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0966" w:rsidRPr="00E10966" w:rsidRDefault="00E10966" w:rsidP="00E10966">
      <w:pPr>
        <w:spacing w:line="360" w:lineRule="auto"/>
        <w:jc w:val="center"/>
        <w:rPr>
          <w:rFonts w:ascii="Times New Roman" w:hAnsi="Times New Roman" w:cs="Times New Roman"/>
          <w:b/>
          <w:sz w:val="28"/>
          <w:szCs w:val="28"/>
        </w:rPr>
      </w:pPr>
      <w:r w:rsidRPr="00E10966">
        <w:rPr>
          <w:rFonts w:ascii="Times New Roman" w:hAnsi="Times New Roman" w:cs="Times New Roman"/>
          <w:b/>
          <w:sz w:val="28"/>
          <w:szCs w:val="28"/>
        </w:rPr>
        <w:t xml:space="preserve">De </w:t>
      </w:r>
      <w:r w:rsidRPr="00E10966">
        <w:rPr>
          <w:rFonts w:ascii="Times New Roman" w:hAnsi="Times New Roman" w:cs="Times New Roman"/>
          <w:b/>
          <w:i/>
          <w:sz w:val="28"/>
          <w:szCs w:val="28"/>
        </w:rPr>
        <w:t>La colmena</w:t>
      </w:r>
      <w:r w:rsidRPr="00E10966">
        <w:rPr>
          <w:rFonts w:ascii="Times New Roman" w:hAnsi="Times New Roman" w:cs="Times New Roman"/>
          <w:b/>
          <w:sz w:val="28"/>
          <w:szCs w:val="28"/>
        </w:rPr>
        <w:t xml:space="preserve"> a </w:t>
      </w:r>
      <w:r w:rsidRPr="00E10966">
        <w:rPr>
          <w:rFonts w:ascii="Times New Roman" w:hAnsi="Times New Roman" w:cs="Times New Roman"/>
          <w:b/>
          <w:i/>
          <w:sz w:val="28"/>
          <w:szCs w:val="28"/>
        </w:rPr>
        <w:t xml:space="preserve">Sin noticias de </w:t>
      </w:r>
      <w:proofErr w:type="spellStart"/>
      <w:r w:rsidRPr="00E10966">
        <w:rPr>
          <w:rFonts w:ascii="Times New Roman" w:hAnsi="Times New Roman" w:cs="Times New Roman"/>
          <w:b/>
          <w:i/>
          <w:sz w:val="28"/>
          <w:szCs w:val="28"/>
        </w:rPr>
        <w:t>Gurb</w:t>
      </w:r>
      <w:proofErr w:type="spellEnd"/>
      <w:r w:rsidRPr="00E10966">
        <w:rPr>
          <w:rFonts w:ascii="Times New Roman" w:hAnsi="Times New Roman" w:cs="Times New Roman"/>
          <w:b/>
          <w:sz w:val="28"/>
          <w:szCs w:val="28"/>
        </w:rPr>
        <w:t>: Madrid y Barcelona, entre la “poética realidad” y la “ficción poética”</w:t>
      </w:r>
    </w:p>
    <w:p w:rsidR="00335BE2" w:rsidRPr="0098747C" w:rsidRDefault="00E10966" w:rsidP="00335BE2">
      <w:pPr>
        <w:spacing w:line="360" w:lineRule="auto"/>
        <w:ind w:firstLine="709"/>
        <w:jc w:val="center"/>
        <w:rPr>
          <w:rFonts w:ascii="Times New Roman" w:hAnsi="Times New Roman"/>
          <w:b/>
          <w:bCs/>
          <w:sz w:val="28"/>
          <w:szCs w:val="28"/>
        </w:rPr>
      </w:pPr>
      <w:r>
        <w:rPr>
          <w:rFonts w:ascii="Times New Roman" w:hAnsi="Times New Roman"/>
          <w:b/>
          <w:bCs/>
          <w:sz w:val="28"/>
          <w:szCs w:val="28"/>
        </w:rPr>
        <w:t>Pilar Úcar Ventura</w:t>
      </w:r>
    </w:p>
    <w:p w:rsidR="00335BE2" w:rsidRPr="0098747C" w:rsidRDefault="00335BE2" w:rsidP="00335BE2">
      <w:pPr>
        <w:spacing w:line="360" w:lineRule="auto"/>
        <w:ind w:firstLine="709"/>
        <w:jc w:val="center"/>
        <w:rPr>
          <w:rFonts w:ascii="Times New Roman" w:hAnsi="Times New Roman"/>
          <w:b/>
          <w:bCs/>
          <w:i/>
          <w:sz w:val="28"/>
          <w:szCs w:val="28"/>
        </w:rPr>
      </w:pPr>
      <w:r w:rsidRPr="0098747C">
        <w:rPr>
          <w:rFonts w:ascii="Times New Roman" w:hAnsi="Times New Roman"/>
          <w:b/>
          <w:bCs/>
          <w:i/>
          <w:sz w:val="28"/>
          <w:szCs w:val="28"/>
        </w:rPr>
        <w:t>Un</w:t>
      </w:r>
      <w:r w:rsidR="00E10966">
        <w:rPr>
          <w:rFonts w:ascii="Times New Roman" w:hAnsi="Times New Roman"/>
          <w:b/>
          <w:bCs/>
          <w:i/>
          <w:sz w:val="28"/>
          <w:szCs w:val="28"/>
        </w:rPr>
        <w:t>iversidad Pontificia Comillas (Madrid)</w:t>
      </w:r>
    </w:p>
    <w:p w:rsidR="00837589" w:rsidRPr="00C84F0D" w:rsidRDefault="00837589" w:rsidP="00837589">
      <w:pPr>
        <w:spacing w:line="360" w:lineRule="auto"/>
        <w:jc w:val="both"/>
        <w:rPr>
          <w:rFonts w:ascii="Times New Roman" w:hAnsi="Times New Roman" w:cs="Times New Roman"/>
          <w:sz w:val="24"/>
          <w:szCs w:val="24"/>
        </w:rPr>
      </w:pPr>
    </w:p>
    <w:p w:rsidR="00A9014A" w:rsidRPr="00A9014A" w:rsidRDefault="00A9014A" w:rsidP="00A9014A">
      <w:pPr>
        <w:spacing w:line="240" w:lineRule="auto"/>
        <w:jc w:val="both"/>
        <w:rPr>
          <w:rFonts w:ascii="Times New Roman" w:hAnsi="Times New Roman" w:cs="Times New Roman"/>
          <w:sz w:val="20"/>
          <w:szCs w:val="20"/>
        </w:rPr>
      </w:pPr>
      <w:r w:rsidRPr="00AF34F2">
        <w:rPr>
          <w:rFonts w:ascii="Times New Roman" w:hAnsi="Times New Roman" w:cs="Times New Roman"/>
          <w:sz w:val="20"/>
          <w:szCs w:val="20"/>
        </w:rPr>
        <w:t>Palabras clave:</w:t>
      </w:r>
      <w:r>
        <w:rPr>
          <w:rFonts w:ascii="Times New Roman" w:hAnsi="Times New Roman" w:cs="Times New Roman"/>
          <w:b/>
          <w:sz w:val="20"/>
          <w:szCs w:val="20"/>
        </w:rPr>
        <w:t xml:space="preserve"> </w:t>
      </w:r>
      <w:r w:rsidRPr="00A9014A">
        <w:rPr>
          <w:rFonts w:ascii="Times New Roman" w:hAnsi="Times New Roman" w:cs="Times New Roman"/>
          <w:i/>
          <w:sz w:val="20"/>
          <w:szCs w:val="20"/>
        </w:rPr>
        <w:t>La colmena</w:t>
      </w:r>
      <w:r>
        <w:rPr>
          <w:rFonts w:ascii="Times New Roman" w:hAnsi="Times New Roman" w:cs="Times New Roman"/>
          <w:sz w:val="20"/>
          <w:szCs w:val="20"/>
        </w:rPr>
        <w:t>,</w:t>
      </w:r>
      <w:r w:rsidRPr="00A9014A">
        <w:rPr>
          <w:rFonts w:ascii="Times New Roman" w:hAnsi="Times New Roman" w:cs="Times New Roman"/>
          <w:i/>
          <w:sz w:val="20"/>
          <w:szCs w:val="20"/>
        </w:rPr>
        <w:t xml:space="preserve"> Sin noticias de </w:t>
      </w:r>
      <w:proofErr w:type="spellStart"/>
      <w:r w:rsidRPr="00A9014A">
        <w:rPr>
          <w:rFonts w:ascii="Times New Roman" w:hAnsi="Times New Roman" w:cs="Times New Roman"/>
          <w:i/>
          <w:sz w:val="20"/>
          <w:szCs w:val="20"/>
        </w:rPr>
        <w:t>Gurb</w:t>
      </w:r>
      <w:proofErr w:type="spellEnd"/>
      <w:r>
        <w:rPr>
          <w:rFonts w:ascii="Times New Roman" w:hAnsi="Times New Roman" w:cs="Times New Roman"/>
          <w:sz w:val="20"/>
          <w:szCs w:val="20"/>
        </w:rPr>
        <w:t>,</w:t>
      </w:r>
      <w:r w:rsidRPr="00A9014A">
        <w:rPr>
          <w:rFonts w:ascii="Times New Roman" w:hAnsi="Times New Roman" w:cs="Times New Roman"/>
          <w:sz w:val="20"/>
          <w:szCs w:val="20"/>
        </w:rPr>
        <w:t xml:space="preserve"> Madrid</w:t>
      </w:r>
      <w:r>
        <w:rPr>
          <w:rFonts w:ascii="Times New Roman" w:hAnsi="Times New Roman" w:cs="Times New Roman"/>
          <w:sz w:val="20"/>
          <w:szCs w:val="20"/>
        </w:rPr>
        <w:t>,</w:t>
      </w:r>
      <w:r w:rsidRPr="00A9014A">
        <w:rPr>
          <w:rFonts w:ascii="Times New Roman" w:hAnsi="Times New Roman" w:cs="Times New Roman"/>
          <w:sz w:val="20"/>
          <w:szCs w:val="20"/>
        </w:rPr>
        <w:t xml:space="preserve"> Barcelona</w:t>
      </w:r>
      <w:r>
        <w:rPr>
          <w:rFonts w:ascii="Times New Roman" w:hAnsi="Times New Roman" w:cs="Times New Roman"/>
          <w:sz w:val="20"/>
          <w:szCs w:val="20"/>
        </w:rPr>
        <w:t>,</w:t>
      </w:r>
      <w:r w:rsidRPr="00A9014A">
        <w:rPr>
          <w:rFonts w:ascii="Times New Roman" w:hAnsi="Times New Roman" w:cs="Times New Roman"/>
          <w:sz w:val="20"/>
          <w:szCs w:val="20"/>
        </w:rPr>
        <w:t xml:space="preserve"> Poesía</w:t>
      </w:r>
      <w:r>
        <w:rPr>
          <w:rFonts w:ascii="Times New Roman" w:hAnsi="Times New Roman" w:cs="Times New Roman"/>
          <w:sz w:val="20"/>
          <w:szCs w:val="20"/>
        </w:rPr>
        <w:t>,</w:t>
      </w:r>
      <w:r w:rsidRPr="00A9014A">
        <w:rPr>
          <w:rFonts w:ascii="Times New Roman" w:hAnsi="Times New Roman" w:cs="Times New Roman"/>
          <w:sz w:val="20"/>
          <w:szCs w:val="20"/>
        </w:rPr>
        <w:t xml:space="preserve"> Ficción </w:t>
      </w:r>
    </w:p>
    <w:p w:rsidR="00335BE2" w:rsidRPr="00984903" w:rsidRDefault="00837589" w:rsidP="00A9014A">
      <w:pPr>
        <w:spacing w:line="240" w:lineRule="auto"/>
        <w:jc w:val="both"/>
        <w:rPr>
          <w:rFonts w:ascii="Times New Roman" w:hAnsi="Times New Roman" w:cs="Times New Roman"/>
          <w:b/>
          <w:sz w:val="20"/>
          <w:szCs w:val="20"/>
        </w:rPr>
      </w:pPr>
      <w:r w:rsidRPr="00AF34F2">
        <w:rPr>
          <w:rFonts w:ascii="Times New Roman" w:hAnsi="Times New Roman" w:cs="Times New Roman"/>
          <w:sz w:val="20"/>
          <w:szCs w:val="20"/>
        </w:rPr>
        <w:t>Resumen:</w:t>
      </w:r>
      <w:r w:rsidR="00A9014A" w:rsidRPr="00A9014A">
        <w:rPr>
          <w:rFonts w:ascii="Times New Roman" w:hAnsi="Times New Roman" w:cs="Times New Roman"/>
          <w:b/>
          <w:sz w:val="20"/>
          <w:szCs w:val="20"/>
        </w:rPr>
        <w:t xml:space="preserve"> </w:t>
      </w:r>
      <w:r w:rsidRPr="00A9014A">
        <w:rPr>
          <w:rFonts w:ascii="Times New Roman" w:hAnsi="Times New Roman" w:cs="Times New Roman"/>
          <w:sz w:val="20"/>
          <w:szCs w:val="20"/>
        </w:rPr>
        <w:t xml:space="preserve">Vamos a comentar la novela de Camilo José Cela, </w:t>
      </w:r>
      <w:r w:rsidRPr="00A9014A">
        <w:rPr>
          <w:rFonts w:ascii="Times New Roman" w:hAnsi="Times New Roman" w:cs="Times New Roman"/>
          <w:i/>
          <w:sz w:val="20"/>
          <w:szCs w:val="20"/>
        </w:rPr>
        <w:t>La colmena</w:t>
      </w:r>
      <w:r w:rsidRPr="00A9014A">
        <w:rPr>
          <w:rFonts w:ascii="Times New Roman" w:hAnsi="Times New Roman" w:cs="Times New Roman"/>
          <w:sz w:val="20"/>
          <w:szCs w:val="20"/>
        </w:rPr>
        <w:t xml:space="preserve"> y de Eduardo Mendoza, </w:t>
      </w:r>
      <w:r w:rsidRPr="00A9014A">
        <w:rPr>
          <w:rFonts w:ascii="Times New Roman" w:hAnsi="Times New Roman" w:cs="Times New Roman"/>
          <w:i/>
          <w:sz w:val="20"/>
          <w:szCs w:val="20"/>
        </w:rPr>
        <w:t xml:space="preserve">Sin noticias de </w:t>
      </w:r>
      <w:proofErr w:type="spellStart"/>
      <w:r w:rsidRPr="00A9014A">
        <w:rPr>
          <w:rFonts w:ascii="Times New Roman" w:hAnsi="Times New Roman" w:cs="Times New Roman"/>
          <w:i/>
          <w:sz w:val="20"/>
          <w:szCs w:val="20"/>
        </w:rPr>
        <w:t>Gurb</w:t>
      </w:r>
      <w:proofErr w:type="spellEnd"/>
      <w:r w:rsidRPr="00A9014A">
        <w:rPr>
          <w:rFonts w:ascii="Times New Roman" w:hAnsi="Times New Roman" w:cs="Times New Roman"/>
          <w:sz w:val="20"/>
          <w:szCs w:val="20"/>
        </w:rPr>
        <w:t xml:space="preserve"> desde el punto de vista de la ficción y la realidad.</w:t>
      </w:r>
      <w:r w:rsidR="00984903">
        <w:rPr>
          <w:rFonts w:ascii="Times New Roman" w:hAnsi="Times New Roman" w:cs="Times New Roman"/>
          <w:b/>
          <w:sz w:val="20"/>
          <w:szCs w:val="20"/>
        </w:rPr>
        <w:t xml:space="preserve"> </w:t>
      </w:r>
      <w:r w:rsidRPr="00A9014A">
        <w:rPr>
          <w:rFonts w:ascii="Times New Roman" w:hAnsi="Times New Roman" w:cs="Times New Roman"/>
          <w:sz w:val="20"/>
          <w:szCs w:val="20"/>
        </w:rPr>
        <w:t>Nos centraremos en el mensaje que sus protagonistas desean transmitir al lector, tomando las ciudades de Madrid y Barcelona, respectivamente, como epítomes de nuestro país en la década de los 50, tras la guerra civil y durante la transición.</w:t>
      </w:r>
      <w:r w:rsidR="00A9014A">
        <w:rPr>
          <w:rFonts w:ascii="Times New Roman" w:hAnsi="Times New Roman" w:cs="Times New Roman"/>
          <w:sz w:val="20"/>
          <w:szCs w:val="20"/>
        </w:rPr>
        <w:t xml:space="preserve"> </w:t>
      </w:r>
      <w:r w:rsidRPr="00A9014A">
        <w:rPr>
          <w:rFonts w:ascii="Times New Roman" w:hAnsi="Times New Roman" w:cs="Times New Roman"/>
          <w:sz w:val="20"/>
          <w:szCs w:val="20"/>
        </w:rPr>
        <w:t xml:space="preserve">Sus personajes viven una “poética realidad”, es decir, querrían convertir la dura y triste realidad en un espejo de poesía donde reflejar sus ilusiones y sus deseos; para ello encontramos el prisma de unas experiencias vitales casi ficticias gracias al recurso literario del personaje coral en el caso de </w:t>
      </w:r>
      <w:r w:rsidRPr="00A9014A">
        <w:rPr>
          <w:rFonts w:ascii="Times New Roman" w:hAnsi="Times New Roman" w:cs="Times New Roman"/>
          <w:i/>
          <w:sz w:val="20"/>
          <w:szCs w:val="20"/>
        </w:rPr>
        <w:t>La colmena</w:t>
      </w:r>
      <w:r w:rsidRPr="00A9014A">
        <w:rPr>
          <w:rFonts w:ascii="Times New Roman" w:hAnsi="Times New Roman" w:cs="Times New Roman"/>
          <w:sz w:val="20"/>
          <w:szCs w:val="20"/>
        </w:rPr>
        <w:t xml:space="preserve"> o al truco de la ciencia ficción con el alienígena </w:t>
      </w:r>
      <w:proofErr w:type="spellStart"/>
      <w:r w:rsidRPr="00A9014A">
        <w:rPr>
          <w:rFonts w:ascii="Times New Roman" w:hAnsi="Times New Roman" w:cs="Times New Roman"/>
          <w:sz w:val="20"/>
          <w:szCs w:val="20"/>
        </w:rPr>
        <w:t>Gurb</w:t>
      </w:r>
      <w:proofErr w:type="spellEnd"/>
      <w:r w:rsidRPr="00A9014A">
        <w:rPr>
          <w:rFonts w:ascii="Times New Roman" w:hAnsi="Times New Roman" w:cs="Times New Roman"/>
          <w:sz w:val="20"/>
          <w:szCs w:val="20"/>
        </w:rPr>
        <w:t xml:space="preserve"> que cae del espacio en su nave en medio de la ciudad de Barcelona.</w:t>
      </w:r>
      <w:r w:rsidR="00A9014A">
        <w:rPr>
          <w:rFonts w:ascii="Times New Roman" w:hAnsi="Times New Roman" w:cs="Times New Roman"/>
          <w:sz w:val="20"/>
          <w:szCs w:val="20"/>
        </w:rPr>
        <w:t xml:space="preserve"> </w:t>
      </w:r>
      <w:r w:rsidRPr="00A9014A">
        <w:rPr>
          <w:rFonts w:ascii="Times New Roman" w:hAnsi="Times New Roman" w:cs="Times New Roman"/>
          <w:sz w:val="20"/>
          <w:szCs w:val="20"/>
        </w:rPr>
        <w:t>Las figuras que crea Cela son tan reales que pretenden escapar de su realidad e imaginan otra distinta, próxima a la ficción, dados los años y las vicisitudes que viven. La criatura de Mendoza parece un experimento, ficticio, con tintes de crítica social.</w:t>
      </w:r>
      <w:r w:rsidR="00A9014A">
        <w:rPr>
          <w:rFonts w:ascii="Times New Roman" w:hAnsi="Times New Roman" w:cs="Times New Roman"/>
          <w:sz w:val="20"/>
          <w:szCs w:val="20"/>
        </w:rPr>
        <w:t xml:space="preserve"> </w:t>
      </w:r>
      <w:r w:rsidRPr="00A9014A">
        <w:rPr>
          <w:rFonts w:ascii="Times New Roman" w:hAnsi="Times New Roman" w:cs="Times New Roman"/>
          <w:sz w:val="20"/>
          <w:szCs w:val="20"/>
        </w:rPr>
        <w:t>Son dos relatos alejados en el tiempo pero próximos en la intención.</w:t>
      </w:r>
      <w:r w:rsidR="00A9014A">
        <w:rPr>
          <w:rFonts w:ascii="Times New Roman" w:hAnsi="Times New Roman" w:cs="Times New Roman"/>
          <w:sz w:val="20"/>
          <w:szCs w:val="20"/>
        </w:rPr>
        <w:t xml:space="preserve"> </w:t>
      </w:r>
      <w:r w:rsidRPr="00A9014A">
        <w:rPr>
          <w:rFonts w:ascii="Times New Roman" w:hAnsi="Times New Roman" w:cs="Times New Roman"/>
          <w:sz w:val="20"/>
          <w:szCs w:val="20"/>
        </w:rPr>
        <w:t>Comparten la proyección de unos personajes fuera de su entorno en dos capitales reales y ficticias: todo depende del color del cristal con que s</w:t>
      </w:r>
      <w:r w:rsidR="00A9014A">
        <w:rPr>
          <w:rFonts w:ascii="Times New Roman" w:hAnsi="Times New Roman" w:cs="Times New Roman"/>
          <w:sz w:val="20"/>
          <w:szCs w:val="20"/>
        </w:rPr>
        <w:t xml:space="preserve">e mira. Es la grandeza de ambos </w:t>
      </w:r>
      <w:r w:rsidRPr="00A9014A">
        <w:rPr>
          <w:rFonts w:ascii="Times New Roman" w:hAnsi="Times New Roman" w:cs="Times New Roman"/>
          <w:sz w:val="20"/>
          <w:szCs w:val="20"/>
        </w:rPr>
        <w:t>títulos, que admiten múltiples y variadas lecturas y comentarios. Desde la ficción a la realidad, desde la realidad a la ficción: el anhelo de los personajes será buscar y encontrar la poesía para dar sentido a su existencia</w:t>
      </w:r>
      <w:r w:rsidR="00A9014A" w:rsidRPr="00A9014A">
        <w:rPr>
          <w:rFonts w:ascii="Times New Roman" w:hAnsi="Times New Roman" w:cs="Times New Roman"/>
          <w:sz w:val="20"/>
          <w:szCs w:val="20"/>
        </w:rPr>
        <w:t>.</w:t>
      </w:r>
    </w:p>
    <w:p w:rsidR="00F7581C" w:rsidRPr="00D55C70" w:rsidRDefault="00A9014A" w:rsidP="00D55C70">
      <w:pPr>
        <w:spacing w:line="240" w:lineRule="auto"/>
        <w:rPr>
          <w:rFonts w:ascii="Times New Roman" w:hAnsi="Times New Roman" w:cs="Times New Roman"/>
          <w:sz w:val="20"/>
          <w:szCs w:val="20"/>
        </w:rPr>
      </w:pPr>
      <w:r w:rsidRPr="00AF34F2">
        <w:rPr>
          <w:rFonts w:ascii="Times New Roman" w:hAnsi="Times New Roman" w:cs="Times New Roman"/>
          <w:sz w:val="20"/>
          <w:szCs w:val="20"/>
        </w:rPr>
        <w:t xml:space="preserve">Key </w:t>
      </w:r>
      <w:proofErr w:type="spellStart"/>
      <w:r w:rsidRPr="00AF34F2">
        <w:rPr>
          <w:rFonts w:ascii="Times New Roman" w:hAnsi="Times New Roman" w:cs="Times New Roman"/>
          <w:sz w:val="20"/>
          <w:szCs w:val="20"/>
        </w:rPr>
        <w:t>words</w:t>
      </w:r>
      <w:proofErr w:type="spellEnd"/>
      <w:r w:rsidRPr="00AF34F2">
        <w:rPr>
          <w:rFonts w:ascii="Times New Roman" w:hAnsi="Times New Roman" w:cs="Times New Roman"/>
          <w:sz w:val="20"/>
          <w:szCs w:val="20"/>
        </w:rPr>
        <w:t>:</w:t>
      </w:r>
      <w:r w:rsidRPr="00D55C70">
        <w:rPr>
          <w:rFonts w:ascii="Times New Roman" w:hAnsi="Times New Roman" w:cs="Times New Roman"/>
          <w:b/>
          <w:sz w:val="20"/>
          <w:szCs w:val="20"/>
        </w:rPr>
        <w:t xml:space="preserve"> </w:t>
      </w:r>
      <w:r w:rsidRPr="00D55C70">
        <w:rPr>
          <w:rFonts w:ascii="Times New Roman" w:hAnsi="Times New Roman" w:cs="Times New Roman"/>
          <w:i/>
          <w:sz w:val="20"/>
          <w:szCs w:val="20"/>
        </w:rPr>
        <w:t>La colmena</w:t>
      </w:r>
      <w:r w:rsidR="00D55C70">
        <w:rPr>
          <w:rFonts w:ascii="Times New Roman" w:hAnsi="Times New Roman" w:cs="Times New Roman"/>
          <w:sz w:val="20"/>
          <w:szCs w:val="20"/>
        </w:rPr>
        <w:t>,</w:t>
      </w:r>
      <w:r w:rsidRPr="00D55C70">
        <w:rPr>
          <w:rFonts w:ascii="Times New Roman" w:hAnsi="Times New Roman" w:cs="Times New Roman"/>
          <w:i/>
          <w:sz w:val="20"/>
          <w:szCs w:val="20"/>
        </w:rPr>
        <w:t xml:space="preserve"> Sin noticias de </w:t>
      </w:r>
      <w:proofErr w:type="spellStart"/>
      <w:r w:rsidRPr="00D55C70">
        <w:rPr>
          <w:rFonts w:ascii="Times New Roman" w:hAnsi="Times New Roman" w:cs="Times New Roman"/>
          <w:i/>
          <w:sz w:val="20"/>
          <w:szCs w:val="20"/>
        </w:rPr>
        <w:t>Gurb</w:t>
      </w:r>
      <w:proofErr w:type="spellEnd"/>
      <w:r w:rsidR="00D55C70">
        <w:rPr>
          <w:rFonts w:ascii="Times New Roman" w:hAnsi="Times New Roman" w:cs="Times New Roman"/>
          <w:sz w:val="20"/>
          <w:szCs w:val="20"/>
        </w:rPr>
        <w:t>,</w:t>
      </w:r>
      <w:r w:rsidRPr="00D55C70">
        <w:rPr>
          <w:rFonts w:ascii="Times New Roman" w:hAnsi="Times New Roman" w:cs="Times New Roman"/>
          <w:sz w:val="20"/>
          <w:szCs w:val="20"/>
        </w:rPr>
        <w:t xml:space="preserve"> Madrid</w:t>
      </w:r>
      <w:r w:rsidR="00D55C70">
        <w:rPr>
          <w:rFonts w:ascii="Times New Roman" w:hAnsi="Times New Roman" w:cs="Times New Roman"/>
          <w:sz w:val="20"/>
          <w:szCs w:val="20"/>
        </w:rPr>
        <w:t>,</w:t>
      </w:r>
      <w:r w:rsidRPr="00D55C70">
        <w:rPr>
          <w:rFonts w:ascii="Times New Roman" w:hAnsi="Times New Roman" w:cs="Times New Roman"/>
          <w:sz w:val="20"/>
          <w:szCs w:val="20"/>
        </w:rPr>
        <w:t xml:space="preserve"> Barcelona</w:t>
      </w:r>
      <w:r w:rsidR="00D55C70">
        <w:rPr>
          <w:rFonts w:ascii="Times New Roman" w:hAnsi="Times New Roman" w:cs="Times New Roman"/>
          <w:sz w:val="20"/>
          <w:szCs w:val="20"/>
        </w:rPr>
        <w:t>,</w:t>
      </w:r>
      <w:r w:rsidRPr="00D55C70">
        <w:rPr>
          <w:rFonts w:ascii="Times New Roman" w:hAnsi="Times New Roman" w:cs="Times New Roman"/>
          <w:sz w:val="20"/>
          <w:szCs w:val="20"/>
        </w:rPr>
        <w:t xml:space="preserve"> </w:t>
      </w:r>
      <w:proofErr w:type="spellStart"/>
      <w:r w:rsidRPr="00D55C70">
        <w:rPr>
          <w:rFonts w:ascii="Times New Roman" w:hAnsi="Times New Roman" w:cs="Times New Roman"/>
          <w:sz w:val="20"/>
          <w:szCs w:val="20"/>
        </w:rPr>
        <w:t>Fiction</w:t>
      </w:r>
      <w:proofErr w:type="spellEnd"/>
      <w:r w:rsidR="00D55C70">
        <w:rPr>
          <w:rFonts w:ascii="Times New Roman" w:hAnsi="Times New Roman" w:cs="Times New Roman"/>
          <w:sz w:val="20"/>
          <w:szCs w:val="20"/>
        </w:rPr>
        <w:t>,</w:t>
      </w:r>
      <w:r w:rsidRPr="00D55C70">
        <w:rPr>
          <w:rFonts w:ascii="Times New Roman" w:hAnsi="Times New Roman" w:cs="Times New Roman"/>
          <w:sz w:val="20"/>
          <w:szCs w:val="20"/>
        </w:rPr>
        <w:t xml:space="preserve"> </w:t>
      </w:r>
      <w:proofErr w:type="spellStart"/>
      <w:r w:rsidRPr="00D55C70">
        <w:rPr>
          <w:rFonts w:ascii="Times New Roman" w:hAnsi="Times New Roman" w:cs="Times New Roman"/>
          <w:sz w:val="20"/>
          <w:szCs w:val="20"/>
        </w:rPr>
        <w:t>Poetry</w:t>
      </w:r>
      <w:proofErr w:type="spellEnd"/>
    </w:p>
    <w:p w:rsidR="00F7581C" w:rsidRPr="00D55C70" w:rsidRDefault="00D55C70" w:rsidP="00D55C70">
      <w:pPr>
        <w:spacing w:before="240" w:after="240" w:line="240" w:lineRule="auto"/>
        <w:jc w:val="both"/>
        <w:rPr>
          <w:rFonts w:ascii="Times New Roman" w:hAnsi="Times New Roman" w:cs="Times New Roman"/>
          <w:sz w:val="20"/>
          <w:szCs w:val="20"/>
          <w:lang w:val="en-US"/>
        </w:rPr>
      </w:pPr>
      <w:r w:rsidRPr="00AF34F2">
        <w:rPr>
          <w:rFonts w:ascii="Times New Roman" w:hAnsi="Times New Roman" w:cs="Times New Roman"/>
          <w:bCs/>
          <w:sz w:val="20"/>
          <w:szCs w:val="20"/>
          <w:lang w:val="en-US"/>
        </w:rPr>
        <w:t>Abstract:</w:t>
      </w:r>
      <w:r>
        <w:rPr>
          <w:rFonts w:ascii="Times New Roman" w:hAnsi="Times New Roman" w:cs="Times New Roman"/>
          <w:sz w:val="20"/>
          <w:szCs w:val="20"/>
          <w:lang w:val="en-US"/>
        </w:rPr>
        <w:t xml:space="preserve"> </w:t>
      </w:r>
      <w:r w:rsidR="00F7581C" w:rsidRPr="00D55C70">
        <w:rPr>
          <w:rFonts w:ascii="Times New Roman" w:hAnsi="Times New Roman" w:cs="Times New Roman"/>
          <w:sz w:val="20"/>
          <w:szCs w:val="20"/>
          <w:lang w:val="en-US"/>
        </w:rPr>
        <w:t xml:space="preserve">We are </w:t>
      </w:r>
      <w:proofErr w:type="spellStart"/>
      <w:r w:rsidR="00F7581C" w:rsidRPr="00D55C70">
        <w:rPr>
          <w:rFonts w:ascii="Times New Roman" w:hAnsi="Times New Roman" w:cs="Times New Roman"/>
          <w:sz w:val="20"/>
          <w:szCs w:val="20"/>
          <w:lang w:val="en-US"/>
        </w:rPr>
        <w:t>goint</w:t>
      </w:r>
      <w:proofErr w:type="spellEnd"/>
      <w:r w:rsidR="00F7581C" w:rsidRPr="00D55C70">
        <w:rPr>
          <w:rFonts w:ascii="Times New Roman" w:hAnsi="Times New Roman" w:cs="Times New Roman"/>
          <w:sz w:val="20"/>
          <w:szCs w:val="20"/>
          <w:lang w:val="en-US"/>
        </w:rPr>
        <w:t xml:space="preserve"> to comment the novel of Camilo José </w:t>
      </w:r>
      <w:proofErr w:type="spellStart"/>
      <w:r w:rsidR="00F7581C" w:rsidRPr="00D55C70">
        <w:rPr>
          <w:rFonts w:ascii="Times New Roman" w:hAnsi="Times New Roman" w:cs="Times New Roman"/>
          <w:sz w:val="20"/>
          <w:szCs w:val="20"/>
          <w:lang w:val="en-US"/>
        </w:rPr>
        <w:t>Cela</w:t>
      </w:r>
      <w:proofErr w:type="spellEnd"/>
      <w:r w:rsidR="00F7581C" w:rsidRPr="00D55C70">
        <w:rPr>
          <w:rFonts w:ascii="Times New Roman" w:hAnsi="Times New Roman" w:cs="Times New Roman"/>
          <w:sz w:val="20"/>
          <w:szCs w:val="20"/>
          <w:lang w:val="en-US"/>
        </w:rPr>
        <w:t xml:space="preserve">, </w:t>
      </w:r>
      <w:r w:rsidR="00F7581C" w:rsidRPr="00D55C70">
        <w:rPr>
          <w:rFonts w:ascii="Times New Roman" w:hAnsi="Times New Roman" w:cs="Times New Roman"/>
          <w:i/>
          <w:iCs/>
          <w:sz w:val="20"/>
          <w:szCs w:val="20"/>
          <w:lang w:val="en-US"/>
        </w:rPr>
        <w:t>The Hive</w:t>
      </w:r>
      <w:r w:rsidR="00F7581C" w:rsidRPr="00D55C70">
        <w:rPr>
          <w:rFonts w:ascii="Times New Roman" w:hAnsi="Times New Roman" w:cs="Times New Roman"/>
          <w:sz w:val="20"/>
          <w:szCs w:val="20"/>
          <w:lang w:val="en-US"/>
        </w:rPr>
        <w:t xml:space="preserve"> and Eduardo Mendoza’s </w:t>
      </w:r>
      <w:r w:rsidR="00F7581C" w:rsidRPr="00D55C70">
        <w:rPr>
          <w:rFonts w:ascii="Times New Roman" w:hAnsi="Times New Roman" w:cs="Times New Roman"/>
          <w:i/>
          <w:iCs/>
          <w:sz w:val="20"/>
          <w:szCs w:val="20"/>
          <w:lang w:val="en-US"/>
        </w:rPr>
        <w:t xml:space="preserve">No word from </w:t>
      </w:r>
      <w:proofErr w:type="spellStart"/>
      <w:r w:rsidR="00F7581C" w:rsidRPr="00D55C70">
        <w:rPr>
          <w:rFonts w:ascii="Times New Roman" w:hAnsi="Times New Roman" w:cs="Times New Roman"/>
          <w:i/>
          <w:iCs/>
          <w:sz w:val="20"/>
          <w:szCs w:val="20"/>
          <w:lang w:val="en-US"/>
        </w:rPr>
        <w:t>Gurb</w:t>
      </w:r>
      <w:proofErr w:type="spellEnd"/>
      <w:r w:rsidR="00F7581C" w:rsidRPr="00D55C70">
        <w:rPr>
          <w:rFonts w:ascii="Times New Roman" w:hAnsi="Times New Roman" w:cs="Times New Roman"/>
          <w:sz w:val="20"/>
          <w:szCs w:val="20"/>
          <w:lang w:val="en-US"/>
        </w:rPr>
        <w:t xml:space="preserve"> from the point of view of both fiction and reality.</w:t>
      </w:r>
      <w:r w:rsidR="00742BC5">
        <w:rPr>
          <w:rFonts w:ascii="Times New Roman" w:hAnsi="Times New Roman" w:cs="Times New Roman"/>
          <w:sz w:val="20"/>
          <w:szCs w:val="20"/>
          <w:lang w:val="en-US"/>
        </w:rPr>
        <w:t xml:space="preserve"> </w:t>
      </w:r>
      <w:r w:rsidR="00F7581C" w:rsidRPr="00D55C70">
        <w:rPr>
          <w:rFonts w:ascii="Times New Roman" w:hAnsi="Times New Roman" w:cs="Times New Roman"/>
          <w:sz w:val="20"/>
          <w:szCs w:val="20"/>
          <w:lang w:val="en-US"/>
        </w:rPr>
        <w:t>We will focus on the message that their main character wish to transmit the reader, taking Madrid and Barcelona, respectively, as epitomes of our country during the 50’s, after the Civil War and during the Transition.</w:t>
      </w:r>
      <w:r w:rsidR="00742BC5">
        <w:rPr>
          <w:rFonts w:ascii="Times New Roman" w:hAnsi="Times New Roman" w:cs="Times New Roman"/>
          <w:sz w:val="20"/>
          <w:szCs w:val="20"/>
          <w:lang w:val="en-US"/>
        </w:rPr>
        <w:t xml:space="preserve"> </w:t>
      </w:r>
      <w:r w:rsidR="00F7581C" w:rsidRPr="00D55C70">
        <w:rPr>
          <w:rFonts w:ascii="Times New Roman" w:hAnsi="Times New Roman" w:cs="Times New Roman"/>
          <w:sz w:val="20"/>
          <w:szCs w:val="20"/>
          <w:lang w:val="en-US"/>
        </w:rPr>
        <w:t xml:space="preserve">The books characters live in a “poetic reality”, that is, they would like to transform the harsh and sad reality into a mirror of poetry where they can reflect their hopes and wishes: for that we find the prism of several vital experiences almost fictitious thanks to the literary device of the coral character in </w:t>
      </w:r>
      <w:r w:rsidR="00F7581C" w:rsidRPr="00D55C70">
        <w:rPr>
          <w:rFonts w:ascii="Times New Roman" w:hAnsi="Times New Roman" w:cs="Times New Roman"/>
          <w:i/>
          <w:iCs/>
          <w:sz w:val="20"/>
          <w:szCs w:val="20"/>
          <w:lang w:val="en-US"/>
        </w:rPr>
        <w:t>The Hive</w:t>
      </w:r>
      <w:r w:rsidR="00F7581C" w:rsidRPr="00D55C70">
        <w:rPr>
          <w:rFonts w:ascii="Times New Roman" w:hAnsi="Times New Roman" w:cs="Times New Roman"/>
          <w:sz w:val="20"/>
          <w:szCs w:val="20"/>
          <w:lang w:val="en-US"/>
        </w:rPr>
        <w:t xml:space="preserve"> or the trick of science fiction with the alien </w:t>
      </w:r>
      <w:proofErr w:type="spellStart"/>
      <w:r w:rsidR="00F7581C" w:rsidRPr="00D55C70">
        <w:rPr>
          <w:rFonts w:ascii="Times New Roman" w:hAnsi="Times New Roman" w:cs="Times New Roman"/>
          <w:sz w:val="20"/>
          <w:szCs w:val="20"/>
          <w:lang w:val="en-US"/>
        </w:rPr>
        <w:t>Gurb</w:t>
      </w:r>
      <w:proofErr w:type="spellEnd"/>
      <w:r w:rsidR="00F7581C" w:rsidRPr="00D55C70">
        <w:rPr>
          <w:rFonts w:ascii="Times New Roman" w:hAnsi="Times New Roman" w:cs="Times New Roman"/>
          <w:sz w:val="20"/>
          <w:szCs w:val="20"/>
          <w:lang w:val="en-US"/>
        </w:rPr>
        <w:t xml:space="preserve"> who falls from space in its ship in the middle of Barcelona.</w:t>
      </w:r>
      <w:r w:rsidR="00742BC5">
        <w:rPr>
          <w:rFonts w:ascii="Times New Roman" w:hAnsi="Times New Roman" w:cs="Times New Roman"/>
          <w:sz w:val="20"/>
          <w:szCs w:val="20"/>
          <w:lang w:val="en-US"/>
        </w:rPr>
        <w:t xml:space="preserve"> </w:t>
      </w:r>
      <w:r w:rsidR="00F7581C" w:rsidRPr="00D55C70">
        <w:rPr>
          <w:rFonts w:ascii="Times New Roman" w:hAnsi="Times New Roman" w:cs="Times New Roman"/>
          <w:sz w:val="20"/>
          <w:szCs w:val="20"/>
          <w:lang w:val="en-US"/>
        </w:rPr>
        <w:t xml:space="preserve">The shapes that </w:t>
      </w:r>
      <w:proofErr w:type="spellStart"/>
      <w:r w:rsidR="00F7581C" w:rsidRPr="00D55C70">
        <w:rPr>
          <w:rFonts w:ascii="Times New Roman" w:hAnsi="Times New Roman" w:cs="Times New Roman"/>
          <w:sz w:val="20"/>
          <w:szCs w:val="20"/>
          <w:lang w:val="en-US"/>
        </w:rPr>
        <w:t>Cela</w:t>
      </w:r>
      <w:proofErr w:type="spellEnd"/>
      <w:r w:rsidR="00F7581C" w:rsidRPr="00D55C70">
        <w:rPr>
          <w:rFonts w:ascii="Times New Roman" w:hAnsi="Times New Roman" w:cs="Times New Roman"/>
          <w:sz w:val="20"/>
          <w:szCs w:val="20"/>
          <w:lang w:val="en-US"/>
        </w:rPr>
        <w:t xml:space="preserve"> creates are so real that they try to escape their reality and imagine a different one, close to fiction, given the time and vicissitudes they live through. Mendoza’s creature seems an experiment, fictitious, with social critics’ hues.</w:t>
      </w:r>
      <w:r w:rsidR="00742BC5">
        <w:rPr>
          <w:rFonts w:ascii="Times New Roman" w:hAnsi="Times New Roman" w:cs="Times New Roman"/>
          <w:sz w:val="20"/>
          <w:szCs w:val="20"/>
          <w:lang w:val="en-US"/>
        </w:rPr>
        <w:t xml:space="preserve"> </w:t>
      </w:r>
      <w:r w:rsidR="00F7581C" w:rsidRPr="00D55C70">
        <w:rPr>
          <w:rFonts w:ascii="Times New Roman" w:hAnsi="Times New Roman" w:cs="Times New Roman"/>
          <w:sz w:val="20"/>
          <w:szCs w:val="20"/>
          <w:lang w:val="en-US"/>
        </w:rPr>
        <w:t>They are two stories distant in time but close in intention.</w:t>
      </w:r>
      <w:r w:rsidR="00742BC5">
        <w:rPr>
          <w:rFonts w:ascii="Times New Roman" w:hAnsi="Times New Roman" w:cs="Times New Roman"/>
          <w:sz w:val="20"/>
          <w:szCs w:val="20"/>
          <w:lang w:val="en-US"/>
        </w:rPr>
        <w:t xml:space="preserve"> </w:t>
      </w:r>
      <w:r w:rsidR="00F7581C" w:rsidRPr="00D55C70">
        <w:rPr>
          <w:rFonts w:ascii="Times New Roman" w:hAnsi="Times New Roman" w:cs="Times New Roman"/>
          <w:sz w:val="20"/>
          <w:szCs w:val="20"/>
          <w:lang w:val="en-US"/>
        </w:rPr>
        <w:t>They share the projection of characters outside of their background in two real and fictional capitals: it all depends on the color of the crystal through which we look at. It is the greatness of both names, that accept multiple and varied interpretations and comments.</w:t>
      </w:r>
      <w:r w:rsidR="00742BC5">
        <w:rPr>
          <w:rFonts w:ascii="Times New Roman" w:hAnsi="Times New Roman" w:cs="Times New Roman"/>
          <w:sz w:val="20"/>
          <w:szCs w:val="20"/>
          <w:lang w:val="en-US"/>
        </w:rPr>
        <w:t xml:space="preserve"> </w:t>
      </w:r>
      <w:r w:rsidR="00F7581C" w:rsidRPr="00D55C70">
        <w:rPr>
          <w:rFonts w:ascii="Times New Roman" w:hAnsi="Times New Roman" w:cs="Times New Roman"/>
          <w:sz w:val="20"/>
          <w:szCs w:val="20"/>
          <w:lang w:val="en-US"/>
        </w:rPr>
        <w:t xml:space="preserve">From fiction to reality, from reality to fiction: the wish of the characters will be to look for and find the poetry in order to give meaning to their existence. </w:t>
      </w:r>
    </w:p>
    <w:p w:rsidR="00BB6C28" w:rsidRDefault="00BB6C28">
      <w:pPr>
        <w:rPr>
          <w:rFonts w:ascii="Times New Roman" w:hAnsi="Times New Roman" w:cs="Times New Roman"/>
          <w:b/>
          <w:bCs/>
          <w:sz w:val="24"/>
          <w:szCs w:val="24"/>
        </w:rPr>
      </w:pPr>
      <w:r>
        <w:rPr>
          <w:rFonts w:ascii="Times New Roman" w:hAnsi="Times New Roman" w:cs="Times New Roman"/>
          <w:b/>
          <w:bCs/>
          <w:sz w:val="24"/>
          <w:szCs w:val="24"/>
        </w:rPr>
        <w:br w:type="page"/>
      </w:r>
    </w:p>
    <w:p w:rsidR="00984903" w:rsidRPr="00984903" w:rsidRDefault="00984903" w:rsidP="00984903">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ÌNDICE</w:t>
      </w:r>
    </w:p>
    <w:p w:rsidR="00984903" w:rsidRPr="00587D10" w:rsidRDefault="00AF34F2" w:rsidP="00984903">
      <w:pPr>
        <w:rPr>
          <w:rFonts w:ascii="Times New Roman" w:hAnsi="Times New Roman" w:cs="Times New Roman"/>
          <w:b/>
          <w:sz w:val="24"/>
          <w:szCs w:val="24"/>
        </w:rPr>
      </w:pPr>
      <w:r>
        <w:rPr>
          <w:rFonts w:ascii="Times New Roman" w:hAnsi="Times New Roman" w:cs="Times New Roman"/>
          <w:b/>
          <w:sz w:val="24"/>
          <w:szCs w:val="24"/>
        </w:rPr>
        <w:t>1.- Introducción</w:t>
      </w:r>
    </w:p>
    <w:p w:rsidR="00984903" w:rsidRDefault="00984903" w:rsidP="00984903">
      <w:pPr>
        <w:rPr>
          <w:rFonts w:ascii="Times New Roman" w:hAnsi="Times New Roman" w:cs="Times New Roman"/>
          <w:b/>
          <w:sz w:val="24"/>
          <w:szCs w:val="24"/>
        </w:rPr>
      </w:pPr>
      <w:r w:rsidRPr="00587D10">
        <w:rPr>
          <w:rFonts w:ascii="Times New Roman" w:hAnsi="Times New Roman" w:cs="Times New Roman"/>
          <w:b/>
          <w:sz w:val="24"/>
          <w:szCs w:val="24"/>
        </w:rPr>
        <w:t>2.- De Madrid a Barcelona</w:t>
      </w:r>
    </w:p>
    <w:p w:rsidR="00984903" w:rsidRDefault="00984903" w:rsidP="00984903">
      <w:pPr>
        <w:rPr>
          <w:rFonts w:ascii="Times New Roman" w:hAnsi="Times New Roman" w:cs="Times New Roman"/>
          <w:b/>
          <w:sz w:val="24"/>
          <w:szCs w:val="24"/>
        </w:rPr>
      </w:pPr>
      <w:r>
        <w:rPr>
          <w:rFonts w:ascii="Times New Roman" w:hAnsi="Times New Roman" w:cs="Times New Roman"/>
          <w:b/>
          <w:sz w:val="24"/>
          <w:szCs w:val="24"/>
        </w:rPr>
        <w:t>3.- Historia y novela en Cela y Mendoza</w:t>
      </w:r>
    </w:p>
    <w:p w:rsidR="00984903" w:rsidRPr="00D9341B" w:rsidRDefault="00984903" w:rsidP="00AF34F2">
      <w:pPr>
        <w:spacing w:line="240" w:lineRule="auto"/>
        <w:ind w:firstLine="708"/>
        <w:jc w:val="both"/>
        <w:rPr>
          <w:rFonts w:ascii="Times New Roman" w:hAnsi="Times New Roman" w:cs="Times New Roman"/>
          <w:sz w:val="24"/>
          <w:szCs w:val="24"/>
        </w:rPr>
      </w:pPr>
      <w:r w:rsidRPr="00D9341B">
        <w:rPr>
          <w:rFonts w:ascii="Times New Roman" w:hAnsi="Times New Roman" w:cs="Times New Roman"/>
          <w:sz w:val="24"/>
          <w:szCs w:val="24"/>
        </w:rPr>
        <w:t>3.1 Elementos literarios: espacios y personajes</w:t>
      </w:r>
    </w:p>
    <w:p w:rsidR="00984903" w:rsidRPr="00D9341B" w:rsidRDefault="00984903" w:rsidP="00AF34F2">
      <w:pPr>
        <w:spacing w:line="240" w:lineRule="auto"/>
        <w:rPr>
          <w:rFonts w:ascii="Times New Roman" w:hAnsi="Times New Roman" w:cs="Times New Roman"/>
          <w:sz w:val="24"/>
          <w:szCs w:val="24"/>
        </w:rPr>
      </w:pPr>
      <w:r w:rsidRPr="00D9341B">
        <w:rPr>
          <w:rFonts w:ascii="Times New Roman" w:hAnsi="Times New Roman" w:cs="Times New Roman"/>
          <w:b/>
          <w:sz w:val="24"/>
          <w:szCs w:val="24"/>
        </w:rPr>
        <w:tab/>
      </w:r>
      <w:r w:rsidRPr="00D9341B">
        <w:rPr>
          <w:rFonts w:ascii="Times New Roman" w:hAnsi="Times New Roman" w:cs="Times New Roman"/>
          <w:sz w:val="24"/>
          <w:szCs w:val="24"/>
        </w:rPr>
        <w:t>3.2 Cela y su proyección</w:t>
      </w:r>
    </w:p>
    <w:p w:rsidR="00984903" w:rsidRDefault="00984903" w:rsidP="00AF34F2">
      <w:pPr>
        <w:spacing w:line="240" w:lineRule="auto"/>
        <w:rPr>
          <w:rFonts w:ascii="Times New Roman" w:hAnsi="Times New Roman" w:cs="Times New Roman"/>
          <w:sz w:val="24"/>
          <w:szCs w:val="24"/>
        </w:rPr>
      </w:pPr>
      <w:r w:rsidRPr="00D9341B">
        <w:rPr>
          <w:rFonts w:ascii="Times New Roman" w:hAnsi="Times New Roman" w:cs="Times New Roman"/>
          <w:sz w:val="24"/>
          <w:szCs w:val="24"/>
        </w:rPr>
        <w:tab/>
        <w:t>3.3 Mendoza y su proyecto</w:t>
      </w:r>
    </w:p>
    <w:p w:rsidR="00984903" w:rsidRDefault="00984903" w:rsidP="00984903">
      <w:pPr>
        <w:rPr>
          <w:rFonts w:ascii="Times New Roman" w:hAnsi="Times New Roman" w:cs="Times New Roman"/>
          <w:b/>
          <w:sz w:val="24"/>
          <w:szCs w:val="24"/>
        </w:rPr>
      </w:pPr>
      <w:r w:rsidRPr="007F7F97">
        <w:rPr>
          <w:rFonts w:ascii="Times New Roman" w:hAnsi="Times New Roman" w:cs="Times New Roman"/>
          <w:b/>
          <w:sz w:val="24"/>
          <w:szCs w:val="24"/>
        </w:rPr>
        <w:t>4.- Co</w:t>
      </w:r>
      <w:r>
        <w:rPr>
          <w:rFonts w:ascii="Times New Roman" w:hAnsi="Times New Roman" w:cs="Times New Roman"/>
          <w:b/>
          <w:sz w:val="24"/>
          <w:szCs w:val="24"/>
        </w:rPr>
        <w:t>mparació</w:t>
      </w:r>
      <w:r w:rsidRPr="007F7F97">
        <w:rPr>
          <w:rFonts w:ascii="Times New Roman" w:hAnsi="Times New Roman" w:cs="Times New Roman"/>
          <w:b/>
          <w:sz w:val="24"/>
          <w:szCs w:val="24"/>
        </w:rPr>
        <w:t>n y comentario</w:t>
      </w:r>
    </w:p>
    <w:p w:rsidR="00984903" w:rsidRDefault="00984903" w:rsidP="00984903">
      <w:pPr>
        <w:rPr>
          <w:rFonts w:ascii="Times New Roman" w:hAnsi="Times New Roman" w:cs="Times New Roman"/>
          <w:sz w:val="24"/>
          <w:szCs w:val="24"/>
        </w:rPr>
      </w:pPr>
      <w:r>
        <w:rPr>
          <w:rFonts w:ascii="Times New Roman" w:hAnsi="Times New Roman" w:cs="Times New Roman"/>
          <w:b/>
          <w:sz w:val="24"/>
          <w:szCs w:val="24"/>
        </w:rPr>
        <w:tab/>
      </w:r>
      <w:r w:rsidRPr="00066051">
        <w:rPr>
          <w:rFonts w:ascii="Times New Roman" w:hAnsi="Times New Roman" w:cs="Times New Roman"/>
          <w:sz w:val="24"/>
          <w:szCs w:val="24"/>
        </w:rPr>
        <w:t xml:space="preserve">4.1 Perspectiva e </w:t>
      </w:r>
      <w:proofErr w:type="spellStart"/>
      <w:r w:rsidRPr="00066051">
        <w:rPr>
          <w:rFonts w:ascii="Times New Roman" w:hAnsi="Times New Roman" w:cs="Times New Roman"/>
          <w:sz w:val="24"/>
          <w:szCs w:val="24"/>
        </w:rPr>
        <w:t>intralectura</w:t>
      </w:r>
      <w:proofErr w:type="spellEnd"/>
    </w:p>
    <w:p w:rsidR="00984903" w:rsidRDefault="00984903" w:rsidP="00984903">
      <w:pPr>
        <w:rPr>
          <w:rFonts w:ascii="Times New Roman" w:hAnsi="Times New Roman" w:cs="Times New Roman"/>
          <w:i/>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261134">
        <w:rPr>
          <w:rFonts w:ascii="Times New Roman" w:hAnsi="Times New Roman" w:cs="Times New Roman"/>
          <w:i/>
          <w:sz w:val="24"/>
          <w:szCs w:val="24"/>
        </w:rPr>
        <w:t>4.1.1 La posguerra</w:t>
      </w:r>
    </w:p>
    <w:p w:rsidR="00984903" w:rsidRDefault="00984903" w:rsidP="00984903">
      <w:pPr>
        <w:rPr>
          <w:rFonts w:ascii="Times New Roman" w:hAnsi="Times New Roman" w:cs="Times New Roman"/>
          <w:i/>
          <w:sz w:val="24"/>
          <w:szCs w:val="24"/>
        </w:rPr>
      </w:pPr>
      <w:r>
        <w:rPr>
          <w:rFonts w:ascii="Times New Roman" w:hAnsi="Times New Roman" w:cs="Times New Roman"/>
          <w:i/>
          <w:sz w:val="24"/>
          <w:szCs w:val="24"/>
        </w:rPr>
        <w:tab/>
      </w:r>
      <w:r>
        <w:rPr>
          <w:rFonts w:ascii="Times New Roman" w:hAnsi="Times New Roman" w:cs="Times New Roman"/>
          <w:i/>
          <w:sz w:val="24"/>
          <w:szCs w:val="24"/>
        </w:rPr>
        <w:tab/>
        <w:t>4.1.2 La transición</w:t>
      </w:r>
    </w:p>
    <w:p w:rsidR="00984903" w:rsidRDefault="00984903" w:rsidP="00984903">
      <w:pPr>
        <w:rPr>
          <w:rFonts w:ascii="Times New Roman" w:hAnsi="Times New Roman" w:cs="Times New Roman"/>
          <w:b/>
          <w:sz w:val="24"/>
          <w:szCs w:val="24"/>
        </w:rPr>
      </w:pPr>
      <w:r w:rsidRPr="00B02280">
        <w:rPr>
          <w:rFonts w:ascii="Times New Roman" w:hAnsi="Times New Roman" w:cs="Times New Roman"/>
          <w:b/>
          <w:sz w:val="24"/>
          <w:szCs w:val="24"/>
        </w:rPr>
        <w:t>5.- Conclusiones</w:t>
      </w:r>
    </w:p>
    <w:p w:rsidR="00984903" w:rsidRPr="00B02280" w:rsidRDefault="00984903" w:rsidP="00984903">
      <w:pPr>
        <w:rPr>
          <w:rFonts w:ascii="Times New Roman" w:hAnsi="Times New Roman" w:cs="Times New Roman"/>
          <w:b/>
          <w:sz w:val="24"/>
          <w:szCs w:val="24"/>
        </w:rPr>
      </w:pPr>
      <w:r>
        <w:rPr>
          <w:rFonts w:ascii="Times New Roman" w:hAnsi="Times New Roman" w:cs="Times New Roman"/>
          <w:b/>
          <w:sz w:val="24"/>
          <w:szCs w:val="24"/>
        </w:rPr>
        <w:t>6.- Bibliografía</w:t>
      </w:r>
    </w:p>
    <w:p w:rsidR="00742BC5" w:rsidRPr="00984903" w:rsidRDefault="00253071" w:rsidP="00984903">
      <w:pPr>
        <w:rPr>
          <w:rFonts w:ascii="Times New Roman" w:hAnsi="Times New Roman" w:cs="Times New Roman"/>
          <w:b/>
          <w:bCs/>
          <w:sz w:val="24"/>
          <w:szCs w:val="24"/>
        </w:rPr>
      </w:pPr>
      <w:r>
        <w:rPr>
          <w:rFonts w:ascii="Times New Roman" w:hAnsi="Times New Roman" w:cs="Times New Roman"/>
          <w:b/>
          <w:bCs/>
          <w:sz w:val="24"/>
          <w:szCs w:val="24"/>
        </w:rPr>
        <w:br w:type="page"/>
      </w:r>
    </w:p>
    <w:p w:rsidR="00984903" w:rsidRPr="00984903" w:rsidRDefault="00984903" w:rsidP="00984903">
      <w:pPr>
        <w:rPr>
          <w:rFonts w:ascii="Times New Roman" w:hAnsi="Times New Roman" w:cs="Times New Roman"/>
          <w:b/>
          <w:sz w:val="24"/>
          <w:szCs w:val="24"/>
        </w:rPr>
      </w:pPr>
      <w:r w:rsidRPr="00984903">
        <w:rPr>
          <w:rFonts w:ascii="Times New Roman" w:hAnsi="Times New Roman" w:cs="Times New Roman"/>
          <w:b/>
          <w:sz w:val="24"/>
          <w:szCs w:val="24"/>
        </w:rPr>
        <w:lastRenderedPageBreak/>
        <w:t>1.- Introducción</w:t>
      </w:r>
    </w:p>
    <w:p w:rsidR="00742BC5" w:rsidRDefault="00742BC5" w:rsidP="00C27B0F">
      <w:pPr>
        <w:spacing w:line="360" w:lineRule="auto"/>
        <w:rPr>
          <w:rFonts w:ascii="Times New Roman" w:hAnsi="Times New Roman" w:cs="Times New Roman"/>
          <w:sz w:val="24"/>
          <w:szCs w:val="24"/>
        </w:rPr>
      </w:pPr>
      <w:r>
        <w:rPr>
          <w:rFonts w:ascii="Times New Roman" w:hAnsi="Times New Roman" w:cs="Times New Roman"/>
          <w:sz w:val="24"/>
          <w:szCs w:val="24"/>
        </w:rPr>
        <w:t>Estos tiempos nos obligan a adaptarnos como el agua a la superficie y a celebrar muchas de las convocatorias académicas</w:t>
      </w:r>
      <w:r w:rsidR="006E247C">
        <w:rPr>
          <w:rFonts w:ascii="Times New Roman" w:hAnsi="Times New Roman" w:cs="Times New Roman"/>
          <w:sz w:val="24"/>
          <w:szCs w:val="24"/>
        </w:rPr>
        <w:t xml:space="preserve"> </w:t>
      </w:r>
      <w:proofErr w:type="spellStart"/>
      <w:r w:rsidR="006E247C">
        <w:rPr>
          <w:rFonts w:ascii="Times New Roman" w:hAnsi="Times New Roman" w:cs="Times New Roman"/>
          <w:sz w:val="24"/>
          <w:szCs w:val="24"/>
        </w:rPr>
        <w:t>on</w:t>
      </w:r>
      <w:proofErr w:type="spellEnd"/>
      <w:r w:rsidR="006E247C">
        <w:rPr>
          <w:rFonts w:ascii="Times New Roman" w:hAnsi="Times New Roman" w:cs="Times New Roman"/>
          <w:sz w:val="24"/>
          <w:szCs w:val="24"/>
        </w:rPr>
        <w:t xml:space="preserve"> line. El remoto favorece el intercambio de ideas, propuestas y proyectos en común y su permanencia queda atestiguada en la publicación.</w:t>
      </w:r>
    </w:p>
    <w:p w:rsidR="00FA428F" w:rsidRDefault="006E247C" w:rsidP="00C27B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capítulo presente vamos a plasmar dos ciudades Madrid y Barcelona a través del hilo conductor de las obras respectivas </w:t>
      </w:r>
      <w:r w:rsidRPr="006E247C">
        <w:rPr>
          <w:rFonts w:ascii="Times New Roman" w:hAnsi="Times New Roman" w:cs="Times New Roman"/>
          <w:i/>
          <w:sz w:val="24"/>
          <w:szCs w:val="24"/>
        </w:rPr>
        <w:t>La colmena</w:t>
      </w:r>
      <w:r>
        <w:rPr>
          <w:rFonts w:ascii="Times New Roman" w:hAnsi="Times New Roman" w:cs="Times New Roman"/>
          <w:sz w:val="24"/>
          <w:szCs w:val="24"/>
        </w:rPr>
        <w:t xml:space="preserve"> y </w:t>
      </w:r>
      <w:r w:rsidRPr="006E247C">
        <w:rPr>
          <w:rFonts w:ascii="Times New Roman" w:hAnsi="Times New Roman" w:cs="Times New Roman"/>
          <w:i/>
          <w:sz w:val="24"/>
          <w:szCs w:val="24"/>
        </w:rPr>
        <w:t xml:space="preserve">Sin noticias de </w:t>
      </w:r>
      <w:proofErr w:type="spellStart"/>
      <w:r w:rsidRPr="006E247C">
        <w:rPr>
          <w:rFonts w:ascii="Times New Roman" w:hAnsi="Times New Roman" w:cs="Times New Roman"/>
          <w:i/>
          <w:sz w:val="24"/>
          <w:szCs w:val="24"/>
        </w:rPr>
        <w:t>Gurb</w:t>
      </w:r>
      <w:proofErr w:type="spellEnd"/>
      <w:r>
        <w:rPr>
          <w:rFonts w:ascii="Times New Roman" w:hAnsi="Times New Roman" w:cs="Times New Roman"/>
          <w:sz w:val="24"/>
          <w:szCs w:val="24"/>
        </w:rPr>
        <w:t xml:space="preserve"> que las convirtió en protagonistas auténticas de sus correspondientes épocas. Observaremos de qué modo van buscando poesía y ficción desde su propia realidad; se cumple el hecho de que al verlas, al leerlas, existen. Y con todo ello preservamos la memoria </w:t>
      </w:r>
      <w:r w:rsidR="0057224F">
        <w:rPr>
          <w:rFonts w:ascii="Times New Roman" w:hAnsi="Times New Roman" w:cs="Times New Roman"/>
          <w:sz w:val="24"/>
          <w:szCs w:val="24"/>
        </w:rPr>
        <w:t>(</w:t>
      </w:r>
      <w:r w:rsidR="0057224F" w:rsidRPr="00BB6C28">
        <w:rPr>
          <w:rFonts w:ascii="Times New Roman" w:hAnsi="Times New Roman" w:cs="Times New Roman"/>
          <w:sz w:val="24"/>
          <w:szCs w:val="24"/>
        </w:rPr>
        <w:t>A</w:t>
      </w:r>
      <w:r w:rsidR="0057224F">
        <w:rPr>
          <w:rFonts w:ascii="Times New Roman" w:hAnsi="Times New Roman" w:cs="Times New Roman"/>
          <w:sz w:val="24"/>
          <w:szCs w:val="24"/>
        </w:rPr>
        <w:t xml:space="preserve">vilés, 1988/89, p.67) </w:t>
      </w:r>
      <w:r>
        <w:rPr>
          <w:rFonts w:ascii="Times New Roman" w:hAnsi="Times New Roman" w:cs="Times New Roman"/>
          <w:sz w:val="24"/>
          <w:szCs w:val="24"/>
        </w:rPr>
        <w:t xml:space="preserve">y el recuerdo para </w:t>
      </w:r>
      <w:r w:rsidR="00FA428F" w:rsidRPr="00BB6C28">
        <w:rPr>
          <w:rFonts w:ascii="Times New Roman" w:hAnsi="Times New Roman" w:cs="Times New Roman"/>
          <w:sz w:val="24"/>
          <w:szCs w:val="24"/>
        </w:rPr>
        <w:t>privilegiar el ser sobre el parecer.</w:t>
      </w:r>
    </w:p>
    <w:p w:rsidR="00AD5529" w:rsidRDefault="00AD5529" w:rsidP="006E247C">
      <w:pPr>
        <w:spacing w:line="360" w:lineRule="auto"/>
        <w:jc w:val="both"/>
        <w:rPr>
          <w:rFonts w:ascii="Times New Roman" w:hAnsi="Times New Roman" w:cs="Times New Roman"/>
          <w:sz w:val="24"/>
          <w:szCs w:val="24"/>
        </w:rPr>
      </w:pPr>
      <w:r>
        <w:rPr>
          <w:rFonts w:ascii="Times New Roman" w:hAnsi="Times New Roman" w:cs="Times New Roman"/>
          <w:sz w:val="24"/>
          <w:szCs w:val="24"/>
        </w:rPr>
        <w:t>Deseamos conectar varios aspectos que pueden parecer levemente inconexos como son la historia y la ficción, la realidad y la poesía en el marco del siglo XX. A lo largo de los diferentes capítulos se van a desgranar distintos mensajes que las ciudades elegidas, Madrid y Barcelona transmiten, consideradas epítome de otras tantas y convertidas en personaje auténtico de los títulos analizados.</w:t>
      </w:r>
    </w:p>
    <w:p w:rsidR="00FA428F" w:rsidRPr="00BB6C28" w:rsidRDefault="000B28CC" w:rsidP="00D7501B">
      <w:pPr>
        <w:spacing w:line="360" w:lineRule="auto"/>
        <w:jc w:val="both"/>
        <w:rPr>
          <w:rFonts w:ascii="Times New Roman" w:hAnsi="Times New Roman" w:cs="Times New Roman"/>
          <w:sz w:val="24"/>
          <w:szCs w:val="24"/>
        </w:rPr>
      </w:pPr>
      <w:r>
        <w:rPr>
          <w:rFonts w:ascii="Times New Roman" w:hAnsi="Times New Roman" w:cs="Times New Roman"/>
          <w:iCs/>
          <w:sz w:val="24"/>
          <w:szCs w:val="24"/>
        </w:rPr>
        <w:t xml:space="preserve">Madrid en </w:t>
      </w:r>
      <w:r>
        <w:rPr>
          <w:rFonts w:ascii="Times New Roman" w:hAnsi="Times New Roman" w:cs="Times New Roman"/>
          <w:i/>
          <w:iCs/>
          <w:sz w:val="24"/>
          <w:szCs w:val="24"/>
        </w:rPr>
        <w:t xml:space="preserve">La colmena </w:t>
      </w:r>
      <w:r>
        <w:rPr>
          <w:rFonts w:ascii="Times New Roman" w:hAnsi="Times New Roman" w:cs="Times New Roman"/>
          <w:iCs/>
          <w:sz w:val="24"/>
          <w:szCs w:val="24"/>
        </w:rPr>
        <w:t>se constituye en todo un</w:t>
      </w:r>
      <w:r>
        <w:rPr>
          <w:rFonts w:ascii="Times New Roman" w:hAnsi="Times New Roman" w:cs="Times New Roman"/>
          <w:sz w:val="24"/>
          <w:szCs w:val="24"/>
        </w:rPr>
        <w:t xml:space="preserve">  personaje y a través de él, el coro de protagonistas</w:t>
      </w:r>
      <w:r w:rsidR="00FA428F" w:rsidRPr="00BB6C28">
        <w:rPr>
          <w:rFonts w:ascii="Times New Roman" w:hAnsi="Times New Roman" w:cs="Times New Roman"/>
          <w:sz w:val="24"/>
          <w:szCs w:val="24"/>
        </w:rPr>
        <w:t xml:space="preserve"> </w:t>
      </w:r>
      <w:r>
        <w:rPr>
          <w:rFonts w:ascii="Times New Roman" w:hAnsi="Times New Roman" w:cs="Times New Roman"/>
          <w:sz w:val="24"/>
          <w:szCs w:val="24"/>
        </w:rPr>
        <w:t>anhela una “poética realidad”, es decir,</w:t>
      </w:r>
      <w:r w:rsidR="00FA428F" w:rsidRPr="00BB6C28">
        <w:rPr>
          <w:rFonts w:ascii="Times New Roman" w:hAnsi="Times New Roman" w:cs="Times New Roman"/>
          <w:sz w:val="24"/>
          <w:szCs w:val="24"/>
        </w:rPr>
        <w:t xml:space="preserve"> convertir su dura y triste vida en un espejo de poesía, reflejo de sus ilusiones y sus deseos: casarse, ser escritor, profesor…</w:t>
      </w:r>
      <w:r>
        <w:rPr>
          <w:rFonts w:ascii="Times New Roman" w:hAnsi="Times New Roman" w:cs="Times New Roman"/>
          <w:sz w:val="24"/>
          <w:szCs w:val="24"/>
        </w:rPr>
        <w:t>, en definitiva,</w:t>
      </w:r>
      <w:r w:rsidR="00FA428F" w:rsidRPr="00BB6C28">
        <w:rPr>
          <w:rFonts w:ascii="Times New Roman" w:hAnsi="Times New Roman" w:cs="Times New Roman"/>
          <w:sz w:val="24"/>
          <w:szCs w:val="24"/>
        </w:rPr>
        <w:t xml:space="preserve"> exper</w:t>
      </w:r>
      <w:r>
        <w:rPr>
          <w:rFonts w:ascii="Times New Roman" w:hAnsi="Times New Roman" w:cs="Times New Roman"/>
          <w:sz w:val="24"/>
          <w:szCs w:val="24"/>
        </w:rPr>
        <w:t>iencias vitales casi ficticias, lejanas e improbables</w:t>
      </w:r>
      <w:r w:rsidR="00FA428F" w:rsidRPr="00BB6C28">
        <w:rPr>
          <w:rFonts w:ascii="Times New Roman" w:hAnsi="Times New Roman" w:cs="Times New Roman"/>
          <w:sz w:val="24"/>
          <w:szCs w:val="24"/>
        </w:rPr>
        <w:t>.</w:t>
      </w:r>
    </w:p>
    <w:p w:rsidR="00FA428F" w:rsidRDefault="00FA428F" w:rsidP="00EE10D9">
      <w:pPr>
        <w:spacing w:line="360" w:lineRule="auto"/>
        <w:jc w:val="both"/>
        <w:rPr>
          <w:rFonts w:ascii="Times New Roman" w:hAnsi="Times New Roman" w:cs="Times New Roman"/>
          <w:sz w:val="24"/>
          <w:szCs w:val="24"/>
        </w:rPr>
      </w:pPr>
      <w:r w:rsidRPr="00BB6C28">
        <w:rPr>
          <w:rFonts w:ascii="Times New Roman" w:hAnsi="Times New Roman" w:cs="Times New Roman"/>
          <w:sz w:val="24"/>
          <w:szCs w:val="24"/>
        </w:rPr>
        <w:t xml:space="preserve">Barcelona </w:t>
      </w:r>
      <w:r w:rsidR="00EE10D9">
        <w:rPr>
          <w:rFonts w:ascii="Times New Roman" w:hAnsi="Times New Roman" w:cs="Times New Roman"/>
          <w:sz w:val="24"/>
          <w:szCs w:val="24"/>
        </w:rPr>
        <w:t xml:space="preserve">en Sin noticias de </w:t>
      </w:r>
      <w:proofErr w:type="spellStart"/>
      <w:r w:rsidR="00EE10D9">
        <w:rPr>
          <w:rFonts w:ascii="Times New Roman" w:hAnsi="Times New Roman" w:cs="Times New Roman"/>
          <w:sz w:val="24"/>
          <w:szCs w:val="24"/>
        </w:rPr>
        <w:t>Gurb</w:t>
      </w:r>
      <w:proofErr w:type="spellEnd"/>
      <w:r w:rsidR="00EE10D9">
        <w:rPr>
          <w:rFonts w:ascii="Times New Roman" w:hAnsi="Times New Roman" w:cs="Times New Roman"/>
          <w:sz w:val="24"/>
          <w:szCs w:val="24"/>
        </w:rPr>
        <w:t xml:space="preserve"> se muestra a través de los ojos de una “nueva galaxia”;</w:t>
      </w:r>
      <w:r w:rsidRPr="00BB6C28">
        <w:rPr>
          <w:rFonts w:ascii="Times New Roman" w:hAnsi="Times New Roman" w:cs="Times New Roman"/>
          <w:sz w:val="24"/>
          <w:szCs w:val="24"/>
        </w:rPr>
        <w:t xml:space="preserve"> el truco </w:t>
      </w:r>
      <w:r w:rsidR="00EE10D9">
        <w:rPr>
          <w:rFonts w:ascii="Times New Roman" w:hAnsi="Times New Roman" w:cs="Times New Roman"/>
          <w:sz w:val="24"/>
          <w:szCs w:val="24"/>
        </w:rPr>
        <w:t xml:space="preserve">y subterfugio literario </w:t>
      </w:r>
      <w:r w:rsidRPr="00BB6C28">
        <w:rPr>
          <w:rFonts w:ascii="Times New Roman" w:hAnsi="Times New Roman" w:cs="Times New Roman"/>
          <w:sz w:val="24"/>
          <w:szCs w:val="24"/>
        </w:rPr>
        <w:t xml:space="preserve">de la ciencia ficción con el alienígena </w:t>
      </w:r>
      <w:proofErr w:type="spellStart"/>
      <w:r w:rsidRPr="00BB6C28">
        <w:rPr>
          <w:rFonts w:ascii="Times New Roman" w:hAnsi="Times New Roman" w:cs="Times New Roman"/>
          <w:sz w:val="24"/>
          <w:szCs w:val="24"/>
        </w:rPr>
        <w:t>Gurb</w:t>
      </w:r>
      <w:proofErr w:type="spellEnd"/>
      <w:r w:rsidRPr="00BB6C28">
        <w:rPr>
          <w:rFonts w:ascii="Times New Roman" w:hAnsi="Times New Roman" w:cs="Times New Roman"/>
          <w:sz w:val="24"/>
          <w:szCs w:val="24"/>
        </w:rPr>
        <w:t xml:space="preserve"> caído</w:t>
      </w:r>
      <w:r w:rsidR="00EE10D9">
        <w:rPr>
          <w:rFonts w:ascii="Times New Roman" w:hAnsi="Times New Roman" w:cs="Times New Roman"/>
          <w:sz w:val="24"/>
          <w:szCs w:val="24"/>
        </w:rPr>
        <w:t xml:space="preserve"> del “cielo” en su nave espacial y él articulado</w:t>
      </w:r>
      <w:r w:rsidRPr="00BB6C28">
        <w:rPr>
          <w:rFonts w:ascii="Times New Roman" w:hAnsi="Times New Roman" w:cs="Times New Roman"/>
          <w:sz w:val="24"/>
          <w:szCs w:val="24"/>
        </w:rPr>
        <w:t xml:space="preserve"> </w:t>
      </w:r>
      <w:r w:rsidR="00EE10D9">
        <w:rPr>
          <w:rFonts w:ascii="Times New Roman" w:hAnsi="Times New Roman" w:cs="Times New Roman"/>
          <w:sz w:val="24"/>
          <w:szCs w:val="24"/>
        </w:rPr>
        <w:t xml:space="preserve">como un humanoide </w:t>
      </w:r>
      <w:r w:rsidRPr="00BB6C28">
        <w:rPr>
          <w:rFonts w:ascii="Times New Roman" w:hAnsi="Times New Roman" w:cs="Times New Roman"/>
          <w:sz w:val="24"/>
          <w:szCs w:val="24"/>
        </w:rPr>
        <w:t xml:space="preserve">en </w:t>
      </w:r>
      <w:r w:rsidR="00EE10D9">
        <w:rPr>
          <w:rFonts w:ascii="Times New Roman" w:hAnsi="Times New Roman" w:cs="Times New Roman"/>
          <w:sz w:val="24"/>
          <w:szCs w:val="24"/>
        </w:rPr>
        <w:t>medio de la ciudad preolímpica nos ofrece el espejo de los otros humanos, los reales.</w:t>
      </w:r>
    </w:p>
    <w:p w:rsidR="00EE10D9" w:rsidRDefault="00EE10D9" w:rsidP="00EE10D9">
      <w:pPr>
        <w:spacing w:line="360" w:lineRule="auto"/>
        <w:jc w:val="both"/>
        <w:rPr>
          <w:rFonts w:ascii="Times New Roman" w:hAnsi="Times New Roman" w:cs="Times New Roman"/>
          <w:sz w:val="24"/>
          <w:szCs w:val="24"/>
        </w:rPr>
      </w:pPr>
    </w:p>
    <w:p w:rsidR="00EE10D9" w:rsidRPr="00EE10D9" w:rsidRDefault="00EE10D9" w:rsidP="00EE10D9">
      <w:pPr>
        <w:spacing w:line="360" w:lineRule="auto"/>
        <w:jc w:val="both"/>
        <w:rPr>
          <w:rFonts w:ascii="Times New Roman" w:hAnsi="Times New Roman" w:cs="Times New Roman"/>
          <w:sz w:val="24"/>
          <w:szCs w:val="24"/>
        </w:rPr>
      </w:pPr>
      <w:r w:rsidRPr="00904D68">
        <w:rPr>
          <w:rFonts w:ascii="Times New Roman" w:hAnsi="Times New Roman" w:cs="Times New Roman"/>
          <w:b/>
          <w:sz w:val="24"/>
          <w:szCs w:val="24"/>
        </w:rPr>
        <w:t>2.-</w:t>
      </w:r>
      <w:r>
        <w:rPr>
          <w:rFonts w:ascii="Times New Roman" w:hAnsi="Times New Roman" w:cs="Times New Roman"/>
          <w:sz w:val="24"/>
          <w:szCs w:val="24"/>
        </w:rPr>
        <w:t xml:space="preserve"> </w:t>
      </w:r>
      <w:r>
        <w:rPr>
          <w:rFonts w:ascii="Times New Roman" w:hAnsi="Times New Roman" w:cs="Times New Roman"/>
          <w:b/>
          <w:sz w:val="24"/>
          <w:szCs w:val="24"/>
        </w:rPr>
        <w:t>De Madrid a B</w:t>
      </w:r>
      <w:r w:rsidRPr="00EE10D9">
        <w:rPr>
          <w:rFonts w:ascii="Times New Roman" w:hAnsi="Times New Roman" w:cs="Times New Roman"/>
          <w:b/>
          <w:sz w:val="24"/>
          <w:szCs w:val="24"/>
        </w:rPr>
        <w:t>arcelona…</w:t>
      </w:r>
    </w:p>
    <w:p w:rsidR="00EE10D9" w:rsidRPr="00904D68" w:rsidRDefault="000D04EC" w:rsidP="00904D68">
      <w:pPr>
        <w:spacing w:line="360" w:lineRule="auto"/>
        <w:jc w:val="both"/>
        <w:rPr>
          <w:rFonts w:ascii="Times New Roman" w:hAnsi="Times New Roman" w:cs="Times New Roman"/>
          <w:sz w:val="24"/>
          <w:szCs w:val="24"/>
        </w:rPr>
      </w:pPr>
      <w:r>
        <w:rPr>
          <w:rFonts w:ascii="Times New Roman" w:hAnsi="Times New Roman" w:cs="Times New Roman"/>
          <w:sz w:val="24"/>
          <w:szCs w:val="24"/>
        </w:rPr>
        <w:t>El pasado es muy vasto y representa mucho</w:t>
      </w:r>
      <w:r w:rsidR="00EE10D9" w:rsidRPr="00904D68">
        <w:rPr>
          <w:rFonts w:ascii="Times New Roman" w:hAnsi="Times New Roman" w:cs="Times New Roman"/>
          <w:sz w:val="24"/>
          <w:szCs w:val="24"/>
        </w:rPr>
        <w:t xml:space="preserve"> más que </w:t>
      </w:r>
      <w:r w:rsidR="00AC72AD">
        <w:rPr>
          <w:rFonts w:ascii="Times New Roman" w:hAnsi="Times New Roman" w:cs="Times New Roman"/>
          <w:sz w:val="24"/>
          <w:szCs w:val="24"/>
        </w:rPr>
        <w:t xml:space="preserve">solo el </w:t>
      </w:r>
      <w:r w:rsidR="00EE10D9" w:rsidRPr="00904D68">
        <w:rPr>
          <w:rFonts w:ascii="Times New Roman" w:hAnsi="Times New Roman" w:cs="Times New Roman"/>
          <w:sz w:val="24"/>
          <w:szCs w:val="24"/>
        </w:rPr>
        <w:t xml:space="preserve">pasado, inabarcable y no recuperable. </w:t>
      </w:r>
      <w:r w:rsidR="00AC72AD">
        <w:rPr>
          <w:rFonts w:ascii="Times New Roman" w:hAnsi="Times New Roman" w:cs="Times New Roman"/>
          <w:sz w:val="24"/>
          <w:szCs w:val="24"/>
        </w:rPr>
        <w:t xml:space="preserve">De ahí que en el Madrid de </w:t>
      </w:r>
      <w:r w:rsidR="00AC72AD" w:rsidRPr="00A9558F">
        <w:rPr>
          <w:rFonts w:ascii="Times New Roman" w:hAnsi="Times New Roman" w:cs="Times New Roman"/>
          <w:i/>
          <w:sz w:val="24"/>
          <w:szCs w:val="24"/>
        </w:rPr>
        <w:t>La colmena</w:t>
      </w:r>
      <w:r w:rsidR="00AC72AD">
        <w:rPr>
          <w:rFonts w:ascii="Times New Roman" w:hAnsi="Times New Roman" w:cs="Times New Roman"/>
          <w:sz w:val="24"/>
          <w:szCs w:val="24"/>
        </w:rPr>
        <w:t xml:space="preserve"> y en la Barcelona de </w:t>
      </w:r>
      <w:proofErr w:type="spellStart"/>
      <w:r w:rsidR="00AC72AD">
        <w:rPr>
          <w:rFonts w:ascii="Times New Roman" w:hAnsi="Times New Roman" w:cs="Times New Roman"/>
          <w:sz w:val="24"/>
          <w:szCs w:val="24"/>
        </w:rPr>
        <w:t>Gurb</w:t>
      </w:r>
      <w:proofErr w:type="spellEnd"/>
      <w:r w:rsidR="00AC72AD">
        <w:rPr>
          <w:rFonts w:ascii="Times New Roman" w:hAnsi="Times New Roman" w:cs="Times New Roman"/>
          <w:sz w:val="24"/>
          <w:szCs w:val="24"/>
        </w:rPr>
        <w:t>, observemos c</w:t>
      </w:r>
      <w:r w:rsidR="00EE10D9" w:rsidRPr="00904D68">
        <w:rPr>
          <w:rFonts w:ascii="Times New Roman" w:hAnsi="Times New Roman" w:cs="Times New Roman"/>
          <w:sz w:val="24"/>
          <w:szCs w:val="24"/>
        </w:rPr>
        <w:t>iudades polifónicas y voces que se escuchan con distinta intensidad.</w:t>
      </w:r>
      <w:r w:rsidR="00AC72AD">
        <w:rPr>
          <w:rFonts w:ascii="Times New Roman" w:hAnsi="Times New Roman" w:cs="Times New Roman"/>
          <w:sz w:val="24"/>
          <w:szCs w:val="24"/>
        </w:rPr>
        <w:t xml:space="preserve"> Cobra, entonces, sentido la utilidad de la novela en sí misma: debe</w:t>
      </w:r>
      <w:r w:rsidR="00AC72AD" w:rsidRPr="00AC72AD">
        <w:rPr>
          <w:rFonts w:ascii="Times New Roman" w:hAnsi="Times New Roman" w:cs="Times New Roman"/>
          <w:sz w:val="24"/>
          <w:szCs w:val="24"/>
        </w:rPr>
        <w:t xml:space="preserve"> </w:t>
      </w:r>
      <w:r w:rsidR="00AC72AD" w:rsidRPr="00904D68">
        <w:rPr>
          <w:rFonts w:ascii="Times New Roman" w:hAnsi="Times New Roman" w:cs="Times New Roman"/>
          <w:sz w:val="24"/>
          <w:szCs w:val="24"/>
        </w:rPr>
        <w:t>ser leída para preservar y transmitir la experiencia</w:t>
      </w:r>
      <w:r w:rsidR="00AC72AD">
        <w:rPr>
          <w:rFonts w:ascii="Times New Roman" w:hAnsi="Times New Roman" w:cs="Times New Roman"/>
          <w:sz w:val="24"/>
          <w:szCs w:val="24"/>
        </w:rPr>
        <w:t xml:space="preserve"> de los otros, que son diversos, aunque a veces la propia descripción sea molesta y pueda despistar o desorientar. En cualquier caso va dirigida y </w:t>
      </w:r>
      <w:r w:rsidR="00AC72AD">
        <w:rPr>
          <w:rFonts w:ascii="Times New Roman" w:hAnsi="Times New Roman" w:cs="Times New Roman"/>
          <w:sz w:val="24"/>
          <w:szCs w:val="24"/>
        </w:rPr>
        <w:lastRenderedPageBreak/>
        <w:t xml:space="preserve">así lo plantearon tanto Cela como Mendoza a las emociones </w:t>
      </w:r>
      <w:r w:rsidR="00A9558F">
        <w:rPr>
          <w:rFonts w:ascii="Times New Roman" w:hAnsi="Times New Roman" w:cs="Times New Roman"/>
          <w:sz w:val="24"/>
          <w:szCs w:val="24"/>
        </w:rPr>
        <w:t>(</w:t>
      </w:r>
      <w:proofErr w:type="spellStart"/>
      <w:r w:rsidR="00A9558F" w:rsidRPr="00BB6C28">
        <w:rPr>
          <w:rFonts w:ascii="Times New Roman" w:hAnsi="Times New Roman" w:cs="Times New Roman"/>
          <w:sz w:val="24"/>
          <w:szCs w:val="24"/>
        </w:rPr>
        <w:t>A</w:t>
      </w:r>
      <w:r w:rsidR="00A9558F">
        <w:rPr>
          <w:rFonts w:ascii="Times New Roman" w:hAnsi="Times New Roman" w:cs="Times New Roman"/>
          <w:sz w:val="24"/>
          <w:szCs w:val="24"/>
        </w:rPr>
        <w:t>melang</w:t>
      </w:r>
      <w:proofErr w:type="spellEnd"/>
      <w:r w:rsidR="00A9558F">
        <w:rPr>
          <w:rFonts w:ascii="Times New Roman" w:hAnsi="Times New Roman" w:cs="Times New Roman"/>
          <w:sz w:val="24"/>
          <w:szCs w:val="24"/>
        </w:rPr>
        <w:t>, 2003, p. 17)</w:t>
      </w:r>
      <w:r w:rsidR="00A9558F" w:rsidRPr="00BB6C28">
        <w:rPr>
          <w:rFonts w:ascii="Times New Roman" w:hAnsi="Times New Roman" w:cs="Times New Roman"/>
          <w:sz w:val="24"/>
          <w:szCs w:val="24"/>
        </w:rPr>
        <w:t xml:space="preserve"> </w:t>
      </w:r>
      <w:r w:rsidR="00AC72AD">
        <w:rPr>
          <w:rFonts w:ascii="Times New Roman" w:hAnsi="Times New Roman" w:cs="Times New Roman"/>
          <w:sz w:val="24"/>
          <w:szCs w:val="24"/>
        </w:rPr>
        <w:t xml:space="preserve">y a la empatía sin provocar ningún </w:t>
      </w:r>
      <w:proofErr w:type="spellStart"/>
      <w:r w:rsidR="00AC72AD">
        <w:rPr>
          <w:rFonts w:ascii="Times New Roman" w:hAnsi="Times New Roman" w:cs="Times New Roman"/>
          <w:sz w:val="24"/>
          <w:szCs w:val="24"/>
        </w:rPr>
        <w:t>decalaje</w:t>
      </w:r>
      <w:proofErr w:type="spellEnd"/>
      <w:r w:rsidR="00AC72AD">
        <w:rPr>
          <w:rFonts w:ascii="Times New Roman" w:hAnsi="Times New Roman" w:cs="Times New Roman"/>
          <w:sz w:val="24"/>
          <w:szCs w:val="24"/>
        </w:rPr>
        <w:t xml:space="preserve"> entre emisor y receptor.</w:t>
      </w:r>
    </w:p>
    <w:p w:rsidR="00EE10D9" w:rsidRPr="00562A6D" w:rsidRDefault="003933D6" w:rsidP="00562A6D">
      <w:pPr>
        <w:widowControl w:val="0"/>
        <w:autoSpaceDE w:val="0"/>
        <w:autoSpaceDN w:val="0"/>
        <w:adjustRightInd w:val="0"/>
        <w:spacing w:after="240" w:line="360" w:lineRule="auto"/>
        <w:contextualSpacing/>
        <w:jc w:val="both"/>
        <w:rPr>
          <w:rFonts w:ascii="Times New Roman" w:hAnsi="Times New Roman" w:cs="Times New Roman"/>
          <w:sz w:val="24"/>
          <w:szCs w:val="24"/>
          <w:lang w:val="fr-FR"/>
        </w:rPr>
      </w:pPr>
      <w:r>
        <w:rPr>
          <w:rFonts w:ascii="Times New Roman" w:hAnsi="Times New Roman" w:cs="Times New Roman"/>
          <w:sz w:val="24"/>
          <w:szCs w:val="24"/>
        </w:rPr>
        <w:t>Las dos obras elegidas nos permiten una m</w:t>
      </w:r>
      <w:r w:rsidR="00EE10D9" w:rsidRPr="00904D68">
        <w:rPr>
          <w:rFonts w:ascii="Times New Roman" w:hAnsi="Times New Roman" w:cs="Times New Roman"/>
          <w:sz w:val="24"/>
          <w:szCs w:val="24"/>
        </w:rPr>
        <w:t>iríada textual del yo y de los otros</w:t>
      </w:r>
      <w:r>
        <w:rPr>
          <w:rFonts w:ascii="Times New Roman" w:hAnsi="Times New Roman" w:cs="Times New Roman"/>
          <w:sz w:val="24"/>
          <w:szCs w:val="24"/>
        </w:rPr>
        <w:t xml:space="preserve"> a modo de relato formal de algo informe y variopinto pero que cobra sentido a partir de la estructura lineal que vemos en </w:t>
      </w:r>
      <w:r w:rsidRPr="003933D6">
        <w:rPr>
          <w:rFonts w:ascii="Times New Roman" w:hAnsi="Times New Roman" w:cs="Times New Roman"/>
          <w:i/>
          <w:sz w:val="24"/>
          <w:szCs w:val="24"/>
        </w:rPr>
        <w:t>La colmena</w:t>
      </w:r>
      <w:r>
        <w:rPr>
          <w:rFonts w:ascii="Times New Roman" w:hAnsi="Times New Roman" w:cs="Times New Roman"/>
          <w:sz w:val="24"/>
          <w:szCs w:val="24"/>
        </w:rPr>
        <w:t xml:space="preserve"> y en </w:t>
      </w:r>
      <w:r w:rsidRPr="003933D6">
        <w:rPr>
          <w:rFonts w:ascii="Times New Roman" w:hAnsi="Times New Roman" w:cs="Times New Roman"/>
          <w:i/>
          <w:sz w:val="24"/>
          <w:szCs w:val="24"/>
        </w:rPr>
        <w:t xml:space="preserve">Sin noticias de </w:t>
      </w:r>
      <w:proofErr w:type="spellStart"/>
      <w:r w:rsidRPr="003933D6">
        <w:rPr>
          <w:rFonts w:ascii="Times New Roman" w:hAnsi="Times New Roman" w:cs="Times New Roman"/>
          <w:i/>
          <w:sz w:val="24"/>
          <w:szCs w:val="24"/>
        </w:rPr>
        <w:t>Gurb</w:t>
      </w:r>
      <w:proofErr w:type="spellEnd"/>
      <w:r>
        <w:rPr>
          <w:rFonts w:ascii="Times New Roman" w:hAnsi="Times New Roman" w:cs="Times New Roman"/>
          <w:sz w:val="24"/>
          <w:szCs w:val="24"/>
        </w:rPr>
        <w:t>.</w:t>
      </w:r>
      <w:r w:rsidR="00803E13">
        <w:rPr>
          <w:rFonts w:ascii="Times New Roman" w:hAnsi="Times New Roman" w:cs="Times New Roman"/>
          <w:sz w:val="24"/>
          <w:szCs w:val="24"/>
        </w:rPr>
        <w:t xml:space="preserve"> Constituyen espacios idóneos muy comunes en cuanto a paisaje urbanístico se refiere a la vez que aparecen elementos relegados a los márgenes y sesgados como son la interpretación de algunos aspectos sociales y políticos. Son textos que se podrían denominar “fenómenos” al realizar criba al modo de diarios e informes. Tanto Madrid como Barcelona se cuentan encadenados y miramos a los dos ámbitos de </w:t>
      </w:r>
      <w:r w:rsidR="00EE10D9" w:rsidRPr="00D0419E">
        <w:rPr>
          <w:rFonts w:ascii="Times New Roman" w:hAnsi="Times New Roman" w:cs="Times New Roman"/>
          <w:sz w:val="24"/>
          <w:szCs w:val="24"/>
        </w:rPr>
        <w:t>frente para identificar</w:t>
      </w:r>
      <w:r w:rsidR="00803E13">
        <w:rPr>
          <w:rFonts w:ascii="Times New Roman" w:hAnsi="Times New Roman" w:cs="Times New Roman"/>
          <w:sz w:val="24"/>
          <w:szCs w:val="24"/>
        </w:rPr>
        <w:t>los</w:t>
      </w:r>
      <w:r w:rsidR="00EE10D9" w:rsidRPr="00D0419E">
        <w:rPr>
          <w:rFonts w:ascii="Times New Roman" w:hAnsi="Times New Roman" w:cs="Times New Roman"/>
          <w:sz w:val="24"/>
          <w:szCs w:val="24"/>
        </w:rPr>
        <w:t xml:space="preserve"> y asimilarlo</w:t>
      </w:r>
      <w:r w:rsidR="00803E13">
        <w:rPr>
          <w:rFonts w:ascii="Times New Roman" w:hAnsi="Times New Roman" w:cs="Times New Roman"/>
          <w:sz w:val="24"/>
          <w:szCs w:val="24"/>
        </w:rPr>
        <w:t>s</w:t>
      </w:r>
      <w:r w:rsidR="00EE10D9" w:rsidRPr="00D0419E">
        <w:rPr>
          <w:rFonts w:ascii="Times New Roman" w:hAnsi="Times New Roman" w:cs="Times New Roman"/>
          <w:sz w:val="24"/>
          <w:szCs w:val="24"/>
        </w:rPr>
        <w:t xml:space="preserve"> como el </w:t>
      </w:r>
      <w:proofErr w:type="spellStart"/>
      <w:r w:rsidR="00EE10D9" w:rsidRPr="00D0419E">
        <w:rPr>
          <w:rFonts w:ascii="Times New Roman" w:hAnsi="Times New Roman" w:cs="Times New Roman"/>
          <w:sz w:val="24"/>
          <w:szCs w:val="24"/>
        </w:rPr>
        <w:t>c</w:t>
      </w:r>
      <w:r w:rsidR="00803E13">
        <w:rPr>
          <w:rFonts w:ascii="Times New Roman" w:hAnsi="Times New Roman" w:cs="Times New Roman"/>
          <w:sz w:val="24"/>
          <w:szCs w:val="24"/>
        </w:rPr>
        <w:t>oactor</w:t>
      </w:r>
      <w:proofErr w:type="spellEnd"/>
      <w:r w:rsidR="00803E13">
        <w:rPr>
          <w:rFonts w:ascii="Times New Roman" w:hAnsi="Times New Roman" w:cs="Times New Roman"/>
          <w:sz w:val="24"/>
          <w:szCs w:val="24"/>
        </w:rPr>
        <w:t xml:space="preserve"> que ayuda a que los hechos</w:t>
      </w:r>
      <w:r w:rsidR="00EE10D9" w:rsidRPr="00D0419E">
        <w:rPr>
          <w:rFonts w:ascii="Times New Roman" w:hAnsi="Times New Roman" w:cs="Times New Roman"/>
          <w:sz w:val="24"/>
          <w:szCs w:val="24"/>
        </w:rPr>
        <w:t xml:space="preserve"> sucedan. </w:t>
      </w:r>
      <w:r w:rsidR="00803E13">
        <w:rPr>
          <w:rFonts w:ascii="Times New Roman" w:hAnsi="Times New Roman" w:cs="Times New Roman"/>
          <w:sz w:val="24"/>
          <w:szCs w:val="24"/>
        </w:rPr>
        <w:t>En el viaje de su lectura e</w:t>
      </w:r>
      <w:r w:rsidR="00EE10D9" w:rsidRPr="00D0419E">
        <w:rPr>
          <w:rFonts w:ascii="Times New Roman" w:hAnsi="Times New Roman" w:cs="Times New Roman"/>
          <w:sz w:val="24"/>
          <w:szCs w:val="24"/>
        </w:rPr>
        <w:t>ntran todos lo</w:t>
      </w:r>
      <w:r w:rsidR="00803E13">
        <w:rPr>
          <w:rFonts w:ascii="Times New Roman" w:hAnsi="Times New Roman" w:cs="Times New Roman"/>
          <w:sz w:val="24"/>
          <w:szCs w:val="24"/>
        </w:rPr>
        <w:t>s sentidos y emociones en juego con una o</w:t>
      </w:r>
      <w:r w:rsidR="00EE10D9" w:rsidRPr="00D0419E">
        <w:rPr>
          <w:rFonts w:ascii="Times New Roman" w:hAnsi="Times New Roman" w:cs="Times New Roman"/>
          <w:sz w:val="24"/>
          <w:szCs w:val="24"/>
        </w:rPr>
        <w:t>rientación ob</w:t>
      </w:r>
      <w:r w:rsidR="00803E13">
        <w:rPr>
          <w:rFonts w:ascii="Times New Roman" w:hAnsi="Times New Roman" w:cs="Times New Roman"/>
          <w:sz w:val="24"/>
          <w:szCs w:val="24"/>
        </w:rPr>
        <w:t>licua al modo de Virginia Wolf</w:t>
      </w:r>
      <w:r w:rsidR="00562A6D" w:rsidRPr="00562A6D">
        <w:rPr>
          <w:rFonts w:ascii="Times New Roman" w:hAnsi="Times New Roman" w:cs="Times New Roman"/>
          <w:sz w:val="24"/>
          <w:szCs w:val="24"/>
          <w:lang w:val="fr-FR"/>
        </w:rPr>
        <w:t xml:space="preserve"> </w:t>
      </w:r>
      <w:r w:rsidR="00562A6D">
        <w:rPr>
          <w:rFonts w:ascii="Times New Roman" w:hAnsi="Times New Roman" w:cs="Times New Roman"/>
          <w:sz w:val="24"/>
          <w:szCs w:val="24"/>
          <w:lang w:val="fr-FR"/>
        </w:rPr>
        <w:t xml:space="preserve"> (Corbin, 2011, p. 83)</w:t>
      </w:r>
      <w:r w:rsidR="00803E13">
        <w:rPr>
          <w:rFonts w:ascii="Times New Roman" w:hAnsi="Times New Roman" w:cs="Times New Roman"/>
          <w:sz w:val="24"/>
          <w:szCs w:val="24"/>
        </w:rPr>
        <w:t xml:space="preserve">, es decir, </w:t>
      </w:r>
      <w:r w:rsidR="00EE10D9" w:rsidRPr="00D0419E">
        <w:rPr>
          <w:rFonts w:ascii="Times New Roman" w:hAnsi="Times New Roman" w:cs="Times New Roman"/>
          <w:sz w:val="24"/>
          <w:szCs w:val="24"/>
        </w:rPr>
        <w:t xml:space="preserve">reconocerse en un estado del mundo diferente </w:t>
      </w:r>
      <w:r w:rsidR="00803E13">
        <w:rPr>
          <w:rFonts w:ascii="Times New Roman" w:hAnsi="Times New Roman" w:cs="Times New Roman"/>
          <w:sz w:val="24"/>
          <w:szCs w:val="24"/>
        </w:rPr>
        <w:t xml:space="preserve">–el de la ciudad- </w:t>
      </w:r>
      <w:r w:rsidR="00EE10D9" w:rsidRPr="00D0419E">
        <w:rPr>
          <w:rFonts w:ascii="Times New Roman" w:hAnsi="Times New Roman" w:cs="Times New Roman"/>
          <w:sz w:val="24"/>
          <w:szCs w:val="24"/>
        </w:rPr>
        <w:t>al de la verticalidad.</w:t>
      </w:r>
    </w:p>
    <w:p w:rsidR="00EE10D9" w:rsidRDefault="00256275" w:rsidP="00D0419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autores han sabido y querido ligar a los personajes que se perciben </w:t>
      </w:r>
      <w:proofErr w:type="spellStart"/>
      <w:r>
        <w:rPr>
          <w:rFonts w:ascii="Times New Roman" w:hAnsi="Times New Roman" w:cs="Times New Roman"/>
          <w:sz w:val="24"/>
          <w:szCs w:val="24"/>
        </w:rPr>
        <w:t>incarnados</w:t>
      </w:r>
      <w:proofErr w:type="spellEnd"/>
      <w:r>
        <w:rPr>
          <w:rFonts w:ascii="Times New Roman" w:hAnsi="Times New Roman" w:cs="Times New Roman"/>
          <w:sz w:val="24"/>
          <w:szCs w:val="24"/>
        </w:rPr>
        <w:t xml:space="preserve"> en el </w:t>
      </w:r>
      <w:r w:rsidRPr="00D0419E">
        <w:rPr>
          <w:rFonts w:ascii="Times New Roman" w:hAnsi="Times New Roman" w:cs="Times New Roman"/>
          <w:sz w:val="24"/>
          <w:szCs w:val="24"/>
        </w:rPr>
        <w:t xml:space="preserve">colectivo </w:t>
      </w:r>
      <w:r>
        <w:rPr>
          <w:rFonts w:ascii="Times New Roman" w:hAnsi="Times New Roman" w:cs="Times New Roman"/>
          <w:sz w:val="24"/>
          <w:szCs w:val="24"/>
        </w:rPr>
        <w:t>como</w:t>
      </w:r>
      <w:r w:rsidRPr="00D0419E">
        <w:rPr>
          <w:rFonts w:ascii="Times New Roman" w:hAnsi="Times New Roman" w:cs="Times New Roman"/>
          <w:sz w:val="24"/>
          <w:szCs w:val="24"/>
        </w:rPr>
        <w:t xml:space="preserve"> hilo </w:t>
      </w:r>
      <w:r>
        <w:rPr>
          <w:rFonts w:ascii="Times New Roman" w:hAnsi="Times New Roman" w:cs="Times New Roman"/>
          <w:sz w:val="24"/>
          <w:szCs w:val="24"/>
        </w:rPr>
        <w:t xml:space="preserve">significativo y </w:t>
      </w:r>
      <w:r w:rsidRPr="00D0419E">
        <w:rPr>
          <w:rFonts w:ascii="Times New Roman" w:hAnsi="Times New Roman" w:cs="Times New Roman"/>
          <w:sz w:val="24"/>
          <w:szCs w:val="24"/>
        </w:rPr>
        <w:t>conductor</w:t>
      </w:r>
      <w:r>
        <w:rPr>
          <w:rFonts w:ascii="Times New Roman" w:hAnsi="Times New Roman" w:cs="Times New Roman"/>
          <w:sz w:val="24"/>
          <w:szCs w:val="24"/>
        </w:rPr>
        <w:t>. Al modo de un trabajo de arqueología y de</w:t>
      </w:r>
      <w:r w:rsidRPr="00D0419E">
        <w:rPr>
          <w:rFonts w:ascii="Times New Roman" w:hAnsi="Times New Roman" w:cs="Times New Roman"/>
          <w:sz w:val="24"/>
          <w:szCs w:val="24"/>
        </w:rPr>
        <w:t xml:space="preserve"> observación entomológica.</w:t>
      </w:r>
      <w:r>
        <w:rPr>
          <w:rFonts w:ascii="Times New Roman" w:hAnsi="Times New Roman" w:cs="Times New Roman"/>
          <w:sz w:val="24"/>
          <w:szCs w:val="24"/>
        </w:rPr>
        <w:t xml:space="preserve"> Ninguno es ninguno, son los otros, todos en sociedad en un </w:t>
      </w:r>
      <w:proofErr w:type="spellStart"/>
      <w:r>
        <w:rPr>
          <w:rFonts w:ascii="Times New Roman" w:hAnsi="Times New Roman" w:cs="Times New Roman"/>
          <w:sz w:val="24"/>
          <w:szCs w:val="24"/>
        </w:rPr>
        <w:t>presentismo</w:t>
      </w:r>
      <w:proofErr w:type="spellEnd"/>
      <w:r>
        <w:rPr>
          <w:rFonts w:ascii="Times New Roman" w:hAnsi="Times New Roman" w:cs="Times New Roman"/>
          <w:sz w:val="24"/>
          <w:szCs w:val="24"/>
        </w:rPr>
        <w:t xml:space="preserve"> de su existencia.</w:t>
      </w:r>
    </w:p>
    <w:p w:rsidR="00A00CB5" w:rsidRDefault="00A00CB5" w:rsidP="00D0419E">
      <w:pPr>
        <w:spacing w:line="360" w:lineRule="auto"/>
        <w:jc w:val="both"/>
        <w:rPr>
          <w:rFonts w:ascii="Times New Roman" w:hAnsi="Times New Roman" w:cs="Times New Roman"/>
          <w:sz w:val="24"/>
          <w:szCs w:val="24"/>
        </w:rPr>
      </w:pPr>
      <w:r>
        <w:rPr>
          <w:rFonts w:ascii="Times New Roman" w:hAnsi="Times New Roman" w:cs="Times New Roman"/>
          <w:sz w:val="24"/>
          <w:szCs w:val="24"/>
        </w:rPr>
        <w:t>Durante el trayecto de una ciudad a otra observamos que el trazado de la realidad se multiplica y se nos obliga a implicarnos a permanecer</w:t>
      </w:r>
      <w:r w:rsidR="00EE10D9" w:rsidRPr="00D0419E">
        <w:rPr>
          <w:rFonts w:ascii="Times New Roman" w:hAnsi="Times New Roman" w:cs="Times New Roman"/>
          <w:sz w:val="24"/>
          <w:szCs w:val="24"/>
        </w:rPr>
        <w:t xml:space="preserve"> </w:t>
      </w:r>
      <w:proofErr w:type="spellStart"/>
      <w:r>
        <w:rPr>
          <w:rFonts w:ascii="Times New Roman" w:hAnsi="Times New Roman" w:cs="Times New Roman"/>
          <w:sz w:val="24"/>
          <w:szCs w:val="24"/>
        </w:rPr>
        <w:t>interseccionados</w:t>
      </w:r>
      <w:proofErr w:type="spellEnd"/>
      <w:r>
        <w:rPr>
          <w:rFonts w:ascii="Times New Roman" w:hAnsi="Times New Roman" w:cs="Times New Roman"/>
          <w:sz w:val="24"/>
          <w:szCs w:val="24"/>
        </w:rPr>
        <w:t xml:space="preserve"> por la ficción y la poesía que se desprende del discurso literario. Nos situamos como un cuerpo en la encrucijada de sentimientos y vivencias, del margen al centro gracias a las imágenes que reproducen ambos textos.</w:t>
      </w:r>
    </w:p>
    <w:p w:rsidR="00A00CB5" w:rsidRDefault="00A00CB5" w:rsidP="00D0419E">
      <w:pPr>
        <w:spacing w:line="360" w:lineRule="auto"/>
        <w:jc w:val="both"/>
        <w:rPr>
          <w:rFonts w:ascii="Times New Roman" w:hAnsi="Times New Roman" w:cs="Times New Roman"/>
          <w:sz w:val="24"/>
          <w:szCs w:val="24"/>
        </w:rPr>
      </w:pPr>
      <w:r>
        <w:rPr>
          <w:rFonts w:ascii="Times New Roman" w:hAnsi="Times New Roman" w:cs="Times New Roman"/>
          <w:sz w:val="24"/>
          <w:szCs w:val="24"/>
        </w:rPr>
        <w:t>Podemos afirmar que ambas obras pertenecen a un proceso de hibridez con otros textos, son cuentos de cuentos.</w:t>
      </w:r>
    </w:p>
    <w:p w:rsidR="00A00CB5" w:rsidRDefault="00A00CB5">
      <w:pPr>
        <w:rPr>
          <w:rFonts w:ascii="Times New Roman" w:hAnsi="Times New Roman" w:cs="Times New Roman"/>
          <w:sz w:val="24"/>
          <w:szCs w:val="24"/>
        </w:rPr>
      </w:pPr>
      <w:r>
        <w:rPr>
          <w:rFonts w:ascii="Times New Roman" w:hAnsi="Times New Roman" w:cs="Times New Roman"/>
          <w:sz w:val="24"/>
          <w:szCs w:val="24"/>
        </w:rPr>
        <w:br w:type="page"/>
      </w:r>
    </w:p>
    <w:p w:rsidR="00A00CB5" w:rsidRDefault="00A00CB5" w:rsidP="00D0419E">
      <w:pPr>
        <w:spacing w:line="360" w:lineRule="auto"/>
        <w:jc w:val="both"/>
        <w:rPr>
          <w:rFonts w:ascii="Times New Roman" w:hAnsi="Times New Roman" w:cs="Times New Roman"/>
          <w:sz w:val="24"/>
          <w:szCs w:val="24"/>
        </w:rPr>
      </w:pPr>
    </w:p>
    <w:p w:rsidR="00A00CB5" w:rsidRPr="00A00CB5" w:rsidRDefault="00A00CB5" w:rsidP="00D0419E">
      <w:pPr>
        <w:spacing w:line="360" w:lineRule="auto"/>
        <w:jc w:val="both"/>
        <w:rPr>
          <w:rFonts w:ascii="Times New Roman" w:hAnsi="Times New Roman" w:cs="Times New Roman"/>
          <w:b/>
          <w:sz w:val="24"/>
          <w:szCs w:val="24"/>
        </w:rPr>
      </w:pPr>
      <w:r w:rsidRPr="00A00CB5">
        <w:rPr>
          <w:rFonts w:ascii="Times New Roman" w:hAnsi="Times New Roman" w:cs="Times New Roman"/>
          <w:b/>
          <w:sz w:val="24"/>
          <w:szCs w:val="24"/>
        </w:rPr>
        <w:t>3.- Historia y novela</w:t>
      </w:r>
      <w:r w:rsidR="00C676C4">
        <w:rPr>
          <w:rFonts w:ascii="Times New Roman" w:hAnsi="Times New Roman" w:cs="Times New Roman"/>
          <w:b/>
          <w:sz w:val="24"/>
          <w:szCs w:val="24"/>
        </w:rPr>
        <w:t xml:space="preserve"> en Cela y Mendoza</w:t>
      </w:r>
    </w:p>
    <w:p w:rsidR="00EE10D9" w:rsidRPr="00242CE1" w:rsidRDefault="00873887" w:rsidP="00242CE1">
      <w:pPr>
        <w:spacing w:line="360" w:lineRule="auto"/>
        <w:jc w:val="both"/>
        <w:rPr>
          <w:rFonts w:ascii="Times New Roman" w:hAnsi="Times New Roman" w:cs="Times New Roman"/>
          <w:sz w:val="24"/>
          <w:szCs w:val="24"/>
        </w:rPr>
      </w:pPr>
      <w:r>
        <w:rPr>
          <w:rFonts w:ascii="Times New Roman" w:hAnsi="Times New Roman" w:cs="Times New Roman"/>
          <w:sz w:val="24"/>
          <w:szCs w:val="24"/>
        </w:rPr>
        <w:t>Muchos títulos de Camilo José Cela y Eduardo Mendoza se sitúan f</w:t>
      </w:r>
      <w:r w:rsidR="00EE10D9" w:rsidRPr="00242CE1">
        <w:rPr>
          <w:rFonts w:ascii="Times New Roman" w:hAnsi="Times New Roman" w:cs="Times New Roman"/>
          <w:sz w:val="24"/>
          <w:szCs w:val="24"/>
        </w:rPr>
        <w:t>ronterizo</w:t>
      </w:r>
      <w:r>
        <w:rPr>
          <w:rFonts w:ascii="Times New Roman" w:hAnsi="Times New Roman" w:cs="Times New Roman"/>
          <w:sz w:val="24"/>
          <w:szCs w:val="24"/>
        </w:rPr>
        <w:t>s</w:t>
      </w:r>
      <w:r w:rsidR="00EE10D9" w:rsidRPr="00242CE1">
        <w:rPr>
          <w:rFonts w:ascii="Times New Roman" w:hAnsi="Times New Roman" w:cs="Times New Roman"/>
          <w:sz w:val="24"/>
          <w:szCs w:val="24"/>
        </w:rPr>
        <w:t xml:space="preserve"> entre la novela y la historia entre el pasado y la memoria, </w:t>
      </w:r>
      <w:r>
        <w:rPr>
          <w:rFonts w:ascii="Times New Roman" w:hAnsi="Times New Roman" w:cs="Times New Roman"/>
          <w:sz w:val="24"/>
          <w:szCs w:val="24"/>
        </w:rPr>
        <w:t xml:space="preserve">de ahí que </w:t>
      </w:r>
      <w:r w:rsidR="00EE10D9" w:rsidRPr="00242CE1">
        <w:rPr>
          <w:rFonts w:ascii="Times New Roman" w:hAnsi="Times New Roman" w:cs="Times New Roman"/>
          <w:sz w:val="24"/>
          <w:szCs w:val="24"/>
        </w:rPr>
        <w:t xml:space="preserve">el acontecimiento histórico </w:t>
      </w:r>
      <w:r>
        <w:rPr>
          <w:rFonts w:ascii="Times New Roman" w:hAnsi="Times New Roman" w:cs="Times New Roman"/>
          <w:sz w:val="24"/>
          <w:szCs w:val="24"/>
        </w:rPr>
        <w:t>vaya proyectado</w:t>
      </w:r>
      <w:r w:rsidR="00EE10D9" w:rsidRPr="00242CE1">
        <w:rPr>
          <w:rFonts w:ascii="Times New Roman" w:hAnsi="Times New Roman" w:cs="Times New Roman"/>
          <w:sz w:val="24"/>
          <w:szCs w:val="24"/>
        </w:rPr>
        <w:t xml:space="preserve"> al presente que lo interpretan tantas veces y de tantas maneras como lectores se enfrentan a él.</w:t>
      </w:r>
    </w:p>
    <w:p w:rsidR="003F15E0" w:rsidRDefault="00873887" w:rsidP="003F15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 novela, tal y como la tratan ambos autores supone una posición </w:t>
      </w:r>
      <w:r w:rsidR="00EE10D9" w:rsidRPr="00242CE1">
        <w:rPr>
          <w:rFonts w:ascii="Times New Roman" w:hAnsi="Times New Roman" w:cs="Times New Roman"/>
          <w:sz w:val="24"/>
          <w:szCs w:val="24"/>
        </w:rPr>
        <w:t xml:space="preserve">frente a </w:t>
      </w:r>
      <w:r>
        <w:rPr>
          <w:rFonts w:ascii="Times New Roman" w:hAnsi="Times New Roman" w:cs="Times New Roman"/>
          <w:sz w:val="24"/>
          <w:szCs w:val="24"/>
        </w:rPr>
        <w:t xml:space="preserve">la </w:t>
      </w:r>
      <w:r w:rsidR="00EE10D9" w:rsidRPr="00242CE1">
        <w:rPr>
          <w:rFonts w:ascii="Times New Roman" w:hAnsi="Times New Roman" w:cs="Times New Roman"/>
          <w:sz w:val="24"/>
          <w:szCs w:val="24"/>
        </w:rPr>
        <w:t xml:space="preserve">ficción para </w:t>
      </w:r>
      <w:r w:rsidR="00695132">
        <w:rPr>
          <w:rFonts w:ascii="Times New Roman" w:hAnsi="Times New Roman" w:cs="Times New Roman"/>
          <w:sz w:val="24"/>
          <w:szCs w:val="24"/>
        </w:rPr>
        <w:t xml:space="preserve">crear modelos, </w:t>
      </w:r>
      <w:r w:rsidR="00EE10D9" w:rsidRPr="00242CE1">
        <w:rPr>
          <w:rFonts w:ascii="Times New Roman" w:hAnsi="Times New Roman" w:cs="Times New Roman"/>
          <w:sz w:val="24"/>
          <w:szCs w:val="24"/>
        </w:rPr>
        <w:t xml:space="preserve">identificar </w:t>
      </w:r>
      <w:r>
        <w:rPr>
          <w:rFonts w:ascii="Times New Roman" w:hAnsi="Times New Roman" w:cs="Times New Roman"/>
          <w:sz w:val="24"/>
          <w:szCs w:val="24"/>
        </w:rPr>
        <w:t xml:space="preserve">personajes </w:t>
      </w:r>
      <w:r w:rsidR="00EE10D9" w:rsidRPr="00242CE1">
        <w:rPr>
          <w:rFonts w:ascii="Times New Roman" w:hAnsi="Times New Roman" w:cs="Times New Roman"/>
          <w:sz w:val="24"/>
          <w:szCs w:val="24"/>
        </w:rPr>
        <w:t>y acercar</w:t>
      </w:r>
      <w:r>
        <w:rPr>
          <w:rFonts w:ascii="Times New Roman" w:hAnsi="Times New Roman" w:cs="Times New Roman"/>
          <w:sz w:val="24"/>
          <w:szCs w:val="24"/>
        </w:rPr>
        <w:t xml:space="preserve"> acontecimientos</w:t>
      </w:r>
      <w:r w:rsidR="00695132">
        <w:rPr>
          <w:rFonts w:ascii="Times New Roman" w:hAnsi="Times New Roman" w:cs="Times New Roman"/>
          <w:sz w:val="24"/>
          <w:szCs w:val="24"/>
        </w:rPr>
        <w:t xml:space="preserve">; </w:t>
      </w:r>
      <w:r w:rsidR="00EE10D9" w:rsidRPr="00242CE1">
        <w:rPr>
          <w:rFonts w:ascii="Times New Roman" w:hAnsi="Times New Roman" w:cs="Times New Roman"/>
          <w:sz w:val="24"/>
          <w:szCs w:val="24"/>
        </w:rPr>
        <w:t>permite</w:t>
      </w:r>
      <w:r w:rsidR="00695132">
        <w:rPr>
          <w:rFonts w:ascii="Times New Roman" w:hAnsi="Times New Roman" w:cs="Times New Roman"/>
          <w:sz w:val="24"/>
          <w:szCs w:val="24"/>
        </w:rPr>
        <w:t>, por tanto,</w:t>
      </w:r>
      <w:r w:rsidR="00EE10D9" w:rsidRPr="00242CE1">
        <w:rPr>
          <w:rFonts w:ascii="Times New Roman" w:hAnsi="Times New Roman" w:cs="Times New Roman"/>
          <w:sz w:val="24"/>
          <w:szCs w:val="24"/>
        </w:rPr>
        <w:t xml:space="preserve"> la interacción entre dinámicas humanas y sociales</w:t>
      </w:r>
      <w:r w:rsidR="00695132">
        <w:rPr>
          <w:rFonts w:ascii="Times New Roman" w:hAnsi="Times New Roman" w:cs="Times New Roman"/>
          <w:sz w:val="24"/>
          <w:szCs w:val="24"/>
        </w:rPr>
        <w:t>,</w:t>
      </w:r>
      <w:r w:rsidR="00EE10D9" w:rsidRPr="00242CE1">
        <w:rPr>
          <w:rFonts w:ascii="Times New Roman" w:hAnsi="Times New Roman" w:cs="Times New Roman"/>
          <w:sz w:val="24"/>
          <w:szCs w:val="24"/>
        </w:rPr>
        <w:t xml:space="preserve"> entre el sujeto y la colectividad.</w:t>
      </w:r>
      <w:r w:rsidR="00695132">
        <w:rPr>
          <w:rFonts w:ascii="Times New Roman" w:hAnsi="Times New Roman" w:cs="Times New Roman"/>
          <w:sz w:val="24"/>
          <w:szCs w:val="24"/>
        </w:rPr>
        <w:t xml:space="preserve"> La narración emergente favorece la crítica social y política, permea la historia del contexto en que se inscribe la materia mollar. Como ya se ha dicho en líneas anteriores obliga al lector a estar atento a una mirada múltiple, a contemplar la t</w:t>
      </w:r>
      <w:r w:rsidR="00EE10D9" w:rsidRPr="00242CE1">
        <w:rPr>
          <w:rFonts w:ascii="Times New Roman" w:hAnsi="Times New Roman" w:cs="Times New Roman"/>
          <w:sz w:val="24"/>
          <w:szCs w:val="24"/>
        </w:rPr>
        <w:t xml:space="preserve">otalidad </w:t>
      </w:r>
      <w:r w:rsidR="00695132">
        <w:rPr>
          <w:rFonts w:ascii="Times New Roman" w:hAnsi="Times New Roman" w:cs="Times New Roman"/>
          <w:sz w:val="24"/>
          <w:szCs w:val="24"/>
        </w:rPr>
        <w:t xml:space="preserve">y </w:t>
      </w:r>
      <w:r w:rsidR="00EE10D9" w:rsidRPr="00242CE1">
        <w:rPr>
          <w:rFonts w:ascii="Times New Roman" w:hAnsi="Times New Roman" w:cs="Times New Roman"/>
          <w:sz w:val="24"/>
          <w:szCs w:val="24"/>
        </w:rPr>
        <w:t xml:space="preserve">no </w:t>
      </w:r>
      <w:r w:rsidR="00695132">
        <w:rPr>
          <w:rFonts w:ascii="Times New Roman" w:hAnsi="Times New Roman" w:cs="Times New Roman"/>
          <w:sz w:val="24"/>
          <w:szCs w:val="24"/>
        </w:rPr>
        <w:t xml:space="preserve">las </w:t>
      </w:r>
      <w:r w:rsidR="00EE10D9" w:rsidRPr="00242CE1">
        <w:rPr>
          <w:rFonts w:ascii="Times New Roman" w:hAnsi="Times New Roman" w:cs="Times New Roman"/>
          <w:sz w:val="24"/>
          <w:szCs w:val="24"/>
        </w:rPr>
        <w:t>partes</w:t>
      </w:r>
      <w:r w:rsidR="000E4E4C">
        <w:rPr>
          <w:rFonts w:ascii="Times New Roman" w:hAnsi="Times New Roman" w:cs="Times New Roman"/>
          <w:sz w:val="24"/>
          <w:szCs w:val="24"/>
        </w:rPr>
        <w:t xml:space="preserve">, a seguir con la lectura para </w:t>
      </w:r>
      <w:r w:rsidR="003F15E0">
        <w:rPr>
          <w:rFonts w:ascii="Times New Roman" w:hAnsi="Times New Roman" w:cs="Times New Roman"/>
          <w:sz w:val="24"/>
          <w:szCs w:val="24"/>
        </w:rPr>
        <w:t>dar fuerza en las imágenes y comprobar con exactitud qué sabemos de esas ciudades; los dos escritores</w:t>
      </w:r>
      <w:r w:rsidR="003F15E0" w:rsidRPr="00BB6C28">
        <w:rPr>
          <w:rFonts w:ascii="Times New Roman" w:hAnsi="Times New Roman" w:cs="Times New Roman"/>
          <w:sz w:val="24"/>
          <w:szCs w:val="24"/>
        </w:rPr>
        <w:t xml:space="preserve"> </w:t>
      </w:r>
      <w:r w:rsidR="003F15E0">
        <w:rPr>
          <w:rFonts w:ascii="Times New Roman" w:hAnsi="Times New Roman" w:cs="Times New Roman"/>
          <w:sz w:val="24"/>
          <w:szCs w:val="24"/>
        </w:rPr>
        <w:t xml:space="preserve">nos </w:t>
      </w:r>
      <w:r w:rsidR="003F15E0" w:rsidRPr="00BB6C28">
        <w:rPr>
          <w:rFonts w:ascii="Times New Roman" w:hAnsi="Times New Roman" w:cs="Times New Roman"/>
          <w:sz w:val="24"/>
          <w:szCs w:val="24"/>
        </w:rPr>
        <w:t>invita</w:t>
      </w:r>
      <w:r w:rsidR="003F15E0">
        <w:rPr>
          <w:rFonts w:ascii="Times New Roman" w:hAnsi="Times New Roman" w:cs="Times New Roman"/>
          <w:sz w:val="24"/>
          <w:szCs w:val="24"/>
        </w:rPr>
        <w:t xml:space="preserve">n </w:t>
      </w:r>
      <w:r w:rsidR="003F15E0" w:rsidRPr="00BB6C28">
        <w:rPr>
          <w:rFonts w:ascii="Times New Roman" w:hAnsi="Times New Roman" w:cs="Times New Roman"/>
          <w:sz w:val="24"/>
          <w:szCs w:val="24"/>
        </w:rPr>
        <w:t>a conocerlas al modo de guías turísticas de viajes para opinar y criticar, reconocer y comparar.</w:t>
      </w:r>
      <w:r w:rsidR="00A90AF2">
        <w:rPr>
          <w:rFonts w:ascii="Times New Roman" w:hAnsi="Times New Roman" w:cs="Times New Roman"/>
          <w:sz w:val="24"/>
          <w:szCs w:val="24"/>
        </w:rPr>
        <w:t xml:space="preserve"> A través de las escenas que se suceden en sus páginas vislumbramos la articulación de  movimientos políticos configurándose así como novelas testimonio tanto de la época posfranquista como de la transición respectivamente en </w:t>
      </w:r>
      <w:r w:rsidR="00A90AF2" w:rsidRPr="00A90AF2">
        <w:rPr>
          <w:rFonts w:ascii="Times New Roman" w:hAnsi="Times New Roman" w:cs="Times New Roman"/>
          <w:i/>
          <w:sz w:val="24"/>
          <w:szCs w:val="24"/>
        </w:rPr>
        <w:t>La colmena</w:t>
      </w:r>
      <w:r w:rsidR="00A90AF2">
        <w:rPr>
          <w:rFonts w:ascii="Times New Roman" w:hAnsi="Times New Roman" w:cs="Times New Roman"/>
          <w:sz w:val="24"/>
          <w:szCs w:val="24"/>
        </w:rPr>
        <w:t xml:space="preserve"> y en </w:t>
      </w:r>
      <w:r w:rsidR="00A90AF2" w:rsidRPr="00A90AF2">
        <w:rPr>
          <w:rFonts w:ascii="Times New Roman" w:hAnsi="Times New Roman" w:cs="Times New Roman"/>
          <w:i/>
          <w:sz w:val="24"/>
          <w:szCs w:val="24"/>
        </w:rPr>
        <w:t xml:space="preserve">Sin noticias de </w:t>
      </w:r>
      <w:proofErr w:type="spellStart"/>
      <w:r w:rsidR="00A90AF2" w:rsidRPr="00A90AF2">
        <w:rPr>
          <w:rFonts w:ascii="Times New Roman" w:hAnsi="Times New Roman" w:cs="Times New Roman"/>
          <w:i/>
          <w:sz w:val="24"/>
          <w:szCs w:val="24"/>
        </w:rPr>
        <w:t>Gurb</w:t>
      </w:r>
      <w:proofErr w:type="spellEnd"/>
      <w:r w:rsidR="00A90AF2">
        <w:rPr>
          <w:rFonts w:ascii="Times New Roman" w:hAnsi="Times New Roman" w:cs="Times New Roman"/>
          <w:sz w:val="24"/>
          <w:szCs w:val="24"/>
        </w:rPr>
        <w:t>.</w:t>
      </w:r>
      <w:r w:rsidR="001C30D5">
        <w:rPr>
          <w:rFonts w:ascii="Times New Roman" w:hAnsi="Times New Roman" w:cs="Times New Roman"/>
          <w:sz w:val="24"/>
          <w:szCs w:val="24"/>
        </w:rPr>
        <w:t xml:space="preserve"> Podríamos catalogarlas de enigmáticas partituras biográficas pues el punto de vista personal de sus creadores se hace patente al compartir con el lector su particular percepción del mundo, lo que favorece la interpretación de un pasado vivido desde el presente.</w:t>
      </w:r>
    </w:p>
    <w:p w:rsidR="001C30D5" w:rsidRPr="00455E6F" w:rsidRDefault="001C30D5" w:rsidP="001C30D5">
      <w:pPr>
        <w:spacing w:line="360" w:lineRule="auto"/>
        <w:ind w:firstLine="708"/>
        <w:jc w:val="both"/>
        <w:rPr>
          <w:rFonts w:ascii="Times New Roman" w:hAnsi="Times New Roman" w:cs="Times New Roman"/>
          <w:sz w:val="24"/>
          <w:szCs w:val="24"/>
        </w:rPr>
      </w:pPr>
      <w:r w:rsidRPr="00455E6F">
        <w:rPr>
          <w:rFonts w:ascii="Times New Roman" w:hAnsi="Times New Roman" w:cs="Times New Roman"/>
          <w:sz w:val="24"/>
          <w:szCs w:val="24"/>
        </w:rPr>
        <w:t>3.1 Elementos literarios: espacios y personajes</w:t>
      </w:r>
    </w:p>
    <w:p w:rsidR="00A56F5F" w:rsidRPr="005B172E" w:rsidRDefault="001C30D5" w:rsidP="009F6689">
      <w:pPr>
        <w:spacing w:line="360" w:lineRule="auto"/>
        <w:jc w:val="both"/>
        <w:rPr>
          <w:rFonts w:ascii="Times New Roman" w:hAnsi="Times New Roman" w:cs="Times New Roman"/>
          <w:sz w:val="24"/>
          <w:szCs w:val="24"/>
          <w:lang w:val="en-GB"/>
        </w:rPr>
      </w:pPr>
      <w:r w:rsidRPr="001C30D5">
        <w:rPr>
          <w:rFonts w:ascii="Times New Roman" w:hAnsi="Times New Roman" w:cs="Times New Roman"/>
          <w:i/>
          <w:sz w:val="24"/>
          <w:szCs w:val="24"/>
        </w:rPr>
        <w:t>La colmena</w:t>
      </w:r>
      <w:r>
        <w:rPr>
          <w:rFonts w:ascii="Times New Roman" w:hAnsi="Times New Roman" w:cs="Times New Roman"/>
          <w:i/>
          <w:sz w:val="24"/>
          <w:szCs w:val="24"/>
        </w:rPr>
        <w:t xml:space="preserve"> </w:t>
      </w:r>
      <w:r>
        <w:rPr>
          <w:rFonts w:ascii="Times New Roman" w:hAnsi="Times New Roman" w:cs="Times New Roman"/>
          <w:sz w:val="24"/>
          <w:szCs w:val="24"/>
        </w:rPr>
        <w:t>h</w:t>
      </w:r>
      <w:r w:rsidR="009F6689" w:rsidRPr="00BB6C28">
        <w:rPr>
          <w:rFonts w:ascii="Times New Roman" w:hAnsi="Times New Roman" w:cs="Times New Roman"/>
          <w:sz w:val="24"/>
          <w:szCs w:val="24"/>
        </w:rPr>
        <w:t>unde sus r</w:t>
      </w:r>
      <w:r>
        <w:rPr>
          <w:rFonts w:ascii="Times New Roman" w:hAnsi="Times New Roman" w:cs="Times New Roman"/>
          <w:sz w:val="24"/>
          <w:szCs w:val="24"/>
        </w:rPr>
        <w:t xml:space="preserve">aíces en el siglo XIX en Galdós y su visión personal de un Madrid decimonónico </w:t>
      </w:r>
      <w:r w:rsidR="005B172E">
        <w:rPr>
          <w:rFonts w:ascii="Times New Roman" w:hAnsi="Times New Roman" w:cs="Times New Roman"/>
          <w:sz w:val="24"/>
          <w:szCs w:val="24"/>
        </w:rPr>
        <w:t>(</w:t>
      </w:r>
      <w:r w:rsidR="005B172E" w:rsidRPr="00BB6C28">
        <w:rPr>
          <w:rFonts w:ascii="Times New Roman" w:hAnsi="Times New Roman" w:cs="Times New Roman"/>
          <w:sz w:val="24"/>
          <w:szCs w:val="24"/>
        </w:rPr>
        <w:t>F</w:t>
      </w:r>
      <w:r w:rsidR="005B172E">
        <w:rPr>
          <w:rFonts w:ascii="Times New Roman" w:hAnsi="Times New Roman" w:cs="Times New Roman"/>
          <w:sz w:val="24"/>
          <w:szCs w:val="24"/>
        </w:rPr>
        <w:t>uster, 2011, p. 23)</w:t>
      </w:r>
      <w:r w:rsidR="005B172E">
        <w:rPr>
          <w:rFonts w:ascii="Times New Roman" w:hAnsi="Times New Roman" w:cs="Times New Roman"/>
          <w:sz w:val="24"/>
          <w:szCs w:val="24"/>
          <w:lang w:val="en-GB"/>
        </w:rPr>
        <w:t xml:space="preserve"> </w:t>
      </w:r>
      <w:r>
        <w:rPr>
          <w:rFonts w:ascii="Times New Roman" w:hAnsi="Times New Roman" w:cs="Times New Roman"/>
          <w:sz w:val="24"/>
          <w:szCs w:val="24"/>
        </w:rPr>
        <w:t>lleno de p</w:t>
      </w:r>
      <w:r w:rsidR="009F6689" w:rsidRPr="00BB6C28">
        <w:rPr>
          <w:rFonts w:ascii="Times New Roman" w:hAnsi="Times New Roman" w:cs="Times New Roman"/>
          <w:sz w:val="24"/>
          <w:szCs w:val="24"/>
        </w:rPr>
        <w:t>ersonajes en busca de su libertad, en busca de su propi</w:t>
      </w:r>
      <w:r>
        <w:rPr>
          <w:rFonts w:ascii="Times New Roman" w:hAnsi="Times New Roman" w:cs="Times New Roman"/>
          <w:sz w:val="24"/>
          <w:szCs w:val="24"/>
        </w:rPr>
        <w:t>a identificación retrospectiva en continua repetición de usos y costumbres, casi imaginada y ficticia, insertos en unos e</w:t>
      </w:r>
      <w:r w:rsidR="009F6689" w:rsidRPr="00BB6C28">
        <w:rPr>
          <w:rFonts w:ascii="Times New Roman" w:hAnsi="Times New Roman" w:cs="Times New Roman"/>
          <w:sz w:val="24"/>
          <w:szCs w:val="24"/>
        </w:rPr>
        <w:t>scenarios que se repiten como el eco con sus diferentes contextos y tiempos.</w:t>
      </w:r>
      <w:r>
        <w:rPr>
          <w:rFonts w:ascii="Times New Roman" w:hAnsi="Times New Roman" w:cs="Times New Roman"/>
          <w:sz w:val="24"/>
          <w:szCs w:val="24"/>
        </w:rPr>
        <w:t xml:space="preserve"> La narrativa galdosiana y la de Cela junto con la de Mendoza condensa y simboliza a la vez que tiende a la ficción fundacional; los ejemplos de doña Rosa </w:t>
      </w:r>
      <w:r w:rsidR="00A56F5F" w:rsidRPr="00BB6C28">
        <w:rPr>
          <w:rFonts w:ascii="Times New Roman" w:hAnsi="Times New Roman" w:cs="Times New Roman"/>
          <w:sz w:val="24"/>
          <w:szCs w:val="24"/>
        </w:rPr>
        <w:t>verdader</w:t>
      </w:r>
      <w:r w:rsidR="00A56F5F">
        <w:rPr>
          <w:rFonts w:ascii="Times New Roman" w:hAnsi="Times New Roman" w:cs="Times New Roman"/>
          <w:sz w:val="24"/>
          <w:szCs w:val="24"/>
        </w:rPr>
        <w:t xml:space="preserve">o sujeto, activo y </w:t>
      </w:r>
      <w:proofErr w:type="spellStart"/>
      <w:r w:rsidR="00A56F5F">
        <w:rPr>
          <w:rFonts w:ascii="Times New Roman" w:hAnsi="Times New Roman" w:cs="Times New Roman"/>
          <w:sz w:val="24"/>
          <w:szCs w:val="24"/>
        </w:rPr>
        <w:t>performativo</w:t>
      </w:r>
      <w:proofErr w:type="spellEnd"/>
      <w:r w:rsidR="00A56F5F">
        <w:rPr>
          <w:rFonts w:ascii="Times New Roman" w:hAnsi="Times New Roman" w:cs="Times New Roman"/>
          <w:sz w:val="24"/>
          <w:szCs w:val="24"/>
        </w:rPr>
        <w:t xml:space="preserve">, </w:t>
      </w:r>
      <w:r>
        <w:rPr>
          <w:rFonts w:ascii="Times New Roman" w:hAnsi="Times New Roman" w:cs="Times New Roman"/>
          <w:sz w:val="24"/>
          <w:szCs w:val="24"/>
        </w:rPr>
        <w:t xml:space="preserve">regentando su café con mano de hierro o </w:t>
      </w:r>
      <w:proofErr w:type="spellStart"/>
      <w:r>
        <w:rPr>
          <w:rFonts w:ascii="Times New Roman" w:hAnsi="Times New Roman" w:cs="Times New Roman"/>
          <w:sz w:val="24"/>
          <w:szCs w:val="24"/>
        </w:rPr>
        <w:t>Gurb</w:t>
      </w:r>
      <w:proofErr w:type="spellEnd"/>
      <w:r>
        <w:rPr>
          <w:rFonts w:ascii="Times New Roman" w:hAnsi="Times New Roman" w:cs="Times New Roman"/>
          <w:sz w:val="24"/>
          <w:szCs w:val="24"/>
        </w:rPr>
        <w:t xml:space="preserve"> extraterrestre que </w:t>
      </w:r>
      <w:r w:rsidR="009F6689" w:rsidRPr="00BB6C28">
        <w:rPr>
          <w:rFonts w:ascii="Times New Roman" w:hAnsi="Times New Roman" w:cs="Times New Roman"/>
          <w:sz w:val="24"/>
          <w:szCs w:val="24"/>
        </w:rPr>
        <w:t>ve y critica el nacionalismo catalán.</w:t>
      </w:r>
      <w:r>
        <w:rPr>
          <w:rFonts w:ascii="Times New Roman" w:hAnsi="Times New Roman" w:cs="Times New Roman"/>
          <w:i/>
          <w:sz w:val="24"/>
          <w:szCs w:val="24"/>
        </w:rPr>
        <w:t xml:space="preserve"> </w:t>
      </w:r>
      <w:r>
        <w:rPr>
          <w:rFonts w:ascii="Times New Roman" w:hAnsi="Times New Roman" w:cs="Times New Roman"/>
          <w:sz w:val="24"/>
          <w:szCs w:val="24"/>
        </w:rPr>
        <w:t>En ciertos momentos la c</w:t>
      </w:r>
      <w:r w:rsidR="009F6689" w:rsidRPr="00BB6C28">
        <w:rPr>
          <w:rFonts w:ascii="Times New Roman" w:hAnsi="Times New Roman" w:cs="Times New Roman"/>
          <w:sz w:val="24"/>
          <w:szCs w:val="24"/>
        </w:rPr>
        <w:t xml:space="preserve">iudad </w:t>
      </w:r>
      <w:r>
        <w:rPr>
          <w:rFonts w:ascii="Times New Roman" w:hAnsi="Times New Roman" w:cs="Times New Roman"/>
          <w:sz w:val="24"/>
          <w:szCs w:val="24"/>
        </w:rPr>
        <w:t xml:space="preserve">se atisba </w:t>
      </w:r>
      <w:r w:rsidR="009F6689" w:rsidRPr="00BB6C28">
        <w:rPr>
          <w:rFonts w:ascii="Times New Roman" w:hAnsi="Times New Roman" w:cs="Times New Roman"/>
          <w:sz w:val="24"/>
          <w:szCs w:val="24"/>
        </w:rPr>
        <w:t xml:space="preserve">como amenaza, </w:t>
      </w:r>
      <w:r>
        <w:rPr>
          <w:rFonts w:ascii="Times New Roman" w:hAnsi="Times New Roman" w:cs="Times New Roman"/>
          <w:sz w:val="24"/>
          <w:szCs w:val="24"/>
        </w:rPr>
        <w:t xml:space="preserve">un intruso que </w:t>
      </w:r>
      <w:r w:rsidR="009F6689" w:rsidRPr="00BB6C28">
        <w:rPr>
          <w:rFonts w:ascii="Times New Roman" w:hAnsi="Times New Roman" w:cs="Times New Roman"/>
          <w:sz w:val="24"/>
          <w:szCs w:val="24"/>
        </w:rPr>
        <w:t>rompe la comunidad armoniosa.</w:t>
      </w:r>
    </w:p>
    <w:p w:rsidR="00EA6DC3" w:rsidRDefault="00A56F5F" w:rsidP="00EA6D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La descripción de los espacios permite apreciar emociones similares</w:t>
      </w:r>
      <w:r w:rsidR="009F6689" w:rsidRPr="00BB6C28">
        <w:rPr>
          <w:rFonts w:ascii="Times New Roman" w:hAnsi="Times New Roman" w:cs="Times New Roman"/>
          <w:sz w:val="24"/>
          <w:szCs w:val="24"/>
        </w:rPr>
        <w:t xml:space="preserve"> a construcciones de </w:t>
      </w:r>
      <w:r>
        <w:rPr>
          <w:rFonts w:ascii="Times New Roman" w:hAnsi="Times New Roman" w:cs="Times New Roman"/>
          <w:sz w:val="24"/>
          <w:szCs w:val="24"/>
        </w:rPr>
        <w:t>retazos histó</w:t>
      </w:r>
      <w:r w:rsidR="009F6689" w:rsidRPr="00BB6C28">
        <w:rPr>
          <w:rFonts w:ascii="Times New Roman" w:hAnsi="Times New Roman" w:cs="Times New Roman"/>
          <w:sz w:val="24"/>
          <w:szCs w:val="24"/>
        </w:rPr>
        <w:t>ri</w:t>
      </w:r>
      <w:r>
        <w:rPr>
          <w:rFonts w:ascii="Times New Roman" w:hAnsi="Times New Roman" w:cs="Times New Roman"/>
          <w:sz w:val="24"/>
          <w:szCs w:val="24"/>
        </w:rPr>
        <w:t>cos que han formado parte</w:t>
      </w:r>
      <w:r w:rsidR="009F6689" w:rsidRPr="00BB6C28">
        <w:rPr>
          <w:rFonts w:ascii="Times New Roman" w:hAnsi="Times New Roman" w:cs="Times New Roman"/>
          <w:sz w:val="24"/>
          <w:szCs w:val="24"/>
        </w:rPr>
        <w:t xml:space="preserve"> de uno mismo </w:t>
      </w:r>
      <w:r>
        <w:rPr>
          <w:rFonts w:ascii="Times New Roman" w:hAnsi="Times New Roman" w:cs="Times New Roman"/>
          <w:sz w:val="24"/>
          <w:szCs w:val="24"/>
        </w:rPr>
        <w:t xml:space="preserve">y </w:t>
      </w:r>
      <w:r w:rsidR="009F6689" w:rsidRPr="00BB6C28">
        <w:rPr>
          <w:rFonts w:ascii="Times New Roman" w:hAnsi="Times New Roman" w:cs="Times New Roman"/>
          <w:sz w:val="24"/>
          <w:szCs w:val="24"/>
        </w:rPr>
        <w:t>que se proyecta</w:t>
      </w:r>
      <w:r>
        <w:rPr>
          <w:rFonts w:ascii="Times New Roman" w:hAnsi="Times New Roman" w:cs="Times New Roman"/>
          <w:sz w:val="24"/>
          <w:szCs w:val="24"/>
        </w:rPr>
        <w:t>n hacia fuera al modo de</w:t>
      </w:r>
      <w:r w:rsidR="009F6689" w:rsidRPr="00BB6C28">
        <w:rPr>
          <w:rFonts w:ascii="Times New Roman" w:hAnsi="Times New Roman" w:cs="Times New Roman"/>
          <w:sz w:val="24"/>
          <w:szCs w:val="24"/>
        </w:rPr>
        <w:t xml:space="preserve"> prácticas sociales y culturales </w:t>
      </w:r>
      <w:r>
        <w:rPr>
          <w:rFonts w:ascii="Times New Roman" w:hAnsi="Times New Roman" w:cs="Times New Roman"/>
          <w:sz w:val="24"/>
          <w:szCs w:val="24"/>
        </w:rPr>
        <w:t>que se</w:t>
      </w:r>
      <w:r w:rsidR="009F6689" w:rsidRPr="00BB6C28">
        <w:rPr>
          <w:rFonts w:ascii="Times New Roman" w:hAnsi="Times New Roman" w:cs="Times New Roman"/>
          <w:sz w:val="24"/>
          <w:szCs w:val="24"/>
        </w:rPr>
        <w:t xml:space="preserve"> pueden aprende</w:t>
      </w:r>
      <w:r>
        <w:rPr>
          <w:rFonts w:ascii="Times New Roman" w:hAnsi="Times New Roman" w:cs="Times New Roman"/>
          <w:sz w:val="24"/>
          <w:szCs w:val="24"/>
        </w:rPr>
        <w:t xml:space="preserve">r y que circulan posteriormente </w:t>
      </w:r>
      <w:r w:rsidR="00D952DC">
        <w:rPr>
          <w:rFonts w:ascii="Times New Roman" w:hAnsi="Times New Roman" w:cs="Times New Roman"/>
          <w:sz w:val="24"/>
          <w:szCs w:val="24"/>
        </w:rPr>
        <w:t>como modelos de comportamientos y emociones encontradas: vergüenza, ira y desconsuelo, amor y abuso de poder, ilusión y desencanto, toda una recepción del universo de</w:t>
      </w:r>
      <w:r w:rsidR="009F6689" w:rsidRPr="00BB6C28">
        <w:rPr>
          <w:rFonts w:ascii="Times New Roman" w:hAnsi="Times New Roman" w:cs="Times New Roman"/>
          <w:sz w:val="24"/>
          <w:szCs w:val="24"/>
        </w:rPr>
        <w:t xml:space="preserve"> España de posguerra cerrada </w:t>
      </w:r>
      <w:r w:rsidR="00D952DC">
        <w:rPr>
          <w:rFonts w:ascii="Times New Roman" w:hAnsi="Times New Roman" w:cs="Times New Roman"/>
          <w:sz w:val="24"/>
          <w:szCs w:val="24"/>
        </w:rPr>
        <w:t xml:space="preserve">y </w:t>
      </w:r>
      <w:r w:rsidR="009F6689" w:rsidRPr="00BB6C28">
        <w:rPr>
          <w:rFonts w:ascii="Times New Roman" w:hAnsi="Times New Roman" w:cs="Times New Roman"/>
          <w:sz w:val="24"/>
          <w:szCs w:val="24"/>
        </w:rPr>
        <w:t>encostrada</w:t>
      </w:r>
      <w:r w:rsidR="00D952DC">
        <w:rPr>
          <w:rFonts w:ascii="Times New Roman" w:hAnsi="Times New Roman" w:cs="Times New Roman"/>
          <w:sz w:val="24"/>
          <w:szCs w:val="24"/>
        </w:rPr>
        <w:t xml:space="preserve">, enclaustrada frente a los aires de renovación que va a encontrar </w:t>
      </w:r>
      <w:proofErr w:type="spellStart"/>
      <w:r w:rsidR="00D952DC">
        <w:rPr>
          <w:rFonts w:ascii="Times New Roman" w:hAnsi="Times New Roman" w:cs="Times New Roman"/>
          <w:sz w:val="24"/>
          <w:szCs w:val="24"/>
        </w:rPr>
        <w:t>Gurb</w:t>
      </w:r>
      <w:proofErr w:type="spellEnd"/>
      <w:r w:rsidR="00D952DC">
        <w:rPr>
          <w:rFonts w:ascii="Times New Roman" w:hAnsi="Times New Roman" w:cs="Times New Roman"/>
          <w:sz w:val="24"/>
          <w:szCs w:val="24"/>
        </w:rPr>
        <w:t xml:space="preserve"> en su caída libre interestelar: c</w:t>
      </w:r>
      <w:r w:rsidR="009F6689" w:rsidRPr="00BB6C28">
        <w:rPr>
          <w:rFonts w:ascii="Times New Roman" w:hAnsi="Times New Roman" w:cs="Times New Roman"/>
          <w:sz w:val="24"/>
          <w:szCs w:val="24"/>
        </w:rPr>
        <w:t xml:space="preserve">alles, plazas, mercados, cafés… </w:t>
      </w:r>
      <w:r w:rsidR="00EA6DC3" w:rsidRPr="00BB6C28">
        <w:rPr>
          <w:rFonts w:ascii="Times New Roman" w:hAnsi="Times New Roman" w:cs="Times New Roman"/>
          <w:sz w:val="24"/>
          <w:szCs w:val="24"/>
        </w:rPr>
        <w:t xml:space="preserve">Novelas </w:t>
      </w:r>
      <w:proofErr w:type="spellStart"/>
      <w:r w:rsidR="00EA6DC3" w:rsidRPr="00BB6C28">
        <w:rPr>
          <w:rFonts w:ascii="Times New Roman" w:hAnsi="Times New Roman" w:cs="Times New Roman"/>
          <w:sz w:val="24"/>
          <w:szCs w:val="24"/>
        </w:rPr>
        <w:t>puzzl</w:t>
      </w:r>
      <w:r w:rsidR="00EA6DC3">
        <w:rPr>
          <w:rFonts w:ascii="Times New Roman" w:hAnsi="Times New Roman" w:cs="Times New Roman"/>
          <w:sz w:val="24"/>
          <w:szCs w:val="24"/>
        </w:rPr>
        <w:t>e</w:t>
      </w:r>
      <w:proofErr w:type="spellEnd"/>
      <w:r w:rsidR="00EA6DC3">
        <w:rPr>
          <w:rFonts w:ascii="Times New Roman" w:hAnsi="Times New Roman" w:cs="Times New Roman"/>
          <w:sz w:val="24"/>
          <w:szCs w:val="24"/>
        </w:rPr>
        <w:t>, fragmentarias y fragmentadas, f</w:t>
      </w:r>
      <w:r w:rsidR="00EA6DC3" w:rsidRPr="00BB6C28">
        <w:rPr>
          <w:rFonts w:ascii="Times New Roman" w:hAnsi="Times New Roman" w:cs="Times New Roman"/>
          <w:sz w:val="24"/>
          <w:szCs w:val="24"/>
        </w:rPr>
        <w:t>otogramas y viñetas p</w:t>
      </w:r>
      <w:r w:rsidR="00EA6DC3">
        <w:rPr>
          <w:rFonts w:ascii="Times New Roman" w:hAnsi="Times New Roman" w:cs="Times New Roman"/>
          <w:sz w:val="24"/>
          <w:szCs w:val="24"/>
        </w:rPr>
        <w:t>ara configurar un caleidoscopio real y ficticio siempre con anhelo poético.</w:t>
      </w:r>
    </w:p>
    <w:p w:rsidR="009F6689" w:rsidRDefault="008314FE" w:rsidP="009F66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Por eso </w:t>
      </w:r>
      <w:r w:rsidRPr="008314FE">
        <w:rPr>
          <w:rFonts w:ascii="Times New Roman" w:hAnsi="Times New Roman" w:cs="Times New Roman"/>
          <w:i/>
          <w:sz w:val="24"/>
          <w:szCs w:val="24"/>
        </w:rPr>
        <w:t>La colmena</w:t>
      </w:r>
      <w:r>
        <w:rPr>
          <w:rFonts w:ascii="Times New Roman" w:hAnsi="Times New Roman" w:cs="Times New Roman"/>
          <w:sz w:val="24"/>
          <w:szCs w:val="24"/>
        </w:rPr>
        <w:t xml:space="preserve"> y </w:t>
      </w:r>
      <w:r w:rsidRPr="008314FE">
        <w:rPr>
          <w:rFonts w:ascii="Times New Roman" w:hAnsi="Times New Roman" w:cs="Times New Roman"/>
          <w:i/>
          <w:sz w:val="24"/>
          <w:szCs w:val="24"/>
        </w:rPr>
        <w:t xml:space="preserve">Sin noticias de </w:t>
      </w:r>
      <w:proofErr w:type="spellStart"/>
      <w:r w:rsidRPr="008314FE">
        <w:rPr>
          <w:rFonts w:ascii="Times New Roman" w:hAnsi="Times New Roman" w:cs="Times New Roman"/>
          <w:i/>
          <w:sz w:val="24"/>
          <w:szCs w:val="24"/>
        </w:rPr>
        <w:t>Gurb</w:t>
      </w:r>
      <w:proofErr w:type="spellEnd"/>
      <w:r w:rsidR="00146435">
        <w:rPr>
          <w:rFonts w:ascii="Times New Roman" w:hAnsi="Times New Roman" w:cs="Times New Roman"/>
          <w:sz w:val="24"/>
          <w:szCs w:val="24"/>
        </w:rPr>
        <w:t xml:space="preserve"> fueron recibidas desde el</w:t>
      </w:r>
      <w:r w:rsidR="009F6689" w:rsidRPr="00BB6C28">
        <w:rPr>
          <w:rFonts w:ascii="Times New Roman" w:hAnsi="Times New Roman" w:cs="Times New Roman"/>
          <w:sz w:val="24"/>
          <w:szCs w:val="24"/>
        </w:rPr>
        <w:t xml:space="preserve"> eco de la fantasía y de la ficción.</w:t>
      </w:r>
      <w:r w:rsidR="00146435">
        <w:rPr>
          <w:rFonts w:ascii="Times New Roman" w:hAnsi="Times New Roman" w:cs="Times New Roman"/>
          <w:sz w:val="24"/>
          <w:szCs w:val="24"/>
        </w:rPr>
        <w:t xml:space="preserve"> Ya hemos visto de qué manera</w:t>
      </w:r>
      <w:r>
        <w:rPr>
          <w:rFonts w:ascii="Times New Roman" w:hAnsi="Times New Roman" w:cs="Times New Roman"/>
          <w:sz w:val="24"/>
          <w:szCs w:val="24"/>
        </w:rPr>
        <w:t>,</w:t>
      </w:r>
      <w:r w:rsidR="00146435">
        <w:rPr>
          <w:rFonts w:ascii="Times New Roman" w:hAnsi="Times New Roman" w:cs="Times New Roman"/>
          <w:sz w:val="24"/>
          <w:szCs w:val="24"/>
        </w:rPr>
        <w:t xml:space="preserve"> al realizar calas en siglos pasados, encontramos r</w:t>
      </w:r>
      <w:r>
        <w:rPr>
          <w:rFonts w:ascii="Times New Roman" w:hAnsi="Times New Roman" w:cs="Times New Roman"/>
          <w:sz w:val="24"/>
          <w:szCs w:val="24"/>
        </w:rPr>
        <w:t>eminiscencias a otras épocas</w:t>
      </w:r>
      <w:r w:rsidR="00F655C1" w:rsidRPr="00F655C1">
        <w:rPr>
          <w:rFonts w:ascii="Times New Roman" w:hAnsi="Times New Roman" w:cs="Times New Roman"/>
          <w:sz w:val="24"/>
          <w:szCs w:val="24"/>
        </w:rPr>
        <w:t xml:space="preserve"> </w:t>
      </w:r>
      <w:r w:rsidR="00F655C1">
        <w:rPr>
          <w:rFonts w:ascii="Times New Roman" w:hAnsi="Times New Roman" w:cs="Times New Roman"/>
          <w:sz w:val="24"/>
          <w:szCs w:val="24"/>
        </w:rPr>
        <w:t>(</w:t>
      </w:r>
      <w:r w:rsidR="00F655C1" w:rsidRPr="00BB6C28">
        <w:rPr>
          <w:rFonts w:ascii="Times New Roman" w:hAnsi="Times New Roman" w:cs="Times New Roman"/>
          <w:sz w:val="24"/>
          <w:szCs w:val="24"/>
        </w:rPr>
        <w:t>L</w:t>
      </w:r>
      <w:r w:rsidR="00F655C1">
        <w:rPr>
          <w:rFonts w:ascii="Times New Roman" w:hAnsi="Times New Roman" w:cs="Times New Roman"/>
          <w:sz w:val="24"/>
          <w:szCs w:val="24"/>
        </w:rPr>
        <w:t>illo, 2017, p. 271)</w:t>
      </w:r>
      <w:r>
        <w:rPr>
          <w:rFonts w:ascii="Times New Roman" w:hAnsi="Times New Roman" w:cs="Times New Roman"/>
          <w:sz w:val="24"/>
          <w:szCs w:val="24"/>
        </w:rPr>
        <w:t>, imágenes recurrentes que s</w:t>
      </w:r>
      <w:r w:rsidR="009F6689" w:rsidRPr="00BB6C28">
        <w:rPr>
          <w:rFonts w:ascii="Times New Roman" w:hAnsi="Times New Roman" w:cs="Times New Roman"/>
          <w:sz w:val="24"/>
          <w:szCs w:val="24"/>
        </w:rPr>
        <w:t>on tras</w:t>
      </w:r>
      <w:r>
        <w:rPr>
          <w:rFonts w:ascii="Times New Roman" w:hAnsi="Times New Roman" w:cs="Times New Roman"/>
          <w:sz w:val="24"/>
          <w:szCs w:val="24"/>
        </w:rPr>
        <w:t>laciones, metáforas y alegorías dentro del marco del género literario novelístico.</w:t>
      </w:r>
    </w:p>
    <w:p w:rsidR="008314FE" w:rsidRPr="00455E6F" w:rsidRDefault="008314FE" w:rsidP="009F6689">
      <w:pPr>
        <w:spacing w:line="360" w:lineRule="auto"/>
        <w:jc w:val="both"/>
        <w:rPr>
          <w:rFonts w:ascii="Times New Roman" w:hAnsi="Times New Roman" w:cs="Times New Roman"/>
          <w:sz w:val="24"/>
          <w:szCs w:val="24"/>
        </w:rPr>
      </w:pPr>
    </w:p>
    <w:p w:rsidR="008314FE" w:rsidRPr="00455E6F" w:rsidRDefault="008314FE" w:rsidP="009F6689">
      <w:pPr>
        <w:spacing w:line="360" w:lineRule="auto"/>
        <w:jc w:val="both"/>
        <w:rPr>
          <w:rFonts w:ascii="Times New Roman" w:hAnsi="Times New Roman" w:cs="Times New Roman"/>
          <w:sz w:val="24"/>
          <w:szCs w:val="24"/>
        </w:rPr>
      </w:pPr>
      <w:r w:rsidRPr="00455E6F">
        <w:rPr>
          <w:rFonts w:ascii="Times New Roman" w:hAnsi="Times New Roman" w:cs="Times New Roman"/>
          <w:sz w:val="24"/>
          <w:szCs w:val="24"/>
        </w:rPr>
        <w:tab/>
        <w:t xml:space="preserve">3.2 </w:t>
      </w:r>
      <w:r w:rsidR="00455E6F" w:rsidRPr="00455E6F">
        <w:rPr>
          <w:rFonts w:ascii="Times New Roman" w:hAnsi="Times New Roman" w:cs="Times New Roman"/>
          <w:sz w:val="24"/>
          <w:szCs w:val="24"/>
        </w:rPr>
        <w:t>Cela y</w:t>
      </w:r>
      <w:r w:rsidRPr="00455E6F">
        <w:rPr>
          <w:rFonts w:ascii="Times New Roman" w:hAnsi="Times New Roman" w:cs="Times New Roman"/>
          <w:sz w:val="24"/>
          <w:szCs w:val="24"/>
        </w:rPr>
        <w:t xml:space="preserve"> su proyección</w:t>
      </w:r>
    </w:p>
    <w:p w:rsidR="00455E6F" w:rsidRPr="001E36A8" w:rsidRDefault="00455E6F" w:rsidP="001E36A8">
      <w:pPr>
        <w:spacing w:line="360" w:lineRule="auto"/>
        <w:jc w:val="both"/>
        <w:rPr>
          <w:rFonts w:ascii="Times New Roman" w:hAnsi="Times New Roman" w:cs="Times New Roman"/>
          <w:sz w:val="24"/>
          <w:szCs w:val="24"/>
        </w:rPr>
      </w:pPr>
      <w:r w:rsidRPr="001E36A8">
        <w:rPr>
          <w:rFonts w:ascii="Times New Roman" w:hAnsi="Times New Roman" w:cs="Times New Roman"/>
          <w:color w:val="000000"/>
          <w:sz w:val="24"/>
          <w:szCs w:val="24"/>
        </w:rPr>
        <w:t xml:space="preserve">Cela concibió Madrid y Barcelona como lo hicieron </w:t>
      </w:r>
      <w:r w:rsidRPr="00651405">
        <w:rPr>
          <w:rFonts w:ascii="Times New Roman" w:hAnsi="Times New Roman" w:cs="Times New Roman"/>
          <w:color w:val="000000"/>
          <w:sz w:val="24"/>
          <w:szCs w:val="24"/>
        </w:rPr>
        <w:t>otros autores con otras ciudades: Azorín, Hemingway, Pío Baroja o Scott Fitzgerald, destaca</w:t>
      </w:r>
      <w:r w:rsidR="001E36A8" w:rsidRPr="00651405">
        <w:rPr>
          <w:rFonts w:ascii="Times New Roman" w:hAnsi="Times New Roman" w:cs="Times New Roman"/>
          <w:color w:val="000000"/>
          <w:sz w:val="24"/>
          <w:szCs w:val="24"/>
        </w:rPr>
        <w:t xml:space="preserve">ndo </w:t>
      </w:r>
      <w:r w:rsidRPr="00651405">
        <w:rPr>
          <w:rFonts w:ascii="Times New Roman" w:hAnsi="Times New Roman" w:cs="Times New Roman"/>
          <w:color w:val="000000"/>
          <w:sz w:val="24"/>
          <w:szCs w:val="24"/>
        </w:rPr>
        <w:t xml:space="preserve">“que el periodismo </w:t>
      </w:r>
      <w:r w:rsidR="001E36A8" w:rsidRPr="00651405">
        <w:rPr>
          <w:rFonts w:ascii="Times New Roman" w:hAnsi="Times New Roman" w:cs="Times New Roman"/>
          <w:color w:val="000000"/>
          <w:sz w:val="24"/>
          <w:szCs w:val="24"/>
        </w:rPr>
        <w:t xml:space="preserve">o tiene metáfora o no funciona” </w:t>
      </w:r>
      <w:r w:rsidR="001E36A8" w:rsidRPr="00651405">
        <w:rPr>
          <w:rFonts w:ascii="Times New Roman" w:hAnsi="Times New Roman" w:cs="Times New Roman"/>
          <w:color w:val="000000"/>
          <w:sz w:val="24"/>
          <w:szCs w:val="24"/>
        </w:rPr>
        <w:t>(</w:t>
      </w:r>
      <w:r w:rsidR="001E36A8" w:rsidRPr="00651405">
        <w:rPr>
          <w:rFonts w:ascii="Times New Roman" w:hAnsi="Times New Roman" w:cs="Times New Roman"/>
          <w:sz w:val="24"/>
          <w:szCs w:val="24"/>
        </w:rPr>
        <w:t>López, 2015, p.27)</w:t>
      </w:r>
      <w:r w:rsidR="001E36A8" w:rsidRPr="00651405">
        <w:rPr>
          <w:rFonts w:ascii="Times New Roman" w:hAnsi="Times New Roman" w:cs="Times New Roman"/>
          <w:sz w:val="24"/>
          <w:szCs w:val="24"/>
        </w:rPr>
        <w:t>.</w:t>
      </w:r>
    </w:p>
    <w:p w:rsidR="009F6689" w:rsidRPr="00651405" w:rsidRDefault="00455E6F" w:rsidP="00651405">
      <w:pPr>
        <w:spacing w:line="360" w:lineRule="auto"/>
        <w:jc w:val="both"/>
        <w:rPr>
          <w:rFonts w:ascii="Times New Roman" w:hAnsi="Times New Roman" w:cs="Times New Roman"/>
          <w:sz w:val="24"/>
          <w:szCs w:val="24"/>
          <w:lang w:val="en-GB"/>
        </w:rPr>
      </w:pPr>
      <w:r w:rsidRPr="00651405">
        <w:rPr>
          <w:rFonts w:ascii="Times New Roman" w:hAnsi="Times New Roman" w:cs="Times New Roman"/>
          <w:color w:val="000000"/>
          <w:sz w:val="24"/>
          <w:szCs w:val="24"/>
        </w:rPr>
        <w:t xml:space="preserve">El autor siempre resultó </w:t>
      </w:r>
      <w:r w:rsidRPr="00651405">
        <w:rPr>
          <w:rFonts w:ascii="Times New Roman" w:hAnsi="Times New Roman" w:cs="Times New Roman"/>
          <w:sz w:val="24"/>
          <w:szCs w:val="24"/>
          <w:lang w:val="es-ES_tradnl"/>
        </w:rPr>
        <w:t>sospechoso: visto con recelo por la izquierda y c</w:t>
      </w:r>
      <w:r w:rsidR="007035E2" w:rsidRPr="00651405">
        <w:rPr>
          <w:rFonts w:ascii="Times New Roman" w:hAnsi="Times New Roman" w:cs="Times New Roman"/>
          <w:sz w:val="24"/>
          <w:szCs w:val="24"/>
          <w:lang w:val="es-ES_tradnl"/>
        </w:rPr>
        <w:t>on hostilidad por el fascismo residual de la democracia.</w:t>
      </w:r>
      <w:r w:rsidRPr="00651405">
        <w:rPr>
          <w:rFonts w:ascii="Times New Roman" w:hAnsi="Times New Roman" w:cs="Times New Roman"/>
          <w:sz w:val="24"/>
          <w:szCs w:val="24"/>
          <w:lang w:val="es-ES_tradnl"/>
        </w:rPr>
        <w:t xml:space="preserve"> Entre sus antecedentes literarios y culturales aparecen raíces en</w:t>
      </w:r>
      <w:r w:rsidR="007035E2" w:rsidRPr="00651405">
        <w:rPr>
          <w:rFonts w:ascii="Times New Roman" w:hAnsi="Times New Roman" w:cs="Times New Roman"/>
          <w:sz w:val="24"/>
          <w:szCs w:val="24"/>
          <w:lang w:val="es-ES_tradnl"/>
        </w:rPr>
        <w:t xml:space="preserve"> Quevedo, Galdós y Baroja</w:t>
      </w:r>
      <w:r w:rsidRPr="00651405">
        <w:rPr>
          <w:rFonts w:ascii="Times New Roman" w:hAnsi="Times New Roman" w:cs="Times New Roman"/>
          <w:sz w:val="24"/>
          <w:szCs w:val="24"/>
          <w:lang w:val="es-ES_tradnl"/>
        </w:rPr>
        <w:t xml:space="preserve"> dentro del s</w:t>
      </w:r>
      <w:r w:rsidR="007035E2" w:rsidRPr="00651405">
        <w:rPr>
          <w:rFonts w:ascii="Times New Roman" w:hAnsi="Times New Roman" w:cs="Times New Roman"/>
          <w:sz w:val="24"/>
          <w:szCs w:val="24"/>
          <w:lang w:val="es-ES_tradnl"/>
        </w:rPr>
        <w:t>imbolism</w:t>
      </w:r>
      <w:r w:rsidRPr="00651405">
        <w:rPr>
          <w:rFonts w:ascii="Times New Roman" w:hAnsi="Times New Roman" w:cs="Times New Roman"/>
          <w:sz w:val="24"/>
          <w:szCs w:val="24"/>
          <w:lang w:val="es-ES_tradnl"/>
        </w:rPr>
        <w:t>o gráfico del término ‘colmena’ entendido como p</w:t>
      </w:r>
      <w:r w:rsidR="007035E2" w:rsidRPr="00651405">
        <w:rPr>
          <w:rFonts w:ascii="Times New Roman" w:hAnsi="Times New Roman" w:cs="Times New Roman"/>
          <w:sz w:val="24"/>
          <w:szCs w:val="24"/>
          <w:lang w:val="es-ES_tradnl"/>
        </w:rPr>
        <w:t>ulular, trabajo, abigarramiento, movimiento</w:t>
      </w:r>
      <w:r w:rsidRPr="00651405">
        <w:rPr>
          <w:rFonts w:ascii="Times New Roman" w:hAnsi="Times New Roman" w:cs="Times New Roman"/>
          <w:sz w:val="24"/>
          <w:szCs w:val="24"/>
          <w:lang w:val="es-ES_tradnl"/>
        </w:rPr>
        <w:t xml:space="preserve">. </w:t>
      </w:r>
      <w:r w:rsidR="009F6689" w:rsidRPr="00651405">
        <w:rPr>
          <w:rFonts w:ascii="Times New Roman" w:hAnsi="Times New Roman" w:cs="Times New Roman"/>
          <w:sz w:val="24"/>
          <w:szCs w:val="24"/>
        </w:rPr>
        <w:t>Periodista, escritor, activista, beli</w:t>
      </w:r>
      <w:r w:rsidRPr="00651405">
        <w:rPr>
          <w:rFonts w:ascii="Times New Roman" w:hAnsi="Times New Roman" w:cs="Times New Roman"/>
          <w:sz w:val="24"/>
          <w:szCs w:val="24"/>
        </w:rPr>
        <w:t>gerante, propagandista, ácrata y curioso</w:t>
      </w:r>
      <w:r w:rsidR="009F6689" w:rsidRPr="00651405">
        <w:rPr>
          <w:rFonts w:ascii="Times New Roman" w:hAnsi="Times New Roman" w:cs="Times New Roman"/>
          <w:sz w:val="24"/>
          <w:szCs w:val="24"/>
        </w:rPr>
        <w:t xml:space="preserve"> siempre</w:t>
      </w:r>
      <w:r w:rsidRPr="00651405">
        <w:rPr>
          <w:rFonts w:ascii="Times New Roman" w:hAnsi="Times New Roman" w:cs="Times New Roman"/>
          <w:sz w:val="24"/>
          <w:szCs w:val="24"/>
        </w:rPr>
        <w:t xml:space="preserve"> de la vida pues</w:t>
      </w:r>
      <w:r w:rsidR="009F6689" w:rsidRPr="00651405">
        <w:rPr>
          <w:rFonts w:ascii="Times New Roman" w:hAnsi="Times New Roman" w:cs="Times New Roman"/>
          <w:sz w:val="24"/>
          <w:szCs w:val="24"/>
        </w:rPr>
        <w:t xml:space="preserve"> hay algo nuevo que aprender y descubrir en </w:t>
      </w:r>
      <w:r w:rsidR="00323BEA" w:rsidRPr="00651405">
        <w:rPr>
          <w:rFonts w:ascii="Times New Roman" w:hAnsi="Times New Roman" w:cs="Times New Roman"/>
          <w:sz w:val="24"/>
          <w:szCs w:val="24"/>
        </w:rPr>
        <w:t>sucesivas lecturas; deseó s</w:t>
      </w:r>
      <w:r w:rsidR="009F6689" w:rsidRPr="00651405">
        <w:rPr>
          <w:rFonts w:ascii="Times New Roman" w:hAnsi="Times New Roman" w:cs="Times New Roman"/>
          <w:sz w:val="24"/>
          <w:szCs w:val="24"/>
        </w:rPr>
        <w:t>embrar y educar, enseñar al lector no desde el dem</w:t>
      </w:r>
      <w:r w:rsidR="00323BEA" w:rsidRPr="00651405">
        <w:rPr>
          <w:rFonts w:ascii="Times New Roman" w:hAnsi="Times New Roman" w:cs="Times New Roman"/>
          <w:sz w:val="24"/>
          <w:szCs w:val="24"/>
        </w:rPr>
        <w:t xml:space="preserve">iurgo sino del paseante vividor; </w:t>
      </w:r>
      <w:r w:rsidR="009F6689" w:rsidRPr="00651405">
        <w:rPr>
          <w:rFonts w:ascii="Times New Roman" w:hAnsi="Times New Roman" w:cs="Times New Roman"/>
          <w:sz w:val="24"/>
          <w:szCs w:val="24"/>
        </w:rPr>
        <w:t xml:space="preserve">Cela </w:t>
      </w:r>
      <w:r w:rsidR="00323BEA" w:rsidRPr="00651405">
        <w:rPr>
          <w:rFonts w:ascii="Times New Roman" w:hAnsi="Times New Roman" w:cs="Times New Roman"/>
          <w:sz w:val="24"/>
          <w:szCs w:val="24"/>
        </w:rPr>
        <w:t xml:space="preserve">se </w:t>
      </w:r>
      <w:r w:rsidR="009F6689" w:rsidRPr="00651405">
        <w:rPr>
          <w:rFonts w:ascii="Times New Roman" w:hAnsi="Times New Roman" w:cs="Times New Roman"/>
          <w:sz w:val="24"/>
          <w:szCs w:val="24"/>
        </w:rPr>
        <w:t>igual</w:t>
      </w:r>
      <w:r w:rsidR="00323BEA" w:rsidRPr="00651405">
        <w:rPr>
          <w:rFonts w:ascii="Times New Roman" w:hAnsi="Times New Roman" w:cs="Times New Roman"/>
          <w:sz w:val="24"/>
          <w:szCs w:val="24"/>
        </w:rPr>
        <w:t xml:space="preserve">a a Saint- </w:t>
      </w:r>
      <w:proofErr w:type="spellStart"/>
      <w:r w:rsidR="00323BEA" w:rsidRPr="00651405">
        <w:rPr>
          <w:rFonts w:ascii="Times New Roman" w:hAnsi="Times New Roman" w:cs="Times New Roman"/>
          <w:sz w:val="24"/>
          <w:szCs w:val="24"/>
        </w:rPr>
        <w:t>Exupèry</w:t>
      </w:r>
      <w:proofErr w:type="spellEnd"/>
      <w:r w:rsidR="00323BEA" w:rsidRPr="00651405">
        <w:rPr>
          <w:rFonts w:ascii="Times New Roman" w:hAnsi="Times New Roman" w:cs="Times New Roman"/>
          <w:sz w:val="24"/>
          <w:szCs w:val="24"/>
        </w:rPr>
        <w:t xml:space="preserve"> con el empleo de un lenguaje estructurado, lineal y retrospectivo favorecedor de un propósito</w:t>
      </w:r>
      <w:r w:rsidR="009F6689" w:rsidRPr="00651405">
        <w:rPr>
          <w:rFonts w:ascii="Times New Roman" w:hAnsi="Times New Roman" w:cs="Times New Roman"/>
          <w:sz w:val="24"/>
          <w:szCs w:val="24"/>
        </w:rPr>
        <w:t xml:space="preserve"> de vida que trascienda</w:t>
      </w:r>
      <w:r w:rsidR="00651405" w:rsidRPr="00651405">
        <w:rPr>
          <w:rFonts w:ascii="Times New Roman" w:hAnsi="Times New Roman" w:cs="Times New Roman"/>
          <w:sz w:val="24"/>
          <w:szCs w:val="24"/>
        </w:rPr>
        <w:t xml:space="preserve"> (</w:t>
      </w:r>
      <w:proofErr w:type="spellStart"/>
      <w:r w:rsidR="00651405" w:rsidRPr="00651405">
        <w:rPr>
          <w:rFonts w:ascii="Times New Roman" w:hAnsi="Times New Roman" w:cs="Times New Roman"/>
          <w:sz w:val="24"/>
          <w:szCs w:val="24"/>
          <w:lang w:val="en-GB"/>
        </w:rPr>
        <w:t>M</w:t>
      </w:r>
      <w:r w:rsidR="00651405" w:rsidRPr="00651405">
        <w:rPr>
          <w:rFonts w:ascii="Times New Roman" w:hAnsi="Times New Roman" w:cs="Times New Roman"/>
          <w:sz w:val="24"/>
          <w:szCs w:val="24"/>
          <w:lang w:val="en-GB"/>
        </w:rPr>
        <w:t>aza</w:t>
      </w:r>
      <w:proofErr w:type="spellEnd"/>
      <w:r w:rsidR="00651405" w:rsidRPr="00651405">
        <w:rPr>
          <w:rFonts w:ascii="Times New Roman" w:hAnsi="Times New Roman" w:cs="Times New Roman"/>
          <w:sz w:val="24"/>
          <w:szCs w:val="24"/>
          <w:lang w:val="en-GB"/>
        </w:rPr>
        <w:t>, 1996, p. 1497)</w:t>
      </w:r>
      <w:r w:rsidR="00651405">
        <w:rPr>
          <w:rFonts w:ascii="Times New Roman" w:hAnsi="Times New Roman" w:cs="Times New Roman"/>
          <w:sz w:val="24"/>
          <w:szCs w:val="24"/>
          <w:lang w:val="en-GB"/>
        </w:rPr>
        <w:t xml:space="preserve"> </w:t>
      </w:r>
      <w:r w:rsidR="00323BEA" w:rsidRPr="00651405">
        <w:rPr>
          <w:rFonts w:ascii="Times New Roman" w:hAnsi="Times New Roman" w:cs="Times New Roman"/>
          <w:sz w:val="24"/>
          <w:szCs w:val="24"/>
        </w:rPr>
        <w:t>y</w:t>
      </w:r>
      <w:r w:rsidR="009F6689" w:rsidRPr="00651405">
        <w:rPr>
          <w:rFonts w:ascii="Times New Roman" w:hAnsi="Times New Roman" w:cs="Times New Roman"/>
          <w:sz w:val="24"/>
          <w:szCs w:val="24"/>
        </w:rPr>
        <w:t xml:space="preserve"> que nos convoca más allá de nuestra realidad.</w:t>
      </w:r>
    </w:p>
    <w:p w:rsidR="00145FB0" w:rsidRDefault="00145FB0" w:rsidP="009F6689">
      <w:pPr>
        <w:spacing w:line="360" w:lineRule="auto"/>
        <w:jc w:val="both"/>
        <w:rPr>
          <w:rFonts w:ascii="Times New Roman" w:hAnsi="Times New Roman" w:cs="Times New Roman"/>
          <w:b/>
          <w:sz w:val="24"/>
          <w:szCs w:val="24"/>
        </w:rPr>
      </w:pPr>
    </w:p>
    <w:p w:rsidR="00145FB0" w:rsidRPr="00145FB0" w:rsidRDefault="00145FB0" w:rsidP="00145FB0">
      <w:pPr>
        <w:spacing w:line="360" w:lineRule="auto"/>
        <w:ind w:firstLine="708"/>
        <w:jc w:val="both"/>
        <w:rPr>
          <w:rFonts w:ascii="Times New Roman" w:hAnsi="Times New Roman" w:cs="Times New Roman"/>
          <w:sz w:val="24"/>
          <w:szCs w:val="24"/>
        </w:rPr>
      </w:pPr>
      <w:r w:rsidRPr="00145FB0">
        <w:rPr>
          <w:rFonts w:ascii="Times New Roman" w:hAnsi="Times New Roman" w:cs="Times New Roman"/>
          <w:sz w:val="24"/>
          <w:szCs w:val="24"/>
        </w:rPr>
        <w:t xml:space="preserve">3.3 Mendoza y su proyecto </w:t>
      </w:r>
    </w:p>
    <w:p w:rsidR="00145FB0" w:rsidRDefault="00145FB0" w:rsidP="009F668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Entendido por “proyecto” la creación de su figura nada monstruosa sino a la manera humanoide que desea explorar nuevas realidades desde la ficción de la que proviene.</w:t>
      </w:r>
    </w:p>
    <w:p w:rsidR="00AD337B" w:rsidRPr="00665263" w:rsidRDefault="00145FB0" w:rsidP="00AD337B">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rPr>
        <w:t xml:space="preserve">Periodista, traductor, profesor y viajero. Al igual que </w:t>
      </w:r>
      <w:r w:rsidRPr="00BB6C28">
        <w:rPr>
          <w:rFonts w:ascii="Times New Roman" w:hAnsi="Times New Roman" w:cs="Times New Roman"/>
          <w:sz w:val="24"/>
          <w:szCs w:val="24"/>
        </w:rPr>
        <w:t>Hegel observó que el arte desde siempre ha estado vinculado a lo trasc</w:t>
      </w:r>
      <w:r>
        <w:rPr>
          <w:rFonts w:ascii="Times New Roman" w:hAnsi="Times New Roman" w:cs="Times New Roman"/>
          <w:sz w:val="24"/>
          <w:szCs w:val="24"/>
        </w:rPr>
        <w:t xml:space="preserve">endente, </w:t>
      </w:r>
      <w:proofErr w:type="spellStart"/>
      <w:r>
        <w:rPr>
          <w:rFonts w:ascii="Times New Roman" w:hAnsi="Times New Roman" w:cs="Times New Roman"/>
          <w:sz w:val="24"/>
          <w:szCs w:val="24"/>
        </w:rPr>
        <w:t>demiúrgico</w:t>
      </w:r>
      <w:proofErr w:type="spellEnd"/>
      <w:r>
        <w:rPr>
          <w:rFonts w:ascii="Times New Roman" w:hAnsi="Times New Roman" w:cs="Times New Roman"/>
          <w:sz w:val="24"/>
          <w:szCs w:val="24"/>
        </w:rPr>
        <w:t xml:space="preserve"> y ficcional, el autor catalán sugiere </w:t>
      </w:r>
      <w:r w:rsidR="009F6689" w:rsidRPr="00BB6C28">
        <w:rPr>
          <w:rFonts w:ascii="Times New Roman" w:hAnsi="Times New Roman" w:cs="Times New Roman"/>
          <w:sz w:val="24"/>
          <w:szCs w:val="24"/>
        </w:rPr>
        <w:t>algo semejante</w:t>
      </w:r>
      <w:r>
        <w:rPr>
          <w:rFonts w:ascii="Times New Roman" w:hAnsi="Times New Roman" w:cs="Times New Roman"/>
          <w:sz w:val="24"/>
          <w:szCs w:val="24"/>
        </w:rPr>
        <w:t xml:space="preserve"> cuando, a propósito de la creación</w:t>
      </w:r>
      <w:r w:rsidR="009F6689" w:rsidRPr="00BB6C28">
        <w:rPr>
          <w:rFonts w:ascii="Times New Roman" w:hAnsi="Times New Roman" w:cs="Times New Roman"/>
          <w:sz w:val="24"/>
          <w:szCs w:val="24"/>
        </w:rPr>
        <w:t>, sostiene que lo específico de</w:t>
      </w:r>
      <w:r>
        <w:rPr>
          <w:rFonts w:ascii="Times New Roman" w:hAnsi="Times New Roman" w:cs="Times New Roman"/>
          <w:sz w:val="24"/>
          <w:szCs w:val="24"/>
        </w:rPr>
        <w:t xml:space="preserve"> la imaginación es la sensación y la inspiración </w:t>
      </w:r>
      <w:r w:rsidR="004C1C7F">
        <w:rPr>
          <w:rFonts w:ascii="Times New Roman" w:hAnsi="Times New Roman" w:cs="Times New Roman"/>
          <w:sz w:val="24"/>
          <w:szCs w:val="24"/>
        </w:rPr>
        <w:t xml:space="preserve">de configurar algo nuevo y distinto pero no distante. De ahí que su </w:t>
      </w:r>
      <w:r w:rsidR="00AD337B">
        <w:rPr>
          <w:rFonts w:ascii="Times New Roman" w:hAnsi="Times New Roman" w:cs="Times New Roman"/>
          <w:sz w:val="24"/>
          <w:szCs w:val="24"/>
        </w:rPr>
        <w:t>“</w:t>
      </w:r>
      <w:proofErr w:type="spellStart"/>
      <w:r w:rsidR="004C1C7F">
        <w:rPr>
          <w:rFonts w:ascii="Times New Roman" w:hAnsi="Times New Roman" w:cs="Times New Roman"/>
          <w:sz w:val="24"/>
          <w:szCs w:val="24"/>
        </w:rPr>
        <w:t>alien</w:t>
      </w:r>
      <w:proofErr w:type="spellEnd"/>
      <w:r w:rsidR="00AD337B">
        <w:rPr>
          <w:rFonts w:ascii="Times New Roman" w:hAnsi="Times New Roman" w:cs="Times New Roman"/>
          <w:sz w:val="24"/>
          <w:szCs w:val="24"/>
        </w:rPr>
        <w:t>”</w:t>
      </w:r>
      <w:r w:rsidR="004C1C7F">
        <w:rPr>
          <w:rFonts w:ascii="Times New Roman" w:hAnsi="Times New Roman" w:cs="Times New Roman"/>
          <w:sz w:val="24"/>
          <w:szCs w:val="24"/>
        </w:rPr>
        <w:t xml:space="preserve"> suscite un agrado</w:t>
      </w:r>
      <w:r w:rsidR="009F6689" w:rsidRPr="00BB6C28">
        <w:rPr>
          <w:rFonts w:ascii="Times New Roman" w:hAnsi="Times New Roman" w:cs="Times New Roman"/>
          <w:sz w:val="24"/>
          <w:szCs w:val="24"/>
        </w:rPr>
        <w:t xml:space="preserve"> desinteresado.</w:t>
      </w:r>
      <w:r w:rsidR="004C1C7F">
        <w:rPr>
          <w:rFonts w:ascii="Times New Roman" w:hAnsi="Times New Roman" w:cs="Times New Roman"/>
          <w:sz w:val="24"/>
          <w:szCs w:val="24"/>
        </w:rPr>
        <w:t xml:space="preserve"> Así pues, t</w:t>
      </w:r>
      <w:r w:rsidR="009F6689" w:rsidRPr="00BB6C28">
        <w:rPr>
          <w:rFonts w:ascii="Times New Roman" w:hAnsi="Times New Roman" w:cs="Times New Roman"/>
          <w:sz w:val="24"/>
          <w:szCs w:val="24"/>
        </w:rPr>
        <w:t>odo lo obvio, enseguid</w:t>
      </w:r>
      <w:r w:rsidR="00AD337B">
        <w:rPr>
          <w:rFonts w:ascii="Times New Roman" w:hAnsi="Times New Roman" w:cs="Times New Roman"/>
          <w:sz w:val="24"/>
          <w:szCs w:val="24"/>
        </w:rPr>
        <w:t>a adquiere contundencia y razón, de ahí que la omisión sea</w:t>
      </w:r>
      <w:r w:rsidR="009F6689" w:rsidRPr="00BB6C28">
        <w:rPr>
          <w:rFonts w:ascii="Times New Roman" w:hAnsi="Times New Roman" w:cs="Times New Roman"/>
          <w:sz w:val="24"/>
          <w:szCs w:val="24"/>
        </w:rPr>
        <w:t xml:space="preserve"> mucho más desconcertante</w:t>
      </w:r>
      <w:r w:rsidR="00AD337B">
        <w:rPr>
          <w:rFonts w:ascii="Times New Roman" w:hAnsi="Times New Roman" w:cs="Times New Roman"/>
          <w:sz w:val="24"/>
          <w:szCs w:val="24"/>
        </w:rPr>
        <w:t xml:space="preserve"> que una comprensión equivocada</w:t>
      </w:r>
      <w:r w:rsidR="00665263" w:rsidRPr="00665263">
        <w:rPr>
          <w:rFonts w:ascii="Times New Roman" w:hAnsi="Times New Roman" w:cs="Times New Roman"/>
          <w:sz w:val="24"/>
          <w:szCs w:val="24"/>
          <w:lang w:val="en-US"/>
        </w:rPr>
        <w:t xml:space="preserve"> </w:t>
      </w:r>
      <w:r w:rsidR="00665263">
        <w:rPr>
          <w:rFonts w:ascii="Times New Roman" w:hAnsi="Times New Roman" w:cs="Times New Roman"/>
          <w:sz w:val="24"/>
          <w:szCs w:val="24"/>
          <w:lang w:val="en-US"/>
        </w:rPr>
        <w:t>(</w:t>
      </w:r>
      <w:r w:rsidR="00665263" w:rsidRPr="00BB6C28">
        <w:rPr>
          <w:rFonts w:ascii="Times New Roman" w:hAnsi="Times New Roman" w:cs="Times New Roman"/>
          <w:sz w:val="24"/>
          <w:szCs w:val="24"/>
          <w:lang w:val="en-US"/>
        </w:rPr>
        <w:t>P</w:t>
      </w:r>
      <w:r w:rsidR="00665263">
        <w:rPr>
          <w:rFonts w:ascii="Times New Roman" w:hAnsi="Times New Roman" w:cs="Times New Roman"/>
          <w:sz w:val="24"/>
          <w:szCs w:val="24"/>
          <w:lang w:val="en-US"/>
        </w:rPr>
        <w:t>into, 2010, p. 14)</w:t>
      </w:r>
      <w:r w:rsidR="00AD337B">
        <w:rPr>
          <w:rFonts w:ascii="Times New Roman" w:hAnsi="Times New Roman" w:cs="Times New Roman"/>
          <w:sz w:val="24"/>
          <w:szCs w:val="24"/>
        </w:rPr>
        <w:t xml:space="preserve">; por eso en </w:t>
      </w:r>
      <w:r w:rsidR="00AD337B" w:rsidRPr="00AD337B">
        <w:rPr>
          <w:rFonts w:ascii="Times New Roman" w:hAnsi="Times New Roman" w:cs="Times New Roman"/>
          <w:i/>
          <w:sz w:val="24"/>
          <w:szCs w:val="24"/>
        </w:rPr>
        <w:t xml:space="preserve">Sin noticias de </w:t>
      </w:r>
      <w:proofErr w:type="spellStart"/>
      <w:r w:rsidR="00AD337B" w:rsidRPr="00AD337B">
        <w:rPr>
          <w:rFonts w:ascii="Times New Roman" w:hAnsi="Times New Roman" w:cs="Times New Roman"/>
          <w:i/>
          <w:sz w:val="24"/>
          <w:szCs w:val="24"/>
        </w:rPr>
        <w:t>Gurb</w:t>
      </w:r>
      <w:proofErr w:type="spellEnd"/>
      <w:r w:rsidR="00AD337B">
        <w:rPr>
          <w:rFonts w:ascii="Times New Roman" w:hAnsi="Times New Roman" w:cs="Times New Roman"/>
          <w:sz w:val="24"/>
          <w:szCs w:val="24"/>
        </w:rPr>
        <w:t xml:space="preserve"> se anota todo a modo de diario o de hoja de ruta.</w:t>
      </w:r>
      <w:r w:rsidR="00AD337B" w:rsidRPr="00AD337B">
        <w:rPr>
          <w:rFonts w:ascii="Times New Roman" w:hAnsi="Times New Roman" w:cs="Times New Roman"/>
          <w:sz w:val="24"/>
          <w:szCs w:val="24"/>
        </w:rPr>
        <w:t xml:space="preserve"> </w:t>
      </w:r>
      <w:r w:rsidR="00AD337B">
        <w:rPr>
          <w:rFonts w:ascii="Times New Roman" w:hAnsi="Times New Roman" w:cs="Times New Roman"/>
          <w:sz w:val="24"/>
          <w:szCs w:val="24"/>
        </w:rPr>
        <w:t xml:space="preserve">Seguimos con suma facilidad el objetivo del autor con trazas y pinceladas; sin ánimo </w:t>
      </w:r>
      <w:proofErr w:type="spellStart"/>
      <w:r w:rsidR="00AD337B">
        <w:rPr>
          <w:rFonts w:ascii="Times New Roman" w:hAnsi="Times New Roman" w:cs="Times New Roman"/>
          <w:sz w:val="24"/>
          <w:szCs w:val="24"/>
        </w:rPr>
        <w:t>b</w:t>
      </w:r>
      <w:r w:rsidR="00AD337B" w:rsidRPr="00BB6C28">
        <w:rPr>
          <w:rFonts w:ascii="Times New Roman" w:hAnsi="Times New Roman" w:cs="Times New Roman"/>
          <w:sz w:val="24"/>
          <w:szCs w:val="24"/>
        </w:rPr>
        <w:t>ombillista</w:t>
      </w:r>
      <w:proofErr w:type="spellEnd"/>
      <w:r w:rsidR="00AD337B" w:rsidRPr="00BB6C28">
        <w:rPr>
          <w:rFonts w:ascii="Times New Roman" w:hAnsi="Times New Roman" w:cs="Times New Roman"/>
          <w:sz w:val="24"/>
          <w:szCs w:val="24"/>
        </w:rPr>
        <w:t xml:space="preserve">. </w:t>
      </w:r>
      <w:r w:rsidR="00AD337B">
        <w:rPr>
          <w:rFonts w:ascii="Times New Roman" w:hAnsi="Times New Roman" w:cs="Times New Roman"/>
          <w:sz w:val="24"/>
          <w:szCs w:val="24"/>
        </w:rPr>
        <w:t>Pone al lector ante su “criatura” y la juzga con la perspectiva de un caleidoscopio para diseccionar la ciudad de Barcelona desde fuera. En definitiva nos enfrentamos a la</w:t>
      </w:r>
      <w:r w:rsidR="00AD337B" w:rsidRPr="00AD337B">
        <w:rPr>
          <w:rFonts w:ascii="Times New Roman" w:hAnsi="Times New Roman" w:cs="Times New Roman"/>
          <w:sz w:val="24"/>
          <w:szCs w:val="24"/>
        </w:rPr>
        <w:t xml:space="preserve"> </w:t>
      </w:r>
      <w:proofErr w:type="spellStart"/>
      <w:r w:rsidR="00AD337B">
        <w:rPr>
          <w:rFonts w:ascii="Times New Roman" w:hAnsi="Times New Roman" w:cs="Times New Roman"/>
          <w:sz w:val="24"/>
          <w:szCs w:val="24"/>
        </w:rPr>
        <w:t>autoparodia</w:t>
      </w:r>
      <w:proofErr w:type="spellEnd"/>
      <w:r w:rsidR="00AD337B" w:rsidRPr="00BB6C28">
        <w:rPr>
          <w:rFonts w:ascii="Times New Roman" w:hAnsi="Times New Roman" w:cs="Times New Roman"/>
          <w:sz w:val="24"/>
          <w:szCs w:val="24"/>
        </w:rPr>
        <w:t xml:space="preserve"> en la que el </w:t>
      </w:r>
      <w:proofErr w:type="spellStart"/>
      <w:r w:rsidR="00AD337B" w:rsidRPr="00BB6C28">
        <w:rPr>
          <w:rFonts w:ascii="Times New Roman" w:hAnsi="Times New Roman" w:cs="Times New Roman"/>
          <w:sz w:val="24"/>
          <w:szCs w:val="24"/>
        </w:rPr>
        <w:t>extrarrestre</w:t>
      </w:r>
      <w:proofErr w:type="spellEnd"/>
      <w:r w:rsidR="00AD337B" w:rsidRPr="00BB6C28">
        <w:rPr>
          <w:rFonts w:ascii="Times New Roman" w:hAnsi="Times New Roman" w:cs="Times New Roman"/>
          <w:sz w:val="24"/>
          <w:szCs w:val="24"/>
        </w:rPr>
        <w:t xml:space="preserve"> es el trasunto del propio autor.</w:t>
      </w:r>
    </w:p>
    <w:p w:rsidR="00AD337B" w:rsidRDefault="00AD337B">
      <w:pPr>
        <w:rPr>
          <w:rFonts w:ascii="Times New Roman" w:hAnsi="Times New Roman" w:cs="Times New Roman"/>
          <w:sz w:val="24"/>
          <w:szCs w:val="24"/>
        </w:rPr>
      </w:pPr>
      <w:r>
        <w:rPr>
          <w:rFonts w:ascii="Times New Roman" w:hAnsi="Times New Roman" w:cs="Times New Roman"/>
          <w:sz w:val="24"/>
          <w:szCs w:val="24"/>
        </w:rPr>
        <w:br w:type="page"/>
      </w:r>
    </w:p>
    <w:p w:rsidR="009F6689" w:rsidRPr="00AD337B" w:rsidRDefault="00AD337B" w:rsidP="009F6689">
      <w:pPr>
        <w:spacing w:line="360" w:lineRule="auto"/>
        <w:jc w:val="both"/>
        <w:rPr>
          <w:rFonts w:ascii="Times New Roman" w:hAnsi="Times New Roman" w:cs="Times New Roman"/>
          <w:b/>
          <w:sz w:val="24"/>
          <w:szCs w:val="24"/>
        </w:rPr>
      </w:pPr>
      <w:r w:rsidRPr="00AD337B">
        <w:rPr>
          <w:rFonts w:ascii="Times New Roman" w:hAnsi="Times New Roman" w:cs="Times New Roman"/>
          <w:b/>
          <w:sz w:val="24"/>
          <w:szCs w:val="24"/>
        </w:rPr>
        <w:lastRenderedPageBreak/>
        <w:t>4.- Comparación y Comentario</w:t>
      </w:r>
    </w:p>
    <w:p w:rsidR="009F6689" w:rsidRPr="00BB6C28" w:rsidRDefault="009371E2" w:rsidP="009F6689">
      <w:pPr>
        <w:spacing w:line="360" w:lineRule="auto"/>
        <w:jc w:val="both"/>
        <w:rPr>
          <w:rFonts w:ascii="Times New Roman" w:hAnsi="Times New Roman" w:cs="Times New Roman"/>
          <w:sz w:val="24"/>
          <w:szCs w:val="24"/>
        </w:rPr>
      </w:pPr>
      <w:r>
        <w:rPr>
          <w:rFonts w:ascii="Times New Roman" w:hAnsi="Times New Roman" w:cs="Times New Roman"/>
          <w:sz w:val="24"/>
          <w:szCs w:val="24"/>
        </w:rPr>
        <w:t>Somos de la opinión que a veces resulta más significativa la omisión que la constatación, es decir, i</w:t>
      </w:r>
      <w:r w:rsidR="009F6689" w:rsidRPr="00BB6C28">
        <w:rPr>
          <w:rFonts w:ascii="Times New Roman" w:hAnsi="Times New Roman" w:cs="Times New Roman"/>
          <w:sz w:val="24"/>
          <w:szCs w:val="24"/>
        </w:rPr>
        <w:t>mporta más lo que hemos pasado por alto en la lectura que aquello q</w:t>
      </w:r>
      <w:r>
        <w:rPr>
          <w:rFonts w:ascii="Times New Roman" w:hAnsi="Times New Roman" w:cs="Times New Roman"/>
          <w:sz w:val="24"/>
          <w:szCs w:val="24"/>
        </w:rPr>
        <w:t xml:space="preserve">ue nos depara y en muchas ocasiones ocurre que </w:t>
      </w:r>
      <w:r w:rsidR="009F6689" w:rsidRPr="00BB6C28">
        <w:rPr>
          <w:rFonts w:ascii="Times New Roman" w:hAnsi="Times New Roman" w:cs="Times New Roman"/>
          <w:sz w:val="24"/>
          <w:szCs w:val="24"/>
        </w:rPr>
        <w:t xml:space="preserve">no solo no vemos lo esencial a la manera </w:t>
      </w:r>
      <w:proofErr w:type="spellStart"/>
      <w:r w:rsidR="009F6689" w:rsidRPr="00BB6C28">
        <w:rPr>
          <w:rFonts w:ascii="Times New Roman" w:hAnsi="Times New Roman" w:cs="Times New Roman"/>
          <w:sz w:val="24"/>
          <w:szCs w:val="24"/>
        </w:rPr>
        <w:t>saintexuperiana</w:t>
      </w:r>
      <w:proofErr w:type="spellEnd"/>
      <w:r w:rsidR="009F6689" w:rsidRPr="00BB6C28">
        <w:rPr>
          <w:rFonts w:ascii="Times New Roman" w:hAnsi="Times New Roman" w:cs="Times New Roman"/>
          <w:sz w:val="24"/>
          <w:szCs w:val="24"/>
        </w:rPr>
        <w:t xml:space="preserve"> sino que no vemos prácticamente nada. Podríamos calificarlo de simple descuido en la lectura.</w:t>
      </w:r>
      <w:r>
        <w:rPr>
          <w:rFonts w:ascii="Times New Roman" w:hAnsi="Times New Roman" w:cs="Times New Roman"/>
          <w:sz w:val="24"/>
          <w:szCs w:val="24"/>
        </w:rPr>
        <w:t xml:space="preserve"> De la actitud del lector depende m</w:t>
      </w:r>
      <w:r w:rsidR="009F6689" w:rsidRPr="00BB6C28">
        <w:rPr>
          <w:rFonts w:ascii="Times New Roman" w:hAnsi="Times New Roman" w:cs="Times New Roman"/>
          <w:sz w:val="24"/>
          <w:szCs w:val="24"/>
        </w:rPr>
        <w:t xml:space="preserve">ostrar la cara amable y la cara amarga como el anverso y </w:t>
      </w:r>
      <w:r>
        <w:rPr>
          <w:rFonts w:ascii="Times New Roman" w:hAnsi="Times New Roman" w:cs="Times New Roman"/>
          <w:sz w:val="24"/>
          <w:szCs w:val="24"/>
        </w:rPr>
        <w:t>el reverso de una misma moneda; todo un e</w:t>
      </w:r>
      <w:r w:rsidR="009F6689" w:rsidRPr="00BB6C28">
        <w:rPr>
          <w:rFonts w:ascii="Times New Roman" w:hAnsi="Times New Roman" w:cs="Times New Roman"/>
          <w:sz w:val="24"/>
          <w:szCs w:val="24"/>
        </w:rPr>
        <w:t>fecto de contraste como en un guiñol en el que el maestro titiritero hace que se muevan sus marionetas al son de su hilo conduct</w:t>
      </w:r>
      <w:r>
        <w:rPr>
          <w:rFonts w:ascii="Times New Roman" w:hAnsi="Times New Roman" w:cs="Times New Roman"/>
          <w:sz w:val="24"/>
          <w:szCs w:val="24"/>
        </w:rPr>
        <w:t>or, y provoca un desconcierto al</w:t>
      </w:r>
      <w:r w:rsidR="009F6689" w:rsidRPr="00BB6C28">
        <w:rPr>
          <w:rFonts w:ascii="Times New Roman" w:hAnsi="Times New Roman" w:cs="Times New Roman"/>
          <w:sz w:val="24"/>
          <w:szCs w:val="24"/>
        </w:rPr>
        <w:t xml:space="preserve"> “meterse” en otra realidad distinta a la </w:t>
      </w:r>
      <w:r>
        <w:rPr>
          <w:rFonts w:ascii="Times New Roman" w:hAnsi="Times New Roman" w:cs="Times New Roman"/>
          <w:sz w:val="24"/>
          <w:szCs w:val="24"/>
        </w:rPr>
        <w:t>suya pero conocedora del lector; en una realidad ficticia en la que aparecen p</w:t>
      </w:r>
      <w:r w:rsidR="009F6689" w:rsidRPr="00BB6C28">
        <w:rPr>
          <w:rFonts w:ascii="Times New Roman" w:hAnsi="Times New Roman" w:cs="Times New Roman"/>
          <w:sz w:val="24"/>
          <w:szCs w:val="24"/>
        </w:rPr>
        <w:t xml:space="preserve">ersonajes abismados y existencialistas. </w:t>
      </w:r>
      <w:r w:rsidRPr="009371E2">
        <w:rPr>
          <w:rFonts w:ascii="Times New Roman" w:hAnsi="Times New Roman" w:cs="Times New Roman"/>
          <w:i/>
          <w:sz w:val="24"/>
          <w:szCs w:val="24"/>
        </w:rPr>
        <w:t>La colmena</w:t>
      </w:r>
      <w:r>
        <w:rPr>
          <w:rFonts w:ascii="Times New Roman" w:hAnsi="Times New Roman" w:cs="Times New Roman"/>
          <w:sz w:val="24"/>
          <w:szCs w:val="24"/>
        </w:rPr>
        <w:t xml:space="preserve"> y </w:t>
      </w:r>
      <w:r w:rsidRPr="009371E2">
        <w:rPr>
          <w:rFonts w:ascii="Times New Roman" w:hAnsi="Times New Roman" w:cs="Times New Roman"/>
          <w:i/>
          <w:sz w:val="24"/>
          <w:szCs w:val="24"/>
        </w:rPr>
        <w:t xml:space="preserve">Sin noticias de </w:t>
      </w:r>
      <w:proofErr w:type="spellStart"/>
      <w:r w:rsidRPr="009371E2">
        <w:rPr>
          <w:rFonts w:ascii="Times New Roman" w:hAnsi="Times New Roman" w:cs="Times New Roman"/>
          <w:i/>
          <w:sz w:val="24"/>
          <w:szCs w:val="24"/>
        </w:rPr>
        <w:t>Gurb</w:t>
      </w:r>
      <w:proofErr w:type="spellEnd"/>
      <w:r>
        <w:rPr>
          <w:rFonts w:ascii="Times New Roman" w:hAnsi="Times New Roman" w:cs="Times New Roman"/>
          <w:sz w:val="24"/>
          <w:szCs w:val="24"/>
        </w:rPr>
        <w:t xml:space="preserve"> representan un ¿comedia? a</w:t>
      </w:r>
      <w:r w:rsidR="009F6689" w:rsidRPr="00BB6C28">
        <w:rPr>
          <w:rFonts w:ascii="Times New Roman" w:hAnsi="Times New Roman" w:cs="Times New Roman"/>
          <w:sz w:val="24"/>
          <w:szCs w:val="24"/>
        </w:rPr>
        <w:t>marga de dos grandes narradores con una pluma aguda e hiriente.</w:t>
      </w:r>
      <w:r w:rsidR="00211F9A">
        <w:rPr>
          <w:rFonts w:ascii="Times New Roman" w:hAnsi="Times New Roman" w:cs="Times New Roman"/>
          <w:sz w:val="24"/>
          <w:szCs w:val="24"/>
        </w:rPr>
        <w:t xml:space="preserve"> Cela describe con un reparto coral la faz</w:t>
      </w:r>
      <w:r w:rsidR="009F6689" w:rsidRPr="00BB6C28">
        <w:rPr>
          <w:rFonts w:ascii="Times New Roman" w:hAnsi="Times New Roman" w:cs="Times New Roman"/>
          <w:sz w:val="24"/>
          <w:szCs w:val="24"/>
        </w:rPr>
        <w:t xml:space="preserve"> oculta, el magma de la posguerra.</w:t>
      </w:r>
      <w:r w:rsidR="00211F9A">
        <w:rPr>
          <w:rFonts w:ascii="Times New Roman" w:hAnsi="Times New Roman" w:cs="Times New Roman"/>
          <w:sz w:val="24"/>
          <w:szCs w:val="24"/>
        </w:rPr>
        <w:t xml:space="preserve"> Y Mendoza lo propio con una Barcelona desproporcionada y pomposa.</w:t>
      </w:r>
    </w:p>
    <w:p w:rsidR="00C36528" w:rsidRPr="00BB6C28" w:rsidRDefault="00211F9A" w:rsidP="00C36528">
      <w:pPr>
        <w:spacing w:line="360" w:lineRule="auto"/>
        <w:jc w:val="both"/>
        <w:rPr>
          <w:rFonts w:ascii="Times New Roman" w:hAnsi="Times New Roman" w:cs="Times New Roman"/>
          <w:sz w:val="24"/>
          <w:szCs w:val="24"/>
        </w:rPr>
      </w:pPr>
      <w:r>
        <w:rPr>
          <w:rFonts w:ascii="Times New Roman" w:hAnsi="Times New Roman" w:cs="Times New Roman"/>
          <w:sz w:val="24"/>
          <w:szCs w:val="24"/>
        </w:rPr>
        <w:t>Es cierto que en ambos relatos no</w:t>
      </w:r>
      <w:r w:rsidR="009F6689" w:rsidRPr="00BB6C28">
        <w:rPr>
          <w:rFonts w:ascii="Times New Roman" w:hAnsi="Times New Roman" w:cs="Times New Roman"/>
          <w:sz w:val="24"/>
          <w:szCs w:val="24"/>
        </w:rPr>
        <w:t xml:space="preserve"> suceden muchas ni grandes cosas. </w:t>
      </w:r>
      <w:r>
        <w:rPr>
          <w:rFonts w:ascii="Times New Roman" w:hAnsi="Times New Roman" w:cs="Times New Roman"/>
          <w:sz w:val="24"/>
          <w:szCs w:val="24"/>
        </w:rPr>
        <w:t>Casi se enumeran detalles pequeño</w:t>
      </w:r>
      <w:r w:rsidR="009F6689" w:rsidRPr="00BB6C28">
        <w:rPr>
          <w:rFonts w:ascii="Times New Roman" w:hAnsi="Times New Roman" w:cs="Times New Roman"/>
          <w:sz w:val="24"/>
          <w:szCs w:val="24"/>
        </w:rPr>
        <w:t xml:space="preserve">s, </w:t>
      </w:r>
      <w:proofErr w:type="gramStart"/>
      <w:r>
        <w:rPr>
          <w:rFonts w:ascii="Times New Roman" w:hAnsi="Times New Roman" w:cs="Times New Roman"/>
          <w:sz w:val="24"/>
          <w:szCs w:val="24"/>
        </w:rPr>
        <w:t xml:space="preserve">un auténtico </w:t>
      </w:r>
      <w:r w:rsidR="009F6689" w:rsidRPr="00BB6C28">
        <w:rPr>
          <w:rFonts w:ascii="Times New Roman" w:hAnsi="Times New Roman" w:cs="Times New Roman"/>
          <w:sz w:val="24"/>
          <w:szCs w:val="24"/>
        </w:rPr>
        <w:t>retrato de vidas anónimas, en d</w:t>
      </w:r>
      <w:r w:rsidR="00C27B0F">
        <w:rPr>
          <w:rFonts w:ascii="Times New Roman" w:hAnsi="Times New Roman" w:cs="Times New Roman"/>
          <w:sz w:val="24"/>
          <w:szCs w:val="24"/>
        </w:rPr>
        <w:t>ecadencia,</w:t>
      </w:r>
      <w:r w:rsidR="009F6689" w:rsidRPr="00BB6C28">
        <w:rPr>
          <w:rFonts w:ascii="Times New Roman" w:hAnsi="Times New Roman" w:cs="Times New Roman"/>
          <w:sz w:val="24"/>
          <w:szCs w:val="24"/>
        </w:rPr>
        <w:t xml:space="preserve"> olvidadas, nunca medulares</w:t>
      </w:r>
      <w:proofErr w:type="gramEnd"/>
      <w:r w:rsidR="009F6689" w:rsidRPr="00BB6C28">
        <w:rPr>
          <w:rFonts w:ascii="Times New Roman" w:hAnsi="Times New Roman" w:cs="Times New Roman"/>
          <w:sz w:val="24"/>
          <w:szCs w:val="24"/>
        </w:rPr>
        <w:t xml:space="preserve"> pero que en </w:t>
      </w:r>
      <w:r>
        <w:rPr>
          <w:rFonts w:ascii="Times New Roman" w:hAnsi="Times New Roman" w:cs="Times New Roman"/>
          <w:sz w:val="24"/>
          <w:szCs w:val="24"/>
        </w:rPr>
        <w:t xml:space="preserve">estas narraciones se hacen </w:t>
      </w:r>
      <w:proofErr w:type="spellStart"/>
      <w:r>
        <w:rPr>
          <w:rFonts w:ascii="Times New Roman" w:hAnsi="Times New Roman" w:cs="Times New Roman"/>
          <w:sz w:val="24"/>
          <w:szCs w:val="24"/>
        </w:rPr>
        <w:t>matéricas</w:t>
      </w:r>
      <w:proofErr w:type="spellEnd"/>
      <w:r>
        <w:rPr>
          <w:rFonts w:ascii="Times New Roman" w:hAnsi="Times New Roman" w:cs="Times New Roman"/>
          <w:sz w:val="24"/>
          <w:szCs w:val="24"/>
        </w:rPr>
        <w:t xml:space="preserve">. </w:t>
      </w:r>
      <w:r w:rsidR="009F6689" w:rsidRPr="00BB6C28">
        <w:rPr>
          <w:rFonts w:ascii="Times New Roman" w:hAnsi="Times New Roman" w:cs="Times New Roman"/>
          <w:sz w:val="24"/>
          <w:szCs w:val="24"/>
        </w:rPr>
        <w:t xml:space="preserve">Algunas historias/celda </w:t>
      </w:r>
      <w:r>
        <w:rPr>
          <w:rFonts w:ascii="Times New Roman" w:hAnsi="Times New Roman" w:cs="Times New Roman"/>
          <w:sz w:val="24"/>
          <w:szCs w:val="24"/>
        </w:rPr>
        <w:t xml:space="preserve">constituyen </w:t>
      </w:r>
      <w:r w:rsidR="009F6689" w:rsidRPr="00BB6C28">
        <w:rPr>
          <w:rFonts w:ascii="Times New Roman" w:hAnsi="Times New Roman" w:cs="Times New Roman"/>
          <w:sz w:val="24"/>
          <w:szCs w:val="24"/>
        </w:rPr>
        <w:t>puro dra</w:t>
      </w:r>
      <w:r w:rsidR="00C36528">
        <w:rPr>
          <w:rFonts w:ascii="Times New Roman" w:hAnsi="Times New Roman" w:cs="Times New Roman"/>
          <w:sz w:val="24"/>
          <w:szCs w:val="24"/>
        </w:rPr>
        <w:t>ma como la vida misma (</w:t>
      </w:r>
      <w:r w:rsidR="00C36528" w:rsidRPr="00BB6C28">
        <w:rPr>
          <w:rFonts w:ascii="Times New Roman" w:hAnsi="Times New Roman" w:cs="Times New Roman"/>
          <w:sz w:val="24"/>
          <w:szCs w:val="24"/>
        </w:rPr>
        <w:t>S</w:t>
      </w:r>
      <w:r w:rsidR="00C36528">
        <w:rPr>
          <w:rFonts w:ascii="Times New Roman" w:hAnsi="Times New Roman" w:cs="Times New Roman"/>
          <w:sz w:val="24"/>
          <w:szCs w:val="24"/>
        </w:rPr>
        <w:t>uárez, 2006, 38).</w:t>
      </w:r>
    </w:p>
    <w:p w:rsidR="009F6689" w:rsidRPr="00BB6C28" w:rsidRDefault="00211F9A" w:rsidP="009F6689">
      <w:pPr>
        <w:spacing w:line="360" w:lineRule="auto"/>
        <w:jc w:val="both"/>
        <w:rPr>
          <w:rFonts w:ascii="Times New Roman" w:hAnsi="Times New Roman" w:cs="Times New Roman"/>
          <w:sz w:val="24"/>
          <w:szCs w:val="24"/>
        </w:rPr>
      </w:pPr>
      <w:r>
        <w:rPr>
          <w:rFonts w:ascii="Times New Roman" w:hAnsi="Times New Roman" w:cs="Times New Roman"/>
          <w:sz w:val="24"/>
          <w:szCs w:val="24"/>
        </w:rPr>
        <w:t>Suponen cuentos</w:t>
      </w:r>
      <w:r w:rsidR="009F6689" w:rsidRPr="00BB6C28">
        <w:rPr>
          <w:rFonts w:ascii="Times New Roman" w:hAnsi="Times New Roman" w:cs="Times New Roman"/>
          <w:sz w:val="24"/>
          <w:szCs w:val="24"/>
        </w:rPr>
        <w:t xml:space="preserve"> visuales, biografías individuales de un colectivo que se desea recomponer como las piezas de un rompecabezas.</w:t>
      </w:r>
    </w:p>
    <w:p w:rsidR="009F6689" w:rsidRPr="00BB6C28" w:rsidRDefault="009F6689" w:rsidP="009F6689">
      <w:pPr>
        <w:spacing w:line="360" w:lineRule="auto"/>
        <w:jc w:val="both"/>
        <w:rPr>
          <w:rFonts w:ascii="Times New Roman" w:hAnsi="Times New Roman" w:cs="Times New Roman"/>
          <w:sz w:val="24"/>
          <w:szCs w:val="24"/>
        </w:rPr>
      </w:pPr>
      <w:r w:rsidRPr="00BB6C28">
        <w:rPr>
          <w:rFonts w:ascii="Times New Roman" w:hAnsi="Times New Roman" w:cs="Times New Roman"/>
          <w:sz w:val="24"/>
          <w:szCs w:val="24"/>
        </w:rPr>
        <w:t>Aportación al realismo histórico y urbano que proyectan anhelos y frustraciones personales. Mutabilidad de la vida de lo efímero de la existencia.</w:t>
      </w:r>
    </w:p>
    <w:p w:rsidR="009F6689" w:rsidRDefault="009F6689" w:rsidP="009F6689">
      <w:pPr>
        <w:spacing w:line="360" w:lineRule="auto"/>
        <w:jc w:val="both"/>
        <w:rPr>
          <w:rFonts w:ascii="Times New Roman" w:hAnsi="Times New Roman" w:cs="Times New Roman"/>
          <w:sz w:val="24"/>
          <w:szCs w:val="24"/>
        </w:rPr>
      </w:pPr>
      <w:r w:rsidRPr="00BB6C28">
        <w:rPr>
          <w:rFonts w:ascii="Times New Roman" w:hAnsi="Times New Roman" w:cs="Times New Roman"/>
          <w:sz w:val="24"/>
          <w:szCs w:val="24"/>
        </w:rPr>
        <w:t xml:space="preserve">No suceden muchas ni grandes cosas. Descripción de las cosas pequeñas, retrato de vidas anónimas, en decadencia, casi olvidadas, nunca medulares pero que en estos relatos se hacen </w:t>
      </w:r>
      <w:proofErr w:type="spellStart"/>
      <w:r w:rsidRPr="00BB6C28">
        <w:rPr>
          <w:rFonts w:ascii="Times New Roman" w:hAnsi="Times New Roman" w:cs="Times New Roman"/>
          <w:sz w:val="24"/>
          <w:szCs w:val="24"/>
        </w:rPr>
        <w:t>matéricas</w:t>
      </w:r>
      <w:proofErr w:type="spellEnd"/>
      <w:r w:rsidRPr="00BB6C28">
        <w:rPr>
          <w:rFonts w:ascii="Times New Roman" w:hAnsi="Times New Roman" w:cs="Times New Roman"/>
          <w:sz w:val="24"/>
          <w:szCs w:val="24"/>
        </w:rPr>
        <w:t>. Repaso fugaz de forma irónica.</w:t>
      </w:r>
    </w:p>
    <w:p w:rsidR="00D172DF" w:rsidRDefault="00D172DF" w:rsidP="009F6689">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rsidR="00D172DF" w:rsidRPr="00C67B13" w:rsidRDefault="00D172DF" w:rsidP="00C67B13">
      <w:pPr>
        <w:pStyle w:val="Prrafodelista"/>
        <w:numPr>
          <w:ilvl w:val="1"/>
          <w:numId w:val="11"/>
        </w:numPr>
        <w:spacing w:line="360" w:lineRule="auto"/>
        <w:jc w:val="both"/>
        <w:rPr>
          <w:rFonts w:ascii="Times New Roman" w:hAnsi="Times New Roman" w:cs="Times New Roman"/>
          <w:sz w:val="24"/>
          <w:szCs w:val="24"/>
        </w:rPr>
      </w:pPr>
      <w:r w:rsidRPr="00C67B13">
        <w:rPr>
          <w:rFonts w:ascii="Times New Roman" w:hAnsi="Times New Roman" w:cs="Times New Roman"/>
          <w:sz w:val="24"/>
          <w:szCs w:val="24"/>
        </w:rPr>
        <w:t xml:space="preserve">Perspectiva e </w:t>
      </w:r>
      <w:proofErr w:type="spellStart"/>
      <w:r w:rsidRPr="00C67B13">
        <w:rPr>
          <w:rFonts w:ascii="Times New Roman" w:hAnsi="Times New Roman" w:cs="Times New Roman"/>
          <w:sz w:val="24"/>
          <w:szCs w:val="24"/>
        </w:rPr>
        <w:t>intralectura</w:t>
      </w:r>
      <w:proofErr w:type="spellEnd"/>
    </w:p>
    <w:p w:rsidR="00015C03" w:rsidRDefault="00D172DF" w:rsidP="00015C03">
      <w:pPr>
        <w:spacing w:line="360" w:lineRule="auto"/>
        <w:jc w:val="both"/>
        <w:rPr>
          <w:rFonts w:ascii="Times New Roman" w:hAnsi="Times New Roman" w:cs="Times New Roman"/>
          <w:sz w:val="24"/>
          <w:szCs w:val="24"/>
          <w:lang w:val="es-ES_tradnl"/>
        </w:rPr>
      </w:pPr>
      <w:r>
        <w:rPr>
          <w:rFonts w:ascii="Times New Roman" w:hAnsi="Times New Roman" w:cs="Times New Roman"/>
          <w:sz w:val="24"/>
          <w:szCs w:val="24"/>
        </w:rPr>
        <w:t>Inmersos en un mundo brumoso y grumoso, la duda nos surge: ¿</w:t>
      </w:r>
      <w:r w:rsidR="009F6689" w:rsidRPr="00BB6C28">
        <w:rPr>
          <w:rFonts w:ascii="Times New Roman" w:hAnsi="Times New Roman" w:cs="Times New Roman"/>
          <w:sz w:val="24"/>
          <w:szCs w:val="24"/>
        </w:rPr>
        <w:t xml:space="preserve">Son o no personajes </w:t>
      </w:r>
      <w:proofErr w:type="spellStart"/>
      <w:r w:rsidR="009F6689" w:rsidRPr="00BB6C28">
        <w:rPr>
          <w:rFonts w:ascii="Times New Roman" w:hAnsi="Times New Roman" w:cs="Times New Roman"/>
          <w:sz w:val="24"/>
          <w:szCs w:val="24"/>
        </w:rPr>
        <w:t>dickenssianos</w:t>
      </w:r>
      <w:proofErr w:type="spellEnd"/>
      <w:r w:rsidR="009F6689" w:rsidRPr="00BB6C28">
        <w:rPr>
          <w:rFonts w:ascii="Times New Roman" w:hAnsi="Times New Roman" w:cs="Times New Roman"/>
          <w:sz w:val="24"/>
          <w:szCs w:val="24"/>
        </w:rPr>
        <w:t xml:space="preserve">, dramáticos? </w:t>
      </w:r>
      <w:r w:rsidR="00533995">
        <w:rPr>
          <w:rFonts w:ascii="Times New Roman" w:hAnsi="Times New Roman" w:cs="Times New Roman"/>
          <w:sz w:val="24"/>
          <w:szCs w:val="24"/>
        </w:rPr>
        <w:t>En su conjunto v</w:t>
      </w:r>
      <w:r w:rsidR="009F6689" w:rsidRPr="00BB6C28">
        <w:rPr>
          <w:rFonts w:ascii="Times New Roman" w:hAnsi="Times New Roman" w:cs="Times New Roman"/>
          <w:sz w:val="24"/>
          <w:szCs w:val="24"/>
        </w:rPr>
        <w:t>a</w:t>
      </w:r>
      <w:r w:rsidR="00533995">
        <w:rPr>
          <w:rFonts w:ascii="Times New Roman" w:hAnsi="Times New Roman" w:cs="Times New Roman"/>
          <w:sz w:val="24"/>
          <w:szCs w:val="24"/>
        </w:rPr>
        <w:t xml:space="preserve">n más allá de aportar anécdotas; hay caracteres </w:t>
      </w:r>
      <w:r w:rsidR="009F6689" w:rsidRPr="00BB6C28">
        <w:rPr>
          <w:rFonts w:ascii="Times New Roman" w:hAnsi="Times New Roman" w:cs="Times New Roman"/>
          <w:sz w:val="24"/>
          <w:szCs w:val="24"/>
        </w:rPr>
        <w:t xml:space="preserve">arribistas y oscuros </w:t>
      </w:r>
      <w:r w:rsidR="00533995">
        <w:rPr>
          <w:rFonts w:ascii="Times New Roman" w:hAnsi="Times New Roman" w:cs="Times New Roman"/>
          <w:sz w:val="24"/>
          <w:szCs w:val="24"/>
        </w:rPr>
        <w:t>otros ingenuos y joviales.</w:t>
      </w:r>
      <w:r w:rsidR="00533995">
        <w:rPr>
          <w:rFonts w:ascii="Times New Roman" w:hAnsi="Times New Roman" w:cs="Times New Roman"/>
          <w:sz w:val="24"/>
          <w:szCs w:val="24"/>
          <w:lang w:val="es-ES_tradnl"/>
        </w:rPr>
        <w:t xml:space="preserve"> </w:t>
      </w:r>
    </w:p>
    <w:p w:rsidR="00015C03" w:rsidRDefault="00015C03" w:rsidP="00015C03">
      <w:pPr>
        <w:spacing w:line="360" w:lineRule="auto"/>
        <w:ind w:left="1416"/>
        <w:jc w:val="both"/>
        <w:rPr>
          <w:rFonts w:ascii="Times New Roman" w:hAnsi="Times New Roman" w:cs="Times New Roman"/>
          <w:sz w:val="24"/>
          <w:szCs w:val="24"/>
          <w:lang w:val="es-ES_tradnl"/>
        </w:rPr>
      </w:pPr>
    </w:p>
    <w:p w:rsidR="00015C03" w:rsidRPr="00015C03" w:rsidRDefault="00015C03" w:rsidP="00015C03">
      <w:pPr>
        <w:pStyle w:val="Prrafodelista"/>
        <w:numPr>
          <w:ilvl w:val="2"/>
          <w:numId w:val="11"/>
        </w:numPr>
        <w:spacing w:line="360" w:lineRule="auto"/>
        <w:jc w:val="both"/>
        <w:rPr>
          <w:rFonts w:ascii="Times New Roman" w:hAnsi="Times New Roman" w:cs="Times New Roman"/>
          <w:i/>
          <w:sz w:val="24"/>
          <w:szCs w:val="24"/>
          <w:lang w:val="es-ES_tradnl"/>
        </w:rPr>
      </w:pPr>
      <w:r w:rsidRPr="00015C03">
        <w:rPr>
          <w:rFonts w:ascii="Times New Roman" w:hAnsi="Times New Roman" w:cs="Times New Roman"/>
          <w:i/>
          <w:sz w:val="24"/>
          <w:szCs w:val="24"/>
          <w:lang w:val="es-ES_tradnl"/>
        </w:rPr>
        <w:t>La posguerra</w:t>
      </w:r>
    </w:p>
    <w:p w:rsidR="009B0FBB" w:rsidRDefault="00533995" w:rsidP="009B0FBB">
      <w:pPr>
        <w:spacing w:line="360" w:lineRule="auto"/>
        <w:jc w:val="both"/>
        <w:rPr>
          <w:rFonts w:ascii="Times New Roman" w:hAnsi="Times New Roman" w:cs="Times New Roman"/>
          <w:sz w:val="24"/>
          <w:szCs w:val="24"/>
          <w:lang w:val="es-ES_tradnl"/>
        </w:rPr>
      </w:pPr>
      <w:r w:rsidRPr="00015C03">
        <w:rPr>
          <w:rFonts w:ascii="Times New Roman" w:hAnsi="Times New Roman" w:cs="Times New Roman"/>
          <w:sz w:val="24"/>
          <w:szCs w:val="24"/>
          <w:lang w:val="es-ES_tradnl"/>
        </w:rPr>
        <w:t>Las</w:t>
      </w:r>
      <w:r w:rsidR="00FA428F" w:rsidRPr="00015C03">
        <w:rPr>
          <w:rFonts w:ascii="Times New Roman" w:hAnsi="Times New Roman" w:cs="Times New Roman"/>
          <w:sz w:val="24"/>
          <w:szCs w:val="24"/>
        </w:rPr>
        <w:t xml:space="preserve"> </w:t>
      </w:r>
      <w:r w:rsidRPr="00015C03">
        <w:rPr>
          <w:rFonts w:ascii="Times New Roman" w:hAnsi="Times New Roman" w:cs="Times New Roman"/>
          <w:sz w:val="24"/>
          <w:szCs w:val="24"/>
          <w:lang w:val="es-ES_tradnl"/>
        </w:rPr>
        <w:t>s</w:t>
      </w:r>
      <w:r w:rsidR="00FA428F" w:rsidRPr="00015C03">
        <w:rPr>
          <w:rFonts w:ascii="Times New Roman" w:hAnsi="Times New Roman" w:cs="Times New Roman"/>
          <w:sz w:val="24"/>
          <w:szCs w:val="24"/>
          <w:lang w:val="es-ES_tradnl"/>
        </w:rPr>
        <w:t xml:space="preserve">ecuencias de corta </w:t>
      </w:r>
      <w:r w:rsidRPr="00015C03">
        <w:rPr>
          <w:rFonts w:ascii="Times New Roman" w:hAnsi="Times New Roman" w:cs="Times New Roman"/>
          <w:sz w:val="24"/>
          <w:szCs w:val="24"/>
          <w:lang w:val="es-ES_tradnl"/>
        </w:rPr>
        <w:t>extensión parecen colocadas como si de fotogramas se tratara con episodios mezclados y simulta</w:t>
      </w:r>
      <w:r w:rsidR="00FA428F" w:rsidRPr="00015C03">
        <w:rPr>
          <w:rFonts w:ascii="Times New Roman" w:hAnsi="Times New Roman" w:cs="Times New Roman"/>
          <w:sz w:val="24"/>
          <w:szCs w:val="24"/>
          <w:lang w:val="es-ES_tradnl"/>
        </w:rPr>
        <w:t>ne</w:t>
      </w:r>
      <w:r w:rsidRPr="00015C03">
        <w:rPr>
          <w:rFonts w:ascii="Times New Roman" w:hAnsi="Times New Roman" w:cs="Times New Roman"/>
          <w:sz w:val="24"/>
          <w:szCs w:val="24"/>
          <w:lang w:val="es-ES_tradnl"/>
        </w:rPr>
        <w:t>ados para dibujar vidas paralelas y cruzadas en el  Madrid de 1942.</w:t>
      </w:r>
      <w:r w:rsidR="00C67B13" w:rsidRPr="00015C03">
        <w:rPr>
          <w:rFonts w:ascii="Times New Roman" w:hAnsi="Times New Roman" w:cs="Times New Roman"/>
          <w:sz w:val="24"/>
          <w:szCs w:val="24"/>
          <w:lang w:val="es-ES_tradnl"/>
        </w:rPr>
        <w:t xml:space="preserve"> Con un</w:t>
      </w:r>
      <w:r w:rsidR="00C67B13" w:rsidRPr="00015C03">
        <w:rPr>
          <w:rFonts w:ascii="Times New Roman" w:hAnsi="Times New Roman" w:cs="Times New Roman"/>
          <w:sz w:val="24"/>
          <w:szCs w:val="24"/>
        </w:rPr>
        <w:t xml:space="preserve"> </w:t>
      </w:r>
      <w:r w:rsidR="00C67B13" w:rsidRPr="00015C03">
        <w:rPr>
          <w:rFonts w:ascii="Times New Roman" w:hAnsi="Times New Roman" w:cs="Times New Roman"/>
          <w:sz w:val="24"/>
          <w:szCs w:val="24"/>
          <w:lang w:val="es-ES_tradnl"/>
        </w:rPr>
        <w:t>p</w:t>
      </w:r>
      <w:r w:rsidR="00FA428F" w:rsidRPr="00015C03">
        <w:rPr>
          <w:rFonts w:ascii="Times New Roman" w:hAnsi="Times New Roman" w:cs="Times New Roman"/>
          <w:sz w:val="24"/>
          <w:szCs w:val="24"/>
          <w:lang w:val="es-ES_tradnl"/>
        </w:rPr>
        <w:t xml:space="preserve">unto de vista </w:t>
      </w:r>
      <w:r w:rsidR="00C67B13" w:rsidRPr="00015C03">
        <w:rPr>
          <w:rFonts w:ascii="Times New Roman" w:hAnsi="Times New Roman" w:cs="Times New Roman"/>
          <w:sz w:val="24"/>
          <w:szCs w:val="24"/>
          <w:lang w:val="es-ES_tradnl"/>
        </w:rPr>
        <w:t>más o menos objetivo se convierte en</w:t>
      </w:r>
      <w:r w:rsidR="00FA428F" w:rsidRPr="00015C03">
        <w:rPr>
          <w:rFonts w:ascii="Times New Roman" w:hAnsi="Times New Roman" w:cs="Times New Roman"/>
          <w:sz w:val="24"/>
          <w:szCs w:val="24"/>
          <w:lang w:val="es-ES_tradnl"/>
        </w:rPr>
        <w:t xml:space="preserve"> </w:t>
      </w:r>
      <w:proofErr w:type="spellStart"/>
      <w:r w:rsidR="00FA428F" w:rsidRPr="00015C03">
        <w:rPr>
          <w:rFonts w:ascii="Times New Roman" w:hAnsi="Times New Roman" w:cs="Times New Roman"/>
          <w:sz w:val="24"/>
          <w:szCs w:val="24"/>
          <w:lang w:val="es-ES_tradnl"/>
        </w:rPr>
        <w:t>diseccionador</w:t>
      </w:r>
      <w:proofErr w:type="spellEnd"/>
      <w:r w:rsidR="00FA428F" w:rsidRPr="00015C03">
        <w:rPr>
          <w:rFonts w:ascii="Times New Roman" w:hAnsi="Times New Roman" w:cs="Times New Roman"/>
          <w:sz w:val="24"/>
          <w:szCs w:val="24"/>
          <w:lang w:val="es-ES_tradnl"/>
        </w:rPr>
        <w:t xml:space="preserve"> de clases sociales</w:t>
      </w:r>
      <w:r w:rsidR="00C67B13" w:rsidRPr="00015C03">
        <w:rPr>
          <w:rFonts w:ascii="Times New Roman" w:hAnsi="Times New Roman" w:cs="Times New Roman"/>
          <w:sz w:val="24"/>
          <w:szCs w:val="24"/>
          <w:lang w:val="es-ES_tradnl"/>
        </w:rPr>
        <w:t xml:space="preserve"> por las que desfilan 300 personajes: n</w:t>
      </w:r>
      <w:r w:rsidR="00FA428F" w:rsidRPr="00015C03">
        <w:rPr>
          <w:rFonts w:ascii="Times New Roman" w:hAnsi="Times New Roman" w:cs="Times New Roman"/>
          <w:sz w:val="24"/>
          <w:szCs w:val="24"/>
          <w:lang w:val="es-ES_tradnl"/>
        </w:rPr>
        <w:t>o acomodados</w:t>
      </w:r>
      <w:r w:rsidR="00C67B13" w:rsidRPr="00015C03">
        <w:rPr>
          <w:rFonts w:ascii="Times New Roman" w:hAnsi="Times New Roman" w:cs="Times New Roman"/>
          <w:sz w:val="24"/>
          <w:szCs w:val="24"/>
        </w:rPr>
        <w:t xml:space="preserve">, </w:t>
      </w:r>
      <w:r w:rsidR="00FA428F" w:rsidRPr="00015C03">
        <w:rPr>
          <w:rFonts w:ascii="Times New Roman" w:hAnsi="Times New Roman" w:cs="Times New Roman"/>
          <w:sz w:val="24"/>
          <w:szCs w:val="24"/>
        </w:rPr>
        <w:t xml:space="preserve"> </w:t>
      </w:r>
      <w:r w:rsidR="00C67B13" w:rsidRPr="00015C03">
        <w:rPr>
          <w:rFonts w:ascii="Times New Roman" w:hAnsi="Times New Roman" w:cs="Times New Roman"/>
          <w:sz w:val="24"/>
          <w:szCs w:val="24"/>
          <w:lang w:val="es-ES_tradnl"/>
        </w:rPr>
        <w:t>ni</w:t>
      </w:r>
      <w:r w:rsidR="00FA428F" w:rsidRPr="00015C03">
        <w:rPr>
          <w:rFonts w:ascii="Times New Roman" w:hAnsi="Times New Roman" w:cs="Times New Roman"/>
          <w:sz w:val="24"/>
          <w:szCs w:val="24"/>
          <w:lang w:val="es-ES_tradnl"/>
        </w:rPr>
        <w:t xml:space="preserve"> obreros</w:t>
      </w:r>
      <w:r w:rsidR="00C67B13" w:rsidRPr="00015C03">
        <w:rPr>
          <w:rFonts w:ascii="Times New Roman" w:hAnsi="Times New Roman" w:cs="Times New Roman"/>
          <w:sz w:val="24"/>
          <w:szCs w:val="24"/>
        </w:rPr>
        <w:t>, una</w:t>
      </w:r>
      <w:r w:rsidR="00FA428F" w:rsidRPr="00015C03">
        <w:rPr>
          <w:rFonts w:ascii="Times New Roman" w:hAnsi="Times New Roman" w:cs="Times New Roman"/>
          <w:sz w:val="24"/>
          <w:szCs w:val="24"/>
        </w:rPr>
        <w:t xml:space="preserve"> </w:t>
      </w:r>
      <w:r w:rsidR="00C67B13" w:rsidRPr="00015C03">
        <w:rPr>
          <w:rFonts w:ascii="Times New Roman" w:hAnsi="Times New Roman" w:cs="Times New Roman"/>
          <w:sz w:val="24"/>
          <w:szCs w:val="24"/>
          <w:lang w:val="es-ES_tradnl"/>
        </w:rPr>
        <w:t>c</w:t>
      </w:r>
      <w:r w:rsidR="00FA428F" w:rsidRPr="00015C03">
        <w:rPr>
          <w:rFonts w:ascii="Times New Roman" w:hAnsi="Times New Roman" w:cs="Times New Roman"/>
          <w:sz w:val="24"/>
          <w:szCs w:val="24"/>
          <w:lang w:val="es-ES_tradnl"/>
        </w:rPr>
        <w:t>lase media baja y pequeña burguesía</w:t>
      </w:r>
      <w:r w:rsidR="00C67B13" w:rsidRPr="00015C03">
        <w:rPr>
          <w:rFonts w:ascii="Times New Roman" w:hAnsi="Times New Roman" w:cs="Times New Roman"/>
          <w:sz w:val="24"/>
          <w:szCs w:val="24"/>
          <w:lang w:val="es-ES_tradnl"/>
        </w:rPr>
        <w:t>.</w:t>
      </w:r>
      <w:r w:rsidR="00554A3B" w:rsidRPr="00015C03">
        <w:rPr>
          <w:rFonts w:ascii="Times New Roman" w:hAnsi="Times New Roman" w:cs="Times New Roman"/>
          <w:sz w:val="24"/>
          <w:szCs w:val="24"/>
        </w:rPr>
        <w:t xml:space="preserve"> Constituyen un elenco de </w:t>
      </w:r>
      <w:r w:rsidR="00554A3B" w:rsidRPr="00015C03">
        <w:rPr>
          <w:rFonts w:ascii="Times New Roman" w:hAnsi="Times New Roman" w:cs="Times New Roman"/>
          <w:sz w:val="24"/>
          <w:szCs w:val="24"/>
          <w:lang w:val="es-ES_tradnl"/>
        </w:rPr>
        <w:t>figuras</w:t>
      </w:r>
      <w:r w:rsidR="00FA428F" w:rsidRPr="00015C03">
        <w:rPr>
          <w:rFonts w:ascii="Times New Roman" w:hAnsi="Times New Roman" w:cs="Times New Roman"/>
          <w:sz w:val="24"/>
          <w:szCs w:val="24"/>
          <w:lang w:val="es-ES_tradnl"/>
        </w:rPr>
        <w:t xml:space="preserve"> de inestabilidad social y futuro incierto</w:t>
      </w:r>
      <w:r w:rsidR="00554A3B" w:rsidRPr="00015C03">
        <w:rPr>
          <w:rFonts w:ascii="Times New Roman" w:hAnsi="Times New Roman" w:cs="Times New Roman"/>
          <w:sz w:val="24"/>
          <w:szCs w:val="24"/>
          <w:lang w:val="es-ES_tradnl"/>
        </w:rPr>
        <w:t xml:space="preserve"> que viven a salto de mata con i</w:t>
      </w:r>
      <w:r w:rsidR="00FA428F" w:rsidRPr="00015C03">
        <w:rPr>
          <w:rFonts w:ascii="Times New Roman" w:hAnsi="Times New Roman" w:cs="Times New Roman"/>
          <w:sz w:val="24"/>
          <w:szCs w:val="24"/>
          <w:lang w:val="es-ES_tradnl"/>
        </w:rPr>
        <w:t>lusiones engañosas</w:t>
      </w:r>
      <w:r w:rsidR="00554A3B" w:rsidRPr="00015C03">
        <w:rPr>
          <w:rFonts w:ascii="Times New Roman" w:hAnsi="Times New Roman" w:cs="Times New Roman"/>
          <w:sz w:val="24"/>
          <w:szCs w:val="24"/>
          <w:lang w:val="es-ES_tradnl"/>
        </w:rPr>
        <w:t xml:space="preserve"> muy al estilo de  Buero Vallejo</w:t>
      </w:r>
      <w:r w:rsidR="00FA428F" w:rsidRPr="00015C03">
        <w:rPr>
          <w:rFonts w:ascii="Times New Roman" w:hAnsi="Times New Roman" w:cs="Times New Roman"/>
          <w:sz w:val="24"/>
          <w:szCs w:val="24"/>
          <w:lang w:val="es-ES_tradnl"/>
        </w:rPr>
        <w:t>, sin horizontes nuevos; su vida es</w:t>
      </w:r>
      <w:r w:rsidR="00015C03" w:rsidRPr="00015C03">
        <w:rPr>
          <w:rFonts w:ascii="Times New Roman" w:hAnsi="Times New Roman" w:cs="Times New Roman"/>
          <w:sz w:val="24"/>
          <w:szCs w:val="24"/>
          <w:lang w:val="es-ES_tradnl"/>
        </w:rPr>
        <w:t xml:space="preserve"> “mañana eternamente repetida”  como en la pelícu</w:t>
      </w:r>
      <w:r w:rsidR="00015C03" w:rsidRPr="00B73A2F">
        <w:rPr>
          <w:rFonts w:ascii="Times New Roman" w:hAnsi="Times New Roman" w:cs="Times New Roman"/>
          <w:sz w:val="24"/>
          <w:szCs w:val="24"/>
          <w:lang w:val="es-ES_tradnl"/>
        </w:rPr>
        <w:t>la</w:t>
      </w:r>
      <w:r w:rsidR="00015C03" w:rsidRPr="00015C03">
        <w:rPr>
          <w:rFonts w:ascii="Times New Roman" w:hAnsi="Times New Roman" w:cs="Times New Roman"/>
          <w:color w:val="FF0000"/>
          <w:sz w:val="24"/>
          <w:szCs w:val="24"/>
          <w:lang w:val="es-ES_tradnl"/>
        </w:rPr>
        <w:t xml:space="preserve"> </w:t>
      </w:r>
      <w:r w:rsidR="00FA428F" w:rsidRPr="00B73A2F">
        <w:rPr>
          <w:rFonts w:ascii="Times New Roman" w:hAnsi="Times New Roman" w:cs="Times New Roman"/>
          <w:i/>
          <w:iCs/>
          <w:sz w:val="24"/>
          <w:szCs w:val="24"/>
          <w:lang w:val="es-ES_tradnl"/>
        </w:rPr>
        <w:t>Los lunes al sol</w:t>
      </w:r>
      <w:r w:rsidR="00B73A2F">
        <w:rPr>
          <w:rFonts w:ascii="Times New Roman" w:hAnsi="Times New Roman" w:cs="Times New Roman"/>
          <w:sz w:val="24"/>
          <w:szCs w:val="24"/>
        </w:rPr>
        <w:t xml:space="preserve"> (2002).</w:t>
      </w:r>
      <w:r w:rsidR="00554A3B" w:rsidRPr="00B73A2F">
        <w:rPr>
          <w:rFonts w:ascii="Times New Roman" w:hAnsi="Times New Roman" w:cs="Times New Roman"/>
          <w:sz w:val="24"/>
          <w:szCs w:val="24"/>
        </w:rPr>
        <w:t xml:space="preserve"> </w:t>
      </w:r>
      <w:r w:rsidR="00554A3B" w:rsidRPr="00015C03">
        <w:rPr>
          <w:rFonts w:ascii="Times New Roman" w:hAnsi="Times New Roman" w:cs="Times New Roman"/>
          <w:sz w:val="24"/>
          <w:szCs w:val="24"/>
        </w:rPr>
        <w:t xml:space="preserve">Subyace una </w:t>
      </w:r>
      <w:r w:rsidR="00554A3B" w:rsidRPr="00015C03">
        <w:rPr>
          <w:rFonts w:ascii="Times New Roman" w:hAnsi="Times New Roman" w:cs="Times New Roman"/>
          <w:sz w:val="24"/>
          <w:szCs w:val="24"/>
          <w:lang w:val="es-ES_tradnl"/>
        </w:rPr>
        <w:t>visión</w:t>
      </w:r>
      <w:r w:rsidR="00FA428F" w:rsidRPr="00015C03">
        <w:rPr>
          <w:rFonts w:ascii="Times New Roman" w:hAnsi="Times New Roman" w:cs="Times New Roman"/>
          <w:sz w:val="24"/>
          <w:szCs w:val="24"/>
          <w:lang w:val="es-ES_tradnl"/>
        </w:rPr>
        <w:t xml:space="preserve"> de la vi</w:t>
      </w:r>
      <w:r w:rsidR="00015C03" w:rsidRPr="00015C03">
        <w:rPr>
          <w:rFonts w:ascii="Times New Roman" w:hAnsi="Times New Roman" w:cs="Times New Roman"/>
          <w:sz w:val="24"/>
          <w:szCs w:val="24"/>
          <w:lang w:val="es-ES_tradnl"/>
        </w:rPr>
        <w:t xml:space="preserve">da entristecida y ensombrecida marcada por caminos inciertos cuya catarsis se centra en el </w:t>
      </w:r>
      <w:r w:rsidR="00015C03" w:rsidRPr="00015C03">
        <w:rPr>
          <w:rFonts w:ascii="Times New Roman" w:hAnsi="Times New Roman" w:cs="Times New Roman"/>
          <w:sz w:val="24"/>
          <w:szCs w:val="24"/>
        </w:rPr>
        <w:t>c</w:t>
      </w:r>
      <w:proofErr w:type="spellStart"/>
      <w:r w:rsidR="00015C03" w:rsidRPr="00015C03">
        <w:rPr>
          <w:rFonts w:ascii="Times New Roman" w:hAnsi="Times New Roman" w:cs="Times New Roman"/>
          <w:sz w:val="24"/>
          <w:szCs w:val="24"/>
          <w:lang w:val="es-ES_tradnl"/>
        </w:rPr>
        <w:t>afé</w:t>
      </w:r>
      <w:proofErr w:type="spellEnd"/>
      <w:r w:rsidR="00015C03" w:rsidRPr="00015C03">
        <w:rPr>
          <w:rFonts w:ascii="Times New Roman" w:hAnsi="Times New Roman" w:cs="Times New Roman"/>
          <w:sz w:val="24"/>
          <w:szCs w:val="24"/>
          <w:lang w:val="es-ES_tradnl"/>
        </w:rPr>
        <w:t xml:space="preserve"> de doña Rosa, catalizador que fagocita y les une en un </w:t>
      </w:r>
      <w:r w:rsidR="00FA428F" w:rsidRPr="00015C03">
        <w:rPr>
          <w:rFonts w:ascii="Times New Roman" w:hAnsi="Times New Roman" w:cs="Times New Roman"/>
          <w:sz w:val="24"/>
          <w:szCs w:val="24"/>
          <w:lang w:val="es-ES_tradnl"/>
        </w:rPr>
        <w:t xml:space="preserve">eje </w:t>
      </w:r>
      <w:proofErr w:type="spellStart"/>
      <w:r w:rsidR="00FA428F" w:rsidRPr="00015C03">
        <w:rPr>
          <w:rFonts w:ascii="Times New Roman" w:hAnsi="Times New Roman" w:cs="Times New Roman"/>
          <w:sz w:val="24"/>
          <w:szCs w:val="24"/>
          <w:lang w:val="es-ES_tradnl"/>
        </w:rPr>
        <w:t>imbricador</w:t>
      </w:r>
      <w:proofErr w:type="spellEnd"/>
      <w:r w:rsidR="00FA428F" w:rsidRPr="00015C03">
        <w:rPr>
          <w:rFonts w:ascii="Times New Roman" w:hAnsi="Times New Roman" w:cs="Times New Roman"/>
          <w:sz w:val="24"/>
          <w:szCs w:val="24"/>
          <w:lang w:val="es-ES_tradnl"/>
        </w:rPr>
        <w:t>.</w:t>
      </w:r>
      <w:r w:rsidR="00015C03" w:rsidRPr="00015C03">
        <w:rPr>
          <w:rFonts w:ascii="Times New Roman" w:hAnsi="Times New Roman" w:cs="Times New Roman"/>
          <w:sz w:val="24"/>
          <w:szCs w:val="24"/>
          <w:lang w:val="es-ES_tradnl"/>
        </w:rPr>
        <w:t xml:space="preserve"> Apreciamos un cuidadoso trabajo de observación, elaboración y plasmación para conseguir cierta </w:t>
      </w:r>
      <w:r w:rsidR="00015C03" w:rsidRPr="00015C03">
        <w:rPr>
          <w:rFonts w:ascii="Times New Roman" w:hAnsi="Times New Roman" w:cs="Times New Roman"/>
          <w:sz w:val="24"/>
          <w:szCs w:val="24"/>
        </w:rPr>
        <w:t>n</w:t>
      </w:r>
      <w:proofErr w:type="spellStart"/>
      <w:r w:rsidR="00FA428F" w:rsidRPr="00015C03">
        <w:rPr>
          <w:rFonts w:ascii="Times New Roman" w:hAnsi="Times New Roman" w:cs="Times New Roman"/>
          <w:sz w:val="24"/>
          <w:szCs w:val="24"/>
          <w:lang w:val="es-ES_tradnl"/>
        </w:rPr>
        <w:t>eutralidad</w:t>
      </w:r>
      <w:proofErr w:type="spellEnd"/>
      <w:r w:rsidR="00FA428F" w:rsidRPr="00015C03">
        <w:rPr>
          <w:rFonts w:ascii="Times New Roman" w:hAnsi="Times New Roman" w:cs="Times New Roman"/>
          <w:sz w:val="24"/>
          <w:szCs w:val="24"/>
          <w:lang w:val="es-ES_tradnl"/>
        </w:rPr>
        <w:t xml:space="preserve"> del a</w:t>
      </w:r>
      <w:r w:rsidR="00015C03" w:rsidRPr="00015C03">
        <w:rPr>
          <w:rFonts w:ascii="Times New Roman" w:hAnsi="Times New Roman" w:cs="Times New Roman"/>
          <w:sz w:val="24"/>
          <w:szCs w:val="24"/>
          <w:lang w:val="es-ES_tradnl"/>
        </w:rPr>
        <w:t>utor que m</w:t>
      </w:r>
      <w:r w:rsidR="00FA428F" w:rsidRPr="00015C03">
        <w:rPr>
          <w:rFonts w:ascii="Times New Roman" w:hAnsi="Times New Roman" w:cs="Times New Roman"/>
          <w:sz w:val="24"/>
          <w:szCs w:val="24"/>
          <w:lang w:val="es-ES_tradnl"/>
        </w:rPr>
        <w:t>ues</w:t>
      </w:r>
      <w:r w:rsidR="00015C03" w:rsidRPr="00015C03">
        <w:rPr>
          <w:rFonts w:ascii="Times New Roman" w:hAnsi="Times New Roman" w:cs="Times New Roman"/>
          <w:sz w:val="24"/>
          <w:szCs w:val="24"/>
          <w:lang w:val="es-ES_tradnl"/>
        </w:rPr>
        <w:t>tra y describe sin profundizar a partir de una actitud omnisciente e irónica y un e</w:t>
      </w:r>
      <w:r w:rsidR="00FA428F" w:rsidRPr="00015C03">
        <w:rPr>
          <w:rFonts w:ascii="Times New Roman" w:hAnsi="Times New Roman" w:cs="Times New Roman"/>
          <w:sz w:val="24"/>
          <w:szCs w:val="24"/>
          <w:lang w:val="es-ES_tradnl"/>
        </w:rPr>
        <w:t>stilo natural buscado</w:t>
      </w:r>
      <w:r w:rsidR="00015C03" w:rsidRPr="00015C03">
        <w:rPr>
          <w:rFonts w:ascii="Times New Roman" w:hAnsi="Times New Roman" w:cs="Times New Roman"/>
          <w:sz w:val="24"/>
          <w:szCs w:val="24"/>
        </w:rPr>
        <w:t xml:space="preserve">, por lo tanto una </w:t>
      </w:r>
      <w:r w:rsidR="00015C03" w:rsidRPr="00015C03">
        <w:rPr>
          <w:rFonts w:ascii="Times New Roman" w:hAnsi="Times New Roman" w:cs="Times New Roman"/>
          <w:sz w:val="24"/>
          <w:szCs w:val="24"/>
          <w:lang w:val="es-ES_tradnl"/>
        </w:rPr>
        <w:t>e</w:t>
      </w:r>
      <w:r w:rsidR="00FA428F" w:rsidRPr="00015C03">
        <w:rPr>
          <w:rFonts w:ascii="Times New Roman" w:hAnsi="Times New Roman" w:cs="Times New Roman"/>
          <w:sz w:val="24"/>
          <w:szCs w:val="24"/>
          <w:lang w:val="es-ES_tradnl"/>
        </w:rPr>
        <w:t>s</w:t>
      </w:r>
      <w:r w:rsidR="00015C03" w:rsidRPr="00015C03">
        <w:rPr>
          <w:rFonts w:ascii="Times New Roman" w:hAnsi="Times New Roman" w:cs="Times New Roman"/>
          <w:sz w:val="24"/>
          <w:szCs w:val="24"/>
          <w:lang w:val="es-ES_tradnl"/>
        </w:rPr>
        <w:t>pontaneidad lingüística trabajada, entrecortada con profusión de</w:t>
      </w:r>
      <w:r w:rsidR="00FA428F" w:rsidRPr="00015C03">
        <w:rPr>
          <w:rFonts w:ascii="Times New Roman" w:hAnsi="Times New Roman" w:cs="Times New Roman"/>
          <w:sz w:val="24"/>
          <w:szCs w:val="24"/>
          <w:lang w:val="es-ES_tradnl"/>
        </w:rPr>
        <w:t xml:space="preserve"> anacolutos, adjetivos brusc</w:t>
      </w:r>
      <w:r w:rsidR="00015C03" w:rsidRPr="00015C03">
        <w:rPr>
          <w:rFonts w:ascii="Times New Roman" w:hAnsi="Times New Roman" w:cs="Times New Roman"/>
          <w:sz w:val="24"/>
          <w:szCs w:val="24"/>
          <w:lang w:val="es-ES_tradnl"/>
        </w:rPr>
        <w:t xml:space="preserve">os y directos…y poesía, lirismo en </w:t>
      </w:r>
      <w:r w:rsidR="00015C03" w:rsidRPr="00015C03">
        <w:rPr>
          <w:rFonts w:ascii="Times New Roman" w:hAnsi="Times New Roman" w:cs="Times New Roman"/>
          <w:sz w:val="24"/>
          <w:szCs w:val="24"/>
        </w:rPr>
        <w:t xml:space="preserve">la relación emocional con Madrid a lo largo de ese viaje urbano al que nos invita el autor atravesando calles, porterías, escaleras, pensiones, </w:t>
      </w:r>
      <w:r w:rsidR="00FA428F" w:rsidRPr="00015C03">
        <w:rPr>
          <w:rFonts w:ascii="Times New Roman" w:hAnsi="Times New Roman" w:cs="Times New Roman"/>
          <w:sz w:val="24"/>
          <w:szCs w:val="24"/>
        </w:rPr>
        <w:t>hi</w:t>
      </w:r>
      <w:r w:rsidR="00015C03" w:rsidRPr="00015C03">
        <w:rPr>
          <w:rFonts w:ascii="Times New Roman" w:hAnsi="Times New Roman" w:cs="Times New Roman"/>
          <w:sz w:val="24"/>
          <w:szCs w:val="24"/>
        </w:rPr>
        <w:t xml:space="preserve">storias, monumentos, costumbres…todo un cuadro de la </w:t>
      </w:r>
      <w:r w:rsidR="00015C03" w:rsidRPr="00015C03">
        <w:rPr>
          <w:rFonts w:ascii="Times New Roman" w:hAnsi="Times New Roman" w:cs="Times New Roman"/>
          <w:sz w:val="24"/>
          <w:szCs w:val="24"/>
          <w:lang w:val="es-ES_tradnl"/>
        </w:rPr>
        <w:t>p</w:t>
      </w:r>
      <w:r w:rsidR="00FA428F" w:rsidRPr="00015C03">
        <w:rPr>
          <w:rFonts w:ascii="Times New Roman" w:hAnsi="Times New Roman" w:cs="Times New Roman"/>
          <w:sz w:val="24"/>
          <w:szCs w:val="24"/>
          <w:lang w:val="es-ES_tradnl"/>
        </w:rPr>
        <w:t>icaresca nacional</w:t>
      </w:r>
      <w:r w:rsidR="00015C03" w:rsidRPr="00015C03">
        <w:rPr>
          <w:rFonts w:ascii="Times New Roman" w:hAnsi="Times New Roman" w:cs="Times New Roman"/>
          <w:sz w:val="24"/>
          <w:szCs w:val="24"/>
        </w:rPr>
        <w:t xml:space="preserve">, de </w:t>
      </w:r>
      <w:r w:rsidR="00015C03" w:rsidRPr="00015C03">
        <w:rPr>
          <w:rFonts w:ascii="Times New Roman" w:hAnsi="Times New Roman" w:cs="Times New Roman"/>
          <w:sz w:val="24"/>
          <w:szCs w:val="24"/>
          <w:lang w:val="es-ES_tradnl"/>
        </w:rPr>
        <w:t>r</w:t>
      </w:r>
      <w:r w:rsidR="009B0FBB">
        <w:rPr>
          <w:rFonts w:ascii="Times New Roman" w:hAnsi="Times New Roman" w:cs="Times New Roman"/>
          <w:sz w:val="24"/>
          <w:szCs w:val="24"/>
          <w:lang w:val="es-ES_tradnl"/>
        </w:rPr>
        <w:t>ealismo barojiano.</w:t>
      </w:r>
    </w:p>
    <w:p w:rsidR="009B0FBB" w:rsidRDefault="009B0FBB" w:rsidP="009B0FBB">
      <w:pPr>
        <w:spacing w:line="360" w:lineRule="auto"/>
        <w:jc w:val="both"/>
        <w:rPr>
          <w:rFonts w:ascii="Times New Roman" w:hAnsi="Times New Roman" w:cs="Times New Roman"/>
          <w:sz w:val="24"/>
          <w:szCs w:val="24"/>
          <w:lang w:val="es-ES_tradnl"/>
        </w:rPr>
      </w:pPr>
    </w:p>
    <w:p w:rsidR="009B0FBB" w:rsidRPr="009B0FBB" w:rsidRDefault="009B0FBB" w:rsidP="009B0FBB">
      <w:pPr>
        <w:pStyle w:val="Prrafodelista"/>
        <w:numPr>
          <w:ilvl w:val="2"/>
          <w:numId w:val="11"/>
        </w:numPr>
        <w:spacing w:line="360" w:lineRule="auto"/>
        <w:jc w:val="both"/>
        <w:rPr>
          <w:rFonts w:ascii="Times New Roman" w:hAnsi="Times New Roman" w:cs="Times New Roman"/>
          <w:i/>
          <w:sz w:val="24"/>
          <w:szCs w:val="24"/>
          <w:lang w:val="es-ES_tradnl"/>
        </w:rPr>
      </w:pPr>
      <w:r w:rsidRPr="009B0FBB">
        <w:rPr>
          <w:rFonts w:ascii="Times New Roman" w:hAnsi="Times New Roman" w:cs="Times New Roman"/>
          <w:i/>
          <w:sz w:val="24"/>
          <w:szCs w:val="24"/>
          <w:lang w:val="es-ES_tradnl"/>
        </w:rPr>
        <w:t>La transición</w:t>
      </w:r>
    </w:p>
    <w:p w:rsidR="00FA428F" w:rsidRDefault="009B0FBB" w:rsidP="00D836B9">
      <w:pPr>
        <w:spacing w:line="360" w:lineRule="auto"/>
        <w:jc w:val="both"/>
        <w:rPr>
          <w:rFonts w:ascii="Times New Roman" w:hAnsi="Times New Roman" w:cs="Times New Roman"/>
          <w:sz w:val="24"/>
          <w:szCs w:val="24"/>
          <w:lang w:val="es-ES_tradnl"/>
        </w:rPr>
      </w:pPr>
      <w:r>
        <w:rPr>
          <w:rFonts w:ascii="Times New Roman" w:hAnsi="Times New Roman" w:cs="Times New Roman"/>
          <w:sz w:val="24"/>
          <w:szCs w:val="24"/>
        </w:rPr>
        <w:t xml:space="preserve">Mendoza a partir de </w:t>
      </w:r>
      <w:r w:rsidRPr="00BB6C28">
        <w:rPr>
          <w:rFonts w:ascii="Times New Roman" w:hAnsi="Times New Roman" w:cs="Times New Roman"/>
          <w:i/>
          <w:iCs/>
          <w:sz w:val="24"/>
          <w:szCs w:val="24"/>
          <w:lang w:val="es-ES_tradnl"/>
        </w:rPr>
        <w:t xml:space="preserve">Sin noticias de </w:t>
      </w:r>
      <w:proofErr w:type="spellStart"/>
      <w:r w:rsidRPr="00BB6C28">
        <w:rPr>
          <w:rFonts w:ascii="Times New Roman" w:hAnsi="Times New Roman" w:cs="Times New Roman"/>
          <w:i/>
          <w:iCs/>
          <w:sz w:val="24"/>
          <w:szCs w:val="24"/>
          <w:lang w:val="es-ES_tradnl"/>
        </w:rPr>
        <w:t>Gurb</w:t>
      </w:r>
      <w:proofErr w:type="spellEnd"/>
      <w:r>
        <w:rPr>
          <w:rFonts w:ascii="Times New Roman" w:hAnsi="Times New Roman" w:cs="Times New Roman"/>
          <w:sz w:val="24"/>
          <w:szCs w:val="24"/>
          <w:lang w:val="es-ES_tradnl"/>
        </w:rPr>
        <w:t xml:space="preserve"> mantiene una</w:t>
      </w:r>
      <w:r w:rsidRPr="00BB6C28">
        <w:rPr>
          <w:rFonts w:ascii="Times New Roman" w:hAnsi="Times New Roman" w:cs="Times New Roman"/>
          <w:sz w:val="24"/>
          <w:szCs w:val="24"/>
          <w:lang w:val="es-ES_tradnl"/>
        </w:rPr>
        <w:t xml:space="preserve"> </w:t>
      </w:r>
      <w:r>
        <w:rPr>
          <w:rFonts w:ascii="Times New Roman" w:hAnsi="Times New Roman" w:cs="Times New Roman"/>
          <w:sz w:val="24"/>
          <w:szCs w:val="24"/>
        </w:rPr>
        <w:t>r</w:t>
      </w:r>
      <w:r w:rsidR="00FA428F" w:rsidRPr="00BB6C28">
        <w:rPr>
          <w:rFonts w:ascii="Times New Roman" w:hAnsi="Times New Roman" w:cs="Times New Roman"/>
          <w:sz w:val="24"/>
          <w:szCs w:val="24"/>
        </w:rPr>
        <w:t>elación crítica</w:t>
      </w:r>
      <w:r>
        <w:rPr>
          <w:rFonts w:ascii="Times New Roman" w:hAnsi="Times New Roman" w:cs="Times New Roman"/>
          <w:sz w:val="24"/>
          <w:szCs w:val="24"/>
        </w:rPr>
        <w:t xml:space="preserve"> con la Barcelona desarrollista de la que hace</w:t>
      </w:r>
      <w:r w:rsidR="00FA428F" w:rsidRPr="00BB6C28">
        <w:rPr>
          <w:rFonts w:ascii="Times New Roman" w:hAnsi="Times New Roman" w:cs="Times New Roman"/>
          <w:sz w:val="24"/>
          <w:szCs w:val="24"/>
        </w:rPr>
        <w:t xml:space="preserve"> </w:t>
      </w:r>
      <w:r>
        <w:rPr>
          <w:rFonts w:ascii="Times New Roman" w:hAnsi="Times New Roman" w:cs="Times New Roman"/>
          <w:sz w:val="24"/>
          <w:szCs w:val="24"/>
          <w:lang w:val="es-ES_tradnl"/>
        </w:rPr>
        <w:t>burla</w:t>
      </w:r>
      <w:r w:rsidR="00FA428F" w:rsidRPr="00BB6C28">
        <w:rPr>
          <w:rFonts w:ascii="Times New Roman" w:hAnsi="Times New Roman" w:cs="Times New Roman"/>
          <w:sz w:val="24"/>
          <w:szCs w:val="24"/>
          <w:lang w:val="es-ES_tradnl"/>
        </w:rPr>
        <w:t xml:space="preserve"> por su desorganización durante los preparativos para las olimpiadas del 92. </w:t>
      </w:r>
      <w:r>
        <w:rPr>
          <w:rFonts w:ascii="Times New Roman" w:hAnsi="Times New Roman" w:cs="Times New Roman"/>
          <w:sz w:val="24"/>
          <w:szCs w:val="24"/>
        </w:rPr>
        <w:t xml:space="preserve"> Como él mismo aseguró se trata de un </w:t>
      </w:r>
      <w:r>
        <w:rPr>
          <w:rFonts w:ascii="Times New Roman" w:hAnsi="Times New Roman" w:cs="Times New Roman"/>
          <w:sz w:val="24"/>
          <w:szCs w:val="24"/>
          <w:lang w:val="es-ES_tradnl"/>
        </w:rPr>
        <w:t>libro de extraterrestres cuyo desarrollo lo dejó una vez empezado porque no le salía la historia hasta que llegó la oportunidad veraniega de El País para llevarlo a cabo por entregas; un ejemplo más de la trasposición de la realidad a la ficción. Se trata de una g</w:t>
      </w:r>
      <w:r w:rsidR="00FA428F" w:rsidRPr="00BB6C28">
        <w:rPr>
          <w:rFonts w:ascii="Times New Roman" w:hAnsi="Times New Roman" w:cs="Times New Roman"/>
          <w:sz w:val="24"/>
          <w:szCs w:val="24"/>
          <w:lang w:val="es-ES_tradnl"/>
        </w:rPr>
        <w:t>uía turístic</w:t>
      </w:r>
      <w:r>
        <w:rPr>
          <w:rFonts w:ascii="Times New Roman" w:hAnsi="Times New Roman" w:cs="Times New Roman"/>
          <w:sz w:val="24"/>
          <w:szCs w:val="24"/>
          <w:lang w:val="es-ES_tradnl"/>
        </w:rPr>
        <w:t>a urbana con antena alienígena, “</w:t>
      </w:r>
      <w:r w:rsidR="00FA428F" w:rsidRPr="00BB6C28">
        <w:rPr>
          <w:rFonts w:ascii="Times New Roman" w:hAnsi="Times New Roman" w:cs="Times New Roman"/>
          <w:sz w:val="24"/>
          <w:szCs w:val="24"/>
          <w:lang w:val="es-ES_tradnl"/>
        </w:rPr>
        <w:t>tr</w:t>
      </w:r>
      <w:r>
        <w:rPr>
          <w:rFonts w:ascii="Times New Roman" w:hAnsi="Times New Roman" w:cs="Times New Roman"/>
          <w:sz w:val="24"/>
          <w:szCs w:val="24"/>
          <w:lang w:val="es-ES_tradnl"/>
        </w:rPr>
        <w:t>ampa literaria” para su objetivo: ejercer la  crítica y la ironía</w:t>
      </w:r>
      <w:r>
        <w:rPr>
          <w:rFonts w:ascii="Times New Roman" w:hAnsi="Times New Roman" w:cs="Times New Roman"/>
          <w:sz w:val="24"/>
          <w:szCs w:val="24"/>
        </w:rPr>
        <w:t xml:space="preserve">, al modo de las películas de ciencia ficción; vemos pues cómo la lejanía y la distancia permite tales licencias. </w:t>
      </w:r>
      <w:r>
        <w:rPr>
          <w:rFonts w:ascii="Times New Roman" w:hAnsi="Times New Roman" w:cs="Times New Roman"/>
          <w:sz w:val="24"/>
          <w:szCs w:val="24"/>
          <w:lang w:val="es-ES_tradnl"/>
        </w:rPr>
        <w:t xml:space="preserve">La intención de </w:t>
      </w:r>
      <w:proofErr w:type="spellStart"/>
      <w:r>
        <w:rPr>
          <w:rFonts w:ascii="Times New Roman" w:hAnsi="Times New Roman" w:cs="Times New Roman"/>
          <w:sz w:val="24"/>
          <w:szCs w:val="24"/>
          <w:lang w:val="es-ES_tradnl"/>
        </w:rPr>
        <w:t>Gurb</w:t>
      </w:r>
      <w:proofErr w:type="spellEnd"/>
      <w:r>
        <w:rPr>
          <w:rFonts w:ascii="Times New Roman" w:hAnsi="Times New Roman" w:cs="Times New Roman"/>
          <w:sz w:val="24"/>
          <w:szCs w:val="24"/>
          <w:lang w:val="es-ES_tradnl"/>
        </w:rPr>
        <w:t xml:space="preserve"> viene marcada por </w:t>
      </w:r>
      <w:r>
        <w:rPr>
          <w:rFonts w:ascii="Times New Roman" w:hAnsi="Times New Roman" w:cs="Times New Roman"/>
          <w:bCs/>
          <w:sz w:val="24"/>
          <w:szCs w:val="24"/>
          <w:lang w:val="es-ES_tradnl"/>
        </w:rPr>
        <w:t>la sátira y la</w:t>
      </w:r>
      <w:r w:rsidR="00FA428F" w:rsidRPr="00BB6C28">
        <w:rPr>
          <w:rFonts w:ascii="Times New Roman" w:hAnsi="Times New Roman" w:cs="Times New Roman"/>
          <w:sz w:val="24"/>
          <w:szCs w:val="24"/>
          <w:lang w:val="es-ES_tradnl"/>
        </w:rPr>
        <w:t xml:space="preserve"> denuncia </w:t>
      </w:r>
      <w:r>
        <w:rPr>
          <w:rFonts w:ascii="Times New Roman" w:hAnsi="Times New Roman" w:cs="Times New Roman"/>
          <w:sz w:val="24"/>
          <w:szCs w:val="24"/>
          <w:lang w:val="es-ES_tradnl"/>
        </w:rPr>
        <w:t>d</w:t>
      </w:r>
      <w:r w:rsidR="00FA428F" w:rsidRPr="00BB6C28">
        <w:rPr>
          <w:rFonts w:ascii="Times New Roman" w:hAnsi="Times New Roman" w:cs="Times New Roman"/>
          <w:sz w:val="24"/>
          <w:szCs w:val="24"/>
          <w:lang w:val="es-ES_tradnl"/>
        </w:rPr>
        <w:t>el consumismo, la suciedad y la polución urbanas, la competitividad, la insolid</w:t>
      </w:r>
      <w:r>
        <w:rPr>
          <w:rFonts w:ascii="Times New Roman" w:hAnsi="Times New Roman" w:cs="Times New Roman"/>
          <w:sz w:val="24"/>
          <w:szCs w:val="24"/>
          <w:lang w:val="es-ES_tradnl"/>
        </w:rPr>
        <w:t xml:space="preserve">aridad, el tráfico, las prisas, </w:t>
      </w:r>
      <w:r>
        <w:rPr>
          <w:rFonts w:ascii="Times New Roman" w:hAnsi="Times New Roman" w:cs="Times New Roman"/>
          <w:sz w:val="24"/>
          <w:szCs w:val="24"/>
          <w:lang w:val="es-ES_tradnl"/>
        </w:rPr>
        <w:lastRenderedPageBreak/>
        <w:t>en una amalgama de aspectos futuristas, pero en definitiva m</w:t>
      </w:r>
      <w:r w:rsidR="00FA428F" w:rsidRPr="00BB6C28">
        <w:rPr>
          <w:rFonts w:ascii="Times New Roman" w:hAnsi="Times New Roman" w:cs="Times New Roman"/>
          <w:sz w:val="24"/>
          <w:szCs w:val="24"/>
          <w:lang w:val="es-ES_tradnl"/>
        </w:rPr>
        <w:t xml:space="preserve">iseria y absurdo de lo </w:t>
      </w:r>
      <w:r w:rsidR="00D836B9">
        <w:rPr>
          <w:rFonts w:ascii="Times New Roman" w:hAnsi="Times New Roman" w:cs="Times New Roman"/>
          <w:sz w:val="24"/>
          <w:szCs w:val="24"/>
          <w:lang w:val="es-ES_tradnl"/>
        </w:rPr>
        <w:t xml:space="preserve">cotidiano, del ser humano en la actualidad, de una ciudad deshumanizada llena de </w:t>
      </w:r>
      <w:r w:rsidR="00FA428F" w:rsidRPr="00BB6C28">
        <w:rPr>
          <w:rFonts w:ascii="Times New Roman" w:hAnsi="Times New Roman" w:cs="Times New Roman"/>
          <w:sz w:val="24"/>
          <w:szCs w:val="24"/>
          <w:lang w:val="es-ES_tradnl"/>
        </w:rPr>
        <w:t xml:space="preserve"> socavones, embotellamientos, </w:t>
      </w:r>
      <w:r w:rsidR="00D836B9">
        <w:rPr>
          <w:rFonts w:ascii="Times New Roman" w:hAnsi="Times New Roman" w:cs="Times New Roman"/>
          <w:sz w:val="24"/>
          <w:szCs w:val="24"/>
          <w:lang w:val="es-ES_tradnl"/>
        </w:rPr>
        <w:t>dominados por la obsesión del</w:t>
      </w:r>
      <w:r w:rsidR="00FA428F" w:rsidRPr="00BB6C28">
        <w:rPr>
          <w:rFonts w:ascii="Times New Roman" w:hAnsi="Times New Roman" w:cs="Times New Roman"/>
          <w:sz w:val="24"/>
          <w:szCs w:val="24"/>
          <w:lang w:val="es-ES_tradnl"/>
        </w:rPr>
        <w:t xml:space="preserve"> fútbol, </w:t>
      </w:r>
      <w:r w:rsidR="00D836B9">
        <w:rPr>
          <w:rFonts w:ascii="Times New Roman" w:hAnsi="Times New Roman" w:cs="Times New Roman"/>
          <w:sz w:val="24"/>
          <w:szCs w:val="24"/>
          <w:lang w:val="es-ES_tradnl"/>
        </w:rPr>
        <w:t xml:space="preserve">la </w:t>
      </w:r>
      <w:r w:rsidR="00FA428F" w:rsidRPr="00BB6C28">
        <w:rPr>
          <w:rFonts w:ascii="Times New Roman" w:hAnsi="Times New Roman" w:cs="Times New Roman"/>
          <w:sz w:val="24"/>
          <w:szCs w:val="24"/>
          <w:lang w:val="es-ES_tradnl"/>
        </w:rPr>
        <w:t>incom</w:t>
      </w:r>
      <w:r w:rsidR="00D836B9">
        <w:rPr>
          <w:rFonts w:ascii="Times New Roman" w:hAnsi="Times New Roman" w:cs="Times New Roman"/>
          <w:sz w:val="24"/>
          <w:szCs w:val="24"/>
          <w:lang w:val="es-ES_tradnl"/>
        </w:rPr>
        <w:t>petencia de la Seguridad Social y de otras muchas instituciones y profesiones.</w:t>
      </w:r>
    </w:p>
    <w:p w:rsidR="00C27B0F" w:rsidRDefault="00C27B0F" w:rsidP="00D836B9">
      <w:pPr>
        <w:spacing w:line="360" w:lineRule="auto"/>
        <w:jc w:val="both"/>
        <w:rPr>
          <w:rFonts w:ascii="Times New Roman" w:hAnsi="Times New Roman" w:cs="Times New Roman"/>
          <w:b/>
          <w:sz w:val="24"/>
          <w:szCs w:val="24"/>
          <w:lang w:val="es-ES_tradnl"/>
        </w:rPr>
      </w:pPr>
    </w:p>
    <w:p w:rsidR="00D836B9" w:rsidRDefault="00D836B9" w:rsidP="00D836B9">
      <w:pPr>
        <w:spacing w:line="360" w:lineRule="auto"/>
        <w:jc w:val="both"/>
        <w:rPr>
          <w:rFonts w:ascii="Times New Roman" w:hAnsi="Times New Roman" w:cs="Times New Roman"/>
          <w:b/>
          <w:sz w:val="24"/>
          <w:szCs w:val="24"/>
          <w:lang w:val="es-ES_tradnl"/>
        </w:rPr>
      </w:pPr>
      <w:r>
        <w:rPr>
          <w:rFonts w:ascii="Times New Roman" w:hAnsi="Times New Roman" w:cs="Times New Roman"/>
          <w:b/>
          <w:sz w:val="24"/>
          <w:szCs w:val="24"/>
          <w:lang w:val="es-ES_tradnl"/>
        </w:rPr>
        <w:t>5.- Co</w:t>
      </w:r>
      <w:r w:rsidRPr="00D836B9">
        <w:rPr>
          <w:rFonts w:ascii="Times New Roman" w:hAnsi="Times New Roman" w:cs="Times New Roman"/>
          <w:b/>
          <w:sz w:val="24"/>
          <w:szCs w:val="24"/>
          <w:lang w:val="es-ES_tradnl"/>
        </w:rPr>
        <w:t>nclusiones</w:t>
      </w:r>
    </w:p>
    <w:p w:rsidR="00B73A2F" w:rsidRPr="00BB6C28" w:rsidRDefault="00971F59" w:rsidP="00B73A2F">
      <w:pPr>
        <w:spacing w:line="360" w:lineRule="auto"/>
        <w:jc w:val="both"/>
        <w:rPr>
          <w:rFonts w:ascii="Times New Roman" w:hAnsi="Times New Roman" w:cs="Times New Roman"/>
          <w:sz w:val="24"/>
          <w:szCs w:val="24"/>
          <w:lang w:val="fr-FR"/>
        </w:rPr>
      </w:pPr>
      <w:r w:rsidRPr="00BB6C28">
        <w:rPr>
          <w:rFonts w:ascii="Times New Roman" w:hAnsi="Times New Roman" w:cs="Times New Roman"/>
          <w:sz w:val="24"/>
          <w:szCs w:val="24"/>
        </w:rPr>
        <w:t xml:space="preserve">Es evidente que el conocimiento histórico constituye un saber común al colectivo donde se genera y circula. La literatura, al igual que la historia, tiene su lugar y aportación en esta red multidireccional de saberes sobre el pasado en circulación constante en la esfera pública. Para algunos, la novela realista ocuparía, incluso, un lugar privilegiado dentro de la tradición historiográfica </w:t>
      </w:r>
      <w:r w:rsidR="00B73A2F">
        <w:rPr>
          <w:rFonts w:ascii="Times New Roman" w:hAnsi="Times New Roman" w:cs="Times New Roman"/>
          <w:sz w:val="24"/>
          <w:szCs w:val="24"/>
        </w:rPr>
        <w:t>(</w:t>
      </w:r>
      <w:proofErr w:type="spellStart"/>
      <w:r w:rsidR="00B73A2F">
        <w:rPr>
          <w:rFonts w:ascii="Times New Roman" w:hAnsi="Times New Roman" w:cs="Times New Roman"/>
          <w:sz w:val="24"/>
          <w:szCs w:val="24"/>
          <w:lang w:val="fr-FR"/>
        </w:rPr>
        <w:t>Mandrou</w:t>
      </w:r>
      <w:proofErr w:type="spellEnd"/>
      <w:r w:rsidR="00B73A2F">
        <w:rPr>
          <w:rFonts w:ascii="Times New Roman" w:hAnsi="Times New Roman" w:cs="Times New Roman"/>
          <w:sz w:val="24"/>
          <w:szCs w:val="24"/>
          <w:lang w:val="fr-FR"/>
        </w:rPr>
        <w:t>, 1970, p. 865).</w:t>
      </w:r>
    </w:p>
    <w:p w:rsidR="00971F59" w:rsidRPr="00BB6C28" w:rsidRDefault="00971F59" w:rsidP="00971F59">
      <w:pPr>
        <w:suppressAutoHyphens/>
        <w:spacing w:line="360" w:lineRule="auto"/>
        <w:jc w:val="both"/>
        <w:rPr>
          <w:rFonts w:ascii="Times New Roman" w:hAnsi="Times New Roman" w:cs="Times New Roman"/>
          <w:sz w:val="24"/>
          <w:szCs w:val="24"/>
        </w:rPr>
      </w:pPr>
      <w:r w:rsidRPr="00BB6C28">
        <w:rPr>
          <w:rFonts w:ascii="Times New Roman" w:hAnsi="Times New Roman" w:cs="Times New Roman"/>
          <w:sz w:val="24"/>
          <w:szCs w:val="24"/>
        </w:rPr>
        <w:t xml:space="preserve">Efectivamente, al tratarse la ficción de uno de los posibles formatos que puede adoptar la historia, puede incluir </w:t>
      </w:r>
      <w:r w:rsidRPr="00BB6C28">
        <w:rPr>
          <w:rFonts w:ascii="Times New Roman" w:hAnsi="Times New Roman" w:cs="Times New Roman"/>
          <w:i/>
          <w:sz w:val="24"/>
          <w:szCs w:val="24"/>
        </w:rPr>
        <w:t>razonamiento histórico</w:t>
      </w:r>
      <w:r>
        <w:rPr>
          <w:rFonts w:ascii="Times New Roman" w:hAnsi="Times New Roman" w:cs="Times New Roman"/>
          <w:sz w:val="24"/>
          <w:szCs w:val="24"/>
        </w:rPr>
        <w:t xml:space="preserve">, es decir, </w:t>
      </w:r>
      <w:r w:rsidRPr="00BB6C28">
        <w:rPr>
          <w:rFonts w:ascii="Times New Roman" w:hAnsi="Times New Roman" w:cs="Times New Roman"/>
          <w:sz w:val="24"/>
          <w:szCs w:val="24"/>
        </w:rPr>
        <w:t>“intentar comprender” el pasado, lo que los seres humanos hacen o hicieron, sus m</w:t>
      </w:r>
      <w:r w:rsidR="00B73A2F">
        <w:rPr>
          <w:rFonts w:ascii="Times New Roman" w:hAnsi="Times New Roman" w:cs="Times New Roman"/>
          <w:sz w:val="24"/>
          <w:szCs w:val="24"/>
        </w:rPr>
        <w:t>otivaciones a la hora de actuar (</w:t>
      </w:r>
      <w:proofErr w:type="spellStart"/>
      <w:r w:rsidR="00B73A2F">
        <w:rPr>
          <w:rFonts w:ascii="Times New Roman" w:hAnsi="Times New Roman" w:cs="Times New Roman"/>
          <w:sz w:val="24"/>
          <w:szCs w:val="24"/>
        </w:rPr>
        <w:t>Jablonka</w:t>
      </w:r>
      <w:proofErr w:type="spellEnd"/>
      <w:r w:rsidR="00B73A2F">
        <w:rPr>
          <w:rFonts w:ascii="Times New Roman" w:hAnsi="Times New Roman" w:cs="Times New Roman"/>
          <w:sz w:val="24"/>
          <w:szCs w:val="24"/>
        </w:rPr>
        <w:t xml:space="preserve"> 2014, p.</w:t>
      </w:r>
      <w:r w:rsidRPr="00BB6C28">
        <w:rPr>
          <w:rFonts w:ascii="Times New Roman" w:hAnsi="Times New Roman" w:cs="Times New Roman"/>
          <w:sz w:val="24"/>
          <w:szCs w:val="24"/>
        </w:rPr>
        <w:t xml:space="preserve"> 249), quizás –invirtiendo los términos– sea posible concebir asimismo la</w:t>
      </w:r>
      <w:r>
        <w:rPr>
          <w:rFonts w:ascii="Times New Roman" w:hAnsi="Times New Roman" w:cs="Times New Roman"/>
          <w:sz w:val="24"/>
          <w:szCs w:val="24"/>
        </w:rPr>
        <w:t>s</w:t>
      </w:r>
      <w:r w:rsidRPr="00BB6C28">
        <w:rPr>
          <w:rFonts w:ascii="Times New Roman" w:hAnsi="Times New Roman" w:cs="Times New Roman"/>
          <w:sz w:val="24"/>
          <w:szCs w:val="24"/>
        </w:rPr>
        <w:t xml:space="preserve"> novela</w:t>
      </w:r>
      <w:r>
        <w:rPr>
          <w:rFonts w:ascii="Times New Roman" w:hAnsi="Times New Roman" w:cs="Times New Roman"/>
          <w:sz w:val="24"/>
          <w:szCs w:val="24"/>
        </w:rPr>
        <w:t>s que nos ocupan</w:t>
      </w:r>
      <w:r w:rsidRPr="00BB6C28">
        <w:rPr>
          <w:rFonts w:ascii="Times New Roman" w:hAnsi="Times New Roman" w:cs="Times New Roman"/>
          <w:sz w:val="24"/>
          <w:szCs w:val="24"/>
        </w:rPr>
        <w:t xml:space="preserve"> como una posibilidad de </w:t>
      </w:r>
      <w:r w:rsidRPr="00BB6C28">
        <w:rPr>
          <w:rFonts w:ascii="Times New Roman" w:hAnsi="Times New Roman" w:cs="Times New Roman"/>
          <w:i/>
          <w:sz w:val="24"/>
          <w:szCs w:val="24"/>
        </w:rPr>
        <w:t>experimentación histórica</w:t>
      </w:r>
      <w:r w:rsidRPr="00BB6C28">
        <w:rPr>
          <w:rFonts w:ascii="Times New Roman" w:hAnsi="Times New Roman" w:cs="Times New Roman"/>
          <w:sz w:val="24"/>
          <w:szCs w:val="24"/>
        </w:rPr>
        <w:t>.</w:t>
      </w:r>
    </w:p>
    <w:p w:rsidR="00971F59" w:rsidRPr="00F24733" w:rsidRDefault="00971F59" w:rsidP="00971F59">
      <w:pPr>
        <w:spacing w:line="360" w:lineRule="auto"/>
        <w:jc w:val="both"/>
        <w:rPr>
          <w:rFonts w:ascii="Times New Roman" w:hAnsi="Times New Roman" w:cs="Times New Roman"/>
          <w:sz w:val="24"/>
          <w:szCs w:val="24"/>
          <w:lang w:val="en-GB"/>
        </w:rPr>
      </w:pPr>
      <w:r w:rsidRPr="00BB6C28">
        <w:rPr>
          <w:rFonts w:ascii="Times New Roman" w:hAnsi="Times New Roman" w:cs="Times New Roman"/>
          <w:sz w:val="24"/>
          <w:szCs w:val="24"/>
        </w:rPr>
        <w:t xml:space="preserve">Para </w:t>
      </w:r>
      <w:proofErr w:type="spellStart"/>
      <w:r w:rsidRPr="00BB6C28">
        <w:rPr>
          <w:rFonts w:ascii="Times New Roman" w:hAnsi="Times New Roman" w:cs="Times New Roman"/>
          <w:sz w:val="24"/>
          <w:szCs w:val="24"/>
        </w:rPr>
        <w:t>Bouju</w:t>
      </w:r>
      <w:proofErr w:type="spellEnd"/>
      <w:r w:rsidRPr="00BB6C28">
        <w:rPr>
          <w:rFonts w:ascii="Times New Roman" w:hAnsi="Times New Roman" w:cs="Times New Roman"/>
          <w:sz w:val="24"/>
          <w:szCs w:val="24"/>
        </w:rPr>
        <w:t xml:space="preserve"> la novela contemporánea de temática histórica llevaría a cabo un ejercicio de memorias posibles de la historia (</w:t>
      </w:r>
      <w:r w:rsidR="00D50093">
        <w:rPr>
          <w:rFonts w:ascii="Times New Roman" w:hAnsi="Times New Roman" w:cs="Times New Roman"/>
          <w:sz w:val="24"/>
          <w:szCs w:val="24"/>
          <w:lang w:val="en-US"/>
        </w:rPr>
        <w:t>2002</w:t>
      </w:r>
      <w:r w:rsidR="00D50093" w:rsidRPr="00BB6C28">
        <w:rPr>
          <w:rFonts w:ascii="Times New Roman" w:hAnsi="Times New Roman" w:cs="Times New Roman"/>
          <w:sz w:val="24"/>
          <w:szCs w:val="24"/>
          <w:lang w:val="en-US"/>
        </w:rPr>
        <w:t xml:space="preserve">, </w:t>
      </w:r>
      <w:r w:rsidR="00D50093">
        <w:rPr>
          <w:rFonts w:ascii="Times New Roman" w:hAnsi="Times New Roman" w:cs="Times New Roman"/>
          <w:sz w:val="24"/>
          <w:szCs w:val="24"/>
          <w:lang w:val="en-US"/>
        </w:rPr>
        <w:t>p. 11)</w:t>
      </w:r>
      <w:r w:rsidR="00F24733">
        <w:rPr>
          <w:rFonts w:ascii="Times New Roman" w:hAnsi="Times New Roman" w:cs="Times New Roman"/>
          <w:sz w:val="24"/>
          <w:szCs w:val="24"/>
          <w:lang w:val="en-GB"/>
        </w:rPr>
        <w:t xml:space="preserve"> </w:t>
      </w:r>
      <w:r w:rsidRPr="00BB6C28">
        <w:rPr>
          <w:rFonts w:ascii="Times New Roman" w:hAnsi="Times New Roman" w:cs="Times New Roman"/>
          <w:sz w:val="24"/>
          <w:szCs w:val="24"/>
        </w:rPr>
        <w:t>El texto literario puede ser un intersticio que genere nueva</w:t>
      </w:r>
      <w:r>
        <w:rPr>
          <w:rFonts w:ascii="Times New Roman" w:hAnsi="Times New Roman" w:cs="Times New Roman"/>
          <w:sz w:val="24"/>
          <w:szCs w:val="24"/>
        </w:rPr>
        <w:t>s preguntas respecto al pasado.</w:t>
      </w:r>
    </w:p>
    <w:p w:rsidR="009746D7" w:rsidRDefault="006C20D4" w:rsidP="009746D7">
      <w:pPr>
        <w:spacing w:line="360" w:lineRule="auto"/>
        <w:jc w:val="both"/>
        <w:rPr>
          <w:rFonts w:ascii="Times New Roman" w:hAnsi="Times New Roman" w:cs="Times New Roman"/>
          <w:sz w:val="24"/>
          <w:szCs w:val="24"/>
          <w:lang w:val="en-GB"/>
        </w:rPr>
      </w:pPr>
      <w:r w:rsidRPr="00BB6C28">
        <w:rPr>
          <w:rFonts w:ascii="Times New Roman" w:hAnsi="Times New Roman" w:cs="Times New Roman"/>
          <w:sz w:val="24"/>
          <w:szCs w:val="24"/>
        </w:rPr>
        <w:t xml:space="preserve">¿Por qué interesarnos por “historias irreales” de personas inexistentes? Esta pregunta, como señalaba Murray </w:t>
      </w:r>
      <w:proofErr w:type="spellStart"/>
      <w:r w:rsidRPr="00BB6C28">
        <w:rPr>
          <w:rFonts w:ascii="Times New Roman" w:hAnsi="Times New Roman" w:cs="Times New Roman"/>
          <w:sz w:val="24"/>
          <w:szCs w:val="24"/>
        </w:rPr>
        <w:t>Krieger</w:t>
      </w:r>
      <w:proofErr w:type="spellEnd"/>
      <w:r w:rsidRPr="00BB6C28">
        <w:rPr>
          <w:rFonts w:ascii="Times New Roman" w:hAnsi="Times New Roman" w:cs="Times New Roman"/>
          <w:sz w:val="24"/>
          <w:szCs w:val="24"/>
        </w:rPr>
        <w:t xml:space="preserve"> hace más de cuarenta años, se ha planteado de manera persistente a lo largo de la historia. Y en un interesante ensayo que pivotaba en torno a los conceptos de realidad y ficción, explicaba que esta última ha sido habitualmente valorada por varios motivos: permite al lector escapar del mundo que le rodea, mediante la imaginación, o de comprenderlo, por su carácter mimético de la experiencia humana; pero también proporciona la posibilidad de influir en ese mundo, mediante la presentación de una “realidad alternativa” capaz de alterar las normas de la experiencia, el sentido de lo inevitable, los conceptos habituales de la realidad</w:t>
      </w:r>
      <w:r w:rsidR="00F24733">
        <w:rPr>
          <w:rFonts w:ascii="Times New Roman" w:hAnsi="Times New Roman" w:cs="Times New Roman"/>
          <w:sz w:val="24"/>
          <w:szCs w:val="24"/>
          <w:lang w:val="en-GB"/>
        </w:rPr>
        <w:t xml:space="preserve"> (Krieger, 1974, p.</w:t>
      </w:r>
      <w:r w:rsidRPr="00BB6C28">
        <w:rPr>
          <w:rFonts w:ascii="Times New Roman" w:hAnsi="Times New Roman" w:cs="Times New Roman"/>
          <w:sz w:val="24"/>
          <w:szCs w:val="24"/>
          <w:lang w:val="en-GB"/>
        </w:rPr>
        <w:t xml:space="preserve"> 355). </w:t>
      </w:r>
    </w:p>
    <w:p w:rsidR="009746D7" w:rsidRPr="00BB6C28" w:rsidRDefault="009746D7" w:rsidP="00F24733">
      <w:pPr>
        <w:spacing w:line="360" w:lineRule="auto"/>
        <w:jc w:val="both"/>
        <w:rPr>
          <w:rFonts w:ascii="Times New Roman" w:hAnsi="Times New Roman" w:cs="Times New Roman"/>
          <w:sz w:val="24"/>
          <w:szCs w:val="24"/>
        </w:rPr>
      </w:pPr>
      <w:r w:rsidRPr="00BB6C28">
        <w:rPr>
          <w:rFonts w:ascii="Times New Roman" w:hAnsi="Times New Roman" w:cs="Times New Roman"/>
          <w:sz w:val="24"/>
          <w:szCs w:val="24"/>
        </w:rPr>
        <w:t>Escritores como Victor Hugo o Flaubert</w:t>
      </w:r>
      <w:r>
        <w:rPr>
          <w:rFonts w:ascii="Times New Roman" w:hAnsi="Times New Roman" w:cs="Times New Roman"/>
          <w:sz w:val="24"/>
          <w:szCs w:val="24"/>
        </w:rPr>
        <w:t>, Cela o Mendoza</w:t>
      </w:r>
      <w:r w:rsidRPr="00BB6C28">
        <w:rPr>
          <w:rFonts w:ascii="Times New Roman" w:hAnsi="Times New Roman" w:cs="Times New Roman"/>
          <w:sz w:val="24"/>
          <w:szCs w:val="24"/>
        </w:rPr>
        <w:t xml:space="preserve"> nunca concibieron la literatura </w:t>
      </w:r>
      <w:r w:rsidRPr="00BB6C28">
        <w:rPr>
          <w:rFonts w:ascii="Times New Roman" w:hAnsi="Times New Roman" w:cs="Times New Roman"/>
          <w:i/>
          <w:iCs/>
          <w:sz w:val="24"/>
          <w:szCs w:val="24"/>
        </w:rPr>
        <w:t>fuera de la historia,</w:t>
      </w:r>
      <w:r w:rsidRPr="00BB6C28">
        <w:rPr>
          <w:rFonts w:ascii="Times New Roman" w:hAnsi="Times New Roman" w:cs="Times New Roman"/>
          <w:sz w:val="24"/>
          <w:szCs w:val="24"/>
        </w:rPr>
        <w:t xml:space="preserve"> que proporcionaba una manera de pensar el mundo y situarse en él (</w:t>
      </w:r>
      <w:r w:rsidR="00F24733" w:rsidRPr="00BB6C28">
        <w:rPr>
          <w:rFonts w:ascii="Times New Roman" w:hAnsi="Times New Roman" w:cs="Times New Roman"/>
          <w:sz w:val="24"/>
          <w:szCs w:val="24"/>
        </w:rPr>
        <w:t>J</w:t>
      </w:r>
      <w:r w:rsidR="00F24733">
        <w:rPr>
          <w:rFonts w:ascii="Times New Roman" w:hAnsi="Times New Roman" w:cs="Times New Roman"/>
          <w:sz w:val="24"/>
          <w:szCs w:val="24"/>
        </w:rPr>
        <w:t>over, 1992, p. 23).</w:t>
      </w:r>
    </w:p>
    <w:p w:rsidR="009746D7" w:rsidRDefault="009746D7" w:rsidP="009746D7">
      <w:pPr>
        <w:spacing w:line="360" w:lineRule="auto"/>
        <w:jc w:val="both"/>
        <w:rPr>
          <w:rFonts w:ascii="Times New Roman" w:hAnsi="Times New Roman" w:cs="Times New Roman"/>
          <w:sz w:val="24"/>
          <w:szCs w:val="24"/>
        </w:rPr>
      </w:pPr>
      <w:r w:rsidRPr="00BB6C28">
        <w:rPr>
          <w:rFonts w:ascii="Times New Roman" w:hAnsi="Times New Roman" w:cs="Times New Roman"/>
          <w:sz w:val="24"/>
          <w:szCs w:val="24"/>
        </w:rPr>
        <w:lastRenderedPageBreak/>
        <w:t>Para ellos, era imposible comprender en profundidad un período histórico sin conocer los sentimientos de las personas acerca del mundo que las rodeaba y de los acontecimientos que se producían cotidianamente.</w:t>
      </w:r>
    </w:p>
    <w:p w:rsidR="00F24733" w:rsidRDefault="00FA428F" w:rsidP="000104A8">
      <w:pPr>
        <w:spacing w:line="360" w:lineRule="auto"/>
        <w:jc w:val="both"/>
        <w:rPr>
          <w:rFonts w:ascii="Times New Roman" w:hAnsi="Times New Roman" w:cs="Times New Roman"/>
          <w:sz w:val="24"/>
          <w:szCs w:val="24"/>
          <w:lang w:val="fr-FR"/>
        </w:rPr>
      </w:pPr>
      <w:r w:rsidRPr="00BB6C28">
        <w:rPr>
          <w:rFonts w:ascii="Times New Roman" w:hAnsi="Times New Roman" w:cs="Times New Roman"/>
          <w:sz w:val="24"/>
          <w:szCs w:val="24"/>
        </w:rPr>
        <w:t xml:space="preserve">Las </w:t>
      </w:r>
      <w:r w:rsidRPr="00D06541">
        <w:rPr>
          <w:rFonts w:ascii="Times New Roman" w:hAnsi="Times New Roman" w:cs="Times New Roman"/>
          <w:bCs/>
          <w:sz w:val="24"/>
          <w:szCs w:val="24"/>
        </w:rPr>
        <w:t>figuras de Cela,</w:t>
      </w:r>
      <w:r w:rsidRPr="00BB6C28">
        <w:rPr>
          <w:rFonts w:ascii="Times New Roman" w:hAnsi="Times New Roman" w:cs="Times New Roman"/>
          <w:b/>
          <w:bCs/>
          <w:sz w:val="24"/>
          <w:szCs w:val="24"/>
        </w:rPr>
        <w:t xml:space="preserve"> </w:t>
      </w:r>
      <w:r w:rsidRPr="00BB6C28">
        <w:rPr>
          <w:rFonts w:ascii="Times New Roman" w:hAnsi="Times New Roman" w:cs="Times New Roman"/>
          <w:sz w:val="24"/>
          <w:szCs w:val="24"/>
        </w:rPr>
        <w:t>reales</w:t>
      </w:r>
      <w:r w:rsidR="00D06541">
        <w:rPr>
          <w:rFonts w:ascii="Times New Roman" w:hAnsi="Times New Roman" w:cs="Times New Roman"/>
          <w:sz w:val="24"/>
          <w:szCs w:val="24"/>
        </w:rPr>
        <w:t>,</w:t>
      </w:r>
      <w:r w:rsidRPr="00BB6C28">
        <w:rPr>
          <w:rFonts w:ascii="Times New Roman" w:hAnsi="Times New Roman" w:cs="Times New Roman"/>
          <w:sz w:val="24"/>
          <w:szCs w:val="24"/>
        </w:rPr>
        <w:t xml:space="preserve"> que pretenden escapar de su realidad e imaginan otra distinta, próxima a la ficción, dados los años y las vicisitudes que viven. La </w:t>
      </w:r>
      <w:r w:rsidRPr="00D06541">
        <w:rPr>
          <w:rFonts w:ascii="Times New Roman" w:hAnsi="Times New Roman" w:cs="Times New Roman"/>
          <w:bCs/>
          <w:sz w:val="24"/>
          <w:szCs w:val="24"/>
        </w:rPr>
        <w:t>criatura de Mendoza</w:t>
      </w:r>
      <w:r w:rsidRPr="00BB6C28">
        <w:rPr>
          <w:rFonts w:ascii="Times New Roman" w:hAnsi="Times New Roman" w:cs="Times New Roman"/>
          <w:b/>
          <w:bCs/>
          <w:sz w:val="24"/>
          <w:szCs w:val="24"/>
        </w:rPr>
        <w:t xml:space="preserve"> </w:t>
      </w:r>
      <w:r w:rsidRPr="00BB6C28">
        <w:rPr>
          <w:rFonts w:ascii="Times New Roman" w:hAnsi="Times New Roman" w:cs="Times New Roman"/>
          <w:sz w:val="24"/>
          <w:szCs w:val="24"/>
        </w:rPr>
        <w:t>parece un experimento, ficticio, con tintes de crítica social.</w:t>
      </w:r>
      <w:r w:rsidR="00D06541">
        <w:rPr>
          <w:rFonts w:ascii="Times New Roman" w:hAnsi="Times New Roman" w:cs="Times New Roman"/>
          <w:sz w:val="24"/>
          <w:szCs w:val="24"/>
        </w:rPr>
        <w:t xml:space="preserve"> Son pues, d</w:t>
      </w:r>
      <w:r w:rsidRPr="00BB6C28">
        <w:rPr>
          <w:rFonts w:ascii="Times New Roman" w:hAnsi="Times New Roman" w:cs="Times New Roman"/>
          <w:sz w:val="24"/>
          <w:szCs w:val="24"/>
        </w:rPr>
        <w:t>os relatos alejados en el tiempo pero próximos en la intención.</w:t>
      </w:r>
      <w:r w:rsidRPr="00BB6C28">
        <w:rPr>
          <w:rFonts w:ascii="Times New Roman" w:hAnsi="Times New Roman" w:cs="Times New Roman"/>
          <w:sz w:val="24"/>
          <w:szCs w:val="24"/>
          <w:lang w:val="es-ES_tradnl"/>
        </w:rPr>
        <w:t xml:space="preserve"> Diario, informe de novelas de ciencia-ficción con verosimilitud para describir objetivamente un viaje y una visita</w:t>
      </w:r>
      <w:r w:rsidR="00D06541">
        <w:rPr>
          <w:rFonts w:ascii="Times New Roman" w:hAnsi="Times New Roman" w:cs="Times New Roman"/>
          <w:sz w:val="24"/>
          <w:szCs w:val="24"/>
          <w:lang w:val="es-ES_tradnl"/>
        </w:rPr>
        <w:t>, comparten</w:t>
      </w:r>
      <w:r w:rsidR="00D06541">
        <w:rPr>
          <w:rFonts w:ascii="Times New Roman" w:hAnsi="Times New Roman" w:cs="Times New Roman"/>
          <w:sz w:val="24"/>
          <w:szCs w:val="24"/>
        </w:rPr>
        <w:t xml:space="preserve"> “n</w:t>
      </w:r>
      <w:proofErr w:type="spellStart"/>
      <w:r w:rsidR="00D06541">
        <w:rPr>
          <w:rFonts w:ascii="Times New Roman" w:hAnsi="Times New Roman" w:cs="Times New Roman"/>
          <w:sz w:val="24"/>
          <w:szCs w:val="24"/>
          <w:lang w:val="es-ES_tradnl"/>
        </w:rPr>
        <w:t>arrador</w:t>
      </w:r>
      <w:proofErr w:type="spellEnd"/>
      <w:r w:rsidR="00D06541">
        <w:rPr>
          <w:rFonts w:ascii="Times New Roman" w:hAnsi="Times New Roman" w:cs="Times New Roman"/>
          <w:sz w:val="24"/>
          <w:szCs w:val="24"/>
          <w:lang w:val="es-ES_tradnl"/>
        </w:rPr>
        <w:t xml:space="preserve"> autobiográfico” y </w:t>
      </w:r>
      <w:r w:rsidRPr="00BB6C28">
        <w:rPr>
          <w:rFonts w:ascii="Times New Roman" w:hAnsi="Times New Roman" w:cs="Times New Roman"/>
          <w:sz w:val="24"/>
          <w:szCs w:val="24"/>
        </w:rPr>
        <w:t>la proyección de unos personajes fuera de su entorno</w:t>
      </w:r>
      <w:r w:rsidR="00D06541">
        <w:rPr>
          <w:rFonts w:ascii="Times New Roman" w:hAnsi="Times New Roman" w:cs="Times New Roman"/>
          <w:sz w:val="24"/>
          <w:szCs w:val="24"/>
        </w:rPr>
        <w:t>,</w:t>
      </w:r>
      <w:r w:rsidRPr="00BB6C28">
        <w:rPr>
          <w:rFonts w:ascii="Times New Roman" w:hAnsi="Times New Roman" w:cs="Times New Roman"/>
          <w:sz w:val="24"/>
          <w:szCs w:val="24"/>
        </w:rPr>
        <w:t xml:space="preserve"> en dos capitales reales y ficticias: todo depende del color del cristal con que se mira. Es la grandeza de ambos títulos, que admiten múltiples y variadas lecturas y comentarios.</w:t>
      </w:r>
      <w:r w:rsidRPr="00BB6C28">
        <w:rPr>
          <w:rFonts w:ascii="Times New Roman" w:hAnsi="Times New Roman" w:cs="Times New Roman"/>
          <w:sz w:val="24"/>
          <w:szCs w:val="24"/>
          <w:lang w:val="es-ES_tradnl"/>
        </w:rPr>
        <w:t xml:space="preserve"> </w:t>
      </w:r>
      <w:r w:rsidRPr="00BB6C28">
        <w:rPr>
          <w:rFonts w:ascii="Times New Roman" w:hAnsi="Times New Roman" w:cs="Times New Roman"/>
          <w:sz w:val="24"/>
          <w:szCs w:val="24"/>
        </w:rPr>
        <w:t xml:space="preserve">Desde la ficción a la realidad, desde la realidad a la ficción: el anhelo de los personajes será buscar y encontrar la poesía para dar sentido a su existencia. </w:t>
      </w:r>
      <w:r w:rsidR="000104A8" w:rsidRPr="000104A8">
        <w:rPr>
          <w:rFonts w:ascii="Times New Roman" w:hAnsi="Times New Roman" w:cs="Times New Roman"/>
          <w:sz w:val="24"/>
          <w:szCs w:val="24"/>
        </w:rPr>
        <w:t>La literatura, y en nuestro caso la novela, al igual que otras artes como la pintura o la música, permitía bucear en comportamientos, preocupaciones y “</w:t>
      </w:r>
      <w:proofErr w:type="spellStart"/>
      <w:r w:rsidR="000104A8" w:rsidRPr="000104A8">
        <w:rPr>
          <w:rFonts w:ascii="Times New Roman" w:hAnsi="Times New Roman" w:cs="Times New Roman"/>
          <w:sz w:val="24"/>
          <w:szCs w:val="24"/>
        </w:rPr>
        <w:t>outillages</w:t>
      </w:r>
      <w:proofErr w:type="spellEnd"/>
      <w:r w:rsidR="000104A8" w:rsidRPr="000104A8">
        <w:rPr>
          <w:rFonts w:ascii="Times New Roman" w:hAnsi="Times New Roman" w:cs="Times New Roman"/>
          <w:sz w:val="24"/>
          <w:szCs w:val="24"/>
        </w:rPr>
        <w:t xml:space="preserve"> </w:t>
      </w:r>
      <w:proofErr w:type="spellStart"/>
      <w:r w:rsidR="000104A8" w:rsidRPr="000104A8">
        <w:rPr>
          <w:rFonts w:ascii="Times New Roman" w:hAnsi="Times New Roman" w:cs="Times New Roman"/>
          <w:sz w:val="24"/>
          <w:szCs w:val="24"/>
        </w:rPr>
        <w:t>mentaux</w:t>
      </w:r>
      <w:proofErr w:type="spellEnd"/>
      <w:r w:rsidR="000104A8" w:rsidRPr="000104A8">
        <w:rPr>
          <w:rFonts w:ascii="Times New Roman" w:hAnsi="Times New Roman" w:cs="Times New Roman"/>
          <w:sz w:val="24"/>
          <w:szCs w:val="24"/>
        </w:rPr>
        <w:t>” de una época determinada. Se valoraba, por tanto, por su carácter mimético, de reflejo de un universo cultural que se pretendía comprender, pero también por lo que podían expresar los mundos, comportamientos y personajes imaginados (</w:t>
      </w:r>
      <w:proofErr w:type="spellStart"/>
      <w:r w:rsidR="000104A8" w:rsidRPr="000104A8">
        <w:rPr>
          <w:rFonts w:ascii="Times New Roman" w:hAnsi="Times New Roman" w:cs="Times New Roman"/>
          <w:sz w:val="24"/>
          <w:szCs w:val="24"/>
        </w:rPr>
        <w:t>F</w:t>
      </w:r>
      <w:r w:rsidR="00F24733">
        <w:rPr>
          <w:rFonts w:ascii="Times New Roman" w:hAnsi="Times New Roman" w:cs="Times New Roman"/>
          <w:sz w:val="24"/>
          <w:szCs w:val="24"/>
        </w:rPr>
        <w:t>ayolle</w:t>
      </w:r>
      <w:proofErr w:type="spellEnd"/>
      <w:r w:rsidR="00F24733">
        <w:rPr>
          <w:rFonts w:ascii="Times New Roman" w:hAnsi="Times New Roman" w:cs="Times New Roman"/>
          <w:sz w:val="24"/>
          <w:szCs w:val="24"/>
        </w:rPr>
        <w:t>, 1972, p. 93)</w:t>
      </w:r>
      <w:r w:rsidR="00F24733">
        <w:rPr>
          <w:rFonts w:ascii="Times New Roman" w:hAnsi="Times New Roman" w:cs="Times New Roman"/>
          <w:sz w:val="24"/>
          <w:szCs w:val="24"/>
          <w:lang w:val="fr-FR"/>
        </w:rPr>
        <w:t xml:space="preserve">. </w:t>
      </w:r>
    </w:p>
    <w:p w:rsidR="000104A8" w:rsidRPr="00F24733" w:rsidRDefault="003649DF" w:rsidP="000104A8">
      <w:pPr>
        <w:spacing w:line="360" w:lineRule="auto"/>
        <w:jc w:val="both"/>
        <w:rPr>
          <w:rFonts w:ascii="Times New Roman" w:hAnsi="Times New Roman" w:cs="Times New Roman"/>
          <w:sz w:val="24"/>
          <w:szCs w:val="24"/>
          <w:lang w:val="fr-FR"/>
        </w:rPr>
      </w:pPr>
      <w:r w:rsidRPr="00BB6C28">
        <w:rPr>
          <w:rFonts w:ascii="Times New Roman" w:hAnsi="Times New Roman" w:cs="Times New Roman"/>
          <w:sz w:val="24"/>
          <w:szCs w:val="24"/>
        </w:rPr>
        <w:t xml:space="preserve">Pero la reflexión más contundente vino de la mano de Isabel </w:t>
      </w:r>
      <w:proofErr w:type="spellStart"/>
      <w:r w:rsidRPr="00BB6C28">
        <w:rPr>
          <w:rFonts w:ascii="Times New Roman" w:hAnsi="Times New Roman" w:cs="Times New Roman"/>
          <w:sz w:val="24"/>
          <w:szCs w:val="24"/>
        </w:rPr>
        <w:t>Burdiel</w:t>
      </w:r>
      <w:proofErr w:type="spellEnd"/>
      <w:r w:rsidRPr="00BB6C28">
        <w:rPr>
          <w:rFonts w:ascii="Times New Roman" w:hAnsi="Times New Roman" w:cs="Times New Roman"/>
          <w:sz w:val="24"/>
          <w:szCs w:val="24"/>
        </w:rPr>
        <w:t>,</w:t>
      </w:r>
      <w:r w:rsidR="00626598" w:rsidRPr="00626598">
        <w:rPr>
          <w:rFonts w:ascii="Times New Roman" w:hAnsi="Times New Roman" w:cs="Times New Roman"/>
          <w:sz w:val="24"/>
          <w:szCs w:val="24"/>
        </w:rPr>
        <w:t xml:space="preserve"> </w:t>
      </w:r>
      <w:r w:rsidR="00626598" w:rsidRPr="00BB6C28">
        <w:rPr>
          <w:rFonts w:ascii="Times New Roman" w:hAnsi="Times New Roman" w:cs="Times New Roman"/>
          <w:sz w:val="24"/>
          <w:szCs w:val="24"/>
        </w:rPr>
        <w:t xml:space="preserve">(2015, </w:t>
      </w:r>
      <w:r w:rsidR="00F24733">
        <w:rPr>
          <w:rFonts w:ascii="Times New Roman" w:hAnsi="Times New Roman" w:cs="Times New Roman"/>
          <w:sz w:val="24"/>
          <w:szCs w:val="24"/>
        </w:rPr>
        <w:t>p. 269),</w:t>
      </w:r>
      <w:r w:rsidRPr="00BB6C28">
        <w:rPr>
          <w:rFonts w:ascii="Times New Roman" w:hAnsi="Times New Roman" w:cs="Times New Roman"/>
          <w:sz w:val="24"/>
          <w:szCs w:val="24"/>
        </w:rPr>
        <w:t xml:space="preserve"> que unos años después defendió la importancia de la literatura como </w:t>
      </w:r>
      <w:r w:rsidRPr="00BB6C28">
        <w:rPr>
          <w:rFonts w:ascii="Times New Roman" w:hAnsi="Times New Roman" w:cs="Times New Roman"/>
          <w:i/>
          <w:iCs/>
          <w:sz w:val="24"/>
          <w:szCs w:val="24"/>
        </w:rPr>
        <w:t>materia interpretativa</w:t>
      </w:r>
      <w:r w:rsidRPr="00BB6C28">
        <w:rPr>
          <w:rFonts w:ascii="Times New Roman" w:hAnsi="Times New Roman" w:cs="Times New Roman"/>
          <w:sz w:val="24"/>
          <w:szCs w:val="24"/>
        </w:rPr>
        <w:t xml:space="preserve"> para la historia</w:t>
      </w:r>
    </w:p>
    <w:p w:rsidR="003649DF" w:rsidRPr="00BB6C28" w:rsidRDefault="000E04AB" w:rsidP="003649DF">
      <w:pPr>
        <w:spacing w:line="360" w:lineRule="auto"/>
        <w:jc w:val="both"/>
        <w:rPr>
          <w:rFonts w:ascii="Times New Roman" w:hAnsi="Times New Roman" w:cs="Times New Roman"/>
          <w:sz w:val="24"/>
          <w:szCs w:val="24"/>
        </w:rPr>
      </w:pPr>
      <w:r>
        <w:rPr>
          <w:rFonts w:ascii="Times New Roman" w:hAnsi="Times New Roman" w:cs="Times New Roman"/>
          <w:sz w:val="24"/>
          <w:szCs w:val="24"/>
        </w:rPr>
        <w:t>Los textos literarios que hemos analizado son</w:t>
      </w:r>
      <w:r w:rsidRPr="00BB6C28">
        <w:rPr>
          <w:rFonts w:ascii="Times New Roman" w:hAnsi="Times New Roman" w:cs="Times New Roman"/>
          <w:sz w:val="24"/>
          <w:szCs w:val="24"/>
        </w:rPr>
        <w:t xml:space="preserve"> producto de la imagi</w:t>
      </w:r>
      <w:r>
        <w:rPr>
          <w:rFonts w:ascii="Times New Roman" w:hAnsi="Times New Roman" w:cs="Times New Roman"/>
          <w:sz w:val="24"/>
          <w:szCs w:val="24"/>
        </w:rPr>
        <w:t>nación, pero también de</w:t>
      </w:r>
      <w:r w:rsidRPr="00BB6C28">
        <w:rPr>
          <w:rFonts w:ascii="Times New Roman" w:hAnsi="Times New Roman" w:cs="Times New Roman"/>
          <w:sz w:val="24"/>
          <w:szCs w:val="24"/>
        </w:rPr>
        <w:t xml:space="preserve"> la “condensación e intersección de los deseos, de las expectativas, de las frustraciones, de las voces que tienen cabida y que resuenan en su interior, sea o no co</w:t>
      </w:r>
      <w:r w:rsidR="00F24733">
        <w:rPr>
          <w:rFonts w:ascii="Times New Roman" w:hAnsi="Times New Roman" w:cs="Times New Roman"/>
          <w:sz w:val="24"/>
          <w:szCs w:val="24"/>
        </w:rPr>
        <w:t>nsciente ese mismo autor” (Serna</w:t>
      </w:r>
      <w:r w:rsidRPr="00BB6C28">
        <w:rPr>
          <w:rFonts w:ascii="Times New Roman" w:hAnsi="Times New Roman" w:cs="Times New Roman"/>
          <w:sz w:val="24"/>
          <w:szCs w:val="24"/>
        </w:rPr>
        <w:t xml:space="preserve">, </w:t>
      </w:r>
      <w:r w:rsidR="00F24733">
        <w:rPr>
          <w:rFonts w:ascii="Times New Roman" w:hAnsi="Times New Roman" w:cs="Times New Roman"/>
          <w:sz w:val="24"/>
          <w:szCs w:val="24"/>
        </w:rPr>
        <w:t>2005, p. 67</w:t>
      </w:r>
      <w:r w:rsidRPr="00BB6C28">
        <w:rPr>
          <w:rFonts w:ascii="Times New Roman" w:hAnsi="Times New Roman" w:cs="Times New Roman"/>
          <w:sz w:val="24"/>
          <w:szCs w:val="24"/>
        </w:rPr>
        <w:t>).</w:t>
      </w:r>
      <w:r w:rsidR="003649DF" w:rsidRPr="003649DF">
        <w:rPr>
          <w:rFonts w:ascii="Times New Roman" w:hAnsi="Times New Roman" w:cs="Times New Roman"/>
          <w:sz w:val="24"/>
          <w:szCs w:val="24"/>
        </w:rPr>
        <w:t xml:space="preserve"> </w:t>
      </w:r>
      <w:r w:rsidR="003649DF">
        <w:rPr>
          <w:rFonts w:ascii="Times New Roman" w:hAnsi="Times New Roman" w:cs="Times New Roman"/>
          <w:sz w:val="24"/>
          <w:szCs w:val="24"/>
        </w:rPr>
        <w:t xml:space="preserve">En este sentido recogemos la idea de José María Jover </w:t>
      </w:r>
      <w:r w:rsidR="003649DF" w:rsidRPr="00BB6C28">
        <w:rPr>
          <w:rFonts w:ascii="Times New Roman" w:hAnsi="Times New Roman" w:cs="Times New Roman"/>
          <w:sz w:val="24"/>
          <w:szCs w:val="24"/>
        </w:rPr>
        <w:t xml:space="preserve"> uno de los primero</w:t>
      </w:r>
      <w:r w:rsidR="003649DF">
        <w:rPr>
          <w:rFonts w:ascii="Times New Roman" w:hAnsi="Times New Roman" w:cs="Times New Roman"/>
          <w:sz w:val="24"/>
          <w:szCs w:val="24"/>
        </w:rPr>
        <w:t>s historiadores españoles que</w:t>
      </w:r>
      <w:r w:rsidR="003649DF" w:rsidRPr="00BB6C28">
        <w:rPr>
          <w:rFonts w:ascii="Times New Roman" w:hAnsi="Times New Roman" w:cs="Times New Roman"/>
          <w:sz w:val="24"/>
          <w:szCs w:val="24"/>
        </w:rPr>
        <w:t xml:space="preserve"> en su reflexión sobre la literatura como fuente histórica, pasó de poner el foco en las obras, a situarlo en el autor o los autores de las mismas, como sujetos históricos.</w:t>
      </w:r>
      <w:r w:rsidR="003649DF">
        <w:rPr>
          <w:rFonts w:ascii="Times New Roman" w:hAnsi="Times New Roman" w:cs="Times New Roman"/>
          <w:sz w:val="24"/>
          <w:szCs w:val="24"/>
        </w:rPr>
        <w:t xml:space="preserve"> </w:t>
      </w:r>
    </w:p>
    <w:p w:rsidR="003649DF" w:rsidRDefault="00626598" w:rsidP="003649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Concluimos pues que </w:t>
      </w:r>
      <w:r w:rsidRPr="00BB6C28">
        <w:rPr>
          <w:rFonts w:ascii="Times New Roman" w:hAnsi="Times New Roman" w:cs="Times New Roman"/>
          <w:sz w:val="24"/>
          <w:szCs w:val="24"/>
        </w:rPr>
        <w:t xml:space="preserve">la expresión literaria contribuye a configurar y permite comprender culturas políticas y movimientos sociales, así como procesos más amplios de construcción </w:t>
      </w:r>
      <w:proofErr w:type="spellStart"/>
      <w:r w:rsidRPr="00BB6C28">
        <w:rPr>
          <w:rFonts w:ascii="Times New Roman" w:hAnsi="Times New Roman" w:cs="Times New Roman"/>
          <w:sz w:val="24"/>
          <w:szCs w:val="24"/>
        </w:rPr>
        <w:t>identitaria</w:t>
      </w:r>
      <w:proofErr w:type="spellEnd"/>
      <w:r w:rsidRPr="00BB6C28">
        <w:rPr>
          <w:rFonts w:ascii="Times New Roman" w:hAnsi="Times New Roman" w:cs="Times New Roman"/>
          <w:sz w:val="24"/>
          <w:szCs w:val="24"/>
        </w:rPr>
        <w:t xml:space="preserve"> colectiva (social, política, nacional, de género).</w:t>
      </w:r>
      <w:r>
        <w:rPr>
          <w:rFonts w:ascii="Times New Roman" w:hAnsi="Times New Roman" w:cs="Times New Roman"/>
          <w:sz w:val="24"/>
          <w:szCs w:val="24"/>
        </w:rPr>
        <w:t xml:space="preserve"> </w:t>
      </w:r>
      <w:r w:rsidRPr="00626598">
        <w:rPr>
          <w:rFonts w:ascii="Times New Roman" w:hAnsi="Times New Roman" w:cs="Times New Roman"/>
          <w:i/>
          <w:sz w:val="24"/>
          <w:szCs w:val="24"/>
        </w:rPr>
        <w:t xml:space="preserve">La colmena y Sin noticias de </w:t>
      </w:r>
      <w:proofErr w:type="spellStart"/>
      <w:r w:rsidRPr="00626598">
        <w:rPr>
          <w:rFonts w:ascii="Times New Roman" w:hAnsi="Times New Roman" w:cs="Times New Roman"/>
          <w:i/>
          <w:sz w:val="24"/>
          <w:szCs w:val="24"/>
        </w:rPr>
        <w:t>Gurb</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así lo atestiguan a través de las dos ciudades símbolo Madrid y Barcelona, </w:t>
      </w:r>
      <w:r>
        <w:rPr>
          <w:rFonts w:ascii="Times New Roman" w:hAnsi="Times New Roman" w:cs="Times New Roman"/>
          <w:sz w:val="24"/>
          <w:szCs w:val="24"/>
        </w:rPr>
        <w:lastRenderedPageBreak/>
        <w:t xml:space="preserve">escenarios </w:t>
      </w:r>
      <w:r w:rsidRPr="00BB6C28">
        <w:rPr>
          <w:rFonts w:ascii="Times New Roman" w:hAnsi="Times New Roman" w:cs="Times New Roman"/>
          <w:sz w:val="24"/>
          <w:szCs w:val="24"/>
        </w:rPr>
        <w:t>fundamentales para analizar los imaginarios, visiones y concepciones del mundo, de lo político, de la nación, de lo social, del género, de la familia, de la ciudadanía y del trabajo, así como del bien, la justicia, la virtud, la soberanía, la igualdad y la libertad, entre otras cuestiones, en el marco de una comunidad determinada.</w:t>
      </w:r>
      <w:r w:rsidRPr="00626598">
        <w:rPr>
          <w:rFonts w:ascii="Times New Roman" w:hAnsi="Times New Roman" w:cs="Times New Roman"/>
          <w:sz w:val="24"/>
          <w:szCs w:val="24"/>
        </w:rPr>
        <w:t xml:space="preserve"> En definitiva, </w:t>
      </w:r>
      <w:r>
        <w:rPr>
          <w:rFonts w:ascii="Times New Roman" w:hAnsi="Times New Roman" w:cs="Times New Roman"/>
          <w:sz w:val="24"/>
          <w:szCs w:val="24"/>
        </w:rPr>
        <w:t>estos dos títulos reales y ficticios, poético en definitiva,</w:t>
      </w:r>
      <w:r w:rsidRPr="00626598">
        <w:rPr>
          <w:rFonts w:ascii="Times New Roman" w:hAnsi="Times New Roman" w:cs="Times New Roman"/>
          <w:sz w:val="24"/>
          <w:szCs w:val="24"/>
        </w:rPr>
        <w:t xml:space="preserve"> permite</w:t>
      </w:r>
      <w:r>
        <w:rPr>
          <w:rFonts w:ascii="Times New Roman" w:hAnsi="Times New Roman" w:cs="Times New Roman"/>
          <w:sz w:val="24"/>
          <w:szCs w:val="24"/>
        </w:rPr>
        <w:t>n</w:t>
      </w:r>
      <w:r w:rsidRPr="00626598">
        <w:rPr>
          <w:rFonts w:ascii="Times New Roman" w:hAnsi="Times New Roman" w:cs="Times New Roman"/>
          <w:sz w:val="24"/>
          <w:szCs w:val="24"/>
        </w:rPr>
        <w:t xml:space="preserve"> identificar la subjetividad, la individualidad, la intimidad, la singularidad, </w:t>
      </w:r>
      <w:r w:rsidRPr="00BB6C28">
        <w:rPr>
          <w:rFonts w:ascii="Times New Roman" w:hAnsi="Times New Roman" w:cs="Times New Roman"/>
          <w:sz w:val="24"/>
          <w:szCs w:val="24"/>
        </w:rPr>
        <w:t>(</w:t>
      </w:r>
      <w:r w:rsidR="00F24733">
        <w:rPr>
          <w:rFonts w:ascii="Times New Roman" w:hAnsi="Times New Roman" w:cs="Times New Roman"/>
          <w:sz w:val="24"/>
          <w:szCs w:val="24"/>
        </w:rPr>
        <w:t xml:space="preserve">Sierra, </w:t>
      </w:r>
      <w:r w:rsidR="00F24733" w:rsidRPr="00BB6C28">
        <w:rPr>
          <w:rFonts w:ascii="Times New Roman" w:hAnsi="Times New Roman" w:cs="Times New Roman"/>
          <w:sz w:val="24"/>
          <w:szCs w:val="24"/>
        </w:rPr>
        <w:t>2015</w:t>
      </w:r>
      <w:r w:rsidR="00F24733">
        <w:rPr>
          <w:rFonts w:ascii="Times New Roman" w:hAnsi="Times New Roman" w:cs="Times New Roman"/>
          <w:sz w:val="24"/>
          <w:szCs w:val="24"/>
        </w:rPr>
        <w:t>, p. 6)</w:t>
      </w:r>
      <w:r w:rsidR="00F24733" w:rsidRPr="00BB6C28">
        <w:rPr>
          <w:rFonts w:ascii="Times New Roman" w:hAnsi="Times New Roman" w:cs="Times New Roman"/>
          <w:sz w:val="24"/>
          <w:szCs w:val="24"/>
        </w:rPr>
        <w:t xml:space="preserve">), </w:t>
      </w:r>
      <w:r>
        <w:rPr>
          <w:rFonts w:ascii="Times New Roman" w:hAnsi="Times New Roman" w:cs="Times New Roman"/>
          <w:sz w:val="24"/>
          <w:szCs w:val="24"/>
        </w:rPr>
        <w:t>de sus protagonistas a la vez que su propio acercamiento entre sí para compartir</w:t>
      </w:r>
      <w:r w:rsidRPr="00BB6C28">
        <w:rPr>
          <w:rFonts w:ascii="Times New Roman" w:hAnsi="Times New Roman" w:cs="Times New Roman"/>
          <w:b/>
          <w:sz w:val="24"/>
          <w:szCs w:val="24"/>
        </w:rPr>
        <w:t xml:space="preserve">, </w:t>
      </w:r>
      <w:r w:rsidRPr="00626598">
        <w:rPr>
          <w:rFonts w:ascii="Times New Roman" w:hAnsi="Times New Roman" w:cs="Times New Roman"/>
          <w:sz w:val="24"/>
          <w:szCs w:val="24"/>
        </w:rPr>
        <w:t>sus deseos, emociones, sufrimientos y pasiones, sus maneras de construirse a sí mismos y al mundo que los rodeaba</w:t>
      </w:r>
      <w:r>
        <w:rPr>
          <w:rFonts w:ascii="Times New Roman" w:hAnsi="Times New Roman" w:cs="Times New Roman"/>
          <w:sz w:val="24"/>
          <w:szCs w:val="24"/>
        </w:rPr>
        <w:t>.</w:t>
      </w:r>
    </w:p>
    <w:p w:rsidR="00DC2895" w:rsidRDefault="00DC2895" w:rsidP="003649DF">
      <w:pPr>
        <w:spacing w:line="360" w:lineRule="auto"/>
        <w:jc w:val="both"/>
        <w:rPr>
          <w:rFonts w:ascii="Times New Roman" w:hAnsi="Times New Roman" w:cs="Times New Roman"/>
          <w:sz w:val="24"/>
          <w:szCs w:val="24"/>
        </w:rPr>
      </w:pPr>
      <w:r>
        <w:rPr>
          <w:rFonts w:ascii="Times New Roman" w:hAnsi="Times New Roman" w:cs="Times New Roman"/>
          <w:sz w:val="24"/>
          <w:szCs w:val="24"/>
        </w:rPr>
        <w:t>Viven en sus respectivos libros dentro de sus respectivas ciudades Madrid y Barcelona, inventadas, transformadas, imaginarias, escenográficas, modernas y fantasiosas.</w:t>
      </w:r>
    </w:p>
    <w:p w:rsidR="00DC2895" w:rsidRDefault="00DC2895">
      <w:pPr>
        <w:rPr>
          <w:rFonts w:ascii="Times New Roman" w:hAnsi="Times New Roman" w:cs="Times New Roman"/>
          <w:sz w:val="24"/>
          <w:szCs w:val="24"/>
        </w:rPr>
      </w:pPr>
      <w:r>
        <w:rPr>
          <w:rFonts w:ascii="Times New Roman" w:hAnsi="Times New Roman" w:cs="Times New Roman"/>
          <w:sz w:val="24"/>
          <w:szCs w:val="24"/>
        </w:rPr>
        <w:br w:type="page"/>
      </w:r>
    </w:p>
    <w:p w:rsidR="00DC2895" w:rsidRPr="00DC2895" w:rsidRDefault="00DC2895" w:rsidP="003649DF">
      <w:pPr>
        <w:spacing w:line="360" w:lineRule="auto"/>
        <w:jc w:val="both"/>
        <w:rPr>
          <w:rFonts w:ascii="Times New Roman" w:hAnsi="Times New Roman" w:cs="Times New Roman"/>
          <w:b/>
          <w:sz w:val="24"/>
          <w:szCs w:val="24"/>
        </w:rPr>
      </w:pPr>
      <w:r w:rsidRPr="00DC2895">
        <w:rPr>
          <w:rFonts w:ascii="Times New Roman" w:hAnsi="Times New Roman" w:cs="Times New Roman"/>
          <w:b/>
          <w:sz w:val="24"/>
          <w:szCs w:val="24"/>
        </w:rPr>
        <w:lastRenderedPageBreak/>
        <w:t>6.- Bibliografía</w:t>
      </w:r>
    </w:p>
    <w:p w:rsidR="00F24733" w:rsidRPr="006F34EB" w:rsidRDefault="005E5549" w:rsidP="00F24733">
      <w:pPr>
        <w:spacing w:line="360" w:lineRule="auto"/>
        <w:jc w:val="both"/>
        <w:rPr>
          <w:rFonts w:ascii="Times New Roman" w:hAnsi="Times New Roman" w:cs="Times New Roman"/>
          <w:sz w:val="24"/>
          <w:szCs w:val="24"/>
        </w:rPr>
      </w:pPr>
      <w:r>
        <w:rPr>
          <w:rFonts w:ascii="Times New Roman" w:hAnsi="Times New Roman" w:cs="Times New Roman"/>
          <w:sz w:val="24"/>
          <w:szCs w:val="24"/>
        </w:rPr>
        <w:t>AMELANG, J. S.,</w:t>
      </w:r>
      <w:r w:rsidR="00F24733" w:rsidRPr="006F34EB">
        <w:rPr>
          <w:rFonts w:ascii="Times New Roman" w:hAnsi="Times New Roman" w:cs="Times New Roman"/>
          <w:sz w:val="24"/>
          <w:szCs w:val="24"/>
        </w:rPr>
        <w:t xml:space="preserve"> </w:t>
      </w:r>
      <w:r w:rsidR="00F24733" w:rsidRPr="006F34EB">
        <w:rPr>
          <w:rFonts w:ascii="Times New Roman" w:hAnsi="Times New Roman" w:cs="Times New Roman"/>
          <w:i/>
          <w:iCs/>
          <w:sz w:val="24"/>
          <w:szCs w:val="24"/>
        </w:rPr>
        <w:t xml:space="preserve">El vuelo de Ícaro. La autobiografía popular en la Europa Moderna, </w:t>
      </w:r>
      <w:r>
        <w:rPr>
          <w:rFonts w:ascii="Times New Roman" w:hAnsi="Times New Roman" w:cs="Times New Roman"/>
          <w:sz w:val="24"/>
          <w:szCs w:val="24"/>
        </w:rPr>
        <w:t>Madrid, Siglo XXI, 2003.</w:t>
      </w:r>
    </w:p>
    <w:p w:rsidR="00F24733" w:rsidRPr="006F34EB" w:rsidRDefault="00F24733" w:rsidP="00F24733">
      <w:pPr>
        <w:spacing w:line="360" w:lineRule="auto"/>
        <w:jc w:val="both"/>
        <w:rPr>
          <w:rFonts w:ascii="Times New Roman" w:hAnsi="Times New Roman" w:cs="Times New Roman"/>
          <w:sz w:val="24"/>
          <w:szCs w:val="24"/>
        </w:rPr>
      </w:pPr>
      <w:r w:rsidRPr="006F34EB">
        <w:rPr>
          <w:rFonts w:ascii="Times New Roman" w:hAnsi="Times New Roman" w:cs="Times New Roman"/>
          <w:sz w:val="24"/>
          <w:szCs w:val="24"/>
        </w:rPr>
        <w:t>AVILÉS, J</w:t>
      </w:r>
      <w:r w:rsidR="005E5549">
        <w:rPr>
          <w:rFonts w:ascii="Times New Roman" w:hAnsi="Times New Roman" w:cs="Times New Roman"/>
          <w:sz w:val="24"/>
          <w:szCs w:val="24"/>
        </w:rPr>
        <w:t xml:space="preserve">., </w:t>
      </w:r>
      <w:r w:rsidRPr="006F34EB">
        <w:rPr>
          <w:rFonts w:ascii="Times New Roman" w:hAnsi="Times New Roman" w:cs="Times New Roman"/>
          <w:sz w:val="24"/>
          <w:szCs w:val="24"/>
        </w:rPr>
        <w:t xml:space="preserve">“Fuentes literarias e historia social”, </w:t>
      </w:r>
      <w:proofErr w:type="spellStart"/>
      <w:r w:rsidRPr="006F34EB">
        <w:rPr>
          <w:rFonts w:ascii="Times New Roman" w:hAnsi="Times New Roman" w:cs="Times New Roman"/>
          <w:i/>
          <w:iCs/>
          <w:sz w:val="24"/>
          <w:szCs w:val="24"/>
        </w:rPr>
        <w:t>Studia</w:t>
      </w:r>
      <w:proofErr w:type="spellEnd"/>
      <w:r w:rsidRPr="006F34EB">
        <w:rPr>
          <w:rFonts w:ascii="Times New Roman" w:hAnsi="Times New Roman" w:cs="Times New Roman"/>
          <w:i/>
          <w:iCs/>
          <w:sz w:val="24"/>
          <w:szCs w:val="24"/>
        </w:rPr>
        <w:t xml:space="preserve"> </w:t>
      </w:r>
      <w:proofErr w:type="spellStart"/>
      <w:r w:rsidRPr="006F34EB">
        <w:rPr>
          <w:rFonts w:ascii="Times New Roman" w:hAnsi="Times New Roman" w:cs="Times New Roman"/>
          <w:i/>
          <w:iCs/>
          <w:sz w:val="24"/>
          <w:szCs w:val="24"/>
        </w:rPr>
        <w:t>Storica</w:t>
      </w:r>
      <w:proofErr w:type="spellEnd"/>
      <w:r w:rsidRPr="006F34EB">
        <w:rPr>
          <w:rFonts w:ascii="Times New Roman" w:hAnsi="Times New Roman" w:cs="Times New Roman"/>
          <w:i/>
          <w:iCs/>
          <w:sz w:val="24"/>
          <w:szCs w:val="24"/>
        </w:rPr>
        <w:t xml:space="preserve">, Historia contemporánea, </w:t>
      </w:r>
      <w:r w:rsidRPr="006F34EB">
        <w:rPr>
          <w:rFonts w:ascii="Times New Roman" w:hAnsi="Times New Roman" w:cs="Times New Roman"/>
          <w:sz w:val="24"/>
          <w:szCs w:val="24"/>
        </w:rPr>
        <w:t xml:space="preserve">6-7, </w:t>
      </w:r>
      <w:r w:rsidR="005E5549">
        <w:rPr>
          <w:rFonts w:ascii="Times New Roman" w:hAnsi="Times New Roman" w:cs="Times New Roman"/>
          <w:sz w:val="24"/>
          <w:szCs w:val="24"/>
        </w:rPr>
        <w:t>1988/89</w:t>
      </w:r>
      <w:r w:rsidR="005E5549" w:rsidRPr="006F34EB">
        <w:rPr>
          <w:rFonts w:ascii="Times New Roman" w:hAnsi="Times New Roman" w:cs="Times New Roman"/>
          <w:sz w:val="24"/>
          <w:szCs w:val="24"/>
        </w:rPr>
        <w:t>,</w:t>
      </w:r>
      <w:r w:rsidR="005E5549">
        <w:rPr>
          <w:rFonts w:ascii="Times New Roman" w:hAnsi="Times New Roman" w:cs="Times New Roman"/>
          <w:sz w:val="24"/>
          <w:szCs w:val="24"/>
        </w:rPr>
        <w:t xml:space="preserve"> </w:t>
      </w:r>
      <w:r w:rsidRPr="006F34EB">
        <w:rPr>
          <w:rFonts w:ascii="Times New Roman" w:hAnsi="Times New Roman" w:cs="Times New Roman"/>
          <w:sz w:val="24"/>
          <w:szCs w:val="24"/>
        </w:rPr>
        <w:t>pp. 67-78.</w:t>
      </w:r>
      <w:r w:rsidR="005E5549" w:rsidRPr="005E5549">
        <w:rPr>
          <w:rFonts w:ascii="Times New Roman" w:hAnsi="Times New Roman" w:cs="Times New Roman"/>
          <w:sz w:val="24"/>
          <w:szCs w:val="24"/>
        </w:rPr>
        <w:t xml:space="preserve"> </w:t>
      </w:r>
    </w:p>
    <w:p w:rsidR="00F24733" w:rsidRPr="006F34EB" w:rsidRDefault="005E5549" w:rsidP="00F2473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US"/>
        </w:rPr>
        <w:t>BOUND, F.,</w:t>
      </w:r>
      <w:r w:rsidR="00F24733" w:rsidRPr="006F34EB">
        <w:rPr>
          <w:rFonts w:ascii="Times New Roman" w:hAnsi="Times New Roman" w:cs="Times New Roman"/>
          <w:sz w:val="24"/>
          <w:szCs w:val="24"/>
          <w:lang w:val="en-US"/>
        </w:rPr>
        <w:t xml:space="preserve"> “Writing the Self? </w:t>
      </w:r>
      <w:r w:rsidR="00F24733" w:rsidRPr="006F34EB">
        <w:rPr>
          <w:rFonts w:ascii="Times New Roman" w:hAnsi="Times New Roman" w:cs="Times New Roman"/>
          <w:sz w:val="24"/>
          <w:szCs w:val="24"/>
          <w:lang w:val="en-GB"/>
        </w:rPr>
        <w:t xml:space="preserve">Love and the letter in England, c. 1660-c.1760”, </w:t>
      </w:r>
      <w:r w:rsidR="00F24733" w:rsidRPr="006F34EB">
        <w:rPr>
          <w:rFonts w:ascii="Times New Roman" w:hAnsi="Times New Roman" w:cs="Times New Roman"/>
          <w:i/>
          <w:iCs/>
          <w:sz w:val="24"/>
          <w:szCs w:val="24"/>
          <w:lang w:val="en-GB"/>
        </w:rPr>
        <w:t xml:space="preserve">Literature and History, </w:t>
      </w:r>
      <w:r>
        <w:rPr>
          <w:rFonts w:ascii="Times New Roman" w:hAnsi="Times New Roman" w:cs="Times New Roman"/>
          <w:sz w:val="24"/>
          <w:szCs w:val="24"/>
          <w:lang w:val="en-GB"/>
        </w:rPr>
        <w:t>11-1, 2002.</w:t>
      </w:r>
    </w:p>
    <w:p w:rsidR="00F24733" w:rsidRPr="006F34EB" w:rsidRDefault="00F24733" w:rsidP="00F24733">
      <w:pPr>
        <w:spacing w:line="360" w:lineRule="auto"/>
        <w:jc w:val="both"/>
        <w:rPr>
          <w:rFonts w:ascii="Times New Roman" w:hAnsi="Times New Roman" w:cs="Times New Roman"/>
          <w:sz w:val="24"/>
          <w:szCs w:val="24"/>
          <w:lang w:val="en-GB"/>
        </w:rPr>
      </w:pPr>
      <w:r w:rsidRPr="006F34EB">
        <w:rPr>
          <w:rFonts w:ascii="Times New Roman" w:hAnsi="Times New Roman" w:cs="Times New Roman"/>
          <w:sz w:val="24"/>
          <w:szCs w:val="24"/>
        </w:rPr>
        <w:t>BURDIEL, I</w:t>
      </w:r>
      <w:r w:rsidR="005E5549">
        <w:rPr>
          <w:rFonts w:ascii="Times New Roman" w:hAnsi="Times New Roman" w:cs="Times New Roman"/>
          <w:sz w:val="24"/>
          <w:szCs w:val="24"/>
        </w:rPr>
        <w:t xml:space="preserve">., </w:t>
      </w:r>
      <w:r w:rsidRPr="006F34EB">
        <w:rPr>
          <w:rFonts w:ascii="Times New Roman" w:hAnsi="Times New Roman" w:cs="Times New Roman"/>
          <w:sz w:val="24"/>
          <w:szCs w:val="24"/>
        </w:rPr>
        <w:t xml:space="preserve">“Lo que las novelas pueden decir a los historiadores. Notas para Manuel Pérez Ledesma”, José ALVAREZ JUNCO, </w:t>
      </w:r>
      <w:proofErr w:type="spellStart"/>
      <w:r w:rsidRPr="006F34EB">
        <w:rPr>
          <w:rFonts w:ascii="Times New Roman" w:hAnsi="Times New Roman" w:cs="Times New Roman"/>
          <w:i/>
          <w:iCs/>
          <w:sz w:val="24"/>
          <w:szCs w:val="24"/>
        </w:rPr>
        <w:t>et.al</w:t>
      </w:r>
      <w:proofErr w:type="spellEnd"/>
      <w:r w:rsidRPr="006F34EB">
        <w:rPr>
          <w:rFonts w:ascii="Times New Roman" w:hAnsi="Times New Roman" w:cs="Times New Roman"/>
          <w:i/>
          <w:iCs/>
          <w:sz w:val="24"/>
          <w:szCs w:val="24"/>
        </w:rPr>
        <w:t xml:space="preserve">., El historiador consciente. </w:t>
      </w:r>
      <w:proofErr w:type="spellStart"/>
      <w:r w:rsidRPr="006F34EB">
        <w:rPr>
          <w:rFonts w:ascii="Times New Roman" w:hAnsi="Times New Roman" w:cs="Times New Roman"/>
          <w:i/>
          <w:iCs/>
          <w:sz w:val="24"/>
          <w:szCs w:val="24"/>
          <w:lang w:val="en-GB"/>
        </w:rPr>
        <w:t>Homenaje</w:t>
      </w:r>
      <w:proofErr w:type="spellEnd"/>
      <w:r w:rsidRPr="006F34EB">
        <w:rPr>
          <w:rFonts w:ascii="Times New Roman" w:hAnsi="Times New Roman" w:cs="Times New Roman"/>
          <w:i/>
          <w:iCs/>
          <w:sz w:val="24"/>
          <w:szCs w:val="24"/>
          <w:lang w:val="en-GB"/>
        </w:rPr>
        <w:t xml:space="preserve"> a Manuel Pérez Ledesma, </w:t>
      </w:r>
      <w:r w:rsidR="005E5549">
        <w:rPr>
          <w:rFonts w:ascii="Times New Roman" w:hAnsi="Times New Roman" w:cs="Times New Roman"/>
          <w:sz w:val="24"/>
          <w:szCs w:val="24"/>
          <w:lang w:val="en-GB"/>
        </w:rPr>
        <w:t>Madrid: UAM-</w:t>
      </w:r>
      <w:proofErr w:type="spellStart"/>
      <w:r w:rsidR="005E5549">
        <w:rPr>
          <w:rFonts w:ascii="Times New Roman" w:hAnsi="Times New Roman" w:cs="Times New Roman"/>
          <w:sz w:val="24"/>
          <w:szCs w:val="24"/>
          <w:lang w:val="en-GB"/>
        </w:rPr>
        <w:t>Marcial</w:t>
      </w:r>
      <w:proofErr w:type="spellEnd"/>
      <w:r w:rsidR="005E5549">
        <w:rPr>
          <w:rFonts w:ascii="Times New Roman" w:hAnsi="Times New Roman" w:cs="Times New Roman"/>
          <w:sz w:val="24"/>
          <w:szCs w:val="24"/>
          <w:lang w:val="en-GB"/>
        </w:rPr>
        <w:t xml:space="preserve"> Pons, 2005.</w:t>
      </w:r>
    </w:p>
    <w:p w:rsidR="00F24733" w:rsidRPr="006F34EB" w:rsidRDefault="00F24733" w:rsidP="00F24733">
      <w:pPr>
        <w:widowControl w:val="0"/>
        <w:autoSpaceDE w:val="0"/>
        <w:autoSpaceDN w:val="0"/>
        <w:adjustRightInd w:val="0"/>
        <w:spacing w:after="240" w:line="360" w:lineRule="auto"/>
        <w:contextualSpacing/>
        <w:jc w:val="both"/>
        <w:rPr>
          <w:rFonts w:ascii="Times New Roman" w:hAnsi="Times New Roman" w:cs="Times New Roman"/>
          <w:sz w:val="24"/>
          <w:szCs w:val="24"/>
          <w:lang w:val="fr-FR"/>
        </w:rPr>
      </w:pPr>
      <w:r w:rsidRPr="006F34EB">
        <w:rPr>
          <w:rFonts w:ascii="Times New Roman" w:hAnsi="Times New Roman" w:cs="Times New Roman"/>
          <w:sz w:val="24"/>
          <w:szCs w:val="24"/>
          <w:lang w:val="fr-FR"/>
        </w:rPr>
        <w:t xml:space="preserve">CORBIN, </w:t>
      </w:r>
      <w:r w:rsidR="005E5549">
        <w:rPr>
          <w:rFonts w:ascii="Times New Roman" w:hAnsi="Times New Roman" w:cs="Times New Roman"/>
          <w:sz w:val="24"/>
          <w:szCs w:val="24"/>
          <w:lang w:val="fr-FR"/>
        </w:rPr>
        <w:t>A.,</w:t>
      </w:r>
      <w:r w:rsidRPr="006F34EB">
        <w:rPr>
          <w:rFonts w:ascii="Times New Roman" w:hAnsi="Times New Roman" w:cs="Times New Roman"/>
          <w:sz w:val="24"/>
          <w:szCs w:val="24"/>
          <w:lang w:val="fr-FR"/>
        </w:rPr>
        <w:t xml:space="preserve"> “Les historiens et la fiction. Usages, tentation, nécessité… », </w:t>
      </w:r>
      <w:r w:rsidRPr="006F34EB">
        <w:rPr>
          <w:rFonts w:ascii="Times New Roman" w:hAnsi="Times New Roman" w:cs="Times New Roman"/>
          <w:i/>
          <w:iCs/>
          <w:sz w:val="24"/>
          <w:szCs w:val="24"/>
          <w:lang w:val="fr-FR"/>
        </w:rPr>
        <w:t xml:space="preserve">Revue Le Débat, </w:t>
      </w:r>
      <w:r w:rsidR="005E5549">
        <w:rPr>
          <w:rFonts w:ascii="Times New Roman" w:hAnsi="Times New Roman" w:cs="Times New Roman"/>
          <w:sz w:val="24"/>
          <w:szCs w:val="24"/>
          <w:lang w:val="fr-FR"/>
        </w:rPr>
        <w:t>3-165, 2011.</w:t>
      </w:r>
    </w:p>
    <w:p w:rsidR="00F24733" w:rsidRPr="006F34EB" w:rsidRDefault="005E5549" w:rsidP="00F24733">
      <w:pPr>
        <w:spacing w:line="360" w:lineRule="auto"/>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FAYOLLE, R., </w:t>
      </w:r>
      <w:r w:rsidR="00F24733" w:rsidRPr="006F34EB">
        <w:rPr>
          <w:rFonts w:ascii="Times New Roman" w:hAnsi="Times New Roman" w:cs="Times New Roman"/>
          <w:sz w:val="24"/>
          <w:szCs w:val="24"/>
          <w:lang w:val="fr-FR"/>
        </w:rPr>
        <w:t xml:space="preserve">“D’une histoire littéraire à l’histoire des littératures”, </w:t>
      </w:r>
      <w:r w:rsidR="00F24733" w:rsidRPr="006F34EB">
        <w:rPr>
          <w:rFonts w:ascii="Times New Roman" w:hAnsi="Times New Roman" w:cs="Times New Roman"/>
          <w:i/>
          <w:iCs/>
          <w:sz w:val="24"/>
          <w:szCs w:val="24"/>
          <w:lang w:val="fr-FR"/>
        </w:rPr>
        <w:t xml:space="preserve">Scolies, </w:t>
      </w:r>
      <w:r>
        <w:rPr>
          <w:rFonts w:ascii="Times New Roman" w:hAnsi="Times New Roman" w:cs="Times New Roman"/>
          <w:sz w:val="24"/>
          <w:szCs w:val="24"/>
          <w:lang w:val="fr-FR"/>
        </w:rPr>
        <w:t>2, 1972.</w:t>
      </w:r>
    </w:p>
    <w:p w:rsidR="00F24733" w:rsidRPr="006F34EB" w:rsidRDefault="00F24733" w:rsidP="00F24733">
      <w:pPr>
        <w:spacing w:line="360" w:lineRule="auto"/>
        <w:jc w:val="both"/>
        <w:rPr>
          <w:rFonts w:ascii="Times New Roman" w:hAnsi="Times New Roman" w:cs="Times New Roman"/>
          <w:sz w:val="24"/>
          <w:szCs w:val="24"/>
          <w:lang w:val="en-GB"/>
        </w:rPr>
      </w:pPr>
      <w:r w:rsidRPr="006F34EB">
        <w:rPr>
          <w:rFonts w:ascii="Times New Roman" w:hAnsi="Times New Roman" w:cs="Times New Roman"/>
          <w:sz w:val="24"/>
          <w:szCs w:val="24"/>
        </w:rPr>
        <w:t>FUSTER, F</w:t>
      </w:r>
      <w:r w:rsidR="005E5549">
        <w:rPr>
          <w:rFonts w:ascii="Times New Roman" w:hAnsi="Times New Roman" w:cs="Times New Roman"/>
          <w:sz w:val="24"/>
          <w:szCs w:val="24"/>
        </w:rPr>
        <w:t xml:space="preserve">., </w:t>
      </w:r>
      <w:r w:rsidRPr="006F34EB">
        <w:rPr>
          <w:rFonts w:ascii="Times New Roman" w:hAnsi="Times New Roman" w:cs="Times New Roman"/>
          <w:sz w:val="24"/>
          <w:szCs w:val="24"/>
        </w:rPr>
        <w:t xml:space="preserve">“La novela como fuente para la Historia contemporánea: </w:t>
      </w:r>
      <w:r w:rsidRPr="006F34EB">
        <w:rPr>
          <w:rFonts w:ascii="Times New Roman" w:hAnsi="Times New Roman" w:cs="Times New Roman"/>
          <w:i/>
          <w:iCs/>
          <w:sz w:val="24"/>
          <w:szCs w:val="24"/>
        </w:rPr>
        <w:t xml:space="preserve">El árbol de la ciencia </w:t>
      </w:r>
      <w:r w:rsidRPr="006F34EB">
        <w:rPr>
          <w:rFonts w:ascii="Times New Roman" w:hAnsi="Times New Roman" w:cs="Times New Roman"/>
          <w:sz w:val="24"/>
          <w:szCs w:val="24"/>
        </w:rPr>
        <w:t xml:space="preserve">de Pío Baroja y la crisis de fin de siglo en España”, </w:t>
      </w:r>
      <w:r w:rsidRPr="006F34EB">
        <w:rPr>
          <w:rFonts w:ascii="Times New Roman" w:hAnsi="Times New Roman" w:cs="Times New Roman"/>
          <w:i/>
          <w:iCs/>
          <w:sz w:val="24"/>
          <w:szCs w:val="24"/>
        </w:rPr>
        <w:t xml:space="preserve">Espacio, Tiempo y Forma. </w:t>
      </w:r>
      <w:proofErr w:type="spellStart"/>
      <w:r w:rsidRPr="006F34EB">
        <w:rPr>
          <w:rFonts w:ascii="Times New Roman" w:hAnsi="Times New Roman" w:cs="Times New Roman"/>
          <w:i/>
          <w:iCs/>
          <w:sz w:val="24"/>
          <w:szCs w:val="24"/>
          <w:lang w:val="en-GB"/>
        </w:rPr>
        <w:t>Historia</w:t>
      </w:r>
      <w:proofErr w:type="spellEnd"/>
      <w:r w:rsidRPr="006F34EB">
        <w:rPr>
          <w:rFonts w:ascii="Times New Roman" w:hAnsi="Times New Roman" w:cs="Times New Roman"/>
          <w:i/>
          <w:iCs/>
          <w:sz w:val="24"/>
          <w:szCs w:val="24"/>
          <w:lang w:val="en-GB"/>
        </w:rPr>
        <w:t xml:space="preserve"> </w:t>
      </w:r>
      <w:proofErr w:type="spellStart"/>
      <w:r w:rsidRPr="006F34EB">
        <w:rPr>
          <w:rFonts w:ascii="Times New Roman" w:hAnsi="Times New Roman" w:cs="Times New Roman"/>
          <w:i/>
          <w:iCs/>
          <w:sz w:val="24"/>
          <w:szCs w:val="24"/>
          <w:lang w:val="en-GB"/>
        </w:rPr>
        <w:t>contemporánea</w:t>
      </w:r>
      <w:proofErr w:type="spellEnd"/>
      <w:r w:rsidRPr="006F34EB">
        <w:rPr>
          <w:rFonts w:ascii="Times New Roman" w:hAnsi="Times New Roman" w:cs="Times New Roman"/>
          <w:i/>
          <w:iCs/>
          <w:sz w:val="24"/>
          <w:szCs w:val="24"/>
          <w:lang w:val="en-GB"/>
        </w:rPr>
        <w:t xml:space="preserve">, </w:t>
      </w:r>
      <w:r w:rsidR="005E5549">
        <w:rPr>
          <w:rFonts w:ascii="Times New Roman" w:hAnsi="Times New Roman" w:cs="Times New Roman"/>
          <w:sz w:val="24"/>
          <w:szCs w:val="24"/>
          <w:lang w:val="en-GB"/>
        </w:rPr>
        <w:t>23, 2011.</w:t>
      </w:r>
    </w:p>
    <w:p w:rsidR="00F24733" w:rsidRPr="005A0E52" w:rsidRDefault="00F24733" w:rsidP="00F24733">
      <w:pPr>
        <w:spacing w:line="360" w:lineRule="auto"/>
        <w:jc w:val="both"/>
        <w:rPr>
          <w:rFonts w:ascii="Times New Roman" w:hAnsi="Times New Roman" w:cs="Times New Roman"/>
          <w:sz w:val="24"/>
          <w:szCs w:val="24"/>
          <w:lang w:val="en-GB"/>
        </w:rPr>
      </w:pPr>
      <w:r w:rsidRPr="006F34EB">
        <w:rPr>
          <w:rFonts w:ascii="Times New Roman" w:hAnsi="Times New Roman" w:cs="Times New Roman"/>
          <w:sz w:val="24"/>
          <w:szCs w:val="24"/>
          <w:lang w:val="en-GB"/>
        </w:rPr>
        <w:t xml:space="preserve"> </w:t>
      </w:r>
      <w:r w:rsidR="005E5549">
        <w:rPr>
          <w:rFonts w:ascii="Times New Roman" w:hAnsi="Times New Roman" w:cs="Times New Roman"/>
          <w:sz w:val="24"/>
          <w:szCs w:val="24"/>
          <w:lang w:val="fr-FR"/>
        </w:rPr>
        <w:t>JABLONKA, I.</w:t>
      </w:r>
      <w:r w:rsidRPr="006F34EB">
        <w:rPr>
          <w:rFonts w:ascii="Times New Roman" w:hAnsi="Times New Roman" w:cs="Times New Roman"/>
          <w:sz w:val="24"/>
          <w:szCs w:val="24"/>
          <w:lang w:val="fr-FR"/>
        </w:rPr>
        <w:t xml:space="preserve">, </w:t>
      </w:r>
      <w:r w:rsidRPr="006F34EB">
        <w:rPr>
          <w:rFonts w:ascii="Times New Roman" w:hAnsi="Times New Roman" w:cs="Times New Roman"/>
          <w:i/>
          <w:iCs/>
          <w:sz w:val="24"/>
          <w:szCs w:val="24"/>
          <w:lang w:val="fr-FR"/>
        </w:rPr>
        <w:t xml:space="preserve">L’histoire est une littérature contemporaine. </w:t>
      </w:r>
      <w:proofErr w:type="spellStart"/>
      <w:r w:rsidRPr="006F34EB">
        <w:rPr>
          <w:rFonts w:ascii="Times New Roman" w:hAnsi="Times New Roman" w:cs="Times New Roman"/>
          <w:i/>
          <w:iCs/>
          <w:sz w:val="24"/>
          <w:szCs w:val="24"/>
        </w:rPr>
        <w:t>Manifeste</w:t>
      </w:r>
      <w:proofErr w:type="spellEnd"/>
      <w:r w:rsidRPr="006F34EB">
        <w:rPr>
          <w:rFonts w:ascii="Times New Roman" w:hAnsi="Times New Roman" w:cs="Times New Roman"/>
          <w:i/>
          <w:iCs/>
          <w:sz w:val="24"/>
          <w:szCs w:val="24"/>
        </w:rPr>
        <w:t xml:space="preserve"> </w:t>
      </w:r>
      <w:proofErr w:type="spellStart"/>
      <w:r w:rsidRPr="006F34EB">
        <w:rPr>
          <w:rFonts w:ascii="Times New Roman" w:hAnsi="Times New Roman" w:cs="Times New Roman"/>
          <w:i/>
          <w:iCs/>
          <w:sz w:val="24"/>
          <w:szCs w:val="24"/>
        </w:rPr>
        <w:t>pour</w:t>
      </w:r>
      <w:proofErr w:type="spellEnd"/>
      <w:r w:rsidRPr="006F34EB">
        <w:rPr>
          <w:rFonts w:ascii="Times New Roman" w:hAnsi="Times New Roman" w:cs="Times New Roman"/>
          <w:i/>
          <w:iCs/>
          <w:sz w:val="24"/>
          <w:szCs w:val="24"/>
        </w:rPr>
        <w:t xml:space="preserve"> les </w:t>
      </w:r>
      <w:proofErr w:type="spellStart"/>
      <w:r w:rsidRPr="006F34EB">
        <w:rPr>
          <w:rFonts w:ascii="Times New Roman" w:hAnsi="Times New Roman" w:cs="Times New Roman"/>
          <w:i/>
          <w:iCs/>
          <w:sz w:val="24"/>
          <w:szCs w:val="24"/>
        </w:rPr>
        <w:t>sciences</w:t>
      </w:r>
      <w:proofErr w:type="spellEnd"/>
      <w:r w:rsidRPr="006F34EB">
        <w:rPr>
          <w:rFonts w:ascii="Times New Roman" w:hAnsi="Times New Roman" w:cs="Times New Roman"/>
          <w:i/>
          <w:iCs/>
          <w:sz w:val="24"/>
          <w:szCs w:val="24"/>
        </w:rPr>
        <w:t xml:space="preserve"> sociales, </w:t>
      </w:r>
      <w:r w:rsidR="005E5549">
        <w:rPr>
          <w:rFonts w:ascii="Times New Roman" w:hAnsi="Times New Roman" w:cs="Times New Roman"/>
          <w:sz w:val="24"/>
          <w:szCs w:val="24"/>
        </w:rPr>
        <w:t xml:space="preserve">París, </w:t>
      </w:r>
      <w:proofErr w:type="spellStart"/>
      <w:r w:rsidR="005E5549">
        <w:rPr>
          <w:rFonts w:ascii="Times New Roman" w:hAnsi="Times New Roman" w:cs="Times New Roman"/>
          <w:sz w:val="24"/>
          <w:szCs w:val="24"/>
        </w:rPr>
        <w:t>Seuil</w:t>
      </w:r>
      <w:proofErr w:type="spellEnd"/>
      <w:r w:rsidR="005E5549">
        <w:rPr>
          <w:rFonts w:ascii="Times New Roman" w:hAnsi="Times New Roman" w:cs="Times New Roman"/>
          <w:sz w:val="24"/>
          <w:szCs w:val="24"/>
        </w:rPr>
        <w:t>, 2014.</w:t>
      </w:r>
    </w:p>
    <w:p w:rsidR="00F24733" w:rsidRPr="006F34EB" w:rsidRDefault="00F24733" w:rsidP="00F24733">
      <w:pPr>
        <w:spacing w:line="360" w:lineRule="auto"/>
        <w:jc w:val="both"/>
        <w:rPr>
          <w:rFonts w:ascii="Times New Roman" w:hAnsi="Times New Roman" w:cs="Times New Roman"/>
          <w:sz w:val="24"/>
          <w:szCs w:val="24"/>
        </w:rPr>
      </w:pPr>
      <w:r w:rsidRPr="006F34EB">
        <w:rPr>
          <w:rFonts w:ascii="Times New Roman" w:hAnsi="Times New Roman" w:cs="Times New Roman"/>
          <w:sz w:val="24"/>
          <w:szCs w:val="24"/>
        </w:rPr>
        <w:t>JOVER, J</w:t>
      </w:r>
      <w:r w:rsidR="005E5549">
        <w:rPr>
          <w:rFonts w:ascii="Times New Roman" w:hAnsi="Times New Roman" w:cs="Times New Roman"/>
          <w:sz w:val="24"/>
          <w:szCs w:val="24"/>
        </w:rPr>
        <w:t>. M.,</w:t>
      </w:r>
      <w:r w:rsidRPr="006F34EB">
        <w:rPr>
          <w:rFonts w:ascii="Times New Roman" w:hAnsi="Times New Roman" w:cs="Times New Roman"/>
          <w:sz w:val="24"/>
          <w:szCs w:val="24"/>
        </w:rPr>
        <w:t xml:space="preserve"> </w:t>
      </w:r>
      <w:r w:rsidRPr="006F34EB">
        <w:rPr>
          <w:rFonts w:ascii="Times New Roman" w:hAnsi="Times New Roman" w:cs="Times New Roman"/>
          <w:i/>
          <w:iCs/>
          <w:sz w:val="24"/>
          <w:szCs w:val="24"/>
        </w:rPr>
        <w:t xml:space="preserve">De la literatura como fuente histórica, Boletín de la Real </w:t>
      </w:r>
      <w:proofErr w:type="spellStart"/>
      <w:r w:rsidRPr="006F34EB">
        <w:rPr>
          <w:rFonts w:ascii="Times New Roman" w:hAnsi="Times New Roman" w:cs="Times New Roman"/>
          <w:i/>
          <w:iCs/>
          <w:sz w:val="24"/>
          <w:szCs w:val="24"/>
        </w:rPr>
        <w:t>Academía</w:t>
      </w:r>
      <w:proofErr w:type="spellEnd"/>
      <w:r w:rsidRPr="006F34EB">
        <w:rPr>
          <w:rFonts w:ascii="Times New Roman" w:hAnsi="Times New Roman" w:cs="Times New Roman"/>
          <w:i/>
          <w:iCs/>
          <w:sz w:val="24"/>
          <w:szCs w:val="24"/>
        </w:rPr>
        <w:t xml:space="preserve"> de la Historia</w:t>
      </w:r>
      <w:r w:rsidRPr="006F34EB">
        <w:rPr>
          <w:rFonts w:ascii="Times New Roman" w:hAnsi="Times New Roman" w:cs="Times New Roman"/>
          <w:sz w:val="24"/>
          <w:szCs w:val="24"/>
        </w:rPr>
        <w:t>, Tomo CLXXXIX, I</w:t>
      </w:r>
      <w:r w:rsidR="005E5549">
        <w:rPr>
          <w:rFonts w:ascii="Times New Roman" w:hAnsi="Times New Roman" w:cs="Times New Roman"/>
          <w:sz w:val="24"/>
          <w:szCs w:val="24"/>
        </w:rPr>
        <w:t>, 1992.</w:t>
      </w:r>
    </w:p>
    <w:p w:rsidR="00F24733" w:rsidRPr="006F34EB" w:rsidRDefault="00F24733" w:rsidP="00F24733">
      <w:pPr>
        <w:spacing w:line="360" w:lineRule="auto"/>
        <w:jc w:val="both"/>
        <w:rPr>
          <w:rFonts w:ascii="Times New Roman" w:hAnsi="Times New Roman" w:cs="Times New Roman"/>
          <w:sz w:val="24"/>
          <w:szCs w:val="24"/>
          <w:lang w:val="en-GB"/>
        </w:rPr>
      </w:pPr>
      <w:r w:rsidRPr="006F34EB">
        <w:rPr>
          <w:rFonts w:ascii="Times New Roman" w:hAnsi="Times New Roman" w:cs="Times New Roman"/>
          <w:sz w:val="24"/>
          <w:szCs w:val="24"/>
          <w:lang w:val="en-GB"/>
        </w:rPr>
        <w:t>KRIEGER</w:t>
      </w:r>
      <w:r w:rsidR="005E5549">
        <w:rPr>
          <w:rFonts w:ascii="Times New Roman" w:hAnsi="Times New Roman" w:cs="Times New Roman"/>
          <w:sz w:val="24"/>
          <w:szCs w:val="24"/>
          <w:lang w:val="en-GB"/>
        </w:rPr>
        <w:t>, M.</w:t>
      </w:r>
      <w:r w:rsidRPr="006F34EB">
        <w:rPr>
          <w:rFonts w:ascii="Times New Roman" w:hAnsi="Times New Roman" w:cs="Times New Roman"/>
          <w:sz w:val="24"/>
          <w:szCs w:val="24"/>
          <w:lang w:val="en-GB"/>
        </w:rPr>
        <w:t xml:space="preserve">, “Fiction, History, and Empirical Reality”, </w:t>
      </w:r>
      <w:r w:rsidRPr="006F34EB">
        <w:rPr>
          <w:rFonts w:ascii="Times New Roman" w:hAnsi="Times New Roman" w:cs="Times New Roman"/>
          <w:i/>
          <w:iCs/>
          <w:sz w:val="24"/>
          <w:szCs w:val="24"/>
          <w:lang w:val="en-GB"/>
        </w:rPr>
        <w:t xml:space="preserve">Critical Inquiry, </w:t>
      </w:r>
      <w:r w:rsidRPr="006F34EB">
        <w:rPr>
          <w:rFonts w:ascii="Times New Roman" w:hAnsi="Times New Roman" w:cs="Times New Roman"/>
          <w:sz w:val="24"/>
          <w:szCs w:val="24"/>
          <w:lang w:val="en-GB"/>
        </w:rPr>
        <w:t>1-2</w:t>
      </w:r>
      <w:proofErr w:type="gramStart"/>
      <w:r w:rsidRPr="006F34EB">
        <w:rPr>
          <w:rFonts w:ascii="Times New Roman" w:hAnsi="Times New Roman" w:cs="Times New Roman"/>
          <w:sz w:val="24"/>
          <w:szCs w:val="24"/>
          <w:lang w:val="en-GB"/>
        </w:rPr>
        <w:t xml:space="preserve">, </w:t>
      </w:r>
      <w:r w:rsidR="005E5549">
        <w:rPr>
          <w:rFonts w:ascii="Times New Roman" w:hAnsi="Times New Roman" w:cs="Times New Roman"/>
          <w:sz w:val="24"/>
          <w:szCs w:val="24"/>
          <w:lang w:val="en-GB"/>
        </w:rPr>
        <w:t>,</w:t>
      </w:r>
      <w:proofErr w:type="gramEnd"/>
      <w:r w:rsidR="005E5549">
        <w:rPr>
          <w:rFonts w:ascii="Times New Roman" w:hAnsi="Times New Roman" w:cs="Times New Roman"/>
          <w:sz w:val="24"/>
          <w:szCs w:val="24"/>
          <w:lang w:val="en-GB"/>
        </w:rPr>
        <w:t xml:space="preserve"> 1974, </w:t>
      </w:r>
      <w:r w:rsidRPr="006F34EB">
        <w:rPr>
          <w:rFonts w:ascii="Times New Roman" w:hAnsi="Times New Roman" w:cs="Times New Roman"/>
          <w:sz w:val="24"/>
          <w:szCs w:val="24"/>
          <w:lang w:val="en-GB"/>
        </w:rPr>
        <w:t>pp. 335-360.</w:t>
      </w:r>
    </w:p>
    <w:p w:rsidR="00F24733" w:rsidRPr="006F34EB" w:rsidRDefault="005E5549" w:rsidP="00F24733">
      <w:pPr>
        <w:spacing w:line="360" w:lineRule="auto"/>
        <w:jc w:val="both"/>
        <w:rPr>
          <w:rFonts w:ascii="Times New Roman" w:hAnsi="Times New Roman" w:cs="Times New Roman"/>
          <w:sz w:val="24"/>
          <w:szCs w:val="24"/>
        </w:rPr>
      </w:pPr>
      <w:r>
        <w:rPr>
          <w:rFonts w:ascii="Times New Roman" w:hAnsi="Times New Roman" w:cs="Times New Roman"/>
          <w:sz w:val="24"/>
          <w:szCs w:val="24"/>
        </w:rPr>
        <w:t>LILLO, A.</w:t>
      </w:r>
      <w:r w:rsidR="00F24733" w:rsidRPr="006F34EB">
        <w:rPr>
          <w:rFonts w:ascii="Times New Roman" w:hAnsi="Times New Roman" w:cs="Times New Roman"/>
          <w:sz w:val="24"/>
          <w:szCs w:val="24"/>
        </w:rPr>
        <w:t xml:space="preserve">, “La literatura de ficción como fuente histórica”, </w:t>
      </w:r>
      <w:proofErr w:type="spellStart"/>
      <w:r w:rsidR="00F24733" w:rsidRPr="006F34EB">
        <w:rPr>
          <w:rFonts w:ascii="Times New Roman" w:hAnsi="Times New Roman" w:cs="Times New Roman"/>
          <w:i/>
          <w:iCs/>
          <w:sz w:val="24"/>
          <w:szCs w:val="24"/>
        </w:rPr>
        <w:t>Studia</w:t>
      </w:r>
      <w:proofErr w:type="spellEnd"/>
      <w:r w:rsidR="00F24733" w:rsidRPr="006F34EB">
        <w:rPr>
          <w:rFonts w:ascii="Times New Roman" w:hAnsi="Times New Roman" w:cs="Times New Roman"/>
          <w:i/>
          <w:iCs/>
          <w:sz w:val="24"/>
          <w:szCs w:val="24"/>
        </w:rPr>
        <w:t xml:space="preserve"> </w:t>
      </w:r>
      <w:proofErr w:type="spellStart"/>
      <w:r w:rsidR="00F24733" w:rsidRPr="006F34EB">
        <w:rPr>
          <w:rFonts w:ascii="Times New Roman" w:hAnsi="Times New Roman" w:cs="Times New Roman"/>
          <w:i/>
          <w:iCs/>
          <w:sz w:val="24"/>
          <w:szCs w:val="24"/>
        </w:rPr>
        <w:t>Storica</w:t>
      </w:r>
      <w:proofErr w:type="spellEnd"/>
      <w:r w:rsidR="00F24733" w:rsidRPr="006F34EB">
        <w:rPr>
          <w:rFonts w:ascii="Times New Roman" w:hAnsi="Times New Roman" w:cs="Times New Roman"/>
          <w:i/>
          <w:iCs/>
          <w:sz w:val="24"/>
          <w:szCs w:val="24"/>
        </w:rPr>
        <w:t xml:space="preserve">. Historia contemporánea, </w:t>
      </w:r>
      <w:r w:rsidR="00F24733" w:rsidRPr="006F34EB">
        <w:rPr>
          <w:rFonts w:ascii="Times New Roman" w:hAnsi="Times New Roman" w:cs="Times New Roman"/>
          <w:sz w:val="24"/>
          <w:szCs w:val="24"/>
        </w:rPr>
        <w:t xml:space="preserve">35, </w:t>
      </w:r>
      <w:r>
        <w:rPr>
          <w:rFonts w:ascii="Times New Roman" w:hAnsi="Times New Roman" w:cs="Times New Roman"/>
          <w:sz w:val="24"/>
          <w:szCs w:val="24"/>
        </w:rPr>
        <w:t xml:space="preserve">2017, </w:t>
      </w:r>
      <w:r w:rsidR="00F24733" w:rsidRPr="006F34EB">
        <w:rPr>
          <w:rFonts w:ascii="Times New Roman" w:hAnsi="Times New Roman" w:cs="Times New Roman"/>
          <w:sz w:val="24"/>
          <w:szCs w:val="24"/>
        </w:rPr>
        <w:t>pp. 267-288.</w:t>
      </w:r>
    </w:p>
    <w:p w:rsidR="00F24733" w:rsidRPr="006F34EB" w:rsidRDefault="00F24733" w:rsidP="00F24733">
      <w:pPr>
        <w:spacing w:line="360" w:lineRule="auto"/>
        <w:jc w:val="both"/>
        <w:rPr>
          <w:rFonts w:ascii="Times New Roman" w:hAnsi="Times New Roman" w:cs="Times New Roman"/>
          <w:sz w:val="24"/>
          <w:szCs w:val="24"/>
        </w:rPr>
      </w:pPr>
      <w:r w:rsidRPr="006F34EB">
        <w:rPr>
          <w:rFonts w:ascii="Times New Roman" w:hAnsi="Times New Roman" w:cs="Times New Roman"/>
          <w:sz w:val="24"/>
          <w:szCs w:val="24"/>
        </w:rPr>
        <w:t xml:space="preserve">LÓPEZ </w:t>
      </w:r>
      <w:r w:rsidR="005E5549">
        <w:rPr>
          <w:rFonts w:ascii="Times New Roman" w:hAnsi="Times New Roman" w:cs="Times New Roman"/>
          <w:sz w:val="24"/>
          <w:szCs w:val="24"/>
        </w:rPr>
        <w:t xml:space="preserve">A. R., </w:t>
      </w:r>
      <w:r w:rsidRPr="006F34EB">
        <w:rPr>
          <w:rFonts w:ascii="Times New Roman" w:hAnsi="Times New Roman" w:cs="Times New Roman"/>
          <w:sz w:val="24"/>
          <w:szCs w:val="24"/>
        </w:rPr>
        <w:t xml:space="preserve">“La novela como documento histórico de la cultura: ideas para un consenso”, </w:t>
      </w:r>
      <w:r w:rsidRPr="006F34EB">
        <w:rPr>
          <w:rFonts w:ascii="Times New Roman" w:hAnsi="Times New Roman" w:cs="Times New Roman"/>
          <w:i/>
          <w:iCs/>
          <w:sz w:val="24"/>
          <w:szCs w:val="24"/>
        </w:rPr>
        <w:t xml:space="preserve">Historia Caribe, </w:t>
      </w:r>
      <w:r w:rsidR="005E5549">
        <w:rPr>
          <w:rFonts w:ascii="Times New Roman" w:hAnsi="Times New Roman" w:cs="Times New Roman"/>
          <w:sz w:val="24"/>
          <w:szCs w:val="24"/>
        </w:rPr>
        <w:t>X-27, 2015.</w:t>
      </w:r>
    </w:p>
    <w:p w:rsidR="00F24733" w:rsidRPr="006F34EB" w:rsidRDefault="005E5549" w:rsidP="00F24733">
      <w:pPr>
        <w:spacing w:line="360" w:lineRule="auto"/>
        <w:jc w:val="both"/>
        <w:rPr>
          <w:rFonts w:ascii="Times New Roman" w:hAnsi="Times New Roman" w:cs="Times New Roman"/>
          <w:sz w:val="24"/>
          <w:szCs w:val="24"/>
          <w:lang w:val="fr-FR"/>
        </w:rPr>
      </w:pPr>
      <w:r>
        <w:rPr>
          <w:rFonts w:ascii="Times New Roman" w:hAnsi="Times New Roman" w:cs="Times New Roman"/>
          <w:sz w:val="24"/>
          <w:szCs w:val="24"/>
          <w:lang w:val="fr-FR"/>
        </w:rPr>
        <w:t>MANDROU, R.,</w:t>
      </w:r>
      <w:r w:rsidR="00F24733" w:rsidRPr="006F34EB">
        <w:rPr>
          <w:rFonts w:ascii="Times New Roman" w:hAnsi="Times New Roman" w:cs="Times New Roman"/>
          <w:sz w:val="24"/>
          <w:szCs w:val="24"/>
          <w:lang w:val="fr-FR"/>
        </w:rPr>
        <w:t xml:space="preserve"> «  Histoire littéraire et histoire culturelle », </w:t>
      </w:r>
      <w:r w:rsidR="00F24733" w:rsidRPr="006F34EB">
        <w:rPr>
          <w:rFonts w:ascii="Times New Roman" w:hAnsi="Times New Roman" w:cs="Times New Roman"/>
          <w:i/>
          <w:iCs/>
          <w:sz w:val="24"/>
          <w:szCs w:val="24"/>
          <w:lang w:val="fr-FR"/>
        </w:rPr>
        <w:t>Revue d'Histoire littéraire de la France</w:t>
      </w:r>
      <w:r w:rsidR="00F24733" w:rsidRPr="006F34EB">
        <w:rPr>
          <w:rFonts w:ascii="Times New Roman" w:hAnsi="Times New Roman" w:cs="Times New Roman"/>
          <w:sz w:val="24"/>
          <w:szCs w:val="24"/>
          <w:lang w:val="fr-FR"/>
        </w:rPr>
        <w:t>, 5/6,</w:t>
      </w:r>
      <w:r>
        <w:rPr>
          <w:rFonts w:ascii="Times New Roman" w:hAnsi="Times New Roman" w:cs="Times New Roman"/>
          <w:sz w:val="24"/>
          <w:szCs w:val="24"/>
          <w:lang w:val="fr-FR"/>
        </w:rPr>
        <w:t xml:space="preserve"> 1970, </w:t>
      </w:r>
      <w:r w:rsidR="00F24733" w:rsidRPr="006F34EB">
        <w:rPr>
          <w:rFonts w:ascii="Times New Roman" w:hAnsi="Times New Roman" w:cs="Times New Roman"/>
          <w:sz w:val="24"/>
          <w:szCs w:val="24"/>
          <w:lang w:val="fr-FR"/>
        </w:rPr>
        <w:t xml:space="preserve"> pp. 861-869.</w:t>
      </w:r>
    </w:p>
    <w:p w:rsidR="00F24733" w:rsidRPr="006F34EB" w:rsidRDefault="00F24733" w:rsidP="00F24733">
      <w:pPr>
        <w:spacing w:line="360" w:lineRule="auto"/>
        <w:jc w:val="both"/>
        <w:rPr>
          <w:rFonts w:ascii="Times New Roman" w:hAnsi="Times New Roman" w:cs="Times New Roman"/>
          <w:sz w:val="24"/>
          <w:szCs w:val="24"/>
          <w:lang w:val="en-GB"/>
        </w:rPr>
      </w:pPr>
      <w:r w:rsidRPr="006F34EB">
        <w:rPr>
          <w:rFonts w:ascii="Times New Roman" w:hAnsi="Times New Roman" w:cs="Times New Roman"/>
          <w:sz w:val="24"/>
          <w:szCs w:val="24"/>
          <w:lang w:val="en-GB"/>
        </w:rPr>
        <w:lastRenderedPageBreak/>
        <w:t xml:space="preserve">MAZA, </w:t>
      </w:r>
      <w:r w:rsidR="00252F07">
        <w:rPr>
          <w:rFonts w:ascii="Times New Roman" w:hAnsi="Times New Roman" w:cs="Times New Roman"/>
          <w:sz w:val="24"/>
          <w:szCs w:val="24"/>
          <w:lang w:val="en-GB"/>
        </w:rPr>
        <w:t>S.,</w:t>
      </w:r>
      <w:r w:rsidRPr="006F34EB">
        <w:rPr>
          <w:rFonts w:ascii="Times New Roman" w:hAnsi="Times New Roman" w:cs="Times New Roman"/>
          <w:sz w:val="24"/>
          <w:szCs w:val="24"/>
          <w:lang w:val="en-GB"/>
        </w:rPr>
        <w:t xml:space="preserve"> “Stories in History: Cultural Narratives in Recent Works in European History”, </w:t>
      </w:r>
      <w:proofErr w:type="gramStart"/>
      <w:r w:rsidRPr="006F34EB">
        <w:rPr>
          <w:rFonts w:ascii="Times New Roman" w:hAnsi="Times New Roman" w:cs="Times New Roman"/>
          <w:sz w:val="24"/>
          <w:szCs w:val="24"/>
          <w:lang w:val="en-GB"/>
        </w:rPr>
        <w:t>The</w:t>
      </w:r>
      <w:proofErr w:type="gramEnd"/>
      <w:r w:rsidRPr="006F34EB">
        <w:rPr>
          <w:rFonts w:ascii="Times New Roman" w:hAnsi="Times New Roman" w:cs="Times New Roman"/>
          <w:sz w:val="24"/>
          <w:szCs w:val="24"/>
          <w:lang w:val="en-GB"/>
        </w:rPr>
        <w:t xml:space="preserve"> American Historical Review, 101-5, </w:t>
      </w:r>
      <w:r w:rsidR="00252F07">
        <w:rPr>
          <w:rFonts w:ascii="Times New Roman" w:hAnsi="Times New Roman" w:cs="Times New Roman"/>
          <w:sz w:val="24"/>
          <w:szCs w:val="24"/>
          <w:lang w:val="en-GB"/>
        </w:rPr>
        <w:t xml:space="preserve">1996, </w:t>
      </w:r>
      <w:r w:rsidRPr="006F34EB">
        <w:rPr>
          <w:rFonts w:ascii="Times New Roman" w:hAnsi="Times New Roman" w:cs="Times New Roman"/>
          <w:sz w:val="24"/>
          <w:szCs w:val="24"/>
          <w:lang w:val="en-GB"/>
        </w:rPr>
        <w:t>pp. 1493-1515.</w:t>
      </w:r>
    </w:p>
    <w:p w:rsidR="00F24733" w:rsidRPr="006F34EB" w:rsidRDefault="00133317" w:rsidP="00F24733">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PINTO, S., </w:t>
      </w:r>
      <w:r w:rsidR="00F24733" w:rsidRPr="006F34EB">
        <w:rPr>
          <w:rFonts w:ascii="Times New Roman" w:hAnsi="Times New Roman" w:cs="Times New Roman"/>
          <w:sz w:val="24"/>
          <w:szCs w:val="24"/>
          <w:lang w:val="en-US"/>
        </w:rPr>
        <w:t>“Emotional histories and historical emotions: Looking at the past in historical novels”</w:t>
      </w:r>
      <w:proofErr w:type="gramStart"/>
      <w:r w:rsidR="00F24733" w:rsidRPr="006F34E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F24733" w:rsidRPr="006F34EB">
        <w:rPr>
          <w:rFonts w:ascii="Times New Roman" w:hAnsi="Times New Roman" w:cs="Times New Roman"/>
          <w:i/>
          <w:iCs/>
          <w:sz w:val="24"/>
          <w:szCs w:val="24"/>
          <w:lang w:val="en-US"/>
        </w:rPr>
        <w:t>Rethinking</w:t>
      </w:r>
      <w:proofErr w:type="gramEnd"/>
      <w:r>
        <w:rPr>
          <w:rFonts w:ascii="Times New Roman" w:hAnsi="Times New Roman" w:cs="Times New Roman"/>
          <w:i/>
          <w:iCs/>
          <w:sz w:val="24"/>
          <w:szCs w:val="24"/>
          <w:lang w:val="en-US"/>
        </w:rPr>
        <w:t xml:space="preserve"> History</w:t>
      </w:r>
      <w:r>
        <w:rPr>
          <w:rFonts w:ascii="Times New Roman" w:hAnsi="Times New Roman" w:cs="Times New Roman"/>
          <w:sz w:val="24"/>
          <w:szCs w:val="24"/>
          <w:lang w:val="en-US"/>
        </w:rPr>
        <w:t>, 14-2, 2020.</w:t>
      </w:r>
    </w:p>
    <w:p w:rsidR="00F24733" w:rsidRPr="006F34EB" w:rsidRDefault="00133317" w:rsidP="00F2473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SERNA, J. y PONS, A., </w:t>
      </w:r>
      <w:r w:rsidR="00F24733" w:rsidRPr="006F34EB">
        <w:rPr>
          <w:rFonts w:ascii="Times New Roman" w:hAnsi="Times New Roman" w:cs="Times New Roman"/>
          <w:i/>
          <w:iCs/>
          <w:sz w:val="24"/>
          <w:szCs w:val="24"/>
        </w:rPr>
        <w:t xml:space="preserve">La historia cultural, </w:t>
      </w:r>
      <w:r>
        <w:rPr>
          <w:rFonts w:ascii="Times New Roman" w:hAnsi="Times New Roman" w:cs="Times New Roman"/>
          <w:sz w:val="24"/>
          <w:szCs w:val="24"/>
        </w:rPr>
        <w:t xml:space="preserve">Madrid, </w:t>
      </w:r>
      <w:proofErr w:type="spellStart"/>
      <w:r>
        <w:rPr>
          <w:rFonts w:ascii="Times New Roman" w:hAnsi="Times New Roman" w:cs="Times New Roman"/>
          <w:sz w:val="24"/>
          <w:szCs w:val="24"/>
        </w:rPr>
        <w:t>Akal</w:t>
      </w:r>
      <w:proofErr w:type="spellEnd"/>
      <w:r>
        <w:rPr>
          <w:rFonts w:ascii="Times New Roman" w:hAnsi="Times New Roman" w:cs="Times New Roman"/>
          <w:sz w:val="24"/>
          <w:szCs w:val="24"/>
        </w:rPr>
        <w:t>, 2005.</w:t>
      </w:r>
    </w:p>
    <w:p w:rsidR="00F24733" w:rsidRPr="006F34EB" w:rsidRDefault="00F24733" w:rsidP="00F24733">
      <w:pPr>
        <w:spacing w:line="360" w:lineRule="auto"/>
        <w:jc w:val="both"/>
        <w:rPr>
          <w:rFonts w:ascii="Times New Roman" w:hAnsi="Times New Roman" w:cs="Times New Roman"/>
          <w:sz w:val="24"/>
          <w:szCs w:val="24"/>
        </w:rPr>
      </w:pPr>
      <w:r w:rsidRPr="006F34EB">
        <w:rPr>
          <w:rFonts w:ascii="Times New Roman" w:hAnsi="Times New Roman" w:cs="Times New Roman"/>
          <w:sz w:val="24"/>
          <w:szCs w:val="24"/>
        </w:rPr>
        <w:t xml:space="preserve">SIERRA, </w:t>
      </w:r>
      <w:r w:rsidR="00133317">
        <w:rPr>
          <w:rFonts w:ascii="Times New Roman" w:hAnsi="Times New Roman" w:cs="Times New Roman"/>
          <w:sz w:val="24"/>
          <w:szCs w:val="24"/>
        </w:rPr>
        <w:t xml:space="preserve">M., </w:t>
      </w:r>
      <w:r w:rsidRPr="006F34EB">
        <w:rPr>
          <w:rFonts w:ascii="Times New Roman" w:hAnsi="Times New Roman" w:cs="Times New Roman"/>
          <w:sz w:val="24"/>
          <w:szCs w:val="24"/>
        </w:rPr>
        <w:t xml:space="preserve"> “Entre emociones y política: la historia cruzada de la virilidad romántica”, </w:t>
      </w:r>
      <w:r w:rsidRPr="006F34EB">
        <w:rPr>
          <w:rFonts w:ascii="Times New Roman" w:hAnsi="Times New Roman" w:cs="Times New Roman"/>
          <w:i/>
          <w:iCs/>
          <w:sz w:val="24"/>
          <w:szCs w:val="24"/>
        </w:rPr>
        <w:t xml:space="preserve">Rúbrica Contemporánea, </w:t>
      </w:r>
      <w:r w:rsidR="00133317">
        <w:rPr>
          <w:rFonts w:ascii="Times New Roman" w:hAnsi="Times New Roman" w:cs="Times New Roman"/>
          <w:sz w:val="24"/>
          <w:szCs w:val="24"/>
        </w:rPr>
        <w:t>4-7, 2015.</w:t>
      </w:r>
    </w:p>
    <w:p w:rsidR="00F24733" w:rsidRPr="006F34EB" w:rsidRDefault="00F24733" w:rsidP="00F24733">
      <w:pPr>
        <w:spacing w:line="360" w:lineRule="auto"/>
        <w:jc w:val="both"/>
        <w:rPr>
          <w:rFonts w:ascii="Times New Roman" w:hAnsi="Times New Roman" w:cs="Times New Roman"/>
          <w:sz w:val="24"/>
          <w:szCs w:val="24"/>
        </w:rPr>
      </w:pPr>
      <w:r w:rsidRPr="006F34EB">
        <w:rPr>
          <w:rFonts w:ascii="Times New Roman" w:hAnsi="Times New Roman" w:cs="Times New Roman"/>
          <w:sz w:val="24"/>
          <w:szCs w:val="24"/>
        </w:rPr>
        <w:t>SUÁREZ, M</w:t>
      </w:r>
      <w:r w:rsidR="00133317">
        <w:rPr>
          <w:rFonts w:ascii="Times New Roman" w:hAnsi="Times New Roman" w:cs="Times New Roman"/>
          <w:sz w:val="24"/>
          <w:szCs w:val="24"/>
        </w:rPr>
        <w:t xml:space="preserve">., </w:t>
      </w:r>
      <w:r w:rsidRPr="006F34EB">
        <w:rPr>
          <w:rFonts w:ascii="Times New Roman" w:hAnsi="Times New Roman" w:cs="Times New Roman"/>
          <w:i/>
          <w:iCs/>
          <w:sz w:val="24"/>
          <w:szCs w:val="24"/>
        </w:rPr>
        <w:t>La sombra del pasado: novela e historia en Galdós, Unamuno y Valle-Inclán</w:t>
      </w:r>
      <w:r w:rsidR="00133317">
        <w:rPr>
          <w:rFonts w:ascii="Times New Roman" w:hAnsi="Times New Roman" w:cs="Times New Roman"/>
          <w:sz w:val="24"/>
          <w:szCs w:val="24"/>
        </w:rPr>
        <w:t>, Madrid, Biblioteca Nueva, 2006.</w:t>
      </w:r>
    </w:p>
    <w:p w:rsidR="00F24733" w:rsidRPr="006F34EB" w:rsidRDefault="00F24733" w:rsidP="00F24733">
      <w:pPr>
        <w:spacing w:line="360" w:lineRule="auto"/>
        <w:jc w:val="both"/>
        <w:rPr>
          <w:rFonts w:ascii="Times New Roman" w:hAnsi="Times New Roman" w:cs="Times New Roman"/>
          <w:sz w:val="24"/>
          <w:szCs w:val="24"/>
          <w:lang w:val="en-GB"/>
        </w:rPr>
      </w:pPr>
    </w:p>
    <w:p w:rsidR="00F24733" w:rsidRPr="006F34EB" w:rsidRDefault="00F24733" w:rsidP="00F24733">
      <w:pPr>
        <w:spacing w:line="360" w:lineRule="auto"/>
        <w:jc w:val="both"/>
        <w:rPr>
          <w:rFonts w:ascii="Times New Roman" w:hAnsi="Times New Roman" w:cs="Times New Roman"/>
          <w:sz w:val="24"/>
          <w:szCs w:val="24"/>
          <w:lang w:val="en-GB"/>
        </w:rPr>
      </w:pPr>
      <w:bookmarkStart w:id="0" w:name="_GoBack"/>
      <w:bookmarkEnd w:id="0"/>
    </w:p>
    <w:p w:rsidR="00F24733" w:rsidRPr="006F34EB" w:rsidRDefault="00F24733" w:rsidP="00F24733">
      <w:pPr>
        <w:spacing w:line="360" w:lineRule="auto"/>
        <w:jc w:val="both"/>
        <w:rPr>
          <w:rFonts w:ascii="Times New Roman" w:hAnsi="Times New Roman" w:cs="Times New Roman"/>
          <w:sz w:val="24"/>
          <w:szCs w:val="24"/>
          <w:lang w:val="en-GB"/>
        </w:rPr>
      </w:pPr>
    </w:p>
    <w:p w:rsidR="00F24733" w:rsidRPr="006F34EB" w:rsidRDefault="00F24733" w:rsidP="00F24733"/>
    <w:p w:rsidR="00B036B1" w:rsidRPr="00BB6C28" w:rsidRDefault="00B036B1" w:rsidP="00BB6C28">
      <w:pPr>
        <w:spacing w:line="360" w:lineRule="auto"/>
        <w:jc w:val="both"/>
        <w:rPr>
          <w:rFonts w:ascii="Times New Roman" w:hAnsi="Times New Roman" w:cs="Times New Roman"/>
          <w:sz w:val="24"/>
          <w:szCs w:val="24"/>
          <w:lang w:val="en-GB"/>
        </w:rPr>
      </w:pPr>
    </w:p>
    <w:p w:rsidR="00B036B1" w:rsidRPr="00BB6C28" w:rsidRDefault="00B036B1" w:rsidP="00BB6C28">
      <w:pPr>
        <w:spacing w:line="360" w:lineRule="auto"/>
        <w:jc w:val="both"/>
        <w:rPr>
          <w:rFonts w:ascii="Times New Roman" w:hAnsi="Times New Roman" w:cs="Times New Roman"/>
          <w:sz w:val="24"/>
          <w:szCs w:val="24"/>
          <w:lang w:val="en-GB"/>
        </w:rPr>
      </w:pPr>
    </w:p>
    <w:p w:rsidR="00B036B1" w:rsidRPr="00BB6C28" w:rsidRDefault="00B036B1" w:rsidP="00BB6C28">
      <w:pPr>
        <w:spacing w:line="360" w:lineRule="auto"/>
        <w:jc w:val="both"/>
        <w:rPr>
          <w:rFonts w:ascii="Times New Roman" w:hAnsi="Times New Roman" w:cs="Times New Roman"/>
          <w:sz w:val="24"/>
          <w:szCs w:val="24"/>
          <w:lang w:val="en-GB"/>
        </w:rPr>
      </w:pPr>
    </w:p>
    <w:p w:rsidR="00B036B1" w:rsidRPr="00BB6C28" w:rsidRDefault="00B036B1" w:rsidP="00BB6C28">
      <w:pPr>
        <w:spacing w:line="360" w:lineRule="auto"/>
        <w:jc w:val="both"/>
        <w:rPr>
          <w:rFonts w:ascii="Times New Roman" w:hAnsi="Times New Roman" w:cs="Times New Roman"/>
          <w:sz w:val="24"/>
          <w:szCs w:val="24"/>
        </w:rPr>
      </w:pPr>
    </w:p>
    <w:sectPr w:rsidR="00B036B1" w:rsidRPr="00BB6C28">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0886" w:rsidRDefault="008D0886" w:rsidP="00B422CC">
      <w:pPr>
        <w:spacing w:after="0" w:line="240" w:lineRule="auto"/>
      </w:pPr>
      <w:r>
        <w:separator/>
      </w:r>
    </w:p>
  </w:endnote>
  <w:endnote w:type="continuationSeparator" w:id="0">
    <w:p w:rsidR="008D0886" w:rsidRDefault="008D0886" w:rsidP="00B42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7724035"/>
      <w:docPartObj>
        <w:docPartGallery w:val="Page Numbers (Bottom of Page)"/>
        <w:docPartUnique/>
      </w:docPartObj>
    </w:sdtPr>
    <w:sdtContent>
      <w:p w:rsidR="003E0A52" w:rsidRDefault="003E0A52">
        <w:pPr>
          <w:pStyle w:val="Piedepgina"/>
          <w:jc w:val="right"/>
        </w:pPr>
        <w:r>
          <w:fldChar w:fldCharType="begin"/>
        </w:r>
        <w:r>
          <w:instrText>PAGE   \* MERGEFORMAT</w:instrText>
        </w:r>
        <w:r>
          <w:fldChar w:fldCharType="separate"/>
        </w:r>
        <w:r w:rsidR="00133317">
          <w:rPr>
            <w:noProof/>
          </w:rPr>
          <w:t>14</w:t>
        </w:r>
        <w:r>
          <w:fldChar w:fldCharType="end"/>
        </w:r>
      </w:p>
    </w:sdtContent>
  </w:sdt>
  <w:p w:rsidR="00253071" w:rsidRDefault="0025307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0886" w:rsidRDefault="008D0886" w:rsidP="00B422CC">
      <w:pPr>
        <w:spacing w:after="0" w:line="240" w:lineRule="auto"/>
      </w:pPr>
      <w:r>
        <w:separator/>
      </w:r>
    </w:p>
  </w:footnote>
  <w:footnote w:type="continuationSeparator" w:id="0">
    <w:p w:rsidR="008D0886" w:rsidRDefault="008D0886" w:rsidP="00B422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C260C"/>
    <w:multiLevelType w:val="hybridMultilevel"/>
    <w:tmpl w:val="C70ED74E"/>
    <w:lvl w:ilvl="0" w:tplc="62445EA6">
      <w:start w:val="1"/>
      <w:numFmt w:val="bullet"/>
      <w:lvlText w:val=""/>
      <w:lvlJc w:val="left"/>
      <w:pPr>
        <w:tabs>
          <w:tab w:val="num" w:pos="720"/>
        </w:tabs>
        <w:ind w:left="720" w:hanging="360"/>
      </w:pPr>
      <w:rPr>
        <w:rFonts w:ascii="Wingdings" w:hAnsi="Wingdings" w:hint="default"/>
      </w:rPr>
    </w:lvl>
    <w:lvl w:ilvl="1" w:tplc="5A62FA1A">
      <w:start w:val="1"/>
      <w:numFmt w:val="bullet"/>
      <w:lvlText w:val=""/>
      <w:lvlJc w:val="left"/>
      <w:pPr>
        <w:tabs>
          <w:tab w:val="num" w:pos="1440"/>
        </w:tabs>
        <w:ind w:left="1440" w:hanging="360"/>
      </w:pPr>
      <w:rPr>
        <w:rFonts w:ascii="Wingdings" w:hAnsi="Wingdings" w:hint="default"/>
      </w:rPr>
    </w:lvl>
    <w:lvl w:ilvl="2" w:tplc="576E9F24">
      <w:start w:val="1"/>
      <w:numFmt w:val="bullet"/>
      <w:lvlText w:val=""/>
      <w:lvlJc w:val="left"/>
      <w:pPr>
        <w:tabs>
          <w:tab w:val="num" w:pos="2160"/>
        </w:tabs>
        <w:ind w:left="2160" w:hanging="360"/>
      </w:pPr>
      <w:rPr>
        <w:rFonts w:ascii="Wingdings" w:hAnsi="Wingdings" w:hint="default"/>
      </w:rPr>
    </w:lvl>
    <w:lvl w:ilvl="3" w:tplc="95F0C552">
      <w:start w:val="1"/>
      <w:numFmt w:val="bullet"/>
      <w:lvlText w:val=""/>
      <w:lvlJc w:val="left"/>
      <w:pPr>
        <w:tabs>
          <w:tab w:val="num" w:pos="2880"/>
        </w:tabs>
        <w:ind w:left="2880" w:hanging="360"/>
      </w:pPr>
      <w:rPr>
        <w:rFonts w:ascii="Wingdings" w:hAnsi="Wingdings" w:hint="default"/>
      </w:rPr>
    </w:lvl>
    <w:lvl w:ilvl="4" w:tplc="8E0E2138">
      <w:start w:val="1"/>
      <w:numFmt w:val="bullet"/>
      <w:lvlText w:val=""/>
      <w:lvlJc w:val="left"/>
      <w:pPr>
        <w:tabs>
          <w:tab w:val="num" w:pos="3600"/>
        </w:tabs>
        <w:ind w:left="3600" w:hanging="360"/>
      </w:pPr>
      <w:rPr>
        <w:rFonts w:ascii="Wingdings" w:hAnsi="Wingdings" w:hint="default"/>
      </w:rPr>
    </w:lvl>
    <w:lvl w:ilvl="5" w:tplc="E1948C0C">
      <w:start w:val="1"/>
      <w:numFmt w:val="bullet"/>
      <w:lvlText w:val=""/>
      <w:lvlJc w:val="left"/>
      <w:pPr>
        <w:tabs>
          <w:tab w:val="num" w:pos="4320"/>
        </w:tabs>
        <w:ind w:left="4320" w:hanging="360"/>
      </w:pPr>
      <w:rPr>
        <w:rFonts w:ascii="Wingdings" w:hAnsi="Wingdings" w:hint="default"/>
      </w:rPr>
    </w:lvl>
    <w:lvl w:ilvl="6" w:tplc="203883A2">
      <w:start w:val="1"/>
      <w:numFmt w:val="bullet"/>
      <w:lvlText w:val=""/>
      <w:lvlJc w:val="left"/>
      <w:pPr>
        <w:tabs>
          <w:tab w:val="num" w:pos="5040"/>
        </w:tabs>
        <w:ind w:left="5040" w:hanging="360"/>
      </w:pPr>
      <w:rPr>
        <w:rFonts w:ascii="Wingdings" w:hAnsi="Wingdings" w:hint="default"/>
      </w:rPr>
    </w:lvl>
    <w:lvl w:ilvl="7" w:tplc="881623BA">
      <w:start w:val="1"/>
      <w:numFmt w:val="bullet"/>
      <w:lvlText w:val=""/>
      <w:lvlJc w:val="left"/>
      <w:pPr>
        <w:tabs>
          <w:tab w:val="num" w:pos="5760"/>
        </w:tabs>
        <w:ind w:left="5760" w:hanging="360"/>
      </w:pPr>
      <w:rPr>
        <w:rFonts w:ascii="Wingdings" w:hAnsi="Wingdings" w:hint="default"/>
      </w:rPr>
    </w:lvl>
    <w:lvl w:ilvl="8" w:tplc="EB0AA582">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D90223"/>
    <w:multiLevelType w:val="hybridMultilevel"/>
    <w:tmpl w:val="4C408CB0"/>
    <w:lvl w:ilvl="0" w:tplc="E640C7A4">
      <w:start w:val="1"/>
      <w:numFmt w:val="bullet"/>
      <w:lvlText w:val=""/>
      <w:lvlJc w:val="left"/>
      <w:pPr>
        <w:tabs>
          <w:tab w:val="num" w:pos="720"/>
        </w:tabs>
        <w:ind w:left="720" w:hanging="360"/>
      </w:pPr>
      <w:rPr>
        <w:rFonts w:ascii="Wingdings" w:hAnsi="Wingdings" w:hint="default"/>
      </w:rPr>
    </w:lvl>
    <w:lvl w:ilvl="1" w:tplc="744C22A6">
      <w:start w:val="1"/>
      <w:numFmt w:val="bullet"/>
      <w:lvlText w:val=""/>
      <w:lvlJc w:val="left"/>
      <w:pPr>
        <w:tabs>
          <w:tab w:val="num" w:pos="1440"/>
        </w:tabs>
        <w:ind w:left="1440" w:hanging="360"/>
      </w:pPr>
      <w:rPr>
        <w:rFonts w:ascii="Wingdings" w:hAnsi="Wingdings" w:hint="default"/>
      </w:rPr>
    </w:lvl>
    <w:lvl w:ilvl="2" w:tplc="B456BE90">
      <w:start w:val="1"/>
      <w:numFmt w:val="bullet"/>
      <w:lvlText w:val=""/>
      <w:lvlJc w:val="left"/>
      <w:pPr>
        <w:tabs>
          <w:tab w:val="num" w:pos="2160"/>
        </w:tabs>
        <w:ind w:left="2160" w:hanging="360"/>
      </w:pPr>
      <w:rPr>
        <w:rFonts w:ascii="Wingdings" w:hAnsi="Wingdings" w:hint="default"/>
      </w:rPr>
    </w:lvl>
    <w:lvl w:ilvl="3" w:tplc="393C3738">
      <w:start w:val="1"/>
      <w:numFmt w:val="bullet"/>
      <w:lvlText w:val=""/>
      <w:lvlJc w:val="left"/>
      <w:pPr>
        <w:tabs>
          <w:tab w:val="num" w:pos="2880"/>
        </w:tabs>
        <w:ind w:left="2880" w:hanging="360"/>
      </w:pPr>
      <w:rPr>
        <w:rFonts w:ascii="Wingdings" w:hAnsi="Wingdings" w:hint="default"/>
      </w:rPr>
    </w:lvl>
    <w:lvl w:ilvl="4" w:tplc="C8FAC61C">
      <w:start w:val="1"/>
      <w:numFmt w:val="bullet"/>
      <w:lvlText w:val=""/>
      <w:lvlJc w:val="left"/>
      <w:pPr>
        <w:tabs>
          <w:tab w:val="num" w:pos="3600"/>
        </w:tabs>
        <w:ind w:left="3600" w:hanging="360"/>
      </w:pPr>
      <w:rPr>
        <w:rFonts w:ascii="Wingdings" w:hAnsi="Wingdings" w:hint="default"/>
      </w:rPr>
    </w:lvl>
    <w:lvl w:ilvl="5" w:tplc="D4F6843A">
      <w:start w:val="1"/>
      <w:numFmt w:val="bullet"/>
      <w:lvlText w:val=""/>
      <w:lvlJc w:val="left"/>
      <w:pPr>
        <w:tabs>
          <w:tab w:val="num" w:pos="4320"/>
        </w:tabs>
        <w:ind w:left="4320" w:hanging="360"/>
      </w:pPr>
      <w:rPr>
        <w:rFonts w:ascii="Wingdings" w:hAnsi="Wingdings" w:hint="default"/>
      </w:rPr>
    </w:lvl>
    <w:lvl w:ilvl="6" w:tplc="4894E79A">
      <w:start w:val="1"/>
      <w:numFmt w:val="bullet"/>
      <w:lvlText w:val=""/>
      <w:lvlJc w:val="left"/>
      <w:pPr>
        <w:tabs>
          <w:tab w:val="num" w:pos="5040"/>
        </w:tabs>
        <w:ind w:left="5040" w:hanging="360"/>
      </w:pPr>
      <w:rPr>
        <w:rFonts w:ascii="Wingdings" w:hAnsi="Wingdings" w:hint="default"/>
      </w:rPr>
    </w:lvl>
    <w:lvl w:ilvl="7" w:tplc="A51C98F0">
      <w:start w:val="1"/>
      <w:numFmt w:val="bullet"/>
      <w:lvlText w:val=""/>
      <w:lvlJc w:val="left"/>
      <w:pPr>
        <w:tabs>
          <w:tab w:val="num" w:pos="5760"/>
        </w:tabs>
        <w:ind w:left="5760" w:hanging="360"/>
      </w:pPr>
      <w:rPr>
        <w:rFonts w:ascii="Wingdings" w:hAnsi="Wingdings" w:hint="default"/>
      </w:rPr>
    </w:lvl>
    <w:lvl w:ilvl="8" w:tplc="B25262FA">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7D34D5"/>
    <w:multiLevelType w:val="hybridMultilevel"/>
    <w:tmpl w:val="0DB06806"/>
    <w:lvl w:ilvl="0" w:tplc="0D640E56">
      <w:start w:val="1"/>
      <w:numFmt w:val="bullet"/>
      <w:lvlText w:val=""/>
      <w:lvlJc w:val="left"/>
      <w:pPr>
        <w:tabs>
          <w:tab w:val="num" w:pos="720"/>
        </w:tabs>
        <w:ind w:left="720" w:hanging="360"/>
      </w:pPr>
      <w:rPr>
        <w:rFonts w:ascii="Wingdings" w:hAnsi="Wingdings" w:hint="default"/>
      </w:rPr>
    </w:lvl>
    <w:lvl w:ilvl="1" w:tplc="6A0CC176">
      <w:start w:val="1"/>
      <w:numFmt w:val="bullet"/>
      <w:lvlText w:val=""/>
      <w:lvlJc w:val="left"/>
      <w:pPr>
        <w:tabs>
          <w:tab w:val="num" w:pos="1440"/>
        </w:tabs>
        <w:ind w:left="1440" w:hanging="360"/>
      </w:pPr>
      <w:rPr>
        <w:rFonts w:ascii="Wingdings" w:hAnsi="Wingdings" w:hint="default"/>
      </w:rPr>
    </w:lvl>
    <w:lvl w:ilvl="2" w:tplc="4DAC0F8C">
      <w:start w:val="1"/>
      <w:numFmt w:val="bullet"/>
      <w:lvlText w:val=""/>
      <w:lvlJc w:val="left"/>
      <w:pPr>
        <w:tabs>
          <w:tab w:val="num" w:pos="2160"/>
        </w:tabs>
        <w:ind w:left="2160" w:hanging="360"/>
      </w:pPr>
      <w:rPr>
        <w:rFonts w:ascii="Wingdings" w:hAnsi="Wingdings" w:hint="default"/>
      </w:rPr>
    </w:lvl>
    <w:lvl w:ilvl="3" w:tplc="DE32D2BA">
      <w:start w:val="1"/>
      <w:numFmt w:val="bullet"/>
      <w:lvlText w:val=""/>
      <w:lvlJc w:val="left"/>
      <w:pPr>
        <w:tabs>
          <w:tab w:val="num" w:pos="2880"/>
        </w:tabs>
        <w:ind w:left="2880" w:hanging="360"/>
      </w:pPr>
      <w:rPr>
        <w:rFonts w:ascii="Wingdings" w:hAnsi="Wingdings" w:hint="default"/>
      </w:rPr>
    </w:lvl>
    <w:lvl w:ilvl="4" w:tplc="E2C4FF42">
      <w:start w:val="1"/>
      <w:numFmt w:val="bullet"/>
      <w:lvlText w:val=""/>
      <w:lvlJc w:val="left"/>
      <w:pPr>
        <w:tabs>
          <w:tab w:val="num" w:pos="3600"/>
        </w:tabs>
        <w:ind w:left="3600" w:hanging="360"/>
      </w:pPr>
      <w:rPr>
        <w:rFonts w:ascii="Wingdings" w:hAnsi="Wingdings" w:hint="default"/>
      </w:rPr>
    </w:lvl>
    <w:lvl w:ilvl="5" w:tplc="38CE9C6C">
      <w:start w:val="1"/>
      <w:numFmt w:val="bullet"/>
      <w:lvlText w:val=""/>
      <w:lvlJc w:val="left"/>
      <w:pPr>
        <w:tabs>
          <w:tab w:val="num" w:pos="4320"/>
        </w:tabs>
        <w:ind w:left="4320" w:hanging="360"/>
      </w:pPr>
      <w:rPr>
        <w:rFonts w:ascii="Wingdings" w:hAnsi="Wingdings" w:hint="default"/>
      </w:rPr>
    </w:lvl>
    <w:lvl w:ilvl="6" w:tplc="811CB842">
      <w:start w:val="1"/>
      <w:numFmt w:val="bullet"/>
      <w:lvlText w:val=""/>
      <w:lvlJc w:val="left"/>
      <w:pPr>
        <w:tabs>
          <w:tab w:val="num" w:pos="5040"/>
        </w:tabs>
        <w:ind w:left="5040" w:hanging="360"/>
      </w:pPr>
      <w:rPr>
        <w:rFonts w:ascii="Wingdings" w:hAnsi="Wingdings" w:hint="default"/>
      </w:rPr>
    </w:lvl>
    <w:lvl w:ilvl="7" w:tplc="323A4876">
      <w:start w:val="1"/>
      <w:numFmt w:val="bullet"/>
      <w:lvlText w:val=""/>
      <w:lvlJc w:val="left"/>
      <w:pPr>
        <w:tabs>
          <w:tab w:val="num" w:pos="5760"/>
        </w:tabs>
        <w:ind w:left="5760" w:hanging="360"/>
      </w:pPr>
      <w:rPr>
        <w:rFonts w:ascii="Wingdings" w:hAnsi="Wingdings" w:hint="default"/>
      </w:rPr>
    </w:lvl>
    <w:lvl w:ilvl="8" w:tplc="3ABA84D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A8C4A0B"/>
    <w:multiLevelType w:val="hybridMultilevel"/>
    <w:tmpl w:val="7B422C68"/>
    <w:lvl w:ilvl="0" w:tplc="FFE6BDD6">
      <w:start w:val="1"/>
      <w:numFmt w:val="bullet"/>
      <w:lvlText w:val="–"/>
      <w:lvlJc w:val="left"/>
      <w:pPr>
        <w:tabs>
          <w:tab w:val="num" w:pos="720"/>
        </w:tabs>
        <w:ind w:left="720" w:hanging="360"/>
      </w:pPr>
      <w:rPr>
        <w:rFonts w:ascii="Times New Roman" w:hAnsi="Times New Roman" w:cs="Times New Roman" w:hint="default"/>
      </w:rPr>
    </w:lvl>
    <w:lvl w:ilvl="1" w:tplc="524C9E22">
      <w:start w:val="1"/>
      <w:numFmt w:val="bullet"/>
      <w:lvlText w:val="–"/>
      <w:lvlJc w:val="left"/>
      <w:pPr>
        <w:tabs>
          <w:tab w:val="num" w:pos="1440"/>
        </w:tabs>
        <w:ind w:left="1440" w:hanging="360"/>
      </w:pPr>
      <w:rPr>
        <w:rFonts w:ascii="Times New Roman" w:hAnsi="Times New Roman" w:cs="Times New Roman" w:hint="default"/>
      </w:rPr>
    </w:lvl>
    <w:lvl w:ilvl="2" w:tplc="130CF26C">
      <w:start w:val="142"/>
      <w:numFmt w:val="bullet"/>
      <w:lvlText w:val=""/>
      <w:lvlJc w:val="left"/>
      <w:pPr>
        <w:tabs>
          <w:tab w:val="num" w:pos="2160"/>
        </w:tabs>
        <w:ind w:left="2160" w:hanging="360"/>
      </w:pPr>
      <w:rPr>
        <w:rFonts w:ascii="Wingdings" w:hAnsi="Wingdings" w:hint="default"/>
      </w:rPr>
    </w:lvl>
    <w:lvl w:ilvl="3" w:tplc="DA2EA4DE">
      <w:start w:val="1"/>
      <w:numFmt w:val="bullet"/>
      <w:lvlText w:val="–"/>
      <w:lvlJc w:val="left"/>
      <w:pPr>
        <w:tabs>
          <w:tab w:val="num" w:pos="2880"/>
        </w:tabs>
        <w:ind w:left="2880" w:hanging="360"/>
      </w:pPr>
      <w:rPr>
        <w:rFonts w:ascii="Times New Roman" w:hAnsi="Times New Roman" w:cs="Times New Roman" w:hint="default"/>
      </w:rPr>
    </w:lvl>
    <w:lvl w:ilvl="4" w:tplc="47CA7756">
      <w:start w:val="1"/>
      <w:numFmt w:val="bullet"/>
      <w:lvlText w:val="–"/>
      <w:lvlJc w:val="left"/>
      <w:pPr>
        <w:tabs>
          <w:tab w:val="num" w:pos="3600"/>
        </w:tabs>
        <w:ind w:left="3600" w:hanging="360"/>
      </w:pPr>
      <w:rPr>
        <w:rFonts w:ascii="Times New Roman" w:hAnsi="Times New Roman" w:cs="Times New Roman" w:hint="default"/>
      </w:rPr>
    </w:lvl>
    <w:lvl w:ilvl="5" w:tplc="7C649994">
      <w:start w:val="1"/>
      <w:numFmt w:val="bullet"/>
      <w:lvlText w:val="–"/>
      <w:lvlJc w:val="left"/>
      <w:pPr>
        <w:tabs>
          <w:tab w:val="num" w:pos="4320"/>
        </w:tabs>
        <w:ind w:left="4320" w:hanging="360"/>
      </w:pPr>
      <w:rPr>
        <w:rFonts w:ascii="Times New Roman" w:hAnsi="Times New Roman" w:cs="Times New Roman" w:hint="default"/>
      </w:rPr>
    </w:lvl>
    <w:lvl w:ilvl="6" w:tplc="613A6D44">
      <w:start w:val="1"/>
      <w:numFmt w:val="bullet"/>
      <w:lvlText w:val="–"/>
      <w:lvlJc w:val="left"/>
      <w:pPr>
        <w:tabs>
          <w:tab w:val="num" w:pos="5040"/>
        </w:tabs>
        <w:ind w:left="5040" w:hanging="360"/>
      </w:pPr>
      <w:rPr>
        <w:rFonts w:ascii="Times New Roman" w:hAnsi="Times New Roman" w:cs="Times New Roman" w:hint="default"/>
      </w:rPr>
    </w:lvl>
    <w:lvl w:ilvl="7" w:tplc="55F6388E">
      <w:start w:val="1"/>
      <w:numFmt w:val="bullet"/>
      <w:lvlText w:val="–"/>
      <w:lvlJc w:val="left"/>
      <w:pPr>
        <w:tabs>
          <w:tab w:val="num" w:pos="5760"/>
        </w:tabs>
        <w:ind w:left="5760" w:hanging="360"/>
      </w:pPr>
      <w:rPr>
        <w:rFonts w:ascii="Times New Roman" w:hAnsi="Times New Roman" w:cs="Times New Roman" w:hint="default"/>
      </w:rPr>
    </w:lvl>
    <w:lvl w:ilvl="8" w:tplc="004018A0">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3AC262C9"/>
    <w:multiLevelType w:val="hybridMultilevel"/>
    <w:tmpl w:val="04A23020"/>
    <w:lvl w:ilvl="0" w:tplc="8F1E1596">
      <w:start w:val="1"/>
      <w:numFmt w:val="bullet"/>
      <w:lvlText w:val=""/>
      <w:lvlJc w:val="left"/>
      <w:pPr>
        <w:tabs>
          <w:tab w:val="num" w:pos="720"/>
        </w:tabs>
        <w:ind w:left="720" w:hanging="360"/>
      </w:pPr>
      <w:rPr>
        <w:rFonts w:ascii="Wingdings" w:hAnsi="Wingdings" w:hint="default"/>
      </w:rPr>
    </w:lvl>
    <w:lvl w:ilvl="1" w:tplc="A19C88E0">
      <w:start w:val="1"/>
      <w:numFmt w:val="bullet"/>
      <w:lvlText w:val=""/>
      <w:lvlJc w:val="left"/>
      <w:pPr>
        <w:tabs>
          <w:tab w:val="num" w:pos="1440"/>
        </w:tabs>
        <w:ind w:left="1440" w:hanging="360"/>
      </w:pPr>
      <w:rPr>
        <w:rFonts w:ascii="Wingdings" w:hAnsi="Wingdings" w:hint="default"/>
      </w:rPr>
    </w:lvl>
    <w:lvl w:ilvl="2" w:tplc="8C446F6E">
      <w:start w:val="1"/>
      <w:numFmt w:val="bullet"/>
      <w:lvlText w:val=""/>
      <w:lvlJc w:val="left"/>
      <w:pPr>
        <w:tabs>
          <w:tab w:val="num" w:pos="2160"/>
        </w:tabs>
        <w:ind w:left="2160" w:hanging="360"/>
      </w:pPr>
      <w:rPr>
        <w:rFonts w:ascii="Wingdings" w:hAnsi="Wingdings" w:hint="default"/>
      </w:rPr>
    </w:lvl>
    <w:lvl w:ilvl="3" w:tplc="3224E8BC">
      <w:start w:val="1"/>
      <w:numFmt w:val="bullet"/>
      <w:lvlText w:val=""/>
      <w:lvlJc w:val="left"/>
      <w:pPr>
        <w:tabs>
          <w:tab w:val="num" w:pos="2880"/>
        </w:tabs>
        <w:ind w:left="2880" w:hanging="360"/>
      </w:pPr>
      <w:rPr>
        <w:rFonts w:ascii="Wingdings" w:hAnsi="Wingdings" w:hint="default"/>
      </w:rPr>
    </w:lvl>
    <w:lvl w:ilvl="4" w:tplc="061466E0">
      <w:start w:val="1"/>
      <w:numFmt w:val="bullet"/>
      <w:lvlText w:val=""/>
      <w:lvlJc w:val="left"/>
      <w:pPr>
        <w:tabs>
          <w:tab w:val="num" w:pos="3600"/>
        </w:tabs>
        <w:ind w:left="3600" w:hanging="360"/>
      </w:pPr>
      <w:rPr>
        <w:rFonts w:ascii="Wingdings" w:hAnsi="Wingdings" w:hint="default"/>
      </w:rPr>
    </w:lvl>
    <w:lvl w:ilvl="5" w:tplc="2A347B60">
      <w:start w:val="1"/>
      <w:numFmt w:val="bullet"/>
      <w:lvlText w:val=""/>
      <w:lvlJc w:val="left"/>
      <w:pPr>
        <w:tabs>
          <w:tab w:val="num" w:pos="4320"/>
        </w:tabs>
        <w:ind w:left="4320" w:hanging="360"/>
      </w:pPr>
      <w:rPr>
        <w:rFonts w:ascii="Wingdings" w:hAnsi="Wingdings" w:hint="default"/>
      </w:rPr>
    </w:lvl>
    <w:lvl w:ilvl="6" w:tplc="791493DA">
      <w:start w:val="1"/>
      <w:numFmt w:val="bullet"/>
      <w:lvlText w:val=""/>
      <w:lvlJc w:val="left"/>
      <w:pPr>
        <w:tabs>
          <w:tab w:val="num" w:pos="5040"/>
        </w:tabs>
        <w:ind w:left="5040" w:hanging="360"/>
      </w:pPr>
      <w:rPr>
        <w:rFonts w:ascii="Wingdings" w:hAnsi="Wingdings" w:hint="default"/>
      </w:rPr>
    </w:lvl>
    <w:lvl w:ilvl="7" w:tplc="8A38FEE2">
      <w:start w:val="1"/>
      <w:numFmt w:val="bullet"/>
      <w:lvlText w:val=""/>
      <w:lvlJc w:val="left"/>
      <w:pPr>
        <w:tabs>
          <w:tab w:val="num" w:pos="5760"/>
        </w:tabs>
        <w:ind w:left="5760" w:hanging="360"/>
      </w:pPr>
      <w:rPr>
        <w:rFonts w:ascii="Wingdings" w:hAnsi="Wingdings" w:hint="default"/>
      </w:rPr>
    </w:lvl>
    <w:lvl w:ilvl="8" w:tplc="C71E5A08">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9B56D3A"/>
    <w:multiLevelType w:val="hybridMultilevel"/>
    <w:tmpl w:val="10F4ABBA"/>
    <w:lvl w:ilvl="0" w:tplc="A0A42F88">
      <w:start w:val="1"/>
      <w:numFmt w:val="bullet"/>
      <w:lvlText w:val=""/>
      <w:lvlJc w:val="left"/>
      <w:pPr>
        <w:tabs>
          <w:tab w:val="num" w:pos="720"/>
        </w:tabs>
        <w:ind w:left="720" w:hanging="360"/>
      </w:pPr>
      <w:rPr>
        <w:rFonts w:ascii="Wingdings" w:hAnsi="Wingdings" w:hint="default"/>
      </w:rPr>
    </w:lvl>
    <w:lvl w:ilvl="1" w:tplc="03961326">
      <w:start w:val="1"/>
      <w:numFmt w:val="bullet"/>
      <w:lvlText w:val=""/>
      <w:lvlJc w:val="left"/>
      <w:pPr>
        <w:tabs>
          <w:tab w:val="num" w:pos="1440"/>
        </w:tabs>
        <w:ind w:left="1440" w:hanging="360"/>
      </w:pPr>
      <w:rPr>
        <w:rFonts w:ascii="Wingdings" w:hAnsi="Wingdings" w:hint="default"/>
      </w:rPr>
    </w:lvl>
    <w:lvl w:ilvl="2" w:tplc="E14824BA">
      <w:start w:val="1"/>
      <w:numFmt w:val="bullet"/>
      <w:lvlText w:val=""/>
      <w:lvlJc w:val="left"/>
      <w:pPr>
        <w:tabs>
          <w:tab w:val="num" w:pos="2160"/>
        </w:tabs>
        <w:ind w:left="2160" w:hanging="360"/>
      </w:pPr>
      <w:rPr>
        <w:rFonts w:ascii="Wingdings" w:hAnsi="Wingdings" w:hint="default"/>
      </w:rPr>
    </w:lvl>
    <w:lvl w:ilvl="3" w:tplc="6012F49C">
      <w:start w:val="1"/>
      <w:numFmt w:val="bullet"/>
      <w:lvlText w:val=""/>
      <w:lvlJc w:val="left"/>
      <w:pPr>
        <w:tabs>
          <w:tab w:val="num" w:pos="2880"/>
        </w:tabs>
        <w:ind w:left="2880" w:hanging="360"/>
      </w:pPr>
      <w:rPr>
        <w:rFonts w:ascii="Wingdings" w:hAnsi="Wingdings" w:hint="default"/>
      </w:rPr>
    </w:lvl>
    <w:lvl w:ilvl="4" w:tplc="AF409746">
      <w:start w:val="1"/>
      <w:numFmt w:val="bullet"/>
      <w:lvlText w:val=""/>
      <w:lvlJc w:val="left"/>
      <w:pPr>
        <w:tabs>
          <w:tab w:val="num" w:pos="3600"/>
        </w:tabs>
        <w:ind w:left="3600" w:hanging="360"/>
      </w:pPr>
      <w:rPr>
        <w:rFonts w:ascii="Wingdings" w:hAnsi="Wingdings" w:hint="default"/>
      </w:rPr>
    </w:lvl>
    <w:lvl w:ilvl="5" w:tplc="EF72B300">
      <w:start w:val="1"/>
      <w:numFmt w:val="bullet"/>
      <w:lvlText w:val=""/>
      <w:lvlJc w:val="left"/>
      <w:pPr>
        <w:tabs>
          <w:tab w:val="num" w:pos="4320"/>
        </w:tabs>
        <w:ind w:left="4320" w:hanging="360"/>
      </w:pPr>
      <w:rPr>
        <w:rFonts w:ascii="Wingdings" w:hAnsi="Wingdings" w:hint="default"/>
      </w:rPr>
    </w:lvl>
    <w:lvl w:ilvl="6" w:tplc="974A8D0A">
      <w:start w:val="1"/>
      <w:numFmt w:val="bullet"/>
      <w:lvlText w:val=""/>
      <w:lvlJc w:val="left"/>
      <w:pPr>
        <w:tabs>
          <w:tab w:val="num" w:pos="5040"/>
        </w:tabs>
        <w:ind w:left="5040" w:hanging="360"/>
      </w:pPr>
      <w:rPr>
        <w:rFonts w:ascii="Wingdings" w:hAnsi="Wingdings" w:hint="default"/>
      </w:rPr>
    </w:lvl>
    <w:lvl w:ilvl="7" w:tplc="3796C668">
      <w:start w:val="1"/>
      <w:numFmt w:val="bullet"/>
      <w:lvlText w:val=""/>
      <w:lvlJc w:val="left"/>
      <w:pPr>
        <w:tabs>
          <w:tab w:val="num" w:pos="5760"/>
        </w:tabs>
        <w:ind w:left="5760" w:hanging="360"/>
      </w:pPr>
      <w:rPr>
        <w:rFonts w:ascii="Wingdings" w:hAnsi="Wingdings" w:hint="default"/>
      </w:rPr>
    </w:lvl>
    <w:lvl w:ilvl="8" w:tplc="21B455A4">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AB228D3"/>
    <w:multiLevelType w:val="hybridMultilevel"/>
    <w:tmpl w:val="C2665E36"/>
    <w:lvl w:ilvl="0" w:tplc="9194890E">
      <w:start w:val="1"/>
      <w:numFmt w:val="bullet"/>
      <w:lvlText w:val=""/>
      <w:lvlJc w:val="left"/>
      <w:pPr>
        <w:tabs>
          <w:tab w:val="num" w:pos="720"/>
        </w:tabs>
        <w:ind w:left="720" w:hanging="360"/>
      </w:pPr>
      <w:rPr>
        <w:rFonts w:ascii="Wingdings" w:hAnsi="Wingdings" w:hint="default"/>
      </w:rPr>
    </w:lvl>
    <w:lvl w:ilvl="1" w:tplc="4670B17C">
      <w:start w:val="1"/>
      <w:numFmt w:val="bullet"/>
      <w:lvlText w:val=""/>
      <w:lvlJc w:val="left"/>
      <w:pPr>
        <w:tabs>
          <w:tab w:val="num" w:pos="1440"/>
        </w:tabs>
        <w:ind w:left="1440" w:hanging="360"/>
      </w:pPr>
      <w:rPr>
        <w:rFonts w:ascii="Wingdings" w:hAnsi="Wingdings" w:hint="default"/>
      </w:rPr>
    </w:lvl>
    <w:lvl w:ilvl="2" w:tplc="4F0CE1A6">
      <w:start w:val="1"/>
      <w:numFmt w:val="bullet"/>
      <w:lvlText w:val=""/>
      <w:lvlJc w:val="left"/>
      <w:pPr>
        <w:tabs>
          <w:tab w:val="num" w:pos="2160"/>
        </w:tabs>
        <w:ind w:left="2160" w:hanging="360"/>
      </w:pPr>
      <w:rPr>
        <w:rFonts w:ascii="Wingdings" w:hAnsi="Wingdings" w:hint="default"/>
      </w:rPr>
    </w:lvl>
    <w:lvl w:ilvl="3" w:tplc="23F0F360">
      <w:start w:val="1"/>
      <w:numFmt w:val="bullet"/>
      <w:lvlText w:val=""/>
      <w:lvlJc w:val="left"/>
      <w:pPr>
        <w:tabs>
          <w:tab w:val="num" w:pos="2880"/>
        </w:tabs>
        <w:ind w:left="2880" w:hanging="360"/>
      </w:pPr>
      <w:rPr>
        <w:rFonts w:ascii="Wingdings" w:hAnsi="Wingdings" w:hint="default"/>
      </w:rPr>
    </w:lvl>
    <w:lvl w:ilvl="4" w:tplc="504A7EB0">
      <w:start w:val="1"/>
      <w:numFmt w:val="bullet"/>
      <w:lvlText w:val=""/>
      <w:lvlJc w:val="left"/>
      <w:pPr>
        <w:tabs>
          <w:tab w:val="num" w:pos="3600"/>
        </w:tabs>
        <w:ind w:left="3600" w:hanging="360"/>
      </w:pPr>
      <w:rPr>
        <w:rFonts w:ascii="Wingdings" w:hAnsi="Wingdings" w:hint="default"/>
      </w:rPr>
    </w:lvl>
    <w:lvl w:ilvl="5" w:tplc="9B047EA0">
      <w:start w:val="1"/>
      <w:numFmt w:val="bullet"/>
      <w:lvlText w:val=""/>
      <w:lvlJc w:val="left"/>
      <w:pPr>
        <w:tabs>
          <w:tab w:val="num" w:pos="4320"/>
        </w:tabs>
        <w:ind w:left="4320" w:hanging="360"/>
      </w:pPr>
      <w:rPr>
        <w:rFonts w:ascii="Wingdings" w:hAnsi="Wingdings" w:hint="default"/>
      </w:rPr>
    </w:lvl>
    <w:lvl w:ilvl="6" w:tplc="35C88C0A">
      <w:start w:val="1"/>
      <w:numFmt w:val="bullet"/>
      <w:lvlText w:val=""/>
      <w:lvlJc w:val="left"/>
      <w:pPr>
        <w:tabs>
          <w:tab w:val="num" w:pos="5040"/>
        </w:tabs>
        <w:ind w:left="5040" w:hanging="360"/>
      </w:pPr>
      <w:rPr>
        <w:rFonts w:ascii="Wingdings" w:hAnsi="Wingdings" w:hint="default"/>
      </w:rPr>
    </w:lvl>
    <w:lvl w:ilvl="7" w:tplc="FB92C31A">
      <w:start w:val="1"/>
      <w:numFmt w:val="bullet"/>
      <w:lvlText w:val=""/>
      <w:lvlJc w:val="left"/>
      <w:pPr>
        <w:tabs>
          <w:tab w:val="num" w:pos="5760"/>
        </w:tabs>
        <w:ind w:left="5760" w:hanging="360"/>
      </w:pPr>
      <w:rPr>
        <w:rFonts w:ascii="Wingdings" w:hAnsi="Wingdings" w:hint="default"/>
      </w:rPr>
    </w:lvl>
    <w:lvl w:ilvl="8" w:tplc="35267AF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007AC4"/>
    <w:multiLevelType w:val="hybridMultilevel"/>
    <w:tmpl w:val="EE4687B6"/>
    <w:lvl w:ilvl="0" w:tplc="C220D50E">
      <w:start w:val="1"/>
      <w:numFmt w:val="bullet"/>
      <w:lvlText w:val=""/>
      <w:lvlJc w:val="left"/>
      <w:pPr>
        <w:tabs>
          <w:tab w:val="num" w:pos="720"/>
        </w:tabs>
        <w:ind w:left="720" w:hanging="360"/>
      </w:pPr>
      <w:rPr>
        <w:rFonts w:ascii="Wingdings" w:hAnsi="Wingdings" w:hint="default"/>
      </w:rPr>
    </w:lvl>
    <w:lvl w:ilvl="1" w:tplc="F14A2628">
      <w:start w:val="1"/>
      <w:numFmt w:val="bullet"/>
      <w:lvlText w:val=""/>
      <w:lvlJc w:val="left"/>
      <w:pPr>
        <w:tabs>
          <w:tab w:val="num" w:pos="1440"/>
        </w:tabs>
        <w:ind w:left="1440" w:hanging="360"/>
      </w:pPr>
      <w:rPr>
        <w:rFonts w:ascii="Wingdings" w:hAnsi="Wingdings" w:hint="default"/>
      </w:rPr>
    </w:lvl>
    <w:lvl w:ilvl="2" w:tplc="107825F8">
      <w:start w:val="1"/>
      <w:numFmt w:val="bullet"/>
      <w:lvlText w:val=""/>
      <w:lvlJc w:val="left"/>
      <w:pPr>
        <w:tabs>
          <w:tab w:val="num" w:pos="2160"/>
        </w:tabs>
        <w:ind w:left="2160" w:hanging="360"/>
      </w:pPr>
      <w:rPr>
        <w:rFonts w:ascii="Wingdings" w:hAnsi="Wingdings" w:hint="default"/>
      </w:rPr>
    </w:lvl>
    <w:lvl w:ilvl="3" w:tplc="FC145906">
      <w:start w:val="1"/>
      <w:numFmt w:val="bullet"/>
      <w:lvlText w:val=""/>
      <w:lvlJc w:val="left"/>
      <w:pPr>
        <w:tabs>
          <w:tab w:val="num" w:pos="2880"/>
        </w:tabs>
        <w:ind w:left="2880" w:hanging="360"/>
      </w:pPr>
      <w:rPr>
        <w:rFonts w:ascii="Wingdings" w:hAnsi="Wingdings" w:hint="default"/>
      </w:rPr>
    </w:lvl>
    <w:lvl w:ilvl="4" w:tplc="94CCBF70">
      <w:start w:val="1"/>
      <w:numFmt w:val="bullet"/>
      <w:lvlText w:val=""/>
      <w:lvlJc w:val="left"/>
      <w:pPr>
        <w:tabs>
          <w:tab w:val="num" w:pos="3600"/>
        </w:tabs>
        <w:ind w:left="3600" w:hanging="360"/>
      </w:pPr>
      <w:rPr>
        <w:rFonts w:ascii="Wingdings" w:hAnsi="Wingdings" w:hint="default"/>
      </w:rPr>
    </w:lvl>
    <w:lvl w:ilvl="5" w:tplc="B5144412">
      <w:start w:val="1"/>
      <w:numFmt w:val="bullet"/>
      <w:lvlText w:val=""/>
      <w:lvlJc w:val="left"/>
      <w:pPr>
        <w:tabs>
          <w:tab w:val="num" w:pos="4320"/>
        </w:tabs>
        <w:ind w:left="4320" w:hanging="360"/>
      </w:pPr>
      <w:rPr>
        <w:rFonts w:ascii="Wingdings" w:hAnsi="Wingdings" w:hint="default"/>
      </w:rPr>
    </w:lvl>
    <w:lvl w:ilvl="6" w:tplc="D862A252">
      <w:start w:val="1"/>
      <w:numFmt w:val="bullet"/>
      <w:lvlText w:val=""/>
      <w:lvlJc w:val="left"/>
      <w:pPr>
        <w:tabs>
          <w:tab w:val="num" w:pos="5040"/>
        </w:tabs>
        <w:ind w:left="5040" w:hanging="360"/>
      </w:pPr>
      <w:rPr>
        <w:rFonts w:ascii="Wingdings" w:hAnsi="Wingdings" w:hint="default"/>
      </w:rPr>
    </w:lvl>
    <w:lvl w:ilvl="7" w:tplc="9DA2C324">
      <w:start w:val="1"/>
      <w:numFmt w:val="bullet"/>
      <w:lvlText w:val=""/>
      <w:lvlJc w:val="left"/>
      <w:pPr>
        <w:tabs>
          <w:tab w:val="num" w:pos="5760"/>
        </w:tabs>
        <w:ind w:left="5760" w:hanging="360"/>
      </w:pPr>
      <w:rPr>
        <w:rFonts w:ascii="Wingdings" w:hAnsi="Wingdings" w:hint="default"/>
      </w:rPr>
    </w:lvl>
    <w:lvl w:ilvl="8" w:tplc="C8F0385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F4810BD"/>
    <w:multiLevelType w:val="multilevel"/>
    <w:tmpl w:val="ACC23D72"/>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9" w15:restartNumberingAfterBreak="0">
    <w:nsid w:val="625107A2"/>
    <w:multiLevelType w:val="hybridMultilevel"/>
    <w:tmpl w:val="F184EA18"/>
    <w:lvl w:ilvl="0" w:tplc="49F4ADF8">
      <w:start w:val="1"/>
      <w:numFmt w:val="bullet"/>
      <w:lvlText w:val=""/>
      <w:lvlJc w:val="left"/>
      <w:pPr>
        <w:tabs>
          <w:tab w:val="num" w:pos="720"/>
        </w:tabs>
        <w:ind w:left="720" w:hanging="360"/>
      </w:pPr>
      <w:rPr>
        <w:rFonts w:ascii="Wingdings" w:hAnsi="Wingdings" w:hint="default"/>
      </w:rPr>
    </w:lvl>
    <w:lvl w:ilvl="1" w:tplc="7A1AA44A">
      <w:start w:val="1"/>
      <w:numFmt w:val="bullet"/>
      <w:lvlText w:val=""/>
      <w:lvlJc w:val="left"/>
      <w:pPr>
        <w:tabs>
          <w:tab w:val="num" w:pos="1440"/>
        </w:tabs>
        <w:ind w:left="1440" w:hanging="360"/>
      </w:pPr>
      <w:rPr>
        <w:rFonts w:ascii="Wingdings" w:hAnsi="Wingdings" w:hint="default"/>
      </w:rPr>
    </w:lvl>
    <w:lvl w:ilvl="2" w:tplc="28E4F7F8">
      <w:start w:val="1"/>
      <w:numFmt w:val="bullet"/>
      <w:lvlText w:val=""/>
      <w:lvlJc w:val="left"/>
      <w:pPr>
        <w:tabs>
          <w:tab w:val="num" w:pos="2160"/>
        </w:tabs>
        <w:ind w:left="2160" w:hanging="360"/>
      </w:pPr>
      <w:rPr>
        <w:rFonts w:ascii="Wingdings" w:hAnsi="Wingdings" w:hint="default"/>
      </w:rPr>
    </w:lvl>
    <w:lvl w:ilvl="3" w:tplc="6EB48108">
      <w:start w:val="1"/>
      <w:numFmt w:val="bullet"/>
      <w:lvlText w:val=""/>
      <w:lvlJc w:val="left"/>
      <w:pPr>
        <w:tabs>
          <w:tab w:val="num" w:pos="2880"/>
        </w:tabs>
        <w:ind w:left="2880" w:hanging="360"/>
      </w:pPr>
      <w:rPr>
        <w:rFonts w:ascii="Wingdings" w:hAnsi="Wingdings" w:hint="default"/>
      </w:rPr>
    </w:lvl>
    <w:lvl w:ilvl="4" w:tplc="93E40AF4">
      <w:start w:val="1"/>
      <w:numFmt w:val="bullet"/>
      <w:lvlText w:val=""/>
      <w:lvlJc w:val="left"/>
      <w:pPr>
        <w:tabs>
          <w:tab w:val="num" w:pos="3600"/>
        </w:tabs>
        <w:ind w:left="3600" w:hanging="360"/>
      </w:pPr>
      <w:rPr>
        <w:rFonts w:ascii="Wingdings" w:hAnsi="Wingdings" w:hint="default"/>
      </w:rPr>
    </w:lvl>
    <w:lvl w:ilvl="5" w:tplc="A4CA6B68">
      <w:start w:val="1"/>
      <w:numFmt w:val="bullet"/>
      <w:lvlText w:val=""/>
      <w:lvlJc w:val="left"/>
      <w:pPr>
        <w:tabs>
          <w:tab w:val="num" w:pos="4320"/>
        </w:tabs>
        <w:ind w:left="4320" w:hanging="360"/>
      </w:pPr>
      <w:rPr>
        <w:rFonts w:ascii="Wingdings" w:hAnsi="Wingdings" w:hint="default"/>
      </w:rPr>
    </w:lvl>
    <w:lvl w:ilvl="6" w:tplc="CB1A1A00">
      <w:start w:val="1"/>
      <w:numFmt w:val="bullet"/>
      <w:lvlText w:val=""/>
      <w:lvlJc w:val="left"/>
      <w:pPr>
        <w:tabs>
          <w:tab w:val="num" w:pos="5040"/>
        </w:tabs>
        <w:ind w:left="5040" w:hanging="360"/>
      </w:pPr>
      <w:rPr>
        <w:rFonts w:ascii="Wingdings" w:hAnsi="Wingdings" w:hint="default"/>
      </w:rPr>
    </w:lvl>
    <w:lvl w:ilvl="7" w:tplc="E5E899BC">
      <w:start w:val="1"/>
      <w:numFmt w:val="bullet"/>
      <w:lvlText w:val=""/>
      <w:lvlJc w:val="left"/>
      <w:pPr>
        <w:tabs>
          <w:tab w:val="num" w:pos="5760"/>
        </w:tabs>
        <w:ind w:left="5760" w:hanging="360"/>
      </w:pPr>
      <w:rPr>
        <w:rFonts w:ascii="Wingdings" w:hAnsi="Wingdings" w:hint="default"/>
      </w:rPr>
    </w:lvl>
    <w:lvl w:ilvl="8" w:tplc="501EE640">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4A6279"/>
    <w:multiLevelType w:val="hybridMultilevel"/>
    <w:tmpl w:val="1AFCA63A"/>
    <w:lvl w:ilvl="0" w:tplc="B0DC8CAE">
      <w:start w:val="1"/>
      <w:numFmt w:val="bullet"/>
      <w:lvlText w:val=""/>
      <w:lvlJc w:val="left"/>
      <w:pPr>
        <w:tabs>
          <w:tab w:val="num" w:pos="720"/>
        </w:tabs>
        <w:ind w:left="720" w:hanging="360"/>
      </w:pPr>
      <w:rPr>
        <w:rFonts w:ascii="Wingdings" w:hAnsi="Wingdings" w:hint="default"/>
      </w:rPr>
    </w:lvl>
    <w:lvl w:ilvl="1" w:tplc="91EA4470">
      <w:start w:val="142"/>
      <w:numFmt w:val="bullet"/>
      <w:lvlText w:val="–"/>
      <w:lvlJc w:val="left"/>
      <w:pPr>
        <w:tabs>
          <w:tab w:val="num" w:pos="1440"/>
        </w:tabs>
        <w:ind w:left="1440" w:hanging="360"/>
      </w:pPr>
      <w:rPr>
        <w:rFonts w:ascii="Times New Roman" w:hAnsi="Times New Roman" w:cs="Times New Roman" w:hint="default"/>
      </w:rPr>
    </w:lvl>
    <w:lvl w:ilvl="2" w:tplc="EBEEA0E0">
      <w:start w:val="1"/>
      <w:numFmt w:val="bullet"/>
      <w:lvlText w:val=""/>
      <w:lvlJc w:val="left"/>
      <w:pPr>
        <w:tabs>
          <w:tab w:val="num" w:pos="2160"/>
        </w:tabs>
        <w:ind w:left="2160" w:hanging="360"/>
      </w:pPr>
      <w:rPr>
        <w:rFonts w:ascii="Wingdings" w:hAnsi="Wingdings" w:hint="default"/>
      </w:rPr>
    </w:lvl>
    <w:lvl w:ilvl="3" w:tplc="46E8A914">
      <w:start w:val="1"/>
      <w:numFmt w:val="bullet"/>
      <w:lvlText w:val=""/>
      <w:lvlJc w:val="left"/>
      <w:pPr>
        <w:tabs>
          <w:tab w:val="num" w:pos="2880"/>
        </w:tabs>
        <w:ind w:left="2880" w:hanging="360"/>
      </w:pPr>
      <w:rPr>
        <w:rFonts w:ascii="Wingdings" w:hAnsi="Wingdings" w:hint="default"/>
      </w:rPr>
    </w:lvl>
    <w:lvl w:ilvl="4" w:tplc="1700DB46">
      <w:start w:val="1"/>
      <w:numFmt w:val="bullet"/>
      <w:lvlText w:val=""/>
      <w:lvlJc w:val="left"/>
      <w:pPr>
        <w:tabs>
          <w:tab w:val="num" w:pos="3600"/>
        </w:tabs>
        <w:ind w:left="3600" w:hanging="360"/>
      </w:pPr>
      <w:rPr>
        <w:rFonts w:ascii="Wingdings" w:hAnsi="Wingdings" w:hint="default"/>
      </w:rPr>
    </w:lvl>
    <w:lvl w:ilvl="5" w:tplc="AD3C7F0A">
      <w:start w:val="1"/>
      <w:numFmt w:val="bullet"/>
      <w:lvlText w:val=""/>
      <w:lvlJc w:val="left"/>
      <w:pPr>
        <w:tabs>
          <w:tab w:val="num" w:pos="4320"/>
        </w:tabs>
        <w:ind w:left="4320" w:hanging="360"/>
      </w:pPr>
      <w:rPr>
        <w:rFonts w:ascii="Wingdings" w:hAnsi="Wingdings" w:hint="default"/>
      </w:rPr>
    </w:lvl>
    <w:lvl w:ilvl="6" w:tplc="443E79E2">
      <w:start w:val="1"/>
      <w:numFmt w:val="bullet"/>
      <w:lvlText w:val=""/>
      <w:lvlJc w:val="left"/>
      <w:pPr>
        <w:tabs>
          <w:tab w:val="num" w:pos="5040"/>
        </w:tabs>
        <w:ind w:left="5040" w:hanging="360"/>
      </w:pPr>
      <w:rPr>
        <w:rFonts w:ascii="Wingdings" w:hAnsi="Wingdings" w:hint="default"/>
      </w:rPr>
    </w:lvl>
    <w:lvl w:ilvl="7" w:tplc="43601E72">
      <w:start w:val="1"/>
      <w:numFmt w:val="bullet"/>
      <w:lvlText w:val=""/>
      <w:lvlJc w:val="left"/>
      <w:pPr>
        <w:tabs>
          <w:tab w:val="num" w:pos="5760"/>
        </w:tabs>
        <w:ind w:left="5760" w:hanging="360"/>
      </w:pPr>
      <w:rPr>
        <w:rFonts w:ascii="Wingdings" w:hAnsi="Wingdings" w:hint="default"/>
      </w:rPr>
    </w:lvl>
    <w:lvl w:ilvl="8" w:tplc="65C83D1C">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0"/>
  </w:num>
  <w:num w:numId="3">
    <w:abstractNumId w:val="9"/>
  </w:num>
  <w:num w:numId="4">
    <w:abstractNumId w:val="1"/>
  </w:num>
  <w:num w:numId="5">
    <w:abstractNumId w:val="7"/>
  </w:num>
  <w:num w:numId="6">
    <w:abstractNumId w:val="3"/>
  </w:num>
  <w:num w:numId="7">
    <w:abstractNumId w:val="5"/>
  </w:num>
  <w:num w:numId="8">
    <w:abstractNumId w:val="2"/>
  </w:num>
  <w:num w:numId="9">
    <w:abstractNumId w:val="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678"/>
    <w:rsid w:val="000104A8"/>
    <w:rsid w:val="00015C03"/>
    <w:rsid w:val="00035EB2"/>
    <w:rsid w:val="00042B56"/>
    <w:rsid w:val="000828EB"/>
    <w:rsid w:val="0008572B"/>
    <w:rsid w:val="000B28CC"/>
    <w:rsid w:val="000B341C"/>
    <w:rsid w:val="000D04EC"/>
    <w:rsid w:val="000E04AB"/>
    <w:rsid w:val="000E2D33"/>
    <w:rsid w:val="000E4E4C"/>
    <w:rsid w:val="00133317"/>
    <w:rsid w:val="00145FB0"/>
    <w:rsid w:val="00146435"/>
    <w:rsid w:val="00160678"/>
    <w:rsid w:val="00181326"/>
    <w:rsid w:val="001914ED"/>
    <w:rsid w:val="001C30D5"/>
    <w:rsid w:val="001E36A8"/>
    <w:rsid w:val="00211F9A"/>
    <w:rsid w:val="0023508E"/>
    <w:rsid w:val="00242CE1"/>
    <w:rsid w:val="00252F07"/>
    <w:rsid w:val="00253071"/>
    <w:rsid w:val="00256275"/>
    <w:rsid w:val="002F78FB"/>
    <w:rsid w:val="00307FF0"/>
    <w:rsid w:val="00323BEA"/>
    <w:rsid w:val="00335BE2"/>
    <w:rsid w:val="003649DF"/>
    <w:rsid w:val="00374D66"/>
    <w:rsid w:val="003933D6"/>
    <w:rsid w:val="003C2F6D"/>
    <w:rsid w:val="003E0A52"/>
    <w:rsid w:val="003F15E0"/>
    <w:rsid w:val="003F62C9"/>
    <w:rsid w:val="00455E6F"/>
    <w:rsid w:val="004C1C7F"/>
    <w:rsid w:val="00533995"/>
    <w:rsid w:val="00547181"/>
    <w:rsid w:val="00554A3B"/>
    <w:rsid w:val="00562A6D"/>
    <w:rsid w:val="0057224F"/>
    <w:rsid w:val="005A0E52"/>
    <w:rsid w:val="005B172E"/>
    <w:rsid w:val="005E5549"/>
    <w:rsid w:val="005F528C"/>
    <w:rsid w:val="00626598"/>
    <w:rsid w:val="00651405"/>
    <w:rsid w:val="00665263"/>
    <w:rsid w:val="00695132"/>
    <w:rsid w:val="006C20D4"/>
    <w:rsid w:val="006E247C"/>
    <w:rsid w:val="007035E2"/>
    <w:rsid w:val="00742BC5"/>
    <w:rsid w:val="00793229"/>
    <w:rsid w:val="007D3AF0"/>
    <w:rsid w:val="00803E13"/>
    <w:rsid w:val="008314FE"/>
    <w:rsid w:val="00837589"/>
    <w:rsid w:val="00850929"/>
    <w:rsid w:val="008515BB"/>
    <w:rsid w:val="00873887"/>
    <w:rsid w:val="008D0886"/>
    <w:rsid w:val="00904D68"/>
    <w:rsid w:val="00924E35"/>
    <w:rsid w:val="009371E2"/>
    <w:rsid w:val="00971F59"/>
    <w:rsid w:val="009746D7"/>
    <w:rsid w:val="00984903"/>
    <w:rsid w:val="009B0FBB"/>
    <w:rsid w:val="009D444F"/>
    <w:rsid w:val="009F5B04"/>
    <w:rsid w:val="009F6689"/>
    <w:rsid w:val="00A00CB5"/>
    <w:rsid w:val="00A0322F"/>
    <w:rsid w:val="00A56F5F"/>
    <w:rsid w:val="00A63DF2"/>
    <w:rsid w:val="00A9014A"/>
    <w:rsid w:val="00A90AF2"/>
    <w:rsid w:val="00A9558F"/>
    <w:rsid w:val="00AB58F7"/>
    <w:rsid w:val="00AC72AD"/>
    <w:rsid w:val="00AD337B"/>
    <w:rsid w:val="00AD5529"/>
    <w:rsid w:val="00AF34F2"/>
    <w:rsid w:val="00AF7678"/>
    <w:rsid w:val="00B036B1"/>
    <w:rsid w:val="00B31376"/>
    <w:rsid w:val="00B422CC"/>
    <w:rsid w:val="00B64482"/>
    <w:rsid w:val="00B73A2F"/>
    <w:rsid w:val="00B80EB8"/>
    <w:rsid w:val="00BB6C28"/>
    <w:rsid w:val="00BD3BF4"/>
    <w:rsid w:val="00BE3888"/>
    <w:rsid w:val="00C27B0F"/>
    <w:rsid w:val="00C36528"/>
    <w:rsid w:val="00C676C4"/>
    <w:rsid w:val="00C67B13"/>
    <w:rsid w:val="00D0419E"/>
    <w:rsid w:val="00D06541"/>
    <w:rsid w:val="00D16705"/>
    <w:rsid w:val="00D172DF"/>
    <w:rsid w:val="00D50093"/>
    <w:rsid w:val="00D55C70"/>
    <w:rsid w:val="00D7501B"/>
    <w:rsid w:val="00D836B9"/>
    <w:rsid w:val="00D84807"/>
    <w:rsid w:val="00D952DC"/>
    <w:rsid w:val="00DB2775"/>
    <w:rsid w:val="00DC2895"/>
    <w:rsid w:val="00E10966"/>
    <w:rsid w:val="00E33A33"/>
    <w:rsid w:val="00E82E0C"/>
    <w:rsid w:val="00EA6DC3"/>
    <w:rsid w:val="00EC5E4C"/>
    <w:rsid w:val="00EE10D9"/>
    <w:rsid w:val="00F24733"/>
    <w:rsid w:val="00F51B4C"/>
    <w:rsid w:val="00F655C1"/>
    <w:rsid w:val="00F73758"/>
    <w:rsid w:val="00F7581C"/>
    <w:rsid w:val="00FA428F"/>
    <w:rsid w:val="00FD0214"/>
    <w:rsid w:val="00FE48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B23512-F11D-420E-92E3-DB8122A12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B6448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B64482"/>
    <w:rPr>
      <w:color w:val="0000FF"/>
      <w:u w:val="single"/>
    </w:rPr>
  </w:style>
  <w:style w:type="paragraph" w:styleId="Textonotapie">
    <w:name w:val="footnote text"/>
    <w:aliases w:val="Schriftart: 9 pt,Schriftart: 10 pt,Schriftart: 8 pt,WB-Fußnotentext,fn,footnote text,Footnotes,Footnote ak,Footnote Text Char,FoodNote,ft,Footnote text,Footnote,Footnote Text Char1 Char Char,Footnote Text Char1 Char,Reference,f"/>
    <w:basedOn w:val="Normal"/>
    <w:link w:val="TextonotapieCar"/>
    <w:unhideWhenUsed/>
    <w:rsid w:val="00B422CC"/>
    <w:pPr>
      <w:spacing w:after="0" w:line="240" w:lineRule="auto"/>
    </w:pPr>
    <w:rPr>
      <w:sz w:val="20"/>
      <w:szCs w:val="20"/>
      <w:lang w:val="es-ES_tradnl"/>
    </w:rPr>
  </w:style>
  <w:style w:type="character" w:customStyle="1" w:styleId="TextonotapieCar">
    <w:name w:val="Texto nota pie Car"/>
    <w:aliases w:val="Schriftart: 9 pt Car,Schriftart: 10 pt Car,Schriftart: 8 pt Car,WB-Fußnotentext Car,fn Car,footnote text Car,Footnotes Car,Footnote ak Car,Footnote Text Char Car,FoodNote Car,ft Car,Footnote text Car,Footnote Car,Reference Car,f Car"/>
    <w:basedOn w:val="Fuentedeprrafopredeter"/>
    <w:link w:val="Textonotapie"/>
    <w:rsid w:val="00B422CC"/>
    <w:rPr>
      <w:sz w:val="20"/>
      <w:szCs w:val="20"/>
      <w:lang w:val="es-ES_tradnl"/>
    </w:rPr>
  </w:style>
  <w:style w:type="character" w:styleId="Refdenotaalpie">
    <w:name w:val="footnote reference"/>
    <w:uiPriority w:val="99"/>
    <w:unhideWhenUsed/>
    <w:rsid w:val="00B422CC"/>
    <w:rPr>
      <w:rFonts w:cs="Times New Roman"/>
      <w:vertAlign w:val="superscript"/>
    </w:rPr>
  </w:style>
  <w:style w:type="paragraph" w:styleId="Encabezado">
    <w:name w:val="header"/>
    <w:basedOn w:val="Normal"/>
    <w:link w:val="EncabezadoCar"/>
    <w:uiPriority w:val="99"/>
    <w:unhideWhenUsed/>
    <w:rsid w:val="002530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53071"/>
  </w:style>
  <w:style w:type="paragraph" w:styleId="Piedepgina">
    <w:name w:val="footer"/>
    <w:basedOn w:val="Normal"/>
    <w:link w:val="PiedepginaCar"/>
    <w:uiPriority w:val="99"/>
    <w:unhideWhenUsed/>
    <w:rsid w:val="002530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53071"/>
  </w:style>
  <w:style w:type="paragraph" w:styleId="Prrafodelista">
    <w:name w:val="List Paragraph"/>
    <w:basedOn w:val="Normal"/>
    <w:uiPriority w:val="34"/>
    <w:qFormat/>
    <w:rsid w:val="00EE10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0952249">
      <w:bodyDiv w:val="1"/>
      <w:marLeft w:val="0"/>
      <w:marRight w:val="0"/>
      <w:marTop w:val="0"/>
      <w:marBottom w:val="0"/>
      <w:divBdr>
        <w:top w:val="none" w:sz="0" w:space="0" w:color="auto"/>
        <w:left w:val="none" w:sz="0" w:space="0" w:color="auto"/>
        <w:bottom w:val="none" w:sz="0" w:space="0" w:color="auto"/>
        <w:right w:val="none" w:sz="0" w:space="0" w:color="auto"/>
      </w:divBdr>
    </w:div>
    <w:div w:id="1960254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4106</Words>
  <Characters>22586</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21</cp:revision>
  <dcterms:created xsi:type="dcterms:W3CDTF">2021-02-01T18:29:00Z</dcterms:created>
  <dcterms:modified xsi:type="dcterms:W3CDTF">2021-02-02T17:37:00Z</dcterms:modified>
</cp:coreProperties>
</file>