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436" w:rsidRDefault="00DE4436">
      <w:r>
        <w:t xml:space="preserve">Ficha </w:t>
      </w:r>
      <w:proofErr w:type="spellStart"/>
      <w:r>
        <w:t>Alastria</w:t>
      </w:r>
      <w:proofErr w:type="spellEnd"/>
      <w:r>
        <w:t xml:space="preserve"> Legal 1</w:t>
      </w:r>
      <w:bookmarkStart w:id="0" w:name="_GoBack"/>
      <w:bookmarkEnd w:id="0"/>
    </w:p>
    <w:p w:rsidR="00DE4436" w:rsidRDefault="00DE4436"/>
    <w:p w:rsidR="00855344" w:rsidRDefault="00DE4436">
      <w:hyperlink r:id="rId4" w:history="1">
        <w:r w:rsidRPr="004F5EA4">
          <w:rPr>
            <w:rStyle w:val="Hipervnculo"/>
          </w:rPr>
          <w:t>https://issuu.com/alastrialegal/docs/alastria-legal-01-mayo-2020</w:t>
        </w:r>
      </w:hyperlink>
    </w:p>
    <w:p w:rsidR="00DE4436" w:rsidRDefault="00DE4436"/>
    <w:sectPr w:rsidR="00DE44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436"/>
    <w:rsid w:val="00855344"/>
    <w:rsid w:val="00DE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7EE8B-0FDD-4836-8C58-08383FB4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E44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ssuu.com/alastrialegal/docs/alastria-legal-01-mayo-202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Wenceslao Ibanez Jimenez</dc:creator>
  <cp:keywords/>
  <dc:description/>
  <cp:lastModifiedBy>Javier Wenceslao Ibanez Jimenez</cp:lastModifiedBy>
  <cp:revision>1</cp:revision>
  <dcterms:created xsi:type="dcterms:W3CDTF">2021-02-24T20:49:00Z</dcterms:created>
  <dcterms:modified xsi:type="dcterms:W3CDTF">2021-02-24T20:50:00Z</dcterms:modified>
</cp:coreProperties>
</file>