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142" w:rsidRDefault="00CE6142" w:rsidP="00CE6142">
      <w:pPr>
        <w:pStyle w:val="Sinespaciado"/>
        <w:spacing w:line="276" w:lineRule="auto"/>
        <w:rPr>
          <w:rFonts w:ascii="Arial" w:hAnsi="Arial" w:cs="Arial"/>
          <w:b/>
        </w:rPr>
      </w:pPr>
      <w:r w:rsidRPr="00F03B49">
        <w:rPr>
          <w:rFonts w:ascii="Arial" w:hAnsi="Arial" w:cs="Arial"/>
          <w:b/>
        </w:rPr>
        <w:t>La necesidad de aplicar los métodos cualitativos en la investigación empresarial</w:t>
      </w:r>
    </w:p>
    <w:p w:rsidR="00CE6142" w:rsidRDefault="00CE6142" w:rsidP="00CE6142">
      <w:pPr>
        <w:pStyle w:val="Sinespaciado"/>
        <w:spacing w:line="276" w:lineRule="auto"/>
        <w:rPr>
          <w:rFonts w:ascii="Arial" w:hAnsi="Arial" w:cs="Arial"/>
          <w:b/>
        </w:rPr>
      </w:pPr>
    </w:p>
    <w:p w:rsidR="00CE6142" w:rsidRPr="00C01FAC" w:rsidRDefault="00CE6142" w:rsidP="00CE6142">
      <w:pPr>
        <w:pStyle w:val="Sinespaciado"/>
        <w:rPr>
          <w:rFonts w:ascii="Arial" w:hAnsi="Arial" w:cs="Arial"/>
        </w:rPr>
      </w:pPr>
      <w:r w:rsidRPr="00C01FAC">
        <w:rPr>
          <w:rFonts w:ascii="Arial" w:hAnsi="Arial" w:cs="Arial"/>
        </w:rPr>
        <w:t>Carmen Meneses Falcón</w:t>
      </w:r>
    </w:p>
    <w:p w:rsidR="00CE6142" w:rsidRDefault="00CE6142" w:rsidP="00CE6142">
      <w:pPr>
        <w:pStyle w:val="Sinespaciado"/>
        <w:rPr>
          <w:rFonts w:ascii="Arial" w:hAnsi="Arial" w:cs="Arial"/>
        </w:rPr>
      </w:pPr>
      <w:r w:rsidRPr="00C01FAC">
        <w:rPr>
          <w:rFonts w:ascii="Arial" w:hAnsi="Arial" w:cs="Arial"/>
        </w:rPr>
        <w:t>Dra. Antropología Social</w:t>
      </w:r>
      <w:r>
        <w:rPr>
          <w:rFonts w:ascii="Arial" w:hAnsi="Arial" w:cs="Arial"/>
        </w:rPr>
        <w:t xml:space="preserve"> y Cultural</w:t>
      </w:r>
      <w:r w:rsidRPr="00C01FAC">
        <w:rPr>
          <w:rFonts w:ascii="Arial" w:hAnsi="Arial" w:cs="Arial"/>
        </w:rPr>
        <w:t xml:space="preserve">. </w:t>
      </w:r>
    </w:p>
    <w:p w:rsidR="00CE6142" w:rsidRPr="00C01FAC" w:rsidRDefault="00CE6142" w:rsidP="00CE6142">
      <w:pPr>
        <w:pStyle w:val="Sinespaciado"/>
        <w:rPr>
          <w:rFonts w:ascii="Arial" w:hAnsi="Arial" w:cs="Arial"/>
        </w:rPr>
      </w:pPr>
      <w:r w:rsidRPr="00C01FAC">
        <w:rPr>
          <w:rFonts w:ascii="Arial" w:hAnsi="Arial" w:cs="Arial"/>
        </w:rPr>
        <w:t>Profesora e investigadora Universidad Pontificia Comillas</w:t>
      </w:r>
    </w:p>
    <w:p w:rsidR="00CE6142" w:rsidRPr="00C01FAC" w:rsidRDefault="00CE6142" w:rsidP="00CE6142">
      <w:pPr>
        <w:pStyle w:val="Sinespaciado"/>
        <w:rPr>
          <w:rFonts w:ascii="Arial" w:hAnsi="Arial" w:cs="Arial"/>
        </w:rPr>
      </w:pPr>
      <w:r w:rsidRPr="00C01FAC">
        <w:rPr>
          <w:rFonts w:ascii="Arial" w:hAnsi="Arial" w:cs="Arial"/>
        </w:rPr>
        <w:t>c/ Universidad Comillas, 3. 28049 Madrid</w:t>
      </w:r>
    </w:p>
    <w:p w:rsidR="00CE6142" w:rsidRPr="00C01FAC" w:rsidRDefault="00CE6142" w:rsidP="00CE6142">
      <w:pPr>
        <w:pStyle w:val="Sinespaciado"/>
        <w:rPr>
          <w:rFonts w:ascii="Arial" w:hAnsi="Arial" w:cs="Arial"/>
        </w:rPr>
      </w:pPr>
      <w:r w:rsidRPr="00C01FAC">
        <w:rPr>
          <w:rFonts w:ascii="Arial" w:hAnsi="Arial" w:cs="Arial"/>
        </w:rPr>
        <w:t>telf. 91 734 39 50 ex2606</w:t>
      </w:r>
    </w:p>
    <w:p w:rsidR="00CE6142" w:rsidRDefault="00CE6142" w:rsidP="00CE6142">
      <w:pPr>
        <w:pStyle w:val="Sinespaciado"/>
        <w:rPr>
          <w:rFonts w:ascii="Arial" w:hAnsi="Arial" w:cs="Arial"/>
        </w:rPr>
      </w:pPr>
      <w:hyperlink r:id="rId4" w:history="1">
        <w:r w:rsidRPr="001B5802">
          <w:rPr>
            <w:rStyle w:val="Hipervnculo"/>
            <w:rFonts w:ascii="Arial" w:hAnsi="Arial" w:cs="Arial"/>
          </w:rPr>
          <w:t>cmeneses@comillas.edu</w:t>
        </w:r>
      </w:hyperlink>
    </w:p>
    <w:p w:rsidR="00CE6142" w:rsidRPr="00F03B49" w:rsidRDefault="00CE6142" w:rsidP="00CE6142">
      <w:pPr>
        <w:pStyle w:val="Sinespaciado"/>
        <w:spacing w:line="276" w:lineRule="auto"/>
        <w:rPr>
          <w:rFonts w:ascii="Arial" w:hAnsi="Arial" w:cs="Arial"/>
          <w:b/>
        </w:rPr>
      </w:pPr>
      <w:bookmarkStart w:id="0" w:name="_GoBack"/>
      <w:bookmarkEnd w:id="0"/>
    </w:p>
    <w:p w:rsidR="00CE6142" w:rsidRDefault="00CE6142" w:rsidP="00CE6142">
      <w:pPr>
        <w:pStyle w:val="Sinespaciado"/>
        <w:spacing w:line="276" w:lineRule="auto"/>
        <w:rPr>
          <w:rFonts w:ascii="Arial" w:hAnsi="Arial" w:cs="Arial"/>
        </w:rPr>
      </w:pPr>
    </w:p>
    <w:p w:rsidR="00CE6142" w:rsidRPr="00F03B49" w:rsidRDefault="00CE6142" w:rsidP="00CE6142">
      <w:pPr>
        <w:spacing w:line="276" w:lineRule="auto"/>
        <w:jc w:val="both"/>
        <w:rPr>
          <w:rFonts w:ascii="Arial" w:hAnsi="Arial" w:cs="Arial"/>
          <w:b/>
          <w:i/>
        </w:rPr>
      </w:pPr>
      <w:r w:rsidRPr="00F03B49">
        <w:rPr>
          <w:rFonts w:ascii="Arial" w:hAnsi="Arial" w:cs="Arial"/>
          <w:b/>
          <w:i/>
        </w:rPr>
        <w:t>Resumen</w:t>
      </w:r>
    </w:p>
    <w:p w:rsidR="00CE6142" w:rsidRPr="00F03B49" w:rsidRDefault="00CE6142" w:rsidP="00CE614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 realiza</w:t>
      </w:r>
      <w:r w:rsidRPr="00F03B49">
        <w:rPr>
          <w:rFonts w:ascii="Times New Roman" w:hAnsi="Times New Roman" w:cs="Times New Roman"/>
          <w:sz w:val="24"/>
          <w:szCs w:val="24"/>
        </w:rPr>
        <w:t xml:space="preserve"> una reflexión sobre la metodología de investigación cualitativa y su pertinencia para aplicarla </w:t>
      </w:r>
      <w:r>
        <w:rPr>
          <w:rFonts w:ascii="Times New Roman" w:hAnsi="Times New Roman" w:cs="Times New Roman"/>
          <w:sz w:val="24"/>
          <w:szCs w:val="24"/>
        </w:rPr>
        <w:t>en</w:t>
      </w:r>
      <w:r w:rsidRPr="00F03B49">
        <w:rPr>
          <w:rFonts w:ascii="Times New Roman" w:hAnsi="Times New Roman" w:cs="Times New Roman"/>
          <w:sz w:val="24"/>
          <w:szCs w:val="24"/>
        </w:rPr>
        <w:t xml:space="preserve"> la investigación empresarial. En general existe un predominio de paradigmas de investigación positivista que conducen a que </w:t>
      </w:r>
      <w:r>
        <w:rPr>
          <w:rFonts w:ascii="Times New Roman" w:hAnsi="Times New Roman" w:cs="Times New Roman"/>
          <w:sz w:val="24"/>
          <w:szCs w:val="24"/>
        </w:rPr>
        <w:t>el grueso de l</w:t>
      </w:r>
      <w:r w:rsidRPr="00F03B49">
        <w:rPr>
          <w:rFonts w:ascii="Times New Roman" w:hAnsi="Times New Roman" w:cs="Times New Roman"/>
          <w:sz w:val="24"/>
          <w:szCs w:val="24"/>
        </w:rPr>
        <w:t xml:space="preserve">a investigación empresarial se base en métodos cuantitativos, salvo en el caso de estudios de mercado donde parece más aceptado la conveniencia y necesidad de las técnicas cualitativa tanto de recogida como análisis de datos. </w:t>
      </w:r>
      <w:r>
        <w:rPr>
          <w:rFonts w:ascii="Times New Roman" w:hAnsi="Times New Roman" w:cs="Times New Roman"/>
          <w:sz w:val="24"/>
          <w:szCs w:val="24"/>
        </w:rPr>
        <w:t>Se ofrecen razones para aplicar la metodología cualitativa en otras áreas empresariales donde escasamente se utiliza, y se exponen los criterios de rigor y validez que hacen equiparable a la investigación cualitativa con la cuantitativa</w:t>
      </w:r>
      <w:r w:rsidRPr="00F03B4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B4813" w:rsidRDefault="006B4813"/>
    <w:sectPr w:rsidR="006B481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142"/>
    <w:rsid w:val="006B4813"/>
    <w:rsid w:val="00CE6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9A332"/>
  <w15:chartTrackingRefBased/>
  <w15:docId w15:val="{B09AF668-E1C9-467B-B9FB-FED667B56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614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CE6142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CE614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meneses@comillas.edu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Paloma García Alejandro</dc:creator>
  <cp:keywords/>
  <dc:description/>
  <cp:lastModifiedBy>Paloma García Alejandro</cp:lastModifiedBy>
  <cp:revision>1</cp:revision>
  <dcterms:created xsi:type="dcterms:W3CDTF">2019-07-08T13:11:00Z</dcterms:created>
  <dcterms:modified xsi:type="dcterms:W3CDTF">2019-07-08T13:12:00Z</dcterms:modified>
</cp:coreProperties>
</file>