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F0BD" w14:textId="0DCD066E" w:rsidR="00BC130F" w:rsidRDefault="002B2C9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C3CFC1" wp14:editId="57FCEAFB">
                <wp:simplePos x="0" y="0"/>
                <wp:positionH relativeFrom="margin">
                  <wp:posOffset>3308985</wp:posOffset>
                </wp:positionH>
                <wp:positionV relativeFrom="paragraph">
                  <wp:posOffset>-635</wp:posOffset>
                </wp:positionV>
                <wp:extent cx="2057400" cy="1706880"/>
                <wp:effectExtent l="0" t="0" r="0" b="7620"/>
                <wp:wrapNone/>
                <wp:docPr id="341796189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706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6FB797" w14:textId="4F02F788" w:rsidR="002B2C98" w:rsidRDefault="002B2C9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DEFF9D" wp14:editId="735CDCA2">
                                  <wp:extent cx="1898650" cy="915035"/>
                                  <wp:effectExtent l="0" t="0" r="6350" b="0"/>
                                  <wp:docPr id="261418485" name="Imagen 4" descr="Imagen que contiene Texto&#10;&#10;Descripción generada automáticament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1418485" name="Imagen 4" descr="Imagen que contiene Texto&#10;&#10;Descripción generada automáticamente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8650" cy="915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C3CFC1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60.55pt;margin-top:-.05pt;width:162pt;height:13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" filled="f" stroked="f" strokeweight=".5pt">
                <v:textbox>
                  <w:txbxContent>
                    <w:p w14:paraId="696FB797" w14:textId="4F02F788" w:rsidR="002B2C98" w:rsidRDefault="002B2C98">
                      <w:r>
                        <w:rPr>
                          <w:noProof/>
                        </w:rPr>
                        <w:drawing>
                          <wp:inline distT="0" distB="0" distL="0" distR="0" wp14:anchorId="3FDEFF9D" wp14:editId="735CDCA2">
                            <wp:extent cx="1898650" cy="915035"/>
                            <wp:effectExtent l="0" t="0" r="6350" b="0"/>
                            <wp:docPr id="261418485" name="Imagen 4" descr="Imagen que contiene Texto&#10;&#10;Descripción generada automá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1418485" name="Imagen 4" descr="Imagen que contiene Texto&#10;&#10;Descripción generada automáticamente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8650" cy="915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78A5B7" wp14:editId="3A119BED">
                <wp:simplePos x="0" y="0"/>
                <wp:positionH relativeFrom="margin">
                  <wp:align>right</wp:align>
                </wp:positionH>
                <wp:positionV relativeFrom="paragraph">
                  <wp:posOffset>2072005</wp:posOffset>
                </wp:positionV>
                <wp:extent cx="5364480" cy="1386840"/>
                <wp:effectExtent l="0" t="0" r="0" b="3810"/>
                <wp:wrapNone/>
                <wp:docPr id="1720218291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4480" cy="1386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F04651" w14:textId="58CB2114" w:rsidR="002B2C98" w:rsidRPr="002B2C98" w:rsidRDefault="002B2C98" w:rsidP="002B2C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2B2C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“</w:t>
                            </w:r>
                            <w:r w:rsidR="00DA49B2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Buenas prácticas en el </w:t>
                            </w:r>
                            <w:r w:rsidR="00697349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T</w:t>
                            </w:r>
                            <w:r w:rsidR="00DA49B2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rabajo </w:t>
                            </w:r>
                            <w:r w:rsidR="00697349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S</w:t>
                            </w:r>
                            <w:r w:rsidR="00DA49B2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ocial con </w:t>
                            </w:r>
                            <w:r w:rsidRPr="002B2C98"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</w:rPr>
                              <w:t>menores extranjeros no acompañados”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78A5B7" id="Cuadro de texto 2" o:spid="_x0000_s1027" type="#_x0000_t202" style="position:absolute;margin-left:371.2pt;margin-top:163.15pt;width:422.4pt;height:109.2pt;z-index:25166028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" filled="f" stroked="f" strokeweight=".5pt">
                <v:textbox>
                  <w:txbxContent>
                    <w:p w14:paraId="4DF04651" w14:textId="58CB2114" w:rsidR="002B2C98" w:rsidRPr="002B2C98" w:rsidRDefault="002B2C98" w:rsidP="002B2C9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</w:pPr>
                      <w:r w:rsidRPr="002B2C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“</w:t>
                      </w:r>
                      <w:r w:rsidR="00DA49B2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Buenas prácticas en el </w:t>
                      </w:r>
                      <w:r w:rsidR="00697349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T</w:t>
                      </w:r>
                      <w:r w:rsidR="00DA49B2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rabajo </w:t>
                      </w:r>
                      <w:r w:rsidR="00697349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S</w:t>
                      </w:r>
                      <w:r w:rsidR="00DA49B2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 xml:space="preserve">ocial con </w:t>
                      </w:r>
                      <w:r w:rsidRPr="002B2C98"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</w:rPr>
                        <w:t>menores extranjeros no acompañados”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606BA5" w14:textId="77777777" w:rsidR="002B2C98" w:rsidRPr="002B2C98" w:rsidRDefault="002B2C98" w:rsidP="002B2C98"/>
    <w:p w14:paraId="3D4CE6AD" w14:textId="77777777" w:rsidR="002B2C98" w:rsidRPr="002B2C98" w:rsidRDefault="002B2C98" w:rsidP="002B2C98"/>
    <w:p w14:paraId="3B345115" w14:textId="77777777" w:rsidR="002B2C98" w:rsidRPr="002B2C98" w:rsidRDefault="002B2C98" w:rsidP="002B2C98"/>
    <w:p w14:paraId="5BF95A22" w14:textId="77777777" w:rsidR="002B2C98" w:rsidRPr="002B2C98" w:rsidRDefault="002B2C98" w:rsidP="002B2C98"/>
    <w:p w14:paraId="1128C1AC" w14:textId="77777777" w:rsidR="002B2C98" w:rsidRPr="002B2C98" w:rsidRDefault="002B2C98" w:rsidP="002B2C98"/>
    <w:p w14:paraId="3C001427" w14:textId="77777777" w:rsidR="002B2C98" w:rsidRPr="002B2C98" w:rsidRDefault="002B2C98" w:rsidP="002B2C98"/>
    <w:p w14:paraId="4D7F2341" w14:textId="77777777" w:rsidR="002B2C98" w:rsidRPr="002B2C98" w:rsidRDefault="002B2C98" w:rsidP="002B2C98"/>
    <w:p w14:paraId="1D91FEE5" w14:textId="77777777" w:rsidR="002B2C98" w:rsidRPr="002B2C98" w:rsidRDefault="002B2C98" w:rsidP="002B2C98"/>
    <w:p w14:paraId="7AD652D0" w14:textId="77777777" w:rsidR="002B2C98" w:rsidRPr="002B2C98" w:rsidRDefault="002B2C98" w:rsidP="002B2C98"/>
    <w:p w14:paraId="61152CA5" w14:textId="77777777" w:rsidR="002B2C98" w:rsidRPr="002B2C98" w:rsidRDefault="002B2C98" w:rsidP="002B2C98"/>
    <w:p w14:paraId="3C094E75" w14:textId="77777777" w:rsidR="002B2C98" w:rsidRPr="002B2C98" w:rsidRDefault="002B2C98" w:rsidP="002B2C98"/>
    <w:p w14:paraId="297A51D4" w14:textId="77777777" w:rsidR="002B2C98" w:rsidRPr="002B2C98" w:rsidRDefault="002B2C98" w:rsidP="002B2C98"/>
    <w:p w14:paraId="625DFF66" w14:textId="77777777" w:rsidR="002B2C98" w:rsidRPr="002B2C98" w:rsidRDefault="002B2C98" w:rsidP="002B2C98"/>
    <w:p w14:paraId="081B5EF9" w14:textId="77777777" w:rsidR="002B2C98" w:rsidRPr="002B2C98" w:rsidRDefault="002B2C98" w:rsidP="002B2C98"/>
    <w:p w14:paraId="1CFE2402" w14:textId="77777777" w:rsidR="002B2C98" w:rsidRPr="002B2C98" w:rsidRDefault="002B2C98" w:rsidP="002B2C98"/>
    <w:p w14:paraId="1D6D3ABF" w14:textId="77777777" w:rsidR="002B2C98" w:rsidRPr="002B2C98" w:rsidRDefault="002B2C98" w:rsidP="002B2C98"/>
    <w:p w14:paraId="20D459BE" w14:textId="77777777" w:rsidR="002B2C98" w:rsidRPr="002B2C98" w:rsidRDefault="002B2C98" w:rsidP="002B2C98"/>
    <w:p w14:paraId="0BEEB2F1" w14:textId="77777777" w:rsidR="002B2C98" w:rsidRPr="002B2C98" w:rsidRDefault="002B2C98" w:rsidP="002B2C98"/>
    <w:p w14:paraId="217843A6" w14:textId="77777777" w:rsidR="002B2C98" w:rsidRPr="002B2C98" w:rsidRDefault="002B2C98" w:rsidP="002B2C98"/>
    <w:p w14:paraId="19C049BF" w14:textId="77777777" w:rsidR="002B2C98" w:rsidRPr="002B2C98" w:rsidRDefault="002B2C98" w:rsidP="002B2C98"/>
    <w:p w14:paraId="3F4F5590" w14:textId="77777777" w:rsidR="002B2C98" w:rsidRPr="002B2C98" w:rsidRDefault="002B2C98" w:rsidP="002B2C98"/>
    <w:p w14:paraId="43C875C1" w14:textId="77777777" w:rsidR="002B2C98" w:rsidRPr="002B2C98" w:rsidRDefault="002B2C98" w:rsidP="002B2C98"/>
    <w:p w14:paraId="2E18F38C" w14:textId="77777777" w:rsidR="002B2C98" w:rsidRDefault="002B2C98" w:rsidP="002B2C98"/>
    <w:p w14:paraId="640A492A" w14:textId="77777777" w:rsidR="002B2C98" w:rsidRDefault="002B2C98" w:rsidP="002B2C98"/>
    <w:p w14:paraId="68329C6F" w14:textId="77777777" w:rsidR="002B2C98" w:rsidRDefault="002B2C98" w:rsidP="002B2C98"/>
    <w:p w14:paraId="6B216AFD" w14:textId="0D7C5CB1" w:rsidR="002B2C98" w:rsidRDefault="002B2C98" w:rsidP="002B2C9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560E62" wp14:editId="76FCA4A6">
                <wp:simplePos x="0" y="0"/>
                <wp:positionH relativeFrom="margin">
                  <wp:align>right</wp:align>
                </wp:positionH>
                <wp:positionV relativeFrom="paragraph">
                  <wp:posOffset>284480</wp:posOffset>
                </wp:positionV>
                <wp:extent cx="3505200" cy="1143000"/>
                <wp:effectExtent l="0" t="0" r="0" b="0"/>
                <wp:wrapNone/>
                <wp:docPr id="480724622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2E0DC1" w14:textId="12A5859A" w:rsidR="002B2C98" w:rsidRPr="002B2C98" w:rsidRDefault="002B2C98" w:rsidP="002B2C98">
                            <w:pPr>
                              <w:jc w:val="right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B2C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TFG Trabajo social.</w:t>
                            </w:r>
                          </w:p>
                          <w:p w14:paraId="593FB3BB" w14:textId="02303E6E" w:rsidR="002B2C98" w:rsidRPr="002B2C98" w:rsidRDefault="009F01B9" w:rsidP="002B2C98">
                            <w:pPr>
                              <w:jc w:val="right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Tutora</w:t>
                            </w:r>
                            <w:r w:rsidR="002B2C98" w:rsidRPr="002B2C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Ana María Huesca González. </w:t>
                            </w:r>
                          </w:p>
                          <w:p w14:paraId="2817CE61" w14:textId="1FDB4118" w:rsidR="002B2C98" w:rsidRDefault="002B2C98" w:rsidP="002B2C98">
                            <w:pPr>
                              <w:jc w:val="right"/>
                            </w:pPr>
                            <w:r w:rsidRPr="002B2C9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Alumna: Sandra Herrera Gómez</w:t>
                            </w:r>
                            <w:r w:rsidRPr="002B2C9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60E62" id="Cuadro de texto 1" o:spid="_x0000_s1028" type="#_x0000_t202" style="position:absolute;margin-left:224.8pt;margin-top:22.4pt;width:276pt;height:90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" filled="f" stroked="f" strokeweight=".5pt">
                <v:textbox>
                  <w:txbxContent>
                    <w:p w14:paraId="122E0DC1" w14:textId="12A5859A" w:rsidR="002B2C98" w:rsidRPr="002B2C98" w:rsidRDefault="002B2C98" w:rsidP="002B2C98">
                      <w:pPr>
                        <w:jc w:val="right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B2C98">
                        <w:rPr>
                          <w:rFonts w:ascii="Arial" w:hAnsi="Arial" w:cs="Arial"/>
                          <w:sz w:val="28"/>
                          <w:szCs w:val="28"/>
                        </w:rPr>
                        <w:t>TFG Trabajo social.</w:t>
                      </w:r>
                    </w:p>
                    <w:p w14:paraId="593FB3BB" w14:textId="02303E6E" w:rsidR="002B2C98" w:rsidRPr="002B2C98" w:rsidRDefault="009F01B9" w:rsidP="002B2C98">
                      <w:pPr>
                        <w:jc w:val="right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Tutora</w:t>
                      </w:r>
                      <w:r w:rsidR="002B2C98" w:rsidRPr="002B2C9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Ana María Huesca González. </w:t>
                      </w:r>
                    </w:p>
                    <w:p w14:paraId="2817CE61" w14:textId="1FDB4118" w:rsidR="002B2C98" w:rsidRDefault="002B2C98" w:rsidP="002B2C98">
                      <w:pPr>
                        <w:jc w:val="right"/>
                      </w:pPr>
                      <w:r w:rsidRPr="002B2C98">
                        <w:rPr>
                          <w:rFonts w:ascii="Arial" w:hAnsi="Arial" w:cs="Arial"/>
                          <w:sz w:val="28"/>
                          <w:szCs w:val="28"/>
                        </w:rPr>
                        <w:t>Alumna: Sandra Herrera Gómez</w:t>
                      </w:r>
                      <w:r w:rsidRPr="002B2C98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06EF13" w14:textId="77777777" w:rsidR="002B2C98" w:rsidRDefault="002B2C98" w:rsidP="002B2C98"/>
    <w:p w14:paraId="2CEAFC24" w14:textId="77777777" w:rsidR="002B2C98" w:rsidRDefault="002B2C98" w:rsidP="002B2C98"/>
    <w:p w14:paraId="6948B9C9" w14:textId="77777777" w:rsidR="002B2C98" w:rsidRDefault="002B2C98" w:rsidP="002B2C98"/>
    <w:p w14:paraId="4057993B" w14:textId="77777777" w:rsidR="002B2C98" w:rsidRDefault="002B2C98" w:rsidP="002B2C98"/>
    <w:p w14:paraId="7FC75672" w14:textId="15FD7DBC" w:rsidR="002B2C98" w:rsidRDefault="002B2C98" w:rsidP="002B2C98">
      <w:pPr>
        <w:rPr>
          <w:rFonts w:ascii="Arial" w:hAnsi="Arial" w:cs="Arial"/>
        </w:rPr>
      </w:pPr>
      <w:r w:rsidRPr="002B2C98">
        <w:rPr>
          <w:rFonts w:ascii="Arial" w:hAnsi="Arial" w:cs="Arial"/>
        </w:rPr>
        <w:lastRenderedPageBreak/>
        <w:t>Resumen:</w:t>
      </w:r>
      <w:r>
        <w:rPr>
          <w:rFonts w:ascii="Arial" w:hAnsi="Arial" w:cs="Arial"/>
        </w:rPr>
        <w:t xml:space="preserve"> </w:t>
      </w:r>
    </w:p>
    <w:p w14:paraId="37A137C4" w14:textId="77777777" w:rsidR="002B2C98" w:rsidRDefault="002B2C98" w:rsidP="002B2C98">
      <w:pPr>
        <w:rPr>
          <w:rFonts w:ascii="Arial" w:hAnsi="Arial" w:cs="Arial"/>
        </w:rPr>
      </w:pPr>
    </w:p>
    <w:p w14:paraId="7721DD29" w14:textId="443D6611" w:rsidR="002B2C98" w:rsidRDefault="002B2C98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INTRODUCCION. </w:t>
      </w:r>
    </w:p>
    <w:p w14:paraId="3B07923B" w14:textId="01ED8397" w:rsidR="002B2C98" w:rsidRDefault="00E92F22" w:rsidP="002B2C98">
      <w:pPr>
        <w:rPr>
          <w:rFonts w:ascii="Arial" w:hAnsi="Arial" w:cs="Arial"/>
        </w:rPr>
      </w:pPr>
      <w:r>
        <w:rPr>
          <w:rFonts w:ascii="Arial" w:hAnsi="Arial" w:cs="Arial"/>
        </w:rPr>
        <w:t>La comunidad de Madrid tiene actualmente 269 menas</w:t>
      </w:r>
      <w:r w:rsidR="00D877CA">
        <w:rPr>
          <w:rFonts w:ascii="Arial" w:hAnsi="Arial" w:cs="Arial"/>
        </w:rPr>
        <w:t xml:space="preserve">, </w:t>
      </w:r>
      <w:r w:rsidR="00BC2D5F">
        <w:rPr>
          <w:rFonts w:ascii="Arial" w:hAnsi="Arial" w:cs="Arial"/>
        </w:rPr>
        <w:t xml:space="preserve">que están bajo tutela en la </w:t>
      </w:r>
      <w:r w:rsidR="00FD4E14">
        <w:rPr>
          <w:rFonts w:ascii="Arial" w:hAnsi="Arial" w:cs="Arial"/>
        </w:rPr>
        <w:t xml:space="preserve">comunidad de Madrid, </w:t>
      </w:r>
      <w:r w:rsidR="00D877CA">
        <w:rPr>
          <w:rFonts w:ascii="Arial" w:hAnsi="Arial" w:cs="Arial"/>
        </w:rPr>
        <w:t xml:space="preserve">entre centros y pisos de protección. </w:t>
      </w:r>
      <w:r w:rsidR="00471DB6">
        <w:rPr>
          <w:rFonts w:ascii="Arial" w:hAnsi="Arial" w:cs="Arial"/>
        </w:rPr>
        <w:t>Sin contar los menores que no han sido registrados aun, que no tienen ficha mena</w:t>
      </w:r>
      <w:r w:rsidR="00F5390F">
        <w:rPr>
          <w:rFonts w:ascii="Arial" w:hAnsi="Arial" w:cs="Arial"/>
        </w:rPr>
        <w:t>, para poder contar, menores que viven en las calles, en casa de familiares lejanos o con amigos.</w:t>
      </w:r>
    </w:p>
    <w:p w14:paraId="7ACF3C72" w14:textId="1A3D2B41" w:rsidR="00F5390F" w:rsidRDefault="00F5390F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Hablamos de MENA cuando nos referimos a menores extranjeros que llegan a la comunidad de Madrid </w:t>
      </w:r>
      <w:r w:rsidR="000375AD">
        <w:rPr>
          <w:rFonts w:ascii="Arial" w:hAnsi="Arial" w:cs="Arial"/>
        </w:rPr>
        <w:t xml:space="preserve">sin un acompañante adulto que se pueda hacer responsable </w:t>
      </w:r>
      <w:r w:rsidR="00A4031E">
        <w:rPr>
          <w:rFonts w:ascii="Arial" w:hAnsi="Arial" w:cs="Arial"/>
        </w:rPr>
        <w:t>del</w:t>
      </w:r>
      <w:r w:rsidR="000375AD">
        <w:rPr>
          <w:rFonts w:ascii="Arial" w:hAnsi="Arial" w:cs="Arial"/>
        </w:rPr>
        <w:t xml:space="preserve"> menor. </w:t>
      </w:r>
    </w:p>
    <w:p w14:paraId="127B4F43" w14:textId="69668093" w:rsidR="000375AD" w:rsidRDefault="009B2A4A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 los pisos de protección es </w:t>
      </w:r>
      <w:r w:rsidR="008D41BF">
        <w:rPr>
          <w:rFonts w:ascii="Arial" w:hAnsi="Arial" w:cs="Arial"/>
        </w:rPr>
        <w:t>más</w:t>
      </w:r>
      <w:r>
        <w:rPr>
          <w:rFonts w:ascii="Arial" w:hAnsi="Arial" w:cs="Arial"/>
        </w:rPr>
        <w:t xml:space="preserve"> difícil encontrar un trabajador social que trabaje </w:t>
      </w:r>
      <w:r w:rsidR="008D41BF">
        <w:rPr>
          <w:rFonts w:ascii="Arial" w:hAnsi="Arial" w:cs="Arial"/>
        </w:rPr>
        <w:t>con las funciones de trabajador social, en vez de educador</w:t>
      </w:r>
      <w:r w:rsidR="00740E4C">
        <w:rPr>
          <w:rFonts w:ascii="Arial" w:hAnsi="Arial" w:cs="Arial"/>
        </w:rPr>
        <w:t xml:space="preserve"> o director del piso. Pero en los centros grandes donde están los menores </w:t>
      </w:r>
      <w:proofErr w:type="spellStart"/>
      <w:r w:rsidR="00740E4C">
        <w:rPr>
          <w:rFonts w:ascii="Arial" w:hAnsi="Arial" w:cs="Arial"/>
        </w:rPr>
        <w:t>si</w:t>
      </w:r>
      <w:proofErr w:type="spellEnd"/>
      <w:r w:rsidR="00740E4C">
        <w:rPr>
          <w:rFonts w:ascii="Arial" w:hAnsi="Arial" w:cs="Arial"/>
        </w:rPr>
        <w:t xml:space="preserve"> que hay profesionales del trabajo social </w:t>
      </w:r>
      <w:r w:rsidR="0004523B">
        <w:rPr>
          <w:rFonts w:ascii="Arial" w:hAnsi="Arial" w:cs="Arial"/>
        </w:rPr>
        <w:t xml:space="preserve">con sus funciones, las cuales son muy diversas dependiendo de </w:t>
      </w:r>
      <w:r w:rsidR="00BE29B6">
        <w:rPr>
          <w:rFonts w:ascii="Arial" w:hAnsi="Arial" w:cs="Arial"/>
        </w:rPr>
        <w:t>las necesidades.</w:t>
      </w:r>
    </w:p>
    <w:p w14:paraId="15BFEF8E" w14:textId="33CFFF59" w:rsidR="00BE29B6" w:rsidRDefault="00BE29B6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Por ello en este trabajo vamos a poder observar </w:t>
      </w:r>
      <w:r w:rsidR="00BF12AA">
        <w:rPr>
          <w:rFonts w:ascii="Arial" w:hAnsi="Arial" w:cs="Arial"/>
        </w:rPr>
        <w:t xml:space="preserve">cuales son estas funciones y </w:t>
      </w:r>
      <w:r w:rsidR="00E25BD7">
        <w:rPr>
          <w:rFonts w:ascii="Arial" w:hAnsi="Arial" w:cs="Arial"/>
        </w:rPr>
        <w:t xml:space="preserve">como es la mejor forma que los profesionales se plantean para poder ayudar y tratar a los menores que no están acompañados en la </w:t>
      </w:r>
      <w:r w:rsidR="00A86A0E">
        <w:rPr>
          <w:rFonts w:ascii="Arial" w:hAnsi="Arial" w:cs="Arial"/>
        </w:rPr>
        <w:t>C</w:t>
      </w:r>
      <w:r w:rsidR="00E25BD7">
        <w:rPr>
          <w:rFonts w:ascii="Arial" w:hAnsi="Arial" w:cs="Arial"/>
        </w:rPr>
        <w:t>omunidad de Madrid.</w:t>
      </w:r>
    </w:p>
    <w:p w14:paraId="35699634" w14:textId="77777777" w:rsidR="00E25BD7" w:rsidRDefault="00E25BD7" w:rsidP="002B2C98">
      <w:pPr>
        <w:rPr>
          <w:rFonts w:ascii="Arial" w:hAnsi="Arial" w:cs="Arial"/>
        </w:rPr>
      </w:pPr>
    </w:p>
    <w:p w14:paraId="057C31D2" w14:textId="39FA39E4" w:rsidR="002B2C98" w:rsidRDefault="00C516A8" w:rsidP="002B2C98">
      <w:pPr>
        <w:rPr>
          <w:rFonts w:ascii="Arial" w:hAnsi="Arial" w:cs="Arial"/>
        </w:rPr>
      </w:pPr>
      <w:r>
        <w:rPr>
          <w:rFonts w:ascii="Arial" w:hAnsi="Arial" w:cs="Arial"/>
        </w:rPr>
        <w:t>OBJETIVOS.</w:t>
      </w:r>
    </w:p>
    <w:p w14:paraId="3ACEBB04" w14:textId="561DB2DD" w:rsidR="00C516A8" w:rsidRDefault="00F52FF6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Objetivo general: </w:t>
      </w:r>
    </w:p>
    <w:p w14:paraId="5D35AC97" w14:textId="668C7776" w:rsidR="006A51C7" w:rsidRPr="008D361B" w:rsidRDefault="006E3759" w:rsidP="008D361B">
      <w:pPr>
        <w:pStyle w:val="Prrafodelist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Analizar</w:t>
      </w:r>
      <w:r w:rsidR="008D361B">
        <w:rPr>
          <w:rFonts w:ascii="Arial" w:hAnsi="Arial" w:cs="Arial"/>
        </w:rPr>
        <w:t xml:space="preserve"> las buenas prácticas en el trabajo social con menores extranjeros no acompañados en Madrid.</w:t>
      </w:r>
    </w:p>
    <w:p w14:paraId="26B9A701" w14:textId="03DF8A52" w:rsidR="00F52FF6" w:rsidRDefault="00BD641D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Objetivos </w:t>
      </w:r>
      <w:r w:rsidR="009E41C4">
        <w:rPr>
          <w:rFonts w:ascii="Arial" w:hAnsi="Arial" w:cs="Arial"/>
        </w:rPr>
        <w:t>específicos:</w:t>
      </w:r>
    </w:p>
    <w:p w14:paraId="05B919D2" w14:textId="77777777" w:rsidR="0088570A" w:rsidRDefault="00DE0579" w:rsidP="00A97786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97786">
        <w:rPr>
          <w:rFonts w:ascii="Arial" w:hAnsi="Arial" w:cs="Arial"/>
        </w:rPr>
        <w:t xml:space="preserve">Identificar </w:t>
      </w:r>
      <w:r w:rsidR="008D361B" w:rsidRPr="00A97786">
        <w:rPr>
          <w:rFonts w:ascii="Arial" w:hAnsi="Arial" w:cs="Arial"/>
        </w:rPr>
        <w:t xml:space="preserve">cual es la </w:t>
      </w:r>
      <w:r w:rsidR="008D361B" w:rsidRPr="00A97786">
        <w:rPr>
          <w:rFonts w:ascii="Arial" w:hAnsi="Arial" w:cs="Arial"/>
          <w:highlight w:val="yellow"/>
        </w:rPr>
        <w:t>actuación de los trabajadores sociales</w:t>
      </w:r>
      <w:r w:rsidR="008D361B" w:rsidRPr="00A97786">
        <w:rPr>
          <w:rFonts w:ascii="Arial" w:hAnsi="Arial" w:cs="Arial"/>
        </w:rPr>
        <w:t xml:space="preserve"> en los centros y pisos con menores </w:t>
      </w:r>
      <w:r w:rsidRPr="00A97786">
        <w:rPr>
          <w:rFonts w:ascii="Arial" w:hAnsi="Arial" w:cs="Arial"/>
        </w:rPr>
        <w:t>extranjeros no acompañados</w:t>
      </w:r>
      <w:r w:rsidR="008D361B" w:rsidRPr="00A97786">
        <w:rPr>
          <w:rFonts w:ascii="Arial" w:hAnsi="Arial" w:cs="Arial"/>
        </w:rPr>
        <w:t xml:space="preserve"> en Madrid.</w:t>
      </w:r>
      <w:r w:rsidR="0088570A" w:rsidRPr="0088570A">
        <w:rPr>
          <w:rFonts w:ascii="Arial" w:hAnsi="Arial" w:cs="Arial"/>
        </w:rPr>
        <w:t xml:space="preserve"> </w:t>
      </w:r>
    </w:p>
    <w:p w14:paraId="0E50AE81" w14:textId="3B63FBA1" w:rsidR="00D45A4F" w:rsidRPr="00A97786" w:rsidRDefault="0088570A" w:rsidP="00A97786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97786">
        <w:rPr>
          <w:rFonts w:ascii="Arial" w:hAnsi="Arial" w:cs="Arial"/>
        </w:rPr>
        <w:t>Conocer las necesidades del colectivo MENAS</w:t>
      </w:r>
    </w:p>
    <w:p w14:paraId="101E2E4D" w14:textId="0A0301C5" w:rsidR="001F48E8" w:rsidRPr="00F11B43" w:rsidRDefault="00552141" w:rsidP="001353D4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Procedimiento diferente a</w:t>
      </w:r>
      <w:r w:rsidR="001A5EB2">
        <w:rPr>
          <w:rFonts w:ascii="Arial" w:hAnsi="Arial" w:cs="Arial"/>
        </w:rPr>
        <w:t xml:space="preserve"> la llegada al centro, dinámicas diferentes al trabajar con los menores</w:t>
      </w:r>
      <w:r w:rsidR="004B2A95">
        <w:rPr>
          <w:rFonts w:ascii="Arial" w:hAnsi="Arial" w:cs="Arial"/>
        </w:rPr>
        <w:t>, cuales son</w:t>
      </w:r>
      <w:r w:rsidR="001A5EB2">
        <w:rPr>
          <w:rFonts w:ascii="Arial" w:hAnsi="Arial" w:cs="Arial"/>
        </w:rPr>
        <w:t xml:space="preserve">, </w:t>
      </w:r>
      <w:r w:rsidR="004B2A95">
        <w:rPr>
          <w:rFonts w:ascii="Arial" w:hAnsi="Arial" w:cs="Arial"/>
        </w:rPr>
        <w:t xml:space="preserve">políticas </w:t>
      </w:r>
      <w:r w:rsidR="00EC2518">
        <w:rPr>
          <w:rFonts w:ascii="Arial" w:hAnsi="Arial" w:cs="Arial"/>
        </w:rPr>
        <w:t xml:space="preserve">y leyes en las que se basan, </w:t>
      </w:r>
    </w:p>
    <w:p w14:paraId="015C4F18" w14:textId="77777777" w:rsidR="00CA752E" w:rsidRDefault="00E26E82" w:rsidP="00A97786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97786">
        <w:rPr>
          <w:rFonts w:ascii="Arial" w:hAnsi="Arial" w:cs="Arial"/>
        </w:rPr>
        <w:t>Describir el funcionamiento de</w:t>
      </w:r>
      <w:r w:rsidR="00D45A4F" w:rsidRPr="00A97786">
        <w:rPr>
          <w:rFonts w:ascii="Arial" w:hAnsi="Arial" w:cs="Arial"/>
        </w:rPr>
        <w:t xml:space="preserve"> </w:t>
      </w:r>
      <w:r w:rsidRPr="00A97786">
        <w:rPr>
          <w:rFonts w:ascii="Arial" w:hAnsi="Arial" w:cs="Arial"/>
        </w:rPr>
        <w:t>l</w:t>
      </w:r>
      <w:r w:rsidR="00D45A4F" w:rsidRPr="00A97786">
        <w:rPr>
          <w:rFonts w:ascii="Arial" w:hAnsi="Arial" w:cs="Arial"/>
        </w:rPr>
        <w:t xml:space="preserve">os recursos especializados en menores extranjeros no acompañados. </w:t>
      </w:r>
    </w:p>
    <w:p w14:paraId="25EC2EBF" w14:textId="565BAD83" w:rsidR="00D45A4F" w:rsidRPr="00DE2F47" w:rsidRDefault="002D0228" w:rsidP="00DE2F47">
      <w:pPr>
        <w:ind w:left="708"/>
        <w:rPr>
          <w:rFonts w:ascii="Arial" w:hAnsi="Arial" w:cs="Arial"/>
        </w:rPr>
      </w:pPr>
      <w:r w:rsidRPr="00DE2F47">
        <w:rPr>
          <w:rFonts w:ascii="Arial" w:hAnsi="Arial" w:cs="Arial"/>
        </w:rPr>
        <w:t>(</w:t>
      </w:r>
      <w:r w:rsidR="00CA752E" w:rsidRPr="00DE2F47">
        <w:rPr>
          <w:rFonts w:ascii="Arial" w:hAnsi="Arial" w:cs="Arial"/>
        </w:rPr>
        <w:t xml:space="preserve">que recursos existen y su funcionamiento. </w:t>
      </w:r>
      <w:r w:rsidR="00DE2F47" w:rsidRPr="00DE2F47">
        <w:rPr>
          <w:rFonts w:ascii="Arial" w:hAnsi="Arial" w:cs="Arial"/>
        </w:rPr>
        <w:t>cómo</w:t>
      </w:r>
      <w:r w:rsidRPr="00DE2F47">
        <w:rPr>
          <w:rFonts w:ascii="Arial" w:hAnsi="Arial" w:cs="Arial"/>
        </w:rPr>
        <w:t xml:space="preserve"> funcionan en realidad los recursos a la hora de ponerlos en prácticas, plazas, profesionales por menor…)</w:t>
      </w:r>
    </w:p>
    <w:p w14:paraId="40EE3419" w14:textId="3D57086E" w:rsidR="005E01EA" w:rsidRDefault="00DE7FDD" w:rsidP="00A97786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Describir</w:t>
      </w:r>
      <w:r w:rsidR="00D45A4F" w:rsidRPr="00A97786">
        <w:rPr>
          <w:rFonts w:ascii="Arial" w:hAnsi="Arial" w:cs="Arial"/>
        </w:rPr>
        <w:t xml:space="preserve"> la legislación relacionadas con menores extranjeros no acompañados en la comunidad de Madrid.</w:t>
      </w:r>
      <w:r w:rsidR="00BB1549">
        <w:rPr>
          <w:rFonts w:ascii="Arial" w:hAnsi="Arial" w:cs="Arial"/>
        </w:rPr>
        <w:t xml:space="preserve"> </w:t>
      </w:r>
    </w:p>
    <w:p w14:paraId="2C2FC526" w14:textId="634CA46F" w:rsidR="00D45A4F" w:rsidRPr="005E01EA" w:rsidRDefault="00BB1549" w:rsidP="005E01EA">
      <w:pPr>
        <w:ind w:left="708"/>
        <w:rPr>
          <w:rFonts w:ascii="Arial" w:hAnsi="Arial" w:cs="Arial"/>
        </w:rPr>
      </w:pPr>
      <w:r w:rsidRPr="005E01EA">
        <w:rPr>
          <w:rFonts w:ascii="Arial" w:hAnsi="Arial" w:cs="Arial"/>
        </w:rPr>
        <w:t xml:space="preserve">(contacto de profesora de derecho experta en menas, </w:t>
      </w:r>
      <w:r w:rsidR="005E01EA" w:rsidRPr="005E01EA">
        <w:rPr>
          <w:rFonts w:ascii="Arial" w:hAnsi="Arial" w:cs="Arial"/>
        </w:rPr>
        <w:t xml:space="preserve">Isabel </w:t>
      </w:r>
      <w:proofErr w:type="spellStart"/>
      <w:r w:rsidR="005E01EA" w:rsidRPr="005E01EA">
        <w:rPr>
          <w:rFonts w:ascii="Arial" w:hAnsi="Arial" w:cs="Arial"/>
        </w:rPr>
        <w:t>lazaro</w:t>
      </w:r>
      <w:proofErr w:type="spellEnd"/>
      <w:r w:rsidR="005E01EA" w:rsidRPr="005E01EA">
        <w:rPr>
          <w:rFonts w:ascii="Arial" w:hAnsi="Arial" w:cs="Arial"/>
        </w:rPr>
        <w:t>)</w:t>
      </w:r>
      <w:r w:rsidR="00DE7FDD">
        <w:rPr>
          <w:rFonts w:ascii="Arial" w:hAnsi="Arial" w:cs="Arial"/>
        </w:rPr>
        <w:t xml:space="preserve"> si es adecuada, que tendría que cambiar, si es beneficiosa)</w:t>
      </w:r>
    </w:p>
    <w:p w14:paraId="1C37FCAB" w14:textId="64F7B0CD" w:rsidR="00483018" w:rsidRPr="003C75C4" w:rsidRDefault="00483018" w:rsidP="003C75C4">
      <w:pPr>
        <w:rPr>
          <w:rFonts w:ascii="Arial" w:hAnsi="Arial" w:cs="Arial"/>
        </w:rPr>
      </w:pPr>
    </w:p>
    <w:p w14:paraId="41827E1D" w14:textId="77777777" w:rsidR="00DE7FDD" w:rsidRPr="00DE7FDD" w:rsidRDefault="00DE7FDD" w:rsidP="00DE7FDD">
      <w:pPr>
        <w:ind w:left="708"/>
        <w:rPr>
          <w:rFonts w:ascii="Arial" w:hAnsi="Arial" w:cs="Arial"/>
        </w:rPr>
      </w:pPr>
    </w:p>
    <w:p w14:paraId="4B30EE06" w14:textId="46B5BEA0" w:rsidR="00D45A4F" w:rsidRPr="00A97786" w:rsidRDefault="00780ECE" w:rsidP="00A97786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97786">
        <w:rPr>
          <w:rFonts w:ascii="Arial" w:hAnsi="Arial" w:cs="Arial"/>
        </w:rPr>
        <w:t xml:space="preserve">Estudiar </w:t>
      </w:r>
      <w:r w:rsidR="00D45A4F" w:rsidRPr="00A97786">
        <w:rPr>
          <w:rFonts w:ascii="Arial" w:hAnsi="Arial" w:cs="Arial"/>
        </w:rPr>
        <w:t xml:space="preserve">las experiencias </w:t>
      </w:r>
      <w:r w:rsidR="005E1B25" w:rsidRPr="00A97786">
        <w:rPr>
          <w:rFonts w:ascii="Arial" w:hAnsi="Arial" w:cs="Arial"/>
        </w:rPr>
        <w:t xml:space="preserve">y el grado de satisfacción </w:t>
      </w:r>
      <w:r w:rsidR="00D45A4F" w:rsidRPr="00A97786">
        <w:rPr>
          <w:rFonts w:ascii="Arial" w:hAnsi="Arial" w:cs="Arial"/>
        </w:rPr>
        <w:t xml:space="preserve">de </w:t>
      </w:r>
      <w:r w:rsidR="004A04E5" w:rsidRPr="00A97786">
        <w:rPr>
          <w:rFonts w:ascii="Arial" w:hAnsi="Arial" w:cs="Arial"/>
        </w:rPr>
        <w:t>los trabajadores sociales que tratan con menores extranjeros no acompañados.</w:t>
      </w:r>
    </w:p>
    <w:p w14:paraId="16FE4C9D" w14:textId="6B82F3CD" w:rsidR="00044912" w:rsidRDefault="005E1B25" w:rsidP="00A97786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97786">
        <w:rPr>
          <w:rFonts w:ascii="Arial" w:hAnsi="Arial" w:cs="Arial"/>
        </w:rPr>
        <w:t xml:space="preserve">Determinar las acciones mejorables (buenas </w:t>
      </w:r>
      <w:r w:rsidR="00044912" w:rsidRPr="00A97786">
        <w:rPr>
          <w:rFonts w:ascii="Arial" w:hAnsi="Arial" w:cs="Arial"/>
        </w:rPr>
        <w:t>prácticas</w:t>
      </w:r>
      <w:r w:rsidRPr="00A97786">
        <w:rPr>
          <w:rFonts w:ascii="Arial" w:hAnsi="Arial" w:cs="Arial"/>
        </w:rPr>
        <w:t>) para cubrir esas necesidades</w:t>
      </w:r>
      <w:r w:rsidR="00044912" w:rsidRPr="00A97786">
        <w:rPr>
          <w:rFonts w:ascii="Arial" w:hAnsi="Arial" w:cs="Arial"/>
        </w:rPr>
        <w:t>.</w:t>
      </w:r>
    </w:p>
    <w:p w14:paraId="07FA4752" w14:textId="187C4A8B" w:rsidR="0047174B" w:rsidRDefault="0047174B" w:rsidP="00354295">
      <w:pPr>
        <w:ind w:left="708"/>
        <w:rPr>
          <w:rFonts w:ascii="Arial" w:hAnsi="Arial" w:cs="Arial"/>
        </w:rPr>
      </w:pPr>
      <w:r w:rsidRPr="00354295">
        <w:rPr>
          <w:rFonts w:ascii="Arial" w:hAnsi="Arial" w:cs="Arial"/>
        </w:rPr>
        <w:t>(</w:t>
      </w:r>
      <w:r w:rsidR="00D22892" w:rsidRPr="00354295">
        <w:rPr>
          <w:rFonts w:ascii="Arial" w:hAnsi="Arial" w:cs="Arial"/>
        </w:rPr>
        <w:t>objetivo final) (propuestas de los profesionales de buenas prácticas)</w:t>
      </w:r>
    </w:p>
    <w:p w14:paraId="5301E21C" w14:textId="0D64E28F" w:rsidR="00FE6EA7" w:rsidRPr="00354295" w:rsidRDefault="00FE6EA7" w:rsidP="00354295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(preguntas genéricas, anonimato, carta de presentación de la directora, evitar la sospecha, global general de los centros en plural)</w:t>
      </w:r>
    </w:p>
    <w:p w14:paraId="614755D9" w14:textId="4DB63612" w:rsidR="00BD6C89" w:rsidRPr="00F11B43" w:rsidRDefault="00BD6C89" w:rsidP="001353D4">
      <w:pPr>
        <w:ind w:left="708"/>
        <w:rPr>
          <w:rFonts w:ascii="Arial" w:hAnsi="Arial" w:cs="Arial"/>
        </w:rPr>
      </w:pPr>
      <w:r w:rsidRPr="00F11B43">
        <w:rPr>
          <w:rFonts w:ascii="Arial" w:hAnsi="Arial" w:cs="Arial"/>
        </w:rPr>
        <w:t>…</w:t>
      </w:r>
    </w:p>
    <w:p w14:paraId="3B7EC7E7" w14:textId="2CDEC7ED" w:rsidR="00C516A8" w:rsidRDefault="00441F57" w:rsidP="00441F57">
      <w:pPr>
        <w:rPr>
          <w:rFonts w:ascii="Arial" w:hAnsi="Arial" w:cs="Arial"/>
        </w:rPr>
      </w:pPr>
      <w:r>
        <w:rPr>
          <w:rFonts w:ascii="Arial" w:hAnsi="Arial" w:cs="Arial"/>
        </w:rPr>
        <w:t>HI</w:t>
      </w:r>
      <w:r w:rsidR="00C516A8" w:rsidRPr="00441F57">
        <w:rPr>
          <w:rFonts w:ascii="Arial" w:hAnsi="Arial" w:cs="Arial"/>
        </w:rPr>
        <w:t>POTESIS.</w:t>
      </w:r>
    </w:p>
    <w:p w14:paraId="04AB4B43" w14:textId="55DCCEAB" w:rsidR="00826EFC" w:rsidRPr="00124D3A" w:rsidRDefault="006471DF" w:rsidP="00124D3A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124D3A">
        <w:rPr>
          <w:rFonts w:ascii="Arial" w:hAnsi="Arial" w:cs="Arial"/>
        </w:rPr>
        <w:t xml:space="preserve">En los pisos de </w:t>
      </w:r>
      <w:r w:rsidR="00186382" w:rsidRPr="00124D3A">
        <w:rPr>
          <w:rFonts w:ascii="Arial" w:hAnsi="Arial" w:cs="Arial"/>
        </w:rPr>
        <w:t xml:space="preserve">protección de menores </w:t>
      </w:r>
      <w:r w:rsidR="001723C8" w:rsidRPr="00124D3A">
        <w:rPr>
          <w:rFonts w:ascii="Arial" w:hAnsi="Arial" w:cs="Arial"/>
        </w:rPr>
        <w:t xml:space="preserve">hay pocos trabajadores sociales, contratando </w:t>
      </w:r>
      <w:r w:rsidR="00A4031E" w:rsidRPr="00124D3A">
        <w:rPr>
          <w:rFonts w:ascii="Arial" w:hAnsi="Arial" w:cs="Arial"/>
        </w:rPr>
        <w:t>más</w:t>
      </w:r>
      <w:r w:rsidR="001723C8" w:rsidRPr="00124D3A">
        <w:rPr>
          <w:rFonts w:ascii="Arial" w:hAnsi="Arial" w:cs="Arial"/>
        </w:rPr>
        <w:t xml:space="preserve"> </w:t>
      </w:r>
      <w:r w:rsidR="00F82332" w:rsidRPr="00124D3A">
        <w:rPr>
          <w:rFonts w:ascii="Arial" w:hAnsi="Arial" w:cs="Arial"/>
        </w:rPr>
        <w:t xml:space="preserve">educadores o integradores que se hacen cargo </w:t>
      </w:r>
      <w:r w:rsidR="00223177" w:rsidRPr="00124D3A">
        <w:rPr>
          <w:rFonts w:ascii="Arial" w:hAnsi="Arial" w:cs="Arial"/>
        </w:rPr>
        <w:t xml:space="preserve">de los menores, mientras que en los centros </w:t>
      </w:r>
      <w:r w:rsidR="00A4031E" w:rsidRPr="00124D3A">
        <w:rPr>
          <w:rFonts w:ascii="Arial" w:hAnsi="Arial" w:cs="Arial"/>
        </w:rPr>
        <w:t>sí</w:t>
      </w:r>
      <w:r w:rsidR="00223177" w:rsidRPr="00124D3A">
        <w:rPr>
          <w:rFonts w:ascii="Arial" w:hAnsi="Arial" w:cs="Arial"/>
        </w:rPr>
        <w:t xml:space="preserve"> que hay, pero sus labores están muy difuminadas.</w:t>
      </w:r>
    </w:p>
    <w:p w14:paraId="3DD3FA0F" w14:textId="5DC3728A" w:rsidR="00223177" w:rsidRPr="00124D3A" w:rsidRDefault="00BC156E" w:rsidP="00124D3A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124D3A">
        <w:rPr>
          <w:rFonts w:ascii="Arial" w:hAnsi="Arial" w:cs="Arial"/>
        </w:rPr>
        <w:t xml:space="preserve">Hoy en día hay muy pocos recursos disponibles </w:t>
      </w:r>
      <w:r w:rsidR="005B490E" w:rsidRPr="00124D3A">
        <w:rPr>
          <w:rFonts w:ascii="Arial" w:hAnsi="Arial" w:cs="Arial"/>
        </w:rPr>
        <w:t>especializados</w:t>
      </w:r>
      <w:r w:rsidR="000C4F6E" w:rsidRPr="00124D3A">
        <w:rPr>
          <w:rFonts w:ascii="Arial" w:hAnsi="Arial" w:cs="Arial"/>
        </w:rPr>
        <w:t xml:space="preserve"> para los menores </w:t>
      </w:r>
      <w:r w:rsidR="005B490E" w:rsidRPr="00124D3A">
        <w:rPr>
          <w:rFonts w:ascii="Arial" w:hAnsi="Arial" w:cs="Arial"/>
        </w:rPr>
        <w:t>extranjeros no acompañados y sus problemáticas.</w:t>
      </w:r>
    </w:p>
    <w:p w14:paraId="7B31D4BC" w14:textId="6B0C568C" w:rsidR="005B490E" w:rsidRPr="00124D3A" w:rsidRDefault="00513093" w:rsidP="00124D3A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124D3A">
        <w:rPr>
          <w:rFonts w:ascii="Arial" w:hAnsi="Arial" w:cs="Arial"/>
        </w:rPr>
        <w:t>La ley de extranjería no nombra la actuación debida con los menores extranjeros no acompañados.</w:t>
      </w:r>
    </w:p>
    <w:p w14:paraId="6478BC7C" w14:textId="4533B3E4" w:rsidR="00513093" w:rsidRDefault="00C106E4" w:rsidP="00124D3A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124D3A">
        <w:rPr>
          <w:rFonts w:ascii="Arial" w:hAnsi="Arial" w:cs="Arial"/>
        </w:rPr>
        <w:t xml:space="preserve">Al tener líneas de actuación muy difusas se tiende a </w:t>
      </w:r>
      <w:r w:rsidR="00D85191" w:rsidRPr="00124D3A">
        <w:rPr>
          <w:rFonts w:ascii="Arial" w:hAnsi="Arial" w:cs="Arial"/>
        </w:rPr>
        <w:t>que los trabajadores sociales se quemen antes, durando muy poco en su puesto, trabajando para los menores.</w:t>
      </w:r>
    </w:p>
    <w:p w14:paraId="170346C3" w14:textId="7199961B" w:rsidR="000C691C" w:rsidRDefault="000C691C" w:rsidP="00124D3A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Las principales necesidades de los MENAS son </w:t>
      </w:r>
      <w:r w:rsidR="001176CC">
        <w:rPr>
          <w:rFonts w:ascii="Arial" w:hAnsi="Arial" w:cs="Arial"/>
        </w:rPr>
        <w:t xml:space="preserve">conseguir tener la </w:t>
      </w:r>
      <w:r w:rsidR="00736C5F">
        <w:rPr>
          <w:rFonts w:ascii="Arial" w:hAnsi="Arial" w:cs="Arial"/>
        </w:rPr>
        <w:t>documentación</w:t>
      </w:r>
      <w:r w:rsidR="001176CC">
        <w:rPr>
          <w:rFonts w:ascii="Arial" w:hAnsi="Arial" w:cs="Arial"/>
        </w:rPr>
        <w:t xml:space="preserve"> en regla para poder trabajar antes de su mayoría de edad y </w:t>
      </w:r>
      <w:r w:rsidR="00C50B60">
        <w:rPr>
          <w:rFonts w:ascii="Arial" w:hAnsi="Arial" w:cs="Arial"/>
        </w:rPr>
        <w:t>sentirse integrados en la sociedad.</w:t>
      </w:r>
    </w:p>
    <w:p w14:paraId="76449374" w14:textId="555714FA" w:rsidR="00C50B60" w:rsidRPr="00124D3A" w:rsidRDefault="00357C09" w:rsidP="00124D3A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Las buenas </w:t>
      </w:r>
      <w:r w:rsidR="00F85509">
        <w:rPr>
          <w:rFonts w:ascii="Arial" w:hAnsi="Arial" w:cs="Arial"/>
        </w:rPr>
        <w:t>prácticas</w:t>
      </w:r>
      <w:r>
        <w:rPr>
          <w:rFonts w:ascii="Arial" w:hAnsi="Arial" w:cs="Arial"/>
        </w:rPr>
        <w:t xml:space="preserve"> que deberían de seguir los profesionales serian pasos </w:t>
      </w:r>
      <w:r w:rsidR="00F85509">
        <w:rPr>
          <w:rFonts w:ascii="Arial" w:hAnsi="Arial" w:cs="Arial"/>
        </w:rPr>
        <w:t>conseguir esas necesidades.</w:t>
      </w:r>
    </w:p>
    <w:p w14:paraId="051E1EF3" w14:textId="77777777" w:rsidR="00D85191" w:rsidRPr="00441F57" w:rsidRDefault="00D85191" w:rsidP="00441F57">
      <w:pPr>
        <w:rPr>
          <w:rFonts w:ascii="Arial" w:hAnsi="Arial" w:cs="Arial"/>
        </w:rPr>
      </w:pPr>
    </w:p>
    <w:p w14:paraId="5B09F028" w14:textId="1F0ABABB" w:rsidR="00C516A8" w:rsidRDefault="00C516A8" w:rsidP="002B2C98">
      <w:pPr>
        <w:rPr>
          <w:rFonts w:ascii="Arial" w:hAnsi="Arial" w:cs="Arial"/>
        </w:rPr>
      </w:pPr>
      <w:r>
        <w:rPr>
          <w:rFonts w:ascii="Arial" w:hAnsi="Arial" w:cs="Arial"/>
        </w:rPr>
        <w:t>METODOLOGIA.</w:t>
      </w:r>
    </w:p>
    <w:p w14:paraId="2B1F6AD6" w14:textId="77777777" w:rsidR="00BD6C89" w:rsidRDefault="00BD6C89" w:rsidP="002B2C98">
      <w:pPr>
        <w:rPr>
          <w:rFonts w:ascii="Arial" w:hAnsi="Arial" w:cs="Arial"/>
        </w:rPr>
      </w:pPr>
      <w:r>
        <w:rPr>
          <w:rFonts w:ascii="Arial" w:hAnsi="Arial" w:cs="Arial"/>
        </w:rPr>
        <w:t>Se hará una</w:t>
      </w:r>
      <w:r w:rsidR="00101F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breve </w:t>
      </w:r>
      <w:r w:rsidR="00101F37">
        <w:rPr>
          <w:rFonts w:ascii="Arial" w:hAnsi="Arial" w:cs="Arial"/>
        </w:rPr>
        <w:t xml:space="preserve">revisión bibliográfica </w:t>
      </w:r>
      <w:r>
        <w:rPr>
          <w:rFonts w:ascii="Arial" w:hAnsi="Arial" w:cs="Arial"/>
        </w:rPr>
        <w:t xml:space="preserve">para tener el marco teórico de la investigación. </w:t>
      </w:r>
    </w:p>
    <w:p w14:paraId="0449EEBB" w14:textId="4DBAEBDE" w:rsidR="0059006B" w:rsidRDefault="0059006B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 </w:t>
      </w:r>
      <w:r w:rsidR="00BD6C89">
        <w:rPr>
          <w:rFonts w:ascii="Arial" w:hAnsi="Arial" w:cs="Arial"/>
        </w:rPr>
        <w:t xml:space="preserve">el </w:t>
      </w:r>
      <w:r w:rsidR="00101F37">
        <w:rPr>
          <w:rFonts w:ascii="Arial" w:hAnsi="Arial" w:cs="Arial"/>
        </w:rPr>
        <w:t xml:space="preserve">vamos a poder </w:t>
      </w:r>
      <w:r w:rsidR="00C815F3">
        <w:rPr>
          <w:rFonts w:ascii="Arial" w:hAnsi="Arial" w:cs="Arial"/>
        </w:rPr>
        <w:t xml:space="preserve">analizar </w:t>
      </w:r>
      <w:r w:rsidR="004D79D5">
        <w:rPr>
          <w:rFonts w:ascii="Arial" w:hAnsi="Arial" w:cs="Arial"/>
        </w:rPr>
        <w:t xml:space="preserve">desde un punto teórico </w:t>
      </w:r>
      <w:r>
        <w:rPr>
          <w:rFonts w:ascii="Arial" w:hAnsi="Arial" w:cs="Arial"/>
        </w:rPr>
        <w:t xml:space="preserve">la actuación </w:t>
      </w:r>
      <w:r w:rsidR="004E7B4C">
        <w:rPr>
          <w:rFonts w:ascii="Arial" w:hAnsi="Arial" w:cs="Arial"/>
        </w:rPr>
        <w:t xml:space="preserve">reglamentaria cuando un trabajador social </w:t>
      </w:r>
      <w:r w:rsidR="00A4031E">
        <w:rPr>
          <w:rFonts w:ascii="Arial" w:hAnsi="Arial" w:cs="Arial"/>
        </w:rPr>
        <w:t>está</w:t>
      </w:r>
      <w:r w:rsidR="004E7B4C">
        <w:rPr>
          <w:rFonts w:ascii="Arial" w:hAnsi="Arial" w:cs="Arial"/>
        </w:rPr>
        <w:t xml:space="preserve"> trabajando con menores extranjeros no acompañados</w:t>
      </w:r>
    </w:p>
    <w:p w14:paraId="12E8B85D" w14:textId="4CFE6A7E" w:rsidR="009316CA" w:rsidRDefault="00BD6C89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Propiamente esta investigación utilizará una metodología cualitativa, basada en entrevistas en profundidad. </w:t>
      </w:r>
      <w:r w:rsidR="00E11D6C">
        <w:rPr>
          <w:rFonts w:ascii="Arial" w:hAnsi="Arial" w:cs="Arial"/>
        </w:rPr>
        <w:t>Entrevistas</w:t>
      </w:r>
      <w:r w:rsidR="009316CA">
        <w:rPr>
          <w:rFonts w:ascii="Arial" w:hAnsi="Arial" w:cs="Arial"/>
        </w:rPr>
        <w:t xml:space="preserve"> realizadas a</w:t>
      </w:r>
      <w:r w:rsidR="004542D3">
        <w:rPr>
          <w:rFonts w:ascii="Arial" w:hAnsi="Arial" w:cs="Arial"/>
        </w:rPr>
        <w:t xml:space="preserve"> profesionales </w:t>
      </w:r>
      <w:r w:rsidR="00E11D6C">
        <w:rPr>
          <w:rFonts w:ascii="Arial" w:hAnsi="Arial" w:cs="Arial"/>
        </w:rPr>
        <w:t xml:space="preserve">que trabajan o han trabajado con menores </w:t>
      </w:r>
      <w:r w:rsidR="00EB666C">
        <w:rPr>
          <w:rFonts w:ascii="Arial" w:hAnsi="Arial" w:cs="Arial"/>
        </w:rPr>
        <w:t>extranjeros no acompañados.</w:t>
      </w:r>
      <w:r w:rsidR="002758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 intentará hacer entrevistas a </w:t>
      </w:r>
      <w:proofErr w:type="spellStart"/>
      <w:r>
        <w:rPr>
          <w:rFonts w:ascii="Arial" w:hAnsi="Arial" w:cs="Arial"/>
        </w:rPr>
        <w:t>exmenas</w:t>
      </w:r>
      <w:proofErr w:type="spellEnd"/>
      <w:r w:rsidR="006B4B5A">
        <w:rPr>
          <w:rFonts w:ascii="Arial" w:hAnsi="Arial" w:cs="Arial"/>
        </w:rPr>
        <w:t>.</w:t>
      </w:r>
    </w:p>
    <w:p w14:paraId="16609E35" w14:textId="64D6D808" w:rsidR="00C516A8" w:rsidRDefault="00C516A8" w:rsidP="002B2C98">
      <w:pPr>
        <w:rPr>
          <w:rFonts w:ascii="Arial" w:hAnsi="Arial" w:cs="Arial"/>
        </w:rPr>
      </w:pPr>
    </w:p>
    <w:p w14:paraId="3C9289C4" w14:textId="545CD017" w:rsidR="00C516A8" w:rsidRDefault="00C516A8" w:rsidP="002B2C98">
      <w:pPr>
        <w:rPr>
          <w:rFonts w:ascii="Arial" w:hAnsi="Arial" w:cs="Arial"/>
        </w:rPr>
      </w:pPr>
      <w:r>
        <w:rPr>
          <w:rFonts w:ascii="Arial" w:hAnsi="Arial" w:cs="Arial"/>
        </w:rPr>
        <w:t>MENAS.</w:t>
      </w:r>
    </w:p>
    <w:p w14:paraId="34A38291" w14:textId="788D0062" w:rsidR="0022433C" w:rsidRDefault="0079229A" w:rsidP="002B2C98">
      <w:pPr>
        <w:rPr>
          <w:rFonts w:ascii="Arial" w:hAnsi="Arial" w:cs="Arial"/>
        </w:rPr>
      </w:pPr>
      <w:r>
        <w:rPr>
          <w:rFonts w:ascii="Arial" w:hAnsi="Arial" w:cs="Arial"/>
        </w:rPr>
        <w:t>Desde A</w:t>
      </w:r>
      <w:r w:rsidR="00424D83">
        <w:rPr>
          <w:rFonts w:ascii="Arial" w:hAnsi="Arial" w:cs="Arial"/>
        </w:rPr>
        <w:t xml:space="preserve">CCEM </w:t>
      </w:r>
      <w:r w:rsidR="007F7DB8">
        <w:rPr>
          <w:rFonts w:ascii="Arial" w:hAnsi="Arial" w:cs="Arial"/>
        </w:rPr>
        <w:t xml:space="preserve">se refiere a MENA como menores extranjeros no acompañados, las siglas, </w:t>
      </w:r>
      <w:r w:rsidR="00B55E8A">
        <w:rPr>
          <w:rFonts w:ascii="Arial" w:hAnsi="Arial" w:cs="Arial"/>
        </w:rPr>
        <w:t>hablamos de MENA a niños</w:t>
      </w:r>
      <w:r w:rsidR="00B73076">
        <w:rPr>
          <w:rFonts w:ascii="Arial" w:hAnsi="Arial" w:cs="Arial"/>
        </w:rPr>
        <w:t>,</w:t>
      </w:r>
      <w:r w:rsidR="00B55E8A">
        <w:rPr>
          <w:rFonts w:ascii="Arial" w:hAnsi="Arial" w:cs="Arial"/>
        </w:rPr>
        <w:t xml:space="preserve"> niñas </w:t>
      </w:r>
      <w:r w:rsidR="00B73076">
        <w:rPr>
          <w:rFonts w:ascii="Arial" w:hAnsi="Arial" w:cs="Arial"/>
        </w:rPr>
        <w:t xml:space="preserve">y adolescentes, </w:t>
      </w:r>
      <w:r w:rsidR="00B55E8A">
        <w:rPr>
          <w:rFonts w:ascii="Arial" w:hAnsi="Arial" w:cs="Arial"/>
        </w:rPr>
        <w:t>menores de 18 años</w:t>
      </w:r>
      <w:r w:rsidR="00980B0B">
        <w:rPr>
          <w:rFonts w:ascii="Arial" w:hAnsi="Arial" w:cs="Arial"/>
        </w:rPr>
        <w:t>, migrantes, que</w:t>
      </w:r>
      <w:r w:rsidR="00B73076">
        <w:rPr>
          <w:rFonts w:ascii="Arial" w:hAnsi="Arial" w:cs="Arial"/>
        </w:rPr>
        <w:t xml:space="preserve"> llegan a España y</w:t>
      </w:r>
      <w:r w:rsidR="00980B0B">
        <w:rPr>
          <w:rFonts w:ascii="Arial" w:hAnsi="Arial" w:cs="Arial"/>
        </w:rPr>
        <w:t xml:space="preserve"> se encuentran separados de sus padres o algún otro adulto.</w:t>
      </w:r>
    </w:p>
    <w:p w14:paraId="02D49D95" w14:textId="53EBAE0F" w:rsidR="00980B0B" w:rsidRDefault="00A70599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Siendo un fenómeno difícil de cuantificar en </w:t>
      </w:r>
      <w:r w:rsidR="00205B3D">
        <w:rPr>
          <w:rFonts w:ascii="Arial" w:hAnsi="Arial" w:cs="Arial"/>
        </w:rPr>
        <w:t xml:space="preserve">2019 </w:t>
      </w:r>
      <w:r w:rsidR="003976E8">
        <w:rPr>
          <w:rFonts w:ascii="Arial" w:hAnsi="Arial" w:cs="Arial"/>
        </w:rPr>
        <w:t>había</w:t>
      </w:r>
      <w:r w:rsidR="00205B3D">
        <w:rPr>
          <w:rFonts w:ascii="Arial" w:hAnsi="Arial" w:cs="Arial"/>
        </w:rPr>
        <w:t xml:space="preserve"> un total de 12.300 menores migrantes no acompañados</w:t>
      </w:r>
      <w:r w:rsidR="00CE07A5">
        <w:rPr>
          <w:rFonts w:ascii="Arial" w:hAnsi="Arial" w:cs="Arial"/>
        </w:rPr>
        <w:t xml:space="preserve">, </w:t>
      </w:r>
      <w:r w:rsidR="00CC77FC">
        <w:rPr>
          <w:rFonts w:ascii="Arial" w:hAnsi="Arial" w:cs="Arial"/>
        </w:rPr>
        <w:t xml:space="preserve">bajaron su llegada durante los últimos años llegando a registrar </w:t>
      </w:r>
      <w:r w:rsidR="00FA52C0">
        <w:rPr>
          <w:rFonts w:ascii="Arial" w:hAnsi="Arial" w:cs="Arial"/>
        </w:rPr>
        <w:t>más</w:t>
      </w:r>
      <w:r w:rsidR="00CC77FC">
        <w:rPr>
          <w:rFonts w:ascii="Arial" w:hAnsi="Arial" w:cs="Arial"/>
        </w:rPr>
        <w:t xml:space="preserve"> de 10.700 MENAS </w:t>
      </w:r>
      <w:r w:rsidR="009B3AA9">
        <w:rPr>
          <w:rFonts w:ascii="Arial" w:hAnsi="Arial" w:cs="Arial"/>
        </w:rPr>
        <w:t>en 2023.</w:t>
      </w:r>
      <w:r w:rsidR="00297DF2">
        <w:rPr>
          <w:rFonts w:ascii="Arial" w:hAnsi="Arial" w:cs="Arial"/>
        </w:rPr>
        <w:t xml:space="preserve"> </w:t>
      </w:r>
      <w:r w:rsidR="00EC2370">
        <w:rPr>
          <w:rFonts w:ascii="Arial" w:hAnsi="Arial" w:cs="Arial"/>
        </w:rPr>
        <w:t>(</w:t>
      </w:r>
      <w:r w:rsidR="00EC2370" w:rsidRPr="00EC2370">
        <w:rPr>
          <w:rFonts w:ascii="Arial" w:hAnsi="Arial" w:cs="Arial"/>
          <w:highlight w:val="yellow"/>
        </w:rPr>
        <w:t>donde)</w:t>
      </w:r>
    </w:p>
    <w:p w14:paraId="687B9E4B" w14:textId="3F2F7109" w:rsidR="00DD1E2A" w:rsidRDefault="00427DF8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 España tenemos mayoritariamente menores </w:t>
      </w:r>
      <w:r w:rsidR="00DC3AD2">
        <w:rPr>
          <w:rFonts w:ascii="Arial" w:hAnsi="Arial" w:cs="Arial"/>
        </w:rPr>
        <w:t xml:space="preserve">llegados de los países del Magreb, en particular </w:t>
      </w:r>
      <w:r w:rsidR="00E40327">
        <w:rPr>
          <w:rFonts w:ascii="Arial" w:hAnsi="Arial" w:cs="Arial"/>
        </w:rPr>
        <w:t>de marruecos y Argelia, aunque también podemos encontrar menores de</w:t>
      </w:r>
      <w:r w:rsidR="00763DCB">
        <w:rPr>
          <w:rFonts w:ascii="Arial" w:hAnsi="Arial" w:cs="Arial"/>
        </w:rPr>
        <w:t xml:space="preserve">l </w:t>
      </w:r>
      <w:r w:rsidR="003976E8">
        <w:rPr>
          <w:rFonts w:ascii="Arial" w:hAnsi="Arial" w:cs="Arial"/>
        </w:rPr>
        <w:t>África</w:t>
      </w:r>
      <w:r w:rsidR="00763DCB">
        <w:rPr>
          <w:rFonts w:ascii="Arial" w:hAnsi="Arial" w:cs="Arial"/>
        </w:rPr>
        <w:t xml:space="preserve"> subsahariana, Europa del este</w:t>
      </w:r>
      <w:r w:rsidR="002B4A8F">
        <w:rPr>
          <w:rFonts w:ascii="Arial" w:hAnsi="Arial" w:cs="Arial"/>
        </w:rPr>
        <w:t xml:space="preserve">, Siria </w:t>
      </w:r>
      <w:r w:rsidR="00821C18">
        <w:rPr>
          <w:rFonts w:ascii="Arial" w:hAnsi="Arial" w:cs="Arial"/>
        </w:rPr>
        <w:t>o Bangladesh</w:t>
      </w:r>
      <w:r w:rsidR="003976E8">
        <w:rPr>
          <w:rFonts w:ascii="Arial" w:hAnsi="Arial" w:cs="Arial"/>
        </w:rPr>
        <w:t xml:space="preserve">. </w:t>
      </w:r>
      <w:r w:rsidR="00F2569D">
        <w:rPr>
          <w:rFonts w:ascii="Arial" w:hAnsi="Arial" w:cs="Arial"/>
        </w:rPr>
        <w:t>(</w:t>
      </w:r>
      <w:proofErr w:type="spellStart"/>
      <w:r w:rsidR="00F2569D" w:rsidRPr="00F2569D">
        <w:rPr>
          <w:rFonts w:ascii="Arial" w:hAnsi="Arial" w:cs="Arial"/>
          <w:highlight w:val="yellow"/>
        </w:rPr>
        <w:t>accem</w:t>
      </w:r>
      <w:proofErr w:type="spellEnd"/>
      <w:r w:rsidR="00B11297">
        <w:rPr>
          <w:rFonts w:ascii="Arial" w:hAnsi="Arial" w:cs="Arial"/>
          <w:highlight w:val="yellow"/>
        </w:rPr>
        <w:t xml:space="preserve"> </w:t>
      </w:r>
      <w:r w:rsidR="006614A2">
        <w:rPr>
          <w:rFonts w:ascii="Arial" w:hAnsi="Arial" w:cs="Arial"/>
          <w:highlight w:val="yellow"/>
        </w:rPr>
        <w:t xml:space="preserve">en los siguientes datos se recoge la información de </w:t>
      </w:r>
      <w:proofErr w:type="spellStart"/>
      <w:r w:rsidR="006614A2">
        <w:rPr>
          <w:rFonts w:ascii="Arial" w:hAnsi="Arial" w:cs="Arial"/>
          <w:highlight w:val="yellow"/>
        </w:rPr>
        <w:t>accem</w:t>
      </w:r>
      <w:proofErr w:type="spellEnd"/>
      <w:r w:rsidR="006614A2">
        <w:rPr>
          <w:rFonts w:ascii="Arial" w:hAnsi="Arial" w:cs="Arial"/>
          <w:highlight w:val="yellow"/>
        </w:rPr>
        <w:t xml:space="preserve"> </w:t>
      </w:r>
      <w:proofErr w:type="gramStart"/>
      <w:r w:rsidR="006614A2">
        <w:rPr>
          <w:rFonts w:ascii="Arial" w:hAnsi="Arial" w:cs="Arial"/>
          <w:highlight w:val="yellow"/>
        </w:rPr>
        <w:t>2019….</w:t>
      </w:r>
      <w:proofErr w:type="gramEnd"/>
      <w:r w:rsidR="00F2569D" w:rsidRPr="00F2569D">
        <w:rPr>
          <w:rFonts w:ascii="Arial" w:hAnsi="Arial" w:cs="Arial"/>
          <w:highlight w:val="yellow"/>
        </w:rPr>
        <w:t>)</w:t>
      </w:r>
    </w:p>
    <w:p w14:paraId="6F49E677" w14:textId="60C26BDC" w:rsidR="00663B12" w:rsidRDefault="003B3384" w:rsidP="002B2C98">
      <w:pPr>
        <w:rPr>
          <w:rFonts w:ascii="Arial" w:hAnsi="Arial" w:cs="Arial"/>
        </w:rPr>
      </w:pPr>
      <w:r>
        <w:rPr>
          <w:rFonts w:ascii="Arial" w:hAnsi="Arial" w:cs="Arial"/>
        </w:rPr>
        <w:t>Estos menores viajan desde su país de origen por las mismas rutas migratorias que los adultos</w:t>
      </w:r>
      <w:r w:rsidR="00CC7DD0">
        <w:rPr>
          <w:rFonts w:ascii="Arial" w:hAnsi="Arial" w:cs="Arial"/>
        </w:rPr>
        <w:t xml:space="preserve">, durante el viaje, que puede durar hasta años, son expuestos a múltiples </w:t>
      </w:r>
      <w:r w:rsidR="00663B12">
        <w:rPr>
          <w:rFonts w:ascii="Arial" w:hAnsi="Arial" w:cs="Arial"/>
        </w:rPr>
        <w:t>violaciones de sus derechos, violencia, trata, violaciones, explotación, la muerte.</w:t>
      </w:r>
    </w:p>
    <w:p w14:paraId="1863349A" w14:textId="1E81DDF1" w:rsidR="003976E8" w:rsidRDefault="004A3499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Entre los motivos para salir de sus países y buscar un futuro mejor, encontramos varios, puede ser </w:t>
      </w:r>
      <w:r w:rsidR="00423F47">
        <w:rPr>
          <w:rFonts w:ascii="Arial" w:hAnsi="Arial" w:cs="Arial"/>
        </w:rPr>
        <w:t>la pobreza, la falta de futuro y expectativas, situaciones de desestructuración familiar</w:t>
      </w:r>
      <w:r w:rsidR="00066559">
        <w:rPr>
          <w:rFonts w:ascii="Arial" w:hAnsi="Arial" w:cs="Arial"/>
        </w:rPr>
        <w:t xml:space="preserve">, catástrofes naturales, como la guerra, la persecución, la violencia </w:t>
      </w:r>
      <w:r w:rsidR="00C91C92">
        <w:rPr>
          <w:rFonts w:ascii="Arial" w:hAnsi="Arial" w:cs="Arial"/>
        </w:rPr>
        <w:t>y la violación de los derechos humanos.</w:t>
      </w:r>
    </w:p>
    <w:p w14:paraId="72344D1C" w14:textId="4EE13842" w:rsidR="00C91C92" w:rsidRDefault="0085507F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Y después de cruzar </w:t>
      </w:r>
      <w:r w:rsidR="00D11BF1">
        <w:rPr>
          <w:rFonts w:ascii="Arial" w:hAnsi="Arial" w:cs="Arial"/>
        </w:rPr>
        <w:t>el mar o hacer viajes insospechados para intentar mejorar su situación, muchos de ellos no pueden escapar del desamparo y la vulnerabilidad.</w:t>
      </w:r>
    </w:p>
    <w:p w14:paraId="7C97E26B" w14:textId="2046B98C" w:rsidR="006614A2" w:rsidRDefault="008732CE" w:rsidP="002B2C98">
      <w:pPr>
        <w:rPr>
          <w:rFonts w:ascii="Arial" w:hAnsi="Arial" w:cs="Arial"/>
        </w:rPr>
      </w:pPr>
      <w:r w:rsidRPr="008732CE">
        <w:rPr>
          <w:rFonts w:ascii="Arial" w:hAnsi="Arial" w:cs="Arial"/>
          <w:highlight w:val="yellow"/>
        </w:rPr>
        <w:t>Perfil (1.2)</w:t>
      </w:r>
    </w:p>
    <w:p w14:paraId="3B2CA285" w14:textId="1A1040EF" w:rsidR="00EE2382" w:rsidRDefault="005C42C8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Dentro de que cada menor </w:t>
      </w:r>
      <w:r w:rsidR="00272DBB">
        <w:rPr>
          <w:rFonts w:ascii="Arial" w:hAnsi="Arial" w:cs="Arial"/>
        </w:rPr>
        <w:t xml:space="preserve">es independiente y único, podemos hablar de un fenómeno en el que </w:t>
      </w:r>
      <w:r w:rsidR="009B45FE">
        <w:rPr>
          <w:rFonts w:ascii="Arial" w:hAnsi="Arial" w:cs="Arial"/>
        </w:rPr>
        <w:t xml:space="preserve">establecer un perfil para el colectivo, de esta forma vemos que la </w:t>
      </w:r>
      <w:r w:rsidR="006130FB">
        <w:rPr>
          <w:rFonts w:ascii="Arial" w:hAnsi="Arial" w:cs="Arial"/>
        </w:rPr>
        <w:t>mayoría</w:t>
      </w:r>
      <w:r w:rsidR="009B45FE">
        <w:rPr>
          <w:rFonts w:ascii="Arial" w:hAnsi="Arial" w:cs="Arial"/>
        </w:rPr>
        <w:t xml:space="preserve"> son chicos, entre 15 y 17 años, </w:t>
      </w:r>
      <w:r w:rsidR="006130FB">
        <w:rPr>
          <w:rFonts w:ascii="Arial" w:hAnsi="Arial" w:cs="Arial"/>
        </w:rPr>
        <w:t xml:space="preserve">mayormente de origen marroquí, con un nivel de estudios básico o nulo, </w:t>
      </w:r>
      <w:r w:rsidR="0042035B">
        <w:rPr>
          <w:rFonts w:ascii="Arial" w:hAnsi="Arial" w:cs="Arial"/>
        </w:rPr>
        <w:t xml:space="preserve">en el que en su país de origen </w:t>
      </w:r>
      <w:r w:rsidR="008B5AAC">
        <w:rPr>
          <w:rFonts w:ascii="Arial" w:hAnsi="Arial" w:cs="Arial"/>
        </w:rPr>
        <w:t>vivían</w:t>
      </w:r>
      <w:r w:rsidR="0042035B">
        <w:rPr>
          <w:rFonts w:ascii="Arial" w:hAnsi="Arial" w:cs="Arial"/>
        </w:rPr>
        <w:t xml:space="preserve"> con una familia con escasos recursos y con muchos hermanos, con los que </w:t>
      </w:r>
      <w:r w:rsidR="008B5AAC">
        <w:rPr>
          <w:rFonts w:ascii="Arial" w:hAnsi="Arial" w:cs="Arial"/>
        </w:rPr>
        <w:t>desean</w:t>
      </w:r>
      <w:r w:rsidR="0042035B">
        <w:rPr>
          <w:rFonts w:ascii="Arial" w:hAnsi="Arial" w:cs="Arial"/>
        </w:rPr>
        <w:t xml:space="preserve"> mejorar su situación </w:t>
      </w:r>
      <w:r w:rsidR="008B5AAC">
        <w:rPr>
          <w:rFonts w:ascii="Arial" w:hAnsi="Arial" w:cs="Arial"/>
        </w:rPr>
        <w:t>tanto personas como familiar (</w:t>
      </w:r>
      <w:bookmarkStart w:id="0" w:name="_Hlk154858390"/>
      <w:r w:rsidR="008B5AAC" w:rsidRPr="008B5AAC">
        <w:rPr>
          <w:rFonts w:ascii="Arial" w:hAnsi="Arial" w:cs="Arial"/>
        </w:rPr>
        <w:t>Velasco Casado,</w:t>
      </w:r>
      <w:r w:rsidR="00A7122F">
        <w:rPr>
          <w:rFonts w:ascii="Arial" w:hAnsi="Arial" w:cs="Arial"/>
        </w:rPr>
        <w:t xml:space="preserve"> </w:t>
      </w:r>
      <w:r w:rsidR="008B5AAC" w:rsidRPr="008B5AAC">
        <w:rPr>
          <w:rFonts w:ascii="Arial" w:hAnsi="Arial" w:cs="Arial"/>
        </w:rPr>
        <w:t>2020).</w:t>
      </w:r>
      <w:bookmarkEnd w:id="0"/>
    </w:p>
    <w:p w14:paraId="07EA9363" w14:textId="3FC6AFE1" w:rsidR="00FF7A46" w:rsidRDefault="00E67B64" w:rsidP="004C0706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F49D2" w:rsidRPr="002F49D2">
        <w:rPr>
          <w:rFonts w:ascii="Arial" w:hAnsi="Arial" w:cs="Arial"/>
        </w:rPr>
        <w:t>egún Ceriani (2019)</w:t>
      </w:r>
      <w:r>
        <w:rPr>
          <w:rFonts w:ascii="Arial" w:hAnsi="Arial" w:cs="Arial"/>
        </w:rPr>
        <w:t xml:space="preserve">, </w:t>
      </w:r>
      <w:r w:rsidR="00B05F3E">
        <w:rPr>
          <w:rFonts w:ascii="Arial" w:hAnsi="Arial" w:cs="Arial"/>
        </w:rPr>
        <w:t>podemos encontrar otros rasgos comunes que caracterizan a este colectivo, como</w:t>
      </w:r>
      <w:r w:rsidR="00552533">
        <w:rPr>
          <w:rFonts w:ascii="Arial" w:hAnsi="Arial" w:cs="Arial"/>
        </w:rPr>
        <w:t>: menores que llegan a España con el objetivo de viajar a otros países de la unión europea</w:t>
      </w:r>
      <w:r w:rsidR="005D6968">
        <w:rPr>
          <w:rFonts w:ascii="Arial" w:hAnsi="Arial" w:cs="Arial"/>
        </w:rPr>
        <w:t xml:space="preserve">; menores que buscan conseguir su </w:t>
      </w:r>
      <w:r w:rsidR="004C0706">
        <w:rPr>
          <w:rFonts w:ascii="Arial" w:hAnsi="Arial" w:cs="Arial"/>
        </w:rPr>
        <w:t>documentación</w:t>
      </w:r>
      <w:r w:rsidR="005D6968">
        <w:rPr>
          <w:rFonts w:ascii="Arial" w:hAnsi="Arial" w:cs="Arial"/>
        </w:rPr>
        <w:t>, es</w:t>
      </w:r>
      <w:r w:rsidR="004C0706">
        <w:rPr>
          <w:rFonts w:ascii="Arial" w:hAnsi="Arial" w:cs="Arial"/>
        </w:rPr>
        <w:t>tudiar y trabajar; menores a los que han animado su propia familia. (</w:t>
      </w:r>
      <w:r w:rsidR="004C0706" w:rsidRPr="004C0706">
        <w:rPr>
          <w:rFonts w:ascii="Arial" w:hAnsi="Arial" w:cs="Arial"/>
        </w:rPr>
        <w:t>Velasco Casado, 2020).</w:t>
      </w:r>
    </w:p>
    <w:p w14:paraId="0CD2DA12" w14:textId="74870885" w:rsidR="008732CE" w:rsidRDefault="008732CE" w:rsidP="004C0706">
      <w:pPr>
        <w:rPr>
          <w:rFonts w:ascii="Arial" w:hAnsi="Arial" w:cs="Arial"/>
        </w:rPr>
      </w:pPr>
      <w:r w:rsidRPr="008732CE">
        <w:rPr>
          <w:rFonts w:ascii="Arial" w:hAnsi="Arial" w:cs="Arial"/>
          <w:highlight w:val="yellow"/>
        </w:rPr>
        <w:t>Problemas a su llegada</w:t>
      </w:r>
      <w:r w:rsidR="003E0FC7">
        <w:rPr>
          <w:rFonts w:ascii="Arial" w:hAnsi="Arial" w:cs="Arial"/>
        </w:rPr>
        <w:t xml:space="preserve"> </w:t>
      </w:r>
      <w:r w:rsidR="00ED4D3D">
        <w:rPr>
          <w:rFonts w:ascii="Arial" w:hAnsi="Arial" w:cs="Arial"/>
        </w:rPr>
        <w:t xml:space="preserve"> </w:t>
      </w:r>
    </w:p>
    <w:p w14:paraId="4F4AE8DD" w14:textId="5D76EDE0" w:rsidR="00D11BF1" w:rsidRPr="007161C1" w:rsidRDefault="007161C1" w:rsidP="002B2C98">
      <w:pPr>
        <w:rPr>
          <w:rFonts w:ascii="Arial" w:hAnsi="Arial" w:cs="Arial"/>
        </w:rPr>
      </w:pPr>
      <w:r w:rsidRPr="007161C1">
        <w:rPr>
          <w:rFonts w:ascii="Arial" w:hAnsi="Arial" w:cs="Arial"/>
        </w:rPr>
        <w:t>PROBLEMAS DURANTE SU ESTANCIA.</w:t>
      </w:r>
      <w:r w:rsidR="008732CE">
        <w:rPr>
          <w:rFonts w:ascii="Arial" w:hAnsi="Arial" w:cs="Arial"/>
        </w:rPr>
        <w:t xml:space="preserve"> </w:t>
      </w:r>
      <w:r w:rsidR="008732CE" w:rsidRPr="003E0FC7">
        <w:rPr>
          <w:rFonts w:ascii="Arial" w:hAnsi="Arial" w:cs="Arial"/>
          <w:highlight w:val="yellow"/>
        </w:rPr>
        <w:t>(1.</w:t>
      </w:r>
      <w:r w:rsidR="003E0FC7" w:rsidRPr="003E0FC7">
        <w:rPr>
          <w:rFonts w:ascii="Arial" w:hAnsi="Arial" w:cs="Arial"/>
          <w:highlight w:val="yellow"/>
        </w:rPr>
        <w:t>3)</w:t>
      </w:r>
    </w:p>
    <w:p w14:paraId="1F781107" w14:textId="10848095" w:rsidR="00BB27A8" w:rsidRDefault="00EA22B6" w:rsidP="002B2C98">
      <w:pPr>
        <w:rPr>
          <w:rFonts w:ascii="Arial" w:hAnsi="Arial" w:cs="Arial"/>
        </w:rPr>
      </w:pPr>
      <w:r>
        <w:rPr>
          <w:rFonts w:ascii="Arial" w:hAnsi="Arial" w:cs="Arial"/>
        </w:rPr>
        <w:t>Debido a su viaje, a su edad y a todo lo que han pasado</w:t>
      </w:r>
      <w:r w:rsidR="009857E0">
        <w:rPr>
          <w:rFonts w:ascii="Arial" w:hAnsi="Arial" w:cs="Arial"/>
        </w:rPr>
        <w:t xml:space="preserve">, estos menores automáticamente están en una situación de riesgo. </w:t>
      </w:r>
      <w:r w:rsidR="00E03C40">
        <w:rPr>
          <w:rFonts w:ascii="Arial" w:hAnsi="Arial" w:cs="Arial"/>
        </w:rPr>
        <w:t xml:space="preserve">Pero el riesgo sigue </w:t>
      </w:r>
      <w:r w:rsidR="0063477C">
        <w:rPr>
          <w:rFonts w:ascii="Arial" w:hAnsi="Arial" w:cs="Arial"/>
        </w:rPr>
        <w:t xml:space="preserve">durante todo el proceso de identificación </w:t>
      </w:r>
      <w:r w:rsidR="00DD099C">
        <w:rPr>
          <w:rFonts w:ascii="Arial" w:hAnsi="Arial" w:cs="Arial"/>
        </w:rPr>
        <w:t xml:space="preserve">y </w:t>
      </w:r>
      <w:r w:rsidR="0063477C">
        <w:rPr>
          <w:rFonts w:ascii="Arial" w:hAnsi="Arial" w:cs="Arial"/>
        </w:rPr>
        <w:t>tutela</w:t>
      </w:r>
      <w:r w:rsidR="00DD099C">
        <w:rPr>
          <w:rFonts w:ascii="Arial" w:hAnsi="Arial" w:cs="Arial"/>
        </w:rPr>
        <w:t>, empezando por la identificación como menore o mayor de edad</w:t>
      </w:r>
      <w:r w:rsidR="009A2DB7">
        <w:rPr>
          <w:rFonts w:ascii="Arial" w:hAnsi="Arial" w:cs="Arial"/>
        </w:rPr>
        <w:t>.</w:t>
      </w:r>
    </w:p>
    <w:p w14:paraId="77E28F46" w14:textId="6E57F575" w:rsidR="009A2DB7" w:rsidRDefault="009A2DB7" w:rsidP="002B2C98">
      <w:pPr>
        <w:rPr>
          <w:rFonts w:ascii="Arial" w:hAnsi="Arial" w:cs="Arial"/>
        </w:rPr>
      </w:pPr>
      <w:r>
        <w:rPr>
          <w:rFonts w:ascii="Arial" w:hAnsi="Arial" w:cs="Arial"/>
        </w:rPr>
        <w:t>Si se les identifica como mayores de edad, algo que puede pasar con menores entre 16 y 17 años</w:t>
      </w:r>
      <w:r w:rsidR="00BF3F76">
        <w:rPr>
          <w:rFonts w:ascii="Arial" w:hAnsi="Arial" w:cs="Arial"/>
        </w:rPr>
        <w:t xml:space="preserve">, se enfrentan a la expulsión del </w:t>
      </w:r>
      <w:r w:rsidR="00113EA9">
        <w:rPr>
          <w:rFonts w:ascii="Arial" w:hAnsi="Arial" w:cs="Arial"/>
        </w:rPr>
        <w:t xml:space="preserve">país, incluso </w:t>
      </w:r>
      <w:r w:rsidR="008F5A42">
        <w:rPr>
          <w:rFonts w:ascii="Arial" w:hAnsi="Arial" w:cs="Arial"/>
        </w:rPr>
        <w:t>llegando</w:t>
      </w:r>
      <w:r w:rsidR="00113EA9">
        <w:rPr>
          <w:rFonts w:ascii="Arial" w:hAnsi="Arial" w:cs="Arial"/>
        </w:rPr>
        <w:t xml:space="preserve"> a una devolución en caliente sin poder identificarlos </w:t>
      </w:r>
      <w:r w:rsidR="001B4DE5">
        <w:rPr>
          <w:rFonts w:ascii="Arial" w:hAnsi="Arial" w:cs="Arial"/>
        </w:rPr>
        <w:t>o detectar posibles situaciones de trata, refu</w:t>
      </w:r>
      <w:r w:rsidR="008F5A42">
        <w:rPr>
          <w:rFonts w:ascii="Arial" w:hAnsi="Arial" w:cs="Arial"/>
        </w:rPr>
        <w:t>gio o violencia.</w:t>
      </w:r>
    </w:p>
    <w:p w14:paraId="574F2551" w14:textId="30E9B150" w:rsidR="008F5A42" w:rsidRDefault="008F5A42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 esto no acurre y los envían a un centro de internamiento de extranjeros, CIE, </w:t>
      </w:r>
      <w:r w:rsidR="00B7648A">
        <w:rPr>
          <w:rFonts w:ascii="Arial" w:hAnsi="Arial" w:cs="Arial"/>
        </w:rPr>
        <w:t>pueden salir, sin llegar a ser expulsados para acabar en situación de calle y vivir de forma irregular</w:t>
      </w:r>
      <w:r w:rsidR="00154E60">
        <w:rPr>
          <w:rFonts w:ascii="Arial" w:hAnsi="Arial" w:cs="Arial"/>
        </w:rPr>
        <w:t>, sin poder trabajar y escondiéndose de la seguridad.</w:t>
      </w:r>
    </w:p>
    <w:p w14:paraId="1EE34075" w14:textId="27691ADA" w:rsidR="00154E60" w:rsidRDefault="0089316A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 </w:t>
      </w:r>
      <w:r w:rsidR="001F05E4">
        <w:rPr>
          <w:rFonts w:ascii="Arial" w:hAnsi="Arial" w:cs="Arial"/>
        </w:rPr>
        <w:t>consiguen</w:t>
      </w:r>
      <w:r>
        <w:rPr>
          <w:rFonts w:ascii="Arial" w:hAnsi="Arial" w:cs="Arial"/>
        </w:rPr>
        <w:t xml:space="preserve"> que se determine su minoría de edad y no es posible </w:t>
      </w:r>
      <w:r w:rsidR="00914E71">
        <w:rPr>
          <w:rFonts w:ascii="Arial" w:hAnsi="Arial" w:cs="Arial"/>
        </w:rPr>
        <w:t>que regresen con sus familias de origen, se les acoge por la comunidad autónoma oportuna</w:t>
      </w:r>
      <w:r w:rsidR="00611070">
        <w:rPr>
          <w:rFonts w:ascii="Arial" w:hAnsi="Arial" w:cs="Arial"/>
        </w:rPr>
        <w:t xml:space="preserve">. Pero nos encontramos con todas las dificultades que tienen </w:t>
      </w:r>
      <w:r w:rsidR="006D754E">
        <w:rPr>
          <w:rFonts w:ascii="Arial" w:hAnsi="Arial" w:cs="Arial"/>
        </w:rPr>
        <w:t>los centros de menores a los que van, con pocos recursos, pocos profesionales, pocas plazas, sin contar los problemas cuando cumplen la mayoría de edad.</w:t>
      </w:r>
      <w:r w:rsidR="00C26C50">
        <w:rPr>
          <w:rFonts w:ascii="Arial" w:hAnsi="Arial" w:cs="Arial"/>
        </w:rPr>
        <w:t xml:space="preserve"> (</w:t>
      </w:r>
      <w:proofErr w:type="spellStart"/>
      <w:r w:rsidR="00FD3B20" w:rsidRPr="00FD3B20">
        <w:rPr>
          <w:rFonts w:ascii="Arial" w:hAnsi="Arial" w:cs="Arial"/>
        </w:rPr>
        <w:t>Pecino</w:t>
      </w:r>
      <w:proofErr w:type="spellEnd"/>
      <w:r w:rsidR="00FD3B20" w:rsidRPr="00FD3B20">
        <w:rPr>
          <w:rFonts w:ascii="Arial" w:hAnsi="Arial" w:cs="Arial"/>
        </w:rPr>
        <w:t>, 2022)</w:t>
      </w:r>
    </w:p>
    <w:p w14:paraId="5A5E9096" w14:textId="5835826A" w:rsidR="006D754E" w:rsidRDefault="0098327C" w:rsidP="002B2C98">
      <w:pPr>
        <w:rPr>
          <w:rFonts w:ascii="Arial" w:hAnsi="Arial" w:cs="Arial"/>
        </w:rPr>
      </w:pPr>
      <w:r>
        <w:rPr>
          <w:rFonts w:ascii="Arial" w:hAnsi="Arial" w:cs="Arial"/>
        </w:rPr>
        <w:t>Porque</w:t>
      </w:r>
      <w:r w:rsidR="006D754E">
        <w:rPr>
          <w:rFonts w:ascii="Arial" w:hAnsi="Arial" w:cs="Arial"/>
        </w:rPr>
        <w:t xml:space="preserve"> cuando cumplen la mayoría de edad y salen del centro </w:t>
      </w:r>
      <w:r w:rsidR="00EA0D9C">
        <w:rPr>
          <w:rFonts w:ascii="Arial" w:hAnsi="Arial" w:cs="Arial"/>
        </w:rPr>
        <w:t xml:space="preserve">o están en situación irregular, </w:t>
      </w:r>
      <w:r>
        <w:rPr>
          <w:rFonts w:ascii="Arial" w:hAnsi="Arial" w:cs="Arial"/>
        </w:rPr>
        <w:t>porque</w:t>
      </w:r>
      <w:r w:rsidR="00EA0D9C">
        <w:rPr>
          <w:rFonts w:ascii="Arial" w:hAnsi="Arial" w:cs="Arial"/>
        </w:rPr>
        <w:t xml:space="preserve"> no ha dado tiempo a regularizar su situación o porque </w:t>
      </w:r>
      <w:r w:rsidR="00AE0BA1">
        <w:rPr>
          <w:rFonts w:ascii="Arial" w:hAnsi="Arial" w:cs="Arial"/>
        </w:rPr>
        <w:t xml:space="preserve">se escapan del centro, o </w:t>
      </w:r>
      <w:r w:rsidR="00EC3D4F">
        <w:rPr>
          <w:rFonts w:ascii="Arial" w:hAnsi="Arial" w:cs="Arial"/>
        </w:rPr>
        <w:t>tienen por un año su situación regular</w:t>
      </w:r>
      <w:r w:rsidR="00744004">
        <w:rPr>
          <w:rFonts w:ascii="Arial" w:hAnsi="Arial" w:cs="Arial"/>
        </w:rPr>
        <w:t>, pero sin un lugar al que ir con su mayoría, por lo que</w:t>
      </w:r>
      <w:r w:rsidR="00AE6DF5">
        <w:rPr>
          <w:rFonts w:ascii="Arial" w:hAnsi="Arial" w:cs="Arial"/>
        </w:rPr>
        <w:t xml:space="preserve"> la mayoría</w:t>
      </w:r>
      <w:r w:rsidR="00744004">
        <w:rPr>
          <w:rFonts w:ascii="Arial" w:hAnsi="Arial" w:cs="Arial"/>
        </w:rPr>
        <w:t xml:space="preserve"> acaban en situación de calle</w:t>
      </w:r>
      <w:r w:rsidR="00AE6DF5">
        <w:rPr>
          <w:rFonts w:ascii="Arial" w:hAnsi="Arial" w:cs="Arial"/>
        </w:rPr>
        <w:t>.</w:t>
      </w:r>
    </w:p>
    <w:p w14:paraId="7FB5D5E5" w14:textId="77777777" w:rsidR="008F5A42" w:rsidRDefault="008F5A42" w:rsidP="002B2C98">
      <w:pPr>
        <w:rPr>
          <w:rFonts w:ascii="Arial" w:hAnsi="Arial" w:cs="Arial"/>
        </w:rPr>
      </w:pPr>
    </w:p>
    <w:p w14:paraId="3C0C8C83" w14:textId="77777777" w:rsidR="00980B0B" w:rsidRDefault="00980B0B" w:rsidP="002B2C98">
      <w:pPr>
        <w:rPr>
          <w:rFonts w:ascii="Arial" w:hAnsi="Arial" w:cs="Arial"/>
        </w:rPr>
      </w:pPr>
    </w:p>
    <w:p w14:paraId="663B17F2" w14:textId="5EBACCEC" w:rsidR="00EB666C" w:rsidRDefault="00EB666C" w:rsidP="002B2C98">
      <w:pPr>
        <w:rPr>
          <w:rFonts w:ascii="Arial" w:hAnsi="Arial" w:cs="Arial"/>
        </w:rPr>
      </w:pPr>
      <w:r>
        <w:rPr>
          <w:rFonts w:ascii="Arial" w:hAnsi="Arial" w:cs="Arial"/>
        </w:rPr>
        <w:t>PAUTAS DE ACTUACION DESDE EL TRABAJO SOCIAL.</w:t>
      </w:r>
    </w:p>
    <w:p w14:paraId="23CEA0C8" w14:textId="7B842E51" w:rsidR="00EB666C" w:rsidRDefault="00F64B85" w:rsidP="002B2C98">
      <w:pPr>
        <w:rPr>
          <w:rFonts w:ascii="Arial" w:hAnsi="Arial" w:cs="Arial"/>
        </w:rPr>
      </w:pPr>
      <w:r>
        <w:rPr>
          <w:rFonts w:ascii="Arial" w:hAnsi="Arial" w:cs="Arial"/>
        </w:rPr>
        <w:t>RECURSOS ESPECIALIZADOS</w:t>
      </w:r>
    </w:p>
    <w:p w14:paraId="6D5F5CD2" w14:textId="337EAA31" w:rsidR="00F64B85" w:rsidRDefault="00F64B85" w:rsidP="002B2C98">
      <w:pPr>
        <w:rPr>
          <w:rFonts w:ascii="Arial" w:hAnsi="Arial" w:cs="Arial"/>
        </w:rPr>
      </w:pPr>
      <w:r>
        <w:rPr>
          <w:rFonts w:ascii="Arial" w:hAnsi="Arial" w:cs="Arial"/>
        </w:rPr>
        <w:t>LEGISLACION MENAS</w:t>
      </w:r>
    </w:p>
    <w:p w14:paraId="712C18D1" w14:textId="4275A784" w:rsidR="00AB4CBE" w:rsidRDefault="00265836" w:rsidP="002B2C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Cuando llegan a España, debería de aplicarse el llamado </w:t>
      </w:r>
      <w:r w:rsidR="00F020F0">
        <w:rPr>
          <w:rFonts w:ascii="Arial" w:hAnsi="Arial" w:cs="Arial"/>
        </w:rPr>
        <w:t xml:space="preserve">protocolo marco de intervención con menores extranjeros no acompañados. </w:t>
      </w:r>
      <w:r w:rsidR="00DB2152">
        <w:rPr>
          <w:rFonts w:ascii="Arial" w:hAnsi="Arial" w:cs="Arial"/>
        </w:rPr>
        <w:t xml:space="preserve">Este protocolo se encuentra </w:t>
      </w:r>
      <w:r w:rsidR="004452BC">
        <w:rPr>
          <w:rFonts w:ascii="Arial" w:hAnsi="Arial" w:cs="Arial"/>
        </w:rPr>
        <w:t>en la ley de extranjería, la ley de infancia y el código civil</w:t>
      </w:r>
      <w:r w:rsidR="00D92D67">
        <w:rPr>
          <w:rFonts w:ascii="Arial" w:hAnsi="Arial" w:cs="Arial"/>
        </w:rPr>
        <w:t xml:space="preserve">, pero nos encontramos que muchas veces no se cumple o no se aplica del mismo modo en todas las comunidades </w:t>
      </w:r>
      <w:r w:rsidR="00BB5274">
        <w:rPr>
          <w:rFonts w:ascii="Arial" w:hAnsi="Arial" w:cs="Arial"/>
        </w:rPr>
        <w:t>autónomas.</w:t>
      </w:r>
      <w:r w:rsidR="00ED4D3D">
        <w:rPr>
          <w:rFonts w:ascii="Arial" w:hAnsi="Arial" w:cs="Arial"/>
        </w:rPr>
        <w:t xml:space="preserve"> </w:t>
      </w:r>
      <w:r w:rsidR="00ED4D3D" w:rsidRPr="00ED4D3D">
        <w:rPr>
          <w:rFonts w:ascii="Arial" w:hAnsi="Arial" w:cs="Arial"/>
          <w:highlight w:val="yellow"/>
        </w:rPr>
        <w:t>(descripción de la llegada)</w:t>
      </w:r>
    </w:p>
    <w:p w14:paraId="00E55669" w14:textId="6BB24097" w:rsidR="00BD4DB2" w:rsidRDefault="00BD4DB2" w:rsidP="002B2C98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27417F">
        <w:rPr>
          <w:rFonts w:ascii="Arial" w:hAnsi="Arial" w:cs="Arial"/>
          <w:highlight w:val="yellow"/>
        </w:rPr>
        <w:t>buscar reglamento de los centros de menores</w:t>
      </w:r>
      <w:r w:rsidR="0027417F" w:rsidRPr="0027417F">
        <w:rPr>
          <w:rFonts w:ascii="Arial" w:hAnsi="Arial" w:cs="Arial"/>
          <w:highlight w:val="yellow"/>
        </w:rPr>
        <w:t>)</w:t>
      </w:r>
    </w:p>
    <w:p w14:paraId="6FDFCC89" w14:textId="63B7A158" w:rsidR="00E95EC4" w:rsidRDefault="00E95EC4" w:rsidP="002B2C98">
      <w:pPr>
        <w:rPr>
          <w:rFonts w:ascii="Arial" w:hAnsi="Arial" w:cs="Arial"/>
        </w:rPr>
      </w:pPr>
      <w:r w:rsidRPr="00E95EC4">
        <w:rPr>
          <w:rFonts w:ascii="Arial" w:hAnsi="Arial" w:cs="Arial"/>
          <w:highlight w:val="yellow"/>
        </w:rPr>
        <w:t>(legislación sobre inmigración de la unión europea)</w:t>
      </w:r>
      <w:r>
        <w:rPr>
          <w:rFonts w:ascii="Arial" w:hAnsi="Arial" w:cs="Arial"/>
        </w:rPr>
        <w:t xml:space="preserve"> 2023</w:t>
      </w:r>
    </w:p>
    <w:p w14:paraId="4BE12305" w14:textId="5FC6C696" w:rsidR="00C3002D" w:rsidRDefault="00C3002D" w:rsidP="002B2C98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960B68">
        <w:rPr>
          <w:rFonts w:ascii="Arial" w:hAnsi="Arial" w:cs="Arial"/>
          <w:highlight w:val="yellow"/>
        </w:rPr>
        <w:t>recursos de la comunidad de Madrid</w:t>
      </w:r>
      <w:r w:rsidR="00960B68" w:rsidRPr="00960B68">
        <w:rPr>
          <w:rFonts w:ascii="Arial" w:hAnsi="Arial" w:cs="Arial"/>
          <w:highlight w:val="yellow"/>
        </w:rPr>
        <w:t xml:space="preserve">, pagina de la comunidad de </w:t>
      </w:r>
      <w:proofErr w:type="gramStart"/>
      <w:r w:rsidR="00960B68" w:rsidRPr="00960B68">
        <w:rPr>
          <w:rFonts w:ascii="Arial" w:hAnsi="Arial" w:cs="Arial"/>
          <w:highlight w:val="yellow"/>
        </w:rPr>
        <w:t>Madrid )</w:t>
      </w:r>
      <w:proofErr w:type="gramEnd"/>
    </w:p>
    <w:p w14:paraId="67D96CAC" w14:textId="77777777" w:rsidR="00960B68" w:rsidRDefault="00960B68" w:rsidP="002B2C98">
      <w:pPr>
        <w:rPr>
          <w:rFonts w:ascii="Arial" w:hAnsi="Arial" w:cs="Arial"/>
        </w:rPr>
      </w:pPr>
    </w:p>
    <w:p w14:paraId="356F5204" w14:textId="06F7016D" w:rsidR="00F64B85" w:rsidRDefault="00275803" w:rsidP="002B2C98">
      <w:pPr>
        <w:rPr>
          <w:rFonts w:ascii="Arial" w:hAnsi="Arial" w:cs="Arial"/>
        </w:rPr>
      </w:pPr>
      <w:r>
        <w:rPr>
          <w:rFonts w:ascii="Arial" w:hAnsi="Arial" w:cs="Arial"/>
        </w:rPr>
        <w:t>EXPERIENCIAS DE PROFESIONALES</w:t>
      </w:r>
    </w:p>
    <w:p w14:paraId="1D5A2D6C" w14:textId="25046A10" w:rsidR="00C516A8" w:rsidRDefault="00C516A8" w:rsidP="002B2C98">
      <w:pPr>
        <w:rPr>
          <w:rFonts w:ascii="Arial" w:hAnsi="Arial" w:cs="Arial"/>
        </w:rPr>
      </w:pPr>
      <w:r>
        <w:rPr>
          <w:rFonts w:ascii="Arial" w:hAnsi="Arial" w:cs="Arial"/>
        </w:rPr>
        <w:t>CONCLUSION.</w:t>
      </w:r>
    </w:p>
    <w:p w14:paraId="4F4B8588" w14:textId="35916BD1" w:rsidR="006B4B5A" w:rsidRDefault="009E4845" w:rsidP="002B2C98">
      <w:pPr>
        <w:rPr>
          <w:rFonts w:ascii="Arial" w:hAnsi="Arial" w:cs="Arial"/>
        </w:rPr>
      </w:pPr>
      <w:r>
        <w:rPr>
          <w:rFonts w:ascii="Arial" w:hAnsi="Arial" w:cs="Arial"/>
        </w:rPr>
        <w:t>Entrevistas profesionales.</w:t>
      </w:r>
    </w:p>
    <w:p w14:paraId="5EE08666" w14:textId="77777777" w:rsidR="009E4845" w:rsidRDefault="009E4845" w:rsidP="002B2C98">
      <w:pPr>
        <w:rPr>
          <w:rFonts w:ascii="Arial" w:hAnsi="Arial" w:cs="Arial"/>
        </w:rPr>
      </w:pPr>
    </w:p>
    <w:p w14:paraId="223C2C03" w14:textId="6B401EF8" w:rsidR="006B4B5A" w:rsidRDefault="006B4B5A" w:rsidP="002B2C98">
      <w:pPr>
        <w:rPr>
          <w:rFonts w:ascii="Arial" w:hAnsi="Arial" w:cs="Arial"/>
        </w:rPr>
      </w:pPr>
      <w:r>
        <w:rPr>
          <w:rFonts w:ascii="Arial" w:hAnsi="Arial" w:cs="Arial"/>
        </w:rPr>
        <w:t>Bibliografía:</w:t>
      </w:r>
    </w:p>
    <w:p w14:paraId="4AF831AC" w14:textId="4AAA18EB" w:rsidR="002F54A6" w:rsidRDefault="003F7FEB" w:rsidP="002B2C98">
      <w:pPr>
        <w:rPr>
          <w:rFonts w:ascii="Arial" w:hAnsi="Arial" w:cs="Arial"/>
        </w:rPr>
      </w:pPr>
      <w:r w:rsidRPr="003F7FEB">
        <w:rPr>
          <w:rFonts w:ascii="Arial" w:hAnsi="Arial" w:cs="Arial"/>
        </w:rPr>
        <w:t xml:space="preserve">Infancia y adolescencia migrante no acompañada. (s. f.). </w:t>
      </w:r>
      <w:proofErr w:type="spellStart"/>
      <w:r w:rsidRPr="003F7FEB">
        <w:rPr>
          <w:rFonts w:ascii="Arial" w:hAnsi="Arial" w:cs="Arial"/>
        </w:rPr>
        <w:t>Accem</w:t>
      </w:r>
      <w:proofErr w:type="spellEnd"/>
      <w:r w:rsidRPr="003F7FEB">
        <w:rPr>
          <w:rFonts w:ascii="Arial" w:hAnsi="Arial" w:cs="Arial"/>
        </w:rPr>
        <w:t xml:space="preserve">. </w:t>
      </w:r>
      <w:hyperlink r:id="rId7" w:history="1">
        <w:r w:rsidRPr="00F957D5">
          <w:rPr>
            <w:rStyle w:val="Hipervnculo"/>
            <w:rFonts w:ascii="Arial" w:hAnsi="Arial" w:cs="Arial"/>
          </w:rPr>
          <w:t>https://www.accem.es/vulnerables/menores-extranjeros-no-acompanados-mena/</w:t>
        </w:r>
      </w:hyperlink>
      <w:r>
        <w:rPr>
          <w:rFonts w:ascii="Arial" w:hAnsi="Arial" w:cs="Arial"/>
        </w:rPr>
        <w:t xml:space="preserve"> </w:t>
      </w:r>
    </w:p>
    <w:p w14:paraId="01698A6E" w14:textId="766E5217" w:rsidR="003F7FEB" w:rsidRDefault="00D67EEB" w:rsidP="002B2C98">
      <w:pPr>
        <w:rPr>
          <w:rFonts w:ascii="Arial" w:hAnsi="Arial" w:cs="Arial"/>
        </w:rPr>
      </w:pPr>
      <w:proofErr w:type="spellStart"/>
      <w:r w:rsidRPr="00D67EEB">
        <w:rPr>
          <w:rFonts w:ascii="Arial" w:hAnsi="Arial" w:cs="Arial"/>
        </w:rPr>
        <w:t>Pecino</w:t>
      </w:r>
      <w:proofErr w:type="spellEnd"/>
      <w:r w:rsidRPr="00D67EEB">
        <w:rPr>
          <w:rFonts w:ascii="Arial" w:hAnsi="Arial" w:cs="Arial"/>
        </w:rPr>
        <w:t xml:space="preserve">, B. R. (2022, 23 diciembre). ¿Quiénes son los MENA? Ayuda en Acción. </w:t>
      </w:r>
      <w:hyperlink r:id="rId8" w:history="1">
        <w:r w:rsidRPr="00F957D5">
          <w:rPr>
            <w:rStyle w:val="Hipervnculo"/>
            <w:rFonts w:ascii="Arial" w:hAnsi="Arial" w:cs="Arial"/>
          </w:rPr>
          <w:t>https://ayudaenaccion.org/blog/infancia/quienes-son-los-mena/</w:t>
        </w:r>
      </w:hyperlink>
      <w:r>
        <w:rPr>
          <w:rFonts w:ascii="Arial" w:hAnsi="Arial" w:cs="Arial"/>
        </w:rPr>
        <w:t xml:space="preserve"> </w:t>
      </w:r>
    </w:p>
    <w:p w14:paraId="698F06BD" w14:textId="485502A3" w:rsidR="00D67EEB" w:rsidRDefault="00753CE7" w:rsidP="002B2C98">
      <w:pPr>
        <w:rPr>
          <w:rFonts w:ascii="Arial" w:hAnsi="Arial" w:cs="Arial"/>
        </w:rPr>
      </w:pPr>
      <w:proofErr w:type="spellStart"/>
      <w:r w:rsidRPr="00753CE7">
        <w:rPr>
          <w:rFonts w:ascii="Arial" w:hAnsi="Arial" w:cs="Arial"/>
        </w:rPr>
        <w:t>Rioba</w:t>
      </w:r>
      <w:proofErr w:type="spellEnd"/>
      <w:r w:rsidRPr="00753CE7">
        <w:rPr>
          <w:rFonts w:ascii="Arial" w:hAnsi="Arial" w:cs="Arial"/>
        </w:rPr>
        <w:t xml:space="preserve">, C. (2023, 18 diciembre). Más de 10.700 menas se registraron en España en 2023, la mayoría de origen magrebí. LA GACETA. </w:t>
      </w:r>
      <w:hyperlink r:id="rId9" w:history="1">
        <w:r w:rsidRPr="00F957D5">
          <w:rPr>
            <w:rStyle w:val="Hipervnculo"/>
            <w:rFonts w:ascii="Arial" w:hAnsi="Arial" w:cs="Arial"/>
          </w:rPr>
          <w:t>https://gaceta.es/espana/mas-de-10-700-menas-se-registraron-en-espana-en-2023-la-mayoria-de-origen-magrebi-20231218-1500/</w:t>
        </w:r>
      </w:hyperlink>
      <w:r>
        <w:rPr>
          <w:rFonts w:ascii="Arial" w:hAnsi="Arial" w:cs="Arial"/>
        </w:rPr>
        <w:t xml:space="preserve"> </w:t>
      </w:r>
    </w:p>
    <w:p w14:paraId="56F20012" w14:textId="6E711DE6" w:rsidR="006B4B5A" w:rsidRDefault="003A33CC" w:rsidP="002B2C98">
      <w:pPr>
        <w:rPr>
          <w:rFonts w:ascii="Arial" w:hAnsi="Arial" w:cs="Arial"/>
        </w:rPr>
      </w:pPr>
      <w:bookmarkStart w:id="1" w:name="_Hlk154858015"/>
      <w:r w:rsidRPr="003A33CC">
        <w:rPr>
          <w:rFonts w:ascii="Arial" w:hAnsi="Arial" w:cs="Arial"/>
        </w:rPr>
        <w:t xml:space="preserve">Velasco Casado, M. (2020). </w:t>
      </w:r>
      <w:bookmarkEnd w:id="1"/>
      <w:r w:rsidRPr="003A33CC">
        <w:rPr>
          <w:rFonts w:ascii="Arial" w:hAnsi="Arial" w:cs="Arial"/>
        </w:rPr>
        <w:t>MENAS bajo la desprotección, enfoque desde el Trabajo Social.</w:t>
      </w:r>
      <w:r w:rsidR="00AD3810">
        <w:rPr>
          <w:rFonts w:ascii="Arial" w:hAnsi="Arial" w:cs="Arial"/>
        </w:rPr>
        <w:t xml:space="preserve"> </w:t>
      </w:r>
      <w:hyperlink r:id="rId10" w:history="1">
        <w:r w:rsidR="001F05E4" w:rsidRPr="00F957D5">
          <w:rPr>
            <w:rStyle w:val="Hipervnculo"/>
            <w:rFonts w:ascii="Arial" w:hAnsi="Arial" w:cs="Arial"/>
          </w:rPr>
          <w:t>https://uvadoc.uva.es/bitstream/handle/10324/42683/TFG-G4214.pdf?sequence=1&amp;isAllowed=y</w:t>
        </w:r>
      </w:hyperlink>
      <w:r w:rsidR="001F05E4">
        <w:rPr>
          <w:rFonts w:ascii="Arial" w:hAnsi="Arial" w:cs="Arial"/>
        </w:rPr>
        <w:t xml:space="preserve"> </w:t>
      </w:r>
    </w:p>
    <w:p w14:paraId="128B58FA" w14:textId="77777777" w:rsidR="001F05E4" w:rsidRDefault="001F05E4" w:rsidP="002B2C98">
      <w:pPr>
        <w:rPr>
          <w:rFonts w:ascii="Arial" w:hAnsi="Arial" w:cs="Arial"/>
        </w:rPr>
      </w:pPr>
    </w:p>
    <w:p w14:paraId="06214CF5" w14:textId="77777777" w:rsidR="001F05E4" w:rsidRDefault="001F05E4" w:rsidP="002B2C98">
      <w:pPr>
        <w:rPr>
          <w:rFonts w:ascii="Arial" w:hAnsi="Arial" w:cs="Arial"/>
        </w:rPr>
      </w:pPr>
    </w:p>
    <w:p w14:paraId="6B5FEABB" w14:textId="77777777" w:rsidR="001F05E4" w:rsidRDefault="001F05E4" w:rsidP="002B2C98">
      <w:pPr>
        <w:rPr>
          <w:rFonts w:ascii="Arial" w:hAnsi="Arial" w:cs="Arial"/>
        </w:rPr>
      </w:pPr>
    </w:p>
    <w:p w14:paraId="54A00720" w14:textId="328328DB" w:rsidR="003A33CC" w:rsidRDefault="004C08A1" w:rsidP="002B2C98">
      <w:pPr>
        <w:rPr>
          <w:rFonts w:ascii="Arial" w:hAnsi="Arial" w:cs="Arial"/>
        </w:rPr>
      </w:pPr>
      <w:r w:rsidRPr="004C08A1">
        <w:rPr>
          <w:rFonts w:ascii="Arial" w:hAnsi="Arial" w:cs="Arial"/>
        </w:rPr>
        <w:t>Lozoya Alonso, A. B. (2019). Las políticas sociales de protección al menor extranjero no acompañado. Enfoque desde el Trabajo Social.</w:t>
      </w:r>
    </w:p>
    <w:p w14:paraId="1BDF5A22" w14:textId="0108E1E3" w:rsidR="00564AE2" w:rsidRDefault="005C305F" w:rsidP="002B2C98">
      <w:pPr>
        <w:rPr>
          <w:rFonts w:ascii="Arial" w:hAnsi="Arial" w:cs="Arial"/>
        </w:rPr>
      </w:pPr>
      <w:r>
        <w:rPr>
          <w:rFonts w:ascii="Arial" w:hAnsi="Arial" w:cs="Arial"/>
        </w:rPr>
        <w:t>Lafue</w:t>
      </w:r>
      <w:r w:rsidR="001B1AC0">
        <w:rPr>
          <w:rFonts w:ascii="Arial" w:hAnsi="Arial" w:cs="Arial"/>
        </w:rPr>
        <w:t xml:space="preserve">nte Castellano, E. M. </w:t>
      </w:r>
      <w:r w:rsidR="00686818">
        <w:rPr>
          <w:rFonts w:ascii="Arial" w:hAnsi="Arial" w:cs="Arial"/>
        </w:rPr>
        <w:t>(2010). Menores inmigrantes no acompañados</w:t>
      </w:r>
      <w:r w:rsidR="00084063">
        <w:rPr>
          <w:rFonts w:ascii="Arial" w:hAnsi="Arial" w:cs="Arial"/>
        </w:rPr>
        <w:t xml:space="preserve"> (MENAS).</w:t>
      </w:r>
    </w:p>
    <w:p w14:paraId="27636A7B" w14:textId="741B7C1E" w:rsidR="00084063" w:rsidRDefault="001C5889" w:rsidP="002B2C9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Priston-Rodriguez</w:t>
      </w:r>
      <w:proofErr w:type="spellEnd"/>
      <w:r>
        <w:rPr>
          <w:rFonts w:ascii="Arial" w:hAnsi="Arial" w:cs="Arial"/>
        </w:rPr>
        <w:t>, M.</w:t>
      </w:r>
      <w:r w:rsidR="009674FA">
        <w:rPr>
          <w:rFonts w:ascii="Arial" w:hAnsi="Arial" w:cs="Arial"/>
        </w:rPr>
        <w:t xml:space="preserve"> D. (2019). Experiencias educativas en MENAS.</w:t>
      </w:r>
    </w:p>
    <w:p w14:paraId="6B933264" w14:textId="691A2C6C" w:rsidR="006E3835" w:rsidRDefault="00AD7C52" w:rsidP="006E3835">
      <w:pPr>
        <w:rPr>
          <w:rFonts w:ascii="Arial" w:hAnsi="Arial" w:cs="Arial"/>
        </w:rPr>
      </w:pPr>
      <w:r w:rsidRPr="00AD7C52">
        <w:rPr>
          <w:rFonts w:ascii="Arial" w:hAnsi="Arial" w:cs="Arial"/>
        </w:rPr>
        <w:t>Ley 12/2009, de 30 de octubre, reguladora del derecho de asilo y de la protección subsidiaria.</w:t>
      </w:r>
      <w:r>
        <w:rPr>
          <w:rFonts w:ascii="Arial" w:hAnsi="Arial" w:cs="Arial"/>
        </w:rPr>
        <w:t xml:space="preserve"> Boletín oficial del estado.</w:t>
      </w:r>
      <w:r w:rsidR="006E3835">
        <w:rPr>
          <w:rFonts w:ascii="Arial" w:hAnsi="Arial" w:cs="Arial"/>
        </w:rPr>
        <w:t xml:space="preserve"> </w:t>
      </w:r>
      <w:hyperlink r:id="rId11" w:history="1">
        <w:r w:rsidR="006E3835" w:rsidRPr="006A40FD">
          <w:rPr>
            <w:rStyle w:val="Hipervnculo"/>
            <w:rFonts w:ascii="Arial" w:hAnsi="Arial" w:cs="Arial"/>
          </w:rPr>
          <w:t>https://www.boe.es/eli/es/l/2009/10/30/12/con</w:t>
        </w:r>
      </w:hyperlink>
      <w:r w:rsidR="006E3835">
        <w:rPr>
          <w:rFonts w:ascii="Arial" w:hAnsi="Arial" w:cs="Arial"/>
        </w:rPr>
        <w:t xml:space="preserve"> </w:t>
      </w:r>
    </w:p>
    <w:p w14:paraId="58C380DF" w14:textId="7DE032CC" w:rsidR="00DE05F5" w:rsidRDefault="007E531E" w:rsidP="008001CC">
      <w:pPr>
        <w:rPr>
          <w:rFonts w:ascii="Arial" w:hAnsi="Arial" w:cs="Arial"/>
        </w:rPr>
      </w:pPr>
      <w:r w:rsidRPr="007E531E">
        <w:rPr>
          <w:rFonts w:ascii="Arial" w:hAnsi="Arial" w:cs="Arial"/>
        </w:rPr>
        <w:t>Ley Orgánica 4/2000, de 11 de enero, sobre derechos y libertades de los extranjeros en España y su integración social.</w:t>
      </w:r>
      <w:r>
        <w:rPr>
          <w:rFonts w:ascii="Arial" w:hAnsi="Arial" w:cs="Arial"/>
        </w:rPr>
        <w:t xml:space="preserve"> </w:t>
      </w:r>
      <w:r w:rsidR="008001CC">
        <w:rPr>
          <w:rFonts w:ascii="Arial" w:hAnsi="Arial" w:cs="Arial"/>
        </w:rPr>
        <w:t>Boletín</w:t>
      </w:r>
      <w:r w:rsidR="00EE479A">
        <w:rPr>
          <w:rFonts w:ascii="Arial" w:hAnsi="Arial" w:cs="Arial"/>
        </w:rPr>
        <w:t xml:space="preserve"> oficial del estado</w:t>
      </w:r>
      <w:r w:rsidR="008001CC">
        <w:rPr>
          <w:rFonts w:ascii="Arial" w:hAnsi="Arial" w:cs="Arial"/>
        </w:rPr>
        <w:t>.</w:t>
      </w:r>
      <w:r w:rsidR="00EE479A" w:rsidRPr="00EE479A">
        <w:rPr>
          <w:rFonts w:ascii="Arial" w:hAnsi="Arial" w:cs="Arial"/>
        </w:rPr>
        <w:t xml:space="preserve"> núm. 10, de 12/01/2000.</w:t>
      </w:r>
      <w:r w:rsidR="008001CC">
        <w:rPr>
          <w:rFonts w:ascii="Arial" w:hAnsi="Arial" w:cs="Arial"/>
        </w:rPr>
        <w:t xml:space="preserve"> </w:t>
      </w:r>
      <w:hyperlink r:id="rId12" w:history="1">
        <w:r w:rsidR="008001CC" w:rsidRPr="004E39E4">
          <w:rPr>
            <w:rStyle w:val="Hipervnculo"/>
            <w:rFonts w:ascii="Arial" w:hAnsi="Arial" w:cs="Arial"/>
          </w:rPr>
          <w:t>https://www.boe.es/eli/es/lo/2000/01/11/4/con</w:t>
        </w:r>
      </w:hyperlink>
      <w:r w:rsidR="008001CC">
        <w:rPr>
          <w:rFonts w:ascii="Arial" w:hAnsi="Arial" w:cs="Arial"/>
        </w:rPr>
        <w:t xml:space="preserve"> </w:t>
      </w:r>
    </w:p>
    <w:p w14:paraId="2C321AEC" w14:textId="77777777" w:rsidR="006B4B5A" w:rsidRDefault="006B4B5A" w:rsidP="002B2C98">
      <w:pPr>
        <w:rPr>
          <w:rFonts w:ascii="Arial" w:hAnsi="Arial" w:cs="Arial"/>
        </w:rPr>
      </w:pPr>
    </w:p>
    <w:p w14:paraId="19F14A4B" w14:textId="77777777" w:rsidR="00C516A8" w:rsidRPr="002B2C98" w:rsidRDefault="00C516A8" w:rsidP="002B2C98">
      <w:pPr>
        <w:rPr>
          <w:rFonts w:ascii="Arial" w:hAnsi="Arial" w:cs="Arial"/>
        </w:rPr>
      </w:pPr>
    </w:p>
    <w:p w14:paraId="5E77FD6A" w14:textId="77777777" w:rsidR="002426E6" w:rsidRDefault="002426E6" w:rsidP="002B2C98">
      <w:pPr>
        <w:rPr>
          <w:rFonts w:ascii="Arial" w:hAnsi="Arial" w:cs="Arial"/>
        </w:rPr>
      </w:pPr>
    </w:p>
    <w:p w14:paraId="0E9D11DB" w14:textId="77777777" w:rsidR="00BF1467" w:rsidRPr="002B2C98" w:rsidRDefault="00BF1467" w:rsidP="002B2C98">
      <w:pPr>
        <w:rPr>
          <w:rFonts w:ascii="Arial" w:hAnsi="Arial" w:cs="Arial"/>
        </w:rPr>
      </w:pPr>
    </w:p>
    <w:sectPr w:rsidR="00BF1467" w:rsidRPr="002B2C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6F90"/>
    <w:multiLevelType w:val="hybridMultilevel"/>
    <w:tmpl w:val="237E0A6A"/>
    <w:lvl w:ilvl="0" w:tplc="53F2F3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0A8F"/>
    <w:multiLevelType w:val="hybridMultilevel"/>
    <w:tmpl w:val="09704B3C"/>
    <w:lvl w:ilvl="0" w:tplc="B4F24F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F316E0"/>
    <w:multiLevelType w:val="hybridMultilevel"/>
    <w:tmpl w:val="ABF0C726"/>
    <w:lvl w:ilvl="0" w:tplc="53F2F3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F785A"/>
    <w:multiLevelType w:val="hybridMultilevel"/>
    <w:tmpl w:val="DFBA7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537174">
    <w:abstractNumId w:val="2"/>
  </w:num>
  <w:num w:numId="2" w16cid:durableId="281110248">
    <w:abstractNumId w:val="3"/>
  </w:num>
  <w:num w:numId="3" w16cid:durableId="777602973">
    <w:abstractNumId w:val="0"/>
  </w:num>
  <w:num w:numId="4" w16cid:durableId="761486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C98"/>
    <w:rsid w:val="00031236"/>
    <w:rsid w:val="000375AD"/>
    <w:rsid w:val="00044912"/>
    <w:rsid w:val="0004523B"/>
    <w:rsid w:val="00064914"/>
    <w:rsid w:val="00066559"/>
    <w:rsid w:val="00084063"/>
    <w:rsid w:val="000C4F6E"/>
    <w:rsid w:val="000C691C"/>
    <w:rsid w:val="000F1B94"/>
    <w:rsid w:val="00101F37"/>
    <w:rsid w:val="00113EA9"/>
    <w:rsid w:val="001176CC"/>
    <w:rsid w:val="00124D3A"/>
    <w:rsid w:val="001353D4"/>
    <w:rsid w:val="00154E60"/>
    <w:rsid w:val="001723C8"/>
    <w:rsid w:val="00186382"/>
    <w:rsid w:val="001A4055"/>
    <w:rsid w:val="001A5EB2"/>
    <w:rsid w:val="001B1AC0"/>
    <w:rsid w:val="001B4DE5"/>
    <w:rsid w:val="001C5889"/>
    <w:rsid w:val="001F05E4"/>
    <w:rsid w:val="001F48E8"/>
    <w:rsid w:val="00203F2F"/>
    <w:rsid w:val="00205B3D"/>
    <w:rsid w:val="0022146D"/>
    <w:rsid w:val="00223177"/>
    <w:rsid w:val="0022433C"/>
    <w:rsid w:val="002426E6"/>
    <w:rsid w:val="00265836"/>
    <w:rsid w:val="00272DBB"/>
    <w:rsid w:val="0027417F"/>
    <w:rsid w:val="00275803"/>
    <w:rsid w:val="002852AF"/>
    <w:rsid w:val="0029476D"/>
    <w:rsid w:val="00297DF2"/>
    <w:rsid w:val="002A3DA3"/>
    <w:rsid w:val="002B2C98"/>
    <w:rsid w:val="002B4A8F"/>
    <w:rsid w:val="002D0228"/>
    <w:rsid w:val="002F49D2"/>
    <w:rsid w:val="002F54A6"/>
    <w:rsid w:val="00307F6D"/>
    <w:rsid w:val="00333FD5"/>
    <w:rsid w:val="00354295"/>
    <w:rsid w:val="00357C09"/>
    <w:rsid w:val="003976E8"/>
    <w:rsid w:val="003A33CC"/>
    <w:rsid w:val="003A3E21"/>
    <w:rsid w:val="003B3384"/>
    <w:rsid w:val="003C75C4"/>
    <w:rsid w:val="003E0FC7"/>
    <w:rsid w:val="003F7FEB"/>
    <w:rsid w:val="0042035B"/>
    <w:rsid w:val="00423F47"/>
    <w:rsid w:val="00424D83"/>
    <w:rsid w:val="00427DF8"/>
    <w:rsid w:val="00441F57"/>
    <w:rsid w:val="004452BC"/>
    <w:rsid w:val="004542D3"/>
    <w:rsid w:val="0047174B"/>
    <w:rsid w:val="00471DB6"/>
    <w:rsid w:val="00475CDF"/>
    <w:rsid w:val="00483018"/>
    <w:rsid w:val="004A04E5"/>
    <w:rsid w:val="004A3499"/>
    <w:rsid w:val="004B2A95"/>
    <w:rsid w:val="004C0706"/>
    <w:rsid w:val="004C08A1"/>
    <w:rsid w:val="004D79D5"/>
    <w:rsid w:val="004E7B4C"/>
    <w:rsid w:val="00503EF3"/>
    <w:rsid w:val="00513093"/>
    <w:rsid w:val="0052581D"/>
    <w:rsid w:val="00552141"/>
    <w:rsid w:val="00552533"/>
    <w:rsid w:val="00564AE2"/>
    <w:rsid w:val="00586425"/>
    <w:rsid w:val="0059006B"/>
    <w:rsid w:val="005A78A8"/>
    <w:rsid w:val="005B490E"/>
    <w:rsid w:val="005C305F"/>
    <w:rsid w:val="005C42C8"/>
    <w:rsid w:val="005D6968"/>
    <w:rsid w:val="005E01EA"/>
    <w:rsid w:val="005E1B25"/>
    <w:rsid w:val="005E5185"/>
    <w:rsid w:val="00611070"/>
    <w:rsid w:val="006130FB"/>
    <w:rsid w:val="00621436"/>
    <w:rsid w:val="006271F4"/>
    <w:rsid w:val="0063477C"/>
    <w:rsid w:val="00642F92"/>
    <w:rsid w:val="006471DF"/>
    <w:rsid w:val="00652E68"/>
    <w:rsid w:val="006614A2"/>
    <w:rsid w:val="00663B12"/>
    <w:rsid w:val="00686818"/>
    <w:rsid w:val="00697349"/>
    <w:rsid w:val="006A51C7"/>
    <w:rsid w:val="006B4B5A"/>
    <w:rsid w:val="006D754E"/>
    <w:rsid w:val="006E3759"/>
    <w:rsid w:val="006E3835"/>
    <w:rsid w:val="007161C1"/>
    <w:rsid w:val="00736C5F"/>
    <w:rsid w:val="00740E4C"/>
    <w:rsid w:val="00744004"/>
    <w:rsid w:val="00753CE7"/>
    <w:rsid w:val="00763DCB"/>
    <w:rsid w:val="00780ECE"/>
    <w:rsid w:val="0079229A"/>
    <w:rsid w:val="007E531E"/>
    <w:rsid w:val="007F7DB8"/>
    <w:rsid w:val="008001CC"/>
    <w:rsid w:val="00821C18"/>
    <w:rsid w:val="00826EFC"/>
    <w:rsid w:val="00845F65"/>
    <w:rsid w:val="0085507F"/>
    <w:rsid w:val="008732CE"/>
    <w:rsid w:val="0088570A"/>
    <w:rsid w:val="0089316A"/>
    <w:rsid w:val="008B5AAC"/>
    <w:rsid w:val="008D361B"/>
    <w:rsid w:val="008D41BF"/>
    <w:rsid w:val="008F5A42"/>
    <w:rsid w:val="009021FC"/>
    <w:rsid w:val="00914E71"/>
    <w:rsid w:val="009316CA"/>
    <w:rsid w:val="0095274D"/>
    <w:rsid w:val="00960B68"/>
    <w:rsid w:val="009674FA"/>
    <w:rsid w:val="00980B0B"/>
    <w:rsid w:val="0098327C"/>
    <w:rsid w:val="009857E0"/>
    <w:rsid w:val="009A2DB7"/>
    <w:rsid w:val="009B2A4A"/>
    <w:rsid w:val="009B3AA9"/>
    <w:rsid w:val="009B45FE"/>
    <w:rsid w:val="009E41C4"/>
    <w:rsid w:val="009E4845"/>
    <w:rsid w:val="009F01B9"/>
    <w:rsid w:val="00A4031E"/>
    <w:rsid w:val="00A70599"/>
    <w:rsid w:val="00A7122F"/>
    <w:rsid w:val="00A74832"/>
    <w:rsid w:val="00A839F2"/>
    <w:rsid w:val="00A86A0E"/>
    <w:rsid w:val="00A97786"/>
    <w:rsid w:val="00AB4CBE"/>
    <w:rsid w:val="00AD3810"/>
    <w:rsid w:val="00AD7C52"/>
    <w:rsid w:val="00AE0BA1"/>
    <w:rsid w:val="00AE6DF5"/>
    <w:rsid w:val="00B05F3E"/>
    <w:rsid w:val="00B11297"/>
    <w:rsid w:val="00B55E8A"/>
    <w:rsid w:val="00B73076"/>
    <w:rsid w:val="00B7648A"/>
    <w:rsid w:val="00BB1549"/>
    <w:rsid w:val="00BB27A8"/>
    <w:rsid w:val="00BB38DF"/>
    <w:rsid w:val="00BB5274"/>
    <w:rsid w:val="00BC130F"/>
    <w:rsid w:val="00BC156E"/>
    <w:rsid w:val="00BC2D5F"/>
    <w:rsid w:val="00BD4DB2"/>
    <w:rsid w:val="00BD641D"/>
    <w:rsid w:val="00BD6C89"/>
    <w:rsid w:val="00BE0807"/>
    <w:rsid w:val="00BE29B6"/>
    <w:rsid w:val="00BF12AA"/>
    <w:rsid w:val="00BF1467"/>
    <w:rsid w:val="00BF3F76"/>
    <w:rsid w:val="00C106E4"/>
    <w:rsid w:val="00C26C50"/>
    <w:rsid w:val="00C3002D"/>
    <w:rsid w:val="00C50B60"/>
    <w:rsid w:val="00C516A8"/>
    <w:rsid w:val="00C64A66"/>
    <w:rsid w:val="00C719EE"/>
    <w:rsid w:val="00C815F3"/>
    <w:rsid w:val="00C91C92"/>
    <w:rsid w:val="00CA752E"/>
    <w:rsid w:val="00CC77FC"/>
    <w:rsid w:val="00CC7DD0"/>
    <w:rsid w:val="00CE07A5"/>
    <w:rsid w:val="00CE4BB8"/>
    <w:rsid w:val="00D11BF1"/>
    <w:rsid w:val="00D22892"/>
    <w:rsid w:val="00D429EE"/>
    <w:rsid w:val="00D45A4F"/>
    <w:rsid w:val="00D65601"/>
    <w:rsid w:val="00D67EEB"/>
    <w:rsid w:val="00D85191"/>
    <w:rsid w:val="00D877CA"/>
    <w:rsid w:val="00D92D67"/>
    <w:rsid w:val="00D9769B"/>
    <w:rsid w:val="00DA49B2"/>
    <w:rsid w:val="00DB2152"/>
    <w:rsid w:val="00DB31E3"/>
    <w:rsid w:val="00DC3AD2"/>
    <w:rsid w:val="00DD099C"/>
    <w:rsid w:val="00DD1E2A"/>
    <w:rsid w:val="00DD79B6"/>
    <w:rsid w:val="00DE0579"/>
    <w:rsid w:val="00DE05F5"/>
    <w:rsid w:val="00DE2F47"/>
    <w:rsid w:val="00DE4F78"/>
    <w:rsid w:val="00DE7FDD"/>
    <w:rsid w:val="00E03C40"/>
    <w:rsid w:val="00E11D6C"/>
    <w:rsid w:val="00E25BD7"/>
    <w:rsid w:val="00E26E82"/>
    <w:rsid w:val="00E40327"/>
    <w:rsid w:val="00E67B64"/>
    <w:rsid w:val="00E92F22"/>
    <w:rsid w:val="00E95EC4"/>
    <w:rsid w:val="00EA0D9C"/>
    <w:rsid w:val="00EA22B6"/>
    <w:rsid w:val="00EA4333"/>
    <w:rsid w:val="00EB666C"/>
    <w:rsid w:val="00EB6BB7"/>
    <w:rsid w:val="00EC2370"/>
    <w:rsid w:val="00EC2518"/>
    <w:rsid w:val="00EC3D4F"/>
    <w:rsid w:val="00ED4D3D"/>
    <w:rsid w:val="00EE2382"/>
    <w:rsid w:val="00EE479A"/>
    <w:rsid w:val="00F020F0"/>
    <w:rsid w:val="00F11B43"/>
    <w:rsid w:val="00F2569D"/>
    <w:rsid w:val="00F52FF6"/>
    <w:rsid w:val="00F5390F"/>
    <w:rsid w:val="00F64B85"/>
    <w:rsid w:val="00F77EFB"/>
    <w:rsid w:val="00F82332"/>
    <w:rsid w:val="00F85509"/>
    <w:rsid w:val="00FA52C0"/>
    <w:rsid w:val="00FB69D5"/>
    <w:rsid w:val="00FD0E5B"/>
    <w:rsid w:val="00FD3B20"/>
    <w:rsid w:val="00FD4E14"/>
    <w:rsid w:val="00FE6EA7"/>
    <w:rsid w:val="00FF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D937D"/>
  <w15:chartTrackingRefBased/>
  <w15:docId w15:val="{B6927108-C472-4912-BE0A-6E553D09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A51C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E383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E383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021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yudaenaccion.org/blog/infancia/quienes-son-los-mena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ccem.es/vulnerables/menores-extranjeros-no-acompanados-mena/" TargetMode="External"/><Relationship Id="rId12" Type="http://schemas.openxmlformats.org/officeDocument/2006/relationships/hyperlink" Target="https://www.boe.es/eli/es/lo/2000/01/11/4/c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fesoradoreligion.blogspot.com/2018/03/comillas-lanza-el-primer-mooc-del-mundo.html" TargetMode="External"/><Relationship Id="rId11" Type="http://schemas.openxmlformats.org/officeDocument/2006/relationships/hyperlink" Target="https://www.boe.es/eli/es/l/2009/10/30/12/con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uvadoc.uva.es/bitstream/handle/10324/42683/TFG-G4214.pdf?sequence=1&amp;isAllowed=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aceta.es/espana/mas-de-10-700-menas-se-registraron-en-espana-en-2023-la-mayoria-de-origen-magrebi-20231218-150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1589</Words>
  <Characters>8745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herrera gomez</dc:creator>
  <cp:keywords/>
  <dc:description/>
  <cp:lastModifiedBy>sandra herrera gomez</cp:lastModifiedBy>
  <cp:revision>196</cp:revision>
  <dcterms:created xsi:type="dcterms:W3CDTF">2023-10-23T18:43:00Z</dcterms:created>
  <dcterms:modified xsi:type="dcterms:W3CDTF">2024-01-03T15:48:00Z</dcterms:modified>
</cp:coreProperties>
</file>