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38E" w:rsidRPr="005A438E" w:rsidRDefault="0029322B" w:rsidP="005A43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</w:pPr>
      <w:proofErr w:type="spellStart"/>
      <w:r w:rsidRPr="005A438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>Mariama</w:t>
      </w:r>
      <w:proofErr w:type="spellEnd"/>
      <w:r w:rsidRPr="005A438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 xml:space="preserve"> </w:t>
      </w:r>
      <w:proofErr w:type="spellStart"/>
      <w:r w:rsidRPr="005A438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>Bâ</w:t>
      </w:r>
      <w:proofErr w:type="spellEnd"/>
      <w:r w:rsidR="005A438E" w:rsidRPr="005A438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 xml:space="preserve"> escritora feminista senegalesa que defendió la igualdad entre hombres y mujeres de su país</w:t>
      </w:r>
    </w:p>
    <w:p w:rsidR="005A438E" w:rsidRPr="00E86641" w:rsidRDefault="00E86641" w:rsidP="005A43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</w:pPr>
      <w:r w:rsidRPr="00E86641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Entradillas:</w:t>
      </w:r>
    </w:p>
    <w:p w:rsidR="00E86641" w:rsidRDefault="00635E93" w:rsidP="00E8664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Desde posicio</w:t>
      </w:r>
      <w:r w:rsidR="00C76A2D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nes públicas luchó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 xml:space="preserve"> de manera activa y convencida </w:t>
      </w:r>
      <w:r w:rsidR="00C76A2D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 xml:space="preserve">por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el derecho a la educación de las niñas en Senegal</w:t>
      </w:r>
      <w:r w:rsidR="00E86641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 xml:space="preserve">  </w:t>
      </w:r>
    </w:p>
    <w:p w:rsidR="00E86641" w:rsidRDefault="00E86641" w:rsidP="00E8664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</w:pPr>
      <w:r w:rsidRPr="00E86641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En sus novelas critica las tradiciones de algunos países africanos que afectan a la dignidad femenina</w:t>
      </w:r>
    </w:p>
    <w:p w:rsidR="00E86641" w:rsidRDefault="00635E93" w:rsidP="005A43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Mariama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Bâ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nació en Dakar</w:t>
      </w:r>
      <w:r w:rsidR="00E86641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en 1929 y murió a los 52 años de edad. De origen familiar privilegiado,</w:t>
      </w:r>
      <w:r w:rsidR="0020549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su padre ocupó el </w:t>
      </w:r>
      <w:r w:rsidR="00A70FAD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cargo de ministro de Salud</w:t>
      </w:r>
      <w:r w:rsidR="0020549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</w:p>
    <w:p w:rsidR="00107567" w:rsidRDefault="00E86641" w:rsidP="005A43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Huérfana de madre, creció bajo el cuidado de sus abuelos envuelta en una atmósfera muy conservadora</w:t>
      </w:r>
      <w:r w:rsidR="00635E93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, </w:t>
      </w:r>
      <w:r w:rsidR="0020549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practicando la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religión musulmana</w:t>
      </w:r>
      <w:r w:rsidR="0020549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 Desde joven pel</w:t>
      </w:r>
      <w:r w:rsidR="00335724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eó por conseguir</w:t>
      </w:r>
      <w:r w:rsidR="0020549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una educación a la que tenía derecho a pesar de la negativa de </w:t>
      </w:r>
      <w:r w:rsidR="00A70FAD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los suyos</w:t>
      </w:r>
      <w:r w:rsidR="0020549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que consideraban un gasto inútil de tiempo y dinero dedicar recursos educativos a una mujer.</w:t>
      </w:r>
      <w:r w:rsidR="00107567" w:rsidRPr="0010756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AE7116" w:rsidRDefault="00635E93" w:rsidP="005A43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 partir de los 14 años y </w:t>
      </w:r>
      <w:r w:rsidR="0010756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A70FAD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tras </w:t>
      </w:r>
      <w:r w:rsidR="00107567">
        <w:rPr>
          <w:rFonts w:ascii="Times New Roman" w:eastAsia="Times New Roman" w:hAnsi="Times New Roman" w:cs="Times New Roman"/>
          <w:sz w:val="24"/>
          <w:szCs w:val="24"/>
          <w:lang w:eastAsia="es-ES"/>
        </w:rPr>
        <w:t>acabar el nivel de estudios prima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rios con</w:t>
      </w:r>
      <w:r w:rsidR="0010756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importantes y óptimos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resultados académicos, </w:t>
      </w:r>
      <w:r w:rsidR="0010756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será en </w:t>
      </w:r>
      <w:proofErr w:type="spellStart"/>
      <w:r w:rsidR="00107567">
        <w:rPr>
          <w:rFonts w:ascii="Times New Roman" w:eastAsia="Times New Roman" w:hAnsi="Times New Roman" w:cs="Times New Roman"/>
          <w:sz w:val="24"/>
          <w:szCs w:val="24"/>
          <w:lang w:eastAsia="es-ES"/>
        </w:rPr>
        <w:t>l’</w:t>
      </w:r>
      <w:r w:rsidR="00AE7116">
        <w:rPr>
          <w:rFonts w:ascii="Times New Roman" w:eastAsia="Times New Roman" w:hAnsi="Times New Roman" w:cs="Times New Roman"/>
          <w:sz w:val="24"/>
          <w:szCs w:val="24"/>
          <w:lang w:eastAsia="es-ES"/>
        </w:rPr>
        <w:t>École</w:t>
      </w:r>
      <w:proofErr w:type="spellEnd"/>
      <w:r w:rsidR="00AE711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="00AE7116"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="00107567">
        <w:rPr>
          <w:rFonts w:ascii="Times New Roman" w:eastAsia="Times New Roman" w:hAnsi="Times New Roman" w:cs="Times New Roman"/>
          <w:sz w:val="24"/>
          <w:szCs w:val="24"/>
          <w:lang w:eastAsia="es-ES"/>
        </w:rPr>
        <w:t>ormale</w:t>
      </w:r>
      <w:proofErr w:type="spellEnd"/>
      <w:r w:rsidR="0010756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</w:t>
      </w:r>
      <w:proofErr w:type="spellStart"/>
      <w:r w:rsidR="00107567">
        <w:rPr>
          <w:rFonts w:ascii="Times New Roman" w:eastAsia="Times New Roman" w:hAnsi="Times New Roman" w:cs="Times New Roman"/>
          <w:sz w:val="24"/>
          <w:szCs w:val="24"/>
          <w:lang w:eastAsia="es-ES"/>
        </w:rPr>
        <w:t>Rufisque</w:t>
      </w:r>
      <w:proofErr w:type="spellEnd"/>
      <w:r w:rsidR="0010756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donde logre el título de maestra. Alternó su actividad de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profesora</w:t>
      </w:r>
      <w:r w:rsidR="0010756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con la de</w:t>
      </w:r>
      <w:r w:rsidR="0010756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r w:rsidR="0020549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conferenciante y novelista. En estas facetas profesionales siempre destacó su defensa acérrima de toda mujer senegalesa para alcanzar posiciones sociales de similares características que los hombres</w:t>
      </w:r>
      <w:r w:rsidR="0010756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, en un mundo </w:t>
      </w:r>
      <w:proofErr w:type="spellStart"/>
      <w:r w:rsidR="0020549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heteropatriarcal</w:t>
      </w:r>
      <w:proofErr w:type="spellEnd"/>
      <w:r w:rsidR="0020549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que impedía crecer a las </w:t>
      </w:r>
      <w:r w:rsidR="0010756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féminas</w:t>
      </w:r>
      <w:r w:rsidR="009E213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,</w:t>
      </w:r>
      <w:r w:rsidR="0020549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encorsetadas en los límites de un sistema eminentemente masculino</w:t>
      </w:r>
      <w:r w:rsidR="0010756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. </w:t>
      </w:r>
      <w:r w:rsidR="008B06F6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En la Administración pública o</w:t>
      </w:r>
      <w:r w:rsidR="0010756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cupó cargos de responsabilidad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dentro</w:t>
      </w:r>
      <w:r w:rsidR="008B06F6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d</w:t>
      </w:r>
      <w:r w:rsidR="008B06F6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el área de la</w:t>
      </w:r>
      <w:r w:rsidR="0010756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Educación para la salud. Madre de</w:t>
      </w:r>
      <w:r w:rsidR="00FF0350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9 hijos habidos de sus tres matrimonios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y</w:t>
      </w:r>
      <w:r w:rsidR="00FF0350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divorciad</w:t>
      </w:r>
      <w:r w:rsidR="00A70FAD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a de sus respectivos maridos, la</w:t>
      </w:r>
      <w:r w:rsidR="00FF0350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experiencia</w:t>
      </w:r>
      <w:r w:rsidR="00A70FAD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vivida</w:t>
      </w:r>
      <w:r w:rsidR="00FF0350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le valió para implicarse</w:t>
      </w:r>
      <w:r w:rsidR="008B06F6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en diferent</w:t>
      </w:r>
      <w:r w:rsidR="00C342D9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es agrupaciones de mujeres que auspiciaban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la educación de las jóvenes</w:t>
      </w:r>
      <w:r w:rsidR="008B06F6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  <w:r w:rsidR="00C342D9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Famosa articulista, en 1979 publicó su primera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novela:</w:t>
      </w:r>
      <w:r w:rsidR="00C342D9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r w:rsidR="00C342D9" w:rsidRPr="00C342D9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 xml:space="preserve">Une si </w:t>
      </w:r>
      <w:proofErr w:type="spellStart"/>
      <w:r w:rsidR="00C342D9" w:rsidRPr="00C342D9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longue</w:t>
      </w:r>
      <w:proofErr w:type="spellEnd"/>
      <w:r w:rsidR="00C342D9" w:rsidRPr="00C342D9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 xml:space="preserve"> </w:t>
      </w:r>
      <w:proofErr w:type="spellStart"/>
      <w:r w:rsidR="00C342D9" w:rsidRPr="00C342D9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lettre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en</w:t>
      </w:r>
      <w:r w:rsidR="00AE7116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la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que </w:t>
      </w:r>
      <w:r w:rsidR="00C342D9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una viuda y una divorciada</w:t>
      </w:r>
      <w:r w:rsidR="00A70FAD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a través de la</w:t>
      </w:r>
      <w:r w:rsidR="00AE7116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técnica epistolar</w:t>
      </w:r>
      <w:r w:rsidR="00A70FAD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,</w:t>
      </w:r>
      <w:r w:rsidR="00AE7116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hablan </w:t>
      </w:r>
      <w:r w:rsidR="00A70FAD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acerca de su</w:t>
      </w:r>
      <w:r w:rsidR="00AE7116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visión de Senegal.</w:t>
      </w:r>
    </w:p>
    <w:p w:rsidR="009E2138" w:rsidRDefault="00AE7116" w:rsidP="005A43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El pensamiento de la autora aflora sin titubeos y ofrece al lector una actitud valiente</w:t>
      </w:r>
      <w:r w:rsidR="00635E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decidida,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un feminismo convencido en contraposición </w:t>
      </w:r>
      <w:r w:rsidR="009E2138">
        <w:rPr>
          <w:rFonts w:ascii="Times New Roman" w:eastAsia="Times New Roman" w:hAnsi="Times New Roman" w:cs="Times New Roman"/>
          <w:sz w:val="24"/>
          <w:szCs w:val="24"/>
          <w:lang w:eastAsia="es-ES"/>
        </w:rPr>
        <w:t>al conjunto de tradiciones populares que configuraban la idiosincrasia del país.</w:t>
      </w:r>
    </w:p>
    <w:p w:rsidR="00216732" w:rsidRDefault="009E2138" w:rsidP="005A43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éxito de público y crítica no se hizo esperar y en 1980 recibió </w:t>
      </w:r>
      <w:proofErr w:type="spellStart"/>
      <w:r w:rsidR="0029322B" w:rsidRPr="005A438E">
        <w:rPr>
          <w:rFonts w:ascii="Times New Roman" w:eastAsia="Times New Roman" w:hAnsi="Times New Roman" w:cs="Times New Roman"/>
          <w:sz w:val="24"/>
          <w:szCs w:val="24"/>
          <w:lang w:eastAsia="es-ES"/>
        </w:rPr>
        <w:t>el</w:t>
      </w:r>
      <w:proofErr w:type="spellEnd"/>
      <w:r w:rsidR="0029322B" w:rsidRPr="005A438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Premio </w:t>
      </w:r>
      <w:r w:rsidR="0029322B" w:rsidRPr="00635E93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Norma</w:t>
      </w:r>
      <w:r w:rsidR="0029322B" w:rsidRPr="005A438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la Feria del Libro de Frankfurt. Su segundo </w:t>
      </w:r>
      <w:r w:rsidR="00635E9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libro, </w:t>
      </w:r>
      <w:r w:rsidR="00C76A2D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Una canción esc</w:t>
      </w:r>
      <w:r w:rsidR="00635E93" w:rsidRPr="00C76A2D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arlata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vio la luz </w:t>
      </w:r>
      <w:r w:rsidR="00C76A2D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póstumamente; su</w:t>
      </w:r>
      <w:r w:rsidR="0021673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argumento se centra en la frustración de un matrimonio interracial formado por un senegalés y una francesa: la lejanía cultural y el egoísmo masculino malogran la unión entre ambos.</w:t>
      </w:r>
    </w:p>
    <w:p w:rsidR="00216732" w:rsidRDefault="00C76A2D" w:rsidP="005A43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Mariama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Bâ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</w:t>
      </w:r>
      <w:r w:rsidR="0021673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iempre se hace eco de la situación asimétrica que padecen las mujeres casadas respecto de las prebendas y privilegios de sus cónyuges;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n desajuste marital favorecedor para el hombre.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 w:rsidR="0021673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us propias vivencias emergen de manera fabulada. </w:t>
      </w:r>
      <w:r w:rsidR="00B10AB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Narra historias </w:t>
      </w:r>
      <w:r w:rsidR="00BF708C">
        <w:rPr>
          <w:rFonts w:ascii="Times New Roman" w:eastAsia="Times New Roman" w:hAnsi="Times New Roman" w:cs="Times New Roman"/>
          <w:sz w:val="24"/>
          <w:szCs w:val="24"/>
          <w:lang w:eastAsia="es-ES"/>
        </w:rPr>
        <w:t>reales y auténticas acerca de costumbres enraizadas profundamente en ciertos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países del continente africano</w:t>
      </w:r>
      <w:r w:rsidR="00BF708C">
        <w:rPr>
          <w:rFonts w:ascii="Times New Roman" w:eastAsia="Times New Roman" w:hAnsi="Times New Roman" w:cs="Times New Roman"/>
          <w:sz w:val="24"/>
          <w:szCs w:val="24"/>
          <w:lang w:eastAsia="es-ES"/>
        </w:rPr>
        <w:t>: explotación y servidumbre de las mujeres, poligamia, castas, distorsión cultural, imposibilidad de adaptación al medio, entre otros.</w:t>
      </w:r>
    </w:p>
    <w:p w:rsidR="00BF708C" w:rsidRDefault="00BF708C" w:rsidP="005A43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Ha recibido diferentes reconocimientos y galardones tras su muerte por su labor firme y continuada en defensa de </w:t>
      </w:r>
      <w:r w:rsidR="00C76A2D">
        <w:rPr>
          <w:rFonts w:ascii="Times New Roman" w:eastAsia="Times New Roman" w:hAnsi="Times New Roman" w:cs="Times New Roman"/>
          <w:sz w:val="24"/>
          <w:szCs w:val="24"/>
          <w:lang w:eastAsia="es-ES"/>
        </w:rPr>
        <w:t>la población femenina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de sus derechos en Senegal.</w:t>
      </w:r>
    </w:p>
    <w:p w:rsidR="009E2138" w:rsidRDefault="00216732" w:rsidP="005A43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A438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7211A4" w:rsidRPr="005A438E" w:rsidRDefault="007211A4" w:rsidP="005A43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211A4" w:rsidRPr="005A43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12C86"/>
    <w:multiLevelType w:val="multilevel"/>
    <w:tmpl w:val="8F30A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772DC6"/>
    <w:multiLevelType w:val="multilevel"/>
    <w:tmpl w:val="A39E7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721CC2"/>
    <w:multiLevelType w:val="multilevel"/>
    <w:tmpl w:val="109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AD69CD"/>
    <w:multiLevelType w:val="multilevel"/>
    <w:tmpl w:val="4246E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22B"/>
    <w:rsid w:val="00107567"/>
    <w:rsid w:val="00140756"/>
    <w:rsid w:val="00205498"/>
    <w:rsid w:val="00216732"/>
    <w:rsid w:val="0029322B"/>
    <w:rsid w:val="00335724"/>
    <w:rsid w:val="005A438E"/>
    <w:rsid w:val="00635E93"/>
    <w:rsid w:val="007211A4"/>
    <w:rsid w:val="008B06F6"/>
    <w:rsid w:val="009E2138"/>
    <w:rsid w:val="00A70FAD"/>
    <w:rsid w:val="00AE7116"/>
    <w:rsid w:val="00B10AB8"/>
    <w:rsid w:val="00BF708C"/>
    <w:rsid w:val="00C342D9"/>
    <w:rsid w:val="00C76A2D"/>
    <w:rsid w:val="00E86641"/>
    <w:rsid w:val="00FF0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C01327-F90F-48AD-A512-8E3D55153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2932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29322B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93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29322B"/>
    <w:rPr>
      <w:color w:val="0000FF"/>
      <w:u w:val="single"/>
    </w:rPr>
  </w:style>
  <w:style w:type="character" w:customStyle="1" w:styleId="tocnumber">
    <w:name w:val="tocnumber"/>
    <w:basedOn w:val="Fuentedeprrafopredeter"/>
    <w:rsid w:val="0029322B"/>
  </w:style>
  <w:style w:type="character" w:customStyle="1" w:styleId="toctext">
    <w:name w:val="toctext"/>
    <w:basedOn w:val="Fuentedeprrafopredeter"/>
    <w:rsid w:val="0029322B"/>
  </w:style>
  <w:style w:type="character" w:customStyle="1" w:styleId="mw-headline">
    <w:name w:val="mw-headline"/>
    <w:basedOn w:val="Fuentedeprrafopredeter"/>
    <w:rsid w:val="0029322B"/>
  </w:style>
  <w:style w:type="character" w:customStyle="1" w:styleId="mw-editsection">
    <w:name w:val="mw-editsection"/>
    <w:basedOn w:val="Fuentedeprrafopredeter"/>
    <w:rsid w:val="0029322B"/>
  </w:style>
  <w:style w:type="character" w:customStyle="1" w:styleId="mw-editsection-bracket">
    <w:name w:val="mw-editsection-bracket"/>
    <w:basedOn w:val="Fuentedeprrafopredeter"/>
    <w:rsid w:val="00293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06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03102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2</Pages>
  <Words>485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13</cp:revision>
  <dcterms:created xsi:type="dcterms:W3CDTF">2022-08-02T18:07:00Z</dcterms:created>
  <dcterms:modified xsi:type="dcterms:W3CDTF">2022-08-09T07:16:00Z</dcterms:modified>
</cp:coreProperties>
</file>