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CF391" w14:textId="39D7A4A7" w:rsidR="009906B2" w:rsidRPr="00CF4D7F" w:rsidRDefault="006E1138" w:rsidP="006E1138">
      <w:pPr>
        <w:pStyle w:val="rt"/>
        <w:shd w:val="clear" w:color="auto" w:fill="FFFFFF"/>
        <w:spacing w:before="0" w:beforeAutospacing="0" w:after="338" w:afterAutospacing="0" w:line="360" w:lineRule="auto"/>
        <w:rPr>
          <w:color w:val="000000" w:themeColor="text1"/>
        </w:rPr>
      </w:pPr>
      <w:proofErr w:type="spellStart"/>
      <w:r w:rsidRPr="00CF4D7F">
        <w:rPr>
          <w:b/>
          <w:color w:val="000000" w:themeColor="text1"/>
        </w:rPr>
        <w:t>Authors</w:t>
      </w:r>
      <w:proofErr w:type="spellEnd"/>
      <w:r w:rsidRPr="00CF4D7F">
        <w:rPr>
          <w:color w:val="000000" w:themeColor="text1"/>
        </w:rPr>
        <w:t xml:space="preserve"> </w:t>
      </w:r>
      <w:r w:rsidRPr="00CF4D7F">
        <w:rPr>
          <w:color w:val="000000" w:themeColor="text1"/>
        </w:rPr>
        <w:br/>
      </w:r>
      <w:r w:rsidRPr="00CF4D7F">
        <w:rPr>
          <w:b/>
          <w:color w:val="000000" w:themeColor="text1"/>
        </w:rPr>
        <w:t>Carolina Villegas-Galaviz</w:t>
      </w:r>
      <w:r w:rsidRPr="00CF4D7F">
        <w:rPr>
          <w:color w:val="000000" w:themeColor="text1"/>
        </w:rPr>
        <w:t xml:space="preserve"> </w:t>
      </w:r>
      <w:r w:rsidRPr="00CF4D7F">
        <w:rPr>
          <w:color w:val="000000" w:themeColor="text1"/>
        </w:rPr>
        <w:br/>
        <w:t xml:space="preserve">PhD </w:t>
      </w:r>
      <w:proofErr w:type="spellStart"/>
      <w:r w:rsidRPr="00CF4D7F">
        <w:rPr>
          <w:color w:val="000000" w:themeColor="text1"/>
        </w:rPr>
        <w:t>student</w:t>
      </w:r>
      <w:proofErr w:type="spellEnd"/>
      <w:r w:rsidRPr="00CF4D7F">
        <w:rPr>
          <w:color w:val="000000" w:themeColor="text1"/>
        </w:rPr>
        <w:t xml:space="preserve"> at ICADE, Universidad Pontificia Comillas</w:t>
      </w:r>
      <w:r w:rsidR="009906B2" w:rsidRPr="00CF4D7F">
        <w:rPr>
          <w:color w:val="000000" w:themeColor="text1"/>
        </w:rPr>
        <w:t xml:space="preserve">, in </w:t>
      </w:r>
      <w:proofErr w:type="spellStart"/>
      <w:r w:rsidR="009906B2" w:rsidRPr="00CF4D7F">
        <w:rPr>
          <w:color w:val="000000" w:themeColor="text1"/>
        </w:rPr>
        <w:t>the</w:t>
      </w:r>
      <w:proofErr w:type="spellEnd"/>
      <w:r w:rsidRPr="00CF4D7F">
        <w:rPr>
          <w:color w:val="000000" w:themeColor="text1"/>
        </w:rPr>
        <w:t xml:space="preserve"> </w:t>
      </w:r>
      <w:proofErr w:type="spellStart"/>
      <w:r w:rsidRPr="00CF4D7F">
        <w:rPr>
          <w:color w:val="000000" w:themeColor="text1"/>
        </w:rPr>
        <w:t>Doctorate</w:t>
      </w:r>
      <w:proofErr w:type="spellEnd"/>
      <w:r w:rsidRPr="00CF4D7F">
        <w:rPr>
          <w:color w:val="000000" w:themeColor="text1"/>
        </w:rPr>
        <w:t xml:space="preserve"> </w:t>
      </w:r>
      <w:proofErr w:type="spellStart"/>
      <w:r w:rsidRPr="00CF4D7F">
        <w:rPr>
          <w:color w:val="000000" w:themeColor="text1"/>
        </w:rPr>
        <w:t>Program</w:t>
      </w:r>
      <w:proofErr w:type="spellEnd"/>
      <w:r w:rsidRPr="00CF4D7F">
        <w:rPr>
          <w:color w:val="000000" w:themeColor="text1"/>
        </w:rPr>
        <w:t xml:space="preserve"> in Business and Regional </w:t>
      </w:r>
      <w:proofErr w:type="spellStart"/>
      <w:r w:rsidRPr="00CF4D7F">
        <w:rPr>
          <w:color w:val="000000" w:themeColor="text1"/>
        </w:rPr>
        <w:t>Competitiveness</w:t>
      </w:r>
      <w:proofErr w:type="spellEnd"/>
      <w:r w:rsidRPr="00CF4D7F">
        <w:rPr>
          <w:color w:val="000000" w:themeColor="text1"/>
        </w:rPr>
        <w:t xml:space="preserve">, </w:t>
      </w:r>
      <w:proofErr w:type="spellStart"/>
      <w:r w:rsidRPr="00CF4D7F">
        <w:rPr>
          <w:color w:val="000000" w:themeColor="text1"/>
        </w:rPr>
        <w:t>Innovation</w:t>
      </w:r>
      <w:proofErr w:type="spellEnd"/>
      <w:r w:rsidRPr="00CF4D7F">
        <w:rPr>
          <w:color w:val="000000" w:themeColor="text1"/>
        </w:rPr>
        <w:t xml:space="preserve">, and </w:t>
      </w:r>
      <w:proofErr w:type="spellStart"/>
      <w:r w:rsidRPr="00CF4D7F">
        <w:rPr>
          <w:color w:val="000000" w:themeColor="text1"/>
        </w:rPr>
        <w:t>Sustainability</w:t>
      </w:r>
      <w:proofErr w:type="spellEnd"/>
      <w:r w:rsidRPr="00CF4D7F">
        <w:rPr>
          <w:color w:val="000000" w:themeColor="text1"/>
        </w:rPr>
        <w:t xml:space="preserve">. </w:t>
      </w:r>
      <w:proofErr w:type="spellStart"/>
      <w:r w:rsidR="009906B2" w:rsidRPr="00CF4D7F">
        <w:rPr>
          <w:color w:val="000000" w:themeColor="text1"/>
        </w:rPr>
        <w:t>She</w:t>
      </w:r>
      <w:proofErr w:type="spellEnd"/>
      <w:r w:rsidR="009906B2" w:rsidRPr="00CF4D7F">
        <w:rPr>
          <w:color w:val="000000" w:themeColor="text1"/>
        </w:rPr>
        <w:t xml:space="preserve"> </w:t>
      </w:r>
      <w:proofErr w:type="spellStart"/>
      <w:r w:rsidR="009906B2" w:rsidRPr="00CF4D7F">
        <w:rPr>
          <w:color w:val="000000" w:themeColor="text1"/>
        </w:rPr>
        <w:t>is</w:t>
      </w:r>
      <w:proofErr w:type="spellEnd"/>
      <w:r w:rsidR="009906B2" w:rsidRPr="00CF4D7F">
        <w:rPr>
          <w:color w:val="000000" w:themeColor="text1"/>
        </w:rPr>
        <w:t xml:space="preserve"> </w:t>
      </w:r>
      <w:proofErr w:type="spellStart"/>
      <w:r w:rsidR="009906B2" w:rsidRPr="00CF4D7F">
        <w:rPr>
          <w:color w:val="000000" w:themeColor="text1"/>
        </w:rPr>
        <w:t>r</w:t>
      </w:r>
      <w:r w:rsidRPr="00CF4D7F">
        <w:rPr>
          <w:color w:val="000000" w:themeColor="text1"/>
        </w:rPr>
        <w:t>esearcher</w:t>
      </w:r>
      <w:proofErr w:type="spellEnd"/>
      <w:r w:rsidRPr="00CF4D7F">
        <w:rPr>
          <w:color w:val="000000" w:themeColor="text1"/>
        </w:rPr>
        <w:t xml:space="preserve"> at </w:t>
      </w:r>
      <w:proofErr w:type="spellStart"/>
      <w:r w:rsidRPr="00CF4D7F">
        <w:rPr>
          <w:color w:val="000000" w:themeColor="text1"/>
        </w:rPr>
        <w:t>the</w:t>
      </w:r>
      <w:proofErr w:type="spellEnd"/>
      <w:r w:rsidRPr="00CF4D7F">
        <w:rPr>
          <w:color w:val="000000" w:themeColor="text1"/>
        </w:rPr>
        <w:t xml:space="preserve"> Iberdrola </w:t>
      </w:r>
      <w:proofErr w:type="spellStart"/>
      <w:r w:rsidRPr="00CF4D7F">
        <w:rPr>
          <w:color w:val="000000" w:themeColor="text1"/>
        </w:rPr>
        <w:t>Financial</w:t>
      </w:r>
      <w:proofErr w:type="spellEnd"/>
      <w:r w:rsidRPr="00CF4D7F">
        <w:rPr>
          <w:color w:val="000000" w:themeColor="text1"/>
        </w:rPr>
        <w:t xml:space="preserve"> and Business </w:t>
      </w:r>
      <w:proofErr w:type="spellStart"/>
      <w:r w:rsidRPr="00CF4D7F">
        <w:rPr>
          <w:color w:val="000000" w:themeColor="text1"/>
        </w:rPr>
        <w:t>Ethics</w:t>
      </w:r>
      <w:proofErr w:type="spellEnd"/>
      <w:r w:rsidRPr="00CF4D7F">
        <w:rPr>
          <w:color w:val="000000" w:themeColor="text1"/>
        </w:rPr>
        <w:t xml:space="preserve"> </w:t>
      </w:r>
      <w:proofErr w:type="spellStart"/>
      <w:r w:rsidRPr="00CF4D7F">
        <w:rPr>
          <w:color w:val="000000" w:themeColor="text1"/>
        </w:rPr>
        <w:t>Chair</w:t>
      </w:r>
      <w:proofErr w:type="spellEnd"/>
      <w:r w:rsidRPr="00CF4D7F">
        <w:rPr>
          <w:color w:val="000000" w:themeColor="text1"/>
        </w:rPr>
        <w:t xml:space="preserve">. </w:t>
      </w:r>
      <w:proofErr w:type="spellStart"/>
      <w:r w:rsidR="009906B2" w:rsidRPr="00CF4D7F">
        <w:rPr>
          <w:color w:val="000000" w:themeColor="text1"/>
        </w:rPr>
        <w:t>She</w:t>
      </w:r>
      <w:proofErr w:type="spellEnd"/>
      <w:r w:rsidR="009906B2" w:rsidRPr="00CF4D7F">
        <w:rPr>
          <w:color w:val="000000" w:themeColor="text1"/>
        </w:rPr>
        <w:t xml:space="preserve"> </w:t>
      </w:r>
      <w:proofErr w:type="spellStart"/>
      <w:r w:rsidR="009906B2" w:rsidRPr="00CF4D7F">
        <w:rPr>
          <w:color w:val="000000" w:themeColor="text1"/>
        </w:rPr>
        <w:t>received</w:t>
      </w:r>
      <w:proofErr w:type="spellEnd"/>
      <w:r w:rsidR="009906B2" w:rsidRPr="00CF4D7F">
        <w:rPr>
          <w:color w:val="000000" w:themeColor="text1"/>
        </w:rPr>
        <w:t xml:space="preserve"> a </w:t>
      </w:r>
      <w:proofErr w:type="spellStart"/>
      <w:r w:rsidR="009906B2" w:rsidRPr="00CF4D7F">
        <w:rPr>
          <w:color w:val="000000" w:themeColor="text1"/>
        </w:rPr>
        <w:t>master’s</w:t>
      </w:r>
      <w:proofErr w:type="spellEnd"/>
      <w:r w:rsidR="009906B2" w:rsidRPr="00CF4D7F">
        <w:rPr>
          <w:color w:val="000000" w:themeColor="text1"/>
        </w:rPr>
        <w:t xml:space="preserve"> </w:t>
      </w:r>
      <w:proofErr w:type="spellStart"/>
      <w:r w:rsidR="009906B2" w:rsidRPr="00CF4D7F">
        <w:rPr>
          <w:color w:val="000000" w:themeColor="text1"/>
        </w:rPr>
        <w:t>degree</w:t>
      </w:r>
      <w:proofErr w:type="spellEnd"/>
      <w:r w:rsidR="009906B2" w:rsidRPr="00CF4D7F">
        <w:rPr>
          <w:color w:val="000000" w:themeColor="text1"/>
        </w:rPr>
        <w:t xml:space="preserve"> in </w:t>
      </w:r>
      <w:proofErr w:type="spellStart"/>
      <w:r w:rsidR="009906B2" w:rsidRPr="00CF4D7F">
        <w:rPr>
          <w:color w:val="000000" w:themeColor="text1"/>
        </w:rPr>
        <w:t>organizational</w:t>
      </w:r>
      <w:proofErr w:type="spellEnd"/>
      <w:r w:rsidR="009906B2" w:rsidRPr="00CF4D7F">
        <w:rPr>
          <w:color w:val="000000" w:themeColor="text1"/>
        </w:rPr>
        <w:t xml:space="preserve"> </w:t>
      </w:r>
      <w:proofErr w:type="spellStart"/>
      <w:r w:rsidR="009906B2" w:rsidRPr="00CF4D7F">
        <w:rPr>
          <w:color w:val="000000" w:themeColor="text1"/>
        </w:rPr>
        <w:t>government</w:t>
      </w:r>
      <w:proofErr w:type="spellEnd"/>
      <w:r w:rsidR="009906B2" w:rsidRPr="00CF4D7F">
        <w:rPr>
          <w:color w:val="000000" w:themeColor="text1"/>
        </w:rPr>
        <w:t xml:space="preserve"> </w:t>
      </w:r>
      <w:proofErr w:type="spellStart"/>
      <w:r w:rsidR="009906B2" w:rsidRPr="00CF4D7F">
        <w:rPr>
          <w:color w:val="000000" w:themeColor="text1"/>
        </w:rPr>
        <w:t>from</w:t>
      </w:r>
      <w:proofErr w:type="spellEnd"/>
      <w:r w:rsidR="009906B2" w:rsidRPr="00CF4D7F">
        <w:rPr>
          <w:color w:val="000000" w:themeColor="text1"/>
        </w:rPr>
        <w:t xml:space="preserve"> Universidad de Navarra and </w:t>
      </w:r>
      <w:proofErr w:type="spellStart"/>
      <w:r w:rsidR="009906B2" w:rsidRPr="00CF4D7F">
        <w:rPr>
          <w:color w:val="000000" w:themeColor="text1"/>
        </w:rPr>
        <w:t>also</w:t>
      </w:r>
      <w:proofErr w:type="spellEnd"/>
      <w:r w:rsidR="009906B2" w:rsidRPr="00CF4D7F">
        <w:rPr>
          <w:color w:val="000000" w:themeColor="text1"/>
        </w:rPr>
        <w:t xml:space="preserve"> </w:t>
      </w:r>
      <w:proofErr w:type="spellStart"/>
      <w:r w:rsidR="009906B2" w:rsidRPr="00CF4D7F">
        <w:rPr>
          <w:color w:val="000000" w:themeColor="text1"/>
        </w:rPr>
        <w:t>holds</w:t>
      </w:r>
      <w:proofErr w:type="spellEnd"/>
      <w:r w:rsidR="009906B2" w:rsidRPr="00CF4D7F">
        <w:rPr>
          <w:color w:val="000000" w:themeColor="text1"/>
        </w:rPr>
        <w:t xml:space="preserve"> a </w:t>
      </w:r>
      <w:proofErr w:type="spellStart"/>
      <w:r w:rsidR="009906B2" w:rsidRPr="00CF4D7F">
        <w:rPr>
          <w:color w:val="000000" w:themeColor="text1"/>
        </w:rPr>
        <w:t>degree</w:t>
      </w:r>
      <w:proofErr w:type="spellEnd"/>
      <w:r w:rsidR="009906B2" w:rsidRPr="00CF4D7F">
        <w:rPr>
          <w:color w:val="000000" w:themeColor="text1"/>
        </w:rPr>
        <w:t xml:space="preserve"> in </w:t>
      </w:r>
      <w:proofErr w:type="spellStart"/>
      <w:r w:rsidR="009906B2" w:rsidRPr="00CF4D7F">
        <w:rPr>
          <w:color w:val="000000" w:themeColor="text1"/>
        </w:rPr>
        <w:t>Philosophy</w:t>
      </w:r>
      <w:proofErr w:type="spellEnd"/>
      <w:r w:rsidR="009906B2" w:rsidRPr="00CF4D7F">
        <w:rPr>
          <w:color w:val="000000" w:themeColor="text1"/>
        </w:rPr>
        <w:t xml:space="preserve"> </w:t>
      </w:r>
      <w:proofErr w:type="spellStart"/>
      <w:r w:rsidR="009906B2" w:rsidRPr="00CF4D7F">
        <w:rPr>
          <w:color w:val="000000" w:themeColor="text1"/>
        </w:rPr>
        <w:t>from</w:t>
      </w:r>
      <w:proofErr w:type="spellEnd"/>
      <w:r w:rsidR="009906B2" w:rsidRPr="00CF4D7F">
        <w:rPr>
          <w:color w:val="000000" w:themeColor="text1"/>
        </w:rPr>
        <w:t xml:space="preserve"> </w:t>
      </w:r>
      <w:proofErr w:type="spellStart"/>
      <w:r w:rsidR="009906B2" w:rsidRPr="00CF4D7F">
        <w:rPr>
          <w:color w:val="000000" w:themeColor="text1"/>
        </w:rPr>
        <w:t>the</w:t>
      </w:r>
      <w:proofErr w:type="spellEnd"/>
      <w:r w:rsidR="009906B2" w:rsidRPr="00CF4D7F">
        <w:rPr>
          <w:color w:val="000000" w:themeColor="text1"/>
        </w:rPr>
        <w:t xml:space="preserve"> </w:t>
      </w:r>
      <w:proofErr w:type="spellStart"/>
      <w:r w:rsidR="009906B2" w:rsidRPr="00CF4D7F">
        <w:rPr>
          <w:color w:val="000000" w:themeColor="text1"/>
        </w:rPr>
        <w:t>same</w:t>
      </w:r>
      <w:proofErr w:type="spellEnd"/>
      <w:r w:rsidR="009906B2" w:rsidRPr="00CF4D7F">
        <w:rPr>
          <w:color w:val="000000" w:themeColor="text1"/>
        </w:rPr>
        <w:t xml:space="preserve"> university. </w:t>
      </w:r>
    </w:p>
    <w:p w14:paraId="77AE59A3" w14:textId="681F70B3" w:rsidR="006E1138" w:rsidRPr="00CF4D7F" w:rsidRDefault="006E1138" w:rsidP="006E1138">
      <w:pPr>
        <w:pStyle w:val="rt"/>
        <w:shd w:val="clear" w:color="auto" w:fill="FFFFFF"/>
        <w:spacing w:before="0" w:beforeAutospacing="0" w:after="338" w:afterAutospacing="0" w:line="360" w:lineRule="auto"/>
        <w:rPr>
          <w:color w:val="000000" w:themeColor="text1"/>
        </w:rPr>
      </w:pPr>
      <w:r w:rsidRPr="00CF4D7F">
        <w:rPr>
          <w:color w:val="000000" w:themeColor="text1"/>
        </w:rPr>
        <w:br/>
      </w:r>
      <w:r w:rsidRPr="00CF4D7F">
        <w:rPr>
          <w:b/>
          <w:color w:val="000000" w:themeColor="text1"/>
        </w:rPr>
        <w:t xml:space="preserve">José Luis Fernández </w:t>
      </w:r>
      <w:proofErr w:type="spellStart"/>
      <w:r w:rsidRPr="00CF4D7F">
        <w:rPr>
          <w:b/>
          <w:color w:val="000000" w:themeColor="text1"/>
        </w:rPr>
        <w:t>Fernández</w:t>
      </w:r>
      <w:proofErr w:type="spellEnd"/>
      <w:r w:rsidRPr="00CF4D7F">
        <w:rPr>
          <w:color w:val="000000" w:themeColor="text1"/>
        </w:rPr>
        <w:br/>
      </w:r>
      <w:proofErr w:type="spellStart"/>
      <w:r w:rsidR="009906B2" w:rsidRPr="00CF4D7F">
        <w:rPr>
          <w:color w:val="000000" w:themeColor="text1"/>
        </w:rPr>
        <w:t>Professor</w:t>
      </w:r>
      <w:proofErr w:type="spellEnd"/>
      <w:r w:rsidR="009906B2" w:rsidRPr="00CF4D7F">
        <w:rPr>
          <w:color w:val="000000" w:themeColor="text1"/>
        </w:rPr>
        <w:t xml:space="preserve"> of </w:t>
      </w:r>
      <w:proofErr w:type="spellStart"/>
      <w:r w:rsidR="009906B2" w:rsidRPr="00CF4D7F">
        <w:rPr>
          <w:color w:val="000000" w:themeColor="text1"/>
        </w:rPr>
        <w:t>the</w:t>
      </w:r>
      <w:proofErr w:type="spellEnd"/>
      <w:r w:rsidR="009906B2" w:rsidRPr="00CF4D7F">
        <w:rPr>
          <w:color w:val="000000" w:themeColor="text1"/>
        </w:rPr>
        <w:t xml:space="preserve"> </w:t>
      </w:r>
      <w:proofErr w:type="spellStart"/>
      <w:r w:rsidR="009906B2" w:rsidRPr="00CF4D7F">
        <w:rPr>
          <w:color w:val="000000" w:themeColor="text1"/>
        </w:rPr>
        <w:t>Faculty</w:t>
      </w:r>
      <w:proofErr w:type="spellEnd"/>
      <w:r w:rsidR="009906B2" w:rsidRPr="00CF4D7F">
        <w:rPr>
          <w:color w:val="000000" w:themeColor="text1"/>
        </w:rPr>
        <w:t xml:space="preserve"> of </w:t>
      </w:r>
      <w:proofErr w:type="spellStart"/>
      <w:r w:rsidR="009906B2" w:rsidRPr="00CF4D7F">
        <w:rPr>
          <w:color w:val="000000" w:themeColor="text1"/>
        </w:rPr>
        <w:t>Economic</w:t>
      </w:r>
      <w:r w:rsidR="00CF4D7F" w:rsidRPr="00CF4D7F">
        <w:rPr>
          <w:color w:val="000000" w:themeColor="text1"/>
        </w:rPr>
        <w:t>s</w:t>
      </w:r>
      <w:proofErr w:type="spellEnd"/>
      <w:r w:rsidR="009906B2" w:rsidRPr="00CF4D7F">
        <w:rPr>
          <w:color w:val="000000" w:themeColor="text1"/>
        </w:rPr>
        <w:t xml:space="preserve"> and Business </w:t>
      </w:r>
      <w:proofErr w:type="spellStart"/>
      <w:r w:rsidR="009906B2" w:rsidRPr="00CF4D7F">
        <w:rPr>
          <w:color w:val="000000" w:themeColor="text1"/>
        </w:rPr>
        <w:t>Administration</w:t>
      </w:r>
      <w:proofErr w:type="spellEnd"/>
      <w:r w:rsidR="009906B2" w:rsidRPr="00CF4D7F">
        <w:rPr>
          <w:color w:val="000000" w:themeColor="text1"/>
        </w:rPr>
        <w:t xml:space="preserve"> (ICADE) at </w:t>
      </w:r>
      <w:r w:rsidR="009906B2" w:rsidRPr="00CF4D7F">
        <w:rPr>
          <w:color w:val="000000" w:themeColor="text1"/>
        </w:rPr>
        <w:t>Universidad Pontificia Comillas</w:t>
      </w:r>
      <w:r w:rsidR="009906B2" w:rsidRPr="00CF4D7F">
        <w:rPr>
          <w:color w:val="000000" w:themeColor="text1"/>
        </w:rPr>
        <w:t xml:space="preserve">. Director of </w:t>
      </w:r>
      <w:proofErr w:type="spellStart"/>
      <w:r w:rsidR="009906B2" w:rsidRPr="00CF4D7F">
        <w:rPr>
          <w:color w:val="000000" w:themeColor="text1"/>
        </w:rPr>
        <w:t>the</w:t>
      </w:r>
      <w:proofErr w:type="spellEnd"/>
      <w:r w:rsidR="009906B2" w:rsidRPr="00CF4D7F">
        <w:rPr>
          <w:color w:val="000000" w:themeColor="text1"/>
        </w:rPr>
        <w:t xml:space="preserve"> Iberdrola </w:t>
      </w:r>
      <w:proofErr w:type="spellStart"/>
      <w:r w:rsidR="009906B2" w:rsidRPr="00CF4D7F">
        <w:rPr>
          <w:color w:val="000000" w:themeColor="text1"/>
        </w:rPr>
        <w:t>Financial</w:t>
      </w:r>
      <w:proofErr w:type="spellEnd"/>
      <w:r w:rsidR="009906B2" w:rsidRPr="00CF4D7F">
        <w:rPr>
          <w:color w:val="000000" w:themeColor="text1"/>
        </w:rPr>
        <w:t xml:space="preserve"> and Business </w:t>
      </w:r>
      <w:proofErr w:type="spellStart"/>
      <w:r w:rsidR="009906B2" w:rsidRPr="00CF4D7F">
        <w:rPr>
          <w:color w:val="000000" w:themeColor="text1"/>
        </w:rPr>
        <w:t>Ethics</w:t>
      </w:r>
      <w:proofErr w:type="spellEnd"/>
      <w:r w:rsidR="009906B2" w:rsidRPr="00CF4D7F">
        <w:rPr>
          <w:color w:val="000000" w:themeColor="text1"/>
        </w:rPr>
        <w:t xml:space="preserve"> </w:t>
      </w:r>
      <w:proofErr w:type="spellStart"/>
      <w:r w:rsidR="009906B2" w:rsidRPr="00CF4D7F">
        <w:rPr>
          <w:color w:val="000000" w:themeColor="text1"/>
        </w:rPr>
        <w:t>Chair</w:t>
      </w:r>
      <w:proofErr w:type="spellEnd"/>
      <w:r w:rsidR="009906B2" w:rsidRPr="00CF4D7F">
        <w:rPr>
          <w:color w:val="000000" w:themeColor="text1"/>
        </w:rPr>
        <w:t xml:space="preserve">. </w:t>
      </w:r>
      <w:r w:rsidR="00CF4D7F" w:rsidRPr="00CF4D7F">
        <w:rPr>
          <w:color w:val="000000" w:themeColor="text1"/>
        </w:rPr>
        <w:t xml:space="preserve">He </w:t>
      </w:r>
      <w:proofErr w:type="spellStart"/>
      <w:r w:rsidR="00CF4D7F" w:rsidRPr="00CF4D7F">
        <w:rPr>
          <w:color w:val="000000" w:themeColor="text1"/>
        </w:rPr>
        <w:t>received</w:t>
      </w:r>
      <w:proofErr w:type="spellEnd"/>
      <w:r w:rsidR="00CF4D7F" w:rsidRPr="00CF4D7F">
        <w:rPr>
          <w:color w:val="000000" w:themeColor="text1"/>
        </w:rPr>
        <w:t xml:space="preserve"> </w:t>
      </w:r>
      <w:proofErr w:type="spellStart"/>
      <w:r w:rsidR="00CF4D7F" w:rsidRPr="00CF4D7F">
        <w:rPr>
          <w:color w:val="000000" w:themeColor="text1"/>
        </w:rPr>
        <w:t>his</w:t>
      </w:r>
      <w:proofErr w:type="spellEnd"/>
      <w:r w:rsidR="00CF4D7F" w:rsidRPr="00CF4D7F">
        <w:rPr>
          <w:color w:val="000000" w:themeColor="text1"/>
        </w:rPr>
        <w:t xml:space="preserve"> PhD in </w:t>
      </w:r>
      <w:proofErr w:type="spellStart"/>
      <w:r w:rsidR="00CF4D7F" w:rsidRPr="00CF4D7F">
        <w:rPr>
          <w:color w:val="000000" w:themeColor="text1"/>
        </w:rPr>
        <w:t>Philosophy</w:t>
      </w:r>
      <w:proofErr w:type="spellEnd"/>
      <w:r w:rsidR="00CF4D7F" w:rsidRPr="00CF4D7F">
        <w:rPr>
          <w:color w:val="000000" w:themeColor="text1"/>
        </w:rPr>
        <w:t xml:space="preserve"> and </w:t>
      </w:r>
      <w:proofErr w:type="spellStart"/>
      <w:r w:rsidR="00CF4D7F" w:rsidRPr="00CF4D7F">
        <w:rPr>
          <w:color w:val="000000" w:themeColor="text1"/>
        </w:rPr>
        <w:t>holds</w:t>
      </w:r>
      <w:proofErr w:type="spellEnd"/>
      <w:r w:rsidR="00CF4D7F" w:rsidRPr="00CF4D7F">
        <w:rPr>
          <w:color w:val="000000" w:themeColor="text1"/>
        </w:rPr>
        <w:t xml:space="preserve"> a MBA </w:t>
      </w:r>
      <w:proofErr w:type="spellStart"/>
      <w:r w:rsidR="00CF4D7F" w:rsidRPr="00CF4D7F">
        <w:rPr>
          <w:color w:val="000000" w:themeColor="text1"/>
        </w:rPr>
        <w:t>from</w:t>
      </w:r>
      <w:proofErr w:type="spellEnd"/>
      <w:r w:rsidR="00CF4D7F" w:rsidRPr="00CF4D7F">
        <w:rPr>
          <w:color w:val="000000" w:themeColor="text1"/>
        </w:rPr>
        <w:t xml:space="preserve"> </w:t>
      </w:r>
      <w:proofErr w:type="spellStart"/>
      <w:r w:rsidR="00CF4D7F" w:rsidRPr="00CF4D7F">
        <w:rPr>
          <w:color w:val="000000" w:themeColor="text1"/>
        </w:rPr>
        <w:t>the</w:t>
      </w:r>
      <w:proofErr w:type="spellEnd"/>
      <w:r w:rsidR="00CF4D7F" w:rsidRPr="00CF4D7F">
        <w:rPr>
          <w:color w:val="000000" w:themeColor="text1"/>
        </w:rPr>
        <w:t xml:space="preserve"> </w:t>
      </w:r>
      <w:proofErr w:type="spellStart"/>
      <w:r w:rsidR="00CF4D7F" w:rsidRPr="00CF4D7F">
        <w:rPr>
          <w:color w:val="000000" w:themeColor="text1"/>
        </w:rPr>
        <w:t>same</w:t>
      </w:r>
      <w:proofErr w:type="spellEnd"/>
      <w:r w:rsidR="00CF4D7F" w:rsidRPr="00CF4D7F">
        <w:rPr>
          <w:color w:val="000000" w:themeColor="text1"/>
        </w:rPr>
        <w:t xml:space="preserve"> </w:t>
      </w:r>
      <w:proofErr w:type="spellStart"/>
      <w:r w:rsidR="00CF4D7F" w:rsidRPr="00CF4D7F">
        <w:rPr>
          <w:color w:val="000000" w:themeColor="text1"/>
        </w:rPr>
        <w:t>university</w:t>
      </w:r>
      <w:proofErr w:type="spellEnd"/>
      <w:r w:rsidR="00CF4D7F" w:rsidRPr="00CF4D7F">
        <w:rPr>
          <w:color w:val="000000" w:themeColor="text1"/>
        </w:rPr>
        <w:t xml:space="preserve">.  </w:t>
      </w:r>
    </w:p>
    <w:p w14:paraId="7ABFF363" w14:textId="5E26F82A" w:rsidR="006E1138" w:rsidRPr="00CF4D7F" w:rsidRDefault="006E1138" w:rsidP="006E1138">
      <w:pPr>
        <w:pStyle w:val="rt"/>
        <w:shd w:val="clear" w:color="auto" w:fill="FFFFFF"/>
        <w:spacing w:before="0" w:beforeAutospacing="0" w:after="338" w:afterAutospacing="0" w:line="360" w:lineRule="auto"/>
        <w:jc w:val="center"/>
        <w:rPr>
          <w:color w:val="000000" w:themeColor="text1"/>
        </w:rPr>
      </w:pPr>
      <w:r w:rsidRPr="00CF4D7F">
        <w:rPr>
          <w:b/>
          <w:color w:val="000000" w:themeColor="text1"/>
          <w:lang w:val="en-GB"/>
        </w:rPr>
        <w:t xml:space="preserve">An analysis of the intellectual structure of the literature in Artificial Intelligence and </w:t>
      </w:r>
      <w:r w:rsidRPr="00CF4D7F">
        <w:rPr>
          <w:b/>
          <w:color w:val="000000" w:themeColor="text1"/>
          <w:lang w:val="en-GB"/>
        </w:rPr>
        <w:t xml:space="preserve">Business </w:t>
      </w:r>
      <w:r w:rsidRPr="00CF4D7F">
        <w:rPr>
          <w:b/>
          <w:color w:val="000000" w:themeColor="text1"/>
          <w:lang w:val="en-GB"/>
        </w:rPr>
        <w:t>Ethics</w:t>
      </w:r>
    </w:p>
    <w:p w14:paraId="6E32D990" w14:textId="77777777" w:rsidR="00CF4D7F" w:rsidRPr="00CF4D7F" w:rsidRDefault="00AA5DE5" w:rsidP="006E1138">
      <w:pPr>
        <w:pStyle w:val="rt"/>
        <w:shd w:val="clear" w:color="auto" w:fill="FFFFFF"/>
        <w:spacing w:before="0" w:beforeAutospacing="0" w:after="338" w:afterAutospacing="0" w:line="360" w:lineRule="auto"/>
        <w:rPr>
          <w:color w:val="000000" w:themeColor="text1"/>
        </w:rPr>
      </w:pPr>
      <w:proofErr w:type="spellStart"/>
      <w:r w:rsidRPr="00CF4D7F">
        <w:rPr>
          <w:color w:val="000000" w:themeColor="text1"/>
        </w:rPr>
        <w:t>Keywords</w:t>
      </w:r>
      <w:proofErr w:type="spellEnd"/>
      <w:r w:rsidR="006E1138" w:rsidRPr="00CF4D7F">
        <w:rPr>
          <w:color w:val="000000" w:themeColor="text1"/>
        </w:rPr>
        <w:t xml:space="preserve">: Artificial </w:t>
      </w:r>
      <w:proofErr w:type="spellStart"/>
      <w:r w:rsidR="006E1138" w:rsidRPr="00CF4D7F">
        <w:rPr>
          <w:color w:val="000000" w:themeColor="text1"/>
        </w:rPr>
        <w:t>Intelligence</w:t>
      </w:r>
      <w:proofErr w:type="spellEnd"/>
      <w:r w:rsidR="006E1138" w:rsidRPr="00CF4D7F">
        <w:rPr>
          <w:color w:val="000000" w:themeColor="text1"/>
        </w:rPr>
        <w:t xml:space="preserve">, Business </w:t>
      </w:r>
      <w:proofErr w:type="spellStart"/>
      <w:r w:rsidR="006E1138" w:rsidRPr="00CF4D7F">
        <w:rPr>
          <w:color w:val="000000" w:themeColor="text1"/>
        </w:rPr>
        <w:t>Ethics</w:t>
      </w:r>
      <w:proofErr w:type="spellEnd"/>
      <w:r w:rsidR="006E1138" w:rsidRPr="00CF4D7F">
        <w:rPr>
          <w:color w:val="000000" w:themeColor="text1"/>
        </w:rPr>
        <w:t xml:space="preserve">, </w:t>
      </w:r>
      <w:proofErr w:type="spellStart"/>
      <w:r w:rsidR="006E1138" w:rsidRPr="00CF4D7F">
        <w:rPr>
          <w:color w:val="000000" w:themeColor="text1"/>
        </w:rPr>
        <w:t>Bibliometric</w:t>
      </w:r>
      <w:proofErr w:type="spellEnd"/>
      <w:r w:rsidR="006E1138" w:rsidRPr="00CF4D7F">
        <w:rPr>
          <w:color w:val="000000" w:themeColor="text1"/>
        </w:rPr>
        <w:t xml:space="preserve"> </w:t>
      </w:r>
      <w:proofErr w:type="spellStart"/>
      <w:r w:rsidR="006E1138" w:rsidRPr="00CF4D7F">
        <w:rPr>
          <w:color w:val="000000" w:themeColor="text1"/>
        </w:rPr>
        <w:t>analysis</w:t>
      </w:r>
      <w:proofErr w:type="spellEnd"/>
      <w:r w:rsidR="006E1138" w:rsidRPr="00CF4D7F">
        <w:rPr>
          <w:color w:val="000000" w:themeColor="text1"/>
        </w:rPr>
        <w:t xml:space="preserve">, </w:t>
      </w:r>
      <w:proofErr w:type="spellStart"/>
      <w:r w:rsidR="006E1138" w:rsidRPr="00CF4D7F">
        <w:rPr>
          <w:color w:val="000000" w:themeColor="text1"/>
        </w:rPr>
        <w:t>literatur</w:t>
      </w:r>
      <w:r w:rsidR="00CF4D7F" w:rsidRPr="00CF4D7F">
        <w:rPr>
          <w:color w:val="000000" w:themeColor="text1"/>
        </w:rPr>
        <w:t>e</w:t>
      </w:r>
      <w:proofErr w:type="spellEnd"/>
      <w:r w:rsidR="006E1138" w:rsidRPr="00CF4D7F">
        <w:rPr>
          <w:color w:val="000000" w:themeColor="text1"/>
        </w:rPr>
        <w:t xml:space="preserve"> </w:t>
      </w:r>
      <w:proofErr w:type="spellStart"/>
      <w:r w:rsidR="006E1138" w:rsidRPr="00CF4D7F">
        <w:rPr>
          <w:color w:val="000000" w:themeColor="text1"/>
        </w:rPr>
        <w:t>review</w:t>
      </w:r>
      <w:proofErr w:type="spellEnd"/>
      <w:r w:rsidR="006E1138" w:rsidRPr="00CF4D7F">
        <w:rPr>
          <w:color w:val="000000" w:themeColor="text1"/>
        </w:rPr>
        <w:t xml:space="preserve">, </w:t>
      </w:r>
      <w:proofErr w:type="spellStart"/>
      <w:r w:rsidR="006E1138" w:rsidRPr="00CF4D7F">
        <w:rPr>
          <w:color w:val="000000" w:themeColor="text1"/>
        </w:rPr>
        <w:t>responsible</w:t>
      </w:r>
      <w:proofErr w:type="spellEnd"/>
      <w:r w:rsidR="006E1138" w:rsidRPr="00CF4D7F">
        <w:rPr>
          <w:color w:val="000000" w:themeColor="text1"/>
        </w:rPr>
        <w:t xml:space="preserve"> </w:t>
      </w:r>
      <w:proofErr w:type="spellStart"/>
      <w:r w:rsidR="00CF4D7F" w:rsidRPr="00CF4D7F">
        <w:rPr>
          <w:color w:val="000000" w:themeColor="text1"/>
        </w:rPr>
        <w:t>innova</w:t>
      </w:r>
      <w:bookmarkStart w:id="0" w:name="_GoBack"/>
      <w:bookmarkEnd w:id="0"/>
      <w:r w:rsidR="00CF4D7F" w:rsidRPr="00CF4D7F">
        <w:rPr>
          <w:color w:val="000000" w:themeColor="text1"/>
        </w:rPr>
        <w:t>tion</w:t>
      </w:r>
      <w:proofErr w:type="spellEnd"/>
      <w:r w:rsidR="006E1138" w:rsidRPr="00CF4D7F">
        <w:rPr>
          <w:color w:val="000000" w:themeColor="text1"/>
        </w:rPr>
        <w:t xml:space="preserve">. </w:t>
      </w:r>
    </w:p>
    <w:p w14:paraId="0CA2031E" w14:textId="77777777" w:rsidR="00CF4D7F" w:rsidRPr="00CF4D7F" w:rsidRDefault="00CF4D7F" w:rsidP="006E1138">
      <w:pPr>
        <w:pStyle w:val="rt"/>
        <w:shd w:val="clear" w:color="auto" w:fill="FFFFFF"/>
        <w:spacing w:before="0" w:beforeAutospacing="0" w:after="338" w:afterAutospacing="0" w:line="360" w:lineRule="auto"/>
        <w:rPr>
          <w:color w:val="000000" w:themeColor="text1"/>
        </w:rPr>
      </w:pPr>
    </w:p>
    <w:p w14:paraId="4579A414" w14:textId="77777777" w:rsidR="00CF4D7F" w:rsidRPr="00CF4D7F" w:rsidRDefault="00AA5DE5" w:rsidP="00CF4D7F">
      <w:pPr>
        <w:rPr>
          <w:color w:val="000000" w:themeColor="text1"/>
        </w:rPr>
      </w:pPr>
      <w:proofErr w:type="spellStart"/>
      <w:r w:rsidRPr="00CF4D7F">
        <w:rPr>
          <w:b/>
          <w:color w:val="000000" w:themeColor="text1"/>
        </w:rPr>
        <w:t>Track</w:t>
      </w:r>
      <w:proofErr w:type="spellEnd"/>
      <w:r w:rsidR="006E1138" w:rsidRPr="00CF4D7F">
        <w:rPr>
          <w:color w:val="000000" w:themeColor="text1"/>
        </w:rPr>
        <w:t>:</w:t>
      </w:r>
      <w:r w:rsidR="00CF4D7F" w:rsidRPr="00CF4D7F">
        <w:rPr>
          <w:color w:val="000000" w:themeColor="text1"/>
        </w:rPr>
        <w:t xml:space="preserve"> </w:t>
      </w:r>
      <w:proofErr w:type="spellStart"/>
      <w:r w:rsidR="00CF4D7F" w:rsidRPr="00CF4D7F">
        <w:rPr>
          <w:color w:val="000000" w:themeColor="text1"/>
          <w:shd w:val="clear" w:color="auto" w:fill="FFFFFF"/>
        </w:rPr>
        <w:t>Ethical</w:t>
      </w:r>
      <w:proofErr w:type="spellEnd"/>
      <w:r w:rsidR="00CF4D7F" w:rsidRPr="00CF4D7F">
        <w:rPr>
          <w:color w:val="000000" w:themeColor="text1"/>
          <w:shd w:val="clear" w:color="auto" w:fill="FFFFFF"/>
        </w:rPr>
        <w:t xml:space="preserve"> </w:t>
      </w:r>
      <w:proofErr w:type="spellStart"/>
      <w:r w:rsidR="00CF4D7F" w:rsidRPr="00CF4D7F">
        <w:rPr>
          <w:color w:val="000000" w:themeColor="text1"/>
          <w:shd w:val="clear" w:color="auto" w:fill="FFFFFF"/>
        </w:rPr>
        <w:t>challenges</w:t>
      </w:r>
      <w:proofErr w:type="spellEnd"/>
      <w:r w:rsidR="00CF4D7F" w:rsidRPr="00CF4D7F">
        <w:rPr>
          <w:color w:val="000000" w:themeColor="text1"/>
          <w:shd w:val="clear" w:color="auto" w:fill="FFFFFF"/>
        </w:rPr>
        <w:t xml:space="preserve"> of new </w:t>
      </w:r>
      <w:proofErr w:type="spellStart"/>
      <w:r w:rsidR="00CF4D7F" w:rsidRPr="00CF4D7F">
        <w:rPr>
          <w:color w:val="000000" w:themeColor="text1"/>
          <w:shd w:val="clear" w:color="auto" w:fill="FFFFFF"/>
        </w:rPr>
        <w:t>techologies</w:t>
      </w:r>
      <w:proofErr w:type="spellEnd"/>
      <w:r w:rsidR="00CF4D7F" w:rsidRPr="00CF4D7F">
        <w:rPr>
          <w:color w:val="000000" w:themeColor="text1"/>
          <w:shd w:val="clear" w:color="auto" w:fill="FFFFFF"/>
        </w:rPr>
        <w:t xml:space="preserve"> (AI, </w:t>
      </w:r>
      <w:proofErr w:type="spellStart"/>
      <w:r w:rsidR="00CF4D7F" w:rsidRPr="00CF4D7F">
        <w:rPr>
          <w:color w:val="000000" w:themeColor="text1"/>
          <w:shd w:val="clear" w:color="auto" w:fill="FFFFFF"/>
        </w:rPr>
        <w:t>big</w:t>
      </w:r>
      <w:proofErr w:type="spellEnd"/>
      <w:r w:rsidR="00CF4D7F" w:rsidRPr="00CF4D7F">
        <w:rPr>
          <w:color w:val="000000" w:themeColor="text1"/>
          <w:shd w:val="clear" w:color="auto" w:fill="FFFFFF"/>
        </w:rPr>
        <w:t xml:space="preserve"> data, </w:t>
      </w:r>
      <w:proofErr w:type="spellStart"/>
      <w:r w:rsidR="00CF4D7F" w:rsidRPr="00CF4D7F">
        <w:rPr>
          <w:color w:val="000000" w:themeColor="text1"/>
          <w:shd w:val="clear" w:color="auto" w:fill="FFFFFF"/>
        </w:rPr>
        <w:t>genetics</w:t>
      </w:r>
      <w:proofErr w:type="spellEnd"/>
      <w:r w:rsidR="00CF4D7F" w:rsidRPr="00CF4D7F">
        <w:rPr>
          <w:color w:val="000000" w:themeColor="text1"/>
          <w:shd w:val="clear" w:color="auto" w:fill="FFFFFF"/>
        </w:rPr>
        <w:t>, etc.)</w:t>
      </w:r>
    </w:p>
    <w:p w14:paraId="79DA38D4" w14:textId="3E5E5DFB" w:rsidR="00AA5DE5" w:rsidRPr="00CF4D7F" w:rsidRDefault="00AA5DE5" w:rsidP="006E1138">
      <w:pPr>
        <w:pStyle w:val="rt"/>
        <w:shd w:val="clear" w:color="auto" w:fill="FFFFFF"/>
        <w:spacing w:before="0" w:beforeAutospacing="0" w:after="338" w:afterAutospacing="0" w:line="360" w:lineRule="auto"/>
        <w:rPr>
          <w:color w:val="000000" w:themeColor="text1"/>
        </w:rPr>
      </w:pPr>
    </w:p>
    <w:p w14:paraId="5F23965B" w14:textId="03B5381D" w:rsidR="008E74CC" w:rsidRPr="00CF4D7F" w:rsidRDefault="00651587" w:rsidP="006E1138">
      <w:pPr>
        <w:spacing w:line="360" w:lineRule="auto"/>
        <w:jc w:val="both"/>
        <w:rPr>
          <w:b/>
          <w:color w:val="000000" w:themeColor="text1"/>
          <w:lang w:val="en-GB"/>
        </w:rPr>
      </w:pPr>
      <w:r w:rsidRPr="00CF4D7F">
        <w:rPr>
          <w:b/>
          <w:color w:val="000000" w:themeColor="text1"/>
          <w:lang w:val="en-GB"/>
        </w:rPr>
        <w:t xml:space="preserve">An analysis of the intellectual structure of </w:t>
      </w:r>
      <w:r w:rsidR="000E2D98" w:rsidRPr="00CF4D7F">
        <w:rPr>
          <w:b/>
          <w:color w:val="000000" w:themeColor="text1"/>
          <w:lang w:val="en-GB"/>
        </w:rPr>
        <w:t xml:space="preserve">the </w:t>
      </w:r>
      <w:r w:rsidRPr="00CF4D7F">
        <w:rPr>
          <w:b/>
          <w:color w:val="000000" w:themeColor="text1"/>
          <w:lang w:val="en-GB"/>
        </w:rPr>
        <w:t xml:space="preserve">literature in Artificial Intelligence and Ethics </w:t>
      </w:r>
    </w:p>
    <w:p w14:paraId="5A365A92" w14:textId="723D690E" w:rsidR="00FC007B" w:rsidRPr="00CF4D7F" w:rsidRDefault="00FC007B" w:rsidP="006E1138">
      <w:pPr>
        <w:spacing w:line="360" w:lineRule="auto"/>
        <w:jc w:val="both"/>
        <w:rPr>
          <w:b/>
          <w:color w:val="000000" w:themeColor="text1"/>
          <w:lang w:val="en-GB"/>
        </w:rPr>
      </w:pPr>
    </w:p>
    <w:p w14:paraId="4515F907" w14:textId="3D619987" w:rsidR="007D338B" w:rsidRPr="00CF4D7F" w:rsidRDefault="00651587" w:rsidP="006E1138">
      <w:pPr>
        <w:spacing w:line="360" w:lineRule="auto"/>
        <w:ind w:left="-15"/>
        <w:jc w:val="both"/>
        <w:rPr>
          <w:color w:val="000000" w:themeColor="text1"/>
          <w:lang w:val="en-GB"/>
        </w:rPr>
      </w:pPr>
      <w:r w:rsidRPr="00CF4D7F">
        <w:rPr>
          <w:color w:val="000000" w:themeColor="text1"/>
          <w:lang w:val="en-GB"/>
        </w:rPr>
        <w:t xml:space="preserve">Since the pre-industrial society, technology has changed the way that humans work (Liker et. Al., 1999; </w:t>
      </w:r>
      <w:proofErr w:type="spellStart"/>
      <w:r w:rsidRPr="00CF4D7F">
        <w:rPr>
          <w:color w:val="000000" w:themeColor="text1"/>
          <w:lang w:val="en-GB"/>
        </w:rPr>
        <w:t>Aronowitz</w:t>
      </w:r>
      <w:proofErr w:type="spellEnd"/>
      <w:r w:rsidRPr="00CF4D7F">
        <w:rPr>
          <w:color w:val="000000" w:themeColor="text1"/>
          <w:lang w:val="en-GB"/>
        </w:rPr>
        <w:t xml:space="preserve"> and </w:t>
      </w:r>
      <w:proofErr w:type="spellStart"/>
      <w:r w:rsidRPr="00CF4D7F">
        <w:rPr>
          <w:color w:val="000000" w:themeColor="text1"/>
          <w:lang w:val="en-GB"/>
        </w:rPr>
        <w:t>Difazio</w:t>
      </w:r>
      <w:proofErr w:type="spellEnd"/>
      <w:r w:rsidRPr="00CF4D7F">
        <w:rPr>
          <w:color w:val="000000" w:themeColor="text1"/>
          <w:lang w:val="en-GB"/>
        </w:rPr>
        <w:t xml:space="preserve">, 1996). For decades, the arrival of some technologies has changed the game of business: the steam engine, electricity, and ICT are some examples. We are now at the beginning of the Fourth Industrial Revolution (Schwab, 2016). Nowadays, technology </w:t>
      </w:r>
      <w:r w:rsidR="003E6EE6" w:rsidRPr="00CF4D7F">
        <w:rPr>
          <w:color w:val="000000" w:themeColor="text1"/>
          <w:lang w:val="en-GB"/>
        </w:rPr>
        <w:t xml:space="preserve">marks the rhythm of </w:t>
      </w:r>
      <w:r w:rsidRPr="00CF4D7F">
        <w:rPr>
          <w:color w:val="000000" w:themeColor="text1"/>
          <w:lang w:val="en-GB"/>
        </w:rPr>
        <w:t xml:space="preserve">companies </w:t>
      </w:r>
      <w:r w:rsidR="003E6EE6" w:rsidRPr="00CF4D7F">
        <w:rPr>
          <w:color w:val="000000" w:themeColor="text1"/>
          <w:lang w:val="en-GB"/>
        </w:rPr>
        <w:t>and business</w:t>
      </w:r>
      <w:r w:rsidR="00623405" w:rsidRPr="00CF4D7F">
        <w:rPr>
          <w:color w:val="000000" w:themeColor="text1"/>
          <w:lang w:val="en-GB"/>
        </w:rPr>
        <w:t>es</w:t>
      </w:r>
      <w:r w:rsidR="004B2D05" w:rsidRPr="00CF4D7F">
        <w:rPr>
          <w:color w:val="000000" w:themeColor="text1"/>
          <w:lang w:val="en-GB"/>
        </w:rPr>
        <w:t xml:space="preserve">. </w:t>
      </w:r>
      <w:r w:rsidR="00B262F5" w:rsidRPr="00CF4D7F">
        <w:rPr>
          <w:color w:val="000000" w:themeColor="text1"/>
          <w:lang w:val="en-GB"/>
        </w:rPr>
        <w:t>Mo</w:t>
      </w:r>
      <w:r w:rsidR="00623405" w:rsidRPr="00CF4D7F">
        <w:rPr>
          <w:color w:val="000000" w:themeColor="text1"/>
          <w:lang w:val="en-GB"/>
        </w:rPr>
        <w:t>re</w:t>
      </w:r>
      <w:r w:rsidR="00B262F5" w:rsidRPr="00CF4D7F">
        <w:rPr>
          <w:color w:val="000000" w:themeColor="text1"/>
          <w:lang w:val="en-GB"/>
        </w:rPr>
        <w:t>over, a</w:t>
      </w:r>
      <w:r w:rsidR="004B2D05" w:rsidRPr="00CF4D7F">
        <w:rPr>
          <w:color w:val="000000" w:themeColor="text1"/>
          <w:lang w:val="en-GB"/>
        </w:rPr>
        <w:t xml:space="preserve">dvances in technologies are faster than academic research, and that fact affects </w:t>
      </w:r>
      <w:r w:rsidR="004B2D05" w:rsidRPr="00CF4D7F">
        <w:rPr>
          <w:color w:val="000000" w:themeColor="text1"/>
          <w:lang w:val="en-GB"/>
        </w:rPr>
        <w:lastRenderedPageBreak/>
        <w:t>responsible innovation. This</w:t>
      </w:r>
      <w:r w:rsidRPr="00CF4D7F">
        <w:rPr>
          <w:color w:val="000000" w:themeColor="text1"/>
          <w:lang w:val="en-GB"/>
        </w:rPr>
        <w:t xml:space="preserve"> accelerated pace of science and technology leaves many ethical gaps to address: automation and employment, artificial intelligence and decision making, and the like.</w:t>
      </w:r>
      <w:r w:rsidR="004A03B9" w:rsidRPr="00CF4D7F">
        <w:rPr>
          <w:color w:val="000000" w:themeColor="text1"/>
          <w:lang w:val="en-GB"/>
        </w:rPr>
        <w:t xml:space="preserve"> </w:t>
      </w:r>
      <w:r w:rsidR="00FE06E1" w:rsidRPr="00CF4D7F">
        <w:rPr>
          <w:color w:val="000000" w:themeColor="text1"/>
          <w:lang w:val="en-GB"/>
        </w:rPr>
        <w:t xml:space="preserve">To contribute to the development of </w:t>
      </w:r>
      <w:r w:rsidR="004B2D05" w:rsidRPr="00CF4D7F">
        <w:rPr>
          <w:color w:val="000000" w:themeColor="text1"/>
          <w:lang w:val="en-GB"/>
        </w:rPr>
        <w:t xml:space="preserve">academic </w:t>
      </w:r>
      <w:r w:rsidR="00FE06E1" w:rsidRPr="00CF4D7F">
        <w:rPr>
          <w:color w:val="000000" w:themeColor="text1"/>
          <w:lang w:val="en-GB"/>
        </w:rPr>
        <w:t>research in technology and ethics, t</w:t>
      </w:r>
      <w:r w:rsidR="007D338B" w:rsidRPr="00CF4D7F">
        <w:rPr>
          <w:color w:val="000000" w:themeColor="text1"/>
          <w:lang w:val="en-GB"/>
        </w:rPr>
        <w:t xml:space="preserve">he research project here presented is a bibliometric analysis of </w:t>
      </w:r>
      <w:r w:rsidR="00893DE5" w:rsidRPr="00CF4D7F">
        <w:rPr>
          <w:color w:val="000000" w:themeColor="text1"/>
          <w:lang w:val="en-GB"/>
        </w:rPr>
        <w:t>the literature</w:t>
      </w:r>
      <w:r w:rsidR="007D338B" w:rsidRPr="00CF4D7F">
        <w:rPr>
          <w:color w:val="000000" w:themeColor="text1"/>
          <w:lang w:val="en-GB"/>
        </w:rPr>
        <w:t xml:space="preserve"> regarding </w:t>
      </w:r>
      <w:r w:rsidR="005144DA" w:rsidRPr="00CF4D7F">
        <w:rPr>
          <w:color w:val="000000" w:themeColor="text1"/>
          <w:lang w:val="en-GB"/>
        </w:rPr>
        <w:t>the</w:t>
      </w:r>
      <w:r w:rsidR="007D338B" w:rsidRPr="00CF4D7F">
        <w:rPr>
          <w:color w:val="000000" w:themeColor="text1"/>
          <w:lang w:val="en-GB"/>
        </w:rPr>
        <w:t xml:space="preserve"> </w:t>
      </w:r>
      <w:r w:rsidR="00FE06E1" w:rsidRPr="00CF4D7F">
        <w:rPr>
          <w:color w:val="000000" w:themeColor="text1"/>
          <w:lang w:val="en-GB"/>
        </w:rPr>
        <w:t>e</w:t>
      </w:r>
      <w:r w:rsidR="007D338B" w:rsidRPr="00CF4D7F">
        <w:rPr>
          <w:color w:val="000000" w:themeColor="text1"/>
          <w:lang w:val="en-GB"/>
        </w:rPr>
        <w:t>thics</w:t>
      </w:r>
      <w:r w:rsidR="005144DA" w:rsidRPr="00CF4D7F">
        <w:rPr>
          <w:color w:val="000000" w:themeColor="text1"/>
          <w:lang w:val="en-GB"/>
        </w:rPr>
        <w:t xml:space="preserve"> of Artificial Intelligence (AI)</w:t>
      </w:r>
      <w:r w:rsidR="00B262F5" w:rsidRPr="00CF4D7F">
        <w:rPr>
          <w:color w:val="000000" w:themeColor="text1"/>
          <w:lang w:val="en-GB"/>
        </w:rPr>
        <w:t xml:space="preserve"> and its background</w:t>
      </w:r>
      <w:r w:rsidR="007D338B" w:rsidRPr="00CF4D7F">
        <w:rPr>
          <w:color w:val="000000" w:themeColor="text1"/>
          <w:lang w:val="en-GB"/>
        </w:rPr>
        <w:t>.</w:t>
      </w:r>
    </w:p>
    <w:p w14:paraId="76FF61AC" w14:textId="77777777" w:rsidR="002F6039" w:rsidRPr="00CF4D7F" w:rsidRDefault="002F6039" w:rsidP="006E1138">
      <w:pPr>
        <w:spacing w:line="360" w:lineRule="auto"/>
        <w:ind w:left="-15"/>
        <w:jc w:val="both"/>
        <w:rPr>
          <w:color w:val="000000" w:themeColor="text1"/>
          <w:lang w:val="en-GB"/>
        </w:rPr>
      </w:pPr>
    </w:p>
    <w:p w14:paraId="120365CA" w14:textId="3BFC06BA" w:rsidR="00993120" w:rsidRPr="00CF4D7F" w:rsidRDefault="002F6039" w:rsidP="006E1138">
      <w:pPr>
        <w:spacing w:line="360" w:lineRule="auto"/>
        <w:ind w:left="-15"/>
        <w:jc w:val="both"/>
        <w:rPr>
          <w:color w:val="000000" w:themeColor="text1"/>
          <w:lang w:val="en-GB"/>
        </w:rPr>
      </w:pPr>
      <w:r w:rsidRPr="00CF4D7F">
        <w:rPr>
          <w:color w:val="000000" w:themeColor="text1"/>
          <w:lang w:val="en-GB"/>
        </w:rPr>
        <w:t xml:space="preserve">The objective of the study is to provide an intellectual structure of research in AI </w:t>
      </w:r>
      <w:r w:rsidR="001B6805" w:rsidRPr="00CF4D7F">
        <w:rPr>
          <w:color w:val="000000" w:themeColor="text1"/>
          <w:lang w:val="en-GB"/>
        </w:rPr>
        <w:t>and business</w:t>
      </w:r>
      <w:r w:rsidRPr="00CF4D7F">
        <w:rPr>
          <w:color w:val="000000" w:themeColor="text1"/>
          <w:lang w:val="en-GB"/>
        </w:rPr>
        <w:t xml:space="preserve"> ethics. </w:t>
      </w:r>
      <w:r w:rsidR="00CC133C" w:rsidRPr="00CF4D7F">
        <w:rPr>
          <w:color w:val="000000" w:themeColor="text1"/>
          <w:lang w:val="en-GB"/>
        </w:rPr>
        <w:t xml:space="preserve">Even though </w:t>
      </w:r>
      <w:r w:rsidR="00623405" w:rsidRPr="00CF4D7F">
        <w:rPr>
          <w:color w:val="000000" w:themeColor="text1"/>
          <w:lang w:val="en-GB"/>
        </w:rPr>
        <w:t xml:space="preserve">some see </w:t>
      </w:r>
      <w:r w:rsidR="00CC133C" w:rsidRPr="00CF4D7F">
        <w:rPr>
          <w:color w:val="000000" w:themeColor="text1"/>
          <w:lang w:val="en-GB"/>
        </w:rPr>
        <w:t xml:space="preserve">business ethics </w:t>
      </w:r>
      <w:r w:rsidR="001B6805" w:rsidRPr="00CF4D7F">
        <w:rPr>
          <w:color w:val="000000" w:themeColor="text1"/>
          <w:lang w:val="en-GB"/>
        </w:rPr>
        <w:t xml:space="preserve">as an immature academic discipline (Ma, 2009), the interest in this field of study </w:t>
      </w:r>
      <w:r w:rsidR="00B262F5" w:rsidRPr="00CF4D7F">
        <w:rPr>
          <w:color w:val="000000" w:themeColor="text1"/>
          <w:lang w:val="en-GB"/>
        </w:rPr>
        <w:t>is growing</w:t>
      </w:r>
      <w:r w:rsidR="001B6805" w:rsidRPr="00CF4D7F">
        <w:rPr>
          <w:color w:val="000000" w:themeColor="text1"/>
          <w:lang w:val="en-GB"/>
        </w:rPr>
        <w:t>, proof of this are the Sustainable Development Goals (SDGs) of the United Nations that appeal to the social responsibility of individuals, companies</w:t>
      </w:r>
      <w:r w:rsidR="00623405" w:rsidRPr="00CF4D7F">
        <w:rPr>
          <w:color w:val="000000" w:themeColor="text1"/>
          <w:lang w:val="en-GB"/>
        </w:rPr>
        <w:t>,</w:t>
      </w:r>
      <w:r w:rsidR="001B6805" w:rsidRPr="00CF4D7F">
        <w:rPr>
          <w:color w:val="000000" w:themeColor="text1"/>
          <w:lang w:val="en-GB"/>
        </w:rPr>
        <w:t xml:space="preserve"> and governments.</w:t>
      </w:r>
      <w:r w:rsidR="003B1C1D" w:rsidRPr="00CF4D7F">
        <w:rPr>
          <w:color w:val="000000" w:themeColor="text1"/>
          <w:lang w:val="en-GB"/>
        </w:rPr>
        <w:t xml:space="preserve"> </w:t>
      </w:r>
      <w:r w:rsidR="00623405" w:rsidRPr="00CF4D7F">
        <w:rPr>
          <w:color w:val="000000" w:themeColor="text1"/>
          <w:lang w:val="en-GB"/>
        </w:rPr>
        <w:t>Furthermore, as said, the ethical implications of AI in business are a pending task, which is at the begging of its academic history. Nevertheless, the interest in studying this branch of ethics and technology is not insignificant.</w:t>
      </w:r>
    </w:p>
    <w:p w14:paraId="4E9AF412" w14:textId="77777777" w:rsidR="00623405" w:rsidRPr="00CF4D7F" w:rsidRDefault="00623405" w:rsidP="006E1138">
      <w:pPr>
        <w:spacing w:line="360" w:lineRule="auto"/>
        <w:ind w:left="-15"/>
        <w:jc w:val="both"/>
        <w:rPr>
          <w:color w:val="000000" w:themeColor="text1"/>
          <w:lang w:val="en-GB"/>
        </w:rPr>
      </w:pPr>
    </w:p>
    <w:p w14:paraId="5B25D67B" w14:textId="6950EFCF" w:rsidR="00DB6BB1" w:rsidRPr="00CF4D7F" w:rsidRDefault="00B64C77" w:rsidP="006E1138">
      <w:pPr>
        <w:spacing w:line="360" w:lineRule="auto"/>
        <w:ind w:left="-15"/>
        <w:jc w:val="both"/>
        <w:rPr>
          <w:color w:val="000000" w:themeColor="text1"/>
          <w:lang w:val="en-GB"/>
        </w:rPr>
      </w:pPr>
      <w:r w:rsidRPr="00CF4D7F">
        <w:rPr>
          <w:color w:val="000000" w:themeColor="text1"/>
          <w:lang w:val="en-GB"/>
        </w:rPr>
        <w:t xml:space="preserve">The Journal of Business Ethics, the one with the higher impact factor in the field, dedicates two of its special issues for 2020 to related themes: </w:t>
      </w:r>
      <w:r w:rsidRPr="00CF4D7F">
        <w:rPr>
          <w:i/>
          <w:color w:val="000000" w:themeColor="text1"/>
          <w:lang w:val="en-GB"/>
        </w:rPr>
        <w:t>Business ethics in the era of artificial intelligence</w:t>
      </w:r>
      <w:r w:rsidR="00853595" w:rsidRPr="00CF4D7F">
        <w:rPr>
          <w:color w:val="000000" w:themeColor="text1"/>
          <w:lang w:val="en-GB"/>
        </w:rPr>
        <w:t>,</w:t>
      </w:r>
      <w:r w:rsidRPr="00CF4D7F">
        <w:rPr>
          <w:color w:val="000000" w:themeColor="text1"/>
          <w:lang w:val="en-GB"/>
        </w:rPr>
        <w:t xml:space="preserve"> and </w:t>
      </w:r>
      <w:r w:rsidRPr="00CF4D7F">
        <w:rPr>
          <w:i/>
          <w:color w:val="000000" w:themeColor="text1"/>
          <w:lang w:val="en-GB"/>
        </w:rPr>
        <w:t>Ethics and the future of meaningful work</w:t>
      </w:r>
      <w:r w:rsidRPr="00CF4D7F">
        <w:rPr>
          <w:color w:val="000000" w:themeColor="text1"/>
          <w:lang w:val="en-GB"/>
        </w:rPr>
        <w:t>. In th</w:t>
      </w:r>
      <w:r w:rsidR="00993120" w:rsidRPr="00CF4D7F">
        <w:rPr>
          <w:color w:val="000000" w:themeColor="text1"/>
          <w:lang w:val="en-GB"/>
        </w:rPr>
        <w:t>e</w:t>
      </w:r>
      <w:r w:rsidRPr="00CF4D7F">
        <w:rPr>
          <w:color w:val="000000" w:themeColor="text1"/>
          <w:lang w:val="en-GB"/>
        </w:rPr>
        <w:t xml:space="preserve"> same vein, the editors of </w:t>
      </w:r>
      <w:r w:rsidRPr="00CF4D7F">
        <w:rPr>
          <w:i/>
          <w:color w:val="000000" w:themeColor="text1"/>
          <w:lang w:val="en-GB"/>
        </w:rPr>
        <w:t>The Academy of Management Perspectives</w:t>
      </w:r>
      <w:r w:rsidRPr="00CF4D7F">
        <w:rPr>
          <w:color w:val="000000" w:themeColor="text1"/>
          <w:lang w:val="en-GB"/>
        </w:rPr>
        <w:t xml:space="preserve"> dedicate an editorial to invite their subscribers to write about robots, artificial intelligence</w:t>
      </w:r>
      <w:r w:rsidR="00623405" w:rsidRPr="00CF4D7F">
        <w:rPr>
          <w:color w:val="000000" w:themeColor="text1"/>
          <w:lang w:val="en-GB"/>
        </w:rPr>
        <w:t>,</w:t>
      </w:r>
      <w:r w:rsidRPr="00CF4D7F">
        <w:rPr>
          <w:color w:val="000000" w:themeColor="text1"/>
          <w:lang w:val="en-GB"/>
        </w:rPr>
        <w:t xml:space="preserve"> and work</w:t>
      </w:r>
      <w:r w:rsidR="008D7FC7" w:rsidRPr="00CF4D7F">
        <w:rPr>
          <w:color w:val="000000" w:themeColor="text1"/>
          <w:lang w:val="en-GB"/>
        </w:rPr>
        <w:t xml:space="preserve"> (Phan et. </w:t>
      </w:r>
      <w:r w:rsidR="002F4FEB" w:rsidRPr="00CF4D7F">
        <w:rPr>
          <w:color w:val="000000" w:themeColor="text1"/>
          <w:lang w:val="en-GB"/>
        </w:rPr>
        <w:t>a</w:t>
      </w:r>
      <w:r w:rsidR="008D7FC7" w:rsidRPr="00CF4D7F">
        <w:rPr>
          <w:color w:val="000000" w:themeColor="text1"/>
          <w:lang w:val="en-GB"/>
        </w:rPr>
        <w:t>l., 2017)</w:t>
      </w:r>
      <w:r w:rsidRPr="00CF4D7F">
        <w:rPr>
          <w:color w:val="000000" w:themeColor="text1"/>
          <w:lang w:val="en-GB"/>
        </w:rPr>
        <w:t xml:space="preserve">. </w:t>
      </w:r>
      <w:r w:rsidR="002F4FEB" w:rsidRPr="00CF4D7F">
        <w:rPr>
          <w:color w:val="000000" w:themeColor="text1"/>
          <w:lang w:val="en-GB"/>
        </w:rPr>
        <w:t>T</w:t>
      </w:r>
      <w:r w:rsidRPr="00CF4D7F">
        <w:rPr>
          <w:color w:val="000000" w:themeColor="text1"/>
          <w:lang w:val="en-GB"/>
        </w:rPr>
        <w:t xml:space="preserve">he editors present a </w:t>
      </w:r>
      <w:r w:rsidR="002F4FEB" w:rsidRPr="00CF4D7F">
        <w:rPr>
          <w:color w:val="000000" w:themeColor="text1"/>
          <w:lang w:val="en-GB"/>
        </w:rPr>
        <w:t>literature review</w:t>
      </w:r>
      <w:r w:rsidRPr="00CF4D7F">
        <w:rPr>
          <w:color w:val="000000" w:themeColor="text1"/>
          <w:lang w:val="en-GB"/>
        </w:rPr>
        <w:t xml:space="preserve"> </w:t>
      </w:r>
      <w:r w:rsidR="002F4FEB" w:rsidRPr="00CF4D7F">
        <w:rPr>
          <w:color w:val="000000" w:themeColor="text1"/>
          <w:lang w:val="en-GB"/>
        </w:rPr>
        <w:t xml:space="preserve">of eight of the most </w:t>
      </w:r>
      <w:r w:rsidR="00623405" w:rsidRPr="00CF4D7F">
        <w:rPr>
          <w:color w:val="000000" w:themeColor="text1"/>
          <w:lang w:val="en-GB"/>
        </w:rPr>
        <w:t>influential</w:t>
      </w:r>
      <w:r w:rsidR="002F4FEB" w:rsidRPr="00CF4D7F">
        <w:rPr>
          <w:color w:val="000000" w:themeColor="text1"/>
          <w:lang w:val="en-GB"/>
        </w:rPr>
        <w:t xml:space="preserve"> journals on management. </w:t>
      </w:r>
      <w:r w:rsidRPr="00CF4D7F">
        <w:rPr>
          <w:color w:val="000000" w:themeColor="text1"/>
          <w:lang w:val="en-GB"/>
        </w:rPr>
        <w:t xml:space="preserve">They </w:t>
      </w:r>
      <w:r w:rsidR="002F4FEB" w:rsidRPr="00CF4D7F">
        <w:rPr>
          <w:color w:val="000000" w:themeColor="text1"/>
          <w:lang w:val="en-GB"/>
        </w:rPr>
        <w:t xml:space="preserve">only found </w:t>
      </w:r>
      <w:r w:rsidRPr="00CF4D7F">
        <w:rPr>
          <w:color w:val="000000" w:themeColor="text1"/>
          <w:lang w:val="en-GB"/>
        </w:rPr>
        <w:t>six articles</w:t>
      </w:r>
      <w:r w:rsidR="00993120" w:rsidRPr="00CF4D7F">
        <w:rPr>
          <w:color w:val="000000" w:themeColor="text1"/>
          <w:lang w:val="en-GB"/>
        </w:rPr>
        <w:t xml:space="preserve"> </w:t>
      </w:r>
      <w:r w:rsidRPr="00CF4D7F">
        <w:rPr>
          <w:color w:val="000000" w:themeColor="text1"/>
          <w:lang w:val="en-GB"/>
        </w:rPr>
        <w:t xml:space="preserve">which </w:t>
      </w:r>
      <w:r w:rsidR="002F4FEB" w:rsidRPr="00CF4D7F">
        <w:rPr>
          <w:color w:val="000000" w:themeColor="text1"/>
          <w:lang w:val="en-GB"/>
        </w:rPr>
        <w:t>had</w:t>
      </w:r>
      <w:r w:rsidRPr="00CF4D7F">
        <w:rPr>
          <w:color w:val="000000" w:themeColor="text1"/>
          <w:lang w:val="en-GB"/>
        </w:rPr>
        <w:t xml:space="preserve"> among their main </w:t>
      </w:r>
      <w:r w:rsidR="002F4FEB" w:rsidRPr="00CF4D7F">
        <w:rPr>
          <w:color w:val="000000" w:themeColor="text1"/>
          <w:lang w:val="en-GB"/>
        </w:rPr>
        <w:t xml:space="preserve">research </w:t>
      </w:r>
      <w:r w:rsidRPr="00CF4D7F">
        <w:rPr>
          <w:color w:val="000000" w:themeColor="text1"/>
          <w:lang w:val="en-GB"/>
        </w:rPr>
        <w:t xml:space="preserve">objectives the relationship </w:t>
      </w:r>
      <w:r w:rsidR="002F4FEB" w:rsidRPr="00CF4D7F">
        <w:rPr>
          <w:color w:val="000000" w:themeColor="text1"/>
          <w:lang w:val="en-GB"/>
        </w:rPr>
        <w:t>between work,</w:t>
      </w:r>
      <w:r w:rsidRPr="00CF4D7F">
        <w:rPr>
          <w:color w:val="000000" w:themeColor="text1"/>
          <w:lang w:val="en-GB"/>
        </w:rPr>
        <w:t xml:space="preserve"> robots</w:t>
      </w:r>
      <w:r w:rsidR="002F4FEB" w:rsidRPr="00CF4D7F">
        <w:rPr>
          <w:color w:val="000000" w:themeColor="text1"/>
          <w:lang w:val="en-GB"/>
        </w:rPr>
        <w:t>,</w:t>
      </w:r>
      <w:r w:rsidRPr="00CF4D7F">
        <w:rPr>
          <w:color w:val="000000" w:themeColor="text1"/>
          <w:lang w:val="en-GB"/>
        </w:rPr>
        <w:t xml:space="preserve"> and </w:t>
      </w:r>
      <w:r w:rsidR="008F4122" w:rsidRPr="00CF4D7F">
        <w:rPr>
          <w:color w:val="000000" w:themeColor="text1"/>
          <w:lang w:val="en-GB"/>
        </w:rPr>
        <w:t>AI</w:t>
      </w:r>
      <w:r w:rsidRPr="00CF4D7F">
        <w:rPr>
          <w:color w:val="000000" w:themeColor="text1"/>
          <w:lang w:val="en-GB"/>
        </w:rPr>
        <w:t>.</w:t>
      </w:r>
      <w:r w:rsidR="00993120" w:rsidRPr="00CF4D7F">
        <w:rPr>
          <w:color w:val="000000" w:themeColor="text1"/>
          <w:lang w:val="en-GB"/>
        </w:rPr>
        <w:t xml:space="preserve"> </w:t>
      </w:r>
      <w:r w:rsidR="00623405" w:rsidRPr="00CF4D7F">
        <w:rPr>
          <w:color w:val="000000" w:themeColor="text1"/>
          <w:lang w:val="en-GB"/>
        </w:rPr>
        <w:t>The review searched throughout the history of these journals.</w:t>
      </w:r>
    </w:p>
    <w:p w14:paraId="610CB8A1" w14:textId="77777777" w:rsidR="00623405" w:rsidRPr="00CF4D7F" w:rsidRDefault="00623405" w:rsidP="006E1138">
      <w:pPr>
        <w:spacing w:line="360" w:lineRule="auto"/>
        <w:ind w:left="-15"/>
        <w:jc w:val="both"/>
        <w:rPr>
          <w:color w:val="000000" w:themeColor="text1"/>
          <w:lang w:val="en-GB"/>
        </w:rPr>
      </w:pPr>
    </w:p>
    <w:p w14:paraId="46FD5087" w14:textId="541307DC" w:rsidR="00644713" w:rsidRPr="00CF4D7F" w:rsidRDefault="00981A3D" w:rsidP="006E1138">
      <w:pPr>
        <w:spacing w:line="360" w:lineRule="auto"/>
        <w:ind w:left="-15"/>
        <w:jc w:val="both"/>
        <w:rPr>
          <w:color w:val="000000" w:themeColor="text1"/>
          <w:lang w:val="en-GB"/>
        </w:rPr>
      </w:pPr>
      <w:r w:rsidRPr="00CF4D7F">
        <w:rPr>
          <w:color w:val="000000" w:themeColor="text1"/>
          <w:lang w:val="en-GB"/>
        </w:rPr>
        <w:t>The relevance of the issue and the immaturity of its academic research</w:t>
      </w:r>
      <w:r w:rsidR="00623405" w:rsidRPr="00CF4D7F">
        <w:rPr>
          <w:color w:val="000000" w:themeColor="text1"/>
          <w:lang w:val="en-GB"/>
        </w:rPr>
        <w:t xml:space="preserve"> make essential the understanding of the state of the art of the discipline and, especially, its background.</w:t>
      </w:r>
      <w:r w:rsidRPr="00CF4D7F">
        <w:rPr>
          <w:color w:val="000000" w:themeColor="text1"/>
          <w:lang w:val="en-GB"/>
        </w:rPr>
        <w:t xml:space="preserve"> </w:t>
      </w:r>
      <w:r w:rsidR="00FE06E1" w:rsidRPr="00CF4D7F">
        <w:rPr>
          <w:color w:val="000000" w:themeColor="text1"/>
          <w:lang w:val="en-GB"/>
        </w:rPr>
        <w:t>The study aims to provide an overview of</w:t>
      </w:r>
      <w:r w:rsidR="00644713" w:rsidRPr="00CF4D7F">
        <w:rPr>
          <w:color w:val="000000" w:themeColor="text1"/>
          <w:lang w:val="en-GB"/>
        </w:rPr>
        <w:t xml:space="preserve"> the confluences of</w:t>
      </w:r>
      <w:r w:rsidR="00FE06E1" w:rsidRPr="00CF4D7F">
        <w:rPr>
          <w:color w:val="000000" w:themeColor="text1"/>
          <w:lang w:val="en-GB"/>
        </w:rPr>
        <w:t xml:space="preserve"> two disciplines (ethics and AI)</w:t>
      </w:r>
      <w:r w:rsidR="00644713" w:rsidRPr="00CF4D7F">
        <w:rPr>
          <w:color w:val="000000" w:themeColor="text1"/>
          <w:lang w:val="en-GB"/>
        </w:rPr>
        <w:t xml:space="preserve">. One can argue that there is no need to do a bibliometric analysis if the discipline is so immature, but the implications of technology in business ethics has been studied from different points of view (Buchholz &amp; Rosenthal, 2002; Davies, 1997; Peace et al., 2002; </w:t>
      </w:r>
      <w:proofErr w:type="spellStart"/>
      <w:r w:rsidR="00644713" w:rsidRPr="00CF4D7F">
        <w:rPr>
          <w:color w:val="000000" w:themeColor="text1"/>
          <w:lang w:val="en-GB"/>
        </w:rPr>
        <w:t>Yuthas</w:t>
      </w:r>
      <w:proofErr w:type="spellEnd"/>
      <w:r w:rsidR="00644713" w:rsidRPr="00CF4D7F">
        <w:rPr>
          <w:color w:val="000000" w:themeColor="text1"/>
          <w:lang w:val="en-GB"/>
        </w:rPr>
        <w:t xml:space="preserve"> and Dillard, 1999) and different philosophers have studied the philosophical side of technology, its implications in society (Heidegger, 1977; Habermas, 1968), and in work </w:t>
      </w:r>
      <w:r w:rsidR="00644713" w:rsidRPr="00CF4D7F">
        <w:rPr>
          <w:color w:val="000000" w:themeColor="text1"/>
          <w:lang w:val="en-GB"/>
        </w:rPr>
        <w:lastRenderedPageBreak/>
        <w:t xml:space="preserve">(Marx,1932; Bell, 1973). </w:t>
      </w:r>
      <w:r w:rsidRPr="00CF4D7F">
        <w:rPr>
          <w:color w:val="000000" w:themeColor="text1"/>
          <w:lang w:val="en-GB"/>
        </w:rPr>
        <w:t>This background must be understood in order to answer the current and future research questions field.</w:t>
      </w:r>
    </w:p>
    <w:p w14:paraId="792154AA" w14:textId="77777777" w:rsidR="00C71D33" w:rsidRPr="00CF4D7F" w:rsidRDefault="00C71D33" w:rsidP="006E1138">
      <w:pPr>
        <w:spacing w:line="360" w:lineRule="auto"/>
        <w:ind w:left="-15"/>
        <w:jc w:val="both"/>
        <w:rPr>
          <w:color w:val="000000" w:themeColor="text1"/>
          <w:lang w:val="en-GB"/>
        </w:rPr>
      </w:pPr>
    </w:p>
    <w:p w14:paraId="4F9F700E" w14:textId="3F31CB7F" w:rsidR="00287C99" w:rsidRPr="00CF4D7F" w:rsidRDefault="00981A3D" w:rsidP="006E1138">
      <w:pPr>
        <w:spacing w:line="360" w:lineRule="auto"/>
        <w:ind w:left="-15"/>
        <w:jc w:val="both"/>
        <w:rPr>
          <w:color w:val="000000" w:themeColor="text1"/>
          <w:lang w:val="en-GB"/>
        </w:rPr>
      </w:pPr>
      <w:r w:rsidRPr="00CF4D7F">
        <w:rPr>
          <w:color w:val="000000" w:themeColor="text1"/>
          <w:lang w:val="en-GB"/>
        </w:rPr>
        <w:t>In order to conquer the said, the study will examine all the references indexed in the Web of Sciences (</w:t>
      </w:r>
      <w:proofErr w:type="spellStart"/>
      <w:r w:rsidRPr="00CF4D7F">
        <w:rPr>
          <w:color w:val="000000" w:themeColor="text1"/>
          <w:lang w:val="en-GB"/>
        </w:rPr>
        <w:t>WoS</w:t>
      </w:r>
      <w:proofErr w:type="spellEnd"/>
      <w:r w:rsidRPr="00CF4D7F">
        <w:rPr>
          <w:color w:val="000000" w:themeColor="text1"/>
          <w:lang w:val="en-GB"/>
        </w:rPr>
        <w:t xml:space="preserve">). The data was already collected, using the keywords "artificial intelligence" and "ethics," we found 1370 documents. We refined the search to "journal articles" and to areas of social sciences and technology, which gave us a total of 262 study units, and 752 references cited in them. </w:t>
      </w:r>
      <w:r w:rsidR="00287C99" w:rsidRPr="00CF4D7F">
        <w:rPr>
          <w:color w:val="000000" w:themeColor="text1"/>
          <w:lang w:val="en-GB"/>
        </w:rPr>
        <w:t xml:space="preserve">By selecting the research areas, we wanted to make sure we get everything published on AI ethics in </w:t>
      </w:r>
      <w:r w:rsidR="00800DDF" w:rsidRPr="00CF4D7F">
        <w:rPr>
          <w:color w:val="000000" w:themeColor="text1"/>
          <w:lang w:val="en-GB"/>
        </w:rPr>
        <w:t xml:space="preserve">the three main disciplines of the study: then we search in </w:t>
      </w:r>
      <w:r w:rsidR="00287C99" w:rsidRPr="00CF4D7F">
        <w:rPr>
          <w:b/>
          <w:color w:val="000000" w:themeColor="text1"/>
          <w:lang w:val="en-GB"/>
        </w:rPr>
        <w:t>management</w:t>
      </w:r>
      <w:r w:rsidR="00287C99" w:rsidRPr="00CF4D7F">
        <w:rPr>
          <w:color w:val="000000" w:themeColor="text1"/>
          <w:lang w:val="en-GB"/>
        </w:rPr>
        <w:t xml:space="preserve">, </w:t>
      </w:r>
      <w:r w:rsidR="00287C99" w:rsidRPr="00CF4D7F">
        <w:rPr>
          <w:b/>
          <w:color w:val="000000" w:themeColor="text1"/>
          <w:lang w:val="en-GB"/>
        </w:rPr>
        <w:t>philosophy</w:t>
      </w:r>
      <w:r w:rsidRPr="00CF4D7F">
        <w:rPr>
          <w:color w:val="000000" w:themeColor="text1"/>
          <w:lang w:val="en-GB"/>
        </w:rPr>
        <w:t>,</w:t>
      </w:r>
      <w:r w:rsidR="00287C99" w:rsidRPr="00CF4D7F">
        <w:rPr>
          <w:color w:val="000000" w:themeColor="text1"/>
          <w:lang w:val="en-GB"/>
        </w:rPr>
        <w:t xml:space="preserve"> and </w:t>
      </w:r>
      <w:r w:rsidR="00287C99" w:rsidRPr="00CF4D7F">
        <w:rPr>
          <w:b/>
          <w:color w:val="000000" w:themeColor="text1"/>
          <w:lang w:val="en-GB"/>
        </w:rPr>
        <w:t>technology</w:t>
      </w:r>
      <w:r w:rsidR="00287C99" w:rsidRPr="00CF4D7F">
        <w:rPr>
          <w:color w:val="000000" w:themeColor="text1"/>
          <w:lang w:val="en-GB"/>
        </w:rPr>
        <w:t xml:space="preserve"> journals. We were not interested in </w:t>
      </w:r>
      <w:r w:rsidR="00800DDF" w:rsidRPr="00CF4D7F">
        <w:rPr>
          <w:color w:val="000000" w:themeColor="text1"/>
          <w:lang w:val="en-GB"/>
        </w:rPr>
        <w:t>journals from</w:t>
      </w:r>
      <w:r w:rsidR="00287C99" w:rsidRPr="00CF4D7F">
        <w:rPr>
          <w:color w:val="000000" w:themeColor="text1"/>
          <w:lang w:val="en-GB"/>
        </w:rPr>
        <w:t xml:space="preserve"> areas such as medicine or other health sciences. </w:t>
      </w:r>
    </w:p>
    <w:p w14:paraId="6BC472AB" w14:textId="6A7004ED" w:rsidR="00800DDF" w:rsidRPr="00CF4D7F" w:rsidRDefault="00800DDF" w:rsidP="006E1138">
      <w:pPr>
        <w:spacing w:line="360" w:lineRule="auto"/>
        <w:ind w:left="-15"/>
        <w:jc w:val="both"/>
        <w:rPr>
          <w:color w:val="000000" w:themeColor="text1"/>
          <w:lang w:val="en-GB"/>
        </w:rPr>
      </w:pPr>
    </w:p>
    <w:p w14:paraId="6679ED35" w14:textId="38856504" w:rsidR="00800DDF" w:rsidRPr="00CF4D7F" w:rsidRDefault="00981A3D" w:rsidP="006E1138">
      <w:pPr>
        <w:spacing w:line="360" w:lineRule="auto"/>
        <w:ind w:left="-15"/>
        <w:jc w:val="both"/>
        <w:rPr>
          <w:color w:val="000000" w:themeColor="text1"/>
          <w:lang w:val="en-GB"/>
        </w:rPr>
      </w:pPr>
      <w:r w:rsidRPr="00CF4D7F">
        <w:rPr>
          <w:color w:val="000000" w:themeColor="text1"/>
          <w:lang w:val="en-GB"/>
        </w:rPr>
        <w:t xml:space="preserve">Since the objective is to </w:t>
      </w:r>
      <w:r w:rsidR="00132870" w:rsidRPr="00CF4D7F">
        <w:rPr>
          <w:color w:val="000000" w:themeColor="text1"/>
          <w:lang w:val="en-GB"/>
        </w:rPr>
        <w:t>analyse</w:t>
      </w:r>
      <w:r w:rsidRPr="00CF4D7F">
        <w:rPr>
          <w:color w:val="000000" w:themeColor="text1"/>
          <w:lang w:val="en-GB"/>
        </w:rPr>
        <w:t xml:space="preserve"> the studies of AI and business ethics, we could have reduced the search to "business ethics," but we have expanded it because, with that limit, the sample was not representative. That is, works dedicated to AI and ethics, but that do not make direct mention of "business ethics", can be essential to show an overview of the academic situation of our interest.</w:t>
      </w:r>
    </w:p>
    <w:p w14:paraId="6FD3E200" w14:textId="77777777" w:rsidR="00287C99" w:rsidRPr="00CF4D7F" w:rsidRDefault="00287C99" w:rsidP="006E1138">
      <w:pPr>
        <w:spacing w:line="360" w:lineRule="auto"/>
        <w:ind w:left="-15"/>
        <w:jc w:val="both"/>
        <w:rPr>
          <w:color w:val="000000" w:themeColor="text1"/>
          <w:lang w:val="en-GB"/>
        </w:rPr>
      </w:pPr>
    </w:p>
    <w:p w14:paraId="52113355" w14:textId="4574442F" w:rsidR="0044237F" w:rsidRPr="00CF4D7F" w:rsidRDefault="00981A3D" w:rsidP="006E1138">
      <w:pPr>
        <w:spacing w:line="360" w:lineRule="auto"/>
        <w:ind w:left="-15"/>
        <w:jc w:val="both"/>
        <w:rPr>
          <w:color w:val="000000" w:themeColor="text1"/>
          <w:lang w:val="en-GB"/>
        </w:rPr>
      </w:pPr>
      <w:r w:rsidRPr="00CF4D7F">
        <w:rPr>
          <w:color w:val="000000" w:themeColor="text1"/>
          <w:lang w:val="en-GB"/>
        </w:rPr>
        <w:t xml:space="preserve">Our study units (262), and the number of references cited in them (752), includes only those works indexed in </w:t>
      </w:r>
      <w:proofErr w:type="spellStart"/>
      <w:r w:rsidRPr="00CF4D7F">
        <w:rPr>
          <w:color w:val="000000" w:themeColor="text1"/>
          <w:lang w:val="en-GB"/>
        </w:rPr>
        <w:t>WoS</w:t>
      </w:r>
      <w:proofErr w:type="spellEnd"/>
      <w:r w:rsidRPr="00CF4D7F">
        <w:rPr>
          <w:color w:val="000000" w:themeColor="text1"/>
          <w:lang w:val="en-GB"/>
        </w:rPr>
        <w:t xml:space="preserve">, that is, there is a reasonably large sieve made by the platform to its databases. However, following previous studies, bibliometric </w:t>
      </w:r>
      <w:r w:rsidR="00132870" w:rsidRPr="00CF4D7F">
        <w:rPr>
          <w:color w:val="000000" w:themeColor="text1"/>
          <w:lang w:val="en-GB"/>
        </w:rPr>
        <w:t>analyses</w:t>
      </w:r>
      <w:r w:rsidRPr="00CF4D7F">
        <w:rPr>
          <w:color w:val="000000" w:themeColor="text1"/>
          <w:lang w:val="en-GB"/>
        </w:rPr>
        <w:t xml:space="preserve"> of business ethics (</w:t>
      </w:r>
      <w:proofErr w:type="spellStart"/>
      <w:r w:rsidRPr="00CF4D7F">
        <w:rPr>
          <w:color w:val="000000" w:themeColor="text1"/>
          <w:lang w:val="en-GB"/>
        </w:rPr>
        <w:t>Calabretta</w:t>
      </w:r>
      <w:proofErr w:type="spellEnd"/>
      <w:r w:rsidRPr="00CF4D7F">
        <w:rPr>
          <w:color w:val="000000" w:themeColor="text1"/>
          <w:lang w:val="en-GB"/>
        </w:rPr>
        <w:t xml:space="preserve"> et al., 2011; Collins, 2000; Ma, 2010), we select the platform that we thought was adequate for the investigation. The said implies both a limit for the study of the subject's broad horizon, but also provides a very rigorous analysis of those publications that are of quality and that faithfully represent the scientific population. We are implementing, on the one hand, a descriptive study of the literature, and on the other, statistical analysis to elaborate a map that schematizes the scientific production. Using citation and co-citation analysis</w:t>
      </w:r>
      <w:r w:rsidR="00132870" w:rsidRPr="00CF4D7F">
        <w:rPr>
          <w:color w:val="000000" w:themeColor="text1"/>
          <w:lang w:val="en-GB"/>
        </w:rPr>
        <w:t xml:space="preserve"> (following Ma, 2010 and White and Griffith, 1981)</w:t>
      </w:r>
      <w:r w:rsidRPr="00CF4D7F">
        <w:rPr>
          <w:color w:val="000000" w:themeColor="text1"/>
          <w:lang w:val="en-GB"/>
        </w:rPr>
        <w:t>, we are studying authors, journals, filiation institutes, publication dates, research areas of interest, and study types (theoretical - empirical).</w:t>
      </w:r>
    </w:p>
    <w:p w14:paraId="7320D534" w14:textId="77777777" w:rsidR="00981A3D" w:rsidRPr="00CF4D7F" w:rsidRDefault="00981A3D" w:rsidP="006E1138">
      <w:pPr>
        <w:spacing w:line="360" w:lineRule="auto"/>
        <w:ind w:left="-15"/>
        <w:jc w:val="both"/>
        <w:rPr>
          <w:color w:val="000000" w:themeColor="text1"/>
          <w:lang w:val="en-GB"/>
        </w:rPr>
      </w:pPr>
    </w:p>
    <w:p w14:paraId="3DFFB46F" w14:textId="756C4359" w:rsidR="00981A3D" w:rsidRPr="00CF4D7F" w:rsidRDefault="00981A3D" w:rsidP="006E1138">
      <w:pPr>
        <w:spacing w:line="360" w:lineRule="auto"/>
        <w:jc w:val="both"/>
        <w:rPr>
          <w:color w:val="000000" w:themeColor="text1"/>
          <w:lang w:val="en-GB"/>
        </w:rPr>
      </w:pPr>
      <w:r w:rsidRPr="00CF4D7F">
        <w:rPr>
          <w:color w:val="000000" w:themeColor="text1"/>
          <w:lang w:val="en-GB"/>
        </w:rPr>
        <w:t>Our current hypothesis is that there are three main objectives in which the ethics of AI must move forward. The first refers to the </w:t>
      </w:r>
      <w:r w:rsidRPr="00CF4D7F">
        <w:rPr>
          <w:b/>
          <w:bCs/>
          <w:color w:val="000000" w:themeColor="text1"/>
          <w:lang w:val="en-GB"/>
        </w:rPr>
        <w:t>definition of concepts</w:t>
      </w:r>
      <w:r w:rsidRPr="00CF4D7F">
        <w:rPr>
          <w:color w:val="000000" w:themeColor="text1"/>
          <w:lang w:val="en-GB"/>
        </w:rPr>
        <w:t xml:space="preserve">. Ethics is a philosophical discipline; but, only a significantly low number of philosophers dedicate </w:t>
      </w:r>
      <w:r w:rsidRPr="00CF4D7F">
        <w:rPr>
          <w:color w:val="000000" w:themeColor="text1"/>
          <w:lang w:val="en-GB"/>
        </w:rPr>
        <w:lastRenderedPageBreak/>
        <w:t>themselves to the study of AI ethics. Much less to the study of AI and business ethics. This lack of interest translates into a need for theoretical concepts that serve as a basis to address ethical problems that arise in day-to-day life regarding artificial intelligence in management. The second objectives regard the </w:t>
      </w:r>
      <w:r w:rsidRPr="00CF4D7F">
        <w:rPr>
          <w:b/>
          <w:bCs/>
          <w:color w:val="000000" w:themeColor="text1"/>
          <w:lang w:val="en-GB"/>
        </w:rPr>
        <w:t>research method</w:t>
      </w:r>
      <w:r w:rsidRPr="00CF4D7F">
        <w:rPr>
          <w:color w:val="000000" w:themeColor="text1"/>
          <w:lang w:val="en-GB"/>
        </w:rPr>
        <w:t xml:space="preserve">; it is necessary to conduct empirical research. We believe that there is a lack of empirical investigation of the ethical aspects of AI. The analysis so far shows that academics allude to the need for empirical research to respond to ethical issues that companies raise when working with AI. The last aspect in which we believe that scientific research has to advance is in the definition of the role of stakeholders. According to the information </w:t>
      </w:r>
      <w:r w:rsidR="00132870" w:rsidRPr="00CF4D7F">
        <w:rPr>
          <w:color w:val="000000" w:themeColor="text1"/>
          <w:lang w:val="en-GB"/>
        </w:rPr>
        <w:t>analysed</w:t>
      </w:r>
      <w:r w:rsidRPr="00CF4D7F">
        <w:rPr>
          <w:color w:val="000000" w:themeColor="text1"/>
          <w:lang w:val="en-GB"/>
        </w:rPr>
        <w:t xml:space="preserve"> so far, we identified four profiles in the AI ​​business ethics scenario: companies, employees, citizens, and governments. It is essential to delineate the role and responsibilities of each of the parties, to enhance responsible innovation of AI for business. </w:t>
      </w:r>
    </w:p>
    <w:p w14:paraId="1E06C5C0" w14:textId="4DA02473" w:rsidR="00156429" w:rsidRPr="00CF4D7F" w:rsidRDefault="00156429" w:rsidP="006E1138">
      <w:pPr>
        <w:spacing w:line="360" w:lineRule="auto"/>
        <w:ind w:left="-15"/>
        <w:jc w:val="both"/>
        <w:rPr>
          <w:color w:val="000000" w:themeColor="text1"/>
          <w:lang w:val="en-GB"/>
        </w:rPr>
      </w:pPr>
      <w:r w:rsidRPr="00CF4D7F">
        <w:rPr>
          <w:color w:val="000000" w:themeColor="text1"/>
          <w:lang w:val="en-GB"/>
        </w:rPr>
        <w:t xml:space="preserve"> </w:t>
      </w:r>
    </w:p>
    <w:p w14:paraId="47A85287" w14:textId="03714BB9" w:rsidR="008F4122" w:rsidRPr="00CF4D7F" w:rsidRDefault="00791528" w:rsidP="006E1138">
      <w:pPr>
        <w:spacing w:line="360" w:lineRule="auto"/>
        <w:ind w:left="-15"/>
        <w:jc w:val="both"/>
        <w:rPr>
          <w:color w:val="000000" w:themeColor="text1"/>
          <w:lang w:val="en-GB"/>
        </w:rPr>
      </w:pPr>
      <w:r w:rsidRPr="00CF4D7F">
        <w:rPr>
          <w:color w:val="000000" w:themeColor="text1"/>
          <w:lang w:val="en-GB"/>
        </w:rPr>
        <w:t xml:space="preserve">Our goal is to present the background that AI and ethics researchers should </w:t>
      </w:r>
      <w:proofErr w:type="gramStart"/>
      <w:r w:rsidRPr="00CF4D7F">
        <w:rPr>
          <w:color w:val="000000" w:themeColor="text1"/>
          <w:lang w:val="en-GB"/>
        </w:rPr>
        <w:t>take into account</w:t>
      </w:r>
      <w:proofErr w:type="gramEnd"/>
      <w:r w:rsidRPr="00CF4D7F">
        <w:rPr>
          <w:color w:val="000000" w:themeColor="text1"/>
          <w:lang w:val="en-GB"/>
        </w:rPr>
        <w:t xml:space="preserve"> to bolster their investigations; to show the current state of the art of research in the field</w:t>
      </w:r>
      <w:r w:rsidR="00253311" w:rsidRPr="00CF4D7F">
        <w:rPr>
          <w:color w:val="000000" w:themeColor="text1"/>
          <w:lang w:val="en-GB"/>
        </w:rPr>
        <w:t xml:space="preserve"> and the</w:t>
      </w:r>
      <w:r w:rsidR="008F4122" w:rsidRPr="00CF4D7F">
        <w:rPr>
          <w:color w:val="000000" w:themeColor="text1"/>
          <w:lang w:val="en-GB"/>
        </w:rPr>
        <w:t>ir</w:t>
      </w:r>
      <w:r w:rsidR="00253311" w:rsidRPr="00CF4D7F">
        <w:rPr>
          <w:color w:val="000000" w:themeColor="text1"/>
          <w:lang w:val="en-GB"/>
        </w:rPr>
        <w:t xml:space="preserve"> knowledge network</w:t>
      </w:r>
      <w:r w:rsidRPr="00CF4D7F">
        <w:rPr>
          <w:color w:val="000000" w:themeColor="text1"/>
          <w:lang w:val="en-GB"/>
        </w:rPr>
        <w:t>; but moreover, to help future research by mapping the knowledge production in the subject, so</w:t>
      </w:r>
      <w:r w:rsidR="00981A3D" w:rsidRPr="00CF4D7F">
        <w:rPr>
          <w:color w:val="000000" w:themeColor="text1"/>
          <w:lang w:val="en-GB"/>
        </w:rPr>
        <w:t xml:space="preserve"> that</w:t>
      </w:r>
      <w:r w:rsidRPr="00CF4D7F">
        <w:rPr>
          <w:color w:val="000000" w:themeColor="text1"/>
          <w:lang w:val="en-GB"/>
        </w:rPr>
        <w:t xml:space="preserve"> it can enhance in a prosperous way. </w:t>
      </w:r>
      <w:r w:rsidR="008F4122" w:rsidRPr="00CF4D7F">
        <w:rPr>
          <w:color w:val="000000" w:themeColor="text1"/>
          <w:lang w:val="en-GB"/>
        </w:rPr>
        <w:t xml:space="preserve">AI ethics research grows exponentially; </w:t>
      </w:r>
      <w:proofErr w:type="spellStart"/>
      <w:r w:rsidR="008F4122" w:rsidRPr="00CF4D7F">
        <w:rPr>
          <w:color w:val="000000" w:themeColor="text1"/>
          <w:lang w:val="en-GB"/>
        </w:rPr>
        <w:t>WoS</w:t>
      </w:r>
      <w:proofErr w:type="spellEnd"/>
      <w:r w:rsidR="008F4122" w:rsidRPr="00CF4D7F">
        <w:rPr>
          <w:color w:val="000000" w:themeColor="text1"/>
          <w:lang w:val="en-GB"/>
        </w:rPr>
        <w:t xml:space="preserve"> databases register</w:t>
      </w:r>
      <w:r w:rsidR="00981A3D" w:rsidRPr="00CF4D7F">
        <w:rPr>
          <w:color w:val="000000" w:themeColor="text1"/>
          <w:lang w:val="en-GB"/>
        </w:rPr>
        <w:t>ed</w:t>
      </w:r>
      <w:r w:rsidR="008F4122" w:rsidRPr="00CF4D7F">
        <w:rPr>
          <w:color w:val="000000" w:themeColor="text1"/>
          <w:lang w:val="en-GB"/>
        </w:rPr>
        <w:t xml:space="preserve"> only 18 articles during 2015, while in 2019, 104 documents were register. </w:t>
      </w:r>
      <w:r w:rsidR="00252D76" w:rsidRPr="00CF4D7F">
        <w:rPr>
          <w:color w:val="000000" w:themeColor="text1"/>
          <w:lang w:val="en-GB"/>
        </w:rPr>
        <w:t>The results</w:t>
      </w:r>
      <w:r w:rsidR="008F4122" w:rsidRPr="00CF4D7F">
        <w:rPr>
          <w:color w:val="000000" w:themeColor="text1"/>
          <w:lang w:val="en-GB"/>
        </w:rPr>
        <w:t xml:space="preserve"> </w:t>
      </w:r>
      <w:r w:rsidR="00252D76" w:rsidRPr="00CF4D7F">
        <w:rPr>
          <w:color w:val="000000" w:themeColor="text1"/>
          <w:lang w:val="en-GB"/>
        </w:rPr>
        <w:t>show</w:t>
      </w:r>
      <w:r w:rsidR="008F4122" w:rsidRPr="00CF4D7F">
        <w:rPr>
          <w:color w:val="000000" w:themeColor="text1"/>
          <w:lang w:val="en-GB"/>
        </w:rPr>
        <w:t xml:space="preserve"> the need to direct research to grow fruitfully.</w:t>
      </w:r>
    </w:p>
    <w:p w14:paraId="1DF3CA6F" w14:textId="2CA9D147" w:rsidR="00D84374" w:rsidRPr="00CF4D7F" w:rsidRDefault="00D84374" w:rsidP="006E1138">
      <w:pPr>
        <w:spacing w:line="360" w:lineRule="auto"/>
        <w:ind w:left="-15"/>
        <w:jc w:val="both"/>
        <w:rPr>
          <w:color w:val="000000" w:themeColor="text1"/>
          <w:lang w:val="en-GB"/>
        </w:rPr>
      </w:pPr>
    </w:p>
    <w:p w14:paraId="09CE592D" w14:textId="54C62A87" w:rsidR="00D84374" w:rsidRPr="00CF4D7F" w:rsidRDefault="00D84374" w:rsidP="006E1138">
      <w:pPr>
        <w:spacing w:line="360" w:lineRule="auto"/>
        <w:ind w:left="-15"/>
        <w:jc w:val="both"/>
        <w:rPr>
          <w:color w:val="000000" w:themeColor="text1"/>
          <w:lang w:val="en-GB"/>
        </w:rPr>
      </w:pPr>
    </w:p>
    <w:p w14:paraId="515A68A4" w14:textId="146D2F20" w:rsidR="00AA5DE5" w:rsidRPr="00CF4D7F" w:rsidRDefault="00AA5DE5" w:rsidP="006E1138">
      <w:pPr>
        <w:spacing w:line="360" w:lineRule="auto"/>
        <w:ind w:left="-15"/>
        <w:jc w:val="both"/>
        <w:rPr>
          <w:color w:val="000000" w:themeColor="text1"/>
          <w:lang w:val="en-GB"/>
        </w:rPr>
      </w:pPr>
    </w:p>
    <w:p w14:paraId="3BB5A668" w14:textId="77777777" w:rsidR="00AA5DE5" w:rsidRPr="00CF4D7F" w:rsidRDefault="00AA5DE5" w:rsidP="006E1138">
      <w:pPr>
        <w:spacing w:line="360" w:lineRule="auto"/>
        <w:ind w:left="-15"/>
        <w:jc w:val="both"/>
        <w:rPr>
          <w:color w:val="000000" w:themeColor="text1"/>
          <w:lang w:val="en-GB"/>
        </w:rPr>
      </w:pPr>
    </w:p>
    <w:p w14:paraId="51460537" w14:textId="65709FC1" w:rsidR="00D84374" w:rsidRPr="00CF4D7F" w:rsidRDefault="00D84374" w:rsidP="006E1138">
      <w:pPr>
        <w:spacing w:line="360" w:lineRule="auto"/>
        <w:jc w:val="both"/>
        <w:rPr>
          <w:color w:val="000000" w:themeColor="text1"/>
          <w:lang w:val="en-GB"/>
        </w:rPr>
      </w:pPr>
      <w:r w:rsidRPr="00CF4D7F">
        <w:rPr>
          <w:color w:val="000000" w:themeColor="text1"/>
          <w:lang w:val="en-GB"/>
        </w:rPr>
        <w:t>REFERENCES</w:t>
      </w:r>
    </w:p>
    <w:p w14:paraId="201B9282" w14:textId="77777777" w:rsidR="00355E0C" w:rsidRPr="00CF4D7F" w:rsidRDefault="00355E0C" w:rsidP="006E1138">
      <w:pPr>
        <w:spacing w:line="360" w:lineRule="auto"/>
        <w:rPr>
          <w:color w:val="000000" w:themeColor="text1"/>
          <w:lang w:val="en-GB"/>
        </w:rPr>
      </w:pPr>
    </w:p>
    <w:p w14:paraId="34DFC74E" w14:textId="2BB4C90C" w:rsidR="00947B9B" w:rsidRPr="00CF4D7F" w:rsidRDefault="00947B9B" w:rsidP="006E1138">
      <w:pPr>
        <w:spacing w:line="360" w:lineRule="auto"/>
        <w:rPr>
          <w:color w:val="000000" w:themeColor="text1"/>
        </w:rPr>
      </w:pPr>
      <w:proofErr w:type="spellStart"/>
      <w:r w:rsidRPr="00CF4D7F">
        <w:rPr>
          <w:color w:val="000000" w:themeColor="text1"/>
        </w:rPr>
        <w:t>Aronowitz</w:t>
      </w:r>
      <w:proofErr w:type="spellEnd"/>
      <w:r w:rsidRPr="00CF4D7F">
        <w:rPr>
          <w:color w:val="000000" w:themeColor="text1"/>
        </w:rPr>
        <w:t>, S.</w:t>
      </w:r>
      <w:r w:rsidR="00BF75E0" w:rsidRPr="00CF4D7F">
        <w:rPr>
          <w:color w:val="000000" w:themeColor="text1"/>
        </w:rPr>
        <w:t>;</w:t>
      </w:r>
      <w:r w:rsidRPr="00CF4D7F">
        <w:rPr>
          <w:color w:val="000000" w:themeColor="text1"/>
        </w:rPr>
        <w:t xml:space="preserve"> </w:t>
      </w:r>
      <w:proofErr w:type="spellStart"/>
      <w:r w:rsidRPr="00CF4D7F">
        <w:rPr>
          <w:color w:val="000000" w:themeColor="text1"/>
        </w:rPr>
        <w:t>Difazio</w:t>
      </w:r>
      <w:proofErr w:type="spellEnd"/>
      <w:r w:rsidRPr="00CF4D7F">
        <w:rPr>
          <w:color w:val="000000" w:themeColor="text1"/>
        </w:rPr>
        <w:t xml:space="preserve">, W. (1996). </w:t>
      </w:r>
      <w:r w:rsidR="00565F81" w:rsidRPr="00CF4D7F">
        <w:rPr>
          <w:color w:val="000000" w:themeColor="text1"/>
        </w:rPr>
        <w:t>“</w:t>
      </w:r>
      <w:r w:rsidRPr="00CF4D7F">
        <w:rPr>
          <w:color w:val="000000" w:themeColor="text1"/>
        </w:rPr>
        <w:t>High technology and work tomorrow</w:t>
      </w:r>
      <w:r w:rsidR="00565F81" w:rsidRPr="00CF4D7F">
        <w:rPr>
          <w:color w:val="000000" w:themeColor="text1"/>
        </w:rPr>
        <w:t>,”</w:t>
      </w:r>
      <w:r w:rsidRPr="00CF4D7F">
        <w:rPr>
          <w:color w:val="000000" w:themeColor="text1"/>
        </w:rPr>
        <w:t xml:space="preserve"> </w:t>
      </w:r>
      <w:r w:rsidRPr="00CF4D7F">
        <w:rPr>
          <w:i/>
          <w:color w:val="000000" w:themeColor="text1"/>
        </w:rPr>
        <w:t xml:space="preserve">The annals of the </w:t>
      </w:r>
      <w:proofErr w:type="spellStart"/>
      <w:r w:rsidRPr="00CF4D7F">
        <w:rPr>
          <w:i/>
          <w:color w:val="000000" w:themeColor="text1"/>
        </w:rPr>
        <w:t>american</w:t>
      </w:r>
      <w:proofErr w:type="spellEnd"/>
      <w:r w:rsidRPr="00CF4D7F">
        <w:rPr>
          <w:i/>
          <w:color w:val="000000" w:themeColor="text1"/>
        </w:rPr>
        <w:t xml:space="preserve"> academy of political and social science</w:t>
      </w:r>
      <w:r w:rsidRPr="00CF4D7F">
        <w:rPr>
          <w:color w:val="000000" w:themeColor="text1"/>
        </w:rPr>
        <w:t xml:space="preserve">, 544, 52-67. </w:t>
      </w:r>
    </w:p>
    <w:p w14:paraId="665FAE08" w14:textId="7FA46429" w:rsidR="00947B9B" w:rsidRPr="00CF4D7F" w:rsidRDefault="00947B9B" w:rsidP="006E1138">
      <w:pPr>
        <w:spacing w:line="360" w:lineRule="auto"/>
        <w:ind w:left="-5"/>
        <w:rPr>
          <w:color w:val="000000" w:themeColor="text1"/>
        </w:rPr>
      </w:pPr>
    </w:p>
    <w:p w14:paraId="60A37161" w14:textId="3114B3A7" w:rsidR="00947B9B" w:rsidRPr="00CF4D7F" w:rsidRDefault="00947B9B" w:rsidP="006E1138">
      <w:pPr>
        <w:spacing w:line="360" w:lineRule="auto"/>
        <w:ind w:left="-5"/>
        <w:rPr>
          <w:color w:val="000000" w:themeColor="text1"/>
        </w:rPr>
      </w:pPr>
      <w:r w:rsidRPr="00CF4D7F">
        <w:rPr>
          <w:color w:val="000000" w:themeColor="text1"/>
        </w:rPr>
        <w:t xml:space="preserve">Bell, D. (1973). </w:t>
      </w:r>
      <w:r w:rsidRPr="00CF4D7F">
        <w:rPr>
          <w:i/>
          <w:color w:val="000000" w:themeColor="text1"/>
        </w:rPr>
        <w:t xml:space="preserve">The Coming of </w:t>
      </w:r>
      <w:proofErr w:type="gramStart"/>
      <w:r w:rsidRPr="00CF4D7F">
        <w:rPr>
          <w:i/>
          <w:color w:val="000000" w:themeColor="text1"/>
        </w:rPr>
        <w:t>Post-Industrial</w:t>
      </w:r>
      <w:proofErr w:type="gramEnd"/>
      <w:r w:rsidRPr="00CF4D7F">
        <w:rPr>
          <w:i/>
          <w:color w:val="000000" w:themeColor="text1"/>
        </w:rPr>
        <w:t xml:space="preserve"> Society: A Venture in Social Forecasting</w:t>
      </w:r>
      <w:r w:rsidR="00565F81" w:rsidRPr="00CF4D7F">
        <w:rPr>
          <w:i/>
          <w:color w:val="000000" w:themeColor="text1"/>
        </w:rPr>
        <w:t>,</w:t>
      </w:r>
      <w:r w:rsidRPr="00CF4D7F">
        <w:rPr>
          <w:color w:val="000000" w:themeColor="text1"/>
        </w:rPr>
        <w:t xml:space="preserve"> New York: Basic Books. </w:t>
      </w:r>
    </w:p>
    <w:p w14:paraId="0A2AC16F" w14:textId="77777777" w:rsidR="00947B9B" w:rsidRPr="00CF4D7F" w:rsidRDefault="00947B9B" w:rsidP="006E1138">
      <w:pPr>
        <w:spacing w:line="360" w:lineRule="auto"/>
        <w:ind w:left="-5"/>
        <w:rPr>
          <w:color w:val="000000" w:themeColor="text1"/>
        </w:rPr>
      </w:pPr>
    </w:p>
    <w:p w14:paraId="4C121D18" w14:textId="5A2B4EAD" w:rsidR="00947B9B" w:rsidRPr="00CF4D7F" w:rsidRDefault="00947B9B" w:rsidP="006E1138">
      <w:pPr>
        <w:spacing w:line="360" w:lineRule="auto"/>
        <w:ind w:left="-5"/>
        <w:rPr>
          <w:color w:val="000000" w:themeColor="text1"/>
        </w:rPr>
      </w:pPr>
      <w:r w:rsidRPr="00CF4D7F">
        <w:rPr>
          <w:color w:val="000000" w:themeColor="text1"/>
        </w:rPr>
        <w:t>Buchholz, R. A.</w:t>
      </w:r>
      <w:r w:rsidR="00BF75E0" w:rsidRPr="00CF4D7F">
        <w:rPr>
          <w:color w:val="000000" w:themeColor="text1"/>
        </w:rPr>
        <w:t>;</w:t>
      </w:r>
      <w:r w:rsidRPr="00CF4D7F">
        <w:rPr>
          <w:color w:val="000000" w:themeColor="text1"/>
        </w:rPr>
        <w:t xml:space="preserve"> Rosenthal, S. B. (2002). </w:t>
      </w:r>
      <w:r w:rsidR="00565F81" w:rsidRPr="00CF4D7F">
        <w:rPr>
          <w:color w:val="000000" w:themeColor="text1"/>
        </w:rPr>
        <w:t>“</w:t>
      </w:r>
      <w:r w:rsidRPr="00CF4D7F">
        <w:rPr>
          <w:color w:val="000000" w:themeColor="text1"/>
        </w:rPr>
        <w:t>Technology and Business: Rethinking and moral dilemma</w:t>
      </w:r>
      <w:r w:rsidR="00565F81" w:rsidRPr="00CF4D7F">
        <w:rPr>
          <w:color w:val="000000" w:themeColor="text1"/>
        </w:rPr>
        <w:t>,”</w:t>
      </w:r>
      <w:r w:rsidRPr="00CF4D7F">
        <w:rPr>
          <w:color w:val="000000" w:themeColor="text1"/>
        </w:rPr>
        <w:t xml:space="preserve"> </w:t>
      </w:r>
      <w:r w:rsidRPr="00CF4D7F">
        <w:rPr>
          <w:i/>
          <w:color w:val="000000" w:themeColor="text1"/>
        </w:rPr>
        <w:t>Journal of Business Ethics, 41</w:t>
      </w:r>
      <w:r w:rsidRPr="00CF4D7F">
        <w:rPr>
          <w:color w:val="000000" w:themeColor="text1"/>
        </w:rPr>
        <w:t>(1/2), 45-50.</w:t>
      </w:r>
    </w:p>
    <w:p w14:paraId="45075591" w14:textId="456A7C2F" w:rsidR="00947B9B" w:rsidRPr="00CF4D7F" w:rsidRDefault="00947B9B" w:rsidP="006E1138">
      <w:pPr>
        <w:spacing w:line="360" w:lineRule="auto"/>
        <w:ind w:left="-5"/>
        <w:rPr>
          <w:color w:val="000000" w:themeColor="text1"/>
        </w:rPr>
      </w:pPr>
    </w:p>
    <w:p w14:paraId="212AEF1E" w14:textId="665DB30B" w:rsidR="00947B9B" w:rsidRPr="00CF4D7F" w:rsidRDefault="00947B9B" w:rsidP="006E1138">
      <w:pPr>
        <w:spacing w:line="360" w:lineRule="auto"/>
        <w:ind w:left="-5"/>
        <w:rPr>
          <w:color w:val="000000" w:themeColor="text1"/>
        </w:rPr>
      </w:pPr>
      <w:proofErr w:type="spellStart"/>
      <w:r w:rsidRPr="00CF4D7F">
        <w:rPr>
          <w:color w:val="000000" w:themeColor="text1"/>
          <w:lang w:val="en-GB"/>
        </w:rPr>
        <w:t>Calabretta</w:t>
      </w:r>
      <w:proofErr w:type="spellEnd"/>
      <w:r w:rsidR="00565F81" w:rsidRPr="00CF4D7F">
        <w:rPr>
          <w:color w:val="000000" w:themeColor="text1"/>
          <w:lang w:val="en-GB"/>
        </w:rPr>
        <w:t xml:space="preserve">, G.; </w:t>
      </w:r>
      <w:proofErr w:type="spellStart"/>
      <w:r w:rsidR="00565F81" w:rsidRPr="00CF4D7F">
        <w:rPr>
          <w:color w:val="000000" w:themeColor="text1"/>
          <w:lang w:val="en-GB"/>
        </w:rPr>
        <w:t>Durisin</w:t>
      </w:r>
      <w:proofErr w:type="spellEnd"/>
      <w:r w:rsidR="00565F81" w:rsidRPr="00CF4D7F">
        <w:rPr>
          <w:color w:val="000000" w:themeColor="text1"/>
          <w:lang w:val="en-GB"/>
        </w:rPr>
        <w:t xml:space="preserve">, B.; </w:t>
      </w:r>
      <w:proofErr w:type="spellStart"/>
      <w:r w:rsidR="00565F81" w:rsidRPr="00CF4D7F">
        <w:rPr>
          <w:color w:val="000000" w:themeColor="text1"/>
          <w:lang w:val="en-GB"/>
        </w:rPr>
        <w:t>Ogliengo</w:t>
      </w:r>
      <w:proofErr w:type="spellEnd"/>
      <w:r w:rsidR="00565F81" w:rsidRPr="00CF4D7F">
        <w:rPr>
          <w:color w:val="000000" w:themeColor="text1"/>
          <w:lang w:val="en-GB"/>
        </w:rPr>
        <w:t>, M.</w:t>
      </w:r>
      <w:r w:rsidRPr="00CF4D7F">
        <w:rPr>
          <w:color w:val="000000" w:themeColor="text1"/>
          <w:lang w:val="en-GB"/>
        </w:rPr>
        <w:t xml:space="preserve"> </w:t>
      </w:r>
      <w:r w:rsidR="00565F81" w:rsidRPr="00CF4D7F">
        <w:rPr>
          <w:color w:val="000000" w:themeColor="text1"/>
          <w:lang w:val="en-GB"/>
        </w:rPr>
        <w:t>(</w:t>
      </w:r>
      <w:r w:rsidRPr="00CF4D7F">
        <w:rPr>
          <w:color w:val="000000" w:themeColor="text1"/>
          <w:lang w:val="en-GB"/>
        </w:rPr>
        <w:t>2011</w:t>
      </w:r>
      <w:r w:rsidR="00565F81" w:rsidRPr="00CF4D7F">
        <w:rPr>
          <w:color w:val="000000" w:themeColor="text1"/>
          <w:lang w:val="en-GB"/>
        </w:rPr>
        <w:t xml:space="preserve">). “Uncovering the Intellectual Structure of Research in Business Ethics: A Journey Through the History, the Classics, and the Pillars of ‘Journal of Business Ethics’,” </w:t>
      </w:r>
      <w:r w:rsidR="00565F81" w:rsidRPr="00CF4D7F">
        <w:rPr>
          <w:i/>
          <w:color w:val="000000" w:themeColor="text1"/>
          <w:lang w:val="en-GB"/>
        </w:rPr>
        <w:t>Journal of Business Ethics</w:t>
      </w:r>
      <w:r w:rsidR="00565F81" w:rsidRPr="00CF4D7F">
        <w:rPr>
          <w:color w:val="000000" w:themeColor="text1"/>
          <w:lang w:val="en-GB"/>
        </w:rPr>
        <w:t>, 104(4), 499-524.</w:t>
      </w:r>
    </w:p>
    <w:p w14:paraId="4D039050" w14:textId="5E7CF2E1" w:rsidR="00947B9B" w:rsidRPr="00CF4D7F" w:rsidRDefault="00947B9B" w:rsidP="006E1138">
      <w:pPr>
        <w:spacing w:line="360" w:lineRule="auto"/>
        <w:ind w:left="-5"/>
        <w:rPr>
          <w:color w:val="000000" w:themeColor="text1"/>
        </w:rPr>
      </w:pPr>
    </w:p>
    <w:p w14:paraId="7A7E8FE1" w14:textId="6F6009AA" w:rsidR="00947B9B" w:rsidRPr="00CF4D7F" w:rsidRDefault="00947B9B" w:rsidP="006E1138">
      <w:pPr>
        <w:spacing w:line="360" w:lineRule="auto"/>
        <w:ind w:left="-5"/>
        <w:rPr>
          <w:color w:val="000000" w:themeColor="text1"/>
          <w:lang w:val="en-GB"/>
        </w:rPr>
      </w:pPr>
      <w:r w:rsidRPr="00CF4D7F">
        <w:rPr>
          <w:color w:val="000000" w:themeColor="text1"/>
          <w:lang w:val="en-GB"/>
        </w:rPr>
        <w:t>Collins,</w:t>
      </w:r>
      <w:r w:rsidR="00565F81" w:rsidRPr="00CF4D7F">
        <w:rPr>
          <w:color w:val="000000" w:themeColor="text1"/>
          <w:lang w:val="en-GB"/>
        </w:rPr>
        <w:t xml:space="preserve"> D.</w:t>
      </w:r>
      <w:r w:rsidRPr="00CF4D7F">
        <w:rPr>
          <w:color w:val="000000" w:themeColor="text1"/>
          <w:lang w:val="en-GB"/>
        </w:rPr>
        <w:t xml:space="preserve"> </w:t>
      </w:r>
      <w:r w:rsidR="00565F81" w:rsidRPr="00CF4D7F">
        <w:rPr>
          <w:color w:val="000000" w:themeColor="text1"/>
          <w:lang w:val="en-GB"/>
        </w:rPr>
        <w:t>(</w:t>
      </w:r>
      <w:r w:rsidRPr="00CF4D7F">
        <w:rPr>
          <w:color w:val="000000" w:themeColor="text1"/>
          <w:lang w:val="en-GB"/>
        </w:rPr>
        <w:t>2000</w:t>
      </w:r>
      <w:r w:rsidR="00565F81" w:rsidRPr="00CF4D7F">
        <w:rPr>
          <w:color w:val="000000" w:themeColor="text1"/>
          <w:lang w:val="en-GB"/>
        </w:rPr>
        <w:t xml:space="preserve">). “The Quest to Improve the Human Condition: The First 1500 Articles Published in Journal of Business Ethics,” </w:t>
      </w:r>
      <w:r w:rsidR="00565F81" w:rsidRPr="00CF4D7F">
        <w:rPr>
          <w:i/>
          <w:color w:val="000000" w:themeColor="text1"/>
          <w:lang w:val="en-GB"/>
        </w:rPr>
        <w:t>Journal of Business Ethics</w:t>
      </w:r>
      <w:r w:rsidR="00565F81" w:rsidRPr="00CF4D7F">
        <w:rPr>
          <w:color w:val="000000" w:themeColor="text1"/>
          <w:lang w:val="en-GB"/>
        </w:rPr>
        <w:t>, 26(1), 1-73.</w:t>
      </w:r>
    </w:p>
    <w:p w14:paraId="53F90C4F" w14:textId="77777777" w:rsidR="00947B9B" w:rsidRPr="00CF4D7F" w:rsidRDefault="00947B9B" w:rsidP="006E1138">
      <w:pPr>
        <w:spacing w:line="360" w:lineRule="auto"/>
        <w:ind w:left="-5"/>
        <w:rPr>
          <w:color w:val="000000" w:themeColor="text1"/>
        </w:rPr>
      </w:pPr>
    </w:p>
    <w:p w14:paraId="03D94555" w14:textId="77E6F51C" w:rsidR="00947B9B" w:rsidRPr="00CF4D7F" w:rsidRDefault="00947B9B" w:rsidP="006E1138">
      <w:pPr>
        <w:spacing w:line="360" w:lineRule="auto"/>
        <w:ind w:left="-5"/>
        <w:rPr>
          <w:color w:val="000000" w:themeColor="text1"/>
        </w:rPr>
      </w:pPr>
      <w:r w:rsidRPr="00CF4D7F">
        <w:rPr>
          <w:color w:val="000000" w:themeColor="text1"/>
        </w:rPr>
        <w:t xml:space="preserve">Davies, P. W. (2002). </w:t>
      </w:r>
      <w:r w:rsidR="00565F81" w:rsidRPr="00CF4D7F">
        <w:rPr>
          <w:color w:val="000000" w:themeColor="text1"/>
        </w:rPr>
        <w:t>“</w:t>
      </w:r>
      <w:r w:rsidRPr="00CF4D7F">
        <w:rPr>
          <w:color w:val="000000" w:themeColor="text1"/>
        </w:rPr>
        <w:t>Technology and Business Ethics Theory</w:t>
      </w:r>
      <w:r w:rsidR="00565F81" w:rsidRPr="00CF4D7F">
        <w:rPr>
          <w:color w:val="000000" w:themeColor="text1"/>
        </w:rPr>
        <w:t>,”</w:t>
      </w:r>
      <w:r w:rsidRPr="00CF4D7F">
        <w:rPr>
          <w:color w:val="000000" w:themeColor="text1"/>
        </w:rPr>
        <w:t xml:space="preserve"> </w:t>
      </w:r>
      <w:r w:rsidRPr="00CF4D7F">
        <w:rPr>
          <w:i/>
          <w:color w:val="000000" w:themeColor="text1"/>
        </w:rPr>
        <w:t xml:space="preserve">Business Ethics: A European Review, </w:t>
      </w:r>
      <w:r w:rsidRPr="00CF4D7F">
        <w:rPr>
          <w:color w:val="000000" w:themeColor="text1"/>
        </w:rPr>
        <w:t>6(2), 76-80.</w:t>
      </w:r>
    </w:p>
    <w:p w14:paraId="5FB51C17" w14:textId="77777777" w:rsidR="00947B9B" w:rsidRPr="00CF4D7F" w:rsidRDefault="00947B9B" w:rsidP="006E1138">
      <w:pPr>
        <w:spacing w:line="360" w:lineRule="auto"/>
        <w:ind w:left="-5"/>
        <w:rPr>
          <w:color w:val="000000" w:themeColor="text1"/>
        </w:rPr>
      </w:pPr>
    </w:p>
    <w:p w14:paraId="2299DA1C" w14:textId="5BED3B93" w:rsidR="00947B9B" w:rsidRPr="00CF4D7F" w:rsidRDefault="00947B9B" w:rsidP="006E1138">
      <w:pPr>
        <w:spacing w:line="360" w:lineRule="auto"/>
        <w:ind w:left="-5"/>
        <w:rPr>
          <w:color w:val="000000" w:themeColor="text1"/>
        </w:rPr>
      </w:pPr>
      <w:r w:rsidRPr="00CF4D7F">
        <w:rPr>
          <w:color w:val="000000" w:themeColor="text1"/>
        </w:rPr>
        <w:t xml:space="preserve">Habermas, J. (1968). </w:t>
      </w:r>
      <w:r w:rsidRPr="00CF4D7F">
        <w:rPr>
          <w:i/>
          <w:color w:val="000000" w:themeColor="text1"/>
        </w:rPr>
        <w:t xml:space="preserve">Technik und </w:t>
      </w:r>
      <w:proofErr w:type="spellStart"/>
      <w:r w:rsidRPr="00CF4D7F">
        <w:rPr>
          <w:i/>
          <w:color w:val="000000" w:themeColor="text1"/>
        </w:rPr>
        <w:t>Wissenschaft</w:t>
      </w:r>
      <w:proofErr w:type="spellEnd"/>
      <w:r w:rsidRPr="00CF4D7F">
        <w:rPr>
          <w:i/>
          <w:color w:val="000000" w:themeColor="text1"/>
        </w:rPr>
        <w:t xml:space="preserve"> </w:t>
      </w:r>
      <w:proofErr w:type="spellStart"/>
      <w:r w:rsidRPr="00CF4D7F">
        <w:rPr>
          <w:i/>
          <w:color w:val="000000" w:themeColor="text1"/>
        </w:rPr>
        <w:t>als</w:t>
      </w:r>
      <w:proofErr w:type="spellEnd"/>
      <w:r w:rsidRPr="00CF4D7F">
        <w:rPr>
          <w:i/>
          <w:color w:val="000000" w:themeColor="text1"/>
        </w:rPr>
        <w:t xml:space="preserve"> "</w:t>
      </w:r>
      <w:proofErr w:type="spellStart"/>
      <w:r w:rsidRPr="00CF4D7F">
        <w:rPr>
          <w:i/>
          <w:color w:val="000000" w:themeColor="text1"/>
        </w:rPr>
        <w:t>Idelogie</w:t>
      </w:r>
      <w:proofErr w:type="spellEnd"/>
      <w:r w:rsidR="00565F81" w:rsidRPr="00CF4D7F">
        <w:rPr>
          <w:i/>
          <w:color w:val="000000" w:themeColor="text1"/>
        </w:rPr>
        <w:t>,</w:t>
      </w:r>
      <w:r w:rsidRPr="00CF4D7F">
        <w:rPr>
          <w:i/>
          <w:color w:val="000000" w:themeColor="text1"/>
        </w:rPr>
        <w:t>"</w:t>
      </w:r>
      <w:r w:rsidRPr="00CF4D7F">
        <w:rPr>
          <w:color w:val="000000" w:themeColor="text1"/>
        </w:rPr>
        <w:t xml:space="preserve"> Frankfurt am Main: </w:t>
      </w:r>
      <w:proofErr w:type="spellStart"/>
      <w:r w:rsidRPr="00CF4D7F">
        <w:rPr>
          <w:color w:val="000000" w:themeColor="text1"/>
        </w:rPr>
        <w:t>Suhrkamp</w:t>
      </w:r>
      <w:proofErr w:type="spellEnd"/>
      <w:r w:rsidRPr="00CF4D7F">
        <w:rPr>
          <w:color w:val="000000" w:themeColor="text1"/>
        </w:rPr>
        <w:t xml:space="preserve"> Verlag. </w:t>
      </w:r>
    </w:p>
    <w:p w14:paraId="7652AC28" w14:textId="2BF61D68" w:rsidR="00947B9B" w:rsidRPr="00CF4D7F" w:rsidRDefault="00947B9B" w:rsidP="006E1138">
      <w:pPr>
        <w:spacing w:line="360" w:lineRule="auto"/>
        <w:rPr>
          <w:color w:val="000000" w:themeColor="text1"/>
        </w:rPr>
      </w:pPr>
      <w:r w:rsidRPr="00CF4D7F">
        <w:rPr>
          <w:color w:val="000000" w:themeColor="text1"/>
        </w:rPr>
        <w:t xml:space="preserve"> </w:t>
      </w:r>
    </w:p>
    <w:p w14:paraId="5CA36574" w14:textId="2D9D7768" w:rsidR="00947B9B" w:rsidRPr="00CF4D7F" w:rsidRDefault="00947B9B" w:rsidP="006E1138">
      <w:pPr>
        <w:spacing w:line="360" w:lineRule="auto"/>
        <w:ind w:left="-5"/>
        <w:rPr>
          <w:color w:val="000000" w:themeColor="text1"/>
        </w:rPr>
      </w:pPr>
      <w:r w:rsidRPr="00CF4D7F">
        <w:rPr>
          <w:color w:val="000000" w:themeColor="text1"/>
        </w:rPr>
        <w:t xml:space="preserve">Heidegger, M. (1977). </w:t>
      </w:r>
      <w:r w:rsidRPr="00CF4D7F">
        <w:rPr>
          <w:i/>
          <w:color w:val="000000" w:themeColor="text1"/>
        </w:rPr>
        <w:t>The Question Concerning Technology and Other Essays</w:t>
      </w:r>
      <w:r w:rsidR="00565F81" w:rsidRPr="00CF4D7F">
        <w:rPr>
          <w:i/>
          <w:color w:val="000000" w:themeColor="text1"/>
        </w:rPr>
        <w:t>,</w:t>
      </w:r>
      <w:r w:rsidRPr="00CF4D7F">
        <w:rPr>
          <w:color w:val="000000" w:themeColor="text1"/>
        </w:rPr>
        <w:t xml:space="preserve"> New York: Harper &amp; Row. </w:t>
      </w:r>
    </w:p>
    <w:p w14:paraId="4899A238" w14:textId="77777777" w:rsidR="00947B9B" w:rsidRPr="00CF4D7F" w:rsidRDefault="00947B9B" w:rsidP="006E1138">
      <w:pPr>
        <w:spacing w:line="360" w:lineRule="auto"/>
        <w:ind w:left="-5"/>
        <w:rPr>
          <w:color w:val="000000" w:themeColor="text1"/>
        </w:rPr>
      </w:pPr>
    </w:p>
    <w:p w14:paraId="4FE62E27" w14:textId="7807ACB2" w:rsidR="00947B9B" w:rsidRPr="00CF4D7F" w:rsidRDefault="00947B9B" w:rsidP="006E1138">
      <w:pPr>
        <w:spacing w:line="360" w:lineRule="auto"/>
        <w:ind w:left="-5"/>
        <w:rPr>
          <w:color w:val="000000" w:themeColor="text1"/>
        </w:rPr>
      </w:pPr>
      <w:r w:rsidRPr="00CF4D7F">
        <w:rPr>
          <w:color w:val="000000" w:themeColor="text1"/>
        </w:rPr>
        <w:t>Liker, J. K.</w:t>
      </w:r>
      <w:r w:rsidR="00BF75E0" w:rsidRPr="00CF4D7F">
        <w:rPr>
          <w:color w:val="000000" w:themeColor="text1"/>
        </w:rPr>
        <w:t>;</w:t>
      </w:r>
      <w:r w:rsidRPr="00CF4D7F">
        <w:rPr>
          <w:color w:val="000000" w:themeColor="text1"/>
        </w:rPr>
        <w:t xml:space="preserve"> Haddad, C. J.</w:t>
      </w:r>
      <w:r w:rsidR="00BF75E0" w:rsidRPr="00CF4D7F">
        <w:rPr>
          <w:color w:val="000000" w:themeColor="text1"/>
        </w:rPr>
        <w:t xml:space="preserve"> &amp;</w:t>
      </w:r>
      <w:r w:rsidRPr="00CF4D7F">
        <w:rPr>
          <w:color w:val="000000" w:themeColor="text1"/>
        </w:rPr>
        <w:t xml:space="preserve"> </w:t>
      </w:r>
      <w:proofErr w:type="spellStart"/>
      <w:r w:rsidRPr="00CF4D7F">
        <w:rPr>
          <w:color w:val="000000" w:themeColor="text1"/>
        </w:rPr>
        <w:t>Karlin</w:t>
      </w:r>
      <w:proofErr w:type="spellEnd"/>
      <w:r w:rsidRPr="00CF4D7F">
        <w:rPr>
          <w:color w:val="000000" w:themeColor="text1"/>
        </w:rPr>
        <w:t xml:space="preserve">, J. (1999). </w:t>
      </w:r>
      <w:r w:rsidR="00565F81" w:rsidRPr="00CF4D7F">
        <w:rPr>
          <w:color w:val="000000" w:themeColor="text1"/>
        </w:rPr>
        <w:t>“</w:t>
      </w:r>
      <w:r w:rsidRPr="00CF4D7F">
        <w:rPr>
          <w:color w:val="000000" w:themeColor="text1"/>
        </w:rPr>
        <w:t>Perspectives on technology and work organization</w:t>
      </w:r>
      <w:r w:rsidR="00565F81" w:rsidRPr="00CF4D7F">
        <w:rPr>
          <w:color w:val="000000" w:themeColor="text1"/>
        </w:rPr>
        <w:t>,”</w:t>
      </w:r>
      <w:r w:rsidRPr="00CF4D7F">
        <w:rPr>
          <w:color w:val="000000" w:themeColor="text1"/>
        </w:rPr>
        <w:t xml:space="preserve"> </w:t>
      </w:r>
      <w:r w:rsidRPr="00CF4D7F">
        <w:rPr>
          <w:i/>
          <w:color w:val="000000" w:themeColor="text1"/>
        </w:rPr>
        <w:t>Annual Review of Sociology</w:t>
      </w:r>
      <w:r w:rsidRPr="00CF4D7F">
        <w:rPr>
          <w:color w:val="000000" w:themeColor="text1"/>
        </w:rPr>
        <w:t xml:space="preserve">, 25, 575-596. </w:t>
      </w:r>
    </w:p>
    <w:p w14:paraId="3196B653" w14:textId="7DDD6A9C" w:rsidR="00947B9B" w:rsidRPr="00CF4D7F" w:rsidRDefault="00947B9B" w:rsidP="006E1138">
      <w:pPr>
        <w:spacing w:line="360" w:lineRule="auto"/>
        <w:ind w:left="-5"/>
        <w:rPr>
          <w:color w:val="000000" w:themeColor="text1"/>
        </w:rPr>
      </w:pPr>
    </w:p>
    <w:p w14:paraId="324FE86C" w14:textId="1C2901AD" w:rsidR="00947B9B" w:rsidRPr="00CF4D7F" w:rsidRDefault="00947B9B" w:rsidP="006E1138">
      <w:pPr>
        <w:spacing w:line="360" w:lineRule="auto"/>
        <w:ind w:left="-5"/>
        <w:rPr>
          <w:color w:val="000000" w:themeColor="text1"/>
          <w:lang w:val="en-GB"/>
        </w:rPr>
      </w:pPr>
      <w:r w:rsidRPr="00CF4D7F">
        <w:rPr>
          <w:color w:val="000000" w:themeColor="text1"/>
          <w:lang w:val="en-GB"/>
        </w:rPr>
        <w:t xml:space="preserve">Ma, </w:t>
      </w:r>
      <w:r w:rsidR="00132870" w:rsidRPr="00CF4D7F">
        <w:rPr>
          <w:color w:val="000000" w:themeColor="text1"/>
          <w:lang w:val="en-GB"/>
        </w:rPr>
        <w:t>Z. (</w:t>
      </w:r>
      <w:r w:rsidRPr="00CF4D7F">
        <w:rPr>
          <w:color w:val="000000" w:themeColor="text1"/>
          <w:lang w:val="en-GB"/>
        </w:rPr>
        <w:t>2009</w:t>
      </w:r>
      <w:r w:rsidR="00132870" w:rsidRPr="00CF4D7F">
        <w:rPr>
          <w:color w:val="000000" w:themeColor="text1"/>
          <w:lang w:val="en-GB"/>
        </w:rPr>
        <w:t xml:space="preserve">). </w:t>
      </w:r>
      <w:r w:rsidR="00565F81" w:rsidRPr="00CF4D7F">
        <w:rPr>
          <w:color w:val="000000" w:themeColor="text1"/>
          <w:lang w:val="en-GB"/>
        </w:rPr>
        <w:t>“</w:t>
      </w:r>
      <w:r w:rsidR="00132870" w:rsidRPr="00CF4D7F">
        <w:rPr>
          <w:color w:val="000000" w:themeColor="text1"/>
          <w:lang w:val="en-GB"/>
        </w:rPr>
        <w:t>The Status of Contemporary Business Ethics Research: Present and Future,</w:t>
      </w:r>
      <w:r w:rsidR="00565F81" w:rsidRPr="00CF4D7F">
        <w:rPr>
          <w:color w:val="000000" w:themeColor="text1"/>
          <w:lang w:val="en-GB"/>
        </w:rPr>
        <w:t>”</w:t>
      </w:r>
      <w:r w:rsidR="00132870" w:rsidRPr="00CF4D7F">
        <w:rPr>
          <w:color w:val="000000" w:themeColor="text1"/>
          <w:lang w:val="en-GB"/>
        </w:rPr>
        <w:t xml:space="preserve"> </w:t>
      </w:r>
      <w:r w:rsidR="00132870" w:rsidRPr="00CF4D7F">
        <w:rPr>
          <w:i/>
          <w:color w:val="000000" w:themeColor="text1"/>
          <w:lang w:val="en-GB"/>
        </w:rPr>
        <w:t>Journal of Business Ethics</w:t>
      </w:r>
      <w:r w:rsidR="00132870" w:rsidRPr="00CF4D7F">
        <w:rPr>
          <w:color w:val="000000" w:themeColor="text1"/>
          <w:lang w:val="en-GB"/>
        </w:rPr>
        <w:t xml:space="preserve">, 95(3), 255-265. </w:t>
      </w:r>
    </w:p>
    <w:p w14:paraId="1F64F919" w14:textId="7FB4FFD5" w:rsidR="00947B9B" w:rsidRPr="00CF4D7F" w:rsidRDefault="00947B9B" w:rsidP="006E1138">
      <w:pPr>
        <w:spacing w:line="360" w:lineRule="auto"/>
        <w:ind w:left="-5"/>
        <w:rPr>
          <w:color w:val="000000" w:themeColor="text1"/>
          <w:lang w:val="en-GB"/>
        </w:rPr>
      </w:pPr>
    </w:p>
    <w:p w14:paraId="068A8998" w14:textId="1FD31C6B" w:rsidR="00947B9B" w:rsidRPr="00CF4D7F" w:rsidRDefault="00947B9B" w:rsidP="006E1138">
      <w:pPr>
        <w:spacing w:line="360" w:lineRule="auto"/>
        <w:ind w:left="-5"/>
        <w:rPr>
          <w:color w:val="000000" w:themeColor="text1"/>
        </w:rPr>
      </w:pPr>
      <w:r w:rsidRPr="00CF4D7F">
        <w:rPr>
          <w:color w:val="000000" w:themeColor="text1"/>
        </w:rPr>
        <w:t xml:space="preserve">Marx, K. (1932). </w:t>
      </w:r>
      <w:r w:rsidRPr="00CF4D7F">
        <w:rPr>
          <w:i/>
          <w:color w:val="000000" w:themeColor="text1"/>
        </w:rPr>
        <w:t>The Economic and Philosophic manuscripts of 1844 and the communist manifesto</w:t>
      </w:r>
      <w:r w:rsidR="00565F81" w:rsidRPr="00CF4D7F">
        <w:rPr>
          <w:color w:val="000000" w:themeColor="text1"/>
        </w:rPr>
        <w:t>,</w:t>
      </w:r>
      <w:r w:rsidRPr="00CF4D7F">
        <w:rPr>
          <w:color w:val="000000" w:themeColor="text1"/>
        </w:rPr>
        <w:t xml:space="preserve"> New York: Prometheus Books. </w:t>
      </w:r>
    </w:p>
    <w:p w14:paraId="245DACD4" w14:textId="38BBFE75" w:rsidR="00947B9B" w:rsidRPr="00CF4D7F" w:rsidRDefault="00947B9B" w:rsidP="006E1138">
      <w:pPr>
        <w:spacing w:line="360" w:lineRule="auto"/>
        <w:ind w:left="-5"/>
        <w:rPr>
          <w:color w:val="000000" w:themeColor="text1"/>
        </w:rPr>
      </w:pPr>
    </w:p>
    <w:p w14:paraId="1F1DA63F" w14:textId="15BBEDE8" w:rsidR="00947B9B" w:rsidRPr="00CF4D7F" w:rsidRDefault="00947B9B" w:rsidP="006E1138">
      <w:pPr>
        <w:spacing w:line="360" w:lineRule="auto"/>
        <w:ind w:left="-5"/>
        <w:rPr>
          <w:color w:val="000000" w:themeColor="text1"/>
          <w:lang w:val="en-GB"/>
        </w:rPr>
      </w:pPr>
      <w:r w:rsidRPr="00CF4D7F">
        <w:rPr>
          <w:color w:val="000000" w:themeColor="text1"/>
          <w:lang w:val="en-GB"/>
        </w:rPr>
        <w:t>Phan</w:t>
      </w:r>
      <w:r w:rsidR="00132870" w:rsidRPr="00CF4D7F">
        <w:rPr>
          <w:color w:val="000000" w:themeColor="text1"/>
          <w:lang w:val="en-GB"/>
        </w:rPr>
        <w:t>, P.; Wright, M.; Lee, S.</w:t>
      </w:r>
      <w:r w:rsidRPr="00CF4D7F">
        <w:rPr>
          <w:color w:val="000000" w:themeColor="text1"/>
          <w:lang w:val="en-GB"/>
        </w:rPr>
        <w:t xml:space="preserve"> </w:t>
      </w:r>
      <w:r w:rsidR="00132870" w:rsidRPr="00CF4D7F">
        <w:rPr>
          <w:color w:val="000000" w:themeColor="text1"/>
          <w:lang w:val="en-GB"/>
        </w:rPr>
        <w:t>(</w:t>
      </w:r>
      <w:r w:rsidRPr="00CF4D7F">
        <w:rPr>
          <w:color w:val="000000" w:themeColor="text1"/>
          <w:lang w:val="en-GB"/>
        </w:rPr>
        <w:t>2017)</w:t>
      </w:r>
      <w:r w:rsidR="00132870" w:rsidRPr="00CF4D7F">
        <w:rPr>
          <w:color w:val="000000" w:themeColor="text1"/>
          <w:lang w:val="en-GB"/>
        </w:rPr>
        <w:t xml:space="preserve">. </w:t>
      </w:r>
      <w:r w:rsidR="00565F81" w:rsidRPr="00CF4D7F">
        <w:rPr>
          <w:color w:val="000000" w:themeColor="text1"/>
          <w:lang w:val="en-GB"/>
        </w:rPr>
        <w:t>“</w:t>
      </w:r>
      <w:r w:rsidR="00132870" w:rsidRPr="00CF4D7F">
        <w:rPr>
          <w:color w:val="000000" w:themeColor="text1"/>
          <w:lang w:val="en-GB"/>
        </w:rPr>
        <w:t>Of Robots, Artificial Intelligence, and Work,</w:t>
      </w:r>
      <w:r w:rsidR="00565F81" w:rsidRPr="00CF4D7F">
        <w:rPr>
          <w:color w:val="000000" w:themeColor="text1"/>
          <w:lang w:val="en-GB"/>
        </w:rPr>
        <w:t>”</w:t>
      </w:r>
      <w:r w:rsidR="00132870" w:rsidRPr="00CF4D7F">
        <w:rPr>
          <w:color w:val="000000" w:themeColor="text1"/>
          <w:lang w:val="en-GB"/>
        </w:rPr>
        <w:t xml:space="preserve"> </w:t>
      </w:r>
      <w:r w:rsidR="00132870" w:rsidRPr="00CF4D7F">
        <w:rPr>
          <w:i/>
          <w:color w:val="000000" w:themeColor="text1"/>
          <w:lang w:val="en-GB"/>
        </w:rPr>
        <w:t>Academy of Management Perspectives</w:t>
      </w:r>
      <w:r w:rsidR="00132870" w:rsidRPr="00CF4D7F">
        <w:rPr>
          <w:color w:val="000000" w:themeColor="text1"/>
          <w:lang w:val="en-GB"/>
        </w:rPr>
        <w:t xml:space="preserve">, 31(4), 253-255. </w:t>
      </w:r>
    </w:p>
    <w:p w14:paraId="0A768CEA" w14:textId="0108AD60" w:rsidR="00947B9B" w:rsidRPr="00CF4D7F" w:rsidRDefault="00947B9B" w:rsidP="006E1138">
      <w:pPr>
        <w:spacing w:line="360" w:lineRule="auto"/>
        <w:ind w:left="-5"/>
        <w:rPr>
          <w:color w:val="000000" w:themeColor="text1"/>
        </w:rPr>
      </w:pPr>
    </w:p>
    <w:p w14:paraId="4F673768" w14:textId="757A43AC" w:rsidR="00BF75E0" w:rsidRPr="00CF4D7F" w:rsidRDefault="00BF75E0" w:rsidP="006E1138">
      <w:pPr>
        <w:spacing w:line="360" w:lineRule="auto"/>
        <w:ind w:left="-5"/>
        <w:rPr>
          <w:color w:val="000000" w:themeColor="text1"/>
        </w:rPr>
      </w:pPr>
      <w:r w:rsidRPr="00CF4D7F">
        <w:rPr>
          <w:color w:val="000000" w:themeColor="text1"/>
        </w:rPr>
        <w:t xml:space="preserve">Peace, A. G. (2002). </w:t>
      </w:r>
      <w:r w:rsidR="00565F81" w:rsidRPr="00CF4D7F">
        <w:rPr>
          <w:color w:val="000000" w:themeColor="text1"/>
        </w:rPr>
        <w:t>“</w:t>
      </w:r>
      <w:r w:rsidRPr="00CF4D7F">
        <w:rPr>
          <w:color w:val="000000" w:themeColor="text1"/>
        </w:rPr>
        <w:t xml:space="preserve">Ethical Issues in </w:t>
      </w:r>
      <w:proofErr w:type="spellStart"/>
      <w:r w:rsidRPr="00CF4D7F">
        <w:rPr>
          <w:color w:val="000000" w:themeColor="text1"/>
        </w:rPr>
        <w:t>eBusiness</w:t>
      </w:r>
      <w:proofErr w:type="spellEnd"/>
      <w:r w:rsidRPr="00CF4D7F">
        <w:rPr>
          <w:color w:val="000000" w:themeColor="text1"/>
        </w:rPr>
        <w:t xml:space="preserve">: A Proposal for Creating the </w:t>
      </w:r>
      <w:proofErr w:type="spellStart"/>
      <w:r w:rsidRPr="00CF4D7F">
        <w:rPr>
          <w:color w:val="000000" w:themeColor="text1"/>
        </w:rPr>
        <w:t>eBusiness</w:t>
      </w:r>
      <w:proofErr w:type="spellEnd"/>
      <w:r w:rsidRPr="00CF4D7F">
        <w:rPr>
          <w:color w:val="000000" w:themeColor="text1"/>
        </w:rPr>
        <w:t xml:space="preserve"> Principles</w:t>
      </w:r>
      <w:r w:rsidR="00565F81" w:rsidRPr="00CF4D7F">
        <w:rPr>
          <w:color w:val="000000" w:themeColor="text1"/>
        </w:rPr>
        <w:t>,”</w:t>
      </w:r>
      <w:r w:rsidRPr="00CF4D7F">
        <w:rPr>
          <w:color w:val="000000" w:themeColor="text1"/>
        </w:rPr>
        <w:t xml:space="preserve"> </w:t>
      </w:r>
      <w:r w:rsidRPr="00CF4D7F">
        <w:rPr>
          <w:i/>
          <w:color w:val="000000" w:themeColor="text1"/>
        </w:rPr>
        <w:t>Business and Society Review, 107</w:t>
      </w:r>
      <w:r w:rsidRPr="00CF4D7F">
        <w:rPr>
          <w:color w:val="000000" w:themeColor="text1"/>
        </w:rPr>
        <w:t xml:space="preserve">(1), 41-60. </w:t>
      </w:r>
    </w:p>
    <w:p w14:paraId="60304C02" w14:textId="77777777" w:rsidR="005511C2" w:rsidRPr="00CF4D7F" w:rsidRDefault="005511C2" w:rsidP="006E1138">
      <w:pPr>
        <w:spacing w:line="360" w:lineRule="auto"/>
        <w:ind w:left="-15"/>
        <w:jc w:val="both"/>
        <w:rPr>
          <w:color w:val="000000" w:themeColor="text1"/>
          <w:lang w:val="en-GB"/>
        </w:rPr>
      </w:pPr>
    </w:p>
    <w:p w14:paraId="37E0E076" w14:textId="7CFC9ECA" w:rsidR="00DB6BB1" w:rsidRPr="00CF4D7F" w:rsidRDefault="00947B9B" w:rsidP="006E1138">
      <w:pPr>
        <w:spacing w:line="360" w:lineRule="auto"/>
        <w:ind w:left="-15"/>
        <w:jc w:val="both"/>
        <w:rPr>
          <w:color w:val="000000" w:themeColor="text1"/>
        </w:rPr>
      </w:pPr>
      <w:r w:rsidRPr="00CF4D7F">
        <w:rPr>
          <w:color w:val="000000" w:themeColor="text1"/>
        </w:rPr>
        <w:t xml:space="preserve">Schwab, K. (2016). </w:t>
      </w:r>
      <w:r w:rsidRPr="00CF4D7F">
        <w:rPr>
          <w:i/>
          <w:color w:val="000000" w:themeColor="text1"/>
        </w:rPr>
        <w:t>The fourth industrial revolution</w:t>
      </w:r>
      <w:r w:rsidRPr="00CF4D7F">
        <w:rPr>
          <w:color w:val="000000" w:themeColor="text1"/>
        </w:rPr>
        <w:t>, World Economic Forum: Geneva.</w:t>
      </w:r>
    </w:p>
    <w:p w14:paraId="0264ADB0" w14:textId="6B67E79E" w:rsidR="00132870" w:rsidRPr="00CF4D7F" w:rsidRDefault="00132870" w:rsidP="006E1138">
      <w:pPr>
        <w:spacing w:line="360" w:lineRule="auto"/>
        <w:ind w:left="-15"/>
        <w:jc w:val="both"/>
        <w:rPr>
          <w:color w:val="000000" w:themeColor="text1"/>
          <w:lang w:val="en-GB"/>
        </w:rPr>
      </w:pPr>
    </w:p>
    <w:p w14:paraId="0C2D7876" w14:textId="0EDA46D8" w:rsidR="00132870" w:rsidRPr="00CF4D7F" w:rsidRDefault="00132870" w:rsidP="006E1138">
      <w:pPr>
        <w:spacing w:line="360" w:lineRule="auto"/>
        <w:ind w:left="-15"/>
        <w:jc w:val="both"/>
        <w:rPr>
          <w:color w:val="000000" w:themeColor="text1"/>
          <w:lang w:val="en-GB"/>
        </w:rPr>
      </w:pPr>
      <w:r w:rsidRPr="00CF4D7F">
        <w:rPr>
          <w:color w:val="000000" w:themeColor="text1"/>
          <w:lang w:val="en-GB"/>
        </w:rPr>
        <w:t xml:space="preserve">White, H.; Griffith, B. (1981). </w:t>
      </w:r>
      <w:r w:rsidR="00565F81" w:rsidRPr="00CF4D7F">
        <w:rPr>
          <w:color w:val="000000" w:themeColor="text1"/>
          <w:lang w:val="en-GB"/>
        </w:rPr>
        <w:t>“</w:t>
      </w:r>
      <w:r w:rsidRPr="00CF4D7F">
        <w:rPr>
          <w:color w:val="000000" w:themeColor="text1"/>
          <w:lang w:val="en-GB"/>
        </w:rPr>
        <w:t>Author Co-Citation: A Literature Measure of Intellectual Structure,</w:t>
      </w:r>
      <w:r w:rsidR="00565F81" w:rsidRPr="00CF4D7F">
        <w:rPr>
          <w:color w:val="000000" w:themeColor="text1"/>
          <w:lang w:val="en-GB"/>
        </w:rPr>
        <w:t>”</w:t>
      </w:r>
      <w:r w:rsidRPr="00CF4D7F">
        <w:rPr>
          <w:color w:val="000000" w:themeColor="text1"/>
          <w:lang w:val="en-GB"/>
        </w:rPr>
        <w:t xml:space="preserve"> </w:t>
      </w:r>
      <w:r w:rsidRPr="00CF4D7F">
        <w:rPr>
          <w:i/>
          <w:color w:val="000000" w:themeColor="text1"/>
          <w:lang w:val="en-GB"/>
        </w:rPr>
        <w:t>Journal of the American Society for Information Science</w:t>
      </w:r>
      <w:r w:rsidRPr="00CF4D7F">
        <w:rPr>
          <w:color w:val="000000" w:themeColor="text1"/>
          <w:lang w:val="en-GB"/>
        </w:rPr>
        <w:t>, 32(3), 163-171.</w:t>
      </w:r>
    </w:p>
    <w:p w14:paraId="15EA2CD3" w14:textId="53C652FF" w:rsidR="00947B9B" w:rsidRPr="00CF4D7F" w:rsidRDefault="00947B9B" w:rsidP="006E1138">
      <w:pPr>
        <w:spacing w:line="360" w:lineRule="auto"/>
        <w:rPr>
          <w:color w:val="000000" w:themeColor="text1"/>
          <w:lang w:val="en-GB"/>
        </w:rPr>
      </w:pPr>
    </w:p>
    <w:p w14:paraId="29A8C578" w14:textId="2B9625CD" w:rsidR="00947B9B" w:rsidRPr="00CF4D7F" w:rsidRDefault="00947B9B" w:rsidP="006E1138">
      <w:pPr>
        <w:spacing w:line="360" w:lineRule="auto"/>
        <w:rPr>
          <w:color w:val="000000" w:themeColor="text1"/>
        </w:rPr>
      </w:pPr>
      <w:proofErr w:type="spellStart"/>
      <w:r w:rsidRPr="00CF4D7F">
        <w:rPr>
          <w:color w:val="000000" w:themeColor="text1"/>
        </w:rPr>
        <w:t>Yuthas</w:t>
      </w:r>
      <w:proofErr w:type="spellEnd"/>
      <w:r w:rsidRPr="00CF4D7F">
        <w:rPr>
          <w:color w:val="000000" w:themeColor="text1"/>
        </w:rPr>
        <w:t>, K. A.</w:t>
      </w:r>
      <w:r w:rsidR="00BF75E0" w:rsidRPr="00CF4D7F">
        <w:rPr>
          <w:color w:val="000000" w:themeColor="text1"/>
        </w:rPr>
        <w:t>;</w:t>
      </w:r>
      <w:r w:rsidRPr="00CF4D7F">
        <w:rPr>
          <w:color w:val="000000" w:themeColor="text1"/>
        </w:rPr>
        <w:t xml:space="preserve"> Dillard, J. F. (1999). </w:t>
      </w:r>
      <w:r w:rsidR="00565F81" w:rsidRPr="00CF4D7F">
        <w:rPr>
          <w:color w:val="000000" w:themeColor="text1"/>
        </w:rPr>
        <w:t>“</w:t>
      </w:r>
      <w:r w:rsidRPr="00CF4D7F">
        <w:rPr>
          <w:color w:val="000000" w:themeColor="text1"/>
        </w:rPr>
        <w:t>Ethical Development of Advanced Technology: A Postmodern Stakeholder Perspective</w:t>
      </w:r>
      <w:r w:rsidR="00565F81" w:rsidRPr="00CF4D7F">
        <w:rPr>
          <w:color w:val="000000" w:themeColor="text1"/>
        </w:rPr>
        <w:t>,”</w:t>
      </w:r>
      <w:r w:rsidRPr="00CF4D7F">
        <w:rPr>
          <w:color w:val="000000" w:themeColor="text1"/>
        </w:rPr>
        <w:t xml:space="preserve"> </w:t>
      </w:r>
      <w:r w:rsidRPr="00CF4D7F">
        <w:rPr>
          <w:i/>
          <w:color w:val="000000" w:themeColor="text1"/>
        </w:rPr>
        <w:t xml:space="preserve">Journal of Business Ethics, </w:t>
      </w:r>
      <w:r w:rsidRPr="00CF4D7F">
        <w:rPr>
          <w:color w:val="000000" w:themeColor="text1"/>
        </w:rPr>
        <w:t>19(1), 35-49</w:t>
      </w:r>
    </w:p>
    <w:sectPr w:rsidR="00947B9B" w:rsidRPr="00CF4D7F" w:rsidSect="00F54061">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1331DC"/>
    <w:multiLevelType w:val="multilevel"/>
    <w:tmpl w:val="0F58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587"/>
    <w:rsid w:val="000E2D98"/>
    <w:rsid w:val="00106CFA"/>
    <w:rsid w:val="00132870"/>
    <w:rsid w:val="00156429"/>
    <w:rsid w:val="00164E8F"/>
    <w:rsid w:val="001B6805"/>
    <w:rsid w:val="001C7EC8"/>
    <w:rsid w:val="00215BA5"/>
    <w:rsid w:val="00252D76"/>
    <w:rsid w:val="00253311"/>
    <w:rsid w:val="00287C99"/>
    <w:rsid w:val="002F4FEB"/>
    <w:rsid w:val="002F6039"/>
    <w:rsid w:val="002F7B13"/>
    <w:rsid w:val="00355E0C"/>
    <w:rsid w:val="003B1C1D"/>
    <w:rsid w:val="003E6EE6"/>
    <w:rsid w:val="0044237F"/>
    <w:rsid w:val="00442BB5"/>
    <w:rsid w:val="00466F72"/>
    <w:rsid w:val="004861BD"/>
    <w:rsid w:val="004A03B9"/>
    <w:rsid w:val="004B2D05"/>
    <w:rsid w:val="005144DA"/>
    <w:rsid w:val="0053298F"/>
    <w:rsid w:val="005378B7"/>
    <w:rsid w:val="00546B30"/>
    <w:rsid w:val="005511C2"/>
    <w:rsid w:val="00565F81"/>
    <w:rsid w:val="005C0CF3"/>
    <w:rsid w:val="00623405"/>
    <w:rsid w:val="00644713"/>
    <w:rsid w:val="00651587"/>
    <w:rsid w:val="006E1138"/>
    <w:rsid w:val="00722FC4"/>
    <w:rsid w:val="0075506E"/>
    <w:rsid w:val="00760D2C"/>
    <w:rsid w:val="00791528"/>
    <w:rsid w:val="007A225D"/>
    <w:rsid w:val="007D338B"/>
    <w:rsid w:val="00800DDF"/>
    <w:rsid w:val="0084573C"/>
    <w:rsid w:val="00853595"/>
    <w:rsid w:val="00853A78"/>
    <w:rsid w:val="00893DE5"/>
    <w:rsid w:val="008A7478"/>
    <w:rsid w:val="008D7FC7"/>
    <w:rsid w:val="008F4122"/>
    <w:rsid w:val="00947B9B"/>
    <w:rsid w:val="009524B6"/>
    <w:rsid w:val="00981A3D"/>
    <w:rsid w:val="009906B2"/>
    <w:rsid w:val="00993120"/>
    <w:rsid w:val="00A849EB"/>
    <w:rsid w:val="00AA5DE5"/>
    <w:rsid w:val="00B262F5"/>
    <w:rsid w:val="00B64C77"/>
    <w:rsid w:val="00BF75E0"/>
    <w:rsid w:val="00C71D33"/>
    <w:rsid w:val="00CC133C"/>
    <w:rsid w:val="00CF4D7F"/>
    <w:rsid w:val="00D339B0"/>
    <w:rsid w:val="00D84374"/>
    <w:rsid w:val="00DB6BB1"/>
    <w:rsid w:val="00E27839"/>
    <w:rsid w:val="00E36180"/>
    <w:rsid w:val="00EA5AB2"/>
    <w:rsid w:val="00EB2F7A"/>
    <w:rsid w:val="00F54061"/>
    <w:rsid w:val="00FC007B"/>
    <w:rsid w:val="00FE06E1"/>
    <w:rsid w:val="00FE557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7BEF79A9"/>
  <w14:defaultImageDpi w14:val="32767"/>
  <w15:chartTrackingRefBased/>
  <w15:docId w15:val="{F7B6679E-2B42-5D43-A414-16472CA7D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F4D7F"/>
    <w:rPr>
      <w:rFonts w:ascii="Times New Roman" w:eastAsia="Times New Roman" w:hAnsi="Times New Roman" w:cs="Times New Roman"/>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4B2D05"/>
    <w:rPr>
      <w:sz w:val="16"/>
      <w:szCs w:val="16"/>
    </w:rPr>
  </w:style>
  <w:style w:type="paragraph" w:styleId="Textocomentario">
    <w:name w:val="annotation text"/>
    <w:basedOn w:val="Normal"/>
    <w:link w:val="TextocomentarioCar"/>
    <w:uiPriority w:val="99"/>
    <w:semiHidden/>
    <w:unhideWhenUsed/>
    <w:rsid w:val="004B2D05"/>
    <w:rPr>
      <w:rFonts w:asciiTheme="minorHAnsi" w:eastAsiaTheme="minorHAnsi" w:hAnsiTheme="minorHAnsi" w:cstheme="minorBidi"/>
      <w:sz w:val="20"/>
      <w:szCs w:val="20"/>
      <w:lang w:val="en-US" w:eastAsia="en-US"/>
    </w:rPr>
  </w:style>
  <w:style w:type="character" w:customStyle="1" w:styleId="TextocomentarioCar">
    <w:name w:val="Texto comentario Car"/>
    <w:basedOn w:val="Fuentedeprrafopredeter"/>
    <w:link w:val="Textocomentario"/>
    <w:uiPriority w:val="99"/>
    <w:semiHidden/>
    <w:rsid w:val="004B2D05"/>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4B2D05"/>
    <w:rPr>
      <w:b/>
      <w:bCs/>
    </w:rPr>
  </w:style>
  <w:style w:type="character" w:customStyle="1" w:styleId="AsuntodelcomentarioCar">
    <w:name w:val="Asunto del comentario Car"/>
    <w:basedOn w:val="TextocomentarioCar"/>
    <w:link w:val="Asuntodelcomentario"/>
    <w:uiPriority w:val="99"/>
    <w:semiHidden/>
    <w:rsid w:val="004B2D05"/>
    <w:rPr>
      <w:b/>
      <w:bCs/>
      <w:sz w:val="20"/>
      <w:szCs w:val="20"/>
      <w:lang w:val="en-US"/>
    </w:rPr>
  </w:style>
  <w:style w:type="paragraph" w:styleId="Textodeglobo">
    <w:name w:val="Balloon Text"/>
    <w:basedOn w:val="Normal"/>
    <w:link w:val="TextodegloboCar"/>
    <w:uiPriority w:val="99"/>
    <w:semiHidden/>
    <w:unhideWhenUsed/>
    <w:rsid w:val="004B2D05"/>
    <w:rPr>
      <w:sz w:val="18"/>
      <w:szCs w:val="18"/>
    </w:rPr>
  </w:style>
  <w:style w:type="character" w:customStyle="1" w:styleId="TextodegloboCar">
    <w:name w:val="Texto de globo Car"/>
    <w:basedOn w:val="Fuentedeprrafopredeter"/>
    <w:link w:val="Textodeglobo"/>
    <w:uiPriority w:val="99"/>
    <w:semiHidden/>
    <w:rsid w:val="004B2D05"/>
    <w:rPr>
      <w:rFonts w:ascii="Times New Roman" w:hAnsi="Times New Roman" w:cs="Times New Roman"/>
      <w:sz w:val="18"/>
      <w:szCs w:val="18"/>
      <w:lang w:val="en-US"/>
    </w:rPr>
  </w:style>
  <w:style w:type="character" w:styleId="Textoennegrita">
    <w:name w:val="Strong"/>
    <w:basedOn w:val="Fuentedeprrafopredeter"/>
    <w:uiPriority w:val="22"/>
    <w:qFormat/>
    <w:rsid w:val="00981A3D"/>
    <w:rPr>
      <w:b/>
      <w:bCs/>
    </w:rPr>
  </w:style>
  <w:style w:type="paragraph" w:customStyle="1" w:styleId="rt">
    <w:name w:val="rt"/>
    <w:basedOn w:val="Normal"/>
    <w:rsid w:val="00AA5DE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663804">
      <w:bodyDiv w:val="1"/>
      <w:marLeft w:val="0"/>
      <w:marRight w:val="0"/>
      <w:marTop w:val="0"/>
      <w:marBottom w:val="0"/>
      <w:divBdr>
        <w:top w:val="none" w:sz="0" w:space="0" w:color="auto"/>
        <w:left w:val="none" w:sz="0" w:space="0" w:color="auto"/>
        <w:bottom w:val="none" w:sz="0" w:space="0" w:color="auto"/>
        <w:right w:val="none" w:sz="0" w:space="0" w:color="auto"/>
      </w:divBdr>
    </w:div>
    <w:div w:id="1014068635">
      <w:bodyDiv w:val="1"/>
      <w:marLeft w:val="0"/>
      <w:marRight w:val="0"/>
      <w:marTop w:val="0"/>
      <w:marBottom w:val="0"/>
      <w:divBdr>
        <w:top w:val="none" w:sz="0" w:space="0" w:color="auto"/>
        <w:left w:val="none" w:sz="0" w:space="0" w:color="auto"/>
        <w:bottom w:val="none" w:sz="0" w:space="0" w:color="auto"/>
        <w:right w:val="none" w:sz="0" w:space="0" w:color="auto"/>
      </w:divBdr>
    </w:div>
    <w:div w:id="1278563550">
      <w:bodyDiv w:val="1"/>
      <w:marLeft w:val="0"/>
      <w:marRight w:val="0"/>
      <w:marTop w:val="0"/>
      <w:marBottom w:val="0"/>
      <w:divBdr>
        <w:top w:val="none" w:sz="0" w:space="0" w:color="auto"/>
        <w:left w:val="none" w:sz="0" w:space="0" w:color="auto"/>
        <w:bottom w:val="none" w:sz="0" w:space="0" w:color="auto"/>
        <w:right w:val="none" w:sz="0" w:space="0" w:color="auto"/>
      </w:divBdr>
    </w:div>
    <w:div w:id="135996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1621</Words>
  <Characters>8920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Villegas, Carolina</dc:creator>
  <cp:keywords/>
  <dc:description/>
  <cp:lastModifiedBy>Villegas, Carolina</cp:lastModifiedBy>
  <cp:revision>4</cp:revision>
  <cp:lastPrinted>2020-02-28T21:38:00Z</cp:lastPrinted>
  <dcterms:created xsi:type="dcterms:W3CDTF">2020-02-28T21:38:00Z</dcterms:created>
  <dcterms:modified xsi:type="dcterms:W3CDTF">2020-02-29T17:37:00Z</dcterms:modified>
</cp:coreProperties>
</file>