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ACB" w:rsidRDefault="00244ACB" w:rsidP="00F948AD">
      <w:pPr>
        <w:ind w:firstLine="708"/>
        <w:jc w:val="both"/>
        <w:rPr>
          <w:b/>
        </w:rPr>
      </w:pPr>
      <w:r>
        <w:rPr>
          <w:b/>
        </w:rPr>
        <w:t xml:space="preserve">¿QUÉ VALORES </w:t>
      </w:r>
      <w:r w:rsidR="00AB2B3F">
        <w:rPr>
          <w:b/>
        </w:rPr>
        <w:t xml:space="preserve">CÍVICO-MORALES </w:t>
      </w:r>
      <w:r>
        <w:rPr>
          <w:b/>
        </w:rPr>
        <w:t>PRESENTAN NUESTROS ESTUDIANTES UNIVERSITARIOS?</w:t>
      </w:r>
    </w:p>
    <w:p w:rsidR="00244ACB" w:rsidRDefault="00244ACB" w:rsidP="00244ACB">
      <w:pPr>
        <w:pStyle w:val="NormalWeb"/>
        <w:spacing w:before="0" w:beforeAutospacing="0" w:after="0" w:afterAutospacing="0" w:line="276" w:lineRule="auto"/>
        <w:ind w:firstLine="708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</w:rPr>
      </w:pPr>
    </w:p>
    <w:p w:rsidR="00244ACB" w:rsidRDefault="00244ACB" w:rsidP="006E01E2">
      <w:pPr>
        <w:pStyle w:val="NormalWeb"/>
        <w:spacing w:before="0" w:beforeAutospacing="0" w:after="0" w:afterAutospacing="0" w:line="276" w:lineRule="auto"/>
        <w:ind w:firstLine="708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</w:rPr>
      </w:pPr>
      <w:r w:rsidRPr="00D16A99">
        <w:rPr>
          <w:rFonts w:asciiTheme="minorHAnsi" w:eastAsiaTheme="minorEastAsia" w:hAnsiTheme="minorHAnsi" w:cstheme="minorBidi"/>
          <w:sz w:val="22"/>
          <w:szCs w:val="22"/>
        </w:rPr>
        <w:t>Los valores son modelos culturalmente definidos con los que las personas evalúan lo que es deseable, bueno o mal</w:t>
      </w:r>
      <w:r>
        <w:rPr>
          <w:rFonts w:asciiTheme="minorHAnsi" w:eastAsiaTheme="minorEastAsia" w:hAnsiTheme="minorHAnsi" w:cstheme="minorBidi"/>
          <w:sz w:val="22"/>
          <w:szCs w:val="22"/>
        </w:rPr>
        <w:t>o</w:t>
      </w:r>
      <w:r w:rsidRPr="00D16A99">
        <w:rPr>
          <w:rFonts w:asciiTheme="minorHAnsi" w:eastAsiaTheme="minorEastAsia" w:hAnsiTheme="minorHAnsi" w:cstheme="minorBidi"/>
          <w:sz w:val="22"/>
          <w:szCs w:val="22"/>
        </w:rPr>
        <w:t>, bello o feo, y sirven de guía para la v</w:t>
      </w:r>
      <w:r>
        <w:rPr>
          <w:rFonts w:asciiTheme="minorHAnsi" w:eastAsiaTheme="minorEastAsia" w:hAnsiTheme="minorHAnsi" w:cstheme="minorBidi"/>
          <w:sz w:val="22"/>
          <w:szCs w:val="22"/>
        </w:rPr>
        <w:t>ida social. S</w:t>
      </w:r>
      <w:r w:rsidRPr="00D16A99">
        <w:rPr>
          <w:rFonts w:asciiTheme="minorHAnsi" w:eastAsiaTheme="minorEastAsia" w:hAnsiTheme="minorHAnsi" w:cstheme="minorBidi"/>
          <w:sz w:val="22"/>
          <w:szCs w:val="22"/>
        </w:rPr>
        <w:t>on</w:t>
      </w:r>
      <w:r>
        <w:rPr>
          <w:rFonts w:asciiTheme="minorHAnsi" w:eastAsiaTheme="minorEastAsia" w:hAnsiTheme="minorHAnsi" w:cstheme="minorBidi"/>
          <w:sz w:val="22"/>
          <w:szCs w:val="22"/>
        </w:rPr>
        <w:t>, por tanto,</w:t>
      </w:r>
      <w:r w:rsidRPr="00D16A99">
        <w:rPr>
          <w:rFonts w:asciiTheme="minorHAnsi" w:eastAsiaTheme="minorEastAsia" w:hAnsiTheme="minorHAnsi" w:cstheme="minorBidi"/>
          <w:sz w:val="22"/>
          <w:szCs w:val="22"/>
        </w:rPr>
        <w:t xml:space="preserve"> principios amplios y generales que designan lo deseable y describen los ideales de una so</w:t>
      </w:r>
      <w:r w:rsidR="006E01E2">
        <w:rPr>
          <w:rFonts w:asciiTheme="minorHAnsi" w:eastAsiaTheme="minorEastAsia" w:hAnsiTheme="minorHAnsi" w:cstheme="minorBidi"/>
          <w:sz w:val="22"/>
          <w:szCs w:val="22"/>
        </w:rPr>
        <w:t xml:space="preserve">ciedad. </w:t>
      </w:r>
      <w:r>
        <w:rPr>
          <w:rFonts w:asciiTheme="minorHAnsi" w:eastAsiaTheme="minorEastAsia" w:hAnsiTheme="minorHAnsi" w:cstheme="minorBidi"/>
          <w:sz w:val="22"/>
          <w:szCs w:val="22"/>
        </w:rPr>
        <w:t xml:space="preserve">Siguiendo el enfoque propuesto por el estudio que la FIUC (2014) llevó a cabo en su publicación “Las Culturas de los jóvenes en las Universidades Católicas”, </w:t>
      </w:r>
      <w:r w:rsidR="006E01E2">
        <w:rPr>
          <w:rFonts w:asciiTheme="minorHAnsi" w:eastAsiaTheme="minorEastAsia" w:hAnsiTheme="minorHAnsi" w:cstheme="minorBidi"/>
          <w:sz w:val="22"/>
          <w:szCs w:val="22"/>
        </w:rPr>
        <w:t xml:space="preserve">en la presente comunicación nos interesamos por cómo desvelar los valores de nuestros estudiantes que les ponen en conexión con los objetivos de una Universidad </w:t>
      </w:r>
      <w:r w:rsidR="006B4B46">
        <w:rPr>
          <w:rFonts w:asciiTheme="minorHAnsi" w:eastAsiaTheme="minorEastAsia" w:hAnsiTheme="minorHAnsi" w:cstheme="minorBidi"/>
          <w:sz w:val="22"/>
          <w:szCs w:val="22"/>
        </w:rPr>
        <w:t>Católica</w:t>
      </w:r>
      <w:r w:rsidR="006E01E2">
        <w:rPr>
          <w:rFonts w:asciiTheme="minorHAnsi" w:eastAsiaTheme="minorEastAsia" w:hAnsiTheme="minorHAnsi" w:cstheme="minorBidi"/>
          <w:sz w:val="22"/>
          <w:szCs w:val="22"/>
        </w:rPr>
        <w:t xml:space="preserve">, a través de sus formas de opinar y conducirse en posicionamientos sobre el bien y el mal, y sobre los aspectos que consideran más y menos importantes en su vida. </w:t>
      </w:r>
    </w:p>
    <w:p w:rsidR="006E01E2" w:rsidRDefault="006E01E2" w:rsidP="00244ACB">
      <w:pPr>
        <w:pStyle w:val="NormalWeb"/>
        <w:spacing w:before="0" w:beforeAutospacing="0" w:after="0" w:afterAutospacing="0" w:line="276" w:lineRule="auto"/>
        <w:ind w:firstLine="708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</w:rPr>
      </w:pPr>
    </w:p>
    <w:p w:rsidR="006B4B46" w:rsidRPr="000D6E28" w:rsidRDefault="006E01E2" w:rsidP="00AB2B3F">
      <w:pPr>
        <w:ind w:firstLine="708"/>
        <w:jc w:val="both"/>
      </w:pPr>
      <w:r>
        <w:t xml:space="preserve">Para ello, </w:t>
      </w:r>
      <w:r w:rsidR="007C6B38">
        <w:t>en la presente comunicación mostramos</w:t>
      </w:r>
      <w:r>
        <w:t xml:space="preserve"> los datos </w:t>
      </w:r>
      <w:r w:rsidR="006B4B46">
        <w:t xml:space="preserve">obtenidos en el posicionamiento cívico-moral y en los aspectos más importantes en </w:t>
      </w:r>
      <w:r w:rsidR="007C6B38">
        <w:t xml:space="preserve">las vidas </w:t>
      </w:r>
      <w:r w:rsidR="006B4B46">
        <w:t xml:space="preserve">de una muestra </w:t>
      </w:r>
      <w:r>
        <w:t>de 451 estudiantes de la</w:t>
      </w:r>
      <w:r w:rsidR="006B4B46">
        <w:t xml:space="preserve"> Universidad Pontificia Comillas de Madrid. Los resultados se analizarán en función del sexo, del curso académico al que pertenecen (primer y último curso) y del área de conocimiento</w:t>
      </w:r>
      <w:r w:rsidR="00AB2B3F">
        <w:t xml:space="preserve"> que cursan (agrupa</w:t>
      </w:r>
      <w:r w:rsidR="006B4B46">
        <w:t xml:space="preserve">dos en a) </w:t>
      </w:r>
      <w:r w:rsidR="006B4B46" w:rsidRPr="000D6E28">
        <w:t xml:space="preserve">Traducción </w:t>
      </w:r>
      <w:r w:rsidR="006B4B46">
        <w:t xml:space="preserve">e </w:t>
      </w:r>
      <w:r w:rsidR="006B4B46" w:rsidRPr="000D6E28">
        <w:t>Interpretación y Relaciones Internacionales,</w:t>
      </w:r>
      <w:r w:rsidR="006B4B46">
        <w:t xml:space="preserve"> b)</w:t>
      </w:r>
      <w:r w:rsidR="006B4B46" w:rsidRPr="000D6E28">
        <w:t xml:space="preserve"> </w:t>
      </w:r>
      <w:r w:rsidR="006B4B46">
        <w:t>Psicología, Trabajo Social y Magisterio, c)</w:t>
      </w:r>
      <w:r w:rsidR="006B4B46" w:rsidRPr="000D6E28">
        <w:t xml:space="preserve"> A</w:t>
      </w:r>
      <w:r w:rsidR="006B4B46">
        <w:t>dministración y Dirección de Empresas</w:t>
      </w:r>
      <w:r w:rsidR="006B4B46" w:rsidRPr="000D6E28">
        <w:t xml:space="preserve"> y Derecho, </w:t>
      </w:r>
      <w:r w:rsidR="006B4B46">
        <w:t>d)</w:t>
      </w:r>
      <w:r w:rsidR="006B4B46" w:rsidRPr="000D6E28">
        <w:t xml:space="preserve"> Enfermería y Fisioterapia</w:t>
      </w:r>
      <w:r w:rsidR="006B4B46">
        <w:t xml:space="preserve">, y e) </w:t>
      </w:r>
      <w:r w:rsidR="006B4B46" w:rsidRPr="000D6E28">
        <w:t>Ingeniería</w:t>
      </w:r>
      <w:r w:rsidR="00AB2B3F">
        <w:t>)</w:t>
      </w:r>
      <w:r w:rsidR="006B4B46" w:rsidRPr="000D6E28">
        <w:t xml:space="preserve">. </w:t>
      </w:r>
      <w:r w:rsidR="007C6B38">
        <w:t>Finalmente discutiremos sobre las implicaciones que tiene en la docencia Universitaria.</w:t>
      </w:r>
    </w:p>
    <w:p w:rsidR="006E01E2" w:rsidRDefault="006E01E2" w:rsidP="00244ACB">
      <w:pPr>
        <w:pStyle w:val="NormalWeb"/>
        <w:spacing w:before="0" w:beforeAutospacing="0" w:after="0" w:afterAutospacing="0" w:line="276" w:lineRule="auto"/>
        <w:ind w:firstLine="708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</w:rPr>
      </w:pPr>
    </w:p>
    <w:p w:rsidR="006E01E2" w:rsidRDefault="006E01E2" w:rsidP="00244ACB">
      <w:pPr>
        <w:pStyle w:val="NormalWeb"/>
        <w:spacing w:before="0" w:beforeAutospacing="0" w:after="0" w:afterAutospacing="0" w:line="276" w:lineRule="auto"/>
        <w:ind w:firstLine="708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</w:rPr>
      </w:pPr>
    </w:p>
    <w:p w:rsidR="00AB2B3F" w:rsidRDefault="00AB2B3F" w:rsidP="00AB2B3F">
      <w:pPr>
        <w:spacing w:after="0"/>
        <w:jc w:val="right"/>
      </w:pPr>
      <w:r>
        <w:t>Isabel Muñoz San</w:t>
      </w:r>
      <w:r w:rsidR="007C4080">
        <w:t xml:space="preserve"> R</w:t>
      </w:r>
      <w:r>
        <w:t>oque</w:t>
      </w:r>
    </w:p>
    <w:p w:rsidR="00AB2B3F" w:rsidRDefault="007C4080" w:rsidP="00AB2B3F">
      <w:pPr>
        <w:jc w:val="right"/>
      </w:pPr>
      <w:hyperlink r:id="rId5" w:history="1">
        <w:r w:rsidR="00AB2B3F" w:rsidRPr="00860417">
          <w:rPr>
            <w:rStyle w:val="Hipervnculo"/>
          </w:rPr>
          <w:t>isabelmsanroque@comillas.edu</w:t>
        </w:r>
      </w:hyperlink>
    </w:p>
    <w:p w:rsidR="00AB2B3F" w:rsidRDefault="00AB2B3F" w:rsidP="00AB2B3F">
      <w:pPr>
        <w:spacing w:after="0"/>
        <w:jc w:val="right"/>
      </w:pPr>
      <w:r>
        <w:t>Gonzalo Aza Blanc</w:t>
      </w:r>
    </w:p>
    <w:p w:rsidR="00AB2B3F" w:rsidRDefault="007C4080" w:rsidP="00AB2B3F">
      <w:pPr>
        <w:jc w:val="right"/>
      </w:pPr>
      <w:hyperlink r:id="rId6" w:history="1">
        <w:r w:rsidR="00AB2B3F" w:rsidRPr="00860417">
          <w:rPr>
            <w:rStyle w:val="Hipervnculo"/>
          </w:rPr>
          <w:t>gonzalo.aza@comillas.edu</w:t>
        </w:r>
      </w:hyperlink>
    </w:p>
    <w:p w:rsidR="00AB2B3F" w:rsidRDefault="00AB2B3F" w:rsidP="00AB2B3F">
      <w:pPr>
        <w:jc w:val="right"/>
      </w:pPr>
      <w:r>
        <w:t>Universidad Pontificia Comillas Madrid</w:t>
      </w:r>
    </w:p>
    <w:p w:rsidR="00244ACB" w:rsidRDefault="00244ACB" w:rsidP="00244ACB">
      <w:pPr>
        <w:pStyle w:val="NormalWeb"/>
        <w:spacing w:before="0" w:beforeAutospacing="0" w:after="0" w:afterAutospacing="0" w:line="276" w:lineRule="auto"/>
        <w:ind w:firstLine="708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</w:rPr>
      </w:pPr>
    </w:p>
    <w:p w:rsidR="00244ACB" w:rsidRDefault="00244ACB" w:rsidP="00244ACB">
      <w:pPr>
        <w:pStyle w:val="NormalWeb"/>
        <w:spacing w:before="0" w:beforeAutospacing="0" w:after="0" w:afterAutospacing="0"/>
        <w:jc w:val="both"/>
        <w:textAlignment w:val="baseline"/>
        <w:rPr>
          <w:rFonts w:asciiTheme="minorHAnsi" w:eastAsiaTheme="minorEastAsia" w:hAnsiTheme="minorHAnsi" w:cstheme="minorBidi"/>
          <w:sz w:val="22"/>
          <w:szCs w:val="22"/>
        </w:rPr>
      </w:pPr>
    </w:p>
    <w:p w:rsidR="00244ACB" w:rsidRDefault="00244ACB" w:rsidP="00F948AD">
      <w:pPr>
        <w:ind w:firstLine="708"/>
        <w:jc w:val="both"/>
        <w:rPr>
          <w:b/>
        </w:rPr>
      </w:pPr>
    </w:p>
    <w:p w:rsidR="00AB2B3F" w:rsidRDefault="00AB2B3F" w:rsidP="00F948AD">
      <w:pPr>
        <w:ind w:firstLine="708"/>
        <w:jc w:val="both"/>
        <w:rPr>
          <w:b/>
        </w:rPr>
      </w:pPr>
    </w:p>
    <w:p w:rsidR="00AB2B3F" w:rsidRDefault="00AB2B3F" w:rsidP="00F948AD">
      <w:pPr>
        <w:ind w:firstLine="708"/>
        <w:jc w:val="both"/>
        <w:rPr>
          <w:b/>
        </w:rPr>
      </w:pPr>
    </w:p>
    <w:p w:rsidR="00AB2B3F" w:rsidRDefault="00AB2B3F" w:rsidP="00F948AD">
      <w:pPr>
        <w:ind w:firstLine="708"/>
        <w:jc w:val="both"/>
        <w:rPr>
          <w:b/>
        </w:rPr>
      </w:pPr>
    </w:p>
    <w:p w:rsidR="00AB2B3F" w:rsidRDefault="00AB2B3F" w:rsidP="00F948AD">
      <w:pPr>
        <w:ind w:firstLine="708"/>
        <w:jc w:val="both"/>
        <w:rPr>
          <w:b/>
        </w:rPr>
      </w:pPr>
    </w:p>
    <w:p w:rsidR="00AB2B3F" w:rsidRDefault="00AB2B3F" w:rsidP="00F948AD">
      <w:pPr>
        <w:ind w:firstLine="708"/>
        <w:jc w:val="both"/>
        <w:rPr>
          <w:b/>
        </w:rPr>
      </w:pPr>
    </w:p>
    <w:p w:rsidR="00AB2B3F" w:rsidRDefault="00AB2B3F" w:rsidP="00F948AD">
      <w:pPr>
        <w:ind w:firstLine="708"/>
        <w:jc w:val="both"/>
        <w:rPr>
          <w:b/>
        </w:rPr>
      </w:pPr>
    </w:p>
    <w:p w:rsidR="00AB2B3F" w:rsidRDefault="00AB2B3F" w:rsidP="00F948AD">
      <w:pPr>
        <w:ind w:firstLine="708"/>
        <w:jc w:val="both"/>
        <w:rPr>
          <w:b/>
        </w:rPr>
      </w:pPr>
    </w:p>
    <w:p w:rsidR="00F948AD" w:rsidRDefault="00561E6D" w:rsidP="00F948AD">
      <w:pPr>
        <w:ind w:firstLine="708"/>
        <w:jc w:val="both"/>
      </w:pPr>
      <w:r>
        <w:rPr>
          <w:b/>
        </w:rPr>
        <w:t>RELATIVISMO MORAL EN NUESTROS ESTUDIANTES UNIVERSITARIOS</w:t>
      </w:r>
    </w:p>
    <w:p w:rsidR="00CE19F9" w:rsidRDefault="004D4007" w:rsidP="00F948AD">
      <w:pPr>
        <w:ind w:firstLine="708"/>
        <w:jc w:val="both"/>
      </w:pPr>
      <w:r>
        <w:t>Un aspecto destacable en el estudio realizado por la FIUC, “La Cultura de los jóvenes en las Universidades Católicas”</w:t>
      </w:r>
      <w:r w:rsidR="003D7B94">
        <w:t xml:space="preserve"> (2014)</w:t>
      </w:r>
      <w:r>
        <w:t xml:space="preserve"> tuvo que ver sobre la consideración </w:t>
      </w:r>
      <w:r w:rsidR="00295546">
        <w:t>que</w:t>
      </w:r>
      <w:r>
        <w:t xml:space="preserve"> los estudiantes Universitarios tenían sobre </w:t>
      </w:r>
      <w:r w:rsidR="003D7B94">
        <w:t>el orden moral de las cosas. El</w:t>
      </w:r>
      <w:r>
        <w:t xml:space="preserve"> estudio a nivel internacional obtuvo</w:t>
      </w:r>
      <w:r w:rsidR="00244ACB">
        <w:t>, entre otras cosas,</w:t>
      </w:r>
      <w:r>
        <w:t xml:space="preserve"> que cerca de dos tercios de los estudiantes Universitarios adoptaron una posición claramente relativista cuando se les preguntaba sobre el bien y el mal. Es decir, los estudiantes se posicionan mayoritariamente en la creencia de que “todo depende de las circunstancias, nada es inamovible”</w:t>
      </w:r>
      <w:r w:rsidR="00CE19F9">
        <w:t xml:space="preserve">. </w:t>
      </w:r>
    </w:p>
    <w:p w:rsidR="00354D5F" w:rsidRDefault="00CE19F9" w:rsidP="00F948AD">
      <w:pPr>
        <w:ind w:firstLine="708"/>
        <w:jc w:val="both"/>
      </w:pPr>
      <w:r>
        <w:t xml:space="preserve">Estos datos se acentúan cuando analizamos los datos obtenidos </w:t>
      </w:r>
      <w:r w:rsidR="00295546">
        <w:t xml:space="preserve">(N= 451) </w:t>
      </w:r>
      <w:r>
        <w:t>por los alumnos de la Universidad Pontificia Comillas de Madrid. Para éstos, el 81% mostraron una consideración más circunstancial o relativista del bien y del mal, concepción que se incrementa a su paso por la Universidad</w:t>
      </w:r>
      <w:r w:rsidR="00295546">
        <w:t>,</w:t>
      </w:r>
      <w:r w:rsidR="00A85B4B">
        <w:t xml:space="preserve"> si comparamos los porcentajes entre los alumnos de primer curso (77,7%) y último curso académico (87%). </w:t>
      </w:r>
    </w:p>
    <w:p w:rsidR="00A85B4B" w:rsidRDefault="00A85B4B" w:rsidP="00295546">
      <w:pPr>
        <w:autoSpaceDE w:val="0"/>
        <w:autoSpaceDN w:val="0"/>
        <w:adjustRightInd w:val="0"/>
        <w:spacing w:after="0"/>
        <w:ind w:firstLine="708"/>
        <w:jc w:val="both"/>
      </w:pPr>
      <w:r>
        <w:t xml:space="preserve">La presente comunicación pretende profundizar más en el posicionamiento relativista moral de los estudiantes Universitarios y en su implicación para la formación </w:t>
      </w:r>
      <w:proofErr w:type="gramStart"/>
      <w:r>
        <w:t>Católica</w:t>
      </w:r>
      <w:proofErr w:type="gramEnd"/>
      <w:r>
        <w:t xml:space="preserve"> y Universitaria, pues nos encontramos en un escenario apropiado para ayudar a nuestros jóvenes a discernir mejor sobre este asunto. </w:t>
      </w:r>
      <w:r w:rsidR="00CE7661">
        <w:t>Para ello tomaremos datos</w:t>
      </w:r>
      <w:r w:rsidR="00A172F7">
        <w:t xml:space="preserve"> en una muestra de alumnos que</w:t>
      </w:r>
      <w:r w:rsidR="00CE7661">
        <w:t xml:space="preserve"> actual</w:t>
      </w:r>
      <w:r w:rsidR="00A172F7">
        <w:t>mente están estudiando en la Universidad Pontificia Comillas de Madrid y les preguntamos</w:t>
      </w:r>
      <w:r w:rsidR="00CE7661">
        <w:t xml:space="preserve"> sobre esta cuestión y plantearemos un dilema moral a través del cual pretendemos desvelar el discurso que subyace a la concepción relativista. </w:t>
      </w:r>
    </w:p>
    <w:p w:rsidR="003D7B94" w:rsidRDefault="003D7B94" w:rsidP="003D7B94">
      <w:pPr>
        <w:autoSpaceDE w:val="0"/>
        <w:autoSpaceDN w:val="0"/>
        <w:adjustRightInd w:val="0"/>
        <w:spacing w:after="0" w:line="240" w:lineRule="auto"/>
        <w:jc w:val="both"/>
      </w:pPr>
    </w:p>
    <w:p w:rsidR="003D7B94" w:rsidRDefault="003D7B94" w:rsidP="003D7B94">
      <w:pPr>
        <w:autoSpaceDE w:val="0"/>
        <w:autoSpaceDN w:val="0"/>
        <w:adjustRightInd w:val="0"/>
        <w:spacing w:after="0" w:line="240" w:lineRule="auto"/>
        <w:jc w:val="both"/>
      </w:pPr>
    </w:p>
    <w:p w:rsidR="00295546" w:rsidRDefault="00295546" w:rsidP="00295546">
      <w:pPr>
        <w:spacing w:after="0"/>
        <w:jc w:val="right"/>
      </w:pPr>
      <w:r>
        <w:t>Gonzalo Aza Blanc</w:t>
      </w:r>
    </w:p>
    <w:p w:rsidR="00295546" w:rsidRDefault="007C4080" w:rsidP="00295546">
      <w:pPr>
        <w:jc w:val="right"/>
      </w:pPr>
      <w:hyperlink r:id="rId7" w:history="1">
        <w:r w:rsidR="00295546" w:rsidRPr="00860417">
          <w:rPr>
            <w:rStyle w:val="Hipervnculo"/>
          </w:rPr>
          <w:t>gonzalo.aza@comillas.edu</w:t>
        </w:r>
      </w:hyperlink>
    </w:p>
    <w:p w:rsidR="00084F10" w:rsidRDefault="00E71BBA" w:rsidP="00E71BBA">
      <w:pPr>
        <w:spacing w:after="0"/>
        <w:jc w:val="right"/>
      </w:pPr>
      <w:r>
        <w:t>Isabel Muñoz San</w:t>
      </w:r>
      <w:r w:rsidR="007C4080">
        <w:t xml:space="preserve"> R</w:t>
      </w:r>
      <w:r>
        <w:t>oque</w:t>
      </w:r>
    </w:p>
    <w:p w:rsidR="00E71BBA" w:rsidRDefault="007C4080" w:rsidP="00E71BBA">
      <w:pPr>
        <w:jc w:val="right"/>
      </w:pPr>
      <w:hyperlink r:id="rId8" w:history="1">
        <w:r w:rsidR="00E71BBA" w:rsidRPr="00860417">
          <w:rPr>
            <w:rStyle w:val="Hipervnculo"/>
          </w:rPr>
          <w:t>isabelmsanroque@comillas.edu</w:t>
        </w:r>
      </w:hyperlink>
    </w:p>
    <w:p w:rsidR="00E71BBA" w:rsidRDefault="00E71BBA" w:rsidP="00E71BBA">
      <w:pPr>
        <w:jc w:val="right"/>
      </w:pPr>
      <w:r>
        <w:t>Universidad Pontificia Comillas Madrid</w:t>
      </w:r>
    </w:p>
    <w:p w:rsidR="009B7785" w:rsidRDefault="009B7785" w:rsidP="00E71BBA">
      <w:pPr>
        <w:jc w:val="right"/>
      </w:pPr>
    </w:p>
    <w:p w:rsidR="00EC08A7" w:rsidRDefault="00EC08A7" w:rsidP="007C4080">
      <w:pPr>
        <w:spacing w:after="160" w:line="259" w:lineRule="auto"/>
      </w:pPr>
      <w:bookmarkStart w:id="0" w:name="_GoBack"/>
      <w:bookmarkEnd w:id="0"/>
    </w:p>
    <w:sectPr w:rsidR="00EC08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13E1D"/>
    <w:multiLevelType w:val="multilevel"/>
    <w:tmpl w:val="B6F8B85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76E51D9"/>
    <w:multiLevelType w:val="hybridMultilevel"/>
    <w:tmpl w:val="E94CA56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9F21CC"/>
    <w:multiLevelType w:val="multilevel"/>
    <w:tmpl w:val="471A0C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 w:val="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8AD"/>
    <w:rsid w:val="00084F10"/>
    <w:rsid w:val="00244ACB"/>
    <w:rsid w:val="00295546"/>
    <w:rsid w:val="003144E3"/>
    <w:rsid w:val="00354D5F"/>
    <w:rsid w:val="003D7B94"/>
    <w:rsid w:val="00450E1D"/>
    <w:rsid w:val="004D4007"/>
    <w:rsid w:val="004F60EA"/>
    <w:rsid w:val="00561E6D"/>
    <w:rsid w:val="006B385C"/>
    <w:rsid w:val="006B4B46"/>
    <w:rsid w:val="006E01E2"/>
    <w:rsid w:val="007C4080"/>
    <w:rsid w:val="007C6B38"/>
    <w:rsid w:val="00937076"/>
    <w:rsid w:val="009B7785"/>
    <w:rsid w:val="00A172F7"/>
    <w:rsid w:val="00A85B4B"/>
    <w:rsid w:val="00AB2B3F"/>
    <w:rsid w:val="00B5192D"/>
    <w:rsid w:val="00CE19F9"/>
    <w:rsid w:val="00CE7661"/>
    <w:rsid w:val="00D7491D"/>
    <w:rsid w:val="00E71BBA"/>
    <w:rsid w:val="00EC08A7"/>
    <w:rsid w:val="00F819C7"/>
    <w:rsid w:val="00F9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7161F"/>
  <w15:chartTrackingRefBased/>
  <w15:docId w15:val="{C59160E2-6BB8-448F-B569-8E2578F13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48AD"/>
    <w:pPr>
      <w:spacing w:after="200" w:line="276" w:lineRule="auto"/>
    </w:pPr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948AD"/>
    <w:pPr>
      <w:ind w:left="720"/>
      <w:contextualSpacing/>
    </w:pPr>
  </w:style>
  <w:style w:type="character" w:customStyle="1" w:styleId="normaltextrun">
    <w:name w:val="normaltextrun"/>
    <w:basedOn w:val="Fuentedeprrafopredeter"/>
    <w:rsid w:val="00F948AD"/>
  </w:style>
  <w:style w:type="character" w:styleId="Hipervnculo">
    <w:name w:val="Hyperlink"/>
    <w:basedOn w:val="Fuentedeprrafopredeter"/>
    <w:uiPriority w:val="99"/>
    <w:unhideWhenUsed/>
    <w:rsid w:val="00E71BBA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3D7B94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44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abelmsanroque@comillas.ed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onzalo.aza@comillas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nzalo.aza@comillas.edu" TargetMode="External"/><Relationship Id="rId5" Type="http://schemas.openxmlformats.org/officeDocument/2006/relationships/hyperlink" Target="mailto:isabelmsanroque@comillas.ed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Gonzalo Aza Blanc</dc:creator>
  <cp:keywords/>
  <dc:description/>
  <cp:lastModifiedBy>Isabel Muñoz San Roque</cp:lastModifiedBy>
  <cp:revision>2</cp:revision>
  <dcterms:created xsi:type="dcterms:W3CDTF">2017-11-14T09:39:00Z</dcterms:created>
  <dcterms:modified xsi:type="dcterms:W3CDTF">2017-11-14T09:39:00Z</dcterms:modified>
</cp:coreProperties>
</file>