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4AF" w:rsidRPr="00E8052E" w:rsidRDefault="006B3566" w:rsidP="00E8052E">
      <w:pPr>
        <w:spacing w:line="360" w:lineRule="auto"/>
        <w:jc w:val="both"/>
        <w:rPr>
          <w:rFonts w:ascii="Times New Roman" w:hAnsi="Times New Roman" w:cs="Times New Roman"/>
          <w:b/>
          <w:i/>
          <w:sz w:val="24"/>
          <w:szCs w:val="24"/>
        </w:rPr>
      </w:pPr>
      <w:r w:rsidRPr="00E8052E">
        <w:rPr>
          <w:rFonts w:ascii="Times New Roman" w:hAnsi="Times New Roman" w:cs="Times New Roman"/>
          <w:b/>
          <w:i/>
          <w:sz w:val="24"/>
          <w:szCs w:val="24"/>
        </w:rPr>
        <w:t>Archivo</w:t>
      </w:r>
      <w:r w:rsidR="00507ADD" w:rsidRPr="00E8052E">
        <w:rPr>
          <w:rFonts w:ascii="Times New Roman" w:hAnsi="Times New Roman" w:cs="Times New Roman"/>
          <w:b/>
          <w:i/>
          <w:sz w:val="24"/>
          <w:szCs w:val="24"/>
        </w:rPr>
        <w:t xml:space="preserve"> e</w:t>
      </w:r>
      <w:r w:rsidRPr="00E8052E">
        <w:rPr>
          <w:rFonts w:ascii="Times New Roman" w:hAnsi="Times New Roman" w:cs="Times New Roman"/>
          <w:b/>
          <w:i/>
          <w:sz w:val="24"/>
          <w:szCs w:val="24"/>
        </w:rPr>
        <w:t xml:space="preserve"> historia. Memoria y presente desde la azotea de un palacio.</w:t>
      </w:r>
    </w:p>
    <w:p w:rsidR="00507ADD" w:rsidRPr="00E8052E" w:rsidRDefault="00507ADD" w:rsidP="00E8052E">
      <w:pPr>
        <w:spacing w:line="360" w:lineRule="auto"/>
        <w:jc w:val="both"/>
        <w:rPr>
          <w:rFonts w:ascii="Times New Roman" w:hAnsi="Times New Roman" w:cs="Times New Roman"/>
          <w:sz w:val="24"/>
          <w:szCs w:val="24"/>
        </w:rPr>
      </w:pPr>
      <w:r w:rsidRPr="00E8052E">
        <w:rPr>
          <w:rFonts w:ascii="Times New Roman" w:hAnsi="Times New Roman" w:cs="Times New Roman"/>
          <w:sz w:val="24"/>
          <w:szCs w:val="24"/>
        </w:rPr>
        <w:t>Desde arriba, contemplo atónita la parte vieja, el casco antiguo</w:t>
      </w:r>
      <w:r w:rsidR="00375AFA">
        <w:rPr>
          <w:rFonts w:ascii="Times New Roman" w:hAnsi="Times New Roman" w:cs="Times New Roman"/>
          <w:sz w:val="24"/>
          <w:szCs w:val="24"/>
        </w:rPr>
        <w:t xml:space="preserve"> de la vieja Iruña:</w:t>
      </w:r>
      <w:r w:rsidRPr="00E8052E">
        <w:rPr>
          <w:rFonts w:ascii="Times New Roman" w:hAnsi="Times New Roman" w:cs="Times New Roman"/>
          <w:sz w:val="24"/>
          <w:szCs w:val="24"/>
        </w:rPr>
        <w:t xml:space="preserve"> Pamplona de mi nacimiento y juventud.</w:t>
      </w:r>
    </w:p>
    <w:p w:rsidR="00507ADD" w:rsidRPr="00E8052E" w:rsidRDefault="00507ADD" w:rsidP="00E8052E">
      <w:pPr>
        <w:spacing w:line="360" w:lineRule="auto"/>
        <w:jc w:val="both"/>
        <w:rPr>
          <w:rFonts w:ascii="Times New Roman" w:hAnsi="Times New Roman" w:cs="Times New Roman"/>
          <w:sz w:val="24"/>
          <w:szCs w:val="24"/>
        </w:rPr>
      </w:pPr>
      <w:r w:rsidRPr="00E8052E">
        <w:rPr>
          <w:rFonts w:ascii="Times New Roman" w:hAnsi="Times New Roman" w:cs="Times New Roman"/>
          <w:sz w:val="24"/>
          <w:szCs w:val="24"/>
        </w:rPr>
        <w:t>¡¡Cuántos recuerdos!! Es lo que tiene la memoria, aunque a veces sufre desvaríos y distorsiones, siempre existe algo de verdad, de historia atesorada por las meninges y almacenada en el cerebelo.</w:t>
      </w:r>
    </w:p>
    <w:p w:rsidR="00507ADD" w:rsidRPr="00E8052E" w:rsidRDefault="00507ADD" w:rsidP="00E8052E">
      <w:pPr>
        <w:spacing w:line="360" w:lineRule="auto"/>
        <w:jc w:val="both"/>
        <w:rPr>
          <w:rFonts w:ascii="Times New Roman" w:hAnsi="Times New Roman" w:cs="Times New Roman"/>
          <w:sz w:val="24"/>
          <w:szCs w:val="24"/>
        </w:rPr>
      </w:pPr>
      <w:r w:rsidRPr="00E8052E">
        <w:rPr>
          <w:rFonts w:ascii="Times New Roman" w:hAnsi="Times New Roman" w:cs="Times New Roman"/>
          <w:sz w:val="24"/>
          <w:szCs w:val="24"/>
        </w:rPr>
        <w:t xml:space="preserve">El archivo Real y General de Navarra es todo un organismo que preserva la memoria y salvaguarda </w:t>
      </w:r>
      <w:r w:rsidR="00E65976">
        <w:rPr>
          <w:rFonts w:ascii="Times New Roman" w:hAnsi="Times New Roman" w:cs="Times New Roman"/>
          <w:sz w:val="24"/>
          <w:szCs w:val="24"/>
        </w:rPr>
        <w:t>la historia</w:t>
      </w:r>
      <w:r w:rsidRPr="00E8052E">
        <w:rPr>
          <w:rFonts w:ascii="Times New Roman" w:hAnsi="Times New Roman" w:cs="Times New Roman"/>
          <w:sz w:val="24"/>
          <w:szCs w:val="24"/>
        </w:rPr>
        <w:t xml:space="preserve"> de la Comunidad Foral.</w:t>
      </w:r>
    </w:p>
    <w:p w:rsidR="00507ADD" w:rsidRPr="00E8052E" w:rsidRDefault="00507ADD" w:rsidP="00E8052E">
      <w:pPr>
        <w:spacing w:line="360" w:lineRule="auto"/>
        <w:jc w:val="both"/>
        <w:rPr>
          <w:rFonts w:ascii="Times New Roman" w:hAnsi="Times New Roman" w:cs="Times New Roman"/>
          <w:sz w:val="24"/>
          <w:szCs w:val="24"/>
        </w:rPr>
      </w:pPr>
      <w:r w:rsidRPr="00E8052E">
        <w:rPr>
          <w:rFonts w:ascii="Times New Roman" w:hAnsi="Times New Roman" w:cs="Times New Roman"/>
          <w:sz w:val="24"/>
          <w:szCs w:val="24"/>
        </w:rPr>
        <w:t>Su director Félix Segura se siente muy orgulloso del lugar en el que trabaja y nos enseña las tripas desde el “</w:t>
      </w:r>
      <w:proofErr w:type="spellStart"/>
      <w:r w:rsidRPr="00E8052E">
        <w:rPr>
          <w:rFonts w:ascii="Times New Roman" w:hAnsi="Times New Roman" w:cs="Times New Roman"/>
          <w:sz w:val="24"/>
          <w:szCs w:val="24"/>
        </w:rPr>
        <w:t>underground</w:t>
      </w:r>
      <w:proofErr w:type="spellEnd"/>
      <w:r w:rsidR="00E65976">
        <w:rPr>
          <w:rFonts w:ascii="Times New Roman" w:hAnsi="Times New Roman" w:cs="Times New Roman"/>
          <w:sz w:val="24"/>
          <w:szCs w:val="24"/>
        </w:rPr>
        <w:t>” más profundo hasta la</w:t>
      </w:r>
      <w:r w:rsidRPr="00E8052E">
        <w:rPr>
          <w:rFonts w:ascii="Times New Roman" w:hAnsi="Times New Roman" w:cs="Times New Roman"/>
          <w:sz w:val="24"/>
          <w:szCs w:val="24"/>
        </w:rPr>
        <w:t xml:space="preserve"> torre interior acristalada que se yergue ocultando secretos en sus paredes firmemente selladas.</w:t>
      </w:r>
    </w:p>
    <w:p w:rsidR="00507ADD" w:rsidRPr="00E8052E" w:rsidRDefault="00507ADD" w:rsidP="00E8052E">
      <w:pPr>
        <w:spacing w:line="360" w:lineRule="auto"/>
        <w:jc w:val="both"/>
        <w:rPr>
          <w:rFonts w:ascii="Times New Roman" w:hAnsi="Times New Roman" w:cs="Times New Roman"/>
          <w:sz w:val="24"/>
          <w:szCs w:val="24"/>
        </w:rPr>
      </w:pPr>
      <w:r w:rsidRPr="00E8052E">
        <w:rPr>
          <w:rFonts w:ascii="Times New Roman" w:hAnsi="Times New Roman" w:cs="Times New Roman"/>
          <w:sz w:val="24"/>
          <w:szCs w:val="24"/>
        </w:rPr>
        <w:t>Los tesoros de la historia escondidos a temperatura adecuada resultan una prueba fehaciente de vidas y más vidas, transacciones económicas, firmas reales, peajes y subastas, concesiones y regalías, prebendas eclesiales y cuentas.</w:t>
      </w:r>
    </w:p>
    <w:p w:rsidR="00507ADD" w:rsidRPr="00E8052E" w:rsidRDefault="00507ADD" w:rsidP="00E8052E">
      <w:pPr>
        <w:spacing w:line="360" w:lineRule="auto"/>
        <w:jc w:val="both"/>
        <w:rPr>
          <w:rFonts w:ascii="Times New Roman" w:hAnsi="Times New Roman" w:cs="Times New Roman"/>
          <w:sz w:val="24"/>
          <w:szCs w:val="24"/>
        </w:rPr>
      </w:pPr>
      <w:r w:rsidRPr="00E8052E">
        <w:rPr>
          <w:rFonts w:ascii="Times New Roman" w:hAnsi="Times New Roman" w:cs="Times New Roman"/>
          <w:sz w:val="24"/>
          <w:szCs w:val="24"/>
        </w:rPr>
        <w:t xml:space="preserve">Manuscritos, códices, cartularios, sellos </w:t>
      </w:r>
      <w:r w:rsidR="00173EA4">
        <w:rPr>
          <w:rFonts w:ascii="Times New Roman" w:hAnsi="Times New Roman" w:cs="Times New Roman"/>
          <w:sz w:val="24"/>
          <w:szCs w:val="24"/>
        </w:rPr>
        <w:t>fieles que</w:t>
      </w:r>
      <w:r w:rsidR="00E8052E" w:rsidRPr="00E8052E">
        <w:rPr>
          <w:rFonts w:ascii="Times New Roman" w:hAnsi="Times New Roman" w:cs="Times New Roman"/>
          <w:sz w:val="24"/>
          <w:szCs w:val="24"/>
        </w:rPr>
        <w:t xml:space="preserve"> nos llevan a décadas de límites territoriales hoy impensables</w:t>
      </w:r>
      <w:proofErr w:type="gramStart"/>
      <w:r w:rsidR="00E8052E" w:rsidRPr="00E8052E">
        <w:rPr>
          <w:rFonts w:ascii="Times New Roman" w:hAnsi="Times New Roman" w:cs="Times New Roman"/>
          <w:sz w:val="24"/>
          <w:szCs w:val="24"/>
        </w:rPr>
        <w:t>…</w:t>
      </w:r>
      <w:r w:rsidR="00173EA4">
        <w:rPr>
          <w:rFonts w:ascii="Times New Roman" w:hAnsi="Times New Roman" w:cs="Times New Roman"/>
          <w:sz w:val="24"/>
          <w:szCs w:val="24"/>
        </w:rPr>
        <w:t>¿</w:t>
      </w:r>
      <w:proofErr w:type="gramEnd"/>
      <w:r w:rsidR="00173EA4">
        <w:rPr>
          <w:rFonts w:ascii="Times New Roman" w:hAnsi="Times New Roman" w:cs="Times New Roman"/>
          <w:sz w:val="24"/>
          <w:szCs w:val="24"/>
        </w:rPr>
        <w:t>o sí?, heredades cedidas y conquistadas, campañas sufragadas y costeadas por señores</w:t>
      </w:r>
      <w:r w:rsidR="00E8052E" w:rsidRPr="00E8052E">
        <w:rPr>
          <w:rFonts w:ascii="Times New Roman" w:hAnsi="Times New Roman" w:cs="Times New Roman"/>
          <w:sz w:val="24"/>
          <w:szCs w:val="24"/>
        </w:rPr>
        <w:t xml:space="preserve"> bienintencionado</w:t>
      </w:r>
      <w:r w:rsidR="00173EA4">
        <w:rPr>
          <w:rFonts w:ascii="Times New Roman" w:hAnsi="Times New Roman" w:cs="Times New Roman"/>
          <w:sz w:val="24"/>
          <w:szCs w:val="24"/>
        </w:rPr>
        <w:t xml:space="preserve">s, </w:t>
      </w:r>
      <w:r w:rsidR="00E65976">
        <w:rPr>
          <w:rFonts w:ascii="Times New Roman" w:hAnsi="Times New Roman" w:cs="Times New Roman"/>
          <w:sz w:val="24"/>
          <w:szCs w:val="24"/>
        </w:rPr>
        <w:t xml:space="preserve">valiosos </w:t>
      </w:r>
      <w:r w:rsidR="00E8052E" w:rsidRPr="00E8052E">
        <w:rPr>
          <w:rFonts w:ascii="Times New Roman" w:hAnsi="Times New Roman" w:cs="Times New Roman"/>
          <w:sz w:val="24"/>
          <w:szCs w:val="24"/>
        </w:rPr>
        <w:t>documentos envueltos en e</w:t>
      </w:r>
      <w:r w:rsidR="00E65976">
        <w:rPr>
          <w:rFonts w:ascii="Times New Roman" w:hAnsi="Times New Roman" w:cs="Times New Roman"/>
          <w:sz w:val="24"/>
          <w:szCs w:val="24"/>
        </w:rPr>
        <w:t>stuches delicadamente diseñados, foto</w:t>
      </w:r>
      <w:r w:rsidR="00173EA4">
        <w:rPr>
          <w:rFonts w:ascii="Times New Roman" w:hAnsi="Times New Roman" w:cs="Times New Roman"/>
          <w:sz w:val="24"/>
          <w:szCs w:val="24"/>
        </w:rPr>
        <w:t xml:space="preserve">s y </w:t>
      </w:r>
      <w:r w:rsidR="00E65976">
        <w:rPr>
          <w:rFonts w:ascii="Times New Roman" w:hAnsi="Times New Roman" w:cs="Times New Roman"/>
          <w:sz w:val="24"/>
          <w:szCs w:val="24"/>
        </w:rPr>
        <w:t xml:space="preserve">carretes digitalizados, estantes y estanterías, pasillos y corredores. </w:t>
      </w:r>
    </w:p>
    <w:p w:rsidR="00E8052E" w:rsidRPr="00E8052E" w:rsidRDefault="00E8052E" w:rsidP="00E8052E">
      <w:pPr>
        <w:spacing w:line="360" w:lineRule="auto"/>
        <w:jc w:val="both"/>
        <w:rPr>
          <w:rFonts w:ascii="Times New Roman" w:hAnsi="Times New Roman" w:cs="Times New Roman"/>
          <w:sz w:val="24"/>
          <w:szCs w:val="24"/>
        </w:rPr>
      </w:pPr>
      <w:r w:rsidRPr="00E8052E">
        <w:rPr>
          <w:rFonts w:ascii="Times New Roman" w:hAnsi="Times New Roman" w:cs="Times New Roman"/>
          <w:sz w:val="24"/>
          <w:szCs w:val="24"/>
        </w:rPr>
        <w:t>¡¡Cuánto cuesta la historia!! ¡¡Qué cara resulta su memoria!! Conviene no olvidar, recordar</w:t>
      </w:r>
      <w:r w:rsidR="00E65976">
        <w:rPr>
          <w:rFonts w:ascii="Times New Roman" w:hAnsi="Times New Roman" w:cs="Times New Roman"/>
          <w:sz w:val="24"/>
          <w:szCs w:val="24"/>
        </w:rPr>
        <w:t xml:space="preserve"> siempre </w:t>
      </w:r>
      <w:r w:rsidR="00173EA4">
        <w:rPr>
          <w:rFonts w:ascii="Times New Roman" w:hAnsi="Times New Roman" w:cs="Times New Roman"/>
          <w:sz w:val="24"/>
          <w:szCs w:val="24"/>
        </w:rPr>
        <w:t>y desde el pasado,</w:t>
      </w:r>
      <w:r w:rsidR="00E65976">
        <w:rPr>
          <w:rFonts w:ascii="Times New Roman" w:hAnsi="Times New Roman" w:cs="Times New Roman"/>
          <w:sz w:val="24"/>
          <w:szCs w:val="24"/>
        </w:rPr>
        <w:t xml:space="preserve"> avanzar hacia el porvenir. Somos lo que fuimos, somos lo que fueron en mayor o menor medida: v</w:t>
      </w:r>
      <w:r w:rsidRPr="00E8052E">
        <w:rPr>
          <w:rFonts w:ascii="Times New Roman" w:hAnsi="Times New Roman" w:cs="Times New Roman"/>
          <w:sz w:val="24"/>
          <w:szCs w:val="24"/>
        </w:rPr>
        <w:t>estigios de nuestros antepasados, de su pasar anterior por estas tierras, montaraces y plácidas, solidarias y guerreras, hospitalarias e independientes.</w:t>
      </w:r>
    </w:p>
    <w:p w:rsidR="00E8052E" w:rsidRPr="00E8052E" w:rsidRDefault="00E8052E" w:rsidP="00E8052E">
      <w:pPr>
        <w:spacing w:line="360" w:lineRule="auto"/>
        <w:jc w:val="both"/>
        <w:rPr>
          <w:rFonts w:ascii="Times New Roman" w:hAnsi="Times New Roman" w:cs="Times New Roman"/>
          <w:sz w:val="24"/>
          <w:szCs w:val="24"/>
        </w:rPr>
      </w:pPr>
      <w:r w:rsidRPr="00E8052E">
        <w:rPr>
          <w:rFonts w:ascii="Times New Roman" w:hAnsi="Times New Roman" w:cs="Times New Roman"/>
          <w:sz w:val="24"/>
          <w:szCs w:val="24"/>
        </w:rPr>
        <w:t>Parece que lo que no se escribe no existe: lo que no permanece, no consta.</w:t>
      </w:r>
      <w:r w:rsidR="00E65976">
        <w:rPr>
          <w:rFonts w:ascii="Times New Roman" w:hAnsi="Times New Roman" w:cs="Times New Roman"/>
          <w:sz w:val="24"/>
          <w:szCs w:val="24"/>
        </w:rPr>
        <w:t xml:space="preserve"> Los archivos impiden el desvanecimiento, evitan el limbo de lo vivido y sufri</w:t>
      </w:r>
      <w:r w:rsidR="00173EA4">
        <w:rPr>
          <w:rFonts w:ascii="Times New Roman" w:hAnsi="Times New Roman" w:cs="Times New Roman"/>
          <w:sz w:val="24"/>
          <w:szCs w:val="24"/>
        </w:rPr>
        <w:t xml:space="preserve">do, lo acontecido y disfrutado; </w:t>
      </w:r>
      <w:r w:rsidR="00E65976">
        <w:rPr>
          <w:rFonts w:ascii="Times New Roman" w:hAnsi="Times New Roman" w:cs="Times New Roman"/>
          <w:sz w:val="24"/>
          <w:szCs w:val="24"/>
        </w:rPr>
        <w:t>desde época</w:t>
      </w:r>
      <w:r w:rsidR="00173EA4">
        <w:rPr>
          <w:rFonts w:ascii="Times New Roman" w:hAnsi="Times New Roman" w:cs="Times New Roman"/>
          <w:sz w:val="24"/>
          <w:szCs w:val="24"/>
        </w:rPr>
        <w:t>s inmemoriales</w:t>
      </w:r>
      <w:r w:rsidR="00E65976">
        <w:rPr>
          <w:rFonts w:ascii="Times New Roman" w:hAnsi="Times New Roman" w:cs="Times New Roman"/>
          <w:sz w:val="24"/>
          <w:szCs w:val="24"/>
        </w:rPr>
        <w:t xml:space="preserve"> testimonian el  </w:t>
      </w:r>
      <w:r w:rsidR="00173EA4">
        <w:rPr>
          <w:rFonts w:ascii="Times New Roman" w:hAnsi="Times New Roman" w:cs="Times New Roman"/>
          <w:sz w:val="24"/>
          <w:szCs w:val="24"/>
        </w:rPr>
        <w:t>“</w:t>
      </w:r>
      <w:proofErr w:type="spellStart"/>
      <w:r w:rsidR="00173EA4">
        <w:rPr>
          <w:rFonts w:ascii="Times New Roman" w:hAnsi="Times New Roman" w:cs="Times New Roman"/>
          <w:sz w:val="24"/>
          <w:szCs w:val="24"/>
        </w:rPr>
        <w:t>ubi</w:t>
      </w:r>
      <w:proofErr w:type="spellEnd"/>
      <w:r w:rsidR="00173EA4">
        <w:rPr>
          <w:rFonts w:ascii="Times New Roman" w:hAnsi="Times New Roman" w:cs="Times New Roman"/>
          <w:sz w:val="24"/>
          <w:szCs w:val="24"/>
        </w:rPr>
        <w:t xml:space="preserve"> </w:t>
      </w:r>
      <w:proofErr w:type="spellStart"/>
      <w:r w:rsidR="00173EA4">
        <w:rPr>
          <w:rFonts w:ascii="Times New Roman" w:hAnsi="Times New Roman" w:cs="Times New Roman"/>
          <w:sz w:val="24"/>
          <w:szCs w:val="24"/>
        </w:rPr>
        <w:t>sunt</w:t>
      </w:r>
      <w:proofErr w:type="spellEnd"/>
      <w:r w:rsidR="00173EA4">
        <w:rPr>
          <w:rFonts w:ascii="Times New Roman" w:hAnsi="Times New Roman" w:cs="Times New Roman"/>
          <w:sz w:val="24"/>
          <w:szCs w:val="24"/>
        </w:rPr>
        <w:t>”</w:t>
      </w:r>
      <w:r w:rsidR="00E65976">
        <w:rPr>
          <w:rFonts w:ascii="Times New Roman" w:hAnsi="Times New Roman" w:cs="Times New Roman"/>
          <w:sz w:val="24"/>
          <w:szCs w:val="24"/>
        </w:rPr>
        <w:t xml:space="preserve"> </w:t>
      </w:r>
      <w:r w:rsidR="00173EA4">
        <w:rPr>
          <w:rFonts w:ascii="Times New Roman" w:hAnsi="Times New Roman" w:cs="Times New Roman"/>
          <w:sz w:val="24"/>
          <w:szCs w:val="24"/>
        </w:rPr>
        <w:t>y</w:t>
      </w:r>
      <w:r w:rsidR="00E65976">
        <w:rPr>
          <w:rFonts w:ascii="Times New Roman" w:hAnsi="Times New Roman" w:cs="Times New Roman"/>
          <w:sz w:val="24"/>
          <w:szCs w:val="24"/>
        </w:rPr>
        <w:t xml:space="preserve"> </w:t>
      </w:r>
      <w:r w:rsidR="00190BD1">
        <w:rPr>
          <w:rFonts w:ascii="Times New Roman" w:hAnsi="Times New Roman" w:cs="Times New Roman"/>
          <w:sz w:val="24"/>
          <w:szCs w:val="24"/>
        </w:rPr>
        <w:t xml:space="preserve">estampan el </w:t>
      </w:r>
      <w:r w:rsidR="00E65976">
        <w:rPr>
          <w:rFonts w:ascii="Times New Roman" w:hAnsi="Times New Roman" w:cs="Times New Roman"/>
          <w:sz w:val="24"/>
          <w:szCs w:val="24"/>
        </w:rPr>
        <w:t xml:space="preserve"> </w:t>
      </w:r>
      <w:r w:rsidR="00173EA4">
        <w:rPr>
          <w:rFonts w:ascii="Times New Roman" w:hAnsi="Times New Roman" w:cs="Times New Roman"/>
          <w:sz w:val="24"/>
          <w:szCs w:val="24"/>
        </w:rPr>
        <w:t>“</w:t>
      </w:r>
      <w:proofErr w:type="spellStart"/>
      <w:r w:rsidR="00E65976">
        <w:rPr>
          <w:rFonts w:ascii="Times New Roman" w:hAnsi="Times New Roman" w:cs="Times New Roman"/>
          <w:sz w:val="24"/>
          <w:szCs w:val="24"/>
        </w:rPr>
        <w:t>tempus</w:t>
      </w:r>
      <w:proofErr w:type="spellEnd"/>
      <w:r w:rsidR="00E65976">
        <w:rPr>
          <w:rFonts w:ascii="Times New Roman" w:hAnsi="Times New Roman" w:cs="Times New Roman"/>
          <w:sz w:val="24"/>
          <w:szCs w:val="24"/>
        </w:rPr>
        <w:t xml:space="preserve"> </w:t>
      </w:r>
      <w:proofErr w:type="spellStart"/>
      <w:r w:rsidR="00E65976">
        <w:rPr>
          <w:rFonts w:ascii="Times New Roman" w:hAnsi="Times New Roman" w:cs="Times New Roman"/>
          <w:sz w:val="24"/>
          <w:szCs w:val="24"/>
        </w:rPr>
        <w:t>fugit</w:t>
      </w:r>
      <w:proofErr w:type="spellEnd"/>
      <w:r w:rsidR="00173EA4">
        <w:rPr>
          <w:rFonts w:ascii="Times New Roman" w:hAnsi="Times New Roman" w:cs="Times New Roman"/>
          <w:sz w:val="24"/>
          <w:szCs w:val="24"/>
        </w:rPr>
        <w:t>”</w:t>
      </w:r>
      <w:r w:rsidR="00E65976">
        <w:rPr>
          <w:rFonts w:ascii="Times New Roman" w:hAnsi="Times New Roman" w:cs="Times New Roman"/>
          <w:sz w:val="24"/>
          <w:szCs w:val="24"/>
        </w:rPr>
        <w:t xml:space="preserve">. </w:t>
      </w:r>
    </w:p>
    <w:p w:rsidR="00E8052E" w:rsidRDefault="00E8052E" w:rsidP="00E8052E">
      <w:pPr>
        <w:spacing w:line="360" w:lineRule="auto"/>
        <w:jc w:val="both"/>
        <w:rPr>
          <w:rFonts w:ascii="Times New Roman" w:hAnsi="Times New Roman" w:cs="Times New Roman"/>
          <w:sz w:val="24"/>
          <w:szCs w:val="24"/>
        </w:rPr>
      </w:pPr>
      <w:r w:rsidRPr="00E8052E">
        <w:rPr>
          <w:rFonts w:ascii="Times New Roman" w:hAnsi="Times New Roman" w:cs="Times New Roman"/>
          <w:sz w:val="24"/>
          <w:szCs w:val="24"/>
        </w:rPr>
        <w:t xml:space="preserve">Los intersticios de este Real </w:t>
      </w:r>
      <w:r w:rsidR="00190BD1">
        <w:rPr>
          <w:rFonts w:ascii="Times New Roman" w:hAnsi="Times New Roman" w:cs="Times New Roman"/>
          <w:sz w:val="24"/>
          <w:szCs w:val="24"/>
        </w:rPr>
        <w:t>Archivo, instalado en el</w:t>
      </w:r>
      <w:r w:rsidRPr="00E8052E">
        <w:rPr>
          <w:rFonts w:ascii="Times New Roman" w:hAnsi="Times New Roman" w:cs="Times New Roman"/>
          <w:sz w:val="24"/>
          <w:szCs w:val="24"/>
        </w:rPr>
        <w:t xml:space="preserve"> palacio</w:t>
      </w:r>
      <w:r w:rsidR="00190BD1">
        <w:rPr>
          <w:rFonts w:ascii="Times New Roman" w:hAnsi="Times New Roman" w:cs="Times New Roman"/>
          <w:sz w:val="24"/>
          <w:szCs w:val="24"/>
        </w:rPr>
        <w:t xml:space="preserve"> de los Reyes de Navarra, vivienda de monarcas y virreyes en pleno trasiego de personas y familias desde el siglo </w:t>
      </w:r>
      <w:r w:rsidR="00190BD1">
        <w:rPr>
          <w:rFonts w:ascii="Times New Roman" w:hAnsi="Times New Roman" w:cs="Times New Roman"/>
          <w:sz w:val="24"/>
          <w:szCs w:val="24"/>
        </w:rPr>
        <w:lastRenderedPageBreak/>
        <w:t xml:space="preserve">XII, </w:t>
      </w:r>
      <w:r w:rsidRPr="00E8052E">
        <w:rPr>
          <w:rFonts w:ascii="Times New Roman" w:hAnsi="Times New Roman" w:cs="Times New Roman"/>
          <w:sz w:val="24"/>
          <w:szCs w:val="24"/>
        </w:rPr>
        <w:t xml:space="preserve">hablan desde la mudez de sus </w:t>
      </w:r>
      <w:r w:rsidR="00173EA4">
        <w:rPr>
          <w:rFonts w:ascii="Times New Roman" w:hAnsi="Times New Roman" w:cs="Times New Roman"/>
          <w:sz w:val="24"/>
          <w:szCs w:val="24"/>
        </w:rPr>
        <w:t>escondrijos,</w:t>
      </w:r>
      <w:r w:rsidRPr="00E8052E">
        <w:rPr>
          <w:rFonts w:ascii="Times New Roman" w:hAnsi="Times New Roman" w:cs="Times New Roman"/>
          <w:sz w:val="24"/>
          <w:szCs w:val="24"/>
        </w:rPr>
        <w:t xml:space="preserve"> desde las cámaras acorazadas que se abren ante nuestros ojos.</w:t>
      </w:r>
      <w:r w:rsidR="00190BD1">
        <w:rPr>
          <w:rFonts w:ascii="Times New Roman" w:hAnsi="Times New Roman" w:cs="Times New Roman"/>
          <w:sz w:val="24"/>
          <w:szCs w:val="24"/>
        </w:rPr>
        <w:t xml:space="preserve"> Hablan, </w:t>
      </w:r>
      <w:r w:rsidR="00173EA4">
        <w:rPr>
          <w:rFonts w:ascii="Times New Roman" w:hAnsi="Times New Roman" w:cs="Times New Roman"/>
          <w:sz w:val="24"/>
          <w:szCs w:val="24"/>
        </w:rPr>
        <w:t>cuentan, advierten, declaran: voces, gritos, juramentos</w:t>
      </w:r>
      <w:r w:rsidR="00190BD1">
        <w:rPr>
          <w:rFonts w:ascii="Times New Roman" w:hAnsi="Times New Roman" w:cs="Times New Roman"/>
          <w:sz w:val="24"/>
          <w:szCs w:val="24"/>
        </w:rPr>
        <w:t>…</w:t>
      </w:r>
    </w:p>
    <w:p w:rsidR="00173EA4" w:rsidRPr="00E8052E" w:rsidRDefault="00173EA4" w:rsidP="00E805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un reposo matutino que permite al visitante cotejar </w:t>
      </w:r>
      <w:r w:rsidR="003D1AA5">
        <w:rPr>
          <w:rFonts w:ascii="Times New Roman" w:hAnsi="Times New Roman" w:cs="Times New Roman"/>
          <w:sz w:val="24"/>
          <w:szCs w:val="24"/>
        </w:rPr>
        <w:t>y estudiar, analizar y revisar. R</w:t>
      </w:r>
      <w:r>
        <w:rPr>
          <w:rFonts w:ascii="Times New Roman" w:hAnsi="Times New Roman" w:cs="Times New Roman"/>
          <w:sz w:val="24"/>
          <w:szCs w:val="24"/>
        </w:rPr>
        <w:t>ecordar…</w:t>
      </w:r>
    </w:p>
    <w:p w:rsidR="00E8052E" w:rsidRDefault="00E8052E" w:rsidP="00E8052E">
      <w:pPr>
        <w:spacing w:line="360" w:lineRule="auto"/>
        <w:jc w:val="both"/>
        <w:rPr>
          <w:rFonts w:ascii="Times New Roman" w:hAnsi="Times New Roman" w:cs="Times New Roman"/>
          <w:sz w:val="24"/>
          <w:szCs w:val="24"/>
        </w:rPr>
      </w:pPr>
      <w:r>
        <w:rPr>
          <w:rFonts w:ascii="Times New Roman" w:hAnsi="Times New Roman" w:cs="Times New Roman"/>
          <w:sz w:val="24"/>
          <w:szCs w:val="24"/>
        </w:rPr>
        <w:t>Desde la cripta al punto de restauración, desde el subsuelo hasta el tejado, se respira bien, a pesar de la mascarilla: caras conocidas que nos reconocemos tras el paso del tiempo, de muchos años</w:t>
      </w:r>
      <w:r w:rsidR="00173EA4">
        <w:rPr>
          <w:rFonts w:ascii="Times New Roman" w:hAnsi="Times New Roman" w:cs="Times New Roman"/>
          <w:sz w:val="24"/>
          <w:szCs w:val="24"/>
        </w:rPr>
        <w:t xml:space="preserve">; </w:t>
      </w:r>
      <w:r>
        <w:rPr>
          <w:rFonts w:ascii="Times New Roman" w:hAnsi="Times New Roman" w:cs="Times New Roman"/>
          <w:sz w:val="24"/>
          <w:szCs w:val="24"/>
        </w:rPr>
        <w:t>de nuevo la importancia de hollar, impregnar nuestro paso de huellas humanas que otros humanos pisarán.</w:t>
      </w:r>
    </w:p>
    <w:p w:rsidR="00E8052E" w:rsidRDefault="00173EA4" w:rsidP="00E8052E">
      <w:pPr>
        <w:spacing w:line="360" w:lineRule="auto"/>
        <w:jc w:val="both"/>
        <w:rPr>
          <w:rFonts w:ascii="Times New Roman" w:hAnsi="Times New Roman" w:cs="Times New Roman"/>
          <w:sz w:val="24"/>
          <w:szCs w:val="24"/>
        </w:rPr>
      </w:pPr>
      <w:r>
        <w:rPr>
          <w:rFonts w:ascii="Times New Roman" w:hAnsi="Times New Roman" w:cs="Times New Roman"/>
          <w:sz w:val="24"/>
          <w:szCs w:val="24"/>
        </w:rPr>
        <w:t>Pisadas históricas y</w:t>
      </w:r>
      <w:r w:rsidR="00E8052E">
        <w:rPr>
          <w:rFonts w:ascii="Times New Roman" w:hAnsi="Times New Roman" w:cs="Times New Roman"/>
          <w:sz w:val="24"/>
          <w:szCs w:val="24"/>
        </w:rPr>
        <w:t xml:space="preserve"> pasos personales: todo queda y todo pasa, da igual que tracemos c</w:t>
      </w:r>
      <w:r w:rsidR="008B5D6F">
        <w:rPr>
          <w:rFonts w:ascii="Times New Roman" w:hAnsi="Times New Roman" w:cs="Times New Roman"/>
          <w:sz w:val="24"/>
          <w:szCs w:val="24"/>
        </w:rPr>
        <w:t>aminos sobre el mar o sobre la tierra.</w:t>
      </w:r>
      <w:r w:rsidR="003D1AA5">
        <w:rPr>
          <w:rFonts w:ascii="Times New Roman" w:hAnsi="Times New Roman" w:cs="Times New Roman"/>
          <w:sz w:val="24"/>
          <w:szCs w:val="24"/>
        </w:rPr>
        <w:t xml:space="preserve"> Recordar…</w:t>
      </w:r>
    </w:p>
    <w:p w:rsidR="008B5D6F" w:rsidRDefault="008B5D6F" w:rsidP="00E805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esa hora del ángelus, Pamplona, desde las alturas archivísticas, se erige en una ciudad histórica, llena de memoria celosamente vigilada por amigos que han permanecido como auténticos cancerberos defendiendo lo nuestro: Mercedes, Fernando, Roberto…y tantos </w:t>
      </w:r>
      <w:proofErr w:type="gramStart"/>
      <w:r>
        <w:rPr>
          <w:rFonts w:ascii="Times New Roman" w:hAnsi="Times New Roman" w:cs="Times New Roman"/>
          <w:sz w:val="24"/>
          <w:szCs w:val="24"/>
        </w:rPr>
        <w:t>otros</w:t>
      </w:r>
      <w:proofErr w:type="gramEnd"/>
      <w:r>
        <w:rPr>
          <w:rFonts w:ascii="Times New Roman" w:hAnsi="Times New Roman" w:cs="Times New Roman"/>
          <w:sz w:val="24"/>
          <w:szCs w:val="24"/>
        </w:rPr>
        <w:t xml:space="preserve"> que aseguran la pervivencia de nuestro espíritu. </w:t>
      </w:r>
    </w:p>
    <w:p w:rsidR="003266C4" w:rsidRDefault="003266C4" w:rsidP="00E8052E">
      <w:pPr>
        <w:spacing w:line="360" w:lineRule="auto"/>
        <w:jc w:val="both"/>
        <w:rPr>
          <w:rFonts w:ascii="Times New Roman" w:hAnsi="Times New Roman" w:cs="Times New Roman"/>
          <w:sz w:val="24"/>
          <w:szCs w:val="24"/>
        </w:rPr>
      </w:pPr>
      <w:r>
        <w:rPr>
          <w:rFonts w:ascii="Times New Roman" w:hAnsi="Times New Roman" w:cs="Times New Roman"/>
          <w:sz w:val="24"/>
          <w:szCs w:val="24"/>
        </w:rPr>
        <w:t>Edificios</w:t>
      </w:r>
      <w:r w:rsidR="003D7188">
        <w:rPr>
          <w:rFonts w:ascii="Times New Roman" w:hAnsi="Times New Roman" w:cs="Times New Roman"/>
          <w:sz w:val="24"/>
          <w:szCs w:val="24"/>
        </w:rPr>
        <w:t xml:space="preserve"> polícromos</w:t>
      </w:r>
      <w:r>
        <w:rPr>
          <w:rFonts w:ascii="Times New Roman" w:hAnsi="Times New Roman" w:cs="Times New Roman"/>
          <w:sz w:val="24"/>
          <w:szCs w:val="24"/>
        </w:rPr>
        <w:t xml:space="preserve"> en altura </w:t>
      </w:r>
      <w:r w:rsidR="003D7188">
        <w:rPr>
          <w:rFonts w:ascii="Times New Roman" w:hAnsi="Times New Roman" w:cs="Times New Roman"/>
          <w:sz w:val="24"/>
          <w:szCs w:val="24"/>
        </w:rPr>
        <w:t>jerárquica</w:t>
      </w:r>
      <w:r>
        <w:rPr>
          <w:rFonts w:ascii="Times New Roman" w:hAnsi="Times New Roman" w:cs="Times New Roman"/>
          <w:sz w:val="24"/>
          <w:szCs w:val="24"/>
        </w:rPr>
        <w:t xml:space="preserve">, estrechos y enjutos, se pegan las ventanas unas a otras, tejados con claraboyas, tejas apuntaladas, persianas que </w:t>
      </w:r>
      <w:r w:rsidR="003D7188">
        <w:rPr>
          <w:rFonts w:ascii="Times New Roman" w:hAnsi="Times New Roman" w:cs="Times New Roman"/>
          <w:sz w:val="24"/>
          <w:szCs w:val="24"/>
        </w:rPr>
        <w:t>resguardan intimidades, rincones y esquinas, jardines y m</w:t>
      </w:r>
      <w:r w:rsidR="003D1AA5">
        <w:rPr>
          <w:rFonts w:ascii="Times New Roman" w:hAnsi="Times New Roman" w:cs="Times New Roman"/>
          <w:sz w:val="24"/>
          <w:szCs w:val="24"/>
        </w:rPr>
        <w:t>urallas, torres catedralicias</w:t>
      </w:r>
      <w:r w:rsidR="003D7188">
        <w:rPr>
          <w:rFonts w:ascii="Times New Roman" w:hAnsi="Times New Roman" w:cs="Times New Roman"/>
          <w:sz w:val="24"/>
          <w:szCs w:val="24"/>
        </w:rPr>
        <w:t xml:space="preserve">, </w:t>
      </w:r>
      <w:r w:rsidR="003D7188">
        <w:rPr>
          <w:rFonts w:ascii="Times New Roman" w:hAnsi="Times New Roman" w:cs="Times New Roman"/>
          <w:sz w:val="24"/>
          <w:szCs w:val="24"/>
        </w:rPr>
        <w:t xml:space="preserve">gremios medievales, </w:t>
      </w:r>
      <w:r w:rsidR="003D7188">
        <w:rPr>
          <w:rFonts w:ascii="Times New Roman" w:hAnsi="Times New Roman" w:cs="Times New Roman"/>
          <w:sz w:val="24"/>
          <w:szCs w:val="24"/>
        </w:rPr>
        <w:t>mercados y comercios…¡¡cuánto de ahora y tanto de antes!!</w:t>
      </w:r>
    </w:p>
    <w:p w:rsidR="00190BD1" w:rsidRDefault="008B5D6F" w:rsidP="00190BD1">
      <w:pPr>
        <w:spacing w:line="360" w:lineRule="auto"/>
        <w:jc w:val="both"/>
        <w:rPr>
          <w:rFonts w:ascii="Times New Roman" w:hAnsi="Times New Roman" w:cs="Times New Roman"/>
          <w:sz w:val="24"/>
          <w:szCs w:val="24"/>
        </w:rPr>
      </w:pPr>
      <w:r>
        <w:rPr>
          <w:rFonts w:ascii="Times New Roman" w:hAnsi="Times New Roman" w:cs="Times New Roman"/>
          <w:sz w:val="24"/>
          <w:szCs w:val="24"/>
        </w:rPr>
        <w:t>Y es que la memoria histórica es nuestra, de todo</w:t>
      </w:r>
      <w:r w:rsidR="00A2500F">
        <w:rPr>
          <w:rFonts w:ascii="Times New Roman" w:hAnsi="Times New Roman" w:cs="Times New Roman"/>
          <w:sz w:val="24"/>
          <w:szCs w:val="24"/>
        </w:rPr>
        <w:t>s y cada uno de nosotros: n</w:t>
      </w:r>
      <w:r>
        <w:rPr>
          <w:rFonts w:ascii="Times New Roman" w:hAnsi="Times New Roman" w:cs="Times New Roman"/>
          <w:sz w:val="24"/>
          <w:szCs w:val="24"/>
        </w:rPr>
        <w:t xml:space="preserve">os </w:t>
      </w:r>
      <w:r w:rsidR="00A2500F">
        <w:rPr>
          <w:rFonts w:ascii="Times New Roman" w:hAnsi="Times New Roman" w:cs="Times New Roman"/>
          <w:sz w:val="24"/>
          <w:szCs w:val="24"/>
        </w:rPr>
        <w:t>pertenece, y resulta más fácil construir el futuro</w:t>
      </w:r>
      <w:r>
        <w:rPr>
          <w:rFonts w:ascii="Times New Roman" w:hAnsi="Times New Roman" w:cs="Times New Roman"/>
          <w:sz w:val="24"/>
          <w:szCs w:val="24"/>
        </w:rPr>
        <w:t xml:space="preserve"> echando la vista atrás, aunque sea de soslayo.</w:t>
      </w:r>
      <w:r w:rsidR="003D1AA5">
        <w:rPr>
          <w:rFonts w:ascii="Times New Roman" w:hAnsi="Times New Roman" w:cs="Times New Roman"/>
          <w:sz w:val="24"/>
          <w:szCs w:val="24"/>
        </w:rPr>
        <w:t xml:space="preserve"> Valoramos </w:t>
      </w:r>
      <w:r>
        <w:rPr>
          <w:rFonts w:ascii="Times New Roman" w:hAnsi="Times New Roman" w:cs="Times New Roman"/>
          <w:sz w:val="24"/>
          <w:szCs w:val="24"/>
        </w:rPr>
        <w:t>el recuerdo porque nos hace lo que somos hoy. Olvidar nunca, recordar a quienes nos precedieron</w:t>
      </w:r>
      <w:r w:rsidR="00A2500F">
        <w:rPr>
          <w:rFonts w:ascii="Times New Roman" w:hAnsi="Times New Roman" w:cs="Times New Roman"/>
          <w:sz w:val="24"/>
          <w:szCs w:val="24"/>
        </w:rPr>
        <w:t xml:space="preserve">. </w:t>
      </w:r>
      <w:bookmarkStart w:id="0" w:name="_GoBack"/>
      <w:bookmarkEnd w:id="0"/>
      <w:r w:rsidR="00190BD1">
        <w:rPr>
          <w:rFonts w:ascii="Times New Roman" w:hAnsi="Times New Roman" w:cs="Times New Roman"/>
          <w:sz w:val="24"/>
          <w:szCs w:val="24"/>
        </w:rPr>
        <w:t>Especialistas y estudiosos, cuidadosos de nuestro pasado para lucir hoy un presente vistoso y actual, como marcan los tiempos.</w:t>
      </w:r>
    </w:p>
    <w:p w:rsidR="003266C4" w:rsidRDefault="003266C4" w:rsidP="003266C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archivo de la memoria colectiva hecho realidad. </w:t>
      </w:r>
    </w:p>
    <w:p w:rsidR="00A2500F" w:rsidRDefault="00A2500F" w:rsidP="003266C4">
      <w:pPr>
        <w:spacing w:line="360" w:lineRule="auto"/>
        <w:jc w:val="both"/>
        <w:rPr>
          <w:rFonts w:ascii="Times New Roman" w:hAnsi="Times New Roman" w:cs="Times New Roman"/>
          <w:sz w:val="24"/>
          <w:szCs w:val="24"/>
        </w:rPr>
      </w:pPr>
      <w:r>
        <w:rPr>
          <w:rFonts w:ascii="Times New Roman" w:hAnsi="Times New Roman" w:cs="Times New Roman"/>
          <w:sz w:val="24"/>
          <w:szCs w:val="24"/>
        </w:rPr>
        <w:t>Recordar…</w:t>
      </w:r>
    </w:p>
    <w:p w:rsidR="006B3566" w:rsidRPr="00E8052E" w:rsidRDefault="006B3566" w:rsidP="00E8052E">
      <w:pPr>
        <w:spacing w:line="360" w:lineRule="auto"/>
        <w:jc w:val="both"/>
        <w:rPr>
          <w:rFonts w:ascii="Times New Roman" w:hAnsi="Times New Roman" w:cs="Times New Roman"/>
          <w:sz w:val="24"/>
          <w:szCs w:val="24"/>
        </w:rPr>
      </w:pPr>
    </w:p>
    <w:sectPr w:rsidR="006B3566" w:rsidRPr="00E8052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566"/>
    <w:rsid w:val="000E24AF"/>
    <w:rsid w:val="00173EA4"/>
    <w:rsid w:val="00190BD1"/>
    <w:rsid w:val="003266C4"/>
    <w:rsid w:val="00375AFA"/>
    <w:rsid w:val="003D1AA5"/>
    <w:rsid w:val="003D7188"/>
    <w:rsid w:val="004F50EA"/>
    <w:rsid w:val="00507ADD"/>
    <w:rsid w:val="006B3566"/>
    <w:rsid w:val="008B5D6F"/>
    <w:rsid w:val="00A2500F"/>
    <w:rsid w:val="00D44057"/>
    <w:rsid w:val="00E65976"/>
    <w:rsid w:val="00E805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E96187-49B2-4308-9596-93D193D22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Pages>
  <Words>613</Words>
  <Characters>3375</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9</cp:revision>
  <dcterms:created xsi:type="dcterms:W3CDTF">2021-06-18T14:31:00Z</dcterms:created>
  <dcterms:modified xsi:type="dcterms:W3CDTF">2021-06-18T16:02:00Z</dcterms:modified>
</cp:coreProperties>
</file>