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032360" w14:textId="09EFD924" w:rsidR="00821FD9" w:rsidRPr="00452227" w:rsidRDefault="00452227" w:rsidP="00452227">
      <w:pPr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</w:p>
    <w:sectPr w:rsidR="00821FD9" w:rsidRPr="004522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227"/>
    <w:rsid w:val="00452227"/>
    <w:rsid w:val="00586ACC"/>
    <w:rsid w:val="00BC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1BE0F"/>
  <w15:chartTrackingRefBased/>
  <w15:docId w15:val="{6387DF89-C8BE-417A-B6A2-3ADA82226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Luis Arroyo Barrigüete</dc:creator>
  <cp:keywords/>
  <dc:description/>
  <cp:lastModifiedBy>jlarroyob@gmail.com</cp:lastModifiedBy>
  <cp:revision>1</cp:revision>
  <dcterms:created xsi:type="dcterms:W3CDTF">2021-04-14T11:42:00Z</dcterms:created>
  <dcterms:modified xsi:type="dcterms:W3CDTF">2021-04-14T11:47:00Z</dcterms:modified>
</cp:coreProperties>
</file>