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EEB86" w14:textId="77777777" w:rsidR="00711863" w:rsidRDefault="00711863" w:rsidP="00711863">
      <w:pPr>
        <w:spacing w:line="480" w:lineRule="auto"/>
        <w:jc w:val="center"/>
        <w:rPr>
          <w:b/>
          <w:bCs/>
          <w:lang w:val="en-US"/>
        </w:rPr>
      </w:pPr>
    </w:p>
    <w:p w14:paraId="21BB1D3D" w14:textId="01DCC9E9" w:rsidR="00711863" w:rsidRDefault="00711863" w:rsidP="00711863">
      <w:pPr>
        <w:spacing w:line="480" w:lineRule="auto"/>
        <w:jc w:val="center"/>
        <w:rPr>
          <w:b/>
          <w:bCs/>
          <w:lang w:val="en-US"/>
        </w:rPr>
      </w:pPr>
    </w:p>
    <w:p w14:paraId="0E3A9C61" w14:textId="77777777" w:rsidR="00711863" w:rsidRDefault="00711863" w:rsidP="00711863">
      <w:pPr>
        <w:spacing w:line="480" w:lineRule="auto"/>
        <w:jc w:val="center"/>
        <w:rPr>
          <w:b/>
          <w:bCs/>
          <w:lang w:val="en-US"/>
        </w:rPr>
      </w:pPr>
    </w:p>
    <w:p w14:paraId="0FB292A2" w14:textId="77777777" w:rsidR="00711863" w:rsidRDefault="00711863" w:rsidP="00711863">
      <w:pPr>
        <w:spacing w:line="480" w:lineRule="auto"/>
        <w:jc w:val="center"/>
        <w:rPr>
          <w:b/>
          <w:bCs/>
          <w:lang w:val="en-US"/>
        </w:rPr>
      </w:pPr>
    </w:p>
    <w:p w14:paraId="22668EEE" w14:textId="749B1A8F" w:rsidR="00200437" w:rsidRPr="00A2442F" w:rsidRDefault="6D2ED6A1" w:rsidP="00A2442F">
      <w:pPr>
        <w:spacing w:line="480" w:lineRule="auto"/>
        <w:jc w:val="center"/>
        <w:rPr>
          <w:b/>
          <w:bCs/>
          <w:lang w:val="en-US"/>
        </w:rPr>
      </w:pPr>
      <w:r w:rsidRPr="6D2ED6A1">
        <w:rPr>
          <w:b/>
          <w:bCs/>
          <w:lang w:val="en-US"/>
        </w:rPr>
        <w:t xml:space="preserve">Feet in hell, spirit in heaven: Spiritual transformation of Chinese </w:t>
      </w:r>
      <w:r w:rsidRPr="00711863">
        <w:rPr>
          <w:b/>
          <w:bCs/>
          <w:lang w:val="en-US"/>
        </w:rPr>
        <w:t>travelers</w:t>
      </w:r>
      <w:r w:rsidRPr="6D2ED6A1">
        <w:rPr>
          <w:b/>
          <w:bCs/>
          <w:lang w:val="en-US"/>
        </w:rPr>
        <w:t xml:space="preserve"> on the Camino de Santiago</w:t>
      </w:r>
    </w:p>
    <w:p w14:paraId="0CBBCCFA" w14:textId="77777777" w:rsidR="00711863" w:rsidRDefault="00711863" w:rsidP="005C4361">
      <w:pPr>
        <w:spacing w:line="480" w:lineRule="auto"/>
        <w:rPr>
          <w:sz w:val="22"/>
          <w:szCs w:val="22"/>
          <w:lang w:val="en-US"/>
        </w:rPr>
      </w:pPr>
    </w:p>
    <w:p w14:paraId="3E2278E5" w14:textId="7EC5C260" w:rsidR="00802D6F" w:rsidRPr="00711863" w:rsidRDefault="00802D6F" w:rsidP="00711863">
      <w:pPr>
        <w:spacing w:line="480" w:lineRule="auto"/>
        <w:jc w:val="center"/>
        <w:rPr>
          <w:sz w:val="22"/>
          <w:szCs w:val="22"/>
        </w:rPr>
      </w:pPr>
      <w:r w:rsidRPr="00711863">
        <w:rPr>
          <w:sz w:val="22"/>
          <w:szCs w:val="22"/>
        </w:rPr>
        <w:t>Ke Zhang</w:t>
      </w:r>
      <w:r w:rsidR="00711863" w:rsidRPr="00711863">
        <w:rPr>
          <w:sz w:val="22"/>
          <w:szCs w:val="22"/>
          <w:vertAlign w:val="superscript"/>
        </w:rPr>
        <w:t>1</w:t>
      </w:r>
      <w:r w:rsidR="00D73170" w:rsidRPr="00711863">
        <w:rPr>
          <w:rFonts w:hint="eastAsia"/>
          <w:sz w:val="22"/>
          <w:szCs w:val="22"/>
        </w:rPr>
        <w:t>,</w:t>
      </w:r>
      <w:r w:rsidR="00D73170" w:rsidRPr="00711863">
        <w:rPr>
          <w:sz w:val="22"/>
          <w:szCs w:val="22"/>
        </w:rPr>
        <w:t xml:space="preserve"> Victoria Labajo</w:t>
      </w:r>
      <w:r w:rsidR="00711863" w:rsidRPr="00711863">
        <w:rPr>
          <w:sz w:val="22"/>
          <w:szCs w:val="22"/>
          <w:vertAlign w:val="superscript"/>
        </w:rPr>
        <w:t>1</w:t>
      </w:r>
      <w:r w:rsidR="00711863" w:rsidRPr="00711863">
        <w:rPr>
          <w:sz w:val="22"/>
          <w:szCs w:val="22"/>
        </w:rPr>
        <w:t>, and Ignacio Ramos-Riera</w:t>
      </w:r>
      <w:r w:rsidR="00711863" w:rsidRPr="00711863">
        <w:rPr>
          <w:sz w:val="22"/>
          <w:szCs w:val="22"/>
          <w:vertAlign w:val="superscript"/>
        </w:rPr>
        <w:t>2</w:t>
      </w:r>
    </w:p>
    <w:p w14:paraId="4B84AC84" w14:textId="573D53FD" w:rsidR="00802D6F" w:rsidRPr="00711863" w:rsidRDefault="00711863" w:rsidP="00711863">
      <w:pPr>
        <w:spacing w:line="480" w:lineRule="auto"/>
        <w:jc w:val="center"/>
        <w:rPr>
          <w:sz w:val="22"/>
          <w:szCs w:val="22"/>
          <w:lang w:val="en-US"/>
        </w:rPr>
      </w:pPr>
      <w:r w:rsidRPr="00711863">
        <w:rPr>
          <w:sz w:val="22"/>
          <w:szCs w:val="22"/>
          <w:vertAlign w:val="superscript"/>
          <w:lang w:val="en-US"/>
        </w:rPr>
        <w:t>1</w:t>
      </w:r>
      <w:r w:rsidR="00802D6F" w:rsidRPr="00711863">
        <w:rPr>
          <w:sz w:val="22"/>
          <w:szCs w:val="22"/>
          <w:lang w:val="en-US"/>
        </w:rPr>
        <w:t xml:space="preserve">Faculty of Economics and Business, Universidad Pontificia </w:t>
      </w:r>
      <w:proofErr w:type="spellStart"/>
      <w:r w:rsidR="00802D6F" w:rsidRPr="00711863">
        <w:rPr>
          <w:sz w:val="22"/>
          <w:szCs w:val="22"/>
          <w:lang w:val="en-US"/>
        </w:rPr>
        <w:t>Comillas</w:t>
      </w:r>
      <w:proofErr w:type="spellEnd"/>
      <w:r w:rsidR="00DC5C65">
        <w:rPr>
          <w:sz w:val="22"/>
          <w:szCs w:val="22"/>
          <w:lang w:val="en-US"/>
        </w:rPr>
        <w:t>, Madrid, Spain</w:t>
      </w:r>
    </w:p>
    <w:p w14:paraId="510919F2" w14:textId="1D681237" w:rsidR="00802D6F" w:rsidRPr="00711863" w:rsidRDefault="00711863" w:rsidP="00711863">
      <w:pPr>
        <w:spacing w:line="480" w:lineRule="auto"/>
        <w:jc w:val="center"/>
        <w:rPr>
          <w:sz w:val="22"/>
          <w:szCs w:val="22"/>
          <w:lang w:val="en-US"/>
        </w:rPr>
      </w:pPr>
      <w:r w:rsidRPr="00711863">
        <w:rPr>
          <w:sz w:val="22"/>
          <w:szCs w:val="22"/>
          <w:vertAlign w:val="superscript"/>
          <w:lang w:val="en-US"/>
        </w:rPr>
        <w:t>2</w:t>
      </w:r>
      <w:r w:rsidR="00802D6F" w:rsidRPr="00711863">
        <w:rPr>
          <w:sz w:val="22"/>
          <w:szCs w:val="22"/>
          <w:lang w:val="en-US"/>
        </w:rPr>
        <w:t xml:space="preserve">Faculty of Social Sciences and Humanities, Universidad Pontificia </w:t>
      </w:r>
      <w:proofErr w:type="spellStart"/>
      <w:r w:rsidR="00802D6F" w:rsidRPr="00711863">
        <w:rPr>
          <w:sz w:val="22"/>
          <w:szCs w:val="22"/>
          <w:lang w:val="en-US"/>
        </w:rPr>
        <w:t>Comillas</w:t>
      </w:r>
      <w:proofErr w:type="spellEnd"/>
      <w:r w:rsidR="00DC5C65">
        <w:rPr>
          <w:sz w:val="22"/>
          <w:szCs w:val="22"/>
          <w:lang w:val="en-US"/>
        </w:rPr>
        <w:t>, Madrid, Spain</w:t>
      </w:r>
    </w:p>
    <w:p w14:paraId="4DD9BF12" w14:textId="3583EC28" w:rsidR="00200437" w:rsidRDefault="00200437" w:rsidP="00711863">
      <w:pPr>
        <w:spacing w:line="480" w:lineRule="auto"/>
        <w:jc w:val="center"/>
        <w:rPr>
          <w:sz w:val="22"/>
          <w:szCs w:val="22"/>
          <w:lang w:val="en-US"/>
        </w:rPr>
      </w:pPr>
    </w:p>
    <w:p w14:paraId="21079379" w14:textId="3AB153BC" w:rsidR="00200437" w:rsidRDefault="00200437" w:rsidP="00711863">
      <w:pPr>
        <w:spacing w:line="480" w:lineRule="auto"/>
        <w:jc w:val="center"/>
        <w:rPr>
          <w:sz w:val="22"/>
          <w:szCs w:val="22"/>
          <w:lang w:val="en-US"/>
        </w:rPr>
      </w:pPr>
    </w:p>
    <w:p w14:paraId="3FE637C7" w14:textId="7D56E6AB" w:rsidR="00200437" w:rsidRDefault="00200437" w:rsidP="005C4361">
      <w:pPr>
        <w:spacing w:line="480" w:lineRule="auto"/>
        <w:rPr>
          <w:sz w:val="22"/>
          <w:szCs w:val="22"/>
          <w:lang w:val="en-US"/>
        </w:rPr>
      </w:pPr>
    </w:p>
    <w:p w14:paraId="09DC1EBE" w14:textId="5C9412CC" w:rsidR="00A2442F" w:rsidRDefault="00A2442F" w:rsidP="005C4361">
      <w:pPr>
        <w:spacing w:line="480" w:lineRule="auto"/>
        <w:rPr>
          <w:sz w:val="22"/>
          <w:szCs w:val="22"/>
          <w:lang w:val="en-US"/>
        </w:rPr>
      </w:pPr>
    </w:p>
    <w:p w14:paraId="37A209A8" w14:textId="77777777" w:rsidR="00A2442F" w:rsidRDefault="00A2442F" w:rsidP="005C4361">
      <w:pPr>
        <w:spacing w:line="480" w:lineRule="auto"/>
        <w:rPr>
          <w:sz w:val="22"/>
          <w:szCs w:val="22"/>
          <w:lang w:val="en-US"/>
        </w:rPr>
      </w:pPr>
    </w:p>
    <w:p w14:paraId="58958103" w14:textId="7A83311E" w:rsidR="00200437" w:rsidRDefault="00200437" w:rsidP="005C4361">
      <w:pPr>
        <w:spacing w:line="480" w:lineRule="auto"/>
        <w:rPr>
          <w:sz w:val="22"/>
          <w:szCs w:val="22"/>
          <w:lang w:val="en-US"/>
        </w:rPr>
      </w:pPr>
    </w:p>
    <w:p w14:paraId="160054B8" w14:textId="7783E628" w:rsidR="00200437" w:rsidRPr="0082490F" w:rsidRDefault="002142A0" w:rsidP="00A2442F">
      <w:pPr>
        <w:spacing w:line="480" w:lineRule="auto"/>
        <w:jc w:val="center"/>
        <w:rPr>
          <w:rStyle w:val="Hyperlink"/>
          <w:b/>
          <w:bCs/>
          <w:lang w:val="en-US"/>
        </w:rPr>
      </w:pPr>
      <w:r w:rsidRPr="0082490F">
        <w:rPr>
          <w:b/>
          <w:bCs/>
          <w:sz w:val="22"/>
          <w:szCs w:val="22"/>
          <w:lang w:val="en-US"/>
        </w:rPr>
        <w:t>Author Note</w:t>
      </w:r>
    </w:p>
    <w:p w14:paraId="07581377" w14:textId="46EBA5DC" w:rsidR="002142A0" w:rsidRPr="002A2DF7" w:rsidRDefault="002A2DF7" w:rsidP="0082490F">
      <w:pPr>
        <w:spacing w:line="480" w:lineRule="auto"/>
        <w:ind w:firstLine="567"/>
        <w:rPr>
          <w:color w:val="000000" w:themeColor="text1"/>
          <w:sz w:val="22"/>
          <w:szCs w:val="22"/>
          <w:lang w:val="en-US"/>
        </w:rPr>
      </w:pPr>
      <w:proofErr w:type="spellStart"/>
      <w:r w:rsidRPr="002A2DF7">
        <w:rPr>
          <w:rStyle w:val="Hyperlink"/>
          <w:color w:val="000000" w:themeColor="text1"/>
          <w:sz w:val="22"/>
          <w:szCs w:val="22"/>
          <w:u w:val="none"/>
          <w:lang w:val="en-US"/>
        </w:rPr>
        <w:t>Ke</w:t>
      </w:r>
      <w:proofErr w:type="spellEnd"/>
      <w:r w:rsidRPr="002A2DF7">
        <w:rPr>
          <w:rStyle w:val="Hyperlink"/>
          <w:color w:val="000000" w:themeColor="text1"/>
          <w:sz w:val="22"/>
          <w:szCs w:val="22"/>
          <w:u w:val="none"/>
          <w:lang w:val="en-US"/>
        </w:rPr>
        <w:t xml:space="preserve"> Zhang: </w:t>
      </w:r>
      <w:hyperlink r:id="rId8" w:history="1">
        <w:r w:rsidRPr="007D4E89">
          <w:rPr>
            <w:rStyle w:val="Hyperlink"/>
            <w:sz w:val="22"/>
            <w:szCs w:val="22"/>
            <w:lang w:val="en-US"/>
          </w:rPr>
          <w:t>https://orcid.org/0000-0003-0752-3763</w:t>
        </w:r>
      </w:hyperlink>
    </w:p>
    <w:p w14:paraId="54551CED" w14:textId="16B2396F" w:rsidR="002142A0" w:rsidRPr="002C2CFC" w:rsidRDefault="002142A0" w:rsidP="0082490F">
      <w:pPr>
        <w:spacing w:line="480" w:lineRule="auto"/>
        <w:ind w:firstLine="567"/>
        <w:rPr>
          <w:sz w:val="22"/>
          <w:szCs w:val="22"/>
        </w:rPr>
      </w:pPr>
      <w:r w:rsidRPr="002C2CFC">
        <w:rPr>
          <w:sz w:val="22"/>
          <w:szCs w:val="22"/>
        </w:rPr>
        <w:t xml:space="preserve">Victoria Labajo: </w:t>
      </w:r>
      <w:hyperlink r:id="rId9" w:history="1">
        <w:r w:rsidRPr="002C2CFC">
          <w:rPr>
            <w:rStyle w:val="Hyperlink"/>
            <w:sz w:val="22"/>
            <w:szCs w:val="22"/>
          </w:rPr>
          <w:t>https://orcid.org/0000-0002-9398-7320</w:t>
        </w:r>
      </w:hyperlink>
    </w:p>
    <w:p w14:paraId="4E52142A" w14:textId="16734ACE" w:rsidR="002142A0" w:rsidRPr="002A195D" w:rsidRDefault="002142A0" w:rsidP="0082490F">
      <w:pPr>
        <w:spacing w:line="480" w:lineRule="auto"/>
        <w:ind w:firstLine="567"/>
        <w:rPr>
          <w:sz w:val="22"/>
          <w:szCs w:val="22"/>
        </w:rPr>
      </w:pPr>
      <w:r w:rsidRPr="002A195D">
        <w:rPr>
          <w:sz w:val="22"/>
          <w:szCs w:val="22"/>
        </w:rPr>
        <w:t xml:space="preserve">Ignacio Ramos-Riera: </w:t>
      </w:r>
      <w:hyperlink r:id="rId10" w:history="1">
        <w:r w:rsidR="00793CEF" w:rsidRPr="002A195D">
          <w:rPr>
            <w:rStyle w:val="Hyperlink"/>
            <w:sz w:val="22"/>
            <w:szCs w:val="22"/>
          </w:rPr>
          <w:t>https://orcid.org/0000-0002-7378-725X</w:t>
        </w:r>
      </w:hyperlink>
    </w:p>
    <w:p w14:paraId="3AC133DA" w14:textId="026365B7" w:rsidR="002142A0" w:rsidRDefault="00793CEF" w:rsidP="0082490F">
      <w:pPr>
        <w:spacing w:line="480" w:lineRule="auto"/>
        <w:ind w:firstLine="567"/>
        <w:rPr>
          <w:sz w:val="22"/>
          <w:szCs w:val="22"/>
          <w:lang w:val="en-US"/>
        </w:rPr>
      </w:pPr>
      <w:r w:rsidRPr="0082490F">
        <w:rPr>
          <w:sz w:val="22"/>
          <w:szCs w:val="22"/>
          <w:lang w:val="en-US"/>
        </w:rPr>
        <w:t>We have no conflict of interest to disclose.</w:t>
      </w:r>
    </w:p>
    <w:p w14:paraId="3A41C1D2" w14:textId="732B1490" w:rsidR="00793CEF" w:rsidRPr="00793CEF" w:rsidRDefault="00793CEF" w:rsidP="00793CEF">
      <w:pPr>
        <w:spacing w:line="480" w:lineRule="auto"/>
        <w:ind w:firstLine="567"/>
        <w:rPr>
          <w:sz w:val="22"/>
          <w:szCs w:val="22"/>
          <w:lang w:val="en-US"/>
        </w:rPr>
      </w:pPr>
      <w:r>
        <w:rPr>
          <w:sz w:val="22"/>
          <w:szCs w:val="22"/>
          <w:lang w:val="en-US"/>
        </w:rPr>
        <w:t xml:space="preserve">Correspondence concerning this article could be addressed to </w:t>
      </w:r>
      <w:proofErr w:type="spellStart"/>
      <w:r>
        <w:rPr>
          <w:sz w:val="22"/>
          <w:szCs w:val="22"/>
          <w:lang w:val="en-US"/>
        </w:rPr>
        <w:t>Ke</w:t>
      </w:r>
      <w:proofErr w:type="spellEnd"/>
      <w:r>
        <w:rPr>
          <w:sz w:val="22"/>
          <w:szCs w:val="22"/>
          <w:lang w:val="en-US"/>
        </w:rPr>
        <w:t xml:space="preserve"> Zhang, Universidad Pontificia </w:t>
      </w:r>
      <w:proofErr w:type="spellStart"/>
      <w:r>
        <w:rPr>
          <w:sz w:val="22"/>
          <w:szCs w:val="22"/>
          <w:lang w:val="en-US"/>
        </w:rPr>
        <w:t>Comillas</w:t>
      </w:r>
      <w:proofErr w:type="spellEnd"/>
      <w:r>
        <w:rPr>
          <w:sz w:val="22"/>
          <w:szCs w:val="22"/>
          <w:lang w:val="en-US"/>
        </w:rPr>
        <w:t>, Alberto Aguilera 23, 28015, Madrid, Spain. Email: k.zhang@comillas.edu</w:t>
      </w:r>
    </w:p>
    <w:p w14:paraId="274CD075" w14:textId="1407A257" w:rsidR="00200437" w:rsidRPr="00793CEF" w:rsidRDefault="00200437" w:rsidP="005C4361">
      <w:pPr>
        <w:spacing w:line="480" w:lineRule="auto"/>
        <w:rPr>
          <w:sz w:val="22"/>
          <w:szCs w:val="22"/>
          <w:lang w:val="en-US"/>
        </w:rPr>
      </w:pPr>
    </w:p>
    <w:p w14:paraId="1C605DE0" w14:textId="5E593AEF" w:rsidR="00200437" w:rsidRPr="00793CEF" w:rsidRDefault="00200437" w:rsidP="005C4361">
      <w:pPr>
        <w:spacing w:line="480" w:lineRule="auto"/>
        <w:rPr>
          <w:sz w:val="22"/>
          <w:szCs w:val="22"/>
          <w:lang w:val="en-US"/>
        </w:rPr>
      </w:pPr>
    </w:p>
    <w:p w14:paraId="72C2211D" w14:textId="476C0A85" w:rsidR="005C4361" w:rsidRPr="006B2F59" w:rsidRDefault="005C4361" w:rsidP="00A228AE">
      <w:pPr>
        <w:spacing w:line="480" w:lineRule="auto"/>
        <w:jc w:val="center"/>
        <w:rPr>
          <w:b/>
          <w:bCs/>
          <w:sz w:val="22"/>
          <w:szCs w:val="22"/>
          <w:lang w:val="en-US"/>
        </w:rPr>
      </w:pPr>
      <w:r w:rsidRPr="006B2F59">
        <w:rPr>
          <w:b/>
          <w:bCs/>
          <w:sz w:val="22"/>
          <w:szCs w:val="22"/>
          <w:lang w:val="en-US"/>
        </w:rPr>
        <w:lastRenderedPageBreak/>
        <w:t>Abstract</w:t>
      </w:r>
    </w:p>
    <w:p w14:paraId="29F528D2" w14:textId="7B121632" w:rsidR="00C1418B" w:rsidRDefault="6D2ED6A1" w:rsidP="00820DC8">
      <w:pPr>
        <w:spacing w:line="480" w:lineRule="auto"/>
        <w:ind w:right="-194"/>
        <w:rPr>
          <w:sz w:val="22"/>
          <w:szCs w:val="22"/>
          <w:lang w:val="en-US"/>
        </w:rPr>
      </w:pPr>
      <w:r w:rsidRPr="702CCB5E">
        <w:rPr>
          <w:sz w:val="22"/>
          <w:szCs w:val="22"/>
          <w:lang w:val="en-US"/>
        </w:rPr>
        <w:t xml:space="preserve">The study aims to understand the precursors, catalysts and dimensions of the spiritual transformation of Chinese travelers on the Camino de Santiago. Guided by the theoretical frameworks that conceptualize </w:t>
      </w:r>
      <w:r w:rsidRPr="0024248B">
        <w:rPr>
          <w:i/>
          <w:iCs/>
          <w:sz w:val="22"/>
          <w:szCs w:val="22"/>
          <w:lang w:val="en-US"/>
        </w:rPr>
        <w:t>spiritual transformation</w:t>
      </w:r>
      <w:r w:rsidRPr="702CCB5E">
        <w:rPr>
          <w:sz w:val="22"/>
          <w:szCs w:val="22"/>
          <w:lang w:val="en-US"/>
        </w:rPr>
        <w:t xml:space="preserve"> and </w:t>
      </w:r>
      <w:r w:rsidRPr="0024248B">
        <w:rPr>
          <w:i/>
          <w:iCs/>
          <w:sz w:val="22"/>
          <w:szCs w:val="22"/>
          <w:lang w:val="en-US"/>
        </w:rPr>
        <w:t>quantum change</w:t>
      </w:r>
      <w:r w:rsidR="002C2CFC">
        <w:rPr>
          <w:sz w:val="22"/>
          <w:szCs w:val="22"/>
          <w:lang w:val="en-US"/>
        </w:rPr>
        <w:t>,</w:t>
      </w:r>
      <w:r w:rsidRPr="702CCB5E">
        <w:rPr>
          <w:sz w:val="22"/>
          <w:szCs w:val="22"/>
          <w:lang w:val="en-US"/>
        </w:rPr>
        <w:t xml:space="preserve"> data about the transformative experience from eighty-two blogs written by Chinese Camino travelers has been collected and analyzed. The results of the study show that Chinese travelers </w:t>
      </w:r>
      <w:r w:rsidR="004A723B">
        <w:rPr>
          <w:sz w:val="22"/>
          <w:szCs w:val="22"/>
          <w:lang w:val="en-US"/>
        </w:rPr>
        <w:t xml:space="preserve">underwent </w:t>
      </w:r>
      <w:r w:rsidRPr="702CCB5E">
        <w:rPr>
          <w:sz w:val="22"/>
          <w:szCs w:val="22"/>
          <w:lang w:val="en-US"/>
        </w:rPr>
        <w:t xml:space="preserve">spiritually transformative experiences which can be observed in the changes in their relationship to themselves, others, nature </w:t>
      </w:r>
      <w:r w:rsidRPr="00120220">
        <w:rPr>
          <w:sz w:val="22"/>
          <w:szCs w:val="22"/>
          <w:lang w:val="en-US"/>
        </w:rPr>
        <w:t>and the transcendent</w:t>
      </w:r>
      <w:r w:rsidRPr="00F96409">
        <w:rPr>
          <w:sz w:val="22"/>
          <w:szCs w:val="22"/>
          <w:lang w:val="en-US"/>
        </w:rPr>
        <w:t>.</w:t>
      </w:r>
      <w:r w:rsidRPr="702CCB5E">
        <w:rPr>
          <w:sz w:val="22"/>
          <w:szCs w:val="22"/>
          <w:lang w:val="en-US"/>
        </w:rPr>
        <w:t xml:space="preserve"> These four elements</w:t>
      </w:r>
      <w:r w:rsidR="0024248B">
        <w:rPr>
          <w:sz w:val="22"/>
          <w:szCs w:val="22"/>
          <w:lang w:val="en-US"/>
        </w:rPr>
        <w:t xml:space="preserve"> </w:t>
      </w:r>
      <w:r w:rsidRPr="702CCB5E">
        <w:rPr>
          <w:sz w:val="22"/>
          <w:szCs w:val="22"/>
          <w:lang w:val="en-US"/>
        </w:rPr>
        <w:t xml:space="preserve">are interconnected and their relational dynamics are experienced as </w:t>
      </w:r>
      <w:r w:rsidR="00F23453">
        <w:rPr>
          <w:sz w:val="22"/>
          <w:szCs w:val="22"/>
          <w:lang w:val="en-US"/>
        </w:rPr>
        <w:t xml:space="preserve">something </w:t>
      </w:r>
      <w:r w:rsidRPr="702CCB5E">
        <w:rPr>
          <w:sz w:val="22"/>
          <w:szCs w:val="22"/>
          <w:lang w:val="en-US"/>
        </w:rPr>
        <w:t>integrated with Chinese spiritual traditions</w:t>
      </w:r>
      <w:r w:rsidR="00F41382">
        <w:rPr>
          <w:sz w:val="22"/>
          <w:szCs w:val="22"/>
          <w:lang w:val="en-US"/>
        </w:rPr>
        <w:t xml:space="preserve">. </w:t>
      </w:r>
      <w:r w:rsidRPr="702CCB5E">
        <w:rPr>
          <w:sz w:val="22"/>
          <w:szCs w:val="22"/>
          <w:lang w:val="en-US"/>
        </w:rPr>
        <w:t xml:space="preserve">The study also </w:t>
      </w:r>
      <w:r w:rsidR="00F41382">
        <w:rPr>
          <w:sz w:val="22"/>
          <w:szCs w:val="22"/>
          <w:lang w:val="en-US"/>
        </w:rPr>
        <w:t xml:space="preserve">proposes and explores the </w:t>
      </w:r>
      <w:r w:rsidR="00C81972">
        <w:rPr>
          <w:sz w:val="22"/>
          <w:szCs w:val="22"/>
          <w:lang w:val="en-US"/>
        </w:rPr>
        <w:t xml:space="preserve">universality of spiritual experience regardless of </w:t>
      </w:r>
      <w:r w:rsidR="00F41382">
        <w:rPr>
          <w:sz w:val="22"/>
          <w:szCs w:val="22"/>
          <w:lang w:val="en-US"/>
        </w:rPr>
        <w:t xml:space="preserve">the </w:t>
      </w:r>
      <w:r w:rsidR="00C81972">
        <w:rPr>
          <w:sz w:val="22"/>
          <w:szCs w:val="22"/>
          <w:lang w:val="en-US"/>
        </w:rPr>
        <w:t xml:space="preserve">denominational features of the religious space, as well as the </w:t>
      </w:r>
      <w:r w:rsidRPr="702CCB5E">
        <w:rPr>
          <w:sz w:val="22"/>
          <w:szCs w:val="22"/>
          <w:lang w:val="en-US"/>
        </w:rPr>
        <w:t xml:space="preserve">important role of embodied experience and the critical factors of liminality in the process of spiritual transformation on the Camino de Santiago. Implications </w:t>
      </w:r>
      <w:r w:rsidR="00F23453">
        <w:rPr>
          <w:sz w:val="22"/>
          <w:szCs w:val="22"/>
          <w:lang w:val="en-US"/>
        </w:rPr>
        <w:t>for</w:t>
      </w:r>
      <w:r w:rsidRPr="702CCB5E">
        <w:rPr>
          <w:sz w:val="22"/>
          <w:szCs w:val="22"/>
          <w:lang w:val="en-US"/>
        </w:rPr>
        <w:t xml:space="preserve"> personal growth, mental health, </w:t>
      </w:r>
      <w:r w:rsidR="00F23453">
        <w:rPr>
          <w:sz w:val="22"/>
          <w:szCs w:val="22"/>
          <w:lang w:val="en-US"/>
        </w:rPr>
        <w:t xml:space="preserve">the </w:t>
      </w:r>
      <w:r w:rsidRPr="702CCB5E">
        <w:rPr>
          <w:sz w:val="22"/>
          <w:szCs w:val="22"/>
          <w:lang w:val="en-US"/>
        </w:rPr>
        <w:t xml:space="preserve">development of pilgrimage or tourist trails, and coping with challenges in a post-pandemic world are </w:t>
      </w:r>
      <w:r w:rsidR="00F23453">
        <w:rPr>
          <w:sz w:val="22"/>
          <w:szCs w:val="22"/>
          <w:lang w:val="en-US"/>
        </w:rPr>
        <w:t xml:space="preserve">also </w:t>
      </w:r>
      <w:r w:rsidRPr="702CCB5E">
        <w:rPr>
          <w:sz w:val="22"/>
          <w:szCs w:val="22"/>
          <w:lang w:val="en-US"/>
        </w:rPr>
        <w:t>discussed.</w:t>
      </w:r>
    </w:p>
    <w:p w14:paraId="42857C90" w14:textId="202A74C6" w:rsidR="00C1418B" w:rsidRPr="002C2CFC" w:rsidRDefault="0082490F" w:rsidP="00C1418B">
      <w:pPr>
        <w:spacing w:line="480" w:lineRule="auto"/>
        <w:rPr>
          <w:rFonts w:ascii="Calibri" w:eastAsia="Times New Roman" w:hAnsi="Calibri" w:cs="Calibri"/>
          <w:color w:val="000000"/>
          <w:sz w:val="22"/>
          <w:szCs w:val="22"/>
          <w:lang w:val="en-US"/>
        </w:rPr>
      </w:pPr>
      <w:r>
        <w:rPr>
          <w:sz w:val="22"/>
          <w:szCs w:val="22"/>
          <w:lang w:val="en-US"/>
        </w:rPr>
        <w:tab/>
      </w:r>
      <w:r w:rsidR="00C1418B" w:rsidRPr="0082490F">
        <w:rPr>
          <w:i/>
          <w:iCs/>
          <w:sz w:val="22"/>
          <w:szCs w:val="22"/>
          <w:lang w:val="en-US"/>
        </w:rPr>
        <w:t>Key words</w:t>
      </w:r>
      <w:r w:rsidR="00C1418B" w:rsidRPr="6D2ED6A1">
        <w:rPr>
          <w:sz w:val="22"/>
          <w:szCs w:val="22"/>
          <w:lang w:val="en-US"/>
        </w:rPr>
        <w:t xml:space="preserve">: </w:t>
      </w:r>
      <w:r w:rsidR="00C1418B" w:rsidRPr="002C2CFC">
        <w:rPr>
          <w:rFonts w:ascii="Calibri" w:eastAsia="Times New Roman" w:hAnsi="Calibri" w:cs="Calibri"/>
          <w:color w:val="000000" w:themeColor="text1"/>
          <w:sz w:val="22"/>
          <w:szCs w:val="22"/>
          <w:lang w:val="en-US"/>
        </w:rPr>
        <w:t xml:space="preserve">spiritual transformation, </w:t>
      </w:r>
      <w:r w:rsidR="00C1418B" w:rsidRPr="6D2ED6A1">
        <w:rPr>
          <w:rFonts w:ascii="Calibri" w:eastAsia="Times New Roman" w:hAnsi="Calibri" w:cs="Calibri"/>
          <w:color w:val="000000" w:themeColor="text1"/>
          <w:sz w:val="22"/>
          <w:szCs w:val="22"/>
          <w:lang w:val="en-US"/>
        </w:rPr>
        <w:t>quantum change</w:t>
      </w:r>
      <w:r w:rsidR="00C1418B" w:rsidRPr="002C2CFC">
        <w:rPr>
          <w:rFonts w:ascii="Calibri" w:eastAsia="Times New Roman" w:hAnsi="Calibri" w:cs="Calibri"/>
          <w:color w:val="000000" w:themeColor="text1"/>
          <w:sz w:val="22"/>
          <w:szCs w:val="22"/>
          <w:lang w:val="en-US"/>
        </w:rPr>
        <w:t>,</w:t>
      </w:r>
      <w:r w:rsidR="00C1418B" w:rsidRPr="6D2ED6A1">
        <w:rPr>
          <w:rFonts w:ascii="Calibri" w:eastAsia="Times New Roman" w:hAnsi="Calibri" w:cs="Calibri"/>
          <w:color w:val="000000" w:themeColor="text1"/>
          <w:sz w:val="22"/>
          <w:szCs w:val="22"/>
          <w:lang w:val="en-US"/>
        </w:rPr>
        <w:t xml:space="preserve"> </w:t>
      </w:r>
      <w:r w:rsidR="00820DC8">
        <w:rPr>
          <w:rFonts w:ascii="Calibri" w:eastAsia="Times New Roman" w:hAnsi="Calibri" w:cs="Calibri"/>
          <w:color w:val="000000" w:themeColor="text1"/>
          <w:sz w:val="22"/>
          <w:szCs w:val="22"/>
          <w:lang w:val="en-US"/>
        </w:rPr>
        <w:t xml:space="preserve">transformative tourism, wellness tourism, </w:t>
      </w:r>
      <w:r w:rsidR="00C1418B" w:rsidRPr="6D2ED6A1">
        <w:rPr>
          <w:rFonts w:ascii="Calibri" w:eastAsia="Times New Roman" w:hAnsi="Calibri" w:cs="Calibri"/>
          <w:color w:val="000000" w:themeColor="text1"/>
          <w:sz w:val="22"/>
          <w:szCs w:val="22"/>
          <w:lang w:val="en-US"/>
        </w:rPr>
        <w:t xml:space="preserve">liminality, </w:t>
      </w:r>
      <w:r w:rsidR="00820DC8">
        <w:rPr>
          <w:rFonts w:ascii="Calibri" w:eastAsia="Times New Roman" w:hAnsi="Calibri" w:cs="Calibri"/>
          <w:color w:val="000000" w:themeColor="text1"/>
          <w:sz w:val="22"/>
          <w:szCs w:val="22"/>
          <w:lang w:val="en-US"/>
        </w:rPr>
        <w:t xml:space="preserve">cultural route heritage, </w:t>
      </w:r>
      <w:r w:rsidR="00C1418B" w:rsidRPr="002C2CFC">
        <w:rPr>
          <w:rFonts w:ascii="Calibri" w:eastAsia="Times New Roman" w:hAnsi="Calibri" w:cs="Calibri"/>
          <w:color w:val="000000" w:themeColor="text1"/>
          <w:sz w:val="22"/>
          <w:szCs w:val="22"/>
          <w:lang w:val="en-US"/>
        </w:rPr>
        <w:t>Camino de Santiago, Chinese tourists</w:t>
      </w:r>
    </w:p>
    <w:p w14:paraId="3CC03318" w14:textId="6CE8897C" w:rsidR="006F723E" w:rsidRDefault="006F723E" w:rsidP="00C1418B">
      <w:pPr>
        <w:spacing w:line="480" w:lineRule="auto"/>
        <w:ind w:right="-194"/>
        <w:jc w:val="both"/>
        <w:rPr>
          <w:rFonts w:ascii="Calibri" w:eastAsia="Times New Roman" w:hAnsi="Calibri" w:cs="Calibri"/>
          <w:color w:val="000000"/>
          <w:sz w:val="22"/>
          <w:szCs w:val="22"/>
          <w:lang w:val="en-US"/>
        </w:rPr>
      </w:pPr>
    </w:p>
    <w:p w14:paraId="2FEF3DA1" w14:textId="2D183869" w:rsidR="00200437" w:rsidRDefault="00200437" w:rsidP="00C1418B">
      <w:pPr>
        <w:spacing w:line="480" w:lineRule="auto"/>
        <w:ind w:right="-194"/>
        <w:jc w:val="both"/>
        <w:rPr>
          <w:rFonts w:ascii="Calibri" w:eastAsia="Times New Roman" w:hAnsi="Calibri" w:cs="Calibri"/>
          <w:color w:val="000000"/>
          <w:sz w:val="22"/>
          <w:szCs w:val="22"/>
          <w:lang w:val="en-US"/>
        </w:rPr>
      </w:pPr>
    </w:p>
    <w:p w14:paraId="1538D989" w14:textId="40FE0887" w:rsidR="00200437" w:rsidRDefault="00200437" w:rsidP="00C1418B">
      <w:pPr>
        <w:spacing w:line="480" w:lineRule="auto"/>
        <w:ind w:right="-194"/>
        <w:jc w:val="both"/>
        <w:rPr>
          <w:rFonts w:ascii="Calibri" w:eastAsia="Times New Roman" w:hAnsi="Calibri" w:cs="Calibri"/>
          <w:color w:val="000000"/>
          <w:sz w:val="22"/>
          <w:szCs w:val="22"/>
          <w:lang w:val="en-US"/>
        </w:rPr>
      </w:pPr>
    </w:p>
    <w:p w14:paraId="6C99FFE0" w14:textId="3B8D0BF1" w:rsidR="00200437" w:rsidRDefault="00200437" w:rsidP="00C1418B">
      <w:pPr>
        <w:spacing w:line="480" w:lineRule="auto"/>
        <w:ind w:right="-194"/>
        <w:jc w:val="both"/>
        <w:rPr>
          <w:rFonts w:ascii="Calibri" w:eastAsia="Times New Roman" w:hAnsi="Calibri" w:cs="Calibri"/>
          <w:color w:val="000000"/>
          <w:sz w:val="22"/>
          <w:szCs w:val="22"/>
          <w:lang w:val="en-US"/>
        </w:rPr>
      </w:pPr>
    </w:p>
    <w:p w14:paraId="2D0FF21F" w14:textId="57C8535F" w:rsidR="00200437" w:rsidRDefault="00200437" w:rsidP="00C1418B">
      <w:pPr>
        <w:spacing w:line="480" w:lineRule="auto"/>
        <w:ind w:right="-194"/>
        <w:jc w:val="both"/>
        <w:rPr>
          <w:rFonts w:ascii="Calibri" w:eastAsia="Times New Roman" w:hAnsi="Calibri" w:cs="Calibri"/>
          <w:color w:val="000000"/>
          <w:sz w:val="22"/>
          <w:szCs w:val="22"/>
          <w:lang w:val="en-US"/>
        </w:rPr>
      </w:pPr>
    </w:p>
    <w:p w14:paraId="3B33419F" w14:textId="256018D1" w:rsidR="00200437" w:rsidRDefault="00200437" w:rsidP="00C1418B">
      <w:pPr>
        <w:spacing w:line="480" w:lineRule="auto"/>
        <w:ind w:right="-194"/>
        <w:jc w:val="both"/>
        <w:rPr>
          <w:rFonts w:ascii="Calibri" w:eastAsia="Times New Roman" w:hAnsi="Calibri" w:cs="Calibri"/>
          <w:color w:val="000000"/>
          <w:sz w:val="22"/>
          <w:szCs w:val="22"/>
          <w:lang w:val="en-US"/>
        </w:rPr>
      </w:pPr>
    </w:p>
    <w:p w14:paraId="72A4E38A" w14:textId="6D067FAB" w:rsidR="00200437" w:rsidRDefault="00200437" w:rsidP="00C1418B">
      <w:pPr>
        <w:spacing w:line="480" w:lineRule="auto"/>
        <w:ind w:right="-194"/>
        <w:jc w:val="both"/>
        <w:rPr>
          <w:rFonts w:ascii="Calibri" w:eastAsia="Times New Roman" w:hAnsi="Calibri" w:cs="Calibri"/>
          <w:color w:val="000000"/>
          <w:sz w:val="22"/>
          <w:szCs w:val="22"/>
          <w:lang w:val="en-US"/>
        </w:rPr>
      </w:pPr>
    </w:p>
    <w:p w14:paraId="2D5CB670" w14:textId="176D4DB3" w:rsidR="00200437" w:rsidRDefault="00200437" w:rsidP="00C1418B">
      <w:pPr>
        <w:spacing w:line="480" w:lineRule="auto"/>
        <w:ind w:right="-194"/>
        <w:jc w:val="both"/>
        <w:rPr>
          <w:rFonts w:ascii="Calibri" w:eastAsia="Times New Roman" w:hAnsi="Calibri" w:cs="Calibri"/>
          <w:color w:val="000000"/>
          <w:sz w:val="22"/>
          <w:szCs w:val="22"/>
          <w:lang w:val="en-US"/>
        </w:rPr>
      </w:pPr>
    </w:p>
    <w:p w14:paraId="574A8353" w14:textId="27052B63" w:rsidR="00200437" w:rsidRDefault="00200437" w:rsidP="00C1418B">
      <w:pPr>
        <w:spacing w:line="480" w:lineRule="auto"/>
        <w:ind w:right="-194"/>
        <w:jc w:val="both"/>
        <w:rPr>
          <w:rFonts w:ascii="Calibri" w:eastAsia="Times New Roman" w:hAnsi="Calibri" w:cs="Calibri"/>
          <w:color w:val="000000"/>
          <w:sz w:val="22"/>
          <w:szCs w:val="22"/>
          <w:lang w:val="en-US"/>
        </w:rPr>
      </w:pPr>
    </w:p>
    <w:p w14:paraId="0C5E2F90" w14:textId="67C87861" w:rsidR="00200437" w:rsidRDefault="00200437" w:rsidP="00C1418B">
      <w:pPr>
        <w:spacing w:line="480" w:lineRule="auto"/>
        <w:ind w:right="-194"/>
        <w:jc w:val="both"/>
        <w:rPr>
          <w:rFonts w:ascii="Calibri" w:eastAsia="Times New Roman" w:hAnsi="Calibri" w:cs="Calibri"/>
          <w:color w:val="000000"/>
          <w:sz w:val="22"/>
          <w:szCs w:val="22"/>
          <w:lang w:val="en-US"/>
        </w:rPr>
      </w:pPr>
    </w:p>
    <w:p w14:paraId="10BF22CB" w14:textId="03504397" w:rsidR="00200437" w:rsidRPr="0082490F" w:rsidRDefault="00200437" w:rsidP="0082490F">
      <w:pPr>
        <w:spacing w:line="480" w:lineRule="auto"/>
        <w:jc w:val="center"/>
        <w:rPr>
          <w:b/>
          <w:bCs/>
          <w:lang w:val="en-US"/>
        </w:rPr>
      </w:pPr>
      <w:r w:rsidRPr="6D2ED6A1">
        <w:rPr>
          <w:b/>
          <w:bCs/>
          <w:lang w:val="en-US"/>
        </w:rPr>
        <w:lastRenderedPageBreak/>
        <w:t xml:space="preserve">Feet in hell, spirit in heaven: Spiritual transformation of Chinese </w:t>
      </w:r>
      <w:r w:rsidRPr="0082490F">
        <w:rPr>
          <w:b/>
          <w:bCs/>
          <w:lang w:val="en-US"/>
        </w:rPr>
        <w:t>travelers</w:t>
      </w:r>
      <w:r w:rsidRPr="6D2ED6A1">
        <w:rPr>
          <w:b/>
          <w:bCs/>
          <w:lang w:val="en-US"/>
        </w:rPr>
        <w:t xml:space="preserve"> on the Camino de Santiago</w:t>
      </w:r>
    </w:p>
    <w:p w14:paraId="540B1C72" w14:textId="3730E273" w:rsidR="00D374A2" w:rsidRPr="006F723E" w:rsidRDefault="009019F1" w:rsidP="00820DC8">
      <w:pPr>
        <w:spacing w:line="480" w:lineRule="auto"/>
        <w:rPr>
          <w:sz w:val="22"/>
          <w:szCs w:val="22"/>
          <w:lang w:val="en-US"/>
        </w:rPr>
      </w:pPr>
      <w:r w:rsidRPr="006F723E">
        <w:rPr>
          <w:sz w:val="22"/>
          <w:szCs w:val="22"/>
          <w:lang w:val="en-US"/>
        </w:rPr>
        <w:tab/>
      </w:r>
      <w:r w:rsidR="797063B1" w:rsidRPr="006F723E">
        <w:rPr>
          <w:sz w:val="22"/>
          <w:szCs w:val="22"/>
          <w:lang w:val="en-US"/>
        </w:rPr>
        <w:t xml:space="preserve">As an important </w:t>
      </w:r>
      <w:r w:rsidR="797063B1" w:rsidRPr="702CCB5E">
        <w:rPr>
          <w:sz w:val="22"/>
          <w:szCs w:val="22"/>
          <w:lang w:val="en-US"/>
        </w:rPr>
        <w:t xml:space="preserve">dimension </w:t>
      </w:r>
      <w:r w:rsidR="797063B1" w:rsidRPr="006F723E">
        <w:rPr>
          <w:sz w:val="22"/>
          <w:szCs w:val="22"/>
          <w:lang w:val="en-US"/>
        </w:rPr>
        <w:t xml:space="preserve">of human experience, </w:t>
      </w:r>
      <w:r w:rsidR="00F23453">
        <w:rPr>
          <w:sz w:val="22"/>
          <w:szCs w:val="22"/>
          <w:lang w:val="en-US"/>
        </w:rPr>
        <w:t xml:space="preserve">a great deal of attention has been paid to </w:t>
      </w:r>
      <w:r w:rsidR="002C2CFC">
        <w:rPr>
          <w:sz w:val="22"/>
          <w:szCs w:val="22"/>
          <w:lang w:val="en-US"/>
        </w:rPr>
        <w:t>spirituality</w:t>
      </w:r>
      <w:r w:rsidR="00F23453">
        <w:rPr>
          <w:sz w:val="22"/>
          <w:szCs w:val="22"/>
          <w:lang w:val="en-US"/>
        </w:rPr>
        <w:t xml:space="preserve"> in </w:t>
      </w:r>
      <w:r w:rsidR="797063B1" w:rsidRPr="006F723E">
        <w:rPr>
          <w:sz w:val="22"/>
          <w:szCs w:val="22"/>
          <w:lang w:val="en-US"/>
        </w:rPr>
        <w:t>field</w:t>
      </w:r>
      <w:r w:rsidR="002C2CFC">
        <w:rPr>
          <w:sz w:val="22"/>
          <w:szCs w:val="22"/>
          <w:lang w:val="en-US"/>
        </w:rPr>
        <w:t>s as diverse as</w:t>
      </w:r>
      <w:r w:rsidR="797063B1" w:rsidRPr="006F723E">
        <w:rPr>
          <w:sz w:val="22"/>
          <w:szCs w:val="22"/>
          <w:lang w:val="en-US"/>
        </w:rPr>
        <w:t xml:space="preserve"> philosophy, religious studies, psychology, medicine, anthropology</w:t>
      </w:r>
      <w:r w:rsidR="4D0E2FB8" w:rsidRPr="006F723E">
        <w:rPr>
          <w:sz w:val="22"/>
          <w:szCs w:val="22"/>
          <w:lang w:val="en-US"/>
        </w:rPr>
        <w:t>, sociology and tourism studies</w:t>
      </w:r>
      <w:r w:rsidR="797063B1" w:rsidRPr="006F723E">
        <w:rPr>
          <w:sz w:val="22"/>
          <w:szCs w:val="22"/>
          <w:lang w:val="en-US"/>
        </w:rPr>
        <w:t xml:space="preserve">. </w:t>
      </w:r>
      <w:r w:rsidR="6365D00F" w:rsidRPr="006F723E">
        <w:rPr>
          <w:sz w:val="22"/>
          <w:szCs w:val="22"/>
          <w:lang w:val="en-US"/>
        </w:rPr>
        <w:t xml:space="preserve">In </w:t>
      </w:r>
      <w:r w:rsidR="32C43566" w:rsidRPr="006F723E">
        <w:rPr>
          <w:sz w:val="22"/>
          <w:szCs w:val="22"/>
          <w:lang w:val="en-US"/>
        </w:rPr>
        <w:t>W</w:t>
      </w:r>
      <w:r w:rsidR="6365D00F" w:rsidRPr="006F723E">
        <w:rPr>
          <w:sz w:val="22"/>
          <w:szCs w:val="22"/>
          <w:lang w:val="en-US"/>
        </w:rPr>
        <w:t xml:space="preserve">estern culture and history, Christianity has long been </w:t>
      </w:r>
      <w:r w:rsidR="002C2CFC">
        <w:rPr>
          <w:sz w:val="22"/>
          <w:szCs w:val="22"/>
          <w:lang w:val="en-US"/>
        </w:rPr>
        <w:t>the leader</w:t>
      </w:r>
      <w:r w:rsidR="6365D00F" w:rsidRPr="006F723E">
        <w:rPr>
          <w:sz w:val="22"/>
          <w:szCs w:val="22"/>
          <w:lang w:val="en-US"/>
        </w:rPr>
        <w:t xml:space="preserve"> </w:t>
      </w:r>
      <w:r w:rsidR="14E2C85D" w:rsidRPr="006F723E">
        <w:rPr>
          <w:sz w:val="22"/>
          <w:szCs w:val="22"/>
          <w:lang w:val="en-US"/>
        </w:rPr>
        <w:t xml:space="preserve">in </w:t>
      </w:r>
      <w:r w:rsidR="6365D00F" w:rsidRPr="006F723E">
        <w:rPr>
          <w:sz w:val="22"/>
          <w:szCs w:val="22"/>
          <w:lang w:val="en-US"/>
        </w:rPr>
        <w:t>the conceptualization of spirituality</w:t>
      </w:r>
      <w:r w:rsidR="6365D00F" w:rsidRPr="702CCB5E">
        <w:rPr>
          <w:sz w:val="22"/>
          <w:szCs w:val="22"/>
          <w:lang w:val="en-US"/>
        </w:rPr>
        <w:t xml:space="preserve">. </w:t>
      </w:r>
      <w:r w:rsidR="00F23453">
        <w:rPr>
          <w:sz w:val="22"/>
          <w:szCs w:val="22"/>
          <w:lang w:val="en-US"/>
        </w:rPr>
        <w:t xml:space="preserve"> All too </w:t>
      </w:r>
      <w:r w:rsidR="6365D00F" w:rsidRPr="702CCB5E">
        <w:rPr>
          <w:sz w:val="22"/>
          <w:szCs w:val="22"/>
          <w:lang w:val="en-US"/>
        </w:rPr>
        <w:t xml:space="preserve">often </w:t>
      </w:r>
      <w:r w:rsidR="00F23453">
        <w:rPr>
          <w:sz w:val="22"/>
          <w:szCs w:val="22"/>
          <w:lang w:val="en-US"/>
        </w:rPr>
        <w:t xml:space="preserve">burdened </w:t>
      </w:r>
      <w:r w:rsidR="6365D00F" w:rsidRPr="702CCB5E">
        <w:rPr>
          <w:sz w:val="22"/>
          <w:szCs w:val="22"/>
          <w:lang w:val="en-US"/>
        </w:rPr>
        <w:t>by a dualistic mindset</w:t>
      </w:r>
      <w:r w:rsidR="002C2CFC">
        <w:rPr>
          <w:sz w:val="22"/>
          <w:szCs w:val="22"/>
          <w:lang w:val="en-US"/>
        </w:rPr>
        <w:t>,</w:t>
      </w:r>
      <w:r w:rsidR="00F23453">
        <w:rPr>
          <w:sz w:val="22"/>
          <w:szCs w:val="22"/>
          <w:lang w:val="en-US"/>
        </w:rPr>
        <w:t xml:space="preserve"> </w:t>
      </w:r>
      <w:r w:rsidR="6365D00F" w:rsidRPr="702CCB5E">
        <w:rPr>
          <w:sz w:val="22"/>
          <w:szCs w:val="22"/>
          <w:lang w:val="en-US"/>
        </w:rPr>
        <w:t xml:space="preserve">the concept has </w:t>
      </w:r>
      <w:r w:rsidR="6D2ED6A1" w:rsidRPr="702CCB5E">
        <w:rPr>
          <w:sz w:val="22"/>
          <w:szCs w:val="22"/>
          <w:lang w:val="en-US"/>
        </w:rPr>
        <w:t xml:space="preserve">traditionally </w:t>
      </w:r>
      <w:r w:rsidR="00F23453">
        <w:rPr>
          <w:sz w:val="22"/>
          <w:szCs w:val="22"/>
          <w:lang w:val="en-US"/>
        </w:rPr>
        <w:t xml:space="preserve">been </w:t>
      </w:r>
      <w:r w:rsidR="6365D00F" w:rsidRPr="006F723E">
        <w:rPr>
          <w:sz w:val="22"/>
          <w:szCs w:val="22"/>
          <w:lang w:val="en-US"/>
        </w:rPr>
        <w:t xml:space="preserve">understood as something </w:t>
      </w:r>
      <w:r w:rsidR="14E2C85D" w:rsidRPr="006F723E">
        <w:rPr>
          <w:sz w:val="22"/>
          <w:szCs w:val="22"/>
          <w:lang w:val="en-US"/>
        </w:rPr>
        <w:t xml:space="preserve">related to the divine, </w:t>
      </w:r>
      <w:r w:rsidR="002C2CFC">
        <w:rPr>
          <w:sz w:val="22"/>
          <w:szCs w:val="22"/>
          <w:lang w:val="en-US"/>
        </w:rPr>
        <w:t>in contrast to</w:t>
      </w:r>
      <w:r w:rsidR="6365D00F" w:rsidRPr="702CCB5E">
        <w:rPr>
          <w:sz w:val="22"/>
          <w:szCs w:val="22"/>
          <w:lang w:val="en-US"/>
        </w:rPr>
        <w:t xml:space="preserve"> </w:t>
      </w:r>
      <w:r w:rsidR="043C2E53" w:rsidRPr="006F723E">
        <w:rPr>
          <w:sz w:val="22"/>
          <w:szCs w:val="22"/>
          <w:lang w:val="en-US"/>
        </w:rPr>
        <w:t xml:space="preserve">the </w:t>
      </w:r>
      <w:r w:rsidR="6365D00F" w:rsidRPr="006F723E">
        <w:rPr>
          <w:sz w:val="22"/>
          <w:szCs w:val="22"/>
          <w:lang w:val="en-US"/>
        </w:rPr>
        <w:t>flesh</w:t>
      </w:r>
      <w:r w:rsidR="14E2C85D" w:rsidRPr="006F723E">
        <w:rPr>
          <w:sz w:val="22"/>
          <w:szCs w:val="22"/>
          <w:lang w:val="en-US"/>
        </w:rPr>
        <w:t xml:space="preserve">. </w:t>
      </w:r>
      <w:r w:rsidR="00F23453">
        <w:rPr>
          <w:sz w:val="22"/>
          <w:szCs w:val="22"/>
          <w:lang w:val="en-US"/>
        </w:rPr>
        <w:t xml:space="preserve">However, </w:t>
      </w:r>
      <w:r w:rsidR="14E2C85D" w:rsidRPr="006F723E">
        <w:rPr>
          <w:sz w:val="22"/>
          <w:szCs w:val="22"/>
          <w:lang w:val="en-US"/>
        </w:rPr>
        <w:t>this</w:t>
      </w:r>
      <w:r w:rsidR="6365D00F" w:rsidRPr="006F723E">
        <w:rPr>
          <w:sz w:val="22"/>
          <w:szCs w:val="22"/>
          <w:lang w:val="en-US"/>
        </w:rPr>
        <w:t xml:space="preserve"> concept has</w:t>
      </w:r>
      <w:r w:rsidR="6365D00F" w:rsidRPr="702CCB5E">
        <w:rPr>
          <w:sz w:val="22"/>
          <w:szCs w:val="22"/>
          <w:lang w:val="en-US"/>
        </w:rPr>
        <w:t xml:space="preserve"> gradually</w:t>
      </w:r>
      <w:r w:rsidR="6365D00F" w:rsidRPr="006F723E">
        <w:rPr>
          <w:sz w:val="22"/>
          <w:szCs w:val="22"/>
          <w:lang w:val="en-US"/>
        </w:rPr>
        <w:t xml:space="preserve"> </w:t>
      </w:r>
      <w:r w:rsidR="00F23453">
        <w:rPr>
          <w:sz w:val="22"/>
          <w:szCs w:val="22"/>
          <w:lang w:val="en-US"/>
        </w:rPr>
        <w:t xml:space="preserve">been </w:t>
      </w:r>
      <w:r w:rsidR="6365D00F" w:rsidRPr="702CCB5E">
        <w:rPr>
          <w:sz w:val="22"/>
          <w:szCs w:val="22"/>
          <w:lang w:val="en-US"/>
        </w:rPr>
        <w:t>enriched, especially during</w:t>
      </w:r>
      <w:r w:rsidR="6365D00F" w:rsidRPr="6D2ED6A1">
        <w:rPr>
          <w:sz w:val="22"/>
          <w:szCs w:val="22"/>
          <w:lang w:val="en-US"/>
        </w:rPr>
        <w:t xml:space="preserve"> the 20</w:t>
      </w:r>
      <w:r w:rsidR="6365D00F" w:rsidRPr="6D2ED6A1">
        <w:rPr>
          <w:sz w:val="22"/>
          <w:szCs w:val="22"/>
          <w:vertAlign w:val="superscript"/>
          <w:lang w:val="en-US"/>
        </w:rPr>
        <w:t>th</w:t>
      </w:r>
      <w:r w:rsidR="35575A35" w:rsidRPr="7053D827">
        <w:rPr>
          <w:sz w:val="22"/>
          <w:szCs w:val="22"/>
          <w:lang w:val="en-US"/>
        </w:rPr>
        <w:t xml:space="preserve"> century, when the word ‘spirituality’ </w:t>
      </w:r>
      <w:r w:rsidR="35575A35" w:rsidRPr="006F723E">
        <w:rPr>
          <w:sz w:val="22"/>
          <w:szCs w:val="22"/>
          <w:lang w:val="en-US"/>
        </w:rPr>
        <w:t>w</w:t>
      </w:r>
      <w:r w:rsidR="14E2C85D" w:rsidRPr="006F723E">
        <w:rPr>
          <w:sz w:val="22"/>
          <w:szCs w:val="22"/>
          <w:lang w:val="en-US"/>
        </w:rPr>
        <w:t>as</w:t>
      </w:r>
      <w:r w:rsidR="6365D00F" w:rsidRPr="006F723E">
        <w:rPr>
          <w:sz w:val="22"/>
          <w:szCs w:val="22"/>
          <w:lang w:val="en-US"/>
        </w:rPr>
        <w:t xml:space="preserve"> conceptualized</w:t>
      </w:r>
      <w:r w:rsidR="373CB203" w:rsidRPr="006F723E">
        <w:rPr>
          <w:sz w:val="22"/>
          <w:szCs w:val="22"/>
          <w:lang w:val="en-US"/>
        </w:rPr>
        <w:t xml:space="preserve"> </w:t>
      </w:r>
      <w:r w:rsidR="5E420988" w:rsidRPr="006F723E">
        <w:rPr>
          <w:sz w:val="22"/>
          <w:szCs w:val="22"/>
          <w:lang w:val="en-US"/>
        </w:rPr>
        <w:t xml:space="preserve">beyond the </w:t>
      </w:r>
      <w:r w:rsidR="373CB203" w:rsidRPr="006F723E">
        <w:rPr>
          <w:sz w:val="22"/>
          <w:szCs w:val="22"/>
          <w:lang w:val="en-US"/>
        </w:rPr>
        <w:t>field of religion and</w:t>
      </w:r>
      <w:r w:rsidR="373CB203" w:rsidRPr="702CCB5E">
        <w:rPr>
          <w:sz w:val="22"/>
          <w:szCs w:val="22"/>
          <w:lang w:val="en-US"/>
        </w:rPr>
        <w:t xml:space="preserve"> used in any discipline as a means to refer</w:t>
      </w:r>
      <w:r w:rsidR="0024248B">
        <w:rPr>
          <w:sz w:val="22"/>
          <w:szCs w:val="22"/>
          <w:lang w:val="en-US"/>
        </w:rPr>
        <w:t xml:space="preserve"> </w:t>
      </w:r>
      <w:r w:rsidR="00F23453">
        <w:rPr>
          <w:sz w:val="22"/>
          <w:szCs w:val="22"/>
          <w:lang w:val="en-US"/>
        </w:rPr>
        <w:t xml:space="preserve">to </w:t>
      </w:r>
      <w:r w:rsidR="24C29F83" w:rsidRPr="006F723E">
        <w:rPr>
          <w:sz w:val="22"/>
          <w:szCs w:val="22"/>
          <w:lang w:val="en-US"/>
        </w:rPr>
        <w:t xml:space="preserve">the </w:t>
      </w:r>
      <w:r w:rsidR="00F23453">
        <w:rPr>
          <w:sz w:val="22"/>
          <w:szCs w:val="22"/>
          <w:lang w:val="en-US"/>
        </w:rPr>
        <w:t xml:space="preserve">realm of the </w:t>
      </w:r>
      <w:r w:rsidR="24C29F83" w:rsidRPr="006F723E">
        <w:rPr>
          <w:sz w:val="22"/>
          <w:szCs w:val="22"/>
          <w:lang w:val="en-US"/>
        </w:rPr>
        <w:t xml:space="preserve">personal </w:t>
      </w:r>
      <w:r w:rsidRPr="702CCB5E">
        <w:rPr>
          <w:sz w:val="22"/>
          <w:szCs w:val="22"/>
          <w:lang w:val="en-US"/>
        </w:rPr>
        <w:t>(</w:t>
      </w:r>
      <w:r w:rsidR="24C29F83" w:rsidRPr="702CCB5E">
        <w:rPr>
          <w:sz w:val="22"/>
          <w:szCs w:val="22"/>
          <w:lang w:val="en-US"/>
        </w:rPr>
        <w:t>Ramos-Riera, 2016</w:t>
      </w:r>
      <w:r w:rsidR="373CB203" w:rsidRPr="702CCB5E">
        <w:rPr>
          <w:sz w:val="22"/>
          <w:szCs w:val="22"/>
          <w:lang w:val="en-US"/>
        </w:rPr>
        <w:t>)</w:t>
      </w:r>
      <w:r w:rsidR="2294A27C" w:rsidRPr="006F723E">
        <w:rPr>
          <w:sz w:val="22"/>
          <w:szCs w:val="22"/>
          <w:lang w:val="en-US"/>
        </w:rPr>
        <w:t>.</w:t>
      </w:r>
      <w:r w:rsidR="373CB203" w:rsidRPr="006F723E">
        <w:rPr>
          <w:sz w:val="22"/>
          <w:szCs w:val="22"/>
          <w:lang w:val="en-US"/>
        </w:rPr>
        <w:t xml:space="preserve"> While investigating the phenomenon of religious conversion</w:t>
      </w:r>
      <w:r w:rsidR="373CB203" w:rsidRPr="702CCB5E">
        <w:rPr>
          <w:sz w:val="22"/>
          <w:szCs w:val="22"/>
          <w:lang w:val="en-US"/>
        </w:rPr>
        <w:t>,</w:t>
      </w:r>
      <w:r w:rsidR="373CB203" w:rsidRPr="006F723E">
        <w:rPr>
          <w:sz w:val="22"/>
          <w:szCs w:val="22"/>
          <w:lang w:val="en-US"/>
        </w:rPr>
        <w:t xml:space="preserve"> William James (1902) </w:t>
      </w:r>
      <w:r w:rsidR="373CB203" w:rsidRPr="702CCB5E">
        <w:rPr>
          <w:sz w:val="22"/>
          <w:szCs w:val="22"/>
          <w:lang w:val="en-US"/>
        </w:rPr>
        <w:t xml:space="preserve">theorized </w:t>
      </w:r>
      <w:r w:rsidR="373CB203" w:rsidRPr="006F723E">
        <w:rPr>
          <w:sz w:val="22"/>
          <w:szCs w:val="22"/>
          <w:lang w:val="en-US"/>
        </w:rPr>
        <w:t>that</w:t>
      </w:r>
      <w:r w:rsidR="373CB203" w:rsidRPr="702CCB5E">
        <w:rPr>
          <w:sz w:val="22"/>
          <w:szCs w:val="22"/>
          <w:lang w:val="en-US"/>
        </w:rPr>
        <w:t>, while</w:t>
      </w:r>
      <w:r w:rsidR="373CB203" w:rsidRPr="006F723E">
        <w:rPr>
          <w:sz w:val="22"/>
          <w:szCs w:val="22"/>
          <w:lang w:val="en-US"/>
        </w:rPr>
        <w:t xml:space="preserve"> spirituality </w:t>
      </w:r>
      <w:r w:rsidR="373CB203" w:rsidRPr="702CCB5E">
        <w:rPr>
          <w:sz w:val="22"/>
          <w:szCs w:val="22"/>
          <w:lang w:val="en-US"/>
        </w:rPr>
        <w:t xml:space="preserve">has </w:t>
      </w:r>
      <w:r w:rsidR="373CB203" w:rsidRPr="006F723E">
        <w:rPr>
          <w:sz w:val="22"/>
          <w:szCs w:val="22"/>
          <w:lang w:val="en-US"/>
        </w:rPr>
        <w:t xml:space="preserve">to do with </w:t>
      </w:r>
      <w:r w:rsidR="14E2C85D" w:rsidRPr="006F723E">
        <w:rPr>
          <w:sz w:val="22"/>
          <w:szCs w:val="22"/>
          <w:lang w:val="en-US"/>
        </w:rPr>
        <w:t>transcenden</w:t>
      </w:r>
      <w:r w:rsidR="373CB203" w:rsidRPr="702CCB5E">
        <w:rPr>
          <w:sz w:val="22"/>
          <w:szCs w:val="22"/>
          <w:lang w:val="en-US"/>
        </w:rPr>
        <w:t>ce</w:t>
      </w:r>
      <w:r w:rsidR="373CB203" w:rsidRPr="006F723E">
        <w:rPr>
          <w:sz w:val="22"/>
          <w:szCs w:val="22"/>
          <w:lang w:val="en-US"/>
        </w:rPr>
        <w:t>,</w:t>
      </w:r>
      <w:r w:rsidR="373CB203" w:rsidRPr="702CCB5E">
        <w:rPr>
          <w:sz w:val="22"/>
          <w:szCs w:val="22"/>
          <w:lang w:val="en-US"/>
        </w:rPr>
        <w:t xml:space="preserve"> </w:t>
      </w:r>
      <w:r w:rsidR="14E2C85D" w:rsidRPr="006F723E">
        <w:rPr>
          <w:sz w:val="22"/>
          <w:szCs w:val="22"/>
          <w:lang w:val="en-US"/>
        </w:rPr>
        <w:t xml:space="preserve">it could </w:t>
      </w:r>
      <w:r w:rsidR="00F23453">
        <w:rPr>
          <w:sz w:val="22"/>
          <w:szCs w:val="22"/>
          <w:lang w:val="en-US"/>
        </w:rPr>
        <w:t xml:space="preserve">also </w:t>
      </w:r>
      <w:r w:rsidR="14E2C85D" w:rsidRPr="006F723E">
        <w:rPr>
          <w:sz w:val="22"/>
          <w:szCs w:val="22"/>
          <w:lang w:val="en-US"/>
        </w:rPr>
        <w:t xml:space="preserve">refer to </w:t>
      </w:r>
      <w:r w:rsidR="373CB203" w:rsidRPr="006F723E">
        <w:rPr>
          <w:sz w:val="22"/>
          <w:szCs w:val="22"/>
          <w:lang w:val="en-US"/>
        </w:rPr>
        <w:t xml:space="preserve">one’s </w:t>
      </w:r>
      <w:r w:rsidR="14E2C85D" w:rsidRPr="006F723E">
        <w:rPr>
          <w:sz w:val="22"/>
          <w:szCs w:val="22"/>
          <w:lang w:val="en-US"/>
        </w:rPr>
        <w:t xml:space="preserve">relationship with others, the universe, or divinity, depending on the perspective and belief system </w:t>
      </w:r>
      <w:r w:rsidR="35575A35" w:rsidRPr="006F723E">
        <w:rPr>
          <w:sz w:val="22"/>
          <w:szCs w:val="22"/>
          <w:lang w:val="en-US"/>
        </w:rPr>
        <w:t xml:space="preserve">of the </w:t>
      </w:r>
      <w:r w:rsidR="373CB203" w:rsidRPr="006F723E">
        <w:rPr>
          <w:sz w:val="22"/>
          <w:szCs w:val="22"/>
          <w:lang w:val="en-US"/>
        </w:rPr>
        <w:t>individual</w:t>
      </w:r>
      <w:r w:rsidR="23DD232C" w:rsidRPr="006F723E">
        <w:rPr>
          <w:sz w:val="22"/>
          <w:szCs w:val="22"/>
          <w:lang w:val="en-US"/>
        </w:rPr>
        <w:t xml:space="preserve">. </w:t>
      </w:r>
      <w:r w:rsidR="373CB203" w:rsidRPr="006F723E">
        <w:rPr>
          <w:sz w:val="22"/>
          <w:szCs w:val="22"/>
          <w:lang w:val="en-US"/>
        </w:rPr>
        <w:t>The humanist psychologist Maslow (1968</w:t>
      </w:r>
      <w:r w:rsidR="2878C420" w:rsidRPr="702CCB5E">
        <w:rPr>
          <w:sz w:val="22"/>
          <w:szCs w:val="22"/>
          <w:lang w:val="en-US"/>
        </w:rPr>
        <w:t>;</w:t>
      </w:r>
      <w:r w:rsidR="373CB203" w:rsidRPr="006F723E">
        <w:rPr>
          <w:sz w:val="22"/>
          <w:szCs w:val="22"/>
          <w:lang w:val="en-US"/>
        </w:rPr>
        <w:t xml:space="preserve"> 1970) pointed out that self-actualization and ‘peak experience</w:t>
      </w:r>
      <w:r w:rsidR="373CB203" w:rsidRPr="702CCB5E">
        <w:rPr>
          <w:sz w:val="22"/>
          <w:szCs w:val="22"/>
          <w:lang w:val="en-US"/>
        </w:rPr>
        <w:t>s</w:t>
      </w:r>
      <w:r w:rsidR="38A46160" w:rsidRPr="006F723E">
        <w:rPr>
          <w:sz w:val="22"/>
          <w:szCs w:val="22"/>
          <w:lang w:val="en-US"/>
        </w:rPr>
        <w:t xml:space="preserve">’ </w:t>
      </w:r>
      <w:r w:rsidR="38A46160" w:rsidRPr="6D2ED6A1">
        <w:rPr>
          <w:sz w:val="22"/>
          <w:szCs w:val="22"/>
          <w:lang w:val="en-US"/>
        </w:rPr>
        <w:t>are also linked with spiritual development. Entering the 21</w:t>
      </w:r>
      <w:r w:rsidR="38A46160" w:rsidRPr="6D2ED6A1">
        <w:rPr>
          <w:sz w:val="22"/>
          <w:szCs w:val="22"/>
          <w:vertAlign w:val="superscript"/>
          <w:lang w:val="en-US"/>
        </w:rPr>
        <w:t>st</w:t>
      </w:r>
      <w:r w:rsidR="3E88D5FC" w:rsidRPr="006F723E">
        <w:rPr>
          <w:sz w:val="22"/>
          <w:szCs w:val="22"/>
          <w:lang w:val="en-US"/>
        </w:rPr>
        <w:t xml:space="preserve"> century, some prominent research on spirituality </w:t>
      </w:r>
      <w:r w:rsidR="00FD0458">
        <w:rPr>
          <w:sz w:val="22"/>
          <w:szCs w:val="22"/>
          <w:lang w:val="en-US"/>
        </w:rPr>
        <w:t>has</w:t>
      </w:r>
      <w:r w:rsidR="35575A35" w:rsidRPr="006F723E">
        <w:rPr>
          <w:sz w:val="22"/>
          <w:szCs w:val="22"/>
          <w:lang w:val="en-US"/>
        </w:rPr>
        <w:t xml:space="preserve"> been </w:t>
      </w:r>
      <w:r w:rsidR="38A46160" w:rsidRPr="006F723E">
        <w:rPr>
          <w:sz w:val="22"/>
          <w:szCs w:val="22"/>
          <w:lang w:val="en-US"/>
        </w:rPr>
        <w:t>conducted</w:t>
      </w:r>
      <w:r w:rsidR="3C8519BD">
        <w:rPr>
          <w:sz w:val="22"/>
          <w:szCs w:val="22"/>
          <w:lang w:val="en-US"/>
        </w:rPr>
        <w:t xml:space="preserve"> by Pargament and his colleagues</w:t>
      </w:r>
      <w:r w:rsidR="05A0FA05">
        <w:rPr>
          <w:sz w:val="22"/>
          <w:szCs w:val="22"/>
          <w:lang w:val="en-US"/>
        </w:rPr>
        <w:t xml:space="preserve"> (1999</w:t>
      </w:r>
      <w:r w:rsidR="05A0FA05" w:rsidRPr="702CCB5E">
        <w:rPr>
          <w:sz w:val="22"/>
          <w:szCs w:val="22"/>
          <w:lang w:val="en-US"/>
        </w:rPr>
        <w:t>;</w:t>
      </w:r>
      <w:r w:rsidR="79F2AC1F">
        <w:rPr>
          <w:sz w:val="22"/>
          <w:szCs w:val="22"/>
          <w:lang w:val="en-US"/>
        </w:rPr>
        <w:t xml:space="preserve"> 2004</w:t>
      </w:r>
      <w:r w:rsidR="79F2AC1F" w:rsidRPr="702CCB5E">
        <w:rPr>
          <w:sz w:val="22"/>
          <w:szCs w:val="22"/>
          <w:lang w:val="en-US"/>
        </w:rPr>
        <w:t>;</w:t>
      </w:r>
      <w:r w:rsidR="3C8519BD">
        <w:rPr>
          <w:sz w:val="22"/>
          <w:szCs w:val="22"/>
          <w:lang w:val="en-US"/>
        </w:rPr>
        <w:t xml:space="preserve"> </w:t>
      </w:r>
      <w:r w:rsidR="38A46160" w:rsidRPr="006F723E">
        <w:rPr>
          <w:sz w:val="22"/>
          <w:szCs w:val="22"/>
          <w:lang w:val="en-US"/>
        </w:rPr>
        <w:t>2006)</w:t>
      </w:r>
      <w:r w:rsidR="35575A35" w:rsidRPr="006F723E">
        <w:rPr>
          <w:sz w:val="22"/>
          <w:szCs w:val="22"/>
          <w:lang w:val="en-US"/>
        </w:rPr>
        <w:t xml:space="preserve">, who </w:t>
      </w:r>
      <w:r w:rsidR="38A46160" w:rsidRPr="006F723E">
        <w:rPr>
          <w:sz w:val="22"/>
          <w:szCs w:val="22"/>
          <w:lang w:val="en-US"/>
        </w:rPr>
        <w:t>defined</w:t>
      </w:r>
      <w:r w:rsidR="35575A35" w:rsidRPr="006F723E">
        <w:rPr>
          <w:sz w:val="22"/>
          <w:szCs w:val="22"/>
          <w:lang w:val="en-US"/>
        </w:rPr>
        <w:t xml:space="preserve"> spirituality </w:t>
      </w:r>
      <w:r w:rsidR="38A46160" w:rsidRPr="006F723E">
        <w:rPr>
          <w:sz w:val="22"/>
          <w:szCs w:val="22"/>
          <w:lang w:val="en-US"/>
        </w:rPr>
        <w:t>as</w:t>
      </w:r>
      <w:r w:rsidR="23DD232C" w:rsidRPr="006F723E">
        <w:rPr>
          <w:sz w:val="22"/>
          <w:szCs w:val="22"/>
          <w:lang w:val="en-US"/>
        </w:rPr>
        <w:t xml:space="preserve"> a search for the sacred. Spirituality </w:t>
      </w:r>
      <w:r w:rsidR="38A46160" w:rsidRPr="006F723E">
        <w:rPr>
          <w:sz w:val="22"/>
          <w:szCs w:val="22"/>
          <w:lang w:val="en-US"/>
        </w:rPr>
        <w:t>is</w:t>
      </w:r>
      <w:r w:rsidR="23DD232C" w:rsidRPr="006F723E">
        <w:rPr>
          <w:sz w:val="22"/>
          <w:szCs w:val="22"/>
          <w:lang w:val="en-US"/>
        </w:rPr>
        <w:t xml:space="preserve"> also conceptualized as a quest for ultimate meanings, values or goals,</w:t>
      </w:r>
      <w:r w:rsidR="389095EF" w:rsidRPr="006F723E">
        <w:rPr>
          <w:sz w:val="22"/>
          <w:szCs w:val="22"/>
          <w:lang w:val="en-US"/>
        </w:rPr>
        <w:t xml:space="preserve"> </w:t>
      </w:r>
      <w:r w:rsidR="38A46160" w:rsidRPr="006F723E">
        <w:rPr>
          <w:sz w:val="22"/>
          <w:szCs w:val="22"/>
          <w:lang w:val="en-US"/>
        </w:rPr>
        <w:t xml:space="preserve">which constitutively </w:t>
      </w:r>
      <w:r w:rsidR="00F23453">
        <w:rPr>
          <w:sz w:val="22"/>
          <w:szCs w:val="22"/>
          <w:lang w:val="en-US"/>
        </w:rPr>
        <w:t>remains</w:t>
      </w:r>
      <w:r w:rsidR="38A46160" w:rsidRPr="006F723E">
        <w:rPr>
          <w:sz w:val="22"/>
          <w:szCs w:val="22"/>
          <w:lang w:val="en-US"/>
        </w:rPr>
        <w:t xml:space="preserve"> in a dialogical relation with religion – </w:t>
      </w:r>
      <w:r w:rsidR="38A46160" w:rsidRPr="702CCB5E">
        <w:rPr>
          <w:sz w:val="22"/>
          <w:szCs w:val="22"/>
          <w:lang w:val="en-US"/>
        </w:rPr>
        <w:t xml:space="preserve">where not only personal experience and universality are emphasized but also, rather prominently, </w:t>
      </w:r>
      <w:r w:rsidRPr="702CCB5E">
        <w:rPr>
          <w:sz w:val="22"/>
          <w:szCs w:val="22"/>
          <w:lang w:val="en-US"/>
        </w:rPr>
        <w:t xml:space="preserve">emphasizing the </w:t>
      </w:r>
      <w:r w:rsidR="00F23453">
        <w:rPr>
          <w:sz w:val="22"/>
          <w:szCs w:val="22"/>
          <w:lang w:val="en-US"/>
        </w:rPr>
        <w:t xml:space="preserve">sense of belonging </w:t>
      </w:r>
      <w:r w:rsidR="38A46160" w:rsidRPr="702CCB5E">
        <w:rPr>
          <w:sz w:val="22"/>
          <w:szCs w:val="22"/>
          <w:lang w:val="en-US"/>
        </w:rPr>
        <w:t xml:space="preserve">to </w:t>
      </w:r>
      <w:r w:rsidR="38A46160" w:rsidRPr="006F723E">
        <w:rPr>
          <w:sz w:val="22"/>
          <w:szCs w:val="22"/>
          <w:lang w:val="en-US"/>
        </w:rPr>
        <w:t>institution</w:t>
      </w:r>
      <w:r w:rsidR="38A46160" w:rsidRPr="702CCB5E">
        <w:rPr>
          <w:sz w:val="22"/>
          <w:szCs w:val="22"/>
          <w:lang w:val="en-US"/>
        </w:rPr>
        <w:t>s</w:t>
      </w:r>
      <w:r w:rsidR="1DFE5738" w:rsidRPr="006F723E">
        <w:rPr>
          <w:sz w:val="22"/>
          <w:szCs w:val="22"/>
          <w:lang w:val="en-US"/>
        </w:rPr>
        <w:t xml:space="preserve"> and </w:t>
      </w:r>
      <w:r w:rsidR="6DFF8C7D" w:rsidRPr="7053D827">
        <w:rPr>
          <w:sz w:val="22"/>
          <w:szCs w:val="22"/>
          <w:lang w:val="en-US"/>
        </w:rPr>
        <w:t>specific groups (Rambo &amp; Bauman, 2012; Sheldrake, 2013).</w:t>
      </w:r>
      <w:r w:rsidR="40804D36" w:rsidRPr="7053D827">
        <w:rPr>
          <w:sz w:val="22"/>
          <w:szCs w:val="22"/>
          <w:lang w:val="en-US"/>
        </w:rPr>
        <w:t xml:space="preserve"> </w:t>
      </w:r>
      <w:r w:rsidR="6D2ED6A1" w:rsidRPr="6D2ED6A1">
        <w:rPr>
          <w:sz w:val="22"/>
          <w:szCs w:val="22"/>
          <w:lang w:val="en-US"/>
        </w:rPr>
        <w:t>In this paper, non-institutionally mediated spirituality is essentially considered.</w:t>
      </w:r>
    </w:p>
    <w:p w14:paraId="7E53A85A" w14:textId="4D83DC54" w:rsidR="002C5383" w:rsidRPr="006F723E" w:rsidRDefault="009019F1" w:rsidP="00820DC8">
      <w:pPr>
        <w:spacing w:line="480" w:lineRule="auto"/>
        <w:rPr>
          <w:sz w:val="22"/>
          <w:szCs w:val="22"/>
          <w:lang w:val="en-US"/>
        </w:rPr>
      </w:pPr>
      <w:r w:rsidRPr="006F723E">
        <w:rPr>
          <w:sz w:val="22"/>
          <w:szCs w:val="22"/>
          <w:lang w:val="en-US"/>
        </w:rPr>
        <w:tab/>
      </w:r>
      <w:r w:rsidR="1DFE5738" w:rsidRPr="006F723E">
        <w:rPr>
          <w:sz w:val="22"/>
          <w:szCs w:val="22"/>
          <w:lang w:val="en-US"/>
        </w:rPr>
        <w:t xml:space="preserve">Spirituality </w:t>
      </w:r>
      <w:r w:rsidR="23DD232C" w:rsidRPr="006F723E">
        <w:rPr>
          <w:sz w:val="22"/>
          <w:szCs w:val="22"/>
          <w:lang w:val="en-US"/>
        </w:rPr>
        <w:t>connotates</w:t>
      </w:r>
      <w:r w:rsidR="1DFE5738" w:rsidRPr="006F723E">
        <w:rPr>
          <w:sz w:val="22"/>
          <w:szCs w:val="22"/>
          <w:lang w:val="en-US"/>
        </w:rPr>
        <w:t xml:space="preserve"> dynamic life progress and growth</w:t>
      </w:r>
      <w:r w:rsidR="1DFE5738" w:rsidRPr="702CCB5E">
        <w:rPr>
          <w:sz w:val="22"/>
          <w:szCs w:val="22"/>
          <w:lang w:val="en-US"/>
        </w:rPr>
        <w:t>. T</w:t>
      </w:r>
      <w:r w:rsidR="23DD232C" w:rsidRPr="006F723E">
        <w:rPr>
          <w:sz w:val="22"/>
          <w:szCs w:val="22"/>
          <w:lang w:val="en-US"/>
        </w:rPr>
        <w:t>herefor</w:t>
      </w:r>
      <w:r w:rsidR="054A8B62" w:rsidRPr="006F723E">
        <w:rPr>
          <w:sz w:val="22"/>
          <w:szCs w:val="22"/>
          <w:lang w:val="en-US"/>
        </w:rPr>
        <w:t>e</w:t>
      </w:r>
      <w:r w:rsidR="054A8B62" w:rsidRPr="702CCB5E">
        <w:rPr>
          <w:sz w:val="22"/>
          <w:szCs w:val="22"/>
          <w:lang w:val="en-US"/>
        </w:rPr>
        <w:t>,</w:t>
      </w:r>
      <w:r w:rsidR="1DFE5738" w:rsidRPr="006F723E">
        <w:rPr>
          <w:sz w:val="22"/>
          <w:szCs w:val="22"/>
          <w:lang w:val="en-US"/>
        </w:rPr>
        <w:t xml:space="preserve"> </w:t>
      </w:r>
      <w:r w:rsidR="054A8B62" w:rsidRPr="006F723E">
        <w:rPr>
          <w:sz w:val="22"/>
          <w:szCs w:val="22"/>
          <w:lang w:val="en-US"/>
        </w:rPr>
        <w:t>personal</w:t>
      </w:r>
      <w:r w:rsidR="1DFE5738" w:rsidRPr="006F723E">
        <w:rPr>
          <w:sz w:val="22"/>
          <w:szCs w:val="22"/>
          <w:lang w:val="en-US"/>
        </w:rPr>
        <w:t xml:space="preserve"> changes</w:t>
      </w:r>
      <w:r w:rsidR="054A8B62" w:rsidRPr="006F723E">
        <w:rPr>
          <w:sz w:val="22"/>
          <w:szCs w:val="22"/>
          <w:lang w:val="en-US"/>
        </w:rPr>
        <w:t xml:space="preserve"> </w:t>
      </w:r>
      <w:r w:rsidR="1DFE5738" w:rsidRPr="006F723E">
        <w:rPr>
          <w:sz w:val="22"/>
          <w:szCs w:val="22"/>
          <w:lang w:val="en-US"/>
        </w:rPr>
        <w:t xml:space="preserve">in the spiritual </w:t>
      </w:r>
      <w:r w:rsidR="292A180E" w:rsidRPr="006F723E">
        <w:rPr>
          <w:sz w:val="22"/>
          <w:szCs w:val="22"/>
          <w:lang w:val="en-US"/>
        </w:rPr>
        <w:t>realm</w:t>
      </w:r>
      <w:r w:rsidR="292A180E" w:rsidRPr="702CCB5E">
        <w:rPr>
          <w:sz w:val="22"/>
          <w:szCs w:val="22"/>
          <w:lang w:val="en-US"/>
        </w:rPr>
        <w:t xml:space="preserve"> have been a frequent topic</w:t>
      </w:r>
      <w:r w:rsidR="1DFE5738" w:rsidRPr="006F723E">
        <w:rPr>
          <w:sz w:val="22"/>
          <w:szCs w:val="22"/>
          <w:lang w:val="en-US"/>
        </w:rPr>
        <w:t xml:space="preserve"> in the studies of spirituality</w:t>
      </w:r>
      <w:r w:rsidR="054A8B62" w:rsidRPr="006F723E">
        <w:rPr>
          <w:sz w:val="22"/>
          <w:szCs w:val="22"/>
          <w:lang w:val="en-US"/>
        </w:rPr>
        <w:t xml:space="preserve"> in various disciplines</w:t>
      </w:r>
      <w:r w:rsidR="1DFE5738" w:rsidRPr="006F723E">
        <w:rPr>
          <w:sz w:val="22"/>
          <w:szCs w:val="22"/>
          <w:lang w:val="en-US"/>
        </w:rPr>
        <w:t xml:space="preserve"> </w:t>
      </w:r>
      <w:r w:rsidR="0C0C5768" w:rsidRPr="006F723E">
        <w:rPr>
          <w:sz w:val="22"/>
          <w:szCs w:val="22"/>
          <w:lang w:val="en-US"/>
        </w:rPr>
        <w:t xml:space="preserve">or social settings </w:t>
      </w:r>
      <w:r w:rsidR="1DFE5738" w:rsidRPr="006F723E">
        <w:rPr>
          <w:sz w:val="22"/>
          <w:szCs w:val="22"/>
          <w:lang w:val="en-US"/>
        </w:rPr>
        <w:t>(La</w:t>
      </w:r>
      <w:r w:rsidR="002C2CFC">
        <w:rPr>
          <w:sz w:val="22"/>
          <w:szCs w:val="22"/>
          <w:lang w:val="en-US"/>
        </w:rPr>
        <w:t xml:space="preserve"> </w:t>
      </w:r>
      <w:r w:rsidR="1DFE5738" w:rsidRPr="006F723E">
        <w:rPr>
          <w:sz w:val="22"/>
          <w:szCs w:val="22"/>
          <w:lang w:val="en-US"/>
        </w:rPr>
        <w:t>Pierre, 1994; Pargame</w:t>
      </w:r>
      <w:r w:rsidR="054A8B62" w:rsidRPr="006F723E">
        <w:rPr>
          <w:sz w:val="22"/>
          <w:szCs w:val="22"/>
          <w:lang w:val="en-US"/>
        </w:rPr>
        <w:t>n</w:t>
      </w:r>
      <w:r w:rsidR="1DFE5738" w:rsidRPr="006F723E">
        <w:rPr>
          <w:sz w:val="22"/>
          <w:szCs w:val="22"/>
          <w:lang w:val="en-US"/>
        </w:rPr>
        <w:t>t, 2006). Scholars</w:t>
      </w:r>
      <w:r w:rsidR="1DFE5738" w:rsidRPr="702CCB5E">
        <w:rPr>
          <w:sz w:val="22"/>
          <w:szCs w:val="22"/>
          <w:lang w:val="en-US"/>
        </w:rPr>
        <w:t xml:space="preserve"> have</w:t>
      </w:r>
      <w:r w:rsidR="1DFE5738" w:rsidRPr="006F723E">
        <w:rPr>
          <w:sz w:val="22"/>
          <w:szCs w:val="22"/>
          <w:lang w:val="en-US"/>
        </w:rPr>
        <w:t xml:space="preserve"> investigated the precursors, </w:t>
      </w:r>
      <w:r w:rsidR="32C43566" w:rsidRPr="006F723E">
        <w:rPr>
          <w:sz w:val="22"/>
          <w:szCs w:val="22"/>
          <w:lang w:val="en-US"/>
        </w:rPr>
        <w:t xml:space="preserve">catalysts, </w:t>
      </w:r>
      <w:r w:rsidR="1DFE5738" w:rsidRPr="006F723E">
        <w:rPr>
          <w:sz w:val="22"/>
          <w:szCs w:val="22"/>
          <w:lang w:val="en-US"/>
        </w:rPr>
        <w:t>content</w:t>
      </w:r>
      <w:r w:rsidR="32C43566" w:rsidRPr="006F723E">
        <w:rPr>
          <w:sz w:val="22"/>
          <w:szCs w:val="22"/>
          <w:lang w:val="en-US"/>
        </w:rPr>
        <w:t>s</w:t>
      </w:r>
      <w:r w:rsidR="1DFE5738" w:rsidRPr="006F723E">
        <w:rPr>
          <w:sz w:val="22"/>
          <w:szCs w:val="22"/>
          <w:lang w:val="en-US"/>
        </w:rPr>
        <w:t xml:space="preserve"> and effect</w:t>
      </w:r>
      <w:r w:rsidR="32C43566" w:rsidRPr="006F723E">
        <w:rPr>
          <w:sz w:val="22"/>
          <w:szCs w:val="22"/>
          <w:lang w:val="en-US"/>
        </w:rPr>
        <w:t>s</w:t>
      </w:r>
      <w:r w:rsidR="1DFE5738" w:rsidRPr="006F723E">
        <w:rPr>
          <w:sz w:val="22"/>
          <w:szCs w:val="22"/>
          <w:lang w:val="en-US"/>
        </w:rPr>
        <w:t xml:space="preserve"> of spiritual transformation from different theoretical </w:t>
      </w:r>
      <w:r w:rsidR="00120220">
        <w:rPr>
          <w:sz w:val="22"/>
          <w:szCs w:val="22"/>
          <w:lang w:val="en-US"/>
        </w:rPr>
        <w:t>perspectives</w:t>
      </w:r>
      <w:r w:rsidR="1DFE5738" w:rsidRPr="006F723E">
        <w:rPr>
          <w:sz w:val="22"/>
          <w:szCs w:val="22"/>
          <w:lang w:val="en-US"/>
        </w:rPr>
        <w:t xml:space="preserve">. In the field of mental health, scholars developed theories of spiritual conversion and transformation (Mahoney </w:t>
      </w:r>
      <w:r w:rsidR="1DFE5738" w:rsidRPr="006F723E">
        <w:rPr>
          <w:sz w:val="22"/>
          <w:szCs w:val="22"/>
          <w:lang w:val="en-US"/>
        </w:rPr>
        <w:lastRenderedPageBreak/>
        <w:t>&amp; Pargament, 2004; Pargament, 2006)</w:t>
      </w:r>
      <w:r w:rsidR="077E085A" w:rsidRPr="006F723E">
        <w:rPr>
          <w:sz w:val="22"/>
          <w:szCs w:val="22"/>
          <w:lang w:val="en-US"/>
        </w:rPr>
        <w:t xml:space="preserve"> and quantum change (Miller &amp; C’</w:t>
      </w:r>
      <w:r w:rsidR="0082490F">
        <w:rPr>
          <w:sz w:val="22"/>
          <w:szCs w:val="22"/>
          <w:lang w:val="en-US"/>
        </w:rPr>
        <w:t xml:space="preserve"> </w:t>
      </w:r>
      <w:r w:rsidR="077E085A" w:rsidRPr="006F723E">
        <w:rPr>
          <w:sz w:val="22"/>
          <w:szCs w:val="22"/>
          <w:lang w:val="en-US"/>
        </w:rPr>
        <w:t>de</w:t>
      </w:r>
      <w:r w:rsidR="077E085A" w:rsidRPr="702CCB5E">
        <w:rPr>
          <w:sz w:val="22"/>
          <w:szCs w:val="22"/>
          <w:lang w:val="en-US"/>
        </w:rPr>
        <w:t xml:space="preserve"> </w:t>
      </w:r>
      <w:r w:rsidR="077E085A" w:rsidRPr="006F723E">
        <w:rPr>
          <w:sz w:val="22"/>
          <w:szCs w:val="22"/>
          <w:lang w:val="en-US"/>
        </w:rPr>
        <w:t xml:space="preserve">Baca, 1994; Miller, 2004), although </w:t>
      </w:r>
      <w:r w:rsidR="524DC3A9" w:rsidRPr="006F723E">
        <w:rPr>
          <w:sz w:val="22"/>
          <w:szCs w:val="22"/>
          <w:lang w:val="en-US"/>
        </w:rPr>
        <w:t>quantum change</w:t>
      </w:r>
      <w:r w:rsidR="077E085A" w:rsidRPr="006F723E">
        <w:rPr>
          <w:sz w:val="22"/>
          <w:szCs w:val="22"/>
          <w:lang w:val="en-US"/>
        </w:rPr>
        <w:t xml:space="preserve"> is not </w:t>
      </w:r>
      <w:r w:rsidR="077E085A" w:rsidRPr="702CCB5E">
        <w:rPr>
          <w:sz w:val="22"/>
          <w:szCs w:val="22"/>
          <w:lang w:val="en-US"/>
        </w:rPr>
        <w:t xml:space="preserve">exclusively related </w:t>
      </w:r>
      <w:r w:rsidR="077E085A" w:rsidRPr="006F723E">
        <w:rPr>
          <w:sz w:val="22"/>
          <w:szCs w:val="22"/>
          <w:lang w:val="en-US"/>
        </w:rPr>
        <w:t xml:space="preserve">to changes in the spiritual realm. </w:t>
      </w:r>
    </w:p>
    <w:p w14:paraId="5BCF6A70" w14:textId="0134646F" w:rsidR="00F53521" w:rsidRPr="006F723E" w:rsidRDefault="009019F1" w:rsidP="00820DC8">
      <w:pPr>
        <w:spacing w:line="480" w:lineRule="auto"/>
        <w:rPr>
          <w:sz w:val="22"/>
          <w:szCs w:val="22"/>
          <w:lang w:val="en-US"/>
        </w:rPr>
      </w:pPr>
      <w:r w:rsidRPr="006F723E">
        <w:rPr>
          <w:sz w:val="22"/>
          <w:szCs w:val="22"/>
          <w:lang w:val="en-US"/>
        </w:rPr>
        <w:tab/>
      </w:r>
      <w:r w:rsidR="51A9590B" w:rsidRPr="006F723E">
        <w:rPr>
          <w:sz w:val="22"/>
          <w:szCs w:val="22"/>
          <w:lang w:val="en-US"/>
        </w:rPr>
        <w:t>S</w:t>
      </w:r>
      <w:r w:rsidR="51A9590B" w:rsidRPr="7053D827">
        <w:rPr>
          <w:sz w:val="22"/>
          <w:szCs w:val="22"/>
          <w:lang w:val="en-US"/>
        </w:rPr>
        <w:t>p</w:t>
      </w:r>
      <w:r w:rsidR="51A9590B" w:rsidRPr="006F723E">
        <w:rPr>
          <w:sz w:val="22"/>
          <w:szCs w:val="22"/>
          <w:lang w:val="en-US"/>
        </w:rPr>
        <w:t>ir</w:t>
      </w:r>
      <w:r w:rsidR="51A9590B" w:rsidRPr="7053D827">
        <w:rPr>
          <w:sz w:val="22"/>
          <w:szCs w:val="22"/>
          <w:lang w:val="en-US"/>
        </w:rPr>
        <w:t>i</w:t>
      </w:r>
      <w:r w:rsidR="51A9590B" w:rsidRPr="006F723E">
        <w:rPr>
          <w:sz w:val="22"/>
          <w:szCs w:val="22"/>
          <w:lang w:val="en-US"/>
        </w:rPr>
        <w:t xml:space="preserve">tuality </w:t>
      </w:r>
      <w:r w:rsidR="0024248B">
        <w:rPr>
          <w:sz w:val="22"/>
          <w:szCs w:val="22"/>
          <w:lang w:val="en-US"/>
        </w:rPr>
        <w:t>is</w:t>
      </w:r>
      <w:r w:rsidR="51A9590B" w:rsidRPr="702CCB5E">
        <w:rPr>
          <w:sz w:val="22"/>
          <w:szCs w:val="22"/>
          <w:lang w:val="en-US"/>
        </w:rPr>
        <w:t xml:space="preserve"> </w:t>
      </w:r>
      <w:r w:rsidR="51A9590B" w:rsidRPr="006F723E">
        <w:rPr>
          <w:sz w:val="22"/>
          <w:szCs w:val="22"/>
          <w:lang w:val="en-US"/>
        </w:rPr>
        <w:t xml:space="preserve">shaped by </w:t>
      </w:r>
      <w:r w:rsidR="7902ED84" w:rsidRPr="006F723E">
        <w:rPr>
          <w:sz w:val="22"/>
          <w:szCs w:val="22"/>
          <w:lang w:val="en-US"/>
        </w:rPr>
        <w:t xml:space="preserve">the </w:t>
      </w:r>
      <w:r w:rsidR="51A9590B" w:rsidRPr="006F723E">
        <w:rPr>
          <w:sz w:val="22"/>
          <w:szCs w:val="22"/>
          <w:lang w:val="en-US"/>
        </w:rPr>
        <w:t>historical, cultural, social context of the subject</w:t>
      </w:r>
      <w:r w:rsidR="23DD232C" w:rsidRPr="006F723E">
        <w:rPr>
          <w:sz w:val="22"/>
          <w:szCs w:val="22"/>
          <w:lang w:val="en-US"/>
        </w:rPr>
        <w:t>s of such experiences</w:t>
      </w:r>
      <w:r w:rsidR="22919764" w:rsidRPr="006F723E">
        <w:rPr>
          <w:sz w:val="22"/>
          <w:szCs w:val="22"/>
          <w:lang w:val="en-US"/>
        </w:rPr>
        <w:t xml:space="preserve"> (Murray &amp; Graham, 1997; Bowman, 1991)</w:t>
      </w:r>
      <w:r w:rsidR="51A9590B" w:rsidRPr="006F723E">
        <w:rPr>
          <w:sz w:val="22"/>
          <w:szCs w:val="22"/>
          <w:lang w:val="en-US"/>
        </w:rPr>
        <w:t>. Different cultures have different understanding</w:t>
      </w:r>
      <w:r w:rsidR="1DB72742" w:rsidRPr="006F723E">
        <w:rPr>
          <w:sz w:val="22"/>
          <w:szCs w:val="22"/>
          <w:lang w:val="en-US"/>
        </w:rPr>
        <w:t>s</w:t>
      </w:r>
      <w:r w:rsidR="51A9590B" w:rsidRPr="006F723E">
        <w:rPr>
          <w:sz w:val="22"/>
          <w:szCs w:val="22"/>
          <w:lang w:val="en-US"/>
        </w:rPr>
        <w:t xml:space="preserve"> of the self</w:t>
      </w:r>
      <w:r w:rsidR="49A4CA14">
        <w:rPr>
          <w:sz w:val="22"/>
          <w:szCs w:val="22"/>
          <w:lang w:val="en-US"/>
        </w:rPr>
        <w:t xml:space="preserve"> and the transcendent</w:t>
      </w:r>
      <w:r w:rsidR="51A9590B" w:rsidRPr="006F723E">
        <w:rPr>
          <w:sz w:val="22"/>
          <w:szCs w:val="22"/>
          <w:lang w:val="en-US"/>
        </w:rPr>
        <w:t xml:space="preserve">, </w:t>
      </w:r>
      <w:r w:rsidR="51A9590B" w:rsidRPr="702CCB5E">
        <w:rPr>
          <w:sz w:val="22"/>
          <w:szCs w:val="22"/>
          <w:lang w:val="en-US"/>
        </w:rPr>
        <w:t xml:space="preserve">of </w:t>
      </w:r>
      <w:r w:rsidR="49A4CA14">
        <w:rPr>
          <w:sz w:val="22"/>
          <w:szCs w:val="22"/>
          <w:lang w:val="en-US"/>
        </w:rPr>
        <w:t xml:space="preserve">life </w:t>
      </w:r>
      <w:r w:rsidR="51A9590B" w:rsidRPr="006F723E">
        <w:rPr>
          <w:sz w:val="22"/>
          <w:szCs w:val="22"/>
          <w:lang w:val="en-US"/>
        </w:rPr>
        <w:t xml:space="preserve">meaning-making, </w:t>
      </w:r>
      <w:r w:rsidR="51A9590B" w:rsidRPr="702CCB5E">
        <w:rPr>
          <w:sz w:val="22"/>
          <w:szCs w:val="22"/>
          <w:lang w:val="en-US"/>
        </w:rPr>
        <w:t xml:space="preserve">of </w:t>
      </w:r>
      <w:r w:rsidR="51A9590B" w:rsidRPr="006F723E">
        <w:rPr>
          <w:sz w:val="22"/>
          <w:szCs w:val="22"/>
          <w:lang w:val="en-US"/>
        </w:rPr>
        <w:t xml:space="preserve">life priorities, </w:t>
      </w:r>
      <w:r w:rsidR="51A9590B" w:rsidRPr="702CCB5E">
        <w:rPr>
          <w:sz w:val="22"/>
          <w:szCs w:val="22"/>
          <w:lang w:val="en-US"/>
        </w:rPr>
        <w:t xml:space="preserve">of how mental health is affected by </w:t>
      </w:r>
      <w:r w:rsidR="32C43566" w:rsidRPr="006F723E">
        <w:rPr>
          <w:sz w:val="22"/>
          <w:szCs w:val="22"/>
          <w:lang w:val="en-US"/>
        </w:rPr>
        <w:t>transcendence</w:t>
      </w:r>
      <w:r w:rsidR="51A9590B" w:rsidRPr="702CCB5E">
        <w:rPr>
          <w:sz w:val="22"/>
          <w:szCs w:val="22"/>
          <w:lang w:val="en-US"/>
        </w:rPr>
        <w:t>. This diversity has</w:t>
      </w:r>
      <w:r w:rsidR="51A9590B" w:rsidRPr="006F723E">
        <w:rPr>
          <w:sz w:val="22"/>
          <w:szCs w:val="22"/>
          <w:lang w:val="en-US"/>
        </w:rPr>
        <w:t xml:space="preserve"> an </w:t>
      </w:r>
      <w:r w:rsidR="23DD232C" w:rsidRPr="006F723E">
        <w:rPr>
          <w:sz w:val="22"/>
          <w:szCs w:val="22"/>
          <w:lang w:val="en-US"/>
        </w:rPr>
        <w:t>impact</w:t>
      </w:r>
      <w:r w:rsidR="51A9590B" w:rsidRPr="006F723E">
        <w:rPr>
          <w:sz w:val="22"/>
          <w:szCs w:val="22"/>
          <w:lang w:val="en-US"/>
        </w:rPr>
        <w:t xml:space="preserve"> on the perception, feeling and behavioral presentation of spirituality (Rambo, 1999; Liu, 2015; Wang et al</w:t>
      </w:r>
      <w:r w:rsidR="00505CED">
        <w:rPr>
          <w:sz w:val="22"/>
          <w:szCs w:val="22"/>
          <w:lang w:val="en-US"/>
        </w:rPr>
        <w:t>.</w:t>
      </w:r>
      <w:r w:rsidR="51A9590B" w:rsidRPr="006F723E">
        <w:rPr>
          <w:sz w:val="22"/>
          <w:szCs w:val="22"/>
          <w:lang w:val="en-US"/>
        </w:rPr>
        <w:t>, 2020). Ancient Greek-Roman civil</w:t>
      </w:r>
      <w:r w:rsidR="51A9590B" w:rsidRPr="7053D827">
        <w:rPr>
          <w:sz w:val="22"/>
          <w:szCs w:val="22"/>
          <w:lang w:val="en-US"/>
        </w:rPr>
        <w:t>iza</w:t>
      </w:r>
      <w:r w:rsidR="51A9590B" w:rsidRPr="006F723E">
        <w:rPr>
          <w:sz w:val="22"/>
          <w:szCs w:val="22"/>
          <w:lang w:val="en-US"/>
        </w:rPr>
        <w:t xml:space="preserve">tion, </w:t>
      </w:r>
      <w:r w:rsidR="5E3A613C" w:rsidRPr="006F723E">
        <w:rPr>
          <w:sz w:val="22"/>
          <w:szCs w:val="22"/>
          <w:lang w:val="en-US"/>
        </w:rPr>
        <w:t xml:space="preserve">ancient Indian civilization, Semitic civilization, </w:t>
      </w:r>
      <w:r w:rsidR="00120220">
        <w:rPr>
          <w:sz w:val="22"/>
          <w:szCs w:val="22"/>
          <w:lang w:val="en-US"/>
        </w:rPr>
        <w:t xml:space="preserve">and </w:t>
      </w:r>
      <w:r w:rsidR="5E3A613C" w:rsidRPr="006F723E">
        <w:rPr>
          <w:sz w:val="22"/>
          <w:szCs w:val="22"/>
          <w:lang w:val="en-US"/>
        </w:rPr>
        <w:t xml:space="preserve">Chinese civilization have </w:t>
      </w:r>
      <w:r w:rsidR="00120220">
        <w:rPr>
          <w:sz w:val="22"/>
          <w:szCs w:val="22"/>
          <w:lang w:val="en-US"/>
        </w:rPr>
        <w:t xml:space="preserve">all </w:t>
      </w:r>
      <w:r w:rsidR="5E3A613C" w:rsidRPr="006F723E">
        <w:rPr>
          <w:sz w:val="22"/>
          <w:szCs w:val="22"/>
          <w:lang w:val="en-US"/>
        </w:rPr>
        <w:t xml:space="preserve">developed specific </w:t>
      </w:r>
      <w:r w:rsidR="32C43566" w:rsidRPr="006F723E">
        <w:rPr>
          <w:sz w:val="22"/>
          <w:szCs w:val="22"/>
          <w:lang w:val="en-US"/>
        </w:rPr>
        <w:t xml:space="preserve">religious or </w:t>
      </w:r>
      <w:r w:rsidR="5E3A613C" w:rsidRPr="006F723E">
        <w:rPr>
          <w:sz w:val="22"/>
          <w:szCs w:val="22"/>
          <w:lang w:val="en-US"/>
        </w:rPr>
        <w:t xml:space="preserve">spiritual </w:t>
      </w:r>
      <w:r w:rsidR="23DD232C" w:rsidRPr="006F723E">
        <w:rPr>
          <w:sz w:val="22"/>
          <w:szCs w:val="22"/>
          <w:lang w:val="en-US"/>
        </w:rPr>
        <w:t>orientation</w:t>
      </w:r>
      <w:r w:rsidR="4F817BFC" w:rsidRPr="006F723E">
        <w:rPr>
          <w:sz w:val="22"/>
          <w:szCs w:val="22"/>
          <w:lang w:val="en-US"/>
        </w:rPr>
        <w:t>s</w:t>
      </w:r>
      <w:r w:rsidR="5E3A613C" w:rsidRPr="006F723E">
        <w:rPr>
          <w:sz w:val="22"/>
          <w:szCs w:val="22"/>
          <w:lang w:val="en-US"/>
        </w:rPr>
        <w:t xml:space="preserve">, with </w:t>
      </w:r>
      <w:r w:rsidR="00120220">
        <w:rPr>
          <w:sz w:val="22"/>
          <w:szCs w:val="22"/>
          <w:lang w:val="en-US"/>
        </w:rPr>
        <w:t xml:space="preserve">certain </w:t>
      </w:r>
      <w:r w:rsidR="5E3A613C" w:rsidRPr="006F723E">
        <w:rPr>
          <w:sz w:val="22"/>
          <w:szCs w:val="22"/>
          <w:lang w:val="en-US"/>
        </w:rPr>
        <w:t xml:space="preserve">similarities </w:t>
      </w:r>
      <w:r w:rsidR="4F817BFC" w:rsidRPr="006F723E">
        <w:rPr>
          <w:sz w:val="22"/>
          <w:szCs w:val="22"/>
          <w:lang w:val="en-US"/>
        </w:rPr>
        <w:t xml:space="preserve">but </w:t>
      </w:r>
      <w:r w:rsidR="5E3A613C" w:rsidRPr="006F723E">
        <w:rPr>
          <w:sz w:val="22"/>
          <w:szCs w:val="22"/>
          <w:lang w:val="en-US"/>
        </w:rPr>
        <w:t xml:space="preserve">also </w:t>
      </w:r>
      <w:r w:rsidR="00120220">
        <w:rPr>
          <w:sz w:val="22"/>
          <w:szCs w:val="22"/>
          <w:lang w:val="en-US"/>
        </w:rPr>
        <w:t xml:space="preserve">with notable </w:t>
      </w:r>
      <w:r w:rsidR="5E3A613C" w:rsidRPr="006F723E">
        <w:rPr>
          <w:sz w:val="22"/>
          <w:szCs w:val="22"/>
          <w:lang w:val="en-US"/>
        </w:rPr>
        <w:t>differences (Ji, 199</w:t>
      </w:r>
      <w:r w:rsidR="2878C420">
        <w:rPr>
          <w:sz w:val="22"/>
          <w:szCs w:val="22"/>
          <w:lang w:val="en-US"/>
        </w:rPr>
        <w:t>3</w:t>
      </w:r>
      <w:r w:rsidR="5E3A613C" w:rsidRPr="006F723E">
        <w:rPr>
          <w:sz w:val="22"/>
          <w:szCs w:val="22"/>
          <w:lang w:val="en-US"/>
        </w:rPr>
        <w:t>). Some scholars argued that Chinese spirituality</w:t>
      </w:r>
      <w:r w:rsidR="32C43566" w:rsidRPr="006F723E">
        <w:rPr>
          <w:sz w:val="22"/>
          <w:szCs w:val="22"/>
          <w:lang w:val="en-US"/>
        </w:rPr>
        <w:t xml:space="preserve"> is </w:t>
      </w:r>
      <w:r w:rsidR="00120220">
        <w:rPr>
          <w:sz w:val="22"/>
          <w:szCs w:val="22"/>
          <w:lang w:val="en-US"/>
        </w:rPr>
        <w:t xml:space="preserve">characterized </w:t>
      </w:r>
      <w:r w:rsidR="32C43566" w:rsidRPr="006F723E">
        <w:rPr>
          <w:sz w:val="22"/>
          <w:szCs w:val="22"/>
          <w:lang w:val="en-US"/>
        </w:rPr>
        <w:t xml:space="preserve"> by emphasizing the </w:t>
      </w:r>
      <w:r w:rsidR="7C90D0AF" w:rsidRPr="006F723E">
        <w:rPr>
          <w:sz w:val="22"/>
          <w:szCs w:val="22"/>
          <w:lang w:val="en-US"/>
        </w:rPr>
        <w:t xml:space="preserve">unity of </w:t>
      </w:r>
      <w:r w:rsidR="32C43566" w:rsidRPr="006F723E">
        <w:rPr>
          <w:sz w:val="22"/>
          <w:szCs w:val="22"/>
          <w:lang w:val="en-US"/>
        </w:rPr>
        <w:t xml:space="preserve">man </w:t>
      </w:r>
      <w:r w:rsidR="0567EA0D" w:rsidRPr="006F723E">
        <w:rPr>
          <w:sz w:val="22"/>
          <w:szCs w:val="22"/>
          <w:lang w:val="en-US"/>
        </w:rPr>
        <w:t>(</w:t>
      </w:r>
      <w:r w:rsidR="0567EA0D" w:rsidRPr="00DC5AC8">
        <w:rPr>
          <w:i/>
          <w:iCs/>
          <w:sz w:val="22"/>
          <w:szCs w:val="22"/>
          <w:lang w:val="en-US"/>
        </w:rPr>
        <w:t>ren</w:t>
      </w:r>
      <w:r w:rsidR="0567EA0D" w:rsidRPr="702CCB5E">
        <w:rPr>
          <w:i/>
          <w:iCs/>
          <w:sz w:val="22"/>
          <w:szCs w:val="22"/>
          <w:lang w:val="en-US"/>
        </w:rPr>
        <w:t xml:space="preserve"> </w:t>
      </w:r>
      <w:r w:rsidR="0567EA0D" w:rsidRPr="00DC5AC8">
        <w:rPr>
          <w:rFonts w:hint="eastAsia"/>
          <w:sz w:val="22"/>
          <w:szCs w:val="22"/>
          <w:lang w:val="en-US"/>
        </w:rPr>
        <w:t>人</w:t>
      </w:r>
      <w:r w:rsidR="0567EA0D" w:rsidRPr="006F723E">
        <w:rPr>
          <w:sz w:val="22"/>
          <w:szCs w:val="22"/>
          <w:lang w:val="en-US"/>
        </w:rPr>
        <w:t xml:space="preserve">) </w:t>
      </w:r>
      <w:r w:rsidR="32C43566" w:rsidRPr="006F723E">
        <w:rPr>
          <w:sz w:val="22"/>
          <w:szCs w:val="22"/>
          <w:lang w:val="en-US"/>
        </w:rPr>
        <w:t xml:space="preserve">and </w:t>
      </w:r>
      <w:r w:rsidR="1F0FE984" w:rsidRPr="006F723E">
        <w:rPr>
          <w:sz w:val="22"/>
          <w:szCs w:val="22"/>
          <w:lang w:val="en-US"/>
        </w:rPr>
        <w:t>the transcendent (</w:t>
      </w:r>
      <w:r w:rsidR="1F0FE984" w:rsidRPr="0024248B">
        <w:rPr>
          <w:i/>
          <w:iCs/>
          <w:sz w:val="22"/>
          <w:szCs w:val="22"/>
          <w:lang w:val="en-US"/>
        </w:rPr>
        <w:t>tian</w:t>
      </w:r>
      <w:r w:rsidR="1F0FE984" w:rsidRPr="702CCB5E">
        <w:rPr>
          <w:i/>
          <w:iCs/>
          <w:sz w:val="22"/>
          <w:szCs w:val="22"/>
          <w:lang w:val="en-US"/>
        </w:rPr>
        <w:t xml:space="preserve"> </w:t>
      </w:r>
      <w:r w:rsidR="1F0FE984" w:rsidRPr="00DC5AC8">
        <w:rPr>
          <w:rFonts w:hint="eastAsia"/>
          <w:sz w:val="22"/>
          <w:szCs w:val="22"/>
          <w:lang w:val="en-US"/>
        </w:rPr>
        <w:t>天</w:t>
      </w:r>
      <w:r w:rsidR="1F0FE984" w:rsidRPr="006F723E">
        <w:rPr>
          <w:sz w:val="22"/>
          <w:szCs w:val="22"/>
          <w:lang w:val="en-US"/>
        </w:rPr>
        <w:t>)</w:t>
      </w:r>
      <w:r w:rsidR="1F0FE984" w:rsidRPr="702CCB5E">
        <w:rPr>
          <w:sz w:val="22"/>
          <w:szCs w:val="22"/>
          <w:lang w:val="en-US"/>
        </w:rPr>
        <w:t xml:space="preserve"> –</w:t>
      </w:r>
      <w:r w:rsidR="0030312E">
        <w:rPr>
          <w:sz w:val="22"/>
          <w:szCs w:val="22"/>
          <w:lang w:val="en-US"/>
        </w:rPr>
        <w:t xml:space="preserve"> </w:t>
      </w:r>
      <w:r w:rsidR="1F0FE984" w:rsidRPr="702CCB5E">
        <w:rPr>
          <w:sz w:val="22"/>
          <w:szCs w:val="22"/>
          <w:lang w:val="en-US"/>
        </w:rPr>
        <w:t xml:space="preserve">with the latter character adding a horizontal stroke on top of a person with open arms, to signify what is </w:t>
      </w:r>
      <w:r w:rsidR="00120220">
        <w:rPr>
          <w:sz w:val="22"/>
          <w:szCs w:val="22"/>
          <w:lang w:val="en-US"/>
        </w:rPr>
        <w:t>higher</w:t>
      </w:r>
      <w:r w:rsidR="1F0FE984" w:rsidRPr="702CCB5E">
        <w:rPr>
          <w:sz w:val="22"/>
          <w:szCs w:val="22"/>
          <w:lang w:val="en-US"/>
        </w:rPr>
        <w:t xml:space="preserve"> and greater.</w:t>
      </w:r>
      <w:r w:rsidR="32C43566" w:rsidRPr="702CCB5E">
        <w:rPr>
          <w:sz w:val="22"/>
          <w:szCs w:val="22"/>
          <w:lang w:val="en-US"/>
        </w:rPr>
        <w:t xml:space="preserve"> In this understanding,</w:t>
      </w:r>
      <w:r w:rsidR="32C43566" w:rsidRPr="006F723E">
        <w:rPr>
          <w:sz w:val="22"/>
          <w:szCs w:val="22"/>
          <w:lang w:val="en-US"/>
        </w:rPr>
        <w:t xml:space="preserve"> </w:t>
      </w:r>
      <w:r w:rsidR="7C90D0AF" w:rsidRPr="006F723E">
        <w:rPr>
          <w:sz w:val="22"/>
          <w:szCs w:val="22"/>
          <w:lang w:val="en-US"/>
        </w:rPr>
        <w:t>the divine</w:t>
      </w:r>
      <w:r w:rsidR="7C90D0AF" w:rsidRPr="702CCB5E">
        <w:rPr>
          <w:sz w:val="22"/>
          <w:szCs w:val="22"/>
          <w:lang w:val="en-US"/>
        </w:rPr>
        <w:t xml:space="preserve"> is grasped in terms of</w:t>
      </w:r>
      <w:r w:rsidR="7C90D0AF" w:rsidRPr="006F723E">
        <w:rPr>
          <w:sz w:val="22"/>
          <w:szCs w:val="22"/>
          <w:lang w:val="en-US"/>
        </w:rPr>
        <w:t xml:space="preserve"> the secular</w:t>
      </w:r>
      <w:r w:rsidR="3E88D5FC" w:rsidRPr="702CCB5E">
        <w:rPr>
          <w:sz w:val="22"/>
          <w:szCs w:val="22"/>
          <w:lang w:val="en-US"/>
        </w:rPr>
        <w:t xml:space="preserve"> and sometimes practically diluted into it,</w:t>
      </w:r>
      <w:r w:rsidR="7C90D0AF" w:rsidRPr="006F723E">
        <w:rPr>
          <w:sz w:val="22"/>
          <w:szCs w:val="22"/>
          <w:lang w:val="en-US"/>
        </w:rPr>
        <w:t xml:space="preserve"> whereas in </w:t>
      </w:r>
      <w:r w:rsidR="2B613947" w:rsidRPr="006F723E">
        <w:rPr>
          <w:sz w:val="22"/>
          <w:szCs w:val="22"/>
          <w:lang w:val="en-US"/>
        </w:rPr>
        <w:t>Western monotheistic traditions,</w:t>
      </w:r>
      <w:r w:rsidR="5BA83F3C" w:rsidRPr="006F723E">
        <w:rPr>
          <w:sz w:val="22"/>
          <w:szCs w:val="22"/>
          <w:lang w:val="en-US"/>
        </w:rPr>
        <w:t xml:space="preserve"> </w:t>
      </w:r>
      <w:r w:rsidR="5BA83F3C" w:rsidRPr="702CCB5E">
        <w:rPr>
          <w:sz w:val="22"/>
          <w:szCs w:val="22"/>
          <w:lang w:val="en-US"/>
        </w:rPr>
        <w:t>the</w:t>
      </w:r>
      <w:r w:rsidR="5BA83F3C" w:rsidRPr="006F723E">
        <w:rPr>
          <w:sz w:val="22"/>
          <w:szCs w:val="22"/>
          <w:lang w:val="en-US"/>
        </w:rPr>
        <w:t xml:space="preserve"> immanent/transcendent </w:t>
      </w:r>
      <w:r w:rsidR="06ED1126" w:rsidRPr="006F723E">
        <w:rPr>
          <w:sz w:val="22"/>
          <w:szCs w:val="22"/>
          <w:lang w:val="en-US"/>
        </w:rPr>
        <w:t>bipolarity</w:t>
      </w:r>
      <w:r w:rsidR="06ED1126" w:rsidRPr="702CCB5E">
        <w:rPr>
          <w:sz w:val="22"/>
          <w:szCs w:val="22"/>
          <w:lang w:val="en-US"/>
        </w:rPr>
        <w:t xml:space="preserve"> is often more striking. This has led to </w:t>
      </w:r>
      <w:r w:rsidR="32C43566" w:rsidRPr="006F723E">
        <w:rPr>
          <w:sz w:val="22"/>
          <w:szCs w:val="22"/>
          <w:lang w:val="en-US"/>
        </w:rPr>
        <w:t xml:space="preserve">more </w:t>
      </w:r>
      <w:r w:rsidR="7C90D0AF" w:rsidRPr="006F723E">
        <w:rPr>
          <w:sz w:val="22"/>
          <w:szCs w:val="22"/>
          <w:lang w:val="en-US"/>
        </w:rPr>
        <w:t>dichotomi</w:t>
      </w:r>
      <w:r w:rsidR="7C90D0AF" w:rsidRPr="702CCB5E">
        <w:rPr>
          <w:sz w:val="22"/>
          <w:szCs w:val="22"/>
          <w:lang w:val="en-US"/>
        </w:rPr>
        <w:t>c concepts when thinking of the relation</w:t>
      </w:r>
      <w:r w:rsidR="7C90D0AF" w:rsidRPr="006F723E">
        <w:rPr>
          <w:sz w:val="22"/>
          <w:szCs w:val="22"/>
          <w:lang w:val="en-US"/>
        </w:rPr>
        <w:t xml:space="preserve"> between man and divinity, the sacred and the profane</w:t>
      </w:r>
      <w:r w:rsidR="3A8FAB1D" w:rsidRPr="006F723E">
        <w:rPr>
          <w:sz w:val="22"/>
          <w:szCs w:val="22"/>
          <w:lang w:val="en-US"/>
        </w:rPr>
        <w:t xml:space="preserve"> </w:t>
      </w:r>
      <w:r w:rsidR="7C90D0AF" w:rsidRPr="006F723E">
        <w:rPr>
          <w:sz w:val="22"/>
          <w:szCs w:val="22"/>
          <w:lang w:val="en-US"/>
        </w:rPr>
        <w:t xml:space="preserve">(Tong, 2010; </w:t>
      </w:r>
      <w:r w:rsidR="32C43566" w:rsidRPr="006F723E">
        <w:rPr>
          <w:sz w:val="22"/>
          <w:szCs w:val="22"/>
          <w:lang w:val="en-US"/>
        </w:rPr>
        <w:t xml:space="preserve">Liu, 2011; </w:t>
      </w:r>
      <w:r w:rsidR="7C90D0AF" w:rsidRPr="006F723E">
        <w:rPr>
          <w:sz w:val="22"/>
          <w:szCs w:val="22"/>
          <w:lang w:val="en-US"/>
        </w:rPr>
        <w:t>Zhang, 2020</w:t>
      </w:r>
      <w:r w:rsidR="7DB1F118" w:rsidRPr="006F723E">
        <w:rPr>
          <w:sz w:val="22"/>
          <w:szCs w:val="22"/>
          <w:lang w:val="en-US"/>
        </w:rPr>
        <w:t>).</w:t>
      </w:r>
      <w:r w:rsidR="7DB1F118" w:rsidRPr="702CCB5E">
        <w:rPr>
          <w:sz w:val="22"/>
          <w:szCs w:val="22"/>
          <w:lang w:val="en-US"/>
        </w:rPr>
        <w:t xml:space="preserve"> In the East</w:t>
      </w:r>
      <w:r w:rsidR="003E1037">
        <w:rPr>
          <w:sz w:val="22"/>
          <w:szCs w:val="22"/>
          <w:lang w:val="en-US"/>
        </w:rPr>
        <w:t>,</w:t>
      </w:r>
      <w:r w:rsidR="7DB1F118" w:rsidRPr="702CCB5E">
        <w:rPr>
          <w:sz w:val="22"/>
          <w:szCs w:val="22"/>
          <w:lang w:val="en-US"/>
        </w:rPr>
        <w:t xml:space="preserve"> the divine has often been conceptualized as nature where man is a part of it, while in the West a division between </w:t>
      </w:r>
      <w:r w:rsidR="003E1037">
        <w:rPr>
          <w:sz w:val="22"/>
          <w:szCs w:val="22"/>
          <w:lang w:val="en-US"/>
        </w:rPr>
        <w:t xml:space="preserve">the </w:t>
      </w:r>
      <w:r w:rsidR="7DB1F118" w:rsidRPr="702CCB5E">
        <w:rPr>
          <w:sz w:val="22"/>
          <w:szCs w:val="22"/>
          <w:lang w:val="en-US"/>
        </w:rPr>
        <w:t xml:space="preserve">natural and </w:t>
      </w:r>
      <w:r w:rsidR="003E1037">
        <w:rPr>
          <w:sz w:val="22"/>
          <w:szCs w:val="22"/>
          <w:lang w:val="en-US"/>
        </w:rPr>
        <w:t xml:space="preserve">the </w:t>
      </w:r>
      <w:r w:rsidR="7DB1F118" w:rsidRPr="702CCB5E">
        <w:rPr>
          <w:sz w:val="22"/>
          <w:szCs w:val="22"/>
          <w:lang w:val="en-US"/>
        </w:rPr>
        <w:t>supernatural has dictated the trend.</w:t>
      </w:r>
      <w:r w:rsidR="7DB1F118" w:rsidRPr="006F723E">
        <w:rPr>
          <w:sz w:val="22"/>
          <w:szCs w:val="22"/>
          <w:lang w:val="en-US"/>
        </w:rPr>
        <w:t xml:space="preserve"> The </w:t>
      </w:r>
      <w:r w:rsidR="0024248B">
        <w:rPr>
          <w:sz w:val="22"/>
          <w:szCs w:val="22"/>
          <w:lang w:val="en-US"/>
        </w:rPr>
        <w:t xml:space="preserve">Christian </w:t>
      </w:r>
      <w:r w:rsidR="7DB1F118" w:rsidRPr="006F723E">
        <w:rPr>
          <w:sz w:val="22"/>
          <w:szCs w:val="22"/>
          <w:lang w:val="en-US"/>
        </w:rPr>
        <w:t xml:space="preserve">doctrine of incarnation </w:t>
      </w:r>
      <w:r w:rsidR="7C6D9B6B" w:rsidRPr="006F723E">
        <w:rPr>
          <w:sz w:val="22"/>
          <w:szCs w:val="22"/>
          <w:lang w:val="en-US"/>
        </w:rPr>
        <w:t xml:space="preserve">or the </w:t>
      </w:r>
      <w:r w:rsidR="00120220">
        <w:rPr>
          <w:sz w:val="22"/>
          <w:szCs w:val="22"/>
          <w:lang w:val="en-US"/>
        </w:rPr>
        <w:t>J</w:t>
      </w:r>
      <w:r w:rsidR="7C6D9B6B" w:rsidRPr="702CCB5E">
        <w:rPr>
          <w:sz w:val="22"/>
          <w:szCs w:val="22"/>
          <w:lang w:val="en-US"/>
        </w:rPr>
        <w:t xml:space="preserve">ewish </w:t>
      </w:r>
      <w:r w:rsidR="7C6D9B6B" w:rsidRPr="006F723E">
        <w:rPr>
          <w:sz w:val="22"/>
          <w:szCs w:val="22"/>
          <w:lang w:val="en-US"/>
        </w:rPr>
        <w:t xml:space="preserve">concept of </w:t>
      </w:r>
      <w:r w:rsidR="7DB1F118" w:rsidRPr="006F723E">
        <w:rPr>
          <w:sz w:val="22"/>
          <w:szCs w:val="22"/>
          <w:lang w:val="en-US"/>
        </w:rPr>
        <w:t xml:space="preserve">the </w:t>
      </w:r>
      <w:r w:rsidR="2710FE95" w:rsidRPr="006F723E">
        <w:rPr>
          <w:sz w:val="22"/>
          <w:szCs w:val="22"/>
          <w:lang w:val="en-US"/>
        </w:rPr>
        <w:t>‘</w:t>
      </w:r>
      <w:r w:rsidR="7DB1F118" w:rsidRPr="006F723E">
        <w:rPr>
          <w:sz w:val="22"/>
          <w:szCs w:val="22"/>
          <w:lang w:val="en-US"/>
        </w:rPr>
        <w:t>kingdom of God</w:t>
      </w:r>
      <w:r w:rsidR="3ACA2084" w:rsidRPr="006F723E">
        <w:rPr>
          <w:sz w:val="22"/>
          <w:szCs w:val="22"/>
          <w:lang w:val="en-US"/>
        </w:rPr>
        <w:t>’</w:t>
      </w:r>
      <w:r w:rsidR="7DB1F118" w:rsidRPr="006F723E">
        <w:rPr>
          <w:sz w:val="22"/>
          <w:szCs w:val="22"/>
          <w:lang w:val="en-US"/>
        </w:rPr>
        <w:t xml:space="preserve"> might </w:t>
      </w:r>
      <w:r w:rsidR="16F91E63" w:rsidRPr="006F723E">
        <w:rPr>
          <w:sz w:val="22"/>
          <w:szCs w:val="22"/>
          <w:lang w:val="en-US"/>
        </w:rPr>
        <w:t>point in a</w:t>
      </w:r>
      <w:r w:rsidR="16F91E63" w:rsidRPr="702CCB5E">
        <w:rPr>
          <w:sz w:val="22"/>
          <w:szCs w:val="22"/>
          <w:lang w:val="en-US"/>
        </w:rPr>
        <w:t xml:space="preserve"> more integrated</w:t>
      </w:r>
      <w:r w:rsidR="16F91E63" w:rsidRPr="006F723E">
        <w:rPr>
          <w:sz w:val="22"/>
          <w:szCs w:val="22"/>
          <w:lang w:val="en-US"/>
        </w:rPr>
        <w:t xml:space="preserve"> direction</w:t>
      </w:r>
      <w:r w:rsidR="7DB1F118" w:rsidRPr="006F723E">
        <w:rPr>
          <w:sz w:val="22"/>
          <w:szCs w:val="22"/>
          <w:lang w:val="en-US"/>
        </w:rPr>
        <w:t xml:space="preserve">, but again, due </w:t>
      </w:r>
      <w:r w:rsidR="7DB1F118" w:rsidRPr="7053D827">
        <w:rPr>
          <w:sz w:val="22"/>
          <w:szCs w:val="22"/>
          <w:lang w:val="en-US"/>
        </w:rPr>
        <w:t xml:space="preserve">to the presence of </w:t>
      </w:r>
      <w:r w:rsidR="13D38773" w:rsidRPr="7053D827">
        <w:rPr>
          <w:sz w:val="22"/>
          <w:szCs w:val="22"/>
          <w:lang w:val="en-US"/>
        </w:rPr>
        <w:t xml:space="preserve">Christian churches </w:t>
      </w:r>
      <w:r w:rsidR="7DB1F118" w:rsidRPr="7053D827">
        <w:rPr>
          <w:sz w:val="22"/>
          <w:szCs w:val="22"/>
          <w:lang w:val="en-US"/>
        </w:rPr>
        <w:t>as relatively independent secular power</w:t>
      </w:r>
      <w:r w:rsidR="1E9297CA" w:rsidRPr="7053D827">
        <w:rPr>
          <w:sz w:val="22"/>
          <w:szCs w:val="22"/>
          <w:lang w:val="en-US"/>
        </w:rPr>
        <w:t>s</w:t>
      </w:r>
      <w:r w:rsidR="7DB1F118" w:rsidRPr="7053D827">
        <w:rPr>
          <w:sz w:val="22"/>
          <w:szCs w:val="22"/>
          <w:lang w:val="en-US"/>
        </w:rPr>
        <w:t>,</w:t>
      </w:r>
      <w:r w:rsidR="7F4EAC11" w:rsidRPr="7053D827">
        <w:rPr>
          <w:sz w:val="22"/>
          <w:szCs w:val="22"/>
          <w:lang w:val="en-US"/>
        </w:rPr>
        <w:t xml:space="preserve"> a </w:t>
      </w:r>
      <w:r w:rsidR="2C9809F8" w:rsidRPr="7053D827">
        <w:rPr>
          <w:sz w:val="22"/>
          <w:szCs w:val="22"/>
          <w:lang w:val="en-US"/>
        </w:rPr>
        <w:t xml:space="preserve">theoretical and </w:t>
      </w:r>
      <w:r w:rsidR="7F4EAC11" w:rsidRPr="7053D827">
        <w:rPr>
          <w:sz w:val="22"/>
          <w:szCs w:val="22"/>
          <w:lang w:val="en-US"/>
        </w:rPr>
        <w:t>practical</w:t>
      </w:r>
      <w:r w:rsidR="370ACDA2" w:rsidRPr="7053D827">
        <w:rPr>
          <w:sz w:val="22"/>
          <w:szCs w:val="22"/>
          <w:lang w:val="en-US"/>
        </w:rPr>
        <w:t xml:space="preserve"> </w:t>
      </w:r>
      <w:r w:rsidR="00F96409">
        <w:rPr>
          <w:sz w:val="22"/>
          <w:szCs w:val="22"/>
          <w:lang w:val="en-US"/>
        </w:rPr>
        <w:t>rupture</w:t>
      </w:r>
      <w:r w:rsidR="370ACDA2" w:rsidRPr="7053D827">
        <w:rPr>
          <w:sz w:val="22"/>
          <w:szCs w:val="22"/>
          <w:lang w:val="en-US"/>
        </w:rPr>
        <w:t xml:space="preserve"> has taken place</w:t>
      </w:r>
      <w:r w:rsidR="6A375613" w:rsidRPr="7053D827">
        <w:rPr>
          <w:sz w:val="22"/>
          <w:szCs w:val="22"/>
          <w:lang w:val="en-US"/>
        </w:rPr>
        <w:t xml:space="preserve">, which </w:t>
      </w:r>
      <w:r w:rsidR="00F96409">
        <w:rPr>
          <w:sz w:val="22"/>
          <w:szCs w:val="22"/>
          <w:lang w:val="en-US"/>
        </w:rPr>
        <w:t xml:space="preserve">has </w:t>
      </w:r>
      <w:r w:rsidR="6A375613" w:rsidRPr="7053D827">
        <w:rPr>
          <w:sz w:val="22"/>
          <w:szCs w:val="22"/>
          <w:lang w:val="en-US"/>
        </w:rPr>
        <w:t xml:space="preserve">led people to understand </w:t>
      </w:r>
      <w:r w:rsidR="6A375613" w:rsidRPr="702CCB5E">
        <w:rPr>
          <w:sz w:val="22"/>
          <w:szCs w:val="22"/>
          <w:lang w:val="en-US"/>
        </w:rPr>
        <w:t xml:space="preserve">spirituality </w:t>
      </w:r>
      <w:r w:rsidR="0024248B">
        <w:rPr>
          <w:sz w:val="22"/>
          <w:szCs w:val="22"/>
          <w:lang w:val="en-US"/>
        </w:rPr>
        <w:t xml:space="preserve">as </w:t>
      </w:r>
      <w:r w:rsidR="00F96409">
        <w:rPr>
          <w:sz w:val="22"/>
          <w:szCs w:val="22"/>
          <w:lang w:val="en-US"/>
        </w:rPr>
        <w:t xml:space="preserve">something </w:t>
      </w:r>
      <w:r w:rsidR="6A375613" w:rsidRPr="702CCB5E">
        <w:rPr>
          <w:sz w:val="22"/>
          <w:szCs w:val="22"/>
          <w:lang w:val="en-US"/>
        </w:rPr>
        <w:t xml:space="preserve">dissociated from nature </w:t>
      </w:r>
      <w:r w:rsidR="00FD0458">
        <w:rPr>
          <w:sz w:val="22"/>
          <w:szCs w:val="22"/>
          <w:lang w:val="en-US"/>
        </w:rPr>
        <w:t>which is</w:t>
      </w:r>
      <w:r w:rsidR="6A375613" w:rsidRPr="702CCB5E">
        <w:rPr>
          <w:sz w:val="22"/>
          <w:szCs w:val="22"/>
          <w:lang w:val="en-US"/>
        </w:rPr>
        <w:t xml:space="preserve"> accessible on a presumed upper-layer of reality</w:t>
      </w:r>
      <w:r w:rsidR="7F4EAC11" w:rsidRPr="7053D827">
        <w:rPr>
          <w:sz w:val="22"/>
          <w:szCs w:val="22"/>
          <w:lang w:val="en-US"/>
        </w:rPr>
        <w:t xml:space="preserve"> (</w:t>
      </w:r>
      <w:r w:rsidR="33F7A0F9" w:rsidRPr="006F723E">
        <w:rPr>
          <w:sz w:val="22"/>
          <w:szCs w:val="22"/>
          <w:lang w:val="en-US"/>
        </w:rPr>
        <w:t>Ramos</w:t>
      </w:r>
      <w:r w:rsidR="33F7A0F9" w:rsidRPr="702CCB5E">
        <w:rPr>
          <w:sz w:val="22"/>
          <w:szCs w:val="22"/>
          <w:lang w:val="en-US"/>
        </w:rPr>
        <w:t>-Riera</w:t>
      </w:r>
      <w:r w:rsidR="33F7A0F9" w:rsidRPr="006F723E">
        <w:rPr>
          <w:sz w:val="22"/>
          <w:szCs w:val="22"/>
          <w:lang w:val="en-US"/>
        </w:rPr>
        <w:t>, 2021</w:t>
      </w:r>
      <w:r w:rsidR="7C90D0AF" w:rsidRPr="006F723E">
        <w:rPr>
          <w:sz w:val="22"/>
          <w:szCs w:val="22"/>
          <w:lang w:val="en-US"/>
        </w:rPr>
        <w:t>).</w:t>
      </w:r>
    </w:p>
    <w:p w14:paraId="539C42B5" w14:textId="1F0EEB57" w:rsidR="00AF6959" w:rsidRPr="006F723E" w:rsidRDefault="009019F1" w:rsidP="00820DC8">
      <w:pPr>
        <w:spacing w:line="480" w:lineRule="auto"/>
        <w:rPr>
          <w:sz w:val="22"/>
          <w:szCs w:val="22"/>
          <w:lang w:val="en-US"/>
        </w:rPr>
      </w:pPr>
      <w:r w:rsidRPr="006F723E">
        <w:rPr>
          <w:sz w:val="22"/>
          <w:szCs w:val="22"/>
          <w:lang w:val="en-US"/>
        </w:rPr>
        <w:tab/>
      </w:r>
      <w:r w:rsidR="43A146F6" w:rsidRPr="006F723E">
        <w:rPr>
          <w:sz w:val="22"/>
          <w:szCs w:val="22"/>
          <w:lang w:val="en-US"/>
        </w:rPr>
        <w:t>M</w:t>
      </w:r>
      <w:r w:rsidR="43A146F6" w:rsidRPr="702CCB5E">
        <w:rPr>
          <w:sz w:val="22"/>
          <w:szCs w:val="22"/>
          <w:lang w:val="en-US"/>
        </w:rPr>
        <w:t xml:space="preserve">uch </w:t>
      </w:r>
      <w:r w:rsidR="43A146F6" w:rsidRPr="006F723E">
        <w:rPr>
          <w:sz w:val="22"/>
          <w:szCs w:val="22"/>
          <w:lang w:val="en-US"/>
        </w:rPr>
        <w:t>of the research</w:t>
      </w:r>
      <w:r w:rsidR="32C43566" w:rsidRPr="006F723E">
        <w:rPr>
          <w:sz w:val="22"/>
          <w:szCs w:val="22"/>
          <w:lang w:val="en-US"/>
        </w:rPr>
        <w:t xml:space="preserve"> on spirituality</w:t>
      </w:r>
      <w:r w:rsidR="43A146F6" w:rsidRPr="006F723E">
        <w:rPr>
          <w:sz w:val="22"/>
          <w:szCs w:val="22"/>
          <w:lang w:val="en-US"/>
        </w:rPr>
        <w:t xml:space="preserve"> </w:t>
      </w:r>
      <w:r w:rsidR="43A146F6" w:rsidRPr="702CCB5E">
        <w:rPr>
          <w:sz w:val="22"/>
          <w:szCs w:val="22"/>
          <w:lang w:val="en-US"/>
        </w:rPr>
        <w:t xml:space="preserve">has been </w:t>
      </w:r>
      <w:r w:rsidR="43A146F6" w:rsidRPr="006F723E">
        <w:rPr>
          <w:sz w:val="22"/>
          <w:szCs w:val="22"/>
          <w:lang w:val="en-US"/>
        </w:rPr>
        <w:t>conducted</w:t>
      </w:r>
      <w:r w:rsidR="6D2ED6A1" w:rsidRPr="702CCB5E">
        <w:rPr>
          <w:sz w:val="22"/>
          <w:szCs w:val="22"/>
          <w:lang w:val="en-US"/>
        </w:rPr>
        <w:t xml:space="preserve"> in the West</w:t>
      </w:r>
      <w:r w:rsidR="43A146F6" w:rsidRPr="006F723E">
        <w:rPr>
          <w:sz w:val="22"/>
          <w:szCs w:val="22"/>
          <w:lang w:val="en-US"/>
        </w:rPr>
        <w:t xml:space="preserve"> among clinical patients or Christian religious converts</w:t>
      </w:r>
      <w:r w:rsidR="00F96409">
        <w:rPr>
          <w:sz w:val="22"/>
          <w:szCs w:val="22"/>
          <w:lang w:val="en-US"/>
        </w:rPr>
        <w:t xml:space="preserve">. </w:t>
      </w:r>
      <w:r w:rsidR="43A146F6" w:rsidRPr="702CCB5E">
        <w:rPr>
          <w:sz w:val="22"/>
          <w:szCs w:val="22"/>
          <w:lang w:val="en-US"/>
        </w:rPr>
        <w:t>T</w:t>
      </w:r>
      <w:r w:rsidR="43A146F6" w:rsidRPr="006F723E">
        <w:rPr>
          <w:sz w:val="22"/>
          <w:szCs w:val="22"/>
          <w:lang w:val="en-US"/>
        </w:rPr>
        <w:t xml:space="preserve">he theories developed </w:t>
      </w:r>
      <w:r w:rsidR="43A146F6" w:rsidRPr="702CCB5E">
        <w:rPr>
          <w:sz w:val="22"/>
          <w:szCs w:val="22"/>
          <w:lang w:val="en-US"/>
        </w:rPr>
        <w:t xml:space="preserve">in </w:t>
      </w:r>
      <w:r w:rsidR="00DC5AC8" w:rsidRPr="006F723E">
        <w:rPr>
          <w:sz w:val="22"/>
          <w:szCs w:val="22"/>
          <w:lang w:val="en-US"/>
        </w:rPr>
        <w:t>those studies</w:t>
      </w:r>
      <w:r w:rsidR="43A146F6" w:rsidRPr="006F723E">
        <w:rPr>
          <w:sz w:val="22"/>
          <w:szCs w:val="22"/>
          <w:lang w:val="en-US"/>
        </w:rPr>
        <w:t xml:space="preserve"> may not be completely applicable to individuals who grew up in Eastern spiritual traditions such as the Chinese or Indian </w:t>
      </w:r>
      <w:r w:rsidR="43A146F6" w:rsidRPr="006F723E">
        <w:rPr>
          <w:sz w:val="22"/>
          <w:szCs w:val="22"/>
          <w:lang w:val="en-US"/>
        </w:rPr>
        <w:lastRenderedPageBreak/>
        <w:t>populations</w:t>
      </w:r>
      <w:r w:rsidR="00F96409">
        <w:rPr>
          <w:sz w:val="22"/>
          <w:szCs w:val="22"/>
          <w:lang w:val="en-US"/>
        </w:rPr>
        <w:t>.  T</w:t>
      </w:r>
      <w:r w:rsidR="1B90F2F1" w:rsidRPr="006F723E">
        <w:rPr>
          <w:sz w:val="22"/>
          <w:szCs w:val="22"/>
          <w:lang w:val="en-US"/>
        </w:rPr>
        <w:t>herefore</w:t>
      </w:r>
      <w:r w:rsidR="00F96409">
        <w:rPr>
          <w:sz w:val="22"/>
          <w:szCs w:val="22"/>
          <w:lang w:val="en-US"/>
        </w:rPr>
        <w:t>,</w:t>
      </w:r>
      <w:r w:rsidR="1B90F2F1" w:rsidRPr="006F723E">
        <w:rPr>
          <w:sz w:val="22"/>
          <w:szCs w:val="22"/>
          <w:lang w:val="en-US"/>
        </w:rPr>
        <w:t xml:space="preserve"> </w:t>
      </w:r>
      <w:r w:rsidR="43A146F6" w:rsidRPr="006F723E">
        <w:rPr>
          <w:sz w:val="22"/>
          <w:szCs w:val="22"/>
          <w:lang w:val="en-US"/>
        </w:rPr>
        <w:t>a more Indigenized theoretical development</w:t>
      </w:r>
      <w:r w:rsidR="66021CE6" w:rsidRPr="006F723E">
        <w:rPr>
          <w:sz w:val="22"/>
          <w:szCs w:val="22"/>
          <w:lang w:val="en-US"/>
        </w:rPr>
        <w:t>,</w:t>
      </w:r>
      <w:r w:rsidR="43A146F6" w:rsidRPr="006F723E">
        <w:rPr>
          <w:sz w:val="22"/>
          <w:szCs w:val="22"/>
          <w:lang w:val="en-US"/>
        </w:rPr>
        <w:t xml:space="preserve"> </w:t>
      </w:r>
      <w:r w:rsidR="00F96409">
        <w:rPr>
          <w:sz w:val="22"/>
          <w:szCs w:val="22"/>
          <w:lang w:val="en-US"/>
        </w:rPr>
        <w:t xml:space="preserve">as </w:t>
      </w:r>
      <w:r w:rsidR="3E88D5FC" w:rsidRPr="006F723E">
        <w:rPr>
          <w:sz w:val="22"/>
          <w:szCs w:val="22"/>
          <w:lang w:val="en-US"/>
        </w:rPr>
        <w:t xml:space="preserve">for instance </w:t>
      </w:r>
      <w:r w:rsidR="00472FF6" w:rsidRPr="006F723E">
        <w:rPr>
          <w:sz w:val="22"/>
          <w:szCs w:val="22"/>
          <w:lang w:val="en-US"/>
        </w:rPr>
        <w:t>in China</w:t>
      </w:r>
      <w:r w:rsidR="245AC269" w:rsidRPr="006F723E">
        <w:rPr>
          <w:sz w:val="22"/>
          <w:szCs w:val="22"/>
          <w:lang w:val="en-US"/>
        </w:rPr>
        <w:t>,</w:t>
      </w:r>
      <w:r w:rsidR="1B90F2F1" w:rsidRPr="006F723E">
        <w:rPr>
          <w:sz w:val="22"/>
          <w:szCs w:val="22"/>
          <w:lang w:val="en-US"/>
        </w:rPr>
        <w:t xml:space="preserve"> </w:t>
      </w:r>
      <w:r w:rsidR="1B90F2F1" w:rsidRPr="702CCB5E">
        <w:rPr>
          <w:sz w:val="22"/>
          <w:szCs w:val="22"/>
          <w:lang w:val="en-US"/>
        </w:rPr>
        <w:t xml:space="preserve">has been </w:t>
      </w:r>
      <w:r w:rsidR="1B90F2F1" w:rsidRPr="006F723E">
        <w:rPr>
          <w:sz w:val="22"/>
          <w:szCs w:val="22"/>
          <w:lang w:val="en-US"/>
        </w:rPr>
        <w:t>called for</w:t>
      </w:r>
      <w:r w:rsidR="00472FF6" w:rsidRPr="006F723E">
        <w:rPr>
          <w:sz w:val="22"/>
          <w:szCs w:val="22"/>
          <w:lang w:val="en-US"/>
        </w:rPr>
        <w:t xml:space="preserve"> (Rambo &amp; Bauman, 2012; Guo &amp; Ma, 2014; Liu, 2015</w:t>
      </w:r>
      <w:r w:rsidR="2878C420">
        <w:rPr>
          <w:sz w:val="22"/>
          <w:szCs w:val="22"/>
          <w:lang w:val="en-US"/>
        </w:rPr>
        <w:t>; Zhang, 2020</w:t>
      </w:r>
      <w:r w:rsidR="00472FF6" w:rsidRPr="006F723E">
        <w:rPr>
          <w:sz w:val="22"/>
          <w:szCs w:val="22"/>
          <w:lang w:val="en-US"/>
        </w:rPr>
        <w:t>).</w:t>
      </w:r>
    </w:p>
    <w:p w14:paraId="1F8190CA" w14:textId="43F686E9" w:rsidR="00540CBF" w:rsidRPr="006F723E" w:rsidRDefault="009019F1" w:rsidP="00820DC8">
      <w:pPr>
        <w:spacing w:line="480" w:lineRule="auto"/>
        <w:rPr>
          <w:sz w:val="22"/>
          <w:szCs w:val="22"/>
          <w:lang w:val="en-US"/>
        </w:rPr>
      </w:pPr>
      <w:r w:rsidRPr="006F723E">
        <w:rPr>
          <w:sz w:val="22"/>
          <w:szCs w:val="22"/>
          <w:lang w:val="en-US"/>
        </w:rPr>
        <w:tab/>
      </w:r>
      <w:r w:rsidR="00472FF6" w:rsidRPr="006F723E">
        <w:rPr>
          <w:sz w:val="22"/>
          <w:szCs w:val="22"/>
          <w:lang w:val="en-US"/>
        </w:rPr>
        <w:t xml:space="preserve">The </w:t>
      </w:r>
      <w:r w:rsidR="00F96409">
        <w:rPr>
          <w:sz w:val="22"/>
          <w:szCs w:val="22"/>
          <w:lang w:val="en-US"/>
        </w:rPr>
        <w:t xml:space="preserve">world famous </w:t>
      </w:r>
      <w:r w:rsidR="00472FF6" w:rsidRPr="006F723E">
        <w:rPr>
          <w:sz w:val="22"/>
          <w:szCs w:val="22"/>
          <w:lang w:val="en-US"/>
        </w:rPr>
        <w:t>Santiago de Compostela Pilgrimage Routes are a web of world heritage routes that cross through several national borders towards the Galician capital</w:t>
      </w:r>
      <w:r w:rsidR="00F96409">
        <w:rPr>
          <w:sz w:val="22"/>
          <w:szCs w:val="22"/>
          <w:lang w:val="en-US"/>
        </w:rPr>
        <w:t xml:space="preserve"> in North West Spain</w:t>
      </w:r>
      <w:r w:rsidR="00472FF6" w:rsidRPr="006F723E">
        <w:rPr>
          <w:sz w:val="22"/>
          <w:szCs w:val="22"/>
          <w:lang w:val="en-US"/>
        </w:rPr>
        <w:t xml:space="preserve">. When the tomb of Jesus’s apostle St James the Great was </w:t>
      </w:r>
      <w:r w:rsidR="6D2ED6A1" w:rsidRPr="6D2ED6A1">
        <w:rPr>
          <w:sz w:val="22"/>
          <w:szCs w:val="22"/>
          <w:lang w:val="en-US"/>
        </w:rPr>
        <w:t xml:space="preserve">mysteriously </w:t>
      </w:r>
      <w:r w:rsidR="00472FF6" w:rsidRPr="6D2ED6A1">
        <w:rPr>
          <w:i/>
          <w:iCs/>
          <w:sz w:val="22"/>
          <w:szCs w:val="22"/>
          <w:lang w:val="en-US"/>
        </w:rPr>
        <w:t xml:space="preserve">discovered </w:t>
      </w:r>
      <w:r w:rsidR="00472FF6" w:rsidRPr="006F723E">
        <w:rPr>
          <w:sz w:val="22"/>
          <w:szCs w:val="22"/>
          <w:lang w:val="en-US"/>
        </w:rPr>
        <w:t>in th</w:t>
      </w:r>
      <w:r w:rsidR="00F96409">
        <w:rPr>
          <w:sz w:val="22"/>
          <w:szCs w:val="22"/>
          <w:lang w:val="en-US"/>
        </w:rPr>
        <w:t>is part</w:t>
      </w:r>
      <w:r w:rsidR="00472FF6" w:rsidRPr="006F723E">
        <w:rPr>
          <w:sz w:val="22"/>
          <w:szCs w:val="22"/>
          <w:lang w:val="en-US"/>
        </w:rPr>
        <w:t xml:space="preserve"> of Spain in the 9</w:t>
      </w:r>
      <w:r w:rsidR="00472FF6" w:rsidRPr="006F723E">
        <w:rPr>
          <w:sz w:val="22"/>
          <w:szCs w:val="22"/>
          <w:vertAlign w:val="superscript"/>
          <w:lang w:val="en-US"/>
        </w:rPr>
        <w:t>th</w:t>
      </w:r>
      <w:r w:rsidR="00472FF6" w:rsidRPr="006F723E">
        <w:rPr>
          <w:sz w:val="22"/>
          <w:szCs w:val="22"/>
          <w:lang w:val="en-US"/>
        </w:rPr>
        <w:t xml:space="preserve"> century, </w:t>
      </w:r>
      <w:r w:rsidR="32C43566" w:rsidRPr="006F723E">
        <w:rPr>
          <w:sz w:val="22"/>
          <w:szCs w:val="22"/>
          <w:lang w:val="en-US"/>
        </w:rPr>
        <w:t>millions</w:t>
      </w:r>
      <w:r w:rsidR="00472FF6" w:rsidRPr="006F723E">
        <w:rPr>
          <w:sz w:val="22"/>
          <w:szCs w:val="22"/>
          <w:lang w:val="en-US"/>
        </w:rPr>
        <w:t xml:space="preserve"> of pilgrims</w:t>
      </w:r>
      <w:r w:rsidR="43A146F6" w:rsidRPr="006F723E">
        <w:rPr>
          <w:sz w:val="22"/>
          <w:szCs w:val="22"/>
          <w:lang w:val="en-US"/>
        </w:rPr>
        <w:t xml:space="preserve"> </w:t>
      </w:r>
      <w:r w:rsidR="34E4E311" w:rsidRPr="006F723E">
        <w:rPr>
          <w:sz w:val="22"/>
          <w:szCs w:val="22"/>
          <w:lang w:val="en-US"/>
        </w:rPr>
        <w:t xml:space="preserve">started to travel </w:t>
      </w:r>
      <w:r w:rsidR="00F96409">
        <w:rPr>
          <w:sz w:val="22"/>
          <w:szCs w:val="22"/>
          <w:lang w:val="en-US"/>
        </w:rPr>
        <w:t xml:space="preserve">there </w:t>
      </w:r>
      <w:r w:rsidR="34E4E311" w:rsidRPr="006F723E">
        <w:rPr>
          <w:sz w:val="22"/>
          <w:szCs w:val="22"/>
          <w:lang w:val="en-US"/>
        </w:rPr>
        <w:t>with the aim of</w:t>
      </w:r>
      <w:r w:rsidR="00472FF6" w:rsidRPr="006F723E">
        <w:rPr>
          <w:sz w:val="22"/>
          <w:szCs w:val="22"/>
          <w:lang w:val="en-US"/>
        </w:rPr>
        <w:t xml:space="preserve"> worshi</w:t>
      </w:r>
      <w:r w:rsidR="00F6164A">
        <w:rPr>
          <w:sz w:val="22"/>
          <w:szCs w:val="22"/>
          <w:lang w:val="en-US"/>
        </w:rPr>
        <w:t>p</w:t>
      </w:r>
      <w:r w:rsidR="00472FF6" w:rsidRPr="006F723E">
        <w:rPr>
          <w:sz w:val="22"/>
          <w:szCs w:val="22"/>
          <w:lang w:val="en-US"/>
        </w:rPr>
        <w:t>p</w:t>
      </w:r>
      <w:r w:rsidR="7BA3B998" w:rsidRPr="006F723E">
        <w:rPr>
          <w:sz w:val="22"/>
          <w:szCs w:val="22"/>
          <w:lang w:val="en-US"/>
        </w:rPr>
        <w:t>ing</w:t>
      </w:r>
      <w:r w:rsidR="00472FF6" w:rsidRPr="006F723E">
        <w:rPr>
          <w:sz w:val="22"/>
          <w:szCs w:val="22"/>
          <w:lang w:val="en-US"/>
        </w:rPr>
        <w:t xml:space="preserve"> his remains. The place was therefore named according to the object of the finding (</w:t>
      </w:r>
      <w:proofErr w:type="spellStart"/>
      <w:r w:rsidR="00472FF6" w:rsidRPr="0024248B">
        <w:rPr>
          <w:i/>
          <w:iCs/>
          <w:sz w:val="22"/>
          <w:szCs w:val="22"/>
          <w:lang w:val="en-US"/>
        </w:rPr>
        <w:t>sanctus</w:t>
      </w:r>
      <w:proofErr w:type="spellEnd"/>
      <w:r w:rsidR="00472FF6" w:rsidRPr="0024248B">
        <w:rPr>
          <w:i/>
          <w:iCs/>
          <w:sz w:val="22"/>
          <w:szCs w:val="22"/>
          <w:lang w:val="en-US"/>
        </w:rPr>
        <w:t xml:space="preserve"> Jacobus</w:t>
      </w:r>
      <w:r w:rsidR="00472FF6" w:rsidRPr="006F723E">
        <w:rPr>
          <w:sz w:val="22"/>
          <w:szCs w:val="22"/>
          <w:lang w:val="en-US"/>
        </w:rPr>
        <w:t>), which allegedly occurred beneath a field of stars (</w:t>
      </w:r>
      <w:r w:rsidR="00472FF6" w:rsidRPr="0024248B">
        <w:rPr>
          <w:i/>
          <w:iCs/>
          <w:sz w:val="22"/>
          <w:szCs w:val="22"/>
          <w:lang w:val="en-US"/>
        </w:rPr>
        <w:t>campus stellae</w:t>
      </w:r>
      <w:r w:rsidR="00472FF6" w:rsidRPr="006F723E">
        <w:rPr>
          <w:sz w:val="22"/>
          <w:szCs w:val="22"/>
          <w:lang w:val="en-US"/>
        </w:rPr>
        <w:t>)</w:t>
      </w:r>
      <w:r w:rsidR="7E2BD1C6" w:rsidRPr="006F723E">
        <w:rPr>
          <w:sz w:val="22"/>
          <w:szCs w:val="22"/>
          <w:lang w:val="en-US"/>
        </w:rPr>
        <w:t xml:space="preserve">. </w:t>
      </w:r>
      <w:r w:rsidR="00201F26">
        <w:rPr>
          <w:sz w:val="22"/>
          <w:szCs w:val="22"/>
          <w:lang w:val="en-US"/>
        </w:rPr>
        <w:t xml:space="preserve">Thus, by medieval times </w:t>
      </w:r>
      <w:r w:rsidR="00472FF6" w:rsidRPr="006F723E">
        <w:rPr>
          <w:sz w:val="22"/>
          <w:szCs w:val="22"/>
          <w:lang w:val="en-US"/>
        </w:rPr>
        <w:t>the pilgrimage road</w:t>
      </w:r>
      <w:r w:rsidR="32C43566" w:rsidRPr="006F723E">
        <w:rPr>
          <w:sz w:val="22"/>
          <w:szCs w:val="22"/>
          <w:lang w:val="en-US"/>
        </w:rPr>
        <w:t>s</w:t>
      </w:r>
      <w:r w:rsidR="00472FF6" w:rsidRPr="006F723E">
        <w:rPr>
          <w:sz w:val="22"/>
          <w:szCs w:val="22"/>
          <w:lang w:val="en-US"/>
        </w:rPr>
        <w:t xml:space="preserve"> that lead</w:t>
      </w:r>
      <w:r w:rsidR="677A53B5" w:rsidRPr="006F723E">
        <w:rPr>
          <w:sz w:val="22"/>
          <w:szCs w:val="22"/>
          <w:lang w:val="en-US"/>
        </w:rPr>
        <w:t xml:space="preserve"> to </w:t>
      </w:r>
      <w:r w:rsidR="32C43566" w:rsidRPr="006F723E">
        <w:rPr>
          <w:sz w:val="22"/>
          <w:szCs w:val="22"/>
          <w:lang w:val="en-US"/>
        </w:rPr>
        <w:t>Santiago</w:t>
      </w:r>
      <w:r w:rsidR="677A53B5" w:rsidRPr="006F723E">
        <w:rPr>
          <w:sz w:val="22"/>
          <w:szCs w:val="22"/>
          <w:lang w:val="en-US"/>
        </w:rPr>
        <w:t xml:space="preserve"> </w:t>
      </w:r>
      <w:r w:rsidR="002C2CFC">
        <w:rPr>
          <w:sz w:val="22"/>
          <w:szCs w:val="22"/>
          <w:lang w:val="en-US"/>
        </w:rPr>
        <w:t>had become</w:t>
      </w:r>
      <w:r w:rsidR="677A53B5" w:rsidRPr="006F723E">
        <w:rPr>
          <w:sz w:val="22"/>
          <w:szCs w:val="22"/>
          <w:lang w:val="en-US"/>
        </w:rPr>
        <w:t xml:space="preserve"> </w:t>
      </w:r>
      <w:r w:rsidR="002C2CFC">
        <w:rPr>
          <w:sz w:val="22"/>
          <w:szCs w:val="22"/>
          <w:lang w:val="en-US"/>
        </w:rPr>
        <w:t>some</w:t>
      </w:r>
      <w:r w:rsidR="677A53B5" w:rsidRPr="006F723E">
        <w:rPr>
          <w:sz w:val="22"/>
          <w:szCs w:val="22"/>
          <w:lang w:val="en-US"/>
        </w:rPr>
        <w:t xml:space="preserve"> of the most popular Christian pilgrimage </w:t>
      </w:r>
      <w:r w:rsidR="00201F26">
        <w:rPr>
          <w:sz w:val="22"/>
          <w:szCs w:val="22"/>
          <w:lang w:val="en-US"/>
        </w:rPr>
        <w:t>path</w:t>
      </w:r>
      <w:r w:rsidR="677A53B5" w:rsidRPr="006F723E">
        <w:rPr>
          <w:sz w:val="22"/>
          <w:szCs w:val="22"/>
          <w:lang w:val="en-US"/>
        </w:rPr>
        <w:t>ways (</w:t>
      </w:r>
      <w:r w:rsidR="6DF8235C">
        <w:rPr>
          <w:sz w:val="22"/>
          <w:szCs w:val="22"/>
          <w:lang w:val="en-US"/>
        </w:rPr>
        <w:t>Tilson, 2015</w:t>
      </w:r>
      <w:r w:rsidR="677A53B5" w:rsidRPr="006F723E">
        <w:rPr>
          <w:sz w:val="22"/>
          <w:szCs w:val="22"/>
          <w:lang w:val="en-US"/>
        </w:rPr>
        <w:t>;</w:t>
      </w:r>
      <w:r w:rsidR="6DF8235C">
        <w:rPr>
          <w:sz w:val="22"/>
          <w:szCs w:val="22"/>
          <w:lang w:val="en-US"/>
        </w:rPr>
        <w:t xml:space="preserve"> Chemin, 2016).</w:t>
      </w:r>
      <w:r w:rsidR="677A53B5" w:rsidRPr="006F723E">
        <w:rPr>
          <w:sz w:val="22"/>
          <w:szCs w:val="22"/>
          <w:lang w:val="en-US"/>
        </w:rPr>
        <w:t xml:space="preserve"> </w:t>
      </w:r>
      <w:r w:rsidR="34837431" w:rsidRPr="006F723E">
        <w:rPr>
          <w:sz w:val="22"/>
          <w:szCs w:val="22"/>
          <w:lang w:val="en-US"/>
        </w:rPr>
        <w:t xml:space="preserve">After </w:t>
      </w:r>
      <w:r w:rsidR="00201F26">
        <w:rPr>
          <w:sz w:val="22"/>
          <w:szCs w:val="22"/>
          <w:lang w:val="en-US"/>
        </w:rPr>
        <w:t xml:space="preserve">their </w:t>
      </w:r>
      <w:r w:rsidR="34837431" w:rsidRPr="006F723E">
        <w:rPr>
          <w:sz w:val="22"/>
          <w:szCs w:val="22"/>
          <w:lang w:val="en-US"/>
        </w:rPr>
        <w:t>decline in the 16-19</w:t>
      </w:r>
      <w:r w:rsidR="34837431" w:rsidRPr="006F723E">
        <w:rPr>
          <w:sz w:val="22"/>
          <w:szCs w:val="22"/>
          <w:vertAlign w:val="superscript"/>
          <w:lang w:val="en-US"/>
        </w:rPr>
        <w:t>th</w:t>
      </w:r>
      <w:r w:rsidR="34837431" w:rsidRPr="006F723E">
        <w:rPr>
          <w:sz w:val="22"/>
          <w:szCs w:val="22"/>
          <w:lang w:val="en-US"/>
        </w:rPr>
        <w:t xml:space="preserve"> century, the millennium-old route has </w:t>
      </w:r>
      <w:r w:rsidR="00201F26">
        <w:rPr>
          <w:sz w:val="22"/>
          <w:szCs w:val="22"/>
          <w:lang w:val="en-US"/>
        </w:rPr>
        <w:t xml:space="preserve">now </w:t>
      </w:r>
      <w:r w:rsidR="34837431" w:rsidRPr="006F723E">
        <w:rPr>
          <w:sz w:val="22"/>
          <w:szCs w:val="22"/>
          <w:lang w:val="en-US"/>
        </w:rPr>
        <w:t xml:space="preserve">experienced a revitalization with </w:t>
      </w:r>
      <w:r w:rsidR="32C43566" w:rsidRPr="006F723E">
        <w:rPr>
          <w:sz w:val="22"/>
          <w:szCs w:val="22"/>
          <w:lang w:val="en-US"/>
        </w:rPr>
        <w:t>some</w:t>
      </w:r>
      <w:r w:rsidR="34837431" w:rsidRPr="006F723E">
        <w:rPr>
          <w:sz w:val="22"/>
          <w:szCs w:val="22"/>
          <w:lang w:val="en-US"/>
        </w:rPr>
        <w:t xml:space="preserve"> new features. Compared to their medieval counterparts, </w:t>
      </w:r>
      <w:r w:rsidR="00201F26">
        <w:rPr>
          <w:sz w:val="22"/>
          <w:szCs w:val="22"/>
          <w:lang w:val="en-US"/>
        </w:rPr>
        <w:t xml:space="preserve">the </w:t>
      </w:r>
      <w:r w:rsidR="34837431" w:rsidRPr="006F723E">
        <w:rPr>
          <w:sz w:val="22"/>
          <w:szCs w:val="22"/>
          <w:lang w:val="en-US"/>
        </w:rPr>
        <w:t>contemporary pilgrims of the Camino de Santiago have shown a diversity of motivations</w:t>
      </w:r>
      <w:r w:rsidR="3EF3A86C" w:rsidRPr="006F723E">
        <w:rPr>
          <w:sz w:val="22"/>
          <w:szCs w:val="22"/>
          <w:lang w:val="en-US"/>
        </w:rPr>
        <w:t>.</w:t>
      </w:r>
      <w:r w:rsidR="34837431" w:rsidRPr="006F723E">
        <w:rPr>
          <w:sz w:val="22"/>
          <w:szCs w:val="22"/>
          <w:lang w:val="en-US"/>
        </w:rPr>
        <w:t xml:space="preserve"> </w:t>
      </w:r>
      <w:r w:rsidR="4F479426" w:rsidRPr="006F723E">
        <w:rPr>
          <w:sz w:val="22"/>
          <w:szCs w:val="22"/>
          <w:lang w:val="en-US"/>
        </w:rPr>
        <w:t>S</w:t>
      </w:r>
      <w:r w:rsidR="34837431" w:rsidRPr="006F723E">
        <w:rPr>
          <w:sz w:val="22"/>
          <w:szCs w:val="22"/>
          <w:lang w:val="en-US"/>
        </w:rPr>
        <w:t>piritual growth, culture, nature, leisure, personal wellness or sport, as well as religious motivations such as closeness to God and atonement, are all factors that drive people to do the Camino in the 21</w:t>
      </w:r>
      <w:r w:rsidR="34837431" w:rsidRPr="006F723E">
        <w:rPr>
          <w:sz w:val="22"/>
          <w:szCs w:val="22"/>
          <w:vertAlign w:val="superscript"/>
          <w:lang w:val="en-US"/>
        </w:rPr>
        <w:t>st</w:t>
      </w:r>
      <w:r w:rsidR="34837431" w:rsidRPr="006F723E">
        <w:rPr>
          <w:sz w:val="22"/>
          <w:szCs w:val="22"/>
          <w:lang w:val="en-US"/>
        </w:rPr>
        <w:t xml:space="preserve"> century (</w:t>
      </w:r>
      <w:r w:rsidR="5651E30B" w:rsidRPr="006F723E">
        <w:rPr>
          <w:sz w:val="22"/>
          <w:szCs w:val="22"/>
          <w:lang w:val="en-US"/>
        </w:rPr>
        <w:t>Lois-</w:t>
      </w:r>
      <w:r w:rsidR="2878C420" w:rsidRPr="006F723E">
        <w:rPr>
          <w:sz w:val="22"/>
          <w:szCs w:val="22"/>
          <w:lang w:val="en-US"/>
        </w:rPr>
        <w:t>González</w:t>
      </w:r>
      <w:r w:rsidR="32C43566" w:rsidRPr="006F723E">
        <w:rPr>
          <w:sz w:val="22"/>
          <w:szCs w:val="22"/>
          <w:lang w:val="en-US"/>
        </w:rPr>
        <w:t>, 201</w:t>
      </w:r>
      <w:r w:rsidR="5651E30B" w:rsidRPr="006F723E">
        <w:rPr>
          <w:sz w:val="22"/>
          <w:szCs w:val="22"/>
          <w:lang w:val="en-US"/>
        </w:rPr>
        <w:t>5</w:t>
      </w:r>
      <w:r w:rsidR="32C43566" w:rsidRPr="006F723E">
        <w:rPr>
          <w:sz w:val="22"/>
          <w:szCs w:val="22"/>
          <w:lang w:val="en-US"/>
        </w:rPr>
        <w:t xml:space="preserve">; </w:t>
      </w:r>
      <w:r w:rsidR="34837431" w:rsidRPr="006F723E">
        <w:rPr>
          <w:sz w:val="22"/>
          <w:szCs w:val="22"/>
          <w:lang w:val="en-US"/>
        </w:rPr>
        <w:t xml:space="preserve">Amaro et al, 2018; Farias et al, 2019). </w:t>
      </w:r>
    </w:p>
    <w:p w14:paraId="06DC0702" w14:textId="045135C9" w:rsidR="005C4361" w:rsidRPr="006F723E" w:rsidRDefault="7E5D7A3B" w:rsidP="00820DC8">
      <w:pPr>
        <w:spacing w:line="480" w:lineRule="auto"/>
        <w:ind w:firstLine="720"/>
        <w:rPr>
          <w:sz w:val="22"/>
          <w:szCs w:val="22"/>
          <w:lang w:val="en-US"/>
        </w:rPr>
      </w:pPr>
      <w:r w:rsidRPr="702CCB5E">
        <w:rPr>
          <w:sz w:val="22"/>
          <w:szCs w:val="22"/>
          <w:lang w:val="en-US"/>
        </w:rPr>
        <w:t>Another significant shift is the background of the pilgrims</w:t>
      </w:r>
      <w:r w:rsidR="44292C48" w:rsidRPr="702CCB5E">
        <w:rPr>
          <w:sz w:val="22"/>
          <w:szCs w:val="22"/>
          <w:lang w:val="en-US"/>
        </w:rPr>
        <w:t>,</w:t>
      </w:r>
      <w:r w:rsidRPr="702CCB5E">
        <w:rPr>
          <w:sz w:val="22"/>
          <w:szCs w:val="22"/>
          <w:lang w:val="en-US"/>
        </w:rPr>
        <w:t xml:space="preserve"> </w:t>
      </w:r>
      <w:r w:rsidR="00201F26">
        <w:rPr>
          <w:sz w:val="22"/>
          <w:szCs w:val="22"/>
          <w:lang w:val="en-US"/>
        </w:rPr>
        <w:t xml:space="preserve">which is </w:t>
      </w:r>
      <w:r w:rsidRPr="702CCB5E">
        <w:rPr>
          <w:sz w:val="22"/>
          <w:szCs w:val="22"/>
          <w:lang w:val="en-US"/>
        </w:rPr>
        <w:t>more diversified than in the past. The statistics from the international Pilgrims’ Office of Santiago de Compostela show</w:t>
      </w:r>
      <w:r w:rsidR="32C43566" w:rsidRPr="702CCB5E">
        <w:rPr>
          <w:sz w:val="22"/>
          <w:szCs w:val="22"/>
          <w:lang w:val="en-US"/>
        </w:rPr>
        <w:t>ed</w:t>
      </w:r>
      <w:r w:rsidR="009B8034" w:rsidRPr="702CCB5E">
        <w:rPr>
          <w:sz w:val="22"/>
          <w:szCs w:val="22"/>
          <w:lang w:val="en-US"/>
        </w:rPr>
        <w:t xml:space="preserve"> that in 2019 alone, the pilgrims who claimed the </w:t>
      </w:r>
      <w:r w:rsidR="002C2CFC">
        <w:rPr>
          <w:sz w:val="22"/>
          <w:szCs w:val="22"/>
          <w:lang w:val="en-US"/>
        </w:rPr>
        <w:t>official</w:t>
      </w:r>
      <w:r w:rsidR="009B8034" w:rsidRPr="702CCB5E">
        <w:rPr>
          <w:sz w:val="22"/>
          <w:szCs w:val="22"/>
          <w:lang w:val="en-US"/>
        </w:rPr>
        <w:t xml:space="preserve"> certificate came from 190 countries and regions, </w:t>
      </w:r>
      <w:r w:rsidR="00201F26">
        <w:rPr>
          <w:sz w:val="22"/>
          <w:szCs w:val="22"/>
          <w:lang w:val="en-US"/>
        </w:rPr>
        <w:t xml:space="preserve">and </w:t>
      </w:r>
      <w:r w:rsidR="009B8034" w:rsidRPr="702CCB5E">
        <w:rPr>
          <w:sz w:val="22"/>
          <w:szCs w:val="22"/>
          <w:lang w:val="en-US"/>
        </w:rPr>
        <w:t xml:space="preserve">from all </w:t>
      </w:r>
      <w:r w:rsidR="00201F26">
        <w:rPr>
          <w:sz w:val="22"/>
          <w:szCs w:val="22"/>
          <w:lang w:val="en-US"/>
        </w:rPr>
        <w:t xml:space="preserve">the </w:t>
      </w:r>
      <w:r w:rsidR="009B8034" w:rsidRPr="702CCB5E">
        <w:rPr>
          <w:sz w:val="22"/>
          <w:szCs w:val="22"/>
          <w:lang w:val="en-US"/>
        </w:rPr>
        <w:t xml:space="preserve">continents </w:t>
      </w:r>
      <w:r w:rsidR="002C2CFC">
        <w:rPr>
          <w:sz w:val="22"/>
          <w:szCs w:val="22"/>
          <w:lang w:val="en-US"/>
        </w:rPr>
        <w:t>in</w:t>
      </w:r>
      <w:r w:rsidR="009B8034" w:rsidRPr="702CCB5E">
        <w:rPr>
          <w:sz w:val="22"/>
          <w:szCs w:val="22"/>
          <w:lang w:val="en-US"/>
        </w:rPr>
        <w:t xml:space="preserve"> the world. The </w:t>
      </w:r>
      <w:r w:rsidR="7AF025D7" w:rsidRPr="702CCB5E">
        <w:rPr>
          <w:sz w:val="22"/>
          <w:szCs w:val="22"/>
          <w:lang w:val="en-US"/>
        </w:rPr>
        <w:t>majority come</w:t>
      </w:r>
      <w:r w:rsidR="00201F26">
        <w:rPr>
          <w:sz w:val="22"/>
          <w:szCs w:val="22"/>
          <w:lang w:val="en-US"/>
        </w:rPr>
        <w:t xml:space="preserve"> </w:t>
      </w:r>
      <w:r w:rsidR="7AF025D7" w:rsidRPr="702CCB5E">
        <w:rPr>
          <w:sz w:val="22"/>
          <w:szCs w:val="22"/>
          <w:lang w:val="en-US"/>
        </w:rPr>
        <w:t xml:space="preserve">from Europe, but there are also pilgrims from </w:t>
      </w:r>
      <w:r w:rsidR="009B8034" w:rsidRPr="702CCB5E">
        <w:rPr>
          <w:sz w:val="22"/>
          <w:szCs w:val="22"/>
          <w:lang w:val="en-US"/>
        </w:rPr>
        <w:t xml:space="preserve">North and South America, </w:t>
      </w:r>
      <w:r w:rsidR="7AF025D7" w:rsidRPr="702CCB5E">
        <w:rPr>
          <w:sz w:val="22"/>
          <w:szCs w:val="22"/>
          <w:lang w:val="en-US"/>
        </w:rPr>
        <w:t>7.42% and 4.54% among the total number of pilgrims respectively, and 3.</w:t>
      </w:r>
      <w:r w:rsidR="734E52A7" w:rsidRPr="702CCB5E">
        <w:rPr>
          <w:sz w:val="22"/>
          <w:szCs w:val="22"/>
          <w:lang w:val="en-US"/>
        </w:rPr>
        <w:t>57</w:t>
      </w:r>
      <w:r w:rsidR="7AF025D7" w:rsidRPr="702CCB5E">
        <w:rPr>
          <w:sz w:val="22"/>
          <w:szCs w:val="22"/>
          <w:lang w:val="en-US"/>
        </w:rPr>
        <w:t xml:space="preserve">% from </w:t>
      </w:r>
      <w:r w:rsidR="009B8034" w:rsidRPr="702CCB5E">
        <w:rPr>
          <w:sz w:val="22"/>
          <w:szCs w:val="22"/>
          <w:lang w:val="en-US"/>
        </w:rPr>
        <w:t>East Asia</w:t>
      </w:r>
      <w:r w:rsidR="1719ADEE" w:rsidRPr="702CCB5E">
        <w:rPr>
          <w:sz w:val="22"/>
          <w:szCs w:val="22"/>
          <w:lang w:val="en-US"/>
        </w:rPr>
        <w:t xml:space="preserve"> (Pilgrims’ Office)</w:t>
      </w:r>
      <w:r w:rsidR="009B8034" w:rsidRPr="702CCB5E">
        <w:rPr>
          <w:sz w:val="22"/>
          <w:szCs w:val="22"/>
          <w:lang w:val="en-US"/>
        </w:rPr>
        <w:t xml:space="preserve">. Travelers from different cultural and religious backgrounds walked, ate and rested together every day, exchanged ideas, </w:t>
      </w:r>
      <w:r w:rsidR="250258A0" w:rsidRPr="702CCB5E">
        <w:rPr>
          <w:sz w:val="22"/>
          <w:szCs w:val="22"/>
          <w:lang w:val="en-US"/>
        </w:rPr>
        <w:t xml:space="preserve">and formed </w:t>
      </w:r>
      <w:r w:rsidR="1F4DB1E5" w:rsidRPr="702CCB5E">
        <w:rPr>
          <w:sz w:val="22"/>
          <w:szCs w:val="22"/>
          <w:lang w:val="en-US"/>
        </w:rPr>
        <w:t xml:space="preserve">friendships (Zhang et al, 2021). Various studies </w:t>
      </w:r>
      <w:r w:rsidR="00201F26">
        <w:rPr>
          <w:sz w:val="22"/>
          <w:szCs w:val="22"/>
          <w:lang w:val="en-US"/>
        </w:rPr>
        <w:t xml:space="preserve">of </w:t>
      </w:r>
      <w:r w:rsidR="1F4DB1E5" w:rsidRPr="702CCB5E">
        <w:rPr>
          <w:sz w:val="22"/>
          <w:szCs w:val="22"/>
          <w:lang w:val="en-US"/>
        </w:rPr>
        <w:t>the Camino pilgrim experience indicate that,</w:t>
      </w:r>
      <w:r w:rsidR="250258A0" w:rsidRPr="702CCB5E">
        <w:rPr>
          <w:sz w:val="22"/>
          <w:szCs w:val="22"/>
          <w:lang w:val="en-US"/>
        </w:rPr>
        <w:t xml:space="preserve"> </w:t>
      </w:r>
      <w:r w:rsidR="00201F26">
        <w:rPr>
          <w:sz w:val="22"/>
          <w:szCs w:val="22"/>
          <w:lang w:val="en-US"/>
        </w:rPr>
        <w:t xml:space="preserve">for </w:t>
      </w:r>
      <w:r w:rsidR="250258A0" w:rsidRPr="702CCB5E">
        <w:rPr>
          <w:sz w:val="22"/>
          <w:szCs w:val="22"/>
          <w:lang w:val="en-US"/>
        </w:rPr>
        <w:t xml:space="preserve">many pilgrims, </w:t>
      </w:r>
      <w:r w:rsidR="1F4DB1E5" w:rsidRPr="702CCB5E">
        <w:rPr>
          <w:sz w:val="22"/>
          <w:szCs w:val="22"/>
          <w:lang w:val="en-US"/>
        </w:rPr>
        <w:t xml:space="preserve">spiritual growth and transformation are </w:t>
      </w:r>
      <w:r w:rsidR="002C2CFC">
        <w:rPr>
          <w:sz w:val="22"/>
          <w:szCs w:val="22"/>
          <w:lang w:val="en-US"/>
        </w:rPr>
        <w:t>among</w:t>
      </w:r>
      <w:r w:rsidR="1F4DB1E5" w:rsidRPr="702CCB5E">
        <w:rPr>
          <w:sz w:val="22"/>
          <w:szCs w:val="22"/>
          <w:lang w:val="en-US"/>
        </w:rPr>
        <w:t xml:space="preserve"> the most significant elements of their Camino. Pilgrims reported their transformative experience such as </w:t>
      </w:r>
      <w:r w:rsidR="7C955218" w:rsidRPr="702CCB5E">
        <w:rPr>
          <w:sz w:val="22"/>
          <w:szCs w:val="22"/>
          <w:lang w:val="en-US"/>
        </w:rPr>
        <w:t xml:space="preserve">increased personal wellbeing, spiritual growth, </w:t>
      </w:r>
      <w:r w:rsidR="1F4DB1E5" w:rsidRPr="702CCB5E">
        <w:rPr>
          <w:sz w:val="22"/>
          <w:szCs w:val="22"/>
          <w:lang w:val="en-US"/>
        </w:rPr>
        <w:t xml:space="preserve">finding new life directions, answers and meanings. They also highlighted the </w:t>
      </w:r>
      <w:r w:rsidR="1F4DB1E5" w:rsidRPr="702CCB5E">
        <w:rPr>
          <w:sz w:val="22"/>
          <w:szCs w:val="22"/>
          <w:lang w:val="en-US"/>
        </w:rPr>
        <w:lastRenderedPageBreak/>
        <w:t xml:space="preserve">discovery of a sense of </w:t>
      </w:r>
      <w:proofErr w:type="spellStart"/>
      <w:r w:rsidR="1F4DB1E5" w:rsidRPr="702CCB5E">
        <w:rPr>
          <w:i/>
          <w:iCs/>
          <w:sz w:val="22"/>
          <w:szCs w:val="22"/>
          <w:lang w:val="en-US"/>
        </w:rPr>
        <w:t>communitas</w:t>
      </w:r>
      <w:proofErr w:type="spellEnd"/>
      <w:r w:rsidR="1F4DB1E5" w:rsidRPr="702CCB5E">
        <w:rPr>
          <w:i/>
          <w:iCs/>
          <w:sz w:val="22"/>
          <w:szCs w:val="22"/>
          <w:lang w:val="en-US"/>
        </w:rPr>
        <w:t xml:space="preserve"> </w:t>
      </w:r>
      <w:r w:rsidR="1F4DB1E5" w:rsidRPr="702CCB5E">
        <w:rPr>
          <w:sz w:val="22"/>
          <w:szCs w:val="22"/>
          <w:lang w:val="en-US"/>
        </w:rPr>
        <w:t xml:space="preserve">with fellow pilgrims. </w:t>
      </w:r>
      <w:r w:rsidR="5651E30B" w:rsidRPr="702CCB5E">
        <w:rPr>
          <w:sz w:val="22"/>
          <w:szCs w:val="22"/>
          <w:lang w:val="en-US"/>
        </w:rPr>
        <w:t>Many studies explained t</w:t>
      </w:r>
      <w:r w:rsidR="76A628AC" w:rsidRPr="702CCB5E">
        <w:rPr>
          <w:sz w:val="22"/>
          <w:szCs w:val="22"/>
          <w:lang w:val="en-US"/>
        </w:rPr>
        <w:t xml:space="preserve">hese transformative experiences </w:t>
      </w:r>
      <w:r w:rsidR="7C955218" w:rsidRPr="702CCB5E">
        <w:rPr>
          <w:sz w:val="22"/>
          <w:szCs w:val="22"/>
          <w:lang w:val="en-US"/>
        </w:rPr>
        <w:t xml:space="preserve">in the </w:t>
      </w:r>
      <w:r w:rsidR="5651E30B" w:rsidRPr="702CCB5E">
        <w:rPr>
          <w:sz w:val="22"/>
          <w:szCs w:val="22"/>
          <w:lang w:val="en-US"/>
        </w:rPr>
        <w:t xml:space="preserve">light </w:t>
      </w:r>
      <w:r w:rsidR="7C955218" w:rsidRPr="702CCB5E">
        <w:rPr>
          <w:sz w:val="22"/>
          <w:szCs w:val="22"/>
          <w:lang w:val="en-US"/>
        </w:rPr>
        <w:t>of</w:t>
      </w:r>
      <w:r w:rsidR="76A628AC" w:rsidRPr="702CCB5E">
        <w:rPr>
          <w:sz w:val="22"/>
          <w:szCs w:val="22"/>
          <w:lang w:val="en-US"/>
        </w:rPr>
        <w:t xml:space="preserve"> Turner’s </w:t>
      </w:r>
      <w:r w:rsidR="0EDAA990" w:rsidRPr="702CCB5E">
        <w:rPr>
          <w:sz w:val="22"/>
          <w:szCs w:val="22"/>
          <w:lang w:val="en-US"/>
        </w:rPr>
        <w:t xml:space="preserve">(1969) concept of </w:t>
      </w:r>
      <w:r w:rsidR="76A628AC" w:rsidRPr="702CCB5E">
        <w:rPr>
          <w:sz w:val="22"/>
          <w:szCs w:val="22"/>
          <w:lang w:val="en-US"/>
        </w:rPr>
        <w:t>‘lim</w:t>
      </w:r>
      <w:r w:rsidR="5651E30B" w:rsidRPr="702CCB5E">
        <w:rPr>
          <w:sz w:val="22"/>
          <w:szCs w:val="22"/>
          <w:lang w:val="en-US"/>
        </w:rPr>
        <w:t>inality</w:t>
      </w:r>
      <w:r w:rsidR="76A628AC" w:rsidRPr="702CCB5E">
        <w:rPr>
          <w:sz w:val="22"/>
          <w:szCs w:val="22"/>
          <w:lang w:val="en-US"/>
        </w:rPr>
        <w:t xml:space="preserve">’ </w:t>
      </w:r>
      <w:r w:rsidR="474142D9" w:rsidRPr="702CCB5E">
        <w:rPr>
          <w:sz w:val="22"/>
          <w:szCs w:val="22"/>
          <w:lang w:val="en-US"/>
        </w:rPr>
        <w:t>(</w:t>
      </w:r>
      <w:proofErr w:type="spellStart"/>
      <w:r w:rsidR="3BADF489" w:rsidRPr="702CCB5E">
        <w:rPr>
          <w:sz w:val="22"/>
          <w:szCs w:val="22"/>
          <w:lang w:val="en-US"/>
        </w:rPr>
        <w:t>Slavin</w:t>
      </w:r>
      <w:proofErr w:type="spellEnd"/>
      <w:r w:rsidR="3BADF489" w:rsidRPr="702CCB5E">
        <w:rPr>
          <w:sz w:val="22"/>
          <w:szCs w:val="22"/>
          <w:lang w:val="en-US"/>
        </w:rPr>
        <w:t>, 2003;</w:t>
      </w:r>
      <w:r w:rsidR="00F126CC">
        <w:rPr>
          <w:sz w:val="22"/>
          <w:szCs w:val="22"/>
          <w:lang w:val="en-US"/>
        </w:rPr>
        <w:t xml:space="preserve"> </w:t>
      </w:r>
      <w:proofErr w:type="spellStart"/>
      <w:r w:rsidR="5DFE38E5" w:rsidRPr="702CCB5E">
        <w:rPr>
          <w:sz w:val="22"/>
          <w:szCs w:val="22"/>
          <w:lang w:val="en-US"/>
        </w:rPr>
        <w:t>Genoni</w:t>
      </w:r>
      <w:proofErr w:type="spellEnd"/>
      <w:r w:rsidR="5DFE38E5" w:rsidRPr="702CCB5E">
        <w:rPr>
          <w:sz w:val="22"/>
          <w:szCs w:val="22"/>
          <w:lang w:val="en-US"/>
        </w:rPr>
        <w:t xml:space="preserve">, 2011; </w:t>
      </w:r>
      <w:proofErr w:type="spellStart"/>
      <w:r w:rsidR="5651E30B" w:rsidRPr="702CCB5E">
        <w:rPr>
          <w:sz w:val="22"/>
          <w:szCs w:val="22"/>
          <w:lang w:val="en-US"/>
        </w:rPr>
        <w:t>Luik</w:t>
      </w:r>
      <w:proofErr w:type="spellEnd"/>
      <w:r w:rsidR="5651E30B" w:rsidRPr="702CCB5E">
        <w:rPr>
          <w:sz w:val="22"/>
          <w:szCs w:val="22"/>
          <w:lang w:val="en-US"/>
        </w:rPr>
        <w:t xml:space="preserve">, 2012; Lopez, 2013; </w:t>
      </w:r>
      <w:r w:rsidR="0EDAA990" w:rsidRPr="702CCB5E">
        <w:rPr>
          <w:sz w:val="22"/>
          <w:szCs w:val="22"/>
          <w:lang w:val="en-US"/>
        </w:rPr>
        <w:t xml:space="preserve">Oviedo et al, 2014; </w:t>
      </w:r>
      <w:r w:rsidR="5651E30B" w:rsidRPr="702CCB5E">
        <w:rPr>
          <w:sz w:val="22"/>
          <w:szCs w:val="22"/>
          <w:lang w:val="en-US"/>
        </w:rPr>
        <w:t xml:space="preserve">Nilsson &amp; </w:t>
      </w:r>
      <w:proofErr w:type="spellStart"/>
      <w:r w:rsidR="5651E30B" w:rsidRPr="702CCB5E">
        <w:rPr>
          <w:sz w:val="22"/>
          <w:szCs w:val="22"/>
          <w:lang w:val="en-US"/>
        </w:rPr>
        <w:t>Tesfahuney</w:t>
      </w:r>
      <w:proofErr w:type="spellEnd"/>
      <w:r w:rsidR="5651E30B" w:rsidRPr="702CCB5E">
        <w:rPr>
          <w:sz w:val="22"/>
          <w:szCs w:val="22"/>
          <w:lang w:val="en-US"/>
        </w:rPr>
        <w:t xml:space="preserve">, 2016). </w:t>
      </w:r>
      <w:r w:rsidR="76A628AC" w:rsidRPr="702CCB5E">
        <w:rPr>
          <w:sz w:val="22"/>
          <w:szCs w:val="22"/>
          <w:lang w:val="en-US"/>
        </w:rPr>
        <w:t>However, not m</w:t>
      </w:r>
      <w:r w:rsidR="06193DFB" w:rsidRPr="702CCB5E">
        <w:rPr>
          <w:sz w:val="22"/>
          <w:szCs w:val="22"/>
          <w:lang w:val="en-US"/>
        </w:rPr>
        <w:t>any</w:t>
      </w:r>
      <w:r w:rsidR="76A628AC" w:rsidRPr="702CCB5E">
        <w:rPr>
          <w:sz w:val="22"/>
          <w:szCs w:val="22"/>
          <w:lang w:val="en-US"/>
        </w:rPr>
        <w:t xml:space="preserve"> details were provided</w:t>
      </w:r>
      <w:r w:rsidR="7277DF8B" w:rsidRPr="702CCB5E">
        <w:rPr>
          <w:sz w:val="22"/>
          <w:szCs w:val="22"/>
          <w:lang w:val="en-US"/>
        </w:rPr>
        <w:t xml:space="preserve"> in those studies</w:t>
      </w:r>
      <w:r w:rsidR="76A628AC" w:rsidRPr="702CCB5E">
        <w:rPr>
          <w:sz w:val="22"/>
          <w:szCs w:val="22"/>
          <w:lang w:val="en-US"/>
        </w:rPr>
        <w:t xml:space="preserve"> regarding the specific weight of the element</w:t>
      </w:r>
      <w:r w:rsidR="74566BA4" w:rsidRPr="702CCB5E">
        <w:rPr>
          <w:sz w:val="22"/>
          <w:szCs w:val="22"/>
          <w:lang w:val="en-US"/>
        </w:rPr>
        <w:t>s which</w:t>
      </w:r>
      <w:r w:rsidR="76A628AC" w:rsidRPr="702CCB5E">
        <w:rPr>
          <w:sz w:val="22"/>
          <w:szCs w:val="22"/>
          <w:lang w:val="en-US"/>
        </w:rPr>
        <w:t xml:space="preserve"> </w:t>
      </w:r>
      <w:r w:rsidR="7170E928" w:rsidRPr="702CCB5E">
        <w:rPr>
          <w:sz w:val="22"/>
          <w:szCs w:val="22"/>
          <w:lang w:val="en-US"/>
        </w:rPr>
        <w:t>fostered</w:t>
      </w:r>
      <w:r w:rsidR="76A628AC" w:rsidRPr="702CCB5E">
        <w:rPr>
          <w:sz w:val="22"/>
          <w:szCs w:val="22"/>
          <w:lang w:val="en-US"/>
        </w:rPr>
        <w:t xml:space="preserve"> </w:t>
      </w:r>
      <w:r w:rsidR="018824AE" w:rsidRPr="702CCB5E">
        <w:rPr>
          <w:sz w:val="22"/>
          <w:szCs w:val="22"/>
          <w:lang w:val="en-US"/>
        </w:rPr>
        <w:t>the</w:t>
      </w:r>
      <w:r w:rsidR="76A628AC" w:rsidRPr="702CCB5E">
        <w:rPr>
          <w:sz w:val="22"/>
          <w:szCs w:val="22"/>
          <w:lang w:val="en-US"/>
        </w:rPr>
        <w:t xml:space="preserve"> </w:t>
      </w:r>
      <w:r w:rsidR="5651E30B" w:rsidRPr="702CCB5E">
        <w:rPr>
          <w:sz w:val="22"/>
          <w:szCs w:val="22"/>
          <w:lang w:val="en-US"/>
        </w:rPr>
        <w:t>transformative process</w:t>
      </w:r>
      <w:r w:rsidR="1CDE450C" w:rsidRPr="702CCB5E">
        <w:rPr>
          <w:sz w:val="22"/>
          <w:szCs w:val="22"/>
          <w:lang w:val="en-US"/>
        </w:rPr>
        <w:t>.</w:t>
      </w:r>
    </w:p>
    <w:p w14:paraId="2272AAF1" w14:textId="6A976B4F" w:rsidR="009A023C" w:rsidRPr="006F723E" w:rsidRDefault="00505CED" w:rsidP="00820DC8">
      <w:pPr>
        <w:spacing w:line="480" w:lineRule="auto"/>
        <w:rPr>
          <w:b/>
          <w:bCs/>
          <w:sz w:val="22"/>
          <w:szCs w:val="22"/>
          <w:lang w:val="en-US"/>
        </w:rPr>
      </w:pPr>
      <w:r>
        <w:rPr>
          <w:b/>
          <w:bCs/>
          <w:sz w:val="22"/>
          <w:szCs w:val="22"/>
          <w:lang w:val="en-US"/>
        </w:rPr>
        <w:t>Spiritual Transformation and Quantum Change</w:t>
      </w:r>
    </w:p>
    <w:p w14:paraId="67239162" w14:textId="189DD321" w:rsidR="0024248B" w:rsidRDefault="007D5C4F" w:rsidP="00820DC8">
      <w:pPr>
        <w:spacing w:line="480" w:lineRule="auto"/>
        <w:rPr>
          <w:sz w:val="22"/>
          <w:szCs w:val="22"/>
          <w:lang w:val="en-US"/>
        </w:rPr>
      </w:pPr>
      <w:r>
        <w:rPr>
          <w:sz w:val="22"/>
          <w:szCs w:val="22"/>
          <w:lang w:val="en-US"/>
        </w:rPr>
        <w:tab/>
      </w:r>
      <w:r w:rsidR="00387DC7" w:rsidRPr="006F723E">
        <w:rPr>
          <w:sz w:val="22"/>
          <w:szCs w:val="22"/>
          <w:lang w:val="en-US"/>
        </w:rPr>
        <w:t>This research adopted t</w:t>
      </w:r>
      <w:r w:rsidR="00DC5B2A" w:rsidRPr="006F723E">
        <w:rPr>
          <w:sz w:val="22"/>
          <w:szCs w:val="22"/>
          <w:lang w:val="en-US"/>
        </w:rPr>
        <w:t>wo</w:t>
      </w:r>
      <w:r w:rsidR="00387DC7" w:rsidRPr="006F723E">
        <w:rPr>
          <w:sz w:val="22"/>
          <w:szCs w:val="22"/>
          <w:lang w:val="en-US"/>
        </w:rPr>
        <w:t xml:space="preserve"> prominent </w:t>
      </w:r>
      <w:r w:rsidR="00185D49" w:rsidRPr="006F723E">
        <w:rPr>
          <w:sz w:val="22"/>
          <w:szCs w:val="22"/>
          <w:lang w:val="en-US"/>
        </w:rPr>
        <w:t xml:space="preserve">relevant </w:t>
      </w:r>
      <w:r w:rsidR="00387DC7" w:rsidRPr="006F723E">
        <w:rPr>
          <w:sz w:val="22"/>
          <w:szCs w:val="22"/>
          <w:lang w:val="en-US"/>
        </w:rPr>
        <w:t>theoretical frameworks as reference</w:t>
      </w:r>
      <w:r w:rsidR="007075D1">
        <w:rPr>
          <w:sz w:val="22"/>
          <w:szCs w:val="22"/>
          <w:lang w:val="en-US"/>
        </w:rPr>
        <w:t xml:space="preserve"> points</w:t>
      </w:r>
      <w:r w:rsidR="00387DC7" w:rsidRPr="006F723E">
        <w:rPr>
          <w:sz w:val="22"/>
          <w:szCs w:val="22"/>
          <w:lang w:val="en-US"/>
        </w:rPr>
        <w:t xml:space="preserve"> to explore the spiritual transformation of Chinese travelers on the Santiago pilgrimage routes, namely the </w:t>
      </w:r>
      <w:r w:rsidR="002C2CFC">
        <w:rPr>
          <w:sz w:val="22"/>
          <w:szCs w:val="22"/>
          <w:lang w:val="en-US"/>
        </w:rPr>
        <w:t>framework</w:t>
      </w:r>
      <w:r w:rsidR="00387DC7" w:rsidRPr="006F723E">
        <w:rPr>
          <w:sz w:val="22"/>
          <w:szCs w:val="22"/>
          <w:lang w:val="en-US"/>
        </w:rPr>
        <w:t xml:space="preserve"> addresses </w:t>
      </w:r>
      <w:r w:rsidR="00387DC7" w:rsidRPr="00DC5AC8">
        <w:rPr>
          <w:i/>
          <w:iCs/>
          <w:sz w:val="22"/>
          <w:szCs w:val="22"/>
          <w:lang w:val="en-US"/>
        </w:rPr>
        <w:t>spiritual transformation</w:t>
      </w:r>
      <w:r w:rsidR="00387DC7" w:rsidRPr="006F723E">
        <w:rPr>
          <w:sz w:val="22"/>
          <w:szCs w:val="22"/>
          <w:lang w:val="en-US"/>
        </w:rPr>
        <w:t xml:space="preserve"> and </w:t>
      </w:r>
      <w:r w:rsidR="007075D1">
        <w:rPr>
          <w:sz w:val="22"/>
          <w:szCs w:val="22"/>
          <w:lang w:val="en-US"/>
        </w:rPr>
        <w:t xml:space="preserve">another one which </w:t>
      </w:r>
      <w:r w:rsidR="00387DC7" w:rsidRPr="006F723E">
        <w:rPr>
          <w:sz w:val="22"/>
          <w:szCs w:val="22"/>
          <w:lang w:val="en-US"/>
        </w:rPr>
        <w:t>analyz</w:t>
      </w:r>
      <w:r w:rsidR="00FD0458">
        <w:rPr>
          <w:sz w:val="22"/>
          <w:szCs w:val="22"/>
          <w:lang w:val="en-US"/>
        </w:rPr>
        <w:t>es</w:t>
      </w:r>
      <w:r w:rsidR="00387DC7" w:rsidRPr="006F723E">
        <w:rPr>
          <w:sz w:val="22"/>
          <w:szCs w:val="22"/>
          <w:lang w:val="en-US"/>
        </w:rPr>
        <w:t xml:space="preserve"> </w:t>
      </w:r>
      <w:r w:rsidR="00387DC7" w:rsidRPr="00DC5AC8">
        <w:rPr>
          <w:i/>
          <w:iCs/>
          <w:sz w:val="22"/>
          <w:szCs w:val="22"/>
          <w:lang w:val="en-US"/>
        </w:rPr>
        <w:t>quantum change</w:t>
      </w:r>
      <w:r w:rsidR="00387DC7" w:rsidRPr="006F723E">
        <w:rPr>
          <w:sz w:val="22"/>
          <w:szCs w:val="22"/>
          <w:lang w:val="en-US"/>
        </w:rPr>
        <w:t>.</w:t>
      </w:r>
    </w:p>
    <w:p w14:paraId="3FE541B6" w14:textId="6E809524" w:rsidR="001977FD" w:rsidRPr="006F723E" w:rsidRDefault="0024248B" w:rsidP="00820DC8">
      <w:pPr>
        <w:spacing w:line="480" w:lineRule="auto"/>
        <w:rPr>
          <w:sz w:val="22"/>
          <w:szCs w:val="22"/>
          <w:lang w:val="en-US"/>
        </w:rPr>
      </w:pPr>
      <w:r>
        <w:rPr>
          <w:sz w:val="22"/>
          <w:szCs w:val="22"/>
          <w:lang w:val="en-US"/>
        </w:rPr>
        <w:tab/>
      </w:r>
      <w:r w:rsidR="007075D1">
        <w:rPr>
          <w:sz w:val="22"/>
          <w:szCs w:val="22"/>
          <w:lang w:val="en-US"/>
        </w:rPr>
        <w:t>Regarding</w:t>
      </w:r>
      <w:r w:rsidR="001773FF">
        <w:rPr>
          <w:sz w:val="22"/>
          <w:szCs w:val="22"/>
          <w:lang w:val="en-US"/>
        </w:rPr>
        <w:t xml:space="preserve"> </w:t>
      </w:r>
      <w:r w:rsidR="4CD1FD27" w:rsidRPr="702CCB5E">
        <w:rPr>
          <w:sz w:val="22"/>
          <w:szCs w:val="22"/>
          <w:lang w:val="en-US"/>
        </w:rPr>
        <w:t xml:space="preserve">the first model, </w:t>
      </w:r>
      <w:r w:rsidR="5F72D842" w:rsidRPr="7053D827">
        <w:rPr>
          <w:sz w:val="22"/>
          <w:szCs w:val="22"/>
          <w:lang w:val="en-US"/>
        </w:rPr>
        <w:t xml:space="preserve">Pargament and his colleagues conceptualized the catalysts, nature and </w:t>
      </w:r>
      <w:r w:rsidR="4CD1FD27" w:rsidRPr="7053D827">
        <w:rPr>
          <w:sz w:val="22"/>
          <w:szCs w:val="22"/>
          <w:lang w:val="en-US"/>
        </w:rPr>
        <w:t xml:space="preserve">dimensions </w:t>
      </w:r>
      <w:r w:rsidR="6D2ED6A1" w:rsidRPr="6D2ED6A1">
        <w:rPr>
          <w:sz w:val="22"/>
          <w:szCs w:val="22"/>
          <w:lang w:val="en-US"/>
        </w:rPr>
        <w:t>of spiritual</w:t>
      </w:r>
      <w:r w:rsidR="4CD1FD27" w:rsidRPr="702CCB5E">
        <w:rPr>
          <w:sz w:val="22"/>
          <w:szCs w:val="22"/>
          <w:lang w:val="en-US"/>
        </w:rPr>
        <w:t xml:space="preserve"> </w:t>
      </w:r>
      <w:r w:rsidR="4CD1FD27" w:rsidRPr="7053D827">
        <w:rPr>
          <w:sz w:val="22"/>
          <w:szCs w:val="22"/>
          <w:lang w:val="en-US"/>
        </w:rPr>
        <w:t>transformation</w:t>
      </w:r>
      <w:r w:rsidR="20351D8E" w:rsidRPr="7053D827">
        <w:rPr>
          <w:sz w:val="22"/>
          <w:szCs w:val="22"/>
          <w:lang w:val="en-US"/>
        </w:rPr>
        <w:t>. Spiritual transformation</w:t>
      </w:r>
      <w:r w:rsidR="3D81A467" w:rsidRPr="7053D827">
        <w:rPr>
          <w:sz w:val="22"/>
          <w:szCs w:val="22"/>
          <w:lang w:val="en-US"/>
        </w:rPr>
        <w:t xml:space="preserve"> </w:t>
      </w:r>
      <w:r w:rsidR="20351D8E" w:rsidRPr="7053D827">
        <w:rPr>
          <w:sz w:val="22"/>
          <w:szCs w:val="22"/>
          <w:lang w:val="en-US"/>
        </w:rPr>
        <w:t>is defined as a fundamental change</w:t>
      </w:r>
      <w:r w:rsidR="3D81A467" w:rsidRPr="7053D827">
        <w:rPr>
          <w:sz w:val="22"/>
          <w:szCs w:val="22"/>
          <w:lang w:val="en-US"/>
        </w:rPr>
        <w:t xml:space="preserve"> in the place or the characteristics of the sacred (Pargament, 1999; 2006). Sacredness is a key concept in </w:t>
      </w:r>
      <w:r w:rsidR="00505CED">
        <w:rPr>
          <w:sz w:val="22"/>
          <w:szCs w:val="22"/>
          <w:lang w:val="en-US"/>
        </w:rPr>
        <w:t>spiritual transformation</w:t>
      </w:r>
      <w:r w:rsidR="3D81A467" w:rsidRPr="7053D827">
        <w:rPr>
          <w:sz w:val="22"/>
          <w:szCs w:val="22"/>
          <w:lang w:val="en-US"/>
        </w:rPr>
        <w:t xml:space="preserve"> theory</w:t>
      </w:r>
      <w:r w:rsidR="3B257FC9" w:rsidRPr="7053D827">
        <w:rPr>
          <w:sz w:val="22"/>
          <w:szCs w:val="22"/>
          <w:lang w:val="en-US"/>
        </w:rPr>
        <w:t>.</w:t>
      </w:r>
      <w:r w:rsidR="3D81A467" w:rsidRPr="7053D827">
        <w:rPr>
          <w:sz w:val="22"/>
          <w:szCs w:val="22"/>
          <w:lang w:val="en-US"/>
        </w:rPr>
        <w:t xml:space="preserve"> </w:t>
      </w:r>
      <w:r w:rsidR="3B257FC9" w:rsidRPr="7053D827">
        <w:rPr>
          <w:sz w:val="22"/>
          <w:szCs w:val="22"/>
          <w:lang w:val="en-US"/>
        </w:rPr>
        <w:t>I</w:t>
      </w:r>
      <w:r w:rsidR="2BFC89C4" w:rsidRPr="7053D827">
        <w:rPr>
          <w:sz w:val="22"/>
          <w:szCs w:val="22"/>
          <w:lang w:val="en-US"/>
        </w:rPr>
        <w:t xml:space="preserve">t </w:t>
      </w:r>
      <w:r w:rsidR="2BFC89C4" w:rsidRPr="702CCB5E">
        <w:rPr>
          <w:sz w:val="22"/>
          <w:szCs w:val="22"/>
          <w:lang w:val="en-US"/>
        </w:rPr>
        <w:t xml:space="preserve">accounts for </w:t>
      </w:r>
      <w:r w:rsidR="3D81A467" w:rsidRPr="7053D827">
        <w:rPr>
          <w:sz w:val="22"/>
          <w:szCs w:val="22"/>
          <w:lang w:val="en-US"/>
        </w:rPr>
        <w:t xml:space="preserve">the </w:t>
      </w:r>
      <w:r w:rsidR="2BFC89C4" w:rsidRPr="7053D827">
        <w:rPr>
          <w:sz w:val="22"/>
          <w:szCs w:val="22"/>
          <w:lang w:val="en-US"/>
        </w:rPr>
        <w:t>e</w:t>
      </w:r>
      <w:r w:rsidR="3D81A467" w:rsidRPr="7053D827">
        <w:rPr>
          <w:sz w:val="22"/>
          <w:szCs w:val="22"/>
          <w:lang w:val="en-US"/>
        </w:rPr>
        <w:t>ssential qualit</w:t>
      </w:r>
      <w:r w:rsidR="3B257FC9" w:rsidRPr="7053D827">
        <w:rPr>
          <w:sz w:val="22"/>
          <w:szCs w:val="22"/>
          <w:lang w:val="en-US"/>
        </w:rPr>
        <w:t>ies of</w:t>
      </w:r>
      <w:r w:rsidR="2BFC89C4" w:rsidRPr="7053D827">
        <w:rPr>
          <w:sz w:val="22"/>
          <w:szCs w:val="22"/>
          <w:lang w:val="en-US"/>
        </w:rPr>
        <w:t xml:space="preserve"> the </w:t>
      </w:r>
      <w:r w:rsidR="6D2ED6A1" w:rsidRPr="6D2ED6A1">
        <w:rPr>
          <w:sz w:val="22"/>
          <w:szCs w:val="22"/>
          <w:lang w:val="en-US"/>
        </w:rPr>
        <w:t>transcendent,</w:t>
      </w:r>
      <w:r>
        <w:rPr>
          <w:sz w:val="22"/>
          <w:szCs w:val="22"/>
          <w:lang w:val="en-US"/>
        </w:rPr>
        <w:t xml:space="preserve"> </w:t>
      </w:r>
      <w:r w:rsidR="3B257FC9" w:rsidRPr="7053D827">
        <w:rPr>
          <w:sz w:val="22"/>
          <w:szCs w:val="22"/>
          <w:lang w:val="en-US"/>
        </w:rPr>
        <w:t xml:space="preserve">and </w:t>
      </w:r>
      <w:r w:rsidR="2BFC89C4" w:rsidRPr="7053D827">
        <w:rPr>
          <w:sz w:val="22"/>
          <w:szCs w:val="22"/>
          <w:lang w:val="en-US"/>
        </w:rPr>
        <w:t xml:space="preserve">what is related to ultimate reality and objects (Pargament &amp; Mahoney, 2002; Pargament, 2006; Hill &amp; Pargament, 2008). </w:t>
      </w:r>
      <w:r w:rsidR="3B257FC9" w:rsidRPr="7053D827">
        <w:rPr>
          <w:sz w:val="22"/>
          <w:szCs w:val="22"/>
          <w:lang w:val="en-US"/>
        </w:rPr>
        <w:t>The elements that are associated with</w:t>
      </w:r>
      <w:r w:rsidR="2BFC89C4" w:rsidRPr="7053D827">
        <w:rPr>
          <w:sz w:val="22"/>
          <w:szCs w:val="22"/>
          <w:lang w:val="en-US"/>
        </w:rPr>
        <w:t xml:space="preserve"> significant spiritual transformations include long-term stress or acute stressful events, </w:t>
      </w:r>
      <w:r w:rsidR="001773FF">
        <w:rPr>
          <w:sz w:val="22"/>
          <w:szCs w:val="22"/>
          <w:lang w:val="en-US"/>
        </w:rPr>
        <w:t xml:space="preserve">a </w:t>
      </w:r>
      <w:r w:rsidR="2BFC89C4" w:rsidRPr="7053D827">
        <w:rPr>
          <w:sz w:val="22"/>
          <w:szCs w:val="22"/>
          <w:lang w:val="en-US"/>
        </w:rPr>
        <w:t>personal crisis that cause</w:t>
      </w:r>
      <w:r w:rsidR="001773FF">
        <w:rPr>
          <w:sz w:val="22"/>
          <w:szCs w:val="22"/>
          <w:lang w:val="en-US"/>
        </w:rPr>
        <w:t>s</w:t>
      </w:r>
      <w:r w:rsidR="2BFC89C4" w:rsidRPr="7053D827">
        <w:rPr>
          <w:sz w:val="22"/>
          <w:szCs w:val="22"/>
          <w:lang w:val="en-US"/>
        </w:rPr>
        <w:t xml:space="preserve"> despair</w:t>
      </w:r>
      <w:r w:rsidR="3B257FC9" w:rsidRPr="7053D827">
        <w:rPr>
          <w:sz w:val="22"/>
          <w:szCs w:val="22"/>
          <w:lang w:val="en-US"/>
        </w:rPr>
        <w:t xml:space="preserve"> or</w:t>
      </w:r>
      <w:r w:rsidR="2BFC89C4" w:rsidRPr="7053D827">
        <w:rPr>
          <w:sz w:val="22"/>
          <w:szCs w:val="22"/>
          <w:lang w:val="en-US"/>
        </w:rPr>
        <w:t xml:space="preserve"> </w:t>
      </w:r>
      <w:r w:rsidR="001773FF">
        <w:rPr>
          <w:sz w:val="22"/>
          <w:szCs w:val="22"/>
          <w:lang w:val="en-US"/>
        </w:rPr>
        <w:t xml:space="preserve">a </w:t>
      </w:r>
      <w:r w:rsidR="2BFC89C4" w:rsidRPr="7053D827">
        <w:rPr>
          <w:sz w:val="22"/>
          <w:szCs w:val="22"/>
          <w:lang w:val="en-US"/>
        </w:rPr>
        <w:t xml:space="preserve">sense of inadequacy, or interpersonal conflicts such as unhealthy family relationships. Other </w:t>
      </w:r>
      <w:r w:rsidR="3C1AA7CA" w:rsidRPr="7053D827">
        <w:rPr>
          <w:sz w:val="22"/>
          <w:szCs w:val="22"/>
          <w:lang w:val="en-US"/>
        </w:rPr>
        <w:t xml:space="preserve">elements </w:t>
      </w:r>
      <w:r w:rsidR="3B257FC9" w:rsidRPr="7053D827">
        <w:rPr>
          <w:sz w:val="22"/>
          <w:szCs w:val="22"/>
          <w:lang w:val="en-US"/>
        </w:rPr>
        <w:t xml:space="preserve">such as religious or spiritual practice (religious </w:t>
      </w:r>
      <w:r w:rsidR="3C1AA7CA" w:rsidRPr="7053D827">
        <w:rPr>
          <w:sz w:val="22"/>
          <w:szCs w:val="22"/>
          <w:lang w:val="en-US"/>
        </w:rPr>
        <w:t xml:space="preserve">activities, prayers, meditations, reading), sharing </w:t>
      </w:r>
      <w:r w:rsidR="3C1AA7CA" w:rsidRPr="702CCB5E">
        <w:rPr>
          <w:sz w:val="22"/>
          <w:szCs w:val="22"/>
          <w:lang w:val="en-US"/>
        </w:rPr>
        <w:t>within a</w:t>
      </w:r>
      <w:r w:rsidR="3C1AA7CA" w:rsidRPr="7053D827">
        <w:rPr>
          <w:sz w:val="22"/>
          <w:szCs w:val="22"/>
          <w:lang w:val="en-US"/>
        </w:rPr>
        <w:t xml:space="preserve"> communit</w:t>
      </w:r>
      <w:r w:rsidR="3C1AA7CA" w:rsidRPr="702CCB5E">
        <w:rPr>
          <w:sz w:val="22"/>
          <w:szCs w:val="22"/>
          <w:lang w:val="en-US"/>
        </w:rPr>
        <w:t>y</w:t>
      </w:r>
      <w:r w:rsidR="3C1AA7CA" w:rsidRPr="7053D827">
        <w:rPr>
          <w:sz w:val="22"/>
          <w:szCs w:val="22"/>
          <w:lang w:val="en-US"/>
        </w:rPr>
        <w:t xml:space="preserve">, or music, nature, </w:t>
      </w:r>
      <w:r w:rsidR="001773FF">
        <w:rPr>
          <w:sz w:val="22"/>
          <w:szCs w:val="22"/>
          <w:lang w:val="en-US"/>
        </w:rPr>
        <w:t>intense</w:t>
      </w:r>
      <w:r w:rsidR="3C1AA7CA" w:rsidRPr="7053D827">
        <w:rPr>
          <w:sz w:val="22"/>
          <w:szCs w:val="22"/>
          <w:lang w:val="en-US"/>
        </w:rPr>
        <w:t xml:space="preserve"> exercise are found to have the potential to facilitate spiritual growth (</w:t>
      </w:r>
      <w:proofErr w:type="spellStart"/>
      <w:r w:rsidR="3B257FC9" w:rsidRPr="7053D827">
        <w:rPr>
          <w:sz w:val="22"/>
          <w:szCs w:val="22"/>
          <w:lang w:val="en-US"/>
        </w:rPr>
        <w:t>Zinnbauer</w:t>
      </w:r>
      <w:proofErr w:type="spellEnd"/>
      <w:r w:rsidR="76E9036B" w:rsidRPr="7053D827">
        <w:rPr>
          <w:sz w:val="22"/>
          <w:szCs w:val="22"/>
          <w:lang w:val="en-US"/>
        </w:rPr>
        <w:t xml:space="preserve"> &amp; Pargament, 1998; Mahoney &amp; Pargament, 2004). At t</w:t>
      </w:r>
      <w:r w:rsidR="3B257FC9" w:rsidRPr="7053D827">
        <w:rPr>
          <w:sz w:val="22"/>
          <w:szCs w:val="22"/>
          <w:lang w:val="en-US"/>
        </w:rPr>
        <w:t xml:space="preserve">he core of spiritual </w:t>
      </w:r>
      <w:r w:rsidR="76E9036B" w:rsidRPr="7053D827">
        <w:rPr>
          <w:sz w:val="22"/>
          <w:szCs w:val="22"/>
          <w:lang w:val="en-US"/>
        </w:rPr>
        <w:t xml:space="preserve">transformation </w:t>
      </w:r>
      <w:r w:rsidR="3B257FC9" w:rsidRPr="7053D827">
        <w:rPr>
          <w:sz w:val="22"/>
          <w:szCs w:val="22"/>
          <w:lang w:val="en-US"/>
        </w:rPr>
        <w:t xml:space="preserve">there </w:t>
      </w:r>
      <w:r w:rsidR="76E9036B" w:rsidRPr="7053D827">
        <w:rPr>
          <w:sz w:val="22"/>
          <w:szCs w:val="22"/>
          <w:lang w:val="en-US"/>
        </w:rPr>
        <w:t xml:space="preserve">is a change in one’s relationship with </w:t>
      </w:r>
      <w:r w:rsidR="76E9036B" w:rsidRPr="702CCB5E">
        <w:rPr>
          <w:sz w:val="22"/>
          <w:szCs w:val="22"/>
          <w:lang w:val="en-US"/>
        </w:rPr>
        <w:t xml:space="preserve">the </w:t>
      </w:r>
      <w:r w:rsidR="76E9036B" w:rsidRPr="7053D827">
        <w:rPr>
          <w:sz w:val="22"/>
          <w:szCs w:val="22"/>
          <w:lang w:val="en-US"/>
        </w:rPr>
        <w:t>self, others and the sacred</w:t>
      </w:r>
      <w:r w:rsidR="3B257FC9" w:rsidRPr="7053D827">
        <w:rPr>
          <w:sz w:val="22"/>
          <w:szCs w:val="22"/>
          <w:lang w:val="en-US"/>
        </w:rPr>
        <w:t>.</w:t>
      </w:r>
      <w:r w:rsidR="76E9036B" w:rsidRPr="7053D827">
        <w:rPr>
          <w:sz w:val="22"/>
          <w:szCs w:val="22"/>
          <w:lang w:val="en-US"/>
        </w:rPr>
        <w:t xml:space="preserve"> </w:t>
      </w:r>
      <w:r w:rsidR="1CDDF30B" w:rsidRPr="7053D827">
        <w:rPr>
          <w:sz w:val="22"/>
          <w:szCs w:val="22"/>
          <w:lang w:val="en-US"/>
        </w:rPr>
        <w:t>Spiritual transformation is not necessarily limited</w:t>
      </w:r>
      <w:r w:rsidR="76E9036B" w:rsidRPr="7053D827">
        <w:rPr>
          <w:sz w:val="22"/>
          <w:szCs w:val="22"/>
          <w:lang w:val="en-US"/>
        </w:rPr>
        <w:t xml:space="preserve"> to religion, but </w:t>
      </w:r>
      <w:r w:rsidR="76E9036B" w:rsidRPr="702CCB5E">
        <w:rPr>
          <w:sz w:val="22"/>
          <w:szCs w:val="22"/>
          <w:lang w:val="en-US"/>
        </w:rPr>
        <w:t>bears an inextricable bond</w:t>
      </w:r>
      <w:r w:rsidR="6D2ED6A1" w:rsidRPr="6D2ED6A1">
        <w:rPr>
          <w:sz w:val="22"/>
          <w:szCs w:val="22"/>
          <w:lang w:val="en-US"/>
        </w:rPr>
        <w:t xml:space="preserve"> to the sacred. </w:t>
      </w:r>
    </w:p>
    <w:p w14:paraId="28738C69" w14:textId="6F4C24FA" w:rsidR="007D0490" w:rsidRPr="006F723E" w:rsidRDefault="007D5C4F" w:rsidP="00820DC8">
      <w:pPr>
        <w:spacing w:line="480" w:lineRule="auto"/>
        <w:rPr>
          <w:sz w:val="22"/>
          <w:szCs w:val="22"/>
          <w:lang w:val="en-US"/>
        </w:rPr>
      </w:pPr>
      <w:r>
        <w:rPr>
          <w:sz w:val="22"/>
          <w:szCs w:val="22"/>
          <w:lang w:val="en-US"/>
        </w:rPr>
        <w:tab/>
      </w:r>
      <w:r w:rsidR="76E9036B" w:rsidRPr="7053D827">
        <w:rPr>
          <w:sz w:val="22"/>
          <w:szCs w:val="22"/>
          <w:lang w:val="en-US"/>
        </w:rPr>
        <w:t xml:space="preserve">Quantum change describes a sudden, profound, positive and enduring change in the </w:t>
      </w:r>
      <w:r w:rsidR="1E9EEE56" w:rsidRPr="7053D827">
        <w:rPr>
          <w:sz w:val="22"/>
          <w:szCs w:val="22"/>
          <w:lang w:val="en-US"/>
        </w:rPr>
        <w:t>most significant place in one’s life that is self-transcending (Miller &amp; C’</w:t>
      </w:r>
      <w:r w:rsidR="0082490F">
        <w:rPr>
          <w:sz w:val="22"/>
          <w:szCs w:val="22"/>
          <w:lang w:val="en-US"/>
        </w:rPr>
        <w:t xml:space="preserve"> </w:t>
      </w:r>
      <w:r w:rsidR="1E9EEE56" w:rsidRPr="7053D827">
        <w:rPr>
          <w:sz w:val="22"/>
          <w:szCs w:val="22"/>
          <w:lang w:val="en-US"/>
        </w:rPr>
        <w:t xml:space="preserve">de Baca, 1994; Miller, 2004). Such </w:t>
      </w:r>
      <w:r w:rsidR="1E9EEE56" w:rsidRPr="7053D827">
        <w:rPr>
          <w:sz w:val="22"/>
          <w:szCs w:val="22"/>
          <w:lang w:val="en-US"/>
        </w:rPr>
        <w:lastRenderedPageBreak/>
        <w:t xml:space="preserve">changes might not be religious </w:t>
      </w:r>
      <w:r w:rsidR="0024248B">
        <w:rPr>
          <w:sz w:val="22"/>
          <w:szCs w:val="22"/>
          <w:lang w:val="en-US"/>
        </w:rPr>
        <w:t>in nature</w:t>
      </w:r>
      <w:r w:rsidR="1E9EEE56" w:rsidRPr="7053D827">
        <w:rPr>
          <w:sz w:val="22"/>
          <w:szCs w:val="22"/>
          <w:lang w:val="en-US"/>
        </w:rPr>
        <w:t xml:space="preserve">, </w:t>
      </w:r>
      <w:r w:rsidR="002C2CFC">
        <w:rPr>
          <w:sz w:val="22"/>
          <w:szCs w:val="22"/>
          <w:lang w:val="en-US"/>
        </w:rPr>
        <w:t xml:space="preserve">they are </w:t>
      </w:r>
      <w:r w:rsidR="1E9EEE56" w:rsidRPr="7053D827">
        <w:rPr>
          <w:sz w:val="22"/>
          <w:szCs w:val="22"/>
          <w:lang w:val="en-US"/>
        </w:rPr>
        <w:t xml:space="preserve">more about a change in the self and </w:t>
      </w:r>
      <w:r w:rsidR="7C43410B" w:rsidRPr="7053D827">
        <w:rPr>
          <w:sz w:val="22"/>
          <w:szCs w:val="22"/>
          <w:lang w:val="en-US"/>
        </w:rPr>
        <w:t xml:space="preserve">the conceptualization of </w:t>
      </w:r>
      <w:r w:rsidR="1E9EEE56" w:rsidRPr="7053D827">
        <w:rPr>
          <w:sz w:val="22"/>
          <w:szCs w:val="22"/>
          <w:lang w:val="en-US"/>
        </w:rPr>
        <w:t xml:space="preserve">reality, </w:t>
      </w:r>
      <w:r w:rsidR="696CCACD" w:rsidRPr="7053D827">
        <w:rPr>
          <w:sz w:val="22"/>
          <w:szCs w:val="22"/>
          <w:lang w:val="en-US"/>
        </w:rPr>
        <w:t xml:space="preserve">an increased level of consciousness, a process of self-actualization. </w:t>
      </w:r>
      <w:r w:rsidR="00063569">
        <w:rPr>
          <w:sz w:val="22"/>
          <w:szCs w:val="22"/>
          <w:lang w:val="en-US"/>
        </w:rPr>
        <w:t xml:space="preserve">Approximately </w:t>
      </w:r>
      <w:r w:rsidR="696CCACD" w:rsidRPr="7053D827">
        <w:rPr>
          <w:sz w:val="22"/>
          <w:szCs w:val="22"/>
          <w:lang w:val="en-US"/>
        </w:rPr>
        <w:t xml:space="preserve">half of the participants in </w:t>
      </w:r>
      <w:r w:rsidR="002C2CFC">
        <w:rPr>
          <w:sz w:val="22"/>
          <w:szCs w:val="22"/>
          <w:lang w:val="en-US"/>
        </w:rPr>
        <w:t>the aforementioned</w:t>
      </w:r>
      <w:r w:rsidR="696CCACD" w:rsidRPr="7053D827">
        <w:rPr>
          <w:sz w:val="22"/>
          <w:szCs w:val="22"/>
          <w:lang w:val="en-US"/>
        </w:rPr>
        <w:t xml:space="preserve"> researchers’ studies have experienced some </w:t>
      </w:r>
      <w:r w:rsidR="00754040">
        <w:rPr>
          <w:sz w:val="22"/>
          <w:szCs w:val="22"/>
          <w:lang w:val="en-US"/>
        </w:rPr>
        <w:t>rock bottom</w:t>
      </w:r>
      <w:r w:rsidR="696CCACD" w:rsidRPr="7053D827">
        <w:rPr>
          <w:sz w:val="22"/>
          <w:szCs w:val="22"/>
          <w:lang w:val="en-US"/>
        </w:rPr>
        <w:t xml:space="preserve"> life crisis such as </w:t>
      </w:r>
      <w:r w:rsidR="00A87B90">
        <w:rPr>
          <w:sz w:val="22"/>
          <w:szCs w:val="22"/>
          <w:lang w:val="en-US"/>
        </w:rPr>
        <w:t xml:space="preserve">the </w:t>
      </w:r>
      <w:r w:rsidR="696CCACD" w:rsidRPr="7053D827">
        <w:rPr>
          <w:sz w:val="22"/>
          <w:szCs w:val="22"/>
          <w:lang w:val="en-US"/>
        </w:rPr>
        <w:t xml:space="preserve">death of a family member, severe illness, addiction, or </w:t>
      </w:r>
      <w:r w:rsidR="00A87B90">
        <w:rPr>
          <w:sz w:val="22"/>
          <w:szCs w:val="22"/>
          <w:lang w:val="en-US"/>
        </w:rPr>
        <w:t xml:space="preserve">a </w:t>
      </w:r>
      <w:r w:rsidR="696CCACD" w:rsidRPr="7053D827">
        <w:rPr>
          <w:sz w:val="22"/>
          <w:szCs w:val="22"/>
          <w:lang w:val="en-US"/>
        </w:rPr>
        <w:t xml:space="preserve">failed marriage, and it is the pain caused by such </w:t>
      </w:r>
      <w:r w:rsidR="00A87B90">
        <w:rPr>
          <w:sz w:val="22"/>
          <w:szCs w:val="22"/>
          <w:lang w:val="en-US"/>
        </w:rPr>
        <w:t xml:space="preserve">crises </w:t>
      </w:r>
      <w:r w:rsidR="696CCACD" w:rsidRPr="7053D827">
        <w:rPr>
          <w:sz w:val="22"/>
          <w:szCs w:val="22"/>
          <w:lang w:val="en-US"/>
        </w:rPr>
        <w:t xml:space="preserve">that </w:t>
      </w:r>
      <w:r w:rsidR="00A87B90">
        <w:rPr>
          <w:sz w:val="22"/>
          <w:szCs w:val="22"/>
          <w:lang w:val="en-US"/>
        </w:rPr>
        <w:t xml:space="preserve">compels </w:t>
      </w:r>
      <w:r w:rsidR="696CCACD" w:rsidRPr="7053D827">
        <w:rPr>
          <w:sz w:val="22"/>
          <w:szCs w:val="22"/>
          <w:lang w:val="en-US"/>
        </w:rPr>
        <w:t>these individuals to see</w:t>
      </w:r>
      <w:r w:rsidR="3B257FC9" w:rsidRPr="7053D827">
        <w:rPr>
          <w:sz w:val="22"/>
          <w:szCs w:val="22"/>
          <w:lang w:val="en-US"/>
        </w:rPr>
        <w:t>k</w:t>
      </w:r>
      <w:r w:rsidR="696CCACD" w:rsidRPr="7053D827">
        <w:rPr>
          <w:sz w:val="22"/>
          <w:szCs w:val="22"/>
          <w:lang w:val="en-US"/>
        </w:rPr>
        <w:t xml:space="preserve"> changes in their lives. Some obvious transformations that happened to quantum changers </w:t>
      </w:r>
      <w:r w:rsidR="3B257FC9" w:rsidRPr="7053D827">
        <w:rPr>
          <w:sz w:val="22"/>
          <w:szCs w:val="22"/>
          <w:lang w:val="en-US"/>
        </w:rPr>
        <w:t>involve</w:t>
      </w:r>
      <w:r w:rsidR="696CCACD" w:rsidRPr="7053D827">
        <w:rPr>
          <w:sz w:val="22"/>
          <w:szCs w:val="22"/>
          <w:lang w:val="en-US"/>
        </w:rPr>
        <w:t xml:space="preserve"> positive affectivity –</w:t>
      </w:r>
      <w:r w:rsidR="0024248B">
        <w:rPr>
          <w:sz w:val="22"/>
          <w:szCs w:val="22"/>
          <w:lang w:val="en-US"/>
        </w:rPr>
        <w:t xml:space="preserve">feeling of </w:t>
      </w:r>
      <w:r w:rsidR="696CCACD" w:rsidRPr="7053D827">
        <w:rPr>
          <w:sz w:val="22"/>
          <w:szCs w:val="22"/>
          <w:lang w:val="en-US"/>
        </w:rPr>
        <w:t>inner peace, settlement and joy, as</w:t>
      </w:r>
      <w:r w:rsidR="13EBDF53" w:rsidRPr="7053D827">
        <w:rPr>
          <w:sz w:val="22"/>
          <w:szCs w:val="22"/>
          <w:lang w:val="en-US"/>
        </w:rPr>
        <w:t xml:space="preserve"> clear signs of a new state of consciousness (</w:t>
      </w:r>
      <w:proofErr w:type="spellStart"/>
      <w:r w:rsidR="13EBDF53" w:rsidRPr="7053D827">
        <w:rPr>
          <w:sz w:val="22"/>
          <w:szCs w:val="22"/>
          <w:lang w:val="en-US"/>
        </w:rPr>
        <w:t>Gothóni</w:t>
      </w:r>
      <w:proofErr w:type="spellEnd"/>
      <w:r w:rsidR="13EBDF53" w:rsidRPr="7053D827">
        <w:rPr>
          <w:sz w:val="22"/>
          <w:szCs w:val="22"/>
          <w:lang w:val="en-US"/>
        </w:rPr>
        <w:t>, 1993)-</w:t>
      </w:r>
      <w:r w:rsidR="0024248B">
        <w:rPr>
          <w:sz w:val="22"/>
          <w:szCs w:val="22"/>
          <w:lang w:val="en-US"/>
        </w:rPr>
        <w:t xml:space="preserve"> new</w:t>
      </w:r>
      <w:r w:rsidR="09A10749" w:rsidRPr="7053D827">
        <w:rPr>
          <w:sz w:val="22"/>
          <w:szCs w:val="22"/>
          <w:lang w:val="en-US"/>
        </w:rPr>
        <w:t xml:space="preserve"> values and </w:t>
      </w:r>
      <w:r w:rsidR="3B257FC9" w:rsidRPr="7053D827">
        <w:rPr>
          <w:sz w:val="22"/>
          <w:szCs w:val="22"/>
          <w:lang w:val="en-US"/>
        </w:rPr>
        <w:t xml:space="preserve">life </w:t>
      </w:r>
      <w:r w:rsidR="09A10749" w:rsidRPr="7053D827">
        <w:rPr>
          <w:sz w:val="22"/>
          <w:szCs w:val="22"/>
          <w:lang w:val="en-US"/>
        </w:rPr>
        <w:t xml:space="preserve">priorities, </w:t>
      </w:r>
      <w:r w:rsidR="3B257FC9" w:rsidRPr="7053D827">
        <w:rPr>
          <w:sz w:val="22"/>
          <w:szCs w:val="22"/>
          <w:lang w:val="en-US"/>
        </w:rPr>
        <w:t xml:space="preserve">committing to </w:t>
      </w:r>
      <w:r w:rsidR="09A10749" w:rsidRPr="7053D827">
        <w:rPr>
          <w:sz w:val="22"/>
          <w:szCs w:val="22"/>
          <w:lang w:val="en-US"/>
        </w:rPr>
        <w:t xml:space="preserve">fewer but </w:t>
      </w:r>
      <w:r w:rsidR="3B257FC9" w:rsidRPr="7053D827">
        <w:rPr>
          <w:sz w:val="22"/>
          <w:szCs w:val="22"/>
          <w:lang w:val="en-US"/>
        </w:rPr>
        <w:t>healthier</w:t>
      </w:r>
      <w:r w:rsidR="09A10749" w:rsidRPr="7053D827">
        <w:rPr>
          <w:sz w:val="22"/>
          <w:szCs w:val="22"/>
          <w:lang w:val="en-US"/>
        </w:rPr>
        <w:t xml:space="preserve"> </w:t>
      </w:r>
      <w:r w:rsidR="3B257FC9" w:rsidRPr="7053D827">
        <w:rPr>
          <w:sz w:val="22"/>
          <w:szCs w:val="22"/>
          <w:lang w:val="en-US"/>
        </w:rPr>
        <w:t xml:space="preserve">interpersonal </w:t>
      </w:r>
      <w:r w:rsidR="09A10749" w:rsidRPr="7053D827">
        <w:rPr>
          <w:sz w:val="22"/>
          <w:szCs w:val="22"/>
          <w:lang w:val="en-US"/>
        </w:rPr>
        <w:t>relationships</w:t>
      </w:r>
      <w:r w:rsidR="0024248B">
        <w:rPr>
          <w:sz w:val="22"/>
          <w:szCs w:val="22"/>
          <w:lang w:val="en-US"/>
        </w:rPr>
        <w:t>,</w:t>
      </w:r>
      <w:r w:rsidR="09A10749" w:rsidRPr="7053D827">
        <w:rPr>
          <w:sz w:val="22"/>
          <w:szCs w:val="22"/>
          <w:lang w:val="en-US"/>
        </w:rPr>
        <w:t xml:space="preserve"> </w:t>
      </w:r>
      <w:r w:rsidR="002C2CFC">
        <w:rPr>
          <w:sz w:val="22"/>
          <w:szCs w:val="22"/>
          <w:lang w:val="en-US"/>
        </w:rPr>
        <w:t>a new</w:t>
      </w:r>
      <w:r w:rsidR="0024248B">
        <w:rPr>
          <w:sz w:val="22"/>
          <w:szCs w:val="22"/>
          <w:lang w:val="en-US"/>
        </w:rPr>
        <w:t xml:space="preserve"> worldview that incorporate </w:t>
      </w:r>
      <w:r w:rsidR="09A10749" w:rsidRPr="7053D827">
        <w:rPr>
          <w:sz w:val="22"/>
          <w:szCs w:val="22"/>
          <w:lang w:val="en-US"/>
        </w:rPr>
        <w:t>the connectedness of the self with a larger and greater reality –</w:t>
      </w:r>
      <w:r w:rsidR="3B257FC9" w:rsidRPr="7053D827">
        <w:rPr>
          <w:sz w:val="22"/>
          <w:szCs w:val="22"/>
          <w:lang w:val="en-US"/>
        </w:rPr>
        <w:t xml:space="preserve">e.g. </w:t>
      </w:r>
      <w:r w:rsidR="09A10749" w:rsidRPr="7053D827">
        <w:rPr>
          <w:sz w:val="22"/>
          <w:szCs w:val="22"/>
          <w:lang w:val="en-US"/>
        </w:rPr>
        <w:t xml:space="preserve">humanity, the creation, and universe (Miller &amp; </w:t>
      </w:r>
      <w:proofErr w:type="spellStart"/>
      <w:r w:rsidR="09A10749" w:rsidRPr="7053D827">
        <w:rPr>
          <w:sz w:val="22"/>
          <w:szCs w:val="22"/>
          <w:lang w:val="en-US"/>
        </w:rPr>
        <w:t>C’d</w:t>
      </w:r>
      <w:r w:rsidR="1B04A920" w:rsidRPr="7053D827">
        <w:rPr>
          <w:sz w:val="22"/>
          <w:szCs w:val="22"/>
          <w:lang w:val="en-US"/>
        </w:rPr>
        <w:t>e</w:t>
      </w:r>
      <w:proofErr w:type="spellEnd"/>
      <w:r w:rsidR="1B04A920" w:rsidRPr="7053D827">
        <w:rPr>
          <w:sz w:val="22"/>
          <w:szCs w:val="22"/>
          <w:lang w:val="en-US"/>
        </w:rPr>
        <w:t xml:space="preserve"> </w:t>
      </w:r>
      <w:r w:rsidR="09A10749" w:rsidRPr="7053D827">
        <w:rPr>
          <w:sz w:val="22"/>
          <w:szCs w:val="22"/>
          <w:lang w:val="en-US"/>
        </w:rPr>
        <w:t xml:space="preserve">Baca, 2001; Miller, 2004). </w:t>
      </w:r>
      <w:r w:rsidR="7936EE87" w:rsidRPr="7053D827">
        <w:rPr>
          <w:sz w:val="22"/>
          <w:szCs w:val="22"/>
          <w:lang w:val="en-US"/>
        </w:rPr>
        <w:t xml:space="preserve">It can be said that </w:t>
      </w:r>
      <w:r w:rsidR="1DA580B3" w:rsidRPr="7053D827">
        <w:rPr>
          <w:sz w:val="22"/>
          <w:szCs w:val="22"/>
          <w:lang w:val="en-US"/>
        </w:rPr>
        <w:t>q</w:t>
      </w:r>
      <w:r w:rsidR="3B257FC9" w:rsidRPr="7053D827">
        <w:rPr>
          <w:sz w:val="22"/>
          <w:szCs w:val="22"/>
          <w:lang w:val="en-US"/>
        </w:rPr>
        <w:t>uantum change</w:t>
      </w:r>
      <w:r w:rsidR="09A10749" w:rsidRPr="7053D827">
        <w:rPr>
          <w:sz w:val="22"/>
          <w:szCs w:val="22"/>
          <w:lang w:val="en-US"/>
        </w:rPr>
        <w:t xml:space="preserve"> makes people </w:t>
      </w:r>
      <w:r w:rsidR="3B257FC9" w:rsidRPr="7053D827">
        <w:rPr>
          <w:sz w:val="22"/>
          <w:szCs w:val="22"/>
          <w:lang w:val="en-US"/>
        </w:rPr>
        <w:t xml:space="preserve">become </w:t>
      </w:r>
      <w:r w:rsidR="09A10749" w:rsidRPr="7053D827">
        <w:rPr>
          <w:sz w:val="22"/>
          <w:szCs w:val="22"/>
          <w:lang w:val="en-US"/>
        </w:rPr>
        <w:t>more stable and mature.</w:t>
      </w:r>
    </w:p>
    <w:p w14:paraId="1D592067" w14:textId="4DDBAA06" w:rsidR="00312769" w:rsidRDefault="007D5C4F" w:rsidP="00820DC8">
      <w:pPr>
        <w:spacing w:line="480" w:lineRule="auto"/>
        <w:rPr>
          <w:sz w:val="22"/>
          <w:szCs w:val="22"/>
          <w:lang w:val="en-US"/>
        </w:rPr>
      </w:pPr>
      <w:r>
        <w:rPr>
          <w:sz w:val="22"/>
          <w:szCs w:val="22"/>
          <w:lang w:val="en-US"/>
        </w:rPr>
        <w:tab/>
      </w:r>
      <w:r w:rsidR="781293CB" w:rsidRPr="7053D827">
        <w:rPr>
          <w:sz w:val="22"/>
          <w:szCs w:val="22"/>
          <w:lang w:val="en-US"/>
        </w:rPr>
        <w:t>Both</w:t>
      </w:r>
      <w:r w:rsidR="75027429" w:rsidRPr="7053D827">
        <w:rPr>
          <w:sz w:val="22"/>
          <w:szCs w:val="22"/>
          <w:lang w:val="en-US"/>
        </w:rPr>
        <w:t xml:space="preserve"> theoretical frameworks </w:t>
      </w:r>
      <w:r w:rsidR="193219DD" w:rsidRPr="7053D827">
        <w:rPr>
          <w:sz w:val="22"/>
          <w:szCs w:val="22"/>
          <w:lang w:val="en-US"/>
        </w:rPr>
        <w:t xml:space="preserve">engage in </w:t>
      </w:r>
      <w:r w:rsidR="75027429" w:rsidRPr="7053D827">
        <w:rPr>
          <w:sz w:val="22"/>
          <w:szCs w:val="22"/>
          <w:lang w:val="en-US"/>
        </w:rPr>
        <w:t>describ</w:t>
      </w:r>
      <w:r w:rsidR="43128B08" w:rsidRPr="7053D827">
        <w:rPr>
          <w:sz w:val="22"/>
          <w:szCs w:val="22"/>
          <w:lang w:val="en-US"/>
        </w:rPr>
        <w:t>ing</w:t>
      </w:r>
      <w:r w:rsidR="75027429" w:rsidRPr="7053D827">
        <w:rPr>
          <w:sz w:val="22"/>
          <w:szCs w:val="22"/>
          <w:lang w:val="en-US"/>
        </w:rPr>
        <w:t xml:space="preserve"> the </w:t>
      </w:r>
      <w:r w:rsidR="6C6FFEAE" w:rsidRPr="7053D827">
        <w:rPr>
          <w:sz w:val="22"/>
          <w:szCs w:val="22"/>
          <w:lang w:val="en-US"/>
        </w:rPr>
        <w:t xml:space="preserve">precursors and </w:t>
      </w:r>
      <w:r w:rsidR="75027429" w:rsidRPr="7053D827">
        <w:rPr>
          <w:sz w:val="22"/>
          <w:szCs w:val="22"/>
          <w:lang w:val="en-US"/>
        </w:rPr>
        <w:t>catalysts that lead to profound changes</w:t>
      </w:r>
      <w:r w:rsidR="781293CB" w:rsidRPr="7053D827">
        <w:rPr>
          <w:sz w:val="22"/>
          <w:szCs w:val="22"/>
          <w:lang w:val="en-US"/>
        </w:rPr>
        <w:t>,</w:t>
      </w:r>
      <w:r w:rsidR="24E45217" w:rsidRPr="7053D827">
        <w:rPr>
          <w:sz w:val="22"/>
          <w:szCs w:val="22"/>
          <w:lang w:val="en-US"/>
        </w:rPr>
        <w:t xml:space="preserve"> and also in</w:t>
      </w:r>
      <w:r w:rsidR="781293CB" w:rsidRPr="7053D827">
        <w:rPr>
          <w:sz w:val="22"/>
          <w:szCs w:val="22"/>
          <w:lang w:val="en-US"/>
        </w:rPr>
        <w:t xml:space="preserve"> </w:t>
      </w:r>
      <w:r w:rsidR="3B257FC9" w:rsidRPr="7053D827">
        <w:rPr>
          <w:sz w:val="22"/>
          <w:szCs w:val="22"/>
          <w:lang w:val="en-US"/>
        </w:rPr>
        <w:t>identif</w:t>
      </w:r>
      <w:r w:rsidR="39739DFF" w:rsidRPr="7053D827">
        <w:rPr>
          <w:sz w:val="22"/>
          <w:szCs w:val="22"/>
          <w:lang w:val="en-US"/>
        </w:rPr>
        <w:t>ying</w:t>
      </w:r>
      <w:r w:rsidR="3B257FC9" w:rsidRPr="7053D827">
        <w:rPr>
          <w:sz w:val="22"/>
          <w:szCs w:val="22"/>
          <w:lang w:val="en-US"/>
        </w:rPr>
        <w:t xml:space="preserve"> </w:t>
      </w:r>
      <w:r w:rsidR="5D7285FC" w:rsidRPr="7053D827">
        <w:rPr>
          <w:sz w:val="22"/>
          <w:szCs w:val="22"/>
          <w:lang w:val="en-US"/>
        </w:rPr>
        <w:t>key dimensions of deep transformations in which individual</w:t>
      </w:r>
      <w:r w:rsidR="00F369DA">
        <w:rPr>
          <w:sz w:val="22"/>
          <w:szCs w:val="22"/>
          <w:lang w:val="en-US"/>
        </w:rPr>
        <w:t>s</w:t>
      </w:r>
      <w:r w:rsidR="5D7285FC" w:rsidRPr="7053D827">
        <w:rPr>
          <w:sz w:val="22"/>
          <w:szCs w:val="22"/>
          <w:lang w:val="en-US"/>
        </w:rPr>
        <w:t xml:space="preserve"> change</w:t>
      </w:r>
      <w:r w:rsidR="00F369DA">
        <w:rPr>
          <w:sz w:val="22"/>
          <w:szCs w:val="22"/>
          <w:lang w:val="en-US"/>
        </w:rPr>
        <w:t xml:space="preserve"> their </w:t>
      </w:r>
      <w:r w:rsidR="5D7285FC" w:rsidRPr="7053D827">
        <w:rPr>
          <w:sz w:val="22"/>
          <w:szCs w:val="22"/>
          <w:lang w:val="en-US"/>
        </w:rPr>
        <w:t xml:space="preserve">relationship with </w:t>
      </w:r>
      <w:r w:rsidR="00FD0458">
        <w:rPr>
          <w:sz w:val="22"/>
          <w:szCs w:val="22"/>
          <w:lang w:val="en-US"/>
        </w:rPr>
        <w:t>themselves</w:t>
      </w:r>
      <w:r w:rsidR="5D7285FC" w:rsidRPr="7053D827">
        <w:rPr>
          <w:sz w:val="22"/>
          <w:szCs w:val="22"/>
          <w:lang w:val="en-US"/>
        </w:rPr>
        <w:t>, others and the world. Generally, such changes are positive</w:t>
      </w:r>
      <w:r w:rsidR="5F6F7078" w:rsidRPr="7053D827">
        <w:rPr>
          <w:sz w:val="22"/>
          <w:szCs w:val="22"/>
          <w:lang w:val="en-US"/>
        </w:rPr>
        <w:t xml:space="preserve"> and</w:t>
      </w:r>
      <w:r w:rsidR="5D7285FC" w:rsidRPr="7053D827">
        <w:rPr>
          <w:sz w:val="22"/>
          <w:szCs w:val="22"/>
          <w:lang w:val="en-US"/>
        </w:rPr>
        <w:t xml:space="preserve"> </w:t>
      </w:r>
      <w:r w:rsidR="781293CB" w:rsidRPr="7053D827">
        <w:rPr>
          <w:sz w:val="22"/>
          <w:szCs w:val="22"/>
          <w:lang w:val="en-US"/>
        </w:rPr>
        <w:t>contribute to improved personal wellbeing</w:t>
      </w:r>
      <w:r w:rsidR="3B257FC9" w:rsidRPr="7053D827">
        <w:rPr>
          <w:sz w:val="22"/>
          <w:szCs w:val="22"/>
          <w:lang w:val="en-US"/>
        </w:rPr>
        <w:t>, life perspectives, connectedness with others and with the transcendent</w:t>
      </w:r>
      <w:r w:rsidR="5D7285FC" w:rsidRPr="7053D827">
        <w:rPr>
          <w:sz w:val="22"/>
          <w:szCs w:val="22"/>
          <w:lang w:val="en-US"/>
        </w:rPr>
        <w:t xml:space="preserve">. </w:t>
      </w:r>
      <w:r w:rsidR="781293CB" w:rsidRPr="7053D827">
        <w:rPr>
          <w:sz w:val="22"/>
          <w:szCs w:val="22"/>
          <w:lang w:val="en-US"/>
        </w:rPr>
        <w:t xml:space="preserve">However, the theory </w:t>
      </w:r>
      <w:r w:rsidR="3B257FC9" w:rsidRPr="7053D827">
        <w:rPr>
          <w:sz w:val="22"/>
          <w:szCs w:val="22"/>
          <w:lang w:val="en-US"/>
        </w:rPr>
        <w:t>of</w:t>
      </w:r>
      <w:r w:rsidR="5D7285FC" w:rsidRPr="7053D827">
        <w:rPr>
          <w:sz w:val="22"/>
          <w:szCs w:val="22"/>
          <w:lang w:val="en-US"/>
        </w:rPr>
        <w:t xml:space="preserve"> spiritual transformation refers to changes which affect the relation to the sacred, whereas that of </w:t>
      </w:r>
      <w:r w:rsidR="3B257FC9" w:rsidRPr="7053D827">
        <w:rPr>
          <w:sz w:val="22"/>
          <w:szCs w:val="22"/>
          <w:lang w:val="en-US"/>
        </w:rPr>
        <w:t>quantum change</w:t>
      </w:r>
      <w:r w:rsidR="5D7285FC" w:rsidRPr="7053D827">
        <w:rPr>
          <w:sz w:val="22"/>
          <w:szCs w:val="22"/>
          <w:lang w:val="en-US"/>
        </w:rPr>
        <w:t xml:space="preserve"> describes phenomena of personal evolution</w:t>
      </w:r>
      <w:r w:rsidR="00315FCE">
        <w:rPr>
          <w:sz w:val="22"/>
          <w:szCs w:val="22"/>
          <w:lang w:val="en-US"/>
        </w:rPr>
        <w:t xml:space="preserve">. </w:t>
      </w:r>
      <w:r w:rsidR="6245EBF9" w:rsidRPr="7053D827">
        <w:rPr>
          <w:sz w:val="22"/>
          <w:szCs w:val="22"/>
          <w:lang w:val="en-US"/>
        </w:rPr>
        <w:t>The key elements of the t</w:t>
      </w:r>
      <w:r w:rsidR="3B257FC9" w:rsidRPr="7053D827">
        <w:rPr>
          <w:sz w:val="22"/>
          <w:szCs w:val="22"/>
          <w:lang w:val="en-US"/>
        </w:rPr>
        <w:t>wo</w:t>
      </w:r>
      <w:r w:rsidR="6245EBF9" w:rsidRPr="7053D827">
        <w:rPr>
          <w:sz w:val="22"/>
          <w:szCs w:val="22"/>
          <w:lang w:val="en-US"/>
        </w:rPr>
        <w:t xml:space="preserve"> theoretical frameworks are </w:t>
      </w:r>
      <w:r w:rsidR="20351D8E" w:rsidRPr="7053D827">
        <w:rPr>
          <w:sz w:val="22"/>
          <w:szCs w:val="22"/>
          <w:lang w:val="en-US"/>
        </w:rPr>
        <w:t>summarized</w:t>
      </w:r>
      <w:r w:rsidR="6245EBF9" w:rsidRPr="7053D827">
        <w:rPr>
          <w:sz w:val="22"/>
          <w:szCs w:val="22"/>
          <w:lang w:val="en-US"/>
        </w:rPr>
        <w:t xml:space="preserve"> in Table 1: </w:t>
      </w:r>
    </w:p>
    <w:p w14:paraId="4127D990" w14:textId="386F3536" w:rsidR="00312769" w:rsidRPr="00312769" w:rsidRDefault="006E288F" w:rsidP="00312769">
      <w:pPr>
        <w:spacing w:line="480" w:lineRule="auto"/>
        <w:jc w:val="both"/>
        <w:rPr>
          <w:b/>
          <w:bCs/>
          <w:sz w:val="22"/>
          <w:szCs w:val="22"/>
          <w:lang w:val="en-US"/>
        </w:rPr>
      </w:pPr>
      <w:r w:rsidRPr="00312769">
        <w:rPr>
          <w:b/>
          <w:bCs/>
          <w:sz w:val="22"/>
          <w:szCs w:val="22"/>
          <w:lang w:val="en-US"/>
        </w:rPr>
        <w:t>Table 1</w:t>
      </w:r>
    </w:p>
    <w:p w14:paraId="5850FEAD" w14:textId="54D3170B" w:rsidR="00C4536C" w:rsidRPr="00312769" w:rsidRDefault="00C408BF" w:rsidP="00312769">
      <w:pPr>
        <w:spacing w:line="480" w:lineRule="auto"/>
        <w:rPr>
          <w:i/>
          <w:iCs/>
          <w:sz w:val="22"/>
          <w:szCs w:val="22"/>
          <w:lang w:val="en-US"/>
        </w:rPr>
      </w:pPr>
      <w:r w:rsidRPr="00312769">
        <w:rPr>
          <w:i/>
          <w:iCs/>
          <w:sz w:val="22"/>
          <w:szCs w:val="22"/>
          <w:lang w:val="en-US"/>
        </w:rPr>
        <w:t xml:space="preserve">Theoretical </w:t>
      </w:r>
      <w:r w:rsidR="00312769" w:rsidRPr="00312769">
        <w:rPr>
          <w:i/>
          <w:iCs/>
          <w:sz w:val="22"/>
          <w:szCs w:val="22"/>
          <w:lang w:val="en-US"/>
        </w:rPr>
        <w:t>F</w:t>
      </w:r>
      <w:r w:rsidRPr="00312769">
        <w:rPr>
          <w:i/>
          <w:iCs/>
          <w:sz w:val="22"/>
          <w:szCs w:val="22"/>
          <w:lang w:val="en-US"/>
        </w:rPr>
        <w:t xml:space="preserve">rameworks of </w:t>
      </w:r>
      <w:r w:rsidR="00312769" w:rsidRPr="00312769">
        <w:rPr>
          <w:i/>
          <w:iCs/>
          <w:sz w:val="22"/>
          <w:szCs w:val="22"/>
          <w:lang w:val="en-US"/>
        </w:rPr>
        <w:t>S</w:t>
      </w:r>
      <w:r w:rsidR="00BC6B35" w:rsidRPr="00312769">
        <w:rPr>
          <w:i/>
          <w:iCs/>
          <w:sz w:val="22"/>
          <w:szCs w:val="22"/>
          <w:lang w:val="en-US"/>
        </w:rPr>
        <w:t xml:space="preserve">piritual </w:t>
      </w:r>
      <w:r w:rsidR="00312769" w:rsidRPr="00312769">
        <w:rPr>
          <w:i/>
          <w:iCs/>
          <w:sz w:val="22"/>
          <w:szCs w:val="22"/>
          <w:lang w:val="en-US"/>
        </w:rPr>
        <w:t>T</w:t>
      </w:r>
      <w:r w:rsidR="00BC6B35" w:rsidRPr="00312769">
        <w:rPr>
          <w:i/>
          <w:iCs/>
          <w:sz w:val="22"/>
          <w:szCs w:val="22"/>
          <w:lang w:val="en-US"/>
        </w:rPr>
        <w:t xml:space="preserve">ransformation and </w:t>
      </w:r>
      <w:r w:rsidR="00312769" w:rsidRPr="00312769">
        <w:rPr>
          <w:i/>
          <w:iCs/>
          <w:sz w:val="22"/>
          <w:szCs w:val="22"/>
          <w:lang w:val="en-US"/>
        </w:rPr>
        <w:t>Q</w:t>
      </w:r>
      <w:r w:rsidR="00BC6B35" w:rsidRPr="00312769">
        <w:rPr>
          <w:i/>
          <w:iCs/>
          <w:sz w:val="22"/>
          <w:szCs w:val="22"/>
          <w:lang w:val="en-US"/>
        </w:rPr>
        <w:t xml:space="preserve">uantum </w:t>
      </w:r>
      <w:r w:rsidR="00312769" w:rsidRPr="00312769">
        <w:rPr>
          <w:i/>
          <w:iCs/>
          <w:sz w:val="22"/>
          <w:szCs w:val="22"/>
          <w:lang w:val="en-US"/>
        </w:rPr>
        <w:t>C</w:t>
      </w:r>
      <w:r w:rsidR="00BC6B35" w:rsidRPr="00312769">
        <w:rPr>
          <w:i/>
          <w:iCs/>
          <w:sz w:val="22"/>
          <w:szCs w:val="22"/>
          <w:lang w:val="en-US"/>
        </w:rPr>
        <w:t>hange</w:t>
      </w:r>
    </w:p>
    <w:tbl>
      <w:tblPr>
        <w:tblW w:w="9214" w:type="dxa"/>
        <w:tblLook w:val="04A0" w:firstRow="1" w:lastRow="0" w:firstColumn="1" w:lastColumn="0" w:noHBand="0" w:noVBand="1"/>
      </w:tblPr>
      <w:tblGrid>
        <w:gridCol w:w="2268"/>
        <w:gridCol w:w="4536"/>
        <w:gridCol w:w="2410"/>
      </w:tblGrid>
      <w:tr w:rsidR="0075302E" w:rsidRPr="0075302E" w14:paraId="435E490C" w14:textId="77777777" w:rsidTr="0020705A">
        <w:trPr>
          <w:trHeight w:val="87"/>
        </w:trPr>
        <w:tc>
          <w:tcPr>
            <w:tcW w:w="2268" w:type="dxa"/>
            <w:tcBorders>
              <w:top w:val="nil"/>
              <w:left w:val="nil"/>
              <w:bottom w:val="nil"/>
              <w:right w:val="nil"/>
            </w:tcBorders>
            <w:shd w:val="clear" w:color="auto" w:fill="auto"/>
            <w:noWrap/>
            <w:vAlign w:val="center"/>
            <w:hideMark/>
          </w:tcPr>
          <w:p w14:paraId="75034269" w14:textId="77777777" w:rsidR="0075302E" w:rsidRPr="00F126CC" w:rsidRDefault="0075302E" w:rsidP="0075302E">
            <w:pPr>
              <w:rPr>
                <w:rFonts w:ascii="Times New Roman" w:eastAsia="Times New Roman" w:hAnsi="Times New Roman" w:cs="Times New Roman"/>
                <w:lang w:val="en-US"/>
              </w:rPr>
            </w:pPr>
          </w:p>
        </w:tc>
        <w:tc>
          <w:tcPr>
            <w:tcW w:w="4536" w:type="dxa"/>
            <w:tcBorders>
              <w:top w:val="nil"/>
              <w:left w:val="nil"/>
              <w:bottom w:val="nil"/>
              <w:right w:val="nil"/>
            </w:tcBorders>
            <w:shd w:val="clear" w:color="auto" w:fill="auto"/>
            <w:noWrap/>
            <w:vAlign w:val="center"/>
            <w:hideMark/>
          </w:tcPr>
          <w:p w14:paraId="19179E13" w14:textId="70167AD6" w:rsidR="0075302E" w:rsidRPr="00D910DC" w:rsidRDefault="0075302E" w:rsidP="0075302E">
            <w:pPr>
              <w:jc w:val="center"/>
              <w:rPr>
                <w:rFonts w:ascii="Calibri" w:eastAsia="Times New Roman" w:hAnsi="Calibri" w:cs="Calibri"/>
                <w:color w:val="000000"/>
                <w:sz w:val="21"/>
                <w:szCs w:val="21"/>
              </w:rPr>
            </w:pPr>
            <w:r w:rsidRPr="00D910DC">
              <w:rPr>
                <w:rFonts w:ascii="Calibri" w:eastAsia="Times New Roman" w:hAnsi="Calibri" w:cs="Calibri"/>
                <w:color w:val="000000"/>
                <w:sz w:val="21"/>
                <w:szCs w:val="21"/>
              </w:rPr>
              <w:t xml:space="preserve">Spiritual </w:t>
            </w:r>
            <w:proofErr w:type="spellStart"/>
            <w:r w:rsidR="00312769">
              <w:rPr>
                <w:rFonts w:ascii="Calibri" w:eastAsia="Times New Roman" w:hAnsi="Calibri" w:cs="Calibri"/>
                <w:color w:val="000000"/>
                <w:sz w:val="21"/>
                <w:szCs w:val="21"/>
              </w:rPr>
              <w:t>t</w:t>
            </w:r>
            <w:r w:rsidRPr="00D910DC">
              <w:rPr>
                <w:rFonts w:ascii="Calibri" w:eastAsia="Times New Roman" w:hAnsi="Calibri" w:cs="Calibri"/>
                <w:color w:val="000000"/>
                <w:sz w:val="21"/>
                <w:szCs w:val="21"/>
              </w:rPr>
              <w:t>ransformation</w:t>
            </w:r>
            <w:proofErr w:type="spellEnd"/>
          </w:p>
        </w:tc>
        <w:tc>
          <w:tcPr>
            <w:tcW w:w="2410" w:type="dxa"/>
            <w:tcBorders>
              <w:top w:val="nil"/>
              <w:left w:val="nil"/>
              <w:bottom w:val="nil"/>
              <w:right w:val="nil"/>
            </w:tcBorders>
            <w:shd w:val="clear" w:color="auto" w:fill="auto"/>
            <w:noWrap/>
            <w:vAlign w:val="center"/>
            <w:hideMark/>
          </w:tcPr>
          <w:p w14:paraId="3A17EFFB" w14:textId="23A6B4C3" w:rsidR="0075302E" w:rsidRPr="00D910DC" w:rsidRDefault="0075302E" w:rsidP="0075302E">
            <w:pPr>
              <w:jc w:val="center"/>
              <w:rPr>
                <w:rFonts w:ascii="Calibri" w:eastAsia="Times New Roman" w:hAnsi="Calibri" w:cs="Calibri"/>
                <w:color w:val="000000"/>
                <w:sz w:val="21"/>
                <w:szCs w:val="21"/>
              </w:rPr>
            </w:pPr>
            <w:r w:rsidRPr="00D910DC">
              <w:rPr>
                <w:rFonts w:ascii="Calibri" w:eastAsia="Times New Roman" w:hAnsi="Calibri" w:cs="Calibri"/>
                <w:color w:val="000000"/>
                <w:sz w:val="21"/>
                <w:szCs w:val="21"/>
              </w:rPr>
              <w:t xml:space="preserve">Quantum </w:t>
            </w:r>
            <w:proofErr w:type="spellStart"/>
            <w:r w:rsidR="00312769">
              <w:rPr>
                <w:rFonts w:ascii="Calibri" w:eastAsia="Times New Roman" w:hAnsi="Calibri" w:cs="Calibri"/>
                <w:color w:val="000000"/>
                <w:sz w:val="21"/>
                <w:szCs w:val="21"/>
              </w:rPr>
              <w:t>c</w:t>
            </w:r>
            <w:r w:rsidRPr="00D910DC">
              <w:rPr>
                <w:rFonts w:ascii="Calibri" w:eastAsia="Times New Roman" w:hAnsi="Calibri" w:cs="Calibri"/>
                <w:color w:val="000000"/>
                <w:sz w:val="21"/>
                <w:szCs w:val="21"/>
              </w:rPr>
              <w:t>hange</w:t>
            </w:r>
            <w:proofErr w:type="spellEnd"/>
          </w:p>
        </w:tc>
      </w:tr>
      <w:tr w:rsidR="0075302E" w:rsidRPr="00DC5C65" w14:paraId="0DAC37CD" w14:textId="77777777" w:rsidTr="009740BB">
        <w:trPr>
          <w:trHeight w:val="900"/>
        </w:trPr>
        <w:tc>
          <w:tcPr>
            <w:tcW w:w="2268" w:type="dxa"/>
            <w:tcBorders>
              <w:top w:val="single" w:sz="8" w:space="0" w:color="auto"/>
              <w:left w:val="nil"/>
              <w:bottom w:val="single" w:sz="4" w:space="0" w:color="auto"/>
              <w:right w:val="nil"/>
            </w:tcBorders>
            <w:shd w:val="clear" w:color="auto" w:fill="auto"/>
            <w:noWrap/>
            <w:hideMark/>
          </w:tcPr>
          <w:p w14:paraId="13253B89" w14:textId="1EB5A592" w:rsidR="0075302E" w:rsidRPr="0075302E" w:rsidRDefault="00312769" w:rsidP="009740BB">
            <w:pPr>
              <w:rPr>
                <w:rFonts w:ascii="Calibri" w:eastAsia="Times New Roman" w:hAnsi="Calibri" w:cs="Calibri"/>
                <w:color w:val="000000"/>
                <w:sz w:val="20"/>
                <w:szCs w:val="20"/>
              </w:rPr>
            </w:pPr>
            <w:proofErr w:type="spellStart"/>
            <w:r>
              <w:rPr>
                <w:rFonts w:ascii="Calibri" w:eastAsia="Times New Roman" w:hAnsi="Calibri" w:cs="Calibri"/>
                <w:color w:val="000000"/>
                <w:sz w:val="20"/>
                <w:szCs w:val="20"/>
              </w:rPr>
              <w:t>N</w:t>
            </w:r>
            <w:r w:rsidR="0075302E" w:rsidRPr="0075302E">
              <w:rPr>
                <w:rFonts w:ascii="Calibri" w:eastAsia="Times New Roman" w:hAnsi="Calibri" w:cs="Calibri"/>
                <w:color w:val="000000"/>
                <w:sz w:val="20"/>
                <w:szCs w:val="20"/>
              </w:rPr>
              <w:t>ature</w:t>
            </w:r>
            <w:proofErr w:type="spellEnd"/>
            <w:r w:rsidR="0075302E" w:rsidRPr="0075302E">
              <w:rPr>
                <w:rFonts w:ascii="Calibri" w:eastAsia="Times New Roman" w:hAnsi="Calibri" w:cs="Calibri"/>
                <w:color w:val="000000"/>
                <w:sz w:val="20"/>
                <w:szCs w:val="20"/>
              </w:rPr>
              <w:t xml:space="preserve"> of </w:t>
            </w:r>
            <w:proofErr w:type="spellStart"/>
            <w:r w:rsidR="0075302E" w:rsidRPr="0075302E">
              <w:rPr>
                <w:rFonts w:ascii="Calibri" w:eastAsia="Times New Roman" w:hAnsi="Calibri" w:cs="Calibri"/>
                <w:color w:val="000000"/>
                <w:sz w:val="20"/>
                <w:szCs w:val="20"/>
              </w:rPr>
              <w:t>transformation</w:t>
            </w:r>
            <w:proofErr w:type="spellEnd"/>
          </w:p>
        </w:tc>
        <w:tc>
          <w:tcPr>
            <w:tcW w:w="4536" w:type="dxa"/>
            <w:tcBorders>
              <w:top w:val="single" w:sz="8" w:space="0" w:color="auto"/>
              <w:left w:val="nil"/>
              <w:bottom w:val="single" w:sz="4" w:space="0" w:color="auto"/>
              <w:right w:val="nil"/>
            </w:tcBorders>
            <w:shd w:val="clear" w:color="auto" w:fill="auto"/>
            <w:hideMark/>
          </w:tcPr>
          <w:p w14:paraId="1669B902" w14:textId="7651937B" w:rsidR="0075302E" w:rsidRPr="00F126CC" w:rsidRDefault="0075302E" w:rsidP="009740BB">
            <w:pPr>
              <w:rPr>
                <w:rFonts w:ascii="Calibri" w:eastAsia="Times New Roman" w:hAnsi="Calibri" w:cs="Calibri"/>
                <w:color w:val="000000"/>
                <w:sz w:val="20"/>
                <w:szCs w:val="20"/>
                <w:lang w:val="en-US"/>
              </w:rPr>
            </w:pPr>
            <w:r w:rsidRPr="00F126CC">
              <w:rPr>
                <w:rFonts w:ascii="Calibri" w:eastAsia="Times New Roman" w:hAnsi="Calibri" w:cs="Calibri"/>
                <w:color w:val="000000"/>
                <w:sz w:val="20"/>
                <w:szCs w:val="20"/>
                <w:lang w:val="en-US"/>
              </w:rPr>
              <w:t>a fund</w:t>
            </w:r>
            <w:r w:rsidR="00315FCE">
              <w:rPr>
                <w:rFonts w:ascii="Calibri" w:eastAsia="Times New Roman" w:hAnsi="Calibri" w:cs="Calibri"/>
                <w:color w:val="000000"/>
                <w:sz w:val="20"/>
                <w:szCs w:val="20"/>
                <w:lang w:val="en-US"/>
              </w:rPr>
              <w:t xml:space="preserve">amental </w:t>
            </w:r>
            <w:r w:rsidRPr="00F126CC">
              <w:rPr>
                <w:rFonts w:ascii="Calibri" w:eastAsia="Times New Roman" w:hAnsi="Calibri" w:cs="Calibri"/>
                <w:color w:val="000000"/>
                <w:sz w:val="20"/>
                <w:szCs w:val="20"/>
                <w:lang w:val="en-US"/>
              </w:rPr>
              <w:t xml:space="preserve"> change in the place or the characteristics of the sacred in one's life</w:t>
            </w:r>
          </w:p>
        </w:tc>
        <w:tc>
          <w:tcPr>
            <w:tcW w:w="2410" w:type="dxa"/>
            <w:tcBorders>
              <w:top w:val="single" w:sz="8" w:space="0" w:color="auto"/>
              <w:left w:val="nil"/>
              <w:bottom w:val="single" w:sz="4" w:space="0" w:color="auto"/>
              <w:right w:val="nil"/>
            </w:tcBorders>
            <w:shd w:val="clear" w:color="auto" w:fill="auto"/>
            <w:hideMark/>
          </w:tcPr>
          <w:p w14:paraId="70EB4B14" w14:textId="77777777" w:rsidR="0075302E" w:rsidRPr="00F126CC" w:rsidRDefault="0075302E" w:rsidP="009740BB">
            <w:pPr>
              <w:rPr>
                <w:rFonts w:ascii="Calibri" w:eastAsia="Times New Roman" w:hAnsi="Calibri" w:cs="Calibri"/>
                <w:color w:val="000000"/>
                <w:sz w:val="20"/>
                <w:szCs w:val="20"/>
                <w:lang w:val="en-US"/>
              </w:rPr>
            </w:pPr>
            <w:r w:rsidRPr="00F126CC">
              <w:rPr>
                <w:rFonts w:ascii="Calibri" w:eastAsia="Times New Roman" w:hAnsi="Calibri" w:cs="Calibri"/>
                <w:color w:val="000000"/>
                <w:sz w:val="20"/>
                <w:szCs w:val="20"/>
                <w:lang w:val="en-US"/>
              </w:rPr>
              <w:t>a transformation in what people perceive to be of ultimate significance in the self and reality</w:t>
            </w:r>
          </w:p>
        </w:tc>
      </w:tr>
      <w:tr w:rsidR="0075302E" w:rsidRPr="0075302E" w14:paraId="1AC3573C" w14:textId="77777777" w:rsidTr="009740BB">
        <w:trPr>
          <w:trHeight w:val="900"/>
        </w:trPr>
        <w:tc>
          <w:tcPr>
            <w:tcW w:w="2268" w:type="dxa"/>
            <w:tcBorders>
              <w:top w:val="nil"/>
              <w:left w:val="nil"/>
              <w:bottom w:val="single" w:sz="4" w:space="0" w:color="auto"/>
              <w:right w:val="nil"/>
            </w:tcBorders>
            <w:shd w:val="clear" w:color="auto" w:fill="auto"/>
            <w:noWrap/>
            <w:hideMark/>
          </w:tcPr>
          <w:p w14:paraId="22E57EED" w14:textId="548FB40A" w:rsidR="0075302E" w:rsidRPr="0075302E" w:rsidRDefault="00312769" w:rsidP="009740BB">
            <w:pPr>
              <w:rPr>
                <w:rFonts w:ascii="Calibri" w:eastAsia="Times New Roman" w:hAnsi="Calibri" w:cs="Calibri"/>
                <w:color w:val="000000"/>
                <w:sz w:val="20"/>
                <w:szCs w:val="20"/>
              </w:rPr>
            </w:pPr>
            <w:proofErr w:type="spellStart"/>
            <w:r>
              <w:rPr>
                <w:rFonts w:ascii="Calibri" w:eastAsia="Times New Roman" w:hAnsi="Calibri" w:cs="Calibri"/>
                <w:color w:val="000000"/>
                <w:sz w:val="20"/>
                <w:szCs w:val="20"/>
              </w:rPr>
              <w:t>P</w:t>
            </w:r>
            <w:r w:rsidR="0075302E" w:rsidRPr="0075302E">
              <w:rPr>
                <w:rFonts w:ascii="Calibri" w:eastAsia="Times New Roman" w:hAnsi="Calibri" w:cs="Calibri"/>
                <w:color w:val="000000"/>
                <w:sz w:val="20"/>
                <w:szCs w:val="20"/>
              </w:rPr>
              <w:t>recursors</w:t>
            </w:r>
            <w:proofErr w:type="spellEnd"/>
            <w:r w:rsidR="0075302E" w:rsidRPr="0075302E">
              <w:rPr>
                <w:rFonts w:ascii="Calibri" w:eastAsia="Times New Roman" w:hAnsi="Calibri" w:cs="Calibri"/>
                <w:color w:val="000000"/>
                <w:sz w:val="20"/>
                <w:szCs w:val="20"/>
              </w:rPr>
              <w:t xml:space="preserve"> to </w:t>
            </w:r>
            <w:proofErr w:type="spellStart"/>
            <w:r w:rsidR="0075302E" w:rsidRPr="0075302E">
              <w:rPr>
                <w:rFonts w:ascii="Calibri" w:eastAsia="Times New Roman" w:hAnsi="Calibri" w:cs="Calibri"/>
                <w:color w:val="000000"/>
                <w:sz w:val="20"/>
                <w:szCs w:val="20"/>
              </w:rPr>
              <w:t>transformation</w:t>
            </w:r>
            <w:proofErr w:type="spellEnd"/>
          </w:p>
        </w:tc>
        <w:tc>
          <w:tcPr>
            <w:tcW w:w="4536" w:type="dxa"/>
            <w:tcBorders>
              <w:top w:val="nil"/>
              <w:left w:val="nil"/>
              <w:bottom w:val="single" w:sz="4" w:space="0" w:color="auto"/>
              <w:right w:val="nil"/>
            </w:tcBorders>
            <w:shd w:val="clear" w:color="auto" w:fill="auto"/>
            <w:hideMark/>
          </w:tcPr>
          <w:p w14:paraId="59432090" w14:textId="77777777" w:rsidR="0075302E" w:rsidRPr="00F126CC" w:rsidRDefault="0075302E" w:rsidP="009740BB">
            <w:pPr>
              <w:rPr>
                <w:rFonts w:ascii="Calibri" w:eastAsia="Times New Roman" w:hAnsi="Calibri" w:cs="Calibri"/>
                <w:color w:val="000000"/>
                <w:sz w:val="20"/>
                <w:szCs w:val="20"/>
                <w:lang w:val="en-US"/>
              </w:rPr>
            </w:pPr>
            <w:r w:rsidRPr="00F126CC">
              <w:rPr>
                <w:rFonts w:ascii="Calibri" w:eastAsia="Times New Roman" w:hAnsi="Calibri" w:cs="Calibri"/>
                <w:color w:val="000000"/>
                <w:sz w:val="20"/>
                <w:szCs w:val="20"/>
                <w:lang w:val="en-US"/>
              </w:rPr>
              <w:t>long-term stress</w:t>
            </w:r>
            <w:r w:rsidRPr="00F126CC">
              <w:rPr>
                <w:rFonts w:ascii="Calibri" w:eastAsia="Times New Roman" w:hAnsi="Calibri" w:cs="Calibri"/>
                <w:color w:val="000000"/>
                <w:sz w:val="20"/>
                <w:szCs w:val="20"/>
                <w:lang w:val="en-US"/>
              </w:rPr>
              <w:br/>
              <w:t>acute stressful events</w:t>
            </w:r>
            <w:r w:rsidRPr="00F126CC">
              <w:rPr>
                <w:rFonts w:ascii="Calibri" w:eastAsia="Times New Roman" w:hAnsi="Calibri" w:cs="Calibri"/>
                <w:color w:val="000000"/>
                <w:sz w:val="20"/>
                <w:szCs w:val="20"/>
                <w:lang w:val="en-US"/>
              </w:rPr>
              <w:br/>
              <w:t>interpersonal conflict</w:t>
            </w:r>
          </w:p>
        </w:tc>
        <w:tc>
          <w:tcPr>
            <w:tcW w:w="2410" w:type="dxa"/>
            <w:tcBorders>
              <w:top w:val="nil"/>
              <w:left w:val="nil"/>
              <w:bottom w:val="single" w:sz="4" w:space="0" w:color="auto"/>
              <w:right w:val="nil"/>
            </w:tcBorders>
            <w:shd w:val="clear" w:color="auto" w:fill="auto"/>
            <w:hideMark/>
          </w:tcPr>
          <w:p w14:paraId="7F4525AD" w14:textId="77777777" w:rsidR="0075302E" w:rsidRPr="0075302E" w:rsidRDefault="0075302E" w:rsidP="009740BB">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life crisis</w:t>
            </w:r>
          </w:p>
        </w:tc>
      </w:tr>
      <w:tr w:rsidR="0075302E" w:rsidRPr="0075302E" w14:paraId="399EC3BC" w14:textId="77777777" w:rsidTr="009740BB">
        <w:trPr>
          <w:trHeight w:val="900"/>
        </w:trPr>
        <w:tc>
          <w:tcPr>
            <w:tcW w:w="2268" w:type="dxa"/>
            <w:tcBorders>
              <w:top w:val="nil"/>
              <w:left w:val="nil"/>
              <w:bottom w:val="single" w:sz="4" w:space="0" w:color="auto"/>
              <w:right w:val="nil"/>
            </w:tcBorders>
            <w:shd w:val="clear" w:color="auto" w:fill="auto"/>
            <w:noWrap/>
            <w:hideMark/>
          </w:tcPr>
          <w:p w14:paraId="52F6562A" w14:textId="00AFB348" w:rsidR="0075302E" w:rsidRPr="0075302E" w:rsidRDefault="00312769" w:rsidP="009740BB">
            <w:pPr>
              <w:rPr>
                <w:rFonts w:ascii="Calibri" w:eastAsia="Times New Roman" w:hAnsi="Calibri" w:cs="Calibri"/>
                <w:color w:val="000000"/>
                <w:sz w:val="20"/>
                <w:szCs w:val="20"/>
              </w:rPr>
            </w:pPr>
            <w:proofErr w:type="spellStart"/>
            <w:r>
              <w:rPr>
                <w:rFonts w:ascii="Calibri" w:eastAsia="Times New Roman" w:hAnsi="Calibri" w:cs="Calibri"/>
                <w:color w:val="000000"/>
                <w:sz w:val="20"/>
                <w:szCs w:val="20"/>
              </w:rPr>
              <w:t>C</w:t>
            </w:r>
            <w:r w:rsidR="0075302E" w:rsidRPr="0075302E">
              <w:rPr>
                <w:rFonts w:ascii="Calibri" w:eastAsia="Times New Roman" w:hAnsi="Calibri" w:cs="Calibri"/>
                <w:color w:val="000000"/>
                <w:sz w:val="20"/>
                <w:szCs w:val="20"/>
              </w:rPr>
              <w:t>atalysts</w:t>
            </w:r>
            <w:proofErr w:type="spellEnd"/>
            <w:r w:rsidR="0075302E" w:rsidRPr="0075302E">
              <w:rPr>
                <w:rFonts w:ascii="Calibri" w:eastAsia="Times New Roman" w:hAnsi="Calibri" w:cs="Calibri"/>
                <w:color w:val="000000"/>
                <w:sz w:val="20"/>
                <w:szCs w:val="20"/>
              </w:rPr>
              <w:t xml:space="preserve"> to </w:t>
            </w:r>
            <w:proofErr w:type="spellStart"/>
            <w:r w:rsidR="0075302E" w:rsidRPr="0075302E">
              <w:rPr>
                <w:rFonts w:ascii="Calibri" w:eastAsia="Times New Roman" w:hAnsi="Calibri" w:cs="Calibri"/>
                <w:color w:val="000000"/>
                <w:sz w:val="20"/>
                <w:szCs w:val="20"/>
              </w:rPr>
              <w:t>transformation</w:t>
            </w:r>
            <w:proofErr w:type="spellEnd"/>
          </w:p>
        </w:tc>
        <w:tc>
          <w:tcPr>
            <w:tcW w:w="4536" w:type="dxa"/>
            <w:tcBorders>
              <w:top w:val="nil"/>
              <w:left w:val="nil"/>
              <w:bottom w:val="single" w:sz="4" w:space="0" w:color="auto"/>
              <w:right w:val="nil"/>
            </w:tcBorders>
            <w:shd w:val="clear" w:color="auto" w:fill="auto"/>
            <w:hideMark/>
          </w:tcPr>
          <w:p w14:paraId="4F545A08" w14:textId="3293BDC3" w:rsidR="0075302E" w:rsidRPr="00F126CC" w:rsidRDefault="0075302E" w:rsidP="009740BB">
            <w:pPr>
              <w:rPr>
                <w:rFonts w:ascii="Calibri" w:eastAsia="Times New Roman" w:hAnsi="Calibri" w:cs="Calibri"/>
                <w:color w:val="000000"/>
                <w:sz w:val="20"/>
                <w:szCs w:val="20"/>
                <w:lang w:val="en-US"/>
              </w:rPr>
            </w:pPr>
            <w:r w:rsidRPr="00F126CC">
              <w:rPr>
                <w:rFonts w:ascii="Calibri" w:eastAsia="Times New Roman" w:hAnsi="Calibri" w:cs="Calibri"/>
                <w:color w:val="000000"/>
                <w:sz w:val="20"/>
                <w:szCs w:val="20"/>
                <w:lang w:val="en-US"/>
              </w:rPr>
              <w:t xml:space="preserve">religious practice </w:t>
            </w:r>
            <w:r w:rsidRPr="00F126CC">
              <w:rPr>
                <w:rFonts w:ascii="Calibri" w:eastAsia="Times New Roman" w:hAnsi="Calibri" w:cs="Calibri"/>
                <w:color w:val="000000"/>
                <w:sz w:val="20"/>
                <w:szCs w:val="20"/>
                <w:lang w:val="en-US"/>
              </w:rPr>
              <w:br/>
              <w:t xml:space="preserve">community communion </w:t>
            </w:r>
            <w:r w:rsidRPr="00F126CC">
              <w:rPr>
                <w:rFonts w:ascii="Calibri" w:eastAsia="Times New Roman" w:hAnsi="Calibri" w:cs="Calibri"/>
                <w:color w:val="000000"/>
                <w:sz w:val="20"/>
                <w:szCs w:val="20"/>
                <w:lang w:val="en-US"/>
              </w:rPr>
              <w:br/>
              <w:t>music, nature, intens</w:t>
            </w:r>
            <w:r w:rsidR="001C79C8">
              <w:rPr>
                <w:rFonts w:ascii="Calibri" w:eastAsia="Times New Roman" w:hAnsi="Calibri" w:cs="Calibri"/>
                <w:color w:val="000000"/>
                <w:sz w:val="20"/>
                <w:szCs w:val="20"/>
                <w:lang w:val="en-US"/>
              </w:rPr>
              <w:t xml:space="preserve">e </w:t>
            </w:r>
            <w:r w:rsidRPr="00F126CC">
              <w:rPr>
                <w:rFonts w:ascii="Calibri" w:eastAsia="Times New Roman" w:hAnsi="Calibri" w:cs="Calibri"/>
                <w:color w:val="000000"/>
                <w:sz w:val="20"/>
                <w:szCs w:val="20"/>
                <w:lang w:val="en-US"/>
              </w:rPr>
              <w:t xml:space="preserve"> exercise</w:t>
            </w:r>
          </w:p>
        </w:tc>
        <w:tc>
          <w:tcPr>
            <w:tcW w:w="2410" w:type="dxa"/>
            <w:tcBorders>
              <w:top w:val="nil"/>
              <w:left w:val="nil"/>
              <w:bottom w:val="single" w:sz="4" w:space="0" w:color="auto"/>
              <w:right w:val="nil"/>
            </w:tcBorders>
            <w:shd w:val="clear" w:color="auto" w:fill="auto"/>
            <w:noWrap/>
            <w:hideMark/>
          </w:tcPr>
          <w:p w14:paraId="720EB766" w14:textId="77777777" w:rsidR="0075302E" w:rsidRPr="0075302E" w:rsidRDefault="0075302E" w:rsidP="009740BB">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pain</w:t>
            </w:r>
            <w:proofErr w:type="spellEnd"/>
            <w:r w:rsidRPr="0075302E">
              <w:rPr>
                <w:rFonts w:ascii="Calibri" w:eastAsia="Times New Roman" w:hAnsi="Calibri" w:cs="Calibri"/>
                <w:color w:val="000000"/>
                <w:sz w:val="20"/>
                <w:szCs w:val="20"/>
              </w:rPr>
              <w:t xml:space="preserve"> and </w:t>
            </w:r>
            <w:proofErr w:type="spellStart"/>
            <w:r w:rsidRPr="0075302E">
              <w:rPr>
                <w:rFonts w:ascii="Calibri" w:eastAsia="Times New Roman" w:hAnsi="Calibri" w:cs="Calibri"/>
                <w:color w:val="000000"/>
                <w:sz w:val="20"/>
                <w:szCs w:val="20"/>
              </w:rPr>
              <w:t>suffering</w:t>
            </w:r>
            <w:proofErr w:type="spellEnd"/>
          </w:p>
        </w:tc>
      </w:tr>
      <w:tr w:rsidR="0075302E" w:rsidRPr="00DC5C65" w14:paraId="36C33313" w14:textId="77777777" w:rsidTr="009740BB">
        <w:trPr>
          <w:trHeight w:val="1200"/>
        </w:trPr>
        <w:tc>
          <w:tcPr>
            <w:tcW w:w="2268" w:type="dxa"/>
            <w:tcBorders>
              <w:top w:val="nil"/>
              <w:left w:val="nil"/>
              <w:bottom w:val="nil"/>
              <w:right w:val="nil"/>
            </w:tcBorders>
            <w:shd w:val="clear" w:color="auto" w:fill="auto"/>
            <w:noWrap/>
            <w:hideMark/>
          </w:tcPr>
          <w:p w14:paraId="1AC7CA8E" w14:textId="1DED4CDA" w:rsidR="0075302E" w:rsidRPr="0075302E" w:rsidRDefault="00312769" w:rsidP="009740BB">
            <w:pPr>
              <w:rPr>
                <w:rFonts w:ascii="Calibri" w:eastAsia="Times New Roman" w:hAnsi="Calibri" w:cs="Calibri"/>
                <w:color w:val="000000"/>
                <w:sz w:val="20"/>
                <w:szCs w:val="20"/>
              </w:rPr>
            </w:pPr>
            <w:proofErr w:type="spellStart"/>
            <w:r>
              <w:rPr>
                <w:rFonts w:ascii="Calibri" w:eastAsia="Times New Roman" w:hAnsi="Calibri" w:cs="Calibri"/>
                <w:color w:val="000000"/>
                <w:sz w:val="20"/>
                <w:szCs w:val="20"/>
              </w:rPr>
              <w:lastRenderedPageBreak/>
              <w:t>D</w:t>
            </w:r>
            <w:r w:rsidR="0075302E" w:rsidRPr="0075302E">
              <w:rPr>
                <w:rFonts w:ascii="Calibri" w:eastAsia="Times New Roman" w:hAnsi="Calibri" w:cs="Calibri"/>
                <w:color w:val="000000"/>
                <w:sz w:val="20"/>
                <w:szCs w:val="20"/>
              </w:rPr>
              <w:t>imensions</w:t>
            </w:r>
            <w:proofErr w:type="spellEnd"/>
            <w:r w:rsidR="0075302E" w:rsidRPr="0075302E">
              <w:rPr>
                <w:rFonts w:ascii="Calibri" w:eastAsia="Times New Roman" w:hAnsi="Calibri" w:cs="Calibri"/>
                <w:color w:val="000000"/>
                <w:sz w:val="20"/>
                <w:szCs w:val="20"/>
              </w:rPr>
              <w:t xml:space="preserve"> of </w:t>
            </w:r>
            <w:proofErr w:type="spellStart"/>
            <w:r w:rsidR="0075302E" w:rsidRPr="0075302E">
              <w:rPr>
                <w:rFonts w:ascii="Calibri" w:eastAsia="Times New Roman" w:hAnsi="Calibri" w:cs="Calibri"/>
                <w:color w:val="000000"/>
                <w:sz w:val="20"/>
                <w:szCs w:val="20"/>
              </w:rPr>
              <w:t>transformation</w:t>
            </w:r>
            <w:proofErr w:type="spellEnd"/>
          </w:p>
        </w:tc>
        <w:tc>
          <w:tcPr>
            <w:tcW w:w="4536" w:type="dxa"/>
            <w:tcBorders>
              <w:top w:val="nil"/>
              <w:left w:val="nil"/>
              <w:bottom w:val="nil"/>
              <w:right w:val="nil"/>
            </w:tcBorders>
            <w:shd w:val="clear" w:color="auto" w:fill="auto"/>
            <w:hideMark/>
          </w:tcPr>
          <w:p w14:paraId="7DB27975" w14:textId="68E3A0DA" w:rsidR="0075302E" w:rsidRPr="00F126CC" w:rsidRDefault="0075302E" w:rsidP="009740BB">
            <w:pPr>
              <w:rPr>
                <w:rFonts w:ascii="Calibri" w:eastAsia="Times New Roman" w:hAnsi="Calibri" w:cs="Calibri"/>
                <w:color w:val="000000"/>
                <w:sz w:val="20"/>
                <w:szCs w:val="20"/>
                <w:lang w:val="en-US"/>
              </w:rPr>
            </w:pPr>
            <w:r w:rsidRPr="00F126CC">
              <w:rPr>
                <w:rFonts w:ascii="Calibri" w:eastAsia="Times New Roman" w:hAnsi="Calibri" w:cs="Calibri"/>
                <w:color w:val="000000"/>
                <w:sz w:val="20"/>
                <w:szCs w:val="20"/>
                <w:lang w:val="en-US"/>
              </w:rPr>
              <w:t>understanding in the relationship with self</w:t>
            </w:r>
            <w:r w:rsidR="007A44B4">
              <w:rPr>
                <w:rFonts w:ascii="Calibri" w:eastAsia="Times New Roman" w:hAnsi="Calibri" w:cs="Calibri"/>
                <w:color w:val="000000"/>
                <w:sz w:val="20"/>
                <w:szCs w:val="20"/>
                <w:lang w:val="en-US"/>
              </w:rPr>
              <w:t>-</w:t>
            </w:r>
            <w:r w:rsidRPr="00F126CC">
              <w:rPr>
                <w:rFonts w:ascii="Calibri" w:eastAsia="Times New Roman" w:hAnsi="Calibri" w:cs="Calibri"/>
                <w:color w:val="000000"/>
                <w:sz w:val="20"/>
                <w:szCs w:val="20"/>
                <w:lang w:val="en-US"/>
              </w:rPr>
              <w:t>understanding in the relationship with others</w:t>
            </w:r>
            <w:r w:rsidRPr="00F126CC">
              <w:rPr>
                <w:rFonts w:ascii="Calibri" w:eastAsia="Times New Roman" w:hAnsi="Calibri" w:cs="Calibri"/>
                <w:color w:val="000000"/>
                <w:sz w:val="20"/>
                <w:szCs w:val="20"/>
                <w:lang w:val="en-US"/>
              </w:rPr>
              <w:br/>
              <w:t>understanding in the relationship with the sacred</w:t>
            </w:r>
          </w:p>
        </w:tc>
        <w:tc>
          <w:tcPr>
            <w:tcW w:w="2410" w:type="dxa"/>
            <w:tcBorders>
              <w:top w:val="nil"/>
              <w:left w:val="nil"/>
              <w:bottom w:val="nil"/>
              <w:right w:val="nil"/>
            </w:tcBorders>
            <w:shd w:val="clear" w:color="auto" w:fill="auto"/>
            <w:hideMark/>
          </w:tcPr>
          <w:p w14:paraId="42EA6F78" w14:textId="77777777" w:rsidR="0075302E" w:rsidRPr="00F126CC" w:rsidRDefault="0075302E" w:rsidP="009740BB">
            <w:pPr>
              <w:rPr>
                <w:rFonts w:ascii="Calibri" w:eastAsia="Times New Roman" w:hAnsi="Calibri" w:cs="Calibri"/>
                <w:color w:val="000000"/>
                <w:sz w:val="20"/>
                <w:szCs w:val="20"/>
                <w:lang w:val="en-US"/>
              </w:rPr>
            </w:pPr>
            <w:r w:rsidRPr="00F126CC">
              <w:rPr>
                <w:rFonts w:ascii="Calibri" w:eastAsia="Times New Roman" w:hAnsi="Calibri" w:cs="Calibri"/>
                <w:color w:val="000000"/>
                <w:sz w:val="20"/>
                <w:szCs w:val="20"/>
                <w:lang w:val="en-US"/>
              </w:rPr>
              <w:t>positive affectivity</w:t>
            </w:r>
            <w:r w:rsidRPr="00F126CC">
              <w:rPr>
                <w:rFonts w:ascii="Calibri" w:eastAsia="Times New Roman" w:hAnsi="Calibri" w:cs="Calibri"/>
                <w:color w:val="000000"/>
                <w:sz w:val="20"/>
                <w:szCs w:val="20"/>
                <w:lang w:val="en-US"/>
              </w:rPr>
              <w:br/>
              <w:t>values and life priorities</w:t>
            </w:r>
            <w:r w:rsidRPr="00F126CC">
              <w:rPr>
                <w:rFonts w:ascii="Calibri" w:eastAsia="Times New Roman" w:hAnsi="Calibri" w:cs="Calibri"/>
                <w:color w:val="000000"/>
                <w:sz w:val="20"/>
                <w:szCs w:val="20"/>
                <w:lang w:val="en-US"/>
              </w:rPr>
              <w:br/>
              <w:t>relationship</w:t>
            </w:r>
            <w:r w:rsidRPr="00F126CC">
              <w:rPr>
                <w:rFonts w:ascii="Calibri" w:eastAsia="Times New Roman" w:hAnsi="Calibri" w:cs="Calibri"/>
                <w:color w:val="000000"/>
                <w:sz w:val="20"/>
                <w:szCs w:val="20"/>
                <w:lang w:val="en-US"/>
              </w:rPr>
              <w:br/>
              <w:t>worldview</w:t>
            </w:r>
          </w:p>
        </w:tc>
      </w:tr>
      <w:tr w:rsidR="0075302E" w:rsidRPr="00DC5C65" w14:paraId="358750AA" w14:textId="77777777" w:rsidTr="009740BB">
        <w:trPr>
          <w:trHeight w:val="1220"/>
        </w:trPr>
        <w:tc>
          <w:tcPr>
            <w:tcW w:w="2268" w:type="dxa"/>
            <w:tcBorders>
              <w:top w:val="single" w:sz="4" w:space="0" w:color="auto"/>
              <w:left w:val="nil"/>
              <w:bottom w:val="single" w:sz="8" w:space="0" w:color="auto"/>
              <w:right w:val="nil"/>
            </w:tcBorders>
            <w:shd w:val="clear" w:color="auto" w:fill="auto"/>
            <w:hideMark/>
          </w:tcPr>
          <w:p w14:paraId="798B29A1" w14:textId="4B54B83E" w:rsidR="0075302E" w:rsidRPr="0075302E" w:rsidRDefault="00312769" w:rsidP="009740BB">
            <w:pPr>
              <w:rPr>
                <w:rFonts w:ascii="Calibri" w:eastAsia="Times New Roman" w:hAnsi="Calibri" w:cs="Calibri"/>
                <w:color w:val="000000"/>
                <w:sz w:val="20"/>
                <w:szCs w:val="20"/>
              </w:rPr>
            </w:pPr>
            <w:proofErr w:type="spellStart"/>
            <w:r>
              <w:rPr>
                <w:rFonts w:ascii="Calibri" w:eastAsia="Times New Roman" w:hAnsi="Calibri" w:cs="Calibri"/>
                <w:color w:val="000000"/>
                <w:sz w:val="20"/>
                <w:szCs w:val="20"/>
              </w:rPr>
              <w:t>E</w:t>
            </w:r>
            <w:r w:rsidR="0075302E" w:rsidRPr="0075302E">
              <w:rPr>
                <w:rFonts w:ascii="Calibri" w:eastAsia="Times New Roman" w:hAnsi="Calibri" w:cs="Calibri"/>
                <w:color w:val="000000"/>
                <w:sz w:val="20"/>
                <w:szCs w:val="20"/>
              </w:rPr>
              <w:t>ffect</w:t>
            </w:r>
            <w:proofErr w:type="spellEnd"/>
            <w:r w:rsidR="0075302E" w:rsidRPr="0075302E">
              <w:rPr>
                <w:rFonts w:ascii="Calibri" w:eastAsia="Times New Roman" w:hAnsi="Calibri" w:cs="Calibri"/>
                <w:color w:val="000000"/>
                <w:sz w:val="20"/>
                <w:szCs w:val="20"/>
              </w:rPr>
              <w:t xml:space="preserve"> of </w:t>
            </w:r>
            <w:proofErr w:type="spellStart"/>
            <w:r w:rsidR="0075302E" w:rsidRPr="0075302E">
              <w:rPr>
                <w:rFonts w:ascii="Calibri" w:eastAsia="Times New Roman" w:hAnsi="Calibri" w:cs="Calibri"/>
                <w:color w:val="000000"/>
                <w:sz w:val="20"/>
                <w:szCs w:val="20"/>
              </w:rPr>
              <w:t>transformation</w:t>
            </w:r>
            <w:proofErr w:type="spellEnd"/>
          </w:p>
        </w:tc>
        <w:tc>
          <w:tcPr>
            <w:tcW w:w="4536" w:type="dxa"/>
            <w:tcBorders>
              <w:top w:val="single" w:sz="4" w:space="0" w:color="auto"/>
              <w:left w:val="nil"/>
              <w:bottom w:val="single" w:sz="8" w:space="0" w:color="auto"/>
              <w:right w:val="nil"/>
            </w:tcBorders>
            <w:shd w:val="clear" w:color="auto" w:fill="auto"/>
            <w:hideMark/>
          </w:tcPr>
          <w:p w14:paraId="6AC8FB80" w14:textId="7F9EC22E" w:rsidR="0075302E" w:rsidRPr="00F126CC" w:rsidRDefault="0075302E" w:rsidP="009740BB">
            <w:pPr>
              <w:rPr>
                <w:rFonts w:ascii="Calibri" w:eastAsia="Times New Roman" w:hAnsi="Calibri" w:cs="Calibri"/>
                <w:color w:val="000000"/>
                <w:sz w:val="20"/>
                <w:szCs w:val="20"/>
                <w:lang w:val="en-US"/>
              </w:rPr>
            </w:pPr>
            <w:r w:rsidRPr="00F126CC">
              <w:rPr>
                <w:rFonts w:ascii="Calibri" w:eastAsia="Times New Roman" w:hAnsi="Calibri" w:cs="Calibri"/>
                <w:color w:val="000000"/>
                <w:sz w:val="20"/>
                <w:szCs w:val="20"/>
                <w:lang w:val="en-US"/>
              </w:rPr>
              <w:t>personal satisfaction</w:t>
            </w:r>
            <w:r w:rsidRPr="00F126CC">
              <w:rPr>
                <w:rFonts w:ascii="Calibri" w:eastAsia="Times New Roman" w:hAnsi="Calibri" w:cs="Calibri"/>
                <w:color w:val="000000"/>
                <w:sz w:val="20"/>
                <w:szCs w:val="20"/>
                <w:lang w:val="en-US"/>
              </w:rPr>
              <w:br/>
              <w:t>low anxiety and depression, inner peace, forgiveness</w:t>
            </w:r>
            <w:r w:rsidRPr="00F126CC">
              <w:rPr>
                <w:rFonts w:ascii="Calibri" w:eastAsia="Times New Roman" w:hAnsi="Calibri" w:cs="Calibri"/>
                <w:color w:val="000000"/>
                <w:sz w:val="20"/>
                <w:szCs w:val="20"/>
                <w:lang w:val="en-US"/>
              </w:rPr>
              <w:br/>
              <w:t>deepe</w:t>
            </w:r>
            <w:r w:rsidR="00AA3F84">
              <w:rPr>
                <w:rFonts w:ascii="Calibri" w:eastAsia="Times New Roman" w:hAnsi="Calibri" w:cs="Calibri"/>
                <w:color w:val="000000"/>
                <w:sz w:val="20"/>
                <w:szCs w:val="20"/>
                <w:lang w:val="en-US"/>
              </w:rPr>
              <w:t xml:space="preserve">r </w:t>
            </w:r>
            <w:r w:rsidRPr="00F126CC">
              <w:rPr>
                <w:rFonts w:ascii="Calibri" w:eastAsia="Times New Roman" w:hAnsi="Calibri" w:cs="Calibri"/>
                <w:color w:val="000000"/>
                <w:sz w:val="20"/>
                <w:szCs w:val="20"/>
                <w:lang w:val="en-US"/>
              </w:rPr>
              <w:t xml:space="preserve"> relationship with the sacred</w:t>
            </w:r>
          </w:p>
        </w:tc>
        <w:tc>
          <w:tcPr>
            <w:tcW w:w="2410" w:type="dxa"/>
            <w:tcBorders>
              <w:top w:val="single" w:sz="4" w:space="0" w:color="auto"/>
              <w:left w:val="nil"/>
              <w:bottom w:val="single" w:sz="8" w:space="0" w:color="auto"/>
              <w:right w:val="nil"/>
            </w:tcBorders>
            <w:shd w:val="clear" w:color="auto" w:fill="auto"/>
            <w:hideMark/>
          </w:tcPr>
          <w:p w14:paraId="3B653AA3" w14:textId="77777777" w:rsidR="0075302E" w:rsidRPr="00F126CC" w:rsidRDefault="0075302E" w:rsidP="009740BB">
            <w:pPr>
              <w:rPr>
                <w:rFonts w:ascii="Calibri" w:eastAsia="Times New Roman" w:hAnsi="Calibri" w:cs="Calibri"/>
                <w:color w:val="000000"/>
                <w:sz w:val="20"/>
                <w:szCs w:val="20"/>
                <w:lang w:val="en-US"/>
              </w:rPr>
            </w:pPr>
            <w:r w:rsidRPr="00F126CC">
              <w:rPr>
                <w:rFonts w:ascii="Calibri" w:eastAsia="Times New Roman" w:hAnsi="Calibri" w:cs="Calibri"/>
                <w:color w:val="000000"/>
                <w:sz w:val="20"/>
                <w:szCs w:val="20"/>
                <w:lang w:val="en-US"/>
              </w:rPr>
              <w:t>positive emotions</w:t>
            </w:r>
            <w:r w:rsidRPr="00F126CC">
              <w:rPr>
                <w:rFonts w:ascii="Calibri" w:eastAsia="Times New Roman" w:hAnsi="Calibri" w:cs="Calibri"/>
                <w:color w:val="000000"/>
                <w:sz w:val="20"/>
                <w:szCs w:val="20"/>
                <w:lang w:val="en-US"/>
              </w:rPr>
              <w:br/>
              <w:t>more settled</w:t>
            </w:r>
            <w:r w:rsidRPr="00F126CC">
              <w:rPr>
                <w:rFonts w:ascii="Calibri" w:eastAsia="Times New Roman" w:hAnsi="Calibri" w:cs="Calibri"/>
                <w:color w:val="000000"/>
                <w:sz w:val="20"/>
                <w:szCs w:val="20"/>
                <w:lang w:val="en-US"/>
              </w:rPr>
              <w:br/>
              <w:t xml:space="preserve">more mature </w:t>
            </w:r>
          </w:p>
        </w:tc>
      </w:tr>
    </w:tbl>
    <w:p w14:paraId="79A1E792" w14:textId="0650D6E1" w:rsidR="00C438E7" w:rsidRPr="006A63A1" w:rsidRDefault="00C32C91" w:rsidP="006F723E">
      <w:pPr>
        <w:spacing w:line="480" w:lineRule="auto"/>
        <w:jc w:val="both"/>
        <w:rPr>
          <w:sz w:val="22"/>
          <w:szCs w:val="22"/>
          <w:lang w:val="en-US"/>
        </w:rPr>
      </w:pPr>
      <w:r w:rsidRPr="00C32C91">
        <w:rPr>
          <w:i/>
          <w:iCs/>
          <w:sz w:val="22"/>
          <w:szCs w:val="22"/>
          <w:lang w:val="en-US"/>
        </w:rPr>
        <w:t>Note.</w:t>
      </w:r>
      <w:r w:rsidR="6D2ED6A1" w:rsidRPr="6D2ED6A1">
        <w:rPr>
          <w:sz w:val="22"/>
          <w:szCs w:val="22"/>
          <w:lang w:val="en-US"/>
        </w:rPr>
        <w:t xml:space="preserve"> Mahoney &amp; Pargament, 2004; Pargament, 2006; Miller, 2004</w:t>
      </w:r>
    </w:p>
    <w:p w14:paraId="373C7F76" w14:textId="521449D4" w:rsidR="00A72EFE" w:rsidRPr="00A72EFE" w:rsidRDefault="00A72EFE" w:rsidP="00820DC8">
      <w:pPr>
        <w:spacing w:line="480" w:lineRule="auto"/>
        <w:rPr>
          <w:sz w:val="22"/>
          <w:szCs w:val="22"/>
          <w:lang w:val="en-US"/>
        </w:rPr>
      </w:pPr>
      <w:r>
        <w:rPr>
          <w:sz w:val="22"/>
          <w:szCs w:val="22"/>
          <w:lang w:val="en-US"/>
        </w:rPr>
        <w:tab/>
      </w:r>
      <w:r w:rsidRPr="006F723E">
        <w:rPr>
          <w:sz w:val="22"/>
          <w:szCs w:val="22"/>
          <w:lang w:val="en-US"/>
        </w:rPr>
        <w:t>The studies de</w:t>
      </w:r>
      <w:r w:rsidRPr="702CCB5E">
        <w:rPr>
          <w:sz w:val="22"/>
          <w:szCs w:val="22"/>
          <w:lang w:val="en-US"/>
        </w:rPr>
        <w:t>vo</w:t>
      </w:r>
      <w:r w:rsidRPr="006F723E">
        <w:rPr>
          <w:sz w:val="22"/>
          <w:szCs w:val="22"/>
          <w:lang w:val="en-US"/>
        </w:rPr>
        <w:t xml:space="preserve">ted to </w:t>
      </w:r>
      <w:r>
        <w:rPr>
          <w:sz w:val="22"/>
          <w:szCs w:val="22"/>
          <w:lang w:val="en-US"/>
        </w:rPr>
        <w:t xml:space="preserve">the </w:t>
      </w:r>
      <w:r w:rsidRPr="006F723E">
        <w:rPr>
          <w:sz w:val="22"/>
          <w:szCs w:val="22"/>
          <w:lang w:val="en-US"/>
        </w:rPr>
        <w:t xml:space="preserve">spiritual transformation of pilgrims on the Camino de Santiago are </w:t>
      </w:r>
      <w:r w:rsidR="002C2CFC">
        <w:rPr>
          <w:sz w:val="22"/>
          <w:szCs w:val="22"/>
          <w:lang w:val="en-US"/>
        </w:rPr>
        <w:t>scarce</w:t>
      </w:r>
      <w:r w:rsidRPr="006F723E">
        <w:rPr>
          <w:sz w:val="22"/>
          <w:szCs w:val="22"/>
          <w:lang w:val="en-US"/>
        </w:rPr>
        <w:t xml:space="preserve"> and are focused mostly on pilgrims </w:t>
      </w:r>
      <w:r w:rsidR="002C2CFC">
        <w:rPr>
          <w:sz w:val="22"/>
          <w:szCs w:val="22"/>
          <w:lang w:val="en-US"/>
        </w:rPr>
        <w:t>from a</w:t>
      </w:r>
      <w:r w:rsidRPr="006F723E">
        <w:rPr>
          <w:sz w:val="22"/>
          <w:szCs w:val="22"/>
          <w:lang w:val="en-US"/>
        </w:rPr>
        <w:t xml:space="preserve"> Western background. The present study intend</w:t>
      </w:r>
      <w:r w:rsidRPr="702CCB5E">
        <w:rPr>
          <w:sz w:val="22"/>
          <w:szCs w:val="22"/>
          <w:lang w:val="en-US"/>
        </w:rPr>
        <w:t>s</w:t>
      </w:r>
      <w:r w:rsidRPr="006F723E">
        <w:rPr>
          <w:sz w:val="22"/>
          <w:szCs w:val="22"/>
          <w:lang w:val="en-US"/>
        </w:rPr>
        <w:t xml:space="preserve"> to focus on the Chinese travelers of the Camino to investigate their spiritual transformative experience</w:t>
      </w:r>
      <w:r w:rsidRPr="702CCB5E">
        <w:rPr>
          <w:sz w:val="22"/>
          <w:szCs w:val="22"/>
          <w:lang w:val="en-US"/>
        </w:rPr>
        <w:t xml:space="preserve"> through</w:t>
      </w:r>
      <w:r w:rsidRPr="006F723E">
        <w:rPr>
          <w:sz w:val="22"/>
          <w:szCs w:val="22"/>
          <w:lang w:val="en-US"/>
        </w:rPr>
        <w:t xml:space="preserve"> the lenses of previous theoretical frameworks on spiritual transformation</w:t>
      </w:r>
      <w:r w:rsidRPr="702CCB5E">
        <w:rPr>
          <w:sz w:val="22"/>
          <w:szCs w:val="22"/>
          <w:lang w:val="en-US"/>
        </w:rPr>
        <w:t>, while critically inquiring about the universal validity of those frameworks</w:t>
      </w:r>
      <w:r w:rsidRPr="006F723E">
        <w:rPr>
          <w:sz w:val="22"/>
          <w:szCs w:val="22"/>
          <w:lang w:val="en-US"/>
        </w:rPr>
        <w:t>. Specifically</w:t>
      </w:r>
      <w:r w:rsidRPr="702CCB5E">
        <w:rPr>
          <w:sz w:val="22"/>
          <w:szCs w:val="22"/>
          <w:lang w:val="en-US"/>
        </w:rPr>
        <w:t>,</w:t>
      </w:r>
      <w:r w:rsidRPr="006F723E">
        <w:rPr>
          <w:sz w:val="22"/>
          <w:szCs w:val="22"/>
          <w:lang w:val="en-US"/>
        </w:rPr>
        <w:t xml:space="preserve"> this study intends to find out 1) in wh</w:t>
      </w:r>
      <w:r w:rsidRPr="702CCB5E">
        <w:rPr>
          <w:sz w:val="22"/>
          <w:szCs w:val="22"/>
          <w:lang w:val="en-US"/>
        </w:rPr>
        <w:t>ich</w:t>
      </w:r>
      <w:r w:rsidRPr="006F723E">
        <w:rPr>
          <w:sz w:val="22"/>
          <w:szCs w:val="22"/>
          <w:lang w:val="en-US"/>
        </w:rPr>
        <w:t xml:space="preserve"> dimensions did Chinese travelers experience spiritual transformation? 2) What are the precursors and catalysts that contributed to such changes? 3) How does the transformative process occur? With a deeper understanding of spiritual experiences of the Chinese on the Camino, the cross-cultural generalizability of the theoretical frameworks on spiritual transformation can be explored and extended</w:t>
      </w:r>
      <w:r w:rsidRPr="702CCB5E">
        <w:rPr>
          <w:sz w:val="22"/>
          <w:szCs w:val="22"/>
          <w:lang w:val="en-US"/>
        </w:rPr>
        <w:t>. Moreover</w:t>
      </w:r>
      <w:r w:rsidRPr="006F723E">
        <w:rPr>
          <w:sz w:val="22"/>
          <w:szCs w:val="22"/>
          <w:lang w:val="en-US"/>
        </w:rPr>
        <w:t xml:space="preserve">, </w:t>
      </w:r>
      <w:r w:rsidRPr="702CCB5E">
        <w:rPr>
          <w:sz w:val="22"/>
          <w:szCs w:val="22"/>
          <w:lang w:val="en-US"/>
        </w:rPr>
        <w:t xml:space="preserve">it will become clearer </w:t>
      </w:r>
      <w:r w:rsidRPr="006F723E">
        <w:rPr>
          <w:sz w:val="22"/>
          <w:szCs w:val="22"/>
          <w:lang w:val="en-US"/>
        </w:rPr>
        <w:t>how tourist space</w:t>
      </w:r>
      <w:r w:rsidR="002C2CFC">
        <w:rPr>
          <w:sz w:val="22"/>
          <w:szCs w:val="22"/>
          <w:lang w:val="en-US"/>
        </w:rPr>
        <w:t>s such as</w:t>
      </w:r>
      <w:r w:rsidRPr="006F723E">
        <w:rPr>
          <w:sz w:val="22"/>
          <w:szCs w:val="22"/>
          <w:lang w:val="en-US"/>
        </w:rPr>
        <w:t xml:space="preserve"> the Camino can be developed to facilitate positive transformative experience</w:t>
      </w:r>
      <w:r w:rsidRPr="702CCB5E">
        <w:rPr>
          <w:sz w:val="22"/>
          <w:szCs w:val="22"/>
          <w:lang w:val="en-US"/>
        </w:rPr>
        <w:t>s</w:t>
      </w:r>
      <w:r w:rsidRPr="006F723E">
        <w:rPr>
          <w:sz w:val="22"/>
          <w:szCs w:val="22"/>
          <w:lang w:val="en-US"/>
        </w:rPr>
        <w:t xml:space="preserve"> which can contribute to the wellbeing of individuals from </w:t>
      </w:r>
      <w:r w:rsidR="002C2CFC">
        <w:rPr>
          <w:sz w:val="22"/>
          <w:szCs w:val="22"/>
          <w:lang w:val="en-US"/>
        </w:rPr>
        <w:t>more</w:t>
      </w:r>
      <w:r w:rsidRPr="006F723E">
        <w:rPr>
          <w:sz w:val="22"/>
          <w:szCs w:val="22"/>
          <w:lang w:val="en-US"/>
        </w:rPr>
        <w:t xml:space="preserve"> culturally diverse backgrounds. In the following sections</w:t>
      </w:r>
      <w:r w:rsidRPr="702CCB5E">
        <w:rPr>
          <w:sz w:val="22"/>
          <w:szCs w:val="22"/>
          <w:lang w:val="en-US"/>
        </w:rPr>
        <w:t>,</w:t>
      </w:r>
      <w:r w:rsidRPr="006F723E">
        <w:rPr>
          <w:sz w:val="22"/>
          <w:szCs w:val="22"/>
          <w:lang w:val="en-US"/>
        </w:rPr>
        <w:t xml:space="preserve"> </w:t>
      </w:r>
      <w:r>
        <w:rPr>
          <w:sz w:val="22"/>
          <w:szCs w:val="22"/>
          <w:lang w:val="en-US"/>
        </w:rPr>
        <w:t xml:space="preserve">the </w:t>
      </w:r>
      <w:r w:rsidRPr="006F723E">
        <w:rPr>
          <w:sz w:val="22"/>
          <w:szCs w:val="22"/>
          <w:lang w:val="en-US"/>
        </w:rPr>
        <w:t xml:space="preserve">previous literature </w:t>
      </w:r>
      <w:r w:rsidRPr="702CCB5E">
        <w:rPr>
          <w:sz w:val="22"/>
          <w:szCs w:val="22"/>
          <w:lang w:val="en-US"/>
        </w:rPr>
        <w:t xml:space="preserve">will be reviewed </w:t>
      </w:r>
      <w:r w:rsidRPr="006F723E">
        <w:rPr>
          <w:sz w:val="22"/>
          <w:szCs w:val="22"/>
          <w:lang w:val="en-US"/>
        </w:rPr>
        <w:t>to identify the theoretical framework</w:t>
      </w:r>
      <w:r w:rsidRPr="702CCB5E">
        <w:rPr>
          <w:sz w:val="22"/>
          <w:szCs w:val="22"/>
          <w:lang w:val="en-US"/>
        </w:rPr>
        <w:t xml:space="preserve">, and </w:t>
      </w:r>
      <w:r w:rsidRPr="6D2ED6A1">
        <w:rPr>
          <w:sz w:val="22"/>
          <w:szCs w:val="22"/>
          <w:lang w:val="en-US"/>
        </w:rPr>
        <w:t xml:space="preserve">the methodology used, </w:t>
      </w:r>
      <w:r w:rsidRPr="702CCB5E">
        <w:rPr>
          <w:sz w:val="22"/>
          <w:szCs w:val="22"/>
          <w:lang w:val="en-US"/>
        </w:rPr>
        <w:t>before engaging in</w:t>
      </w:r>
      <w:r w:rsidRPr="6D2ED6A1">
        <w:rPr>
          <w:sz w:val="22"/>
          <w:szCs w:val="22"/>
          <w:lang w:val="en-US"/>
        </w:rPr>
        <w:t xml:space="preserve"> the presentation and discussion of the findings.</w:t>
      </w:r>
    </w:p>
    <w:p w14:paraId="19BAE22B" w14:textId="132CC2DE" w:rsidR="00B70B09" w:rsidRPr="006F723E" w:rsidRDefault="00B70B09" w:rsidP="00A228AE">
      <w:pPr>
        <w:spacing w:line="480" w:lineRule="auto"/>
        <w:jc w:val="center"/>
        <w:rPr>
          <w:b/>
          <w:bCs/>
          <w:sz w:val="22"/>
          <w:szCs w:val="22"/>
          <w:lang w:val="en-US"/>
        </w:rPr>
      </w:pPr>
      <w:r w:rsidRPr="006F723E">
        <w:rPr>
          <w:b/>
          <w:bCs/>
          <w:sz w:val="22"/>
          <w:szCs w:val="22"/>
          <w:lang w:val="en-US"/>
        </w:rPr>
        <w:t>Methods</w:t>
      </w:r>
    </w:p>
    <w:p w14:paraId="22F772A5" w14:textId="64F9E0E6" w:rsidR="006A63A1" w:rsidRPr="006F723E" w:rsidRDefault="6D2ED6A1" w:rsidP="00820DC8">
      <w:pPr>
        <w:spacing w:line="480" w:lineRule="auto"/>
        <w:ind w:firstLine="720"/>
        <w:rPr>
          <w:sz w:val="22"/>
          <w:szCs w:val="22"/>
          <w:lang w:val="en-US"/>
        </w:rPr>
      </w:pPr>
      <w:r w:rsidRPr="6D2ED6A1">
        <w:rPr>
          <w:sz w:val="22"/>
          <w:szCs w:val="22"/>
          <w:lang w:val="en-US"/>
        </w:rPr>
        <w:t xml:space="preserve">Since the research on spiritual transformation is subjective and abstract in nature, </w:t>
      </w:r>
      <w:r w:rsidR="001346CC">
        <w:rPr>
          <w:sz w:val="22"/>
          <w:szCs w:val="22"/>
          <w:lang w:val="en-US"/>
        </w:rPr>
        <w:t xml:space="preserve">in this study we find it </w:t>
      </w:r>
      <w:r w:rsidRPr="6D2ED6A1">
        <w:rPr>
          <w:sz w:val="22"/>
          <w:szCs w:val="22"/>
          <w:lang w:val="en-US"/>
        </w:rPr>
        <w:t>appropriate to adopt a qualitative approach to get an in-depth understanding of the spiritual transformation experienced</w:t>
      </w:r>
      <w:r w:rsidR="00C32C91">
        <w:rPr>
          <w:sz w:val="22"/>
          <w:szCs w:val="22"/>
          <w:lang w:val="en-US"/>
        </w:rPr>
        <w:t xml:space="preserve"> </w:t>
      </w:r>
      <w:r w:rsidRPr="6D2ED6A1">
        <w:rPr>
          <w:sz w:val="22"/>
          <w:szCs w:val="22"/>
          <w:lang w:val="en-US"/>
        </w:rPr>
        <w:t>by Chinese Camino travelers, as well as to discover the internal connections of the subtle elements associated to it. For this</w:t>
      </w:r>
      <w:r w:rsidR="009123D8">
        <w:rPr>
          <w:sz w:val="22"/>
          <w:szCs w:val="22"/>
          <w:lang w:val="en-US"/>
        </w:rPr>
        <w:t xml:space="preserve"> purpose</w:t>
      </w:r>
      <w:r w:rsidRPr="6D2ED6A1">
        <w:rPr>
          <w:sz w:val="22"/>
          <w:szCs w:val="22"/>
          <w:lang w:val="en-US"/>
        </w:rPr>
        <w:t>, the framework</w:t>
      </w:r>
      <w:r w:rsidR="0020705A">
        <w:rPr>
          <w:sz w:val="22"/>
          <w:szCs w:val="22"/>
          <w:lang w:val="en-US"/>
        </w:rPr>
        <w:t>s</w:t>
      </w:r>
      <w:r w:rsidRPr="6D2ED6A1">
        <w:rPr>
          <w:sz w:val="22"/>
          <w:szCs w:val="22"/>
          <w:lang w:val="en-US"/>
        </w:rPr>
        <w:t xml:space="preserve"> of spiritual </w:t>
      </w:r>
      <w:r w:rsidRPr="6D2ED6A1">
        <w:rPr>
          <w:sz w:val="22"/>
          <w:szCs w:val="22"/>
          <w:lang w:val="en-US"/>
        </w:rPr>
        <w:lastRenderedPageBreak/>
        <w:t xml:space="preserve">transformation and quantum change are useful means to employ a theory-driven thematic analysis when treating the data on </w:t>
      </w:r>
      <w:r w:rsidR="00B2652A">
        <w:rPr>
          <w:sz w:val="22"/>
          <w:szCs w:val="22"/>
          <w:lang w:val="en-US"/>
        </w:rPr>
        <w:t xml:space="preserve">the </w:t>
      </w:r>
      <w:r w:rsidRPr="6D2ED6A1">
        <w:rPr>
          <w:sz w:val="22"/>
          <w:szCs w:val="22"/>
          <w:lang w:val="en-US"/>
        </w:rPr>
        <w:t>spiritual transformation of Chinese travelers on the Camino.</w:t>
      </w:r>
    </w:p>
    <w:p w14:paraId="6794ABE1" w14:textId="0C5B811C" w:rsidR="000E6A89" w:rsidRPr="00A228AE" w:rsidRDefault="11DF1DDE" w:rsidP="7053D827">
      <w:pPr>
        <w:spacing w:line="480" w:lineRule="auto"/>
        <w:jc w:val="both"/>
        <w:rPr>
          <w:b/>
          <w:bCs/>
          <w:sz w:val="22"/>
          <w:szCs w:val="22"/>
          <w:lang w:val="en-US"/>
        </w:rPr>
      </w:pPr>
      <w:r w:rsidRPr="00A228AE">
        <w:rPr>
          <w:b/>
          <w:bCs/>
          <w:sz w:val="22"/>
          <w:szCs w:val="22"/>
          <w:lang w:val="en-US"/>
        </w:rPr>
        <w:t>Data collection</w:t>
      </w:r>
    </w:p>
    <w:p w14:paraId="75DBF196" w14:textId="38B1FD63" w:rsidR="005C4361" w:rsidRPr="006A63A1" w:rsidRDefault="6D2ED6A1" w:rsidP="00820DC8">
      <w:pPr>
        <w:spacing w:line="480" w:lineRule="auto"/>
        <w:ind w:firstLine="720"/>
        <w:rPr>
          <w:sz w:val="22"/>
          <w:szCs w:val="22"/>
          <w:lang w:val="en-US"/>
        </w:rPr>
      </w:pPr>
      <w:r w:rsidRPr="6D2ED6A1">
        <w:rPr>
          <w:sz w:val="22"/>
          <w:szCs w:val="22"/>
          <w:lang w:val="en-US"/>
        </w:rPr>
        <w:t xml:space="preserve">Questions regarding spirituality and religion are </w:t>
      </w:r>
      <w:r w:rsidR="00B2652A">
        <w:rPr>
          <w:sz w:val="22"/>
          <w:szCs w:val="22"/>
          <w:lang w:val="en-US"/>
        </w:rPr>
        <w:t>extremely</w:t>
      </w:r>
      <w:r w:rsidRPr="6D2ED6A1">
        <w:rPr>
          <w:sz w:val="22"/>
          <w:szCs w:val="22"/>
          <w:lang w:val="en-US"/>
        </w:rPr>
        <w:t xml:space="preserve"> personal. </w:t>
      </w:r>
      <w:r w:rsidR="00C715B7">
        <w:rPr>
          <w:sz w:val="22"/>
          <w:szCs w:val="22"/>
          <w:lang w:val="en-US"/>
        </w:rPr>
        <w:t>F</w:t>
      </w:r>
      <w:r w:rsidR="00344DB4">
        <w:rPr>
          <w:sz w:val="22"/>
          <w:szCs w:val="22"/>
          <w:lang w:val="en-US"/>
        </w:rPr>
        <w:t>urthermore</w:t>
      </w:r>
      <w:r w:rsidR="00C715B7">
        <w:rPr>
          <w:sz w:val="22"/>
          <w:szCs w:val="22"/>
          <w:lang w:val="en-US"/>
        </w:rPr>
        <w:t xml:space="preserve">, </w:t>
      </w:r>
      <w:r w:rsidRPr="6D2ED6A1">
        <w:rPr>
          <w:sz w:val="22"/>
          <w:szCs w:val="22"/>
          <w:lang w:val="en-US"/>
        </w:rPr>
        <w:t xml:space="preserve">they are also very sensitive in contemporary China. However, travel blogs written by travelers about their inner path, their experiences and reflections are excellent sources for an investigation </w:t>
      </w:r>
      <w:r w:rsidR="00C715B7">
        <w:rPr>
          <w:sz w:val="22"/>
          <w:szCs w:val="22"/>
          <w:lang w:val="en-US"/>
        </w:rPr>
        <w:t>into</w:t>
      </w:r>
      <w:r w:rsidRPr="6D2ED6A1">
        <w:rPr>
          <w:sz w:val="22"/>
          <w:szCs w:val="22"/>
          <w:lang w:val="en-US"/>
        </w:rPr>
        <w:t xml:space="preserve"> spiritual experience in tourism (Norman, 2012). Moreover, autobiography has </w:t>
      </w:r>
      <w:r w:rsidR="00C715B7">
        <w:rPr>
          <w:sz w:val="22"/>
          <w:szCs w:val="22"/>
          <w:lang w:val="en-US"/>
        </w:rPr>
        <w:t xml:space="preserve">also </w:t>
      </w:r>
      <w:r w:rsidRPr="6D2ED6A1">
        <w:rPr>
          <w:sz w:val="22"/>
          <w:szCs w:val="22"/>
          <w:lang w:val="en-US"/>
        </w:rPr>
        <w:t xml:space="preserve">been </w:t>
      </w:r>
      <w:r w:rsidR="00C715B7">
        <w:rPr>
          <w:sz w:val="22"/>
          <w:szCs w:val="22"/>
          <w:lang w:val="en-US"/>
        </w:rPr>
        <w:t>used</w:t>
      </w:r>
      <w:r w:rsidRPr="6D2ED6A1">
        <w:rPr>
          <w:sz w:val="22"/>
          <w:szCs w:val="22"/>
          <w:lang w:val="en-US"/>
        </w:rPr>
        <w:t xml:space="preserve"> as an effective research tool for gaining insight </w:t>
      </w:r>
      <w:r w:rsidR="00A67410">
        <w:rPr>
          <w:sz w:val="22"/>
          <w:szCs w:val="22"/>
          <w:lang w:val="en-US"/>
        </w:rPr>
        <w:t xml:space="preserve">into </w:t>
      </w:r>
      <w:r w:rsidRPr="6D2ED6A1">
        <w:rPr>
          <w:sz w:val="22"/>
          <w:szCs w:val="22"/>
          <w:lang w:val="en-US"/>
        </w:rPr>
        <w:t>lived human experiences from shared accounts of the self (Reed-</w:t>
      </w:r>
      <w:proofErr w:type="spellStart"/>
      <w:r w:rsidRPr="6D2ED6A1">
        <w:rPr>
          <w:sz w:val="22"/>
          <w:szCs w:val="22"/>
          <w:lang w:val="en-US"/>
        </w:rPr>
        <w:t>Danahay</w:t>
      </w:r>
      <w:proofErr w:type="spellEnd"/>
      <w:r w:rsidRPr="6D2ED6A1">
        <w:rPr>
          <w:sz w:val="22"/>
          <w:szCs w:val="22"/>
          <w:lang w:val="en-US"/>
        </w:rPr>
        <w:t>, 2001; Tripathi et al., 2020). This study looks into the travel blogs from three major Chinese travel websites (Qyer.com, Mafengwo.cn, Ctrip.com) posted by Chinese travelers who have completed the Camino and shared their personal experience in the form of online diaries.  Such user-generated-content has the advantage of being non-intrusive, large in amount, easy to handle and time-saving for research purposes. Furthermore</w:t>
      </w:r>
      <w:r w:rsidR="002C2CFC">
        <w:rPr>
          <w:sz w:val="22"/>
          <w:szCs w:val="22"/>
          <w:lang w:val="en-US"/>
        </w:rPr>
        <w:t>,</w:t>
      </w:r>
      <w:r w:rsidRPr="6D2ED6A1">
        <w:rPr>
          <w:sz w:val="22"/>
          <w:szCs w:val="22"/>
          <w:lang w:val="en-US"/>
        </w:rPr>
        <w:t xml:space="preserve"> the content usually reflects authentic feelings and thoughts of the authors who voluntarily share their experience with others virtually (Carson, 2008; Bryman &amp; Bell, 2015). The key words used for identifying the targeted blogs are Chinese translations of ‘the Camino de Santia</w:t>
      </w:r>
      <w:r w:rsidR="0024248B">
        <w:rPr>
          <w:sz w:val="22"/>
          <w:szCs w:val="22"/>
          <w:lang w:val="en-US"/>
        </w:rPr>
        <w:t>go’.</w:t>
      </w:r>
      <w:r w:rsidR="0024248B">
        <w:rPr>
          <w:rFonts w:ascii="SimSun" w:eastAsia="SimSun" w:hAnsi="SimSun" w:cs="SimSun"/>
          <w:sz w:val="22"/>
          <w:szCs w:val="22"/>
          <w:lang w:val="en-US"/>
        </w:rPr>
        <w:t xml:space="preserve"> </w:t>
      </w:r>
      <w:r w:rsidRPr="6D2ED6A1">
        <w:rPr>
          <w:sz w:val="22"/>
          <w:szCs w:val="22"/>
          <w:lang w:val="en-US"/>
        </w:rPr>
        <w:t xml:space="preserve">The selection criteria include 1) the authors have completed the Camino themselves </w:t>
      </w:r>
      <w:r w:rsidR="004614C9">
        <w:rPr>
          <w:sz w:val="22"/>
          <w:szCs w:val="22"/>
          <w:lang w:val="en-US"/>
        </w:rPr>
        <w:t xml:space="preserve">either </w:t>
      </w:r>
      <w:r w:rsidRPr="6D2ED6A1">
        <w:rPr>
          <w:sz w:val="22"/>
          <w:szCs w:val="22"/>
          <w:lang w:val="en-US"/>
        </w:rPr>
        <w:t xml:space="preserve">walking, </w:t>
      </w:r>
      <w:r w:rsidR="00966C32">
        <w:rPr>
          <w:sz w:val="22"/>
          <w:szCs w:val="22"/>
          <w:lang w:val="en-US"/>
        </w:rPr>
        <w:t>cycling</w:t>
      </w:r>
      <w:r w:rsidRPr="6D2ED6A1">
        <w:rPr>
          <w:sz w:val="22"/>
          <w:szCs w:val="22"/>
          <w:lang w:val="en-US"/>
        </w:rPr>
        <w:t xml:space="preserve">, horse-riding or </w:t>
      </w:r>
      <w:r w:rsidR="002C2CFC">
        <w:rPr>
          <w:sz w:val="22"/>
          <w:szCs w:val="22"/>
          <w:lang w:val="en-US"/>
        </w:rPr>
        <w:t>in a</w:t>
      </w:r>
      <w:r w:rsidRPr="6D2ED6A1">
        <w:rPr>
          <w:sz w:val="22"/>
          <w:szCs w:val="22"/>
          <w:lang w:val="en-US"/>
        </w:rPr>
        <w:t xml:space="preserve"> wheelchair; 2) the blog content focuses on the inner experience of the author, not only introductions about the background or route information of the Camino; 3) the content should be rich enough, so those blogs with mainly photos and little text were not included. Under those criteria, </w:t>
      </w:r>
      <w:r w:rsidR="00842B94">
        <w:rPr>
          <w:sz w:val="22"/>
          <w:szCs w:val="22"/>
          <w:lang w:val="en-US"/>
        </w:rPr>
        <w:t xml:space="preserve">a total of </w:t>
      </w:r>
      <w:r w:rsidRPr="6D2ED6A1">
        <w:rPr>
          <w:sz w:val="22"/>
          <w:szCs w:val="22"/>
          <w:lang w:val="en-US"/>
        </w:rPr>
        <w:t>eighty-two travel blogs were identified, collected, and marked as #1, #2…</w:t>
      </w:r>
      <w:r w:rsidR="00FD0458">
        <w:rPr>
          <w:sz w:val="22"/>
          <w:szCs w:val="22"/>
          <w:lang w:val="en-US"/>
        </w:rPr>
        <w:t xml:space="preserve"> </w:t>
      </w:r>
      <w:r w:rsidRPr="6D2ED6A1">
        <w:rPr>
          <w:sz w:val="22"/>
          <w:szCs w:val="22"/>
          <w:lang w:val="en-US"/>
        </w:rPr>
        <w:t xml:space="preserve">#82 for data analysis. </w:t>
      </w:r>
    </w:p>
    <w:p w14:paraId="10C1E146" w14:textId="6537168D" w:rsidR="000E6A89" w:rsidRPr="00A228AE" w:rsidRDefault="11DF1DDE" w:rsidP="7053D827">
      <w:pPr>
        <w:spacing w:line="480" w:lineRule="auto"/>
        <w:jc w:val="both"/>
        <w:rPr>
          <w:b/>
          <w:bCs/>
          <w:sz w:val="22"/>
          <w:szCs w:val="22"/>
          <w:lang w:val="en-US"/>
        </w:rPr>
      </w:pPr>
      <w:r w:rsidRPr="00A228AE">
        <w:rPr>
          <w:b/>
          <w:bCs/>
          <w:sz w:val="22"/>
          <w:szCs w:val="22"/>
          <w:lang w:val="en-US"/>
        </w:rPr>
        <w:t>Data analysis</w:t>
      </w:r>
    </w:p>
    <w:p w14:paraId="0D6905CE" w14:textId="6B38D08C" w:rsidR="000E6A89" w:rsidRPr="006F723E" w:rsidRDefault="007D5C4F" w:rsidP="0020705A">
      <w:pPr>
        <w:adjustRightInd w:val="0"/>
        <w:snapToGrid w:val="0"/>
        <w:spacing w:line="480" w:lineRule="auto"/>
        <w:rPr>
          <w:sz w:val="22"/>
          <w:szCs w:val="22"/>
          <w:lang w:val="en-US"/>
        </w:rPr>
      </w:pPr>
      <w:r>
        <w:rPr>
          <w:sz w:val="22"/>
          <w:szCs w:val="22"/>
          <w:lang w:val="en-US"/>
        </w:rPr>
        <w:tab/>
      </w:r>
      <w:r w:rsidR="740305B2" w:rsidRPr="7053D827">
        <w:rPr>
          <w:sz w:val="22"/>
          <w:szCs w:val="22"/>
          <w:lang w:val="en-US"/>
        </w:rPr>
        <w:t>T</w:t>
      </w:r>
      <w:r w:rsidR="209B0400" w:rsidRPr="7053D827">
        <w:rPr>
          <w:sz w:val="22"/>
          <w:szCs w:val="22"/>
          <w:lang w:val="en-US"/>
        </w:rPr>
        <w:t>he present study employ</w:t>
      </w:r>
      <w:r w:rsidR="209B0400" w:rsidRPr="702CCB5E">
        <w:rPr>
          <w:sz w:val="22"/>
          <w:szCs w:val="22"/>
          <w:lang w:val="en-US"/>
        </w:rPr>
        <w:t>s</w:t>
      </w:r>
      <w:r w:rsidR="209B0400" w:rsidRPr="7053D827">
        <w:rPr>
          <w:sz w:val="22"/>
          <w:szCs w:val="22"/>
          <w:lang w:val="en-US"/>
        </w:rPr>
        <w:t xml:space="preserve"> a deductive thematic analysis following Braun &amp; Clarke’s (2016) step-by-step procedure, which aim</w:t>
      </w:r>
      <w:r w:rsidR="209B0400" w:rsidRPr="702CCB5E">
        <w:rPr>
          <w:sz w:val="22"/>
          <w:szCs w:val="22"/>
          <w:lang w:val="en-US"/>
        </w:rPr>
        <w:t>s</w:t>
      </w:r>
      <w:r w:rsidR="209B0400" w:rsidRPr="7053D827">
        <w:rPr>
          <w:sz w:val="22"/>
          <w:szCs w:val="22"/>
          <w:lang w:val="en-US"/>
        </w:rPr>
        <w:t xml:space="preserve"> at identifying and analyzing key themes on the </w:t>
      </w:r>
      <w:r w:rsidR="740305B2" w:rsidRPr="7053D827">
        <w:rPr>
          <w:sz w:val="22"/>
          <w:szCs w:val="22"/>
          <w:lang w:val="en-US"/>
        </w:rPr>
        <w:t xml:space="preserve">precursors, </w:t>
      </w:r>
      <w:r w:rsidR="209B0400" w:rsidRPr="7053D827">
        <w:rPr>
          <w:sz w:val="22"/>
          <w:szCs w:val="22"/>
          <w:lang w:val="en-US"/>
        </w:rPr>
        <w:t>catalysts and dimensions of spiritual transformation</w:t>
      </w:r>
      <w:r w:rsidR="209B0400" w:rsidRPr="702CCB5E">
        <w:rPr>
          <w:sz w:val="22"/>
          <w:szCs w:val="22"/>
          <w:lang w:val="en-US"/>
        </w:rPr>
        <w:t xml:space="preserve"> or quantum change</w:t>
      </w:r>
      <w:r w:rsidR="209B0400" w:rsidRPr="7053D827">
        <w:rPr>
          <w:sz w:val="22"/>
          <w:szCs w:val="22"/>
          <w:lang w:val="en-US"/>
        </w:rPr>
        <w:t xml:space="preserve"> </w:t>
      </w:r>
      <w:r w:rsidR="209B0400" w:rsidRPr="702CCB5E">
        <w:rPr>
          <w:sz w:val="22"/>
          <w:szCs w:val="22"/>
          <w:lang w:val="en-US"/>
        </w:rPr>
        <w:t xml:space="preserve">within </w:t>
      </w:r>
      <w:r w:rsidR="209B0400" w:rsidRPr="7053D827">
        <w:rPr>
          <w:sz w:val="22"/>
          <w:szCs w:val="22"/>
          <w:lang w:val="en-US"/>
        </w:rPr>
        <w:t>the data</w:t>
      </w:r>
      <w:r w:rsidR="209B0400" w:rsidRPr="702CCB5E">
        <w:rPr>
          <w:sz w:val="22"/>
          <w:szCs w:val="22"/>
          <w:lang w:val="en-US"/>
        </w:rPr>
        <w:t>,</w:t>
      </w:r>
      <w:r w:rsidR="740305B2" w:rsidRPr="7053D827">
        <w:rPr>
          <w:sz w:val="22"/>
          <w:szCs w:val="22"/>
          <w:lang w:val="en-US"/>
        </w:rPr>
        <w:t xml:space="preserve"> </w:t>
      </w:r>
      <w:r w:rsidR="740305B2" w:rsidRPr="702CCB5E">
        <w:rPr>
          <w:sz w:val="22"/>
          <w:szCs w:val="22"/>
          <w:lang w:val="en-US"/>
        </w:rPr>
        <w:t xml:space="preserve">while </w:t>
      </w:r>
      <w:r w:rsidR="00EB2C0C">
        <w:rPr>
          <w:sz w:val="22"/>
          <w:szCs w:val="22"/>
          <w:lang w:val="en-US"/>
        </w:rPr>
        <w:t xml:space="preserve">also being </w:t>
      </w:r>
      <w:r w:rsidR="740305B2" w:rsidRPr="702CCB5E">
        <w:rPr>
          <w:sz w:val="22"/>
          <w:szCs w:val="22"/>
          <w:lang w:val="en-US"/>
        </w:rPr>
        <w:t xml:space="preserve">been </w:t>
      </w:r>
      <w:r w:rsidR="740305B2" w:rsidRPr="7053D827">
        <w:rPr>
          <w:sz w:val="22"/>
          <w:szCs w:val="22"/>
          <w:lang w:val="en-US"/>
        </w:rPr>
        <w:t xml:space="preserve">guided by </w:t>
      </w:r>
      <w:r w:rsidR="740305B2" w:rsidRPr="702CCB5E">
        <w:rPr>
          <w:sz w:val="22"/>
          <w:szCs w:val="22"/>
          <w:lang w:val="en-US"/>
        </w:rPr>
        <w:t xml:space="preserve">the </w:t>
      </w:r>
      <w:r w:rsidR="0024248B">
        <w:rPr>
          <w:sz w:val="22"/>
          <w:szCs w:val="22"/>
          <w:lang w:val="en-US"/>
        </w:rPr>
        <w:t xml:space="preserve">aforementioned </w:t>
      </w:r>
      <w:r w:rsidR="740305B2" w:rsidRPr="7053D827">
        <w:rPr>
          <w:sz w:val="22"/>
          <w:szCs w:val="22"/>
          <w:lang w:val="en-US"/>
        </w:rPr>
        <w:t>theoretical frameworks</w:t>
      </w:r>
      <w:r w:rsidR="209B0400" w:rsidRPr="7053D827">
        <w:rPr>
          <w:sz w:val="22"/>
          <w:szCs w:val="22"/>
          <w:lang w:val="en-US"/>
        </w:rPr>
        <w:t xml:space="preserve">. The following procedures were </w:t>
      </w:r>
      <w:r w:rsidR="209B0400" w:rsidRPr="7053D827">
        <w:rPr>
          <w:sz w:val="22"/>
          <w:szCs w:val="22"/>
          <w:lang w:val="en-US"/>
        </w:rPr>
        <w:lastRenderedPageBreak/>
        <w:t xml:space="preserve">followed in treating the data: 1) </w:t>
      </w:r>
      <w:r w:rsidR="377E2971" w:rsidRPr="7053D827">
        <w:rPr>
          <w:sz w:val="22"/>
          <w:szCs w:val="22"/>
          <w:lang w:val="en-US"/>
        </w:rPr>
        <w:t>familiariz</w:t>
      </w:r>
      <w:r w:rsidR="00645844">
        <w:rPr>
          <w:sz w:val="22"/>
          <w:szCs w:val="22"/>
          <w:lang w:val="en-US"/>
        </w:rPr>
        <w:t xml:space="preserve">ation </w:t>
      </w:r>
      <w:r w:rsidR="377E2971" w:rsidRPr="7053D827">
        <w:rPr>
          <w:sz w:val="22"/>
          <w:szCs w:val="22"/>
          <w:lang w:val="en-US"/>
        </w:rPr>
        <w:t xml:space="preserve"> with the data</w:t>
      </w:r>
      <w:r w:rsidR="5B18B486" w:rsidRPr="7053D827">
        <w:rPr>
          <w:sz w:val="22"/>
          <w:szCs w:val="22"/>
          <w:lang w:val="en-US"/>
        </w:rPr>
        <w:t>:</w:t>
      </w:r>
      <w:r w:rsidR="377E2971" w:rsidRPr="7053D827">
        <w:rPr>
          <w:sz w:val="22"/>
          <w:szCs w:val="22"/>
          <w:lang w:val="en-US"/>
        </w:rPr>
        <w:t xml:space="preserve"> th</w:t>
      </w:r>
      <w:r w:rsidR="5195FBF1" w:rsidRPr="7053D827">
        <w:rPr>
          <w:sz w:val="22"/>
          <w:szCs w:val="22"/>
          <w:lang w:val="en-US"/>
        </w:rPr>
        <w:t xml:space="preserve">e blog contents were </w:t>
      </w:r>
      <w:r w:rsidR="377E2971" w:rsidRPr="7053D827">
        <w:rPr>
          <w:sz w:val="22"/>
          <w:szCs w:val="22"/>
          <w:lang w:val="en-US"/>
        </w:rPr>
        <w:t>read through back and forth, while notes of interesting ideas</w:t>
      </w:r>
      <w:r w:rsidR="5195FBF1" w:rsidRPr="7053D827">
        <w:rPr>
          <w:sz w:val="22"/>
          <w:szCs w:val="22"/>
          <w:lang w:val="en-US"/>
        </w:rPr>
        <w:t xml:space="preserve"> were taken</w:t>
      </w:r>
      <w:r w:rsidR="0F434D68" w:rsidRPr="7053D827">
        <w:rPr>
          <w:sz w:val="22"/>
          <w:szCs w:val="22"/>
          <w:lang w:val="en-US"/>
        </w:rPr>
        <w:t>;</w:t>
      </w:r>
      <w:r w:rsidR="377E2971" w:rsidRPr="7053D827">
        <w:rPr>
          <w:sz w:val="22"/>
          <w:szCs w:val="22"/>
          <w:lang w:val="en-US"/>
        </w:rPr>
        <w:t xml:space="preserve"> 2) generat</w:t>
      </w:r>
      <w:r w:rsidR="00645844">
        <w:rPr>
          <w:sz w:val="22"/>
          <w:szCs w:val="22"/>
          <w:lang w:val="en-US"/>
        </w:rPr>
        <w:t xml:space="preserve">ion of </w:t>
      </w:r>
      <w:r w:rsidR="377E2971" w:rsidRPr="7053D827">
        <w:rPr>
          <w:sz w:val="22"/>
          <w:szCs w:val="22"/>
          <w:lang w:val="en-US"/>
        </w:rPr>
        <w:t xml:space="preserve"> initial codes: </w:t>
      </w:r>
      <w:r w:rsidR="5195FBF1" w:rsidRPr="7053D827">
        <w:rPr>
          <w:sz w:val="22"/>
          <w:szCs w:val="22"/>
          <w:lang w:val="en-US"/>
        </w:rPr>
        <w:t>all the blogs were coded</w:t>
      </w:r>
      <w:r w:rsidR="5B18B486" w:rsidRPr="7053D827">
        <w:rPr>
          <w:sz w:val="22"/>
          <w:szCs w:val="22"/>
          <w:lang w:val="en-US"/>
        </w:rPr>
        <w:t xml:space="preserve"> based on the key conceptual aspects of the theoretical frameworks adopted</w:t>
      </w:r>
      <w:r w:rsidR="5195FBF1" w:rsidRPr="7053D827">
        <w:rPr>
          <w:sz w:val="22"/>
          <w:szCs w:val="22"/>
          <w:lang w:val="en-US"/>
        </w:rPr>
        <w:t>, including those codes relevant to the research</w:t>
      </w:r>
      <w:r w:rsidR="5B18B486" w:rsidRPr="7053D827">
        <w:rPr>
          <w:sz w:val="22"/>
          <w:szCs w:val="22"/>
          <w:lang w:val="en-US"/>
        </w:rPr>
        <w:t xml:space="preserve">ed </w:t>
      </w:r>
      <w:r w:rsidR="00442B75">
        <w:rPr>
          <w:sz w:val="22"/>
          <w:szCs w:val="22"/>
          <w:lang w:val="en-US"/>
        </w:rPr>
        <w:t xml:space="preserve">phenomena </w:t>
      </w:r>
      <w:r w:rsidR="5195FBF1" w:rsidRPr="7053D827">
        <w:rPr>
          <w:sz w:val="22"/>
          <w:szCs w:val="22"/>
          <w:lang w:val="en-US"/>
        </w:rPr>
        <w:t>but not mentioned in the theories</w:t>
      </w:r>
      <w:r w:rsidR="30E39F68" w:rsidRPr="7053D827">
        <w:rPr>
          <w:sz w:val="22"/>
          <w:szCs w:val="22"/>
          <w:lang w:val="en-US"/>
        </w:rPr>
        <w:t>;</w:t>
      </w:r>
      <w:r w:rsidR="5195FBF1" w:rsidRPr="7053D827">
        <w:rPr>
          <w:sz w:val="22"/>
          <w:szCs w:val="22"/>
          <w:lang w:val="en-US"/>
        </w:rPr>
        <w:t xml:space="preserve"> 3)</w:t>
      </w:r>
      <w:r w:rsidR="5B18B486" w:rsidRPr="7053D827">
        <w:rPr>
          <w:sz w:val="22"/>
          <w:szCs w:val="22"/>
          <w:lang w:val="en-US"/>
        </w:rPr>
        <w:t xml:space="preserve"> search for themes: a theme map in an excel form was drafted based on the codes and their inter-relations, </w:t>
      </w:r>
      <w:r w:rsidR="0024248B">
        <w:rPr>
          <w:sz w:val="22"/>
          <w:szCs w:val="22"/>
          <w:lang w:val="en-US"/>
        </w:rPr>
        <w:t xml:space="preserve">text </w:t>
      </w:r>
      <w:r w:rsidR="5B18B486" w:rsidRPr="7053D827">
        <w:rPr>
          <w:sz w:val="22"/>
          <w:szCs w:val="22"/>
          <w:lang w:val="en-US"/>
        </w:rPr>
        <w:t xml:space="preserve">extracts </w:t>
      </w:r>
      <w:r w:rsidR="5B18B486" w:rsidRPr="702CCB5E">
        <w:rPr>
          <w:sz w:val="22"/>
          <w:szCs w:val="22"/>
          <w:lang w:val="en-US"/>
        </w:rPr>
        <w:t xml:space="preserve">were classified </w:t>
      </w:r>
      <w:r w:rsidR="5B18B486" w:rsidRPr="7053D827">
        <w:rPr>
          <w:sz w:val="22"/>
          <w:szCs w:val="22"/>
          <w:lang w:val="en-US"/>
        </w:rPr>
        <w:t>under each theme</w:t>
      </w:r>
      <w:r w:rsidR="214670D1" w:rsidRPr="7053D827">
        <w:rPr>
          <w:sz w:val="22"/>
          <w:szCs w:val="22"/>
          <w:lang w:val="en-US"/>
        </w:rPr>
        <w:t>;</w:t>
      </w:r>
      <w:r w:rsidR="5B18B486" w:rsidRPr="7053D827">
        <w:rPr>
          <w:sz w:val="22"/>
          <w:szCs w:val="22"/>
          <w:lang w:val="en-US"/>
        </w:rPr>
        <w:t xml:space="preserve"> 4) review </w:t>
      </w:r>
      <w:r w:rsidR="00691BA5">
        <w:rPr>
          <w:sz w:val="22"/>
          <w:szCs w:val="22"/>
          <w:lang w:val="en-US"/>
        </w:rPr>
        <w:t xml:space="preserve">of </w:t>
      </w:r>
      <w:r w:rsidR="5B18B486" w:rsidRPr="7053D827">
        <w:rPr>
          <w:sz w:val="22"/>
          <w:szCs w:val="22"/>
          <w:lang w:val="en-US"/>
        </w:rPr>
        <w:t xml:space="preserve">the themes: all the codes and themes </w:t>
      </w:r>
      <w:r w:rsidR="1B10A6F6" w:rsidRPr="7053D827">
        <w:rPr>
          <w:sz w:val="22"/>
          <w:szCs w:val="22"/>
          <w:lang w:val="en-US"/>
        </w:rPr>
        <w:t xml:space="preserve">were </w:t>
      </w:r>
      <w:r w:rsidR="5B18B486" w:rsidRPr="7053D827">
        <w:rPr>
          <w:sz w:val="22"/>
          <w:szCs w:val="22"/>
          <w:lang w:val="en-US"/>
        </w:rPr>
        <w:t>verif</w:t>
      </w:r>
      <w:r w:rsidR="21352939" w:rsidRPr="7053D827">
        <w:rPr>
          <w:sz w:val="22"/>
          <w:szCs w:val="22"/>
          <w:lang w:val="en-US"/>
        </w:rPr>
        <w:t>ied in</w:t>
      </w:r>
      <w:r w:rsidR="5B18B486" w:rsidRPr="7053D827">
        <w:rPr>
          <w:sz w:val="22"/>
          <w:szCs w:val="22"/>
          <w:lang w:val="en-US"/>
        </w:rPr>
        <w:t xml:space="preserve"> their </w:t>
      </w:r>
      <w:r w:rsidR="5B18B486" w:rsidRPr="702CCB5E">
        <w:rPr>
          <w:sz w:val="22"/>
          <w:szCs w:val="22"/>
          <w:lang w:val="en-US"/>
        </w:rPr>
        <w:t xml:space="preserve">pertinence </w:t>
      </w:r>
      <w:r w:rsidR="5B18B486" w:rsidRPr="7053D827">
        <w:rPr>
          <w:sz w:val="22"/>
          <w:szCs w:val="22"/>
          <w:lang w:val="en-US"/>
        </w:rPr>
        <w:t xml:space="preserve">and relevance, to see if </w:t>
      </w:r>
      <w:r w:rsidR="00370938">
        <w:rPr>
          <w:sz w:val="22"/>
          <w:szCs w:val="22"/>
          <w:lang w:val="en-US"/>
        </w:rPr>
        <w:t xml:space="preserve">the </w:t>
      </w:r>
      <w:r w:rsidR="5B18B486" w:rsidRPr="7053D827">
        <w:rPr>
          <w:sz w:val="22"/>
          <w:szCs w:val="22"/>
          <w:lang w:val="en-US"/>
        </w:rPr>
        <w:t>grouping of codes needs to be rearranged to increase code/theme-extract congruence and clarity</w:t>
      </w:r>
      <w:r w:rsidR="55B2FC0C" w:rsidRPr="7053D827">
        <w:rPr>
          <w:sz w:val="22"/>
          <w:szCs w:val="22"/>
          <w:lang w:val="en-US"/>
        </w:rPr>
        <w:t>;</w:t>
      </w:r>
      <w:r w:rsidR="2F7AFF5B" w:rsidRPr="7053D827">
        <w:rPr>
          <w:sz w:val="22"/>
          <w:szCs w:val="22"/>
          <w:lang w:val="en-US"/>
        </w:rPr>
        <w:t xml:space="preserve"> 5) refin</w:t>
      </w:r>
      <w:r w:rsidR="00370938">
        <w:rPr>
          <w:sz w:val="22"/>
          <w:szCs w:val="22"/>
          <w:lang w:val="en-US"/>
        </w:rPr>
        <w:t xml:space="preserve">ing </w:t>
      </w:r>
      <w:r w:rsidR="2F7AFF5B" w:rsidRPr="7053D827">
        <w:rPr>
          <w:sz w:val="22"/>
          <w:szCs w:val="22"/>
          <w:lang w:val="en-US"/>
        </w:rPr>
        <w:t xml:space="preserve"> themes: arrang</w:t>
      </w:r>
      <w:r w:rsidR="00370938">
        <w:rPr>
          <w:sz w:val="22"/>
          <w:szCs w:val="22"/>
          <w:lang w:val="en-US"/>
        </w:rPr>
        <w:t xml:space="preserve">ing </w:t>
      </w:r>
      <w:r w:rsidR="2F7AFF5B" w:rsidRPr="7053D827">
        <w:rPr>
          <w:sz w:val="22"/>
          <w:szCs w:val="22"/>
          <w:lang w:val="en-US"/>
        </w:rPr>
        <w:t xml:space="preserve"> the themes in an internally consistent manner according to the</w:t>
      </w:r>
      <w:r w:rsidR="2F7AFF5B" w:rsidRPr="702CCB5E">
        <w:rPr>
          <w:sz w:val="22"/>
          <w:szCs w:val="22"/>
          <w:lang w:val="en-US"/>
        </w:rPr>
        <w:t>ir</w:t>
      </w:r>
      <w:r w:rsidR="2F7AFF5B" w:rsidRPr="7053D827">
        <w:rPr>
          <w:sz w:val="22"/>
          <w:szCs w:val="22"/>
          <w:lang w:val="en-US"/>
        </w:rPr>
        <w:t xml:space="preserve"> core message</w:t>
      </w:r>
      <w:r w:rsidR="2F7AFF5B" w:rsidRPr="702CCB5E">
        <w:rPr>
          <w:sz w:val="22"/>
          <w:szCs w:val="22"/>
          <w:lang w:val="en-US"/>
        </w:rPr>
        <w:t>s</w:t>
      </w:r>
      <w:r w:rsidR="6061FE78" w:rsidRPr="7053D827">
        <w:rPr>
          <w:sz w:val="22"/>
          <w:szCs w:val="22"/>
          <w:lang w:val="en-US"/>
        </w:rPr>
        <w:t>;</w:t>
      </w:r>
      <w:r w:rsidR="2F7AFF5B" w:rsidRPr="7053D827">
        <w:rPr>
          <w:sz w:val="22"/>
          <w:szCs w:val="22"/>
          <w:lang w:val="en-US"/>
        </w:rPr>
        <w:t xml:space="preserve"> 6) produc</w:t>
      </w:r>
      <w:r w:rsidR="00F31C22">
        <w:rPr>
          <w:sz w:val="22"/>
          <w:szCs w:val="22"/>
          <w:lang w:val="en-US"/>
        </w:rPr>
        <w:t xml:space="preserve">tion of </w:t>
      </w:r>
      <w:r w:rsidR="2F7AFF5B" w:rsidRPr="7053D827">
        <w:rPr>
          <w:sz w:val="22"/>
          <w:szCs w:val="22"/>
          <w:lang w:val="en-US"/>
        </w:rPr>
        <w:t>reports: tell</w:t>
      </w:r>
      <w:r w:rsidR="00F31C22">
        <w:rPr>
          <w:sz w:val="22"/>
          <w:szCs w:val="22"/>
          <w:lang w:val="en-US"/>
        </w:rPr>
        <w:t>ing</w:t>
      </w:r>
      <w:r w:rsidR="2F7AFF5B" w:rsidRPr="7053D827">
        <w:rPr>
          <w:sz w:val="22"/>
          <w:szCs w:val="22"/>
          <w:lang w:val="en-US"/>
        </w:rPr>
        <w:t xml:space="preserve"> a comprehensive story that lies behind the data and answer</w:t>
      </w:r>
      <w:r w:rsidR="00C56EB6">
        <w:rPr>
          <w:sz w:val="22"/>
          <w:szCs w:val="22"/>
          <w:lang w:val="en-US"/>
        </w:rPr>
        <w:t>s</w:t>
      </w:r>
      <w:r w:rsidR="2F7AFF5B" w:rsidRPr="7053D827">
        <w:rPr>
          <w:sz w:val="22"/>
          <w:szCs w:val="22"/>
          <w:lang w:val="en-US"/>
        </w:rPr>
        <w:t xml:space="preserve"> </w:t>
      </w:r>
      <w:r w:rsidR="3A8E862B" w:rsidRPr="7053D827">
        <w:rPr>
          <w:sz w:val="22"/>
          <w:szCs w:val="22"/>
          <w:lang w:val="en-US"/>
        </w:rPr>
        <w:t xml:space="preserve"> </w:t>
      </w:r>
      <w:r w:rsidR="2F7AFF5B" w:rsidRPr="7053D827">
        <w:rPr>
          <w:sz w:val="22"/>
          <w:szCs w:val="22"/>
          <w:lang w:val="en-US"/>
        </w:rPr>
        <w:t xml:space="preserve">the research question about </w:t>
      </w:r>
      <w:r w:rsidR="00C223FC">
        <w:rPr>
          <w:sz w:val="22"/>
          <w:szCs w:val="22"/>
          <w:lang w:val="en-US"/>
        </w:rPr>
        <w:t xml:space="preserve">the </w:t>
      </w:r>
      <w:r w:rsidR="2F7AFF5B" w:rsidRPr="7053D827">
        <w:rPr>
          <w:sz w:val="22"/>
          <w:szCs w:val="22"/>
          <w:lang w:val="en-US"/>
        </w:rPr>
        <w:t>spiritual transformation experienced by Chinese travelers on the Camino de Santiago.</w:t>
      </w:r>
    </w:p>
    <w:p w14:paraId="768A8C99" w14:textId="3D51E6E8" w:rsidR="00FD1460" w:rsidRPr="006F723E" w:rsidRDefault="040E0668" w:rsidP="0020705A">
      <w:pPr>
        <w:adjustRightInd w:val="0"/>
        <w:snapToGrid w:val="0"/>
        <w:spacing w:line="480" w:lineRule="auto"/>
        <w:jc w:val="center"/>
        <w:rPr>
          <w:b/>
          <w:bCs/>
          <w:sz w:val="22"/>
          <w:szCs w:val="22"/>
          <w:lang w:val="en-US"/>
        </w:rPr>
      </w:pPr>
      <w:r w:rsidRPr="7053D827">
        <w:rPr>
          <w:b/>
          <w:bCs/>
          <w:sz w:val="22"/>
          <w:szCs w:val="22"/>
          <w:lang w:val="en-US"/>
        </w:rPr>
        <w:t>Results</w:t>
      </w:r>
    </w:p>
    <w:p w14:paraId="1BA6DFE9" w14:textId="54688087" w:rsidR="00FD1460" w:rsidRPr="00D910DC" w:rsidRDefault="42C29791" w:rsidP="0020705A">
      <w:pPr>
        <w:pStyle w:val="ListParagraph"/>
        <w:adjustRightInd w:val="0"/>
        <w:snapToGrid w:val="0"/>
        <w:spacing w:line="480" w:lineRule="auto"/>
        <w:ind w:left="0"/>
        <w:contextualSpacing w:val="0"/>
        <w:jc w:val="both"/>
        <w:rPr>
          <w:b/>
          <w:bCs/>
          <w:sz w:val="22"/>
          <w:szCs w:val="22"/>
          <w:lang w:val="en-US"/>
        </w:rPr>
      </w:pPr>
      <w:r w:rsidRPr="00D910DC">
        <w:rPr>
          <w:b/>
          <w:bCs/>
          <w:sz w:val="22"/>
          <w:szCs w:val="22"/>
          <w:lang w:val="en-US"/>
        </w:rPr>
        <w:t xml:space="preserve">Profile of the </w:t>
      </w:r>
      <w:r w:rsidR="5BB60F50" w:rsidRPr="00D910DC">
        <w:rPr>
          <w:b/>
          <w:bCs/>
          <w:sz w:val="22"/>
          <w:szCs w:val="22"/>
          <w:lang w:val="en-US"/>
        </w:rPr>
        <w:t>B</w:t>
      </w:r>
      <w:r w:rsidRPr="00D910DC">
        <w:rPr>
          <w:b/>
          <w:bCs/>
          <w:sz w:val="22"/>
          <w:szCs w:val="22"/>
          <w:lang w:val="en-US"/>
        </w:rPr>
        <w:t xml:space="preserve">log </w:t>
      </w:r>
      <w:r w:rsidR="12771E5B" w:rsidRPr="00D910DC">
        <w:rPr>
          <w:b/>
          <w:bCs/>
          <w:sz w:val="22"/>
          <w:szCs w:val="22"/>
          <w:lang w:val="en-US"/>
        </w:rPr>
        <w:t>A</w:t>
      </w:r>
      <w:r w:rsidRPr="00D910DC">
        <w:rPr>
          <w:b/>
          <w:bCs/>
          <w:sz w:val="22"/>
          <w:szCs w:val="22"/>
          <w:lang w:val="en-US"/>
        </w:rPr>
        <w:t xml:space="preserve">uthors </w:t>
      </w:r>
    </w:p>
    <w:p w14:paraId="4C6B443F" w14:textId="7150E3C3" w:rsidR="000C0CF4" w:rsidRPr="006F723E" w:rsidRDefault="00FD1460" w:rsidP="00820DC8">
      <w:pPr>
        <w:pStyle w:val="ListParagraph"/>
        <w:spacing w:line="480" w:lineRule="auto"/>
        <w:ind w:left="0"/>
        <w:rPr>
          <w:sz w:val="22"/>
          <w:szCs w:val="22"/>
          <w:lang w:val="en-US"/>
        </w:rPr>
      </w:pPr>
      <w:r w:rsidRPr="006F723E">
        <w:rPr>
          <w:sz w:val="22"/>
          <w:szCs w:val="22"/>
          <w:lang w:val="en-US"/>
        </w:rPr>
        <w:tab/>
      </w:r>
      <w:r w:rsidR="00C223FC">
        <w:rPr>
          <w:sz w:val="22"/>
          <w:szCs w:val="22"/>
          <w:lang w:val="en-US"/>
        </w:rPr>
        <w:t xml:space="preserve">Among those </w:t>
      </w:r>
      <w:r w:rsidRPr="006F723E">
        <w:rPr>
          <w:sz w:val="22"/>
          <w:szCs w:val="22"/>
          <w:lang w:val="en-US"/>
        </w:rPr>
        <w:t>eight</w:t>
      </w:r>
      <w:r w:rsidR="000C0CF4" w:rsidRPr="006F723E">
        <w:rPr>
          <w:sz w:val="22"/>
          <w:szCs w:val="22"/>
          <w:lang w:val="en-US"/>
        </w:rPr>
        <w:t>y-two</w:t>
      </w:r>
      <w:r w:rsidRPr="006F723E">
        <w:rPr>
          <w:sz w:val="22"/>
          <w:szCs w:val="22"/>
          <w:lang w:val="en-US"/>
        </w:rPr>
        <w:t xml:space="preserve"> </w:t>
      </w:r>
      <w:r w:rsidR="000C0CF4" w:rsidRPr="006F723E">
        <w:rPr>
          <w:sz w:val="22"/>
          <w:szCs w:val="22"/>
          <w:lang w:val="en-US"/>
        </w:rPr>
        <w:t xml:space="preserve">Camino </w:t>
      </w:r>
      <w:r w:rsidRPr="006F723E">
        <w:rPr>
          <w:sz w:val="22"/>
          <w:szCs w:val="22"/>
          <w:lang w:val="en-US"/>
        </w:rPr>
        <w:t>blog authors</w:t>
      </w:r>
      <w:r w:rsidR="00C223FC">
        <w:rPr>
          <w:sz w:val="22"/>
          <w:szCs w:val="22"/>
          <w:lang w:val="en-US"/>
        </w:rPr>
        <w:t>, there were</w:t>
      </w:r>
      <w:r w:rsidRPr="006F723E">
        <w:rPr>
          <w:sz w:val="22"/>
          <w:szCs w:val="22"/>
          <w:lang w:val="en-US"/>
        </w:rPr>
        <w:t xml:space="preserve"> </w:t>
      </w:r>
      <w:r w:rsidR="000C0CF4" w:rsidRPr="006F723E">
        <w:rPr>
          <w:sz w:val="22"/>
          <w:szCs w:val="22"/>
          <w:lang w:val="en-US"/>
        </w:rPr>
        <w:t xml:space="preserve">more women than </w:t>
      </w:r>
      <w:r w:rsidR="00C223FC">
        <w:rPr>
          <w:sz w:val="22"/>
          <w:szCs w:val="22"/>
          <w:lang w:val="en-US"/>
        </w:rPr>
        <w:t>men,</w:t>
      </w:r>
      <w:r w:rsidR="000C0CF4" w:rsidRPr="006F723E">
        <w:rPr>
          <w:sz w:val="22"/>
          <w:szCs w:val="22"/>
          <w:lang w:val="en-US"/>
        </w:rPr>
        <w:t xml:space="preserve"> more students than working people. The majority of them </w:t>
      </w:r>
      <w:r w:rsidR="00915845">
        <w:rPr>
          <w:sz w:val="22"/>
          <w:szCs w:val="22"/>
          <w:lang w:val="en-US"/>
        </w:rPr>
        <w:t xml:space="preserve">were </w:t>
      </w:r>
      <w:r w:rsidR="000C0CF4" w:rsidRPr="006F723E">
        <w:rPr>
          <w:sz w:val="22"/>
          <w:szCs w:val="22"/>
          <w:lang w:val="en-US"/>
        </w:rPr>
        <w:t xml:space="preserve">younger than </w:t>
      </w:r>
      <w:r w:rsidR="00424588">
        <w:rPr>
          <w:sz w:val="22"/>
          <w:szCs w:val="22"/>
          <w:lang w:val="en-US"/>
        </w:rPr>
        <w:t>thirty</w:t>
      </w:r>
      <w:r w:rsidR="000C0CF4" w:rsidRPr="006F723E">
        <w:rPr>
          <w:sz w:val="22"/>
          <w:szCs w:val="22"/>
          <w:lang w:val="en-US"/>
        </w:rPr>
        <w:t xml:space="preserve"> years old, and they </w:t>
      </w:r>
      <w:r w:rsidR="00915845">
        <w:rPr>
          <w:sz w:val="22"/>
          <w:szCs w:val="22"/>
          <w:lang w:val="en-US"/>
        </w:rPr>
        <w:t xml:space="preserve">did </w:t>
      </w:r>
      <w:r w:rsidR="000C0CF4" w:rsidRPr="006F723E">
        <w:rPr>
          <w:sz w:val="22"/>
          <w:szCs w:val="22"/>
          <w:lang w:val="en-US"/>
        </w:rPr>
        <w:t>not believe</w:t>
      </w:r>
      <w:r w:rsidRPr="006F723E">
        <w:rPr>
          <w:sz w:val="22"/>
          <w:szCs w:val="22"/>
          <w:lang w:val="en-US"/>
        </w:rPr>
        <w:t xml:space="preserve"> in </w:t>
      </w:r>
      <w:r w:rsidR="000C0CF4" w:rsidRPr="006F723E">
        <w:rPr>
          <w:sz w:val="22"/>
          <w:szCs w:val="22"/>
          <w:lang w:val="en-US"/>
        </w:rPr>
        <w:t>any religion</w:t>
      </w:r>
      <w:r w:rsidR="00424588">
        <w:rPr>
          <w:sz w:val="22"/>
          <w:szCs w:val="22"/>
          <w:lang w:val="en-US"/>
        </w:rPr>
        <w:t xml:space="preserve"> (see </w:t>
      </w:r>
      <w:r w:rsidR="00915845">
        <w:rPr>
          <w:sz w:val="22"/>
          <w:szCs w:val="22"/>
          <w:lang w:val="en-US"/>
        </w:rPr>
        <w:t>T</w:t>
      </w:r>
      <w:r w:rsidR="000C0CF4" w:rsidRPr="006F723E">
        <w:rPr>
          <w:sz w:val="22"/>
          <w:szCs w:val="22"/>
          <w:lang w:val="en-US"/>
        </w:rPr>
        <w:t xml:space="preserve">able </w:t>
      </w:r>
      <w:r w:rsidR="009936B9">
        <w:rPr>
          <w:sz w:val="22"/>
          <w:szCs w:val="22"/>
          <w:lang w:val="en-US"/>
        </w:rPr>
        <w:t>2</w:t>
      </w:r>
      <w:r w:rsidR="00424588">
        <w:rPr>
          <w:sz w:val="22"/>
          <w:szCs w:val="22"/>
          <w:lang w:val="en-US"/>
        </w:rPr>
        <w:t>)</w:t>
      </w:r>
      <w:r w:rsidR="000C0CF4" w:rsidRPr="006F723E">
        <w:rPr>
          <w:sz w:val="22"/>
          <w:szCs w:val="22"/>
          <w:lang w:val="en-US"/>
        </w:rPr>
        <w:t>. Most of them chose to walk the French route of the Camino on foot for more than one week. The</w:t>
      </w:r>
      <w:r w:rsidR="0020705A">
        <w:rPr>
          <w:sz w:val="22"/>
          <w:szCs w:val="22"/>
          <w:lang w:val="en-US"/>
        </w:rPr>
        <w:t>ir</w:t>
      </w:r>
      <w:r w:rsidR="000C0CF4" w:rsidRPr="006F723E">
        <w:rPr>
          <w:sz w:val="22"/>
          <w:szCs w:val="22"/>
          <w:lang w:val="en-US"/>
        </w:rPr>
        <w:t xml:space="preserve"> average time </w:t>
      </w:r>
      <w:r w:rsidR="6D2ED6A1" w:rsidRPr="6D2ED6A1">
        <w:rPr>
          <w:sz w:val="22"/>
          <w:szCs w:val="22"/>
          <w:lang w:val="en-US"/>
        </w:rPr>
        <w:t>on the way</w:t>
      </w:r>
      <w:r w:rsidR="0024248B">
        <w:rPr>
          <w:sz w:val="22"/>
          <w:szCs w:val="22"/>
          <w:lang w:val="en-US"/>
        </w:rPr>
        <w:t xml:space="preserve"> </w:t>
      </w:r>
      <w:r w:rsidR="00915845">
        <w:rPr>
          <w:sz w:val="22"/>
          <w:szCs w:val="22"/>
          <w:lang w:val="en-US"/>
        </w:rPr>
        <w:t xml:space="preserve">was </w:t>
      </w:r>
      <w:r w:rsidR="000C0CF4" w:rsidRPr="006F723E">
        <w:rPr>
          <w:sz w:val="22"/>
          <w:szCs w:val="22"/>
          <w:lang w:val="en-US"/>
        </w:rPr>
        <w:t>twenty-two days</w:t>
      </w:r>
      <w:r w:rsidR="6D2ED6A1" w:rsidRPr="6D2ED6A1">
        <w:rPr>
          <w:sz w:val="22"/>
          <w:szCs w:val="22"/>
          <w:lang w:val="en-US"/>
        </w:rPr>
        <w:t xml:space="preserve">. </w:t>
      </w:r>
    </w:p>
    <w:p w14:paraId="07259580" w14:textId="38F13599" w:rsidR="00C32C91" w:rsidRPr="00C32C91" w:rsidRDefault="6D2ED6A1" w:rsidP="00C32C91">
      <w:pPr>
        <w:pStyle w:val="ListParagraph"/>
        <w:spacing w:line="480" w:lineRule="auto"/>
        <w:ind w:left="0"/>
        <w:rPr>
          <w:b/>
          <w:bCs/>
          <w:sz w:val="22"/>
          <w:szCs w:val="22"/>
          <w:lang w:val="en-US"/>
        </w:rPr>
      </w:pPr>
      <w:r w:rsidRPr="00C32C91">
        <w:rPr>
          <w:b/>
          <w:bCs/>
          <w:sz w:val="22"/>
          <w:szCs w:val="22"/>
          <w:lang w:val="en-US"/>
        </w:rPr>
        <w:t xml:space="preserve">Table </w:t>
      </w:r>
      <w:r w:rsidR="009936B9" w:rsidRPr="00C32C91">
        <w:rPr>
          <w:b/>
          <w:bCs/>
          <w:sz w:val="22"/>
          <w:szCs w:val="22"/>
          <w:lang w:val="en-US"/>
        </w:rPr>
        <w:t>2</w:t>
      </w:r>
      <w:r w:rsidRPr="00C32C91">
        <w:rPr>
          <w:b/>
          <w:bCs/>
          <w:sz w:val="22"/>
          <w:szCs w:val="22"/>
          <w:lang w:val="en-US"/>
        </w:rPr>
        <w:t xml:space="preserve"> </w:t>
      </w:r>
    </w:p>
    <w:p w14:paraId="59347482" w14:textId="08C1A00C" w:rsidR="00FD1460" w:rsidRPr="00C32C91" w:rsidRDefault="00C32C91" w:rsidP="00C32C91">
      <w:pPr>
        <w:pStyle w:val="ListParagraph"/>
        <w:spacing w:line="480" w:lineRule="auto"/>
        <w:ind w:left="0"/>
        <w:rPr>
          <w:i/>
          <w:iCs/>
          <w:sz w:val="22"/>
          <w:szCs w:val="22"/>
          <w:lang w:val="en-US"/>
        </w:rPr>
      </w:pPr>
      <w:r w:rsidRPr="00C32C91">
        <w:rPr>
          <w:i/>
          <w:iCs/>
          <w:sz w:val="22"/>
          <w:szCs w:val="22"/>
          <w:lang w:val="en-US"/>
        </w:rPr>
        <w:t>B</w:t>
      </w:r>
      <w:r w:rsidR="6D2ED6A1" w:rsidRPr="00C32C91">
        <w:rPr>
          <w:i/>
          <w:iCs/>
          <w:sz w:val="22"/>
          <w:szCs w:val="22"/>
          <w:lang w:val="en-US"/>
        </w:rPr>
        <w:t xml:space="preserve">log </w:t>
      </w:r>
      <w:r w:rsidRPr="00C32C91">
        <w:rPr>
          <w:i/>
          <w:iCs/>
          <w:sz w:val="22"/>
          <w:szCs w:val="22"/>
          <w:lang w:val="en-US"/>
        </w:rPr>
        <w:t>A</w:t>
      </w:r>
      <w:r w:rsidR="6D2ED6A1" w:rsidRPr="00C32C91">
        <w:rPr>
          <w:i/>
          <w:iCs/>
          <w:sz w:val="22"/>
          <w:szCs w:val="22"/>
          <w:lang w:val="en-US"/>
        </w:rPr>
        <w:t xml:space="preserve">uthor </w:t>
      </w:r>
      <w:r w:rsidRPr="00C32C91">
        <w:rPr>
          <w:i/>
          <w:iCs/>
          <w:sz w:val="22"/>
          <w:szCs w:val="22"/>
          <w:lang w:val="en-US"/>
        </w:rPr>
        <w:t>P</w:t>
      </w:r>
      <w:r w:rsidR="6D2ED6A1" w:rsidRPr="00C32C91">
        <w:rPr>
          <w:i/>
          <w:iCs/>
          <w:sz w:val="22"/>
          <w:szCs w:val="22"/>
          <w:lang w:val="en-US"/>
        </w:rPr>
        <w:t>rofile</w:t>
      </w:r>
    </w:p>
    <w:tbl>
      <w:tblPr>
        <w:tblW w:w="6540" w:type="dxa"/>
        <w:tblLook w:val="04A0" w:firstRow="1" w:lastRow="0" w:firstColumn="1" w:lastColumn="0" w:noHBand="0" w:noVBand="1"/>
      </w:tblPr>
      <w:tblGrid>
        <w:gridCol w:w="1310"/>
        <w:gridCol w:w="2640"/>
        <w:gridCol w:w="1300"/>
        <w:gridCol w:w="1300"/>
      </w:tblGrid>
      <w:tr w:rsidR="009936B9" w:rsidRPr="009936B9" w14:paraId="6F1598A0" w14:textId="77777777" w:rsidTr="00A404B8">
        <w:trPr>
          <w:trHeight w:val="81"/>
        </w:trPr>
        <w:tc>
          <w:tcPr>
            <w:tcW w:w="1300" w:type="dxa"/>
            <w:tcBorders>
              <w:top w:val="nil"/>
              <w:left w:val="nil"/>
              <w:bottom w:val="nil"/>
              <w:right w:val="nil"/>
            </w:tcBorders>
            <w:shd w:val="clear" w:color="auto" w:fill="auto"/>
            <w:noWrap/>
            <w:vAlign w:val="bottom"/>
            <w:hideMark/>
          </w:tcPr>
          <w:p w14:paraId="19429699" w14:textId="06BFC5E4" w:rsidR="009936B9" w:rsidRPr="009936B9" w:rsidRDefault="009936B9" w:rsidP="003A589A">
            <w:pPr>
              <w:jc w:val="center"/>
              <w:rPr>
                <w:rFonts w:ascii="Times New Roman" w:eastAsia="Times New Roman" w:hAnsi="Times New Roman" w:cs="Times New Roman"/>
                <w:sz w:val="21"/>
                <w:szCs w:val="21"/>
                <w:lang w:val="en-US"/>
              </w:rPr>
            </w:pPr>
          </w:p>
        </w:tc>
        <w:tc>
          <w:tcPr>
            <w:tcW w:w="2640" w:type="dxa"/>
            <w:tcBorders>
              <w:top w:val="nil"/>
              <w:left w:val="nil"/>
              <w:bottom w:val="nil"/>
              <w:right w:val="nil"/>
            </w:tcBorders>
            <w:shd w:val="clear" w:color="auto" w:fill="auto"/>
            <w:noWrap/>
            <w:vAlign w:val="bottom"/>
            <w:hideMark/>
          </w:tcPr>
          <w:p w14:paraId="2A9822A8" w14:textId="77777777" w:rsidR="009936B9" w:rsidRPr="009936B9" w:rsidRDefault="009936B9" w:rsidP="003A589A">
            <w:pPr>
              <w:jc w:val="center"/>
              <w:rPr>
                <w:rFonts w:ascii="Times New Roman" w:eastAsia="Times New Roman" w:hAnsi="Times New Roman" w:cs="Times New Roman"/>
                <w:sz w:val="21"/>
                <w:szCs w:val="21"/>
              </w:rPr>
            </w:pPr>
          </w:p>
        </w:tc>
        <w:tc>
          <w:tcPr>
            <w:tcW w:w="1300" w:type="dxa"/>
            <w:tcBorders>
              <w:top w:val="nil"/>
              <w:left w:val="nil"/>
              <w:bottom w:val="nil"/>
              <w:right w:val="nil"/>
            </w:tcBorders>
            <w:shd w:val="clear" w:color="auto" w:fill="auto"/>
            <w:noWrap/>
            <w:vAlign w:val="bottom"/>
            <w:hideMark/>
          </w:tcPr>
          <w:p w14:paraId="29764DEA" w14:textId="713D0FE8" w:rsidR="009936B9" w:rsidRPr="009936B9" w:rsidRDefault="009936B9" w:rsidP="003A589A">
            <w:pPr>
              <w:jc w:val="center"/>
              <w:rPr>
                <w:rFonts w:ascii="Calibri" w:eastAsia="Times New Roman" w:hAnsi="Calibri" w:cs="Calibri"/>
                <w:color w:val="000000"/>
                <w:sz w:val="21"/>
                <w:szCs w:val="21"/>
              </w:rPr>
            </w:pPr>
            <w:r w:rsidRPr="009936B9">
              <w:rPr>
                <w:rFonts w:ascii="Calibri" w:eastAsia="Times New Roman" w:hAnsi="Calibri" w:cs="Calibri"/>
                <w:color w:val="000000"/>
                <w:sz w:val="21"/>
                <w:szCs w:val="21"/>
              </w:rPr>
              <w:t>Number</w:t>
            </w:r>
          </w:p>
        </w:tc>
        <w:tc>
          <w:tcPr>
            <w:tcW w:w="1300" w:type="dxa"/>
            <w:tcBorders>
              <w:top w:val="nil"/>
              <w:left w:val="nil"/>
              <w:bottom w:val="nil"/>
              <w:right w:val="nil"/>
            </w:tcBorders>
            <w:shd w:val="clear" w:color="auto" w:fill="auto"/>
            <w:noWrap/>
            <w:vAlign w:val="bottom"/>
            <w:hideMark/>
          </w:tcPr>
          <w:p w14:paraId="3A97DD67" w14:textId="65692816" w:rsidR="009936B9" w:rsidRPr="009936B9" w:rsidRDefault="00C32C91" w:rsidP="003A589A">
            <w:pPr>
              <w:jc w:val="center"/>
              <w:rPr>
                <w:rFonts w:ascii="Calibri" w:eastAsia="Times New Roman" w:hAnsi="Calibri" w:cs="Calibri"/>
                <w:color w:val="000000"/>
                <w:sz w:val="21"/>
                <w:szCs w:val="21"/>
              </w:rPr>
            </w:pPr>
            <w:r>
              <w:rPr>
                <w:rFonts w:ascii="Calibri" w:eastAsia="Times New Roman" w:hAnsi="Calibri" w:cs="Calibri"/>
                <w:color w:val="000000"/>
                <w:sz w:val="21"/>
                <w:szCs w:val="21"/>
                <w:lang w:val="en-US"/>
              </w:rPr>
              <w:t>P</w:t>
            </w:r>
            <w:r w:rsidR="009936B9" w:rsidRPr="009936B9">
              <w:rPr>
                <w:rFonts w:ascii="Calibri" w:eastAsia="Times New Roman" w:hAnsi="Calibri" w:cs="Calibri"/>
                <w:color w:val="000000"/>
                <w:sz w:val="21"/>
                <w:szCs w:val="21"/>
              </w:rPr>
              <w:t>ercentage</w:t>
            </w:r>
          </w:p>
        </w:tc>
      </w:tr>
      <w:tr w:rsidR="009936B9" w:rsidRPr="009936B9" w14:paraId="43D966DC" w14:textId="77777777" w:rsidTr="00C32C91">
        <w:trPr>
          <w:trHeight w:val="320"/>
        </w:trPr>
        <w:tc>
          <w:tcPr>
            <w:tcW w:w="1300" w:type="dxa"/>
            <w:tcBorders>
              <w:top w:val="single" w:sz="8" w:space="0" w:color="auto"/>
              <w:left w:val="nil"/>
              <w:bottom w:val="nil"/>
              <w:right w:val="nil"/>
            </w:tcBorders>
            <w:shd w:val="clear" w:color="auto" w:fill="auto"/>
            <w:noWrap/>
            <w:vAlign w:val="bottom"/>
            <w:hideMark/>
          </w:tcPr>
          <w:p w14:paraId="2A8D14A8" w14:textId="36E09FF0" w:rsidR="009936B9" w:rsidRPr="009936B9" w:rsidRDefault="00C32C91" w:rsidP="009936B9">
            <w:pPr>
              <w:rPr>
                <w:rFonts w:ascii="Calibri" w:eastAsia="Times New Roman" w:hAnsi="Calibri" w:cs="Calibri"/>
                <w:color w:val="000000"/>
                <w:sz w:val="21"/>
                <w:szCs w:val="21"/>
              </w:rPr>
            </w:pPr>
            <w:r>
              <w:rPr>
                <w:rFonts w:ascii="Calibri" w:eastAsia="Times New Roman" w:hAnsi="Calibri" w:cs="Calibri"/>
                <w:color w:val="000000"/>
                <w:sz w:val="21"/>
                <w:szCs w:val="21"/>
                <w:lang w:val="en-US"/>
              </w:rPr>
              <w:t>G</w:t>
            </w:r>
            <w:r w:rsidR="009936B9" w:rsidRPr="009936B9">
              <w:rPr>
                <w:rFonts w:ascii="Calibri" w:eastAsia="Times New Roman" w:hAnsi="Calibri" w:cs="Calibri"/>
                <w:color w:val="000000"/>
                <w:sz w:val="21"/>
                <w:szCs w:val="21"/>
              </w:rPr>
              <w:t>ender</w:t>
            </w:r>
          </w:p>
        </w:tc>
        <w:tc>
          <w:tcPr>
            <w:tcW w:w="2640" w:type="dxa"/>
            <w:tcBorders>
              <w:top w:val="single" w:sz="8" w:space="0" w:color="auto"/>
              <w:left w:val="nil"/>
              <w:bottom w:val="nil"/>
              <w:right w:val="nil"/>
            </w:tcBorders>
            <w:shd w:val="clear" w:color="auto" w:fill="auto"/>
            <w:noWrap/>
            <w:vAlign w:val="bottom"/>
            <w:hideMark/>
          </w:tcPr>
          <w:p w14:paraId="015E457B"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male</w:t>
            </w:r>
          </w:p>
        </w:tc>
        <w:tc>
          <w:tcPr>
            <w:tcW w:w="1300" w:type="dxa"/>
            <w:tcBorders>
              <w:top w:val="single" w:sz="8" w:space="0" w:color="auto"/>
              <w:left w:val="nil"/>
              <w:bottom w:val="nil"/>
              <w:right w:val="nil"/>
            </w:tcBorders>
            <w:shd w:val="clear" w:color="auto" w:fill="auto"/>
            <w:noWrap/>
            <w:vAlign w:val="bottom"/>
            <w:hideMark/>
          </w:tcPr>
          <w:p w14:paraId="189C27FF"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31</w:t>
            </w:r>
          </w:p>
        </w:tc>
        <w:tc>
          <w:tcPr>
            <w:tcW w:w="1300" w:type="dxa"/>
            <w:tcBorders>
              <w:top w:val="single" w:sz="8" w:space="0" w:color="auto"/>
              <w:left w:val="nil"/>
              <w:bottom w:val="nil"/>
              <w:right w:val="nil"/>
            </w:tcBorders>
            <w:shd w:val="clear" w:color="auto" w:fill="auto"/>
            <w:noWrap/>
            <w:vAlign w:val="bottom"/>
            <w:hideMark/>
          </w:tcPr>
          <w:p w14:paraId="39B730D6"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38%</w:t>
            </w:r>
          </w:p>
        </w:tc>
      </w:tr>
      <w:tr w:rsidR="009936B9" w:rsidRPr="009936B9" w14:paraId="6DEB13AE" w14:textId="77777777" w:rsidTr="00C32C91">
        <w:trPr>
          <w:trHeight w:val="320"/>
        </w:trPr>
        <w:tc>
          <w:tcPr>
            <w:tcW w:w="1300" w:type="dxa"/>
            <w:tcBorders>
              <w:top w:val="nil"/>
              <w:left w:val="nil"/>
              <w:bottom w:val="nil"/>
              <w:right w:val="nil"/>
            </w:tcBorders>
            <w:shd w:val="clear" w:color="auto" w:fill="auto"/>
            <w:noWrap/>
            <w:vAlign w:val="bottom"/>
            <w:hideMark/>
          </w:tcPr>
          <w:p w14:paraId="064BD14E"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25A94679"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female</w:t>
            </w:r>
          </w:p>
        </w:tc>
        <w:tc>
          <w:tcPr>
            <w:tcW w:w="1300" w:type="dxa"/>
            <w:tcBorders>
              <w:top w:val="nil"/>
              <w:left w:val="nil"/>
              <w:bottom w:val="nil"/>
              <w:right w:val="nil"/>
            </w:tcBorders>
            <w:shd w:val="clear" w:color="auto" w:fill="auto"/>
            <w:noWrap/>
            <w:vAlign w:val="bottom"/>
            <w:hideMark/>
          </w:tcPr>
          <w:p w14:paraId="6A015F14"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51</w:t>
            </w:r>
          </w:p>
        </w:tc>
        <w:tc>
          <w:tcPr>
            <w:tcW w:w="1300" w:type="dxa"/>
            <w:tcBorders>
              <w:top w:val="nil"/>
              <w:left w:val="nil"/>
              <w:bottom w:val="nil"/>
              <w:right w:val="nil"/>
            </w:tcBorders>
            <w:shd w:val="clear" w:color="auto" w:fill="auto"/>
            <w:noWrap/>
            <w:vAlign w:val="bottom"/>
            <w:hideMark/>
          </w:tcPr>
          <w:p w14:paraId="51A97B46"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62%</w:t>
            </w:r>
          </w:p>
        </w:tc>
      </w:tr>
      <w:tr w:rsidR="009936B9" w:rsidRPr="009936B9" w14:paraId="61482AF5" w14:textId="77777777" w:rsidTr="00C32C91">
        <w:trPr>
          <w:trHeight w:val="320"/>
        </w:trPr>
        <w:tc>
          <w:tcPr>
            <w:tcW w:w="1300" w:type="dxa"/>
            <w:tcBorders>
              <w:top w:val="nil"/>
              <w:left w:val="nil"/>
              <w:bottom w:val="nil"/>
              <w:right w:val="nil"/>
            </w:tcBorders>
            <w:shd w:val="clear" w:color="auto" w:fill="auto"/>
            <w:noWrap/>
            <w:vAlign w:val="bottom"/>
            <w:hideMark/>
          </w:tcPr>
          <w:p w14:paraId="34273834" w14:textId="16D1E33E" w:rsidR="009936B9" w:rsidRPr="009936B9" w:rsidRDefault="00C32C91" w:rsidP="009936B9">
            <w:pPr>
              <w:rPr>
                <w:rFonts w:ascii="Calibri" w:eastAsia="Times New Roman" w:hAnsi="Calibri" w:cs="Calibri"/>
                <w:color w:val="000000"/>
                <w:sz w:val="21"/>
                <w:szCs w:val="21"/>
              </w:rPr>
            </w:pPr>
            <w:r>
              <w:rPr>
                <w:rFonts w:ascii="Calibri" w:eastAsia="Times New Roman" w:hAnsi="Calibri" w:cs="Calibri"/>
                <w:color w:val="000000"/>
                <w:sz w:val="21"/>
                <w:szCs w:val="21"/>
                <w:lang w:val="en-US"/>
              </w:rPr>
              <w:t>A</w:t>
            </w:r>
            <w:r w:rsidR="009936B9" w:rsidRPr="009936B9">
              <w:rPr>
                <w:rFonts w:ascii="Calibri" w:eastAsia="Times New Roman" w:hAnsi="Calibri" w:cs="Calibri"/>
                <w:color w:val="000000"/>
                <w:sz w:val="21"/>
                <w:szCs w:val="21"/>
              </w:rPr>
              <w:t>ge</w:t>
            </w:r>
          </w:p>
        </w:tc>
        <w:tc>
          <w:tcPr>
            <w:tcW w:w="2640" w:type="dxa"/>
            <w:tcBorders>
              <w:top w:val="nil"/>
              <w:left w:val="nil"/>
              <w:bottom w:val="nil"/>
              <w:right w:val="nil"/>
            </w:tcBorders>
            <w:shd w:val="clear" w:color="auto" w:fill="auto"/>
            <w:noWrap/>
            <w:vAlign w:val="bottom"/>
            <w:hideMark/>
          </w:tcPr>
          <w:p w14:paraId="5FA3FF93"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&lt;30</w:t>
            </w:r>
          </w:p>
        </w:tc>
        <w:tc>
          <w:tcPr>
            <w:tcW w:w="1300" w:type="dxa"/>
            <w:tcBorders>
              <w:top w:val="nil"/>
              <w:left w:val="nil"/>
              <w:bottom w:val="nil"/>
              <w:right w:val="nil"/>
            </w:tcBorders>
            <w:shd w:val="clear" w:color="auto" w:fill="auto"/>
            <w:noWrap/>
            <w:vAlign w:val="bottom"/>
            <w:hideMark/>
          </w:tcPr>
          <w:p w14:paraId="31909EB1"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54</w:t>
            </w:r>
          </w:p>
        </w:tc>
        <w:tc>
          <w:tcPr>
            <w:tcW w:w="1300" w:type="dxa"/>
            <w:tcBorders>
              <w:top w:val="nil"/>
              <w:left w:val="nil"/>
              <w:bottom w:val="nil"/>
              <w:right w:val="nil"/>
            </w:tcBorders>
            <w:shd w:val="clear" w:color="auto" w:fill="auto"/>
            <w:noWrap/>
            <w:vAlign w:val="bottom"/>
            <w:hideMark/>
          </w:tcPr>
          <w:p w14:paraId="1424C28C"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66%</w:t>
            </w:r>
          </w:p>
        </w:tc>
      </w:tr>
      <w:tr w:rsidR="009936B9" w:rsidRPr="009936B9" w14:paraId="11379A5A" w14:textId="77777777" w:rsidTr="00C32C91">
        <w:trPr>
          <w:trHeight w:val="320"/>
        </w:trPr>
        <w:tc>
          <w:tcPr>
            <w:tcW w:w="1300" w:type="dxa"/>
            <w:tcBorders>
              <w:top w:val="nil"/>
              <w:left w:val="nil"/>
              <w:bottom w:val="nil"/>
              <w:right w:val="nil"/>
            </w:tcBorders>
            <w:shd w:val="clear" w:color="auto" w:fill="auto"/>
            <w:noWrap/>
            <w:vAlign w:val="bottom"/>
            <w:hideMark/>
          </w:tcPr>
          <w:p w14:paraId="28A4D864"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570E3092"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30-60</w:t>
            </w:r>
          </w:p>
        </w:tc>
        <w:tc>
          <w:tcPr>
            <w:tcW w:w="1300" w:type="dxa"/>
            <w:tcBorders>
              <w:top w:val="nil"/>
              <w:left w:val="nil"/>
              <w:bottom w:val="nil"/>
              <w:right w:val="nil"/>
            </w:tcBorders>
            <w:shd w:val="clear" w:color="auto" w:fill="auto"/>
            <w:noWrap/>
            <w:vAlign w:val="bottom"/>
            <w:hideMark/>
          </w:tcPr>
          <w:p w14:paraId="566A2C60"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27</w:t>
            </w:r>
          </w:p>
        </w:tc>
        <w:tc>
          <w:tcPr>
            <w:tcW w:w="1300" w:type="dxa"/>
            <w:tcBorders>
              <w:top w:val="nil"/>
              <w:left w:val="nil"/>
              <w:bottom w:val="nil"/>
              <w:right w:val="nil"/>
            </w:tcBorders>
            <w:shd w:val="clear" w:color="auto" w:fill="auto"/>
            <w:noWrap/>
            <w:vAlign w:val="bottom"/>
            <w:hideMark/>
          </w:tcPr>
          <w:p w14:paraId="423548D3"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33%</w:t>
            </w:r>
          </w:p>
        </w:tc>
      </w:tr>
      <w:tr w:rsidR="009936B9" w:rsidRPr="009936B9" w14:paraId="0A9AA354" w14:textId="77777777" w:rsidTr="00C32C91">
        <w:trPr>
          <w:trHeight w:val="320"/>
        </w:trPr>
        <w:tc>
          <w:tcPr>
            <w:tcW w:w="1300" w:type="dxa"/>
            <w:tcBorders>
              <w:top w:val="nil"/>
              <w:left w:val="nil"/>
              <w:bottom w:val="nil"/>
              <w:right w:val="nil"/>
            </w:tcBorders>
            <w:shd w:val="clear" w:color="auto" w:fill="auto"/>
            <w:noWrap/>
            <w:vAlign w:val="bottom"/>
            <w:hideMark/>
          </w:tcPr>
          <w:p w14:paraId="1D291E0D"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4D72AAC5"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&gt;60</w:t>
            </w:r>
          </w:p>
        </w:tc>
        <w:tc>
          <w:tcPr>
            <w:tcW w:w="1300" w:type="dxa"/>
            <w:tcBorders>
              <w:top w:val="nil"/>
              <w:left w:val="nil"/>
              <w:bottom w:val="nil"/>
              <w:right w:val="nil"/>
            </w:tcBorders>
            <w:shd w:val="clear" w:color="auto" w:fill="auto"/>
            <w:noWrap/>
            <w:vAlign w:val="bottom"/>
            <w:hideMark/>
          </w:tcPr>
          <w:p w14:paraId="430E1D6F"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1</w:t>
            </w:r>
          </w:p>
        </w:tc>
        <w:tc>
          <w:tcPr>
            <w:tcW w:w="1300" w:type="dxa"/>
            <w:tcBorders>
              <w:top w:val="nil"/>
              <w:left w:val="nil"/>
              <w:bottom w:val="nil"/>
              <w:right w:val="nil"/>
            </w:tcBorders>
            <w:shd w:val="clear" w:color="auto" w:fill="auto"/>
            <w:noWrap/>
            <w:vAlign w:val="bottom"/>
            <w:hideMark/>
          </w:tcPr>
          <w:p w14:paraId="0F8C0B50"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1%</w:t>
            </w:r>
          </w:p>
        </w:tc>
      </w:tr>
      <w:tr w:rsidR="009936B9" w:rsidRPr="009936B9" w14:paraId="7B9473CD" w14:textId="77777777" w:rsidTr="00C32C91">
        <w:trPr>
          <w:trHeight w:val="320"/>
        </w:trPr>
        <w:tc>
          <w:tcPr>
            <w:tcW w:w="1300" w:type="dxa"/>
            <w:tcBorders>
              <w:top w:val="nil"/>
              <w:left w:val="nil"/>
              <w:bottom w:val="nil"/>
              <w:right w:val="nil"/>
            </w:tcBorders>
            <w:shd w:val="clear" w:color="auto" w:fill="auto"/>
            <w:noWrap/>
            <w:vAlign w:val="bottom"/>
            <w:hideMark/>
          </w:tcPr>
          <w:p w14:paraId="3009F39F" w14:textId="5BBAEADA" w:rsidR="009936B9" w:rsidRPr="009936B9" w:rsidRDefault="00C32C91" w:rsidP="009936B9">
            <w:pPr>
              <w:rPr>
                <w:rFonts w:ascii="Calibri" w:eastAsia="Times New Roman" w:hAnsi="Calibri" w:cs="Calibri"/>
                <w:color w:val="000000"/>
                <w:sz w:val="21"/>
                <w:szCs w:val="21"/>
              </w:rPr>
            </w:pPr>
            <w:r>
              <w:rPr>
                <w:rFonts w:ascii="Calibri" w:eastAsia="Times New Roman" w:hAnsi="Calibri" w:cs="Calibri"/>
                <w:color w:val="000000"/>
                <w:sz w:val="21"/>
                <w:szCs w:val="21"/>
                <w:lang w:val="en-US"/>
              </w:rPr>
              <w:t>O</w:t>
            </w:r>
            <w:r w:rsidR="009936B9" w:rsidRPr="009936B9">
              <w:rPr>
                <w:rFonts w:ascii="Calibri" w:eastAsia="Times New Roman" w:hAnsi="Calibri" w:cs="Calibri"/>
                <w:color w:val="000000"/>
                <w:sz w:val="21"/>
                <w:szCs w:val="21"/>
              </w:rPr>
              <w:t>ccupation</w:t>
            </w:r>
          </w:p>
        </w:tc>
        <w:tc>
          <w:tcPr>
            <w:tcW w:w="2640" w:type="dxa"/>
            <w:tcBorders>
              <w:top w:val="nil"/>
              <w:left w:val="nil"/>
              <w:bottom w:val="nil"/>
              <w:right w:val="nil"/>
            </w:tcBorders>
            <w:shd w:val="clear" w:color="auto" w:fill="auto"/>
            <w:noWrap/>
            <w:vAlign w:val="bottom"/>
            <w:hideMark/>
          </w:tcPr>
          <w:p w14:paraId="08D3EF22"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student</w:t>
            </w:r>
          </w:p>
        </w:tc>
        <w:tc>
          <w:tcPr>
            <w:tcW w:w="1300" w:type="dxa"/>
            <w:tcBorders>
              <w:top w:val="nil"/>
              <w:left w:val="nil"/>
              <w:bottom w:val="nil"/>
              <w:right w:val="nil"/>
            </w:tcBorders>
            <w:shd w:val="clear" w:color="auto" w:fill="auto"/>
            <w:noWrap/>
            <w:vAlign w:val="bottom"/>
            <w:hideMark/>
          </w:tcPr>
          <w:p w14:paraId="4589B30F"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39</w:t>
            </w:r>
          </w:p>
        </w:tc>
        <w:tc>
          <w:tcPr>
            <w:tcW w:w="1300" w:type="dxa"/>
            <w:tcBorders>
              <w:top w:val="nil"/>
              <w:left w:val="nil"/>
              <w:bottom w:val="nil"/>
              <w:right w:val="nil"/>
            </w:tcBorders>
            <w:shd w:val="clear" w:color="auto" w:fill="auto"/>
            <w:noWrap/>
            <w:vAlign w:val="bottom"/>
            <w:hideMark/>
          </w:tcPr>
          <w:p w14:paraId="4EA719C5"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48%</w:t>
            </w:r>
          </w:p>
        </w:tc>
      </w:tr>
      <w:tr w:rsidR="009936B9" w:rsidRPr="009936B9" w14:paraId="155EA285" w14:textId="77777777" w:rsidTr="00C32C91">
        <w:trPr>
          <w:trHeight w:val="320"/>
        </w:trPr>
        <w:tc>
          <w:tcPr>
            <w:tcW w:w="1300" w:type="dxa"/>
            <w:tcBorders>
              <w:top w:val="nil"/>
              <w:left w:val="nil"/>
              <w:bottom w:val="nil"/>
              <w:right w:val="nil"/>
            </w:tcBorders>
            <w:shd w:val="clear" w:color="auto" w:fill="auto"/>
            <w:noWrap/>
            <w:vAlign w:val="bottom"/>
            <w:hideMark/>
          </w:tcPr>
          <w:p w14:paraId="092B8C7E"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66B96B8D"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working population</w:t>
            </w:r>
          </w:p>
        </w:tc>
        <w:tc>
          <w:tcPr>
            <w:tcW w:w="1300" w:type="dxa"/>
            <w:tcBorders>
              <w:top w:val="nil"/>
              <w:left w:val="nil"/>
              <w:bottom w:val="nil"/>
              <w:right w:val="nil"/>
            </w:tcBorders>
            <w:shd w:val="clear" w:color="auto" w:fill="auto"/>
            <w:noWrap/>
            <w:vAlign w:val="bottom"/>
            <w:hideMark/>
          </w:tcPr>
          <w:p w14:paraId="725FFFBF"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29</w:t>
            </w:r>
          </w:p>
        </w:tc>
        <w:tc>
          <w:tcPr>
            <w:tcW w:w="1300" w:type="dxa"/>
            <w:tcBorders>
              <w:top w:val="nil"/>
              <w:left w:val="nil"/>
              <w:bottom w:val="nil"/>
              <w:right w:val="nil"/>
            </w:tcBorders>
            <w:shd w:val="clear" w:color="auto" w:fill="auto"/>
            <w:noWrap/>
            <w:vAlign w:val="bottom"/>
            <w:hideMark/>
          </w:tcPr>
          <w:p w14:paraId="67E3486E"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35%</w:t>
            </w:r>
          </w:p>
        </w:tc>
      </w:tr>
      <w:tr w:rsidR="009936B9" w:rsidRPr="009936B9" w14:paraId="2C4B07F3" w14:textId="77777777" w:rsidTr="00C32C91">
        <w:trPr>
          <w:trHeight w:val="320"/>
        </w:trPr>
        <w:tc>
          <w:tcPr>
            <w:tcW w:w="1300" w:type="dxa"/>
            <w:tcBorders>
              <w:top w:val="nil"/>
              <w:left w:val="nil"/>
              <w:bottom w:val="nil"/>
              <w:right w:val="nil"/>
            </w:tcBorders>
            <w:shd w:val="clear" w:color="auto" w:fill="auto"/>
            <w:noWrap/>
            <w:vAlign w:val="bottom"/>
            <w:hideMark/>
          </w:tcPr>
          <w:p w14:paraId="6A8D73C6"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4F9F5A41"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retiree</w:t>
            </w:r>
          </w:p>
        </w:tc>
        <w:tc>
          <w:tcPr>
            <w:tcW w:w="1300" w:type="dxa"/>
            <w:tcBorders>
              <w:top w:val="nil"/>
              <w:left w:val="nil"/>
              <w:bottom w:val="nil"/>
              <w:right w:val="nil"/>
            </w:tcBorders>
            <w:shd w:val="clear" w:color="auto" w:fill="auto"/>
            <w:noWrap/>
            <w:vAlign w:val="bottom"/>
            <w:hideMark/>
          </w:tcPr>
          <w:p w14:paraId="2F565BF6"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1</w:t>
            </w:r>
          </w:p>
        </w:tc>
        <w:tc>
          <w:tcPr>
            <w:tcW w:w="1300" w:type="dxa"/>
            <w:tcBorders>
              <w:top w:val="nil"/>
              <w:left w:val="nil"/>
              <w:bottom w:val="nil"/>
              <w:right w:val="nil"/>
            </w:tcBorders>
            <w:shd w:val="clear" w:color="auto" w:fill="auto"/>
            <w:noWrap/>
            <w:vAlign w:val="bottom"/>
            <w:hideMark/>
          </w:tcPr>
          <w:p w14:paraId="1F12B8DF"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1%</w:t>
            </w:r>
          </w:p>
        </w:tc>
      </w:tr>
      <w:tr w:rsidR="009936B9" w:rsidRPr="009936B9" w14:paraId="16CED7EE" w14:textId="77777777" w:rsidTr="00C32C91">
        <w:trPr>
          <w:trHeight w:val="320"/>
        </w:trPr>
        <w:tc>
          <w:tcPr>
            <w:tcW w:w="1300" w:type="dxa"/>
            <w:tcBorders>
              <w:top w:val="nil"/>
              <w:left w:val="nil"/>
              <w:bottom w:val="nil"/>
              <w:right w:val="nil"/>
            </w:tcBorders>
            <w:shd w:val="clear" w:color="auto" w:fill="auto"/>
            <w:noWrap/>
            <w:vAlign w:val="bottom"/>
            <w:hideMark/>
          </w:tcPr>
          <w:p w14:paraId="557CACF3"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2B03BE8B"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not indicated</w:t>
            </w:r>
          </w:p>
        </w:tc>
        <w:tc>
          <w:tcPr>
            <w:tcW w:w="1300" w:type="dxa"/>
            <w:tcBorders>
              <w:top w:val="nil"/>
              <w:left w:val="nil"/>
              <w:bottom w:val="nil"/>
              <w:right w:val="nil"/>
            </w:tcBorders>
            <w:shd w:val="clear" w:color="auto" w:fill="auto"/>
            <w:noWrap/>
            <w:vAlign w:val="bottom"/>
            <w:hideMark/>
          </w:tcPr>
          <w:p w14:paraId="49B1B349"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13</w:t>
            </w:r>
          </w:p>
        </w:tc>
        <w:tc>
          <w:tcPr>
            <w:tcW w:w="1300" w:type="dxa"/>
            <w:tcBorders>
              <w:top w:val="nil"/>
              <w:left w:val="nil"/>
              <w:bottom w:val="nil"/>
              <w:right w:val="nil"/>
            </w:tcBorders>
            <w:shd w:val="clear" w:color="auto" w:fill="auto"/>
            <w:noWrap/>
            <w:vAlign w:val="bottom"/>
            <w:hideMark/>
          </w:tcPr>
          <w:p w14:paraId="4137DABA"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16%</w:t>
            </w:r>
          </w:p>
        </w:tc>
      </w:tr>
      <w:tr w:rsidR="009936B9" w:rsidRPr="009936B9" w14:paraId="26281E4F" w14:textId="77777777" w:rsidTr="00C32C91">
        <w:trPr>
          <w:trHeight w:val="320"/>
        </w:trPr>
        <w:tc>
          <w:tcPr>
            <w:tcW w:w="1300" w:type="dxa"/>
            <w:tcBorders>
              <w:top w:val="nil"/>
              <w:left w:val="nil"/>
              <w:bottom w:val="nil"/>
              <w:right w:val="nil"/>
            </w:tcBorders>
            <w:shd w:val="clear" w:color="auto" w:fill="auto"/>
            <w:noWrap/>
            <w:vAlign w:val="bottom"/>
            <w:hideMark/>
          </w:tcPr>
          <w:p w14:paraId="7DC72D56" w14:textId="68142757" w:rsidR="009936B9" w:rsidRPr="009936B9" w:rsidRDefault="00C32C91" w:rsidP="009936B9">
            <w:pPr>
              <w:rPr>
                <w:rFonts w:ascii="Calibri" w:eastAsia="Times New Roman" w:hAnsi="Calibri" w:cs="Calibri"/>
                <w:color w:val="000000"/>
                <w:sz w:val="21"/>
                <w:szCs w:val="21"/>
              </w:rPr>
            </w:pPr>
            <w:r>
              <w:rPr>
                <w:rFonts w:ascii="Calibri" w:eastAsia="Times New Roman" w:hAnsi="Calibri" w:cs="Calibri"/>
                <w:color w:val="000000"/>
                <w:sz w:val="21"/>
                <w:szCs w:val="21"/>
                <w:lang w:val="en-US"/>
              </w:rPr>
              <w:t>R</w:t>
            </w:r>
            <w:r w:rsidR="009936B9" w:rsidRPr="009936B9">
              <w:rPr>
                <w:rFonts w:ascii="Calibri" w:eastAsia="Times New Roman" w:hAnsi="Calibri" w:cs="Calibri"/>
                <w:color w:val="000000"/>
                <w:sz w:val="21"/>
                <w:szCs w:val="21"/>
              </w:rPr>
              <w:t>eligion</w:t>
            </w:r>
          </w:p>
        </w:tc>
        <w:tc>
          <w:tcPr>
            <w:tcW w:w="2640" w:type="dxa"/>
            <w:tcBorders>
              <w:top w:val="nil"/>
              <w:left w:val="nil"/>
              <w:bottom w:val="nil"/>
              <w:right w:val="nil"/>
            </w:tcBorders>
            <w:shd w:val="clear" w:color="auto" w:fill="auto"/>
            <w:noWrap/>
            <w:vAlign w:val="bottom"/>
            <w:hideMark/>
          </w:tcPr>
          <w:p w14:paraId="5D234403"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non</w:t>
            </w:r>
          </w:p>
        </w:tc>
        <w:tc>
          <w:tcPr>
            <w:tcW w:w="1300" w:type="dxa"/>
            <w:tcBorders>
              <w:top w:val="nil"/>
              <w:left w:val="nil"/>
              <w:bottom w:val="nil"/>
              <w:right w:val="nil"/>
            </w:tcBorders>
            <w:shd w:val="clear" w:color="auto" w:fill="auto"/>
            <w:noWrap/>
            <w:vAlign w:val="bottom"/>
            <w:hideMark/>
          </w:tcPr>
          <w:p w14:paraId="2CF50607"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75</w:t>
            </w:r>
          </w:p>
        </w:tc>
        <w:tc>
          <w:tcPr>
            <w:tcW w:w="1300" w:type="dxa"/>
            <w:tcBorders>
              <w:top w:val="nil"/>
              <w:left w:val="nil"/>
              <w:bottom w:val="nil"/>
              <w:right w:val="nil"/>
            </w:tcBorders>
            <w:shd w:val="clear" w:color="auto" w:fill="auto"/>
            <w:noWrap/>
            <w:vAlign w:val="bottom"/>
            <w:hideMark/>
          </w:tcPr>
          <w:p w14:paraId="4EF4F357"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92%</w:t>
            </w:r>
          </w:p>
        </w:tc>
      </w:tr>
      <w:tr w:rsidR="009936B9" w:rsidRPr="009936B9" w14:paraId="18C30B98" w14:textId="77777777" w:rsidTr="00C32C91">
        <w:trPr>
          <w:trHeight w:val="320"/>
        </w:trPr>
        <w:tc>
          <w:tcPr>
            <w:tcW w:w="1300" w:type="dxa"/>
            <w:tcBorders>
              <w:top w:val="nil"/>
              <w:left w:val="nil"/>
              <w:bottom w:val="nil"/>
              <w:right w:val="nil"/>
            </w:tcBorders>
            <w:shd w:val="clear" w:color="auto" w:fill="auto"/>
            <w:noWrap/>
            <w:vAlign w:val="bottom"/>
            <w:hideMark/>
          </w:tcPr>
          <w:p w14:paraId="6C1F7E09"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0F330819"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Christian</w:t>
            </w:r>
          </w:p>
        </w:tc>
        <w:tc>
          <w:tcPr>
            <w:tcW w:w="1300" w:type="dxa"/>
            <w:tcBorders>
              <w:top w:val="nil"/>
              <w:left w:val="nil"/>
              <w:bottom w:val="nil"/>
              <w:right w:val="nil"/>
            </w:tcBorders>
            <w:shd w:val="clear" w:color="auto" w:fill="auto"/>
            <w:noWrap/>
            <w:vAlign w:val="bottom"/>
            <w:hideMark/>
          </w:tcPr>
          <w:p w14:paraId="33CA5F0E"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2</w:t>
            </w:r>
          </w:p>
        </w:tc>
        <w:tc>
          <w:tcPr>
            <w:tcW w:w="1300" w:type="dxa"/>
            <w:tcBorders>
              <w:top w:val="nil"/>
              <w:left w:val="nil"/>
              <w:bottom w:val="nil"/>
              <w:right w:val="nil"/>
            </w:tcBorders>
            <w:shd w:val="clear" w:color="auto" w:fill="auto"/>
            <w:noWrap/>
            <w:vAlign w:val="bottom"/>
            <w:hideMark/>
          </w:tcPr>
          <w:p w14:paraId="75AD69DC"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2%</w:t>
            </w:r>
          </w:p>
        </w:tc>
      </w:tr>
      <w:tr w:rsidR="009936B9" w:rsidRPr="009936B9" w14:paraId="58491AE4" w14:textId="77777777" w:rsidTr="00C32C91">
        <w:trPr>
          <w:trHeight w:val="320"/>
        </w:trPr>
        <w:tc>
          <w:tcPr>
            <w:tcW w:w="1300" w:type="dxa"/>
            <w:tcBorders>
              <w:top w:val="nil"/>
              <w:left w:val="nil"/>
              <w:bottom w:val="nil"/>
              <w:right w:val="nil"/>
            </w:tcBorders>
            <w:shd w:val="clear" w:color="auto" w:fill="auto"/>
            <w:noWrap/>
            <w:vAlign w:val="bottom"/>
            <w:hideMark/>
          </w:tcPr>
          <w:p w14:paraId="0DA084A3"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620D2074"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not indicated</w:t>
            </w:r>
          </w:p>
        </w:tc>
        <w:tc>
          <w:tcPr>
            <w:tcW w:w="1300" w:type="dxa"/>
            <w:tcBorders>
              <w:top w:val="nil"/>
              <w:left w:val="nil"/>
              <w:bottom w:val="nil"/>
              <w:right w:val="nil"/>
            </w:tcBorders>
            <w:shd w:val="clear" w:color="auto" w:fill="auto"/>
            <w:noWrap/>
            <w:vAlign w:val="bottom"/>
            <w:hideMark/>
          </w:tcPr>
          <w:p w14:paraId="2CA2E7AC"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5</w:t>
            </w:r>
          </w:p>
        </w:tc>
        <w:tc>
          <w:tcPr>
            <w:tcW w:w="1300" w:type="dxa"/>
            <w:tcBorders>
              <w:top w:val="nil"/>
              <w:left w:val="nil"/>
              <w:bottom w:val="nil"/>
              <w:right w:val="nil"/>
            </w:tcBorders>
            <w:shd w:val="clear" w:color="auto" w:fill="auto"/>
            <w:noWrap/>
            <w:vAlign w:val="bottom"/>
            <w:hideMark/>
          </w:tcPr>
          <w:p w14:paraId="009E69AF"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6%</w:t>
            </w:r>
          </w:p>
        </w:tc>
      </w:tr>
      <w:tr w:rsidR="009936B9" w:rsidRPr="009936B9" w14:paraId="12A666F7" w14:textId="77777777" w:rsidTr="00C32C91">
        <w:trPr>
          <w:trHeight w:val="320"/>
        </w:trPr>
        <w:tc>
          <w:tcPr>
            <w:tcW w:w="1300" w:type="dxa"/>
            <w:tcBorders>
              <w:top w:val="nil"/>
              <w:left w:val="nil"/>
              <w:bottom w:val="nil"/>
              <w:right w:val="nil"/>
            </w:tcBorders>
            <w:shd w:val="clear" w:color="auto" w:fill="auto"/>
            <w:noWrap/>
            <w:vAlign w:val="bottom"/>
            <w:hideMark/>
          </w:tcPr>
          <w:p w14:paraId="1812A533" w14:textId="60EB724A" w:rsidR="009936B9" w:rsidRPr="009936B9" w:rsidRDefault="00C32C91" w:rsidP="009936B9">
            <w:pPr>
              <w:rPr>
                <w:rFonts w:ascii="Calibri" w:eastAsia="Times New Roman" w:hAnsi="Calibri" w:cs="Calibri"/>
                <w:color w:val="000000"/>
                <w:sz w:val="21"/>
                <w:szCs w:val="21"/>
              </w:rPr>
            </w:pPr>
            <w:r>
              <w:rPr>
                <w:rFonts w:ascii="Calibri" w:eastAsia="Times New Roman" w:hAnsi="Calibri" w:cs="Calibri"/>
                <w:color w:val="000000"/>
                <w:sz w:val="21"/>
                <w:szCs w:val="21"/>
                <w:lang w:val="en-US"/>
              </w:rPr>
              <w:t>R</w:t>
            </w:r>
            <w:r w:rsidR="009936B9" w:rsidRPr="009936B9">
              <w:rPr>
                <w:rFonts w:ascii="Calibri" w:eastAsia="Times New Roman" w:hAnsi="Calibri" w:cs="Calibri"/>
                <w:color w:val="000000"/>
                <w:sz w:val="21"/>
                <w:szCs w:val="21"/>
              </w:rPr>
              <w:t>oute</w:t>
            </w:r>
          </w:p>
        </w:tc>
        <w:tc>
          <w:tcPr>
            <w:tcW w:w="2640" w:type="dxa"/>
            <w:tcBorders>
              <w:top w:val="nil"/>
              <w:left w:val="nil"/>
              <w:bottom w:val="nil"/>
              <w:right w:val="nil"/>
            </w:tcBorders>
            <w:shd w:val="clear" w:color="auto" w:fill="auto"/>
            <w:noWrap/>
            <w:vAlign w:val="bottom"/>
            <w:hideMark/>
          </w:tcPr>
          <w:p w14:paraId="1E585D16"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the French way</w:t>
            </w:r>
          </w:p>
        </w:tc>
        <w:tc>
          <w:tcPr>
            <w:tcW w:w="1300" w:type="dxa"/>
            <w:tcBorders>
              <w:top w:val="nil"/>
              <w:left w:val="nil"/>
              <w:bottom w:val="nil"/>
              <w:right w:val="nil"/>
            </w:tcBorders>
            <w:shd w:val="clear" w:color="auto" w:fill="auto"/>
            <w:noWrap/>
            <w:vAlign w:val="bottom"/>
            <w:hideMark/>
          </w:tcPr>
          <w:p w14:paraId="3EF7DA60"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65</w:t>
            </w:r>
          </w:p>
        </w:tc>
        <w:tc>
          <w:tcPr>
            <w:tcW w:w="1300" w:type="dxa"/>
            <w:tcBorders>
              <w:top w:val="nil"/>
              <w:left w:val="nil"/>
              <w:bottom w:val="nil"/>
              <w:right w:val="nil"/>
            </w:tcBorders>
            <w:shd w:val="clear" w:color="auto" w:fill="auto"/>
            <w:noWrap/>
            <w:vAlign w:val="bottom"/>
            <w:hideMark/>
          </w:tcPr>
          <w:p w14:paraId="4581765B"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79%</w:t>
            </w:r>
          </w:p>
        </w:tc>
      </w:tr>
      <w:tr w:rsidR="009936B9" w:rsidRPr="009936B9" w14:paraId="02C5F7D2" w14:textId="77777777" w:rsidTr="00C32C91">
        <w:trPr>
          <w:trHeight w:val="320"/>
        </w:trPr>
        <w:tc>
          <w:tcPr>
            <w:tcW w:w="1300" w:type="dxa"/>
            <w:tcBorders>
              <w:top w:val="nil"/>
              <w:left w:val="nil"/>
              <w:bottom w:val="nil"/>
              <w:right w:val="nil"/>
            </w:tcBorders>
            <w:shd w:val="clear" w:color="auto" w:fill="auto"/>
            <w:noWrap/>
            <w:vAlign w:val="bottom"/>
            <w:hideMark/>
          </w:tcPr>
          <w:p w14:paraId="14C8C668"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757051DB"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other routes</w:t>
            </w:r>
          </w:p>
        </w:tc>
        <w:tc>
          <w:tcPr>
            <w:tcW w:w="1300" w:type="dxa"/>
            <w:tcBorders>
              <w:top w:val="nil"/>
              <w:left w:val="nil"/>
              <w:bottom w:val="nil"/>
              <w:right w:val="nil"/>
            </w:tcBorders>
            <w:shd w:val="clear" w:color="auto" w:fill="auto"/>
            <w:noWrap/>
            <w:vAlign w:val="bottom"/>
            <w:hideMark/>
          </w:tcPr>
          <w:p w14:paraId="710122BC"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17</w:t>
            </w:r>
          </w:p>
        </w:tc>
        <w:tc>
          <w:tcPr>
            <w:tcW w:w="1300" w:type="dxa"/>
            <w:tcBorders>
              <w:top w:val="nil"/>
              <w:left w:val="nil"/>
              <w:bottom w:val="nil"/>
              <w:right w:val="nil"/>
            </w:tcBorders>
            <w:shd w:val="clear" w:color="auto" w:fill="auto"/>
            <w:noWrap/>
            <w:vAlign w:val="bottom"/>
            <w:hideMark/>
          </w:tcPr>
          <w:p w14:paraId="539E80F4"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21%</w:t>
            </w:r>
          </w:p>
        </w:tc>
      </w:tr>
      <w:tr w:rsidR="009936B9" w:rsidRPr="009936B9" w14:paraId="4F841B2D" w14:textId="77777777" w:rsidTr="00C32C91">
        <w:trPr>
          <w:trHeight w:val="320"/>
        </w:trPr>
        <w:tc>
          <w:tcPr>
            <w:tcW w:w="1300" w:type="dxa"/>
            <w:tcBorders>
              <w:top w:val="nil"/>
              <w:left w:val="nil"/>
              <w:bottom w:val="nil"/>
              <w:right w:val="nil"/>
            </w:tcBorders>
            <w:shd w:val="clear" w:color="auto" w:fill="auto"/>
            <w:noWrap/>
            <w:vAlign w:val="bottom"/>
            <w:hideMark/>
          </w:tcPr>
          <w:p w14:paraId="1E83A801" w14:textId="0C503DDD" w:rsidR="009936B9" w:rsidRPr="009936B9" w:rsidRDefault="00C32C91" w:rsidP="009936B9">
            <w:pPr>
              <w:rPr>
                <w:rFonts w:ascii="Calibri" w:eastAsia="Times New Roman" w:hAnsi="Calibri" w:cs="Calibri"/>
                <w:color w:val="000000"/>
                <w:sz w:val="21"/>
                <w:szCs w:val="21"/>
              </w:rPr>
            </w:pPr>
            <w:r>
              <w:rPr>
                <w:rFonts w:ascii="Calibri" w:eastAsia="Times New Roman" w:hAnsi="Calibri" w:cs="Calibri"/>
                <w:color w:val="000000"/>
                <w:sz w:val="21"/>
                <w:szCs w:val="21"/>
                <w:lang w:val="en-US"/>
              </w:rPr>
              <w:t>L</w:t>
            </w:r>
            <w:r w:rsidR="009936B9" w:rsidRPr="009936B9">
              <w:rPr>
                <w:rFonts w:ascii="Calibri" w:eastAsia="Times New Roman" w:hAnsi="Calibri" w:cs="Calibri"/>
                <w:color w:val="000000"/>
                <w:sz w:val="21"/>
                <w:szCs w:val="21"/>
              </w:rPr>
              <w:t>ength</w:t>
            </w:r>
          </w:p>
        </w:tc>
        <w:tc>
          <w:tcPr>
            <w:tcW w:w="2640" w:type="dxa"/>
            <w:tcBorders>
              <w:top w:val="nil"/>
              <w:left w:val="nil"/>
              <w:bottom w:val="nil"/>
              <w:right w:val="nil"/>
            </w:tcBorders>
            <w:shd w:val="clear" w:color="auto" w:fill="auto"/>
            <w:noWrap/>
            <w:vAlign w:val="bottom"/>
            <w:hideMark/>
          </w:tcPr>
          <w:p w14:paraId="3BD0E13D"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a week or less</w:t>
            </w:r>
          </w:p>
        </w:tc>
        <w:tc>
          <w:tcPr>
            <w:tcW w:w="1300" w:type="dxa"/>
            <w:tcBorders>
              <w:top w:val="nil"/>
              <w:left w:val="nil"/>
              <w:bottom w:val="nil"/>
              <w:right w:val="nil"/>
            </w:tcBorders>
            <w:shd w:val="clear" w:color="auto" w:fill="auto"/>
            <w:noWrap/>
            <w:vAlign w:val="bottom"/>
            <w:hideMark/>
          </w:tcPr>
          <w:p w14:paraId="575DC7D0"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29</w:t>
            </w:r>
          </w:p>
        </w:tc>
        <w:tc>
          <w:tcPr>
            <w:tcW w:w="1300" w:type="dxa"/>
            <w:tcBorders>
              <w:top w:val="nil"/>
              <w:left w:val="nil"/>
              <w:bottom w:val="nil"/>
              <w:right w:val="nil"/>
            </w:tcBorders>
            <w:shd w:val="clear" w:color="auto" w:fill="auto"/>
            <w:noWrap/>
            <w:vAlign w:val="bottom"/>
            <w:hideMark/>
          </w:tcPr>
          <w:p w14:paraId="43C74A8F"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35%</w:t>
            </w:r>
          </w:p>
        </w:tc>
      </w:tr>
      <w:tr w:rsidR="009936B9" w:rsidRPr="009936B9" w14:paraId="14D0E621" w14:textId="77777777" w:rsidTr="00C32C91">
        <w:trPr>
          <w:trHeight w:val="320"/>
        </w:trPr>
        <w:tc>
          <w:tcPr>
            <w:tcW w:w="1300" w:type="dxa"/>
            <w:tcBorders>
              <w:top w:val="nil"/>
              <w:left w:val="nil"/>
              <w:bottom w:val="nil"/>
              <w:right w:val="nil"/>
            </w:tcBorders>
            <w:shd w:val="clear" w:color="auto" w:fill="auto"/>
            <w:noWrap/>
            <w:vAlign w:val="bottom"/>
            <w:hideMark/>
          </w:tcPr>
          <w:p w14:paraId="1A137547"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7786D5CB"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more than a week</w:t>
            </w:r>
          </w:p>
        </w:tc>
        <w:tc>
          <w:tcPr>
            <w:tcW w:w="1300" w:type="dxa"/>
            <w:tcBorders>
              <w:top w:val="nil"/>
              <w:left w:val="nil"/>
              <w:bottom w:val="nil"/>
              <w:right w:val="nil"/>
            </w:tcBorders>
            <w:shd w:val="clear" w:color="auto" w:fill="auto"/>
            <w:noWrap/>
            <w:vAlign w:val="bottom"/>
            <w:hideMark/>
          </w:tcPr>
          <w:p w14:paraId="0AC4C502"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53</w:t>
            </w:r>
          </w:p>
        </w:tc>
        <w:tc>
          <w:tcPr>
            <w:tcW w:w="1300" w:type="dxa"/>
            <w:tcBorders>
              <w:top w:val="nil"/>
              <w:left w:val="nil"/>
              <w:bottom w:val="nil"/>
              <w:right w:val="nil"/>
            </w:tcBorders>
            <w:shd w:val="clear" w:color="auto" w:fill="auto"/>
            <w:noWrap/>
            <w:vAlign w:val="bottom"/>
            <w:hideMark/>
          </w:tcPr>
          <w:p w14:paraId="39C6A5BC"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65%</w:t>
            </w:r>
          </w:p>
        </w:tc>
      </w:tr>
      <w:tr w:rsidR="009936B9" w:rsidRPr="009936B9" w14:paraId="402EF4CC" w14:textId="77777777" w:rsidTr="00C32C91">
        <w:trPr>
          <w:trHeight w:val="320"/>
        </w:trPr>
        <w:tc>
          <w:tcPr>
            <w:tcW w:w="1300" w:type="dxa"/>
            <w:tcBorders>
              <w:top w:val="nil"/>
              <w:left w:val="nil"/>
              <w:bottom w:val="nil"/>
              <w:right w:val="nil"/>
            </w:tcBorders>
            <w:shd w:val="clear" w:color="auto" w:fill="auto"/>
            <w:noWrap/>
            <w:vAlign w:val="bottom"/>
            <w:hideMark/>
          </w:tcPr>
          <w:p w14:paraId="22D0379B" w14:textId="43096063" w:rsidR="009936B9" w:rsidRPr="009936B9" w:rsidRDefault="00C32C91" w:rsidP="009936B9">
            <w:pPr>
              <w:rPr>
                <w:rFonts w:ascii="Calibri" w:eastAsia="Times New Roman" w:hAnsi="Calibri" w:cs="Calibri"/>
                <w:color w:val="000000"/>
                <w:sz w:val="21"/>
                <w:szCs w:val="21"/>
              </w:rPr>
            </w:pPr>
            <w:r>
              <w:rPr>
                <w:rFonts w:ascii="Calibri" w:eastAsia="Times New Roman" w:hAnsi="Calibri" w:cs="Calibri"/>
                <w:color w:val="000000"/>
                <w:sz w:val="21"/>
                <w:szCs w:val="21"/>
                <w:lang w:val="en-US"/>
              </w:rPr>
              <w:t>M</w:t>
            </w:r>
            <w:r w:rsidR="009936B9" w:rsidRPr="009936B9">
              <w:rPr>
                <w:rFonts w:ascii="Calibri" w:eastAsia="Times New Roman" w:hAnsi="Calibri" w:cs="Calibri"/>
                <w:color w:val="000000"/>
                <w:sz w:val="21"/>
                <w:szCs w:val="21"/>
              </w:rPr>
              <w:t>ode</w:t>
            </w:r>
          </w:p>
        </w:tc>
        <w:tc>
          <w:tcPr>
            <w:tcW w:w="2640" w:type="dxa"/>
            <w:tcBorders>
              <w:top w:val="nil"/>
              <w:left w:val="nil"/>
              <w:bottom w:val="nil"/>
              <w:right w:val="nil"/>
            </w:tcBorders>
            <w:shd w:val="clear" w:color="auto" w:fill="auto"/>
            <w:noWrap/>
            <w:vAlign w:val="bottom"/>
            <w:hideMark/>
          </w:tcPr>
          <w:p w14:paraId="28F1EABC"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on foot</w:t>
            </w:r>
          </w:p>
        </w:tc>
        <w:tc>
          <w:tcPr>
            <w:tcW w:w="1300" w:type="dxa"/>
            <w:tcBorders>
              <w:top w:val="nil"/>
              <w:left w:val="nil"/>
              <w:bottom w:val="nil"/>
              <w:right w:val="nil"/>
            </w:tcBorders>
            <w:shd w:val="clear" w:color="auto" w:fill="auto"/>
            <w:noWrap/>
            <w:vAlign w:val="bottom"/>
            <w:hideMark/>
          </w:tcPr>
          <w:p w14:paraId="63C6F554"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80</w:t>
            </w:r>
          </w:p>
        </w:tc>
        <w:tc>
          <w:tcPr>
            <w:tcW w:w="1300" w:type="dxa"/>
            <w:tcBorders>
              <w:top w:val="nil"/>
              <w:left w:val="nil"/>
              <w:bottom w:val="nil"/>
              <w:right w:val="nil"/>
            </w:tcBorders>
            <w:shd w:val="clear" w:color="auto" w:fill="auto"/>
            <w:noWrap/>
            <w:vAlign w:val="bottom"/>
            <w:hideMark/>
          </w:tcPr>
          <w:p w14:paraId="62BE78D8"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98%</w:t>
            </w:r>
          </w:p>
        </w:tc>
      </w:tr>
      <w:tr w:rsidR="009936B9" w:rsidRPr="009936B9" w14:paraId="08E81995" w14:textId="77777777" w:rsidTr="00C32C91">
        <w:trPr>
          <w:trHeight w:val="320"/>
        </w:trPr>
        <w:tc>
          <w:tcPr>
            <w:tcW w:w="1300" w:type="dxa"/>
            <w:tcBorders>
              <w:top w:val="nil"/>
              <w:left w:val="nil"/>
              <w:bottom w:val="nil"/>
              <w:right w:val="nil"/>
            </w:tcBorders>
            <w:shd w:val="clear" w:color="auto" w:fill="auto"/>
            <w:noWrap/>
            <w:vAlign w:val="bottom"/>
            <w:hideMark/>
          </w:tcPr>
          <w:p w14:paraId="64721963" w14:textId="77777777" w:rsidR="009936B9" w:rsidRPr="009936B9" w:rsidRDefault="009936B9" w:rsidP="009936B9">
            <w:pPr>
              <w:jc w:val="right"/>
              <w:rPr>
                <w:rFonts w:ascii="Calibri" w:eastAsia="Times New Roman" w:hAnsi="Calibri" w:cs="Calibri"/>
                <w:color w:val="000000"/>
                <w:sz w:val="21"/>
                <w:szCs w:val="21"/>
              </w:rPr>
            </w:pPr>
          </w:p>
        </w:tc>
        <w:tc>
          <w:tcPr>
            <w:tcW w:w="2640" w:type="dxa"/>
            <w:tcBorders>
              <w:top w:val="nil"/>
              <w:left w:val="nil"/>
              <w:bottom w:val="nil"/>
              <w:right w:val="nil"/>
            </w:tcBorders>
            <w:shd w:val="clear" w:color="auto" w:fill="auto"/>
            <w:noWrap/>
            <w:vAlign w:val="bottom"/>
            <w:hideMark/>
          </w:tcPr>
          <w:p w14:paraId="0844DEA8"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on bike</w:t>
            </w:r>
          </w:p>
        </w:tc>
        <w:tc>
          <w:tcPr>
            <w:tcW w:w="1300" w:type="dxa"/>
            <w:tcBorders>
              <w:top w:val="nil"/>
              <w:left w:val="nil"/>
              <w:bottom w:val="nil"/>
              <w:right w:val="nil"/>
            </w:tcBorders>
            <w:shd w:val="clear" w:color="auto" w:fill="auto"/>
            <w:noWrap/>
            <w:vAlign w:val="bottom"/>
            <w:hideMark/>
          </w:tcPr>
          <w:p w14:paraId="551E97E4"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2</w:t>
            </w:r>
          </w:p>
        </w:tc>
        <w:tc>
          <w:tcPr>
            <w:tcW w:w="1300" w:type="dxa"/>
            <w:tcBorders>
              <w:top w:val="nil"/>
              <w:left w:val="nil"/>
              <w:bottom w:val="nil"/>
              <w:right w:val="nil"/>
            </w:tcBorders>
            <w:shd w:val="clear" w:color="auto" w:fill="auto"/>
            <w:noWrap/>
            <w:vAlign w:val="bottom"/>
            <w:hideMark/>
          </w:tcPr>
          <w:p w14:paraId="11B5DCE6"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2%</w:t>
            </w:r>
          </w:p>
        </w:tc>
      </w:tr>
      <w:tr w:rsidR="009936B9" w:rsidRPr="009936B9" w14:paraId="6B460732" w14:textId="77777777" w:rsidTr="00C32C91">
        <w:trPr>
          <w:trHeight w:val="320"/>
        </w:trPr>
        <w:tc>
          <w:tcPr>
            <w:tcW w:w="1300" w:type="dxa"/>
            <w:tcBorders>
              <w:top w:val="nil"/>
              <w:left w:val="nil"/>
              <w:bottom w:val="nil"/>
              <w:right w:val="nil"/>
            </w:tcBorders>
            <w:shd w:val="clear" w:color="auto" w:fill="auto"/>
            <w:noWrap/>
            <w:vAlign w:val="bottom"/>
            <w:hideMark/>
          </w:tcPr>
          <w:p w14:paraId="4D1D4D47" w14:textId="4DC4A450" w:rsidR="009936B9" w:rsidRPr="009936B9" w:rsidRDefault="00C32C91" w:rsidP="009936B9">
            <w:pPr>
              <w:rPr>
                <w:rFonts w:ascii="Calibri" w:eastAsia="Times New Roman" w:hAnsi="Calibri" w:cs="Calibri"/>
                <w:color w:val="000000"/>
                <w:sz w:val="21"/>
                <w:szCs w:val="21"/>
              </w:rPr>
            </w:pPr>
            <w:r>
              <w:rPr>
                <w:rFonts w:ascii="Calibri" w:eastAsia="Times New Roman" w:hAnsi="Calibri" w:cs="Calibri"/>
                <w:color w:val="000000"/>
                <w:sz w:val="21"/>
                <w:szCs w:val="21"/>
                <w:lang w:val="en-US"/>
              </w:rPr>
              <w:t>O</w:t>
            </w:r>
            <w:r w:rsidR="009936B9" w:rsidRPr="009936B9">
              <w:rPr>
                <w:rFonts w:ascii="Calibri" w:eastAsia="Times New Roman" w:hAnsi="Calibri" w:cs="Calibri"/>
                <w:color w:val="000000"/>
                <w:sz w:val="21"/>
                <w:szCs w:val="21"/>
              </w:rPr>
              <w:t>rganization</w:t>
            </w:r>
          </w:p>
        </w:tc>
        <w:tc>
          <w:tcPr>
            <w:tcW w:w="2640" w:type="dxa"/>
            <w:tcBorders>
              <w:top w:val="nil"/>
              <w:left w:val="nil"/>
              <w:bottom w:val="nil"/>
              <w:right w:val="nil"/>
            </w:tcBorders>
            <w:shd w:val="clear" w:color="auto" w:fill="auto"/>
            <w:noWrap/>
            <w:vAlign w:val="bottom"/>
            <w:hideMark/>
          </w:tcPr>
          <w:p w14:paraId="782A8072"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starting alone</w:t>
            </w:r>
          </w:p>
        </w:tc>
        <w:tc>
          <w:tcPr>
            <w:tcW w:w="1300" w:type="dxa"/>
            <w:tcBorders>
              <w:top w:val="nil"/>
              <w:left w:val="nil"/>
              <w:bottom w:val="nil"/>
              <w:right w:val="nil"/>
            </w:tcBorders>
            <w:shd w:val="clear" w:color="auto" w:fill="auto"/>
            <w:noWrap/>
            <w:vAlign w:val="bottom"/>
            <w:hideMark/>
          </w:tcPr>
          <w:p w14:paraId="118E8596"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47</w:t>
            </w:r>
          </w:p>
        </w:tc>
        <w:tc>
          <w:tcPr>
            <w:tcW w:w="1300" w:type="dxa"/>
            <w:tcBorders>
              <w:top w:val="nil"/>
              <w:left w:val="nil"/>
              <w:bottom w:val="nil"/>
              <w:right w:val="nil"/>
            </w:tcBorders>
            <w:shd w:val="clear" w:color="auto" w:fill="auto"/>
            <w:noWrap/>
            <w:vAlign w:val="bottom"/>
            <w:hideMark/>
          </w:tcPr>
          <w:p w14:paraId="23A77BD3"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57%</w:t>
            </w:r>
          </w:p>
        </w:tc>
      </w:tr>
      <w:tr w:rsidR="009936B9" w:rsidRPr="009936B9" w14:paraId="155B2213" w14:textId="77777777" w:rsidTr="00C32C91">
        <w:trPr>
          <w:trHeight w:val="340"/>
        </w:trPr>
        <w:tc>
          <w:tcPr>
            <w:tcW w:w="1300" w:type="dxa"/>
            <w:tcBorders>
              <w:top w:val="nil"/>
              <w:left w:val="nil"/>
              <w:bottom w:val="single" w:sz="8" w:space="0" w:color="auto"/>
              <w:right w:val="nil"/>
            </w:tcBorders>
            <w:shd w:val="clear" w:color="auto" w:fill="auto"/>
            <w:noWrap/>
            <w:vAlign w:val="bottom"/>
            <w:hideMark/>
          </w:tcPr>
          <w:p w14:paraId="788EF62E"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 </w:t>
            </w:r>
          </w:p>
        </w:tc>
        <w:tc>
          <w:tcPr>
            <w:tcW w:w="2640" w:type="dxa"/>
            <w:tcBorders>
              <w:top w:val="nil"/>
              <w:left w:val="nil"/>
              <w:bottom w:val="single" w:sz="8" w:space="0" w:color="auto"/>
              <w:right w:val="nil"/>
            </w:tcBorders>
            <w:shd w:val="clear" w:color="auto" w:fill="auto"/>
            <w:noWrap/>
            <w:vAlign w:val="bottom"/>
            <w:hideMark/>
          </w:tcPr>
          <w:p w14:paraId="1F874E01" w14:textId="77777777" w:rsidR="009936B9" w:rsidRPr="009936B9" w:rsidRDefault="009936B9" w:rsidP="009936B9">
            <w:pPr>
              <w:rPr>
                <w:rFonts w:ascii="Calibri" w:eastAsia="Times New Roman" w:hAnsi="Calibri" w:cs="Calibri"/>
                <w:color w:val="000000"/>
                <w:sz w:val="21"/>
                <w:szCs w:val="21"/>
              </w:rPr>
            </w:pPr>
            <w:r w:rsidRPr="009936B9">
              <w:rPr>
                <w:rFonts w:ascii="Calibri" w:eastAsia="Times New Roman" w:hAnsi="Calibri" w:cs="Calibri"/>
                <w:color w:val="000000"/>
                <w:sz w:val="21"/>
                <w:szCs w:val="21"/>
              </w:rPr>
              <w:t>starting with companions</w:t>
            </w:r>
          </w:p>
        </w:tc>
        <w:tc>
          <w:tcPr>
            <w:tcW w:w="1300" w:type="dxa"/>
            <w:tcBorders>
              <w:top w:val="nil"/>
              <w:left w:val="nil"/>
              <w:bottom w:val="single" w:sz="8" w:space="0" w:color="auto"/>
              <w:right w:val="nil"/>
            </w:tcBorders>
            <w:shd w:val="clear" w:color="auto" w:fill="auto"/>
            <w:noWrap/>
            <w:vAlign w:val="bottom"/>
            <w:hideMark/>
          </w:tcPr>
          <w:p w14:paraId="24C8499E"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35</w:t>
            </w:r>
          </w:p>
        </w:tc>
        <w:tc>
          <w:tcPr>
            <w:tcW w:w="1300" w:type="dxa"/>
            <w:tcBorders>
              <w:top w:val="nil"/>
              <w:left w:val="nil"/>
              <w:bottom w:val="single" w:sz="8" w:space="0" w:color="auto"/>
              <w:right w:val="nil"/>
            </w:tcBorders>
            <w:shd w:val="clear" w:color="auto" w:fill="auto"/>
            <w:noWrap/>
            <w:vAlign w:val="bottom"/>
            <w:hideMark/>
          </w:tcPr>
          <w:p w14:paraId="32BCF04A" w14:textId="77777777" w:rsidR="009936B9" w:rsidRPr="009936B9" w:rsidRDefault="009936B9" w:rsidP="009936B9">
            <w:pPr>
              <w:jc w:val="right"/>
              <w:rPr>
                <w:rFonts w:ascii="Calibri" w:eastAsia="Times New Roman" w:hAnsi="Calibri" w:cs="Calibri"/>
                <w:color w:val="000000"/>
                <w:sz w:val="21"/>
                <w:szCs w:val="21"/>
              </w:rPr>
            </w:pPr>
            <w:r w:rsidRPr="009936B9">
              <w:rPr>
                <w:rFonts w:ascii="Calibri" w:eastAsia="Times New Roman" w:hAnsi="Calibri" w:cs="Calibri"/>
                <w:color w:val="000000"/>
                <w:sz w:val="21"/>
                <w:szCs w:val="21"/>
              </w:rPr>
              <w:t>43%</w:t>
            </w:r>
          </w:p>
        </w:tc>
      </w:tr>
    </w:tbl>
    <w:p w14:paraId="0C336B69" w14:textId="507C9575" w:rsidR="00D910DC" w:rsidRPr="006F723E" w:rsidRDefault="00C32C91" w:rsidP="00C32C91">
      <w:pPr>
        <w:pStyle w:val="ListParagraph"/>
        <w:spacing w:line="480" w:lineRule="auto"/>
        <w:ind w:left="0"/>
        <w:rPr>
          <w:sz w:val="22"/>
          <w:szCs w:val="22"/>
          <w:lang w:val="en-US"/>
        </w:rPr>
      </w:pPr>
      <w:r w:rsidRPr="00C32C91">
        <w:rPr>
          <w:i/>
          <w:iCs/>
          <w:sz w:val="22"/>
          <w:szCs w:val="22"/>
          <w:lang w:val="en-US"/>
        </w:rPr>
        <w:t>Note.</w:t>
      </w:r>
      <w:r w:rsidR="009936B9">
        <w:rPr>
          <w:sz w:val="22"/>
          <w:szCs w:val="22"/>
          <w:lang w:val="en-US"/>
        </w:rPr>
        <w:t xml:space="preserve"> </w:t>
      </w:r>
      <w:r>
        <w:rPr>
          <w:sz w:val="22"/>
          <w:szCs w:val="22"/>
          <w:lang w:val="en-US"/>
        </w:rPr>
        <w:t>A</w:t>
      </w:r>
      <w:r w:rsidR="009936B9">
        <w:rPr>
          <w:sz w:val="22"/>
          <w:szCs w:val="22"/>
          <w:lang w:val="en-US"/>
        </w:rPr>
        <w:t>uthors’ elaboration</w:t>
      </w:r>
    </w:p>
    <w:p w14:paraId="11989A5A" w14:textId="58DDCA39" w:rsidR="00FD1460" w:rsidRPr="009936B9" w:rsidRDefault="42C29791" w:rsidP="7053D827">
      <w:pPr>
        <w:pStyle w:val="ListParagraph"/>
        <w:spacing w:line="480" w:lineRule="auto"/>
        <w:ind w:left="0"/>
        <w:jc w:val="both"/>
        <w:rPr>
          <w:b/>
          <w:bCs/>
          <w:sz w:val="22"/>
          <w:szCs w:val="22"/>
          <w:lang w:val="en-US"/>
        </w:rPr>
      </w:pPr>
      <w:r w:rsidRPr="009936B9">
        <w:rPr>
          <w:b/>
          <w:bCs/>
          <w:sz w:val="22"/>
          <w:szCs w:val="22"/>
          <w:lang w:val="en-US"/>
        </w:rPr>
        <w:t xml:space="preserve">Precursors and </w:t>
      </w:r>
      <w:r w:rsidR="6B72787A" w:rsidRPr="009936B9">
        <w:rPr>
          <w:b/>
          <w:bCs/>
          <w:sz w:val="22"/>
          <w:szCs w:val="22"/>
          <w:lang w:val="en-US"/>
        </w:rPr>
        <w:t>C</w:t>
      </w:r>
      <w:r w:rsidRPr="009936B9">
        <w:rPr>
          <w:b/>
          <w:bCs/>
          <w:sz w:val="22"/>
          <w:szCs w:val="22"/>
          <w:lang w:val="en-US"/>
        </w:rPr>
        <w:t>atalysts</w:t>
      </w:r>
    </w:p>
    <w:p w14:paraId="1C33A3DB" w14:textId="6BA7A2A9" w:rsidR="00FD1460" w:rsidRPr="007D5C4F" w:rsidRDefault="00FD1460" w:rsidP="00820DC8">
      <w:pPr>
        <w:pStyle w:val="ListParagraph"/>
        <w:spacing w:line="480" w:lineRule="auto"/>
        <w:ind w:left="0"/>
        <w:rPr>
          <w:sz w:val="22"/>
          <w:szCs w:val="22"/>
          <w:lang w:val="en-US"/>
        </w:rPr>
      </w:pPr>
      <w:r w:rsidRPr="006F723E">
        <w:rPr>
          <w:sz w:val="22"/>
          <w:szCs w:val="22"/>
          <w:lang w:val="en-US"/>
        </w:rPr>
        <w:tab/>
      </w:r>
      <w:r w:rsidR="000C0CF4" w:rsidRPr="006F723E">
        <w:rPr>
          <w:sz w:val="22"/>
          <w:szCs w:val="22"/>
          <w:lang w:val="en-US"/>
        </w:rPr>
        <w:t>Various p</w:t>
      </w:r>
      <w:r w:rsidRPr="006F723E">
        <w:rPr>
          <w:sz w:val="22"/>
          <w:szCs w:val="22"/>
          <w:lang w:val="en-US"/>
        </w:rPr>
        <w:t>ersonal cris</w:t>
      </w:r>
      <w:r w:rsidR="000C0CF4" w:rsidRPr="6D2ED6A1">
        <w:rPr>
          <w:sz w:val="22"/>
          <w:szCs w:val="22"/>
          <w:lang w:val="en-US"/>
        </w:rPr>
        <w:t>es</w:t>
      </w:r>
      <w:r w:rsidRPr="006F723E">
        <w:rPr>
          <w:sz w:val="22"/>
          <w:szCs w:val="22"/>
          <w:lang w:val="en-US"/>
        </w:rPr>
        <w:t xml:space="preserve"> </w:t>
      </w:r>
      <w:r w:rsidR="000C0CF4" w:rsidRPr="006F723E">
        <w:rPr>
          <w:sz w:val="22"/>
          <w:szCs w:val="22"/>
          <w:lang w:val="en-US"/>
        </w:rPr>
        <w:t>are</w:t>
      </w:r>
      <w:r w:rsidRPr="006F723E">
        <w:rPr>
          <w:sz w:val="22"/>
          <w:szCs w:val="22"/>
          <w:lang w:val="en-US"/>
        </w:rPr>
        <w:t xml:space="preserve"> </w:t>
      </w:r>
      <w:r w:rsidR="000C0CF4" w:rsidRPr="006F723E">
        <w:rPr>
          <w:sz w:val="22"/>
          <w:szCs w:val="22"/>
          <w:lang w:val="en-US"/>
        </w:rPr>
        <w:t xml:space="preserve">the </w:t>
      </w:r>
      <w:r w:rsidRPr="006F723E">
        <w:rPr>
          <w:sz w:val="22"/>
          <w:szCs w:val="22"/>
          <w:lang w:val="en-US"/>
        </w:rPr>
        <w:t>precursor to spiritual transformation and other type</w:t>
      </w:r>
      <w:r w:rsidR="000C0CF4" w:rsidRPr="006F723E">
        <w:rPr>
          <w:sz w:val="22"/>
          <w:szCs w:val="22"/>
          <w:lang w:val="en-US"/>
        </w:rPr>
        <w:t>s</w:t>
      </w:r>
      <w:r w:rsidRPr="006F723E">
        <w:rPr>
          <w:sz w:val="22"/>
          <w:szCs w:val="22"/>
          <w:lang w:val="en-US"/>
        </w:rPr>
        <w:t xml:space="preserve"> of profound change</w:t>
      </w:r>
      <w:r w:rsidR="000C0CF4" w:rsidRPr="006F723E">
        <w:rPr>
          <w:sz w:val="22"/>
          <w:szCs w:val="22"/>
          <w:lang w:val="en-US"/>
        </w:rPr>
        <w:t>s</w:t>
      </w:r>
      <w:r w:rsidRPr="006F723E">
        <w:rPr>
          <w:sz w:val="22"/>
          <w:szCs w:val="22"/>
          <w:lang w:val="en-US"/>
        </w:rPr>
        <w:t xml:space="preserve"> in more than half </w:t>
      </w:r>
      <w:r w:rsidR="000C0CF4" w:rsidRPr="006F723E">
        <w:rPr>
          <w:sz w:val="22"/>
          <w:szCs w:val="22"/>
          <w:lang w:val="en-US"/>
        </w:rPr>
        <w:t>of the Chinese Camino travelers</w:t>
      </w:r>
      <w:r w:rsidRPr="006F723E">
        <w:rPr>
          <w:sz w:val="22"/>
          <w:szCs w:val="22"/>
          <w:lang w:val="en-US"/>
        </w:rPr>
        <w:t xml:space="preserve"> </w:t>
      </w:r>
      <w:r w:rsidR="00684991">
        <w:rPr>
          <w:sz w:val="22"/>
          <w:szCs w:val="22"/>
          <w:lang w:val="en-US"/>
        </w:rPr>
        <w:t>involved in the study</w:t>
      </w:r>
      <w:r w:rsidRPr="006F723E">
        <w:rPr>
          <w:sz w:val="22"/>
          <w:szCs w:val="22"/>
          <w:lang w:val="en-US"/>
        </w:rPr>
        <w:t>. The reported cris</w:t>
      </w:r>
      <w:r w:rsidR="000C0CF4" w:rsidRPr="006F723E">
        <w:rPr>
          <w:sz w:val="22"/>
          <w:szCs w:val="22"/>
          <w:lang w:val="en-US"/>
        </w:rPr>
        <w:t>e</w:t>
      </w:r>
      <w:r w:rsidRPr="006F723E">
        <w:rPr>
          <w:sz w:val="22"/>
          <w:szCs w:val="22"/>
          <w:lang w:val="en-US"/>
        </w:rPr>
        <w:t xml:space="preserve">s vary from confronting </w:t>
      </w:r>
      <w:r w:rsidR="000C0CF4" w:rsidRPr="006F723E">
        <w:rPr>
          <w:sz w:val="22"/>
          <w:szCs w:val="22"/>
          <w:lang w:val="en-US"/>
        </w:rPr>
        <w:t xml:space="preserve">stress or </w:t>
      </w:r>
      <w:r w:rsidRPr="006F723E">
        <w:rPr>
          <w:sz w:val="22"/>
          <w:szCs w:val="22"/>
          <w:lang w:val="en-US"/>
        </w:rPr>
        <w:t xml:space="preserve">going through life transitions, </w:t>
      </w:r>
      <w:r w:rsidR="000C0CF4" w:rsidRPr="006F723E">
        <w:rPr>
          <w:sz w:val="22"/>
          <w:szCs w:val="22"/>
          <w:lang w:val="en-US"/>
        </w:rPr>
        <w:t xml:space="preserve">to </w:t>
      </w:r>
      <w:r w:rsidRPr="006F723E">
        <w:rPr>
          <w:sz w:val="22"/>
          <w:szCs w:val="22"/>
          <w:lang w:val="en-US"/>
        </w:rPr>
        <w:t>feeling a sense of inadequacy, confusion or meaninglessness in life. It</w:t>
      </w:r>
      <w:r w:rsidR="00684991">
        <w:rPr>
          <w:sz w:val="22"/>
          <w:szCs w:val="22"/>
          <w:lang w:val="en-US"/>
        </w:rPr>
        <w:t xml:space="preserve"> is </w:t>
      </w:r>
      <w:r w:rsidRPr="006F723E">
        <w:rPr>
          <w:sz w:val="22"/>
          <w:szCs w:val="22"/>
          <w:lang w:val="en-US"/>
        </w:rPr>
        <w:t xml:space="preserve">noteworthy that the recent pandemic has become a source of stress for </w:t>
      </w:r>
      <w:r w:rsidR="00442B75">
        <w:rPr>
          <w:sz w:val="22"/>
          <w:szCs w:val="22"/>
          <w:lang w:val="en-US"/>
        </w:rPr>
        <w:t xml:space="preserve">the small minority </w:t>
      </w:r>
      <w:r w:rsidRPr="006F723E">
        <w:rPr>
          <w:sz w:val="22"/>
          <w:szCs w:val="22"/>
          <w:lang w:val="en-US"/>
        </w:rPr>
        <w:t xml:space="preserve">who happened to be studying abroad during the outbreak </w:t>
      </w:r>
      <w:r w:rsidR="006F574B">
        <w:rPr>
          <w:sz w:val="22"/>
          <w:szCs w:val="22"/>
          <w:lang w:val="en-US"/>
        </w:rPr>
        <w:t xml:space="preserve">of COVID-19 </w:t>
      </w:r>
      <w:r w:rsidRPr="006F723E">
        <w:rPr>
          <w:sz w:val="22"/>
          <w:szCs w:val="22"/>
          <w:lang w:val="en-US"/>
        </w:rPr>
        <w:t xml:space="preserve">(Table </w:t>
      </w:r>
      <w:r w:rsidR="009936B9">
        <w:rPr>
          <w:sz w:val="22"/>
          <w:szCs w:val="22"/>
          <w:lang w:val="en-US"/>
        </w:rPr>
        <w:t>3</w:t>
      </w:r>
      <w:r w:rsidRPr="006F723E">
        <w:rPr>
          <w:sz w:val="22"/>
          <w:szCs w:val="22"/>
          <w:lang w:val="en-US"/>
        </w:rPr>
        <w:t>).</w:t>
      </w:r>
      <w:r w:rsidR="00A404B8">
        <w:rPr>
          <w:sz w:val="22"/>
          <w:szCs w:val="22"/>
          <w:lang w:val="en-US"/>
        </w:rPr>
        <w:t xml:space="preserve"> </w:t>
      </w:r>
      <w:r w:rsidR="000C0CF4" w:rsidRPr="006F723E">
        <w:rPr>
          <w:sz w:val="22"/>
          <w:szCs w:val="22"/>
          <w:lang w:val="en-US"/>
        </w:rPr>
        <w:t xml:space="preserve">For most bloggers, </w:t>
      </w:r>
      <w:r w:rsidR="002478D9" w:rsidRPr="006F723E">
        <w:rPr>
          <w:sz w:val="22"/>
          <w:szCs w:val="22"/>
          <w:lang w:val="en-US"/>
        </w:rPr>
        <w:t>several</w:t>
      </w:r>
      <w:r w:rsidRPr="006F723E">
        <w:rPr>
          <w:sz w:val="22"/>
          <w:szCs w:val="22"/>
          <w:lang w:val="en-US"/>
        </w:rPr>
        <w:t xml:space="preserve"> factors vividly present on the Camino </w:t>
      </w:r>
      <w:r w:rsidR="002478D9" w:rsidRPr="006F723E">
        <w:rPr>
          <w:sz w:val="22"/>
          <w:szCs w:val="22"/>
          <w:lang w:val="en-US"/>
        </w:rPr>
        <w:t xml:space="preserve">can be found </w:t>
      </w:r>
      <w:r w:rsidRPr="006F723E">
        <w:rPr>
          <w:sz w:val="22"/>
          <w:szCs w:val="22"/>
          <w:lang w:val="en-US"/>
        </w:rPr>
        <w:t>rel</w:t>
      </w:r>
      <w:r w:rsidR="002478D9" w:rsidRPr="006F723E">
        <w:rPr>
          <w:sz w:val="22"/>
          <w:szCs w:val="22"/>
          <w:lang w:val="en-US"/>
        </w:rPr>
        <w:t>evant</w:t>
      </w:r>
      <w:r w:rsidRPr="006F723E">
        <w:rPr>
          <w:sz w:val="22"/>
          <w:szCs w:val="22"/>
          <w:lang w:val="en-US"/>
        </w:rPr>
        <w:t xml:space="preserve"> </w:t>
      </w:r>
      <w:r w:rsidR="002478D9" w:rsidRPr="006F723E">
        <w:rPr>
          <w:sz w:val="22"/>
          <w:szCs w:val="22"/>
          <w:lang w:val="en-US"/>
        </w:rPr>
        <w:t>to</w:t>
      </w:r>
      <w:r w:rsidRPr="006F723E">
        <w:rPr>
          <w:sz w:val="22"/>
          <w:szCs w:val="22"/>
          <w:lang w:val="en-US"/>
        </w:rPr>
        <w:t xml:space="preserve"> transformative experience in the self and in one’s relationship with others and the sacred</w:t>
      </w:r>
      <w:r w:rsidR="002478D9" w:rsidRPr="006F723E">
        <w:rPr>
          <w:sz w:val="22"/>
          <w:szCs w:val="22"/>
          <w:lang w:val="en-US"/>
        </w:rPr>
        <w:t>. They</w:t>
      </w:r>
      <w:r w:rsidR="000C0CF4" w:rsidRPr="006F723E">
        <w:rPr>
          <w:sz w:val="22"/>
          <w:szCs w:val="22"/>
          <w:lang w:val="en-US"/>
        </w:rPr>
        <w:t xml:space="preserve"> include</w:t>
      </w:r>
      <w:r w:rsidR="009936B9">
        <w:rPr>
          <w:sz w:val="22"/>
          <w:szCs w:val="22"/>
          <w:lang w:val="en-US"/>
        </w:rPr>
        <w:t xml:space="preserve"> </w:t>
      </w:r>
      <w:r w:rsidRPr="006F723E">
        <w:rPr>
          <w:sz w:val="22"/>
          <w:szCs w:val="22"/>
          <w:lang w:val="en-US"/>
        </w:rPr>
        <w:t xml:space="preserve">long-distance trekking, </w:t>
      </w:r>
      <w:r w:rsidR="000C0CF4" w:rsidRPr="006F723E">
        <w:rPr>
          <w:sz w:val="22"/>
          <w:szCs w:val="22"/>
          <w:lang w:val="en-US"/>
        </w:rPr>
        <w:t>immersion</w:t>
      </w:r>
      <w:r w:rsidRPr="006F723E">
        <w:rPr>
          <w:sz w:val="22"/>
          <w:szCs w:val="22"/>
          <w:lang w:val="en-US"/>
        </w:rPr>
        <w:t xml:space="preserve"> in nature, exposure to religious practices, as well as communion with </w:t>
      </w:r>
      <w:r w:rsidR="000C0CF4" w:rsidRPr="006F723E">
        <w:rPr>
          <w:sz w:val="22"/>
          <w:szCs w:val="22"/>
          <w:lang w:val="en-US"/>
        </w:rPr>
        <w:t>peer pilgrim</w:t>
      </w:r>
      <w:r w:rsidRPr="006F723E">
        <w:rPr>
          <w:sz w:val="22"/>
          <w:szCs w:val="22"/>
          <w:lang w:val="en-US"/>
        </w:rPr>
        <w:t xml:space="preserve">s met on the way. </w:t>
      </w:r>
    </w:p>
    <w:p w14:paraId="5BD48A75" w14:textId="0F1094C4" w:rsidR="00A404B8" w:rsidRPr="00A404B8" w:rsidRDefault="6D2ED6A1" w:rsidP="00A404B8">
      <w:pPr>
        <w:pStyle w:val="ListParagraph"/>
        <w:spacing w:line="480" w:lineRule="auto"/>
        <w:ind w:left="0"/>
        <w:rPr>
          <w:b/>
          <w:bCs/>
          <w:color w:val="000000" w:themeColor="text1"/>
          <w:sz w:val="22"/>
          <w:szCs w:val="22"/>
          <w:lang w:val="en-US"/>
        </w:rPr>
      </w:pPr>
      <w:r w:rsidRPr="00A404B8">
        <w:rPr>
          <w:b/>
          <w:bCs/>
          <w:color w:val="000000" w:themeColor="text1"/>
          <w:sz w:val="22"/>
          <w:szCs w:val="22"/>
          <w:lang w:val="en-US"/>
        </w:rPr>
        <w:t xml:space="preserve">Table </w:t>
      </w:r>
      <w:r w:rsidR="009936B9" w:rsidRPr="00A404B8">
        <w:rPr>
          <w:b/>
          <w:bCs/>
          <w:color w:val="000000" w:themeColor="text1"/>
          <w:sz w:val="22"/>
          <w:szCs w:val="22"/>
          <w:lang w:val="en-US"/>
        </w:rPr>
        <w:t>3</w:t>
      </w:r>
      <w:r w:rsidRPr="00A404B8">
        <w:rPr>
          <w:b/>
          <w:bCs/>
          <w:color w:val="000000" w:themeColor="text1"/>
          <w:sz w:val="22"/>
          <w:szCs w:val="22"/>
          <w:lang w:val="en-US"/>
        </w:rPr>
        <w:t xml:space="preserve"> </w:t>
      </w:r>
    </w:p>
    <w:p w14:paraId="490F412A" w14:textId="7393504A" w:rsidR="009824E7" w:rsidRPr="00A404B8" w:rsidRDefault="6D2ED6A1" w:rsidP="00A404B8">
      <w:pPr>
        <w:pStyle w:val="ListParagraph"/>
        <w:spacing w:line="480" w:lineRule="auto"/>
        <w:ind w:left="0"/>
        <w:rPr>
          <w:i/>
          <w:iCs/>
          <w:color w:val="000000" w:themeColor="text1"/>
          <w:sz w:val="22"/>
          <w:szCs w:val="22"/>
          <w:lang w:val="en-US"/>
        </w:rPr>
      </w:pPr>
      <w:r w:rsidRPr="00A404B8">
        <w:rPr>
          <w:i/>
          <w:iCs/>
          <w:color w:val="000000" w:themeColor="text1"/>
          <w:sz w:val="22"/>
          <w:szCs w:val="22"/>
          <w:lang w:val="en-US"/>
        </w:rPr>
        <w:t xml:space="preserve">Precursors and </w:t>
      </w:r>
      <w:r w:rsidR="00A404B8">
        <w:rPr>
          <w:i/>
          <w:iCs/>
          <w:color w:val="000000" w:themeColor="text1"/>
          <w:sz w:val="22"/>
          <w:szCs w:val="22"/>
          <w:lang w:val="en-US"/>
        </w:rPr>
        <w:t>C</w:t>
      </w:r>
      <w:r w:rsidRPr="00A404B8">
        <w:rPr>
          <w:i/>
          <w:iCs/>
          <w:color w:val="000000" w:themeColor="text1"/>
          <w:sz w:val="22"/>
          <w:szCs w:val="22"/>
          <w:lang w:val="en-US"/>
        </w:rPr>
        <w:t>atalysts</w:t>
      </w:r>
    </w:p>
    <w:tbl>
      <w:tblPr>
        <w:tblW w:w="9214" w:type="dxa"/>
        <w:tblLook w:val="04A0" w:firstRow="1" w:lastRow="0" w:firstColumn="1" w:lastColumn="0" w:noHBand="0" w:noVBand="1"/>
      </w:tblPr>
      <w:tblGrid>
        <w:gridCol w:w="1082"/>
        <w:gridCol w:w="706"/>
        <w:gridCol w:w="2762"/>
        <w:gridCol w:w="851"/>
        <w:gridCol w:w="3246"/>
        <w:gridCol w:w="706"/>
      </w:tblGrid>
      <w:tr w:rsidR="0075302E" w:rsidRPr="00A404B8" w14:paraId="52B3D879" w14:textId="77777777" w:rsidTr="0020705A">
        <w:trPr>
          <w:trHeight w:val="320"/>
        </w:trPr>
        <w:tc>
          <w:tcPr>
            <w:tcW w:w="1082" w:type="dxa"/>
            <w:tcBorders>
              <w:top w:val="nil"/>
              <w:left w:val="nil"/>
              <w:bottom w:val="nil"/>
              <w:right w:val="nil"/>
            </w:tcBorders>
            <w:shd w:val="clear" w:color="auto" w:fill="auto"/>
            <w:noWrap/>
            <w:vAlign w:val="bottom"/>
            <w:hideMark/>
          </w:tcPr>
          <w:p w14:paraId="544A1B83" w14:textId="53009E9E" w:rsidR="0075302E" w:rsidRPr="00A404B8" w:rsidRDefault="00A404B8" w:rsidP="003A589A">
            <w:pPr>
              <w:jc w:val="center"/>
              <w:rPr>
                <w:rFonts w:ascii="Calibri" w:eastAsia="Times New Roman" w:hAnsi="Calibri" w:cs="Calibri"/>
                <w:color w:val="000000"/>
                <w:sz w:val="20"/>
                <w:szCs w:val="20"/>
              </w:rPr>
            </w:pPr>
            <w:proofErr w:type="spellStart"/>
            <w:r w:rsidRPr="00A404B8">
              <w:rPr>
                <w:rFonts w:ascii="Calibri" w:eastAsia="Times New Roman" w:hAnsi="Calibri" w:cs="Calibri"/>
                <w:color w:val="000000"/>
                <w:sz w:val="20"/>
                <w:szCs w:val="20"/>
              </w:rPr>
              <w:t>C</w:t>
            </w:r>
            <w:r w:rsidR="0075302E" w:rsidRPr="00A404B8">
              <w:rPr>
                <w:rFonts w:ascii="Calibri" w:eastAsia="Times New Roman" w:hAnsi="Calibri" w:cs="Calibri"/>
                <w:color w:val="000000"/>
                <w:sz w:val="20"/>
                <w:szCs w:val="20"/>
              </w:rPr>
              <w:t>ategory</w:t>
            </w:r>
            <w:proofErr w:type="spellEnd"/>
          </w:p>
        </w:tc>
        <w:tc>
          <w:tcPr>
            <w:tcW w:w="706" w:type="dxa"/>
            <w:tcBorders>
              <w:top w:val="nil"/>
              <w:left w:val="nil"/>
              <w:bottom w:val="nil"/>
              <w:right w:val="nil"/>
            </w:tcBorders>
            <w:shd w:val="clear" w:color="auto" w:fill="auto"/>
            <w:noWrap/>
            <w:vAlign w:val="bottom"/>
            <w:hideMark/>
          </w:tcPr>
          <w:p w14:paraId="3A0E5B70" w14:textId="0DB850B1" w:rsidR="0075302E" w:rsidRPr="00A404B8" w:rsidRDefault="00A404B8" w:rsidP="003A589A">
            <w:pPr>
              <w:jc w:val="center"/>
              <w:rPr>
                <w:rFonts w:ascii="Calibri" w:eastAsia="Times New Roman" w:hAnsi="Calibri" w:cs="Calibri"/>
                <w:color w:val="000000"/>
                <w:sz w:val="20"/>
                <w:szCs w:val="20"/>
              </w:rPr>
            </w:pPr>
            <w:proofErr w:type="spellStart"/>
            <w:r w:rsidRPr="00A404B8">
              <w:rPr>
                <w:rFonts w:ascii="Calibri" w:eastAsia="Times New Roman" w:hAnsi="Calibri" w:cs="Calibri"/>
                <w:color w:val="000000"/>
                <w:sz w:val="20"/>
                <w:szCs w:val="20"/>
              </w:rPr>
              <w:t>C</w:t>
            </w:r>
            <w:r w:rsidR="0075302E" w:rsidRPr="00A404B8">
              <w:rPr>
                <w:rFonts w:ascii="Calibri" w:eastAsia="Times New Roman" w:hAnsi="Calibri" w:cs="Calibri"/>
                <w:color w:val="000000"/>
                <w:sz w:val="20"/>
                <w:szCs w:val="20"/>
              </w:rPr>
              <w:t>ount</w:t>
            </w:r>
            <w:proofErr w:type="spellEnd"/>
          </w:p>
        </w:tc>
        <w:tc>
          <w:tcPr>
            <w:tcW w:w="2762" w:type="dxa"/>
            <w:tcBorders>
              <w:top w:val="nil"/>
              <w:left w:val="nil"/>
              <w:bottom w:val="nil"/>
              <w:right w:val="nil"/>
            </w:tcBorders>
            <w:shd w:val="clear" w:color="auto" w:fill="auto"/>
            <w:noWrap/>
            <w:vAlign w:val="bottom"/>
            <w:hideMark/>
          </w:tcPr>
          <w:p w14:paraId="53D6B246" w14:textId="6EA9FA8C" w:rsidR="0075302E" w:rsidRPr="00A404B8" w:rsidRDefault="00A404B8" w:rsidP="003A589A">
            <w:pPr>
              <w:jc w:val="center"/>
              <w:rPr>
                <w:rFonts w:ascii="Calibri" w:eastAsia="Times New Roman" w:hAnsi="Calibri" w:cs="Calibri"/>
                <w:color w:val="000000"/>
                <w:sz w:val="20"/>
                <w:szCs w:val="20"/>
              </w:rPr>
            </w:pPr>
            <w:proofErr w:type="spellStart"/>
            <w:r w:rsidRPr="00A404B8">
              <w:rPr>
                <w:rFonts w:ascii="Calibri" w:eastAsia="Times New Roman" w:hAnsi="Calibri" w:cs="Calibri"/>
                <w:color w:val="000000"/>
                <w:sz w:val="20"/>
                <w:szCs w:val="20"/>
              </w:rPr>
              <w:t>T</w:t>
            </w:r>
            <w:r w:rsidR="0075302E" w:rsidRPr="00A404B8">
              <w:rPr>
                <w:rFonts w:ascii="Calibri" w:eastAsia="Times New Roman" w:hAnsi="Calibri" w:cs="Calibri"/>
                <w:color w:val="000000"/>
                <w:sz w:val="20"/>
                <w:szCs w:val="20"/>
              </w:rPr>
              <w:t>heme</w:t>
            </w:r>
            <w:proofErr w:type="spellEnd"/>
          </w:p>
        </w:tc>
        <w:tc>
          <w:tcPr>
            <w:tcW w:w="851" w:type="dxa"/>
            <w:tcBorders>
              <w:top w:val="nil"/>
              <w:left w:val="nil"/>
              <w:bottom w:val="nil"/>
              <w:right w:val="nil"/>
            </w:tcBorders>
            <w:shd w:val="clear" w:color="auto" w:fill="auto"/>
            <w:noWrap/>
            <w:vAlign w:val="bottom"/>
            <w:hideMark/>
          </w:tcPr>
          <w:p w14:paraId="6E82186B" w14:textId="5C62E500" w:rsidR="0075302E" w:rsidRPr="00A404B8" w:rsidRDefault="00A404B8" w:rsidP="003A589A">
            <w:pPr>
              <w:jc w:val="center"/>
              <w:rPr>
                <w:rFonts w:ascii="Calibri" w:eastAsia="Times New Roman" w:hAnsi="Calibri" w:cs="Calibri"/>
                <w:color w:val="000000"/>
                <w:sz w:val="20"/>
                <w:szCs w:val="20"/>
              </w:rPr>
            </w:pPr>
            <w:proofErr w:type="spellStart"/>
            <w:r w:rsidRPr="00A404B8">
              <w:rPr>
                <w:rFonts w:ascii="Calibri" w:eastAsia="Times New Roman" w:hAnsi="Calibri" w:cs="Calibri"/>
                <w:color w:val="000000"/>
                <w:sz w:val="20"/>
                <w:szCs w:val="20"/>
              </w:rPr>
              <w:t>C</w:t>
            </w:r>
            <w:r w:rsidR="0075302E" w:rsidRPr="00A404B8">
              <w:rPr>
                <w:rFonts w:ascii="Calibri" w:eastAsia="Times New Roman" w:hAnsi="Calibri" w:cs="Calibri"/>
                <w:color w:val="000000"/>
                <w:sz w:val="20"/>
                <w:szCs w:val="20"/>
              </w:rPr>
              <w:t>ount</w:t>
            </w:r>
            <w:proofErr w:type="spellEnd"/>
          </w:p>
        </w:tc>
        <w:tc>
          <w:tcPr>
            <w:tcW w:w="3246" w:type="dxa"/>
            <w:tcBorders>
              <w:top w:val="nil"/>
              <w:left w:val="nil"/>
              <w:bottom w:val="single" w:sz="4" w:space="0" w:color="auto"/>
              <w:right w:val="nil"/>
            </w:tcBorders>
            <w:shd w:val="clear" w:color="auto" w:fill="auto"/>
            <w:noWrap/>
            <w:vAlign w:val="bottom"/>
            <w:hideMark/>
          </w:tcPr>
          <w:p w14:paraId="0FEFBDC8" w14:textId="4C5129F3" w:rsidR="0075302E" w:rsidRPr="00A404B8" w:rsidRDefault="00A404B8" w:rsidP="003A589A">
            <w:pPr>
              <w:jc w:val="center"/>
              <w:rPr>
                <w:rFonts w:ascii="Calibri" w:eastAsia="Times New Roman" w:hAnsi="Calibri" w:cs="Calibri"/>
                <w:color w:val="000000"/>
                <w:sz w:val="20"/>
                <w:szCs w:val="20"/>
              </w:rPr>
            </w:pPr>
            <w:proofErr w:type="spellStart"/>
            <w:r w:rsidRPr="00A404B8">
              <w:rPr>
                <w:rFonts w:ascii="Calibri" w:eastAsia="Times New Roman" w:hAnsi="Calibri" w:cs="Calibri"/>
                <w:color w:val="000000"/>
                <w:sz w:val="20"/>
                <w:szCs w:val="20"/>
              </w:rPr>
              <w:t>C</w:t>
            </w:r>
            <w:r w:rsidR="0075302E" w:rsidRPr="00A404B8">
              <w:rPr>
                <w:rFonts w:ascii="Calibri" w:eastAsia="Times New Roman" w:hAnsi="Calibri" w:cs="Calibri"/>
                <w:color w:val="000000"/>
                <w:sz w:val="20"/>
                <w:szCs w:val="20"/>
              </w:rPr>
              <w:t>ode</w:t>
            </w:r>
            <w:proofErr w:type="spellEnd"/>
          </w:p>
        </w:tc>
        <w:tc>
          <w:tcPr>
            <w:tcW w:w="567" w:type="dxa"/>
            <w:tcBorders>
              <w:top w:val="nil"/>
              <w:left w:val="nil"/>
              <w:bottom w:val="single" w:sz="4" w:space="0" w:color="auto"/>
              <w:right w:val="nil"/>
            </w:tcBorders>
            <w:shd w:val="clear" w:color="auto" w:fill="auto"/>
            <w:noWrap/>
            <w:vAlign w:val="bottom"/>
            <w:hideMark/>
          </w:tcPr>
          <w:p w14:paraId="7B504D56" w14:textId="481E7318" w:rsidR="0075302E" w:rsidRPr="00A404B8" w:rsidRDefault="00A404B8" w:rsidP="003A589A">
            <w:pPr>
              <w:jc w:val="center"/>
              <w:rPr>
                <w:rFonts w:ascii="Calibri" w:eastAsia="Times New Roman" w:hAnsi="Calibri" w:cs="Calibri"/>
                <w:color w:val="000000"/>
                <w:sz w:val="20"/>
                <w:szCs w:val="20"/>
              </w:rPr>
            </w:pPr>
            <w:proofErr w:type="spellStart"/>
            <w:r w:rsidRPr="00A404B8">
              <w:rPr>
                <w:rFonts w:ascii="Calibri" w:eastAsia="Times New Roman" w:hAnsi="Calibri" w:cs="Calibri"/>
                <w:color w:val="000000"/>
                <w:sz w:val="20"/>
                <w:szCs w:val="20"/>
              </w:rPr>
              <w:t>C</w:t>
            </w:r>
            <w:r w:rsidR="0075302E" w:rsidRPr="00A404B8">
              <w:rPr>
                <w:rFonts w:ascii="Calibri" w:eastAsia="Times New Roman" w:hAnsi="Calibri" w:cs="Calibri"/>
                <w:color w:val="000000"/>
                <w:sz w:val="20"/>
                <w:szCs w:val="20"/>
              </w:rPr>
              <w:t>ount</w:t>
            </w:r>
            <w:proofErr w:type="spellEnd"/>
          </w:p>
        </w:tc>
      </w:tr>
      <w:tr w:rsidR="0075302E" w:rsidRPr="0075302E" w14:paraId="0DEF7459" w14:textId="77777777" w:rsidTr="0020705A">
        <w:trPr>
          <w:trHeight w:val="300"/>
        </w:trPr>
        <w:tc>
          <w:tcPr>
            <w:tcW w:w="1082" w:type="dxa"/>
            <w:tcBorders>
              <w:top w:val="single" w:sz="4" w:space="0" w:color="auto"/>
              <w:left w:val="nil"/>
              <w:bottom w:val="nil"/>
              <w:right w:val="nil"/>
            </w:tcBorders>
            <w:shd w:val="clear" w:color="auto" w:fill="auto"/>
            <w:noWrap/>
            <w:vAlign w:val="bottom"/>
            <w:hideMark/>
          </w:tcPr>
          <w:p w14:paraId="58847A17" w14:textId="267697F7" w:rsidR="0075302E" w:rsidRPr="0075302E" w:rsidRDefault="00A404B8" w:rsidP="0075302E">
            <w:pPr>
              <w:rPr>
                <w:rFonts w:ascii="Calibri" w:eastAsia="Times New Roman" w:hAnsi="Calibri" w:cs="Calibri"/>
                <w:color w:val="000000"/>
                <w:sz w:val="20"/>
                <w:szCs w:val="20"/>
              </w:rPr>
            </w:pPr>
            <w:proofErr w:type="spellStart"/>
            <w:r>
              <w:rPr>
                <w:rFonts w:ascii="Calibri" w:eastAsia="Times New Roman" w:hAnsi="Calibri" w:cs="Calibri"/>
                <w:color w:val="000000"/>
                <w:sz w:val="20"/>
                <w:szCs w:val="20"/>
              </w:rPr>
              <w:t>P</w:t>
            </w:r>
            <w:r w:rsidR="0075302E" w:rsidRPr="0075302E">
              <w:rPr>
                <w:rFonts w:ascii="Calibri" w:eastAsia="Times New Roman" w:hAnsi="Calibri" w:cs="Calibri"/>
                <w:color w:val="000000"/>
                <w:sz w:val="20"/>
                <w:szCs w:val="20"/>
              </w:rPr>
              <w:t>recursors</w:t>
            </w:r>
            <w:proofErr w:type="spellEnd"/>
          </w:p>
        </w:tc>
        <w:tc>
          <w:tcPr>
            <w:tcW w:w="706" w:type="dxa"/>
            <w:tcBorders>
              <w:top w:val="single" w:sz="4" w:space="0" w:color="auto"/>
              <w:left w:val="nil"/>
              <w:bottom w:val="nil"/>
              <w:right w:val="nil"/>
            </w:tcBorders>
            <w:shd w:val="clear" w:color="auto" w:fill="auto"/>
            <w:noWrap/>
            <w:vAlign w:val="bottom"/>
            <w:hideMark/>
          </w:tcPr>
          <w:p w14:paraId="6D4C9FEA"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45</w:t>
            </w:r>
          </w:p>
        </w:tc>
        <w:tc>
          <w:tcPr>
            <w:tcW w:w="2762" w:type="dxa"/>
            <w:tcBorders>
              <w:top w:val="single" w:sz="4" w:space="0" w:color="auto"/>
              <w:left w:val="nil"/>
              <w:bottom w:val="nil"/>
              <w:right w:val="nil"/>
            </w:tcBorders>
            <w:shd w:val="clear" w:color="auto" w:fill="auto"/>
            <w:noWrap/>
            <w:vAlign w:val="bottom"/>
            <w:hideMark/>
          </w:tcPr>
          <w:p w14:paraId="2F9FD2DD"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stress</w:t>
            </w:r>
          </w:p>
        </w:tc>
        <w:tc>
          <w:tcPr>
            <w:tcW w:w="851" w:type="dxa"/>
            <w:tcBorders>
              <w:top w:val="single" w:sz="4" w:space="0" w:color="auto"/>
              <w:left w:val="nil"/>
              <w:bottom w:val="nil"/>
              <w:right w:val="nil"/>
            </w:tcBorders>
            <w:shd w:val="clear" w:color="auto" w:fill="auto"/>
            <w:noWrap/>
            <w:vAlign w:val="bottom"/>
            <w:hideMark/>
          </w:tcPr>
          <w:p w14:paraId="21692FB2"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22</w:t>
            </w:r>
          </w:p>
        </w:tc>
        <w:tc>
          <w:tcPr>
            <w:tcW w:w="3246" w:type="dxa"/>
            <w:tcBorders>
              <w:top w:val="single" w:sz="4" w:space="0" w:color="auto"/>
              <w:left w:val="nil"/>
              <w:bottom w:val="single" w:sz="4" w:space="0" w:color="auto"/>
              <w:right w:val="nil"/>
            </w:tcBorders>
            <w:shd w:val="clear" w:color="auto" w:fill="auto"/>
            <w:noWrap/>
            <w:vAlign w:val="bottom"/>
            <w:hideMark/>
          </w:tcPr>
          <w:p w14:paraId="5B57771C"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life in general</w:t>
            </w:r>
          </w:p>
        </w:tc>
        <w:tc>
          <w:tcPr>
            <w:tcW w:w="567" w:type="dxa"/>
            <w:tcBorders>
              <w:top w:val="single" w:sz="4" w:space="0" w:color="auto"/>
              <w:left w:val="nil"/>
              <w:bottom w:val="single" w:sz="4" w:space="0" w:color="auto"/>
              <w:right w:val="nil"/>
            </w:tcBorders>
            <w:shd w:val="clear" w:color="auto" w:fill="auto"/>
            <w:noWrap/>
            <w:vAlign w:val="bottom"/>
            <w:hideMark/>
          </w:tcPr>
          <w:p w14:paraId="458156E5"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16</w:t>
            </w:r>
          </w:p>
        </w:tc>
      </w:tr>
      <w:tr w:rsidR="0075302E" w:rsidRPr="0075302E" w14:paraId="723C4273" w14:textId="77777777" w:rsidTr="0020705A">
        <w:trPr>
          <w:trHeight w:val="300"/>
        </w:trPr>
        <w:tc>
          <w:tcPr>
            <w:tcW w:w="1082" w:type="dxa"/>
            <w:tcBorders>
              <w:top w:val="nil"/>
              <w:left w:val="nil"/>
              <w:bottom w:val="nil"/>
              <w:right w:val="nil"/>
            </w:tcBorders>
            <w:shd w:val="clear" w:color="auto" w:fill="auto"/>
            <w:noWrap/>
            <w:vAlign w:val="bottom"/>
            <w:hideMark/>
          </w:tcPr>
          <w:p w14:paraId="364F360D"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17D961A6"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nil"/>
              <w:right w:val="nil"/>
            </w:tcBorders>
            <w:shd w:val="clear" w:color="auto" w:fill="auto"/>
            <w:noWrap/>
            <w:vAlign w:val="bottom"/>
            <w:hideMark/>
          </w:tcPr>
          <w:p w14:paraId="0983D761" w14:textId="77777777" w:rsidR="0075302E" w:rsidRPr="0075302E" w:rsidRDefault="0075302E" w:rsidP="0075302E">
            <w:pP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14:paraId="21EA4EF3" w14:textId="77777777" w:rsidR="0075302E" w:rsidRPr="0075302E" w:rsidRDefault="0075302E" w:rsidP="0075302E">
            <w:pPr>
              <w:rPr>
                <w:rFonts w:ascii="Times New Roman" w:eastAsia="Times New Roman" w:hAnsi="Times New Roman" w:cs="Times New Roman"/>
                <w:sz w:val="20"/>
                <w:szCs w:val="20"/>
              </w:rPr>
            </w:pPr>
          </w:p>
        </w:tc>
        <w:tc>
          <w:tcPr>
            <w:tcW w:w="3246" w:type="dxa"/>
            <w:tcBorders>
              <w:top w:val="single" w:sz="4" w:space="0" w:color="auto"/>
              <w:left w:val="nil"/>
              <w:bottom w:val="single" w:sz="4" w:space="0" w:color="auto"/>
              <w:right w:val="nil"/>
            </w:tcBorders>
            <w:shd w:val="clear" w:color="auto" w:fill="auto"/>
            <w:noWrap/>
            <w:vAlign w:val="bottom"/>
            <w:hideMark/>
          </w:tcPr>
          <w:p w14:paraId="34E38849"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pandemic</w:t>
            </w:r>
            <w:proofErr w:type="spellEnd"/>
          </w:p>
        </w:tc>
        <w:tc>
          <w:tcPr>
            <w:tcW w:w="567" w:type="dxa"/>
            <w:tcBorders>
              <w:top w:val="single" w:sz="4" w:space="0" w:color="auto"/>
              <w:left w:val="nil"/>
              <w:bottom w:val="single" w:sz="4" w:space="0" w:color="auto"/>
              <w:right w:val="nil"/>
            </w:tcBorders>
            <w:shd w:val="clear" w:color="auto" w:fill="auto"/>
            <w:noWrap/>
            <w:vAlign w:val="bottom"/>
            <w:hideMark/>
          </w:tcPr>
          <w:p w14:paraId="17F0215A"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3</w:t>
            </w:r>
          </w:p>
        </w:tc>
      </w:tr>
      <w:tr w:rsidR="0075302E" w:rsidRPr="0075302E" w14:paraId="4300D1FD" w14:textId="77777777" w:rsidTr="0020705A">
        <w:trPr>
          <w:trHeight w:val="300"/>
        </w:trPr>
        <w:tc>
          <w:tcPr>
            <w:tcW w:w="1082" w:type="dxa"/>
            <w:tcBorders>
              <w:top w:val="nil"/>
              <w:left w:val="nil"/>
              <w:bottom w:val="nil"/>
              <w:right w:val="nil"/>
            </w:tcBorders>
            <w:shd w:val="clear" w:color="auto" w:fill="auto"/>
            <w:noWrap/>
            <w:vAlign w:val="bottom"/>
            <w:hideMark/>
          </w:tcPr>
          <w:p w14:paraId="0CCE1DEE"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5A5EF985"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nil"/>
              <w:right w:val="nil"/>
            </w:tcBorders>
            <w:shd w:val="clear" w:color="auto" w:fill="auto"/>
            <w:noWrap/>
            <w:vAlign w:val="bottom"/>
            <w:hideMark/>
          </w:tcPr>
          <w:p w14:paraId="089736CA" w14:textId="77777777" w:rsidR="0075302E" w:rsidRPr="0075302E" w:rsidRDefault="0075302E" w:rsidP="0075302E">
            <w:pP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14:paraId="2C1DA433" w14:textId="77777777" w:rsidR="0075302E" w:rsidRPr="0075302E" w:rsidRDefault="0075302E" w:rsidP="0075302E">
            <w:pPr>
              <w:rPr>
                <w:rFonts w:ascii="Times New Roman" w:eastAsia="Times New Roman" w:hAnsi="Times New Roman" w:cs="Times New Roman"/>
                <w:sz w:val="20"/>
                <w:szCs w:val="20"/>
              </w:rPr>
            </w:pPr>
          </w:p>
        </w:tc>
        <w:tc>
          <w:tcPr>
            <w:tcW w:w="3246" w:type="dxa"/>
            <w:tcBorders>
              <w:top w:val="single" w:sz="4" w:space="0" w:color="auto"/>
              <w:left w:val="nil"/>
              <w:bottom w:val="single" w:sz="4" w:space="0" w:color="auto"/>
              <w:right w:val="nil"/>
            </w:tcBorders>
            <w:shd w:val="clear" w:color="auto" w:fill="auto"/>
            <w:noWrap/>
            <w:vAlign w:val="bottom"/>
            <w:hideMark/>
          </w:tcPr>
          <w:p w14:paraId="0830F094"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work</w:t>
            </w:r>
          </w:p>
        </w:tc>
        <w:tc>
          <w:tcPr>
            <w:tcW w:w="567" w:type="dxa"/>
            <w:tcBorders>
              <w:top w:val="single" w:sz="4" w:space="0" w:color="auto"/>
              <w:left w:val="nil"/>
              <w:bottom w:val="single" w:sz="4" w:space="0" w:color="auto"/>
              <w:right w:val="nil"/>
            </w:tcBorders>
            <w:shd w:val="clear" w:color="auto" w:fill="auto"/>
            <w:noWrap/>
            <w:vAlign w:val="bottom"/>
            <w:hideMark/>
          </w:tcPr>
          <w:p w14:paraId="588A0C25"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3</w:t>
            </w:r>
          </w:p>
        </w:tc>
      </w:tr>
      <w:tr w:rsidR="0075302E" w:rsidRPr="0075302E" w14:paraId="234FC209" w14:textId="77777777" w:rsidTr="0020705A">
        <w:trPr>
          <w:trHeight w:val="300"/>
        </w:trPr>
        <w:tc>
          <w:tcPr>
            <w:tcW w:w="1082" w:type="dxa"/>
            <w:tcBorders>
              <w:top w:val="nil"/>
              <w:left w:val="nil"/>
              <w:bottom w:val="nil"/>
              <w:right w:val="nil"/>
            </w:tcBorders>
            <w:shd w:val="clear" w:color="auto" w:fill="auto"/>
            <w:noWrap/>
            <w:vAlign w:val="bottom"/>
            <w:hideMark/>
          </w:tcPr>
          <w:p w14:paraId="1184BBFE"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2C2CB406"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single" w:sz="4" w:space="0" w:color="auto"/>
              <w:right w:val="nil"/>
            </w:tcBorders>
            <w:shd w:val="clear" w:color="auto" w:fill="auto"/>
            <w:noWrap/>
            <w:vAlign w:val="bottom"/>
            <w:hideMark/>
          </w:tcPr>
          <w:p w14:paraId="4A031F39"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 </w:t>
            </w:r>
          </w:p>
        </w:tc>
        <w:tc>
          <w:tcPr>
            <w:tcW w:w="851" w:type="dxa"/>
            <w:tcBorders>
              <w:top w:val="nil"/>
              <w:left w:val="nil"/>
              <w:bottom w:val="single" w:sz="4" w:space="0" w:color="auto"/>
              <w:right w:val="nil"/>
            </w:tcBorders>
            <w:shd w:val="clear" w:color="auto" w:fill="auto"/>
            <w:noWrap/>
            <w:vAlign w:val="bottom"/>
            <w:hideMark/>
          </w:tcPr>
          <w:p w14:paraId="74D1ADC3"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 </w:t>
            </w:r>
          </w:p>
        </w:tc>
        <w:tc>
          <w:tcPr>
            <w:tcW w:w="3246" w:type="dxa"/>
            <w:tcBorders>
              <w:top w:val="single" w:sz="4" w:space="0" w:color="auto"/>
              <w:left w:val="nil"/>
              <w:bottom w:val="single" w:sz="4" w:space="0" w:color="auto"/>
              <w:right w:val="nil"/>
            </w:tcBorders>
            <w:shd w:val="clear" w:color="auto" w:fill="auto"/>
            <w:noWrap/>
            <w:vAlign w:val="bottom"/>
            <w:hideMark/>
          </w:tcPr>
          <w:p w14:paraId="2B040CCC"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people</w:t>
            </w:r>
          </w:p>
        </w:tc>
        <w:tc>
          <w:tcPr>
            <w:tcW w:w="567" w:type="dxa"/>
            <w:tcBorders>
              <w:top w:val="single" w:sz="4" w:space="0" w:color="auto"/>
              <w:left w:val="nil"/>
              <w:bottom w:val="single" w:sz="4" w:space="0" w:color="auto"/>
              <w:right w:val="nil"/>
            </w:tcBorders>
            <w:shd w:val="clear" w:color="auto" w:fill="auto"/>
            <w:noWrap/>
            <w:vAlign w:val="bottom"/>
            <w:hideMark/>
          </w:tcPr>
          <w:p w14:paraId="556BCACB"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2</w:t>
            </w:r>
          </w:p>
        </w:tc>
      </w:tr>
      <w:tr w:rsidR="0075302E" w:rsidRPr="0075302E" w14:paraId="25D08870" w14:textId="77777777" w:rsidTr="0020705A">
        <w:trPr>
          <w:trHeight w:val="300"/>
        </w:trPr>
        <w:tc>
          <w:tcPr>
            <w:tcW w:w="1082" w:type="dxa"/>
            <w:tcBorders>
              <w:top w:val="nil"/>
              <w:left w:val="nil"/>
              <w:bottom w:val="nil"/>
              <w:right w:val="nil"/>
            </w:tcBorders>
            <w:shd w:val="clear" w:color="auto" w:fill="auto"/>
            <w:noWrap/>
            <w:vAlign w:val="bottom"/>
            <w:hideMark/>
          </w:tcPr>
          <w:p w14:paraId="45D3A983"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641AE30D"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nil"/>
              <w:right w:val="nil"/>
            </w:tcBorders>
            <w:shd w:val="clear" w:color="auto" w:fill="auto"/>
            <w:noWrap/>
            <w:vAlign w:val="bottom"/>
            <w:hideMark/>
          </w:tcPr>
          <w:p w14:paraId="7685491A"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transition</w:t>
            </w:r>
            <w:proofErr w:type="spellEnd"/>
          </w:p>
        </w:tc>
        <w:tc>
          <w:tcPr>
            <w:tcW w:w="851" w:type="dxa"/>
            <w:tcBorders>
              <w:top w:val="nil"/>
              <w:left w:val="nil"/>
              <w:bottom w:val="nil"/>
              <w:right w:val="nil"/>
            </w:tcBorders>
            <w:shd w:val="clear" w:color="auto" w:fill="auto"/>
            <w:noWrap/>
            <w:vAlign w:val="bottom"/>
            <w:hideMark/>
          </w:tcPr>
          <w:p w14:paraId="72527369"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14</w:t>
            </w:r>
          </w:p>
        </w:tc>
        <w:tc>
          <w:tcPr>
            <w:tcW w:w="3246" w:type="dxa"/>
            <w:tcBorders>
              <w:top w:val="single" w:sz="4" w:space="0" w:color="auto"/>
              <w:left w:val="nil"/>
              <w:bottom w:val="single" w:sz="4" w:space="0" w:color="auto"/>
              <w:right w:val="nil"/>
            </w:tcBorders>
            <w:shd w:val="clear" w:color="auto" w:fill="auto"/>
            <w:noWrap/>
            <w:vAlign w:val="bottom"/>
            <w:hideMark/>
          </w:tcPr>
          <w:p w14:paraId="602284D8"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graduation</w:t>
            </w:r>
            <w:proofErr w:type="spellEnd"/>
          </w:p>
        </w:tc>
        <w:tc>
          <w:tcPr>
            <w:tcW w:w="567" w:type="dxa"/>
            <w:tcBorders>
              <w:top w:val="single" w:sz="4" w:space="0" w:color="auto"/>
              <w:left w:val="nil"/>
              <w:bottom w:val="single" w:sz="4" w:space="0" w:color="auto"/>
              <w:right w:val="nil"/>
            </w:tcBorders>
            <w:shd w:val="clear" w:color="auto" w:fill="auto"/>
            <w:noWrap/>
            <w:vAlign w:val="bottom"/>
            <w:hideMark/>
          </w:tcPr>
          <w:p w14:paraId="274F3C7E"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9</w:t>
            </w:r>
          </w:p>
        </w:tc>
      </w:tr>
      <w:tr w:rsidR="0075302E" w:rsidRPr="0075302E" w14:paraId="7E5D7EA3" w14:textId="77777777" w:rsidTr="0020705A">
        <w:trPr>
          <w:trHeight w:val="300"/>
        </w:trPr>
        <w:tc>
          <w:tcPr>
            <w:tcW w:w="1082" w:type="dxa"/>
            <w:tcBorders>
              <w:top w:val="nil"/>
              <w:left w:val="nil"/>
              <w:bottom w:val="nil"/>
              <w:right w:val="nil"/>
            </w:tcBorders>
            <w:shd w:val="clear" w:color="auto" w:fill="auto"/>
            <w:noWrap/>
            <w:vAlign w:val="bottom"/>
            <w:hideMark/>
          </w:tcPr>
          <w:p w14:paraId="4C0F0249"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76D77CF0"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nil"/>
              <w:right w:val="nil"/>
            </w:tcBorders>
            <w:shd w:val="clear" w:color="auto" w:fill="auto"/>
            <w:noWrap/>
            <w:vAlign w:val="bottom"/>
            <w:hideMark/>
          </w:tcPr>
          <w:p w14:paraId="43E0FBE6" w14:textId="77777777" w:rsidR="0075302E" w:rsidRPr="0075302E" w:rsidRDefault="0075302E" w:rsidP="0075302E">
            <w:pP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14:paraId="292C7202" w14:textId="77777777" w:rsidR="0075302E" w:rsidRPr="0075302E" w:rsidRDefault="0075302E" w:rsidP="0075302E">
            <w:pPr>
              <w:rPr>
                <w:rFonts w:ascii="Times New Roman" w:eastAsia="Times New Roman" w:hAnsi="Times New Roman" w:cs="Times New Roman"/>
                <w:sz w:val="20"/>
                <w:szCs w:val="20"/>
              </w:rPr>
            </w:pPr>
          </w:p>
        </w:tc>
        <w:tc>
          <w:tcPr>
            <w:tcW w:w="3246" w:type="dxa"/>
            <w:tcBorders>
              <w:top w:val="single" w:sz="4" w:space="0" w:color="auto"/>
              <w:left w:val="nil"/>
              <w:bottom w:val="single" w:sz="4" w:space="0" w:color="auto"/>
              <w:right w:val="nil"/>
            </w:tcBorders>
            <w:shd w:val="clear" w:color="auto" w:fill="auto"/>
            <w:noWrap/>
            <w:vAlign w:val="bottom"/>
            <w:hideMark/>
          </w:tcPr>
          <w:p w14:paraId="291E8D32"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break-up</w:t>
            </w:r>
          </w:p>
        </w:tc>
        <w:tc>
          <w:tcPr>
            <w:tcW w:w="567" w:type="dxa"/>
            <w:tcBorders>
              <w:top w:val="single" w:sz="4" w:space="0" w:color="auto"/>
              <w:left w:val="nil"/>
              <w:bottom w:val="single" w:sz="4" w:space="0" w:color="auto"/>
              <w:right w:val="nil"/>
            </w:tcBorders>
            <w:shd w:val="clear" w:color="auto" w:fill="auto"/>
            <w:noWrap/>
            <w:vAlign w:val="bottom"/>
            <w:hideMark/>
          </w:tcPr>
          <w:p w14:paraId="141B822C"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2</w:t>
            </w:r>
          </w:p>
        </w:tc>
      </w:tr>
      <w:tr w:rsidR="0075302E" w:rsidRPr="0075302E" w14:paraId="4E9F5510" w14:textId="77777777" w:rsidTr="0020705A">
        <w:trPr>
          <w:trHeight w:val="300"/>
        </w:trPr>
        <w:tc>
          <w:tcPr>
            <w:tcW w:w="1082" w:type="dxa"/>
            <w:tcBorders>
              <w:top w:val="nil"/>
              <w:left w:val="nil"/>
              <w:bottom w:val="nil"/>
              <w:right w:val="nil"/>
            </w:tcBorders>
            <w:shd w:val="clear" w:color="auto" w:fill="auto"/>
            <w:noWrap/>
            <w:vAlign w:val="bottom"/>
            <w:hideMark/>
          </w:tcPr>
          <w:p w14:paraId="63D03D4E"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46CCD08C"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nil"/>
              <w:right w:val="nil"/>
            </w:tcBorders>
            <w:shd w:val="clear" w:color="auto" w:fill="auto"/>
            <w:noWrap/>
            <w:vAlign w:val="bottom"/>
            <w:hideMark/>
          </w:tcPr>
          <w:p w14:paraId="3A696453" w14:textId="77777777" w:rsidR="0075302E" w:rsidRPr="0075302E" w:rsidRDefault="0075302E" w:rsidP="0075302E">
            <w:pP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14:paraId="783A9958" w14:textId="77777777" w:rsidR="0075302E" w:rsidRPr="0075302E" w:rsidRDefault="0075302E" w:rsidP="0075302E">
            <w:pPr>
              <w:rPr>
                <w:rFonts w:ascii="Times New Roman" w:eastAsia="Times New Roman" w:hAnsi="Times New Roman" w:cs="Times New Roman"/>
                <w:sz w:val="20"/>
                <w:szCs w:val="20"/>
              </w:rPr>
            </w:pPr>
          </w:p>
        </w:tc>
        <w:tc>
          <w:tcPr>
            <w:tcW w:w="3246" w:type="dxa"/>
            <w:tcBorders>
              <w:top w:val="single" w:sz="4" w:space="0" w:color="auto"/>
              <w:left w:val="nil"/>
              <w:bottom w:val="single" w:sz="4" w:space="0" w:color="auto"/>
              <w:right w:val="nil"/>
            </w:tcBorders>
            <w:shd w:val="clear" w:color="auto" w:fill="auto"/>
            <w:noWrap/>
            <w:vAlign w:val="bottom"/>
            <w:hideMark/>
          </w:tcPr>
          <w:p w14:paraId="7B19B2F6" w14:textId="446B22C3"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turning</w:t>
            </w:r>
            <w:proofErr w:type="spellEnd"/>
            <w:r w:rsidRPr="0075302E">
              <w:rPr>
                <w:rFonts w:ascii="Calibri" w:eastAsia="Times New Roman" w:hAnsi="Calibri" w:cs="Calibri"/>
                <w:color w:val="000000"/>
                <w:sz w:val="20"/>
                <w:szCs w:val="20"/>
              </w:rPr>
              <w:t xml:space="preserve"> 30</w:t>
            </w:r>
            <w:r w:rsidR="00A404B8">
              <w:rPr>
                <w:rFonts w:ascii="Calibri" w:eastAsia="Times New Roman" w:hAnsi="Calibri" w:cs="Calibri"/>
                <w:color w:val="000000"/>
                <w:sz w:val="20"/>
                <w:szCs w:val="20"/>
              </w:rPr>
              <w:t xml:space="preserve"> </w:t>
            </w:r>
            <w:proofErr w:type="spellStart"/>
            <w:r w:rsidR="00A404B8">
              <w:rPr>
                <w:rFonts w:ascii="Calibri" w:eastAsia="Times New Roman" w:hAnsi="Calibri" w:cs="Calibri"/>
                <w:color w:val="000000"/>
                <w:sz w:val="20"/>
                <w:szCs w:val="20"/>
              </w:rPr>
              <w:t>years</w:t>
            </w:r>
            <w:proofErr w:type="spellEnd"/>
            <w:r w:rsidR="00A404B8">
              <w:rPr>
                <w:rFonts w:ascii="Calibri" w:eastAsia="Times New Roman" w:hAnsi="Calibri" w:cs="Calibri"/>
                <w:color w:val="000000"/>
                <w:sz w:val="20"/>
                <w:szCs w:val="20"/>
              </w:rPr>
              <w:t xml:space="preserve"> </w:t>
            </w:r>
            <w:proofErr w:type="spellStart"/>
            <w:r w:rsidR="00A404B8">
              <w:rPr>
                <w:rFonts w:ascii="Calibri" w:eastAsia="Times New Roman" w:hAnsi="Calibri" w:cs="Calibri"/>
                <w:color w:val="000000"/>
                <w:sz w:val="20"/>
                <w:szCs w:val="20"/>
              </w:rPr>
              <w:t>old</w:t>
            </w:r>
            <w:proofErr w:type="spellEnd"/>
          </w:p>
        </w:tc>
        <w:tc>
          <w:tcPr>
            <w:tcW w:w="567" w:type="dxa"/>
            <w:tcBorders>
              <w:top w:val="single" w:sz="4" w:space="0" w:color="auto"/>
              <w:left w:val="nil"/>
              <w:bottom w:val="single" w:sz="4" w:space="0" w:color="auto"/>
              <w:right w:val="nil"/>
            </w:tcBorders>
            <w:shd w:val="clear" w:color="auto" w:fill="auto"/>
            <w:noWrap/>
            <w:vAlign w:val="bottom"/>
            <w:hideMark/>
          </w:tcPr>
          <w:p w14:paraId="23F37A16"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2</w:t>
            </w:r>
          </w:p>
        </w:tc>
      </w:tr>
      <w:tr w:rsidR="0075302E" w:rsidRPr="0075302E" w14:paraId="7E16508E" w14:textId="77777777" w:rsidTr="0020705A">
        <w:trPr>
          <w:trHeight w:val="300"/>
        </w:trPr>
        <w:tc>
          <w:tcPr>
            <w:tcW w:w="1082" w:type="dxa"/>
            <w:tcBorders>
              <w:top w:val="nil"/>
              <w:left w:val="nil"/>
              <w:bottom w:val="nil"/>
              <w:right w:val="nil"/>
            </w:tcBorders>
            <w:shd w:val="clear" w:color="auto" w:fill="auto"/>
            <w:noWrap/>
            <w:vAlign w:val="bottom"/>
            <w:hideMark/>
          </w:tcPr>
          <w:p w14:paraId="518F340F"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7DCCF6D7"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nil"/>
              <w:right w:val="nil"/>
            </w:tcBorders>
            <w:shd w:val="clear" w:color="auto" w:fill="auto"/>
            <w:noWrap/>
            <w:vAlign w:val="bottom"/>
            <w:hideMark/>
          </w:tcPr>
          <w:p w14:paraId="3B269CAD" w14:textId="77777777" w:rsidR="0075302E" w:rsidRPr="0075302E" w:rsidRDefault="0075302E" w:rsidP="0075302E">
            <w:pP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14:paraId="53557B61" w14:textId="77777777" w:rsidR="0075302E" w:rsidRPr="0075302E" w:rsidRDefault="0075302E" w:rsidP="0075302E">
            <w:pPr>
              <w:rPr>
                <w:rFonts w:ascii="Times New Roman" w:eastAsia="Times New Roman" w:hAnsi="Times New Roman" w:cs="Times New Roman"/>
                <w:sz w:val="20"/>
                <w:szCs w:val="20"/>
              </w:rPr>
            </w:pPr>
          </w:p>
        </w:tc>
        <w:tc>
          <w:tcPr>
            <w:tcW w:w="3246" w:type="dxa"/>
            <w:tcBorders>
              <w:top w:val="single" w:sz="4" w:space="0" w:color="auto"/>
              <w:left w:val="nil"/>
              <w:bottom w:val="single" w:sz="4" w:space="0" w:color="auto"/>
              <w:right w:val="nil"/>
            </w:tcBorders>
            <w:shd w:val="clear" w:color="auto" w:fill="auto"/>
            <w:noWrap/>
            <w:vAlign w:val="bottom"/>
            <w:hideMark/>
          </w:tcPr>
          <w:p w14:paraId="116B0C9C"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immigration</w:t>
            </w:r>
            <w:proofErr w:type="spellEnd"/>
          </w:p>
        </w:tc>
        <w:tc>
          <w:tcPr>
            <w:tcW w:w="567" w:type="dxa"/>
            <w:tcBorders>
              <w:top w:val="single" w:sz="4" w:space="0" w:color="auto"/>
              <w:left w:val="nil"/>
              <w:bottom w:val="single" w:sz="4" w:space="0" w:color="auto"/>
              <w:right w:val="nil"/>
            </w:tcBorders>
            <w:shd w:val="clear" w:color="auto" w:fill="auto"/>
            <w:noWrap/>
            <w:vAlign w:val="bottom"/>
            <w:hideMark/>
          </w:tcPr>
          <w:p w14:paraId="52CF8461"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1</w:t>
            </w:r>
          </w:p>
        </w:tc>
      </w:tr>
      <w:tr w:rsidR="0075302E" w:rsidRPr="0075302E" w14:paraId="1AB6FCA5" w14:textId="77777777" w:rsidTr="0020705A">
        <w:trPr>
          <w:trHeight w:val="300"/>
        </w:trPr>
        <w:tc>
          <w:tcPr>
            <w:tcW w:w="1082" w:type="dxa"/>
            <w:tcBorders>
              <w:top w:val="nil"/>
              <w:left w:val="nil"/>
              <w:bottom w:val="nil"/>
              <w:right w:val="nil"/>
            </w:tcBorders>
            <w:shd w:val="clear" w:color="auto" w:fill="auto"/>
            <w:noWrap/>
            <w:vAlign w:val="bottom"/>
            <w:hideMark/>
          </w:tcPr>
          <w:p w14:paraId="391D5731"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35A6B32A"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single" w:sz="4" w:space="0" w:color="auto"/>
              <w:left w:val="nil"/>
              <w:bottom w:val="single" w:sz="4" w:space="0" w:color="auto"/>
              <w:right w:val="nil"/>
            </w:tcBorders>
            <w:shd w:val="clear" w:color="auto" w:fill="auto"/>
            <w:noWrap/>
            <w:vAlign w:val="bottom"/>
            <w:hideMark/>
          </w:tcPr>
          <w:p w14:paraId="57342D38"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meaninglessness</w:t>
            </w:r>
            <w:proofErr w:type="spellEnd"/>
          </w:p>
        </w:tc>
        <w:tc>
          <w:tcPr>
            <w:tcW w:w="851" w:type="dxa"/>
            <w:tcBorders>
              <w:top w:val="single" w:sz="4" w:space="0" w:color="auto"/>
              <w:left w:val="nil"/>
              <w:bottom w:val="single" w:sz="4" w:space="0" w:color="auto"/>
              <w:right w:val="nil"/>
            </w:tcBorders>
            <w:shd w:val="clear" w:color="auto" w:fill="auto"/>
            <w:noWrap/>
            <w:vAlign w:val="bottom"/>
            <w:hideMark/>
          </w:tcPr>
          <w:p w14:paraId="07B7AAD1"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10</w:t>
            </w:r>
          </w:p>
        </w:tc>
        <w:tc>
          <w:tcPr>
            <w:tcW w:w="3246" w:type="dxa"/>
            <w:tcBorders>
              <w:top w:val="single" w:sz="4" w:space="0" w:color="auto"/>
              <w:left w:val="nil"/>
              <w:bottom w:val="single" w:sz="4" w:space="0" w:color="auto"/>
              <w:right w:val="nil"/>
            </w:tcBorders>
            <w:shd w:val="clear" w:color="auto" w:fill="auto"/>
            <w:noWrap/>
            <w:vAlign w:val="bottom"/>
            <w:hideMark/>
          </w:tcPr>
          <w:p w14:paraId="2C20D5DD"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meaninglessness</w:t>
            </w:r>
            <w:proofErr w:type="spellEnd"/>
            <w:r w:rsidRPr="0075302E">
              <w:rPr>
                <w:rFonts w:ascii="Calibri" w:eastAsia="Times New Roman" w:hAnsi="Calibri" w:cs="Calibri"/>
                <w:color w:val="000000"/>
                <w:sz w:val="20"/>
                <w:szCs w:val="20"/>
              </w:rPr>
              <w:t xml:space="preserve"> in </w:t>
            </w:r>
            <w:proofErr w:type="spellStart"/>
            <w:r w:rsidRPr="0075302E">
              <w:rPr>
                <w:rFonts w:ascii="Calibri" w:eastAsia="Times New Roman" w:hAnsi="Calibri" w:cs="Calibri"/>
                <w:color w:val="000000"/>
                <w:sz w:val="20"/>
                <w:szCs w:val="20"/>
              </w:rPr>
              <w:t>life</w:t>
            </w:r>
            <w:proofErr w:type="spellEnd"/>
          </w:p>
        </w:tc>
        <w:tc>
          <w:tcPr>
            <w:tcW w:w="567" w:type="dxa"/>
            <w:tcBorders>
              <w:top w:val="single" w:sz="4" w:space="0" w:color="auto"/>
              <w:left w:val="nil"/>
              <w:bottom w:val="single" w:sz="4" w:space="0" w:color="auto"/>
              <w:right w:val="nil"/>
            </w:tcBorders>
            <w:shd w:val="clear" w:color="auto" w:fill="auto"/>
            <w:noWrap/>
            <w:vAlign w:val="bottom"/>
            <w:hideMark/>
          </w:tcPr>
          <w:p w14:paraId="02B95322"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10</w:t>
            </w:r>
          </w:p>
        </w:tc>
      </w:tr>
      <w:tr w:rsidR="0075302E" w:rsidRPr="0075302E" w14:paraId="202A155F" w14:textId="77777777" w:rsidTr="0020705A">
        <w:trPr>
          <w:trHeight w:val="300"/>
        </w:trPr>
        <w:tc>
          <w:tcPr>
            <w:tcW w:w="1082" w:type="dxa"/>
            <w:tcBorders>
              <w:top w:val="nil"/>
              <w:left w:val="nil"/>
              <w:bottom w:val="nil"/>
              <w:right w:val="nil"/>
            </w:tcBorders>
            <w:shd w:val="clear" w:color="auto" w:fill="auto"/>
            <w:noWrap/>
            <w:vAlign w:val="bottom"/>
            <w:hideMark/>
          </w:tcPr>
          <w:p w14:paraId="79070FBF"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1EF40002"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single" w:sz="4" w:space="0" w:color="auto"/>
              <w:right w:val="nil"/>
            </w:tcBorders>
            <w:shd w:val="clear" w:color="auto" w:fill="auto"/>
            <w:noWrap/>
            <w:vAlign w:val="bottom"/>
            <w:hideMark/>
          </w:tcPr>
          <w:p w14:paraId="11B11CAE"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confusion</w:t>
            </w:r>
            <w:proofErr w:type="spellEnd"/>
          </w:p>
        </w:tc>
        <w:tc>
          <w:tcPr>
            <w:tcW w:w="851" w:type="dxa"/>
            <w:tcBorders>
              <w:top w:val="nil"/>
              <w:left w:val="nil"/>
              <w:bottom w:val="single" w:sz="4" w:space="0" w:color="auto"/>
              <w:right w:val="nil"/>
            </w:tcBorders>
            <w:shd w:val="clear" w:color="auto" w:fill="auto"/>
            <w:noWrap/>
            <w:vAlign w:val="bottom"/>
            <w:hideMark/>
          </w:tcPr>
          <w:p w14:paraId="52A5EB6B"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9</w:t>
            </w:r>
          </w:p>
        </w:tc>
        <w:tc>
          <w:tcPr>
            <w:tcW w:w="3246" w:type="dxa"/>
            <w:tcBorders>
              <w:top w:val="nil"/>
              <w:left w:val="nil"/>
              <w:bottom w:val="single" w:sz="4" w:space="0" w:color="auto"/>
              <w:right w:val="nil"/>
            </w:tcBorders>
            <w:shd w:val="clear" w:color="auto" w:fill="auto"/>
            <w:noWrap/>
            <w:vAlign w:val="bottom"/>
            <w:hideMark/>
          </w:tcPr>
          <w:p w14:paraId="42454827"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confusion</w:t>
            </w:r>
            <w:proofErr w:type="spellEnd"/>
            <w:r w:rsidRPr="0075302E">
              <w:rPr>
                <w:rFonts w:ascii="Calibri" w:eastAsia="Times New Roman" w:hAnsi="Calibri" w:cs="Calibri"/>
                <w:color w:val="000000"/>
                <w:sz w:val="20"/>
                <w:szCs w:val="20"/>
              </w:rPr>
              <w:t xml:space="preserve"> in </w:t>
            </w:r>
            <w:proofErr w:type="spellStart"/>
            <w:r w:rsidRPr="0075302E">
              <w:rPr>
                <w:rFonts w:ascii="Calibri" w:eastAsia="Times New Roman" w:hAnsi="Calibri" w:cs="Calibri"/>
                <w:color w:val="000000"/>
                <w:sz w:val="20"/>
                <w:szCs w:val="20"/>
              </w:rPr>
              <w:t>life</w:t>
            </w:r>
            <w:proofErr w:type="spellEnd"/>
            <w:r w:rsidRPr="0075302E">
              <w:rPr>
                <w:rFonts w:ascii="Calibri" w:eastAsia="Times New Roman" w:hAnsi="Calibri" w:cs="Calibri"/>
                <w:color w:val="000000"/>
                <w:sz w:val="20"/>
                <w:szCs w:val="20"/>
              </w:rPr>
              <w:t>/</w:t>
            </w:r>
            <w:proofErr w:type="spellStart"/>
            <w:r w:rsidRPr="0075302E">
              <w:rPr>
                <w:rFonts w:ascii="Calibri" w:eastAsia="Times New Roman" w:hAnsi="Calibri" w:cs="Calibri"/>
                <w:color w:val="000000"/>
                <w:sz w:val="20"/>
                <w:szCs w:val="20"/>
              </w:rPr>
              <w:t>self</w:t>
            </w:r>
            <w:proofErr w:type="spellEnd"/>
          </w:p>
        </w:tc>
        <w:tc>
          <w:tcPr>
            <w:tcW w:w="567" w:type="dxa"/>
            <w:tcBorders>
              <w:top w:val="nil"/>
              <w:left w:val="nil"/>
              <w:bottom w:val="single" w:sz="4" w:space="0" w:color="auto"/>
              <w:right w:val="nil"/>
            </w:tcBorders>
            <w:shd w:val="clear" w:color="auto" w:fill="auto"/>
            <w:noWrap/>
            <w:vAlign w:val="bottom"/>
            <w:hideMark/>
          </w:tcPr>
          <w:p w14:paraId="76EDE9AA"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9</w:t>
            </w:r>
          </w:p>
        </w:tc>
      </w:tr>
      <w:tr w:rsidR="0075302E" w:rsidRPr="0075302E" w14:paraId="547D3BC9" w14:textId="77777777" w:rsidTr="0020705A">
        <w:trPr>
          <w:trHeight w:val="300"/>
        </w:trPr>
        <w:tc>
          <w:tcPr>
            <w:tcW w:w="1082" w:type="dxa"/>
            <w:tcBorders>
              <w:top w:val="nil"/>
              <w:left w:val="nil"/>
              <w:bottom w:val="single" w:sz="4" w:space="0" w:color="auto"/>
              <w:right w:val="nil"/>
            </w:tcBorders>
            <w:shd w:val="clear" w:color="auto" w:fill="auto"/>
            <w:noWrap/>
            <w:vAlign w:val="bottom"/>
            <w:hideMark/>
          </w:tcPr>
          <w:p w14:paraId="0982A5AC"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lastRenderedPageBreak/>
              <w:t> </w:t>
            </w:r>
          </w:p>
        </w:tc>
        <w:tc>
          <w:tcPr>
            <w:tcW w:w="706" w:type="dxa"/>
            <w:tcBorders>
              <w:top w:val="nil"/>
              <w:left w:val="nil"/>
              <w:bottom w:val="single" w:sz="4" w:space="0" w:color="auto"/>
              <w:right w:val="nil"/>
            </w:tcBorders>
            <w:shd w:val="clear" w:color="auto" w:fill="auto"/>
            <w:noWrap/>
            <w:vAlign w:val="bottom"/>
            <w:hideMark/>
          </w:tcPr>
          <w:p w14:paraId="741A67E3"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 </w:t>
            </w:r>
          </w:p>
        </w:tc>
        <w:tc>
          <w:tcPr>
            <w:tcW w:w="2762" w:type="dxa"/>
            <w:tcBorders>
              <w:top w:val="nil"/>
              <w:left w:val="nil"/>
              <w:bottom w:val="single" w:sz="4" w:space="0" w:color="auto"/>
              <w:right w:val="nil"/>
            </w:tcBorders>
            <w:shd w:val="clear" w:color="auto" w:fill="auto"/>
            <w:noWrap/>
            <w:vAlign w:val="bottom"/>
            <w:hideMark/>
          </w:tcPr>
          <w:p w14:paraId="34105658"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inadequacy</w:t>
            </w:r>
            <w:proofErr w:type="spellEnd"/>
          </w:p>
        </w:tc>
        <w:tc>
          <w:tcPr>
            <w:tcW w:w="851" w:type="dxa"/>
            <w:tcBorders>
              <w:top w:val="nil"/>
              <w:left w:val="nil"/>
              <w:bottom w:val="single" w:sz="4" w:space="0" w:color="auto"/>
              <w:right w:val="nil"/>
            </w:tcBorders>
            <w:shd w:val="clear" w:color="auto" w:fill="auto"/>
            <w:noWrap/>
            <w:vAlign w:val="bottom"/>
            <w:hideMark/>
          </w:tcPr>
          <w:p w14:paraId="71CD3094"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9</w:t>
            </w:r>
          </w:p>
        </w:tc>
        <w:tc>
          <w:tcPr>
            <w:tcW w:w="3246" w:type="dxa"/>
            <w:tcBorders>
              <w:top w:val="nil"/>
              <w:left w:val="nil"/>
              <w:bottom w:val="single" w:sz="4" w:space="0" w:color="auto"/>
              <w:right w:val="nil"/>
            </w:tcBorders>
            <w:shd w:val="clear" w:color="auto" w:fill="auto"/>
            <w:noWrap/>
            <w:vAlign w:val="bottom"/>
            <w:hideMark/>
          </w:tcPr>
          <w:p w14:paraId="67CD89F6"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courage</w:t>
            </w:r>
            <w:proofErr w:type="spellEnd"/>
            <w:r w:rsidRPr="0075302E">
              <w:rPr>
                <w:rFonts w:ascii="Calibri" w:eastAsia="Times New Roman" w:hAnsi="Calibri" w:cs="Calibri"/>
                <w:color w:val="000000"/>
                <w:sz w:val="20"/>
                <w:szCs w:val="20"/>
              </w:rPr>
              <w:t xml:space="preserve">, </w:t>
            </w:r>
            <w:proofErr w:type="spellStart"/>
            <w:r w:rsidRPr="0075302E">
              <w:rPr>
                <w:rFonts w:ascii="Calibri" w:eastAsia="Times New Roman" w:hAnsi="Calibri" w:cs="Calibri"/>
                <w:color w:val="000000"/>
                <w:sz w:val="20"/>
                <w:szCs w:val="20"/>
              </w:rPr>
              <w:t>perseverance</w:t>
            </w:r>
            <w:proofErr w:type="spellEnd"/>
            <w:r w:rsidRPr="0075302E">
              <w:rPr>
                <w:rFonts w:ascii="Calibri" w:eastAsia="Times New Roman" w:hAnsi="Calibri" w:cs="Calibri"/>
                <w:color w:val="000000"/>
                <w:sz w:val="20"/>
                <w:szCs w:val="20"/>
              </w:rPr>
              <w:t xml:space="preserve"> </w:t>
            </w:r>
          </w:p>
        </w:tc>
        <w:tc>
          <w:tcPr>
            <w:tcW w:w="567" w:type="dxa"/>
            <w:tcBorders>
              <w:top w:val="nil"/>
              <w:left w:val="nil"/>
              <w:bottom w:val="single" w:sz="4" w:space="0" w:color="auto"/>
              <w:right w:val="nil"/>
            </w:tcBorders>
            <w:shd w:val="clear" w:color="auto" w:fill="auto"/>
            <w:noWrap/>
            <w:vAlign w:val="bottom"/>
            <w:hideMark/>
          </w:tcPr>
          <w:p w14:paraId="5332874B"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9</w:t>
            </w:r>
          </w:p>
        </w:tc>
      </w:tr>
      <w:tr w:rsidR="0075302E" w:rsidRPr="0075302E" w14:paraId="08B973D7" w14:textId="77777777" w:rsidTr="0020705A">
        <w:trPr>
          <w:trHeight w:val="320"/>
        </w:trPr>
        <w:tc>
          <w:tcPr>
            <w:tcW w:w="1082" w:type="dxa"/>
            <w:tcBorders>
              <w:top w:val="nil"/>
              <w:left w:val="nil"/>
              <w:bottom w:val="nil"/>
              <w:right w:val="nil"/>
            </w:tcBorders>
            <w:shd w:val="clear" w:color="auto" w:fill="auto"/>
            <w:noWrap/>
            <w:vAlign w:val="bottom"/>
            <w:hideMark/>
          </w:tcPr>
          <w:p w14:paraId="636B6B4E" w14:textId="151FF8DA" w:rsidR="0075302E" w:rsidRPr="0075302E" w:rsidRDefault="00A404B8" w:rsidP="0075302E">
            <w:pPr>
              <w:rPr>
                <w:rFonts w:ascii="Calibri" w:eastAsia="Times New Roman" w:hAnsi="Calibri" w:cs="Calibri"/>
                <w:color w:val="000000"/>
                <w:sz w:val="20"/>
                <w:szCs w:val="20"/>
              </w:rPr>
            </w:pPr>
            <w:proofErr w:type="spellStart"/>
            <w:r>
              <w:rPr>
                <w:rFonts w:ascii="Calibri" w:eastAsia="Times New Roman" w:hAnsi="Calibri" w:cs="Calibri"/>
                <w:color w:val="000000"/>
                <w:sz w:val="20"/>
                <w:szCs w:val="20"/>
              </w:rPr>
              <w:t>C</w:t>
            </w:r>
            <w:r w:rsidR="0075302E" w:rsidRPr="0075302E">
              <w:rPr>
                <w:rFonts w:ascii="Calibri" w:eastAsia="Times New Roman" w:hAnsi="Calibri" w:cs="Calibri"/>
                <w:color w:val="000000"/>
                <w:sz w:val="20"/>
                <w:szCs w:val="20"/>
              </w:rPr>
              <w:t>atalysts</w:t>
            </w:r>
            <w:proofErr w:type="spellEnd"/>
          </w:p>
        </w:tc>
        <w:tc>
          <w:tcPr>
            <w:tcW w:w="706" w:type="dxa"/>
            <w:tcBorders>
              <w:top w:val="nil"/>
              <w:left w:val="nil"/>
              <w:bottom w:val="nil"/>
              <w:right w:val="nil"/>
            </w:tcBorders>
            <w:shd w:val="clear" w:color="auto" w:fill="auto"/>
            <w:noWrap/>
            <w:vAlign w:val="bottom"/>
            <w:hideMark/>
          </w:tcPr>
          <w:p w14:paraId="2B006EA5"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78</w:t>
            </w:r>
          </w:p>
        </w:tc>
        <w:tc>
          <w:tcPr>
            <w:tcW w:w="2762" w:type="dxa"/>
            <w:tcBorders>
              <w:top w:val="nil"/>
              <w:left w:val="nil"/>
              <w:bottom w:val="single" w:sz="4" w:space="0" w:color="auto"/>
              <w:right w:val="nil"/>
            </w:tcBorders>
            <w:shd w:val="clear" w:color="auto" w:fill="auto"/>
            <w:noWrap/>
            <w:vAlign w:val="bottom"/>
            <w:hideMark/>
          </w:tcPr>
          <w:p w14:paraId="4AA18B94" w14:textId="4C80FC61" w:rsidR="0075302E" w:rsidRPr="0075302E" w:rsidRDefault="001C79C8"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I</w:t>
            </w:r>
            <w:r w:rsidR="0075302E" w:rsidRPr="0075302E">
              <w:rPr>
                <w:rFonts w:ascii="Calibri" w:eastAsia="Times New Roman" w:hAnsi="Calibri" w:cs="Calibri"/>
                <w:color w:val="000000"/>
                <w:sz w:val="20"/>
                <w:szCs w:val="20"/>
              </w:rPr>
              <w:t>ntens</w:t>
            </w:r>
            <w:r>
              <w:rPr>
                <w:rFonts w:ascii="Calibri" w:eastAsia="Times New Roman" w:hAnsi="Calibri" w:cs="Calibri"/>
                <w:color w:val="000000"/>
                <w:sz w:val="20"/>
                <w:szCs w:val="20"/>
              </w:rPr>
              <w:t xml:space="preserve">e </w:t>
            </w:r>
            <w:r w:rsidR="0075302E" w:rsidRPr="0075302E">
              <w:rPr>
                <w:rFonts w:ascii="Calibri" w:eastAsia="Times New Roman" w:hAnsi="Calibri" w:cs="Calibri"/>
                <w:color w:val="000000"/>
                <w:sz w:val="20"/>
                <w:szCs w:val="20"/>
              </w:rPr>
              <w:t xml:space="preserve"> </w:t>
            </w:r>
            <w:proofErr w:type="spellStart"/>
            <w:r w:rsidR="0075302E" w:rsidRPr="0075302E">
              <w:rPr>
                <w:rFonts w:ascii="Calibri" w:eastAsia="Times New Roman" w:hAnsi="Calibri" w:cs="Calibri"/>
                <w:color w:val="000000"/>
                <w:sz w:val="20"/>
                <w:szCs w:val="20"/>
              </w:rPr>
              <w:t>ex</w:t>
            </w:r>
            <w:r>
              <w:rPr>
                <w:rFonts w:ascii="Calibri" w:eastAsia="Times New Roman" w:hAnsi="Calibri" w:cs="Calibri"/>
                <w:color w:val="000000"/>
                <w:sz w:val="20"/>
                <w:szCs w:val="20"/>
              </w:rPr>
              <w:t>ercise</w:t>
            </w:r>
            <w:proofErr w:type="spellEnd"/>
            <w:r>
              <w:rPr>
                <w:rFonts w:ascii="Calibri" w:eastAsia="Times New Roman" w:hAnsi="Calibri" w:cs="Calibri"/>
                <w:color w:val="000000"/>
                <w:sz w:val="20"/>
                <w:szCs w:val="20"/>
              </w:rPr>
              <w:t xml:space="preserve"> </w:t>
            </w:r>
          </w:p>
        </w:tc>
        <w:tc>
          <w:tcPr>
            <w:tcW w:w="851" w:type="dxa"/>
            <w:tcBorders>
              <w:top w:val="nil"/>
              <w:left w:val="nil"/>
              <w:bottom w:val="single" w:sz="4" w:space="0" w:color="auto"/>
              <w:right w:val="nil"/>
            </w:tcBorders>
            <w:shd w:val="clear" w:color="auto" w:fill="auto"/>
            <w:noWrap/>
            <w:vAlign w:val="bottom"/>
            <w:hideMark/>
          </w:tcPr>
          <w:p w14:paraId="32748C3A"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74</w:t>
            </w:r>
          </w:p>
        </w:tc>
        <w:tc>
          <w:tcPr>
            <w:tcW w:w="3246" w:type="dxa"/>
            <w:tcBorders>
              <w:top w:val="nil"/>
              <w:left w:val="nil"/>
              <w:bottom w:val="single" w:sz="4" w:space="0" w:color="auto"/>
              <w:right w:val="nil"/>
            </w:tcBorders>
            <w:shd w:val="clear" w:color="auto" w:fill="auto"/>
            <w:noWrap/>
            <w:vAlign w:val="bottom"/>
            <w:hideMark/>
          </w:tcPr>
          <w:p w14:paraId="3C345048"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physical</w:t>
            </w:r>
            <w:proofErr w:type="spellEnd"/>
            <w:r w:rsidRPr="0075302E">
              <w:rPr>
                <w:rFonts w:ascii="Calibri" w:eastAsia="Times New Roman" w:hAnsi="Calibri" w:cs="Calibri"/>
                <w:color w:val="000000"/>
                <w:sz w:val="20"/>
                <w:szCs w:val="20"/>
              </w:rPr>
              <w:t xml:space="preserve"> </w:t>
            </w:r>
            <w:proofErr w:type="spellStart"/>
            <w:r w:rsidRPr="0075302E">
              <w:rPr>
                <w:rFonts w:ascii="Calibri" w:eastAsia="Times New Roman" w:hAnsi="Calibri" w:cs="Calibri"/>
                <w:color w:val="000000"/>
                <w:sz w:val="20"/>
                <w:szCs w:val="20"/>
              </w:rPr>
              <w:t>challenges</w:t>
            </w:r>
            <w:proofErr w:type="spellEnd"/>
          </w:p>
        </w:tc>
        <w:tc>
          <w:tcPr>
            <w:tcW w:w="567" w:type="dxa"/>
            <w:tcBorders>
              <w:top w:val="nil"/>
              <w:left w:val="nil"/>
              <w:bottom w:val="single" w:sz="4" w:space="0" w:color="auto"/>
              <w:right w:val="nil"/>
            </w:tcBorders>
            <w:shd w:val="clear" w:color="auto" w:fill="auto"/>
            <w:noWrap/>
            <w:vAlign w:val="bottom"/>
            <w:hideMark/>
          </w:tcPr>
          <w:p w14:paraId="3DF8B160"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74</w:t>
            </w:r>
          </w:p>
        </w:tc>
      </w:tr>
      <w:tr w:rsidR="0075302E" w:rsidRPr="0075302E" w14:paraId="5F46B4DF" w14:textId="77777777" w:rsidTr="0020705A">
        <w:trPr>
          <w:trHeight w:val="320"/>
        </w:trPr>
        <w:tc>
          <w:tcPr>
            <w:tcW w:w="1082" w:type="dxa"/>
            <w:tcBorders>
              <w:top w:val="nil"/>
              <w:left w:val="nil"/>
              <w:bottom w:val="nil"/>
              <w:right w:val="nil"/>
            </w:tcBorders>
            <w:shd w:val="clear" w:color="auto" w:fill="auto"/>
            <w:noWrap/>
            <w:vAlign w:val="bottom"/>
            <w:hideMark/>
          </w:tcPr>
          <w:p w14:paraId="4D9DA8EA"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3466007C"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single" w:sz="4" w:space="0" w:color="auto"/>
              <w:right w:val="nil"/>
            </w:tcBorders>
            <w:shd w:val="clear" w:color="auto" w:fill="auto"/>
            <w:noWrap/>
            <w:vAlign w:val="bottom"/>
            <w:hideMark/>
          </w:tcPr>
          <w:p w14:paraId="482D68F7"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nature</w:t>
            </w:r>
            <w:proofErr w:type="spellEnd"/>
          </w:p>
        </w:tc>
        <w:tc>
          <w:tcPr>
            <w:tcW w:w="851" w:type="dxa"/>
            <w:tcBorders>
              <w:top w:val="nil"/>
              <w:left w:val="nil"/>
              <w:bottom w:val="single" w:sz="4" w:space="0" w:color="auto"/>
              <w:right w:val="nil"/>
            </w:tcBorders>
            <w:shd w:val="clear" w:color="auto" w:fill="auto"/>
            <w:noWrap/>
            <w:vAlign w:val="bottom"/>
            <w:hideMark/>
          </w:tcPr>
          <w:p w14:paraId="1120B65B"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56</w:t>
            </w:r>
          </w:p>
        </w:tc>
        <w:tc>
          <w:tcPr>
            <w:tcW w:w="3246" w:type="dxa"/>
            <w:tcBorders>
              <w:top w:val="nil"/>
              <w:left w:val="nil"/>
              <w:bottom w:val="single" w:sz="4" w:space="0" w:color="auto"/>
              <w:right w:val="nil"/>
            </w:tcBorders>
            <w:shd w:val="clear" w:color="auto" w:fill="auto"/>
            <w:noWrap/>
            <w:vAlign w:val="bottom"/>
            <w:hideMark/>
          </w:tcPr>
          <w:p w14:paraId="2F0086BE"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impressive</w:t>
            </w:r>
            <w:proofErr w:type="spellEnd"/>
            <w:r w:rsidRPr="0075302E">
              <w:rPr>
                <w:rFonts w:ascii="Calibri" w:eastAsia="Times New Roman" w:hAnsi="Calibri" w:cs="Calibri"/>
                <w:color w:val="000000"/>
                <w:sz w:val="20"/>
                <w:szCs w:val="20"/>
              </w:rPr>
              <w:t xml:space="preserve"> natural </w:t>
            </w:r>
            <w:proofErr w:type="spellStart"/>
            <w:r w:rsidRPr="0075302E">
              <w:rPr>
                <w:rFonts w:ascii="Calibri" w:eastAsia="Times New Roman" w:hAnsi="Calibri" w:cs="Calibri"/>
                <w:color w:val="000000"/>
                <w:sz w:val="20"/>
                <w:szCs w:val="20"/>
              </w:rPr>
              <w:t>landscape</w:t>
            </w:r>
            <w:proofErr w:type="spellEnd"/>
          </w:p>
        </w:tc>
        <w:tc>
          <w:tcPr>
            <w:tcW w:w="567" w:type="dxa"/>
            <w:tcBorders>
              <w:top w:val="nil"/>
              <w:left w:val="nil"/>
              <w:bottom w:val="single" w:sz="4" w:space="0" w:color="auto"/>
              <w:right w:val="nil"/>
            </w:tcBorders>
            <w:shd w:val="clear" w:color="auto" w:fill="auto"/>
            <w:noWrap/>
            <w:vAlign w:val="bottom"/>
            <w:hideMark/>
          </w:tcPr>
          <w:p w14:paraId="423DFE04"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56</w:t>
            </w:r>
          </w:p>
        </w:tc>
      </w:tr>
      <w:tr w:rsidR="0075302E" w:rsidRPr="0075302E" w14:paraId="59CEAB18" w14:textId="77777777" w:rsidTr="0020705A">
        <w:trPr>
          <w:trHeight w:val="320"/>
        </w:trPr>
        <w:tc>
          <w:tcPr>
            <w:tcW w:w="1082" w:type="dxa"/>
            <w:tcBorders>
              <w:top w:val="nil"/>
              <w:left w:val="nil"/>
              <w:bottom w:val="nil"/>
              <w:right w:val="nil"/>
            </w:tcBorders>
            <w:shd w:val="clear" w:color="auto" w:fill="auto"/>
            <w:noWrap/>
            <w:vAlign w:val="bottom"/>
            <w:hideMark/>
          </w:tcPr>
          <w:p w14:paraId="3695AB8D"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nil"/>
              <w:right w:val="nil"/>
            </w:tcBorders>
            <w:shd w:val="clear" w:color="auto" w:fill="auto"/>
            <w:noWrap/>
            <w:vAlign w:val="bottom"/>
            <w:hideMark/>
          </w:tcPr>
          <w:p w14:paraId="26E30037"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nil"/>
              <w:left w:val="nil"/>
              <w:bottom w:val="single" w:sz="4" w:space="0" w:color="auto"/>
              <w:right w:val="nil"/>
            </w:tcBorders>
            <w:shd w:val="clear" w:color="auto" w:fill="auto"/>
            <w:noWrap/>
            <w:vAlign w:val="bottom"/>
            <w:hideMark/>
          </w:tcPr>
          <w:p w14:paraId="6D8BF619"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religious</w:t>
            </w:r>
            <w:proofErr w:type="spellEnd"/>
            <w:r w:rsidRPr="0075302E">
              <w:rPr>
                <w:rFonts w:ascii="Calibri" w:eastAsia="Times New Roman" w:hAnsi="Calibri" w:cs="Calibri"/>
                <w:color w:val="000000"/>
                <w:sz w:val="20"/>
                <w:szCs w:val="20"/>
              </w:rPr>
              <w:t xml:space="preserve"> </w:t>
            </w:r>
            <w:proofErr w:type="spellStart"/>
            <w:r w:rsidRPr="0075302E">
              <w:rPr>
                <w:rFonts w:ascii="Calibri" w:eastAsia="Times New Roman" w:hAnsi="Calibri" w:cs="Calibri"/>
                <w:color w:val="000000"/>
                <w:sz w:val="20"/>
                <w:szCs w:val="20"/>
              </w:rPr>
              <w:t>practice</w:t>
            </w:r>
            <w:proofErr w:type="spellEnd"/>
          </w:p>
        </w:tc>
        <w:tc>
          <w:tcPr>
            <w:tcW w:w="851" w:type="dxa"/>
            <w:tcBorders>
              <w:top w:val="nil"/>
              <w:left w:val="nil"/>
              <w:bottom w:val="single" w:sz="4" w:space="0" w:color="auto"/>
              <w:right w:val="nil"/>
            </w:tcBorders>
            <w:shd w:val="clear" w:color="auto" w:fill="auto"/>
            <w:noWrap/>
            <w:vAlign w:val="bottom"/>
            <w:hideMark/>
          </w:tcPr>
          <w:p w14:paraId="2D6D1F29"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21</w:t>
            </w:r>
          </w:p>
        </w:tc>
        <w:tc>
          <w:tcPr>
            <w:tcW w:w="3246" w:type="dxa"/>
            <w:tcBorders>
              <w:top w:val="nil"/>
              <w:left w:val="nil"/>
              <w:bottom w:val="single" w:sz="4" w:space="0" w:color="auto"/>
              <w:right w:val="nil"/>
            </w:tcBorders>
            <w:shd w:val="clear" w:color="auto" w:fill="auto"/>
            <w:noWrap/>
            <w:vAlign w:val="bottom"/>
            <w:hideMark/>
          </w:tcPr>
          <w:p w14:paraId="4E5127F5" w14:textId="2364B0D5" w:rsidR="0075302E" w:rsidRPr="00A228AE" w:rsidRDefault="0075302E" w:rsidP="0075302E">
            <w:pPr>
              <w:rPr>
                <w:rFonts w:ascii="Calibri" w:eastAsia="Times New Roman" w:hAnsi="Calibri" w:cs="Calibri"/>
                <w:color w:val="000000"/>
                <w:sz w:val="20"/>
                <w:szCs w:val="20"/>
                <w:lang w:val="en-US"/>
              </w:rPr>
            </w:pPr>
            <w:r w:rsidRPr="00A228AE">
              <w:rPr>
                <w:rFonts w:ascii="Calibri" w:eastAsia="Times New Roman" w:hAnsi="Calibri" w:cs="Calibri"/>
                <w:color w:val="000000"/>
                <w:sz w:val="20"/>
                <w:szCs w:val="20"/>
                <w:lang w:val="en-US"/>
              </w:rPr>
              <w:t xml:space="preserve">mass, prayer, </w:t>
            </w:r>
            <w:r w:rsidR="00315098">
              <w:rPr>
                <w:rFonts w:ascii="Calibri" w:eastAsia="Times New Roman" w:hAnsi="Calibri" w:cs="Calibri"/>
                <w:color w:val="000000"/>
                <w:sz w:val="20"/>
                <w:szCs w:val="20"/>
                <w:lang w:val="en-US"/>
              </w:rPr>
              <w:t>incense</w:t>
            </w:r>
            <w:r w:rsidRPr="00A228AE">
              <w:rPr>
                <w:rFonts w:ascii="Calibri" w:eastAsia="Times New Roman" w:hAnsi="Calibri" w:cs="Calibri"/>
                <w:color w:val="000000"/>
                <w:sz w:val="20"/>
                <w:szCs w:val="20"/>
                <w:lang w:val="en-US"/>
              </w:rPr>
              <w:t xml:space="preserve"> bur</w:t>
            </w:r>
            <w:r w:rsidR="00315098">
              <w:rPr>
                <w:rFonts w:ascii="Calibri" w:eastAsia="Times New Roman" w:hAnsi="Calibri" w:cs="Calibri"/>
                <w:color w:val="000000"/>
                <w:sz w:val="20"/>
                <w:szCs w:val="20"/>
                <w:lang w:val="en-US"/>
              </w:rPr>
              <w:t>n</w:t>
            </w:r>
            <w:r w:rsidRPr="00A228AE">
              <w:rPr>
                <w:rFonts w:ascii="Calibri" w:eastAsia="Times New Roman" w:hAnsi="Calibri" w:cs="Calibri"/>
                <w:color w:val="000000"/>
                <w:sz w:val="20"/>
                <w:szCs w:val="20"/>
                <w:lang w:val="en-US"/>
              </w:rPr>
              <w:t>ing ritual</w:t>
            </w:r>
          </w:p>
        </w:tc>
        <w:tc>
          <w:tcPr>
            <w:tcW w:w="567" w:type="dxa"/>
            <w:tcBorders>
              <w:top w:val="nil"/>
              <w:left w:val="nil"/>
              <w:bottom w:val="single" w:sz="4" w:space="0" w:color="auto"/>
              <w:right w:val="nil"/>
            </w:tcBorders>
            <w:shd w:val="clear" w:color="auto" w:fill="auto"/>
            <w:noWrap/>
            <w:vAlign w:val="bottom"/>
            <w:hideMark/>
          </w:tcPr>
          <w:p w14:paraId="1A76C776"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21</w:t>
            </w:r>
          </w:p>
        </w:tc>
      </w:tr>
      <w:tr w:rsidR="0075302E" w:rsidRPr="0075302E" w14:paraId="778C4A01" w14:textId="77777777" w:rsidTr="0020705A">
        <w:trPr>
          <w:trHeight w:val="300"/>
        </w:trPr>
        <w:tc>
          <w:tcPr>
            <w:tcW w:w="1082" w:type="dxa"/>
            <w:tcBorders>
              <w:top w:val="nil"/>
              <w:left w:val="nil"/>
              <w:right w:val="nil"/>
            </w:tcBorders>
            <w:shd w:val="clear" w:color="auto" w:fill="auto"/>
            <w:noWrap/>
            <w:vAlign w:val="bottom"/>
            <w:hideMark/>
          </w:tcPr>
          <w:p w14:paraId="68869E85"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right w:val="nil"/>
            </w:tcBorders>
            <w:shd w:val="clear" w:color="auto" w:fill="auto"/>
            <w:noWrap/>
            <w:vAlign w:val="bottom"/>
            <w:hideMark/>
          </w:tcPr>
          <w:p w14:paraId="0F7C3640"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single" w:sz="4" w:space="0" w:color="auto"/>
              <w:left w:val="nil"/>
              <w:bottom w:val="single" w:sz="4" w:space="0" w:color="auto"/>
              <w:right w:val="nil"/>
            </w:tcBorders>
            <w:shd w:val="clear" w:color="auto" w:fill="auto"/>
            <w:noWrap/>
            <w:vAlign w:val="bottom"/>
            <w:hideMark/>
          </w:tcPr>
          <w:p w14:paraId="2B39F83D"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communion</w:t>
            </w:r>
            <w:proofErr w:type="spellEnd"/>
            <w:r w:rsidRPr="0075302E">
              <w:rPr>
                <w:rFonts w:ascii="Calibri" w:eastAsia="Times New Roman" w:hAnsi="Calibri" w:cs="Calibri"/>
                <w:color w:val="000000"/>
                <w:sz w:val="20"/>
                <w:szCs w:val="20"/>
              </w:rPr>
              <w:t xml:space="preserve"> </w:t>
            </w:r>
            <w:proofErr w:type="spellStart"/>
            <w:r w:rsidRPr="0075302E">
              <w:rPr>
                <w:rFonts w:ascii="Calibri" w:eastAsia="Times New Roman" w:hAnsi="Calibri" w:cs="Calibri"/>
                <w:color w:val="000000"/>
                <w:sz w:val="20"/>
                <w:szCs w:val="20"/>
              </w:rPr>
              <w:t>with</w:t>
            </w:r>
            <w:proofErr w:type="spellEnd"/>
            <w:r w:rsidRPr="0075302E">
              <w:rPr>
                <w:rFonts w:ascii="Calibri" w:eastAsia="Times New Roman" w:hAnsi="Calibri" w:cs="Calibri"/>
                <w:color w:val="000000"/>
                <w:sz w:val="20"/>
                <w:szCs w:val="20"/>
              </w:rPr>
              <w:t xml:space="preserve"> </w:t>
            </w:r>
            <w:proofErr w:type="spellStart"/>
            <w:r w:rsidRPr="0075302E">
              <w:rPr>
                <w:rFonts w:ascii="Calibri" w:eastAsia="Times New Roman" w:hAnsi="Calibri" w:cs="Calibri"/>
                <w:color w:val="000000"/>
                <w:sz w:val="20"/>
                <w:szCs w:val="20"/>
              </w:rPr>
              <w:t>community</w:t>
            </w:r>
            <w:proofErr w:type="spellEnd"/>
            <w:r w:rsidRPr="0075302E">
              <w:rPr>
                <w:rFonts w:ascii="Calibri" w:eastAsia="Times New Roman" w:hAnsi="Calibri" w:cs="Calibri"/>
                <w:color w:val="000000"/>
                <w:sz w:val="20"/>
                <w:szCs w:val="20"/>
              </w:rPr>
              <w:t xml:space="preserve"> </w:t>
            </w:r>
          </w:p>
        </w:tc>
        <w:tc>
          <w:tcPr>
            <w:tcW w:w="851" w:type="dxa"/>
            <w:tcBorders>
              <w:top w:val="single" w:sz="4" w:space="0" w:color="auto"/>
              <w:left w:val="nil"/>
              <w:bottom w:val="single" w:sz="4" w:space="0" w:color="auto"/>
              <w:right w:val="nil"/>
            </w:tcBorders>
            <w:shd w:val="clear" w:color="auto" w:fill="auto"/>
            <w:noWrap/>
            <w:vAlign w:val="bottom"/>
            <w:hideMark/>
          </w:tcPr>
          <w:p w14:paraId="69F4FE78"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10</w:t>
            </w:r>
          </w:p>
        </w:tc>
        <w:tc>
          <w:tcPr>
            <w:tcW w:w="3246" w:type="dxa"/>
            <w:tcBorders>
              <w:top w:val="single" w:sz="4" w:space="0" w:color="auto"/>
              <w:left w:val="nil"/>
              <w:bottom w:val="single" w:sz="4" w:space="0" w:color="auto"/>
              <w:right w:val="nil"/>
            </w:tcBorders>
            <w:shd w:val="clear" w:color="auto" w:fill="auto"/>
            <w:noWrap/>
            <w:vAlign w:val="bottom"/>
            <w:hideMark/>
          </w:tcPr>
          <w:p w14:paraId="76D33847"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bonding</w:t>
            </w:r>
            <w:proofErr w:type="spellEnd"/>
            <w:r w:rsidRPr="0075302E">
              <w:rPr>
                <w:rFonts w:ascii="Calibri" w:eastAsia="Times New Roman" w:hAnsi="Calibri" w:cs="Calibri"/>
                <w:color w:val="000000"/>
                <w:sz w:val="20"/>
                <w:szCs w:val="20"/>
              </w:rPr>
              <w:t xml:space="preserve"> </w:t>
            </w:r>
            <w:proofErr w:type="spellStart"/>
            <w:r w:rsidRPr="0075302E">
              <w:rPr>
                <w:rFonts w:ascii="Calibri" w:eastAsia="Times New Roman" w:hAnsi="Calibri" w:cs="Calibri"/>
                <w:color w:val="000000"/>
                <w:sz w:val="20"/>
                <w:szCs w:val="20"/>
              </w:rPr>
              <w:t>with</w:t>
            </w:r>
            <w:proofErr w:type="spellEnd"/>
            <w:r w:rsidRPr="0075302E">
              <w:rPr>
                <w:rFonts w:ascii="Calibri" w:eastAsia="Times New Roman" w:hAnsi="Calibri" w:cs="Calibri"/>
                <w:color w:val="000000"/>
                <w:sz w:val="20"/>
                <w:szCs w:val="20"/>
              </w:rPr>
              <w:t xml:space="preserve"> </w:t>
            </w:r>
            <w:proofErr w:type="spellStart"/>
            <w:r w:rsidRPr="0075302E">
              <w:rPr>
                <w:rFonts w:ascii="Calibri" w:eastAsia="Times New Roman" w:hAnsi="Calibri" w:cs="Calibri"/>
                <w:color w:val="000000"/>
                <w:sz w:val="20"/>
                <w:szCs w:val="20"/>
              </w:rPr>
              <w:t>other</w:t>
            </w:r>
            <w:proofErr w:type="spellEnd"/>
            <w:r w:rsidRPr="0075302E">
              <w:rPr>
                <w:rFonts w:ascii="Calibri" w:eastAsia="Times New Roman" w:hAnsi="Calibri" w:cs="Calibri"/>
                <w:color w:val="000000"/>
                <w:sz w:val="20"/>
                <w:szCs w:val="20"/>
              </w:rPr>
              <w:t xml:space="preserve"> </w:t>
            </w:r>
            <w:proofErr w:type="spellStart"/>
            <w:r w:rsidRPr="0075302E">
              <w:rPr>
                <w:rFonts w:ascii="Calibri" w:eastAsia="Times New Roman" w:hAnsi="Calibri" w:cs="Calibri"/>
                <w:color w:val="000000"/>
                <w:sz w:val="20"/>
                <w:szCs w:val="20"/>
              </w:rPr>
              <w:t>pilgrims</w:t>
            </w:r>
            <w:proofErr w:type="spellEnd"/>
          </w:p>
        </w:tc>
        <w:tc>
          <w:tcPr>
            <w:tcW w:w="567" w:type="dxa"/>
            <w:tcBorders>
              <w:top w:val="single" w:sz="4" w:space="0" w:color="auto"/>
              <w:left w:val="nil"/>
              <w:bottom w:val="single" w:sz="4" w:space="0" w:color="auto"/>
              <w:right w:val="nil"/>
            </w:tcBorders>
            <w:shd w:val="clear" w:color="auto" w:fill="auto"/>
            <w:noWrap/>
            <w:vAlign w:val="bottom"/>
            <w:hideMark/>
          </w:tcPr>
          <w:p w14:paraId="2022F135"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10</w:t>
            </w:r>
          </w:p>
        </w:tc>
      </w:tr>
      <w:tr w:rsidR="0075302E" w:rsidRPr="0075302E" w14:paraId="4CEC57B8" w14:textId="77777777" w:rsidTr="0020705A">
        <w:trPr>
          <w:trHeight w:val="300"/>
        </w:trPr>
        <w:tc>
          <w:tcPr>
            <w:tcW w:w="1082" w:type="dxa"/>
            <w:tcBorders>
              <w:top w:val="nil"/>
              <w:left w:val="nil"/>
              <w:bottom w:val="single" w:sz="4" w:space="0" w:color="auto"/>
              <w:right w:val="nil"/>
            </w:tcBorders>
            <w:shd w:val="clear" w:color="auto" w:fill="auto"/>
            <w:noWrap/>
            <w:vAlign w:val="bottom"/>
            <w:hideMark/>
          </w:tcPr>
          <w:p w14:paraId="5BFFFAB4" w14:textId="77777777" w:rsidR="0075302E" w:rsidRPr="0075302E" w:rsidRDefault="0075302E" w:rsidP="0075302E">
            <w:pPr>
              <w:rPr>
                <w:rFonts w:ascii="Calibri" w:eastAsia="Times New Roman" w:hAnsi="Calibri" w:cs="Calibri"/>
                <w:color w:val="000000"/>
                <w:sz w:val="20"/>
                <w:szCs w:val="20"/>
              </w:rPr>
            </w:pPr>
          </w:p>
        </w:tc>
        <w:tc>
          <w:tcPr>
            <w:tcW w:w="706" w:type="dxa"/>
            <w:tcBorders>
              <w:top w:val="nil"/>
              <w:left w:val="nil"/>
              <w:bottom w:val="single" w:sz="4" w:space="0" w:color="auto"/>
              <w:right w:val="nil"/>
            </w:tcBorders>
            <w:shd w:val="clear" w:color="auto" w:fill="auto"/>
            <w:noWrap/>
            <w:vAlign w:val="bottom"/>
            <w:hideMark/>
          </w:tcPr>
          <w:p w14:paraId="0641AC6D" w14:textId="77777777" w:rsidR="0075302E" w:rsidRPr="0075302E" w:rsidRDefault="0075302E" w:rsidP="0075302E">
            <w:pPr>
              <w:rPr>
                <w:rFonts w:ascii="Times New Roman" w:eastAsia="Times New Roman" w:hAnsi="Times New Roman" w:cs="Times New Roman"/>
                <w:sz w:val="20"/>
                <w:szCs w:val="20"/>
              </w:rPr>
            </w:pPr>
          </w:p>
        </w:tc>
        <w:tc>
          <w:tcPr>
            <w:tcW w:w="2762" w:type="dxa"/>
            <w:tcBorders>
              <w:top w:val="single" w:sz="4" w:space="0" w:color="auto"/>
              <w:left w:val="nil"/>
              <w:bottom w:val="single" w:sz="4" w:space="0" w:color="auto"/>
              <w:right w:val="nil"/>
            </w:tcBorders>
            <w:shd w:val="clear" w:color="auto" w:fill="auto"/>
            <w:noWrap/>
            <w:vAlign w:val="bottom"/>
            <w:hideMark/>
          </w:tcPr>
          <w:p w14:paraId="20808DB1"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music</w:t>
            </w:r>
            <w:proofErr w:type="spellEnd"/>
          </w:p>
        </w:tc>
        <w:tc>
          <w:tcPr>
            <w:tcW w:w="851" w:type="dxa"/>
            <w:tcBorders>
              <w:top w:val="single" w:sz="4" w:space="0" w:color="auto"/>
              <w:left w:val="nil"/>
              <w:bottom w:val="single" w:sz="4" w:space="0" w:color="auto"/>
              <w:right w:val="nil"/>
            </w:tcBorders>
            <w:shd w:val="clear" w:color="auto" w:fill="auto"/>
            <w:noWrap/>
            <w:vAlign w:val="bottom"/>
            <w:hideMark/>
          </w:tcPr>
          <w:p w14:paraId="7EC88CB3"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5</w:t>
            </w:r>
          </w:p>
        </w:tc>
        <w:tc>
          <w:tcPr>
            <w:tcW w:w="3246" w:type="dxa"/>
            <w:tcBorders>
              <w:top w:val="single" w:sz="4" w:space="0" w:color="auto"/>
              <w:left w:val="nil"/>
              <w:bottom w:val="single" w:sz="4" w:space="0" w:color="auto"/>
              <w:right w:val="nil"/>
            </w:tcBorders>
            <w:shd w:val="clear" w:color="auto" w:fill="auto"/>
            <w:noWrap/>
            <w:vAlign w:val="bottom"/>
            <w:hideMark/>
          </w:tcPr>
          <w:p w14:paraId="6ECAA137" w14:textId="77777777" w:rsidR="0075302E" w:rsidRPr="0075302E" w:rsidRDefault="0075302E" w:rsidP="0075302E">
            <w:pPr>
              <w:rPr>
                <w:rFonts w:ascii="Calibri" w:eastAsia="Times New Roman" w:hAnsi="Calibri" w:cs="Calibri"/>
                <w:color w:val="000000"/>
                <w:sz w:val="20"/>
                <w:szCs w:val="20"/>
              </w:rPr>
            </w:pPr>
            <w:proofErr w:type="spellStart"/>
            <w:r w:rsidRPr="0075302E">
              <w:rPr>
                <w:rFonts w:ascii="Calibri" w:eastAsia="Times New Roman" w:hAnsi="Calibri" w:cs="Calibri"/>
                <w:color w:val="000000"/>
                <w:sz w:val="20"/>
                <w:szCs w:val="20"/>
              </w:rPr>
              <w:t>music</w:t>
            </w:r>
            <w:proofErr w:type="spellEnd"/>
            <w:r w:rsidRPr="0075302E">
              <w:rPr>
                <w:rFonts w:ascii="Calibri" w:eastAsia="Times New Roman" w:hAnsi="Calibri" w:cs="Calibri"/>
                <w:color w:val="000000"/>
                <w:sz w:val="20"/>
                <w:szCs w:val="20"/>
              </w:rPr>
              <w:t xml:space="preserve"> in </w:t>
            </w:r>
            <w:proofErr w:type="spellStart"/>
            <w:r w:rsidRPr="0075302E">
              <w:rPr>
                <w:rFonts w:ascii="Calibri" w:eastAsia="Times New Roman" w:hAnsi="Calibri" w:cs="Calibri"/>
                <w:color w:val="000000"/>
                <w:sz w:val="20"/>
                <w:szCs w:val="20"/>
              </w:rPr>
              <w:t>mass</w:t>
            </w:r>
            <w:proofErr w:type="spellEnd"/>
          </w:p>
        </w:tc>
        <w:tc>
          <w:tcPr>
            <w:tcW w:w="567" w:type="dxa"/>
            <w:tcBorders>
              <w:top w:val="single" w:sz="4" w:space="0" w:color="auto"/>
              <w:left w:val="nil"/>
              <w:bottom w:val="single" w:sz="4" w:space="0" w:color="auto"/>
              <w:right w:val="nil"/>
            </w:tcBorders>
            <w:shd w:val="clear" w:color="auto" w:fill="auto"/>
            <w:noWrap/>
            <w:vAlign w:val="bottom"/>
            <w:hideMark/>
          </w:tcPr>
          <w:p w14:paraId="6E97B449" w14:textId="77777777" w:rsidR="0075302E" w:rsidRPr="0075302E" w:rsidRDefault="0075302E" w:rsidP="0075302E">
            <w:pPr>
              <w:rPr>
                <w:rFonts w:ascii="Calibri" w:eastAsia="Times New Roman" w:hAnsi="Calibri" w:cs="Calibri"/>
                <w:color w:val="000000"/>
                <w:sz w:val="20"/>
                <w:szCs w:val="20"/>
              </w:rPr>
            </w:pPr>
            <w:r w:rsidRPr="0075302E">
              <w:rPr>
                <w:rFonts w:ascii="Calibri" w:eastAsia="Times New Roman" w:hAnsi="Calibri" w:cs="Calibri"/>
                <w:color w:val="000000"/>
                <w:sz w:val="20"/>
                <w:szCs w:val="20"/>
              </w:rPr>
              <w:t>5</w:t>
            </w:r>
          </w:p>
        </w:tc>
      </w:tr>
    </w:tbl>
    <w:p w14:paraId="11F13F3A" w14:textId="0FE1A595" w:rsidR="00AA43E1" w:rsidRPr="006F723E" w:rsidRDefault="00820DC8" w:rsidP="005C4361">
      <w:pPr>
        <w:pStyle w:val="ListParagraph"/>
        <w:spacing w:line="480" w:lineRule="auto"/>
        <w:ind w:left="0"/>
        <w:jc w:val="both"/>
        <w:rPr>
          <w:color w:val="000000" w:themeColor="text1"/>
          <w:sz w:val="22"/>
          <w:szCs w:val="22"/>
          <w:lang w:val="en-US"/>
        </w:rPr>
      </w:pPr>
      <w:r w:rsidRPr="00820DC8">
        <w:rPr>
          <w:i/>
          <w:iCs/>
          <w:color w:val="000000" w:themeColor="text1"/>
          <w:sz w:val="22"/>
          <w:szCs w:val="22"/>
          <w:lang w:val="en-US"/>
        </w:rPr>
        <w:t>Note</w:t>
      </w:r>
      <w:r>
        <w:rPr>
          <w:color w:val="000000" w:themeColor="text1"/>
          <w:sz w:val="22"/>
          <w:szCs w:val="22"/>
          <w:lang w:val="en-US"/>
        </w:rPr>
        <w:t>.</w:t>
      </w:r>
      <w:r w:rsidR="006F5F45">
        <w:rPr>
          <w:color w:val="000000" w:themeColor="text1"/>
          <w:sz w:val="22"/>
          <w:szCs w:val="22"/>
          <w:lang w:val="en-US"/>
        </w:rPr>
        <w:t xml:space="preserve"> </w:t>
      </w:r>
      <w:r>
        <w:rPr>
          <w:color w:val="000000" w:themeColor="text1"/>
          <w:sz w:val="22"/>
          <w:szCs w:val="22"/>
          <w:lang w:val="en-US"/>
        </w:rPr>
        <w:t>A</w:t>
      </w:r>
      <w:r w:rsidR="006F5F45">
        <w:rPr>
          <w:color w:val="000000" w:themeColor="text1"/>
          <w:sz w:val="22"/>
          <w:szCs w:val="22"/>
          <w:lang w:val="en-US"/>
        </w:rPr>
        <w:t>uthors’ elaboration</w:t>
      </w:r>
    </w:p>
    <w:p w14:paraId="3749E3A3" w14:textId="6AF3892B" w:rsidR="0082100C" w:rsidRPr="006F5F45" w:rsidRDefault="732D2C89" w:rsidP="7053D827">
      <w:pPr>
        <w:pStyle w:val="ListParagraph"/>
        <w:spacing w:line="480" w:lineRule="auto"/>
        <w:ind w:left="0"/>
        <w:jc w:val="both"/>
        <w:rPr>
          <w:b/>
          <w:bCs/>
          <w:color w:val="000000" w:themeColor="text1"/>
          <w:sz w:val="22"/>
          <w:szCs w:val="22"/>
          <w:lang w:val="en-US"/>
        </w:rPr>
      </w:pPr>
      <w:r w:rsidRPr="006F5F45">
        <w:rPr>
          <w:b/>
          <w:bCs/>
          <w:color w:val="000000" w:themeColor="text1"/>
          <w:sz w:val="22"/>
          <w:szCs w:val="22"/>
          <w:lang w:val="en-US"/>
        </w:rPr>
        <w:t xml:space="preserve">Dimensions of </w:t>
      </w:r>
      <w:r w:rsidR="5BBC8E9E" w:rsidRPr="006F5F45">
        <w:rPr>
          <w:b/>
          <w:bCs/>
          <w:color w:val="000000" w:themeColor="text1"/>
          <w:sz w:val="22"/>
          <w:szCs w:val="22"/>
          <w:lang w:val="en-US"/>
        </w:rPr>
        <w:t>T</w:t>
      </w:r>
      <w:r w:rsidRPr="006F5F45">
        <w:rPr>
          <w:b/>
          <w:bCs/>
          <w:color w:val="000000" w:themeColor="text1"/>
          <w:sz w:val="22"/>
          <w:szCs w:val="22"/>
          <w:lang w:val="en-US"/>
        </w:rPr>
        <w:t xml:space="preserve">ransformation  </w:t>
      </w:r>
    </w:p>
    <w:p w14:paraId="294B0D7A" w14:textId="0CF9FC46" w:rsidR="00AA43E1" w:rsidRPr="006F723E" w:rsidRDefault="0082100C"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r>
      <w:r w:rsidR="732D2C89" w:rsidRPr="006F723E">
        <w:rPr>
          <w:color w:val="000000" w:themeColor="text1"/>
          <w:sz w:val="22"/>
          <w:szCs w:val="22"/>
          <w:lang w:val="en-US"/>
        </w:rPr>
        <w:t xml:space="preserve">Three general dimensions of transformation in the </w:t>
      </w:r>
      <w:r w:rsidR="05886900" w:rsidRPr="006F723E">
        <w:rPr>
          <w:color w:val="000000" w:themeColor="text1"/>
          <w:sz w:val="22"/>
          <w:szCs w:val="22"/>
          <w:lang w:val="en-US"/>
        </w:rPr>
        <w:t xml:space="preserve">emotional </w:t>
      </w:r>
      <w:r w:rsidR="732D2C89" w:rsidRPr="006F723E">
        <w:rPr>
          <w:color w:val="000000" w:themeColor="text1"/>
          <w:sz w:val="22"/>
          <w:szCs w:val="22"/>
          <w:lang w:val="en-US"/>
        </w:rPr>
        <w:t>understanding</w:t>
      </w:r>
      <w:r w:rsidR="53776C70" w:rsidRPr="006F723E">
        <w:rPr>
          <w:color w:val="000000" w:themeColor="text1"/>
          <w:sz w:val="22"/>
          <w:szCs w:val="22"/>
          <w:lang w:val="en-US"/>
        </w:rPr>
        <w:t xml:space="preserve"> of</w:t>
      </w:r>
      <w:r w:rsidR="732D2C89" w:rsidRPr="006F723E">
        <w:rPr>
          <w:color w:val="000000" w:themeColor="text1"/>
          <w:sz w:val="22"/>
          <w:szCs w:val="22"/>
          <w:lang w:val="en-US"/>
        </w:rPr>
        <w:t xml:space="preserve"> the self, of others and the sacred were examined according to the theoretical frameworks of spiritual transformation and quantum change. A list of transformative dimensions </w:t>
      </w:r>
      <w:r w:rsidR="7A87E5BC" w:rsidRPr="006F723E">
        <w:rPr>
          <w:color w:val="000000" w:themeColor="text1"/>
          <w:sz w:val="22"/>
          <w:szCs w:val="22"/>
          <w:lang w:val="en-US"/>
        </w:rPr>
        <w:t>with</w:t>
      </w:r>
      <w:r w:rsidR="732D2C89" w:rsidRPr="006F723E">
        <w:rPr>
          <w:color w:val="000000" w:themeColor="text1"/>
          <w:sz w:val="22"/>
          <w:szCs w:val="22"/>
          <w:lang w:val="en-US"/>
        </w:rPr>
        <w:t xml:space="preserve"> the themes and codes </w:t>
      </w:r>
      <w:r w:rsidR="7A87E5BC" w:rsidRPr="006F723E">
        <w:rPr>
          <w:color w:val="000000" w:themeColor="text1"/>
          <w:sz w:val="22"/>
          <w:szCs w:val="22"/>
          <w:lang w:val="en-US"/>
        </w:rPr>
        <w:t xml:space="preserve">associated with the dimensions </w:t>
      </w:r>
      <w:r w:rsidR="732D2C89" w:rsidRPr="006F723E">
        <w:rPr>
          <w:color w:val="000000" w:themeColor="text1"/>
          <w:sz w:val="22"/>
          <w:szCs w:val="22"/>
          <w:lang w:val="en-US"/>
        </w:rPr>
        <w:t xml:space="preserve">is displayed in Table </w:t>
      </w:r>
      <w:r w:rsidR="003A589A">
        <w:rPr>
          <w:color w:val="000000" w:themeColor="text1"/>
          <w:sz w:val="22"/>
          <w:szCs w:val="22"/>
          <w:lang w:val="en-US"/>
        </w:rPr>
        <w:t>4</w:t>
      </w:r>
      <w:r w:rsidR="732D2C89" w:rsidRPr="006F723E">
        <w:rPr>
          <w:color w:val="000000" w:themeColor="text1"/>
          <w:sz w:val="22"/>
          <w:szCs w:val="22"/>
          <w:lang w:val="en-US"/>
        </w:rPr>
        <w:t xml:space="preserve">. </w:t>
      </w:r>
      <w:r w:rsidR="7A87E5BC" w:rsidRPr="006F723E">
        <w:rPr>
          <w:color w:val="000000" w:themeColor="text1"/>
          <w:sz w:val="22"/>
          <w:szCs w:val="22"/>
          <w:lang w:val="en-US"/>
        </w:rPr>
        <w:t>S</w:t>
      </w:r>
      <w:r w:rsidR="732D2C89" w:rsidRPr="006F723E">
        <w:rPr>
          <w:color w:val="000000" w:themeColor="text1"/>
          <w:sz w:val="22"/>
          <w:szCs w:val="22"/>
          <w:lang w:val="en-US"/>
        </w:rPr>
        <w:t>ome themes are relevant to more than one dimension</w:t>
      </w:r>
      <w:r w:rsidR="00C9690A">
        <w:rPr>
          <w:color w:val="000000" w:themeColor="text1"/>
          <w:sz w:val="22"/>
          <w:szCs w:val="22"/>
          <w:lang w:val="en-US"/>
        </w:rPr>
        <w:t>. F</w:t>
      </w:r>
      <w:r w:rsidR="732D2C89" w:rsidRPr="006F723E">
        <w:rPr>
          <w:color w:val="000000" w:themeColor="text1"/>
          <w:sz w:val="22"/>
          <w:szCs w:val="22"/>
          <w:lang w:val="en-US"/>
        </w:rPr>
        <w:t xml:space="preserve">or instance, the perceived importance of religion can be understood as both a new value </w:t>
      </w:r>
      <w:r w:rsidR="33363E89" w:rsidRPr="006F723E">
        <w:rPr>
          <w:color w:val="000000" w:themeColor="text1"/>
          <w:sz w:val="22"/>
          <w:szCs w:val="22"/>
          <w:lang w:val="en-US"/>
        </w:rPr>
        <w:t xml:space="preserve">and </w:t>
      </w:r>
      <w:r w:rsidR="732D2C89" w:rsidRPr="006F723E">
        <w:rPr>
          <w:color w:val="000000" w:themeColor="text1"/>
          <w:sz w:val="22"/>
          <w:szCs w:val="22"/>
          <w:lang w:val="en-US"/>
        </w:rPr>
        <w:t>a</w:t>
      </w:r>
      <w:r w:rsidR="7A87E5BC" w:rsidRPr="006F723E">
        <w:rPr>
          <w:color w:val="000000" w:themeColor="text1"/>
          <w:sz w:val="22"/>
          <w:szCs w:val="22"/>
          <w:lang w:val="en-US"/>
        </w:rPr>
        <w:t xml:space="preserve"> new </w:t>
      </w:r>
      <w:r w:rsidR="732D2C89" w:rsidRPr="006F723E">
        <w:rPr>
          <w:color w:val="000000" w:themeColor="text1"/>
          <w:sz w:val="22"/>
          <w:szCs w:val="22"/>
          <w:lang w:val="en-US"/>
        </w:rPr>
        <w:t>understanding in one’s relationship to the sacred. In this case, the theme</w:t>
      </w:r>
      <w:r w:rsidR="7B0A9E65" w:rsidRPr="006F723E">
        <w:rPr>
          <w:color w:val="000000" w:themeColor="text1"/>
          <w:sz w:val="22"/>
          <w:szCs w:val="22"/>
          <w:lang w:val="en-US"/>
        </w:rPr>
        <w:t xml:space="preserve"> of ‘religion</w:t>
      </w:r>
      <w:r w:rsidR="5FDC655B" w:rsidRPr="006F723E">
        <w:rPr>
          <w:color w:val="000000" w:themeColor="text1"/>
          <w:sz w:val="22"/>
          <w:szCs w:val="22"/>
          <w:lang w:val="en-US"/>
        </w:rPr>
        <w:t xml:space="preserve"> is important and meaningful</w:t>
      </w:r>
      <w:r w:rsidR="7B0A9E65" w:rsidRPr="006F723E">
        <w:rPr>
          <w:color w:val="000000" w:themeColor="text1"/>
          <w:sz w:val="22"/>
          <w:szCs w:val="22"/>
          <w:lang w:val="en-US"/>
        </w:rPr>
        <w:t>’</w:t>
      </w:r>
      <w:r w:rsidR="732D2C89" w:rsidRPr="006F723E">
        <w:rPr>
          <w:color w:val="000000" w:themeColor="text1"/>
          <w:sz w:val="22"/>
          <w:szCs w:val="22"/>
          <w:lang w:val="en-US"/>
        </w:rPr>
        <w:t xml:space="preserve"> is classified </w:t>
      </w:r>
      <w:r w:rsidR="2D1ED59A" w:rsidRPr="006F723E">
        <w:rPr>
          <w:color w:val="000000" w:themeColor="text1"/>
          <w:sz w:val="22"/>
          <w:szCs w:val="22"/>
          <w:lang w:val="en-US"/>
        </w:rPr>
        <w:t xml:space="preserve">both </w:t>
      </w:r>
      <w:r w:rsidR="732D2C89" w:rsidRPr="006F723E">
        <w:rPr>
          <w:color w:val="000000" w:themeColor="text1"/>
          <w:sz w:val="22"/>
          <w:szCs w:val="22"/>
          <w:lang w:val="en-US"/>
        </w:rPr>
        <w:t xml:space="preserve">under the dimension of </w:t>
      </w:r>
      <w:r w:rsidR="2E871E62" w:rsidRPr="006F723E">
        <w:rPr>
          <w:color w:val="000000" w:themeColor="text1"/>
          <w:sz w:val="22"/>
          <w:szCs w:val="22"/>
          <w:lang w:val="en-US"/>
        </w:rPr>
        <w:t>‘</w:t>
      </w:r>
      <w:r w:rsidR="732D2C89" w:rsidRPr="006F723E">
        <w:rPr>
          <w:color w:val="000000" w:themeColor="text1"/>
          <w:sz w:val="22"/>
          <w:szCs w:val="22"/>
          <w:lang w:val="en-US"/>
        </w:rPr>
        <w:t>relationship with the sacred</w:t>
      </w:r>
      <w:r w:rsidR="60F65602" w:rsidRPr="006F723E">
        <w:rPr>
          <w:color w:val="000000" w:themeColor="text1"/>
          <w:sz w:val="22"/>
          <w:szCs w:val="22"/>
          <w:lang w:val="en-US"/>
        </w:rPr>
        <w:t>’</w:t>
      </w:r>
      <w:r w:rsidR="732D2C89" w:rsidRPr="006F723E">
        <w:rPr>
          <w:color w:val="000000" w:themeColor="text1"/>
          <w:sz w:val="22"/>
          <w:szCs w:val="22"/>
          <w:lang w:val="en-US"/>
        </w:rPr>
        <w:t xml:space="preserve"> </w:t>
      </w:r>
      <w:r w:rsidR="488AA54B" w:rsidRPr="006F723E">
        <w:rPr>
          <w:color w:val="000000" w:themeColor="text1"/>
          <w:sz w:val="22"/>
          <w:szCs w:val="22"/>
          <w:lang w:val="en-US"/>
        </w:rPr>
        <w:t xml:space="preserve">and </w:t>
      </w:r>
      <w:r w:rsidR="07C5CD0C" w:rsidRPr="006F723E">
        <w:rPr>
          <w:color w:val="000000" w:themeColor="text1"/>
          <w:sz w:val="22"/>
          <w:szCs w:val="22"/>
          <w:lang w:val="en-US"/>
        </w:rPr>
        <w:t xml:space="preserve">under </w:t>
      </w:r>
      <w:r w:rsidR="30E14C64" w:rsidRPr="006F723E">
        <w:rPr>
          <w:color w:val="000000" w:themeColor="text1"/>
          <w:sz w:val="22"/>
          <w:szCs w:val="22"/>
          <w:lang w:val="en-US"/>
        </w:rPr>
        <w:t>‘</w:t>
      </w:r>
      <w:r w:rsidR="07C5CD0C" w:rsidRPr="006F723E">
        <w:rPr>
          <w:color w:val="000000" w:themeColor="text1"/>
          <w:sz w:val="22"/>
          <w:szCs w:val="22"/>
          <w:lang w:val="en-US"/>
        </w:rPr>
        <w:t>relationship with the self</w:t>
      </w:r>
      <w:r w:rsidR="18D899FF" w:rsidRPr="006F723E">
        <w:rPr>
          <w:color w:val="000000" w:themeColor="text1"/>
          <w:sz w:val="22"/>
          <w:szCs w:val="22"/>
          <w:lang w:val="en-US"/>
        </w:rPr>
        <w:t>’, since it is related to</w:t>
      </w:r>
      <w:r w:rsidR="07C5CD0C" w:rsidRPr="006F723E">
        <w:rPr>
          <w:color w:val="000000" w:themeColor="text1"/>
          <w:sz w:val="22"/>
          <w:szCs w:val="22"/>
          <w:lang w:val="en-US"/>
        </w:rPr>
        <w:t xml:space="preserve"> </w:t>
      </w:r>
      <w:r w:rsidR="732D2C89" w:rsidRPr="006F723E">
        <w:rPr>
          <w:color w:val="000000" w:themeColor="text1"/>
          <w:sz w:val="22"/>
          <w:szCs w:val="22"/>
          <w:lang w:val="en-US"/>
        </w:rPr>
        <w:t xml:space="preserve">one’s </w:t>
      </w:r>
      <w:r w:rsidR="25F45C8B" w:rsidRPr="006F723E">
        <w:rPr>
          <w:color w:val="000000" w:themeColor="text1"/>
          <w:sz w:val="22"/>
          <w:szCs w:val="22"/>
          <w:lang w:val="en-US"/>
        </w:rPr>
        <w:t xml:space="preserve">values and </w:t>
      </w:r>
      <w:r w:rsidR="732D2C89" w:rsidRPr="006F723E">
        <w:rPr>
          <w:color w:val="000000" w:themeColor="text1"/>
          <w:sz w:val="22"/>
          <w:szCs w:val="22"/>
          <w:lang w:val="en-US"/>
        </w:rPr>
        <w:t>life priorities.</w:t>
      </w:r>
    </w:p>
    <w:p w14:paraId="7F9D9CD0" w14:textId="77777777" w:rsidR="003A589A" w:rsidRPr="003A589A" w:rsidRDefault="6D2ED6A1" w:rsidP="003A589A">
      <w:pPr>
        <w:pStyle w:val="ListParagraph"/>
        <w:spacing w:line="480" w:lineRule="auto"/>
        <w:ind w:left="0"/>
        <w:rPr>
          <w:b/>
          <w:bCs/>
          <w:color w:val="000000" w:themeColor="text1"/>
          <w:sz w:val="22"/>
          <w:szCs w:val="22"/>
          <w:lang w:val="en-US"/>
        </w:rPr>
      </w:pPr>
      <w:r w:rsidRPr="003A589A">
        <w:rPr>
          <w:b/>
          <w:bCs/>
          <w:color w:val="000000" w:themeColor="text1"/>
          <w:sz w:val="22"/>
          <w:szCs w:val="22"/>
          <w:lang w:val="en-US"/>
        </w:rPr>
        <w:t xml:space="preserve">Table </w:t>
      </w:r>
      <w:r w:rsidR="003A589A" w:rsidRPr="003A589A">
        <w:rPr>
          <w:b/>
          <w:bCs/>
          <w:color w:val="000000" w:themeColor="text1"/>
          <w:sz w:val="22"/>
          <w:szCs w:val="22"/>
          <w:lang w:val="en-US"/>
        </w:rPr>
        <w:t>4</w:t>
      </w:r>
      <w:r w:rsidRPr="003A589A">
        <w:rPr>
          <w:b/>
          <w:bCs/>
          <w:color w:val="000000" w:themeColor="text1"/>
          <w:sz w:val="22"/>
          <w:szCs w:val="22"/>
          <w:lang w:val="en-US"/>
        </w:rPr>
        <w:t xml:space="preserve"> </w:t>
      </w:r>
    </w:p>
    <w:p w14:paraId="093C30D6" w14:textId="2E565F8B" w:rsidR="0082100C" w:rsidRPr="003A589A" w:rsidRDefault="6D2ED6A1" w:rsidP="003A589A">
      <w:pPr>
        <w:pStyle w:val="ListParagraph"/>
        <w:spacing w:line="480" w:lineRule="auto"/>
        <w:ind w:left="0"/>
        <w:rPr>
          <w:i/>
          <w:iCs/>
          <w:color w:val="000000" w:themeColor="text1"/>
          <w:sz w:val="22"/>
          <w:szCs w:val="22"/>
          <w:lang w:val="en-US"/>
        </w:rPr>
      </w:pPr>
      <w:r w:rsidRPr="003A589A">
        <w:rPr>
          <w:i/>
          <w:iCs/>
          <w:color w:val="000000" w:themeColor="text1"/>
          <w:sz w:val="22"/>
          <w:szCs w:val="22"/>
          <w:lang w:val="en-US"/>
        </w:rPr>
        <w:t xml:space="preserve">Dimensions of </w:t>
      </w:r>
      <w:r w:rsidR="003A589A" w:rsidRPr="003A589A">
        <w:rPr>
          <w:i/>
          <w:iCs/>
          <w:color w:val="000000" w:themeColor="text1"/>
          <w:sz w:val="22"/>
          <w:szCs w:val="22"/>
          <w:lang w:val="en-US"/>
        </w:rPr>
        <w:t>T</w:t>
      </w:r>
      <w:r w:rsidRPr="003A589A">
        <w:rPr>
          <w:i/>
          <w:iCs/>
          <w:color w:val="000000" w:themeColor="text1"/>
          <w:sz w:val="22"/>
          <w:szCs w:val="22"/>
          <w:lang w:val="en-US"/>
        </w:rPr>
        <w:t>ransformation</w:t>
      </w:r>
    </w:p>
    <w:tbl>
      <w:tblPr>
        <w:tblW w:w="9020" w:type="dxa"/>
        <w:tblLook w:val="04A0" w:firstRow="1" w:lastRow="0" w:firstColumn="1" w:lastColumn="0" w:noHBand="0" w:noVBand="1"/>
      </w:tblPr>
      <w:tblGrid>
        <w:gridCol w:w="1416"/>
        <w:gridCol w:w="852"/>
        <w:gridCol w:w="2694"/>
        <w:gridCol w:w="708"/>
        <w:gridCol w:w="2648"/>
        <w:gridCol w:w="702"/>
      </w:tblGrid>
      <w:tr w:rsidR="0075302E" w:rsidRPr="003A589A" w14:paraId="4ECC9FAB" w14:textId="77777777" w:rsidTr="003A589A">
        <w:trPr>
          <w:trHeight w:val="81"/>
        </w:trPr>
        <w:tc>
          <w:tcPr>
            <w:tcW w:w="1416" w:type="dxa"/>
            <w:tcBorders>
              <w:top w:val="nil"/>
              <w:left w:val="nil"/>
              <w:bottom w:val="nil"/>
              <w:right w:val="nil"/>
            </w:tcBorders>
            <w:shd w:val="clear" w:color="auto" w:fill="auto"/>
            <w:noWrap/>
            <w:vAlign w:val="bottom"/>
            <w:hideMark/>
          </w:tcPr>
          <w:p w14:paraId="13610E1F" w14:textId="48C76055" w:rsidR="0075302E" w:rsidRPr="003A589A" w:rsidRDefault="006F5F45" w:rsidP="0075302E">
            <w:pPr>
              <w:jc w:val="center"/>
              <w:rPr>
                <w:rFonts w:ascii="Calibri Light" w:eastAsia="Times New Roman" w:hAnsi="Calibri Light" w:cs="Calibri Light"/>
                <w:color w:val="000000"/>
                <w:sz w:val="20"/>
                <w:szCs w:val="20"/>
              </w:rPr>
            </w:pPr>
            <w:proofErr w:type="spellStart"/>
            <w:r w:rsidRPr="003A589A">
              <w:rPr>
                <w:rFonts w:ascii="Calibri Light" w:eastAsia="Times New Roman" w:hAnsi="Calibri Light" w:cs="Calibri Light"/>
                <w:color w:val="000000"/>
                <w:sz w:val="20"/>
                <w:szCs w:val="20"/>
              </w:rPr>
              <w:t>D</w:t>
            </w:r>
            <w:r w:rsidR="0075302E" w:rsidRPr="003A589A">
              <w:rPr>
                <w:rFonts w:ascii="Calibri Light" w:eastAsia="Times New Roman" w:hAnsi="Calibri Light" w:cs="Calibri Light"/>
                <w:color w:val="000000"/>
                <w:sz w:val="20"/>
                <w:szCs w:val="20"/>
              </w:rPr>
              <w:t>imension</w:t>
            </w:r>
            <w:proofErr w:type="spellEnd"/>
            <w:r w:rsidR="0075302E" w:rsidRPr="003A589A">
              <w:rPr>
                <w:rFonts w:ascii="Calibri Light" w:eastAsia="Times New Roman" w:hAnsi="Calibri Light" w:cs="Calibri Light"/>
                <w:color w:val="000000"/>
                <w:sz w:val="20"/>
                <w:szCs w:val="20"/>
              </w:rPr>
              <w:t xml:space="preserve"> </w:t>
            </w:r>
          </w:p>
        </w:tc>
        <w:tc>
          <w:tcPr>
            <w:tcW w:w="852" w:type="dxa"/>
            <w:tcBorders>
              <w:top w:val="nil"/>
              <w:left w:val="nil"/>
              <w:bottom w:val="nil"/>
              <w:right w:val="nil"/>
            </w:tcBorders>
            <w:shd w:val="clear" w:color="auto" w:fill="auto"/>
            <w:noWrap/>
            <w:vAlign w:val="bottom"/>
            <w:hideMark/>
          </w:tcPr>
          <w:p w14:paraId="0D677C9A" w14:textId="77777777" w:rsidR="0075302E" w:rsidRPr="003A589A" w:rsidRDefault="0075302E" w:rsidP="0075302E">
            <w:pPr>
              <w:jc w:val="center"/>
              <w:rPr>
                <w:rFonts w:ascii="Calibri Light" w:eastAsia="Times New Roman" w:hAnsi="Calibri Light" w:cs="Calibri Light"/>
                <w:color w:val="000000"/>
                <w:sz w:val="20"/>
                <w:szCs w:val="20"/>
              </w:rPr>
            </w:pPr>
            <w:proofErr w:type="spellStart"/>
            <w:r w:rsidRPr="003A589A">
              <w:rPr>
                <w:rFonts w:ascii="Calibri Light" w:eastAsia="Times New Roman" w:hAnsi="Calibri Light" w:cs="Calibri Light"/>
                <w:color w:val="000000"/>
                <w:sz w:val="20"/>
                <w:szCs w:val="20"/>
              </w:rPr>
              <w:t>Count</w:t>
            </w:r>
            <w:proofErr w:type="spellEnd"/>
          </w:p>
        </w:tc>
        <w:tc>
          <w:tcPr>
            <w:tcW w:w="2694" w:type="dxa"/>
            <w:tcBorders>
              <w:top w:val="nil"/>
              <w:left w:val="nil"/>
              <w:bottom w:val="nil"/>
              <w:right w:val="nil"/>
            </w:tcBorders>
            <w:shd w:val="clear" w:color="auto" w:fill="auto"/>
            <w:noWrap/>
            <w:vAlign w:val="bottom"/>
            <w:hideMark/>
          </w:tcPr>
          <w:p w14:paraId="5623E268" w14:textId="77777777" w:rsidR="0075302E" w:rsidRPr="003A589A" w:rsidRDefault="0075302E" w:rsidP="0075302E">
            <w:pPr>
              <w:jc w:val="center"/>
              <w:rPr>
                <w:rFonts w:ascii="Calibri Light" w:eastAsia="Times New Roman" w:hAnsi="Calibri Light" w:cs="Calibri Light"/>
                <w:color w:val="000000"/>
                <w:sz w:val="20"/>
                <w:szCs w:val="20"/>
              </w:rPr>
            </w:pPr>
            <w:proofErr w:type="spellStart"/>
            <w:r w:rsidRPr="003A589A">
              <w:rPr>
                <w:rFonts w:ascii="Calibri Light" w:eastAsia="Times New Roman" w:hAnsi="Calibri Light" w:cs="Calibri Light"/>
                <w:color w:val="000000"/>
                <w:sz w:val="20"/>
                <w:szCs w:val="20"/>
              </w:rPr>
              <w:t>Theme</w:t>
            </w:r>
            <w:proofErr w:type="spellEnd"/>
          </w:p>
        </w:tc>
        <w:tc>
          <w:tcPr>
            <w:tcW w:w="708" w:type="dxa"/>
            <w:tcBorders>
              <w:top w:val="nil"/>
              <w:left w:val="nil"/>
              <w:bottom w:val="nil"/>
              <w:right w:val="nil"/>
            </w:tcBorders>
            <w:shd w:val="clear" w:color="auto" w:fill="auto"/>
            <w:noWrap/>
            <w:vAlign w:val="bottom"/>
            <w:hideMark/>
          </w:tcPr>
          <w:p w14:paraId="39B18E0B" w14:textId="77777777" w:rsidR="0075302E" w:rsidRPr="003A589A" w:rsidRDefault="0075302E" w:rsidP="0075302E">
            <w:pPr>
              <w:jc w:val="center"/>
              <w:rPr>
                <w:rFonts w:ascii="Calibri Light" w:eastAsia="Times New Roman" w:hAnsi="Calibri Light" w:cs="Calibri Light"/>
                <w:color w:val="000000"/>
                <w:sz w:val="20"/>
                <w:szCs w:val="20"/>
              </w:rPr>
            </w:pPr>
            <w:proofErr w:type="spellStart"/>
            <w:r w:rsidRPr="003A589A">
              <w:rPr>
                <w:rFonts w:ascii="Calibri Light" w:eastAsia="Times New Roman" w:hAnsi="Calibri Light" w:cs="Calibri Light"/>
                <w:color w:val="000000"/>
                <w:sz w:val="20"/>
                <w:szCs w:val="20"/>
              </w:rPr>
              <w:t>Count</w:t>
            </w:r>
            <w:proofErr w:type="spellEnd"/>
          </w:p>
        </w:tc>
        <w:tc>
          <w:tcPr>
            <w:tcW w:w="2648" w:type="dxa"/>
            <w:tcBorders>
              <w:top w:val="nil"/>
              <w:left w:val="nil"/>
              <w:bottom w:val="nil"/>
              <w:right w:val="nil"/>
            </w:tcBorders>
            <w:shd w:val="clear" w:color="auto" w:fill="auto"/>
            <w:noWrap/>
            <w:vAlign w:val="bottom"/>
            <w:hideMark/>
          </w:tcPr>
          <w:p w14:paraId="6BA302CD" w14:textId="2D936482" w:rsidR="0075302E" w:rsidRPr="003A589A" w:rsidRDefault="006F5F45" w:rsidP="0075302E">
            <w:pPr>
              <w:jc w:val="center"/>
              <w:rPr>
                <w:rFonts w:ascii="Calibri Light" w:eastAsia="Times New Roman" w:hAnsi="Calibri Light" w:cs="Calibri Light"/>
                <w:color w:val="000000"/>
                <w:sz w:val="20"/>
                <w:szCs w:val="20"/>
              </w:rPr>
            </w:pPr>
            <w:proofErr w:type="spellStart"/>
            <w:r w:rsidRPr="003A589A">
              <w:rPr>
                <w:rFonts w:ascii="Calibri Light" w:eastAsia="Times New Roman" w:hAnsi="Calibri Light" w:cs="Calibri Light"/>
                <w:color w:val="000000"/>
                <w:sz w:val="20"/>
                <w:szCs w:val="20"/>
              </w:rPr>
              <w:t>R</w:t>
            </w:r>
            <w:r w:rsidR="0075302E" w:rsidRPr="003A589A">
              <w:rPr>
                <w:rFonts w:ascii="Calibri Light" w:eastAsia="Times New Roman" w:hAnsi="Calibri Light" w:cs="Calibri Light"/>
                <w:color w:val="000000"/>
                <w:sz w:val="20"/>
                <w:szCs w:val="20"/>
              </w:rPr>
              <w:t>elated</w:t>
            </w:r>
            <w:proofErr w:type="spellEnd"/>
            <w:r w:rsidR="0075302E" w:rsidRPr="003A589A">
              <w:rPr>
                <w:rFonts w:ascii="Calibri Light" w:eastAsia="Times New Roman" w:hAnsi="Calibri Light" w:cs="Calibri Light"/>
                <w:color w:val="000000"/>
                <w:sz w:val="20"/>
                <w:szCs w:val="20"/>
              </w:rPr>
              <w:t xml:space="preserve"> </w:t>
            </w:r>
            <w:proofErr w:type="spellStart"/>
            <w:r w:rsidR="0075302E" w:rsidRPr="003A589A">
              <w:rPr>
                <w:rFonts w:ascii="Calibri Light" w:eastAsia="Times New Roman" w:hAnsi="Calibri Light" w:cs="Calibri Light"/>
                <w:color w:val="000000"/>
                <w:sz w:val="20"/>
                <w:szCs w:val="20"/>
              </w:rPr>
              <w:t>factors</w:t>
            </w:r>
            <w:proofErr w:type="spellEnd"/>
            <w:r w:rsidR="0075302E" w:rsidRPr="003A589A">
              <w:rPr>
                <w:rFonts w:ascii="Calibri Light" w:eastAsia="Times New Roman" w:hAnsi="Calibri Light" w:cs="Calibri Light"/>
                <w:color w:val="000000"/>
                <w:sz w:val="20"/>
                <w:szCs w:val="20"/>
              </w:rPr>
              <w:t xml:space="preserve"> </w:t>
            </w:r>
            <w:proofErr w:type="spellStart"/>
            <w:r w:rsidR="0075302E" w:rsidRPr="003A589A">
              <w:rPr>
                <w:rFonts w:ascii="Calibri Light" w:eastAsia="Times New Roman" w:hAnsi="Calibri Light" w:cs="Calibri Light"/>
                <w:color w:val="000000"/>
                <w:sz w:val="20"/>
                <w:szCs w:val="20"/>
              </w:rPr>
              <w:t>or</w:t>
            </w:r>
            <w:proofErr w:type="spellEnd"/>
            <w:r w:rsidR="0075302E" w:rsidRPr="003A589A">
              <w:rPr>
                <w:rFonts w:ascii="Calibri Light" w:eastAsia="Times New Roman" w:hAnsi="Calibri Light" w:cs="Calibri Light"/>
                <w:color w:val="000000"/>
                <w:sz w:val="20"/>
                <w:szCs w:val="20"/>
              </w:rPr>
              <w:t xml:space="preserve"> </w:t>
            </w:r>
            <w:proofErr w:type="spellStart"/>
            <w:r w:rsidR="0075302E" w:rsidRPr="003A589A">
              <w:rPr>
                <w:rFonts w:ascii="Calibri Light" w:eastAsia="Times New Roman" w:hAnsi="Calibri Light" w:cs="Calibri Light"/>
                <w:color w:val="000000"/>
                <w:sz w:val="20"/>
                <w:szCs w:val="20"/>
              </w:rPr>
              <w:t>contexts</w:t>
            </w:r>
            <w:proofErr w:type="spellEnd"/>
          </w:p>
        </w:tc>
        <w:tc>
          <w:tcPr>
            <w:tcW w:w="702" w:type="dxa"/>
            <w:tcBorders>
              <w:top w:val="nil"/>
              <w:left w:val="nil"/>
              <w:bottom w:val="nil"/>
              <w:right w:val="nil"/>
            </w:tcBorders>
            <w:shd w:val="clear" w:color="auto" w:fill="auto"/>
            <w:noWrap/>
            <w:vAlign w:val="bottom"/>
            <w:hideMark/>
          </w:tcPr>
          <w:p w14:paraId="67AF6543" w14:textId="77777777" w:rsidR="0075302E" w:rsidRPr="003A589A" w:rsidRDefault="0075302E" w:rsidP="0075302E">
            <w:pPr>
              <w:jc w:val="center"/>
              <w:rPr>
                <w:rFonts w:ascii="Calibri Light" w:eastAsia="Times New Roman" w:hAnsi="Calibri Light" w:cs="Calibri Light"/>
                <w:color w:val="000000"/>
                <w:sz w:val="20"/>
                <w:szCs w:val="20"/>
              </w:rPr>
            </w:pPr>
            <w:proofErr w:type="spellStart"/>
            <w:r w:rsidRPr="003A589A">
              <w:rPr>
                <w:rFonts w:ascii="Calibri Light" w:eastAsia="Times New Roman" w:hAnsi="Calibri Light" w:cs="Calibri Light"/>
                <w:color w:val="000000"/>
                <w:sz w:val="20"/>
                <w:szCs w:val="20"/>
              </w:rPr>
              <w:t>Count</w:t>
            </w:r>
            <w:proofErr w:type="spellEnd"/>
            <w:r w:rsidRPr="003A589A">
              <w:rPr>
                <w:rFonts w:ascii="Calibri Light" w:eastAsia="Times New Roman" w:hAnsi="Calibri Light" w:cs="Calibri Light"/>
                <w:color w:val="000000"/>
                <w:sz w:val="20"/>
                <w:szCs w:val="20"/>
              </w:rPr>
              <w:t xml:space="preserve"> </w:t>
            </w:r>
          </w:p>
        </w:tc>
      </w:tr>
      <w:tr w:rsidR="009740BB" w:rsidRPr="0075302E" w14:paraId="7459ED27" w14:textId="77777777" w:rsidTr="009740BB">
        <w:trPr>
          <w:trHeight w:val="301"/>
        </w:trPr>
        <w:tc>
          <w:tcPr>
            <w:tcW w:w="1416" w:type="dxa"/>
            <w:vMerge w:val="restart"/>
            <w:tcBorders>
              <w:top w:val="single" w:sz="8" w:space="0" w:color="auto"/>
              <w:left w:val="nil"/>
              <w:right w:val="nil"/>
            </w:tcBorders>
            <w:shd w:val="clear" w:color="auto" w:fill="auto"/>
            <w:noWrap/>
            <w:hideMark/>
          </w:tcPr>
          <w:p w14:paraId="1B164548" w14:textId="0FC6799C" w:rsidR="009740BB" w:rsidRPr="009A2817" w:rsidRDefault="009740BB" w:rsidP="009740BB">
            <w:pPr>
              <w:rPr>
                <w:rFonts w:ascii="Calibri Light" w:eastAsia="Times New Roman" w:hAnsi="Calibri Light" w:cs="Calibri Light"/>
                <w:color w:val="000000"/>
                <w:sz w:val="20"/>
                <w:szCs w:val="20"/>
                <w:lang w:val="en-US"/>
              </w:rPr>
            </w:pPr>
            <w:r>
              <w:rPr>
                <w:rFonts w:ascii="Calibri Light" w:eastAsia="Times New Roman" w:hAnsi="Calibri Light" w:cs="Calibri Light"/>
                <w:color w:val="000000"/>
                <w:sz w:val="20"/>
                <w:szCs w:val="20"/>
                <w:lang w:val="en-US"/>
              </w:rPr>
              <w:t>R</w:t>
            </w:r>
            <w:r w:rsidRPr="009A2817">
              <w:rPr>
                <w:rFonts w:ascii="Calibri Light" w:eastAsia="Times New Roman" w:hAnsi="Calibri Light" w:cs="Calibri Light"/>
                <w:color w:val="000000"/>
                <w:sz w:val="20"/>
                <w:szCs w:val="20"/>
                <w:lang w:val="en-US"/>
              </w:rPr>
              <w:t>elationship with the self - feelings</w:t>
            </w:r>
          </w:p>
        </w:tc>
        <w:tc>
          <w:tcPr>
            <w:tcW w:w="852" w:type="dxa"/>
            <w:tcBorders>
              <w:top w:val="single" w:sz="8" w:space="0" w:color="auto"/>
              <w:left w:val="nil"/>
              <w:bottom w:val="nil"/>
              <w:right w:val="nil"/>
            </w:tcBorders>
            <w:shd w:val="clear" w:color="auto" w:fill="auto"/>
            <w:noWrap/>
            <w:vAlign w:val="bottom"/>
            <w:hideMark/>
          </w:tcPr>
          <w:p w14:paraId="406C8CAF"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77</w:t>
            </w:r>
          </w:p>
        </w:tc>
        <w:tc>
          <w:tcPr>
            <w:tcW w:w="2694" w:type="dxa"/>
            <w:tcBorders>
              <w:top w:val="single" w:sz="8" w:space="0" w:color="auto"/>
              <w:left w:val="nil"/>
              <w:bottom w:val="nil"/>
              <w:right w:val="nil"/>
            </w:tcBorders>
            <w:shd w:val="clear" w:color="auto" w:fill="auto"/>
            <w:noWrap/>
            <w:vAlign w:val="bottom"/>
            <w:hideMark/>
          </w:tcPr>
          <w:p w14:paraId="1F5DF1E3" w14:textId="77777777"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joy</w:t>
            </w:r>
            <w:proofErr w:type="spellEnd"/>
          </w:p>
        </w:tc>
        <w:tc>
          <w:tcPr>
            <w:tcW w:w="708" w:type="dxa"/>
            <w:tcBorders>
              <w:top w:val="single" w:sz="8" w:space="0" w:color="auto"/>
              <w:left w:val="nil"/>
              <w:bottom w:val="nil"/>
              <w:right w:val="nil"/>
            </w:tcBorders>
            <w:shd w:val="clear" w:color="auto" w:fill="auto"/>
            <w:noWrap/>
            <w:vAlign w:val="bottom"/>
            <w:hideMark/>
          </w:tcPr>
          <w:p w14:paraId="721562E9"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36</w:t>
            </w:r>
          </w:p>
        </w:tc>
        <w:tc>
          <w:tcPr>
            <w:tcW w:w="2648" w:type="dxa"/>
            <w:tcBorders>
              <w:top w:val="single" w:sz="8" w:space="0" w:color="auto"/>
              <w:left w:val="nil"/>
              <w:bottom w:val="nil"/>
              <w:right w:val="nil"/>
            </w:tcBorders>
            <w:shd w:val="clear" w:color="auto" w:fill="auto"/>
            <w:noWrap/>
            <w:vAlign w:val="bottom"/>
            <w:hideMark/>
          </w:tcPr>
          <w:p w14:paraId="39806F7E"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xml:space="preserve">simple </w:t>
            </w:r>
            <w:proofErr w:type="spellStart"/>
            <w:r w:rsidRPr="0075302E">
              <w:rPr>
                <w:rFonts w:ascii="Calibri Light" w:eastAsia="Times New Roman" w:hAnsi="Calibri Light" w:cs="Calibri Light"/>
                <w:color w:val="000000"/>
                <w:sz w:val="20"/>
                <w:szCs w:val="20"/>
              </w:rPr>
              <w:t>lifestle</w:t>
            </w:r>
            <w:proofErr w:type="spellEnd"/>
          </w:p>
        </w:tc>
        <w:tc>
          <w:tcPr>
            <w:tcW w:w="702" w:type="dxa"/>
            <w:tcBorders>
              <w:top w:val="single" w:sz="8" w:space="0" w:color="auto"/>
              <w:left w:val="nil"/>
              <w:bottom w:val="nil"/>
              <w:right w:val="nil"/>
            </w:tcBorders>
            <w:shd w:val="clear" w:color="auto" w:fill="auto"/>
            <w:noWrap/>
            <w:vAlign w:val="bottom"/>
            <w:hideMark/>
          </w:tcPr>
          <w:p w14:paraId="0F420F84"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15</w:t>
            </w:r>
          </w:p>
        </w:tc>
      </w:tr>
      <w:tr w:rsidR="009740BB" w:rsidRPr="0075302E" w14:paraId="474075A5" w14:textId="77777777" w:rsidTr="0087450A">
        <w:trPr>
          <w:trHeight w:val="240"/>
        </w:trPr>
        <w:tc>
          <w:tcPr>
            <w:tcW w:w="1416" w:type="dxa"/>
            <w:vMerge/>
            <w:tcBorders>
              <w:left w:val="nil"/>
              <w:right w:val="nil"/>
            </w:tcBorders>
            <w:shd w:val="clear" w:color="auto" w:fill="auto"/>
            <w:noWrap/>
            <w:vAlign w:val="center"/>
            <w:hideMark/>
          </w:tcPr>
          <w:p w14:paraId="38EBE5D5"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4CDCEF2D"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52D0602C" w14:textId="77777777" w:rsidR="009740BB" w:rsidRPr="0075302E" w:rsidRDefault="009740BB"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1F06551F" w14:textId="77777777" w:rsidR="009740BB" w:rsidRPr="0075302E" w:rsidRDefault="009740BB"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50FC57A2" w14:textId="3B60717B"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Nature</w:t>
            </w:r>
            <w:proofErr w:type="spellEnd"/>
          </w:p>
        </w:tc>
        <w:tc>
          <w:tcPr>
            <w:tcW w:w="702" w:type="dxa"/>
            <w:tcBorders>
              <w:top w:val="nil"/>
              <w:left w:val="nil"/>
              <w:bottom w:val="nil"/>
              <w:right w:val="nil"/>
            </w:tcBorders>
            <w:shd w:val="clear" w:color="auto" w:fill="auto"/>
            <w:noWrap/>
            <w:vAlign w:val="bottom"/>
            <w:hideMark/>
          </w:tcPr>
          <w:p w14:paraId="7BBAC5BA"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14</w:t>
            </w:r>
          </w:p>
        </w:tc>
      </w:tr>
      <w:tr w:rsidR="009740BB" w:rsidRPr="0075302E" w14:paraId="3D044F99" w14:textId="77777777" w:rsidTr="0087450A">
        <w:trPr>
          <w:trHeight w:val="81"/>
        </w:trPr>
        <w:tc>
          <w:tcPr>
            <w:tcW w:w="1416" w:type="dxa"/>
            <w:vMerge/>
            <w:tcBorders>
              <w:left w:val="nil"/>
              <w:right w:val="nil"/>
            </w:tcBorders>
            <w:shd w:val="clear" w:color="auto" w:fill="auto"/>
            <w:noWrap/>
            <w:vAlign w:val="center"/>
            <w:hideMark/>
          </w:tcPr>
          <w:p w14:paraId="0EEE0533"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5C4A293A"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241C7CA6" w14:textId="77777777" w:rsidR="009740BB" w:rsidRPr="0075302E" w:rsidRDefault="009740BB"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73E6B954" w14:textId="77777777" w:rsidR="009740BB" w:rsidRPr="0075302E" w:rsidRDefault="009740BB"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7560C13A" w14:textId="77777777"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warmth</w:t>
            </w:r>
            <w:proofErr w:type="spellEnd"/>
            <w:r w:rsidRPr="0075302E">
              <w:rPr>
                <w:rFonts w:ascii="Calibri Light" w:eastAsia="Times New Roman" w:hAnsi="Calibri Light" w:cs="Calibri Light"/>
                <w:color w:val="000000"/>
                <w:sz w:val="20"/>
                <w:szCs w:val="20"/>
              </w:rPr>
              <w:t xml:space="preserve"> of </w:t>
            </w:r>
            <w:proofErr w:type="spellStart"/>
            <w:r w:rsidRPr="0075302E">
              <w:rPr>
                <w:rFonts w:ascii="Calibri Light" w:eastAsia="Times New Roman" w:hAnsi="Calibri Light" w:cs="Calibri Light"/>
                <w:color w:val="000000"/>
                <w:sz w:val="20"/>
                <w:szCs w:val="20"/>
              </w:rPr>
              <w:t>others</w:t>
            </w:r>
            <w:proofErr w:type="spellEnd"/>
          </w:p>
        </w:tc>
        <w:tc>
          <w:tcPr>
            <w:tcW w:w="702" w:type="dxa"/>
            <w:tcBorders>
              <w:top w:val="nil"/>
              <w:left w:val="nil"/>
              <w:bottom w:val="single" w:sz="4" w:space="0" w:color="auto"/>
              <w:right w:val="nil"/>
            </w:tcBorders>
            <w:shd w:val="clear" w:color="auto" w:fill="auto"/>
            <w:noWrap/>
            <w:vAlign w:val="bottom"/>
            <w:hideMark/>
          </w:tcPr>
          <w:p w14:paraId="1BE1B5B3"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7</w:t>
            </w:r>
          </w:p>
        </w:tc>
      </w:tr>
      <w:tr w:rsidR="009740BB" w:rsidRPr="0075302E" w14:paraId="4177CDAF" w14:textId="77777777" w:rsidTr="0087450A">
        <w:trPr>
          <w:trHeight w:val="240"/>
        </w:trPr>
        <w:tc>
          <w:tcPr>
            <w:tcW w:w="1416" w:type="dxa"/>
            <w:vMerge/>
            <w:tcBorders>
              <w:left w:val="nil"/>
              <w:right w:val="nil"/>
            </w:tcBorders>
            <w:shd w:val="clear" w:color="auto" w:fill="auto"/>
            <w:noWrap/>
            <w:vAlign w:val="center"/>
            <w:hideMark/>
          </w:tcPr>
          <w:p w14:paraId="696E6391"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4AEE9A5A"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single" w:sz="4" w:space="0" w:color="auto"/>
              <w:left w:val="nil"/>
              <w:bottom w:val="nil"/>
              <w:right w:val="nil"/>
            </w:tcBorders>
            <w:shd w:val="clear" w:color="auto" w:fill="auto"/>
            <w:noWrap/>
            <w:vAlign w:val="bottom"/>
            <w:hideMark/>
          </w:tcPr>
          <w:p w14:paraId="3EA43F05" w14:textId="77777777"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peace</w:t>
            </w:r>
            <w:proofErr w:type="spellEnd"/>
          </w:p>
        </w:tc>
        <w:tc>
          <w:tcPr>
            <w:tcW w:w="708" w:type="dxa"/>
            <w:tcBorders>
              <w:top w:val="single" w:sz="4" w:space="0" w:color="auto"/>
              <w:left w:val="nil"/>
              <w:bottom w:val="nil"/>
              <w:right w:val="nil"/>
            </w:tcBorders>
            <w:shd w:val="clear" w:color="auto" w:fill="auto"/>
            <w:noWrap/>
            <w:vAlign w:val="bottom"/>
            <w:hideMark/>
          </w:tcPr>
          <w:p w14:paraId="3E1271DE"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15</w:t>
            </w:r>
          </w:p>
        </w:tc>
        <w:tc>
          <w:tcPr>
            <w:tcW w:w="2648" w:type="dxa"/>
            <w:tcBorders>
              <w:top w:val="single" w:sz="4" w:space="0" w:color="auto"/>
              <w:left w:val="nil"/>
              <w:bottom w:val="nil"/>
              <w:right w:val="nil"/>
            </w:tcBorders>
            <w:shd w:val="clear" w:color="auto" w:fill="auto"/>
            <w:noWrap/>
            <w:vAlign w:val="bottom"/>
            <w:hideMark/>
          </w:tcPr>
          <w:p w14:paraId="64A71D53" w14:textId="0B2634FE"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Nature</w:t>
            </w:r>
            <w:proofErr w:type="spellEnd"/>
          </w:p>
        </w:tc>
        <w:tc>
          <w:tcPr>
            <w:tcW w:w="702" w:type="dxa"/>
            <w:tcBorders>
              <w:top w:val="nil"/>
              <w:left w:val="nil"/>
              <w:bottom w:val="nil"/>
              <w:right w:val="nil"/>
            </w:tcBorders>
            <w:shd w:val="clear" w:color="auto" w:fill="auto"/>
            <w:noWrap/>
            <w:vAlign w:val="bottom"/>
            <w:hideMark/>
          </w:tcPr>
          <w:p w14:paraId="7A1CE485"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12</w:t>
            </w:r>
          </w:p>
        </w:tc>
      </w:tr>
      <w:tr w:rsidR="009740BB" w:rsidRPr="0075302E" w14:paraId="6D69D2DB" w14:textId="77777777" w:rsidTr="0087450A">
        <w:trPr>
          <w:trHeight w:val="240"/>
        </w:trPr>
        <w:tc>
          <w:tcPr>
            <w:tcW w:w="1416" w:type="dxa"/>
            <w:vMerge/>
            <w:tcBorders>
              <w:left w:val="nil"/>
              <w:right w:val="nil"/>
            </w:tcBorders>
            <w:shd w:val="clear" w:color="auto" w:fill="auto"/>
            <w:noWrap/>
            <w:vAlign w:val="center"/>
            <w:hideMark/>
          </w:tcPr>
          <w:p w14:paraId="2C1A86B8"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10AF1A03"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nil"/>
              <w:left w:val="nil"/>
              <w:bottom w:val="single" w:sz="4" w:space="0" w:color="auto"/>
              <w:right w:val="nil"/>
            </w:tcBorders>
            <w:shd w:val="clear" w:color="auto" w:fill="auto"/>
            <w:noWrap/>
            <w:vAlign w:val="bottom"/>
            <w:hideMark/>
          </w:tcPr>
          <w:p w14:paraId="28859E69"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708" w:type="dxa"/>
            <w:tcBorders>
              <w:top w:val="nil"/>
              <w:left w:val="nil"/>
              <w:bottom w:val="single" w:sz="4" w:space="0" w:color="auto"/>
              <w:right w:val="nil"/>
            </w:tcBorders>
            <w:shd w:val="clear" w:color="auto" w:fill="auto"/>
            <w:noWrap/>
            <w:vAlign w:val="bottom"/>
            <w:hideMark/>
          </w:tcPr>
          <w:p w14:paraId="291AFA43"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2648" w:type="dxa"/>
            <w:tcBorders>
              <w:top w:val="nil"/>
              <w:left w:val="nil"/>
              <w:bottom w:val="single" w:sz="4" w:space="0" w:color="auto"/>
              <w:right w:val="nil"/>
            </w:tcBorders>
            <w:shd w:val="clear" w:color="auto" w:fill="auto"/>
            <w:noWrap/>
            <w:vAlign w:val="bottom"/>
            <w:hideMark/>
          </w:tcPr>
          <w:p w14:paraId="0AFFA732" w14:textId="77777777"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religious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rituals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sites</w:t>
            </w:r>
            <w:proofErr w:type="spellEnd"/>
          </w:p>
        </w:tc>
        <w:tc>
          <w:tcPr>
            <w:tcW w:w="702" w:type="dxa"/>
            <w:tcBorders>
              <w:top w:val="nil"/>
              <w:left w:val="nil"/>
              <w:bottom w:val="single" w:sz="4" w:space="0" w:color="auto"/>
              <w:right w:val="nil"/>
            </w:tcBorders>
            <w:shd w:val="clear" w:color="auto" w:fill="auto"/>
            <w:noWrap/>
            <w:vAlign w:val="bottom"/>
            <w:hideMark/>
          </w:tcPr>
          <w:p w14:paraId="0CBDEE40"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8</w:t>
            </w:r>
          </w:p>
        </w:tc>
      </w:tr>
      <w:tr w:rsidR="009740BB" w:rsidRPr="0075302E" w14:paraId="18807A8A" w14:textId="77777777" w:rsidTr="0087450A">
        <w:trPr>
          <w:trHeight w:val="240"/>
        </w:trPr>
        <w:tc>
          <w:tcPr>
            <w:tcW w:w="1416" w:type="dxa"/>
            <w:vMerge/>
            <w:tcBorders>
              <w:left w:val="nil"/>
              <w:right w:val="nil"/>
            </w:tcBorders>
            <w:shd w:val="clear" w:color="auto" w:fill="auto"/>
            <w:noWrap/>
            <w:vAlign w:val="center"/>
            <w:hideMark/>
          </w:tcPr>
          <w:p w14:paraId="0FCB11F3"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7C7C4A73"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4741204D" w14:textId="77777777"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freedom</w:t>
            </w:r>
            <w:proofErr w:type="spellEnd"/>
          </w:p>
        </w:tc>
        <w:tc>
          <w:tcPr>
            <w:tcW w:w="708" w:type="dxa"/>
            <w:tcBorders>
              <w:top w:val="nil"/>
              <w:left w:val="nil"/>
              <w:bottom w:val="nil"/>
              <w:right w:val="nil"/>
            </w:tcBorders>
            <w:shd w:val="clear" w:color="auto" w:fill="auto"/>
            <w:noWrap/>
            <w:vAlign w:val="bottom"/>
            <w:hideMark/>
          </w:tcPr>
          <w:p w14:paraId="288113FF"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15</w:t>
            </w:r>
          </w:p>
        </w:tc>
        <w:tc>
          <w:tcPr>
            <w:tcW w:w="2648" w:type="dxa"/>
            <w:tcBorders>
              <w:top w:val="nil"/>
              <w:left w:val="nil"/>
              <w:bottom w:val="nil"/>
              <w:right w:val="nil"/>
            </w:tcBorders>
            <w:shd w:val="clear" w:color="auto" w:fill="auto"/>
            <w:noWrap/>
            <w:vAlign w:val="bottom"/>
            <w:hideMark/>
          </w:tcPr>
          <w:p w14:paraId="7AE8F84C" w14:textId="77777777"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away</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from</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everday</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life</w:t>
            </w:r>
            <w:proofErr w:type="spellEnd"/>
          </w:p>
        </w:tc>
        <w:tc>
          <w:tcPr>
            <w:tcW w:w="702" w:type="dxa"/>
            <w:tcBorders>
              <w:top w:val="nil"/>
              <w:left w:val="nil"/>
              <w:bottom w:val="nil"/>
              <w:right w:val="nil"/>
            </w:tcBorders>
            <w:shd w:val="clear" w:color="auto" w:fill="auto"/>
            <w:noWrap/>
            <w:vAlign w:val="bottom"/>
            <w:hideMark/>
          </w:tcPr>
          <w:p w14:paraId="568A7392"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11</w:t>
            </w:r>
          </w:p>
        </w:tc>
      </w:tr>
      <w:tr w:rsidR="009740BB" w:rsidRPr="0075302E" w14:paraId="420F1166" w14:textId="77777777" w:rsidTr="0087450A">
        <w:trPr>
          <w:trHeight w:val="240"/>
        </w:trPr>
        <w:tc>
          <w:tcPr>
            <w:tcW w:w="1416" w:type="dxa"/>
            <w:vMerge/>
            <w:tcBorders>
              <w:left w:val="nil"/>
              <w:right w:val="nil"/>
            </w:tcBorders>
            <w:shd w:val="clear" w:color="auto" w:fill="auto"/>
            <w:noWrap/>
            <w:vAlign w:val="center"/>
            <w:hideMark/>
          </w:tcPr>
          <w:p w14:paraId="13E9B316"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07881A41"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0B63D921" w14:textId="77777777" w:rsidR="009740BB" w:rsidRPr="0075302E" w:rsidRDefault="009740BB"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108D6C3B" w14:textId="77777777" w:rsidR="009740BB" w:rsidRPr="0075302E" w:rsidRDefault="009740BB"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1C7DD17A" w14:textId="43A209CB"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Nature</w:t>
            </w:r>
            <w:proofErr w:type="spellEnd"/>
          </w:p>
        </w:tc>
        <w:tc>
          <w:tcPr>
            <w:tcW w:w="702" w:type="dxa"/>
            <w:tcBorders>
              <w:top w:val="nil"/>
              <w:left w:val="nil"/>
              <w:bottom w:val="nil"/>
              <w:right w:val="nil"/>
            </w:tcBorders>
            <w:shd w:val="clear" w:color="auto" w:fill="auto"/>
            <w:noWrap/>
            <w:vAlign w:val="bottom"/>
            <w:hideMark/>
          </w:tcPr>
          <w:p w14:paraId="21D9F815"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6</w:t>
            </w:r>
          </w:p>
        </w:tc>
      </w:tr>
      <w:tr w:rsidR="009740BB" w:rsidRPr="0075302E" w14:paraId="21784B5A" w14:textId="77777777" w:rsidTr="0087450A">
        <w:trPr>
          <w:trHeight w:val="240"/>
        </w:trPr>
        <w:tc>
          <w:tcPr>
            <w:tcW w:w="1416" w:type="dxa"/>
            <w:vMerge/>
            <w:tcBorders>
              <w:left w:val="nil"/>
              <w:right w:val="nil"/>
            </w:tcBorders>
            <w:shd w:val="clear" w:color="auto" w:fill="auto"/>
            <w:noWrap/>
            <w:vAlign w:val="center"/>
            <w:hideMark/>
          </w:tcPr>
          <w:p w14:paraId="571B52BD"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4E4210F3"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57911085" w14:textId="77777777" w:rsidR="009740BB" w:rsidRPr="0075302E" w:rsidRDefault="009740BB"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73339AC6" w14:textId="77777777" w:rsidR="009740BB" w:rsidRPr="0075302E" w:rsidRDefault="009740BB"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1DC5A3AE" w14:textId="77777777"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self-determined</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schedule</w:t>
            </w:r>
            <w:proofErr w:type="spellEnd"/>
          </w:p>
        </w:tc>
        <w:tc>
          <w:tcPr>
            <w:tcW w:w="702" w:type="dxa"/>
            <w:tcBorders>
              <w:top w:val="nil"/>
              <w:left w:val="nil"/>
              <w:bottom w:val="nil"/>
              <w:right w:val="nil"/>
            </w:tcBorders>
            <w:shd w:val="clear" w:color="auto" w:fill="auto"/>
            <w:noWrap/>
            <w:vAlign w:val="bottom"/>
            <w:hideMark/>
          </w:tcPr>
          <w:p w14:paraId="42250687"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3</w:t>
            </w:r>
          </w:p>
        </w:tc>
      </w:tr>
      <w:tr w:rsidR="009740BB" w:rsidRPr="0075302E" w14:paraId="7A5CBC67" w14:textId="77777777" w:rsidTr="0087450A">
        <w:trPr>
          <w:trHeight w:val="240"/>
        </w:trPr>
        <w:tc>
          <w:tcPr>
            <w:tcW w:w="1416" w:type="dxa"/>
            <w:vMerge/>
            <w:tcBorders>
              <w:left w:val="nil"/>
              <w:right w:val="nil"/>
            </w:tcBorders>
            <w:shd w:val="clear" w:color="auto" w:fill="auto"/>
            <w:noWrap/>
            <w:vAlign w:val="center"/>
            <w:hideMark/>
          </w:tcPr>
          <w:p w14:paraId="1EEF7B29"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6454A7F6"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single" w:sz="4" w:space="0" w:color="auto"/>
              <w:left w:val="nil"/>
              <w:bottom w:val="nil"/>
              <w:right w:val="nil"/>
            </w:tcBorders>
            <w:shd w:val="clear" w:color="auto" w:fill="auto"/>
            <w:noWrap/>
            <w:vAlign w:val="bottom"/>
            <w:hideMark/>
          </w:tcPr>
          <w:p w14:paraId="1EBC80EE" w14:textId="77777777"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relaxation</w:t>
            </w:r>
            <w:proofErr w:type="spellEnd"/>
          </w:p>
        </w:tc>
        <w:tc>
          <w:tcPr>
            <w:tcW w:w="708" w:type="dxa"/>
            <w:tcBorders>
              <w:top w:val="single" w:sz="4" w:space="0" w:color="auto"/>
              <w:left w:val="nil"/>
              <w:bottom w:val="nil"/>
              <w:right w:val="nil"/>
            </w:tcBorders>
            <w:shd w:val="clear" w:color="auto" w:fill="auto"/>
            <w:noWrap/>
            <w:vAlign w:val="bottom"/>
            <w:hideMark/>
          </w:tcPr>
          <w:p w14:paraId="40AAE7E7"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13</w:t>
            </w:r>
          </w:p>
        </w:tc>
        <w:tc>
          <w:tcPr>
            <w:tcW w:w="2648" w:type="dxa"/>
            <w:tcBorders>
              <w:top w:val="single" w:sz="4" w:space="0" w:color="auto"/>
              <w:left w:val="nil"/>
              <w:bottom w:val="nil"/>
              <w:right w:val="nil"/>
            </w:tcBorders>
            <w:shd w:val="clear" w:color="auto" w:fill="auto"/>
            <w:noWrap/>
            <w:vAlign w:val="bottom"/>
            <w:hideMark/>
          </w:tcPr>
          <w:p w14:paraId="778F60A8" w14:textId="3EB87C32"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Lifestyle</w:t>
            </w:r>
            <w:proofErr w:type="spellEnd"/>
          </w:p>
        </w:tc>
        <w:tc>
          <w:tcPr>
            <w:tcW w:w="702" w:type="dxa"/>
            <w:tcBorders>
              <w:top w:val="single" w:sz="4" w:space="0" w:color="auto"/>
              <w:left w:val="nil"/>
              <w:bottom w:val="nil"/>
              <w:right w:val="nil"/>
            </w:tcBorders>
            <w:shd w:val="clear" w:color="auto" w:fill="auto"/>
            <w:noWrap/>
            <w:vAlign w:val="bottom"/>
            <w:hideMark/>
          </w:tcPr>
          <w:p w14:paraId="527C01C5"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8</w:t>
            </w:r>
          </w:p>
        </w:tc>
      </w:tr>
      <w:tr w:rsidR="009740BB" w:rsidRPr="0075302E" w14:paraId="7514E027" w14:textId="77777777" w:rsidTr="0087450A">
        <w:trPr>
          <w:trHeight w:val="240"/>
        </w:trPr>
        <w:tc>
          <w:tcPr>
            <w:tcW w:w="1416" w:type="dxa"/>
            <w:vMerge/>
            <w:tcBorders>
              <w:left w:val="nil"/>
              <w:right w:val="nil"/>
            </w:tcBorders>
            <w:shd w:val="clear" w:color="auto" w:fill="auto"/>
            <w:noWrap/>
            <w:vAlign w:val="center"/>
            <w:hideMark/>
          </w:tcPr>
          <w:p w14:paraId="52B4B374"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795542AD"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56EBE95F" w14:textId="77777777" w:rsidR="009740BB" w:rsidRPr="0075302E" w:rsidRDefault="009740BB"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3364CB89" w14:textId="77777777" w:rsidR="009740BB" w:rsidRPr="0075302E" w:rsidRDefault="009740BB"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3CE1216F" w14:textId="03DCEC3B"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Nature</w:t>
            </w:r>
            <w:proofErr w:type="spellEnd"/>
          </w:p>
        </w:tc>
        <w:tc>
          <w:tcPr>
            <w:tcW w:w="702" w:type="dxa"/>
            <w:tcBorders>
              <w:top w:val="nil"/>
              <w:left w:val="nil"/>
              <w:bottom w:val="nil"/>
              <w:right w:val="nil"/>
            </w:tcBorders>
            <w:shd w:val="clear" w:color="auto" w:fill="auto"/>
            <w:noWrap/>
            <w:vAlign w:val="bottom"/>
            <w:hideMark/>
          </w:tcPr>
          <w:p w14:paraId="23CC70EC"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4</w:t>
            </w:r>
          </w:p>
        </w:tc>
      </w:tr>
      <w:tr w:rsidR="009740BB" w:rsidRPr="0075302E" w14:paraId="6C3A6256" w14:textId="77777777" w:rsidTr="0087450A">
        <w:trPr>
          <w:trHeight w:val="240"/>
        </w:trPr>
        <w:tc>
          <w:tcPr>
            <w:tcW w:w="1416" w:type="dxa"/>
            <w:vMerge/>
            <w:tcBorders>
              <w:left w:val="nil"/>
              <w:bottom w:val="nil"/>
              <w:right w:val="nil"/>
            </w:tcBorders>
            <w:shd w:val="clear" w:color="auto" w:fill="auto"/>
            <w:noWrap/>
            <w:vAlign w:val="center"/>
            <w:hideMark/>
          </w:tcPr>
          <w:p w14:paraId="3CE830E1" w14:textId="77777777" w:rsidR="009740BB" w:rsidRPr="0075302E" w:rsidRDefault="009740BB"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32A7F331" w14:textId="77777777" w:rsidR="009740BB" w:rsidRPr="0075302E" w:rsidRDefault="009740BB" w:rsidP="0075302E">
            <w:pPr>
              <w:rPr>
                <w:rFonts w:ascii="Times New Roman" w:eastAsia="Times New Roman" w:hAnsi="Times New Roman" w:cs="Times New Roman"/>
                <w:sz w:val="20"/>
                <w:szCs w:val="20"/>
              </w:rPr>
            </w:pPr>
          </w:p>
        </w:tc>
        <w:tc>
          <w:tcPr>
            <w:tcW w:w="2694" w:type="dxa"/>
            <w:tcBorders>
              <w:top w:val="nil"/>
              <w:left w:val="nil"/>
              <w:bottom w:val="single" w:sz="4" w:space="0" w:color="auto"/>
              <w:right w:val="nil"/>
            </w:tcBorders>
            <w:shd w:val="clear" w:color="auto" w:fill="auto"/>
            <w:noWrap/>
            <w:vAlign w:val="bottom"/>
            <w:hideMark/>
          </w:tcPr>
          <w:p w14:paraId="70297544"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708" w:type="dxa"/>
            <w:tcBorders>
              <w:top w:val="nil"/>
              <w:left w:val="nil"/>
              <w:bottom w:val="single" w:sz="4" w:space="0" w:color="auto"/>
              <w:right w:val="nil"/>
            </w:tcBorders>
            <w:shd w:val="clear" w:color="auto" w:fill="auto"/>
            <w:noWrap/>
            <w:vAlign w:val="bottom"/>
            <w:hideMark/>
          </w:tcPr>
          <w:p w14:paraId="0184A313"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2648" w:type="dxa"/>
            <w:tcBorders>
              <w:top w:val="nil"/>
              <w:left w:val="nil"/>
              <w:bottom w:val="single" w:sz="4" w:space="0" w:color="auto"/>
              <w:right w:val="nil"/>
            </w:tcBorders>
            <w:shd w:val="clear" w:color="auto" w:fill="auto"/>
            <w:noWrap/>
            <w:vAlign w:val="bottom"/>
            <w:hideMark/>
          </w:tcPr>
          <w:p w14:paraId="5870BCA2" w14:textId="701E1A6F" w:rsidR="009740BB" w:rsidRPr="0075302E" w:rsidRDefault="009740BB"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Relationship</w:t>
            </w:r>
            <w:proofErr w:type="spellEnd"/>
          </w:p>
        </w:tc>
        <w:tc>
          <w:tcPr>
            <w:tcW w:w="702" w:type="dxa"/>
            <w:tcBorders>
              <w:top w:val="nil"/>
              <w:left w:val="nil"/>
              <w:bottom w:val="single" w:sz="4" w:space="0" w:color="auto"/>
              <w:right w:val="nil"/>
            </w:tcBorders>
            <w:shd w:val="clear" w:color="auto" w:fill="auto"/>
            <w:noWrap/>
            <w:vAlign w:val="bottom"/>
            <w:hideMark/>
          </w:tcPr>
          <w:p w14:paraId="78017D8C" w14:textId="77777777" w:rsidR="009740BB" w:rsidRPr="0075302E" w:rsidRDefault="009740BB"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w:t>
            </w:r>
          </w:p>
        </w:tc>
      </w:tr>
      <w:tr w:rsidR="0075302E" w:rsidRPr="0075302E" w14:paraId="3F771547" w14:textId="77777777" w:rsidTr="009740BB">
        <w:trPr>
          <w:trHeight w:val="223"/>
        </w:trPr>
        <w:tc>
          <w:tcPr>
            <w:tcW w:w="2268" w:type="dxa"/>
            <w:gridSpan w:val="2"/>
            <w:tcBorders>
              <w:top w:val="nil"/>
              <w:left w:val="nil"/>
              <w:bottom w:val="nil"/>
              <w:right w:val="nil"/>
            </w:tcBorders>
            <w:shd w:val="clear" w:color="auto" w:fill="auto"/>
            <w:noWrap/>
            <w:vAlign w:val="bottom"/>
            <w:hideMark/>
          </w:tcPr>
          <w:p w14:paraId="16DB6E76" w14:textId="76629395" w:rsidR="0075302E" w:rsidRPr="009A2817" w:rsidRDefault="003A589A" w:rsidP="0075302E">
            <w:pPr>
              <w:rPr>
                <w:rFonts w:ascii="Calibri Light" w:eastAsia="Times New Roman" w:hAnsi="Calibri Light" w:cs="Calibri Light"/>
                <w:color w:val="000000"/>
                <w:sz w:val="20"/>
                <w:szCs w:val="20"/>
                <w:lang w:val="en-US"/>
              </w:rPr>
            </w:pPr>
            <w:r>
              <w:rPr>
                <w:rFonts w:ascii="Calibri Light" w:eastAsia="Times New Roman" w:hAnsi="Calibri Light" w:cs="Calibri Light"/>
                <w:color w:val="000000"/>
                <w:sz w:val="20"/>
                <w:szCs w:val="20"/>
                <w:lang w:val="en-US"/>
              </w:rPr>
              <w:t>R</w:t>
            </w:r>
            <w:r w:rsidR="0075302E" w:rsidRPr="009A2817">
              <w:rPr>
                <w:rFonts w:ascii="Calibri Light" w:eastAsia="Times New Roman" w:hAnsi="Calibri Light" w:cs="Calibri Light"/>
                <w:color w:val="000000"/>
                <w:sz w:val="20"/>
                <w:szCs w:val="20"/>
                <w:lang w:val="en-US"/>
              </w:rPr>
              <w:t>elationship with the self -attitudes</w:t>
            </w:r>
          </w:p>
        </w:tc>
        <w:tc>
          <w:tcPr>
            <w:tcW w:w="2694" w:type="dxa"/>
            <w:tcBorders>
              <w:top w:val="nil"/>
              <w:left w:val="nil"/>
              <w:bottom w:val="nil"/>
              <w:right w:val="nil"/>
            </w:tcBorders>
            <w:shd w:val="clear" w:color="auto" w:fill="auto"/>
            <w:noWrap/>
            <w:vAlign w:val="bottom"/>
            <w:hideMark/>
          </w:tcPr>
          <w:p w14:paraId="7B296A06"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the Camino is life</w:t>
            </w:r>
          </w:p>
        </w:tc>
        <w:tc>
          <w:tcPr>
            <w:tcW w:w="708" w:type="dxa"/>
            <w:tcBorders>
              <w:top w:val="nil"/>
              <w:left w:val="nil"/>
              <w:bottom w:val="nil"/>
              <w:right w:val="nil"/>
            </w:tcBorders>
            <w:shd w:val="clear" w:color="auto" w:fill="auto"/>
            <w:noWrap/>
            <w:vAlign w:val="bottom"/>
            <w:hideMark/>
          </w:tcPr>
          <w:p w14:paraId="7ED55B1E"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29</w:t>
            </w:r>
          </w:p>
        </w:tc>
        <w:tc>
          <w:tcPr>
            <w:tcW w:w="2648" w:type="dxa"/>
            <w:tcBorders>
              <w:top w:val="nil"/>
              <w:left w:val="nil"/>
              <w:bottom w:val="nil"/>
              <w:right w:val="nil"/>
            </w:tcBorders>
            <w:shd w:val="clear" w:color="auto" w:fill="auto"/>
            <w:noWrap/>
            <w:vAlign w:val="bottom"/>
            <w:hideMark/>
          </w:tcPr>
          <w:p w14:paraId="5A158050"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xml:space="preserve">full of </w:t>
            </w:r>
            <w:proofErr w:type="spellStart"/>
            <w:r w:rsidRPr="0075302E">
              <w:rPr>
                <w:rFonts w:ascii="Calibri Light" w:eastAsia="Times New Roman" w:hAnsi="Calibri Light" w:cs="Calibri Light"/>
                <w:color w:val="000000"/>
                <w:sz w:val="20"/>
                <w:szCs w:val="20"/>
              </w:rPr>
              <w:t>unexpected</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changes</w:t>
            </w:r>
            <w:proofErr w:type="spellEnd"/>
          </w:p>
        </w:tc>
        <w:tc>
          <w:tcPr>
            <w:tcW w:w="702" w:type="dxa"/>
            <w:tcBorders>
              <w:top w:val="nil"/>
              <w:left w:val="nil"/>
              <w:bottom w:val="nil"/>
              <w:right w:val="nil"/>
            </w:tcBorders>
            <w:shd w:val="clear" w:color="auto" w:fill="auto"/>
            <w:noWrap/>
            <w:vAlign w:val="bottom"/>
            <w:hideMark/>
          </w:tcPr>
          <w:p w14:paraId="05E864FE"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11</w:t>
            </w:r>
          </w:p>
        </w:tc>
      </w:tr>
      <w:tr w:rsidR="0075302E" w:rsidRPr="0075302E" w14:paraId="420415B2" w14:textId="77777777" w:rsidTr="0075302E">
        <w:trPr>
          <w:trHeight w:val="240"/>
        </w:trPr>
        <w:tc>
          <w:tcPr>
            <w:tcW w:w="1416" w:type="dxa"/>
            <w:tcBorders>
              <w:top w:val="nil"/>
              <w:left w:val="nil"/>
              <w:bottom w:val="nil"/>
              <w:right w:val="nil"/>
            </w:tcBorders>
            <w:shd w:val="clear" w:color="auto" w:fill="auto"/>
            <w:noWrap/>
            <w:vAlign w:val="bottom"/>
            <w:hideMark/>
          </w:tcPr>
          <w:p w14:paraId="567816B0"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580B4C3B"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44785BA9" w14:textId="77777777" w:rsidR="0075302E" w:rsidRPr="0075302E" w:rsidRDefault="0075302E"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58612F45" w14:textId="77777777" w:rsidR="0075302E" w:rsidRPr="0075302E" w:rsidRDefault="0075302E"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235F51D8"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xml:space="preserve">full of </w:t>
            </w:r>
            <w:proofErr w:type="spellStart"/>
            <w:r w:rsidRPr="0075302E">
              <w:rPr>
                <w:rFonts w:ascii="Calibri Light" w:eastAsia="Times New Roman" w:hAnsi="Calibri Light" w:cs="Calibri Light"/>
                <w:color w:val="000000"/>
                <w:sz w:val="20"/>
                <w:szCs w:val="20"/>
              </w:rPr>
              <w:t>challenges</w:t>
            </w:r>
            <w:proofErr w:type="spellEnd"/>
          </w:p>
        </w:tc>
        <w:tc>
          <w:tcPr>
            <w:tcW w:w="702" w:type="dxa"/>
            <w:tcBorders>
              <w:top w:val="nil"/>
              <w:left w:val="nil"/>
              <w:bottom w:val="nil"/>
              <w:right w:val="nil"/>
            </w:tcBorders>
            <w:shd w:val="clear" w:color="auto" w:fill="auto"/>
            <w:noWrap/>
            <w:vAlign w:val="bottom"/>
            <w:hideMark/>
          </w:tcPr>
          <w:p w14:paraId="1AD394E7"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9</w:t>
            </w:r>
          </w:p>
        </w:tc>
      </w:tr>
      <w:tr w:rsidR="0075302E" w:rsidRPr="0075302E" w14:paraId="129ECD63" w14:textId="77777777" w:rsidTr="0075302E">
        <w:trPr>
          <w:trHeight w:val="240"/>
        </w:trPr>
        <w:tc>
          <w:tcPr>
            <w:tcW w:w="1416" w:type="dxa"/>
            <w:tcBorders>
              <w:top w:val="nil"/>
              <w:left w:val="nil"/>
              <w:bottom w:val="nil"/>
              <w:right w:val="nil"/>
            </w:tcBorders>
            <w:shd w:val="clear" w:color="auto" w:fill="auto"/>
            <w:noWrap/>
            <w:vAlign w:val="bottom"/>
            <w:hideMark/>
          </w:tcPr>
          <w:p w14:paraId="31C114D9"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574991BC"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3C68CF62" w14:textId="77777777" w:rsidR="0075302E" w:rsidRPr="0075302E" w:rsidRDefault="0075302E"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1BE8C6A2" w14:textId="77777777" w:rsidR="0075302E" w:rsidRPr="0075302E" w:rsidRDefault="0075302E"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4C18FB22" w14:textId="77777777" w:rsidR="0075302E" w:rsidRPr="009A2817" w:rsidRDefault="0075302E" w:rsidP="0075302E">
            <w:pPr>
              <w:rPr>
                <w:rFonts w:ascii="Calibri Light" w:eastAsia="Times New Roman" w:hAnsi="Calibri Light" w:cs="Calibri Light"/>
                <w:color w:val="000000"/>
                <w:sz w:val="20"/>
                <w:szCs w:val="20"/>
                <w:lang w:val="en-US"/>
              </w:rPr>
            </w:pPr>
            <w:r w:rsidRPr="009A2817">
              <w:rPr>
                <w:rFonts w:ascii="Calibri Light" w:eastAsia="Times New Roman" w:hAnsi="Calibri Light" w:cs="Calibri Light"/>
                <w:color w:val="000000"/>
                <w:sz w:val="20"/>
                <w:szCs w:val="20"/>
                <w:lang w:val="en-US"/>
              </w:rPr>
              <w:t>a journey towards a destination</w:t>
            </w:r>
          </w:p>
        </w:tc>
        <w:tc>
          <w:tcPr>
            <w:tcW w:w="702" w:type="dxa"/>
            <w:tcBorders>
              <w:top w:val="nil"/>
              <w:left w:val="nil"/>
              <w:bottom w:val="nil"/>
              <w:right w:val="nil"/>
            </w:tcBorders>
            <w:shd w:val="clear" w:color="auto" w:fill="auto"/>
            <w:noWrap/>
            <w:vAlign w:val="bottom"/>
            <w:hideMark/>
          </w:tcPr>
          <w:p w14:paraId="75672FB9"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6</w:t>
            </w:r>
          </w:p>
        </w:tc>
      </w:tr>
      <w:tr w:rsidR="0075302E" w:rsidRPr="0075302E" w14:paraId="4498CFC2" w14:textId="77777777" w:rsidTr="0075302E">
        <w:trPr>
          <w:trHeight w:val="240"/>
        </w:trPr>
        <w:tc>
          <w:tcPr>
            <w:tcW w:w="1416" w:type="dxa"/>
            <w:tcBorders>
              <w:top w:val="nil"/>
              <w:left w:val="nil"/>
              <w:bottom w:val="nil"/>
              <w:right w:val="nil"/>
            </w:tcBorders>
            <w:shd w:val="clear" w:color="auto" w:fill="auto"/>
            <w:noWrap/>
            <w:vAlign w:val="bottom"/>
            <w:hideMark/>
          </w:tcPr>
          <w:p w14:paraId="713A0822"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5A56F0E5"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54645470" w14:textId="77777777" w:rsidR="0075302E" w:rsidRPr="0075302E" w:rsidRDefault="0075302E"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28081EF6" w14:textId="77777777" w:rsidR="0075302E" w:rsidRPr="0075302E" w:rsidRDefault="0075302E"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5A9887C7" w14:textId="77777777" w:rsidR="0075302E" w:rsidRPr="009A2817" w:rsidRDefault="0075302E" w:rsidP="0075302E">
            <w:pPr>
              <w:rPr>
                <w:rFonts w:ascii="Calibri Light" w:eastAsia="Times New Roman" w:hAnsi="Calibri Light" w:cs="Calibri Light"/>
                <w:color w:val="000000"/>
                <w:sz w:val="20"/>
                <w:szCs w:val="20"/>
                <w:lang w:val="en-US"/>
              </w:rPr>
            </w:pPr>
            <w:r w:rsidRPr="009A2817">
              <w:rPr>
                <w:rFonts w:ascii="Calibri Light" w:eastAsia="Times New Roman" w:hAnsi="Calibri Light" w:cs="Calibri Light"/>
                <w:color w:val="000000"/>
                <w:sz w:val="20"/>
                <w:szCs w:val="20"/>
                <w:lang w:val="en-US"/>
              </w:rPr>
              <w:t>what must happen will happen</w:t>
            </w:r>
          </w:p>
        </w:tc>
        <w:tc>
          <w:tcPr>
            <w:tcW w:w="702" w:type="dxa"/>
            <w:tcBorders>
              <w:top w:val="nil"/>
              <w:left w:val="nil"/>
              <w:bottom w:val="nil"/>
              <w:right w:val="nil"/>
            </w:tcBorders>
            <w:shd w:val="clear" w:color="auto" w:fill="auto"/>
            <w:noWrap/>
            <w:vAlign w:val="bottom"/>
            <w:hideMark/>
          </w:tcPr>
          <w:p w14:paraId="289DB0EA"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5</w:t>
            </w:r>
          </w:p>
        </w:tc>
      </w:tr>
      <w:tr w:rsidR="0075302E" w:rsidRPr="0075302E" w14:paraId="6E78DF53" w14:textId="77777777" w:rsidTr="0075302E">
        <w:trPr>
          <w:trHeight w:val="240"/>
        </w:trPr>
        <w:tc>
          <w:tcPr>
            <w:tcW w:w="1416" w:type="dxa"/>
            <w:tcBorders>
              <w:top w:val="nil"/>
              <w:left w:val="nil"/>
              <w:bottom w:val="nil"/>
              <w:right w:val="nil"/>
            </w:tcBorders>
            <w:shd w:val="clear" w:color="auto" w:fill="auto"/>
            <w:noWrap/>
            <w:vAlign w:val="center"/>
            <w:hideMark/>
          </w:tcPr>
          <w:p w14:paraId="35671BA5"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4F9C5E6F"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single" w:sz="4" w:space="0" w:color="auto"/>
              <w:left w:val="nil"/>
              <w:bottom w:val="nil"/>
              <w:right w:val="nil"/>
            </w:tcBorders>
            <w:shd w:val="clear" w:color="auto" w:fill="auto"/>
            <w:noWrap/>
            <w:vAlign w:val="bottom"/>
            <w:hideMark/>
          </w:tcPr>
          <w:p w14:paraId="3CDFABD4"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acceptance</w:t>
            </w:r>
            <w:proofErr w:type="spellEnd"/>
          </w:p>
        </w:tc>
        <w:tc>
          <w:tcPr>
            <w:tcW w:w="708" w:type="dxa"/>
            <w:tcBorders>
              <w:top w:val="single" w:sz="4" w:space="0" w:color="auto"/>
              <w:left w:val="nil"/>
              <w:bottom w:val="nil"/>
              <w:right w:val="nil"/>
            </w:tcBorders>
            <w:shd w:val="clear" w:color="auto" w:fill="auto"/>
            <w:noWrap/>
            <w:vAlign w:val="bottom"/>
            <w:hideMark/>
          </w:tcPr>
          <w:p w14:paraId="6BCFC63F"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29</w:t>
            </w:r>
          </w:p>
        </w:tc>
        <w:tc>
          <w:tcPr>
            <w:tcW w:w="2648" w:type="dxa"/>
            <w:tcBorders>
              <w:top w:val="single" w:sz="4" w:space="0" w:color="auto"/>
              <w:left w:val="nil"/>
              <w:bottom w:val="nil"/>
              <w:right w:val="nil"/>
            </w:tcBorders>
            <w:shd w:val="clear" w:color="auto" w:fill="auto"/>
            <w:noWrap/>
            <w:vAlign w:val="bottom"/>
            <w:hideMark/>
          </w:tcPr>
          <w:p w14:paraId="1CF53DC0"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the</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journey</w:t>
            </w:r>
            <w:proofErr w:type="spellEnd"/>
          </w:p>
        </w:tc>
        <w:tc>
          <w:tcPr>
            <w:tcW w:w="702" w:type="dxa"/>
            <w:tcBorders>
              <w:top w:val="single" w:sz="4" w:space="0" w:color="auto"/>
              <w:left w:val="nil"/>
              <w:bottom w:val="nil"/>
              <w:right w:val="nil"/>
            </w:tcBorders>
            <w:shd w:val="clear" w:color="auto" w:fill="auto"/>
            <w:noWrap/>
            <w:vAlign w:val="bottom"/>
            <w:hideMark/>
          </w:tcPr>
          <w:p w14:paraId="074EA0BB"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13</w:t>
            </w:r>
          </w:p>
        </w:tc>
      </w:tr>
      <w:tr w:rsidR="0075302E" w:rsidRPr="0075302E" w14:paraId="2CAE09DA" w14:textId="77777777" w:rsidTr="0075302E">
        <w:trPr>
          <w:trHeight w:val="240"/>
        </w:trPr>
        <w:tc>
          <w:tcPr>
            <w:tcW w:w="1416" w:type="dxa"/>
            <w:tcBorders>
              <w:top w:val="nil"/>
              <w:left w:val="nil"/>
              <w:bottom w:val="nil"/>
              <w:right w:val="nil"/>
            </w:tcBorders>
            <w:shd w:val="clear" w:color="auto" w:fill="auto"/>
            <w:noWrap/>
            <w:vAlign w:val="center"/>
            <w:hideMark/>
          </w:tcPr>
          <w:p w14:paraId="2E1C789A"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154B72C1"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0A7E228B" w14:textId="77777777" w:rsidR="0075302E" w:rsidRPr="0075302E" w:rsidRDefault="0075302E"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23FFEC77" w14:textId="77777777" w:rsidR="0075302E" w:rsidRPr="0075302E" w:rsidRDefault="0075302E"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2C1F4D06"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self</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limits</w:t>
            </w:r>
            <w:proofErr w:type="spellEnd"/>
          </w:p>
        </w:tc>
        <w:tc>
          <w:tcPr>
            <w:tcW w:w="702" w:type="dxa"/>
            <w:tcBorders>
              <w:top w:val="nil"/>
              <w:left w:val="nil"/>
              <w:bottom w:val="nil"/>
              <w:right w:val="nil"/>
            </w:tcBorders>
            <w:shd w:val="clear" w:color="auto" w:fill="auto"/>
            <w:noWrap/>
            <w:vAlign w:val="bottom"/>
            <w:hideMark/>
          </w:tcPr>
          <w:p w14:paraId="47DAB712"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9</w:t>
            </w:r>
          </w:p>
        </w:tc>
      </w:tr>
      <w:tr w:rsidR="0075302E" w:rsidRPr="0075302E" w14:paraId="1F0301D4" w14:textId="77777777" w:rsidTr="0075302E">
        <w:trPr>
          <w:trHeight w:val="240"/>
        </w:trPr>
        <w:tc>
          <w:tcPr>
            <w:tcW w:w="1416" w:type="dxa"/>
            <w:tcBorders>
              <w:top w:val="nil"/>
              <w:left w:val="nil"/>
              <w:bottom w:val="nil"/>
              <w:right w:val="nil"/>
            </w:tcBorders>
            <w:shd w:val="clear" w:color="auto" w:fill="auto"/>
            <w:noWrap/>
            <w:vAlign w:val="center"/>
            <w:hideMark/>
          </w:tcPr>
          <w:p w14:paraId="2BBCC1A5"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035D9B6E"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39207F30" w14:textId="77777777" w:rsidR="0075302E" w:rsidRPr="0075302E" w:rsidRDefault="0075302E"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2EBC1F11" w14:textId="77777777" w:rsidR="0075302E" w:rsidRPr="0075302E" w:rsidRDefault="0075302E"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0200A5B9"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life</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changes</w:t>
            </w:r>
            <w:proofErr w:type="spellEnd"/>
            <w:r w:rsidRPr="0075302E">
              <w:rPr>
                <w:rFonts w:ascii="Calibri Light" w:eastAsia="Times New Roman" w:hAnsi="Calibri Light" w:cs="Calibri Light"/>
                <w:color w:val="000000"/>
                <w:sz w:val="20"/>
                <w:szCs w:val="20"/>
              </w:rPr>
              <w:t xml:space="preserve"> </w:t>
            </w:r>
          </w:p>
        </w:tc>
        <w:tc>
          <w:tcPr>
            <w:tcW w:w="702" w:type="dxa"/>
            <w:tcBorders>
              <w:top w:val="nil"/>
              <w:left w:val="nil"/>
              <w:bottom w:val="nil"/>
              <w:right w:val="nil"/>
            </w:tcBorders>
            <w:shd w:val="clear" w:color="auto" w:fill="auto"/>
            <w:noWrap/>
            <w:vAlign w:val="bottom"/>
            <w:hideMark/>
          </w:tcPr>
          <w:p w14:paraId="6DE255D0"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8</w:t>
            </w:r>
          </w:p>
        </w:tc>
      </w:tr>
      <w:tr w:rsidR="0075302E" w:rsidRPr="0075302E" w14:paraId="67128621" w14:textId="77777777" w:rsidTr="0075302E">
        <w:trPr>
          <w:trHeight w:val="240"/>
        </w:trPr>
        <w:tc>
          <w:tcPr>
            <w:tcW w:w="1416" w:type="dxa"/>
            <w:tcBorders>
              <w:top w:val="nil"/>
              <w:left w:val="nil"/>
              <w:bottom w:val="nil"/>
              <w:right w:val="nil"/>
            </w:tcBorders>
            <w:shd w:val="clear" w:color="auto" w:fill="auto"/>
            <w:noWrap/>
            <w:vAlign w:val="center"/>
            <w:hideMark/>
          </w:tcPr>
          <w:p w14:paraId="5169F6C2"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692C5B06"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single" w:sz="4" w:space="0" w:color="auto"/>
              <w:right w:val="nil"/>
            </w:tcBorders>
            <w:shd w:val="clear" w:color="auto" w:fill="auto"/>
            <w:noWrap/>
            <w:vAlign w:val="bottom"/>
            <w:hideMark/>
          </w:tcPr>
          <w:p w14:paraId="65ACDA42"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708" w:type="dxa"/>
            <w:tcBorders>
              <w:top w:val="nil"/>
              <w:left w:val="nil"/>
              <w:bottom w:val="single" w:sz="4" w:space="0" w:color="auto"/>
              <w:right w:val="nil"/>
            </w:tcBorders>
            <w:shd w:val="clear" w:color="auto" w:fill="auto"/>
            <w:noWrap/>
            <w:vAlign w:val="bottom"/>
            <w:hideMark/>
          </w:tcPr>
          <w:p w14:paraId="333DF117"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2648" w:type="dxa"/>
            <w:tcBorders>
              <w:top w:val="nil"/>
              <w:left w:val="nil"/>
              <w:bottom w:val="single" w:sz="4" w:space="0" w:color="auto"/>
              <w:right w:val="nil"/>
            </w:tcBorders>
            <w:shd w:val="clear" w:color="auto" w:fill="auto"/>
            <w:noWrap/>
            <w:vAlign w:val="bottom"/>
            <w:hideMark/>
          </w:tcPr>
          <w:p w14:paraId="6A56D466" w14:textId="7D53F184" w:rsidR="0075302E" w:rsidRPr="000E737C" w:rsidRDefault="000E737C" w:rsidP="0075302E">
            <w:pPr>
              <w:rPr>
                <w:rFonts w:ascii="Calibri Light" w:eastAsia="Times New Roman" w:hAnsi="Calibri Light" w:cs="Calibri Light"/>
                <w:i/>
                <w:color w:val="000000"/>
                <w:sz w:val="20"/>
                <w:szCs w:val="20"/>
              </w:rPr>
            </w:pPr>
            <w:proofErr w:type="spellStart"/>
            <w:r w:rsidRPr="000E737C">
              <w:rPr>
                <w:rFonts w:ascii="Calibri Light" w:eastAsia="Times New Roman" w:hAnsi="Calibri Light" w:cs="Calibri Light"/>
                <w:color w:val="000000"/>
                <w:sz w:val="20"/>
                <w:szCs w:val="20"/>
              </w:rPr>
              <w:t>y</w:t>
            </w:r>
            <w:r w:rsidR="0075302E" w:rsidRPr="000E737C">
              <w:rPr>
                <w:rFonts w:ascii="Calibri Light" w:eastAsia="Times New Roman" w:hAnsi="Calibri Light" w:cs="Calibri Light"/>
                <w:color w:val="000000"/>
                <w:sz w:val="20"/>
                <w:szCs w:val="20"/>
              </w:rPr>
              <w:t>uanfen</w:t>
            </w:r>
            <w:proofErr w:type="spellEnd"/>
            <w:r>
              <w:rPr>
                <w:rFonts w:ascii="Calibri Light" w:eastAsia="Times New Roman" w:hAnsi="Calibri Light" w:cs="Calibri Light"/>
                <w:i/>
                <w:color w:val="000000"/>
                <w:sz w:val="20"/>
                <w:szCs w:val="20"/>
              </w:rPr>
              <w:t xml:space="preserve"> </w:t>
            </w:r>
            <w:r>
              <w:rPr>
                <w:rFonts w:ascii="Calibri Light" w:eastAsia="Times New Roman" w:hAnsi="Calibri Light" w:cs="Calibri Light"/>
                <w:color w:val="000000"/>
                <w:sz w:val="20"/>
                <w:szCs w:val="20"/>
              </w:rPr>
              <w:t xml:space="preserve">(= </w:t>
            </w:r>
            <w:proofErr w:type="spellStart"/>
            <w:r>
              <w:rPr>
                <w:rFonts w:ascii="Calibri Light" w:eastAsia="Times New Roman" w:hAnsi="Calibri Light" w:cs="Calibri Light"/>
                <w:color w:val="000000"/>
                <w:sz w:val="20"/>
                <w:szCs w:val="20"/>
              </w:rPr>
              <w:t>destiny</w:t>
            </w:r>
            <w:proofErr w:type="spellEnd"/>
            <w:r>
              <w:rPr>
                <w:rFonts w:ascii="Calibri Light" w:eastAsia="Times New Roman" w:hAnsi="Calibri Light" w:cs="Calibri Light"/>
                <w:color w:val="000000"/>
                <w:sz w:val="20"/>
                <w:szCs w:val="20"/>
              </w:rPr>
              <w:t>)</w:t>
            </w:r>
            <w:r>
              <w:rPr>
                <w:rFonts w:ascii="Calibri Light" w:eastAsia="Times New Roman" w:hAnsi="Calibri Light" w:cs="Calibri Light"/>
                <w:i/>
                <w:color w:val="000000"/>
                <w:sz w:val="20"/>
                <w:szCs w:val="20"/>
              </w:rPr>
              <w:t xml:space="preserve"> </w:t>
            </w:r>
          </w:p>
        </w:tc>
        <w:tc>
          <w:tcPr>
            <w:tcW w:w="702" w:type="dxa"/>
            <w:tcBorders>
              <w:top w:val="nil"/>
              <w:left w:val="nil"/>
              <w:bottom w:val="single" w:sz="4" w:space="0" w:color="auto"/>
              <w:right w:val="nil"/>
            </w:tcBorders>
            <w:shd w:val="clear" w:color="auto" w:fill="auto"/>
            <w:noWrap/>
            <w:vAlign w:val="bottom"/>
            <w:hideMark/>
          </w:tcPr>
          <w:p w14:paraId="201F2D1D"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w:t>
            </w:r>
          </w:p>
        </w:tc>
      </w:tr>
      <w:tr w:rsidR="0075302E" w:rsidRPr="0075302E" w14:paraId="112EF3AB" w14:textId="77777777" w:rsidTr="0075302E">
        <w:trPr>
          <w:trHeight w:val="240"/>
        </w:trPr>
        <w:tc>
          <w:tcPr>
            <w:tcW w:w="1416" w:type="dxa"/>
            <w:tcBorders>
              <w:top w:val="nil"/>
              <w:left w:val="nil"/>
              <w:bottom w:val="nil"/>
              <w:right w:val="nil"/>
            </w:tcBorders>
            <w:shd w:val="clear" w:color="auto" w:fill="auto"/>
            <w:noWrap/>
            <w:vAlign w:val="center"/>
            <w:hideMark/>
          </w:tcPr>
          <w:p w14:paraId="4CB07C99"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29A8E6E7"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4FAF0648"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courage</w:t>
            </w:r>
            <w:proofErr w:type="spellEnd"/>
          </w:p>
        </w:tc>
        <w:tc>
          <w:tcPr>
            <w:tcW w:w="708" w:type="dxa"/>
            <w:tcBorders>
              <w:top w:val="nil"/>
              <w:left w:val="nil"/>
              <w:bottom w:val="nil"/>
              <w:right w:val="nil"/>
            </w:tcBorders>
            <w:shd w:val="clear" w:color="auto" w:fill="auto"/>
            <w:noWrap/>
            <w:vAlign w:val="bottom"/>
            <w:hideMark/>
          </w:tcPr>
          <w:p w14:paraId="0890D43F"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29</w:t>
            </w:r>
          </w:p>
        </w:tc>
        <w:tc>
          <w:tcPr>
            <w:tcW w:w="2648" w:type="dxa"/>
            <w:tcBorders>
              <w:top w:val="nil"/>
              <w:left w:val="nil"/>
              <w:bottom w:val="nil"/>
              <w:right w:val="nil"/>
            </w:tcBorders>
            <w:shd w:val="clear" w:color="auto" w:fill="auto"/>
            <w:noWrap/>
            <w:vAlign w:val="bottom"/>
            <w:hideMark/>
          </w:tcPr>
          <w:p w14:paraId="372B316E"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overcoming</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difficulties</w:t>
            </w:r>
            <w:proofErr w:type="spellEnd"/>
          </w:p>
        </w:tc>
        <w:tc>
          <w:tcPr>
            <w:tcW w:w="702" w:type="dxa"/>
            <w:tcBorders>
              <w:top w:val="nil"/>
              <w:left w:val="nil"/>
              <w:bottom w:val="nil"/>
              <w:right w:val="nil"/>
            </w:tcBorders>
            <w:shd w:val="clear" w:color="auto" w:fill="auto"/>
            <w:noWrap/>
            <w:vAlign w:val="bottom"/>
            <w:hideMark/>
          </w:tcPr>
          <w:p w14:paraId="0F1419D0"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17</w:t>
            </w:r>
          </w:p>
        </w:tc>
      </w:tr>
      <w:tr w:rsidR="0075302E" w:rsidRPr="0075302E" w14:paraId="67CAE79C" w14:textId="77777777" w:rsidTr="0075302E">
        <w:trPr>
          <w:trHeight w:val="240"/>
        </w:trPr>
        <w:tc>
          <w:tcPr>
            <w:tcW w:w="1416" w:type="dxa"/>
            <w:tcBorders>
              <w:top w:val="nil"/>
              <w:left w:val="nil"/>
              <w:bottom w:val="nil"/>
              <w:right w:val="nil"/>
            </w:tcBorders>
            <w:shd w:val="clear" w:color="auto" w:fill="auto"/>
            <w:noWrap/>
            <w:vAlign w:val="center"/>
            <w:hideMark/>
          </w:tcPr>
          <w:p w14:paraId="514695F3"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1BF37946"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66803EC8" w14:textId="77777777" w:rsidR="0075302E" w:rsidRPr="0075302E" w:rsidRDefault="0075302E"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60F55C04" w14:textId="77777777" w:rsidR="0075302E" w:rsidRPr="0075302E" w:rsidRDefault="0075302E"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3FD7EBBB"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warmth</w:t>
            </w:r>
            <w:proofErr w:type="spellEnd"/>
            <w:r w:rsidRPr="0075302E">
              <w:rPr>
                <w:rFonts w:ascii="Calibri Light" w:eastAsia="Times New Roman" w:hAnsi="Calibri Light" w:cs="Calibri Light"/>
                <w:color w:val="000000"/>
                <w:sz w:val="20"/>
                <w:szCs w:val="20"/>
              </w:rPr>
              <w:t xml:space="preserve"> of </w:t>
            </w:r>
            <w:proofErr w:type="spellStart"/>
            <w:r w:rsidRPr="0075302E">
              <w:rPr>
                <w:rFonts w:ascii="Calibri Light" w:eastAsia="Times New Roman" w:hAnsi="Calibri Light" w:cs="Calibri Light"/>
                <w:color w:val="000000"/>
                <w:sz w:val="20"/>
                <w:szCs w:val="20"/>
              </w:rPr>
              <w:t>others</w:t>
            </w:r>
            <w:proofErr w:type="spellEnd"/>
          </w:p>
        </w:tc>
        <w:tc>
          <w:tcPr>
            <w:tcW w:w="702" w:type="dxa"/>
            <w:tcBorders>
              <w:top w:val="nil"/>
              <w:left w:val="nil"/>
              <w:bottom w:val="nil"/>
              <w:right w:val="nil"/>
            </w:tcBorders>
            <w:shd w:val="clear" w:color="auto" w:fill="auto"/>
            <w:noWrap/>
            <w:vAlign w:val="bottom"/>
            <w:hideMark/>
          </w:tcPr>
          <w:p w14:paraId="597B3C73"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8</w:t>
            </w:r>
          </w:p>
        </w:tc>
      </w:tr>
      <w:tr w:rsidR="0075302E" w:rsidRPr="0075302E" w14:paraId="1507A2DD" w14:textId="77777777" w:rsidTr="0075302E">
        <w:trPr>
          <w:trHeight w:val="240"/>
        </w:trPr>
        <w:tc>
          <w:tcPr>
            <w:tcW w:w="1416" w:type="dxa"/>
            <w:tcBorders>
              <w:top w:val="nil"/>
              <w:left w:val="nil"/>
              <w:bottom w:val="nil"/>
              <w:right w:val="nil"/>
            </w:tcBorders>
            <w:shd w:val="clear" w:color="auto" w:fill="auto"/>
            <w:noWrap/>
            <w:vAlign w:val="center"/>
            <w:hideMark/>
          </w:tcPr>
          <w:p w14:paraId="6E2431B9"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7D946F2E"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single" w:sz="4" w:space="0" w:color="auto"/>
              <w:left w:val="nil"/>
              <w:bottom w:val="nil"/>
              <w:right w:val="nil"/>
            </w:tcBorders>
            <w:shd w:val="clear" w:color="auto" w:fill="auto"/>
            <w:noWrap/>
            <w:vAlign w:val="bottom"/>
            <w:hideMark/>
          </w:tcPr>
          <w:p w14:paraId="427A23FC"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gratitude</w:t>
            </w:r>
            <w:proofErr w:type="spellEnd"/>
          </w:p>
        </w:tc>
        <w:tc>
          <w:tcPr>
            <w:tcW w:w="708" w:type="dxa"/>
            <w:tcBorders>
              <w:top w:val="single" w:sz="4" w:space="0" w:color="auto"/>
              <w:left w:val="nil"/>
              <w:bottom w:val="nil"/>
              <w:right w:val="nil"/>
            </w:tcBorders>
            <w:shd w:val="clear" w:color="auto" w:fill="auto"/>
            <w:noWrap/>
            <w:vAlign w:val="bottom"/>
            <w:hideMark/>
          </w:tcPr>
          <w:p w14:paraId="62C34027"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22</w:t>
            </w:r>
          </w:p>
        </w:tc>
        <w:tc>
          <w:tcPr>
            <w:tcW w:w="2648" w:type="dxa"/>
            <w:tcBorders>
              <w:top w:val="single" w:sz="4" w:space="0" w:color="auto"/>
              <w:left w:val="nil"/>
              <w:bottom w:val="nil"/>
              <w:right w:val="nil"/>
            </w:tcBorders>
            <w:shd w:val="clear" w:color="auto" w:fill="auto"/>
            <w:noWrap/>
            <w:vAlign w:val="bottom"/>
            <w:hideMark/>
          </w:tcPr>
          <w:p w14:paraId="77810E8D"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warmth</w:t>
            </w:r>
            <w:proofErr w:type="spellEnd"/>
            <w:r w:rsidRPr="0075302E">
              <w:rPr>
                <w:rFonts w:ascii="Calibri Light" w:eastAsia="Times New Roman" w:hAnsi="Calibri Light" w:cs="Calibri Light"/>
                <w:color w:val="000000"/>
                <w:sz w:val="20"/>
                <w:szCs w:val="20"/>
              </w:rPr>
              <w:t xml:space="preserve"> of </w:t>
            </w:r>
            <w:proofErr w:type="spellStart"/>
            <w:r w:rsidRPr="0075302E">
              <w:rPr>
                <w:rFonts w:ascii="Calibri Light" w:eastAsia="Times New Roman" w:hAnsi="Calibri Light" w:cs="Calibri Light"/>
                <w:color w:val="000000"/>
                <w:sz w:val="20"/>
                <w:szCs w:val="20"/>
              </w:rPr>
              <w:t>others</w:t>
            </w:r>
            <w:proofErr w:type="spellEnd"/>
          </w:p>
        </w:tc>
        <w:tc>
          <w:tcPr>
            <w:tcW w:w="702" w:type="dxa"/>
            <w:tcBorders>
              <w:top w:val="single" w:sz="4" w:space="0" w:color="auto"/>
              <w:left w:val="nil"/>
              <w:bottom w:val="nil"/>
              <w:right w:val="nil"/>
            </w:tcBorders>
            <w:shd w:val="clear" w:color="auto" w:fill="auto"/>
            <w:noWrap/>
            <w:vAlign w:val="bottom"/>
            <w:hideMark/>
          </w:tcPr>
          <w:p w14:paraId="2D183720"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14</w:t>
            </w:r>
          </w:p>
        </w:tc>
      </w:tr>
      <w:tr w:rsidR="0075302E" w:rsidRPr="0075302E" w14:paraId="08D1179A" w14:textId="77777777" w:rsidTr="0075302E">
        <w:trPr>
          <w:trHeight w:val="240"/>
        </w:trPr>
        <w:tc>
          <w:tcPr>
            <w:tcW w:w="1416" w:type="dxa"/>
            <w:tcBorders>
              <w:top w:val="nil"/>
              <w:left w:val="nil"/>
              <w:bottom w:val="nil"/>
              <w:right w:val="nil"/>
            </w:tcBorders>
            <w:shd w:val="clear" w:color="auto" w:fill="auto"/>
            <w:noWrap/>
            <w:vAlign w:val="center"/>
            <w:hideMark/>
          </w:tcPr>
          <w:p w14:paraId="60FFC2C3"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4EDFA1CF"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744F5C69" w14:textId="77777777" w:rsidR="0075302E" w:rsidRPr="0075302E" w:rsidRDefault="0075302E" w:rsidP="0075302E">
            <w:pP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14:paraId="23991CA9" w14:textId="77777777" w:rsidR="0075302E" w:rsidRPr="0075302E" w:rsidRDefault="0075302E" w:rsidP="0075302E">
            <w:pPr>
              <w:rPr>
                <w:rFonts w:ascii="Times New Roman" w:eastAsia="Times New Roman" w:hAnsi="Times New Roman" w:cs="Times New Roman"/>
                <w:sz w:val="20"/>
                <w:szCs w:val="20"/>
              </w:rPr>
            </w:pPr>
          </w:p>
        </w:tc>
        <w:tc>
          <w:tcPr>
            <w:tcW w:w="2648" w:type="dxa"/>
            <w:tcBorders>
              <w:top w:val="nil"/>
              <w:left w:val="nil"/>
              <w:bottom w:val="nil"/>
              <w:right w:val="nil"/>
            </w:tcBorders>
            <w:shd w:val="clear" w:color="auto" w:fill="auto"/>
            <w:noWrap/>
            <w:vAlign w:val="bottom"/>
            <w:hideMark/>
          </w:tcPr>
          <w:p w14:paraId="43ED4441"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religious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rituals</w:t>
            </w:r>
            <w:proofErr w:type="spellEnd"/>
          </w:p>
        </w:tc>
        <w:tc>
          <w:tcPr>
            <w:tcW w:w="702" w:type="dxa"/>
            <w:tcBorders>
              <w:top w:val="nil"/>
              <w:left w:val="nil"/>
              <w:bottom w:val="nil"/>
              <w:right w:val="nil"/>
            </w:tcBorders>
            <w:shd w:val="clear" w:color="auto" w:fill="auto"/>
            <w:noWrap/>
            <w:vAlign w:val="bottom"/>
            <w:hideMark/>
          </w:tcPr>
          <w:p w14:paraId="006048AF"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4</w:t>
            </w:r>
          </w:p>
        </w:tc>
      </w:tr>
      <w:tr w:rsidR="0075302E" w:rsidRPr="0075302E" w14:paraId="2D53F6C5" w14:textId="77777777" w:rsidTr="0075302E">
        <w:trPr>
          <w:trHeight w:val="240"/>
        </w:trPr>
        <w:tc>
          <w:tcPr>
            <w:tcW w:w="1416" w:type="dxa"/>
            <w:tcBorders>
              <w:top w:val="nil"/>
              <w:left w:val="nil"/>
              <w:bottom w:val="nil"/>
              <w:right w:val="nil"/>
            </w:tcBorders>
            <w:shd w:val="clear" w:color="auto" w:fill="auto"/>
            <w:noWrap/>
            <w:vAlign w:val="center"/>
            <w:hideMark/>
          </w:tcPr>
          <w:p w14:paraId="588320FF"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3995CBBE"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single" w:sz="4" w:space="0" w:color="auto"/>
              <w:right w:val="nil"/>
            </w:tcBorders>
            <w:shd w:val="clear" w:color="auto" w:fill="auto"/>
            <w:noWrap/>
            <w:vAlign w:val="bottom"/>
            <w:hideMark/>
          </w:tcPr>
          <w:p w14:paraId="42B5FEE8"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708" w:type="dxa"/>
            <w:tcBorders>
              <w:top w:val="nil"/>
              <w:left w:val="nil"/>
              <w:bottom w:val="single" w:sz="4" w:space="0" w:color="auto"/>
              <w:right w:val="nil"/>
            </w:tcBorders>
            <w:shd w:val="clear" w:color="auto" w:fill="auto"/>
            <w:noWrap/>
            <w:vAlign w:val="bottom"/>
            <w:hideMark/>
          </w:tcPr>
          <w:p w14:paraId="5B00DDAD"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2648" w:type="dxa"/>
            <w:tcBorders>
              <w:top w:val="nil"/>
              <w:left w:val="nil"/>
              <w:bottom w:val="single" w:sz="4" w:space="0" w:color="auto"/>
              <w:right w:val="nil"/>
            </w:tcBorders>
            <w:shd w:val="clear" w:color="auto" w:fill="auto"/>
            <w:noWrap/>
            <w:vAlign w:val="bottom"/>
            <w:hideMark/>
          </w:tcPr>
          <w:p w14:paraId="4B45160E"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the</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journey</w:t>
            </w:r>
            <w:proofErr w:type="spellEnd"/>
          </w:p>
        </w:tc>
        <w:tc>
          <w:tcPr>
            <w:tcW w:w="702" w:type="dxa"/>
            <w:tcBorders>
              <w:top w:val="nil"/>
              <w:left w:val="nil"/>
              <w:bottom w:val="single" w:sz="4" w:space="0" w:color="auto"/>
              <w:right w:val="nil"/>
            </w:tcBorders>
            <w:shd w:val="clear" w:color="auto" w:fill="auto"/>
            <w:noWrap/>
            <w:vAlign w:val="bottom"/>
            <w:hideMark/>
          </w:tcPr>
          <w:p w14:paraId="346BF99E"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4</w:t>
            </w:r>
          </w:p>
        </w:tc>
      </w:tr>
      <w:tr w:rsidR="0075302E" w:rsidRPr="0075302E" w14:paraId="64BE6EED" w14:textId="77777777" w:rsidTr="0075302E">
        <w:trPr>
          <w:trHeight w:val="240"/>
        </w:trPr>
        <w:tc>
          <w:tcPr>
            <w:tcW w:w="2268" w:type="dxa"/>
            <w:gridSpan w:val="2"/>
            <w:tcBorders>
              <w:top w:val="nil"/>
              <w:left w:val="nil"/>
              <w:bottom w:val="nil"/>
              <w:right w:val="nil"/>
            </w:tcBorders>
            <w:shd w:val="clear" w:color="auto" w:fill="auto"/>
            <w:noWrap/>
            <w:vAlign w:val="center"/>
            <w:hideMark/>
          </w:tcPr>
          <w:p w14:paraId="092EAB47" w14:textId="75DAA8F8" w:rsidR="0075302E" w:rsidRPr="009A2817" w:rsidRDefault="003A589A" w:rsidP="0075302E">
            <w:pPr>
              <w:rPr>
                <w:rFonts w:ascii="Calibri Light" w:eastAsia="Times New Roman" w:hAnsi="Calibri Light" w:cs="Calibri Light"/>
                <w:color w:val="000000"/>
                <w:sz w:val="20"/>
                <w:szCs w:val="20"/>
                <w:lang w:val="en-US"/>
              </w:rPr>
            </w:pPr>
            <w:r>
              <w:rPr>
                <w:rFonts w:ascii="Calibri Light" w:eastAsia="Times New Roman" w:hAnsi="Calibri Light" w:cs="Calibri Light"/>
                <w:color w:val="000000"/>
                <w:sz w:val="20"/>
                <w:szCs w:val="20"/>
                <w:lang w:val="en-US"/>
              </w:rPr>
              <w:t>R</w:t>
            </w:r>
            <w:r w:rsidR="0075302E" w:rsidRPr="009A2817">
              <w:rPr>
                <w:rFonts w:ascii="Calibri Light" w:eastAsia="Times New Roman" w:hAnsi="Calibri Light" w:cs="Calibri Light"/>
                <w:color w:val="000000"/>
                <w:sz w:val="20"/>
                <w:szCs w:val="20"/>
                <w:lang w:val="en-US"/>
              </w:rPr>
              <w:t>elationship with the self - priorities</w:t>
            </w:r>
          </w:p>
        </w:tc>
        <w:tc>
          <w:tcPr>
            <w:tcW w:w="2694" w:type="dxa"/>
            <w:tcBorders>
              <w:top w:val="nil"/>
              <w:left w:val="nil"/>
              <w:bottom w:val="single" w:sz="4" w:space="0" w:color="auto"/>
              <w:right w:val="nil"/>
            </w:tcBorders>
            <w:shd w:val="clear" w:color="auto" w:fill="auto"/>
            <w:noWrap/>
            <w:vAlign w:val="bottom"/>
            <w:hideMark/>
          </w:tcPr>
          <w:p w14:paraId="5E6D6FC0"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religion</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important</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meaningful</w:t>
            </w:r>
            <w:proofErr w:type="spellEnd"/>
          </w:p>
        </w:tc>
        <w:tc>
          <w:tcPr>
            <w:tcW w:w="708" w:type="dxa"/>
            <w:tcBorders>
              <w:top w:val="nil"/>
              <w:left w:val="nil"/>
              <w:bottom w:val="single" w:sz="4" w:space="0" w:color="auto"/>
              <w:right w:val="nil"/>
            </w:tcBorders>
            <w:shd w:val="clear" w:color="auto" w:fill="auto"/>
            <w:noWrap/>
            <w:vAlign w:val="bottom"/>
            <w:hideMark/>
          </w:tcPr>
          <w:p w14:paraId="2764F1FE"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11</w:t>
            </w:r>
          </w:p>
        </w:tc>
        <w:tc>
          <w:tcPr>
            <w:tcW w:w="2648" w:type="dxa"/>
            <w:tcBorders>
              <w:top w:val="nil"/>
              <w:left w:val="nil"/>
              <w:bottom w:val="single" w:sz="4" w:space="0" w:color="auto"/>
              <w:right w:val="nil"/>
            </w:tcBorders>
            <w:shd w:val="clear" w:color="auto" w:fill="auto"/>
            <w:noWrap/>
            <w:vAlign w:val="bottom"/>
            <w:hideMark/>
          </w:tcPr>
          <w:p w14:paraId="66A45D8F"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religious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rituals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sites</w:t>
            </w:r>
            <w:proofErr w:type="spellEnd"/>
          </w:p>
        </w:tc>
        <w:tc>
          <w:tcPr>
            <w:tcW w:w="702" w:type="dxa"/>
            <w:tcBorders>
              <w:top w:val="nil"/>
              <w:left w:val="nil"/>
              <w:bottom w:val="single" w:sz="4" w:space="0" w:color="auto"/>
              <w:right w:val="nil"/>
            </w:tcBorders>
            <w:shd w:val="clear" w:color="auto" w:fill="auto"/>
            <w:noWrap/>
            <w:vAlign w:val="bottom"/>
            <w:hideMark/>
          </w:tcPr>
          <w:p w14:paraId="4AA6314F"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11</w:t>
            </w:r>
          </w:p>
        </w:tc>
      </w:tr>
      <w:tr w:rsidR="0075302E" w:rsidRPr="0075302E" w14:paraId="28EB56AA" w14:textId="77777777" w:rsidTr="0075302E">
        <w:trPr>
          <w:trHeight w:val="240"/>
        </w:trPr>
        <w:tc>
          <w:tcPr>
            <w:tcW w:w="1416" w:type="dxa"/>
            <w:tcBorders>
              <w:top w:val="nil"/>
              <w:left w:val="nil"/>
              <w:bottom w:val="nil"/>
              <w:right w:val="nil"/>
            </w:tcBorders>
            <w:shd w:val="clear" w:color="auto" w:fill="auto"/>
            <w:noWrap/>
            <w:vAlign w:val="bottom"/>
            <w:hideMark/>
          </w:tcPr>
          <w:p w14:paraId="78B26205"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6E67578B"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single" w:sz="4" w:space="0" w:color="auto"/>
              <w:right w:val="nil"/>
            </w:tcBorders>
            <w:shd w:val="clear" w:color="auto" w:fill="auto"/>
            <w:noWrap/>
            <w:vAlign w:val="bottom"/>
            <w:hideMark/>
          </w:tcPr>
          <w:p w14:paraId="0D9667E9"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kindness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important</w:t>
            </w:r>
            <w:proofErr w:type="spellEnd"/>
          </w:p>
        </w:tc>
        <w:tc>
          <w:tcPr>
            <w:tcW w:w="708" w:type="dxa"/>
            <w:tcBorders>
              <w:top w:val="nil"/>
              <w:left w:val="nil"/>
              <w:bottom w:val="single" w:sz="4" w:space="0" w:color="auto"/>
              <w:right w:val="nil"/>
            </w:tcBorders>
            <w:shd w:val="clear" w:color="auto" w:fill="auto"/>
            <w:noWrap/>
            <w:vAlign w:val="bottom"/>
            <w:hideMark/>
          </w:tcPr>
          <w:p w14:paraId="5E1D0539"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9</w:t>
            </w:r>
          </w:p>
        </w:tc>
        <w:tc>
          <w:tcPr>
            <w:tcW w:w="2648" w:type="dxa"/>
            <w:tcBorders>
              <w:top w:val="nil"/>
              <w:left w:val="nil"/>
              <w:bottom w:val="single" w:sz="4" w:space="0" w:color="auto"/>
              <w:right w:val="nil"/>
            </w:tcBorders>
            <w:shd w:val="clear" w:color="auto" w:fill="auto"/>
            <w:noWrap/>
            <w:vAlign w:val="bottom"/>
            <w:hideMark/>
          </w:tcPr>
          <w:p w14:paraId="1A5E42A9"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warmth</w:t>
            </w:r>
            <w:proofErr w:type="spellEnd"/>
            <w:r w:rsidRPr="0075302E">
              <w:rPr>
                <w:rFonts w:ascii="Calibri Light" w:eastAsia="Times New Roman" w:hAnsi="Calibri Light" w:cs="Calibri Light"/>
                <w:color w:val="000000"/>
                <w:sz w:val="20"/>
                <w:szCs w:val="20"/>
              </w:rPr>
              <w:t xml:space="preserve"> of </w:t>
            </w:r>
            <w:proofErr w:type="spellStart"/>
            <w:r w:rsidRPr="0075302E">
              <w:rPr>
                <w:rFonts w:ascii="Calibri Light" w:eastAsia="Times New Roman" w:hAnsi="Calibri Light" w:cs="Calibri Light"/>
                <w:color w:val="000000"/>
                <w:sz w:val="20"/>
                <w:szCs w:val="20"/>
              </w:rPr>
              <w:t>others</w:t>
            </w:r>
            <w:proofErr w:type="spellEnd"/>
            <w:r w:rsidRPr="0075302E">
              <w:rPr>
                <w:rFonts w:ascii="Calibri Light" w:eastAsia="Times New Roman" w:hAnsi="Calibri Light" w:cs="Calibri Light"/>
                <w:color w:val="000000"/>
                <w:sz w:val="20"/>
                <w:szCs w:val="20"/>
              </w:rPr>
              <w:t xml:space="preserve"> </w:t>
            </w:r>
          </w:p>
        </w:tc>
        <w:tc>
          <w:tcPr>
            <w:tcW w:w="702" w:type="dxa"/>
            <w:tcBorders>
              <w:top w:val="nil"/>
              <w:left w:val="nil"/>
              <w:bottom w:val="single" w:sz="4" w:space="0" w:color="auto"/>
              <w:right w:val="nil"/>
            </w:tcBorders>
            <w:shd w:val="clear" w:color="auto" w:fill="auto"/>
            <w:noWrap/>
            <w:vAlign w:val="bottom"/>
            <w:hideMark/>
          </w:tcPr>
          <w:p w14:paraId="2D3016E7"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9</w:t>
            </w:r>
          </w:p>
        </w:tc>
      </w:tr>
      <w:tr w:rsidR="0075302E" w:rsidRPr="0075302E" w14:paraId="232E613C" w14:textId="77777777" w:rsidTr="0075302E">
        <w:trPr>
          <w:trHeight w:val="240"/>
        </w:trPr>
        <w:tc>
          <w:tcPr>
            <w:tcW w:w="1416" w:type="dxa"/>
            <w:tcBorders>
              <w:top w:val="nil"/>
              <w:left w:val="nil"/>
              <w:bottom w:val="nil"/>
              <w:right w:val="nil"/>
            </w:tcBorders>
            <w:shd w:val="clear" w:color="auto" w:fill="auto"/>
            <w:noWrap/>
            <w:vAlign w:val="bottom"/>
            <w:hideMark/>
          </w:tcPr>
          <w:p w14:paraId="67687AD1"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2E3C9392"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single" w:sz="4" w:space="0" w:color="auto"/>
              <w:right w:val="nil"/>
            </w:tcBorders>
            <w:shd w:val="clear" w:color="auto" w:fill="auto"/>
            <w:noWrap/>
            <w:vAlign w:val="bottom"/>
            <w:hideMark/>
          </w:tcPr>
          <w:p w14:paraId="64F6143D"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balanced</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lifestyle</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important</w:t>
            </w:r>
            <w:proofErr w:type="spellEnd"/>
          </w:p>
        </w:tc>
        <w:tc>
          <w:tcPr>
            <w:tcW w:w="708" w:type="dxa"/>
            <w:tcBorders>
              <w:top w:val="nil"/>
              <w:left w:val="nil"/>
              <w:bottom w:val="single" w:sz="4" w:space="0" w:color="auto"/>
              <w:right w:val="nil"/>
            </w:tcBorders>
            <w:shd w:val="clear" w:color="auto" w:fill="auto"/>
            <w:noWrap/>
            <w:vAlign w:val="bottom"/>
            <w:hideMark/>
          </w:tcPr>
          <w:p w14:paraId="4F735DF2"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5</w:t>
            </w:r>
          </w:p>
        </w:tc>
        <w:tc>
          <w:tcPr>
            <w:tcW w:w="2648" w:type="dxa"/>
            <w:tcBorders>
              <w:top w:val="nil"/>
              <w:left w:val="nil"/>
              <w:bottom w:val="single" w:sz="4" w:space="0" w:color="auto"/>
              <w:right w:val="nil"/>
            </w:tcBorders>
            <w:shd w:val="clear" w:color="auto" w:fill="auto"/>
            <w:noWrap/>
            <w:vAlign w:val="bottom"/>
            <w:hideMark/>
          </w:tcPr>
          <w:p w14:paraId="17E7FB70"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the</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journey</w:t>
            </w:r>
            <w:proofErr w:type="spellEnd"/>
          </w:p>
        </w:tc>
        <w:tc>
          <w:tcPr>
            <w:tcW w:w="702" w:type="dxa"/>
            <w:tcBorders>
              <w:top w:val="nil"/>
              <w:left w:val="nil"/>
              <w:bottom w:val="single" w:sz="4" w:space="0" w:color="auto"/>
              <w:right w:val="nil"/>
            </w:tcBorders>
            <w:shd w:val="clear" w:color="auto" w:fill="auto"/>
            <w:noWrap/>
            <w:vAlign w:val="bottom"/>
            <w:hideMark/>
          </w:tcPr>
          <w:p w14:paraId="39A5A818"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5</w:t>
            </w:r>
          </w:p>
        </w:tc>
      </w:tr>
      <w:tr w:rsidR="0075302E" w:rsidRPr="0075302E" w14:paraId="28600C21" w14:textId="77777777" w:rsidTr="0075302E">
        <w:trPr>
          <w:trHeight w:val="240"/>
        </w:trPr>
        <w:tc>
          <w:tcPr>
            <w:tcW w:w="1416" w:type="dxa"/>
            <w:tcBorders>
              <w:top w:val="nil"/>
              <w:left w:val="nil"/>
              <w:bottom w:val="nil"/>
              <w:right w:val="nil"/>
            </w:tcBorders>
            <w:shd w:val="clear" w:color="auto" w:fill="auto"/>
            <w:noWrap/>
            <w:vAlign w:val="bottom"/>
            <w:hideMark/>
          </w:tcPr>
          <w:p w14:paraId="4554FD55"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68878B1B"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single" w:sz="4" w:space="0" w:color="auto"/>
              <w:right w:val="nil"/>
            </w:tcBorders>
            <w:shd w:val="clear" w:color="auto" w:fill="auto"/>
            <w:noWrap/>
            <w:vAlign w:val="bottom"/>
            <w:hideMark/>
          </w:tcPr>
          <w:p w14:paraId="32F073DC"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inner</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growth</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important</w:t>
            </w:r>
            <w:proofErr w:type="spellEnd"/>
          </w:p>
        </w:tc>
        <w:tc>
          <w:tcPr>
            <w:tcW w:w="708" w:type="dxa"/>
            <w:tcBorders>
              <w:top w:val="nil"/>
              <w:left w:val="nil"/>
              <w:bottom w:val="single" w:sz="4" w:space="0" w:color="auto"/>
              <w:right w:val="nil"/>
            </w:tcBorders>
            <w:shd w:val="clear" w:color="auto" w:fill="auto"/>
            <w:noWrap/>
            <w:vAlign w:val="bottom"/>
            <w:hideMark/>
          </w:tcPr>
          <w:p w14:paraId="4D998BB9"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w:t>
            </w:r>
          </w:p>
        </w:tc>
        <w:tc>
          <w:tcPr>
            <w:tcW w:w="2648" w:type="dxa"/>
            <w:tcBorders>
              <w:top w:val="nil"/>
              <w:left w:val="nil"/>
              <w:bottom w:val="single" w:sz="4" w:space="0" w:color="auto"/>
              <w:right w:val="nil"/>
            </w:tcBorders>
            <w:shd w:val="clear" w:color="auto" w:fill="auto"/>
            <w:noWrap/>
            <w:vAlign w:val="bottom"/>
            <w:hideMark/>
          </w:tcPr>
          <w:p w14:paraId="16921904"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the</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journey</w:t>
            </w:r>
            <w:proofErr w:type="spellEnd"/>
          </w:p>
        </w:tc>
        <w:tc>
          <w:tcPr>
            <w:tcW w:w="702" w:type="dxa"/>
            <w:tcBorders>
              <w:top w:val="nil"/>
              <w:left w:val="nil"/>
              <w:bottom w:val="single" w:sz="4" w:space="0" w:color="auto"/>
              <w:right w:val="nil"/>
            </w:tcBorders>
            <w:shd w:val="clear" w:color="auto" w:fill="auto"/>
            <w:noWrap/>
            <w:vAlign w:val="bottom"/>
            <w:hideMark/>
          </w:tcPr>
          <w:p w14:paraId="7DD67C00"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w:t>
            </w:r>
          </w:p>
        </w:tc>
      </w:tr>
      <w:tr w:rsidR="0075302E" w:rsidRPr="0075302E" w14:paraId="6A21855A" w14:textId="77777777" w:rsidTr="0075302E">
        <w:trPr>
          <w:trHeight w:val="240"/>
        </w:trPr>
        <w:tc>
          <w:tcPr>
            <w:tcW w:w="1416" w:type="dxa"/>
            <w:tcBorders>
              <w:top w:val="nil"/>
              <w:left w:val="nil"/>
              <w:bottom w:val="nil"/>
              <w:right w:val="nil"/>
            </w:tcBorders>
            <w:shd w:val="clear" w:color="auto" w:fill="auto"/>
            <w:noWrap/>
            <w:vAlign w:val="bottom"/>
            <w:hideMark/>
          </w:tcPr>
          <w:p w14:paraId="07BE18D8"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22CBDB8E"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single" w:sz="4" w:space="0" w:color="auto"/>
              <w:right w:val="nil"/>
            </w:tcBorders>
            <w:shd w:val="clear" w:color="auto" w:fill="auto"/>
            <w:noWrap/>
            <w:vAlign w:val="bottom"/>
            <w:hideMark/>
          </w:tcPr>
          <w:p w14:paraId="01B29C33" w14:textId="77777777" w:rsidR="0075302E" w:rsidRPr="009A2817" w:rsidRDefault="0075302E" w:rsidP="0075302E">
            <w:pPr>
              <w:rPr>
                <w:rFonts w:ascii="Calibri Light" w:eastAsia="Times New Roman" w:hAnsi="Calibri Light" w:cs="Calibri Light"/>
                <w:color w:val="000000"/>
                <w:sz w:val="20"/>
                <w:szCs w:val="20"/>
                <w:lang w:val="en-US"/>
              </w:rPr>
            </w:pPr>
            <w:r w:rsidRPr="009A2817">
              <w:rPr>
                <w:rFonts w:ascii="Calibri Light" w:eastAsia="Times New Roman" w:hAnsi="Calibri Light" w:cs="Calibri Light"/>
                <w:color w:val="000000"/>
                <w:sz w:val="20"/>
                <w:szCs w:val="20"/>
                <w:lang w:val="en-US"/>
              </w:rPr>
              <w:t>harmony with nature is important</w:t>
            </w:r>
          </w:p>
        </w:tc>
        <w:tc>
          <w:tcPr>
            <w:tcW w:w="708" w:type="dxa"/>
            <w:tcBorders>
              <w:top w:val="nil"/>
              <w:left w:val="nil"/>
              <w:bottom w:val="single" w:sz="4" w:space="0" w:color="auto"/>
              <w:right w:val="nil"/>
            </w:tcBorders>
            <w:shd w:val="clear" w:color="auto" w:fill="auto"/>
            <w:noWrap/>
            <w:vAlign w:val="bottom"/>
            <w:hideMark/>
          </w:tcPr>
          <w:p w14:paraId="3C1EFA30"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w:t>
            </w:r>
          </w:p>
        </w:tc>
        <w:tc>
          <w:tcPr>
            <w:tcW w:w="2648" w:type="dxa"/>
            <w:tcBorders>
              <w:top w:val="nil"/>
              <w:left w:val="nil"/>
              <w:bottom w:val="single" w:sz="4" w:space="0" w:color="auto"/>
              <w:right w:val="nil"/>
            </w:tcBorders>
            <w:shd w:val="clear" w:color="auto" w:fill="auto"/>
            <w:noWrap/>
            <w:vAlign w:val="bottom"/>
            <w:hideMark/>
          </w:tcPr>
          <w:p w14:paraId="0B70DCFC" w14:textId="1B1DD47F" w:rsidR="0075302E" w:rsidRPr="0075302E" w:rsidRDefault="00C9690A"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N</w:t>
            </w:r>
            <w:r w:rsidR="0075302E" w:rsidRPr="0075302E">
              <w:rPr>
                <w:rFonts w:ascii="Calibri Light" w:eastAsia="Times New Roman" w:hAnsi="Calibri Light" w:cs="Calibri Light"/>
                <w:color w:val="000000"/>
                <w:sz w:val="20"/>
                <w:szCs w:val="20"/>
              </w:rPr>
              <w:t>ature</w:t>
            </w:r>
            <w:proofErr w:type="spellEnd"/>
          </w:p>
        </w:tc>
        <w:tc>
          <w:tcPr>
            <w:tcW w:w="702" w:type="dxa"/>
            <w:tcBorders>
              <w:top w:val="nil"/>
              <w:left w:val="nil"/>
              <w:bottom w:val="single" w:sz="4" w:space="0" w:color="auto"/>
              <w:right w:val="nil"/>
            </w:tcBorders>
            <w:shd w:val="clear" w:color="auto" w:fill="auto"/>
            <w:noWrap/>
            <w:vAlign w:val="bottom"/>
            <w:hideMark/>
          </w:tcPr>
          <w:p w14:paraId="03DA55FD"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w:t>
            </w:r>
          </w:p>
        </w:tc>
      </w:tr>
      <w:tr w:rsidR="0075302E" w:rsidRPr="0075302E" w14:paraId="35E4CA3F" w14:textId="77777777" w:rsidTr="0075302E">
        <w:trPr>
          <w:trHeight w:val="240"/>
        </w:trPr>
        <w:tc>
          <w:tcPr>
            <w:tcW w:w="1416" w:type="dxa"/>
            <w:tcBorders>
              <w:top w:val="single" w:sz="4" w:space="0" w:color="auto"/>
              <w:left w:val="nil"/>
              <w:bottom w:val="nil"/>
              <w:right w:val="nil"/>
            </w:tcBorders>
            <w:shd w:val="clear" w:color="auto" w:fill="auto"/>
            <w:noWrap/>
            <w:vAlign w:val="bottom"/>
            <w:hideMark/>
          </w:tcPr>
          <w:p w14:paraId="2305C19D" w14:textId="5A2F9624" w:rsidR="0075302E" w:rsidRPr="0075302E" w:rsidRDefault="003A589A" w:rsidP="0075302E">
            <w:pPr>
              <w:rPr>
                <w:rFonts w:ascii="Calibri Light" w:eastAsia="Times New Roman" w:hAnsi="Calibri Light" w:cs="Calibri Light"/>
                <w:color w:val="000000"/>
                <w:sz w:val="20"/>
                <w:szCs w:val="20"/>
              </w:rPr>
            </w:pPr>
            <w:proofErr w:type="spellStart"/>
            <w:r>
              <w:rPr>
                <w:rFonts w:ascii="Calibri Light" w:eastAsia="Times New Roman" w:hAnsi="Calibri Light" w:cs="Calibri Light"/>
                <w:color w:val="000000"/>
                <w:sz w:val="20"/>
                <w:szCs w:val="20"/>
              </w:rPr>
              <w:t>R</w:t>
            </w:r>
            <w:r w:rsidR="0075302E" w:rsidRPr="0075302E">
              <w:rPr>
                <w:rFonts w:ascii="Calibri Light" w:eastAsia="Times New Roman" w:hAnsi="Calibri Light" w:cs="Calibri Light"/>
                <w:color w:val="000000"/>
                <w:sz w:val="20"/>
                <w:szCs w:val="20"/>
              </w:rPr>
              <w:t>elationships</w:t>
            </w:r>
            <w:proofErr w:type="spellEnd"/>
            <w:r w:rsidR="0075302E" w:rsidRPr="0075302E">
              <w:rPr>
                <w:rFonts w:ascii="Calibri Light" w:eastAsia="Times New Roman" w:hAnsi="Calibri Light" w:cs="Calibri Light"/>
                <w:color w:val="000000"/>
                <w:sz w:val="20"/>
                <w:szCs w:val="20"/>
              </w:rPr>
              <w:t xml:space="preserve"> </w:t>
            </w:r>
            <w:proofErr w:type="spellStart"/>
            <w:r w:rsidR="0075302E" w:rsidRPr="0075302E">
              <w:rPr>
                <w:rFonts w:ascii="Calibri Light" w:eastAsia="Times New Roman" w:hAnsi="Calibri Light" w:cs="Calibri Light"/>
                <w:color w:val="000000"/>
                <w:sz w:val="20"/>
                <w:szCs w:val="20"/>
              </w:rPr>
              <w:t>with</w:t>
            </w:r>
            <w:proofErr w:type="spellEnd"/>
            <w:r w:rsidR="0075302E" w:rsidRPr="0075302E">
              <w:rPr>
                <w:rFonts w:ascii="Calibri Light" w:eastAsia="Times New Roman" w:hAnsi="Calibri Light" w:cs="Calibri Light"/>
                <w:color w:val="000000"/>
                <w:sz w:val="20"/>
                <w:szCs w:val="20"/>
              </w:rPr>
              <w:t xml:space="preserve"> </w:t>
            </w:r>
            <w:proofErr w:type="spellStart"/>
            <w:r w:rsidR="0075302E" w:rsidRPr="0075302E">
              <w:rPr>
                <w:rFonts w:ascii="Calibri Light" w:eastAsia="Times New Roman" w:hAnsi="Calibri Light" w:cs="Calibri Light"/>
                <w:color w:val="000000"/>
                <w:sz w:val="20"/>
                <w:szCs w:val="20"/>
              </w:rPr>
              <w:t>others</w:t>
            </w:r>
            <w:proofErr w:type="spellEnd"/>
          </w:p>
        </w:tc>
        <w:tc>
          <w:tcPr>
            <w:tcW w:w="852" w:type="dxa"/>
            <w:tcBorders>
              <w:top w:val="single" w:sz="4" w:space="0" w:color="auto"/>
              <w:left w:val="nil"/>
              <w:bottom w:val="nil"/>
              <w:right w:val="nil"/>
            </w:tcBorders>
            <w:shd w:val="clear" w:color="auto" w:fill="auto"/>
            <w:noWrap/>
            <w:vAlign w:val="bottom"/>
            <w:hideMark/>
          </w:tcPr>
          <w:p w14:paraId="2EE15770"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40</w:t>
            </w:r>
          </w:p>
        </w:tc>
        <w:tc>
          <w:tcPr>
            <w:tcW w:w="2694" w:type="dxa"/>
            <w:tcBorders>
              <w:top w:val="nil"/>
              <w:left w:val="nil"/>
              <w:bottom w:val="nil"/>
              <w:right w:val="nil"/>
            </w:tcBorders>
            <w:shd w:val="clear" w:color="auto" w:fill="auto"/>
            <w:noWrap/>
            <w:vAlign w:val="bottom"/>
            <w:hideMark/>
          </w:tcPr>
          <w:p w14:paraId="15E42E65"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interconnectedness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with</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people</w:t>
            </w:r>
            <w:proofErr w:type="spellEnd"/>
          </w:p>
        </w:tc>
        <w:tc>
          <w:tcPr>
            <w:tcW w:w="708" w:type="dxa"/>
            <w:tcBorders>
              <w:top w:val="nil"/>
              <w:left w:val="nil"/>
              <w:bottom w:val="nil"/>
              <w:right w:val="nil"/>
            </w:tcBorders>
            <w:shd w:val="clear" w:color="auto" w:fill="auto"/>
            <w:noWrap/>
            <w:vAlign w:val="bottom"/>
            <w:hideMark/>
          </w:tcPr>
          <w:p w14:paraId="6DD48FD6"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23</w:t>
            </w:r>
          </w:p>
        </w:tc>
        <w:tc>
          <w:tcPr>
            <w:tcW w:w="2648" w:type="dxa"/>
            <w:tcBorders>
              <w:top w:val="nil"/>
              <w:left w:val="nil"/>
              <w:bottom w:val="nil"/>
              <w:right w:val="nil"/>
            </w:tcBorders>
            <w:shd w:val="clear" w:color="auto" w:fill="auto"/>
            <w:noWrap/>
            <w:vAlign w:val="bottom"/>
            <w:hideMark/>
          </w:tcPr>
          <w:p w14:paraId="0E9EF8F6"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connected</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through</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yuanfen</w:t>
            </w:r>
            <w:proofErr w:type="spellEnd"/>
            <w:r w:rsidRPr="0075302E">
              <w:rPr>
                <w:rFonts w:ascii="Calibri Light" w:eastAsia="Times New Roman" w:hAnsi="Calibri Light" w:cs="Calibri Light"/>
                <w:color w:val="000000"/>
                <w:sz w:val="20"/>
                <w:szCs w:val="20"/>
              </w:rPr>
              <w:t xml:space="preserve"> </w:t>
            </w:r>
          </w:p>
        </w:tc>
        <w:tc>
          <w:tcPr>
            <w:tcW w:w="702" w:type="dxa"/>
            <w:tcBorders>
              <w:top w:val="nil"/>
              <w:left w:val="nil"/>
              <w:bottom w:val="nil"/>
              <w:right w:val="nil"/>
            </w:tcBorders>
            <w:shd w:val="clear" w:color="auto" w:fill="auto"/>
            <w:noWrap/>
            <w:vAlign w:val="bottom"/>
            <w:hideMark/>
          </w:tcPr>
          <w:p w14:paraId="03C19E5B"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23</w:t>
            </w:r>
          </w:p>
        </w:tc>
      </w:tr>
      <w:tr w:rsidR="0075302E" w:rsidRPr="0075302E" w14:paraId="39968893" w14:textId="77777777" w:rsidTr="0075302E">
        <w:trPr>
          <w:trHeight w:val="240"/>
        </w:trPr>
        <w:tc>
          <w:tcPr>
            <w:tcW w:w="1416" w:type="dxa"/>
            <w:tcBorders>
              <w:top w:val="nil"/>
              <w:left w:val="nil"/>
              <w:bottom w:val="nil"/>
              <w:right w:val="nil"/>
            </w:tcBorders>
            <w:shd w:val="clear" w:color="auto" w:fill="auto"/>
            <w:noWrap/>
            <w:vAlign w:val="bottom"/>
            <w:hideMark/>
          </w:tcPr>
          <w:p w14:paraId="252FADC7"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312A6B6F"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single" w:sz="4" w:space="0" w:color="auto"/>
              <w:left w:val="nil"/>
              <w:bottom w:val="single" w:sz="4" w:space="0" w:color="auto"/>
              <w:right w:val="nil"/>
            </w:tcBorders>
            <w:shd w:val="clear" w:color="auto" w:fill="auto"/>
            <w:noWrap/>
            <w:vAlign w:val="bottom"/>
            <w:hideMark/>
          </w:tcPr>
          <w:p w14:paraId="43684762"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warm</w:t>
            </w:r>
            <w:proofErr w:type="spellEnd"/>
            <w:r w:rsidRPr="0075302E">
              <w:rPr>
                <w:rFonts w:ascii="Calibri Light" w:eastAsia="Times New Roman" w:hAnsi="Calibri Light" w:cs="Calibri Light"/>
                <w:color w:val="000000"/>
                <w:sz w:val="20"/>
                <w:szCs w:val="20"/>
              </w:rPr>
              <w:t xml:space="preserve"> and </w:t>
            </w:r>
            <w:proofErr w:type="spellStart"/>
            <w:r w:rsidRPr="0075302E">
              <w:rPr>
                <w:rFonts w:ascii="Calibri Light" w:eastAsia="Times New Roman" w:hAnsi="Calibri Light" w:cs="Calibri Light"/>
                <w:color w:val="000000"/>
                <w:sz w:val="20"/>
                <w:szCs w:val="20"/>
              </w:rPr>
              <w:t>genuine</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relationships</w:t>
            </w:r>
            <w:proofErr w:type="spellEnd"/>
          </w:p>
        </w:tc>
        <w:tc>
          <w:tcPr>
            <w:tcW w:w="708" w:type="dxa"/>
            <w:tcBorders>
              <w:top w:val="single" w:sz="4" w:space="0" w:color="auto"/>
              <w:left w:val="nil"/>
              <w:bottom w:val="single" w:sz="4" w:space="0" w:color="auto"/>
              <w:right w:val="nil"/>
            </w:tcBorders>
            <w:shd w:val="clear" w:color="auto" w:fill="auto"/>
            <w:noWrap/>
            <w:vAlign w:val="bottom"/>
            <w:hideMark/>
          </w:tcPr>
          <w:p w14:paraId="12874E13"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16</w:t>
            </w:r>
          </w:p>
        </w:tc>
        <w:tc>
          <w:tcPr>
            <w:tcW w:w="2648" w:type="dxa"/>
            <w:tcBorders>
              <w:top w:val="single" w:sz="4" w:space="0" w:color="auto"/>
              <w:left w:val="nil"/>
              <w:bottom w:val="single" w:sz="4" w:space="0" w:color="auto"/>
              <w:right w:val="nil"/>
            </w:tcBorders>
            <w:shd w:val="clear" w:color="auto" w:fill="auto"/>
            <w:noWrap/>
            <w:vAlign w:val="bottom"/>
            <w:hideMark/>
          </w:tcPr>
          <w:p w14:paraId="6BCAEFB7"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warmth</w:t>
            </w:r>
            <w:proofErr w:type="spellEnd"/>
            <w:r w:rsidRPr="0075302E">
              <w:rPr>
                <w:rFonts w:ascii="Calibri Light" w:eastAsia="Times New Roman" w:hAnsi="Calibri Light" w:cs="Calibri Light"/>
                <w:color w:val="000000"/>
                <w:sz w:val="20"/>
                <w:szCs w:val="20"/>
              </w:rPr>
              <w:t xml:space="preserve"> of </w:t>
            </w:r>
            <w:proofErr w:type="spellStart"/>
            <w:r w:rsidRPr="0075302E">
              <w:rPr>
                <w:rFonts w:ascii="Calibri Light" w:eastAsia="Times New Roman" w:hAnsi="Calibri Light" w:cs="Calibri Light"/>
                <w:color w:val="000000"/>
                <w:sz w:val="20"/>
                <w:szCs w:val="20"/>
              </w:rPr>
              <w:t>others</w:t>
            </w:r>
            <w:proofErr w:type="spellEnd"/>
          </w:p>
        </w:tc>
        <w:tc>
          <w:tcPr>
            <w:tcW w:w="702" w:type="dxa"/>
            <w:tcBorders>
              <w:top w:val="single" w:sz="4" w:space="0" w:color="auto"/>
              <w:left w:val="nil"/>
              <w:bottom w:val="single" w:sz="4" w:space="0" w:color="auto"/>
              <w:right w:val="nil"/>
            </w:tcBorders>
            <w:shd w:val="clear" w:color="auto" w:fill="auto"/>
            <w:noWrap/>
            <w:vAlign w:val="bottom"/>
            <w:hideMark/>
          </w:tcPr>
          <w:p w14:paraId="635B1DE3"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16</w:t>
            </w:r>
          </w:p>
        </w:tc>
      </w:tr>
      <w:tr w:rsidR="0075302E" w:rsidRPr="0075302E" w14:paraId="3F9E0C8E" w14:textId="77777777" w:rsidTr="0075302E">
        <w:trPr>
          <w:trHeight w:val="240"/>
        </w:trPr>
        <w:tc>
          <w:tcPr>
            <w:tcW w:w="1416" w:type="dxa"/>
            <w:tcBorders>
              <w:top w:val="nil"/>
              <w:left w:val="nil"/>
              <w:bottom w:val="nil"/>
              <w:right w:val="nil"/>
            </w:tcBorders>
            <w:shd w:val="clear" w:color="auto" w:fill="auto"/>
            <w:noWrap/>
            <w:vAlign w:val="bottom"/>
            <w:hideMark/>
          </w:tcPr>
          <w:p w14:paraId="5F023396"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7281E691"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single" w:sz="4" w:space="0" w:color="auto"/>
              <w:right w:val="nil"/>
            </w:tcBorders>
            <w:shd w:val="clear" w:color="auto" w:fill="auto"/>
            <w:noWrap/>
            <w:vAlign w:val="bottom"/>
            <w:hideMark/>
          </w:tcPr>
          <w:p w14:paraId="7C774A26"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sense</w:t>
            </w:r>
            <w:proofErr w:type="spellEnd"/>
            <w:r w:rsidRPr="0075302E">
              <w:rPr>
                <w:rFonts w:ascii="Calibri Light" w:eastAsia="Times New Roman" w:hAnsi="Calibri Light" w:cs="Calibri Light"/>
                <w:color w:val="000000"/>
                <w:sz w:val="20"/>
                <w:szCs w:val="20"/>
              </w:rPr>
              <w:t xml:space="preserve"> of </w:t>
            </w:r>
            <w:proofErr w:type="spellStart"/>
            <w:r w:rsidRPr="0075302E">
              <w:rPr>
                <w:rFonts w:ascii="Calibri Light" w:eastAsia="Times New Roman" w:hAnsi="Calibri Light" w:cs="Calibri Light"/>
                <w:color w:val="000000"/>
                <w:sz w:val="20"/>
                <w:szCs w:val="20"/>
              </w:rPr>
              <w:t>community</w:t>
            </w:r>
            <w:proofErr w:type="spellEnd"/>
          </w:p>
        </w:tc>
        <w:tc>
          <w:tcPr>
            <w:tcW w:w="708" w:type="dxa"/>
            <w:tcBorders>
              <w:top w:val="nil"/>
              <w:left w:val="nil"/>
              <w:bottom w:val="single" w:sz="4" w:space="0" w:color="auto"/>
              <w:right w:val="nil"/>
            </w:tcBorders>
            <w:shd w:val="clear" w:color="auto" w:fill="auto"/>
            <w:noWrap/>
            <w:vAlign w:val="bottom"/>
            <w:hideMark/>
          </w:tcPr>
          <w:p w14:paraId="07648F37"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6</w:t>
            </w:r>
          </w:p>
        </w:tc>
        <w:tc>
          <w:tcPr>
            <w:tcW w:w="2648" w:type="dxa"/>
            <w:tcBorders>
              <w:top w:val="nil"/>
              <w:left w:val="nil"/>
              <w:bottom w:val="single" w:sz="4" w:space="0" w:color="auto"/>
              <w:right w:val="nil"/>
            </w:tcBorders>
            <w:shd w:val="clear" w:color="auto" w:fill="auto"/>
            <w:noWrap/>
            <w:vAlign w:val="bottom"/>
            <w:hideMark/>
          </w:tcPr>
          <w:p w14:paraId="37D6EAC0" w14:textId="77777777" w:rsidR="0075302E" w:rsidRPr="009A2817" w:rsidRDefault="0075302E" w:rsidP="0075302E">
            <w:pPr>
              <w:rPr>
                <w:rFonts w:ascii="Calibri Light" w:eastAsia="Times New Roman" w:hAnsi="Calibri Light" w:cs="Calibri Light"/>
                <w:color w:val="000000"/>
                <w:sz w:val="20"/>
                <w:szCs w:val="20"/>
                <w:lang w:val="en-US"/>
              </w:rPr>
            </w:pPr>
            <w:r w:rsidRPr="009A2817">
              <w:rPr>
                <w:rFonts w:ascii="Calibri Light" w:eastAsia="Times New Roman" w:hAnsi="Calibri Light" w:cs="Calibri Light"/>
                <w:color w:val="000000"/>
                <w:sz w:val="20"/>
                <w:szCs w:val="20"/>
                <w:lang w:val="en-US"/>
              </w:rPr>
              <w:t>membership in the pilgrim body</w:t>
            </w:r>
          </w:p>
        </w:tc>
        <w:tc>
          <w:tcPr>
            <w:tcW w:w="702" w:type="dxa"/>
            <w:tcBorders>
              <w:top w:val="nil"/>
              <w:left w:val="nil"/>
              <w:bottom w:val="single" w:sz="4" w:space="0" w:color="auto"/>
              <w:right w:val="nil"/>
            </w:tcBorders>
            <w:shd w:val="clear" w:color="auto" w:fill="auto"/>
            <w:noWrap/>
            <w:vAlign w:val="bottom"/>
            <w:hideMark/>
          </w:tcPr>
          <w:p w14:paraId="4AF8A350"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6</w:t>
            </w:r>
          </w:p>
        </w:tc>
      </w:tr>
      <w:tr w:rsidR="0075302E" w:rsidRPr="0075302E" w14:paraId="039771BE" w14:textId="77777777" w:rsidTr="0075302E">
        <w:trPr>
          <w:trHeight w:val="240"/>
        </w:trPr>
        <w:tc>
          <w:tcPr>
            <w:tcW w:w="1416" w:type="dxa"/>
            <w:tcBorders>
              <w:top w:val="nil"/>
              <w:left w:val="nil"/>
              <w:bottom w:val="single" w:sz="4" w:space="0" w:color="auto"/>
              <w:right w:val="nil"/>
            </w:tcBorders>
            <w:shd w:val="clear" w:color="auto" w:fill="auto"/>
            <w:noWrap/>
            <w:vAlign w:val="bottom"/>
            <w:hideMark/>
          </w:tcPr>
          <w:p w14:paraId="2D546AEB"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852" w:type="dxa"/>
            <w:tcBorders>
              <w:top w:val="nil"/>
              <w:left w:val="nil"/>
              <w:bottom w:val="single" w:sz="4" w:space="0" w:color="auto"/>
              <w:right w:val="nil"/>
            </w:tcBorders>
            <w:shd w:val="clear" w:color="auto" w:fill="auto"/>
            <w:noWrap/>
            <w:vAlign w:val="bottom"/>
            <w:hideMark/>
          </w:tcPr>
          <w:p w14:paraId="1A969037"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2694" w:type="dxa"/>
            <w:tcBorders>
              <w:top w:val="nil"/>
              <w:left w:val="nil"/>
              <w:bottom w:val="single" w:sz="4" w:space="0" w:color="auto"/>
              <w:right w:val="nil"/>
            </w:tcBorders>
            <w:shd w:val="clear" w:color="auto" w:fill="auto"/>
            <w:noWrap/>
            <w:vAlign w:val="bottom"/>
            <w:hideMark/>
          </w:tcPr>
          <w:p w14:paraId="1D275577"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sense</w:t>
            </w:r>
            <w:proofErr w:type="spellEnd"/>
            <w:r w:rsidRPr="0075302E">
              <w:rPr>
                <w:rFonts w:ascii="Calibri Light" w:eastAsia="Times New Roman" w:hAnsi="Calibri Light" w:cs="Calibri Light"/>
                <w:color w:val="000000"/>
                <w:sz w:val="20"/>
                <w:szCs w:val="20"/>
              </w:rPr>
              <w:t xml:space="preserve"> of </w:t>
            </w:r>
            <w:proofErr w:type="spellStart"/>
            <w:r w:rsidRPr="0075302E">
              <w:rPr>
                <w:rFonts w:ascii="Calibri Light" w:eastAsia="Times New Roman" w:hAnsi="Calibri Light" w:cs="Calibri Light"/>
                <w:color w:val="000000"/>
                <w:sz w:val="20"/>
                <w:szCs w:val="20"/>
              </w:rPr>
              <w:t>family</w:t>
            </w:r>
            <w:proofErr w:type="spellEnd"/>
          </w:p>
        </w:tc>
        <w:tc>
          <w:tcPr>
            <w:tcW w:w="708" w:type="dxa"/>
            <w:tcBorders>
              <w:top w:val="nil"/>
              <w:left w:val="nil"/>
              <w:bottom w:val="single" w:sz="4" w:space="0" w:color="auto"/>
              <w:right w:val="nil"/>
            </w:tcBorders>
            <w:shd w:val="clear" w:color="auto" w:fill="auto"/>
            <w:noWrap/>
            <w:vAlign w:val="bottom"/>
            <w:hideMark/>
          </w:tcPr>
          <w:p w14:paraId="090674A6"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6</w:t>
            </w:r>
          </w:p>
        </w:tc>
        <w:tc>
          <w:tcPr>
            <w:tcW w:w="2648" w:type="dxa"/>
            <w:tcBorders>
              <w:top w:val="nil"/>
              <w:left w:val="nil"/>
              <w:bottom w:val="single" w:sz="4" w:space="0" w:color="auto"/>
              <w:right w:val="nil"/>
            </w:tcBorders>
            <w:shd w:val="clear" w:color="auto" w:fill="auto"/>
            <w:noWrap/>
            <w:vAlign w:val="bottom"/>
            <w:hideMark/>
          </w:tcPr>
          <w:p w14:paraId="57B5C38B"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warmth</w:t>
            </w:r>
            <w:proofErr w:type="spellEnd"/>
            <w:r w:rsidRPr="0075302E">
              <w:rPr>
                <w:rFonts w:ascii="Calibri Light" w:eastAsia="Times New Roman" w:hAnsi="Calibri Light" w:cs="Calibri Light"/>
                <w:color w:val="000000"/>
                <w:sz w:val="20"/>
                <w:szCs w:val="20"/>
              </w:rPr>
              <w:t xml:space="preserve"> of </w:t>
            </w:r>
            <w:proofErr w:type="spellStart"/>
            <w:r w:rsidRPr="0075302E">
              <w:rPr>
                <w:rFonts w:ascii="Calibri Light" w:eastAsia="Times New Roman" w:hAnsi="Calibri Light" w:cs="Calibri Light"/>
                <w:color w:val="000000"/>
                <w:sz w:val="20"/>
                <w:szCs w:val="20"/>
              </w:rPr>
              <w:t>others</w:t>
            </w:r>
            <w:proofErr w:type="spellEnd"/>
          </w:p>
        </w:tc>
        <w:tc>
          <w:tcPr>
            <w:tcW w:w="702" w:type="dxa"/>
            <w:tcBorders>
              <w:top w:val="nil"/>
              <w:left w:val="nil"/>
              <w:bottom w:val="single" w:sz="4" w:space="0" w:color="auto"/>
              <w:right w:val="nil"/>
            </w:tcBorders>
            <w:shd w:val="clear" w:color="auto" w:fill="auto"/>
            <w:noWrap/>
            <w:vAlign w:val="bottom"/>
            <w:hideMark/>
          </w:tcPr>
          <w:p w14:paraId="731B9105"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6</w:t>
            </w:r>
          </w:p>
        </w:tc>
      </w:tr>
      <w:tr w:rsidR="0075302E" w:rsidRPr="0075302E" w14:paraId="1E85B848" w14:textId="77777777" w:rsidTr="0075302E">
        <w:trPr>
          <w:trHeight w:val="240"/>
        </w:trPr>
        <w:tc>
          <w:tcPr>
            <w:tcW w:w="1416" w:type="dxa"/>
            <w:tcBorders>
              <w:top w:val="nil"/>
              <w:left w:val="nil"/>
              <w:bottom w:val="nil"/>
              <w:right w:val="nil"/>
            </w:tcBorders>
            <w:shd w:val="clear" w:color="auto" w:fill="auto"/>
            <w:noWrap/>
            <w:vAlign w:val="bottom"/>
            <w:hideMark/>
          </w:tcPr>
          <w:p w14:paraId="63F3427D" w14:textId="691F97C0" w:rsidR="0075302E" w:rsidRPr="0075302E" w:rsidRDefault="003A589A" w:rsidP="0075302E">
            <w:pPr>
              <w:rPr>
                <w:rFonts w:ascii="Calibri Light" w:eastAsia="Times New Roman" w:hAnsi="Calibri Light" w:cs="Calibri Light"/>
                <w:color w:val="000000"/>
                <w:sz w:val="20"/>
                <w:szCs w:val="20"/>
              </w:rPr>
            </w:pPr>
            <w:proofErr w:type="spellStart"/>
            <w:r>
              <w:rPr>
                <w:rFonts w:ascii="Calibri Light" w:eastAsia="Times New Roman" w:hAnsi="Calibri Light" w:cs="Calibri Light"/>
                <w:color w:val="000000"/>
                <w:sz w:val="20"/>
                <w:szCs w:val="20"/>
              </w:rPr>
              <w:t>R</w:t>
            </w:r>
            <w:r w:rsidR="0075302E" w:rsidRPr="0075302E">
              <w:rPr>
                <w:rFonts w:ascii="Calibri Light" w:eastAsia="Times New Roman" w:hAnsi="Calibri Light" w:cs="Calibri Light"/>
                <w:color w:val="000000"/>
                <w:sz w:val="20"/>
                <w:szCs w:val="20"/>
              </w:rPr>
              <w:t>elationship</w:t>
            </w:r>
            <w:proofErr w:type="spellEnd"/>
            <w:r w:rsidR="0075302E" w:rsidRPr="0075302E">
              <w:rPr>
                <w:rFonts w:ascii="Calibri Light" w:eastAsia="Times New Roman" w:hAnsi="Calibri Light" w:cs="Calibri Light"/>
                <w:color w:val="000000"/>
                <w:sz w:val="20"/>
                <w:szCs w:val="20"/>
              </w:rPr>
              <w:t xml:space="preserve"> </w:t>
            </w:r>
            <w:proofErr w:type="spellStart"/>
            <w:r w:rsidR="0075302E" w:rsidRPr="0075302E">
              <w:rPr>
                <w:rFonts w:ascii="Calibri Light" w:eastAsia="Times New Roman" w:hAnsi="Calibri Light" w:cs="Calibri Light"/>
                <w:color w:val="000000"/>
                <w:sz w:val="20"/>
                <w:szCs w:val="20"/>
              </w:rPr>
              <w:t>with</w:t>
            </w:r>
            <w:proofErr w:type="spellEnd"/>
            <w:r w:rsidR="0075302E" w:rsidRPr="0075302E">
              <w:rPr>
                <w:rFonts w:ascii="Calibri Light" w:eastAsia="Times New Roman" w:hAnsi="Calibri Light" w:cs="Calibri Light"/>
                <w:color w:val="000000"/>
                <w:sz w:val="20"/>
                <w:szCs w:val="20"/>
              </w:rPr>
              <w:t xml:space="preserve"> </w:t>
            </w:r>
            <w:proofErr w:type="spellStart"/>
            <w:r w:rsidR="0075302E" w:rsidRPr="0075302E">
              <w:rPr>
                <w:rFonts w:ascii="Calibri Light" w:eastAsia="Times New Roman" w:hAnsi="Calibri Light" w:cs="Calibri Light"/>
                <w:color w:val="000000"/>
                <w:sz w:val="20"/>
                <w:szCs w:val="20"/>
              </w:rPr>
              <w:t>the</w:t>
            </w:r>
            <w:proofErr w:type="spellEnd"/>
            <w:r w:rsidR="0075302E" w:rsidRPr="0075302E">
              <w:rPr>
                <w:rFonts w:ascii="Calibri Light" w:eastAsia="Times New Roman" w:hAnsi="Calibri Light" w:cs="Calibri Light"/>
                <w:color w:val="000000"/>
                <w:sz w:val="20"/>
                <w:szCs w:val="20"/>
              </w:rPr>
              <w:t xml:space="preserve"> </w:t>
            </w:r>
            <w:proofErr w:type="spellStart"/>
            <w:r w:rsidR="0075302E" w:rsidRPr="0075302E">
              <w:rPr>
                <w:rFonts w:ascii="Calibri Light" w:eastAsia="Times New Roman" w:hAnsi="Calibri Light" w:cs="Calibri Light"/>
                <w:color w:val="000000"/>
                <w:sz w:val="20"/>
                <w:szCs w:val="20"/>
              </w:rPr>
              <w:t>sacred</w:t>
            </w:r>
            <w:proofErr w:type="spellEnd"/>
          </w:p>
        </w:tc>
        <w:tc>
          <w:tcPr>
            <w:tcW w:w="852" w:type="dxa"/>
            <w:tcBorders>
              <w:top w:val="nil"/>
              <w:left w:val="nil"/>
              <w:bottom w:val="nil"/>
              <w:right w:val="nil"/>
            </w:tcBorders>
            <w:shd w:val="clear" w:color="auto" w:fill="auto"/>
            <w:noWrap/>
            <w:vAlign w:val="bottom"/>
            <w:hideMark/>
          </w:tcPr>
          <w:p w14:paraId="064AA5A8"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34</w:t>
            </w:r>
          </w:p>
        </w:tc>
        <w:tc>
          <w:tcPr>
            <w:tcW w:w="2694" w:type="dxa"/>
            <w:tcBorders>
              <w:top w:val="nil"/>
              <w:left w:val="nil"/>
              <w:bottom w:val="single" w:sz="4" w:space="0" w:color="auto"/>
              <w:right w:val="nil"/>
            </w:tcBorders>
            <w:shd w:val="clear" w:color="auto" w:fill="auto"/>
            <w:noWrap/>
            <w:vAlign w:val="bottom"/>
            <w:hideMark/>
          </w:tcPr>
          <w:p w14:paraId="78C1D540" w14:textId="77777777" w:rsidR="0075302E" w:rsidRPr="009A2817" w:rsidRDefault="0075302E" w:rsidP="0075302E">
            <w:pPr>
              <w:rPr>
                <w:rFonts w:ascii="Calibri Light" w:eastAsia="Times New Roman" w:hAnsi="Calibri Light" w:cs="Calibri Light"/>
                <w:color w:val="000000"/>
                <w:sz w:val="20"/>
                <w:szCs w:val="20"/>
                <w:lang w:val="en-US"/>
              </w:rPr>
            </w:pPr>
            <w:r w:rsidRPr="009A2817">
              <w:rPr>
                <w:rFonts w:ascii="Calibri Light" w:eastAsia="Times New Roman" w:hAnsi="Calibri Light" w:cs="Calibri Light"/>
                <w:color w:val="000000"/>
                <w:sz w:val="20"/>
                <w:szCs w:val="20"/>
                <w:lang w:val="en-US"/>
              </w:rPr>
              <w:t>religion feels good, powerful, sacred</w:t>
            </w:r>
          </w:p>
        </w:tc>
        <w:tc>
          <w:tcPr>
            <w:tcW w:w="708" w:type="dxa"/>
            <w:tcBorders>
              <w:top w:val="nil"/>
              <w:left w:val="nil"/>
              <w:bottom w:val="single" w:sz="4" w:space="0" w:color="auto"/>
              <w:right w:val="nil"/>
            </w:tcBorders>
            <w:shd w:val="clear" w:color="auto" w:fill="auto"/>
            <w:noWrap/>
            <w:vAlign w:val="bottom"/>
            <w:hideMark/>
          </w:tcPr>
          <w:p w14:paraId="3F1EF36F"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16</w:t>
            </w:r>
          </w:p>
        </w:tc>
        <w:tc>
          <w:tcPr>
            <w:tcW w:w="2648" w:type="dxa"/>
            <w:tcBorders>
              <w:top w:val="nil"/>
              <w:left w:val="nil"/>
              <w:bottom w:val="single" w:sz="4" w:space="0" w:color="auto"/>
              <w:right w:val="nil"/>
            </w:tcBorders>
            <w:shd w:val="clear" w:color="auto" w:fill="auto"/>
            <w:noWrap/>
            <w:vAlign w:val="bottom"/>
            <w:hideMark/>
          </w:tcPr>
          <w:p w14:paraId="216DB47B"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religious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rituals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sites</w:t>
            </w:r>
            <w:proofErr w:type="spellEnd"/>
          </w:p>
        </w:tc>
        <w:tc>
          <w:tcPr>
            <w:tcW w:w="702" w:type="dxa"/>
            <w:tcBorders>
              <w:top w:val="nil"/>
              <w:left w:val="nil"/>
              <w:bottom w:val="single" w:sz="4" w:space="0" w:color="auto"/>
              <w:right w:val="nil"/>
            </w:tcBorders>
            <w:shd w:val="clear" w:color="auto" w:fill="auto"/>
            <w:noWrap/>
            <w:vAlign w:val="bottom"/>
            <w:hideMark/>
          </w:tcPr>
          <w:p w14:paraId="08B18D48"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16</w:t>
            </w:r>
          </w:p>
        </w:tc>
      </w:tr>
      <w:tr w:rsidR="0075302E" w:rsidRPr="0075302E" w14:paraId="5B35A368" w14:textId="77777777" w:rsidTr="0075302E">
        <w:trPr>
          <w:trHeight w:val="240"/>
        </w:trPr>
        <w:tc>
          <w:tcPr>
            <w:tcW w:w="1416" w:type="dxa"/>
            <w:tcBorders>
              <w:top w:val="nil"/>
              <w:left w:val="nil"/>
              <w:bottom w:val="nil"/>
              <w:right w:val="nil"/>
            </w:tcBorders>
            <w:shd w:val="clear" w:color="auto" w:fill="auto"/>
            <w:noWrap/>
            <w:vAlign w:val="bottom"/>
            <w:hideMark/>
          </w:tcPr>
          <w:p w14:paraId="0AFB73AF"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6B91A5A9"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nil"/>
              <w:left w:val="nil"/>
              <w:bottom w:val="nil"/>
              <w:right w:val="nil"/>
            </w:tcBorders>
            <w:shd w:val="clear" w:color="auto" w:fill="auto"/>
            <w:noWrap/>
            <w:vAlign w:val="bottom"/>
            <w:hideMark/>
          </w:tcPr>
          <w:p w14:paraId="4D8D4139"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xml:space="preserve">trust in </w:t>
            </w:r>
            <w:proofErr w:type="spellStart"/>
            <w:r w:rsidRPr="0075302E">
              <w:rPr>
                <w:rFonts w:ascii="Calibri Light" w:eastAsia="Times New Roman" w:hAnsi="Calibri Light" w:cs="Calibri Light"/>
                <w:color w:val="000000"/>
                <w:sz w:val="20"/>
                <w:szCs w:val="20"/>
              </w:rPr>
              <w:t>the</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transendence</w:t>
            </w:r>
            <w:proofErr w:type="spellEnd"/>
          </w:p>
        </w:tc>
        <w:tc>
          <w:tcPr>
            <w:tcW w:w="708" w:type="dxa"/>
            <w:tcBorders>
              <w:top w:val="nil"/>
              <w:left w:val="nil"/>
              <w:bottom w:val="nil"/>
              <w:right w:val="nil"/>
            </w:tcBorders>
            <w:shd w:val="clear" w:color="auto" w:fill="auto"/>
            <w:noWrap/>
            <w:vAlign w:val="bottom"/>
            <w:hideMark/>
          </w:tcPr>
          <w:p w14:paraId="3F0C1939"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12</w:t>
            </w:r>
          </w:p>
        </w:tc>
        <w:tc>
          <w:tcPr>
            <w:tcW w:w="2648" w:type="dxa"/>
            <w:tcBorders>
              <w:top w:val="nil"/>
              <w:left w:val="nil"/>
              <w:bottom w:val="nil"/>
              <w:right w:val="nil"/>
            </w:tcBorders>
            <w:shd w:val="clear" w:color="auto" w:fill="auto"/>
            <w:noWrap/>
            <w:vAlign w:val="bottom"/>
            <w:hideMark/>
          </w:tcPr>
          <w:p w14:paraId="4E3080AA"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xml:space="preserve">in </w:t>
            </w:r>
            <w:proofErr w:type="spellStart"/>
            <w:r w:rsidRPr="0075302E">
              <w:rPr>
                <w:rFonts w:ascii="Calibri Light" w:eastAsia="Times New Roman" w:hAnsi="Calibri Light" w:cs="Calibri Light"/>
                <w:color w:val="000000"/>
                <w:sz w:val="20"/>
                <w:szCs w:val="20"/>
              </w:rPr>
              <w:t>destiny</w:t>
            </w:r>
            <w:proofErr w:type="spellEnd"/>
            <w:r w:rsidRPr="0075302E">
              <w:rPr>
                <w:rFonts w:ascii="Calibri Light" w:eastAsia="Times New Roman" w:hAnsi="Calibri Light" w:cs="Calibri Light"/>
                <w:color w:val="000000"/>
                <w:sz w:val="20"/>
                <w:szCs w:val="20"/>
              </w:rPr>
              <w:t>/</w:t>
            </w:r>
            <w:proofErr w:type="spellStart"/>
            <w:r w:rsidRPr="0075302E">
              <w:rPr>
                <w:rFonts w:ascii="Calibri Light" w:eastAsia="Times New Roman" w:hAnsi="Calibri Light" w:cs="Calibri Light"/>
                <w:color w:val="000000"/>
                <w:sz w:val="20"/>
                <w:szCs w:val="20"/>
              </w:rPr>
              <w:t>miracle</w:t>
            </w:r>
            <w:proofErr w:type="spellEnd"/>
          </w:p>
        </w:tc>
        <w:tc>
          <w:tcPr>
            <w:tcW w:w="702" w:type="dxa"/>
            <w:tcBorders>
              <w:top w:val="nil"/>
              <w:left w:val="nil"/>
              <w:bottom w:val="nil"/>
              <w:right w:val="nil"/>
            </w:tcBorders>
            <w:shd w:val="clear" w:color="auto" w:fill="auto"/>
            <w:noWrap/>
            <w:vAlign w:val="bottom"/>
            <w:hideMark/>
          </w:tcPr>
          <w:p w14:paraId="35C4D53F"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12</w:t>
            </w:r>
          </w:p>
        </w:tc>
      </w:tr>
      <w:tr w:rsidR="0075302E" w:rsidRPr="0075302E" w14:paraId="0089AF34" w14:textId="77777777" w:rsidTr="0075302E">
        <w:trPr>
          <w:trHeight w:val="240"/>
        </w:trPr>
        <w:tc>
          <w:tcPr>
            <w:tcW w:w="1416" w:type="dxa"/>
            <w:tcBorders>
              <w:top w:val="nil"/>
              <w:left w:val="nil"/>
              <w:bottom w:val="nil"/>
              <w:right w:val="nil"/>
            </w:tcBorders>
            <w:shd w:val="clear" w:color="auto" w:fill="auto"/>
            <w:noWrap/>
            <w:vAlign w:val="bottom"/>
            <w:hideMark/>
          </w:tcPr>
          <w:p w14:paraId="33CABE99" w14:textId="77777777" w:rsidR="0075302E" w:rsidRPr="0075302E" w:rsidRDefault="0075302E" w:rsidP="0075302E">
            <w:pPr>
              <w:rPr>
                <w:rFonts w:ascii="Calibri Light" w:eastAsia="Times New Roman" w:hAnsi="Calibri Light" w:cs="Calibri Light"/>
                <w:color w:val="000000"/>
                <w:sz w:val="20"/>
                <w:szCs w:val="20"/>
              </w:rPr>
            </w:pPr>
          </w:p>
        </w:tc>
        <w:tc>
          <w:tcPr>
            <w:tcW w:w="852" w:type="dxa"/>
            <w:tcBorders>
              <w:top w:val="nil"/>
              <w:left w:val="nil"/>
              <w:bottom w:val="nil"/>
              <w:right w:val="nil"/>
            </w:tcBorders>
            <w:shd w:val="clear" w:color="auto" w:fill="auto"/>
            <w:noWrap/>
            <w:vAlign w:val="bottom"/>
            <w:hideMark/>
          </w:tcPr>
          <w:p w14:paraId="03FECA0E" w14:textId="77777777" w:rsidR="0075302E" w:rsidRPr="0075302E" w:rsidRDefault="0075302E" w:rsidP="0075302E">
            <w:pPr>
              <w:rPr>
                <w:rFonts w:ascii="Times New Roman" w:eastAsia="Times New Roman" w:hAnsi="Times New Roman" w:cs="Times New Roman"/>
                <w:sz w:val="20"/>
                <w:szCs w:val="20"/>
              </w:rPr>
            </w:pPr>
          </w:p>
        </w:tc>
        <w:tc>
          <w:tcPr>
            <w:tcW w:w="2694" w:type="dxa"/>
            <w:tcBorders>
              <w:top w:val="single" w:sz="4" w:space="0" w:color="auto"/>
              <w:left w:val="nil"/>
              <w:bottom w:val="nil"/>
              <w:right w:val="nil"/>
            </w:tcBorders>
            <w:shd w:val="clear" w:color="auto" w:fill="auto"/>
            <w:noWrap/>
            <w:vAlign w:val="bottom"/>
            <w:hideMark/>
          </w:tcPr>
          <w:p w14:paraId="609A1FB9"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religion</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important</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meaningful</w:t>
            </w:r>
            <w:proofErr w:type="spellEnd"/>
          </w:p>
        </w:tc>
        <w:tc>
          <w:tcPr>
            <w:tcW w:w="708" w:type="dxa"/>
            <w:tcBorders>
              <w:top w:val="single" w:sz="4" w:space="0" w:color="auto"/>
              <w:left w:val="nil"/>
              <w:bottom w:val="nil"/>
              <w:right w:val="nil"/>
            </w:tcBorders>
            <w:shd w:val="clear" w:color="auto" w:fill="auto"/>
            <w:noWrap/>
            <w:vAlign w:val="bottom"/>
            <w:hideMark/>
          </w:tcPr>
          <w:p w14:paraId="13BFF598"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11</w:t>
            </w:r>
          </w:p>
        </w:tc>
        <w:tc>
          <w:tcPr>
            <w:tcW w:w="2648" w:type="dxa"/>
            <w:tcBorders>
              <w:top w:val="single" w:sz="4" w:space="0" w:color="auto"/>
              <w:left w:val="nil"/>
              <w:bottom w:val="nil"/>
              <w:right w:val="nil"/>
            </w:tcBorders>
            <w:shd w:val="clear" w:color="auto" w:fill="auto"/>
            <w:noWrap/>
            <w:vAlign w:val="bottom"/>
            <w:hideMark/>
          </w:tcPr>
          <w:p w14:paraId="463D8596"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religious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rituals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sites</w:t>
            </w:r>
            <w:proofErr w:type="spellEnd"/>
          </w:p>
        </w:tc>
        <w:tc>
          <w:tcPr>
            <w:tcW w:w="702" w:type="dxa"/>
            <w:tcBorders>
              <w:top w:val="single" w:sz="4" w:space="0" w:color="auto"/>
              <w:left w:val="nil"/>
              <w:bottom w:val="nil"/>
              <w:right w:val="nil"/>
            </w:tcBorders>
            <w:shd w:val="clear" w:color="auto" w:fill="auto"/>
            <w:noWrap/>
            <w:vAlign w:val="bottom"/>
            <w:hideMark/>
          </w:tcPr>
          <w:p w14:paraId="413A9C44"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11</w:t>
            </w:r>
          </w:p>
        </w:tc>
      </w:tr>
      <w:tr w:rsidR="0075302E" w:rsidRPr="0075302E" w14:paraId="273190CD" w14:textId="77777777" w:rsidTr="0075302E">
        <w:trPr>
          <w:trHeight w:val="240"/>
        </w:trPr>
        <w:tc>
          <w:tcPr>
            <w:tcW w:w="1416" w:type="dxa"/>
            <w:tcBorders>
              <w:top w:val="nil"/>
              <w:left w:val="nil"/>
              <w:bottom w:val="single" w:sz="8" w:space="0" w:color="auto"/>
              <w:right w:val="nil"/>
            </w:tcBorders>
            <w:shd w:val="clear" w:color="auto" w:fill="auto"/>
            <w:noWrap/>
            <w:vAlign w:val="bottom"/>
            <w:hideMark/>
          </w:tcPr>
          <w:p w14:paraId="3D1310D8"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852" w:type="dxa"/>
            <w:tcBorders>
              <w:top w:val="nil"/>
              <w:left w:val="nil"/>
              <w:bottom w:val="single" w:sz="8" w:space="0" w:color="auto"/>
              <w:right w:val="nil"/>
            </w:tcBorders>
            <w:shd w:val="clear" w:color="auto" w:fill="auto"/>
            <w:noWrap/>
            <w:vAlign w:val="bottom"/>
            <w:hideMark/>
          </w:tcPr>
          <w:p w14:paraId="1F79F5BB"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 </w:t>
            </w:r>
          </w:p>
        </w:tc>
        <w:tc>
          <w:tcPr>
            <w:tcW w:w="2694" w:type="dxa"/>
            <w:tcBorders>
              <w:top w:val="single" w:sz="4" w:space="0" w:color="auto"/>
              <w:left w:val="nil"/>
              <w:bottom w:val="single" w:sz="8" w:space="0" w:color="auto"/>
              <w:right w:val="nil"/>
            </w:tcBorders>
            <w:shd w:val="clear" w:color="auto" w:fill="auto"/>
            <w:noWrap/>
            <w:vAlign w:val="bottom"/>
            <w:hideMark/>
          </w:tcPr>
          <w:p w14:paraId="24D4BBE9"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interconnectedness</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with</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nature</w:t>
            </w:r>
            <w:proofErr w:type="spellEnd"/>
            <w:r w:rsidRPr="0075302E">
              <w:rPr>
                <w:rFonts w:ascii="Calibri Light" w:eastAsia="Times New Roman" w:hAnsi="Calibri Light" w:cs="Calibri Light"/>
                <w:color w:val="000000"/>
                <w:sz w:val="20"/>
                <w:szCs w:val="20"/>
              </w:rPr>
              <w:t>/</w:t>
            </w:r>
            <w:proofErr w:type="spellStart"/>
            <w:r w:rsidRPr="0075302E">
              <w:rPr>
                <w:rFonts w:ascii="Calibri Light" w:eastAsia="Times New Roman" w:hAnsi="Calibri Light" w:cs="Calibri Light"/>
                <w:color w:val="000000"/>
                <w:sz w:val="20"/>
                <w:szCs w:val="20"/>
              </w:rPr>
              <w:t>cosmo</w:t>
            </w:r>
            <w:proofErr w:type="spellEnd"/>
          </w:p>
        </w:tc>
        <w:tc>
          <w:tcPr>
            <w:tcW w:w="708" w:type="dxa"/>
            <w:tcBorders>
              <w:top w:val="single" w:sz="4" w:space="0" w:color="auto"/>
              <w:left w:val="nil"/>
              <w:bottom w:val="single" w:sz="8" w:space="0" w:color="auto"/>
              <w:right w:val="nil"/>
            </w:tcBorders>
            <w:shd w:val="clear" w:color="auto" w:fill="auto"/>
            <w:noWrap/>
            <w:vAlign w:val="bottom"/>
            <w:hideMark/>
          </w:tcPr>
          <w:p w14:paraId="10399D3C"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w:t>
            </w:r>
          </w:p>
        </w:tc>
        <w:tc>
          <w:tcPr>
            <w:tcW w:w="2648" w:type="dxa"/>
            <w:tcBorders>
              <w:top w:val="single" w:sz="4" w:space="0" w:color="auto"/>
              <w:left w:val="nil"/>
              <w:bottom w:val="single" w:sz="8" w:space="0" w:color="auto"/>
              <w:right w:val="nil"/>
            </w:tcBorders>
            <w:shd w:val="clear" w:color="auto" w:fill="auto"/>
            <w:noWrap/>
            <w:vAlign w:val="bottom"/>
            <w:hideMark/>
          </w:tcPr>
          <w:p w14:paraId="0D51B422" w14:textId="77777777" w:rsidR="0075302E" w:rsidRPr="0075302E" w:rsidRDefault="0075302E" w:rsidP="0075302E">
            <w:pPr>
              <w:rPr>
                <w:rFonts w:ascii="Calibri Light" w:eastAsia="Times New Roman" w:hAnsi="Calibri Light" w:cs="Calibri Light"/>
                <w:color w:val="000000"/>
                <w:sz w:val="20"/>
                <w:szCs w:val="20"/>
              </w:rPr>
            </w:pPr>
            <w:proofErr w:type="spellStart"/>
            <w:r w:rsidRPr="0075302E">
              <w:rPr>
                <w:rFonts w:ascii="Calibri Light" w:eastAsia="Times New Roman" w:hAnsi="Calibri Light" w:cs="Calibri Light"/>
                <w:color w:val="000000"/>
                <w:sz w:val="20"/>
                <w:szCs w:val="20"/>
              </w:rPr>
              <w:t>the</w:t>
            </w:r>
            <w:proofErr w:type="spellEnd"/>
            <w:r w:rsidRPr="0075302E">
              <w:rPr>
                <w:rFonts w:ascii="Calibri Light" w:eastAsia="Times New Roman" w:hAnsi="Calibri Light" w:cs="Calibri Light"/>
                <w:color w:val="000000"/>
                <w:sz w:val="20"/>
                <w:szCs w:val="20"/>
              </w:rPr>
              <w:t xml:space="preserve"> </w:t>
            </w:r>
            <w:proofErr w:type="spellStart"/>
            <w:r w:rsidRPr="0075302E">
              <w:rPr>
                <w:rFonts w:ascii="Calibri Light" w:eastAsia="Times New Roman" w:hAnsi="Calibri Light" w:cs="Calibri Light"/>
                <w:color w:val="000000"/>
                <w:sz w:val="20"/>
                <w:szCs w:val="20"/>
              </w:rPr>
              <w:t>journey</w:t>
            </w:r>
            <w:proofErr w:type="spellEnd"/>
          </w:p>
        </w:tc>
        <w:tc>
          <w:tcPr>
            <w:tcW w:w="702" w:type="dxa"/>
            <w:tcBorders>
              <w:top w:val="single" w:sz="4" w:space="0" w:color="auto"/>
              <w:left w:val="nil"/>
              <w:bottom w:val="single" w:sz="8" w:space="0" w:color="auto"/>
              <w:right w:val="nil"/>
            </w:tcBorders>
            <w:shd w:val="clear" w:color="auto" w:fill="auto"/>
            <w:noWrap/>
            <w:vAlign w:val="bottom"/>
            <w:hideMark/>
          </w:tcPr>
          <w:p w14:paraId="12782BB6" w14:textId="77777777" w:rsidR="0075302E" w:rsidRPr="0075302E" w:rsidRDefault="0075302E" w:rsidP="0075302E">
            <w:pPr>
              <w:rPr>
                <w:rFonts w:ascii="Calibri Light" w:eastAsia="Times New Roman" w:hAnsi="Calibri Light" w:cs="Calibri Light"/>
                <w:color w:val="000000"/>
                <w:sz w:val="20"/>
                <w:szCs w:val="20"/>
              </w:rPr>
            </w:pPr>
            <w:r w:rsidRPr="0075302E">
              <w:rPr>
                <w:rFonts w:ascii="Calibri Light" w:eastAsia="Times New Roman" w:hAnsi="Calibri Light" w:cs="Calibri Light"/>
                <w:color w:val="000000"/>
                <w:sz w:val="20"/>
                <w:szCs w:val="20"/>
              </w:rPr>
              <w:t>2</w:t>
            </w:r>
          </w:p>
        </w:tc>
      </w:tr>
    </w:tbl>
    <w:p w14:paraId="1EB01DDF" w14:textId="53B5260C" w:rsidR="0082100C" w:rsidRPr="006F5F45" w:rsidRDefault="003A589A" w:rsidP="005C4361">
      <w:pPr>
        <w:pStyle w:val="ListParagraph"/>
        <w:spacing w:line="480" w:lineRule="auto"/>
        <w:ind w:left="0"/>
        <w:jc w:val="both"/>
        <w:rPr>
          <w:color w:val="000000" w:themeColor="text1"/>
          <w:sz w:val="22"/>
          <w:szCs w:val="22"/>
          <w:lang w:val="en-US"/>
        </w:rPr>
      </w:pPr>
      <w:r w:rsidRPr="003A589A">
        <w:rPr>
          <w:i/>
          <w:iCs/>
          <w:color w:val="000000" w:themeColor="text1"/>
          <w:sz w:val="22"/>
          <w:szCs w:val="22"/>
          <w:lang w:val="en-US"/>
        </w:rPr>
        <w:t>Note.</w:t>
      </w:r>
      <w:r w:rsidR="006F5F45" w:rsidRPr="006F5F45">
        <w:rPr>
          <w:color w:val="000000" w:themeColor="text1"/>
          <w:sz w:val="22"/>
          <w:szCs w:val="22"/>
          <w:lang w:val="en-US"/>
        </w:rPr>
        <w:t xml:space="preserve"> </w:t>
      </w:r>
      <w:r w:rsidR="00820DC8">
        <w:rPr>
          <w:color w:val="000000" w:themeColor="text1"/>
          <w:sz w:val="22"/>
          <w:szCs w:val="22"/>
          <w:lang w:val="en-US"/>
        </w:rPr>
        <w:t>A</w:t>
      </w:r>
      <w:r w:rsidR="006F5F45" w:rsidRPr="006F5F45">
        <w:rPr>
          <w:color w:val="000000" w:themeColor="text1"/>
          <w:sz w:val="22"/>
          <w:szCs w:val="22"/>
          <w:lang w:val="en-US"/>
        </w:rPr>
        <w:t>uthors’ elaboration</w:t>
      </w:r>
    </w:p>
    <w:p w14:paraId="6576C1A3" w14:textId="7E9A1F95" w:rsidR="0082100C" w:rsidRPr="003A589A" w:rsidRDefault="732D2C89" w:rsidP="6D2ED6A1">
      <w:pPr>
        <w:pStyle w:val="ListParagraph"/>
        <w:spacing w:line="480" w:lineRule="auto"/>
        <w:ind w:left="0"/>
        <w:jc w:val="both"/>
        <w:rPr>
          <w:b/>
          <w:bCs/>
          <w:i/>
          <w:iCs/>
          <w:color w:val="000000" w:themeColor="text1"/>
          <w:sz w:val="22"/>
          <w:szCs w:val="22"/>
          <w:lang w:val="en-US"/>
        </w:rPr>
      </w:pPr>
      <w:r w:rsidRPr="003A589A">
        <w:rPr>
          <w:b/>
          <w:bCs/>
          <w:i/>
          <w:iCs/>
          <w:color w:val="000000" w:themeColor="text1"/>
          <w:sz w:val="22"/>
          <w:szCs w:val="22"/>
          <w:lang w:val="en-US"/>
        </w:rPr>
        <w:t xml:space="preserve">Relationship with the </w:t>
      </w:r>
      <w:r w:rsidR="4164E1E7" w:rsidRPr="003A589A">
        <w:rPr>
          <w:b/>
          <w:bCs/>
          <w:i/>
          <w:iCs/>
          <w:color w:val="000000" w:themeColor="text1"/>
          <w:sz w:val="22"/>
          <w:szCs w:val="22"/>
          <w:lang w:val="en-US"/>
        </w:rPr>
        <w:t>S</w:t>
      </w:r>
      <w:r w:rsidRPr="003A589A">
        <w:rPr>
          <w:b/>
          <w:bCs/>
          <w:i/>
          <w:iCs/>
          <w:color w:val="000000" w:themeColor="text1"/>
          <w:sz w:val="22"/>
          <w:szCs w:val="22"/>
          <w:lang w:val="en-US"/>
        </w:rPr>
        <w:t>elf</w:t>
      </w:r>
    </w:p>
    <w:p w14:paraId="56E6B2DC" w14:textId="6852BA26" w:rsidR="0082100C" w:rsidRPr="007D5C4F" w:rsidRDefault="0082100C"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t>A majority of the eight</w:t>
      </w:r>
      <w:r w:rsidR="002478D9" w:rsidRPr="006F723E">
        <w:rPr>
          <w:color w:val="000000" w:themeColor="text1"/>
          <w:sz w:val="22"/>
          <w:szCs w:val="22"/>
          <w:lang w:val="en-US"/>
        </w:rPr>
        <w:t>y-two</w:t>
      </w:r>
      <w:r w:rsidRPr="006F723E">
        <w:rPr>
          <w:color w:val="000000" w:themeColor="text1"/>
          <w:sz w:val="22"/>
          <w:szCs w:val="22"/>
          <w:lang w:val="en-US"/>
        </w:rPr>
        <w:t xml:space="preserve"> Chinese Camino travelers reported having a</w:t>
      </w:r>
      <w:r w:rsidR="008E5280" w:rsidRPr="006F723E">
        <w:rPr>
          <w:color w:val="000000" w:themeColor="text1"/>
          <w:sz w:val="22"/>
          <w:szCs w:val="22"/>
          <w:lang w:val="en-US"/>
        </w:rPr>
        <w:t xml:space="preserve"> </w:t>
      </w:r>
      <w:r w:rsidRPr="006F723E">
        <w:rPr>
          <w:color w:val="000000" w:themeColor="text1"/>
          <w:sz w:val="22"/>
          <w:szCs w:val="22"/>
          <w:lang w:val="en-US"/>
        </w:rPr>
        <w:t xml:space="preserve">strong </w:t>
      </w:r>
      <w:r w:rsidR="008E5280" w:rsidRPr="006F723E">
        <w:rPr>
          <w:color w:val="000000" w:themeColor="text1"/>
          <w:sz w:val="22"/>
          <w:szCs w:val="22"/>
          <w:lang w:val="en-US"/>
        </w:rPr>
        <w:t>feeling</w:t>
      </w:r>
      <w:r w:rsidRPr="006F723E">
        <w:rPr>
          <w:color w:val="000000" w:themeColor="text1"/>
          <w:sz w:val="22"/>
          <w:szCs w:val="22"/>
          <w:lang w:val="en-US"/>
        </w:rPr>
        <w:t xml:space="preserve"> of joy, content, inner peace, freedom, liberation and relaxation, as a result of a journey on the Camino way. It can be seen that close contact with nature, distance from everyday stress, opportunities to live a simple lifestyle and to freely express one’s will, or </w:t>
      </w:r>
      <w:r w:rsidR="005C68BF">
        <w:rPr>
          <w:color w:val="000000" w:themeColor="text1"/>
          <w:sz w:val="22"/>
          <w:szCs w:val="22"/>
          <w:lang w:val="en-US"/>
        </w:rPr>
        <w:t xml:space="preserve">to experience </w:t>
      </w:r>
      <w:r w:rsidRPr="006F723E">
        <w:rPr>
          <w:color w:val="000000" w:themeColor="text1"/>
          <w:sz w:val="22"/>
          <w:szCs w:val="22"/>
          <w:lang w:val="en-US"/>
        </w:rPr>
        <w:t>the warmth of strangers, are all factors which contributed to the positive affectivity in these Chinese</w:t>
      </w:r>
      <w:r w:rsidR="002478D9" w:rsidRPr="006F723E">
        <w:rPr>
          <w:color w:val="000000" w:themeColor="text1"/>
          <w:sz w:val="22"/>
          <w:szCs w:val="22"/>
          <w:lang w:val="en-US"/>
        </w:rPr>
        <w:t xml:space="preserve"> </w:t>
      </w:r>
      <w:r w:rsidRPr="006F723E">
        <w:rPr>
          <w:color w:val="000000" w:themeColor="text1"/>
          <w:sz w:val="22"/>
          <w:szCs w:val="22"/>
          <w:lang w:val="en-US"/>
        </w:rPr>
        <w:t xml:space="preserve">travelers. </w:t>
      </w:r>
      <w:r w:rsidR="002478D9" w:rsidRPr="006F723E">
        <w:rPr>
          <w:color w:val="000000" w:themeColor="text1"/>
          <w:sz w:val="22"/>
          <w:szCs w:val="22"/>
          <w:lang w:val="en-US"/>
        </w:rPr>
        <w:t>T</w:t>
      </w:r>
      <w:r w:rsidR="003613B7" w:rsidRPr="006F723E">
        <w:rPr>
          <w:color w:val="000000" w:themeColor="text1"/>
          <w:sz w:val="22"/>
          <w:szCs w:val="22"/>
          <w:lang w:val="en-US"/>
        </w:rPr>
        <w:t>he Camino is a worthwhile experience</w:t>
      </w:r>
      <w:r w:rsidR="002478D9" w:rsidRPr="006F723E">
        <w:rPr>
          <w:color w:val="000000" w:themeColor="text1"/>
          <w:sz w:val="22"/>
          <w:szCs w:val="22"/>
          <w:lang w:val="en-US"/>
        </w:rPr>
        <w:t xml:space="preserve"> despite its physical hardship</w:t>
      </w:r>
      <w:r w:rsidR="003613B7" w:rsidRPr="006F723E">
        <w:rPr>
          <w:color w:val="000000" w:themeColor="text1"/>
          <w:sz w:val="22"/>
          <w:szCs w:val="22"/>
          <w:lang w:val="en-US"/>
        </w:rPr>
        <w:t xml:space="preserve">, as </w:t>
      </w:r>
      <w:r w:rsidR="002478D9" w:rsidRPr="006F723E">
        <w:rPr>
          <w:color w:val="000000" w:themeColor="text1"/>
          <w:sz w:val="22"/>
          <w:szCs w:val="22"/>
          <w:lang w:val="en-US"/>
        </w:rPr>
        <w:t>some</w:t>
      </w:r>
      <w:r w:rsidR="003613B7" w:rsidRPr="006F723E">
        <w:rPr>
          <w:color w:val="000000" w:themeColor="text1"/>
          <w:sz w:val="22"/>
          <w:szCs w:val="22"/>
          <w:lang w:val="en-US"/>
        </w:rPr>
        <w:t xml:space="preserve"> traveler</w:t>
      </w:r>
      <w:r w:rsidR="002478D9" w:rsidRPr="006F723E">
        <w:rPr>
          <w:color w:val="000000" w:themeColor="text1"/>
          <w:sz w:val="22"/>
          <w:szCs w:val="22"/>
          <w:lang w:val="en-US"/>
        </w:rPr>
        <w:t>s</w:t>
      </w:r>
      <w:r w:rsidR="003613B7" w:rsidRPr="006F723E">
        <w:rPr>
          <w:color w:val="000000" w:themeColor="text1"/>
          <w:sz w:val="22"/>
          <w:szCs w:val="22"/>
          <w:lang w:val="en-US"/>
        </w:rPr>
        <w:t xml:space="preserve"> put it: ‘F</w:t>
      </w:r>
      <w:r w:rsidR="0024248B">
        <w:rPr>
          <w:color w:val="000000" w:themeColor="text1"/>
          <w:sz w:val="22"/>
          <w:szCs w:val="22"/>
          <w:lang w:val="en-US"/>
        </w:rPr>
        <w:t>ee</w:t>
      </w:r>
      <w:r w:rsidR="003613B7" w:rsidRPr="006F723E">
        <w:rPr>
          <w:color w:val="000000" w:themeColor="text1"/>
          <w:sz w:val="22"/>
          <w:szCs w:val="22"/>
          <w:lang w:val="en-US"/>
        </w:rPr>
        <w:t>t in hell, spirit in heaven</w:t>
      </w:r>
      <w:r w:rsidR="002C2CFC">
        <w:rPr>
          <w:color w:val="000000" w:themeColor="text1"/>
          <w:sz w:val="22"/>
          <w:szCs w:val="22"/>
          <w:lang w:val="en-US"/>
        </w:rPr>
        <w:t>.</w:t>
      </w:r>
      <w:r w:rsidR="003613B7" w:rsidRPr="006F723E">
        <w:rPr>
          <w:color w:val="000000" w:themeColor="text1"/>
          <w:sz w:val="22"/>
          <w:szCs w:val="22"/>
          <w:lang w:val="en-US"/>
        </w:rPr>
        <w:t>’ (#31</w:t>
      </w:r>
      <w:r w:rsidR="002478D9" w:rsidRPr="006F723E">
        <w:rPr>
          <w:color w:val="000000" w:themeColor="text1"/>
          <w:sz w:val="22"/>
          <w:szCs w:val="22"/>
          <w:lang w:val="en-US"/>
        </w:rPr>
        <w:t>, #33</w:t>
      </w:r>
      <w:r w:rsidR="003613B7" w:rsidRPr="006F723E">
        <w:rPr>
          <w:color w:val="000000" w:themeColor="text1"/>
          <w:sz w:val="22"/>
          <w:szCs w:val="22"/>
          <w:lang w:val="en-US"/>
        </w:rPr>
        <w:t>)</w:t>
      </w:r>
    </w:p>
    <w:p w14:paraId="22FBF288" w14:textId="6EDB6131" w:rsidR="0082100C" w:rsidRPr="006F5F45" w:rsidRDefault="6D2ED6A1" w:rsidP="000A65A8">
      <w:pPr>
        <w:pStyle w:val="ListParagraph"/>
        <w:spacing w:line="480" w:lineRule="auto"/>
        <w:ind w:left="709"/>
        <w:rPr>
          <w:color w:val="000000" w:themeColor="text1"/>
          <w:sz w:val="22"/>
          <w:szCs w:val="22"/>
          <w:lang w:val="en-US"/>
        </w:rPr>
      </w:pPr>
      <w:r w:rsidRPr="006F5F45">
        <w:rPr>
          <w:color w:val="000000" w:themeColor="text1"/>
          <w:sz w:val="22"/>
          <w:szCs w:val="22"/>
          <w:lang w:val="en-US"/>
        </w:rPr>
        <w:t>‘I’ve never thought that I would one day stand in the field, feel happy and even moved just by watching the farmers harvesting, smiling like a fool. After walking the Camino, I often feel that an innocent heart woke up again in my body, all the small and subtle beauty around me would make me feel contented and happy.’ (#12)</w:t>
      </w:r>
    </w:p>
    <w:p w14:paraId="67B9E95B" w14:textId="6AC05A97" w:rsidR="0082100C" w:rsidRPr="006F5F45" w:rsidRDefault="0082100C" w:rsidP="000A65A8">
      <w:pPr>
        <w:pStyle w:val="ListParagraph"/>
        <w:spacing w:line="480" w:lineRule="auto"/>
        <w:ind w:left="709"/>
        <w:rPr>
          <w:color w:val="000000" w:themeColor="text1"/>
          <w:sz w:val="22"/>
          <w:szCs w:val="22"/>
          <w:lang w:val="en-US"/>
        </w:rPr>
      </w:pPr>
      <w:r w:rsidRPr="006F5F45">
        <w:rPr>
          <w:color w:val="000000" w:themeColor="text1"/>
          <w:sz w:val="22"/>
          <w:szCs w:val="22"/>
          <w:lang w:val="en-US"/>
        </w:rPr>
        <w:lastRenderedPageBreak/>
        <w:t xml:space="preserve">‘I had a happy walk along the way, except for the inevitable physical fatigue and pain. I’m very grateful for this short but </w:t>
      </w:r>
      <w:r w:rsidR="008E5280" w:rsidRPr="006F5F45">
        <w:rPr>
          <w:color w:val="000000" w:themeColor="text1"/>
          <w:sz w:val="22"/>
          <w:szCs w:val="22"/>
          <w:lang w:val="en-US"/>
        </w:rPr>
        <w:t>full</w:t>
      </w:r>
      <w:r w:rsidRPr="006F5F45">
        <w:rPr>
          <w:color w:val="000000" w:themeColor="text1"/>
          <w:sz w:val="22"/>
          <w:szCs w:val="22"/>
          <w:lang w:val="en-US"/>
        </w:rPr>
        <w:t xml:space="preserve"> freedom, which allows me to cut</w:t>
      </w:r>
      <w:r w:rsidR="008E5280" w:rsidRPr="006F5F45">
        <w:rPr>
          <w:color w:val="000000" w:themeColor="text1"/>
          <w:sz w:val="22"/>
          <w:szCs w:val="22"/>
          <w:lang w:val="en-US"/>
        </w:rPr>
        <w:t xml:space="preserve"> off</w:t>
      </w:r>
      <w:r w:rsidRPr="006F5F45">
        <w:rPr>
          <w:color w:val="000000" w:themeColor="text1"/>
          <w:sz w:val="22"/>
          <w:szCs w:val="22"/>
          <w:lang w:val="en-US"/>
        </w:rPr>
        <w:t xml:space="preserve"> temporarily from the life </w:t>
      </w:r>
      <w:r w:rsidR="002478D9" w:rsidRPr="006F5F45">
        <w:rPr>
          <w:color w:val="000000" w:themeColor="text1"/>
          <w:sz w:val="22"/>
          <w:szCs w:val="22"/>
          <w:lang w:val="en-US"/>
        </w:rPr>
        <w:t>of</w:t>
      </w:r>
      <w:r w:rsidRPr="006F5F45">
        <w:rPr>
          <w:color w:val="000000" w:themeColor="text1"/>
          <w:sz w:val="22"/>
          <w:szCs w:val="22"/>
          <w:lang w:val="en-US"/>
        </w:rPr>
        <w:t xml:space="preserve"> the past. All the twenty-four hours are my own, I can walk, sing, read, talk, sleep, I can schedule the day as I wish, no need to </w:t>
      </w:r>
      <w:r w:rsidR="008E5280" w:rsidRPr="006F5F45">
        <w:rPr>
          <w:color w:val="000000" w:themeColor="text1"/>
          <w:sz w:val="22"/>
          <w:szCs w:val="22"/>
          <w:lang w:val="en-US"/>
        </w:rPr>
        <w:t>report to</w:t>
      </w:r>
      <w:r w:rsidRPr="006F5F45">
        <w:rPr>
          <w:color w:val="000000" w:themeColor="text1"/>
          <w:sz w:val="22"/>
          <w:szCs w:val="22"/>
          <w:lang w:val="en-US"/>
        </w:rPr>
        <w:t xml:space="preserve"> anyone.’ (#39)</w:t>
      </w:r>
    </w:p>
    <w:p w14:paraId="6F15D97A" w14:textId="712C7AED" w:rsidR="0082100C" w:rsidRPr="006F5F45" w:rsidRDefault="6D2ED6A1" w:rsidP="000A65A8">
      <w:pPr>
        <w:pStyle w:val="ListParagraph"/>
        <w:spacing w:line="480" w:lineRule="auto"/>
        <w:ind w:left="709"/>
        <w:rPr>
          <w:color w:val="000000" w:themeColor="text1"/>
          <w:sz w:val="22"/>
          <w:szCs w:val="22"/>
          <w:lang w:val="en-US"/>
        </w:rPr>
      </w:pPr>
      <w:r w:rsidRPr="006F5F45">
        <w:rPr>
          <w:color w:val="000000" w:themeColor="text1"/>
          <w:sz w:val="22"/>
          <w:szCs w:val="22"/>
          <w:lang w:val="en-US"/>
        </w:rPr>
        <w:t xml:space="preserve">‘But in this world where speed and convenience are goals for everything, who will still spend a whole day’s time to reflect on a simple question? Or just simply look at the blue sky, the clouds or the shapes of tree leaves? Who is still willing to spend five to six hours to walk a distance that can be covered in more than ten minutes? It’s the slow-flowing time that allows my inner world to complete a transformation from hot debate to self-reflection, and to inner peace in the end. Compared to the weight of the backpack, the weight in the mind is harder to bear. And the slow-flowing time here has unloaded the heavy backpack in my mind.’ (#61) </w:t>
      </w:r>
    </w:p>
    <w:p w14:paraId="5981FB53" w14:textId="150A7DA4" w:rsidR="0082100C" w:rsidRPr="007D5C4F" w:rsidRDefault="0082100C"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r>
      <w:r w:rsidR="002C2CFC">
        <w:rPr>
          <w:color w:val="000000" w:themeColor="text1"/>
          <w:sz w:val="22"/>
          <w:szCs w:val="22"/>
          <w:lang w:val="en-US"/>
        </w:rPr>
        <w:t>Another</w:t>
      </w:r>
      <w:r w:rsidR="732D2C89" w:rsidRPr="006F723E">
        <w:rPr>
          <w:color w:val="000000" w:themeColor="text1"/>
          <w:sz w:val="22"/>
          <w:szCs w:val="22"/>
          <w:lang w:val="en-US"/>
        </w:rPr>
        <w:t xml:space="preserve"> positive attitude towards the self also appeared in the accounts of Chinese travelers. </w:t>
      </w:r>
      <w:r w:rsidR="7A87E5BC" w:rsidRPr="006F723E">
        <w:rPr>
          <w:color w:val="000000" w:themeColor="text1"/>
          <w:sz w:val="22"/>
          <w:szCs w:val="22"/>
          <w:lang w:val="en-US"/>
        </w:rPr>
        <w:t>M</w:t>
      </w:r>
      <w:r w:rsidR="732D2C89" w:rsidRPr="006F723E">
        <w:rPr>
          <w:color w:val="000000" w:themeColor="text1"/>
          <w:sz w:val="22"/>
          <w:szCs w:val="22"/>
          <w:lang w:val="en-US"/>
        </w:rPr>
        <w:t xml:space="preserve">any of them reported having reached a sense </w:t>
      </w:r>
      <w:r w:rsidR="1850254F" w:rsidRPr="006F723E">
        <w:rPr>
          <w:color w:val="000000" w:themeColor="text1"/>
          <w:sz w:val="22"/>
          <w:szCs w:val="22"/>
          <w:lang w:val="en-US"/>
        </w:rPr>
        <w:t xml:space="preserve">of </w:t>
      </w:r>
      <w:r w:rsidR="00442B75">
        <w:rPr>
          <w:color w:val="000000" w:themeColor="text1"/>
          <w:sz w:val="22"/>
          <w:szCs w:val="22"/>
          <w:lang w:val="en-US"/>
        </w:rPr>
        <w:t xml:space="preserve">peace and contentment </w:t>
      </w:r>
      <w:r w:rsidR="732D2C89" w:rsidRPr="702CCB5E">
        <w:rPr>
          <w:color w:val="000000" w:themeColor="text1"/>
          <w:sz w:val="22"/>
          <w:szCs w:val="22"/>
          <w:lang w:val="en-US"/>
        </w:rPr>
        <w:t>linked to</w:t>
      </w:r>
      <w:r w:rsidR="732D2C89" w:rsidRPr="006F723E">
        <w:rPr>
          <w:color w:val="000000" w:themeColor="text1"/>
          <w:sz w:val="22"/>
          <w:szCs w:val="22"/>
          <w:lang w:val="en-US"/>
        </w:rPr>
        <w:t xml:space="preserve"> </w:t>
      </w:r>
      <w:r w:rsidR="732D2C89" w:rsidRPr="702CCB5E">
        <w:rPr>
          <w:color w:val="000000" w:themeColor="text1"/>
          <w:sz w:val="22"/>
          <w:szCs w:val="22"/>
          <w:lang w:val="en-US"/>
        </w:rPr>
        <w:t>the</w:t>
      </w:r>
      <w:r w:rsidR="732D2C89" w:rsidRPr="006F723E">
        <w:rPr>
          <w:color w:val="000000" w:themeColor="text1"/>
          <w:sz w:val="22"/>
          <w:szCs w:val="22"/>
          <w:lang w:val="en-US"/>
        </w:rPr>
        <w:t xml:space="preserve"> acceptance of </w:t>
      </w:r>
      <w:r w:rsidR="00A14D29">
        <w:rPr>
          <w:color w:val="000000" w:themeColor="text1"/>
          <w:sz w:val="22"/>
          <w:szCs w:val="22"/>
          <w:lang w:val="en-US"/>
        </w:rPr>
        <w:t xml:space="preserve">self or of </w:t>
      </w:r>
      <w:r w:rsidR="732D2C89" w:rsidRPr="006F723E">
        <w:rPr>
          <w:color w:val="000000" w:themeColor="text1"/>
          <w:sz w:val="22"/>
          <w:szCs w:val="22"/>
          <w:lang w:val="en-US"/>
        </w:rPr>
        <w:t>reality. Such an acceptance was developed through all that was experienced during the journey</w:t>
      </w:r>
      <w:r w:rsidR="732D2C89" w:rsidRPr="702CCB5E">
        <w:rPr>
          <w:color w:val="000000" w:themeColor="text1"/>
          <w:sz w:val="22"/>
          <w:szCs w:val="22"/>
          <w:lang w:val="en-US"/>
        </w:rPr>
        <w:t>. S</w:t>
      </w:r>
      <w:r w:rsidR="732D2C89" w:rsidRPr="006F723E">
        <w:rPr>
          <w:color w:val="000000" w:themeColor="text1"/>
          <w:sz w:val="22"/>
          <w:szCs w:val="22"/>
          <w:lang w:val="en-US"/>
        </w:rPr>
        <w:t xml:space="preserve">ome </w:t>
      </w:r>
      <w:r w:rsidR="732D2C89" w:rsidRPr="702CCB5E">
        <w:rPr>
          <w:color w:val="000000" w:themeColor="text1"/>
          <w:sz w:val="22"/>
          <w:szCs w:val="22"/>
          <w:lang w:val="en-US"/>
        </w:rPr>
        <w:t xml:space="preserve">walkers </w:t>
      </w:r>
      <w:r w:rsidR="732D2C89" w:rsidRPr="006F723E">
        <w:rPr>
          <w:color w:val="000000" w:themeColor="text1"/>
          <w:sz w:val="22"/>
          <w:szCs w:val="22"/>
          <w:lang w:val="en-US"/>
        </w:rPr>
        <w:t>specifically pointed out</w:t>
      </w:r>
      <w:r w:rsidR="7A87E5BC" w:rsidRPr="006F723E">
        <w:rPr>
          <w:color w:val="000000" w:themeColor="text1"/>
          <w:sz w:val="22"/>
          <w:szCs w:val="22"/>
          <w:lang w:val="en-US"/>
        </w:rPr>
        <w:t xml:space="preserve"> that</w:t>
      </w:r>
      <w:r w:rsidR="732D2C89" w:rsidRPr="006F723E">
        <w:rPr>
          <w:color w:val="000000" w:themeColor="text1"/>
          <w:sz w:val="22"/>
          <w:szCs w:val="22"/>
          <w:lang w:val="en-US"/>
        </w:rPr>
        <w:t xml:space="preserve"> </w:t>
      </w:r>
      <w:r w:rsidR="732D2C89" w:rsidRPr="702CCB5E">
        <w:rPr>
          <w:color w:val="000000" w:themeColor="text1"/>
          <w:sz w:val="22"/>
          <w:szCs w:val="22"/>
          <w:lang w:val="en-US"/>
        </w:rPr>
        <w:t xml:space="preserve">they came </w:t>
      </w:r>
      <w:r w:rsidR="00B7014F">
        <w:rPr>
          <w:color w:val="000000" w:themeColor="text1"/>
          <w:sz w:val="22"/>
          <w:szCs w:val="22"/>
          <w:lang w:val="en-US"/>
        </w:rPr>
        <w:t xml:space="preserve">to </w:t>
      </w:r>
      <w:r w:rsidR="732D2C89" w:rsidRPr="702CCB5E">
        <w:rPr>
          <w:color w:val="000000" w:themeColor="text1"/>
          <w:sz w:val="22"/>
          <w:szCs w:val="22"/>
          <w:lang w:val="en-US"/>
        </w:rPr>
        <w:t xml:space="preserve">terms with </w:t>
      </w:r>
      <w:r w:rsidR="732D2C89" w:rsidRPr="006F723E">
        <w:rPr>
          <w:color w:val="000000" w:themeColor="text1"/>
          <w:sz w:val="22"/>
          <w:szCs w:val="22"/>
          <w:lang w:val="en-US"/>
        </w:rPr>
        <w:t xml:space="preserve">the fact that one cannot have total control </w:t>
      </w:r>
      <w:r w:rsidR="002C2CFC">
        <w:rPr>
          <w:color w:val="000000" w:themeColor="text1"/>
          <w:sz w:val="22"/>
          <w:szCs w:val="22"/>
          <w:lang w:val="en-US"/>
        </w:rPr>
        <w:t>over</w:t>
      </w:r>
      <w:r w:rsidR="732D2C89" w:rsidRPr="006F723E">
        <w:rPr>
          <w:color w:val="000000" w:themeColor="text1"/>
          <w:sz w:val="22"/>
          <w:szCs w:val="22"/>
          <w:lang w:val="en-US"/>
        </w:rPr>
        <w:t xml:space="preserve"> what happens in life, </w:t>
      </w:r>
      <w:r w:rsidR="006F2FA3">
        <w:rPr>
          <w:color w:val="000000" w:themeColor="text1"/>
          <w:sz w:val="22"/>
          <w:szCs w:val="22"/>
          <w:lang w:val="en-US"/>
        </w:rPr>
        <w:t xml:space="preserve">whether this be a </w:t>
      </w:r>
      <w:r w:rsidR="732D2C89" w:rsidRPr="006F5F45">
        <w:rPr>
          <w:color w:val="000000" w:themeColor="text1"/>
          <w:sz w:val="22"/>
          <w:szCs w:val="22"/>
          <w:lang w:val="en-US"/>
        </w:rPr>
        <w:t xml:space="preserve">gain or a loss, just as one cannot </w:t>
      </w:r>
      <w:r w:rsidR="006F5F45" w:rsidRPr="006F5F45">
        <w:rPr>
          <w:color w:val="000000" w:themeColor="text1"/>
          <w:sz w:val="22"/>
          <w:szCs w:val="22"/>
          <w:lang w:val="en-US"/>
        </w:rPr>
        <w:t xml:space="preserve">control </w:t>
      </w:r>
      <w:r w:rsidR="732D2C89" w:rsidRPr="006F5F45">
        <w:rPr>
          <w:color w:val="000000" w:themeColor="text1"/>
          <w:sz w:val="22"/>
          <w:szCs w:val="22"/>
          <w:lang w:val="en-US"/>
        </w:rPr>
        <w:t>who would walk in and out of their Camino journey</w:t>
      </w:r>
      <w:r w:rsidR="00442B75" w:rsidRPr="006F5F45">
        <w:rPr>
          <w:color w:val="000000" w:themeColor="text1"/>
          <w:sz w:val="22"/>
          <w:szCs w:val="22"/>
          <w:lang w:val="en-US"/>
        </w:rPr>
        <w:t xml:space="preserve"> at any give</w:t>
      </w:r>
      <w:r w:rsidR="006F5F45">
        <w:rPr>
          <w:color w:val="000000" w:themeColor="text1"/>
          <w:sz w:val="22"/>
          <w:szCs w:val="22"/>
          <w:lang w:val="en-US"/>
        </w:rPr>
        <w:t>n</w:t>
      </w:r>
      <w:r w:rsidR="00442B75">
        <w:rPr>
          <w:color w:val="000000" w:themeColor="text1"/>
          <w:sz w:val="22"/>
          <w:szCs w:val="22"/>
          <w:lang w:val="en-US"/>
        </w:rPr>
        <w:t xml:space="preserve"> moment. </w:t>
      </w:r>
      <w:r w:rsidR="732D2C89" w:rsidRPr="006F723E">
        <w:rPr>
          <w:color w:val="000000" w:themeColor="text1"/>
          <w:sz w:val="22"/>
          <w:szCs w:val="22"/>
          <w:lang w:val="en-US"/>
        </w:rPr>
        <w:t xml:space="preserve">Some claimed </w:t>
      </w:r>
      <w:r w:rsidR="002C2CFC">
        <w:rPr>
          <w:color w:val="000000" w:themeColor="text1"/>
          <w:sz w:val="22"/>
          <w:szCs w:val="22"/>
          <w:lang w:val="en-US"/>
        </w:rPr>
        <w:t>to have</w:t>
      </w:r>
      <w:r w:rsidR="732D2C89" w:rsidRPr="006F723E">
        <w:rPr>
          <w:color w:val="000000" w:themeColor="text1"/>
          <w:sz w:val="22"/>
          <w:szCs w:val="22"/>
          <w:lang w:val="en-US"/>
        </w:rPr>
        <w:t xml:space="preserve"> obtained a sense of courage and strength in themselves and towards the unknown future, often as a fruit of having been able to overcome all kinds of difficulties to complete the Camino</w:t>
      </w:r>
      <w:r w:rsidR="732D2C89" w:rsidRPr="702CCB5E">
        <w:rPr>
          <w:color w:val="000000" w:themeColor="text1"/>
          <w:sz w:val="22"/>
          <w:szCs w:val="22"/>
          <w:lang w:val="en-US"/>
        </w:rPr>
        <w:t xml:space="preserve">, </w:t>
      </w:r>
      <w:r w:rsidR="0024248B">
        <w:rPr>
          <w:color w:val="000000" w:themeColor="text1"/>
          <w:sz w:val="22"/>
          <w:szCs w:val="22"/>
          <w:lang w:val="en-US"/>
        </w:rPr>
        <w:t xml:space="preserve">or </w:t>
      </w:r>
      <w:r w:rsidR="00E24B3A">
        <w:rPr>
          <w:color w:val="000000" w:themeColor="text1"/>
          <w:sz w:val="22"/>
          <w:szCs w:val="22"/>
          <w:lang w:val="en-US"/>
        </w:rPr>
        <w:t xml:space="preserve">due to </w:t>
      </w:r>
      <w:r w:rsidR="0024248B">
        <w:rPr>
          <w:color w:val="000000" w:themeColor="text1"/>
          <w:sz w:val="22"/>
          <w:szCs w:val="22"/>
          <w:lang w:val="en-US"/>
        </w:rPr>
        <w:t>the encouragement of others</w:t>
      </w:r>
      <w:r w:rsidR="732D2C89" w:rsidRPr="006F723E">
        <w:rPr>
          <w:color w:val="000000" w:themeColor="text1"/>
          <w:sz w:val="22"/>
          <w:szCs w:val="22"/>
          <w:lang w:val="en-US"/>
        </w:rPr>
        <w:t xml:space="preserve">. The simple, frank yet very heart-warming interactions with others during the journey made many Chinese travelers </w:t>
      </w:r>
      <w:r w:rsidR="7A87E5BC" w:rsidRPr="006F723E">
        <w:rPr>
          <w:color w:val="000000" w:themeColor="text1"/>
          <w:sz w:val="22"/>
          <w:szCs w:val="22"/>
          <w:lang w:val="en-US"/>
        </w:rPr>
        <w:t>deeply grateful</w:t>
      </w:r>
      <w:r w:rsidR="732D2C89" w:rsidRPr="006F723E">
        <w:rPr>
          <w:color w:val="000000" w:themeColor="text1"/>
          <w:sz w:val="22"/>
          <w:szCs w:val="22"/>
          <w:lang w:val="en-US"/>
        </w:rPr>
        <w:t xml:space="preserve"> </w:t>
      </w:r>
      <w:r w:rsidR="7A87E5BC" w:rsidRPr="006F723E">
        <w:rPr>
          <w:color w:val="000000" w:themeColor="text1"/>
          <w:sz w:val="22"/>
          <w:szCs w:val="22"/>
          <w:lang w:val="en-US"/>
        </w:rPr>
        <w:t>for</w:t>
      </w:r>
      <w:r w:rsidR="732D2C89" w:rsidRPr="006F723E">
        <w:rPr>
          <w:color w:val="000000" w:themeColor="text1"/>
          <w:sz w:val="22"/>
          <w:szCs w:val="22"/>
          <w:lang w:val="en-US"/>
        </w:rPr>
        <w:t xml:space="preserve"> others and </w:t>
      </w:r>
      <w:r w:rsidR="7A87E5BC" w:rsidRPr="006F723E">
        <w:rPr>
          <w:color w:val="000000" w:themeColor="text1"/>
          <w:sz w:val="22"/>
          <w:szCs w:val="22"/>
          <w:lang w:val="en-US"/>
        </w:rPr>
        <w:t>for</w:t>
      </w:r>
      <w:r w:rsidR="732D2C89" w:rsidRPr="006F723E">
        <w:rPr>
          <w:color w:val="000000" w:themeColor="text1"/>
          <w:sz w:val="22"/>
          <w:szCs w:val="22"/>
          <w:lang w:val="en-US"/>
        </w:rPr>
        <w:t xml:space="preserve"> life. These positive feelings and attitudes made a sharp contrast to the gloomy, heavy feelings of the same individuals before they embarked on the Camino. </w:t>
      </w:r>
    </w:p>
    <w:p w14:paraId="36E31674" w14:textId="08F4DB29" w:rsidR="0082100C" w:rsidRPr="006F5F45" w:rsidRDefault="6D2ED6A1" w:rsidP="000A65A8">
      <w:pPr>
        <w:pStyle w:val="ListParagraph"/>
        <w:spacing w:line="480" w:lineRule="auto"/>
        <w:ind w:left="709"/>
        <w:rPr>
          <w:color w:val="000000" w:themeColor="text1"/>
          <w:sz w:val="22"/>
          <w:szCs w:val="22"/>
          <w:lang w:val="en-US"/>
        </w:rPr>
      </w:pPr>
      <w:r w:rsidRPr="006F5F45">
        <w:rPr>
          <w:color w:val="000000" w:themeColor="text1"/>
          <w:sz w:val="22"/>
          <w:szCs w:val="22"/>
          <w:lang w:val="en-US"/>
        </w:rPr>
        <w:t>‘I re-accepted myself, maybe since now I will no longer get happy or sad for the gains and loss in life. Or maybe, I rediscovered the balance between the id, ego and superego.’ (#19)</w:t>
      </w:r>
    </w:p>
    <w:p w14:paraId="1BFB7E0A" w14:textId="450F2403" w:rsidR="0082100C" w:rsidRPr="006F5F45" w:rsidRDefault="732D2C89" w:rsidP="000A65A8">
      <w:pPr>
        <w:pStyle w:val="ListParagraph"/>
        <w:spacing w:line="480" w:lineRule="auto"/>
        <w:ind w:left="709"/>
        <w:rPr>
          <w:color w:val="000000" w:themeColor="text1"/>
          <w:sz w:val="22"/>
          <w:szCs w:val="22"/>
          <w:lang w:val="en-US"/>
        </w:rPr>
      </w:pPr>
      <w:r w:rsidRPr="006F5F45">
        <w:rPr>
          <w:color w:val="000000" w:themeColor="text1"/>
          <w:sz w:val="22"/>
          <w:szCs w:val="22"/>
          <w:lang w:val="en-US"/>
        </w:rPr>
        <w:lastRenderedPageBreak/>
        <w:t xml:space="preserve">‘Often in real life I cannot fit in, as if there was a door between me and the world around me. I love my friends, but I often find it difficult to dialogue with them. But this is not important anymore. After walking this way, I’m certain that I still love them, but I’m not afraid to let them see my inner loneliness and isolation. I have slowly obtained a soft inner self which one </w:t>
      </w:r>
      <w:r w:rsidR="7A87E5BC" w:rsidRPr="006F5F45">
        <w:rPr>
          <w:color w:val="000000" w:themeColor="text1"/>
          <w:sz w:val="22"/>
          <w:szCs w:val="22"/>
          <w:lang w:val="en-US"/>
        </w:rPr>
        <w:t>needs</w:t>
      </w:r>
      <w:r w:rsidRPr="006F5F45">
        <w:rPr>
          <w:color w:val="000000" w:themeColor="text1"/>
          <w:sz w:val="22"/>
          <w:szCs w:val="22"/>
          <w:lang w:val="en-US"/>
        </w:rPr>
        <w:t xml:space="preserve"> in order to embrace this world…</w:t>
      </w:r>
      <w:r w:rsidR="36E74B98" w:rsidRPr="006F5F45">
        <w:rPr>
          <w:color w:val="000000" w:themeColor="text1"/>
          <w:sz w:val="22"/>
          <w:szCs w:val="22"/>
          <w:lang w:val="en-US"/>
        </w:rPr>
        <w:t xml:space="preserve"> </w:t>
      </w:r>
      <w:r w:rsidRPr="006F5F45">
        <w:rPr>
          <w:color w:val="000000" w:themeColor="text1"/>
          <w:sz w:val="22"/>
          <w:szCs w:val="22"/>
          <w:lang w:val="en-US"/>
        </w:rPr>
        <w:t>I absorbed the energy all along this way to soften my inner self, and I‘ve found the fortitude and courage to face life.’ (#26)</w:t>
      </w:r>
    </w:p>
    <w:p w14:paraId="322A8EA1" w14:textId="6A490AD4" w:rsidR="0082100C" w:rsidRPr="006F5F45" w:rsidRDefault="0082100C" w:rsidP="000A65A8">
      <w:pPr>
        <w:pStyle w:val="ListParagraph"/>
        <w:spacing w:line="480" w:lineRule="auto"/>
        <w:ind w:left="709"/>
        <w:rPr>
          <w:color w:val="000000" w:themeColor="text1"/>
          <w:sz w:val="22"/>
          <w:szCs w:val="22"/>
          <w:lang w:val="en-US"/>
        </w:rPr>
      </w:pPr>
      <w:r w:rsidRPr="006F5F45">
        <w:rPr>
          <w:color w:val="000000" w:themeColor="text1"/>
          <w:sz w:val="22"/>
          <w:szCs w:val="22"/>
          <w:lang w:val="en-US"/>
        </w:rPr>
        <w:t>‘I’m also very happy that I have met these lovely people, they made me change, made me more cheerful, more confident</w:t>
      </w:r>
      <w:r w:rsidR="002478D9" w:rsidRPr="006F5F45">
        <w:rPr>
          <w:color w:val="000000" w:themeColor="text1"/>
          <w:sz w:val="22"/>
          <w:szCs w:val="22"/>
          <w:lang w:val="en-US"/>
        </w:rPr>
        <w:t xml:space="preserve"> in myself</w:t>
      </w:r>
      <w:r w:rsidRPr="006F5F45">
        <w:rPr>
          <w:color w:val="000000" w:themeColor="text1"/>
          <w:sz w:val="22"/>
          <w:szCs w:val="22"/>
          <w:lang w:val="en-US"/>
        </w:rPr>
        <w:t>.’ (#40)</w:t>
      </w:r>
    </w:p>
    <w:p w14:paraId="3206B92B" w14:textId="5FA2800D" w:rsidR="0082100C" w:rsidRDefault="0082100C"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r>
      <w:r w:rsidR="00535740">
        <w:rPr>
          <w:color w:val="000000" w:themeColor="text1"/>
          <w:sz w:val="22"/>
          <w:szCs w:val="22"/>
          <w:lang w:val="en-US"/>
        </w:rPr>
        <w:t xml:space="preserve">For </w:t>
      </w:r>
      <w:r w:rsidRPr="006F723E">
        <w:rPr>
          <w:color w:val="000000" w:themeColor="text1"/>
          <w:sz w:val="22"/>
          <w:szCs w:val="22"/>
          <w:lang w:val="en-US"/>
        </w:rPr>
        <w:t xml:space="preserve">many Chinese travelers, experiencing </w:t>
      </w:r>
      <w:r w:rsidR="6D2ED6A1" w:rsidRPr="6D2ED6A1">
        <w:rPr>
          <w:color w:val="000000" w:themeColor="text1"/>
          <w:sz w:val="22"/>
          <w:szCs w:val="22"/>
          <w:lang w:val="en-US"/>
        </w:rPr>
        <w:t xml:space="preserve">the Camino as a miniature </w:t>
      </w:r>
      <w:r w:rsidR="00A63BB5">
        <w:rPr>
          <w:color w:val="000000" w:themeColor="text1"/>
          <w:sz w:val="22"/>
          <w:szCs w:val="22"/>
          <w:lang w:val="en-US"/>
        </w:rPr>
        <w:t xml:space="preserve">version </w:t>
      </w:r>
      <w:r w:rsidR="6D2ED6A1" w:rsidRPr="6D2ED6A1">
        <w:rPr>
          <w:color w:val="000000" w:themeColor="text1"/>
          <w:sz w:val="22"/>
          <w:szCs w:val="22"/>
          <w:lang w:val="en-US"/>
        </w:rPr>
        <w:t>of one’s life journey</w:t>
      </w:r>
      <w:r w:rsidR="00A63BB5">
        <w:rPr>
          <w:color w:val="000000" w:themeColor="text1"/>
          <w:sz w:val="22"/>
          <w:szCs w:val="22"/>
          <w:lang w:val="en-US"/>
        </w:rPr>
        <w:t xml:space="preserve"> </w:t>
      </w:r>
      <w:r w:rsidR="6D2ED6A1" w:rsidRPr="6D2ED6A1">
        <w:rPr>
          <w:color w:val="000000" w:themeColor="text1"/>
          <w:sz w:val="22"/>
          <w:szCs w:val="22"/>
          <w:lang w:val="en-US"/>
        </w:rPr>
        <w:t xml:space="preserve">amounted to </w:t>
      </w:r>
      <w:r w:rsidRPr="006F723E">
        <w:rPr>
          <w:color w:val="000000" w:themeColor="text1"/>
          <w:sz w:val="22"/>
          <w:szCs w:val="22"/>
          <w:lang w:val="en-US"/>
        </w:rPr>
        <w:t xml:space="preserve">gaining </w:t>
      </w:r>
      <w:r w:rsidR="002478D9" w:rsidRPr="006F723E">
        <w:rPr>
          <w:color w:val="000000" w:themeColor="text1"/>
          <w:sz w:val="22"/>
          <w:szCs w:val="22"/>
          <w:lang w:val="en-US"/>
        </w:rPr>
        <w:t xml:space="preserve">a new perspective </w:t>
      </w:r>
      <w:r w:rsidR="00A63BB5">
        <w:rPr>
          <w:color w:val="000000" w:themeColor="text1"/>
          <w:sz w:val="22"/>
          <w:szCs w:val="22"/>
          <w:lang w:val="en-US"/>
        </w:rPr>
        <w:t xml:space="preserve">on </w:t>
      </w:r>
      <w:r w:rsidR="002478D9" w:rsidRPr="006F723E">
        <w:rPr>
          <w:color w:val="000000" w:themeColor="text1"/>
          <w:sz w:val="22"/>
          <w:szCs w:val="22"/>
          <w:lang w:val="en-US"/>
        </w:rPr>
        <w:t xml:space="preserve">life. The acceptance of constant changes on the Camino, whether situations or encounters </w:t>
      </w:r>
      <w:r w:rsidRPr="006F723E">
        <w:rPr>
          <w:color w:val="000000" w:themeColor="text1"/>
          <w:sz w:val="22"/>
          <w:szCs w:val="22"/>
          <w:lang w:val="en-US"/>
        </w:rPr>
        <w:t xml:space="preserve">is interpreted inside </w:t>
      </w:r>
      <w:r w:rsidR="6D2ED6A1" w:rsidRPr="6D2ED6A1">
        <w:rPr>
          <w:color w:val="000000" w:themeColor="text1"/>
          <w:sz w:val="22"/>
          <w:szCs w:val="22"/>
          <w:lang w:val="en-US"/>
        </w:rPr>
        <w:t xml:space="preserve">this Camino-life analogy. </w:t>
      </w:r>
    </w:p>
    <w:p w14:paraId="78175C5E" w14:textId="465FAC9A" w:rsidR="00A70A6B" w:rsidRPr="00A70A6B" w:rsidRDefault="00A70A6B" w:rsidP="000A65A8">
      <w:pPr>
        <w:spacing w:line="480" w:lineRule="auto"/>
        <w:ind w:left="709"/>
        <w:rPr>
          <w:color w:val="000000" w:themeColor="text1"/>
          <w:sz w:val="22"/>
          <w:szCs w:val="22"/>
          <w:lang w:val="en-US"/>
        </w:rPr>
      </w:pPr>
      <w:r w:rsidRPr="00A70A6B">
        <w:rPr>
          <w:color w:val="000000" w:themeColor="text1"/>
          <w:sz w:val="22"/>
          <w:szCs w:val="22"/>
          <w:lang w:val="en-US"/>
        </w:rPr>
        <w:t>‘</w:t>
      </w:r>
      <w:r>
        <w:rPr>
          <w:color w:val="000000" w:themeColor="text1"/>
          <w:sz w:val="22"/>
          <w:szCs w:val="22"/>
          <w:lang w:val="en-US"/>
        </w:rPr>
        <w:t>Neither t</w:t>
      </w:r>
      <w:r w:rsidRPr="00A70A6B">
        <w:rPr>
          <w:color w:val="000000" w:themeColor="text1"/>
          <w:sz w:val="22"/>
          <w:szCs w:val="22"/>
          <w:lang w:val="en-US"/>
        </w:rPr>
        <w:t>he Camino or life</w:t>
      </w:r>
      <w:r>
        <w:rPr>
          <w:color w:val="000000" w:themeColor="text1"/>
          <w:sz w:val="22"/>
          <w:szCs w:val="22"/>
          <w:lang w:val="en-US"/>
        </w:rPr>
        <w:t xml:space="preserve"> </w:t>
      </w:r>
      <w:r w:rsidRPr="00A70A6B">
        <w:rPr>
          <w:color w:val="000000" w:themeColor="text1"/>
          <w:sz w:val="22"/>
          <w:szCs w:val="22"/>
          <w:lang w:val="en-US"/>
        </w:rPr>
        <w:t>is a race in which people compete over who arrive at the destination first… no need to change the plans for others, one will encounter whom one must encounter. The Camino is like this, so is life.’ (#84)</w:t>
      </w:r>
    </w:p>
    <w:p w14:paraId="6AFEF5BD" w14:textId="5DFE4A4F" w:rsidR="00487E38" w:rsidRPr="006F723E" w:rsidRDefault="0082100C"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t xml:space="preserve">A switch in the perception </w:t>
      </w:r>
      <w:r w:rsidR="00BA1AA0">
        <w:rPr>
          <w:color w:val="000000" w:themeColor="text1"/>
          <w:sz w:val="22"/>
          <w:szCs w:val="22"/>
          <w:lang w:val="en-US"/>
        </w:rPr>
        <w:t xml:space="preserve">in terms </w:t>
      </w:r>
      <w:r w:rsidR="002C2CFC">
        <w:rPr>
          <w:color w:val="000000" w:themeColor="text1"/>
          <w:sz w:val="22"/>
          <w:szCs w:val="22"/>
          <w:lang w:val="en-US"/>
        </w:rPr>
        <w:t xml:space="preserve">of </w:t>
      </w:r>
      <w:r w:rsidR="002A112A" w:rsidRPr="006F723E">
        <w:rPr>
          <w:color w:val="000000" w:themeColor="text1"/>
          <w:sz w:val="22"/>
          <w:szCs w:val="22"/>
          <w:lang w:val="en-US"/>
        </w:rPr>
        <w:t>priorities</w:t>
      </w:r>
      <w:r w:rsidRPr="006F723E">
        <w:rPr>
          <w:color w:val="000000" w:themeColor="text1"/>
          <w:sz w:val="22"/>
          <w:szCs w:val="22"/>
          <w:lang w:val="en-US"/>
        </w:rPr>
        <w:t xml:space="preserve"> in life can be observed </w:t>
      </w:r>
      <w:r w:rsidR="002478D9" w:rsidRPr="006F723E">
        <w:rPr>
          <w:color w:val="000000" w:themeColor="text1"/>
          <w:sz w:val="22"/>
          <w:szCs w:val="22"/>
          <w:lang w:val="en-US"/>
        </w:rPr>
        <w:t>in</w:t>
      </w:r>
      <w:r w:rsidRPr="006F723E">
        <w:rPr>
          <w:color w:val="000000" w:themeColor="text1"/>
          <w:sz w:val="22"/>
          <w:szCs w:val="22"/>
          <w:lang w:val="en-US"/>
        </w:rPr>
        <w:t xml:space="preserve"> Chinese travelers’ accounts. Although few of them reported placing ‘spirituality as the center of life’</w:t>
      </w:r>
      <w:r w:rsidR="00BA1AA0">
        <w:rPr>
          <w:color w:val="000000" w:themeColor="text1"/>
          <w:sz w:val="22"/>
          <w:szCs w:val="22"/>
          <w:lang w:val="en-US"/>
        </w:rPr>
        <w:t xml:space="preserve">, some did </w:t>
      </w:r>
      <w:r w:rsidRPr="006F723E">
        <w:rPr>
          <w:color w:val="000000" w:themeColor="text1"/>
          <w:sz w:val="22"/>
          <w:szCs w:val="22"/>
          <w:lang w:val="en-US"/>
        </w:rPr>
        <w:t>acknowledge</w:t>
      </w:r>
      <w:r w:rsidR="005115A0">
        <w:rPr>
          <w:color w:val="000000" w:themeColor="text1"/>
          <w:sz w:val="22"/>
          <w:szCs w:val="22"/>
          <w:lang w:val="en-US"/>
        </w:rPr>
        <w:t xml:space="preserve"> </w:t>
      </w:r>
      <w:r w:rsidRPr="006F723E">
        <w:rPr>
          <w:color w:val="000000" w:themeColor="text1"/>
          <w:sz w:val="22"/>
          <w:szCs w:val="22"/>
          <w:lang w:val="en-US"/>
        </w:rPr>
        <w:t xml:space="preserve">the importance of </w:t>
      </w:r>
      <w:r w:rsidR="0024248B">
        <w:rPr>
          <w:color w:val="000000" w:themeColor="text1"/>
          <w:sz w:val="22"/>
          <w:szCs w:val="22"/>
          <w:lang w:val="en-US"/>
        </w:rPr>
        <w:t xml:space="preserve">religious </w:t>
      </w:r>
      <w:r w:rsidRPr="006F723E">
        <w:rPr>
          <w:color w:val="000000" w:themeColor="text1"/>
          <w:sz w:val="22"/>
          <w:szCs w:val="22"/>
          <w:lang w:val="en-US"/>
        </w:rPr>
        <w:t xml:space="preserve">faith at the end of the journey, </w:t>
      </w:r>
      <w:r w:rsidR="002A112A" w:rsidRPr="006F723E">
        <w:rPr>
          <w:color w:val="000000" w:themeColor="text1"/>
          <w:sz w:val="22"/>
          <w:szCs w:val="22"/>
          <w:lang w:val="en-US"/>
        </w:rPr>
        <w:t xml:space="preserve">as well as </w:t>
      </w:r>
      <w:r w:rsidR="005E5021" w:rsidRPr="006F723E">
        <w:rPr>
          <w:color w:val="000000" w:themeColor="text1"/>
          <w:sz w:val="22"/>
          <w:szCs w:val="22"/>
          <w:lang w:val="en-US"/>
        </w:rPr>
        <w:t xml:space="preserve">a balanced lifestyle, </w:t>
      </w:r>
      <w:r w:rsidR="009049BF" w:rsidRPr="006F723E">
        <w:rPr>
          <w:color w:val="000000" w:themeColor="text1"/>
          <w:sz w:val="22"/>
          <w:szCs w:val="22"/>
          <w:lang w:val="en-US"/>
        </w:rPr>
        <w:t xml:space="preserve">kindness to others, </w:t>
      </w:r>
      <w:r w:rsidR="002A112A" w:rsidRPr="006F723E">
        <w:rPr>
          <w:color w:val="000000" w:themeColor="text1"/>
          <w:sz w:val="22"/>
          <w:szCs w:val="22"/>
          <w:lang w:val="en-US"/>
        </w:rPr>
        <w:t>accepting life as it is and cherish</w:t>
      </w:r>
      <w:r w:rsidR="009049BF" w:rsidRPr="006F723E">
        <w:rPr>
          <w:color w:val="000000" w:themeColor="text1"/>
          <w:sz w:val="22"/>
          <w:szCs w:val="22"/>
          <w:lang w:val="en-US"/>
        </w:rPr>
        <w:t>ing</w:t>
      </w:r>
      <w:r w:rsidR="002A112A" w:rsidRPr="006F723E">
        <w:rPr>
          <w:color w:val="000000" w:themeColor="text1"/>
          <w:sz w:val="22"/>
          <w:szCs w:val="22"/>
          <w:lang w:val="en-US"/>
        </w:rPr>
        <w:t xml:space="preserve"> each present moment</w:t>
      </w:r>
      <w:r w:rsidRPr="006F723E">
        <w:rPr>
          <w:color w:val="000000" w:themeColor="text1"/>
          <w:sz w:val="22"/>
          <w:szCs w:val="22"/>
          <w:lang w:val="en-US"/>
        </w:rPr>
        <w:t>.</w:t>
      </w:r>
    </w:p>
    <w:p w14:paraId="03BD6491" w14:textId="313F6047" w:rsidR="7053D827" w:rsidRPr="00996462" w:rsidRDefault="6D2ED6A1" w:rsidP="000A65A8">
      <w:pPr>
        <w:pStyle w:val="ListParagraph"/>
        <w:spacing w:line="480" w:lineRule="auto"/>
        <w:ind w:left="709"/>
        <w:rPr>
          <w:color w:val="000000" w:themeColor="text1"/>
          <w:sz w:val="22"/>
          <w:szCs w:val="22"/>
          <w:lang w:val="en-US"/>
        </w:rPr>
      </w:pPr>
      <w:r w:rsidRPr="00996462">
        <w:rPr>
          <w:color w:val="000000" w:themeColor="text1"/>
          <w:sz w:val="22"/>
          <w:szCs w:val="22"/>
          <w:lang w:val="en-US"/>
        </w:rPr>
        <w:t xml:space="preserve">‘The charm of the Camino is that it focuses on the three purest things: walking, eating, sleeping... Work, life, family, interpersonal affairs, stress </w:t>
      </w:r>
      <w:r w:rsidR="004A5D89">
        <w:rPr>
          <w:color w:val="000000" w:themeColor="text1"/>
          <w:sz w:val="22"/>
          <w:szCs w:val="22"/>
          <w:lang w:val="en-US"/>
        </w:rPr>
        <w:t xml:space="preserve">are not relevant </w:t>
      </w:r>
      <w:r w:rsidRPr="00996462">
        <w:rPr>
          <w:color w:val="000000" w:themeColor="text1"/>
          <w:sz w:val="22"/>
          <w:szCs w:val="22"/>
          <w:lang w:val="en-US"/>
        </w:rPr>
        <w:t xml:space="preserve">in these </w:t>
      </w:r>
      <w:r w:rsidR="004A5D89">
        <w:rPr>
          <w:color w:val="000000" w:themeColor="text1"/>
          <w:sz w:val="22"/>
          <w:szCs w:val="22"/>
          <w:lang w:val="en-US"/>
        </w:rPr>
        <w:t>30</w:t>
      </w:r>
      <w:r w:rsidRPr="00996462">
        <w:rPr>
          <w:color w:val="000000" w:themeColor="text1"/>
          <w:sz w:val="22"/>
          <w:szCs w:val="22"/>
          <w:lang w:val="en-US"/>
        </w:rPr>
        <w:t xml:space="preserve"> days. The experience of the Camino proved the importance of the body-mind balance, perhaps this is what you and me who are under heavy urban life pressure lack the most.’ (#1)</w:t>
      </w:r>
    </w:p>
    <w:p w14:paraId="48B31FD0" w14:textId="15B9DF80" w:rsidR="7053D827" w:rsidRPr="00996462" w:rsidRDefault="6D2ED6A1" w:rsidP="000A65A8">
      <w:pPr>
        <w:pStyle w:val="ListParagraph"/>
        <w:spacing w:line="480" w:lineRule="auto"/>
        <w:ind w:left="709"/>
        <w:rPr>
          <w:color w:val="000000" w:themeColor="text1"/>
          <w:sz w:val="22"/>
          <w:szCs w:val="22"/>
          <w:lang w:val="en-US"/>
        </w:rPr>
      </w:pPr>
      <w:r w:rsidRPr="00996462">
        <w:rPr>
          <w:color w:val="000000" w:themeColor="text1"/>
          <w:sz w:val="22"/>
          <w:szCs w:val="22"/>
          <w:lang w:val="en-US"/>
        </w:rPr>
        <w:t>‘This is what the Camino manifests in life: cherish each encounter, cherish each gathering, cherish those moments being together, cherish the now.’ (#13)</w:t>
      </w:r>
    </w:p>
    <w:p w14:paraId="4CBFFA82" w14:textId="67FD39F7" w:rsidR="006E0811" w:rsidRPr="00996462" w:rsidRDefault="6D2ED6A1" w:rsidP="000A65A8">
      <w:pPr>
        <w:pStyle w:val="ListParagraph"/>
        <w:spacing w:line="480" w:lineRule="auto"/>
        <w:ind w:left="709"/>
        <w:rPr>
          <w:color w:val="000000" w:themeColor="text1"/>
          <w:sz w:val="22"/>
          <w:szCs w:val="22"/>
          <w:lang w:val="en-US"/>
        </w:rPr>
      </w:pPr>
      <w:r w:rsidRPr="00996462">
        <w:rPr>
          <w:color w:val="000000" w:themeColor="text1"/>
          <w:sz w:val="22"/>
          <w:szCs w:val="22"/>
          <w:lang w:val="en-US"/>
        </w:rPr>
        <w:t xml:space="preserve">‘Here all the </w:t>
      </w:r>
      <w:r w:rsidR="00442B75" w:rsidRPr="00996462">
        <w:rPr>
          <w:color w:val="000000" w:themeColor="text1"/>
          <w:sz w:val="22"/>
          <w:szCs w:val="22"/>
          <w:lang w:val="en-US"/>
        </w:rPr>
        <w:t>sincerity and empathy</w:t>
      </w:r>
      <w:r w:rsidRPr="00996462">
        <w:rPr>
          <w:color w:val="000000" w:themeColor="text1"/>
          <w:sz w:val="22"/>
          <w:szCs w:val="22"/>
          <w:lang w:val="en-US"/>
        </w:rPr>
        <w:t xml:space="preserve"> </w:t>
      </w:r>
      <w:r w:rsidR="00442B75" w:rsidRPr="00996462">
        <w:rPr>
          <w:color w:val="000000" w:themeColor="text1"/>
          <w:sz w:val="22"/>
          <w:szCs w:val="22"/>
          <w:lang w:val="en-US"/>
        </w:rPr>
        <w:t xml:space="preserve">which are long lost </w:t>
      </w:r>
      <w:r w:rsidRPr="00996462">
        <w:rPr>
          <w:color w:val="000000" w:themeColor="text1"/>
          <w:sz w:val="22"/>
          <w:szCs w:val="22"/>
          <w:lang w:val="en-US"/>
        </w:rPr>
        <w:t xml:space="preserve">in current society </w:t>
      </w:r>
      <w:r w:rsidR="00442B75" w:rsidRPr="00996462">
        <w:rPr>
          <w:color w:val="000000" w:themeColor="text1"/>
          <w:sz w:val="22"/>
          <w:szCs w:val="22"/>
          <w:lang w:val="en-US"/>
        </w:rPr>
        <w:t>are</w:t>
      </w:r>
      <w:r w:rsidRPr="00996462">
        <w:rPr>
          <w:color w:val="000000" w:themeColor="text1"/>
          <w:sz w:val="22"/>
          <w:szCs w:val="22"/>
          <w:lang w:val="en-US"/>
        </w:rPr>
        <w:t xml:space="preserve"> present… I hope that I can become one of the beneficiaries and pass down the love.’ (#47)</w:t>
      </w:r>
    </w:p>
    <w:p w14:paraId="37AFCCFC" w14:textId="3E7756D1" w:rsidR="0082100C" w:rsidRPr="007D5C4F" w:rsidRDefault="732D2C89" w:rsidP="00820DC8">
      <w:pPr>
        <w:pStyle w:val="ListParagraph"/>
        <w:spacing w:line="480" w:lineRule="auto"/>
        <w:ind w:left="0"/>
        <w:rPr>
          <w:b/>
          <w:bCs/>
          <w:i/>
          <w:iCs/>
          <w:color w:val="000000" w:themeColor="text1"/>
          <w:sz w:val="22"/>
          <w:szCs w:val="22"/>
          <w:lang w:val="en-US"/>
        </w:rPr>
      </w:pPr>
      <w:r w:rsidRPr="007D5C4F">
        <w:rPr>
          <w:b/>
          <w:bCs/>
          <w:i/>
          <w:iCs/>
          <w:color w:val="000000" w:themeColor="text1"/>
          <w:sz w:val="22"/>
          <w:szCs w:val="22"/>
          <w:lang w:val="en-US"/>
        </w:rPr>
        <w:lastRenderedPageBreak/>
        <w:t xml:space="preserve">Relationship with </w:t>
      </w:r>
      <w:r w:rsidR="3404376C" w:rsidRPr="007D5C4F">
        <w:rPr>
          <w:b/>
          <w:bCs/>
          <w:i/>
          <w:iCs/>
          <w:color w:val="000000" w:themeColor="text1"/>
          <w:sz w:val="22"/>
          <w:szCs w:val="22"/>
          <w:lang w:val="en-US"/>
        </w:rPr>
        <w:t>O</w:t>
      </w:r>
      <w:r w:rsidRPr="007D5C4F">
        <w:rPr>
          <w:b/>
          <w:bCs/>
          <w:i/>
          <w:iCs/>
          <w:color w:val="000000" w:themeColor="text1"/>
          <w:sz w:val="22"/>
          <w:szCs w:val="22"/>
          <w:lang w:val="en-US"/>
        </w:rPr>
        <w:t>thers</w:t>
      </w:r>
    </w:p>
    <w:p w14:paraId="36787C40" w14:textId="543AA392" w:rsidR="0082100C" w:rsidRDefault="0082100C"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r>
      <w:r w:rsidR="732D2C89" w:rsidRPr="006F723E">
        <w:rPr>
          <w:color w:val="000000" w:themeColor="text1"/>
          <w:sz w:val="22"/>
          <w:szCs w:val="22"/>
          <w:lang w:val="en-US"/>
        </w:rPr>
        <w:t>It is interesting to observe that many Chinese Camino travelers attribute their encounters with people on the Camino</w:t>
      </w:r>
      <w:r w:rsidR="7A87E5BC" w:rsidRPr="006F723E">
        <w:rPr>
          <w:color w:val="000000" w:themeColor="text1"/>
          <w:sz w:val="22"/>
          <w:szCs w:val="22"/>
          <w:lang w:val="en-US"/>
        </w:rPr>
        <w:t xml:space="preserve">, </w:t>
      </w:r>
      <w:r w:rsidR="732D2C89" w:rsidRPr="006F723E">
        <w:rPr>
          <w:color w:val="000000" w:themeColor="text1"/>
          <w:sz w:val="22"/>
          <w:szCs w:val="22"/>
          <w:lang w:val="en-US"/>
        </w:rPr>
        <w:t xml:space="preserve">peer pilgrims or locals, to the </w:t>
      </w:r>
      <w:r w:rsidR="7A87E5BC" w:rsidRPr="006F723E">
        <w:rPr>
          <w:color w:val="000000" w:themeColor="text1"/>
          <w:sz w:val="22"/>
          <w:szCs w:val="22"/>
          <w:lang w:val="en-US"/>
        </w:rPr>
        <w:t xml:space="preserve">mysterious </w:t>
      </w:r>
      <w:r w:rsidR="4CC94B5F" w:rsidRPr="006F723E">
        <w:rPr>
          <w:color w:val="000000" w:themeColor="text1"/>
          <w:sz w:val="22"/>
          <w:szCs w:val="22"/>
          <w:lang w:val="en-US"/>
        </w:rPr>
        <w:t>play</w:t>
      </w:r>
      <w:r w:rsidR="732D2C89" w:rsidRPr="006F723E">
        <w:rPr>
          <w:color w:val="000000" w:themeColor="text1"/>
          <w:sz w:val="22"/>
          <w:szCs w:val="22"/>
          <w:lang w:val="en-US"/>
        </w:rPr>
        <w:t xml:space="preserve"> of destiny –</w:t>
      </w:r>
      <w:proofErr w:type="spellStart"/>
      <w:r w:rsidR="732D2C89" w:rsidRPr="00042275">
        <w:rPr>
          <w:i/>
          <w:iCs/>
          <w:color w:val="000000" w:themeColor="text1"/>
          <w:sz w:val="22"/>
          <w:szCs w:val="22"/>
          <w:lang w:val="en-US"/>
        </w:rPr>
        <w:t>yuanfen</w:t>
      </w:r>
      <w:proofErr w:type="spellEnd"/>
      <w:r w:rsidR="732D2C89" w:rsidRPr="6D2ED6A1">
        <w:rPr>
          <w:i/>
          <w:iCs/>
          <w:color w:val="000000" w:themeColor="text1"/>
          <w:sz w:val="22"/>
          <w:szCs w:val="22"/>
          <w:lang w:val="en-US"/>
        </w:rPr>
        <w:t xml:space="preserve"> </w:t>
      </w:r>
      <w:r w:rsidR="732D2C89" w:rsidRPr="006F723E">
        <w:rPr>
          <w:color w:val="000000" w:themeColor="text1"/>
          <w:sz w:val="22"/>
          <w:szCs w:val="22"/>
          <w:lang w:val="en-US"/>
        </w:rPr>
        <w:t xml:space="preserve">in Chinese, because such encounters are often </w:t>
      </w:r>
      <w:r w:rsidR="4CC94B5F" w:rsidRPr="006F723E">
        <w:rPr>
          <w:color w:val="000000" w:themeColor="text1"/>
          <w:sz w:val="22"/>
          <w:szCs w:val="22"/>
          <w:lang w:val="en-US"/>
        </w:rPr>
        <w:t>unexpected</w:t>
      </w:r>
      <w:r w:rsidR="732D2C89" w:rsidRPr="006F723E">
        <w:rPr>
          <w:color w:val="000000" w:themeColor="text1"/>
          <w:sz w:val="22"/>
          <w:szCs w:val="22"/>
          <w:lang w:val="en-US"/>
        </w:rPr>
        <w:t xml:space="preserve">, </w:t>
      </w:r>
      <w:r w:rsidR="4CC94B5F" w:rsidRPr="006F723E">
        <w:rPr>
          <w:color w:val="000000" w:themeColor="text1"/>
          <w:sz w:val="22"/>
          <w:szCs w:val="22"/>
          <w:lang w:val="en-US"/>
        </w:rPr>
        <w:t>un</w:t>
      </w:r>
      <w:r w:rsidR="732D2C89" w:rsidRPr="006F723E">
        <w:rPr>
          <w:color w:val="000000" w:themeColor="text1"/>
          <w:sz w:val="22"/>
          <w:szCs w:val="22"/>
          <w:lang w:val="en-US"/>
        </w:rPr>
        <w:t>predictable</w:t>
      </w:r>
      <w:r w:rsidR="7A87E5BC" w:rsidRPr="006F723E">
        <w:rPr>
          <w:color w:val="000000" w:themeColor="text1"/>
          <w:sz w:val="22"/>
          <w:szCs w:val="22"/>
          <w:lang w:val="en-US"/>
        </w:rPr>
        <w:t>, and uncontrollable</w:t>
      </w:r>
      <w:r w:rsidR="732D2C89" w:rsidRPr="006F723E">
        <w:rPr>
          <w:color w:val="000000" w:themeColor="text1"/>
          <w:sz w:val="22"/>
          <w:szCs w:val="22"/>
          <w:lang w:val="en-US"/>
        </w:rPr>
        <w:t xml:space="preserve">. </w:t>
      </w:r>
    </w:p>
    <w:p w14:paraId="5088D510" w14:textId="7B3D80D7" w:rsidR="00A70A6B" w:rsidRPr="00A70A6B" w:rsidRDefault="00A70A6B" w:rsidP="004A5D89">
      <w:pPr>
        <w:pStyle w:val="ListParagraph"/>
        <w:spacing w:line="480" w:lineRule="auto"/>
        <w:ind w:left="709"/>
        <w:rPr>
          <w:color w:val="000000" w:themeColor="text1"/>
          <w:sz w:val="22"/>
          <w:szCs w:val="22"/>
          <w:lang w:val="en-US"/>
        </w:rPr>
      </w:pPr>
      <w:r w:rsidRPr="00A70A6B">
        <w:rPr>
          <w:color w:val="000000" w:themeColor="text1"/>
          <w:sz w:val="22"/>
          <w:szCs w:val="22"/>
          <w:lang w:val="en-US"/>
        </w:rPr>
        <w:t>‘People c</w:t>
      </w:r>
      <w:r w:rsidR="00042275">
        <w:rPr>
          <w:color w:val="000000" w:themeColor="text1"/>
          <w:sz w:val="22"/>
          <w:szCs w:val="22"/>
          <w:lang w:val="en-US"/>
        </w:rPr>
        <w:t>a</w:t>
      </w:r>
      <w:r w:rsidRPr="00A70A6B">
        <w:rPr>
          <w:color w:val="000000" w:themeColor="text1"/>
          <w:sz w:val="22"/>
          <w:szCs w:val="22"/>
          <w:lang w:val="en-US"/>
        </w:rPr>
        <w:t xml:space="preserve">me to the Camino out of various reasons. Different nationalities, different cultures, different skin colors, but we meet </w:t>
      </w:r>
      <w:r w:rsidR="00042275">
        <w:rPr>
          <w:color w:val="000000" w:themeColor="text1"/>
          <w:sz w:val="22"/>
          <w:szCs w:val="22"/>
          <w:lang w:val="en-US"/>
        </w:rPr>
        <w:t xml:space="preserve">with </w:t>
      </w:r>
      <w:r w:rsidRPr="00A70A6B">
        <w:rPr>
          <w:color w:val="000000" w:themeColor="text1"/>
          <w:sz w:val="22"/>
          <w:szCs w:val="22"/>
          <w:lang w:val="en-US"/>
        </w:rPr>
        <w:t xml:space="preserve">each other, get to know each other and become acquainted with each other at a certain time. Life has arranged for us a wonderful journey of </w:t>
      </w:r>
      <w:proofErr w:type="spellStart"/>
      <w:r w:rsidRPr="00A70A6B">
        <w:rPr>
          <w:color w:val="000000" w:themeColor="text1"/>
          <w:sz w:val="22"/>
          <w:szCs w:val="22"/>
          <w:lang w:val="en-US"/>
        </w:rPr>
        <w:t>yuanfen</w:t>
      </w:r>
      <w:proofErr w:type="spellEnd"/>
      <w:r w:rsidRPr="00A70A6B">
        <w:rPr>
          <w:color w:val="000000" w:themeColor="text1"/>
          <w:sz w:val="22"/>
          <w:szCs w:val="22"/>
          <w:lang w:val="en-US"/>
        </w:rPr>
        <w:t>.’ (#21)</w:t>
      </w:r>
    </w:p>
    <w:p w14:paraId="47D66A53" w14:textId="0B30B0CF" w:rsidR="0082100C" w:rsidRPr="006F723E" w:rsidRDefault="0082100C"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r>
      <w:r w:rsidR="00657CA0">
        <w:rPr>
          <w:color w:val="000000" w:themeColor="text1"/>
          <w:sz w:val="22"/>
          <w:szCs w:val="22"/>
          <w:lang w:val="en-US"/>
        </w:rPr>
        <w:t>W</w:t>
      </w:r>
      <w:r w:rsidR="732D2C89" w:rsidRPr="006F723E">
        <w:rPr>
          <w:color w:val="000000" w:themeColor="text1"/>
          <w:sz w:val="22"/>
          <w:szCs w:val="22"/>
          <w:lang w:val="en-US"/>
        </w:rPr>
        <w:t>arm and sincere interp</w:t>
      </w:r>
      <w:r w:rsidR="732D2C89" w:rsidRPr="7053D827">
        <w:rPr>
          <w:color w:val="000000" w:themeColor="text1"/>
          <w:sz w:val="22"/>
          <w:szCs w:val="22"/>
          <w:lang w:val="en-US"/>
        </w:rPr>
        <w:t xml:space="preserve">ersonal relationships </w:t>
      </w:r>
      <w:r w:rsidR="00657CA0">
        <w:rPr>
          <w:color w:val="000000" w:themeColor="text1"/>
          <w:sz w:val="22"/>
          <w:szCs w:val="22"/>
          <w:lang w:val="en-US"/>
        </w:rPr>
        <w:t xml:space="preserve">were </w:t>
      </w:r>
      <w:r w:rsidR="732D2C89" w:rsidRPr="7053D827">
        <w:rPr>
          <w:color w:val="000000" w:themeColor="text1"/>
          <w:sz w:val="22"/>
          <w:szCs w:val="22"/>
          <w:lang w:val="en-US"/>
        </w:rPr>
        <w:t xml:space="preserve">one of the most memorable experiences on their Camino. The interpersonal encounters contributed to their sense of joy, </w:t>
      </w:r>
      <w:r w:rsidR="00BC151D">
        <w:rPr>
          <w:color w:val="000000" w:themeColor="text1"/>
          <w:sz w:val="22"/>
          <w:szCs w:val="22"/>
          <w:lang w:val="en-US"/>
        </w:rPr>
        <w:t xml:space="preserve">and </w:t>
      </w:r>
      <w:r w:rsidR="732D2C89" w:rsidRPr="7053D827">
        <w:rPr>
          <w:color w:val="000000" w:themeColor="text1"/>
          <w:sz w:val="22"/>
          <w:szCs w:val="22"/>
          <w:lang w:val="en-US"/>
        </w:rPr>
        <w:t xml:space="preserve">helped them relax and enjoy the </w:t>
      </w:r>
      <w:r w:rsidR="7A87E5BC" w:rsidRPr="7053D827">
        <w:rPr>
          <w:color w:val="000000" w:themeColor="text1"/>
          <w:sz w:val="22"/>
          <w:szCs w:val="22"/>
          <w:lang w:val="en-US"/>
        </w:rPr>
        <w:t>journey</w:t>
      </w:r>
      <w:r w:rsidR="732D2C89" w:rsidRPr="7053D827">
        <w:rPr>
          <w:color w:val="000000" w:themeColor="text1"/>
          <w:sz w:val="22"/>
          <w:szCs w:val="22"/>
          <w:lang w:val="en-US"/>
        </w:rPr>
        <w:t xml:space="preserve">. </w:t>
      </w:r>
      <w:r w:rsidR="7A87E5BC" w:rsidRPr="7053D827">
        <w:rPr>
          <w:color w:val="000000" w:themeColor="text1"/>
          <w:sz w:val="22"/>
          <w:szCs w:val="22"/>
          <w:lang w:val="en-US"/>
        </w:rPr>
        <w:t>A</w:t>
      </w:r>
      <w:r w:rsidR="732D2C89" w:rsidRPr="7053D827">
        <w:rPr>
          <w:color w:val="000000" w:themeColor="text1"/>
          <w:sz w:val="22"/>
          <w:szCs w:val="22"/>
          <w:lang w:val="en-US"/>
        </w:rPr>
        <w:t xml:space="preserve"> sense of membership in a time-transcending community of pilgrims who engage in their existential pursuit of meaning was </w:t>
      </w:r>
      <w:r w:rsidR="00BC151D">
        <w:rPr>
          <w:color w:val="000000" w:themeColor="text1"/>
          <w:sz w:val="22"/>
          <w:szCs w:val="22"/>
          <w:lang w:val="en-US"/>
        </w:rPr>
        <w:t xml:space="preserve">keenly </w:t>
      </w:r>
      <w:r w:rsidR="7A87E5BC" w:rsidRPr="7053D827">
        <w:rPr>
          <w:color w:val="000000" w:themeColor="text1"/>
          <w:sz w:val="22"/>
          <w:szCs w:val="22"/>
          <w:lang w:val="en-US"/>
        </w:rPr>
        <w:t>felt,</w:t>
      </w:r>
      <w:r w:rsidR="732D2C89" w:rsidRPr="7053D827">
        <w:rPr>
          <w:color w:val="000000" w:themeColor="text1"/>
          <w:sz w:val="22"/>
          <w:szCs w:val="22"/>
          <w:lang w:val="en-US"/>
        </w:rPr>
        <w:t xml:space="preserve"> </w:t>
      </w:r>
      <w:r w:rsidR="00BC151D">
        <w:rPr>
          <w:color w:val="000000" w:themeColor="text1"/>
          <w:sz w:val="22"/>
          <w:szCs w:val="22"/>
          <w:lang w:val="en-US"/>
        </w:rPr>
        <w:t xml:space="preserve">and </w:t>
      </w:r>
      <w:r w:rsidR="7A87E5BC" w:rsidRPr="7053D827">
        <w:rPr>
          <w:color w:val="000000" w:themeColor="text1"/>
          <w:sz w:val="22"/>
          <w:szCs w:val="22"/>
          <w:lang w:val="en-US"/>
        </w:rPr>
        <w:t>also</w:t>
      </w:r>
      <w:r w:rsidR="732D2C89" w:rsidRPr="7053D827">
        <w:rPr>
          <w:color w:val="000000" w:themeColor="text1"/>
          <w:sz w:val="22"/>
          <w:szCs w:val="22"/>
          <w:lang w:val="en-US"/>
        </w:rPr>
        <w:t xml:space="preserve"> a sense of bonding which </w:t>
      </w:r>
      <w:r w:rsidR="1FF9FB01" w:rsidRPr="7053D827">
        <w:rPr>
          <w:color w:val="000000" w:themeColor="text1"/>
          <w:sz w:val="22"/>
          <w:szCs w:val="22"/>
          <w:lang w:val="en-US"/>
        </w:rPr>
        <w:t xml:space="preserve">was </w:t>
      </w:r>
      <w:r w:rsidR="732D2C89" w:rsidRPr="7053D827">
        <w:rPr>
          <w:color w:val="000000" w:themeColor="text1"/>
          <w:sz w:val="22"/>
          <w:szCs w:val="22"/>
          <w:lang w:val="en-US"/>
        </w:rPr>
        <w:t xml:space="preserve">often expressed by Chinese </w:t>
      </w:r>
      <w:r w:rsidR="7A87E5BC" w:rsidRPr="7053D827">
        <w:rPr>
          <w:color w:val="000000" w:themeColor="text1"/>
          <w:sz w:val="22"/>
          <w:szCs w:val="22"/>
          <w:lang w:val="en-US"/>
        </w:rPr>
        <w:t>traveler</w:t>
      </w:r>
      <w:r w:rsidR="732D2C89" w:rsidRPr="7053D827">
        <w:rPr>
          <w:color w:val="000000" w:themeColor="text1"/>
          <w:sz w:val="22"/>
          <w:szCs w:val="22"/>
          <w:lang w:val="en-US"/>
        </w:rPr>
        <w:t xml:space="preserve">s </w:t>
      </w:r>
      <w:r w:rsidR="00BC151D">
        <w:rPr>
          <w:color w:val="000000" w:themeColor="text1"/>
          <w:sz w:val="22"/>
          <w:szCs w:val="22"/>
          <w:lang w:val="en-US"/>
        </w:rPr>
        <w:t xml:space="preserve">through </w:t>
      </w:r>
      <w:r w:rsidR="6743353A" w:rsidRPr="7053D827">
        <w:rPr>
          <w:color w:val="000000" w:themeColor="text1"/>
          <w:sz w:val="22"/>
          <w:szCs w:val="22"/>
          <w:lang w:val="en-US"/>
        </w:rPr>
        <w:t>vocabulary denoting kinship</w:t>
      </w:r>
      <w:r w:rsidR="732D2C89" w:rsidRPr="7053D827">
        <w:rPr>
          <w:color w:val="000000" w:themeColor="text1"/>
          <w:sz w:val="22"/>
          <w:szCs w:val="22"/>
          <w:lang w:val="en-US"/>
        </w:rPr>
        <w:t xml:space="preserve">. This feeling of family-like bonding </w:t>
      </w:r>
      <w:r w:rsidR="00BC151D">
        <w:rPr>
          <w:color w:val="000000" w:themeColor="text1"/>
          <w:sz w:val="22"/>
          <w:szCs w:val="22"/>
          <w:lang w:val="en-US"/>
        </w:rPr>
        <w:t xml:space="preserve">experienced by </w:t>
      </w:r>
      <w:r w:rsidR="732D2C89" w:rsidRPr="7053D827">
        <w:rPr>
          <w:color w:val="000000" w:themeColor="text1"/>
          <w:sz w:val="22"/>
          <w:szCs w:val="22"/>
          <w:lang w:val="en-US"/>
        </w:rPr>
        <w:t xml:space="preserve">Chinese walkers with their peer walkers </w:t>
      </w:r>
      <w:r w:rsidR="2D6DD776" w:rsidRPr="7053D827">
        <w:rPr>
          <w:color w:val="000000" w:themeColor="text1"/>
          <w:sz w:val="22"/>
          <w:szCs w:val="22"/>
          <w:lang w:val="en-US"/>
        </w:rPr>
        <w:t>is</w:t>
      </w:r>
      <w:r w:rsidR="732D2C89" w:rsidRPr="7053D827">
        <w:rPr>
          <w:color w:val="000000" w:themeColor="text1"/>
          <w:sz w:val="22"/>
          <w:szCs w:val="22"/>
          <w:lang w:val="en-US"/>
        </w:rPr>
        <w:t xml:space="preserve"> often reinforced by sincere greetings, frank and friendly communication, caring mutual assistance, and some group activities such as dinner at the hostels, religious prayers or mass.</w:t>
      </w:r>
    </w:p>
    <w:p w14:paraId="3EFD8F57" w14:textId="5F7A4797" w:rsidR="00B57B60" w:rsidRPr="00042275" w:rsidRDefault="6D2ED6A1" w:rsidP="004A5D89">
      <w:pPr>
        <w:pStyle w:val="ListParagraph"/>
        <w:spacing w:line="480" w:lineRule="auto"/>
        <w:ind w:left="709"/>
        <w:rPr>
          <w:color w:val="000000" w:themeColor="text1"/>
          <w:sz w:val="22"/>
          <w:szCs w:val="22"/>
          <w:lang w:val="en-US"/>
        </w:rPr>
      </w:pPr>
      <w:r w:rsidRPr="00042275">
        <w:rPr>
          <w:color w:val="000000" w:themeColor="text1"/>
          <w:sz w:val="22"/>
          <w:szCs w:val="22"/>
          <w:lang w:val="en-US"/>
        </w:rPr>
        <w:t xml:space="preserve">‘When I was attending the pilgrim mass together with more than a hundred walkers, I again had a sense of joy of belonging, which I can share with others… We at the </w:t>
      </w:r>
      <w:r w:rsidR="0020705A">
        <w:rPr>
          <w:color w:val="000000" w:themeColor="text1"/>
          <w:sz w:val="22"/>
          <w:szCs w:val="22"/>
          <w:lang w:val="en-US"/>
        </w:rPr>
        <w:t xml:space="preserve">square of the </w:t>
      </w:r>
      <w:r w:rsidRPr="00042275">
        <w:rPr>
          <w:color w:val="000000" w:themeColor="text1"/>
          <w:sz w:val="22"/>
          <w:szCs w:val="22"/>
          <w:lang w:val="en-US"/>
        </w:rPr>
        <w:t>Cathedral de Santiago come from different countries, have different skin colors, vary in age, educational and occupational background, but in essence our lives are not very different. Our happiness and pain, struggles and distress, sufferings and joy are all similar…’ (</w:t>
      </w:r>
      <w:r w:rsidR="00DB67D1" w:rsidRPr="00042275">
        <w:rPr>
          <w:color w:val="000000" w:themeColor="text1"/>
          <w:sz w:val="22"/>
          <w:szCs w:val="22"/>
          <w:lang w:val="en-US"/>
        </w:rPr>
        <w:t>#</w:t>
      </w:r>
      <w:r w:rsidRPr="00042275">
        <w:rPr>
          <w:color w:val="000000" w:themeColor="text1"/>
          <w:sz w:val="22"/>
          <w:szCs w:val="22"/>
          <w:lang w:val="en-US"/>
        </w:rPr>
        <w:t>1)</w:t>
      </w:r>
    </w:p>
    <w:p w14:paraId="67F9A1BD" w14:textId="3E554795" w:rsidR="7053D827" w:rsidRPr="00042275" w:rsidRDefault="6D2ED6A1" w:rsidP="004A5D89">
      <w:pPr>
        <w:pStyle w:val="ListParagraph"/>
        <w:spacing w:line="480" w:lineRule="auto"/>
        <w:ind w:left="709"/>
        <w:rPr>
          <w:color w:val="000000" w:themeColor="text1"/>
          <w:sz w:val="22"/>
          <w:szCs w:val="22"/>
          <w:lang w:val="en-US"/>
        </w:rPr>
      </w:pPr>
      <w:r w:rsidRPr="00042275">
        <w:rPr>
          <w:color w:val="000000" w:themeColor="text1"/>
          <w:sz w:val="22"/>
          <w:szCs w:val="22"/>
          <w:lang w:val="en-US"/>
        </w:rPr>
        <w:t xml:space="preserve">‘I like very much the pilgrim hostel tonight. There is no wi-fi but we are all very happy. We cooked together, sang and danced together. Even if we don’t know each other and will say goodbye tomorrow morning, </w:t>
      </w:r>
      <w:r w:rsidR="00DB67D1" w:rsidRPr="00042275">
        <w:rPr>
          <w:color w:val="000000" w:themeColor="text1"/>
          <w:sz w:val="22"/>
          <w:szCs w:val="22"/>
          <w:lang w:val="en-US"/>
        </w:rPr>
        <w:t xml:space="preserve">but </w:t>
      </w:r>
      <w:r w:rsidRPr="00042275">
        <w:rPr>
          <w:color w:val="000000" w:themeColor="text1"/>
          <w:sz w:val="22"/>
          <w:szCs w:val="22"/>
          <w:lang w:val="en-US"/>
        </w:rPr>
        <w:t>it feels like we are a family.’ (</w:t>
      </w:r>
      <w:r w:rsidR="00DB67D1" w:rsidRPr="00042275">
        <w:rPr>
          <w:color w:val="000000" w:themeColor="text1"/>
          <w:sz w:val="22"/>
          <w:szCs w:val="22"/>
          <w:lang w:val="en-US"/>
        </w:rPr>
        <w:t>#</w:t>
      </w:r>
      <w:r w:rsidRPr="00042275">
        <w:rPr>
          <w:color w:val="000000" w:themeColor="text1"/>
          <w:sz w:val="22"/>
          <w:szCs w:val="22"/>
          <w:lang w:val="en-US"/>
        </w:rPr>
        <w:t>11)</w:t>
      </w:r>
    </w:p>
    <w:p w14:paraId="3BD0FF97" w14:textId="141A7A6B" w:rsidR="0082100C" w:rsidRPr="00042275" w:rsidRDefault="6D2ED6A1" w:rsidP="004A5D89">
      <w:pPr>
        <w:spacing w:line="480" w:lineRule="auto"/>
        <w:ind w:left="709"/>
        <w:rPr>
          <w:rFonts w:ascii="Times New Roman" w:eastAsia="Times New Roman" w:hAnsi="Times New Roman" w:cs="Times New Roman"/>
          <w:color w:val="000000" w:themeColor="text1"/>
          <w:sz w:val="22"/>
          <w:szCs w:val="22"/>
          <w:lang w:val="en-US"/>
        </w:rPr>
      </w:pPr>
      <w:r w:rsidRPr="00042275">
        <w:rPr>
          <w:rFonts w:ascii="Calibri" w:eastAsia="Times New Roman" w:hAnsi="Calibri" w:cs="Calibri"/>
          <w:color w:val="000000" w:themeColor="text1"/>
          <w:sz w:val="22"/>
          <w:szCs w:val="22"/>
          <w:lang w:val="en-US"/>
        </w:rPr>
        <w:t xml:space="preserve">‘Observing them (other pilgrims) in fact is observing oneself. We have walked the same long way, even though we don´t know each other, we can empathize with one another, </w:t>
      </w:r>
      <w:r w:rsidRPr="00042275">
        <w:rPr>
          <w:rFonts w:ascii="Calibri" w:eastAsia="Times New Roman" w:hAnsi="Calibri" w:cs="Calibri"/>
          <w:color w:val="000000" w:themeColor="text1"/>
          <w:sz w:val="22"/>
          <w:szCs w:val="22"/>
          <w:lang w:val="en-US"/>
        </w:rPr>
        <w:lastRenderedPageBreak/>
        <w:t xml:space="preserve">understand and appreciate each other the moment we make eye contact… life needs this </w:t>
      </w:r>
      <w:r w:rsidR="002415D0" w:rsidRPr="00042275">
        <w:rPr>
          <w:rFonts w:ascii="Calibri" w:eastAsia="Times New Roman" w:hAnsi="Calibri" w:cs="Calibri"/>
          <w:color w:val="000000" w:themeColor="text1"/>
          <w:sz w:val="22"/>
          <w:szCs w:val="22"/>
          <w:lang w:val="en-US"/>
        </w:rPr>
        <w:t xml:space="preserve">sense </w:t>
      </w:r>
      <w:r w:rsidRPr="00042275">
        <w:rPr>
          <w:rFonts w:ascii="Calibri" w:eastAsia="Times New Roman" w:hAnsi="Calibri" w:cs="Calibri"/>
          <w:color w:val="000000" w:themeColor="text1"/>
          <w:sz w:val="22"/>
          <w:szCs w:val="22"/>
          <w:lang w:val="en-US"/>
        </w:rPr>
        <w:t xml:space="preserve">of ritual, which makes people of different color, religious faith, race and nationality do together something totally unexplainable to those who don´t understand it, then together enjoy the joy and satisfaction that belong to oneself at the plaza of the Cathedral de Santiago… by now, my name will be remembered in the </w:t>
      </w:r>
      <w:r w:rsidR="002415D0" w:rsidRPr="00042275">
        <w:rPr>
          <w:rFonts w:ascii="Calibri" w:eastAsia="Times New Roman" w:hAnsi="Calibri" w:cs="Calibri"/>
          <w:color w:val="000000" w:themeColor="text1"/>
          <w:sz w:val="22"/>
          <w:szCs w:val="22"/>
          <w:lang w:val="en-US"/>
        </w:rPr>
        <w:t xml:space="preserve">Santiago </w:t>
      </w:r>
      <w:r w:rsidRPr="00042275">
        <w:rPr>
          <w:rFonts w:ascii="Calibri" w:eastAsia="Times New Roman" w:hAnsi="Calibri" w:cs="Calibri"/>
          <w:color w:val="000000" w:themeColor="text1"/>
          <w:sz w:val="22"/>
          <w:szCs w:val="22"/>
          <w:lang w:val="en-US"/>
        </w:rPr>
        <w:t>Cathedral, together with the countless numbers of pilgrims in history.´ (#16)</w:t>
      </w:r>
    </w:p>
    <w:p w14:paraId="090C3068" w14:textId="2A7162A8" w:rsidR="0082100C" w:rsidRPr="006F723E" w:rsidRDefault="0082100C"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r>
      <w:r w:rsidR="732D2C89" w:rsidRPr="7053D827">
        <w:rPr>
          <w:color w:val="000000" w:themeColor="text1"/>
          <w:sz w:val="22"/>
          <w:szCs w:val="22"/>
          <w:lang w:val="en-US"/>
        </w:rPr>
        <w:t>This sense of interconnectedness with others on the Camino, facilitated by the mysterious ‘</w:t>
      </w:r>
      <w:proofErr w:type="spellStart"/>
      <w:r w:rsidR="732D2C89" w:rsidRPr="7053D827">
        <w:rPr>
          <w:color w:val="000000" w:themeColor="text1"/>
          <w:sz w:val="22"/>
          <w:szCs w:val="22"/>
          <w:lang w:val="en-US"/>
        </w:rPr>
        <w:t>yuanfen</w:t>
      </w:r>
      <w:proofErr w:type="spellEnd"/>
      <w:r w:rsidR="732D2C89" w:rsidRPr="7053D827">
        <w:rPr>
          <w:color w:val="000000" w:themeColor="text1"/>
          <w:sz w:val="22"/>
          <w:szCs w:val="22"/>
          <w:lang w:val="en-US"/>
        </w:rPr>
        <w:t>’ perception and the heartfelt ‘family-community’ bonding, was sometimes extended to all members of humanity.</w:t>
      </w:r>
      <w:r w:rsidR="416A0B75" w:rsidRPr="7053D827">
        <w:rPr>
          <w:color w:val="000000" w:themeColor="text1"/>
          <w:sz w:val="22"/>
          <w:szCs w:val="22"/>
          <w:lang w:val="en-US"/>
        </w:rPr>
        <w:t xml:space="preserve"> </w:t>
      </w:r>
    </w:p>
    <w:p w14:paraId="7E90E986" w14:textId="1C5F603D" w:rsidR="0082100C" w:rsidRPr="00042275" w:rsidRDefault="6D2ED6A1" w:rsidP="00820DC8">
      <w:pPr>
        <w:pStyle w:val="ListParagraph"/>
        <w:spacing w:line="480" w:lineRule="auto"/>
        <w:rPr>
          <w:color w:val="000000" w:themeColor="text1"/>
          <w:sz w:val="22"/>
          <w:szCs w:val="22"/>
          <w:lang w:val="en-US"/>
        </w:rPr>
      </w:pPr>
      <w:r w:rsidRPr="00042275">
        <w:rPr>
          <w:color w:val="000000" w:themeColor="text1"/>
          <w:sz w:val="22"/>
          <w:szCs w:val="22"/>
          <w:lang w:val="en-US"/>
        </w:rPr>
        <w:t>‘Seeing the world is something much more important than buying houses and cars. The farther one travels the more one sees and realizes one’s ignorance, and the more one will sincerely fall in love with this world. One will care not only for oneself, but will feel sad for the victims of natural disasters and human tragedies around the world. On this lonely and beautiful planet, everyone is indeed closely bound to each other. (#53)</w:t>
      </w:r>
      <w:r w:rsidR="6DF1D15B" w:rsidRPr="00042275">
        <w:rPr>
          <w:color w:val="000000" w:themeColor="text1"/>
          <w:lang w:val="en-US"/>
        </w:rPr>
        <w:tab/>
      </w:r>
    </w:p>
    <w:p w14:paraId="4181B051" w14:textId="1BABDF9D" w:rsidR="0082100C" w:rsidRPr="006F723E" w:rsidRDefault="6D2ED6A1" w:rsidP="00820DC8">
      <w:pPr>
        <w:pStyle w:val="ListParagraph"/>
        <w:spacing w:line="480" w:lineRule="auto"/>
        <w:ind w:left="0" w:firstLine="567"/>
        <w:rPr>
          <w:color w:val="000000" w:themeColor="text1"/>
          <w:sz w:val="22"/>
          <w:szCs w:val="22"/>
          <w:lang w:val="en-US"/>
        </w:rPr>
      </w:pPr>
      <w:r w:rsidRPr="6D2ED6A1">
        <w:rPr>
          <w:color w:val="000000" w:themeColor="text1"/>
          <w:sz w:val="22"/>
          <w:szCs w:val="22"/>
          <w:lang w:val="en-US"/>
        </w:rPr>
        <w:t xml:space="preserve">And such </w:t>
      </w:r>
      <w:r w:rsidR="00EB407D">
        <w:rPr>
          <w:color w:val="000000" w:themeColor="text1"/>
          <w:sz w:val="22"/>
          <w:szCs w:val="22"/>
          <w:lang w:val="en-US"/>
        </w:rPr>
        <w:t xml:space="preserve">intensely </w:t>
      </w:r>
      <w:r w:rsidRPr="6D2ED6A1">
        <w:rPr>
          <w:color w:val="000000" w:themeColor="text1"/>
          <w:sz w:val="22"/>
          <w:szCs w:val="22"/>
          <w:lang w:val="en-US"/>
        </w:rPr>
        <w:t>felt interpersonal connectedness was associated with Confucian concepts such as ‘great harmony under heave</w:t>
      </w:r>
      <w:r w:rsidR="008774F2">
        <w:rPr>
          <w:color w:val="000000" w:themeColor="text1"/>
          <w:sz w:val="22"/>
          <w:szCs w:val="22"/>
          <w:lang w:val="en-US"/>
        </w:rPr>
        <w:t xml:space="preserve">n´ </w:t>
      </w:r>
      <w:r w:rsidRPr="6D2ED6A1">
        <w:rPr>
          <w:color w:val="000000" w:themeColor="text1"/>
          <w:sz w:val="22"/>
          <w:szCs w:val="22"/>
          <w:lang w:val="en-US"/>
        </w:rPr>
        <w:t>or ‘benevolence’:</w:t>
      </w:r>
    </w:p>
    <w:p w14:paraId="526F89C1" w14:textId="77777777" w:rsidR="00042275" w:rsidRDefault="0DC8EB09" w:rsidP="004A5D89">
      <w:pPr>
        <w:spacing w:line="480" w:lineRule="auto"/>
        <w:ind w:left="709"/>
        <w:rPr>
          <w:rFonts w:ascii="Calibri" w:eastAsia="Times New Roman" w:hAnsi="Calibri" w:cs="Calibri"/>
          <w:color w:val="000000" w:themeColor="text1"/>
          <w:sz w:val="22"/>
          <w:szCs w:val="22"/>
          <w:lang w:val="en-US"/>
        </w:rPr>
      </w:pPr>
      <w:r w:rsidRPr="00042275">
        <w:rPr>
          <w:rFonts w:ascii="Calibri" w:eastAsia="Times New Roman" w:hAnsi="Calibri" w:cs="Calibri"/>
          <w:color w:val="000000" w:themeColor="text1"/>
          <w:sz w:val="22"/>
          <w:szCs w:val="22"/>
          <w:lang w:val="en-US"/>
        </w:rPr>
        <w:t>‘T</w:t>
      </w:r>
      <w:r w:rsidR="732D2C89" w:rsidRPr="00042275">
        <w:rPr>
          <w:rFonts w:ascii="Calibri" w:eastAsia="Times New Roman" w:hAnsi="Calibri" w:cs="Calibri"/>
          <w:color w:val="000000" w:themeColor="text1"/>
          <w:sz w:val="22"/>
          <w:szCs w:val="22"/>
          <w:lang w:val="en-US"/>
        </w:rPr>
        <w:t>he grandma in front of me was the first one to hug m</w:t>
      </w:r>
      <w:r w:rsidRPr="00042275">
        <w:rPr>
          <w:rFonts w:ascii="Calibri" w:eastAsia="Times New Roman" w:hAnsi="Calibri" w:cs="Calibri"/>
          <w:color w:val="000000" w:themeColor="text1"/>
          <w:sz w:val="22"/>
          <w:szCs w:val="22"/>
          <w:lang w:val="en-US"/>
        </w:rPr>
        <w:t>e (during the peace greeting in a mass)</w:t>
      </w:r>
      <w:r w:rsidR="732D2C89" w:rsidRPr="00042275">
        <w:rPr>
          <w:rFonts w:ascii="Calibri" w:eastAsia="Times New Roman" w:hAnsi="Calibri" w:cs="Calibri"/>
          <w:color w:val="000000" w:themeColor="text1"/>
          <w:sz w:val="22"/>
          <w:szCs w:val="22"/>
          <w:lang w:val="en-US"/>
        </w:rPr>
        <w:t>. I was surprised and confused then, hesitating whether I should join the hugging like others</w:t>
      </w:r>
      <w:r w:rsidR="7A87E5BC" w:rsidRPr="00042275">
        <w:rPr>
          <w:rFonts w:ascii="Calibri" w:eastAsia="Times New Roman" w:hAnsi="Calibri" w:cs="Calibri"/>
          <w:color w:val="000000" w:themeColor="text1"/>
          <w:sz w:val="22"/>
          <w:szCs w:val="22"/>
          <w:lang w:val="en-US"/>
        </w:rPr>
        <w:t>.</w:t>
      </w:r>
      <w:r w:rsidR="732D2C89" w:rsidRPr="00042275">
        <w:rPr>
          <w:rFonts w:ascii="Calibri" w:eastAsia="Times New Roman" w:hAnsi="Calibri" w:cs="Calibri"/>
          <w:color w:val="000000" w:themeColor="text1"/>
          <w:sz w:val="22"/>
          <w:szCs w:val="22"/>
          <w:lang w:val="en-US"/>
        </w:rPr>
        <w:t xml:space="preserve"> </w:t>
      </w:r>
      <w:r w:rsidR="7A87E5BC" w:rsidRPr="00042275">
        <w:rPr>
          <w:rFonts w:ascii="Calibri" w:eastAsia="Times New Roman" w:hAnsi="Calibri" w:cs="Calibri"/>
          <w:color w:val="000000" w:themeColor="text1"/>
          <w:sz w:val="22"/>
          <w:szCs w:val="22"/>
          <w:lang w:val="en-US"/>
        </w:rPr>
        <w:t>T</w:t>
      </w:r>
      <w:r w:rsidR="732D2C89" w:rsidRPr="00042275">
        <w:rPr>
          <w:rFonts w:ascii="Calibri" w:eastAsia="Times New Roman" w:hAnsi="Calibri" w:cs="Calibri"/>
          <w:color w:val="000000" w:themeColor="text1"/>
          <w:sz w:val="22"/>
          <w:szCs w:val="22"/>
          <w:lang w:val="en-US"/>
        </w:rPr>
        <w:t xml:space="preserve">he grandma and Gloria both reached </w:t>
      </w:r>
      <w:r w:rsidR="15F15990" w:rsidRPr="00042275">
        <w:rPr>
          <w:rFonts w:ascii="Calibri" w:eastAsia="Times New Roman" w:hAnsi="Calibri" w:cs="Calibri"/>
          <w:color w:val="000000" w:themeColor="text1"/>
          <w:sz w:val="22"/>
          <w:szCs w:val="22"/>
          <w:lang w:val="en-US"/>
        </w:rPr>
        <w:t xml:space="preserve">their </w:t>
      </w:r>
      <w:r w:rsidR="732D2C89" w:rsidRPr="00042275">
        <w:rPr>
          <w:rFonts w:ascii="Calibri" w:eastAsia="Times New Roman" w:hAnsi="Calibri" w:cs="Calibri"/>
          <w:color w:val="000000" w:themeColor="text1"/>
          <w:sz w:val="22"/>
          <w:szCs w:val="22"/>
          <w:lang w:val="en-US"/>
        </w:rPr>
        <w:t>hands to me…</w:t>
      </w:r>
      <w:r w:rsidR="0B4C4141" w:rsidRPr="00042275">
        <w:rPr>
          <w:rFonts w:ascii="Calibri" w:eastAsia="Times New Roman" w:hAnsi="Calibri" w:cs="Calibri"/>
          <w:color w:val="000000" w:themeColor="text1"/>
          <w:sz w:val="22"/>
          <w:szCs w:val="22"/>
          <w:lang w:val="en-US"/>
        </w:rPr>
        <w:t xml:space="preserve"> </w:t>
      </w:r>
      <w:r w:rsidR="732D2C89" w:rsidRPr="00042275">
        <w:rPr>
          <w:rFonts w:ascii="Calibri" w:eastAsia="Times New Roman" w:hAnsi="Calibri" w:cs="Calibri"/>
          <w:color w:val="000000" w:themeColor="text1"/>
          <w:sz w:val="22"/>
          <w:szCs w:val="22"/>
          <w:lang w:val="en-US"/>
        </w:rPr>
        <w:t xml:space="preserve">I hugged the grandma and then Gloria. ‘Shock’ can be used to describe </w:t>
      </w:r>
      <w:r w:rsidR="23BF4E7C" w:rsidRPr="00042275">
        <w:rPr>
          <w:rFonts w:ascii="Calibri" w:eastAsia="Times New Roman" w:hAnsi="Calibri" w:cs="Calibri"/>
          <w:color w:val="000000" w:themeColor="text1"/>
          <w:sz w:val="22"/>
          <w:szCs w:val="22"/>
          <w:lang w:val="en-US"/>
        </w:rPr>
        <w:t>this experience</w:t>
      </w:r>
      <w:r w:rsidR="732D2C89" w:rsidRPr="00042275">
        <w:rPr>
          <w:rFonts w:ascii="Calibri" w:eastAsia="Times New Roman" w:hAnsi="Calibri" w:cs="Calibri"/>
          <w:color w:val="000000" w:themeColor="text1"/>
          <w:sz w:val="22"/>
          <w:szCs w:val="22"/>
          <w:lang w:val="en-US"/>
        </w:rPr>
        <w:t>, I felt for the first time the true meaning of ‘great harmony under heaven’ and ‘benevolence on earth’.’ (#36)</w:t>
      </w:r>
    </w:p>
    <w:p w14:paraId="37B82A1F" w14:textId="13377AD2" w:rsidR="0082100C" w:rsidRPr="00042275" w:rsidRDefault="732D2C89" w:rsidP="00820DC8">
      <w:pPr>
        <w:spacing w:line="480" w:lineRule="auto"/>
        <w:ind w:left="567" w:hanging="567"/>
        <w:rPr>
          <w:rFonts w:ascii="Calibri" w:eastAsia="Times New Roman" w:hAnsi="Calibri" w:cs="Calibri"/>
          <w:color w:val="000000" w:themeColor="text1"/>
          <w:sz w:val="22"/>
          <w:szCs w:val="22"/>
          <w:lang w:val="en-US"/>
        </w:rPr>
      </w:pPr>
      <w:r w:rsidRPr="7053D827">
        <w:rPr>
          <w:b/>
          <w:bCs/>
          <w:i/>
          <w:iCs/>
          <w:color w:val="000000" w:themeColor="text1"/>
          <w:sz w:val="22"/>
          <w:szCs w:val="22"/>
          <w:lang w:val="en-US"/>
        </w:rPr>
        <w:t>Relationship with the Sacred</w:t>
      </w:r>
    </w:p>
    <w:p w14:paraId="16CF6963" w14:textId="1443CE28" w:rsidR="0082100C" w:rsidRPr="006F723E" w:rsidRDefault="0082100C"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r>
      <w:r w:rsidR="732D2C89" w:rsidRPr="006F723E">
        <w:rPr>
          <w:color w:val="000000" w:themeColor="text1"/>
          <w:sz w:val="22"/>
          <w:szCs w:val="22"/>
          <w:lang w:val="en-US"/>
        </w:rPr>
        <w:t xml:space="preserve">In the theory of spiritual transformation, the new relationship with the sacred or the transcendent is </w:t>
      </w:r>
      <w:r w:rsidR="30EACA12" w:rsidRPr="006F723E">
        <w:rPr>
          <w:color w:val="000000" w:themeColor="text1"/>
          <w:sz w:val="22"/>
          <w:szCs w:val="22"/>
          <w:lang w:val="en-US"/>
        </w:rPr>
        <w:t>one of the</w:t>
      </w:r>
      <w:r w:rsidR="732D2C89" w:rsidRPr="006F723E">
        <w:rPr>
          <w:color w:val="000000" w:themeColor="text1"/>
          <w:sz w:val="22"/>
          <w:szCs w:val="22"/>
          <w:lang w:val="en-US"/>
        </w:rPr>
        <w:t xml:space="preserve"> key dimension</w:t>
      </w:r>
      <w:r w:rsidR="71D0BE80" w:rsidRPr="006F723E">
        <w:rPr>
          <w:color w:val="000000" w:themeColor="text1"/>
          <w:sz w:val="22"/>
          <w:szCs w:val="22"/>
          <w:lang w:val="en-US"/>
        </w:rPr>
        <w:t>s</w:t>
      </w:r>
      <w:r w:rsidR="732D2C89" w:rsidRPr="006F723E">
        <w:rPr>
          <w:color w:val="000000" w:themeColor="text1"/>
          <w:sz w:val="22"/>
          <w:szCs w:val="22"/>
          <w:lang w:val="en-US"/>
        </w:rPr>
        <w:t xml:space="preserve"> for transformed individuals. How an individual relates to the rea</w:t>
      </w:r>
      <w:r w:rsidR="000E737C">
        <w:rPr>
          <w:color w:val="000000" w:themeColor="text1"/>
          <w:sz w:val="22"/>
          <w:szCs w:val="22"/>
          <w:lang w:val="en-US"/>
        </w:rPr>
        <w:t>lm of the sacred as a result of</w:t>
      </w:r>
      <w:r w:rsidR="732D2C89" w:rsidRPr="006F723E">
        <w:rPr>
          <w:color w:val="000000" w:themeColor="text1"/>
          <w:sz w:val="22"/>
          <w:szCs w:val="22"/>
          <w:lang w:val="en-US"/>
        </w:rPr>
        <w:t xml:space="preserve"> transformation is also referred to in the quantum change theory in terms of one’s renewed life priorities</w:t>
      </w:r>
      <w:r w:rsidR="05F65A1E" w:rsidRPr="006F723E">
        <w:rPr>
          <w:color w:val="000000" w:themeColor="text1"/>
          <w:sz w:val="22"/>
          <w:szCs w:val="22"/>
          <w:lang w:val="en-US"/>
        </w:rPr>
        <w:t>,</w:t>
      </w:r>
      <w:r w:rsidR="732D2C89" w:rsidRPr="006F723E">
        <w:rPr>
          <w:color w:val="000000" w:themeColor="text1"/>
          <w:sz w:val="22"/>
          <w:szCs w:val="22"/>
          <w:lang w:val="en-US"/>
        </w:rPr>
        <w:t xml:space="preserve"> </w:t>
      </w:r>
      <w:r w:rsidR="00EC54AC" w:rsidRPr="006F723E">
        <w:rPr>
          <w:color w:val="000000" w:themeColor="text1"/>
          <w:sz w:val="22"/>
          <w:szCs w:val="22"/>
          <w:lang w:val="en-US"/>
        </w:rPr>
        <w:t xml:space="preserve">when </w:t>
      </w:r>
      <w:r w:rsidR="732D2C89" w:rsidRPr="006F723E">
        <w:rPr>
          <w:color w:val="000000" w:themeColor="text1"/>
          <w:sz w:val="22"/>
          <w:szCs w:val="22"/>
          <w:lang w:val="en-US"/>
        </w:rPr>
        <w:t xml:space="preserve">spirituality is placed </w:t>
      </w:r>
      <w:r w:rsidR="00334405">
        <w:rPr>
          <w:color w:val="000000" w:themeColor="text1"/>
          <w:sz w:val="22"/>
          <w:szCs w:val="22"/>
          <w:lang w:val="en-US"/>
        </w:rPr>
        <w:t>at</w:t>
      </w:r>
      <w:r w:rsidR="732D2C89" w:rsidRPr="006F723E">
        <w:rPr>
          <w:color w:val="000000" w:themeColor="text1"/>
          <w:sz w:val="22"/>
          <w:szCs w:val="22"/>
          <w:lang w:val="en-US"/>
        </w:rPr>
        <w:t xml:space="preserve"> the center</w:t>
      </w:r>
      <w:r w:rsidR="7A87E5BC" w:rsidRPr="006F723E">
        <w:rPr>
          <w:color w:val="000000" w:themeColor="text1"/>
          <w:sz w:val="22"/>
          <w:szCs w:val="22"/>
          <w:lang w:val="en-US"/>
        </w:rPr>
        <w:t xml:space="preserve"> of one’s life</w:t>
      </w:r>
      <w:r w:rsidR="732D2C89" w:rsidRPr="006F723E">
        <w:rPr>
          <w:color w:val="000000" w:themeColor="text1"/>
          <w:sz w:val="22"/>
          <w:szCs w:val="22"/>
          <w:lang w:val="en-US"/>
        </w:rPr>
        <w:t xml:space="preserve">. </w:t>
      </w:r>
      <w:r w:rsidR="732D2C89" w:rsidRPr="006F723E">
        <w:rPr>
          <w:color w:val="000000" w:themeColor="text1"/>
          <w:sz w:val="22"/>
          <w:szCs w:val="22"/>
          <w:lang w:val="en-US"/>
        </w:rPr>
        <w:lastRenderedPageBreak/>
        <w:t>Either through exposure to religious practice</w:t>
      </w:r>
      <w:r w:rsidR="64D5E195" w:rsidRPr="006F723E">
        <w:rPr>
          <w:color w:val="000000" w:themeColor="text1"/>
          <w:sz w:val="22"/>
          <w:szCs w:val="22"/>
          <w:lang w:val="en-US"/>
        </w:rPr>
        <w:t xml:space="preserve"> such as the pilgrim mass upon reaching the city of Santiago de Compostela</w:t>
      </w:r>
      <w:r w:rsidR="732D2C89" w:rsidRPr="006F723E">
        <w:rPr>
          <w:color w:val="000000" w:themeColor="text1"/>
          <w:sz w:val="22"/>
          <w:szCs w:val="22"/>
          <w:lang w:val="en-US"/>
        </w:rPr>
        <w:t xml:space="preserve">, or </w:t>
      </w:r>
      <w:r w:rsidR="3DE126B9" w:rsidRPr="006F723E">
        <w:rPr>
          <w:color w:val="000000" w:themeColor="text1"/>
          <w:sz w:val="22"/>
          <w:szCs w:val="22"/>
          <w:lang w:val="en-US"/>
        </w:rPr>
        <w:t xml:space="preserve">through witnessing </w:t>
      </w:r>
      <w:r w:rsidR="732D2C89" w:rsidRPr="006F723E">
        <w:rPr>
          <w:color w:val="000000" w:themeColor="text1"/>
          <w:sz w:val="22"/>
          <w:szCs w:val="22"/>
          <w:lang w:val="en-US"/>
        </w:rPr>
        <w:t xml:space="preserve">the devotion of </w:t>
      </w:r>
      <w:r w:rsidR="7A82E6F5" w:rsidRPr="006F723E">
        <w:rPr>
          <w:color w:val="000000" w:themeColor="text1"/>
          <w:sz w:val="22"/>
          <w:szCs w:val="22"/>
          <w:lang w:val="en-US"/>
        </w:rPr>
        <w:t>some</w:t>
      </w:r>
      <w:r w:rsidR="732D2C89" w:rsidRPr="006F723E">
        <w:rPr>
          <w:color w:val="000000" w:themeColor="text1"/>
          <w:sz w:val="22"/>
          <w:szCs w:val="22"/>
          <w:lang w:val="en-US"/>
        </w:rPr>
        <w:t xml:space="preserve"> religious believers </w:t>
      </w:r>
      <w:r w:rsidR="142D0AA3" w:rsidRPr="006F723E">
        <w:rPr>
          <w:color w:val="000000" w:themeColor="text1"/>
          <w:sz w:val="22"/>
          <w:szCs w:val="22"/>
          <w:lang w:val="en-US"/>
        </w:rPr>
        <w:t>in</w:t>
      </w:r>
      <w:r w:rsidR="732D2C89" w:rsidRPr="006F723E">
        <w:rPr>
          <w:color w:val="000000" w:themeColor="text1"/>
          <w:sz w:val="22"/>
          <w:szCs w:val="22"/>
          <w:lang w:val="en-US"/>
        </w:rPr>
        <w:t xml:space="preserve"> their prayer</w:t>
      </w:r>
      <w:r w:rsidR="00334405">
        <w:rPr>
          <w:color w:val="000000" w:themeColor="text1"/>
          <w:sz w:val="22"/>
          <w:szCs w:val="22"/>
          <w:lang w:val="en-US"/>
        </w:rPr>
        <w:t>s</w:t>
      </w:r>
      <w:r w:rsidR="7BB7FE42" w:rsidRPr="006F723E">
        <w:rPr>
          <w:color w:val="000000" w:themeColor="text1"/>
          <w:sz w:val="22"/>
          <w:szCs w:val="22"/>
          <w:lang w:val="en-US"/>
        </w:rPr>
        <w:t xml:space="preserve"> and</w:t>
      </w:r>
      <w:r w:rsidR="67CBD20A" w:rsidRPr="006F723E">
        <w:rPr>
          <w:color w:val="000000" w:themeColor="text1"/>
          <w:sz w:val="22"/>
          <w:szCs w:val="22"/>
          <w:lang w:val="en-US"/>
        </w:rPr>
        <w:t xml:space="preserve"> </w:t>
      </w:r>
      <w:r w:rsidR="732D2C89" w:rsidRPr="006F723E">
        <w:rPr>
          <w:color w:val="000000" w:themeColor="text1"/>
          <w:sz w:val="22"/>
          <w:szCs w:val="22"/>
          <w:lang w:val="en-US"/>
        </w:rPr>
        <w:t>the</w:t>
      </w:r>
      <w:r w:rsidR="499E1729" w:rsidRPr="006F723E">
        <w:rPr>
          <w:color w:val="000000" w:themeColor="text1"/>
          <w:sz w:val="22"/>
          <w:szCs w:val="22"/>
          <w:lang w:val="en-US"/>
        </w:rPr>
        <w:t>ir</w:t>
      </w:r>
      <w:r w:rsidR="732D2C89" w:rsidRPr="006F723E">
        <w:rPr>
          <w:color w:val="000000" w:themeColor="text1"/>
          <w:sz w:val="22"/>
          <w:szCs w:val="22"/>
          <w:lang w:val="en-US"/>
        </w:rPr>
        <w:t xml:space="preserve"> benevolent behavior –e.g. while volunteering</w:t>
      </w:r>
      <w:r w:rsidR="6B6AC288" w:rsidRPr="006F723E">
        <w:rPr>
          <w:color w:val="000000" w:themeColor="text1"/>
          <w:sz w:val="22"/>
          <w:szCs w:val="22"/>
          <w:lang w:val="en-US"/>
        </w:rPr>
        <w:t xml:space="preserve"> in </w:t>
      </w:r>
      <w:r w:rsidR="4A32C1B8" w:rsidRPr="006F723E">
        <w:rPr>
          <w:color w:val="000000" w:themeColor="text1"/>
          <w:sz w:val="22"/>
          <w:szCs w:val="22"/>
          <w:lang w:val="en-US"/>
        </w:rPr>
        <w:t>pilgrim hostels</w:t>
      </w:r>
      <w:r w:rsidR="732D2C89" w:rsidRPr="006F723E">
        <w:rPr>
          <w:color w:val="000000" w:themeColor="text1"/>
          <w:sz w:val="22"/>
          <w:szCs w:val="22"/>
          <w:lang w:val="en-US"/>
        </w:rPr>
        <w:t xml:space="preserve">, Chinese travelers renewed their understanding of religious faith as something important </w:t>
      </w:r>
      <w:r w:rsidR="6557D308" w:rsidRPr="006F723E">
        <w:rPr>
          <w:color w:val="000000" w:themeColor="text1"/>
          <w:sz w:val="22"/>
          <w:szCs w:val="22"/>
          <w:lang w:val="en-US"/>
        </w:rPr>
        <w:t>and meaningful</w:t>
      </w:r>
      <w:r w:rsidR="732D2C89" w:rsidRPr="006F723E">
        <w:rPr>
          <w:color w:val="000000" w:themeColor="text1"/>
          <w:sz w:val="22"/>
          <w:szCs w:val="22"/>
          <w:lang w:val="en-US"/>
        </w:rPr>
        <w:t xml:space="preserve"> in life, because it empowers one’s inner self and inspires people to perform generous actions. They recognized the universality of religion and became more open-minded towards it. Religious rituals such as mass, </w:t>
      </w:r>
      <w:r w:rsidR="7A87E5BC" w:rsidRPr="006F723E">
        <w:rPr>
          <w:color w:val="000000" w:themeColor="text1"/>
          <w:sz w:val="22"/>
          <w:szCs w:val="22"/>
          <w:lang w:val="en-US"/>
        </w:rPr>
        <w:t xml:space="preserve">liturgical </w:t>
      </w:r>
      <w:r w:rsidR="732D2C89" w:rsidRPr="006F723E">
        <w:rPr>
          <w:color w:val="000000" w:themeColor="text1"/>
          <w:sz w:val="22"/>
          <w:szCs w:val="22"/>
          <w:lang w:val="en-US"/>
        </w:rPr>
        <w:t xml:space="preserve">music, even </w:t>
      </w:r>
      <w:r w:rsidR="6277244C" w:rsidRPr="006F723E">
        <w:rPr>
          <w:color w:val="000000" w:themeColor="text1"/>
          <w:sz w:val="22"/>
          <w:szCs w:val="22"/>
          <w:lang w:val="en-US"/>
        </w:rPr>
        <w:t xml:space="preserve">the </w:t>
      </w:r>
      <w:r w:rsidR="732D2C89" w:rsidRPr="006F723E">
        <w:rPr>
          <w:color w:val="000000" w:themeColor="text1"/>
          <w:sz w:val="22"/>
          <w:szCs w:val="22"/>
          <w:lang w:val="en-US"/>
        </w:rPr>
        <w:t>light</w:t>
      </w:r>
      <w:r w:rsidR="757D4022" w:rsidRPr="006F723E">
        <w:rPr>
          <w:color w:val="000000" w:themeColor="text1"/>
          <w:sz w:val="22"/>
          <w:szCs w:val="22"/>
          <w:lang w:val="en-US"/>
        </w:rPr>
        <w:t>ing</w:t>
      </w:r>
      <w:r w:rsidR="732D2C89" w:rsidRPr="006F723E">
        <w:rPr>
          <w:color w:val="000000" w:themeColor="text1"/>
          <w:sz w:val="22"/>
          <w:szCs w:val="22"/>
          <w:lang w:val="en-US"/>
        </w:rPr>
        <w:t xml:space="preserve"> in churches, </w:t>
      </w:r>
      <w:r w:rsidR="7A87E5BC" w:rsidRPr="006F723E">
        <w:rPr>
          <w:color w:val="000000" w:themeColor="text1"/>
          <w:sz w:val="22"/>
          <w:szCs w:val="22"/>
          <w:lang w:val="en-US"/>
        </w:rPr>
        <w:t xml:space="preserve">often </w:t>
      </w:r>
      <w:r w:rsidR="732D2C89" w:rsidRPr="006F723E">
        <w:rPr>
          <w:color w:val="000000" w:themeColor="text1"/>
          <w:sz w:val="22"/>
          <w:szCs w:val="22"/>
          <w:lang w:val="en-US"/>
        </w:rPr>
        <w:t>impressed the Chinese travelers</w:t>
      </w:r>
      <w:r w:rsidR="08DCA58C" w:rsidRPr="006F723E">
        <w:rPr>
          <w:color w:val="000000" w:themeColor="text1"/>
          <w:sz w:val="22"/>
          <w:szCs w:val="22"/>
          <w:lang w:val="en-US"/>
        </w:rPr>
        <w:t>, arousing in them</w:t>
      </w:r>
      <w:r w:rsidR="732D2C89" w:rsidRPr="006F723E">
        <w:rPr>
          <w:color w:val="000000" w:themeColor="text1"/>
          <w:sz w:val="22"/>
          <w:szCs w:val="22"/>
          <w:lang w:val="en-US"/>
        </w:rPr>
        <w:t xml:space="preserve"> </w:t>
      </w:r>
      <w:r w:rsidR="7532E071" w:rsidRPr="006F723E">
        <w:rPr>
          <w:color w:val="000000" w:themeColor="text1"/>
          <w:sz w:val="22"/>
          <w:szCs w:val="22"/>
          <w:lang w:val="en-US"/>
        </w:rPr>
        <w:t>a</w:t>
      </w:r>
      <w:r w:rsidR="732D2C89" w:rsidRPr="006F723E">
        <w:rPr>
          <w:color w:val="000000" w:themeColor="text1"/>
          <w:sz w:val="22"/>
          <w:szCs w:val="22"/>
          <w:lang w:val="en-US"/>
        </w:rPr>
        <w:t xml:space="preserve"> sense of beauty, peace, power and sacredness. </w:t>
      </w:r>
    </w:p>
    <w:p w14:paraId="21D58376" w14:textId="69D2E41A" w:rsidR="0082100C" w:rsidRPr="00042275" w:rsidRDefault="6D2ED6A1" w:rsidP="004A5D89">
      <w:pPr>
        <w:spacing w:line="480" w:lineRule="auto"/>
        <w:ind w:left="709"/>
        <w:rPr>
          <w:color w:val="000000" w:themeColor="text1"/>
          <w:sz w:val="22"/>
          <w:szCs w:val="22"/>
          <w:lang w:val="en-US"/>
        </w:rPr>
      </w:pPr>
      <w:r w:rsidRPr="00042275">
        <w:rPr>
          <w:color w:val="000000" w:themeColor="text1"/>
          <w:sz w:val="22"/>
          <w:szCs w:val="22"/>
          <w:lang w:val="en-US"/>
        </w:rPr>
        <w:t>‘I think I’ve come to understand to some degree the existence of religion. The birth of religion is not for people to fear or to worship, but to provide people hope and spiritual sustenance…nowadays religion has become less and less important in modern people’s lives. Many people like me just come to a church as a visitor or see it as a kind of symbol of culture, art and history. But at this moment, sitting here in a small church, I suddenly come to understand the meaning of religion. Religion was an important means through which people searched for spiritual sustenance and discovered themselves, when material and moral ethics were not this advanced. Even for contemporary people, the spirit of self-cultivation, self-discovery, faith, which is advocated by religion, has still to do with qualities that deserve attention and development.’ (</w:t>
      </w:r>
      <w:r w:rsidR="008774F2" w:rsidRPr="00042275">
        <w:rPr>
          <w:color w:val="000000" w:themeColor="text1"/>
          <w:sz w:val="22"/>
          <w:szCs w:val="22"/>
          <w:lang w:val="en-US"/>
        </w:rPr>
        <w:t>#</w:t>
      </w:r>
      <w:r w:rsidRPr="00042275">
        <w:rPr>
          <w:color w:val="000000" w:themeColor="text1"/>
          <w:sz w:val="22"/>
          <w:szCs w:val="22"/>
          <w:lang w:val="en-US"/>
        </w:rPr>
        <w:t>7)</w:t>
      </w:r>
    </w:p>
    <w:p w14:paraId="376B6B2F" w14:textId="78CD5206" w:rsidR="7053D827" w:rsidRPr="00042275" w:rsidRDefault="6D2ED6A1" w:rsidP="004A5D89">
      <w:pPr>
        <w:spacing w:line="480" w:lineRule="auto"/>
        <w:ind w:left="709"/>
        <w:rPr>
          <w:color w:val="000000" w:themeColor="text1"/>
          <w:sz w:val="22"/>
          <w:szCs w:val="22"/>
          <w:lang w:val="en-US"/>
        </w:rPr>
      </w:pPr>
      <w:r w:rsidRPr="00042275">
        <w:rPr>
          <w:color w:val="000000" w:themeColor="text1"/>
          <w:sz w:val="22"/>
          <w:szCs w:val="22"/>
          <w:lang w:val="en-US"/>
        </w:rPr>
        <w:t xml:space="preserve">‘An unexpected rain kept me in a chapel. A musician played the instrument, a deep but surreal sound crystalized in this simple but solemn space, as if all the earthly noise is gone. This is the sound of heaven… A grandma approached me again to pass to me a rosary… When the mass was over, I returned it to her, but her trembling hands held my hands and she asked me to take away the gift of God… We only communicated through eye expressions and smiles, without saying a word… My first time feeling the power of religion in only forty-five minutes… I held this most precious gift, feeling so moved, words can’t describe it. Whenever I get in difficult situations or feel confused, I put this rosary in my </w:t>
      </w:r>
      <w:r w:rsidRPr="00042275">
        <w:rPr>
          <w:color w:val="000000" w:themeColor="text1"/>
          <w:sz w:val="22"/>
          <w:szCs w:val="22"/>
          <w:lang w:val="en-US"/>
        </w:rPr>
        <w:lastRenderedPageBreak/>
        <w:t>palm, remembering that moment when I was treated gently by the world… As an atheist, I felt the great power of religion at the end of the Camino. After I came back, I would consciously read histories and stories about religion. Although I’m not yet a believer, but on this millennium-old way, I’m always treated kindly.’ (#47)</w:t>
      </w:r>
    </w:p>
    <w:p w14:paraId="6A7CEEEF" w14:textId="1497DA98" w:rsidR="0082100C" w:rsidRPr="00042275" w:rsidRDefault="782B23E0" w:rsidP="004A5D89">
      <w:pPr>
        <w:spacing w:line="480" w:lineRule="auto"/>
        <w:ind w:left="709"/>
        <w:rPr>
          <w:color w:val="000000" w:themeColor="text1"/>
          <w:sz w:val="22"/>
          <w:szCs w:val="22"/>
          <w:lang w:val="en-US"/>
        </w:rPr>
      </w:pPr>
      <w:r w:rsidRPr="00042275">
        <w:rPr>
          <w:color w:val="000000" w:themeColor="text1"/>
          <w:sz w:val="22"/>
          <w:szCs w:val="22"/>
          <w:lang w:val="en-US"/>
        </w:rPr>
        <w:t>‘</w:t>
      </w:r>
      <w:r w:rsidR="608F9B66" w:rsidRPr="00042275">
        <w:rPr>
          <w:color w:val="000000" w:themeColor="text1"/>
          <w:sz w:val="22"/>
          <w:szCs w:val="22"/>
          <w:lang w:val="en-US"/>
        </w:rPr>
        <w:t>I</w:t>
      </w:r>
      <w:r w:rsidRPr="00042275">
        <w:rPr>
          <w:color w:val="000000" w:themeColor="text1"/>
          <w:sz w:val="22"/>
          <w:szCs w:val="22"/>
          <w:lang w:val="en-US"/>
        </w:rPr>
        <w:t xml:space="preserve">n the evening the melody of guitar </w:t>
      </w:r>
      <w:r w:rsidR="7A87E5BC" w:rsidRPr="00042275">
        <w:rPr>
          <w:color w:val="000000" w:themeColor="text1"/>
          <w:sz w:val="22"/>
          <w:szCs w:val="22"/>
          <w:lang w:val="en-US"/>
        </w:rPr>
        <w:t>was</w:t>
      </w:r>
      <w:r w:rsidRPr="00042275">
        <w:rPr>
          <w:color w:val="000000" w:themeColor="text1"/>
          <w:sz w:val="22"/>
          <w:szCs w:val="22"/>
          <w:lang w:val="en-US"/>
        </w:rPr>
        <w:t xml:space="preserve"> heard in the </w:t>
      </w:r>
      <w:r w:rsidR="7A87E5BC" w:rsidRPr="00042275">
        <w:rPr>
          <w:color w:val="000000" w:themeColor="text1"/>
          <w:sz w:val="22"/>
          <w:szCs w:val="22"/>
          <w:lang w:val="en-US"/>
        </w:rPr>
        <w:t>pilgrim hostel</w:t>
      </w:r>
      <w:r w:rsidRPr="00042275">
        <w:rPr>
          <w:color w:val="000000" w:themeColor="text1"/>
          <w:sz w:val="22"/>
          <w:szCs w:val="22"/>
          <w:lang w:val="en-US"/>
        </w:rPr>
        <w:t>, a group of Germans</w:t>
      </w:r>
      <w:r w:rsidR="6B385BCC" w:rsidRPr="00042275">
        <w:rPr>
          <w:color w:val="000000" w:themeColor="text1"/>
          <w:sz w:val="22"/>
          <w:szCs w:val="22"/>
          <w:lang w:val="en-US"/>
        </w:rPr>
        <w:t xml:space="preserve"> start</w:t>
      </w:r>
      <w:r w:rsidR="7A87E5BC" w:rsidRPr="00042275">
        <w:rPr>
          <w:color w:val="000000" w:themeColor="text1"/>
          <w:sz w:val="22"/>
          <w:szCs w:val="22"/>
          <w:lang w:val="en-US"/>
        </w:rPr>
        <w:t>ed</w:t>
      </w:r>
      <w:r w:rsidR="6B385BCC" w:rsidRPr="00042275">
        <w:rPr>
          <w:color w:val="000000" w:themeColor="text1"/>
          <w:sz w:val="22"/>
          <w:szCs w:val="22"/>
          <w:lang w:val="en-US"/>
        </w:rPr>
        <w:t xml:space="preserve"> to sing religious songs. I’m not a follower of any religion, but in the voice of such beautiful singing I can’t help believ</w:t>
      </w:r>
      <w:r w:rsidR="7A87E5BC" w:rsidRPr="00042275">
        <w:rPr>
          <w:color w:val="000000" w:themeColor="text1"/>
          <w:sz w:val="22"/>
          <w:szCs w:val="22"/>
          <w:lang w:val="en-US"/>
        </w:rPr>
        <w:t>ing</w:t>
      </w:r>
      <w:r w:rsidR="6B385BCC" w:rsidRPr="00042275">
        <w:rPr>
          <w:color w:val="000000" w:themeColor="text1"/>
          <w:sz w:val="22"/>
          <w:szCs w:val="22"/>
          <w:lang w:val="en-US"/>
        </w:rPr>
        <w:t xml:space="preserve"> for once that angels do exist in the world.’ (#</w:t>
      </w:r>
      <w:r w:rsidR="6F3DAEE0" w:rsidRPr="00042275">
        <w:rPr>
          <w:color w:val="000000" w:themeColor="text1"/>
          <w:sz w:val="22"/>
          <w:szCs w:val="22"/>
          <w:lang w:val="en-US"/>
        </w:rPr>
        <w:t>61</w:t>
      </w:r>
      <w:r w:rsidR="6B385BCC" w:rsidRPr="00042275">
        <w:rPr>
          <w:color w:val="000000" w:themeColor="text1"/>
          <w:sz w:val="22"/>
          <w:szCs w:val="22"/>
          <w:lang w:val="en-US"/>
        </w:rPr>
        <w:t>)</w:t>
      </w:r>
    </w:p>
    <w:p w14:paraId="3C67721B" w14:textId="68DF57E9" w:rsidR="0042244C" w:rsidRDefault="005E5021" w:rsidP="00820DC8">
      <w:pPr>
        <w:pStyle w:val="ListParagraph"/>
        <w:spacing w:line="480" w:lineRule="auto"/>
        <w:ind w:left="0"/>
        <w:rPr>
          <w:color w:val="000000" w:themeColor="text1"/>
          <w:sz w:val="22"/>
          <w:szCs w:val="22"/>
          <w:lang w:val="en-US"/>
        </w:rPr>
      </w:pPr>
      <w:r w:rsidRPr="006F723E">
        <w:rPr>
          <w:color w:val="000000" w:themeColor="text1"/>
          <w:sz w:val="22"/>
          <w:szCs w:val="22"/>
          <w:lang w:val="en-US"/>
        </w:rPr>
        <w:tab/>
      </w:r>
      <w:r w:rsidR="70D05F61" w:rsidRPr="006F723E">
        <w:rPr>
          <w:color w:val="000000" w:themeColor="text1"/>
          <w:sz w:val="22"/>
          <w:szCs w:val="22"/>
          <w:lang w:val="en-US"/>
        </w:rPr>
        <w:t>Some also developed a sense of trust in life because of their experience on the Camino</w:t>
      </w:r>
      <w:r w:rsidR="6B385BCC" w:rsidRPr="006F723E">
        <w:rPr>
          <w:color w:val="000000" w:themeColor="text1"/>
          <w:sz w:val="22"/>
          <w:szCs w:val="22"/>
          <w:lang w:val="en-US"/>
        </w:rPr>
        <w:t>, especially by accepting all the uncertainties</w:t>
      </w:r>
      <w:r w:rsidR="7A87E5BC" w:rsidRPr="006F723E">
        <w:rPr>
          <w:color w:val="000000" w:themeColor="text1"/>
          <w:sz w:val="22"/>
          <w:szCs w:val="22"/>
          <w:lang w:val="en-US"/>
        </w:rPr>
        <w:t xml:space="preserve"> and challenges</w:t>
      </w:r>
      <w:r w:rsidR="400F229D" w:rsidRPr="006F723E">
        <w:rPr>
          <w:color w:val="000000" w:themeColor="text1"/>
          <w:sz w:val="22"/>
          <w:szCs w:val="22"/>
          <w:lang w:val="en-US"/>
        </w:rPr>
        <w:t xml:space="preserve"> they went through </w:t>
      </w:r>
      <w:r w:rsidR="009E6BF4">
        <w:rPr>
          <w:color w:val="000000" w:themeColor="text1"/>
          <w:sz w:val="22"/>
          <w:szCs w:val="22"/>
          <w:lang w:val="en-US"/>
        </w:rPr>
        <w:t xml:space="preserve">along </w:t>
      </w:r>
      <w:r w:rsidR="400F229D" w:rsidRPr="006F723E">
        <w:rPr>
          <w:color w:val="000000" w:themeColor="text1"/>
          <w:sz w:val="22"/>
          <w:szCs w:val="22"/>
          <w:lang w:val="en-US"/>
        </w:rPr>
        <w:t>the way</w:t>
      </w:r>
      <w:r w:rsidR="70D05F61" w:rsidRPr="006F723E">
        <w:rPr>
          <w:color w:val="000000" w:themeColor="text1"/>
          <w:sz w:val="22"/>
          <w:szCs w:val="22"/>
          <w:lang w:val="en-US"/>
        </w:rPr>
        <w:t xml:space="preserve">. </w:t>
      </w:r>
    </w:p>
    <w:p w14:paraId="37CD9F26" w14:textId="674A9567" w:rsidR="006C4321" w:rsidRPr="006C4321" w:rsidRDefault="006C4321" w:rsidP="004A5D89">
      <w:pPr>
        <w:spacing w:line="480" w:lineRule="auto"/>
        <w:ind w:left="709"/>
        <w:rPr>
          <w:rFonts w:ascii="Times New Roman" w:eastAsia="Times New Roman" w:hAnsi="Times New Roman" w:cs="Times New Roman"/>
          <w:color w:val="000000" w:themeColor="text1"/>
          <w:sz w:val="22"/>
          <w:szCs w:val="22"/>
          <w:lang w:val="en-US"/>
        </w:rPr>
      </w:pPr>
      <w:r w:rsidRPr="006C4321">
        <w:rPr>
          <w:rFonts w:ascii="Calibri" w:eastAsia="Times New Roman" w:hAnsi="Calibri" w:cs="Calibri"/>
          <w:color w:val="000000" w:themeColor="text1"/>
          <w:sz w:val="22"/>
          <w:szCs w:val="22"/>
          <w:lang w:val="en-US"/>
        </w:rPr>
        <w:t xml:space="preserve">‘The friends I met yesterday were already gone… but </w:t>
      </w:r>
      <w:r w:rsidR="004A5D89">
        <w:rPr>
          <w:rFonts w:ascii="Calibri" w:eastAsia="Times New Roman" w:hAnsi="Calibri" w:cs="Calibri"/>
          <w:color w:val="000000" w:themeColor="text1"/>
          <w:sz w:val="22"/>
          <w:szCs w:val="22"/>
          <w:lang w:val="en-US"/>
        </w:rPr>
        <w:t>it’s</w:t>
      </w:r>
      <w:r w:rsidRPr="006C4321">
        <w:rPr>
          <w:rFonts w:ascii="Calibri" w:eastAsia="Times New Roman" w:hAnsi="Calibri" w:cs="Calibri"/>
          <w:color w:val="000000" w:themeColor="text1"/>
          <w:sz w:val="22"/>
          <w:szCs w:val="22"/>
          <w:lang w:val="en-US"/>
        </w:rPr>
        <w:t xml:space="preserve"> fine because you will always meet with some people in the next stop, this is what I’ve learned in the past thirty days.’ (#15)</w:t>
      </w:r>
    </w:p>
    <w:p w14:paraId="5B3C6E9E" w14:textId="30155468" w:rsidR="006C4321" w:rsidRPr="006F723E" w:rsidRDefault="006C4321" w:rsidP="004A5D89">
      <w:pPr>
        <w:spacing w:line="480" w:lineRule="auto"/>
        <w:ind w:left="709"/>
        <w:rPr>
          <w:color w:val="000000" w:themeColor="text1"/>
          <w:sz w:val="22"/>
          <w:szCs w:val="22"/>
          <w:lang w:val="en-US"/>
        </w:rPr>
      </w:pPr>
      <w:r w:rsidRPr="006C4321">
        <w:rPr>
          <w:rFonts w:ascii="Calibri" w:eastAsia="Times New Roman" w:hAnsi="Calibri" w:cs="Calibri"/>
          <w:color w:val="000000" w:themeColor="text1"/>
          <w:sz w:val="22"/>
          <w:szCs w:val="22"/>
          <w:lang w:val="en-US"/>
        </w:rPr>
        <w:t xml:space="preserve">‘I stood under the </w:t>
      </w:r>
      <w:proofErr w:type="spellStart"/>
      <w:r w:rsidRPr="006C4321">
        <w:rPr>
          <w:rFonts w:ascii="Calibri" w:eastAsia="Times New Roman" w:hAnsi="Calibri" w:cs="Calibri"/>
          <w:color w:val="000000" w:themeColor="text1"/>
          <w:sz w:val="22"/>
          <w:szCs w:val="22"/>
          <w:lang w:val="en-US"/>
        </w:rPr>
        <w:t>cruz</w:t>
      </w:r>
      <w:proofErr w:type="spellEnd"/>
      <w:r w:rsidRPr="006C4321">
        <w:rPr>
          <w:rFonts w:ascii="Calibri" w:eastAsia="Times New Roman" w:hAnsi="Calibri" w:cs="Calibri"/>
          <w:color w:val="000000" w:themeColor="text1"/>
          <w:sz w:val="22"/>
          <w:szCs w:val="22"/>
          <w:lang w:val="en-US"/>
        </w:rPr>
        <w:t xml:space="preserve"> de Ferro and reflected for some time. I recognized that my biggest burden is fear. I fear of failure, of getting hurt, fear that I won’t be happy, fear that nobody loves me because I don’t deserve it, fear that my life has no meaning… Now I believe that my life is part of the eternal life, </w:t>
      </w:r>
      <w:r>
        <w:rPr>
          <w:rFonts w:ascii="Calibri" w:eastAsia="Times New Roman" w:hAnsi="Calibri" w:cs="Calibri"/>
          <w:color w:val="000000" w:themeColor="text1"/>
          <w:sz w:val="22"/>
          <w:szCs w:val="22"/>
          <w:lang w:val="en-US"/>
        </w:rPr>
        <w:t xml:space="preserve">my attitude </w:t>
      </w:r>
      <w:r w:rsidRPr="006C4321">
        <w:rPr>
          <w:rFonts w:ascii="Calibri" w:eastAsia="Times New Roman" w:hAnsi="Calibri" w:cs="Calibri"/>
          <w:color w:val="000000" w:themeColor="text1"/>
          <w:sz w:val="22"/>
          <w:szCs w:val="22"/>
          <w:lang w:val="en-US"/>
        </w:rPr>
        <w:t>won’t change that fact.’ (#73)</w:t>
      </w:r>
    </w:p>
    <w:p w14:paraId="23F9F82A" w14:textId="098766B0" w:rsidR="009337B2" w:rsidRPr="006F723E" w:rsidRDefault="002A2C59" w:rsidP="00E26D11">
      <w:pPr>
        <w:spacing w:line="480" w:lineRule="auto"/>
        <w:jc w:val="center"/>
        <w:rPr>
          <w:b/>
          <w:bCs/>
          <w:sz w:val="22"/>
          <w:szCs w:val="22"/>
          <w:lang w:val="en-US"/>
        </w:rPr>
      </w:pPr>
      <w:r w:rsidRPr="006F723E">
        <w:rPr>
          <w:b/>
          <w:bCs/>
          <w:sz w:val="22"/>
          <w:szCs w:val="22"/>
          <w:lang w:val="en-US"/>
        </w:rPr>
        <w:t>Discussion</w:t>
      </w:r>
    </w:p>
    <w:p w14:paraId="233D7A9B" w14:textId="54254401" w:rsidR="004E2D6D" w:rsidRPr="00876D2F" w:rsidRDefault="44B5C38A" w:rsidP="7053D827">
      <w:pPr>
        <w:spacing w:line="480" w:lineRule="auto"/>
        <w:jc w:val="both"/>
        <w:rPr>
          <w:b/>
          <w:bCs/>
          <w:sz w:val="22"/>
          <w:szCs w:val="22"/>
          <w:lang w:val="en-US"/>
        </w:rPr>
      </w:pPr>
      <w:r w:rsidRPr="00876D2F">
        <w:rPr>
          <w:b/>
          <w:bCs/>
          <w:sz w:val="22"/>
          <w:szCs w:val="22"/>
          <w:lang w:val="en-US"/>
        </w:rPr>
        <w:t xml:space="preserve">An </w:t>
      </w:r>
      <w:r w:rsidR="32EDF518" w:rsidRPr="00876D2F">
        <w:rPr>
          <w:b/>
          <w:bCs/>
          <w:sz w:val="22"/>
          <w:szCs w:val="22"/>
          <w:lang w:val="en-US"/>
        </w:rPr>
        <w:t>I</w:t>
      </w:r>
      <w:r w:rsidRPr="00876D2F">
        <w:rPr>
          <w:b/>
          <w:bCs/>
          <w:sz w:val="22"/>
          <w:szCs w:val="22"/>
          <w:lang w:val="en-US"/>
        </w:rPr>
        <w:t xml:space="preserve">ntegral </w:t>
      </w:r>
      <w:r w:rsidR="184BAAE6" w:rsidRPr="00876D2F">
        <w:rPr>
          <w:b/>
          <w:bCs/>
          <w:sz w:val="22"/>
          <w:szCs w:val="22"/>
          <w:lang w:val="en-US"/>
        </w:rPr>
        <w:t>V</w:t>
      </w:r>
      <w:r w:rsidRPr="00876D2F">
        <w:rPr>
          <w:b/>
          <w:bCs/>
          <w:sz w:val="22"/>
          <w:szCs w:val="22"/>
          <w:lang w:val="en-US"/>
        </w:rPr>
        <w:t xml:space="preserve">iew </w:t>
      </w:r>
      <w:r w:rsidR="0D14B404" w:rsidRPr="00876D2F">
        <w:rPr>
          <w:b/>
          <w:bCs/>
          <w:sz w:val="22"/>
          <w:szCs w:val="22"/>
          <w:lang w:val="en-US"/>
        </w:rPr>
        <w:t>on</w:t>
      </w:r>
      <w:r w:rsidRPr="00876D2F">
        <w:rPr>
          <w:b/>
          <w:bCs/>
          <w:sz w:val="22"/>
          <w:szCs w:val="22"/>
          <w:lang w:val="en-US"/>
        </w:rPr>
        <w:t xml:space="preserve"> </w:t>
      </w:r>
      <w:r w:rsidR="161960CF" w:rsidRPr="00876D2F">
        <w:rPr>
          <w:b/>
          <w:bCs/>
          <w:sz w:val="22"/>
          <w:szCs w:val="22"/>
          <w:lang w:val="en-US"/>
        </w:rPr>
        <w:t>S</w:t>
      </w:r>
      <w:r w:rsidRPr="00876D2F">
        <w:rPr>
          <w:b/>
          <w:bCs/>
          <w:sz w:val="22"/>
          <w:szCs w:val="22"/>
          <w:lang w:val="en-US"/>
        </w:rPr>
        <w:t>pirituality</w:t>
      </w:r>
      <w:r w:rsidR="607EB463" w:rsidRPr="00876D2F">
        <w:rPr>
          <w:b/>
          <w:bCs/>
          <w:sz w:val="22"/>
          <w:szCs w:val="22"/>
          <w:lang w:val="en-US"/>
        </w:rPr>
        <w:t xml:space="preserve"> </w:t>
      </w:r>
    </w:p>
    <w:p w14:paraId="26A927D3" w14:textId="45F643B7" w:rsidR="009337B2" w:rsidRPr="006F723E" w:rsidRDefault="009F051A" w:rsidP="00820DC8">
      <w:pPr>
        <w:spacing w:line="480" w:lineRule="auto"/>
        <w:rPr>
          <w:sz w:val="22"/>
          <w:szCs w:val="22"/>
          <w:lang w:val="en-US"/>
        </w:rPr>
      </w:pPr>
      <w:r w:rsidRPr="006F723E">
        <w:rPr>
          <w:sz w:val="22"/>
          <w:szCs w:val="22"/>
          <w:lang w:val="en-US"/>
        </w:rPr>
        <w:tab/>
      </w:r>
      <w:r w:rsidR="0DC8EB09" w:rsidRPr="006F723E">
        <w:rPr>
          <w:sz w:val="22"/>
          <w:szCs w:val="22"/>
          <w:lang w:val="en-US"/>
        </w:rPr>
        <w:t xml:space="preserve">The results of this study illustrate </w:t>
      </w:r>
      <w:r w:rsidR="7AF025D7" w:rsidRPr="006F723E">
        <w:rPr>
          <w:sz w:val="22"/>
          <w:szCs w:val="22"/>
          <w:lang w:val="en-US"/>
        </w:rPr>
        <w:t>that many Chinese Camino travelers had</w:t>
      </w:r>
      <w:r w:rsidR="0DC8EB09" w:rsidRPr="006F723E">
        <w:rPr>
          <w:sz w:val="22"/>
          <w:szCs w:val="22"/>
          <w:lang w:val="en-US"/>
        </w:rPr>
        <w:t xml:space="preserve"> </w:t>
      </w:r>
      <w:r w:rsidR="7AF025D7" w:rsidRPr="006F723E">
        <w:rPr>
          <w:sz w:val="22"/>
          <w:szCs w:val="22"/>
          <w:lang w:val="en-US"/>
        </w:rPr>
        <w:t xml:space="preserve">generally positive </w:t>
      </w:r>
      <w:r w:rsidR="0DC8EB09" w:rsidRPr="006F723E">
        <w:rPr>
          <w:sz w:val="22"/>
          <w:szCs w:val="22"/>
          <w:lang w:val="en-US"/>
        </w:rPr>
        <w:t xml:space="preserve">transformative experiences in </w:t>
      </w:r>
      <w:r w:rsidR="00145758">
        <w:rPr>
          <w:sz w:val="22"/>
          <w:szCs w:val="22"/>
          <w:lang w:val="en-US"/>
        </w:rPr>
        <w:t xml:space="preserve">terms of </w:t>
      </w:r>
      <w:r w:rsidR="0DC8EB09" w:rsidRPr="006F723E">
        <w:rPr>
          <w:sz w:val="22"/>
          <w:szCs w:val="22"/>
          <w:lang w:val="en-US"/>
        </w:rPr>
        <w:t>the understanding, feelings, attitudes and behaviors</w:t>
      </w:r>
      <w:r w:rsidR="7AF025D7" w:rsidRPr="006F723E">
        <w:rPr>
          <w:sz w:val="22"/>
          <w:szCs w:val="22"/>
          <w:lang w:val="en-US"/>
        </w:rPr>
        <w:t xml:space="preserve"> related to the self, others and the transcendent</w:t>
      </w:r>
      <w:r w:rsidR="0DC8EB09" w:rsidRPr="006F723E">
        <w:rPr>
          <w:sz w:val="22"/>
          <w:szCs w:val="22"/>
          <w:lang w:val="en-US"/>
        </w:rPr>
        <w:t xml:space="preserve">, according to the conceptualization of spiritual transformation and quantum change theories (Mahoney &amp; Pargament, 2004; Miller, 2004). These changes, both in </w:t>
      </w:r>
      <w:r w:rsidR="6D2ED6A1" w:rsidRPr="6D2ED6A1">
        <w:rPr>
          <w:sz w:val="22"/>
          <w:szCs w:val="22"/>
          <w:lang w:val="en-US"/>
        </w:rPr>
        <w:t>personal and interpersonal</w:t>
      </w:r>
      <w:r w:rsidR="0DC8EB09" w:rsidRPr="006F723E">
        <w:rPr>
          <w:sz w:val="22"/>
          <w:szCs w:val="22"/>
          <w:lang w:val="en-US"/>
        </w:rPr>
        <w:t xml:space="preserve"> dimensions, and in the perception of </w:t>
      </w:r>
      <w:r w:rsidR="433D8534" w:rsidRPr="006F723E">
        <w:rPr>
          <w:sz w:val="22"/>
          <w:szCs w:val="22"/>
          <w:lang w:val="en-US"/>
        </w:rPr>
        <w:t xml:space="preserve">nature and the transcendent, are </w:t>
      </w:r>
      <w:r w:rsidR="000E737C">
        <w:rPr>
          <w:sz w:val="22"/>
          <w:szCs w:val="22"/>
          <w:lang w:val="en-US"/>
        </w:rPr>
        <w:t>interrelated</w:t>
      </w:r>
      <w:r w:rsidR="0DC8EB09" w:rsidRPr="006F723E">
        <w:rPr>
          <w:sz w:val="22"/>
          <w:szCs w:val="22"/>
          <w:lang w:val="en-US"/>
        </w:rPr>
        <w:t>.</w:t>
      </w:r>
      <w:r w:rsidR="68C641FD" w:rsidRPr="006F723E">
        <w:rPr>
          <w:sz w:val="22"/>
          <w:szCs w:val="22"/>
          <w:lang w:val="en-US"/>
        </w:rPr>
        <w:t xml:space="preserve"> </w:t>
      </w:r>
      <w:r w:rsidR="0DC8EB09" w:rsidRPr="006F723E">
        <w:rPr>
          <w:sz w:val="22"/>
          <w:szCs w:val="22"/>
          <w:lang w:val="en-US"/>
        </w:rPr>
        <w:t xml:space="preserve">For example, it has been observed that </w:t>
      </w:r>
      <w:r w:rsidR="6263AF79" w:rsidRPr="006F723E">
        <w:rPr>
          <w:sz w:val="22"/>
          <w:szCs w:val="22"/>
          <w:lang w:val="en-US"/>
        </w:rPr>
        <w:t>a closer relationship to nature contributed to an improved affective status</w:t>
      </w:r>
      <w:r w:rsidR="7203775A" w:rsidRPr="006F723E">
        <w:rPr>
          <w:sz w:val="22"/>
          <w:szCs w:val="22"/>
          <w:lang w:val="en-US"/>
        </w:rPr>
        <w:t xml:space="preserve"> in the self</w:t>
      </w:r>
      <w:r w:rsidR="0DC8EB09" w:rsidRPr="006F723E">
        <w:rPr>
          <w:sz w:val="22"/>
          <w:szCs w:val="22"/>
          <w:lang w:val="en-US"/>
        </w:rPr>
        <w:t>;</w:t>
      </w:r>
      <w:r w:rsidR="069D98D6" w:rsidRPr="006F723E">
        <w:rPr>
          <w:sz w:val="22"/>
          <w:szCs w:val="22"/>
          <w:lang w:val="en-US"/>
        </w:rPr>
        <w:t xml:space="preserve"> and that </w:t>
      </w:r>
      <w:r w:rsidR="2602CB37" w:rsidRPr="006F723E">
        <w:rPr>
          <w:sz w:val="22"/>
          <w:szCs w:val="22"/>
          <w:lang w:val="en-US"/>
        </w:rPr>
        <w:t>c</w:t>
      </w:r>
      <w:r w:rsidR="11065E6D" w:rsidRPr="006F723E">
        <w:rPr>
          <w:sz w:val="22"/>
          <w:szCs w:val="22"/>
          <w:lang w:val="en-US"/>
        </w:rPr>
        <w:t xml:space="preserve">hanges in the self are </w:t>
      </w:r>
      <w:r w:rsidR="2602CB37" w:rsidRPr="006F723E">
        <w:rPr>
          <w:sz w:val="22"/>
          <w:szCs w:val="22"/>
          <w:lang w:val="en-US"/>
        </w:rPr>
        <w:t xml:space="preserve">also </w:t>
      </w:r>
      <w:r w:rsidR="717155D6" w:rsidRPr="006F723E">
        <w:rPr>
          <w:sz w:val="22"/>
          <w:szCs w:val="22"/>
          <w:lang w:val="en-US"/>
        </w:rPr>
        <w:t xml:space="preserve">connected with changes in the relationship with others and to the transcendent. </w:t>
      </w:r>
      <w:r w:rsidR="68C641FD" w:rsidRPr="006F723E">
        <w:rPr>
          <w:sz w:val="22"/>
          <w:szCs w:val="22"/>
          <w:lang w:val="en-US"/>
        </w:rPr>
        <w:t>Specifically, t</w:t>
      </w:r>
      <w:r w:rsidR="444A709F" w:rsidRPr="006F723E">
        <w:rPr>
          <w:sz w:val="22"/>
          <w:szCs w:val="22"/>
          <w:lang w:val="en-US"/>
        </w:rPr>
        <w:t xml:space="preserve">hrough accepting one’s physical limits </w:t>
      </w:r>
      <w:r w:rsidR="0DC8EB09" w:rsidRPr="006F723E">
        <w:rPr>
          <w:sz w:val="22"/>
          <w:szCs w:val="22"/>
          <w:lang w:val="en-US"/>
        </w:rPr>
        <w:t xml:space="preserve">and </w:t>
      </w:r>
      <w:r w:rsidR="444A709F" w:rsidRPr="006F723E">
        <w:rPr>
          <w:sz w:val="22"/>
          <w:szCs w:val="22"/>
          <w:lang w:val="en-US"/>
        </w:rPr>
        <w:t xml:space="preserve">through </w:t>
      </w:r>
      <w:r w:rsidR="0DC8EB09" w:rsidRPr="006F723E">
        <w:rPr>
          <w:sz w:val="22"/>
          <w:szCs w:val="22"/>
          <w:lang w:val="en-US"/>
        </w:rPr>
        <w:t>affirmati</w:t>
      </w:r>
      <w:r w:rsidR="444A709F" w:rsidRPr="006F723E">
        <w:rPr>
          <w:sz w:val="22"/>
          <w:szCs w:val="22"/>
          <w:lang w:val="en-US"/>
        </w:rPr>
        <w:t>ve feedback</w:t>
      </w:r>
      <w:r w:rsidR="0DC8EB09" w:rsidRPr="006F723E">
        <w:rPr>
          <w:sz w:val="22"/>
          <w:szCs w:val="22"/>
          <w:lang w:val="en-US"/>
        </w:rPr>
        <w:t xml:space="preserve"> </w:t>
      </w:r>
      <w:r w:rsidR="00706CB5">
        <w:rPr>
          <w:sz w:val="22"/>
          <w:szCs w:val="22"/>
          <w:lang w:val="en-US"/>
        </w:rPr>
        <w:t xml:space="preserve">from </w:t>
      </w:r>
      <w:r w:rsidR="0DC8EB09" w:rsidRPr="006F723E">
        <w:rPr>
          <w:sz w:val="22"/>
          <w:szCs w:val="22"/>
          <w:lang w:val="en-US"/>
        </w:rPr>
        <w:t xml:space="preserve">others, </w:t>
      </w:r>
      <w:r w:rsidR="559AC212" w:rsidRPr="006F723E">
        <w:rPr>
          <w:sz w:val="22"/>
          <w:szCs w:val="22"/>
          <w:lang w:val="en-US"/>
        </w:rPr>
        <w:t xml:space="preserve">Chinese </w:t>
      </w:r>
      <w:r w:rsidR="559AC212" w:rsidRPr="006F723E">
        <w:rPr>
          <w:sz w:val="22"/>
          <w:szCs w:val="22"/>
          <w:lang w:val="en-US"/>
        </w:rPr>
        <w:lastRenderedPageBreak/>
        <w:t xml:space="preserve">travelers </w:t>
      </w:r>
      <w:r w:rsidR="0DC8EB09" w:rsidRPr="006F723E">
        <w:rPr>
          <w:sz w:val="22"/>
          <w:szCs w:val="22"/>
          <w:lang w:val="en-US"/>
        </w:rPr>
        <w:t xml:space="preserve">gained </w:t>
      </w:r>
      <w:r w:rsidR="00706CB5">
        <w:rPr>
          <w:sz w:val="22"/>
          <w:szCs w:val="22"/>
          <w:lang w:val="en-US"/>
        </w:rPr>
        <w:t xml:space="preserve">a </w:t>
      </w:r>
      <w:r w:rsidR="784C3B7E" w:rsidRPr="006F723E">
        <w:rPr>
          <w:sz w:val="22"/>
          <w:szCs w:val="22"/>
          <w:lang w:val="en-US"/>
        </w:rPr>
        <w:t>more</w:t>
      </w:r>
      <w:r w:rsidR="49492C53" w:rsidRPr="006F723E">
        <w:rPr>
          <w:sz w:val="22"/>
          <w:szCs w:val="22"/>
          <w:lang w:val="en-US"/>
        </w:rPr>
        <w:t xml:space="preserve"> confident acceptance of themselves</w:t>
      </w:r>
      <w:r w:rsidR="0A20EEF7" w:rsidRPr="006F723E">
        <w:rPr>
          <w:sz w:val="22"/>
          <w:szCs w:val="22"/>
          <w:lang w:val="en-US"/>
        </w:rPr>
        <w:t>.</w:t>
      </w:r>
      <w:r w:rsidR="3D830EF6" w:rsidRPr="006F723E">
        <w:rPr>
          <w:sz w:val="22"/>
          <w:szCs w:val="22"/>
          <w:lang w:val="en-US"/>
        </w:rPr>
        <w:t xml:space="preserve"> </w:t>
      </w:r>
      <w:r w:rsidR="68C641FD" w:rsidRPr="006F723E">
        <w:rPr>
          <w:sz w:val="22"/>
          <w:szCs w:val="22"/>
          <w:lang w:val="en-US"/>
        </w:rPr>
        <w:t>W</w:t>
      </w:r>
      <w:r w:rsidR="0F411E48" w:rsidRPr="006F723E">
        <w:rPr>
          <w:sz w:val="22"/>
          <w:szCs w:val="22"/>
          <w:lang w:val="en-US"/>
        </w:rPr>
        <w:t>it</w:t>
      </w:r>
      <w:r w:rsidR="2D8A77F6" w:rsidRPr="006F723E">
        <w:rPr>
          <w:sz w:val="22"/>
          <w:szCs w:val="22"/>
          <w:lang w:val="en-US"/>
        </w:rPr>
        <w:t>h this improved self-perception</w:t>
      </w:r>
      <w:r w:rsidR="68C641FD" w:rsidRPr="006F723E">
        <w:rPr>
          <w:sz w:val="22"/>
          <w:szCs w:val="22"/>
          <w:lang w:val="en-US"/>
        </w:rPr>
        <w:t>,</w:t>
      </w:r>
      <w:r w:rsidR="0DC8EB09" w:rsidRPr="006F723E">
        <w:rPr>
          <w:sz w:val="22"/>
          <w:szCs w:val="22"/>
          <w:lang w:val="en-US"/>
        </w:rPr>
        <w:t xml:space="preserve"> </w:t>
      </w:r>
      <w:r w:rsidR="58CBFAE9" w:rsidRPr="006F723E">
        <w:rPr>
          <w:sz w:val="22"/>
          <w:szCs w:val="22"/>
          <w:lang w:val="en-US"/>
        </w:rPr>
        <w:t xml:space="preserve">they </w:t>
      </w:r>
      <w:r w:rsidR="68C641FD" w:rsidRPr="006F723E">
        <w:rPr>
          <w:sz w:val="22"/>
          <w:szCs w:val="22"/>
          <w:lang w:val="en-US"/>
        </w:rPr>
        <w:t>were</w:t>
      </w:r>
      <w:r w:rsidR="7D07BC90" w:rsidRPr="006F723E">
        <w:rPr>
          <w:sz w:val="22"/>
          <w:szCs w:val="22"/>
          <w:lang w:val="en-US"/>
        </w:rPr>
        <w:t xml:space="preserve"> </w:t>
      </w:r>
      <w:r w:rsidR="00706CB5">
        <w:rPr>
          <w:sz w:val="22"/>
          <w:szCs w:val="22"/>
          <w:lang w:val="en-US"/>
        </w:rPr>
        <w:t>readier</w:t>
      </w:r>
      <w:r w:rsidR="62B0FEB1" w:rsidRPr="006F723E">
        <w:rPr>
          <w:sz w:val="22"/>
          <w:szCs w:val="22"/>
          <w:lang w:val="en-US"/>
        </w:rPr>
        <w:t xml:space="preserve"> to</w:t>
      </w:r>
      <w:r w:rsidR="68C641FD" w:rsidRPr="006F723E">
        <w:rPr>
          <w:sz w:val="22"/>
          <w:szCs w:val="22"/>
          <w:lang w:val="en-US"/>
        </w:rPr>
        <w:t xml:space="preserve"> </w:t>
      </w:r>
      <w:r w:rsidR="0274E911" w:rsidRPr="006F723E">
        <w:rPr>
          <w:sz w:val="22"/>
          <w:szCs w:val="22"/>
          <w:lang w:val="en-US"/>
        </w:rPr>
        <w:t>accept change</w:t>
      </w:r>
      <w:r w:rsidR="68C641FD" w:rsidRPr="006F723E">
        <w:rPr>
          <w:sz w:val="22"/>
          <w:szCs w:val="22"/>
          <w:lang w:val="en-US"/>
        </w:rPr>
        <w:t>s</w:t>
      </w:r>
      <w:r w:rsidR="183A1D21" w:rsidRPr="006F723E">
        <w:rPr>
          <w:sz w:val="22"/>
          <w:szCs w:val="22"/>
          <w:lang w:val="en-US"/>
        </w:rPr>
        <w:t xml:space="preserve"> </w:t>
      </w:r>
      <w:r w:rsidR="68C641FD" w:rsidRPr="006F723E">
        <w:rPr>
          <w:sz w:val="22"/>
          <w:szCs w:val="22"/>
          <w:lang w:val="en-US"/>
        </w:rPr>
        <w:t>in</w:t>
      </w:r>
      <w:r w:rsidR="63838806" w:rsidRPr="006F723E">
        <w:rPr>
          <w:sz w:val="22"/>
          <w:szCs w:val="22"/>
          <w:lang w:val="en-US"/>
        </w:rPr>
        <w:t xml:space="preserve"> plans or </w:t>
      </w:r>
      <w:r w:rsidR="68C641FD" w:rsidRPr="006F723E">
        <w:rPr>
          <w:sz w:val="22"/>
          <w:szCs w:val="22"/>
          <w:lang w:val="en-US"/>
        </w:rPr>
        <w:t xml:space="preserve">in relationships such as forced and unexpected rescheduling of their itineraries or </w:t>
      </w:r>
      <w:r w:rsidR="0F1E3371" w:rsidRPr="006F723E">
        <w:rPr>
          <w:sz w:val="22"/>
          <w:szCs w:val="22"/>
          <w:lang w:val="en-US"/>
        </w:rPr>
        <w:t>departure</w:t>
      </w:r>
      <w:r w:rsidR="68C641FD" w:rsidRPr="006F723E">
        <w:rPr>
          <w:sz w:val="22"/>
          <w:szCs w:val="22"/>
          <w:lang w:val="en-US"/>
        </w:rPr>
        <w:t>s</w:t>
      </w:r>
      <w:r w:rsidR="0B9CCF72" w:rsidRPr="006F723E">
        <w:rPr>
          <w:sz w:val="22"/>
          <w:szCs w:val="22"/>
          <w:lang w:val="en-US"/>
        </w:rPr>
        <w:t xml:space="preserve"> of peers </w:t>
      </w:r>
      <w:r w:rsidR="00C95E77">
        <w:rPr>
          <w:sz w:val="22"/>
          <w:szCs w:val="22"/>
          <w:lang w:val="en-US"/>
        </w:rPr>
        <w:t>along</w:t>
      </w:r>
      <w:r w:rsidR="00E26D11">
        <w:rPr>
          <w:sz w:val="22"/>
          <w:szCs w:val="22"/>
          <w:lang w:val="en-US"/>
        </w:rPr>
        <w:t xml:space="preserve"> </w:t>
      </w:r>
      <w:r w:rsidR="0B9CCF72" w:rsidRPr="006F723E">
        <w:rPr>
          <w:sz w:val="22"/>
          <w:szCs w:val="22"/>
          <w:lang w:val="en-US"/>
        </w:rPr>
        <w:t>the way</w:t>
      </w:r>
      <w:r w:rsidR="68C641FD" w:rsidRPr="006F723E">
        <w:rPr>
          <w:sz w:val="22"/>
          <w:szCs w:val="22"/>
          <w:lang w:val="en-US"/>
        </w:rPr>
        <w:t>.</w:t>
      </w:r>
      <w:r w:rsidR="6F45788E" w:rsidRPr="006F723E">
        <w:rPr>
          <w:sz w:val="22"/>
          <w:szCs w:val="22"/>
          <w:lang w:val="en-US"/>
        </w:rPr>
        <w:t xml:space="preserve"> </w:t>
      </w:r>
      <w:r w:rsidR="68C641FD" w:rsidRPr="006F723E">
        <w:rPr>
          <w:sz w:val="22"/>
          <w:szCs w:val="22"/>
          <w:lang w:val="en-US"/>
        </w:rPr>
        <w:t>T</w:t>
      </w:r>
      <w:r w:rsidR="0DC8EB09" w:rsidRPr="006F723E">
        <w:rPr>
          <w:sz w:val="22"/>
          <w:szCs w:val="22"/>
          <w:lang w:val="en-US"/>
        </w:rPr>
        <w:t xml:space="preserve">his </w:t>
      </w:r>
      <w:r w:rsidR="68C5B99B" w:rsidRPr="006F723E">
        <w:rPr>
          <w:sz w:val="22"/>
          <w:szCs w:val="22"/>
          <w:lang w:val="en-US"/>
        </w:rPr>
        <w:t xml:space="preserve">accepting attitude </w:t>
      </w:r>
      <w:r w:rsidR="0DC8EB09" w:rsidRPr="006F723E">
        <w:rPr>
          <w:sz w:val="22"/>
          <w:szCs w:val="22"/>
          <w:lang w:val="en-US"/>
        </w:rPr>
        <w:t>reinforced</w:t>
      </w:r>
      <w:r w:rsidR="68C641FD" w:rsidRPr="006F723E">
        <w:rPr>
          <w:sz w:val="22"/>
          <w:szCs w:val="22"/>
          <w:lang w:val="en-US"/>
        </w:rPr>
        <w:t xml:space="preserve"> their</w:t>
      </w:r>
      <w:r w:rsidR="5E05F141" w:rsidRPr="006F723E">
        <w:rPr>
          <w:sz w:val="22"/>
          <w:szCs w:val="22"/>
          <w:lang w:val="en-US"/>
        </w:rPr>
        <w:t xml:space="preserve"> </w:t>
      </w:r>
      <w:r w:rsidR="68C641FD" w:rsidRPr="006F723E">
        <w:rPr>
          <w:sz w:val="22"/>
          <w:szCs w:val="22"/>
          <w:lang w:val="en-US"/>
        </w:rPr>
        <w:t>relationship to the transcendent:</w:t>
      </w:r>
      <w:r w:rsidR="00E26D11">
        <w:rPr>
          <w:sz w:val="22"/>
          <w:szCs w:val="22"/>
          <w:lang w:val="en-US"/>
        </w:rPr>
        <w:t xml:space="preserve"> </w:t>
      </w:r>
      <w:r w:rsidR="444A709F" w:rsidRPr="006F723E">
        <w:rPr>
          <w:sz w:val="22"/>
          <w:szCs w:val="22"/>
          <w:lang w:val="en-US"/>
        </w:rPr>
        <w:t xml:space="preserve">life or destiny </w:t>
      </w:r>
      <w:r w:rsidR="047F988B" w:rsidRPr="006F723E">
        <w:rPr>
          <w:sz w:val="22"/>
          <w:szCs w:val="22"/>
          <w:lang w:val="en-US"/>
        </w:rPr>
        <w:t xml:space="preserve">in general. </w:t>
      </w:r>
      <w:r w:rsidR="79E56511" w:rsidRPr="006F723E">
        <w:rPr>
          <w:sz w:val="22"/>
          <w:szCs w:val="22"/>
          <w:lang w:val="en-US"/>
        </w:rPr>
        <w:t xml:space="preserve">Retroactively, perceptions in the relationship to the transcendent also seemed to influence the traveler’s perceptions in the relationship with </w:t>
      </w:r>
      <w:r w:rsidR="0DC8EB09" w:rsidRPr="006F723E">
        <w:rPr>
          <w:sz w:val="22"/>
          <w:szCs w:val="22"/>
          <w:lang w:val="en-US"/>
        </w:rPr>
        <w:t>others: b</w:t>
      </w:r>
      <w:r w:rsidR="444A709F" w:rsidRPr="006F723E">
        <w:rPr>
          <w:sz w:val="22"/>
          <w:szCs w:val="22"/>
          <w:lang w:val="en-US"/>
        </w:rPr>
        <w:t xml:space="preserve">y attributing </w:t>
      </w:r>
      <w:r w:rsidR="443D27A6" w:rsidRPr="006F723E">
        <w:rPr>
          <w:sz w:val="22"/>
          <w:szCs w:val="22"/>
          <w:lang w:val="en-US"/>
        </w:rPr>
        <w:t>their relationshi</w:t>
      </w:r>
      <w:r w:rsidR="0DC8EB09" w:rsidRPr="006F723E">
        <w:rPr>
          <w:sz w:val="22"/>
          <w:szCs w:val="22"/>
          <w:lang w:val="en-US"/>
        </w:rPr>
        <w:t>p</w:t>
      </w:r>
      <w:r w:rsidR="444A709F" w:rsidRPr="006F723E">
        <w:rPr>
          <w:sz w:val="22"/>
          <w:szCs w:val="22"/>
          <w:lang w:val="en-US"/>
        </w:rPr>
        <w:t>s</w:t>
      </w:r>
      <w:r w:rsidR="0DC8EB09" w:rsidRPr="006F723E">
        <w:rPr>
          <w:sz w:val="22"/>
          <w:szCs w:val="22"/>
          <w:lang w:val="en-US"/>
        </w:rPr>
        <w:t xml:space="preserve"> with </w:t>
      </w:r>
      <w:r w:rsidR="444A709F" w:rsidRPr="006F723E">
        <w:rPr>
          <w:sz w:val="22"/>
          <w:szCs w:val="22"/>
          <w:lang w:val="en-US"/>
        </w:rPr>
        <w:t>other people on the Camino</w:t>
      </w:r>
      <w:r w:rsidR="0DC8EB09" w:rsidRPr="006F723E">
        <w:rPr>
          <w:sz w:val="22"/>
          <w:szCs w:val="22"/>
          <w:lang w:val="en-US"/>
        </w:rPr>
        <w:t xml:space="preserve"> to the influence of ‘</w:t>
      </w:r>
      <w:proofErr w:type="spellStart"/>
      <w:r w:rsidR="0DC8EB09" w:rsidRPr="006F723E">
        <w:rPr>
          <w:sz w:val="22"/>
          <w:szCs w:val="22"/>
          <w:lang w:val="en-US"/>
        </w:rPr>
        <w:t>yuanfen</w:t>
      </w:r>
      <w:proofErr w:type="spellEnd"/>
      <w:r w:rsidR="0C083566" w:rsidRPr="006F723E">
        <w:rPr>
          <w:sz w:val="22"/>
          <w:szCs w:val="22"/>
          <w:lang w:val="en-US"/>
        </w:rPr>
        <w:t>’</w:t>
      </w:r>
      <w:r w:rsidR="444A709F" w:rsidRPr="006F723E">
        <w:rPr>
          <w:sz w:val="22"/>
          <w:szCs w:val="22"/>
          <w:lang w:val="en-US"/>
        </w:rPr>
        <w:t xml:space="preserve"> or pre-destined relationship</w:t>
      </w:r>
      <w:r w:rsidR="0DC8EB09" w:rsidRPr="006F723E">
        <w:rPr>
          <w:sz w:val="22"/>
          <w:szCs w:val="22"/>
          <w:lang w:val="en-US"/>
        </w:rPr>
        <w:t xml:space="preserve">, </w:t>
      </w:r>
      <w:r w:rsidR="444A709F" w:rsidRPr="006F723E">
        <w:rPr>
          <w:sz w:val="22"/>
          <w:szCs w:val="22"/>
          <w:lang w:val="en-US"/>
        </w:rPr>
        <w:t>Chinese</w:t>
      </w:r>
      <w:r w:rsidR="008774F2">
        <w:rPr>
          <w:sz w:val="22"/>
          <w:szCs w:val="22"/>
          <w:lang w:val="en-US"/>
        </w:rPr>
        <w:t xml:space="preserve"> Camino travelers f</w:t>
      </w:r>
      <w:r w:rsidR="444A709F" w:rsidRPr="006F723E">
        <w:rPr>
          <w:sz w:val="22"/>
          <w:szCs w:val="22"/>
          <w:lang w:val="en-US"/>
        </w:rPr>
        <w:t xml:space="preserve">elt the </w:t>
      </w:r>
      <w:r w:rsidR="6D2ED6A1" w:rsidRPr="6D2ED6A1">
        <w:rPr>
          <w:sz w:val="22"/>
          <w:szCs w:val="22"/>
          <w:lang w:val="en-US"/>
        </w:rPr>
        <w:t xml:space="preserve">transcending </w:t>
      </w:r>
      <w:r w:rsidR="444A709F" w:rsidRPr="006F723E">
        <w:rPr>
          <w:sz w:val="22"/>
          <w:szCs w:val="22"/>
          <w:lang w:val="en-US"/>
        </w:rPr>
        <w:t>connectedness with others.</w:t>
      </w:r>
      <w:r w:rsidR="0DC8EB09" w:rsidRPr="006F723E">
        <w:rPr>
          <w:sz w:val="22"/>
          <w:szCs w:val="22"/>
          <w:lang w:val="en-US"/>
        </w:rPr>
        <w:t xml:space="preserve"> In fact, </w:t>
      </w:r>
      <w:r w:rsidR="444A709F" w:rsidRPr="006F723E">
        <w:rPr>
          <w:sz w:val="22"/>
          <w:szCs w:val="22"/>
          <w:lang w:val="en-US"/>
        </w:rPr>
        <w:t xml:space="preserve">human </w:t>
      </w:r>
      <w:r w:rsidR="00E26D11">
        <w:rPr>
          <w:sz w:val="22"/>
          <w:szCs w:val="22"/>
          <w:lang w:val="en-US"/>
        </w:rPr>
        <w:t xml:space="preserve">form of </w:t>
      </w:r>
      <w:r w:rsidR="444A709F" w:rsidRPr="006F723E">
        <w:rPr>
          <w:sz w:val="22"/>
          <w:szCs w:val="22"/>
          <w:lang w:val="en-US"/>
        </w:rPr>
        <w:t>beings</w:t>
      </w:r>
      <w:r w:rsidR="0DC8EB09" w:rsidRPr="00E26D11">
        <w:rPr>
          <w:sz w:val="22"/>
          <w:szCs w:val="22"/>
          <w:lang w:val="en-US"/>
        </w:rPr>
        <w:t xml:space="preserve">, </w:t>
      </w:r>
      <w:r w:rsidR="444A709F" w:rsidRPr="00E26D11">
        <w:rPr>
          <w:sz w:val="22"/>
          <w:szCs w:val="22"/>
          <w:lang w:val="en-US"/>
        </w:rPr>
        <w:t xml:space="preserve">non-human </w:t>
      </w:r>
      <w:r w:rsidR="00E26D11" w:rsidRPr="00E26D11">
        <w:rPr>
          <w:sz w:val="22"/>
          <w:szCs w:val="22"/>
          <w:lang w:val="en-US"/>
        </w:rPr>
        <w:t xml:space="preserve">form of </w:t>
      </w:r>
      <w:r w:rsidR="444A709F" w:rsidRPr="00E26D11">
        <w:rPr>
          <w:sz w:val="22"/>
          <w:szCs w:val="22"/>
          <w:lang w:val="en-US"/>
        </w:rPr>
        <w:t>beings</w:t>
      </w:r>
      <w:r w:rsidR="444A709F" w:rsidRPr="006F723E">
        <w:rPr>
          <w:sz w:val="22"/>
          <w:szCs w:val="22"/>
          <w:lang w:val="en-US"/>
        </w:rPr>
        <w:t xml:space="preserve"> </w:t>
      </w:r>
      <w:r w:rsidR="00E26D11">
        <w:rPr>
          <w:sz w:val="22"/>
          <w:szCs w:val="22"/>
          <w:lang w:val="en-US"/>
        </w:rPr>
        <w:t xml:space="preserve">(e.g. plants and animals) </w:t>
      </w:r>
      <w:r w:rsidR="444A709F" w:rsidRPr="006F723E">
        <w:rPr>
          <w:sz w:val="22"/>
          <w:szCs w:val="22"/>
          <w:lang w:val="en-US"/>
        </w:rPr>
        <w:t>and the transcendent</w:t>
      </w:r>
      <w:r w:rsidR="0DC8EB09" w:rsidRPr="006F723E">
        <w:rPr>
          <w:sz w:val="22"/>
          <w:szCs w:val="22"/>
          <w:lang w:val="en-US"/>
        </w:rPr>
        <w:t xml:space="preserve"> have been conceptualized as</w:t>
      </w:r>
      <w:r w:rsidR="578397F2" w:rsidRPr="006F723E">
        <w:rPr>
          <w:sz w:val="22"/>
          <w:szCs w:val="22"/>
          <w:lang w:val="en-US"/>
        </w:rPr>
        <w:t xml:space="preserve"> </w:t>
      </w:r>
      <w:r w:rsidR="0DC8EB09" w:rsidRPr="006F723E">
        <w:rPr>
          <w:sz w:val="22"/>
          <w:szCs w:val="22"/>
          <w:lang w:val="en-US"/>
        </w:rPr>
        <w:t>an integral part of a holistic life</w:t>
      </w:r>
      <w:r w:rsidR="578397F2" w:rsidRPr="006F723E">
        <w:rPr>
          <w:sz w:val="22"/>
          <w:szCs w:val="22"/>
          <w:lang w:val="en-US"/>
        </w:rPr>
        <w:t xml:space="preserve"> in Chinese spiritual traditions</w:t>
      </w:r>
      <w:r w:rsidR="444A709F" w:rsidRPr="006F723E">
        <w:rPr>
          <w:sz w:val="22"/>
          <w:szCs w:val="22"/>
          <w:lang w:val="en-US"/>
        </w:rPr>
        <w:t xml:space="preserve">, </w:t>
      </w:r>
      <w:r w:rsidR="6167FC3F" w:rsidRPr="006F723E">
        <w:rPr>
          <w:sz w:val="22"/>
          <w:szCs w:val="22"/>
          <w:lang w:val="en-US"/>
        </w:rPr>
        <w:t>whether in concept</w:t>
      </w:r>
      <w:r w:rsidR="444A709F" w:rsidRPr="006F723E">
        <w:rPr>
          <w:sz w:val="22"/>
          <w:szCs w:val="22"/>
          <w:lang w:val="en-US"/>
        </w:rPr>
        <w:t>s</w:t>
      </w:r>
      <w:r w:rsidR="23878F02">
        <w:rPr>
          <w:sz w:val="22"/>
          <w:szCs w:val="22"/>
          <w:lang w:val="en-US"/>
        </w:rPr>
        <w:t xml:space="preserve"> such as ‘uni</w:t>
      </w:r>
      <w:r w:rsidR="444A709F" w:rsidRPr="006F723E">
        <w:rPr>
          <w:sz w:val="22"/>
          <w:szCs w:val="22"/>
          <w:lang w:val="en-US"/>
        </w:rPr>
        <w:t>on</w:t>
      </w:r>
      <w:r w:rsidR="23878F02">
        <w:rPr>
          <w:sz w:val="22"/>
          <w:szCs w:val="22"/>
          <w:lang w:val="en-US"/>
        </w:rPr>
        <w:t xml:space="preserve"> between heaven and man’ (Tang, 2005</w:t>
      </w:r>
      <w:r w:rsidR="578397F2" w:rsidRPr="006F723E">
        <w:rPr>
          <w:sz w:val="22"/>
          <w:szCs w:val="22"/>
          <w:lang w:val="en-US"/>
        </w:rPr>
        <w:t>; Liu, 2011</w:t>
      </w:r>
      <w:r w:rsidR="0DC8EB09" w:rsidRPr="006F723E">
        <w:rPr>
          <w:sz w:val="22"/>
          <w:szCs w:val="22"/>
          <w:lang w:val="en-US"/>
        </w:rPr>
        <w:t>), or in the interactive relation</w:t>
      </w:r>
      <w:r w:rsidR="578397F2" w:rsidRPr="006F723E">
        <w:rPr>
          <w:sz w:val="22"/>
          <w:szCs w:val="22"/>
          <w:lang w:val="en-US"/>
        </w:rPr>
        <w:t>s</w:t>
      </w:r>
      <w:r w:rsidR="0DC8EB09" w:rsidRPr="006F723E">
        <w:rPr>
          <w:sz w:val="22"/>
          <w:szCs w:val="22"/>
          <w:lang w:val="en-US"/>
        </w:rPr>
        <w:t xml:space="preserve"> of </w:t>
      </w:r>
      <w:r w:rsidR="007630C3">
        <w:rPr>
          <w:sz w:val="22"/>
          <w:szCs w:val="22"/>
          <w:lang w:val="en-US"/>
        </w:rPr>
        <w:t xml:space="preserve">people </w:t>
      </w:r>
      <w:r w:rsidR="0DC8EB09" w:rsidRPr="006F723E">
        <w:rPr>
          <w:sz w:val="22"/>
          <w:szCs w:val="22"/>
          <w:lang w:val="en-US"/>
        </w:rPr>
        <w:t>and fate through the concept of pre-destined relationship</w:t>
      </w:r>
      <w:r w:rsidR="73B30546" w:rsidRPr="006F723E">
        <w:rPr>
          <w:sz w:val="22"/>
          <w:szCs w:val="22"/>
          <w:lang w:val="en-US"/>
        </w:rPr>
        <w:t>s</w:t>
      </w:r>
      <w:r w:rsidR="578397F2" w:rsidRPr="006F723E">
        <w:rPr>
          <w:sz w:val="22"/>
          <w:szCs w:val="22"/>
          <w:lang w:val="en-US"/>
        </w:rPr>
        <w:t xml:space="preserve"> (Bai, 2004)</w:t>
      </w:r>
      <w:r w:rsidR="6D2ED6A1" w:rsidRPr="6D2ED6A1">
        <w:rPr>
          <w:sz w:val="22"/>
          <w:szCs w:val="22"/>
          <w:lang w:val="en-US"/>
        </w:rPr>
        <w:t>.</w:t>
      </w:r>
      <w:r w:rsidR="008774F2" w:rsidRPr="008774F2">
        <w:rPr>
          <w:sz w:val="22"/>
          <w:szCs w:val="22"/>
          <w:lang w:val="en-US"/>
        </w:rPr>
        <w:t xml:space="preserve"> </w:t>
      </w:r>
      <w:r w:rsidR="008774F2" w:rsidRPr="006F723E">
        <w:rPr>
          <w:sz w:val="22"/>
          <w:szCs w:val="22"/>
          <w:lang w:val="en-US"/>
        </w:rPr>
        <w:t>In one word, reality and transcendence are both indispensable part</w:t>
      </w:r>
      <w:r w:rsidR="00C11B37">
        <w:rPr>
          <w:sz w:val="22"/>
          <w:szCs w:val="22"/>
          <w:lang w:val="en-US"/>
        </w:rPr>
        <w:t>s</w:t>
      </w:r>
      <w:r w:rsidR="008774F2" w:rsidRPr="006F723E">
        <w:rPr>
          <w:sz w:val="22"/>
          <w:szCs w:val="22"/>
          <w:lang w:val="en-US"/>
        </w:rPr>
        <w:t xml:space="preserve"> of </w:t>
      </w:r>
      <w:r w:rsidR="007630C3">
        <w:rPr>
          <w:sz w:val="22"/>
          <w:szCs w:val="22"/>
          <w:lang w:val="en-US"/>
        </w:rPr>
        <w:t xml:space="preserve">people </w:t>
      </w:r>
      <w:r w:rsidR="008774F2">
        <w:rPr>
          <w:sz w:val="22"/>
          <w:szCs w:val="22"/>
          <w:lang w:val="en-US"/>
        </w:rPr>
        <w:t>(</w:t>
      </w:r>
      <w:r w:rsidR="23878F02">
        <w:rPr>
          <w:sz w:val="22"/>
          <w:szCs w:val="22"/>
          <w:lang w:val="en-US"/>
        </w:rPr>
        <w:t>Tang, 2005; Tong, 2010; Guo &amp; Ma, 2014; Wan</w:t>
      </w:r>
      <w:r w:rsidR="578397F2" w:rsidRPr="006F723E">
        <w:rPr>
          <w:sz w:val="22"/>
          <w:szCs w:val="22"/>
          <w:lang w:val="en-US"/>
        </w:rPr>
        <w:t>g</w:t>
      </w:r>
      <w:r w:rsidR="55F69109" w:rsidRPr="006F723E">
        <w:rPr>
          <w:sz w:val="22"/>
          <w:szCs w:val="22"/>
          <w:lang w:val="en-US"/>
        </w:rPr>
        <w:t xml:space="preserve"> et al, 2020; Zhang, 2020)</w:t>
      </w:r>
      <w:r w:rsidR="00E26D11">
        <w:rPr>
          <w:lang w:val="en-US"/>
        </w:rPr>
        <w:t xml:space="preserve">. </w:t>
      </w:r>
      <w:r w:rsidR="0DC8EB09" w:rsidRPr="006F723E">
        <w:rPr>
          <w:sz w:val="22"/>
          <w:szCs w:val="22"/>
          <w:lang w:val="en-US"/>
        </w:rPr>
        <w:t xml:space="preserve">As the research results revealed, the Camino experience has </w:t>
      </w:r>
      <w:r w:rsidR="55F69109" w:rsidRPr="006F723E">
        <w:rPr>
          <w:sz w:val="22"/>
          <w:szCs w:val="22"/>
          <w:lang w:val="en-US"/>
        </w:rPr>
        <w:t xml:space="preserve">improved or reinforced the relationship of </w:t>
      </w:r>
      <w:r w:rsidR="6D2ED6A1" w:rsidRPr="6D2ED6A1">
        <w:rPr>
          <w:sz w:val="22"/>
          <w:szCs w:val="22"/>
          <w:lang w:val="en-US"/>
        </w:rPr>
        <w:t>Chinese travelers</w:t>
      </w:r>
      <w:r w:rsidR="55F69109" w:rsidRPr="006F723E">
        <w:rPr>
          <w:sz w:val="22"/>
          <w:szCs w:val="22"/>
          <w:lang w:val="en-US"/>
        </w:rPr>
        <w:t xml:space="preserve"> </w:t>
      </w:r>
      <w:r w:rsidR="0DC8EB09" w:rsidRPr="006F723E">
        <w:rPr>
          <w:sz w:val="22"/>
          <w:szCs w:val="22"/>
          <w:lang w:val="en-US"/>
        </w:rPr>
        <w:t>with themselves, other</w:t>
      </w:r>
      <w:r w:rsidR="00FC1096">
        <w:rPr>
          <w:sz w:val="22"/>
          <w:szCs w:val="22"/>
          <w:lang w:val="en-US"/>
        </w:rPr>
        <w:t>s</w:t>
      </w:r>
      <w:r w:rsidR="0DC8EB09" w:rsidRPr="006F723E">
        <w:rPr>
          <w:sz w:val="22"/>
          <w:szCs w:val="22"/>
          <w:lang w:val="en-US"/>
        </w:rPr>
        <w:t xml:space="preserve">, the </w:t>
      </w:r>
      <w:r w:rsidR="008774F2">
        <w:rPr>
          <w:sz w:val="22"/>
          <w:szCs w:val="22"/>
          <w:lang w:val="en-US"/>
        </w:rPr>
        <w:t xml:space="preserve">natural </w:t>
      </w:r>
      <w:r w:rsidR="0DC8EB09" w:rsidRPr="006F723E">
        <w:rPr>
          <w:sz w:val="22"/>
          <w:szCs w:val="22"/>
          <w:lang w:val="en-US"/>
        </w:rPr>
        <w:t xml:space="preserve">environment and the transcendent, </w:t>
      </w:r>
      <w:r w:rsidR="00FC4153">
        <w:rPr>
          <w:sz w:val="22"/>
          <w:szCs w:val="22"/>
          <w:lang w:val="en-US"/>
        </w:rPr>
        <w:t xml:space="preserve">thus </w:t>
      </w:r>
      <w:r w:rsidR="0DC8EB09" w:rsidRPr="006F723E">
        <w:rPr>
          <w:sz w:val="22"/>
          <w:szCs w:val="22"/>
          <w:lang w:val="en-US"/>
        </w:rPr>
        <w:t xml:space="preserve">contributing to </w:t>
      </w:r>
      <w:r w:rsidR="55F69109" w:rsidRPr="006F723E">
        <w:rPr>
          <w:sz w:val="22"/>
          <w:szCs w:val="22"/>
          <w:lang w:val="en-US"/>
        </w:rPr>
        <w:t>their</w:t>
      </w:r>
      <w:r w:rsidR="0A0DDF6B" w:rsidRPr="006F723E">
        <w:rPr>
          <w:sz w:val="22"/>
          <w:szCs w:val="22"/>
          <w:lang w:val="en-US"/>
        </w:rPr>
        <w:t xml:space="preserve"> </w:t>
      </w:r>
      <w:r w:rsidR="00FC4153">
        <w:rPr>
          <w:sz w:val="22"/>
          <w:szCs w:val="22"/>
          <w:lang w:val="en-US"/>
        </w:rPr>
        <w:t xml:space="preserve">overall </w:t>
      </w:r>
      <w:r w:rsidR="0A0DDF6B" w:rsidRPr="006F723E">
        <w:rPr>
          <w:sz w:val="22"/>
          <w:szCs w:val="22"/>
          <w:lang w:val="en-US"/>
        </w:rPr>
        <w:t>spiritual wellness</w:t>
      </w:r>
      <w:r w:rsidR="55F69109" w:rsidRPr="006F723E">
        <w:rPr>
          <w:sz w:val="22"/>
          <w:szCs w:val="22"/>
          <w:lang w:val="en-US"/>
        </w:rPr>
        <w:t>.</w:t>
      </w:r>
    </w:p>
    <w:p w14:paraId="6E40E909" w14:textId="1F4824A5" w:rsidR="009337B2" w:rsidRPr="00876D2F" w:rsidRDefault="6724C573" w:rsidP="7053D827">
      <w:pPr>
        <w:spacing w:line="480" w:lineRule="auto"/>
        <w:jc w:val="both"/>
        <w:rPr>
          <w:b/>
          <w:bCs/>
          <w:sz w:val="22"/>
          <w:szCs w:val="22"/>
          <w:lang w:val="en-US"/>
        </w:rPr>
      </w:pPr>
      <w:r w:rsidRPr="00876D2F">
        <w:rPr>
          <w:b/>
          <w:bCs/>
          <w:sz w:val="22"/>
          <w:szCs w:val="22"/>
          <w:lang w:val="en-US"/>
        </w:rPr>
        <w:t>A Universal Spiritual Space</w:t>
      </w:r>
    </w:p>
    <w:p w14:paraId="14E7B0ED" w14:textId="33E0DF5B" w:rsidR="7392B921" w:rsidRDefault="007D5C4F" w:rsidP="00820DC8">
      <w:pPr>
        <w:spacing w:line="480" w:lineRule="auto"/>
        <w:rPr>
          <w:sz w:val="22"/>
          <w:szCs w:val="22"/>
          <w:lang w:val="en-US"/>
        </w:rPr>
      </w:pPr>
      <w:r>
        <w:rPr>
          <w:sz w:val="22"/>
          <w:szCs w:val="22"/>
          <w:lang w:val="en-US"/>
        </w:rPr>
        <w:tab/>
      </w:r>
      <w:r w:rsidR="6F1E458F" w:rsidRPr="7053D827">
        <w:rPr>
          <w:sz w:val="22"/>
          <w:szCs w:val="22"/>
          <w:lang w:val="en-US"/>
        </w:rPr>
        <w:t>The Camino de Santiago</w:t>
      </w:r>
      <w:r w:rsidR="6AFADADA" w:rsidRPr="7053D827">
        <w:rPr>
          <w:sz w:val="22"/>
          <w:szCs w:val="22"/>
          <w:lang w:val="en-US"/>
        </w:rPr>
        <w:t xml:space="preserve"> of the 21</w:t>
      </w:r>
      <w:r w:rsidR="6AFADADA" w:rsidRPr="7053D827">
        <w:rPr>
          <w:sz w:val="22"/>
          <w:szCs w:val="22"/>
          <w:vertAlign w:val="superscript"/>
          <w:lang w:val="en-US"/>
        </w:rPr>
        <w:t>st</w:t>
      </w:r>
      <w:r w:rsidR="6AFADADA" w:rsidRPr="7053D827">
        <w:rPr>
          <w:sz w:val="22"/>
          <w:szCs w:val="22"/>
          <w:lang w:val="en-US"/>
        </w:rPr>
        <w:t xml:space="preserve"> century</w:t>
      </w:r>
      <w:r w:rsidR="6F1E458F" w:rsidRPr="7053D827">
        <w:rPr>
          <w:sz w:val="22"/>
          <w:szCs w:val="22"/>
          <w:lang w:val="en-US"/>
        </w:rPr>
        <w:t xml:space="preserve"> </w:t>
      </w:r>
      <w:r w:rsidR="26EDEB2D" w:rsidRPr="7053D827">
        <w:rPr>
          <w:sz w:val="22"/>
          <w:szCs w:val="22"/>
          <w:lang w:val="en-US"/>
        </w:rPr>
        <w:t>is</w:t>
      </w:r>
      <w:r w:rsidR="141C8BBF" w:rsidRPr="7053D827">
        <w:rPr>
          <w:sz w:val="22"/>
          <w:szCs w:val="22"/>
          <w:lang w:val="en-US"/>
        </w:rPr>
        <w:t xml:space="preserve"> a space of multiple identities</w:t>
      </w:r>
      <w:r w:rsidR="141C8BBF" w:rsidRPr="702CCB5E">
        <w:rPr>
          <w:sz w:val="22"/>
          <w:szCs w:val="22"/>
          <w:lang w:val="en-US"/>
        </w:rPr>
        <w:t>:</w:t>
      </w:r>
      <w:r w:rsidR="141C8BBF" w:rsidRPr="7053D827">
        <w:rPr>
          <w:sz w:val="22"/>
          <w:szCs w:val="22"/>
          <w:lang w:val="en-US"/>
        </w:rPr>
        <w:t xml:space="preserve"> religious, spiritual, existential, </w:t>
      </w:r>
      <w:r w:rsidR="09908FD3" w:rsidRPr="7053D827">
        <w:rPr>
          <w:sz w:val="22"/>
          <w:szCs w:val="22"/>
          <w:lang w:val="en-US"/>
        </w:rPr>
        <w:t xml:space="preserve">cultural, </w:t>
      </w:r>
      <w:r w:rsidR="141C8BBF" w:rsidRPr="7053D827">
        <w:rPr>
          <w:sz w:val="22"/>
          <w:szCs w:val="22"/>
          <w:lang w:val="en-US"/>
        </w:rPr>
        <w:t>tourist</w:t>
      </w:r>
      <w:r w:rsidR="1478A2A5" w:rsidRPr="7053D827">
        <w:rPr>
          <w:sz w:val="22"/>
          <w:szCs w:val="22"/>
          <w:lang w:val="en-US"/>
        </w:rPr>
        <w:t>, interpersonal</w:t>
      </w:r>
      <w:r w:rsidR="141C8BBF" w:rsidRPr="7053D827">
        <w:rPr>
          <w:sz w:val="22"/>
          <w:szCs w:val="22"/>
          <w:lang w:val="en-US"/>
        </w:rPr>
        <w:t xml:space="preserve"> (Murray &amp; Graham, 1997; Norman</w:t>
      </w:r>
      <w:r w:rsidR="3486F73C" w:rsidRPr="7053D827">
        <w:rPr>
          <w:sz w:val="22"/>
          <w:szCs w:val="22"/>
          <w:lang w:val="en-US"/>
        </w:rPr>
        <w:t>, 2012</w:t>
      </w:r>
      <w:r w:rsidR="141C8BBF" w:rsidRPr="7053D827">
        <w:rPr>
          <w:sz w:val="22"/>
          <w:szCs w:val="22"/>
          <w:lang w:val="en-US"/>
        </w:rPr>
        <w:t>)</w:t>
      </w:r>
      <w:r w:rsidR="34509BAB" w:rsidRPr="7053D827">
        <w:rPr>
          <w:sz w:val="22"/>
          <w:szCs w:val="22"/>
          <w:lang w:val="en-US"/>
        </w:rPr>
        <w:t>.</w:t>
      </w:r>
      <w:r w:rsidR="26EDEB2D" w:rsidRPr="7053D827">
        <w:rPr>
          <w:sz w:val="22"/>
          <w:szCs w:val="22"/>
          <w:lang w:val="en-US"/>
        </w:rPr>
        <w:t xml:space="preserve"> </w:t>
      </w:r>
      <w:r w:rsidR="6D49782B" w:rsidRPr="7053D827">
        <w:rPr>
          <w:sz w:val="22"/>
          <w:szCs w:val="22"/>
          <w:lang w:val="en-US"/>
        </w:rPr>
        <w:t xml:space="preserve">It is indeed </w:t>
      </w:r>
      <w:r w:rsidR="26EDEB2D" w:rsidRPr="7053D827">
        <w:rPr>
          <w:sz w:val="22"/>
          <w:szCs w:val="22"/>
          <w:lang w:val="en-US"/>
        </w:rPr>
        <w:t xml:space="preserve">a foreign </w:t>
      </w:r>
      <w:r w:rsidR="6F1E458F" w:rsidRPr="7053D827">
        <w:rPr>
          <w:sz w:val="22"/>
          <w:szCs w:val="22"/>
          <w:lang w:val="en-US"/>
        </w:rPr>
        <w:t xml:space="preserve">cultural environment </w:t>
      </w:r>
      <w:r w:rsidR="00FC4153">
        <w:rPr>
          <w:sz w:val="22"/>
          <w:szCs w:val="22"/>
          <w:lang w:val="en-US"/>
        </w:rPr>
        <w:t xml:space="preserve">for </w:t>
      </w:r>
      <w:r w:rsidR="6F1E458F" w:rsidRPr="7053D827">
        <w:rPr>
          <w:sz w:val="22"/>
          <w:szCs w:val="22"/>
          <w:lang w:val="en-US"/>
        </w:rPr>
        <w:t xml:space="preserve">Chinese travelers, since most of the people they interact with are local </w:t>
      </w:r>
      <w:r w:rsidR="1B359D4F" w:rsidRPr="7053D827">
        <w:rPr>
          <w:sz w:val="22"/>
          <w:szCs w:val="22"/>
          <w:lang w:val="en-US"/>
        </w:rPr>
        <w:t xml:space="preserve">Spanish people and pilgrims from Europe and America, </w:t>
      </w:r>
      <w:r w:rsidR="1B359D4F" w:rsidRPr="702CCB5E">
        <w:rPr>
          <w:sz w:val="22"/>
          <w:szCs w:val="22"/>
          <w:lang w:val="en-US"/>
        </w:rPr>
        <w:t xml:space="preserve">and </w:t>
      </w:r>
      <w:r w:rsidR="1B359D4F" w:rsidRPr="7053D827">
        <w:rPr>
          <w:sz w:val="22"/>
          <w:szCs w:val="22"/>
          <w:lang w:val="en-US"/>
        </w:rPr>
        <w:t>the cultural landscape on the way is als</w:t>
      </w:r>
      <w:r w:rsidR="47C2E71E" w:rsidRPr="7053D827">
        <w:rPr>
          <w:sz w:val="22"/>
          <w:szCs w:val="22"/>
          <w:lang w:val="en-US"/>
        </w:rPr>
        <w:t>o unfamiliar and exotic</w:t>
      </w:r>
      <w:r w:rsidR="47C2E71E" w:rsidRPr="702CCB5E">
        <w:rPr>
          <w:sz w:val="22"/>
          <w:szCs w:val="22"/>
          <w:lang w:val="en-US"/>
        </w:rPr>
        <w:t>. N</w:t>
      </w:r>
      <w:r w:rsidR="47C2E71E" w:rsidRPr="7053D827">
        <w:rPr>
          <w:sz w:val="22"/>
          <w:szCs w:val="22"/>
          <w:lang w:val="en-US"/>
        </w:rPr>
        <w:t>evertheless</w:t>
      </w:r>
      <w:r w:rsidR="47C2E71E" w:rsidRPr="702CCB5E">
        <w:rPr>
          <w:sz w:val="22"/>
          <w:szCs w:val="22"/>
          <w:lang w:val="en-US"/>
        </w:rPr>
        <w:t>,</w:t>
      </w:r>
      <w:r w:rsidR="47C2E71E" w:rsidRPr="7053D827">
        <w:rPr>
          <w:sz w:val="22"/>
          <w:szCs w:val="22"/>
          <w:lang w:val="en-US"/>
        </w:rPr>
        <w:t xml:space="preserve"> they </w:t>
      </w:r>
      <w:r w:rsidR="36817D8C" w:rsidRPr="7053D827">
        <w:rPr>
          <w:sz w:val="22"/>
          <w:szCs w:val="22"/>
          <w:lang w:val="en-US"/>
        </w:rPr>
        <w:t xml:space="preserve">tend to </w:t>
      </w:r>
      <w:r w:rsidR="47C2E71E" w:rsidRPr="7053D827">
        <w:rPr>
          <w:sz w:val="22"/>
          <w:szCs w:val="22"/>
          <w:lang w:val="en-US"/>
        </w:rPr>
        <w:t>interpret their spiritual experience on the journey</w:t>
      </w:r>
      <w:r w:rsidR="406B03EB" w:rsidRPr="7053D827">
        <w:rPr>
          <w:sz w:val="22"/>
          <w:szCs w:val="22"/>
          <w:lang w:val="en-US"/>
        </w:rPr>
        <w:t xml:space="preserve"> in the</w:t>
      </w:r>
      <w:r w:rsidR="406B03EB" w:rsidRPr="702CCB5E">
        <w:rPr>
          <w:sz w:val="22"/>
          <w:szCs w:val="22"/>
          <w:lang w:val="en-US"/>
        </w:rPr>
        <w:t xml:space="preserve"> </w:t>
      </w:r>
      <w:r w:rsidR="1E77F3FC" w:rsidRPr="7053D827">
        <w:rPr>
          <w:sz w:val="22"/>
          <w:szCs w:val="22"/>
          <w:lang w:val="en-US"/>
        </w:rPr>
        <w:t>light</w:t>
      </w:r>
      <w:r w:rsidR="1E77F3FC" w:rsidRPr="702CCB5E">
        <w:rPr>
          <w:sz w:val="22"/>
          <w:szCs w:val="22"/>
          <w:lang w:val="en-US"/>
        </w:rPr>
        <w:t xml:space="preserve"> of concepts familiar to them</w:t>
      </w:r>
      <w:r w:rsidR="1E77F3FC" w:rsidRPr="7053D827">
        <w:rPr>
          <w:sz w:val="22"/>
          <w:szCs w:val="22"/>
          <w:lang w:val="en-US"/>
        </w:rPr>
        <w:t xml:space="preserve">, for instance, attributing interpersonal encounters </w:t>
      </w:r>
      <w:r w:rsidR="1E77F3FC" w:rsidRPr="702CCB5E">
        <w:rPr>
          <w:sz w:val="22"/>
          <w:szCs w:val="22"/>
          <w:lang w:val="en-US"/>
        </w:rPr>
        <w:t xml:space="preserve">to </w:t>
      </w:r>
      <w:r w:rsidR="4333BFF6" w:rsidRPr="7053D827">
        <w:rPr>
          <w:sz w:val="22"/>
          <w:szCs w:val="22"/>
          <w:lang w:val="en-US"/>
        </w:rPr>
        <w:t>‘</w:t>
      </w:r>
      <w:proofErr w:type="spellStart"/>
      <w:r w:rsidR="1E77F3FC" w:rsidRPr="7053D827">
        <w:rPr>
          <w:sz w:val="22"/>
          <w:szCs w:val="22"/>
          <w:lang w:val="en-US"/>
        </w:rPr>
        <w:t>yuanfen</w:t>
      </w:r>
      <w:proofErr w:type="spellEnd"/>
      <w:r w:rsidR="3574A542" w:rsidRPr="7053D827">
        <w:rPr>
          <w:sz w:val="22"/>
          <w:szCs w:val="22"/>
          <w:lang w:val="en-US"/>
        </w:rPr>
        <w:t>’</w:t>
      </w:r>
      <w:r w:rsidR="1E77F3FC" w:rsidRPr="7053D827">
        <w:rPr>
          <w:sz w:val="22"/>
          <w:szCs w:val="22"/>
          <w:lang w:val="en-US"/>
        </w:rPr>
        <w:t xml:space="preserve"> (</w:t>
      </w:r>
      <w:r w:rsidR="1E77F3FC" w:rsidRPr="702CCB5E">
        <w:rPr>
          <w:sz w:val="22"/>
          <w:szCs w:val="22"/>
          <w:lang w:val="en-US"/>
        </w:rPr>
        <w:t xml:space="preserve">which is a term </w:t>
      </w:r>
      <w:r w:rsidR="009315A6">
        <w:rPr>
          <w:sz w:val="22"/>
          <w:szCs w:val="22"/>
          <w:lang w:val="en-US"/>
        </w:rPr>
        <w:t xml:space="preserve">that </w:t>
      </w:r>
      <w:r w:rsidR="1E77F3FC" w:rsidRPr="702CCB5E">
        <w:rPr>
          <w:sz w:val="22"/>
          <w:szCs w:val="22"/>
          <w:lang w:val="en-US"/>
        </w:rPr>
        <w:t xml:space="preserve">originated in </w:t>
      </w:r>
      <w:r w:rsidR="05637D22" w:rsidRPr="7053D827">
        <w:rPr>
          <w:sz w:val="22"/>
          <w:szCs w:val="22"/>
          <w:lang w:val="en-US"/>
        </w:rPr>
        <w:t xml:space="preserve">Buddhism), </w:t>
      </w:r>
      <w:r w:rsidR="05637D22" w:rsidRPr="702CCB5E">
        <w:rPr>
          <w:sz w:val="22"/>
          <w:szCs w:val="22"/>
          <w:lang w:val="en-US"/>
        </w:rPr>
        <w:t xml:space="preserve">or </w:t>
      </w:r>
      <w:r w:rsidR="7F6294A2" w:rsidRPr="7053D827">
        <w:rPr>
          <w:sz w:val="22"/>
          <w:szCs w:val="22"/>
          <w:lang w:val="en-US"/>
        </w:rPr>
        <w:t>interpreting the interpersonal connectedness</w:t>
      </w:r>
      <w:r w:rsidR="3448B91A" w:rsidRPr="7053D827">
        <w:rPr>
          <w:sz w:val="22"/>
          <w:szCs w:val="22"/>
          <w:lang w:val="en-US"/>
        </w:rPr>
        <w:t xml:space="preserve"> felt while attending a Catholic </w:t>
      </w:r>
      <w:r w:rsidR="742A6698" w:rsidRPr="7053D827">
        <w:rPr>
          <w:sz w:val="22"/>
          <w:szCs w:val="22"/>
          <w:lang w:val="en-US"/>
        </w:rPr>
        <w:t>liturgy</w:t>
      </w:r>
      <w:r w:rsidR="7F6294A2" w:rsidRPr="7053D827">
        <w:rPr>
          <w:sz w:val="22"/>
          <w:szCs w:val="22"/>
          <w:lang w:val="en-US"/>
        </w:rPr>
        <w:t xml:space="preserve"> as</w:t>
      </w:r>
      <w:r w:rsidR="1911A43E" w:rsidRPr="7053D827">
        <w:rPr>
          <w:sz w:val="22"/>
          <w:szCs w:val="22"/>
          <w:lang w:val="en-US"/>
        </w:rPr>
        <w:t xml:space="preserve"> </w:t>
      </w:r>
      <w:r w:rsidR="7DCDB5B1" w:rsidRPr="7053D827">
        <w:rPr>
          <w:sz w:val="22"/>
          <w:szCs w:val="22"/>
          <w:lang w:val="en-US"/>
        </w:rPr>
        <w:t>‘</w:t>
      </w:r>
      <w:r w:rsidR="1911A43E" w:rsidRPr="7053D827">
        <w:rPr>
          <w:sz w:val="22"/>
          <w:szCs w:val="22"/>
          <w:lang w:val="en-US"/>
        </w:rPr>
        <w:t>great harmony under heaven</w:t>
      </w:r>
      <w:r w:rsidR="40C89C23" w:rsidRPr="7053D827">
        <w:rPr>
          <w:sz w:val="22"/>
          <w:szCs w:val="22"/>
          <w:lang w:val="en-US"/>
        </w:rPr>
        <w:t>’ and ‘benev</w:t>
      </w:r>
      <w:r w:rsidR="1313279E" w:rsidRPr="7053D827">
        <w:rPr>
          <w:sz w:val="22"/>
          <w:szCs w:val="22"/>
          <w:lang w:val="en-US"/>
        </w:rPr>
        <w:t>o</w:t>
      </w:r>
      <w:r w:rsidR="40C89C23" w:rsidRPr="7053D827">
        <w:rPr>
          <w:sz w:val="22"/>
          <w:szCs w:val="22"/>
          <w:lang w:val="en-US"/>
        </w:rPr>
        <w:t>l</w:t>
      </w:r>
      <w:r w:rsidR="585977A0" w:rsidRPr="7053D827">
        <w:rPr>
          <w:sz w:val="22"/>
          <w:szCs w:val="22"/>
          <w:lang w:val="en-US"/>
        </w:rPr>
        <w:t>e</w:t>
      </w:r>
      <w:r w:rsidR="40C89C23" w:rsidRPr="7053D827">
        <w:rPr>
          <w:sz w:val="22"/>
          <w:szCs w:val="22"/>
          <w:lang w:val="en-US"/>
        </w:rPr>
        <w:t>nce’ (</w:t>
      </w:r>
      <w:r w:rsidR="40C89C23" w:rsidRPr="702CCB5E">
        <w:rPr>
          <w:sz w:val="22"/>
          <w:szCs w:val="22"/>
          <w:lang w:val="en-US"/>
        </w:rPr>
        <w:t>idea</w:t>
      </w:r>
      <w:r w:rsidR="008774F2">
        <w:rPr>
          <w:sz w:val="22"/>
          <w:szCs w:val="22"/>
          <w:lang w:val="en-US"/>
        </w:rPr>
        <w:t>l</w:t>
      </w:r>
      <w:r w:rsidR="40C89C23" w:rsidRPr="702CCB5E">
        <w:rPr>
          <w:sz w:val="22"/>
          <w:szCs w:val="22"/>
          <w:lang w:val="en-US"/>
        </w:rPr>
        <w:t xml:space="preserve">s typical of </w:t>
      </w:r>
      <w:r w:rsidR="40C89C23" w:rsidRPr="7053D827">
        <w:rPr>
          <w:sz w:val="22"/>
          <w:szCs w:val="22"/>
          <w:lang w:val="en-US"/>
        </w:rPr>
        <w:t>Confucianism)</w:t>
      </w:r>
      <w:r w:rsidR="508C24DC" w:rsidRPr="7053D827">
        <w:rPr>
          <w:sz w:val="22"/>
          <w:szCs w:val="22"/>
          <w:lang w:val="en-US"/>
        </w:rPr>
        <w:t xml:space="preserve">. On </w:t>
      </w:r>
      <w:r w:rsidR="009315A6">
        <w:rPr>
          <w:sz w:val="22"/>
          <w:szCs w:val="22"/>
          <w:lang w:val="en-US"/>
        </w:rPr>
        <w:t xml:space="preserve">the </w:t>
      </w:r>
      <w:r w:rsidR="508C24DC" w:rsidRPr="7053D827">
        <w:rPr>
          <w:sz w:val="22"/>
          <w:szCs w:val="22"/>
          <w:lang w:val="en-US"/>
        </w:rPr>
        <w:t>one hand</w:t>
      </w:r>
      <w:r w:rsidR="508C24DC" w:rsidRPr="702CCB5E">
        <w:rPr>
          <w:sz w:val="22"/>
          <w:szCs w:val="22"/>
          <w:lang w:val="en-US"/>
        </w:rPr>
        <w:t>,</w:t>
      </w:r>
      <w:r w:rsidR="508C24DC" w:rsidRPr="7053D827">
        <w:rPr>
          <w:sz w:val="22"/>
          <w:szCs w:val="22"/>
          <w:lang w:val="en-US"/>
        </w:rPr>
        <w:t xml:space="preserve"> this phenomenon reflected </w:t>
      </w:r>
      <w:r w:rsidR="508C24DC" w:rsidRPr="7053D827">
        <w:rPr>
          <w:sz w:val="22"/>
          <w:szCs w:val="22"/>
          <w:lang w:val="en-US"/>
        </w:rPr>
        <w:lastRenderedPageBreak/>
        <w:t xml:space="preserve">how </w:t>
      </w:r>
      <w:r w:rsidR="508C24DC" w:rsidRPr="702CCB5E">
        <w:rPr>
          <w:sz w:val="22"/>
          <w:szCs w:val="22"/>
          <w:lang w:val="en-US"/>
        </w:rPr>
        <w:t xml:space="preserve">home </w:t>
      </w:r>
      <w:r w:rsidR="508C24DC" w:rsidRPr="7053D827">
        <w:rPr>
          <w:sz w:val="22"/>
          <w:szCs w:val="22"/>
          <w:lang w:val="en-US"/>
        </w:rPr>
        <w:t>culture shapes one’s understanding and expression of spiritual experien</w:t>
      </w:r>
      <w:r w:rsidR="7EE02772" w:rsidRPr="7053D827">
        <w:rPr>
          <w:sz w:val="22"/>
          <w:szCs w:val="22"/>
          <w:lang w:val="en-US"/>
        </w:rPr>
        <w:t>ce</w:t>
      </w:r>
      <w:r w:rsidR="009315A6">
        <w:rPr>
          <w:sz w:val="22"/>
          <w:szCs w:val="22"/>
          <w:lang w:val="en-US"/>
        </w:rPr>
        <w:t xml:space="preserve"> and, </w:t>
      </w:r>
      <w:r w:rsidR="7EE02772" w:rsidRPr="7053D827">
        <w:rPr>
          <w:sz w:val="22"/>
          <w:szCs w:val="22"/>
          <w:lang w:val="en-US"/>
        </w:rPr>
        <w:t>on the other hand</w:t>
      </w:r>
      <w:r w:rsidR="7EE02772" w:rsidRPr="702CCB5E">
        <w:rPr>
          <w:sz w:val="22"/>
          <w:szCs w:val="22"/>
          <w:lang w:val="en-US"/>
        </w:rPr>
        <w:t>,</w:t>
      </w:r>
      <w:r w:rsidR="7EE02772" w:rsidRPr="7053D827">
        <w:rPr>
          <w:sz w:val="22"/>
          <w:szCs w:val="22"/>
          <w:lang w:val="en-US"/>
        </w:rPr>
        <w:t xml:space="preserve"> it shows that spiritual experience is not</w:t>
      </w:r>
      <w:r w:rsidR="62E543E9" w:rsidRPr="7053D827">
        <w:rPr>
          <w:sz w:val="22"/>
          <w:szCs w:val="22"/>
          <w:lang w:val="en-US"/>
        </w:rPr>
        <w:t xml:space="preserve"> necessarily</w:t>
      </w:r>
      <w:r w:rsidR="7EE02772" w:rsidRPr="7053D827">
        <w:rPr>
          <w:sz w:val="22"/>
          <w:szCs w:val="22"/>
          <w:lang w:val="en-US"/>
        </w:rPr>
        <w:t xml:space="preserve"> inhibited by th</w:t>
      </w:r>
      <w:r w:rsidR="7B00C963" w:rsidRPr="7053D827">
        <w:rPr>
          <w:sz w:val="22"/>
          <w:szCs w:val="22"/>
          <w:lang w:val="en-US"/>
        </w:rPr>
        <w:t>e ‘foreignness’ of a religious/spiritual space. The Camino de Santiago</w:t>
      </w:r>
      <w:r w:rsidR="36BD52A8" w:rsidRPr="7053D827">
        <w:rPr>
          <w:sz w:val="22"/>
          <w:szCs w:val="22"/>
          <w:lang w:val="en-US"/>
        </w:rPr>
        <w:t xml:space="preserve"> originated in Christianity, but </w:t>
      </w:r>
      <w:r w:rsidR="2840A4D1" w:rsidRPr="7053D827">
        <w:rPr>
          <w:sz w:val="22"/>
          <w:szCs w:val="22"/>
          <w:lang w:val="en-US"/>
        </w:rPr>
        <w:t>the</w:t>
      </w:r>
      <w:r w:rsidR="36BD52A8" w:rsidRPr="7053D827">
        <w:rPr>
          <w:sz w:val="22"/>
          <w:szCs w:val="22"/>
          <w:lang w:val="en-US"/>
        </w:rPr>
        <w:t xml:space="preserve"> open, liberal</w:t>
      </w:r>
      <w:r w:rsidR="136B6495" w:rsidRPr="7053D827">
        <w:rPr>
          <w:sz w:val="22"/>
          <w:szCs w:val="22"/>
          <w:lang w:val="en-US"/>
        </w:rPr>
        <w:t xml:space="preserve"> ways</w:t>
      </w:r>
      <w:r w:rsidR="36BD52A8" w:rsidRPr="7053D827">
        <w:rPr>
          <w:sz w:val="22"/>
          <w:szCs w:val="22"/>
          <w:lang w:val="en-US"/>
        </w:rPr>
        <w:t xml:space="preserve"> of </w:t>
      </w:r>
      <w:r w:rsidR="3FCAD814" w:rsidRPr="7053D827">
        <w:rPr>
          <w:sz w:val="22"/>
          <w:szCs w:val="22"/>
          <w:lang w:val="en-US"/>
        </w:rPr>
        <w:t>participation</w:t>
      </w:r>
      <w:r w:rsidR="5BB55D00" w:rsidRPr="7053D827">
        <w:rPr>
          <w:sz w:val="22"/>
          <w:szCs w:val="22"/>
          <w:lang w:val="en-US"/>
        </w:rPr>
        <w:t xml:space="preserve"> </w:t>
      </w:r>
      <w:r w:rsidR="06D9F7A3" w:rsidRPr="7053D827">
        <w:rPr>
          <w:sz w:val="22"/>
          <w:szCs w:val="22"/>
          <w:lang w:val="en-US"/>
        </w:rPr>
        <w:t>provide</w:t>
      </w:r>
      <w:r w:rsidR="5BB55D00" w:rsidRPr="7053D827">
        <w:rPr>
          <w:sz w:val="22"/>
          <w:szCs w:val="22"/>
          <w:lang w:val="en-US"/>
        </w:rPr>
        <w:t xml:space="preserve"> a space that allows </w:t>
      </w:r>
      <w:r w:rsidR="00633F6E">
        <w:rPr>
          <w:sz w:val="22"/>
          <w:szCs w:val="22"/>
          <w:lang w:val="en-US"/>
        </w:rPr>
        <w:t xml:space="preserve">for a </w:t>
      </w:r>
      <w:r w:rsidR="5BB55D00" w:rsidRPr="7053D827">
        <w:rPr>
          <w:sz w:val="22"/>
          <w:szCs w:val="22"/>
          <w:lang w:val="en-US"/>
        </w:rPr>
        <w:t xml:space="preserve">universal spiritual </w:t>
      </w:r>
      <w:r w:rsidR="340F13D8" w:rsidRPr="7053D827">
        <w:rPr>
          <w:sz w:val="22"/>
          <w:szCs w:val="22"/>
          <w:lang w:val="en-US"/>
        </w:rPr>
        <w:t xml:space="preserve">experience, that is to say, even non-Christian, non-Western individuals can </w:t>
      </w:r>
      <w:r w:rsidR="3D40F6ED" w:rsidRPr="702CCB5E">
        <w:rPr>
          <w:sz w:val="22"/>
          <w:szCs w:val="22"/>
          <w:lang w:val="en-US"/>
        </w:rPr>
        <w:t xml:space="preserve">undergo </w:t>
      </w:r>
      <w:r w:rsidR="3D40F6ED" w:rsidRPr="7053D827">
        <w:rPr>
          <w:sz w:val="22"/>
          <w:szCs w:val="22"/>
          <w:lang w:val="en-US"/>
        </w:rPr>
        <w:t>profound spiritual experience</w:t>
      </w:r>
      <w:r w:rsidR="3D40F6ED" w:rsidRPr="702CCB5E">
        <w:rPr>
          <w:sz w:val="22"/>
          <w:szCs w:val="22"/>
          <w:lang w:val="en-US"/>
        </w:rPr>
        <w:t xml:space="preserve">s, as well as </w:t>
      </w:r>
      <w:r w:rsidR="3D40F6ED" w:rsidRPr="7053D827">
        <w:rPr>
          <w:sz w:val="22"/>
          <w:szCs w:val="22"/>
          <w:lang w:val="en-US"/>
        </w:rPr>
        <w:t>cross-cultural, cross-national</w:t>
      </w:r>
      <w:r w:rsidR="3D40F6ED" w:rsidRPr="702CCB5E">
        <w:rPr>
          <w:sz w:val="22"/>
          <w:szCs w:val="22"/>
          <w:lang w:val="en-US"/>
        </w:rPr>
        <w:t>, non-alienated</w:t>
      </w:r>
      <w:r w:rsidR="3D40F6ED" w:rsidRPr="7053D827">
        <w:rPr>
          <w:sz w:val="22"/>
          <w:szCs w:val="22"/>
          <w:lang w:val="en-US"/>
        </w:rPr>
        <w:t xml:space="preserve"> connectedness (Zhang et al., 2021). In an increasingly cha</w:t>
      </w:r>
      <w:r w:rsidR="3AACDD6F" w:rsidRPr="7053D827">
        <w:rPr>
          <w:sz w:val="22"/>
          <w:szCs w:val="22"/>
          <w:lang w:val="en-US"/>
        </w:rPr>
        <w:t>nging time, diverse, open-minded, inclusive cultural-spiritual space</w:t>
      </w:r>
      <w:r w:rsidR="28B8F2B7" w:rsidRPr="7053D827">
        <w:rPr>
          <w:sz w:val="22"/>
          <w:szCs w:val="22"/>
          <w:lang w:val="en-US"/>
        </w:rPr>
        <w:t>s</w:t>
      </w:r>
      <w:r w:rsidR="3AACDD6F" w:rsidRPr="7053D827">
        <w:rPr>
          <w:sz w:val="22"/>
          <w:szCs w:val="22"/>
          <w:lang w:val="en-US"/>
        </w:rPr>
        <w:t xml:space="preserve"> such as the Camino</w:t>
      </w:r>
      <w:r w:rsidR="19FB7FF4" w:rsidRPr="7053D827">
        <w:rPr>
          <w:sz w:val="22"/>
          <w:szCs w:val="22"/>
          <w:lang w:val="en-US"/>
        </w:rPr>
        <w:t xml:space="preserve"> are positive examples</w:t>
      </w:r>
      <w:r w:rsidR="19FB7FF4" w:rsidRPr="702CCB5E">
        <w:rPr>
          <w:sz w:val="22"/>
          <w:szCs w:val="22"/>
          <w:lang w:val="en-US"/>
        </w:rPr>
        <w:t xml:space="preserve"> that people from </w:t>
      </w:r>
      <w:r w:rsidR="19FB7FF4" w:rsidRPr="7053D827">
        <w:rPr>
          <w:sz w:val="22"/>
          <w:szCs w:val="22"/>
          <w:lang w:val="en-US"/>
        </w:rPr>
        <w:t xml:space="preserve">culturally diverse regions </w:t>
      </w:r>
      <w:r w:rsidR="19FB7FF4" w:rsidRPr="702CCB5E">
        <w:rPr>
          <w:sz w:val="22"/>
          <w:szCs w:val="22"/>
          <w:lang w:val="en-US"/>
        </w:rPr>
        <w:t>can</w:t>
      </w:r>
      <w:r w:rsidR="19FB7FF4" w:rsidRPr="7053D827">
        <w:rPr>
          <w:sz w:val="22"/>
          <w:szCs w:val="22"/>
          <w:lang w:val="en-US"/>
        </w:rPr>
        <w:t xml:space="preserve"> </w:t>
      </w:r>
      <w:r w:rsidR="6AA142FA" w:rsidRPr="7053D827">
        <w:rPr>
          <w:sz w:val="22"/>
          <w:szCs w:val="22"/>
          <w:lang w:val="en-US"/>
        </w:rPr>
        <w:t xml:space="preserve">explore, encounter each other, </w:t>
      </w:r>
      <w:r w:rsidR="6AA142FA" w:rsidRPr="702CCB5E">
        <w:rPr>
          <w:sz w:val="22"/>
          <w:szCs w:val="22"/>
          <w:lang w:val="en-US"/>
        </w:rPr>
        <w:t>and discover universal connection</w:t>
      </w:r>
      <w:r w:rsidR="6AA142FA" w:rsidRPr="7053D827">
        <w:rPr>
          <w:sz w:val="22"/>
          <w:szCs w:val="22"/>
          <w:lang w:val="en-US"/>
        </w:rPr>
        <w:t xml:space="preserve">. The </w:t>
      </w:r>
      <w:r w:rsidR="6AA142FA" w:rsidRPr="702CCB5E">
        <w:rPr>
          <w:sz w:val="22"/>
          <w:szCs w:val="22"/>
          <w:lang w:val="en-US"/>
        </w:rPr>
        <w:t xml:space="preserve">more </w:t>
      </w:r>
      <w:r w:rsidR="6AA142FA" w:rsidRPr="7053D827">
        <w:rPr>
          <w:sz w:val="22"/>
          <w:szCs w:val="22"/>
          <w:lang w:val="en-US"/>
        </w:rPr>
        <w:t>such spaces</w:t>
      </w:r>
      <w:r w:rsidR="6AA142FA" w:rsidRPr="702CCB5E">
        <w:rPr>
          <w:sz w:val="22"/>
          <w:szCs w:val="22"/>
          <w:lang w:val="en-US"/>
        </w:rPr>
        <w:t xml:space="preserve"> are fostere</w:t>
      </w:r>
      <w:r w:rsidR="008774F2">
        <w:rPr>
          <w:sz w:val="22"/>
          <w:szCs w:val="22"/>
          <w:lang w:val="en-US"/>
        </w:rPr>
        <w:t>d</w:t>
      </w:r>
      <w:r w:rsidR="6AA142FA" w:rsidRPr="7053D827">
        <w:rPr>
          <w:sz w:val="22"/>
          <w:szCs w:val="22"/>
          <w:lang w:val="en-US"/>
        </w:rPr>
        <w:t xml:space="preserve">, the greater the chance of success </w:t>
      </w:r>
      <w:r w:rsidR="4EBE1B7E" w:rsidRPr="7053D827">
        <w:rPr>
          <w:sz w:val="22"/>
          <w:szCs w:val="22"/>
          <w:lang w:val="en-US"/>
        </w:rPr>
        <w:t xml:space="preserve">in facilitating cross-national understanding and collaboration, </w:t>
      </w:r>
      <w:r w:rsidR="4EBE1B7E" w:rsidRPr="702CCB5E">
        <w:rPr>
          <w:sz w:val="22"/>
          <w:szCs w:val="22"/>
          <w:lang w:val="en-US"/>
        </w:rPr>
        <w:t>which is something needed to</w:t>
      </w:r>
      <w:r w:rsidR="15E2F71D" w:rsidRPr="7053D827">
        <w:rPr>
          <w:sz w:val="22"/>
          <w:szCs w:val="22"/>
          <w:lang w:val="en-US"/>
        </w:rPr>
        <w:t xml:space="preserve"> </w:t>
      </w:r>
      <w:r w:rsidR="7392B921" w:rsidRPr="7053D827">
        <w:rPr>
          <w:sz w:val="22"/>
          <w:szCs w:val="22"/>
          <w:lang w:val="en-US"/>
        </w:rPr>
        <w:t>overcom</w:t>
      </w:r>
      <w:r w:rsidR="7392B921" w:rsidRPr="702CCB5E">
        <w:rPr>
          <w:sz w:val="22"/>
          <w:szCs w:val="22"/>
          <w:lang w:val="en-US"/>
        </w:rPr>
        <w:t>e</w:t>
      </w:r>
      <w:r w:rsidR="7392B921" w:rsidRPr="7053D827">
        <w:rPr>
          <w:sz w:val="22"/>
          <w:szCs w:val="22"/>
          <w:lang w:val="en-US"/>
        </w:rPr>
        <w:t xml:space="preserve"> </w:t>
      </w:r>
      <w:r w:rsidR="00633F6E">
        <w:rPr>
          <w:sz w:val="22"/>
          <w:szCs w:val="22"/>
          <w:lang w:val="en-US"/>
        </w:rPr>
        <w:t xml:space="preserve">the </w:t>
      </w:r>
      <w:r w:rsidR="7392B921" w:rsidRPr="7053D827">
        <w:rPr>
          <w:sz w:val="22"/>
          <w:szCs w:val="22"/>
          <w:lang w:val="en-US"/>
        </w:rPr>
        <w:t>common challenges of our time.</w:t>
      </w:r>
    </w:p>
    <w:p w14:paraId="014682FD" w14:textId="77B19E7A" w:rsidR="00F37319" w:rsidRPr="00876D2F" w:rsidRDefault="73B30546" w:rsidP="00820DC8">
      <w:pPr>
        <w:spacing w:line="480" w:lineRule="auto"/>
        <w:rPr>
          <w:b/>
          <w:bCs/>
          <w:sz w:val="22"/>
          <w:szCs w:val="22"/>
          <w:lang w:val="en-US"/>
        </w:rPr>
      </w:pPr>
      <w:r w:rsidRPr="00876D2F">
        <w:rPr>
          <w:b/>
          <w:bCs/>
          <w:sz w:val="22"/>
          <w:szCs w:val="22"/>
          <w:lang w:val="en-US"/>
        </w:rPr>
        <w:t xml:space="preserve">The </w:t>
      </w:r>
      <w:r w:rsidR="5B86FDE3" w:rsidRPr="00876D2F">
        <w:rPr>
          <w:b/>
          <w:bCs/>
          <w:sz w:val="22"/>
          <w:szCs w:val="22"/>
          <w:lang w:val="en-US"/>
        </w:rPr>
        <w:t>I</w:t>
      </w:r>
      <w:r w:rsidRPr="00876D2F">
        <w:rPr>
          <w:b/>
          <w:bCs/>
          <w:sz w:val="22"/>
          <w:szCs w:val="22"/>
          <w:lang w:val="en-US"/>
        </w:rPr>
        <w:t xml:space="preserve">mportance of </w:t>
      </w:r>
      <w:r w:rsidR="7D047FD1" w:rsidRPr="00876D2F">
        <w:rPr>
          <w:b/>
          <w:bCs/>
          <w:sz w:val="22"/>
          <w:szCs w:val="22"/>
          <w:lang w:val="en-US"/>
        </w:rPr>
        <w:t>E</w:t>
      </w:r>
      <w:r w:rsidRPr="00876D2F">
        <w:rPr>
          <w:b/>
          <w:bCs/>
          <w:sz w:val="22"/>
          <w:szCs w:val="22"/>
          <w:lang w:val="en-US"/>
        </w:rPr>
        <w:t>mbodie</w:t>
      </w:r>
      <w:r w:rsidR="1BC0A0E8" w:rsidRPr="00876D2F">
        <w:rPr>
          <w:b/>
          <w:bCs/>
          <w:sz w:val="22"/>
          <w:szCs w:val="22"/>
          <w:lang w:val="en-US"/>
        </w:rPr>
        <w:t>d</w:t>
      </w:r>
      <w:r w:rsidRPr="00876D2F">
        <w:rPr>
          <w:b/>
          <w:bCs/>
          <w:sz w:val="22"/>
          <w:szCs w:val="22"/>
          <w:lang w:val="en-US"/>
        </w:rPr>
        <w:t xml:space="preserve"> </w:t>
      </w:r>
      <w:r w:rsidR="589CB5E4" w:rsidRPr="00876D2F">
        <w:rPr>
          <w:b/>
          <w:bCs/>
          <w:sz w:val="22"/>
          <w:szCs w:val="22"/>
          <w:lang w:val="en-US"/>
        </w:rPr>
        <w:t>P</w:t>
      </w:r>
      <w:r w:rsidRPr="00876D2F">
        <w:rPr>
          <w:b/>
          <w:bCs/>
          <w:sz w:val="22"/>
          <w:szCs w:val="22"/>
          <w:lang w:val="en-US"/>
        </w:rPr>
        <w:t xml:space="preserve">ractice in </w:t>
      </w:r>
      <w:r w:rsidR="4B31CB86" w:rsidRPr="00876D2F">
        <w:rPr>
          <w:b/>
          <w:bCs/>
          <w:sz w:val="22"/>
          <w:szCs w:val="22"/>
          <w:lang w:val="en-US"/>
        </w:rPr>
        <w:t>S</w:t>
      </w:r>
      <w:r w:rsidRPr="00876D2F">
        <w:rPr>
          <w:b/>
          <w:bCs/>
          <w:sz w:val="22"/>
          <w:szCs w:val="22"/>
          <w:lang w:val="en-US"/>
        </w:rPr>
        <w:t xml:space="preserve">piritual </w:t>
      </w:r>
      <w:r w:rsidR="50CD8492" w:rsidRPr="00876D2F">
        <w:rPr>
          <w:b/>
          <w:bCs/>
          <w:sz w:val="22"/>
          <w:szCs w:val="22"/>
          <w:lang w:val="en-US"/>
        </w:rPr>
        <w:t>T</w:t>
      </w:r>
      <w:r w:rsidRPr="00876D2F">
        <w:rPr>
          <w:b/>
          <w:bCs/>
          <w:sz w:val="22"/>
          <w:szCs w:val="22"/>
          <w:lang w:val="en-US"/>
        </w:rPr>
        <w:t>ransformation</w:t>
      </w:r>
    </w:p>
    <w:p w14:paraId="1AE9A996" w14:textId="2878781C" w:rsidR="00B64877" w:rsidRPr="006F723E" w:rsidRDefault="009F051A" w:rsidP="00820DC8">
      <w:pPr>
        <w:spacing w:line="480" w:lineRule="auto"/>
        <w:rPr>
          <w:sz w:val="22"/>
          <w:szCs w:val="22"/>
          <w:lang w:val="en-US"/>
        </w:rPr>
      </w:pPr>
      <w:r w:rsidRPr="006F723E">
        <w:rPr>
          <w:sz w:val="22"/>
          <w:szCs w:val="22"/>
          <w:lang w:val="en-US"/>
        </w:rPr>
        <w:tab/>
      </w:r>
      <w:r w:rsidR="2591F9A5" w:rsidRPr="006F723E">
        <w:rPr>
          <w:sz w:val="22"/>
          <w:szCs w:val="22"/>
          <w:lang w:val="en-US"/>
        </w:rPr>
        <w:t xml:space="preserve">Walking and its positive effect </w:t>
      </w:r>
      <w:r w:rsidR="00754DBD">
        <w:rPr>
          <w:sz w:val="22"/>
          <w:szCs w:val="22"/>
          <w:lang w:val="en-US"/>
        </w:rPr>
        <w:t>up</w:t>
      </w:r>
      <w:r w:rsidR="28914BFF" w:rsidRPr="006F723E">
        <w:rPr>
          <w:sz w:val="22"/>
          <w:szCs w:val="22"/>
          <w:lang w:val="en-US"/>
        </w:rPr>
        <w:t xml:space="preserve">on </w:t>
      </w:r>
      <w:r w:rsidR="7F1C1B68" w:rsidRPr="006F723E">
        <w:rPr>
          <w:sz w:val="22"/>
          <w:szCs w:val="22"/>
          <w:lang w:val="en-US"/>
        </w:rPr>
        <w:t>self-sense</w:t>
      </w:r>
      <w:r w:rsidR="28914BFF" w:rsidRPr="006F723E">
        <w:rPr>
          <w:sz w:val="22"/>
          <w:szCs w:val="22"/>
          <w:lang w:val="en-US"/>
        </w:rPr>
        <w:t>, mood and interpersonal relationship</w:t>
      </w:r>
      <w:r w:rsidR="00B52387">
        <w:rPr>
          <w:sz w:val="22"/>
          <w:szCs w:val="22"/>
          <w:lang w:val="en-US"/>
        </w:rPr>
        <w:t>s</w:t>
      </w:r>
      <w:r w:rsidR="7A82D06E" w:rsidRPr="006F723E">
        <w:rPr>
          <w:sz w:val="22"/>
          <w:szCs w:val="22"/>
          <w:lang w:val="en-US"/>
        </w:rPr>
        <w:t xml:space="preserve"> have been already acknowledged by</w:t>
      </w:r>
      <w:r w:rsidR="0FF46E8C" w:rsidRPr="006F723E">
        <w:rPr>
          <w:sz w:val="22"/>
          <w:szCs w:val="22"/>
          <w:lang w:val="en-US"/>
        </w:rPr>
        <w:t xml:space="preserve"> </w:t>
      </w:r>
      <w:r w:rsidR="7A82D06E" w:rsidRPr="006F723E">
        <w:rPr>
          <w:sz w:val="22"/>
          <w:szCs w:val="22"/>
          <w:lang w:val="en-US"/>
        </w:rPr>
        <w:t>scholars</w:t>
      </w:r>
      <w:r w:rsidR="72F69127" w:rsidRPr="006F723E">
        <w:rPr>
          <w:sz w:val="22"/>
          <w:szCs w:val="22"/>
          <w:lang w:val="en-US"/>
        </w:rPr>
        <w:t xml:space="preserve"> in mental health and tourism studies</w:t>
      </w:r>
      <w:r w:rsidR="7A82D06E" w:rsidRPr="006F723E">
        <w:rPr>
          <w:sz w:val="22"/>
          <w:szCs w:val="22"/>
          <w:lang w:val="en-US"/>
        </w:rPr>
        <w:t xml:space="preserve"> (Chan</w:t>
      </w:r>
      <w:r w:rsidR="59B5E240" w:rsidRPr="006F723E">
        <w:rPr>
          <w:sz w:val="22"/>
          <w:szCs w:val="22"/>
          <w:lang w:val="en-US"/>
        </w:rPr>
        <w:t xml:space="preserve"> et al, 2006</w:t>
      </w:r>
      <w:r w:rsidR="209F601C" w:rsidRPr="006F723E">
        <w:rPr>
          <w:sz w:val="22"/>
          <w:szCs w:val="22"/>
          <w:lang w:val="en-US"/>
        </w:rPr>
        <w:t>; Hill et al., 2009; Roberson &amp; Babic, 2009</w:t>
      </w:r>
      <w:r w:rsidR="7A82D06E" w:rsidRPr="006F723E">
        <w:rPr>
          <w:sz w:val="22"/>
          <w:szCs w:val="22"/>
          <w:lang w:val="en-US"/>
        </w:rPr>
        <w:t xml:space="preserve">). </w:t>
      </w:r>
      <w:r w:rsidR="52FB6A25" w:rsidRPr="006F723E">
        <w:rPr>
          <w:sz w:val="22"/>
          <w:szCs w:val="22"/>
          <w:lang w:val="en-US"/>
        </w:rPr>
        <w:t xml:space="preserve">The </w:t>
      </w:r>
      <w:r w:rsidR="74D2DDD3" w:rsidRPr="006F723E">
        <w:rPr>
          <w:sz w:val="22"/>
          <w:szCs w:val="22"/>
          <w:lang w:val="en-US"/>
        </w:rPr>
        <w:t xml:space="preserve">physical exercise </w:t>
      </w:r>
      <w:r w:rsidR="00754DBD">
        <w:rPr>
          <w:sz w:val="22"/>
          <w:szCs w:val="22"/>
          <w:lang w:val="en-US"/>
        </w:rPr>
        <w:t xml:space="preserve">made </w:t>
      </w:r>
      <w:r w:rsidR="74D2DDD3" w:rsidRPr="006F723E">
        <w:rPr>
          <w:sz w:val="22"/>
          <w:szCs w:val="22"/>
          <w:lang w:val="en-US"/>
        </w:rPr>
        <w:t xml:space="preserve">on the </w:t>
      </w:r>
      <w:r w:rsidR="52FB6A25" w:rsidRPr="006F723E">
        <w:rPr>
          <w:sz w:val="22"/>
          <w:szCs w:val="22"/>
          <w:lang w:val="en-US"/>
        </w:rPr>
        <w:t xml:space="preserve">Camino has been proven to have </w:t>
      </w:r>
      <w:r w:rsidR="6003F111" w:rsidRPr="006F723E">
        <w:rPr>
          <w:sz w:val="22"/>
          <w:szCs w:val="22"/>
          <w:lang w:val="en-US"/>
        </w:rPr>
        <w:t>such benefit</w:t>
      </w:r>
      <w:r w:rsidR="00754DBD">
        <w:rPr>
          <w:sz w:val="22"/>
          <w:szCs w:val="22"/>
          <w:lang w:val="en-US"/>
        </w:rPr>
        <w:t>s</w:t>
      </w:r>
      <w:r w:rsidR="6003F111" w:rsidRPr="006F723E">
        <w:rPr>
          <w:sz w:val="22"/>
          <w:szCs w:val="22"/>
          <w:lang w:val="en-US"/>
        </w:rPr>
        <w:t xml:space="preserve"> among </w:t>
      </w:r>
      <w:r w:rsidR="6003F111" w:rsidRPr="702CCB5E">
        <w:rPr>
          <w:sz w:val="22"/>
          <w:szCs w:val="22"/>
          <w:lang w:val="en-US"/>
        </w:rPr>
        <w:t xml:space="preserve">its </w:t>
      </w:r>
      <w:r w:rsidR="6003F111" w:rsidRPr="006F723E">
        <w:rPr>
          <w:sz w:val="22"/>
          <w:szCs w:val="22"/>
          <w:lang w:val="en-US"/>
        </w:rPr>
        <w:t xml:space="preserve">travelers. </w:t>
      </w:r>
      <w:r w:rsidR="00B52387">
        <w:rPr>
          <w:sz w:val="22"/>
          <w:szCs w:val="22"/>
          <w:lang w:val="en-US"/>
        </w:rPr>
        <w:t>In addition to</w:t>
      </w:r>
      <w:r w:rsidR="5AF5C7A5" w:rsidRPr="006F723E">
        <w:rPr>
          <w:sz w:val="22"/>
          <w:szCs w:val="22"/>
          <w:lang w:val="en-US"/>
        </w:rPr>
        <w:t xml:space="preserve"> th</w:t>
      </w:r>
      <w:r w:rsidR="5AF5C7A5" w:rsidRPr="702CCB5E">
        <w:rPr>
          <w:sz w:val="22"/>
          <w:szCs w:val="22"/>
          <w:lang w:val="en-US"/>
        </w:rPr>
        <w:t>is</w:t>
      </w:r>
      <w:r w:rsidR="5AF5C7A5" w:rsidRPr="006F723E">
        <w:rPr>
          <w:sz w:val="22"/>
          <w:szCs w:val="22"/>
          <w:lang w:val="en-US"/>
        </w:rPr>
        <w:t xml:space="preserve"> effect, the process of how embodied engagement </w:t>
      </w:r>
      <w:r w:rsidR="5D15BF2B" w:rsidRPr="006F723E">
        <w:rPr>
          <w:sz w:val="22"/>
          <w:szCs w:val="22"/>
          <w:lang w:val="en-US"/>
        </w:rPr>
        <w:t>functions</w:t>
      </w:r>
      <w:r w:rsidR="5AF5C7A5" w:rsidRPr="006F723E">
        <w:rPr>
          <w:sz w:val="22"/>
          <w:szCs w:val="22"/>
          <w:lang w:val="en-US"/>
        </w:rPr>
        <w:t xml:space="preserve"> in transforming the Camino travelers is also interesting.</w:t>
      </w:r>
      <w:r w:rsidR="53508CC2" w:rsidRPr="006F723E">
        <w:rPr>
          <w:sz w:val="22"/>
          <w:szCs w:val="22"/>
          <w:lang w:val="en-US"/>
        </w:rPr>
        <w:t xml:space="preserve"> </w:t>
      </w:r>
      <w:r w:rsidR="73B30546" w:rsidRPr="006F723E">
        <w:rPr>
          <w:sz w:val="22"/>
          <w:szCs w:val="22"/>
          <w:lang w:val="en-US"/>
        </w:rPr>
        <w:t xml:space="preserve">In Mezirow’s (1991) transformative learning theory, </w:t>
      </w:r>
      <w:r w:rsidR="3EE420A2" w:rsidRPr="006F723E">
        <w:rPr>
          <w:sz w:val="22"/>
          <w:szCs w:val="22"/>
          <w:lang w:val="en-US"/>
        </w:rPr>
        <w:t xml:space="preserve">transformation is initiated by a reflection and re-evaluation of one’s knowledge or values that are challenged by </w:t>
      </w:r>
      <w:r w:rsidR="3EE420A2" w:rsidRPr="702CCB5E">
        <w:rPr>
          <w:sz w:val="22"/>
          <w:szCs w:val="22"/>
          <w:lang w:val="en-US"/>
        </w:rPr>
        <w:t xml:space="preserve">the </w:t>
      </w:r>
      <w:r w:rsidR="3EE420A2" w:rsidRPr="006F723E">
        <w:rPr>
          <w:sz w:val="22"/>
          <w:szCs w:val="22"/>
          <w:lang w:val="en-US"/>
        </w:rPr>
        <w:t>perceived difference of values in other people or places. New behaviors are ad</w:t>
      </w:r>
      <w:r w:rsidR="3EE420A2" w:rsidRPr="702CCB5E">
        <w:rPr>
          <w:sz w:val="22"/>
          <w:szCs w:val="22"/>
          <w:lang w:val="en-US"/>
        </w:rPr>
        <w:t>o</w:t>
      </w:r>
      <w:r w:rsidR="3EE420A2" w:rsidRPr="006F723E">
        <w:rPr>
          <w:sz w:val="22"/>
          <w:szCs w:val="22"/>
          <w:lang w:val="en-US"/>
        </w:rPr>
        <w:t xml:space="preserve">pted </w:t>
      </w:r>
      <w:r w:rsidR="5BB2E0FA" w:rsidRPr="702CCB5E">
        <w:rPr>
          <w:sz w:val="22"/>
          <w:szCs w:val="22"/>
          <w:lang w:val="en-US"/>
        </w:rPr>
        <w:t>when</w:t>
      </w:r>
      <w:r w:rsidR="5BB2E0FA" w:rsidRPr="006F723E">
        <w:rPr>
          <w:sz w:val="22"/>
          <w:szCs w:val="22"/>
          <w:lang w:val="en-US"/>
        </w:rPr>
        <w:t xml:space="preserve"> new knowledge </w:t>
      </w:r>
      <w:r w:rsidR="0DC8EB09" w:rsidRPr="006F723E">
        <w:rPr>
          <w:sz w:val="22"/>
          <w:szCs w:val="22"/>
          <w:lang w:val="en-US"/>
        </w:rPr>
        <w:t>is</w:t>
      </w:r>
      <w:r w:rsidR="5BB2E0FA" w:rsidRPr="006F723E">
        <w:rPr>
          <w:sz w:val="22"/>
          <w:szCs w:val="22"/>
          <w:lang w:val="en-US"/>
        </w:rPr>
        <w:t xml:space="preserve"> integrated into the person’s </w:t>
      </w:r>
      <w:r w:rsidR="5E05F141" w:rsidRPr="006F723E">
        <w:rPr>
          <w:sz w:val="22"/>
          <w:szCs w:val="22"/>
          <w:lang w:val="en-US"/>
        </w:rPr>
        <w:t xml:space="preserve">previous </w:t>
      </w:r>
      <w:r w:rsidR="5BB2E0FA" w:rsidRPr="006F723E">
        <w:rPr>
          <w:sz w:val="22"/>
          <w:szCs w:val="22"/>
          <w:lang w:val="en-US"/>
        </w:rPr>
        <w:t>system</w:t>
      </w:r>
      <w:r w:rsidR="0DC8EB09" w:rsidRPr="006F723E">
        <w:rPr>
          <w:sz w:val="22"/>
          <w:szCs w:val="22"/>
          <w:lang w:val="en-US"/>
        </w:rPr>
        <w:t xml:space="preserve"> </w:t>
      </w:r>
      <w:r w:rsidR="0DC8EB09" w:rsidRPr="702CCB5E">
        <w:rPr>
          <w:sz w:val="22"/>
          <w:szCs w:val="22"/>
          <w:lang w:val="en-US"/>
        </w:rPr>
        <w:t xml:space="preserve">of values </w:t>
      </w:r>
      <w:r w:rsidR="0DC8EB09" w:rsidRPr="006F723E">
        <w:rPr>
          <w:sz w:val="22"/>
          <w:szCs w:val="22"/>
          <w:lang w:val="en-US"/>
        </w:rPr>
        <w:t>or replaces it</w:t>
      </w:r>
      <w:r w:rsidR="5BB2E0FA" w:rsidRPr="006F723E">
        <w:rPr>
          <w:sz w:val="22"/>
          <w:szCs w:val="22"/>
          <w:lang w:val="en-US"/>
        </w:rPr>
        <w:t xml:space="preserve">, such as in the phenomenon of cultural shock adaptation </w:t>
      </w:r>
      <w:r w:rsidR="5BB2E0FA" w:rsidRPr="702CCB5E">
        <w:rPr>
          <w:sz w:val="22"/>
          <w:szCs w:val="22"/>
          <w:lang w:val="en-US"/>
        </w:rPr>
        <w:t>where</w:t>
      </w:r>
      <w:r w:rsidR="5BB2E0FA" w:rsidRPr="006F723E">
        <w:rPr>
          <w:sz w:val="22"/>
          <w:szCs w:val="22"/>
          <w:lang w:val="en-US"/>
        </w:rPr>
        <w:t xml:space="preserve"> transformation in consciousness leads to transformation in behavior. </w:t>
      </w:r>
      <w:r w:rsidR="5BB2E0FA" w:rsidRPr="702CCB5E">
        <w:rPr>
          <w:sz w:val="22"/>
          <w:szCs w:val="22"/>
          <w:lang w:val="en-US"/>
        </w:rPr>
        <w:t>We have inductively observed that</w:t>
      </w:r>
      <w:r w:rsidR="5BB2E0FA" w:rsidRPr="006F723E">
        <w:rPr>
          <w:sz w:val="22"/>
          <w:szCs w:val="22"/>
          <w:lang w:val="en-US"/>
        </w:rPr>
        <w:t xml:space="preserve"> Chinese travelers first adopted a behavioral pattern that</w:t>
      </w:r>
      <w:r w:rsidR="000E737C">
        <w:rPr>
          <w:sz w:val="22"/>
          <w:szCs w:val="22"/>
          <w:lang w:val="en-US"/>
        </w:rPr>
        <w:t xml:space="preserve"> is</w:t>
      </w:r>
      <w:r w:rsidR="5BB2E0FA" w:rsidRPr="006F723E">
        <w:rPr>
          <w:sz w:val="22"/>
          <w:szCs w:val="22"/>
          <w:lang w:val="en-US"/>
        </w:rPr>
        <w:t xml:space="preserve"> different from their </w:t>
      </w:r>
      <w:r w:rsidR="0DC8EB09" w:rsidRPr="006F723E">
        <w:rPr>
          <w:sz w:val="22"/>
          <w:szCs w:val="22"/>
          <w:lang w:val="en-US"/>
        </w:rPr>
        <w:t xml:space="preserve">familiar </w:t>
      </w:r>
      <w:r w:rsidR="5BB2E0FA" w:rsidRPr="006F723E">
        <w:rPr>
          <w:sz w:val="22"/>
          <w:szCs w:val="22"/>
          <w:lang w:val="en-US"/>
        </w:rPr>
        <w:t xml:space="preserve">routine </w:t>
      </w:r>
      <w:r w:rsidR="00F030E7">
        <w:rPr>
          <w:sz w:val="22"/>
          <w:szCs w:val="22"/>
          <w:lang w:val="en-US"/>
        </w:rPr>
        <w:t xml:space="preserve">in daily </w:t>
      </w:r>
      <w:r w:rsidR="5BB2E0FA" w:rsidRPr="006F723E">
        <w:rPr>
          <w:sz w:val="22"/>
          <w:szCs w:val="22"/>
          <w:lang w:val="en-US"/>
        </w:rPr>
        <w:t xml:space="preserve">life, such as using </w:t>
      </w:r>
      <w:r w:rsidR="00D848B5">
        <w:rPr>
          <w:sz w:val="22"/>
          <w:szCs w:val="22"/>
          <w:lang w:val="en-US"/>
        </w:rPr>
        <w:t xml:space="preserve">a </w:t>
      </w:r>
      <w:r w:rsidR="5BB2E0FA" w:rsidRPr="006F723E">
        <w:rPr>
          <w:sz w:val="22"/>
          <w:szCs w:val="22"/>
          <w:lang w:val="en-US"/>
        </w:rPr>
        <w:t xml:space="preserve">minimum amount of </w:t>
      </w:r>
      <w:r w:rsidR="00D848B5">
        <w:rPr>
          <w:sz w:val="22"/>
          <w:szCs w:val="22"/>
          <w:lang w:val="en-US"/>
        </w:rPr>
        <w:t>belongings</w:t>
      </w:r>
      <w:r w:rsidR="5BB2E0FA" w:rsidRPr="006F723E">
        <w:rPr>
          <w:sz w:val="22"/>
          <w:szCs w:val="22"/>
          <w:lang w:val="en-US"/>
        </w:rPr>
        <w:t xml:space="preserve">, living </w:t>
      </w:r>
      <w:r w:rsidR="0DC8EB09" w:rsidRPr="006F723E">
        <w:rPr>
          <w:sz w:val="22"/>
          <w:szCs w:val="22"/>
          <w:lang w:val="en-US"/>
        </w:rPr>
        <w:t>under</w:t>
      </w:r>
      <w:r w:rsidR="5BB2E0FA" w:rsidRPr="006F723E">
        <w:rPr>
          <w:sz w:val="22"/>
          <w:szCs w:val="22"/>
          <w:lang w:val="en-US"/>
        </w:rPr>
        <w:t xml:space="preserve"> basic conditions, spending </w:t>
      </w:r>
      <w:r w:rsidR="006D18D9">
        <w:rPr>
          <w:sz w:val="22"/>
          <w:szCs w:val="22"/>
          <w:lang w:val="en-US"/>
        </w:rPr>
        <w:t xml:space="preserve">a great deal of </w:t>
      </w:r>
      <w:r w:rsidR="5BB2E0FA" w:rsidRPr="006F723E">
        <w:rPr>
          <w:sz w:val="22"/>
          <w:szCs w:val="22"/>
          <w:lang w:val="en-US"/>
        </w:rPr>
        <w:t xml:space="preserve">time in nature, </w:t>
      </w:r>
      <w:r w:rsidR="5BB2E0FA" w:rsidRPr="702CCB5E">
        <w:rPr>
          <w:sz w:val="22"/>
          <w:szCs w:val="22"/>
          <w:lang w:val="en-US"/>
        </w:rPr>
        <w:t xml:space="preserve">and </w:t>
      </w:r>
      <w:r w:rsidR="67231318" w:rsidRPr="006F723E">
        <w:rPr>
          <w:sz w:val="22"/>
          <w:szCs w:val="22"/>
          <w:lang w:val="en-US"/>
        </w:rPr>
        <w:t xml:space="preserve">engaging in </w:t>
      </w:r>
      <w:r w:rsidR="006D18D9">
        <w:rPr>
          <w:sz w:val="22"/>
          <w:szCs w:val="22"/>
          <w:lang w:val="en-US"/>
        </w:rPr>
        <w:t xml:space="preserve">plentiful </w:t>
      </w:r>
      <w:r w:rsidR="67231318" w:rsidRPr="006F723E">
        <w:rPr>
          <w:sz w:val="22"/>
          <w:szCs w:val="22"/>
          <w:lang w:val="en-US"/>
        </w:rPr>
        <w:t xml:space="preserve">physical exercise. Such new </w:t>
      </w:r>
      <w:r w:rsidR="0DC8EB09" w:rsidRPr="006F723E">
        <w:rPr>
          <w:sz w:val="22"/>
          <w:szCs w:val="22"/>
          <w:lang w:val="en-US"/>
        </w:rPr>
        <w:t>behavioral patterns</w:t>
      </w:r>
      <w:r w:rsidR="67231318" w:rsidRPr="006F723E">
        <w:rPr>
          <w:sz w:val="22"/>
          <w:szCs w:val="22"/>
          <w:lang w:val="en-US"/>
        </w:rPr>
        <w:t xml:space="preserve"> </w:t>
      </w:r>
      <w:r w:rsidR="67231318" w:rsidRPr="702CCB5E">
        <w:rPr>
          <w:sz w:val="22"/>
          <w:szCs w:val="22"/>
          <w:lang w:val="en-US"/>
        </w:rPr>
        <w:t xml:space="preserve">induce </w:t>
      </w:r>
      <w:r w:rsidR="67231318" w:rsidRPr="006F723E">
        <w:rPr>
          <w:sz w:val="22"/>
          <w:szCs w:val="22"/>
          <w:lang w:val="en-US"/>
        </w:rPr>
        <w:t xml:space="preserve">new feelings, </w:t>
      </w:r>
      <w:r w:rsidR="67231318" w:rsidRPr="702CCB5E">
        <w:rPr>
          <w:sz w:val="22"/>
          <w:szCs w:val="22"/>
          <w:lang w:val="en-US"/>
        </w:rPr>
        <w:t xml:space="preserve">which make them start </w:t>
      </w:r>
      <w:r w:rsidR="006D18D9">
        <w:rPr>
          <w:sz w:val="22"/>
          <w:szCs w:val="22"/>
          <w:lang w:val="en-US"/>
        </w:rPr>
        <w:t xml:space="preserve">to </w:t>
      </w:r>
      <w:r w:rsidR="67231318" w:rsidRPr="702CCB5E">
        <w:rPr>
          <w:sz w:val="22"/>
          <w:szCs w:val="22"/>
          <w:lang w:val="en-US"/>
        </w:rPr>
        <w:t>sens</w:t>
      </w:r>
      <w:r w:rsidR="000E737C">
        <w:rPr>
          <w:sz w:val="22"/>
          <w:szCs w:val="22"/>
          <w:lang w:val="en-US"/>
        </w:rPr>
        <w:t>e</w:t>
      </w:r>
      <w:r w:rsidR="67231318" w:rsidRPr="702CCB5E">
        <w:rPr>
          <w:sz w:val="22"/>
          <w:szCs w:val="22"/>
          <w:lang w:val="en-US"/>
        </w:rPr>
        <w:t xml:space="preserve"> wellness </w:t>
      </w:r>
      <w:r w:rsidR="006D18D9">
        <w:rPr>
          <w:sz w:val="22"/>
          <w:szCs w:val="22"/>
          <w:lang w:val="en-US"/>
        </w:rPr>
        <w:t xml:space="preserve">on </w:t>
      </w:r>
      <w:r w:rsidR="67231318" w:rsidRPr="702CCB5E">
        <w:rPr>
          <w:sz w:val="22"/>
          <w:szCs w:val="22"/>
          <w:lang w:val="en-US"/>
        </w:rPr>
        <w:t>a quite irreflexive level</w:t>
      </w:r>
      <w:r w:rsidR="006D18D9">
        <w:rPr>
          <w:sz w:val="22"/>
          <w:szCs w:val="22"/>
          <w:lang w:val="en-US"/>
        </w:rPr>
        <w:t xml:space="preserve">. </w:t>
      </w:r>
      <w:r w:rsidR="000E737C">
        <w:rPr>
          <w:sz w:val="22"/>
          <w:szCs w:val="22"/>
          <w:lang w:val="en-US"/>
        </w:rPr>
        <w:t xml:space="preserve">In </w:t>
      </w:r>
      <w:r w:rsidR="000E737C">
        <w:rPr>
          <w:sz w:val="22"/>
          <w:szCs w:val="22"/>
          <w:lang w:val="en-US"/>
        </w:rPr>
        <w:lastRenderedPageBreak/>
        <w:t>a second stage,</w:t>
      </w:r>
      <w:r w:rsidR="000224FE">
        <w:rPr>
          <w:sz w:val="22"/>
          <w:szCs w:val="22"/>
          <w:lang w:val="en-US"/>
        </w:rPr>
        <w:t xml:space="preserve"> t</w:t>
      </w:r>
      <w:r w:rsidR="67231318" w:rsidRPr="702CCB5E">
        <w:rPr>
          <w:sz w:val="22"/>
          <w:szCs w:val="22"/>
          <w:lang w:val="en-US"/>
        </w:rPr>
        <w:t xml:space="preserve">his </w:t>
      </w:r>
      <w:r w:rsidR="3F80404E" w:rsidRPr="006F723E">
        <w:rPr>
          <w:sz w:val="22"/>
          <w:szCs w:val="22"/>
          <w:lang w:val="en-US"/>
        </w:rPr>
        <w:t>prompt</w:t>
      </w:r>
      <w:r w:rsidR="3F80404E" w:rsidRPr="702CCB5E">
        <w:rPr>
          <w:sz w:val="22"/>
          <w:szCs w:val="22"/>
          <w:lang w:val="en-US"/>
        </w:rPr>
        <w:t>s</w:t>
      </w:r>
      <w:r w:rsidR="00931FA1">
        <w:rPr>
          <w:sz w:val="22"/>
          <w:szCs w:val="22"/>
          <w:lang w:val="en-US"/>
        </w:rPr>
        <w:t xml:space="preserve"> </w:t>
      </w:r>
      <w:r w:rsidR="67231318" w:rsidRPr="006F723E">
        <w:rPr>
          <w:sz w:val="22"/>
          <w:szCs w:val="22"/>
          <w:lang w:val="en-US"/>
        </w:rPr>
        <w:t>them</w:t>
      </w:r>
      <w:r w:rsidR="13B3D346" w:rsidRPr="006F723E">
        <w:rPr>
          <w:sz w:val="22"/>
          <w:szCs w:val="22"/>
          <w:lang w:val="en-US"/>
        </w:rPr>
        <w:t xml:space="preserve"> to</w:t>
      </w:r>
      <w:r w:rsidR="67231318" w:rsidRPr="006F723E">
        <w:rPr>
          <w:sz w:val="22"/>
          <w:szCs w:val="22"/>
          <w:lang w:val="en-US"/>
        </w:rPr>
        <w:t xml:space="preserve"> make meaning out of </w:t>
      </w:r>
      <w:r w:rsidR="7940869E" w:rsidRPr="006F723E">
        <w:rPr>
          <w:sz w:val="22"/>
          <w:szCs w:val="22"/>
          <w:lang w:val="en-US"/>
        </w:rPr>
        <w:t>such</w:t>
      </w:r>
      <w:r w:rsidR="0DC8EB09" w:rsidRPr="006F723E">
        <w:rPr>
          <w:sz w:val="22"/>
          <w:szCs w:val="22"/>
          <w:lang w:val="en-US"/>
        </w:rPr>
        <w:t xml:space="preserve"> </w:t>
      </w:r>
      <w:r w:rsidR="67231318" w:rsidRPr="006F723E">
        <w:rPr>
          <w:sz w:val="22"/>
          <w:szCs w:val="22"/>
          <w:lang w:val="en-US"/>
        </w:rPr>
        <w:t>experience</w:t>
      </w:r>
      <w:r w:rsidR="000224FE">
        <w:rPr>
          <w:sz w:val="22"/>
          <w:szCs w:val="22"/>
          <w:lang w:val="en-US"/>
        </w:rPr>
        <w:t>s</w:t>
      </w:r>
      <w:r w:rsidR="0DC8EB09" w:rsidRPr="006F723E">
        <w:rPr>
          <w:sz w:val="22"/>
          <w:szCs w:val="22"/>
          <w:lang w:val="en-US"/>
        </w:rPr>
        <w:t xml:space="preserve">, </w:t>
      </w:r>
      <w:r w:rsidR="000224FE">
        <w:rPr>
          <w:sz w:val="22"/>
          <w:szCs w:val="22"/>
          <w:lang w:val="en-US"/>
        </w:rPr>
        <w:t xml:space="preserve">and </w:t>
      </w:r>
      <w:r w:rsidR="05BE267C" w:rsidRPr="006F723E">
        <w:rPr>
          <w:sz w:val="22"/>
          <w:szCs w:val="22"/>
          <w:lang w:val="en-US"/>
        </w:rPr>
        <w:t xml:space="preserve">to </w:t>
      </w:r>
      <w:r w:rsidR="0DC8EB09" w:rsidRPr="006F723E">
        <w:rPr>
          <w:sz w:val="22"/>
          <w:szCs w:val="22"/>
          <w:lang w:val="en-US"/>
        </w:rPr>
        <w:t>re-evalua</w:t>
      </w:r>
      <w:r w:rsidR="75BF0144" w:rsidRPr="006F723E">
        <w:rPr>
          <w:sz w:val="22"/>
          <w:szCs w:val="22"/>
          <w:lang w:val="en-US"/>
        </w:rPr>
        <w:t>te</w:t>
      </w:r>
      <w:r w:rsidR="0DC8EB09" w:rsidRPr="006F723E">
        <w:rPr>
          <w:sz w:val="22"/>
          <w:szCs w:val="22"/>
          <w:lang w:val="en-US"/>
        </w:rPr>
        <w:t xml:space="preserve"> their past behaviors and beliefs</w:t>
      </w:r>
      <w:r w:rsidR="67231318" w:rsidRPr="006F723E">
        <w:rPr>
          <w:sz w:val="22"/>
          <w:szCs w:val="22"/>
          <w:lang w:val="en-US"/>
        </w:rPr>
        <w:t xml:space="preserve">. </w:t>
      </w:r>
      <w:r w:rsidR="008F4F15">
        <w:rPr>
          <w:sz w:val="22"/>
          <w:szCs w:val="22"/>
          <w:lang w:val="en-US"/>
        </w:rPr>
        <w:t xml:space="preserve">A </w:t>
      </w:r>
      <w:r w:rsidR="0DC8EB09" w:rsidRPr="006F723E">
        <w:rPr>
          <w:sz w:val="22"/>
          <w:szCs w:val="22"/>
          <w:lang w:val="en-US"/>
        </w:rPr>
        <w:t>n</w:t>
      </w:r>
      <w:r w:rsidR="67231318" w:rsidRPr="006F723E">
        <w:rPr>
          <w:sz w:val="22"/>
          <w:szCs w:val="22"/>
          <w:lang w:val="en-US"/>
        </w:rPr>
        <w:t xml:space="preserve">ew set of </w:t>
      </w:r>
      <w:r w:rsidR="0DC8EB09" w:rsidRPr="006F723E">
        <w:rPr>
          <w:sz w:val="22"/>
          <w:szCs w:val="22"/>
          <w:lang w:val="en-US"/>
        </w:rPr>
        <w:t xml:space="preserve">knowledge and </w:t>
      </w:r>
      <w:r w:rsidR="67231318" w:rsidRPr="006F723E">
        <w:rPr>
          <w:sz w:val="22"/>
          <w:szCs w:val="22"/>
          <w:lang w:val="en-US"/>
        </w:rPr>
        <w:t xml:space="preserve">values </w:t>
      </w:r>
      <w:r w:rsidR="67231318" w:rsidRPr="702CCB5E">
        <w:rPr>
          <w:sz w:val="22"/>
          <w:szCs w:val="22"/>
          <w:lang w:val="en-US"/>
        </w:rPr>
        <w:t>a</w:t>
      </w:r>
      <w:r w:rsidR="67231318" w:rsidRPr="006F723E">
        <w:rPr>
          <w:sz w:val="22"/>
          <w:szCs w:val="22"/>
          <w:lang w:val="en-US"/>
        </w:rPr>
        <w:t xml:space="preserve">re </w:t>
      </w:r>
      <w:r w:rsidR="008F4F15">
        <w:rPr>
          <w:sz w:val="22"/>
          <w:szCs w:val="22"/>
          <w:lang w:val="en-US"/>
        </w:rPr>
        <w:t xml:space="preserve">then </w:t>
      </w:r>
      <w:r w:rsidR="67231318" w:rsidRPr="702CCB5E">
        <w:rPr>
          <w:sz w:val="22"/>
          <w:szCs w:val="22"/>
          <w:lang w:val="en-US"/>
        </w:rPr>
        <w:t xml:space="preserve">gradually </w:t>
      </w:r>
      <w:r w:rsidR="67231318" w:rsidRPr="006F723E">
        <w:rPr>
          <w:sz w:val="22"/>
          <w:szCs w:val="22"/>
          <w:lang w:val="en-US"/>
        </w:rPr>
        <w:t xml:space="preserve">developed: a simple, balanced lifestyle is more authentic, meaningful, and </w:t>
      </w:r>
      <w:r w:rsidR="67231318" w:rsidRPr="702CCB5E">
        <w:rPr>
          <w:sz w:val="22"/>
          <w:szCs w:val="22"/>
          <w:lang w:val="en-US"/>
        </w:rPr>
        <w:t>fulfilling</w:t>
      </w:r>
      <w:r w:rsidR="67231318" w:rsidRPr="006F723E">
        <w:rPr>
          <w:sz w:val="22"/>
          <w:szCs w:val="22"/>
          <w:lang w:val="en-US"/>
        </w:rPr>
        <w:t xml:space="preserve">. </w:t>
      </w:r>
      <w:r w:rsidR="008774F2">
        <w:rPr>
          <w:sz w:val="22"/>
          <w:szCs w:val="22"/>
          <w:lang w:val="en-US"/>
        </w:rPr>
        <w:t>Similarly</w:t>
      </w:r>
      <w:r w:rsidR="67231318" w:rsidRPr="006F723E">
        <w:rPr>
          <w:sz w:val="22"/>
          <w:szCs w:val="22"/>
          <w:lang w:val="en-US"/>
        </w:rPr>
        <w:t xml:space="preserve">, participating in unfamiliar rituals such as </w:t>
      </w:r>
      <w:r w:rsidR="003974E2">
        <w:rPr>
          <w:sz w:val="22"/>
          <w:szCs w:val="22"/>
          <w:lang w:val="en-US"/>
        </w:rPr>
        <w:t xml:space="preserve">offering </w:t>
      </w:r>
      <w:r w:rsidR="00FB3819">
        <w:rPr>
          <w:sz w:val="22"/>
          <w:szCs w:val="22"/>
          <w:lang w:val="en-US"/>
        </w:rPr>
        <w:t>the sign of peace</w:t>
      </w:r>
      <w:r w:rsidR="67231318" w:rsidRPr="006F723E">
        <w:rPr>
          <w:sz w:val="22"/>
          <w:szCs w:val="22"/>
          <w:lang w:val="en-US"/>
        </w:rPr>
        <w:t xml:space="preserve"> in a mass or </w:t>
      </w:r>
      <w:r w:rsidR="003974E2">
        <w:rPr>
          <w:sz w:val="22"/>
          <w:szCs w:val="22"/>
          <w:lang w:val="en-US"/>
        </w:rPr>
        <w:t xml:space="preserve">a </w:t>
      </w:r>
      <w:r w:rsidR="67231318" w:rsidRPr="006F723E">
        <w:rPr>
          <w:sz w:val="22"/>
          <w:szCs w:val="22"/>
          <w:lang w:val="en-US"/>
        </w:rPr>
        <w:t xml:space="preserve">thanksgiving </w:t>
      </w:r>
      <w:r w:rsidR="0DC8EB09" w:rsidRPr="006F723E">
        <w:rPr>
          <w:sz w:val="22"/>
          <w:szCs w:val="22"/>
          <w:lang w:val="en-US"/>
        </w:rPr>
        <w:t xml:space="preserve">prayer </w:t>
      </w:r>
      <w:r w:rsidR="67231318" w:rsidRPr="006F723E">
        <w:rPr>
          <w:sz w:val="22"/>
          <w:szCs w:val="22"/>
          <w:lang w:val="en-US"/>
        </w:rPr>
        <w:t xml:space="preserve">before </w:t>
      </w:r>
      <w:r w:rsidR="003974E2">
        <w:rPr>
          <w:sz w:val="22"/>
          <w:szCs w:val="22"/>
          <w:lang w:val="en-US"/>
        </w:rPr>
        <w:t xml:space="preserve">a </w:t>
      </w:r>
      <w:r w:rsidR="67231318" w:rsidRPr="006F723E">
        <w:rPr>
          <w:sz w:val="22"/>
          <w:szCs w:val="22"/>
          <w:lang w:val="en-US"/>
        </w:rPr>
        <w:t>group dinner</w:t>
      </w:r>
      <w:r w:rsidR="29384002" w:rsidRPr="006F723E">
        <w:rPr>
          <w:sz w:val="22"/>
          <w:szCs w:val="22"/>
          <w:lang w:val="en-US"/>
        </w:rPr>
        <w:t xml:space="preserve"> </w:t>
      </w:r>
      <w:r w:rsidR="19E68C41" w:rsidRPr="006F723E">
        <w:rPr>
          <w:sz w:val="22"/>
          <w:szCs w:val="22"/>
          <w:lang w:val="en-US"/>
        </w:rPr>
        <w:t>arouse</w:t>
      </w:r>
      <w:r w:rsidR="19E68C41" w:rsidRPr="702CCB5E">
        <w:rPr>
          <w:sz w:val="22"/>
          <w:szCs w:val="22"/>
          <w:lang w:val="en-US"/>
        </w:rPr>
        <w:t>s</w:t>
      </w:r>
      <w:r w:rsidR="19E68C41" w:rsidRPr="006F723E">
        <w:rPr>
          <w:sz w:val="22"/>
          <w:szCs w:val="22"/>
          <w:lang w:val="en-US"/>
        </w:rPr>
        <w:t xml:space="preserve"> </w:t>
      </w:r>
      <w:r w:rsidR="0DC8EB09" w:rsidRPr="006F723E">
        <w:rPr>
          <w:sz w:val="22"/>
          <w:szCs w:val="22"/>
          <w:lang w:val="en-US"/>
        </w:rPr>
        <w:t xml:space="preserve">among </w:t>
      </w:r>
      <w:r w:rsidR="19E68C41" w:rsidRPr="006F723E">
        <w:rPr>
          <w:sz w:val="22"/>
          <w:szCs w:val="22"/>
          <w:lang w:val="en-US"/>
        </w:rPr>
        <w:t xml:space="preserve">Chinese travelers positive feelings towards </w:t>
      </w:r>
      <w:r w:rsidR="19E68C41" w:rsidRPr="702CCB5E">
        <w:rPr>
          <w:sz w:val="22"/>
          <w:szCs w:val="22"/>
          <w:lang w:val="en-US"/>
        </w:rPr>
        <w:t xml:space="preserve">religious traditions </w:t>
      </w:r>
      <w:r w:rsidR="19E68C41" w:rsidRPr="006F723E">
        <w:rPr>
          <w:sz w:val="22"/>
          <w:szCs w:val="22"/>
          <w:lang w:val="en-US"/>
        </w:rPr>
        <w:t>and ma</w:t>
      </w:r>
      <w:r w:rsidR="19E68C41" w:rsidRPr="702CCB5E">
        <w:rPr>
          <w:sz w:val="22"/>
          <w:szCs w:val="22"/>
          <w:lang w:val="en-US"/>
        </w:rPr>
        <w:t>k</w:t>
      </w:r>
      <w:r w:rsidR="19E68C41" w:rsidRPr="006F723E">
        <w:rPr>
          <w:sz w:val="22"/>
          <w:szCs w:val="22"/>
          <w:lang w:val="en-US"/>
        </w:rPr>
        <w:t>e</w:t>
      </w:r>
      <w:r w:rsidR="19E68C41" w:rsidRPr="702CCB5E">
        <w:rPr>
          <w:sz w:val="22"/>
          <w:szCs w:val="22"/>
          <w:lang w:val="en-US"/>
        </w:rPr>
        <w:t>s</w:t>
      </w:r>
      <w:r w:rsidR="19E68C41" w:rsidRPr="006F723E">
        <w:rPr>
          <w:sz w:val="22"/>
          <w:szCs w:val="22"/>
          <w:lang w:val="en-US"/>
        </w:rPr>
        <w:t xml:space="preserve"> them reflect</w:t>
      </w:r>
      <w:r w:rsidR="00D22902">
        <w:rPr>
          <w:sz w:val="22"/>
          <w:szCs w:val="22"/>
          <w:lang w:val="en-US"/>
        </w:rPr>
        <w:t>.  A</w:t>
      </w:r>
      <w:r w:rsidR="19E68C41" w:rsidRPr="006F723E">
        <w:rPr>
          <w:sz w:val="22"/>
          <w:szCs w:val="22"/>
          <w:lang w:val="en-US"/>
        </w:rPr>
        <w:t>s a result</w:t>
      </w:r>
      <w:r w:rsidR="3C700F69" w:rsidRPr="006F723E">
        <w:rPr>
          <w:sz w:val="22"/>
          <w:szCs w:val="22"/>
          <w:lang w:val="en-US"/>
        </w:rPr>
        <w:t>,</w:t>
      </w:r>
      <w:r w:rsidR="19E68C41" w:rsidRPr="006F723E">
        <w:rPr>
          <w:sz w:val="22"/>
          <w:szCs w:val="22"/>
          <w:lang w:val="en-US"/>
        </w:rPr>
        <w:t xml:space="preserve"> </w:t>
      </w:r>
      <w:r w:rsidR="19E68C41" w:rsidRPr="702CCB5E">
        <w:rPr>
          <w:sz w:val="22"/>
          <w:szCs w:val="22"/>
          <w:lang w:val="en-US"/>
        </w:rPr>
        <w:t xml:space="preserve">several of them nurture </w:t>
      </w:r>
      <w:r w:rsidR="19E68C41" w:rsidRPr="006F723E">
        <w:rPr>
          <w:sz w:val="22"/>
          <w:szCs w:val="22"/>
          <w:lang w:val="en-US"/>
        </w:rPr>
        <w:t xml:space="preserve">an appreciation and openness towards religion. </w:t>
      </w:r>
      <w:r w:rsidR="658A9D9B" w:rsidRPr="006F723E">
        <w:rPr>
          <w:sz w:val="22"/>
          <w:szCs w:val="22"/>
          <w:lang w:val="en-US"/>
        </w:rPr>
        <w:t>In other words,</w:t>
      </w:r>
      <w:r w:rsidR="032EAD21" w:rsidRPr="006F723E">
        <w:rPr>
          <w:sz w:val="22"/>
          <w:szCs w:val="22"/>
          <w:lang w:val="en-US"/>
        </w:rPr>
        <w:t xml:space="preserve"> the fact that</w:t>
      </w:r>
      <w:r w:rsidR="0DC8EB09" w:rsidRPr="006F723E">
        <w:rPr>
          <w:sz w:val="22"/>
          <w:szCs w:val="22"/>
          <w:lang w:val="en-US"/>
        </w:rPr>
        <w:t xml:space="preserve"> t</w:t>
      </w:r>
      <w:r w:rsidR="19E68C41" w:rsidRPr="006F723E">
        <w:rPr>
          <w:sz w:val="22"/>
          <w:szCs w:val="22"/>
          <w:lang w:val="en-US"/>
        </w:rPr>
        <w:t>he</w:t>
      </w:r>
      <w:r w:rsidR="008774F2">
        <w:rPr>
          <w:sz w:val="22"/>
          <w:szCs w:val="22"/>
          <w:lang w:val="en-US"/>
        </w:rPr>
        <w:t xml:space="preserve"> changes</w:t>
      </w:r>
      <w:r w:rsidR="19E68C41" w:rsidRPr="006F723E">
        <w:rPr>
          <w:sz w:val="22"/>
          <w:szCs w:val="22"/>
          <w:lang w:val="en-US"/>
        </w:rPr>
        <w:t xml:space="preserve"> in </w:t>
      </w:r>
      <w:r w:rsidR="0A3AFC90" w:rsidRPr="006F723E">
        <w:rPr>
          <w:sz w:val="22"/>
          <w:szCs w:val="22"/>
          <w:lang w:val="en-US"/>
        </w:rPr>
        <w:t>behavioral</w:t>
      </w:r>
      <w:r w:rsidR="65419E3F" w:rsidRPr="006F723E">
        <w:rPr>
          <w:sz w:val="22"/>
          <w:szCs w:val="22"/>
          <w:lang w:val="en-US"/>
        </w:rPr>
        <w:t xml:space="preserve"> pattern</w:t>
      </w:r>
      <w:r w:rsidR="19E68C41" w:rsidRPr="006F723E">
        <w:rPr>
          <w:sz w:val="22"/>
          <w:szCs w:val="22"/>
          <w:lang w:val="en-US"/>
        </w:rPr>
        <w:t xml:space="preserve"> </w:t>
      </w:r>
      <w:r w:rsidR="5387A50A" w:rsidRPr="006F723E">
        <w:rPr>
          <w:sz w:val="22"/>
          <w:szCs w:val="22"/>
          <w:lang w:val="en-US"/>
        </w:rPr>
        <w:t>occurred</w:t>
      </w:r>
      <w:r w:rsidR="19E68C41" w:rsidRPr="006F723E">
        <w:rPr>
          <w:sz w:val="22"/>
          <w:szCs w:val="22"/>
          <w:lang w:val="en-US"/>
        </w:rPr>
        <w:t xml:space="preserve"> </w:t>
      </w:r>
      <w:r w:rsidR="631F868A" w:rsidRPr="006F723E">
        <w:rPr>
          <w:sz w:val="22"/>
          <w:szCs w:val="22"/>
          <w:lang w:val="en-US"/>
        </w:rPr>
        <w:t xml:space="preserve">prior to </w:t>
      </w:r>
      <w:r w:rsidR="19E68C41" w:rsidRPr="006F723E">
        <w:rPr>
          <w:sz w:val="22"/>
          <w:szCs w:val="22"/>
          <w:lang w:val="en-US"/>
        </w:rPr>
        <w:t>the change</w:t>
      </w:r>
      <w:r w:rsidR="0DC8EB09" w:rsidRPr="006F723E">
        <w:rPr>
          <w:sz w:val="22"/>
          <w:szCs w:val="22"/>
          <w:lang w:val="en-US"/>
        </w:rPr>
        <w:t>s</w:t>
      </w:r>
      <w:r w:rsidR="19E68C41" w:rsidRPr="006F723E">
        <w:rPr>
          <w:sz w:val="22"/>
          <w:szCs w:val="22"/>
          <w:lang w:val="en-US"/>
        </w:rPr>
        <w:t xml:space="preserve"> in </w:t>
      </w:r>
      <w:r w:rsidR="19E68C41" w:rsidRPr="702CCB5E">
        <w:rPr>
          <w:sz w:val="22"/>
          <w:szCs w:val="22"/>
          <w:lang w:val="en-US"/>
        </w:rPr>
        <w:t xml:space="preserve">the mindset of the </w:t>
      </w:r>
      <w:r w:rsidR="19E68C41" w:rsidRPr="006F723E">
        <w:rPr>
          <w:sz w:val="22"/>
          <w:szCs w:val="22"/>
          <w:lang w:val="en-US"/>
        </w:rPr>
        <w:t>Chinese</w:t>
      </w:r>
      <w:r w:rsidR="0A488E05" w:rsidRPr="006F723E">
        <w:rPr>
          <w:sz w:val="22"/>
          <w:szCs w:val="22"/>
          <w:lang w:val="en-US"/>
        </w:rPr>
        <w:t xml:space="preserve"> Camino</w:t>
      </w:r>
      <w:r w:rsidR="19E68C41" w:rsidRPr="006F723E">
        <w:rPr>
          <w:sz w:val="22"/>
          <w:szCs w:val="22"/>
          <w:lang w:val="en-US"/>
        </w:rPr>
        <w:t xml:space="preserve"> travelers</w:t>
      </w:r>
      <w:r w:rsidR="2FCEFDDD" w:rsidRPr="006F723E">
        <w:rPr>
          <w:sz w:val="22"/>
          <w:szCs w:val="22"/>
          <w:lang w:val="en-US"/>
        </w:rPr>
        <w:t xml:space="preserve"> </w:t>
      </w:r>
      <w:r w:rsidR="65EFCE15" w:rsidRPr="006F723E">
        <w:rPr>
          <w:sz w:val="22"/>
          <w:szCs w:val="22"/>
          <w:lang w:val="en-US"/>
        </w:rPr>
        <w:t>indicates</w:t>
      </w:r>
      <w:r w:rsidR="19E68C41" w:rsidRPr="006F723E">
        <w:rPr>
          <w:sz w:val="22"/>
          <w:szCs w:val="22"/>
          <w:lang w:val="en-US"/>
        </w:rPr>
        <w:t xml:space="preserve"> the </w:t>
      </w:r>
      <w:r w:rsidR="19E68C41" w:rsidRPr="702CCB5E">
        <w:rPr>
          <w:sz w:val="22"/>
          <w:szCs w:val="22"/>
          <w:lang w:val="en-US"/>
        </w:rPr>
        <w:t xml:space="preserve">significance </w:t>
      </w:r>
      <w:r w:rsidR="19E68C41" w:rsidRPr="006F723E">
        <w:rPr>
          <w:sz w:val="22"/>
          <w:szCs w:val="22"/>
          <w:lang w:val="en-US"/>
        </w:rPr>
        <w:t>of embodied practice in the transformative process</w:t>
      </w:r>
      <w:r w:rsidR="1B04A920" w:rsidRPr="006F723E">
        <w:rPr>
          <w:sz w:val="22"/>
          <w:szCs w:val="22"/>
          <w:lang w:val="en-US"/>
        </w:rPr>
        <w:t xml:space="preserve"> </w:t>
      </w:r>
      <w:r w:rsidR="6ADA1895" w:rsidRPr="006F723E">
        <w:rPr>
          <w:sz w:val="22"/>
          <w:szCs w:val="22"/>
          <w:lang w:val="en-US"/>
        </w:rPr>
        <w:t>(</w:t>
      </w:r>
      <w:proofErr w:type="spellStart"/>
      <w:r w:rsidR="6ADA1895" w:rsidRPr="006F723E">
        <w:rPr>
          <w:sz w:val="22"/>
          <w:szCs w:val="22"/>
          <w:lang w:val="en-US"/>
        </w:rPr>
        <w:t>Urry</w:t>
      </w:r>
      <w:proofErr w:type="spellEnd"/>
      <w:r w:rsidR="6ADA1895" w:rsidRPr="006F723E">
        <w:rPr>
          <w:sz w:val="22"/>
          <w:szCs w:val="22"/>
          <w:lang w:val="en-US"/>
        </w:rPr>
        <w:t xml:space="preserve"> &amp; Larsen, 2011; </w:t>
      </w:r>
      <w:proofErr w:type="spellStart"/>
      <w:r w:rsidR="6ADA1895" w:rsidRPr="006F723E">
        <w:rPr>
          <w:sz w:val="22"/>
          <w:szCs w:val="22"/>
          <w:lang w:val="en-US"/>
        </w:rPr>
        <w:t>Pung</w:t>
      </w:r>
      <w:proofErr w:type="spellEnd"/>
      <w:r w:rsidR="6ADA1895" w:rsidRPr="006F723E">
        <w:rPr>
          <w:sz w:val="22"/>
          <w:szCs w:val="22"/>
          <w:lang w:val="en-US"/>
        </w:rPr>
        <w:t xml:space="preserve"> et al, 2020</w:t>
      </w:r>
      <w:r w:rsidR="40AEBCAB" w:rsidRPr="006F723E">
        <w:rPr>
          <w:sz w:val="22"/>
          <w:szCs w:val="22"/>
          <w:lang w:val="en-US"/>
        </w:rPr>
        <w:t xml:space="preserve">; </w:t>
      </w:r>
      <w:proofErr w:type="spellStart"/>
      <w:r w:rsidR="40AEBCAB" w:rsidRPr="006F723E">
        <w:rPr>
          <w:sz w:val="22"/>
          <w:szCs w:val="22"/>
          <w:lang w:val="en-US"/>
        </w:rPr>
        <w:t>Tisde</w:t>
      </w:r>
      <w:r w:rsidR="000CAF5C" w:rsidRPr="006F723E">
        <w:rPr>
          <w:sz w:val="22"/>
          <w:szCs w:val="22"/>
          <w:lang w:val="en-US"/>
        </w:rPr>
        <w:t>ll</w:t>
      </w:r>
      <w:proofErr w:type="spellEnd"/>
      <w:r w:rsidR="000CAF5C" w:rsidRPr="006F723E">
        <w:rPr>
          <w:sz w:val="22"/>
          <w:szCs w:val="22"/>
          <w:lang w:val="en-US"/>
        </w:rPr>
        <w:t>, 2017</w:t>
      </w:r>
      <w:r w:rsidR="6ADA1895" w:rsidRPr="006F723E">
        <w:rPr>
          <w:sz w:val="22"/>
          <w:szCs w:val="22"/>
          <w:lang w:val="en-US"/>
        </w:rPr>
        <w:t>)</w:t>
      </w:r>
      <w:r w:rsidR="29384002" w:rsidRPr="006F723E">
        <w:rPr>
          <w:sz w:val="22"/>
          <w:szCs w:val="22"/>
          <w:lang w:val="en-US"/>
        </w:rPr>
        <w:t>.</w:t>
      </w:r>
    </w:p>
    <w:p w14:paraId="755CEF33" w14:textId="1A8F85D4" w:rsidR="00B64877" w:rsidRPr="00876D2F" w:rsidRDefault="61328C91" w:rsidP="00820DC8">
      <w:pPr>
        <w:spacing w:line="480" w:lineRule="auto"/>
        <w:rPr>
          <w:b/>
          <w:bCs/>
          <w:sz w:val="22"/>
          <w:szCs w:val="22"/>
          <w:lang w:val="en-US"/>
        </w:rPr>
      </w:pPr>
      <w:r w:rsidRPr="00876D2F">
        <w:rPr>
          <w:b/>
          <w:bCs/>
          <w:sz w:val="22"/>
          <w:szCs w:val="22"/>
          <w:lang w:val="en-US"/>
        </w:rPr>
        <w:t xml:space="preserve">A </w:t>
      </w:r>
      <w:r w:rsidR="241AA54C" w:rsidRPr="00876D2F">
        <w:rPr>
          <w:b/>
          <w:bCs/>
          <w:sz w:val="22"/>
          <w:szCs w:val="22"/>
          <w:lang w:val="en-US"/>
        </w:rPr>
        <w:t>C</w:t>
      </w:r>
      <w:r w:rsidRPr="00876D2F">
        <w:rPr>
          <w:b/>
          <w:bCs/>
          <w:sz w:val="22"/>
          <w:szCs w:val="22"/>
          <w:lang w:val="en-US"/>
        </w:rPr>
        <w:t xml:space="preserve">loser </w:t>
      </w:r>
      <w:r w:rsidR="4A4A65C5" w:rsidRPr="00876D2F">
        <w:rPr>
          <w:b/>
          <w:bCs/>
          <w:sz w:val="22"/>
          <w:szCs w:val="22"/>
          <w:lang w:val="en-US"/>
        </w:rPr>
        <w:t>L</w:t>
      </w:r>
      <w:r w:rsidRPr="00876D2F">
        <w:rPr>
          <w:b/>
          <w:bCs/>
          <w:sz w:val="22"/>
          <w:szCs w:val="22"/>
          <w:lang w:val="en-US"/>
        </w:rPr>
        <w:t xml:space="preserve">ook at </w:t>
      </w:r>
      <w:r w:rsidR="60F6FB2E" w:rsidRPr="00876D2F">
        <w:rPr>
          <w:b/>
          <w:bCs/>
          <w:sz w:val="22"/>
          <w:szCs w:val="22"/>
          <w:lang w:val="en-US"/>
        </w:rPr>
        <w:t>L</w:t>
      </w:r>
      <w:r w:rsidRPr="00876D2F">
        <w:rPr>
          <w:b/>
          <w:bCs/>
          <w:sz w:val="22"/>
          <w:szCs w:val="22"/>
          <w:lang w:val="en-US"/>
        </w:rPr>
        <w:t>iminality</w:t>
      </w:r>
    </w:p>
    <w:p w14:paraId="49700186" w14:textId="1E1D0AFE" w:rsidR="00E11C16" w:rsidRDefault="003932E8" w:rsidP="00820DC8">
      <w:pPr>
        <w:spacing w:line="480" w:lineRule="auto"/>
        <w:rPr>
          <w:sz w:val="22"/>
          <w:szCs w:val="22"/>
          <w:lang w:val="en-US"/>
        </w:rPr>
      </w:pPr>
      <w:r w:rsidRPr="006F723E">
        <w:rPr>
          <w:sz w:val="22"/>
          <w:szCs w:val="22"/>
          <w:lang w:val="en-US"/>
        </w:rPr>
        <w:tab/>
      </w:r>
      <w:r w:rsidR="728D8A63" w:rsidRPr="006F723E">
        <w:rPr>
          <w:sz w:val="22"/>
          <w:szCs w:val="22"/>
          <w:lang w:val="en-US"/>
        </w:rPr>
        <w:t xml:space="preserve">‘Liminality’ refers to the disorienting state in which previous social values and structures are temporarily dissolved and new sets of values and behaviors are yet to be established. In this </w:t>
      </w:r>
      <w:r w:rsidR="008774F2">
        <w:rPr>
          <w:sz w:val="22"/>
          <w:szCs w:val="22"/>
          <w:lang w:val="en-US"/>
        </w:rPr>
        <w:t>period</w:t>
      </w:r>
      <w:r w:rsidR="00ED3839">
        <w:rPr>
          <w:sz w:val="22"/>
          <w:szCs w:val="22"/>
          <w:lang w:val="en-US"/>
        </w:rPr>
        <w:t>,</w:t>
      </w:r>
      <w:r w:rsidR="728D8A63" w:rsidRPr="006F723E">
        <w:rPr>
          <w:sz w:val="22"/>
          <w:szCs w:val="22"/>
          <w:lang w:val="en-US"/>
        </w:rPr>
        <w:t xml:space="preserve"> the previous norms are reflected upon or reviewed with </w:t>
      </w:r>
      <w:r w:rsidR="00ED3839">
        <w:rPr>
          <w:sz w:val="22"/>
          <w:szCs w:val="22"/>
          <w:lang w:val="en-US"/>
        </w:rPr>
        <w:t xml:space="preserve">a </w:t>
      </w:r>
      <w:r w:rsidR="000E737C">
        <w:rPr>
          <w:sz w:val="22"/>
          <w:szCs w:val="22"/>
          <w:lang w:val="en-US"/>
        </w:rPr>
        <w:t>refreshed perspective</w:t>
      </w:r>
      <w:r w:rsidR="728D8A63" w:rsidRPr="006F723E">
        <w:rPr>
          <w:sz w:val="22"/>
          <w:szCs w:val="22"/>
          <w:lang w:val="en-US"/>
        </w:rPr>
        <w:t>, as</w:t>
      </w:r>
      <w:r w:rsidR="1B04A920" w:rsidRPr="006F723E">
        <w:rPr>
          <w:sz w:val="22"/>
          <w:szCs w:val="22"/>
          <w:lang w:val="en-US"/>
        </w:rPr>
        <w:t xml:space="preserve"> an individual </w:t>
      </w:r>
      <w:r w:rsidR="728D8A63" w:rsidRPr="006F723E">
        <w:rPr>
          <w:sz w:val="22"/>
          <w:szCs w:val="22"/>
          <w:lang w:val="en-US"/>
        </w:rPr>
        <w:t>goes</w:t>
      </w:r>
      <w:r w:rsidR="1B04A920" w:rsidRPr="006F723E">
        <w:rPr>
          <w:sz w:val="22"/>
          <w:szCs w:val="22"/>
          <w:lang w:val="en-US"/>
        </w:rPr>
        <w:t xml:space="preserve"> through a ‘rite of passage</w:t>
      </w:r>
      <w:r w:rsidR="728D8A63" w:rsidRPr="006F723E">
        <w:rPr>
          <w:sz w:val="22"/>
          <w:szCs w:val="22"/>
          <w:lang w:val="en-US"/>
        </w:rPr>
        <w:t>’ (Turner, 1969)</w:t>
      </w:r>
      <w:r w:rsidR="1B04A920" w:rsidRPr="006F723E">
        <w:rPr>
          <w:sz w:val="22"/>
          <w:szCs w:val="22"/>
          <w:lang w:val="en-US"/>
        </w:rPr>
        <w:t xml:space="preserve">. </w:t>
      </w:r>
      <w:r w:rsidR="29384002" w:rsidRPr="006F723E">
        <w:rPr>
          <w:sz w:val="22"/>
          <w:szCs w:val="22"/>
          <w:lang w:val="en-US"/>
        </w:rPr>
        <w:t>In the existing literature on pilgrim experience, Turner’s</w:t>
      </w:r>
      <w:r w:rsidR="728D8A63" w:rsidRPr="006F723E">
        <w:rPr>
          <w:sz w:val="22"/>
          <w:szCs w:val="22"/>
          <w:lang w:val="en-US"/>
        </w:rPr>
        <w:t xml:space="preserve"> concept of</w:t>
      </w:r>
      <w:r w:rsidR="29384002" w:rsidRPr="006F723E">
        <w:rPr>
          <w:sz w:val="22"/>
          <w:szCs w:val="22"/>
          <w:lang w:val="en-US"/>
        </w:rPr>
        <w:t xml:space="preserve"> liminality is believed to be the element that </w:t>
      </w:r>
      <w:r w:rsidR="728D8A63" w:rsidRPr="006F723E">
        <w:rPr>
          <w:sz w:val="22"/>
          <w:szCs w:val="22"/>
          <w:lang w:val="en-US"/>
        </w:rPr>
        <w:t>underpins the</w:t>
      </w:r>
      <w:r w:rsidR="29384002" w:rsidRPr="006F723E">
        <w:rPr>
          <w:sz w:val="22"/>
          <w:szCs w:val="22"/>
          <w:lang w:val="en-US"/>
        </w:rPr>
        <w:t xml:space="preserve"> spiritual transformation of t</w:t>
      </w:r>
      <w:r w:rsidR="728D8A63" w:rsidRPr="006F723E">
        <w:rPr>
          <w:sz w:val="22"/>
          <w:szCs w:val="22"/>
          <w:lang w:val="en-US"/>
        </w:rPr>
        <w:t>he Camino</w:t>
      </w:r>
      <w:r w:rsidR="29384002" w:rsidRPr="006F723E">
        <w:rPr>
          <w:sz w:val="22"/>
          <w:szCs w:val="22"/>
          <w:lang w:val="en-US"/>
        </w:rPr>
        <w:t xml:space="preserve"> pilgrims. </w:t>
      </w:r>
      <w:r w:rsidR="728D8A63" w:rsidRPr="006F723E">
        <w:rPr>
          <w:sz w:val="22"/>
          <w:szCs w:val="22"/>
          <w:lang w:val="en-US"/>
        </w:rPr>
        <w:t xml:space="preserve">Through </w:t>
      </w:r>
      <w:r w:rsidR="2BE00879" w:rsidRPr="006F723E">
        <w:rPr>
          <w:sz w:val="22"/>
          <w:szCs w:val="22"/>
          <w:lang w:val="en-US"/>
        </w:rPr>
        <w:t xml:space="preserve">a closer observation of </w:t>
      </w:r>
      <w:r w:rsidR="11991176" w:rsidRPr="006F723E">
        <w:rPr>
          <w:sz w:val="22"/>
          <w:szCs w:val="22"/>
          <w:lang w:val="en-US"/>
        </w:rPr>
        <w:t xml:space="preserve">Chinese Camino travelers, </w:t>
      </w:r>
      <w:r w:rsidR="728D8A63" w:rsidRPr="006F723E">
        <w:rPr>
          <w:sz w:val="22"/>
          <w:szCs w:val="22"/>
          <w:lang w:val="en-US"/>
        </w:rPr>
        <w:t xml:space="preserve">the interrelated dynamics </w:t>
      </w:r>
      <w:r w:rsidR="706751EC" w:rsidRPr="006F723E">
        <w:rPr>
          <w:sz w:val="22"/>
          <w:szCs w:val="22"/>
          <w:lang w:val="en-US"/>
        </w:rPr>
        <w:t>among</w:t>
      </w:r>
      <w:r w:rsidR="728D8A63" w:rsidRPr="006F723E">
        <w:rPr>
          <w:sz w:val="22"/>
          <w:szCs w:val="22"/>
          <w:lang w:val="en-US"/>
        </w:rPr>
        <w:t xml:space="preserve"> the transformative dimensions and some journey-related factors, t</w:t>
      </w:r>
      <w:r w:rsidR="1B04A920" w:rsidRPr="006F723E">
        <w:rPr>
          <w:sz w:val="22"/>
          <w:szCs w:val="22"/>
          <w:lang w:val="en-US"/>
        </w:rPr>
        <w:t>he liminal</w:t>
      </w:r>
      <w:r w:rsidR="503DF6A7" w:rsidRPr="006F723E">
        <w:rPr>
          <w:sz w:val="22"/>
          <w:szCs w:val="22"/>
          <w:lang w:val="en-US"/>
        </w:rPr>
        <w:t xml:space="preserve"> potential of</w:t>
      </w:r>
      <w:r w:rsidR="1B04A920" w:rsidRPr="006F723E">
        <w:rPr>
          <w:sz w:val="22"/>
          <w:szCs w:val="22"/>
          <w:lang w:val="en-US"/>
        </w:rPr>
        <w:t xml:space="preserve"> the Camino </w:t>
      </w:r>
      <w:r w:rsidR="728D8A63" w:rsidRPr="006F723E">
        <w:rPr>
          <w:sz w:val="22"/>
          <w:szCs w:val="22"/>
          <w:lang w:val="en-US"/>
        </w:rPr>
        <w:t>can be</w:t>
      </w:r>
      <w:r w:rsidR="1B04A920" w:rsidRPr="006F723E">
        <w:rPr>
          <w:sz w:val="22"/>
          <w:szCs w:val="22"/>
          <w:lang w:val="en-US"/>
        </w:rPr>
        <w:t xml:space="preserve"> </w:t>
      </w:r>
      <w:r w:rsidR="29384002" w:rsidRPr="006F723E">
        <w:rPr>
          <w:sz w:val="22"/>
          <w:szCs w:val="22"/>
          <w:lang w:val="en-US"/>
        </w:rPr>
        <w:t xml:space="preserve">traced back to </w:t>
      </w:r>
      <w:r w:rsidR="1B04A920" w:rsidRPr="006F723E">
        <w:rPr>
          <w:sz w:val="22"/>
          <w:szCs w:val="22"/>
          <w:lang w:val="en-US"/>
        </w:rPr>
        <w:t xml:space="preserve">the disconnection from one’s previous reality </w:t>
      </w:r>
      <w:r w:rsidR="6D2ED6A1" w:rsidRPr="6D2ED6A1">
        <w:rPr>
          <w:sz w:val="22"/>
          <w:szCs w:val="22"/>
          <w:lang w:val="en-US"/>
        </w:rPr>
        <w:t xml:space="preserve">that is exerted. </w:t>
      </w:r>
      <w:r w:rsidR="4AA673E6" w:rsidRPr="006F723E">
        <w:rPr>
          <w:sz w:val="22"/>
          <w:szCs w:val="22"/>
          <w:lang w:val="en-US"/>
        </w:rPr>
        <w:t>An often busy, stressful, urban life,</w:t>
      </w:r>
      <w:r w:rsidR="1B04A920" w:rsidRPr="006F723E">
        <w:rPr>
          <w:sz w:val="22"/>
          <w:szCs w:val="22"/>
          <w:lang w:val="en-US"/>
        </w:rPr>
        <w:t xml:space="preserve"> </w:t>
      </w:r>
      <w:r w:rsidR="616821A9" w:rsidRPr="006F723E">
        <w:rPr>
          <w:sz w:val="22"/>
          <w:szCs w:val="22"/>
          <w:lang w:val="en-US"/>
        </w:rPr>
        <w:t xml:space="preserve">which </w:t>
      </w:r>
      <w:r w:rsidR="000E737C">
        <w:rPr>
          <w:sz w:val="22"/>
          <w:szCs w:val="22"/>
          <w:lang w:val="en-US"/>
        </w:rPr>
        <w:t>frequently</w:t>
      </w:r>
      <w:r w:rsidR="4D3DB733" w:rsidRPr="006F723E">
        <w:rPr>
          <w:sz w:val="22"/>
          <w:szCs w:val="22"/>
          <w:lang w:val="en-US"/>
        </w:rPr>
        <w:t xml:space="preserve"> leads to the feeling of an </w:t>
      </w:r>
      <w:r w:rsidR="616821A9" w:rsidRPr="006F723E">
        <w:rPr>
          <w:sz w:val="22"/>
          <w:szCs w:val="22"/>
          <w:lang w:val="en-US"/>
        </w:rPr>
        <w:t>i</w:t>
      </w:r>
      <w:r w:rsidR="1B04A920" w:rsidRPr="006F723E">
        <w:rPr>
          <w:sz w:val="22"/>
          <w:szCs w:val="22"/>
          <w:lang w:val="en-US"/>
        </w:rPr>
        <w:t xml:space="preserve">nauthentic self, </w:t>
      </w:r>
      <w:r w:rsidR="29384002" w:rsidRPr="006F723E">
        <w:rPr>
          <w:sz w:val="22"/>
          <w:szCs w:val="22"/>
          <w:lang w:val="en-US"/>
        </w:rPr>
        <w:t xml:space="preserve">is now replaced by </w:t>
      </w:r>
      <w:r w:rsidR="340D21F1" w:rsidRPr="006F723E">
        <w:rPr>
          <w:sz w:val="22"/>
          <w:szCs w:val="22"/>
          <w:lang w:val="en-US"/>
        </w:rPr>
        <w:t>a different life reality</w:t>
      </w:r>
      <w:r w:rsidR="29384002" w:rsidRPr="006F723E">
        <w:rPr>
          <w:sz w:val="22"/>
          <w:szCs w:val="22"/>
          <w:lang w:val="en-US"/>
        </w:rPr>
        <w:t>:</w:t>
      </w:r>
      <w:r w:rsidR="1B04A920" w:rsidRPr="006F723E">
        <w:rPr>
          <w:sz w:val="22"/>
          <w:szCs w:val="22"/>
          <w:lang w:val="en-US"/>
        </w:rPr>
        <w:t xml:space="preserve"> </w:t>
      </w:r>
      <w:r w:rsidR="728D8A63" w:rsidRPr="006F723E">
        <w:rPr>
          <w:sz w:val="22"/>
          <w:szCs w:val="22"/>
          <w:lang w:val="en-US"/>
        </w:rPr>
        <w:t xml:space="preserve">immersion in nature with </w:t>
      </w:r>
      <w:r w:rsidR="42FE191A" w:rsidRPr="006F723E">
        <w:rPr>
          <w:sz w:val="22"/>
          <w:szCs w:val="22"/>
          <w:lang w:val="en-US"/>
        </w:rPr>
        <w:t>it</w:t>
      </w:r>
      <w:r w:rsidR="1B04A920" w:rsidRPr="006F723E">
        <w:rPr>
          <w:sz w:val="22"/>
          <w:szCs w:val="22"/>
          <w:lang w:val="en-US"/>
        </w:rPr>
        <w:t xml:space="preserve">s </w:t>
      </w:r>
      <w:r w:rsidR="26BB3B2D" w:rsidRPr="006F723E">
        <w:rPr>
          <w:sz w:val="22"/>
          <w:szCs w:val="22"/>
          <w:lang w:val="en-US"/>
        </w:rPr>
        <w:t xml:space="preserve">liveliness and peace, </w:t>
      </w:r>
      <w:r w:rsidR="1B04A920" w:rsidRPr="006F723E">
        <w:rPr>
          <w:sz w:val="22"/>
          <w:szCs w:val="22"/>
          <w:lang w:val="en-US"/>
        </w:rPr>
        <w:t xml:space="preserve">a </w:t>
      </w:r>
      <w:r w:rsidR="4964AF7E" w:rsidRPr="006F723E">
        <w:rPr>
          <w:sz w:val="22"/>
          <w:szCs w:val="22"/>
          <w:lang w:val="en-US"/>
        </w:rPr>
        <w:t xml:space="preserve">simplified lifestyle where little material is needed, </w:t>
      </w:r>
      <w:r w:rsidR="00CC6FF1">
        <w:rPr>
          <w:sz w:val="22"/>
          <w:szCs w:val="22"/>
          <w:lang w:val="en-US"/>
        </w:rPr>
        <w:t xml:space="preserve">with </w:t>
      </w:r>
      <w:r w:rsidR="39EF8633" w:rsidRPr="006F723E">
        <w:rPr>
          <w:sz w:val="22"/>
          <w:szCs w:val="22"/>
          <w:lang w:val="en-US"/>
        </w:rPr>
        <w:t xml:space="preserve">diversity embracing existential </w:t>
      </w:r>
      <w:proofErr w:type="spellStart"/>
      <w:r w:rsidR="2044CCC6" w:rsidRPr="008774F2">
        <w:rPr>
          <w:i/>
          <w:iCs/>
          <w:sz w:val="22"/>
          <w:szCs w:val="22"/>
          <w:lang w:val="en-US"/>
        </w:rPr>
        <w:t>communitas</w:t>
      </w:r>
      <w:proofErr w:type="spellEnd"/>
      <w:r w:rsidR="7562FCC6" w:rsidRPr="008774F2">
        <w:rPr>
          <w:i/>
          <w:iCs/>
          <w:sz w:val="22"/>
          <w:szCs w:val="22"/>
          <w:lang w:val="en-US"/>
        </w:rPr>
        <w:t xml:space="preserve"> </w:t>
      </w:r>
      <w:r w:rsidR="7562FCC6" w:rsidRPr="006F723E">
        <w:rPr>
          <w:sz w:val="22"/>
          <w:szCs w:val="22"/>
          <w:lang w:val="en-US"/>
        </w:rPr>
        <w:t xml:space="preserve">(Turner, </w:t>
      </w:r>
      <w:r w:rsidR="2044CCC6" w:rsidRPr="006F723E">
        <w:rPr>
          <w:sz w:val="22"/>
          <w:szCs w:val="22"/>
          <w:lang w:val="en-US"/>
        </w:rPr>
        <w:t>2018</w:t>
      </w:r>
      <w:r w:rsidR="1B04A920" w:rsidRPr="006F723E">
        <w:rPr>
          <w:sz w:val="22"/>
          <w:szCs w:val="22"/>
          <w:lang w:val="en-US"/>
        </w:rPr>
        <w:t>)</w:t>
      </w:r>
      <w:r w:rsidR="29384002" w:rsidRPr="006F723E">
        <w:rPr>
          <w:sz w:val="22"/>
          <w:szCs w:val="22"/>
          <w:lang w:val="en-US"/>
        </w:rPr>
        <w:t>, dissolution of social roles</w:t>
      </w:r>
      <w:r w:rsidR="1B04A920" w:rsidRPr="006F723E">
        <w:rPr>
          <w:sz w:val="22"/>
          <w:szCs w:val="22"/>
          <w:lang w:val="en-US"/>
        </w:rPr>
        <w:t xml:space="preserve"> </w:t>
      </w:r>
      <w:r w:rsidR="0A9D51E9" w:rsidRPr="006F723E">
        <w:rPr>
          <w:sz w:val="22"/>
          <w:szCs w:val="22"/>
          <w:lang w:val="en-US"/>
        </w:rPr>
        <w:t xml:space="preserve">which people must play </w:t>
      </w:r>
      <w:r w:rsidR="29384002" w:rsidRPr="006F723E">
        <w:rPr>
          <w:sz w:val="22"/>
          <w:szCs w:val="22"/>
          <w:lang w:val="en-US"/>
        </w:rPr>
        <w:t xml:space="preserve">to make structures </w:t>
      </w:r>
      <w:r w:rsidR="1B04A920" w:rsidRPr="006F723E">
        <w:rPr>
          <w:sz w:val="22"/>
          <w:szCs w:val="22"/>
          <w:lang w:val="en-US"/>
        </w:rPr>
        <w:t xml:space="preserve">function </w:t>
      </w:r>
      <w:r w:rsidR="67FCBD93" w:rsidRPr="006F723E">
        <w:rPr>
          <w:sz w:val="22"/>
          <w:szCs w:val="22"/>
          <w:lang w:val="en-US"/>
        </w:rPr>
        <w:t xml:space="preserve">in every life. </w:t>
      </w:r>
      <w:r w:rsidR="7B6D8EBB" w:rsidRPr="006F723E">
        <w:rPr>
          <w:sz w:val="22"/>
          <w:szCs w:val="22"/>
          <w:lang w:val="en-US"/>
        </w:rPr>
        <w:t xml:space="preserve">This last aspect is perhaps notably relevant to </w:t>
      </w:r>
      <w:r w:rsidR="67FCBD93" w:rsidRPr="006F723E">
        <w:rPr>
          <w:sz w:val="22"/>
          <w:szCs w:val="22"/>
          <w:lang w:val="en-US"/>
        </w:rPr>
        <w:t xml:space="preserve">mainland </w:t>
      </w:r>
      <w:r w:rsidR="48B48E2B" w:rsidRPr="006F723E">
        <w:rPr>
          <w:sz w:val="22"/>
          <w:szCs w:val="22"/>
          <w:lang w:val="en-US"/>
        </w:rPr>
        <w:t xml:space="preserve">Chinese travelers, since </w:t>
      </w:r>
      <w:r w:rsidR="67FCBD93" w:rsidRPr="006F723E">
        <w:rPr>
          <w:sz w:val="22"/>
          <w:szCs w:val="22"/>
          <w:lang w:val="en-US"/>
        </w:rPr>
        <w:t xml:space="preserve">many of </w:t>
      </w:r>
      <w:r w:rsidR="595BB2D8" w:rsidRPr="006F723E">
        <w:rPr>
          <w:sz w:val="22"/>
          <w:szCs w:val="22"/>
          <w:lang w:val="en-US"/>
        </w:rPr>
        <w:t>the</w:t>
      </w:r>
      <w:r w:rsidR="00F64EBC">
        <w:rPr>
          <w:sz w:val="22"/>
          <w:szCs w:val="22"/>
          <w:lang w:val="en-US"/>
        </w:rPr>
        <w:t xml:space="preserve"> Chinese</w:t>
      </w:r>
      <w:r w:rsidR="67FCBD93" w:rsidRPr="006F723E">
        <w:rPr>
          <w:sz w:val="22"/>
          <w:szCs w:val="22"/>
          <w:lang w:val="en-US"/>
        </w:rPr>
        <w:t xml:space="preserve"> socio</w:t>
      </w:r>
      <w:r w:rsidR="008774F2">
        <w:rPr>
          <w:sz w:val="22"/>
          <w:szCs w:val="22"/>
          <w:lang w:val="en-US"/>
        </w:rPr>
        <w:t>-</w:t>
      </w:r>
      <w:r w:rsidR="6D2ED6A1" w:rsidRPr="6D2ED6A1">
        <w:rPr>
          <w:sz w:val="22"/>
          <w:szCs w:val="22"/>
          <w:lang w:val="en-US"/>
        </w:rPr>
        <w:t xml:space="preserve">cultural </w:t>
      </w:r>
      <w:r w:rsidR="17DFD827">
        <w:rPr>
          <w:sz w:val="22"/>
          <w:szCs w:val="22"/>
          <w:lang w:val="en-US"/>
        </w:rPr>
        <w:t xml:space="preserve">norms do not automatically apply on the Camino. </w:t>
      </w:r>
      <w:r w:rsidR="4443E16C">
        <w:rPr>
          <w:sz w:val="22"/>
          <w:szCs w:val="22"/>
          <w:lang w:val="en-US"/>
        </w:rPr>
        <w:t>Close interaction</w:t>
      </w:r>
      <w:r w:rsidR="17DFD827">
        <w:rPr>
          <w:sz w:val="22"/>
          <w:szCs w:val="22"/>
          <w:lang w:val="en-US"/>
        </w:rPr>
        <w:t>s</w:t>
      </w:r>
      <w:r w:rsidR="3395D47E">
        <w:rPr>
          <w:sz w:val="22"/>
          <w:szCs w:val="22"/>
          <w:lang w:val="en-US"/>
        </w:rPr>
        <w:t xml:space="preserve"> with people from other cultures </w:t>
      </w:r>
      <w:r w:rsidR="17DFD827">
        <w:rPr>
          <w:sz w:val="22"/>
          <w:szCs w:val="22"/>
          <w:lang w:val="en-US"/>
        </w:rPr>
        <w:t>and societies</w:t>
      </w:r>
      <w:r w:rsidR="00876D2F">
        <w:rPr>
          <w:sz w:val="22"/>
          <w:szCs w:val="22"/>
          <w:lang w:val="en-US"/>
        </w:rPr>
        <w:t xml:space="preserve">, </w:t>
      </w:r>
      <w:r w:rsidR="008774F2">
        <w:rPr>
          <w:sz w:val="22"/>
          <w:szCs w:val="22"/>
          <w:lang w:val="en-US"/>
        </w:rPr>
        <w:t>participation in religious rituals</w:t>
      </w:r>
      <w:r w:rsidR="17DFD827">
        <w:rPr>
          <w:sz w:val="22"/>
          <w:szCs w:val="22"/>
          <w:lang w:val="en-US"/>
        </w:rPr>
        <w:t xml:space="preserve"> provoke</w:t>
      </w:r>
      <w:r w:rsidR="3D843F83">
        <w:rPr>
          <w:sz w:val="22"/>
          <w:szCs w:val="22"/>
          <w:lang w:val="en-US"/>
        </w:rPr>
        <w:t xml:space="preserve"> </w:t>
      </w:r>
      <w:r w:rsidR="3D843F83">
        <w:rPr>
          <w:sz w:val="22"/>
          <w:szCs w:val="22"/>
          <w:lang w:val="en-US"/>
        </w:rPr>
        <w:lastRenderedPageBreak/>
        <w:t>liminal experiences</w:t>
      </w:r>
      <w:r w:rsidR="080CCDA2">
        <w:rPr>
          <w:sz w:val="22"/>
          <w:szCs w:val="22"/>
          <w:lang w:val="en-US"/>
        </w:rPr>
        <w:t xml:space="preserve">. </w:t>
      </w:r>
      <w:r w:rsidR="5F5C2F45">
        <w:rPr>
          <w:sz w:val="22"/>
          <w:szCs w:val="22"/>
          <w:lang w:val="en-US"/>
        </w:rPr>
        <w:t>The Camino</w:t>
      </w:r>
      <w:r w:rsidR="6D2ED6A1" w:rsidRPr="6D2ED6A1">
        <w:rPr>
          <w:sz w:val="22"/>
          <w:szCs w:val="22"/>
          <w:lang w:val="en-US"/>
        </w:rPr>
        <w:t xml:space="preserve"> is, in this sense, more ‘liminal’</w:t>
      </w:r>
      <w:r w:rsidR="5F5C2F45">
        <w:rPr>
          <w:sz w:val="22"/>
          <w:szCs w:val="22"/>
          <w:lang w:val="en-US"/>
        </w:rPr>
        <w:t xml:space="preserve"> </w:t>
      </w:r>
      <w:r w:rsidR="00C449D3">
        <w:rPr>
          <w:sz w:val="22"/>
          <w:szCs w:val="22"/>
          <w:lang w:val="en-US"/>
        </w:rPr>
        <w:t xml:space="preserve">for </w:t>
      </w:r>
      <w:r w:rsidR="4573A50A">
        <w:rPr>
          <w:sz w:val="22"/>
          <w:szCs w:val="22"/>
          <w:lang w:val="en-US"/>
        </w:rPr>
        <w:t>Chinese travelers</w:t>
      </w:r>
      <w:r w:rsidR="00C449D3">
        <w:rPr>
          <w:sz w:val="22"/>
          <w:szCs w:val="22"/>
          <w:lang w:val="en-US"/>
        </w:rPr>
        <w:t xml:space="preserve"> </w:t>
      </w:r>
      <w:r w:rsidR="0EAABFBE">
        <w:rPr>
          <w:sz w:val="22"/>
          <w:szCs w:val="22"/>
          <w:lang w:val="en-US"/>
        </w:rPr>
        <w:t xml:space="preserve">than it is </w:t>
      </w:r>
      <w:r w:rsidR="00C449D3">
        <w:rPr>
          <w:sz w:val="22"/>
          <w:szCs w:val="22"/>
          <w:lang w:val="en-US"/>
        </w:rPr>
        <w:t>for</w:t>
      </w:r>
      <w:r w:rsidR="6D2ED6A1" w:rsidRPr="6D2ED6A1">
        <w:rPr>
          <w:sz w:val="22"/>
          <w:szCs w:val="22"/>
          <w:lang w:val="en-US"/>
        </w:rPr>
        <w:t xml:space="preserve"> individuals </w:t>
      </w:r>
      <w:r w:rsidR="00C449D3">
        <w:rPr>
          <w:sz w:val="22"/>
          <w:szCs w:val="22"/>
          <w:lang w:val="en-US"/>
        </w:rPr>
        <w:t xml:space="preserve">from a </w:t>
      </w:r>
      <w:r w:rsidR="6D2ED6A1" w:rsidRPr="6D2ED6A1">
        <w:rPr>
          <w:sz w:val="22"/>
          <w:szCs w:val="22"/>
          <w:lang w:val="en-US"/>
        </w:rPr>
        <w:t>Western cultural background.</w:t>
      </w:r>
    </w:p>
    <w:p w14:paraId="3CA41698" w14:textId="3BAED806" w:rsidR="00F520D9" w:rsidRDefault="00E11C16" w:rsidP="00820DC8">
      <w:pPr>
        <w:spacing w:line="480" w:lineRule="auto"/>
        <w:rPr>
          <w:sz w:val="22"/>
          <w:szCs w:val="22"/>
          <w:lang w:val="en-US"/>
        </w:rPr>
      </w:pPr>
      <w:r>
        <w:rPr>
          <w:sz w:val="22"/>
          <w:szCs w:val="22"/>
          <w:lang w:val="en-US"/>
        </w:rPr>
        <w:tab/>
      </w:r>
      <w:r w:rsidR="67FCBD93" w:rsidRPr="006F723E">
        <w:rPr>
          <w:sz w:val="22"/>
          <w:szCs w:val="22"/>
          <w:lang w:val="en-US"/>
        </w:rPr>
        <w:t>Why is disconnection</w:t>
      </w:r>
      <w:r w:rsidR="6459E141">
        <w:rPr>
          <w:sz w:val="22"/>
          <w:szCs w:val="22"/>
          <w:lang w:val="en-US"/>
        </w:rPr>
        <w:t xml:space="preserve"> </w:t>
      </w:r>
      <w:r w:rsidR="67FCBD93" w:rsidRPr="006F723E">
        <w:rPr>
          <w:sz w:val="22"/>
          <w:szCs w:val="22"/>
          <w:lang w:val="en-US"/>
        </w:rPr>
        <w:t>important</w:t>
      </w:r>
      <w:r w:rsidR="6459E141">
        <w:rPr>
          <w:sz w:val="22"/>
          <w:szCs w:val="22"/>
          <w:lang w:val="en-US"/>
        </w:rPr>
        <w:t xml:space="preserve"> in </w:t>
      </w:r>
      <w:r w:rsidR="3E12C105">
        <w:rPr>
          <w:sz w:val="22"/>
          <w:szCs w:val="22"/>
          <w:lang w:val="en-US"/>
        </w:rPr>
        <w:t xml:space="preserve">any </w:t>
      </w:r>
      <w:r w:rsidR="6459E141">
        <w:rPr>
          <w:sz w:val="22"/>
          <w:szCs w:val="22"/>
          <w:lang w:val="en-US"/>
        </w:rPr>
        <w:t>spiritual transformation</w:t>
      </w:r>
      <w:r w:rsidR="67FCBD93" w:rsidRPr="006F723E">
        <w:rPr>
          <w:sz w:val="22"/>
          <w:szCs w:val="22"/>
          <w:lang w:val="en-US"/>
        </w:rPr>
        <w:t xml:space="preserve">? </w:t>
      </w:r>
      <w:r w:rsidR="1B04A920" w:rsidRPr="006F723E">
        <w:rPr>
          <w:sz w:val="22"/>
          <w:szCs w:val="22"/>
          <w:lang w:val="en-US"/>
        </w:rPr>
        <w:t xml:space="preserve">According </w:t>
      </w:r>
      <w:r w:rsidR="2A69D0F0" w:rsidRPr="006F723E">
        <w:rPr>
          <w:sz w:val="22"/>
          <w:szCs w:val="22"/>
          <w:lang w:val="en-US"/>
        </w:rPr>
        <w:t xml:space="preserve">to </w:t>
      </w:r>
      <w:r w:rsidR="1B04A920" w:rsidRPr="006F723E">
        <w:rPr>
          <w:sz w:val="22"/>
          <w:szCs w:val="22"/>
          <w:lang w:val="en-US"/>
        </w:rPr>
        <w:t xml:space="preserve">Eckhart Tolle (2016), a German spiritual teacher, </w:t>
      </w:r>
      <w:r w:rsidR="29384002" w:rsidRPr="006F723E">
        <w:rPr>
          <w:sz w:val="22"/>
          <w:szCs w:val="22"/>
          <w:lang w:val="en-US"/>
        </w:rPr>
        <w:t xml:space="preserve">a lot of </w:t>
      </w:r>
      <w:r w:rsidR="008774F2">
        <w:rPr>
          <w:sz w:val="22"/>
          <w:szCs w:val="22"/>
          <w:lang w:val="en-US"/>
        </w:rPr>
        <w:t>individuals</w:t>
      </w:r>
      <w:r w:rsidR="29384002" w:rsidRPr="006F723E">
        <w:rPr>
          <w:sz w:val="22"/>
          <w:szCs w:val="22"/>
          <w:lang w:val="en-US"/>
        </w:rPr>
        <w:t xml:space="preserve"> </w:t>
      </w:r>
      <w:r w:rsidR="0083639F">
        <w:rPr>
          <w:sz w:val="22"/>
          <w:szCs w:val="22"/>
          <w:lang w:val="en-US"/>
        </w:rPr>
        <w:t xml:space="preserve">with a thoroughly modern mentality </w:t>
      </w:r>
      <w:r w:rsidR="29384002" w:rsidRPr="006F723E">
        <w:rPr>
          <w:sz w:val="22"/>
          <w:szCs w:val="22"/>
          <w:lang w:val="en-US"/>
        </w:rPr>
        <w:t xml:space="preserve">have the false belief that </w:t>
      </w:r>
      <w:r w:rsidR="1B04A920" w:rsidRPr="006F723E">
        <w:rPr>
          <w:sz w:val="22"/>
          <w:szCs w:val="22"/>
          <w:lang w:val="en-US"/>
        </w:rPr>
        <w:t>one’s identity is</w:t>
      </w:r>
      <w:r w:rsidR="07BE96B8" w:rsidRPr="006F723E">
        <w:rPr>
          <w:sz w:val="22"/>
          <w:szCs w:val="22"/>
          <w:lang w:val="en-US"/>
        </w:rPr>
        <w:t xml:space="preserve"> </w:t>
      </w:r>
      <w:r w:rsidR="728D8A63" w:rsidRPr="006F723E">
        <w:rPr>
          <w:sz w:val="22"/>
          <w:szCs w:val="22"/>
          <w:lang w:val="en-US"/>
        </w:rPr>
        <w:t>define</w:t>
      </w:r>
      <w:r w:rsidR="1B04A920" w:rsidRPr="006F723E">
        <w:rPr>
          <w:sz w:val="22"/>
          <w:szCs w:val="22"/>
          <w:lang w:val="en-US"/>
        </w:rPr>
        <w:t xml:space="preserve">d </w:t>
      </w:r>
      <w:r w:rsidR="728D8A63" w:rsidRPr="006F723E">
        <w:rPr>
          <w:sz w:val="22"/>
          <w:szCs w:val="22"/>
          <w:lang w:val="en-US"/>
        </w:rPr>
        <w:t>by</w:t>
      </w:r>
      <w:r w:rsidR="1B04A920" w:rsidRPr="006F723E">
        <w:rPr>
          <w:sz w:val="22"/>
          <w:szCs w:val="22"/>
          <w:lang w:val="en-US"/>
        </w:rPr>
        <w:t xml:space="preserve"> possessions that are somehow convertible into social credit,</w:t>
      </w:r>
      <w:r w:rsidR="728D8A63" w:rsidRPr="006F723E">
        <w:rPr>
          <w:sz w:val="22"/>
          <w:szCs w:val="22"/>
          <w:lang w:val="en-US"/>
        </w:rPr>
        <w:t xml:space="preserve"> such as </w:t>
      </w:r>
      <w:r w:rsidR="00C07B53">
        <w:rPr>
          <w:sz w:val="22"/>
          <w:szCs w:val="22"/>
          <w:lang w:val="en-US"/>
        </w:rPr>
        <w:t xml:space="preserve">the </w:t>
      </w:r>
      <w:r w:rsidR="728D8A63" w:rsidRPr="006F723E">
        <w:rPr>
          <w:sz w:val="22"/>
          <w:szCs w:val="22"/>
          <w:lang w:val="en-US"/>
        </w:rPr>
        <w:t>possession</w:t>
      </w:r>
      <w:r w:rsidR="00C07B53">
        <w:rPr>
          <w:sz w:val="22"/>
          <w:szCs w:val="22"/>
          <w:lang w:val="en-US"/>
        </w:rPr>
        <w:t xml:space="preserve"> </w:t>
      </w:r>
      <w:r w:rsidR="728D8A63" w:rsidRPr="006F723E">
        <w:rPr>
          <w:sz w:val="22"/>
          <w:szCs w:val="22"/>
          <w:lang w:val="en-US"/>
        </w:rPr>
        <w:t>of talent</w:t>
      </w:r>
      <w:r w:rsidR="00C07B53">
        <w:rPr>
          <w:sz w:val="22"/>
          <w:szCs w:val="22"/>
          <w:lang w:val="en-US"/>
        </w:rPr>
        <w:t>,</w:t>
      </w:r>
      <w:r w:rsidR="728D8A63" w:rsidRPr="006F723E">
        <w:rPr>
          <w:sz w:val="22"/>
          <w:szCs w:val="22"/>
          <w:lang w:val="en-US"/>
        </w:rPr>
        <w:t xml:space="preserve"> fame, information or virtues,</w:t>
      </w:r>
      <w:r w:rsidR="1B04A920" w:rsidRPr="006F723E">
        <w:rPr>
          <w:sz w:val="22"/>
          <w:szCs w:val="22"/>
          <w:lang w:val="en-US"/>
        </w:rPr>
        <w:t xml:space="preserve"> bod</w:t>
      </w:r>
      <w:r w:rsidR="000E737C">
        <w:rPr>
          <w:sz w:val="22"/>
          <w:szCs w:val="22"/>
          <w:lang w:val="en-US"/>
        </w:rPr>
        <w:t>ily</w:t>
      </w:r>
      <w:r w:rsidR="1B04A920" w:rsidRPr="006F723E">
        <w:rPr>
          <w:sz w:val="22"/>
          <w:szCs w:val="22"/>
          <w:lang w:val="en-US"/>
        </w:rPr>
        <w:t xml:space="preserve"> appearance, </w:t>
      </w:r>
      <w:r w:rsidR="38510E9A" w:rsidRPr="006F723E">
        <w:rPr>
          <w:sz w:val="22"/>
          <w:szCs w:val="22"/>
          <w:lang w:val="en-US"/>
        </w:rPr>
        <w:t xml:space="preserve">social </w:t>
      </w:r>
      <w:r w:rsidR="1B04A920" w:rsidRPr="006F723E">
        <w:rPr>
          <w:sz w:val="22"/>
          <w:szCs w:val="22"/>
          <w:lang w:val="en-US"/>
        </w:rPr>
        <w:t>roles, one’s emotions or life stories</w:t>
      </w:r>
      <w:r w:rsidR="29384002" w:rsidRPr="006F723E">
        <w:rPr>
          <w:sz w:val="22"/>
          <w:szCs w:val="22"/>
          <w:lang w:val="en-US"/>
        </w:rPr>
        <w:t>.</w:t>
      </w:r>
      <w:r w:rsidR="1B04A920" w:rsidRPr="006F723E">
        <w:rPr>
          <w:sz w:val="22"/>
          <w:szCs w:val="22"/>
          <w:lang w:val="en-US"/>
        </w:rPr>
        <w:t xml:space="preserve"> When individual</w:t>
      </w:r>
      <w:r w:rsidR="35A81991" w:rsidRPr="006F723E">
        <w:rPr>
          <w:sz w:val="22"/>
          <w:szCs w:val="22"/>
          <w:lang w:val="en-US"/>
        </w:rPr>
        <w:t>s</w:t>
      </w:r>
      <w:r w:rsidR="1B04A920" w:rsidRPr="006F723E">
        <w:rPr>
          <w:sz w:val="22"/>
          <w:szCs w:val="22"/>
          <w:lang w:val="en-US"/>
        </w:rPr>
        <w:t xml:space="preserve"> </w:t>
      </w:r>
      <w:r w:rsidR="29384002" w:rsidRPr="006F723E">
        <w:rPr>
          <w:sz w:val="22"/>
          <w:szCs w:val="22"/>
          <w:lang w:val="en-US"/>
        </w:rPr>
        <w:t>relate</w:t>
      </w:r>
      <w:r w:rsidR="1B04A920" w:rsidRPr="006F723E">
        <w:rPr>
          <w:sz w:val="22"/>
          <w:szCs w:val="22"/>
          <w:lang w:val="en-US"/>
        </w:rPr>
        <w:t xml:space="preserve"> </w:t>
      </w:r>
      <w:r w:rsidR="29384002" w:rsidRPr="006F723E">
        <w:rPr>
          <w:sz w:val="22"/>
          <w:szCs w:val="22"/>
          <w:lang w:val="en-US"/>
        </w:rPr>
        <w:t>to</w:t>
      </w:r>
      <w:r w:rsidR="1B04A920" w:rsidRPr="006F723E">
        <w:rPr>
          <w:sz w:val="22"/>
          <w:szCs w:val="22"/>
          <w:lang w:val="en-US"/>
        </w:rPr>
        <w:t xml:space="preserve"> </w:t>
      </w:r>
      <w:r w:rsidR="1850CF17" w:rsidRPr="006F723E">
        <w:rPr>
          <w:sz w:val="22"/>
          <w:szCs w:val="22"/>
          <w:lang w:val="en-US"/>
        </w:rPr>
        <w:t>themselves</w:t>
      </w:r>
      <w:r w:rsidR="728D8A63" w:rsidRPr="006F723E">
        <w:rPr>
          <w:sz w:val="22"/>
          <w:szCs w:val="22"/>
          <w:lang w:val="en-US"/>
        </w:rPr>
        <w:t xml:space="preserve">, </w:t>
      </w:r>
      <w:r w:rsidR="1B04A920" w:rsidRPr="006F723E">
        <w:rPr>
          <w:sz w:val="22"/>
          <w:szCs w:val="22"/>
          <w:lang w:val="en-US"/>
        </w:rPr>
        <w:t xml:space="preserve">others, nature </w:t>
      </w:r>
      <w:r w:rsidR="29384002" w:rsidRPr="006F723E">
        <w:rPr>
          <w:sz w:val="22"/>
          <w:szCs w:val="22"/>
          <w:lang w:val="en-US"/>
        </w:rPr>
        <w:t>or</w:t>
      </w:r>
      <w:r w:rsidR="1B04A920" w:rsidRPr="006F723E">
        <w:rPr>
          <w:sz w:val="22"/>
          <w:szCs w:val="22"/>
          <w:lang w:val="en-US"/>
        </w:rPr>
        <w:t xml:space="preserve"> the transcendent</w:t>
      </w:r>
      <w:r w:rsidR="29384002" w:rsidRPr="006F723E">
        <w:rPr>
          <w:sz w:val="22"/>
          <w:szCs w:val="22"/>
          <w:lang w:val="en-US"/>
        </w:rPr>
        <w:t xml:space="preserve"> </w:t>
      </w:r>
      <w:r w:rsidR="531B3F39" w:rsidRPr="006F723E">
        <w:rPr>
          <w:sz w:val="22"/>
          <w:szCs w:val="22"/>
          <w:lang w:val="en-US"/>
        </w:rPr>
        <w:t>based on</w:t>
      </w:r>
      <w:r w:rsidR="29384002" w:rsidRPr="006F723E">
        <w:rPr>
          <w:sz w:val="22"/>
          <w:szCs w:val="22"/>
          <w:lang w:val="en-US"/>
        </w:rPr>
        <w:t xml:space="preserve"> </w:t>
      </w:r>
      <w:r w:rsidR="4A0CAC52" w:rsidRPr="006F723E">
        <w:rPr>
          <w:sz w:val="22"/>
          <w:szCs w:val="22"/>
          <w:lang w:val="en-US"/>
        </w:rPr>
        <w:t>such false identities,</w:t>
      </w:r>
      <w:r w:rsidR="29384002" w:rsidRPr="006F723E">
        <w:rPr>
          <w:sz w:val="22"/>
          <w:szCs w:val="22"/>
          <w:lang w:val="en-US"/>
        </w:rPr>
        <w:t xml:space="preserve"> th</w:t>
      </w:r>
      <w:r w:rsidR="00385669" w:rsidRPr="006F723E">
        <w:rPr>
          <w:sz w:val="22"/>
          <w:szCs w:val="22"/>
          <w:lang w:val="en-US"/>
        </w:rPr>
        <w:t>eir</w:t>
      </w:r>
      <w:r w:rsidR="29384002" w:rsidRPr="006F723E">
        <w:rPr>
          <w:sz w:val="22"/>
          <w:szCs w:val="22"/>
          <w:lang w:val="en-US"/>
        </w:rPr>
        <w:t xml:space="preserve"> relationship</w:t>
      </w:r>
      <w:r w:rsidR="5F774FB5" w:rsidRPr="006F723E">
        <w:rPr>
          <w:sz w:val="22"/>
          <w:szCs w:val="22"/>
          <w:lang w:val="en-US"/>
        </w:rPr>
        <w:t>s</w:t>
      </w:r>
      <w:r w:rsidR="1B04A920" w:rsidRPr="006F723E">
        <w:rPr>
          <w:sz w:val="22"/>
          <w:szCs w:val="22"/>
          <w:lang w:val="en-US"/>
        </w:rPr>
        <w:t xml:space="preserve"> cannot be authentic</w:t>
      </w:r>
      <w:r w:rsidR="29384002" w:rsidRPr="006F723E">
        <w:rPr>
          <w:sz w:val="22"/>
          <w:szCs w:val="22"/>
          <w:lang w:val="en-US"/>
        </w:rPr>
        <w:t xml:space="preserve">, </w:t>
      </w:r>
      <w:r w:rsidR="55F958A6" w:rsidRPr="006F723E">
        <w:rPr>
          <w:sz w:val="22"/>
          <w:szCs w:val="22"/>
          <w:lang w:val="en-US"/>
        </w:rPr>
        <w:t xml:space="preserve">the </w:t>
      </w:r>
      <w:r w:rsidR="13F95844" w:rsidRPr="006F723E">
        <w:rPr>
          <w:sz w:val="22"/>
          <w:szCs w:val="22"/>
          <w:lang w:val="en-US"/>
        </w:rPr>
        <w:t xml:space="preserve">human-to-human </w:t>
      </w:r>
      <w:r w:rsidR="55F958A6" w:rsidRPr="006F723E">
        <w:rPr>
          <w:sz w:val="22"/>
          <w:szCs w:val="22"/>
          <w:lang w:val="en-US"/>
        </w:rPr>
        <w:t>relationship</w:t>
      </w:r>
      <w:r w:rsidR="34A6E5AB" w:rsidRPr="006F723E">
        <w:rPr>
          <w:sz w:val="22"/>
          <w:szCs w:val="22"/>
          <w:lang w:val="en-US"/>
        </w:rPr>
        <w:t xml:space="preserve"> </w:t>
      </w:r>
      <w:r w:rsidR="29384002" w:rsidRPr="006F723E">
        <w:rPr>
          <w:sz w:val="22"/>
          <w:szCs w:val="22"/>
          <w:lang w:val="en-US"/>
        </w:rPr>
        <w:t>will become</w:t>
      </w:r>
      <w:r w:rsidR="1B04A920" w:rsidRPr="006F723E">
        <w:rPr>
          <w:sz w:val="22"/>
          <w:szCs w:val="22"/>
          <w:lang w:val="en-US"/>
        </w:rPr>
        <w:t xml:space="preserve"> </w:t>
      </w:r>
      <w:r w:rsidR="29384002" w:rsidRPr="006F723E">
        <w:rPr>
          <w:sz w:val="22"/>
          <w:szCs w:val="22"/>
          <w:lang w:val="en-US"/>
        </w:rPr>
        <w:t xml:space="preserve">just </w:t>
      </w:r>
      <w:r w:rsidR="1B04A920" w:rsidRPr="006F723E">
        <w:rPr>
          <w:sz w:val="22"/>
          <w:szCs w:val="22"/>
          <w:lang w:val="en-US"/>
        </w:rPr>
        <w:t xml:space="preserve">an interaction between one </w:t>
      </w:r>
      <w:r w:rsidR="11B35749">
        <w:rPr>
          <w:sz w:val="22"/>
          <w:szCs w:val="22"/>
          <w:lang w:val="en-US"/>
        </w:rPr>
        <w:t>role</w:t>
      </w:r>
      <w:r w:rsidR="1B04A920" w:rsidRPr="006F723E">
        <w:rPr>
          <w:sz w:val="22"/>
          <w:szCs w:val="22"/>
          <w:lang w:val="en-US"/>
        </w:rPr>
        <w:t xml:space="preserve"> and another, </w:t>
      </w:r>
      <w:r w:rsidR="55BB630C">
        <w:rPr>
          <w:sz w:val="22"/>
          <w:szCs w:val="22"/>
          <w:lang w:val="en-US"/>
        </w:rPr>
        <w:t xml:space="preserve">the </w:t>
      </w:r>
      <w:r w:rsidR="2B26C9C8">
        <w:rPr>
          <w:sz w:val="22"/>
          <w:szCs w:val="22"/>
          <w:lang w:val="en-US"/>
        </w:rPr>
        <w:t>hu</w:t>
      </w:r>
      <w:r w:rsidR="1B04A920" w:rsidRPr="006F723E">
        <w:rPr>
          <w:sz w:val="22"/>
          <w:szCs w:val="22"/>
          <w:lang w:val="en-US"/>
        </w:rPr>
        <w:t xml:space="preserve">man-nature relationship </w:t>
      </w:r>
      <w:r w:rsidR="001E0CD7">
        <w:rPr>
          <w:sz w:val="22"/>
          <w:szCs w:val="22"/>
          <w:lang w:val="en-US"/>
        </w:rPr>
        <w:t xml:space="preserve">will </w:t>
      </w:r>
      <w:r w:rsidR="6D60BEAC">
        <w:rPr>
          <w:sz w:val="22"/>
          <w:szCs w:val="22"/>
          <w:lang w:val="en-US"/>
        </w:rPr>
        <w:t xml:space="preserve">just </w:t>
      </w:r>
      <w:r w:rsidR="001E0CD7">
        <w:rPr>
          <w:sz w:val="22"/>
          <w:szCs w:val="22"/>
          <w:lang w:val="en-US"/>
        </w:rPr>
        <w:t xml:space="preserve"> take place </w:t>
      </w:r>
      <w:r w:rsidR="1B04A920" w:rsidRPr="006F723E">
        <w:rPr>
          <w:sz w:val="22"/>
          <w:szCs w:val="22"/>
          <w:lang w:val="en-US"/>
        </w:rPr>
        <w:t xml:space="preserve">between the owner and </w:t>
      </w:r>
      <w:r w:rsidR="70D8C864">
        <w:rPr>
          <w:sz w:val="22"/>
          <w:szCs w:val="22"/>
          <w:lang w:val="en-US"/>
        </w:rPr>
        <w:t>one’s possession or resources,</w:t>
      </w:r>
      <w:r w:rsidR="1B04A920" w:rsidRPr="006F723E">
        <w:rPr>
          <w:sz w:val="22"/>
          <w:szCs w:val="22"/>
          <w:lang w:val="en-US"/>
        </w:rPr>
        <w:t xml:space="preserve"> </w:t>
      </w:r>
      <w:r w:rsidR="55BB630C">
        <w:rPr>
          <w:sz w:val="22"/>
          <w:szCs w:val="22"/>
          <w:lang w:val="en-US"/>
        </w:rPr>
        <w:t xml:space="preserve">the </w:t>
      </w:r>
      <w:r w:rsidR="2B26C9C8">
        <w:rPr>
          <w:sz w:val="22"/>
          <w:szCs w:val="22"/>
          <w:lang w:val="en-US"/>
        </w:rPr>
        <w:t>hu</w:t>
      </w:r>
      <w:r w:rsidR="1B04A920" w:rsidRPr="006F723E">
        <w:rPr>
          <w:sz w:val="22"/>
          <w:szCs w:val="22"/>
          <w:lang w:val="en-US"/>
        </w:rPr>
        <w:t xml:space="preserve">man-transcendence relationship </w:t>
      </w:r>
      <w:r w:rsidR="001E0CD7">
        <w:rPr>
          <w:sz w:val="22"/>
          <w:szCs w:val="22"/>
          <w:lang w:val="en-US"/>
        </w:rPr>
        <w:t xml:space="preserve">will </w:t>
      </w:r>
      <w:r w:rsidR="55BB630C">
        <w:rPr>
          <w:sz w:val="22"/>
          <w:szCs w:val="22"/>
          <w:lang w:val="en-US"/>
        </w:rPr>
        <w:t xml:space="preserve">just </w:t>
      </w:r>
      <w:r w:rsidR="001E0CD7">
        <w:rPr>
          <w:sz w:val="22"/>
          <w:szCs w:val="22"/>
          <w:lang w:val="en-US"/>
        </w:rPr>
        <w:t xml:space="preserve">be </w:t>
      </w:r>
      <w:r w:rsidR="1B04A920" w:rsidRPr="006F723E">
        <w:rPr>
          <w:sz w:val="22"/>
          <w:szCs w:val="22"/>
          <w:lang w:val="en-US"/>
        </w:rPr>
        <w:t xml:space="preserve">an extension </w:t>
      </w:r>
      <w:r w:rsidR="001E0CD7">
        <w:rPr>
          <w:sz w:val="22"/>
          <w:szCs w:val="22"/>
          <w:lang w:val="en-US"/>
        </w:rPr>
        <w:t xml:space="preserve">of </w:t>
      </w:r>
      <w:r w:rsidR="1B04A920" w:rsidRPr="006F723E">
        <w:rPr>
          <w:sz w:val="22"/>
          <w:szCs w:val="22"/>
          <w:lang w:val="en-US"/>
        </w:rPr>
        <w:t xml:space="preserve">one’s </w:t>
      </w:r>
      <w:r w:rsidR="2674566D" w:rsidRPr="006F723E">
        <w:rPr>
          <w:sz w:val="22"/>
          <w:szCs w:val="22"/>
          <w:lang w:val="en-US"/>
        </w:rPr>
        <w:t>egoistic self</w:t>
      </w:r>
      <w:r w:rsidR="3C6081DF" w:rsidRPr="006F723E">
        <w:rPr>
          <w:sz w:val="22"/>
          <w:szCs w:val="22"/>
          <w:lang w:val="en-US"/>
        </w:rPr>
        <w:t xml:space="preserve"> (</w:t>
      </w:r>
      <w:r w:rsidR="00581271">
        <w:rPr>
          <w:sz w:val="22"/>
          <w:szCs w:val="22"/>
          <w:lang w:val="en-US"/>
        </w:rPr>
        <w:t xml:space="preserve">e.g. </w:t>
      </w:r>
      <w:r w:rsidR="3C6081DF" w:rsidRPr="006F723E">
        <w:rPr>
          <w:sz w:val="22"/>
          <w:szCs w:val="22"/>
          <w:lang w:val="en-US"/>
        </w:rPr>
        <w:t>‘my</w:t>
      </w:r>
      <w:r w:rsidR="66A0D44F" w:rsidRPr="006F723E">
        <w:rPr>
          <w:sz w:val="22"/>
          <w:szCs w:val="22"/>
          <w:lang w:val="en-US"/>
        </w:rPr>
        <w:t>’</w:t>
      </w:r>
      <w:r w:rsidR="3C6081DF" w:rsidRPr="006F723E">
        <w:rPr>
          <w:sz w:val="22"/>
          <w:szCs w:val="22"/>
          <w:lang w:val="en-US"/>
        </w:rPr>
        <w:t xml:space="preserve"> religion, ‘my</w:t>
      </w:r>
      <w:r w:rsidR="6883BEB2" w:rsidRPr="006F723E">
        <w:rPr>
          <w:sz w:val="22"/>
          <w:szCs w:val="22"/>
          <w:lang w:val="en-US"/>
        </w:rPr>
        <w:t>’</w:t>
      </w:r>
      <w:r w:rsidR="3C6081DF" w:rsidRPr="006F723E">
        <w:rPr>
          <w:sz w:val="22"/>
          <w:szCs w:val="22"/>
          <w:lang w:val="en-US"/>
        </w:rPr>
        <w:t xml:space="preserve"> God</w:t>
      </w:r>
      <w:r w:rsidR="0430BE5B" w:rsidRPr="006F723E">
        <w:rPr>
          <w:sz w:val="22"/>
          <w:szCs w:val="22"/>
          <w:lang w:val="en-US"/>
        </w:rPr>
        <w:t xml:space="preserve">, perceived </w:t>
      </w:r>
      <w:r w:rsidR="00581271">
        <w:rPr>
          <w:sz w:val="22"/>
          <w:szCs w:val="22"/>
          <w:lang w:val="en-US"/>
        </w:rPr>
        <w:t xml:space="preserve">by some individuals/groups </w:t>
      </w:r>
      <w:r w:rsidR="0430BE5B" w:rsidRPr="006F723E">
        <w:rPr>
          <w:sz w:val="22"/>
          <w:szCs w:val="22"/>
          <w:lang w:val="en-US"/>
        </w:rPr>
        <w:t>as superior than ‘your’ religion, ’your’ God</w:t>
      </w:r>
      <w:r w:rsidR="3C6081DF" w:rsidRPr="006F723E">
        <w:rPr>
          <w:sz w:val="22"/>
          <w:szCs w:val="22"/>
          <w:lang w:val="en-US"/>
        </w:rPr>
        <w:t>)</w:t>
      </w:r>
      <w:r w:rsidR="1B04A920" w:rsidRPr="006F723E">
        <w:rPr>
          <w:sz w:val="22"/>
          <w:szCs w:val="22"/>
          <w:lang w:val="en-US"/>
        </w:rPr>
        <w:t>. On the Camino</w:t>
      </w:r>
      <w:r w:rsidR="5E4DB3BC" w:rsidRPr="006F723E">
        <w:rPr>
          <w:sz w:val="22"/>
          <w:szCs w:val="22"/>
          <w:lang w:val="en-US"/>
        </w:rPr>
        <w:t>,</w:t>
      </w:r>
      <w:r w:rsidR="1B04A920" w:rsidRPr="006F723E">
        <w:rPr>
          <w:sz w:val="22"/>
          <w:szCs w:val="22"/>
          <w:lang w:val="en-US"/>
        </w:rPr>
        <w:t xml:space="preserve"> however, an individual </w:t>
      </w:r>
      <w:r w:rsidR="2674566D" w:rsidRPr="006F723E">
        <w:rPr>
          <w:sz w:val="22"/>
          <w:szCs w:val="22"/>
          <w:lang w:val="en-US"/>
        </w:rPr>
        <w:t>is invited</w:t>
      </w:r>
      <w:r w:rsidR="728D8A63" w:rsidRPr="006F723E">
        <w:rPr>
          <w:sz w:val="22"/>
          <w:szCs w:val="22"/>
          <w:lang w:val="en-US"/>
        </w:rPr>
        <w:t xml:space="preserve"> </w:t>
      </w:r>
      <w:r w:rsidR="2674566D" w:rsidRPr="006F723E">
        <w:rPr>
          <w:sz w:val="22"/>
          <w:szCs w:val="22"/>
          <w:lang w:val="en-US"/>
        </w:rPr>
        <w:t>to</w:t>
      </w:r>
      <w:r w:rsidR="2EF620D9" w:rsidRPr="006F723E">
        <w:rPr>
          <w:sz w:val="22"/>
          <w:szCs w:val="22"/>
          <w:lang w:val="en-US"/>
        </w:rPr>
        <w:t xml:space="preserve"> undergo a</w:t>
      </w:r>
      <w:r w:rsidR="2674566D" w:rsidRPr="006F723E">
        <w:rPr>
          <w:sz w:val="22"/>
          <w:szCs w:val="22"/>
          <w:lang w:val="en-US"/>
        </w:rPr>
        <w:t xml:space="preserve"> break away from </w:t>
      </w:r>
      <w:r w:rsidR="728D8A63" w:rsidRPr="006F723E">
        <w:rPr>
          <w:sz w:val="22"/>
          <w:szCs w:val="22"/>
          <w:lang w:val="en-US"/>
        </w:rPr>
        <w:t>such false</w:t>
      </w:r>
      <w:r w:rsidR="24C72B4D" w:rsidRPr="006F723E">
        <w:rPr>
          <w:sz w:val="22"/>
          <w:szCs w:val="22"/>
          <w:lang w:val="en-US"/>
        </w:rPr>
        <w:t xml:space="preserve"> or hollow</w:t>
      </w:r>
      <w:r w:rsidR="2674566D" w:rsidRPr="006F723E">
        <w:rPr>
          <w:sz w:val="22"/>
          <w:szCs w:val="22"/>
          <w:lang w:val="en-US"/>
        </w:rPr>
        <w:t xml:space="preserve"> identifications</w:t>
      </w:r>
      <w:r w:rsidR="728D8A63" w:rsidRPr="006F723E">
        <w:rPr>
          <w:sz w:val="22"/>
          <w:szCs w:val="22"/>
          <w:lang w:val="en-US"/>
        </w:rPr>
        <w:t xml:space="preserve"> and </w:t>
      </w:r>
      <w:r w:rsidR="2674566D" w:rsidRPr="006F723E">
        <w:rPr>
          <w:sz w:val="22"/>
          <w:szCs w:val="22"/>
          <w:lang w:val="en-US"/>
        </w:rPr>
        <w:t>get in touch with nothing else but</w:t>
      </w:r>
      <w:r w:rsidR="29384002" w:rsidRPr="006F723E">
        <w:rPr>
          <w:sz w:val="22"/>
          <w:szCs w:val="22"/>
          <w:lang w:val="en-US"/>
        </w:rPr>
        <w:t xml:space="preserve"> what is happening</w:t>
      </w:r>
      <w:r w:rsidR="2674566D" w:rsidRPr="006F723E">
        <w:rPr>
          <w:sz w:val="22"/>
          <w:szCs w:val="22"/>
          <w:lang w:val="en-US"/>
        </w:rPr>
        <w:t xml:space="preserve"> at the moment: the </w:t>
      </w:r>
      <w:r w:rsidR="29384002" w:rsidRPr="006F723E">
        <w:rPr>
          <w:sz w:val="22"/>
          <w:szCs w:val="22"/>
          <w:lang w:val="en-US"/>
        </w:rPr>
        <w:t>sensation</w:t>
      </w:r>
      <w:r w:rsidR="2674566D" w:rsidRPr="006F723E">
        <w:rPr>
          <w:sz w:val="22"/>
          <w:szCs w:val="22"/>
          <w:lang w:val="en-US"/>
        </w:rPr>
        <w:t xml:space="preserve">s </w:t>
      </w:r>
      <w:r w:rsidR="29384002" w:rsidRPr="006F723E">
        <w:rPr>
          <w:sz w:val="22"/>
          <w:szCs w:val="22"/>
          <w:lang w:val="en-US"/>
        </w:rPr>
        <w:t xml:space="preserve">and actual conditions </w:t>
      </w:r>
      <w:r w:rsidR="2674566D" w:rsidRPr="006F723E">
        <w:rPr>
          <w:sz w:val="22"/>
          <w:szCs w:val="22"/>
          <w:lang w:val="en-US"/>
        </w:rPr>
        <w:t>of the body</w:t>
      </w:r>
      <w:r w:rsidR="29384002" w:rsidRPr="006F723E">
        <w:rPr>
          <w:sz w:val="22"/>
          <w:szCs w:val="22"/>
          <w:lang w:val="en-US"/>
        </w:rPr>
        <w:t xml:space="preserve"> </w:t>
      </w:r>
      <w:r w:rsidR="728D8A63" w:rsidRPr="006F723E">
        <w:rPr>
          <w:sz w:val="22"/>
          <w:szCs w:val="22"/>
          <w:lang w:val="en-US"/>
        </w:rPr>
        <w:t>instead of</w:t>
      </w:r>
      <w:r w:rsidR="29384002" w:rsidRPr="006F723E">
        <w:rPr>
          <w:sz w:val="22"/>
          <w:szCs w:val="22"/>
          <w:lang w:val="en-US"/>
        </w:rPr>
        <w:t xml:space="preserve"> one’s ambitions or ideals, the authentic interactions with other human beings</w:t>
      </w:r>
      <w:r w:rsidR="6DA56EA9" w:rsidRPr="006F723E">
        <w:rPr>
          <w:sz w:val="22"/>
          <w:szCs w:val="22"/>
          <w:lang w:val="en-US"/>
        </w:rPr>
        <w:t xml:space="preserve"> </w:t>
      </w:r>
      <w:r w:rsidR="007D5C4F">
        <w:rPr>
          <w:sz w:val="22"/>
          <w:szCs w:val="22"/>
          <w:lang w:val="en-US"/>
        </w:rPr>
        <w:t xml:space="preserve">whose </w:t>
      </w:r>
      <w:r w:rsidR="20C4CE97" w:rsidRPr="006F723E">
        <w:rPr>
          <w:sz w:val="22"/>
          <w:szCs w:val="22"/>
          <w:lang w:val="en-US"/>
        </w:rPr>
        <w:t xml:space="preserve">social </w:t>
      </w:r>
      <w:r w:rsidR="6DA56EA9" w:rsidRPr="006F723E">
        <w:rPr>
          <w:sz w:val="22"/>
          <w:szCs w:val="22"/>
          <w:lang w:val="en-US"/>
        </w:rPr>
        <w:t>roles</w:t>
      </w:r>
      <w:r w:rsidR="55C8B20B" w:rsidRPr="006F723E">
        <w:rPr>
          <w:sz w:val="22"/>
          <w:szCs w:val="22"/>
          <w:lang w:val="en-US"/>
        </w:rPr>
        <w:t xml:space="preserve"> are temporarily suspended,</w:t>
      </w:r>
      <w:r w:rsidR="29384002" w:rsidRPr="006F723E">
        <w:rPr>
          <w:sz w:val="22"/>
          <w:szCs w:val="22"/>
          <w:lang w:val="en-US"/>
        </w:rPr>
        <w:t xml:space="preserve"> a harmonious connection with nature </w:t>
      </w:r>
      <w:r w:rsidR="728D8A63" w:rsidRPr="006F723E">
        <w:rPr>
          <w:sz w:val="22"/>
          <w:szCs w:val="22"/>
          <w:lang w:val="en-US"/>
        </w:rPr>
        <w:t>rather than</w:t>
      </w:r>
      <w:r w:rsidR="29384002" w:rsidRPr="006F723E">
        <w:rPr>
          <w:sz w:val="22"/>
          <w:szCs w:val="22"/>
          <w:lang w:val="en-US"/>
        </w:rPr>
        <w:t xml:space="preserve"> with what is to be </w:t>
      </w:r>
      <w:r w:rsidR="1024E83E" w:rsidRPr="006F723E">
        <w:rPr>
          <w:sz w:val="22"/>
          <w:szCs w:val="22"/>
          <w:lang w:val="en-US"/>
        </w:rPr>
        <w:t xml:space="preserve">merely used </w:t>
      </w:r>
      <w:r w:rsidR="73EACE11" w:rsidRPr="006F723E">
        <w:rPr>
          <w:sz w:val="22"/>
          <w:szCs w:val="22"/>
          <w:lang w:val="en-US"/>
        </w:rPr>
        <w:t>for personal benefit</w:t>
      </w:r>
      <w:r w:rsidR="29384002" w:rsidRPr="006F723E">
        <w:rPr>
          <w:sz w:val="22"/>
          <w:szCs w:val="22"/>
          <w:lang w:val="en-US"/>
        </w:rPr>
        <w:t xml:space="preserve">. </w:t>
      </w:r>
    </w:p>
    <w:p w14:paraId="17BF1C56" w14:textId="6A8DA6D8" w:rsidR="00C7746A" w:rsidRDefault="00F520D9" w:rsidP="00820DC8">
      <w:pPr>
        <w:spacing w:line="480" w:lineRule="auto"/>
        <w:rPr>
          <w:sz w:val="22"/>
          <w:szCs w:val="22"/>
          <w:lang w:val="en-US"/>
        </w:rPr>
      </w:pPr>
      <w:r>
        <w:rPr>
          <w:sz w:val="22"/>
          <w:szCs w:val="22"/>
          <w:lang w:val="en-US"/>
        </w:rPr>
        <w:tab/>
      </w:r>
      <w:r w:rsidR="29384002" w:rsidRPr="006F723E">
        <w:rPr>
          <w:sz w:val="22"/>
          <w:szCs w:val="22"/>
          <w:lang w:val="en-US"/>
        </w:rPr>
        <w:t>A disconnection from</w:t>
      </w:r>
      <w:r w:rsidR="728D8A63" w:rsidRPr="006F723E">
        <w:rPr>
          <w:sz w:val="22"/>
          <w:szCs w:val="22"/>
          <w:lang w:val="en-US"/>
        </w:rPr>
        <w:t xml:space="preserve"> </w:t>
      </w:r>
      <w:r w:rsidR="547351D5" w:rsidRPr="006F723E">
        <w:rPr>
          <w:sz w:val="22"/>
          <w:szCs w:val="22"/>
          <w:lang w:val="en-US"/>
        </w:rPr>
        <w:t xml:space="preserve">one’s own usual discourses of the </w:t>
      </w:r>
      <w:r w:rsidR="7AF025D7" w:rsidRPr="006F723E">
        <w:rPr>
          <w:sz w:val="22"/>
          <w:szCs w:val="22"/>
          <w:lang w:val="en-US"/>
        </w:rPr>
        <w:t>mind</w:t>
      </w:r>
      <w:r w:rsidR="29384002" w:rsidRPr="006F723E">
        <w:rPr>
          <w:sz w:val="22"/>
          <w:szCs w:val="22"/>
          <w:lang w:val="en-US"/>
        </w:rPr>
        <w:t xml:space="preserve"> </w:t>
      </w:r>
      <w:r w:rsidR="6A1D0EDF">
        <w:rPr>
          <w:sz w:val="22"/>
          <w:szCs w:val="22"/>
          <w:lang w:val="en-US"/>
        </w:rPr>
        <w:t xml:space="preserve">is </w:t>
      </w:r>
      <w:r w:rsidR="2C2FD6A6">
        <w:rPr>
          <w:sz w:val="22"/>
          <w:szCs w:val="22"/>
          <w:lang w:val="en-US"/>
        </w:rPr>
        <w:t xml:space="preserve">the first step inside the ‘liminality’ </w:t>
      </w:r>
      <w:r w:rsidR="725B2468">
        <w:rPr>
          <w:sz w:val="22"/>
          <w:szCs w:val="22"/>
          <w:lang w:val="en-US"/>
        </w:rPr>
        <w:t xml:space="preserve">which contributes to spiritual transformation on the Camino. </w:t>
      </w:r>
      <w:r w:rsidR="70DDB374">
        <w:rPr>
          <w:sz w:val="22"/>
          <w:szCs w:val="22"/>
          <w:lang w:val="en-US"/>
        </w:rPr>
        <w:t xml:space="preserve">Nonetheless, </w:t>
      </w:r>
      <w:r w:rsidR="16036587">
        <w:rPr>
          <w:sz w:val="22"/>
          <w:szCs w:val="22"/>
          <w:lang w:val="en-US"/>
        </w:rPr>
        <w:t>t</w:t>
      </w:r>
      <w:r w:rsidR="725B2468">
        <w:rPr>
          <w:sz w:val="22"/>
          <w:szCs w:val="22"/>
          <w:lang w:val="en-US"/>
        </w:rPr>
        <w:t xml:space="preserve">o make </w:t>
      </w:r>
      <w:r w:rsidR="5B12B8E8">
        <w:rPr>
          <w:sz w:val="22"/>
          <w:szCs w:val="22"/>
          <w:lang w:val="en-US"/>
        </w:rPr>
        <w:t xml:space="preserve">spiritual transformation possible, </w:t>
      </w:r>
      <w:r w:rsidR="008774F2">
        <w:rPr>
          <w:sz w:val="22"/>
          <w:szCs w:val="22"/>
          <w:lang w:val="en-US"/>
        </w:rPr>
        <w:t>there</w:t>
      </w:r>
      <w:r w:rsidR="5B12B8E8">
        <w:rPr>
          <w:sz w:val="22"/>
          <w:szCs w:val="22"/>
          <w:lang w:val="en-US"/>
        </w:rPr>
        <w:t xml:space="preserve"> needs to be a (re)connection </w:t>
      </w:r>
      <w:r w:rsidR="6A5B58D2">
        <w:rPr>
          <w:sz w:val="22"/>
          <w:szCs w:val="22"/>
          <w:lang w:val="en-US"/>
        </w:rPr>
        <w:t xml:space="preserve">as well. To connect </w:t>
      </w:r>
      <w:r w:rsidR="29384002" w:rsidRPr="006F723E">
        <w:rPr>
          <w:sz w:val="22"/>
          <w:szCs w:val="22"/>
          <w:lang w:val="en-US"/>
        </w:rPr>
        <w:t xml:space="preserve">with </w:t>
      </w:r>
      <w:r w:rsidR="728D8A63" w:rsidRPr="006F723E">
        <w:rPr>
          <w:sz w:val="22"/>
          <w:szCs w:val="22"/>
          <w:lang w:val="en-US"/>
        </w:rPr>
        <w:t>the transcendent</w:t>
      </w:r>
      <w:r w:rsidR="7AF025D7" w:rsidRPr="006F723E">
        <w:rPr>
          <w:sz w:val="22"/>
          <w:szCs w:val="22"/>
          <w:lang w:val="en-US"/>
        </w:rPr>
        <w:t xml:space="preserve"> </w:t>
      </w:r>
      <w:r w:rsidR="003F23A5">
        <w:rPr>
          <w:sz w:val="22"/>
          <w:szCs w:val="22"/>
          <w:lang w:val="en-US"/>
        </w:rPr>
        <w:t>-</w:t>
      </w:r>
      <w:r w:rsidR="7AF025D7" w:rsidRPr="006F723E">
        <w:rPr>
          <w:sz w:val="22"/>
          <w:szCs w:val="22"/>
          <w:lang w:val="en-US"/>
        </w:rPr>
        <w:t>what many Chinese would call the Dao, i.e. the Source of all creations</w:t>
      </w:r>
      <w:r w:rsidR="009C1058">
        <w:rPr>
          <w:sz w:val="22"/>
          <w:szCs w:val="22"/>
          <w:lang w:val="en-US"/>
        </w:rPr>
        <w:t>, the Life within all forms</w:t>
      </w:r>
      <w:r w:rsidR="003F23A5">
        <w:rPr>
          <w:sz w:val="22"/>
          <w:szCs w:val="22"/>
          <w:lang w:val="en-US"/>
        </w:rPr>
        <w:t>,</w:t>
      </w:r>
      <w:r w:rsidR="7AF025D7" w:rsidRPr="006F723E">
        <w:rPr>
          <w:sz w:val="22"/>
          <w:szCs w:val="22"/>
          <w:lang w:val="en-US"/>
        </w:rPr>
        <w:t xml:space="preserve"> </w:t>
      </w:r>
      <w:r w:rsidR="29384002" w:rsidRPr="006F723E">
        <w:rPr>
          <w:sz w:val="22"/>
          <w:szCs w:val="22"/>
          <w:lang w:val="en-US"/>
        </w:rPr>
        <w:t>is wh</w:t>
      </w:r>
      <w:r w:rsidR="000E737C">
        <w:rPr>
          <w:sz w:val="22"/>
          <w:szCs w:val="22"/>
          <w:lang w:val="en-US"/>
        </w:rPr>
        <w:t>at spiritual awakening is about</w:t>
      </w:r>
      <w:r w:rsidR="29384002" w:rsidRPr="006F723E">
        <w:rPr>
          <w:sz w:val="22"/>
          <w:szCs w:val="22"/>
          <w:lang w:val="en-US"/>
        </w:rPr>
        <w:t xml:space="preserve"> (Tolle, 2016, p. 78; Miller, 2004, p. 459)</w:t>
      </w:r>
      <w:r w:rsidR="6D2ED6A1" w:rsidRPr="6D2ED6A1">
        <w:rPr>
          <w:sz w:val="22"/>
          <w:szCs w:val="22"/>
          <w:lang w:val="en-US"/>
        </w:rPr>
        <w:t xml:space="preserve">. This is a transformation in the level of consciousness which theoretically can emerge </w:t>
      </w:r>
      <w:r w:rsidR="1C42B5F9" w:rsidRPr="006F723E">
        <w:rPr>
          <w:sz w:val="22"/>
          <w:szCs w:val="22"/>
          <w:lang w:val="en-US"/>
        </w:rPr>
        <w:t>in every human and non</w:t>
      </w:r>
      <w:r w:rsidR="00381AB0">
        <w:rPr>
          <w:sz w:val="22"/>
          <w:szCs w:val="22"/>
          <w:lang w:val="en-US"/>
        </w:rPr>
        <w:t>-</w:t>
      </w:r>
      <w:r w:rsidR="1C42B5F9" w:rsidRPr="006F723E">
        <w:rPr>
          <w:sz w:val="22"/>
          <w:szCs w:val="22"/>
          <w:lang w:val="en-US"/>
        </w:rPr>
        <w:t xml:space="preserve">human form of being. </w:t>
      </w:r>
      <w:r w:rsidR="29384002" w:rsidRPr="006F723E">
        <w:rPr>
          <w:sz w:val="22"/>
          <w:szCs w:val="22"/>
          <w:lang w:val="en-US"/>
        </w:rPr>
        <w:t>T</w:t>
      </w:r>
      <w:r w:rsidR="728D8A63" w:rsidRPr="006F723E">
        <w:rPr>
          <w:sz w:val="22"/>
          <w:szCs w:val="22"/>
          <w:lang w:val="en-US"/>
        </w:rPr>
        <w:t>hat</w:t>
      </w:r>
      <w:r w:rsidR="0654F189" w:rsidRPr="006F723E">
        <w:rPr>
          <w:sz w:val="22"/>
          <w:szCs w:val="22"/>
          <w:lang w:val="en-US"/>
        </w:rPr>
        <w:t xml:space="preserve"> reconnection, namely</w:t>
      </w:r>
      <w:r w:rsidR="00641E44">
        <w:rPr>
          <w:sz w:val="22"/>
          <w:szCs w:val="22"/>
          <w:lang w:val="en-US"/>
        </w:rPr>
        <w:t xml:space="preserve"> </w:t>
      </w:r>
      <w:r w:rsidR="0654F189" w:rsidRPr="006F723E">
        <w:rPr>
          <w:sz w:val="22"/>
          <w:szCs w:val="22"/>
          <w:lang w:val="en-US"/>
        </w:rPr>
        <w:t xml:space="preserve">the awareness of being rooted in something transcendent, changes and redefines everything else: one’s relationship with oneself, others, </w:t>
      </w:r>
      <w:r w:rsidR="008774F2">
        <w:rPr>
          <w:sz w:val="22"/>
          <w:szCs w:val="22"/>
          <w:lang w:val="en-US"/>
        </w:rPr>
        <w:t xml:space="preserve">and </w:t>
      </w:r>
      <w:r w:rsidR="0654F189" w:rsidRPr="006F723E">
        <w:rPr>
          <w:sz w:val="22"/>
          <w:szCs w:val="22"/>
          <w:lang w:val="en-US"/>
        </w:rPr>
        <w:t>nature</w:t>
      </w:r>
      <w:r w:rsidR="728D8A63" w:rsidRPr="006F723E">
        <w:rPr>
          <w:sz w:val="22"/>
          <w:szCs w:val="22"/>
          <w:lang w:val="en-US"/>
        </w:rPr>
        <w:t xml:space="preserve"> (see Figure 1)</w:t>
      </w:r>
      <w:r w:rsidR="231FCB8C">
        <w:rPr>
          <w:sz w:val="22"/>
          <w:szCs w:val="22"/>
          <w:lang w:val="en-US"/>
        </w:rPr>
        <w:t>.</w:t>
      </w:r>
      <w:r w:rsidR="728D8A63" w:rsidRPr="006F723E">
        <w:rPr>
          <w:sz w:val="22"/>
          <w:szCs w:val="22"/>
          <w:lang w:val="en-US"/>
        </w:rPr>
        <w:t xml:space="preserve"> In other words, </w:t>
      </w:r>
      <w:r w:rsidR="79B0D45B" w:rsidRPr="006F723E">
        <w:rPr>
          <w:sz w:val="22"/>
          <w:szCs w:val="22"/>
          <w:lang w:val="en-US"/>
        </w:rPr>
        <w:t xml:space="preserve">for the potential </w:t>
      </w:r>
      <w:r w:rsidR="728D8A63" w:rsidRPr="006F723E">
        <w:rPr>
          <w:sz w:val="22"/>
          <w:szCs w:val="22"/>
          <w:lang w:val="en-US"/>
        </w:rPr>
        <w:t xml:space="preserve">liminality </w:t>
      </w:r>
      <w:r w:rsidR="231FCB8C">
        <w:rPr>
          <w:sz w:val="22"/>
          <w:szCs w:val="22"/>
          <w:lang w:val="en-US"/>
        </w:rPr>
        <w:t>of</w:t>
      </w:r>
      <w:r w:rsidR="5A8281BE">
        <w:rPr>
          <w:sz w:val="22"/>
          <w:szCs w:val="22"/>
          <w:lang w:val="en-US"/>
        </w:rPr>
        <w:t xml:space="preserve"> the Camino </w:t>
      </w:r>
      <w:r w:rsidR="22A94C5D">
        <w:rPr>
          <w:sz w:val="22"/>
          <w:szCs w:val="22"/>
          <w:lang w:val="en-US"/>
        </w:rPr>
        <w:t xml:space="preserve">to </w:t>
      </w:r>
      <w:r w:rsidR="46162491">
        <w:rPr>
          <w:sz w:val="22"/>
          <w:szCs w:val="22"/>
          <w:lang w:val="en-US"/>
        </w:rPr>
        <w:t xml:space="preserve">become an </w:t>
      </w:r>
      <w:r w:rsidR="117C157E">
        <w:rPr>
          <w:sz w:val="22"/>
          <w:szCs w:val="22"/>
          <w:lang w:val="en-US"/>
        </w:rPr>
        <w:t>active</w:t>
      </w:r>
      <w:r w:rsidR="728D8A63" w:rsidRPr="006F723E">
        <w:rPr>
          <w:sz w:val="22"/>
          <w:szCs w:val="22"/>
          <w:lang w:val="en-US"/>
        </w:rPr>
        <w:t xml:space="preserve"> </w:t>
      </w:r>
      <w:r w:rsidR="728D8A63" w:rsidRPr="006F723E">
        <w:rPr>
          <w:sz w:val="22"/>
          <w:szCs w:val="22"/>
          <w:lang w:val="en-US"/>
        </w:rPr>
        <w:lastRenderedPageBreak/>
        <w:t>c</w:t>
      </w:r>
      <w:r w:rsidR="4CBBD0BE">
        <w:rPr>
          <w:sz w:val="22"/>
          <w:szCs w:val="22"/>
          <w:lang w:val="en-US"/>
        </w:rPr>
        <w:t>atalyst that leads to spiritual transformation, a disconnection is</w:t>
      </w:r>
      <w:r w:rsidR="728D8A63" w:rsidRPr="006F723E">
        <w:rPr>
          <w:sz w:val="22"/>
          <w:szCs w:val="22"/>
          <w:lang w:val="en-US"/>
        </w:rPr>
        <w:t xml:space="preserve"> </w:t>
      </w:r>
      <w:r w:rsidR="4CBBD0BE">
        <w:rPr>
          <w:sz w:val="22"/>
          <w:szCs w:val="22"/>
          <w:lang w:val="en-US"/>
        </w:rPr>
        <w:t xml:space="preserve">necessary </w:t>
      </w:r>
      <w:r w:rsidR="728D8A63" w:rsidRPr="006F723E">
        <w:rPr>
          <w:sz w:val="22"/>
          <w:szCs w:val="22"/>
          <w:lang w:val="en-US"/>
        </w:rPr>
        <w:t xml:space="preserve">but </w:t>
      </w:r>
      <w:r w:rsidR="4CBBD0BE">
        <w:rPr>
          <w:sz w:val="22"/>
          <w:szCs w:val="22"/>
          <w:lang w:val="en-US"/>
        </w:rPr>
        <w:t xml:space="preserve">still </w:t>
      </w:r>
      <w:r w:rsidR="728D8A63" w:rsidRPr="006F723E">
        <w:rPr>
          <w:sz w:val="22"/>
          <w:szCs w:val="22"/>
          <w:lang w:val="en-US"/>
        </w:rPr>
        <w:t xml:space="preserve">not </w:t>
      </w:r>
      <w:r w:rsidR="478C50B3" w:rsidRPr="006F723E">
        <w:rPr>
          <w:sz w:val="22"/>
          <w:szCs w:val="22"/>
          <w:lang w:val="en-US"/>
        </w:rPr>
        <w:t>sufficient. I</w:t>
      </w:r>
      <w:r w:rsidR="1507E3E4" w:rsidRPr="006F723E">
        <w:rPr>
          <w:sz w:val="22"/>
          <w:szCs w:val="22"/>
          <w:lang w:val="en-US"/>
        </w:rPr>
        <w:t>t depends on whether an individual</w:t>
      </w:r>
      <w:r w:rsidR="008774F2">
        <w:rPr>
          <w:sz w:val="22"/>
          <w:szCs w:val="22"/>
          <w:lang w:val="en-US"/>
        </w:rPr>
        <w:t xml:space="preserve"> is able to connect with the true and only Source. When an individual</w:t>
      </w:r>
      <w:r w:rsidR="1507E3E4" w:rsidRPr="006F723E">
        <w:rPr>
          <w:sz w:val="22"/>
          <w:szCs w:val="22"/>
          <w:lang w:val="en-US"/>
        </w:rPr>
        <w:t xml:space="preserve"> actually undergoes this original and to some extent unforeseeable self-transcending experience</w:t>
      </w:r>
      <w:r w:rsidR="6D2ED6A1" w:rsidRPr="6D2ED6A1">
        <w:rPr>
          <w:sz w:val="22"/>
          <w:szCs w:val="22"/>
          <w:lang w:val="en-US"/>
        </w:rPr>
        <w:t>, a sense of sacredness or absolute value emerges</w:t>
      </w:r>
      <w:r w:rsidR="008774F2">
        <w:rPr>
          <w:sz w:val="22"/>
          <w:szCs w:val="22"/>
          <w:lang w:val="en-US"/>
        </w:rPr>
        <w:t xml:space="preserve">, </w:t>
      </w:r>
      <w:r w:rsidR="00641E44">
        <w:rPr>
          <w:sz w:val="22"/>
          <w:szCs w:val="22"/>
          <w:lang w:val="en-US"/>
        </w:rPr>
        <w:t xml:space="preserve">and </w:t>
      </w:r>
      <w:r w:rsidR="008774F2">
        <w:rPr>
          <w:sz w:val="22"/>
          <w:szCs w:val="22"/>
          <w:lang w:val="en-US"/>
        </w:rPr>
        <w:t>one’s view of life has transformed</w:t>
      </w:r>
      <w:r w:rsidR="6D2ED6A1" w:rsidRPr="6D2ED6A1">
        <w:rPr>
          <w:sz w:val="22"/>
          <w:szCs w:val="22"/>
          <w:lang w:val="en-US"/>
        </w:rPr>
        <w:t xml:space="preserve">. </w:t>
      </w:r>
    </w:p>
    <w:p w14:paraId="6A8C703E" w14:textId="6E81BA21" w:rsidR="00E23144" w:rsidRPr="00E23144" w:rsidRDefault="007D5C4F" w:rsidP="00E23144">
      <w:pPr>
        <w:spacing w:line="480" w:lineRule="auto"/>
        <w:rPr>
          <w:b/>
          <w:bCs/>
          <w:sz w:val="22"/>
          <w:szCs w:val="22"/>
          <w:lang w:val="en-US"/>
        </w:rPr>
      </w:pPr>
      <w:r w:rsidRPr="00E23144">
        <w:rPr>
          <w:b/>
          <w:bCs/>
          <w:sz w:val="22"/>
          <w:szCs w:val="22"/>
          <w:lang w:val="en-US"/>
        </w:rPr>
        <w:t xml:space="preserve">Figure 1 </w:t>
      </w:r>
    </w:p>
    <w:p w14:paraId="4E78738D" w14:textId="125BE5D2" w:rsidR="007D5C4F" w:rsidRPr="00E23144" w:rsidRDefault="007D5C4F" w:rsidP="00E23144">
      <w:pPr>
        <w:spacing w:line="480" w:lineRule="auto"/>
        <w:rPr>
          <w:i/>
          <w:iCs/>
          <w:sz w:val="22"/>
          <w:szCs w:val="22"/>
          <w:lang w:val="en-US"/>
        </w:rPr>
      </w:pPr>
      <w:r w:rsidRPr="00E23144">
        <w:rPr>
          <w:i/>
          <w:iCs/>
          <w:sz w:val="22"/>
          <w:szCs w:val="22"/>
          <w:lang w:val="en-US"/>
        </w:rPr>
        <w:t>The internal Process Inside Liminality</w:t>
      </w:r>
    </w:p>
    <w:p w14:paraId="31292773" w14:textId="4D4D7A53" w:rsidR="478C50B3" w:rsidRDefault="009740BB" w:rsidP="009740BB">
      <w:pPr>
        <w:spacing w:line="480" w:lineRule="auto"/>
        <w:rPr>
          <w:sz w:val="22"/>
          <w:szCs w:val="22"/>
          <w:lang w:val="en-US"/>
        </w:rPr>
      </w:pPr>
      <w:r>
        <w:rPr>
          <w:noProof/>
          <w:sz w:val="22"/>
          <w:szCs w:val="22"/>
          <w:lang w:val="en-US"/>
        </w:rPr>
        <w:drawing>
          <wp:inline distT="0" distB="0" distL="0" distR="0" wp14:anchorId="305AA1FD" wp14:editId="49C50E73">
            <wp:extent cx="5503964" cy="253658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515715" cy="2541999"/>
                    </a:xfrm>
                    <a:prstGeom prst="rect">
                      <a:avLst/>
                    </a:prstGeom>
                  </pic:spPr>
                </pic:pic>
              </a:graphicData>
            </a:graphic>
          </wp:inline>
        </w:drawing>
      </w:r>
    </w:p>
    <w:p w14:paraId="10FA26EC" w14:textId="046AAE2F" w:rsidR="003F23A5" w:rsidRDefault="003F23A5" w:rsidP="003F23A5">
      <w:pPr>
        <w:spacing w:line="480" w:lineRule="auto"/>
        <w:rPr>
          <w:sz w:val="22"/>
          <w:szCs w:val="22"/>
          <w:lang w:val="en-US"/>
        </w:rPr>
      </w:pPr>
      <w:r w:rsidRPr="003F23A5">
        <w:rPr>
          <w:i/>
          <w:iCs/>
          <w:sz w:val="22"/>
          <w:szCs w:val="22"/>
          <w:lang w:val="en-US"/>
        </w:rPr>
        <w:t>Note</w:t>
      </w:r>
      <w:r>
        <w:rPr>
          <w:sz w:val="22"/>
          <w:szCs w:val="22"/>
          <w:lang w:val="en-US"/>
        </w:rPr>
        <w:t>. Authors’ elaboration</w:t>
      </w:r>
    </w:p>
    <w:p w14:paraId="66D72168" w14:textId="05E14052" w:rsidR="009C3501" w:rsidRPr="00DC6094" w:rsidRDefault="009C3501" w:rsidP="0082490F">
      <w:pPr>
        <w:spacing w:line="480" w:lineRule="auto"/>
        <w:jc w:val="center"/>
        <w:rPr>
          <w:b/>
          <w:bCs/>
          <w:color w:val="000000" w:themeColor="text1"/>
          <w:sz w:val="22"/>
          <w:szCs w:val="22"/>
          <w:lang w:val="en-US"/>
        </w:rPr>
      </w:pPr>
      <w:r w:rsidRPr="00DC6094">
        <w:rPr>
          <w:b/>
          <w:bCs/>
          <w:color w:val="000000" w:themeColor="text1"/>
          <w:sz w:val="22"/>
          <w:szCs w:val="22"/>
          <w:lang w:val="en-US"/>
        </w:rPr>
        <w:t>Conclusions</w:t>
      </w:r>
    </w:p>
    <w:p w14:paraId="3FB5550A" w14:textId="6A23272D" w:rsidR="001705DD" w:rsidRPr="00DC6094" w:rsidRDefault="009F051A" w:rsidP="00820DC8">
      <w:pPr>
        <w:spacing w:line="480" w:lineRule="auto"/>
        <w:rPr>
          <w:color w:val="000000" w:themeColor="text1"/>
          <w:sz w:val="22"/>
          <w:szCs w:val="22"/>
          <w:lang w:val="en-US"/>
        </w:rPr>
      </w:pPr>
      <w:r w:rsidRPr="00DC6094">
        <w:rPr>
          <w:color w:val="000000" w:themeColor="text1"/>
          <w:sz w:val="22"/>
          <w:szCs w:val="22"/>
          <w:lang w:val="en-US"/>
        </w:rPr>
        <w:tab/>
      </w:r>
      <w:r w:rsidR="6ADA1895" w:rsidRPr="00DC6094">
        <w:rPr>
          <w:color w:val="000000" w:themeColor="text1"/>
          <w:sz w:val="22"/>
          <w:szCs w:val="22"/>
          <w:lang w:val="en-US"/>
        </w:rPr>
        <w:t xml:space="preserve">The thematic analysis of </w:t>
      </w:r>
      <w:r w:rsidR="7AF025D7" w:rsidRPr="00DC6094">
        <w:rPr>
          <w:color w:val="000000" w:themeColor="text1"/>
          <w:sz w:val="22"/>
          <w:szCs w:val="22"/>
          <w:lang w:val="en-US"/>
        </w:rPr>
        <w:t>eighty</w:t>
      </w:r>
      <w:r w:rsidR="6ADA1895" w:rsidRPr="00DC6094">
        <w:rPr>
          <w:color w:val="000000" w:themeColor="text1"/>
          <w:sz w:val="22"/>
          <w:szCs w:val="22"/>
          <w:lang w:val="en-US"/>
        </w:rPr>
        <w:t>-</w:t>
      </w:r>
      <w:r w:rsidR="7AF025D7" w:rsidRPr="00DC6094">
        <w:rPr>
          <w:color w:val="000000" w:themeColor="text1"/>
          <w:sz w:val="22"/>
          <w:szCs w:val="22"/>
          <w:lang w:val="en-US"/>
        </w:rPr>
        <w:t>two</w:t>
      </w:r>
      <w:r w:rsidR="6ADA1895" w:rsidRPr="00DC6094">
        <w:rPr>
          <w:color w:val="000000" w:themeColor="text1"/>
          <w:sz w:val="22"/>
          <w:szCs w:val="22"/>
          <w:lang w:val="en-US"/>
        </w:rPr>
        <w:t xml:space="preserve"> blogs </w:t>
      </w:r>
      <w:r w:rsidR="00C32A93">
        <w:rPr>
          <w:color w:val="000000" w:themeColor="text1"/>
          <w:sz w:val="22"/>
          <w:szCs w:val="22"/>
          <w:lang w:val="en-US"/>
        </w:rPr>
        <w:t xml:space="preserve">by </w:t>
      </w:r>
      <w:r w:rsidR="6ADA1895" w:rsidRPr="00DC6094">
        <w:rPr>
          <w:color w:val="000000" w:themeColor="text1"/>
          <w:sz w:val="22"/>
          <w:szCs w:val="22"/>
          <w:lang w:val="en-US"/>
        </w:rPr>
        <w:t xml:space="preserve">Chinese </w:t>
      </w:r>
      <w:r w:rsidR="7AF025D7" w:rsidRPr="00DC6094">
        <w:rPr>
          <w:color w:val="000000" w:themeColor="text1"/>
          <w:sz w:val="22"/>
          <w:szCs w:val="22"/>
          <w:lang w:val="en-US"/>
        </w:rPr>
        <w:t xml:space="preserve">Camino </w:t>
      </w:r>
      <w:r w:rsidR="6ADA1895" w:rsidRPr="00DC6094">
        <w:rPr>
          <w:color w:val="000000" w:themeColor="text1"/>
          <w:sz w:val="22"/>
          <w:szCs w:val="22"/>
          <w:lang w:val="en-US"/>
        </w:rPr>
        <w:t>travelers</w:t>
      </w:r>
      <w:r w:rsidR="7AF025D7" w:rsidRPr="00DC6094">
        <w:rPr>
          <w:color w:val="000000" w:themeColor="text1"/>
          <w:sz w:val="22"/>
          <w:szCs w:val="22"/>
          <w:lang w:val="en-US"/>
        </w:rPr>
        <w:t xml:space="preserve"> </w:t>
      </w:r>
      <w:r w:rsidR="0E0CD00F" w:rsidRPr="00DC6094">
        <w:rPr>
          <w:color w:val="000000" w:themeColor="text1"/>
          <w:sz w:val="22"/>
          <w:szCs w:val="22"/>
          <w:lang w:val="en-US"/>
        </w:rPr>
        <w:t xml:space="preserve">has </w:t>
      </w:r>
      <w:r w:rsidR="00E802B6">
        <w:rPr>
          <w:color w:val="000000" w:themeColor="text1"/>
          <w:sz w:val="22"/>
          <w:szCs w:val="22"/>
          <w:lang w:val="en-US"/>
        </w:rPr>
        <w:t>provided</w:t>
      </w:r>
      <w:r w:rsidR="1AC96104" w:rsidRPr="00DC6094">
        <w:rPr>
          <w:color w:val="000000" w:themeColor="text1"/>
          <w:sz w:val="22"/>
          <w:szCs w:val="22"/>
          <w:lang w:val="en-US"/>
        </w:rPr>
        <w:t xml:space="preserve"> </w:t>
      </w:r>
      <w:r w:rsidR="1170E16E" w:rsidRPr="00DC6094">
        <w:rPr>
          <w:color w:val="000000" w:themeColor="text1"/>
          <w:sz w:val="22"/>
          <w:szCs w:val="22"/>
          <w:lang w:val="en-US"/>
        </w:rPr>
        <w:t xml:space="preserve">rich </w:t>
      </w:r>
      <w:r w:rsidR="1AC96104" w:rsidRPr="00DC6094">
        <w:rPr>
          <w:color w:val="000000" w:themeColor="text1"/>
          <w:sz w:val="22"/>
          <w:szCs w:val="22"/>
          <w:lang w:val="en-US"/>
        </w:rPr>
        <w:t xml:space="preserve">transformative experiences with regard to </w:t>
      </w:r>
      <w:r w:rsidR="27070FC2" w:rsidRPr="00DC6094">
        <w:rPr>
          <w:color w:val="000000" w:themeColor="text1"/>
          <w:sz w:val="22"/>
          <w:szCs w:val="22"/>
          <w:lang w:val="en-US"/>
        </w:rPr>
        <w:t>the sel</w:t>
      </w:r>
      <w:r w:rsidR="4DEF945D" w:rsidRPr="00DC6094">
        <w:rPr>
          <w:color w:val="000000" w:themeColor="text1"/>
          <w:sz w:val="22"/>
          <w:szCs w:val="22"/>
          <w:lang w:val="en-US"/>
        </w:rPr>
        <w:t>f</w:t>
      </w:r>
      <w:r w:rsidR="27070FC2" w:rsidRPr="00DC6094">
        <w:rPr>
          <w:color w:val="000000" w:themeColor="text1"/>
          <w:sz w:val="22"/>
          <w:szCs w:val="22"/>
          <w:lang w:val="en-US"/>
        </w:rPr>
        <w:t>, others, nature and the transcendent</w:t>
      </w:r>
      <w:r w:rsidR="2633B541" w:rsidRPr="00DC6094">
        <w:rPr>
          <w:color w:val="000000" w:themeColor="text1"/>
          <w:sz w:val="22"/>
          <w:szCs w:val="22"/>
          <w:lang w:val="en-US"/>
        </w:rPr>
        <w:t xml:space="preserve"> under the light of theories of spiritual transformation and quantum change</w:t>
      </w:r>
      <w:r w:rsidR="5F368BC6" w:rsidRPr="00DC6094">
        <w:rPr>
          <w:color w:val="000000" w:themeColor="text1"/>
          <w:sz w:val="22"/>
          <w:szCs w:val="22"/>
          <w:lang w:val="en-US"/>
        </w:rPr>
        <w:t>. S</w:t>
      </w:r>
      <w:r w:rsidR="4DEF945D" w:rsidRPr="00DC6094">
        <w:rPr>
          <w:color w:val="000000" w:themeColor="text1"/>
          <w:sz w:val="22"/>
          <w:szCs w:val="22"/>
          <w:lang w:val="en-US"/>
        </w:rPr>
        <w:t xml:space="preserve">uch experiences are testified </w:t>
      </w:r>
      <w:r w:rsidR="00E802B6">
        <w:rPr>
          <w:color w:val="000000" w:themeColor="text1"/>
          <w:sz w:val="22"/>
          <w:szCs w:val="22"/>
          <w:lang w:val="en-US"/>
        </w:rPr>
        <w:t xml:space="preserve">to </w:t>
      </w:r>
      <w:r w:rsidR="0053236F">
        <w:rPr>
          <w:color w:val="000000" w:themeColor="text1"/>
          <w:sz w:val="22"/>
          <w:szCs w:val="22"/>
          <w:lang w:val="en-US"/>
        </w:rPr>
        <w:t>as</w:t>
      </w:r>
      <w:r w:rsidR="4DEF945D" w:rsidRPr="00DC6094">
        <w:rPr>
          <w:color w:val="000000" w:themeColor="text1"/>
          <w:sz w:val="22"/>
          <w:szCs w:val="22"/>
          <w:lang w:val="en-US"/>
        </w:rPr>
        <w:t xml:space="preserve"> </w:t>
      </w:r>
      <w:r w:rsidR="7AF025D7" w:rsidRPr="7053D827">
        <w:rPr>
          <w:color w:val="000000" w:themeColor="text1"/>
          <w:sz w:val="22"/>
          <w:szCs w:val="22"/>
          <w:lang w:val="en-US"/>
        </w:rPr>
        <w:t>i</w:t>
      </w:r>
      <w:r w:rsidR="7AF025D7" w:rsidRPr="00DC6094">
        <w:rPr>
          <w:color w:val="000000" w:themeColor="text1"/>
          <w:sz w:val="22"/>
          <w:szCs w:val="22"/>
          <w:lang w:val="en-US"/>
        </w:rPr>
        <w:t xml:space="preserve">mprovements </w:t>
      </w:r>
      <w:r w:rsidR="00E802B6">
        <w:rPr>
          <w:color w:val="000000" w:themeColor="text1"/>
          <w:sz w:val="22"/>
          <w:szCs w:val="22"/>
          <w:lang w:val="en-US"/>
        </w:rPr>
        <w:t xml:space="preserve">in terms </w:t>
      </w:r>
      <w:r w:rsidR="7AF025D7" w:rsidRPr="00DC6094">
        <w:rPr>
          <w:color w:val="000000" w:themeColor="text1"/>
          <w:sz w:val="22"/>
          <w:szCs w:val="22"/>
          <w:lang w:val="en-US"/>
        </w:rPr>
        <w:t xml:space="preserve">of personal wellbeing, better interpersonal relationships, and </w:t>
      </w:r>
      <w:r w:rsidR="00A44225">
        <w:rPr>
          <w:color w:val="000000" w:themeColor="text1"/>
          <w:sz w:val="22"/>
          <w:szCs w:val="22"/>
          <w:lang w:val="en-US"/>
        </w:rPr>
        <w:t xml:space="preserve">a </w:t>
      </w:r>
      <w:r w:rsidR="7AF025D7" w:rsidRPr="00DC6094">
        <w:rPr>
          <w:color w:val="000000" w:themeColor="text1"/>
          <w:sz w:val="22"/>
          <w:szCs w:val="22"/>
          <w:lang w:val="en-US"/>
        </w:rPr>
        <w:t>deeper inter-connectedness with nature and with the transcendent</w:t>
      </w:r>
      <w:r w:rsidR="18739FA8" w:rsidRPr="00DC6094">
        <w:rPr>
          <w:color w:val="000000" w:themeColor="text1"/>
          <w:sz w:val="22"/>
          <w:szCs w:val="22"/>
          <w:lang w:val="en-US"/>
        </w:rPr>
        <w:t xml:space="preserve"> realm</w:t>
      </w:r>
      <w:r w:rsidR="7AF025D7" w:rsidRPr="00DC6094">
        <w:rPr>
          <w:color w:val="000000" w:themeColor="text1"/>
          <w:sz w:val="22"/>
          <w:szCs w:val="22"/>
          <w:lang w:val="en-US"/>
        </w:rPr>
        <w:t>.</w:t>
      </w:r>
      <w:r w:rsidR="18739FA8" w:rsidRPr="00DC6094">
        <w:rPr>
          <w:color w:val="000000" w:themeColor="text1"/>
          <w:sz w:val="22"/>
          <w:szCs w:val="22"/>
          <w:lang w:val="en-US"/>
        </w:rPr>
        <w:t xml:space="preserve"> </w:t>
      </w:r>
      <w:r w:rsidR="0053236F">
        <w:rPr>
          <w:color w:val="000000" w:themeColor="text1"/>
          <w:sz w:val="22"/>
          <w:szCs w:val="22"/>
          <w:lang w:val="en-US"/>
        </w:rPr>
        <w:t xml:space="preserve">Therefore, </w:t>
      </w:r>
      <w:r w:rsidR="00A44225">
        <w:rPr>
          <w:color w:val="000000" w:themeColor="text1"/>
          <w:sz w:val="22"/>
          <w:szCs w:val="22"/>
          <w:lang w:val="en-US"/>
        </w:rPr>
        <w:t>t</w:t>
      </w:r>
      <w:r w:rsidR="30660E6C" w:rsidRPr="00DC6094">
        <w:rPr>
          <w:color w:val="000000" w:themeColor="text1"/>
          <w:sz w:val="22"/>
          <w:szCs w:val="22"/>
          <w:lang w:val="en-US"/>
        </w:rPr>
        <w:t xml:space="preserve">hese dimensions </w:t>
      </w:r>
      <w:r w:rsidR="18739FA8" w:rsidRPr="00DC6094">
        <w:rPr>
          <w:color w:val="000000" w:themeColor="text1"/>
          <w:sz w:val="22"/>
          <w:szCs w:val="22"/>
          <w:lang w:val="en-US"/>
        </w:rPr>
        <w:t>appear</w:t>
      </w:r>
      <w:r w:rsidR="00A44225">
        <w:rPr>
          <w:color w:val="000000" w:themeColor="text1"/>
          <w:sz w:val="22"/>
          <w:szCs w:val="22"/>
          <w:lang w:val="en-US"/>
        </w:rPr>
        <w:t xml:space="preserve"> to be </w:t>
      </w:r>
      <w:r w:rsidR="18739FA8" w:rsidRPr="00DC6094">
        <w:rPr>
          <w:color w:val="000000" w:themeColor="text1"/>
          <w:sz w:val="22"/>
          <w:szCs w:val="22"/>
          <w:lang w:val="en-US"/>
        </w:rPr>
        <w:t>inter</w:t>
      </w:r>
      <w:r w:rsidR="00A44225">
        <w:rPr>
          <w:color w:val="000000" w:themeColor="text1"/>
          <w:sz w:val="22"/>
          <w:szCs w:val="22"/>
          <w:lang w:val="en-US"/>
        </w:rPr>
        <w:t xml:space="preserve">related, </w:t>
      </w:r>
      <w:r w:rsidR="18739FA8" w:rsidRPr="00DC6094">
        <w:rPr>
          <w:color w:val="000000" w:themeColor="text1"/>
          <w:sz w:val="22"/>
          <w:szCs w:val="22"/>
          <w:lang w:val="en-US"/>
        </w:rPr>
        <w:t>reflecting the integral view of Chinese spiritual traditions.</w:t>
      </w:r>
      <w:r w:rsidR="7AF025D7" w:rsidRPr="00DC6094">
        <w:rPr>
          <w:color w:val="000000" w:themeColor="text1"/>
          <w:sz w:val="22"/>
          <w:szCs w:val="22"/>
          <w:lang w:val="en-US"/>
        </w:rPr>
        <w:t xml:space="preserve"> </w:t>
      </w:r>
      <w:r w:rsidR="20AC79BD" w:rsidRPr="00DC6094">
        <w:rPr>
          <w:color w:val="000000" w:themeColor="text1"/>
          <w:sz w:val="22"/>
          <w:szCs w:val="22"/>
          <w:lang w:val="en-US"/>
        </w:rPr>
        <w:t xml:space="preserve">This research has also </w:t>
      </w:r>
      <w:r w:rsidR="6D6914A3" w:rsidRPr="00DC6094">
        <w:rPr>
          <w:color w:val="000000" w:themeColor="text1"/>
          <w:sz w:val="22"/>
          <w:szCs w:val="22"/>
          <w:lang w:val="en-US"/>
        </w:rPr>
        <w:t>highlighted</w:t>
      </w:r>
      <w:r w:rsidR="20AC79BD" w:rsidRPr="00DC6094">
        <w:rPr>
          <w:color w:val="000000" w:themeColor="text1"/>
          <w:sz w:val="22"/>
          <w:szCs w:val="22"/>
          <w:lang w:val="en-US"/>
        </w:rPr>
        <w:t xml:space="preserve"> the importance of embodied practice</w:t>
      </w:r>
      <w:r w:rsidR="62AFEE31" w:rsidRPr="00DC6094">
        <w:rPr>
          <w:color w:val="000000" w:themeColor="text1"/>
          <w:sz w:val="22"/>
          <w:szCs w:val="22"/>
          <w:lang w:val="en-US"/>
        </w:rPr>
        <w:t xml:space="preserve"> in transformative spiritual experience.</w:t>
      </w:r>
      <w:r w:rsidR="20AC79BD" w:rsidRPr="00DC6094">
        <w:rPr>
          <w:color w:val="000000" w:themeColor="text1"/>
          <w:sz w:val="22"/>
          <w:szCs w:val="22"/>
          <w:lang w:val="en-US"/>
        </w:rPr>
        <w:t xml:space="preserve"> </w:t>
      </w:r>
      <w:r w:rsidR="008774F2">
        <w:rPr>
          <w:color w:val="000000" w:themeColor="text1"/>
          <w:sz w:val="22"/>
          <w:szCs w:val="22"/>
          <w:lang w:val="en-US"/>
        </w:rPr>
        <w:t>This</w:t>
      </w:r>
      <w:r w:rsidR="567C5D03" w:rsidRPr="00DC6094">
        <w:rPr>
          <w:color w:val="000000" w:themeColor="text1"/>
          <w:sz w:val="22"/>
          <w:szCs w:val="22"/>
          <w:lang w:val="en-US"/>
        </w:rPr>
        <w:t xml:space="preserve"> study has </w:t>
      </w:r>
      <w:r w:rsidR="1CA50779" w:rsidRPr="00DC6094">
        <w:rPr>
          <w:color w:val="000000" w:themeColor="text1"/>
          <w:sz w:val="22"/>
          <w:szCs w:val="22"/>
          <w:lang w:val="en-US"/>
        </w:rPr>
        <w:t>reexamined the phenomenon of</w:t>
      </w:r>
      <w:r w:rsidR="5434F903" w:rsidRPr="00DC6094">
        <w:rPr>
          <w:color w:val="000000" w:themeColor="text1"/>
          <w:sz w:val="22"/>
          <w:szCs w:val="22"/>
          <w:lang w:val="en-US"/>
        </w:rPr>
        <w:t xml:space="preserve"> liminality </w:t>
      </w:r>
      <w:r w:rsidR="31FC9506" w:rsidRPr="00DC6094">
        <w:rPr>
          <w:color w:val="000000" w:themeColor="text1"/>
          <w:sz w:val="22"/>
          <w:szCs w:val="22"/>
          <w:lang w:val="en-US"/>
        </w:rPr>
        <w:t>on the Camino as</w:t>
      </w:r>
      <w:r w:rsidR="007D5C4F">
        <w:rPr>
          <w:color w:val="000000" w:themeColor="text1"/>
          <w:sz w:val="22"/>
          <w:szCs w:val="22"/>
          <w:lang w:val="en-US"/>
        </w:rPr>
        <w:t xml:space="preserve"> </w:t>
      </w:r>
      <w:r w:rsidR="0AF4063B" w:rsidRPr="00DC6094">
        <w:rPr>
          <w:color w:val="000000" w:themeColor="text1"/>
          <w:sz w:val="22"/>
          <w:szCs w:val="22"/>
          <w:lang w:val="en-US"/>
        </w:rPr>
        <w:t>a</w:t>
      </w:r>
      <w:r w:rsidR="004719C1">
        <w:rPr>
          <w:color w:val="000000" w:themeColor="text1"/>
          <w:sz w:val="22"/>
          <w:szCs w:val="22"/>
          <w:lang w:val="en-US"/>
        </w:rPr>
        <w:t xml:space="preserve"> quality </w:t>
      </w:r>
      <w:r w:rsidR="0AF4063B" w:rsidRPr="00DC6094">
        <w:rPr>
          <w:color w:val="000000" w:themeColor="text1"/>
          <w:sz w:val="22"/>
          <w:szCs w:val="22"/>
          <w:lang w:val="en-US"/>
        </w:rPr>
        <w:t xml:space="preserve">inherent </w:t>
      </w:r>
      <w:r w:rsidR="3A9C5F43" w:rsidRPr="00DC6094">
        <w:rPr>
          <w:color w:val="000000" w:themeColor="text1"/>
          <w:sz w:val="22"/>
          <w:szCs w:val="22"/>
          <w:lang w:val="en-US"/>
        </w:rPr>
        <w:t>to</w:t>
      </w:r>
      <w:r w:rsidR="20AC79BD" w:rsidRPr="00DC6094">
        <w:rPr>
          <w:color w:val="000000" w:themeColor="text1"/>
          <w:sz w:val="22"/>
          <w:szCs w:val="22"/>
          <w:lang w:val="en-US"/>
        </w:rPr>
        <w:t xml:space="preserve"> spiritual transformation.</w:t>
      </w:r>
      <w:r w:rsidR="1DA81818" w:rsidRPr="00DC6094">
        <w:rPr>
          <w:color w:val="000000" w:themeColor="text1"/>
          <w:sz w:val="22"/>
          <w:szCs w:val="22"/>
          <w:lang w:val="en-US"/>
        </w:rPr>
        <w:t xml:space="preserve"> Previous scholarship has oftentimes understood liminality mainly as a de</w:t>
      </w:r>
      <w:r w:rsidR="264A07B3" w:rsidRPr="00DC6094">
        <w:rPr>
          <w:color w:val="000000" w:themeColor="text1"/>
          <w:sz w:val="22"/>
          <w:szCs w:val="22"/>
          <w:lang w:val="en-US"/>
        </w:rPr>
        <w:t>construction</w:t>
      </w:r>
      <w:r w:rsidR="1DA81818" w:rsidRPr="00DC6094">
        <w:rPr>
          <w:color w:val="000000" w:themeColor="text1"/>
          <w:sz w:val="22"/>
          <w:szCs w:val="22"/>
          <w:lang w:val="en-US"/>
        </w:rPr>
        <w:t xml:space="preserve"> </w:t>
      </w:r>
      <w:r w:rsidR="1FE69F96" w:rsidRPr="00DC6094">
        <w:rPr>
          <w:color w:val="000000" w:themeColor="text1"/>
          <w:sz w:val="22"/>
          <w:szCs w:val="22"/>
          <w:lang w:val="en-US"/>
        </w:rPr>
        <w:t xml:space="preserve">of previous structural mindsets, </w:t>
      </w:r>
      <w:r w:rsidR="7D6EA6FF" w:rsidRPr="00DC6094">
        <w:rPr>
          <w:color w:val="000000" w:themeColor="text1"/>
          <w:sz w:val="22"/>
          <w:szCs w:val="22"/>
          <w:lang w:val="en-US"/>
        </w:rPr>
        <w:t xml:space="preserve">but </w:t>
      </w:r>
      <w:r w:rsidR="008774F2">
        <w:rPr>
          <w:color w:val="000000" w:themeColor="text1"/>
          <w:sz w:val="22"/>
          <w:szCs w:val="22"/>
          <w:lang w:val="en-US"/>
        </w:rPr>
        <w:t xml:space="preserve">this study </w:t>
      </w:r>
      <w:r w:rsidR="00CF063C">
        <w:rPr>
          <w:color w:val="000000" w:themeColor="text1"/>
          <w:sz w:val="22"/>
          <w:szCs w:val="22"/>
          <w:lang w:val="en-US"/>
        </w:rPr>
        <w:t xml:space="preserve">argues </w:t>
      </w:r>
      <w:r w:rsidR="008774F2">
        <w:rPr>
          <w:color w:val="000000" w:themeColor="text1"/>
          <w:sz w:val="22"/>
          <w:szCs w:val="22"/>
          <w:lang w:val="en-US"/>
        </w:rPr>
        <w:t>that</w:t>
      </w:r>
      <w:r w:rsidR="7D6EA6FF" w:rsidRPr="00DC6094">
        <w:rPr>
          <w:color w:val="000000" w:themeColor="text1"/>
          <w:sz w:val="22"/>
          <w:szCs w:val="22"/>
          <w:lang w:val="en-US"/>
        </w:rPr>
        <w:t xml:space="preserve"> disconnection from what </w:t>
      </w:r>
      <w:r w:rsidR="7D6EA6FF" w:rsidRPr="00DC6094">
        <w:rPr>
          <w:color w:val="000000" w:themeColor="text1"/>
          <w:sz w:val="22"/>
          <w:szCs w:val="22"/>
          <w:lang w:val="en-US"/>
        </w:rPr>
        <w:lastRenderedPageBreak/>
        <w:t xml:space="preserve">is inauthentic is not sufficient to speak of existential change. There </w:t>
      </w:r>
      <w:r w:rsidR="00CF063C">
        <w:rPr>
          <w:color w:val="000000" w:themeColor="text1"/>
          <w:sz w:val="22"/>
          <w:szCs w:val="22"/>
          <w:lang w:val="en-US"/>
        </w:rPr>
        <w:t xml:space="preserve">must </w:t>
      </w:r>
      <w:r w:rsidR="7D6EA6FF" w:rsidRPr="00DC6094">
        <w:rPr>
          <w:color w:val="000000" w:themeColor="text1"/>
          <w:sz w:val="22"/>
          <w:szCs w:val="22"/>
          <w:lang w:val="en-US"/>
        </w:rPr>
        <w:t xml:space="preserve">be some kind of reconnection with </w:t>
      </w:r>
      <w:r w:rsidR="008774F2">
        <w:rPr>
          <w:color w:val="000000" w:themeColor="text1"/>
          <w:sz w:val="22"/>
          <w:szCs w:val="22"/>
          <w:lang w:val="en-US"/>
        </w:rPr>
        <w:t xml:space="preserve">the </w:t>
      </w:r>
      <w:r w:rsidR="001B659D">
        <w:rPr>
          <w:color w:val="000000" w:themeColor="text1"/>
          <w:sz w:val="22"/>
          <w:szCs w:val="22"/>
          <w:lang w:val="en-US"/>
        </w:rPr>
        <w:t>Source</w:t>
      </w:r>
      <w:r w:rsidR="008774F2">
        <w:rPr>
          <w:color w:val="000000" w:themeColor="text1"/>
          <w:sz w:val="22"/>
          <w:szCs w:val="22"/>
          <w:lang w:val="en-US"/>
        </w:rPr>
        <w:t>, the Life, the Dao</w:t>
      </w:r>
      <w:r w:rsidR="007B42DC">
        <w:rPr>
          <w:color w:val="000000" w:themeColor="text1"/>
          <w:sz w:val="22"/>
          <w:szCs w:val="22"/>
          <w:lang w:val="en-US"/>
        </w:rPr>
        <w:t xml:space="preserve">. </w:t>
      </w:r>
    </w:p>
    <w:p w14:paraId="110C58C6" w14:textId="38532DCA" w:rsidR="009C3501" w:rsidRPr="00041E5E" w:rsidRDefault="009F051A" w:rsidP="00820DC8">
      <w:pPr>
        <w:spacing w:line="480" w:lineRule="auto"/>
        <w:rPr>
          <w:color w:val="000000" w:themeColor="text1"/>
          <w:sz w:val="22"/>
          <w:szCs w:val="22"/>
          <w:lang w:val="en-US"/>
        </w:rPr>
      </w:pPr>
      <w:r w:rsidRPr="00041E5E">
        <w:rPr>
          <w:color w:val="000000" w:themeColor="text1"/>
          <w:sz w:val="22"/>
          <w:szCs w:val="22"/>
          <w:lang w:val="en-US"/>
        </w:rPr>
        <w:tab/>
      </w:r>
      <w:r w:rsidR="699F6F2F" w:rsidRPr="00041E5E">
        <w:rPr>
          <w:color w:val="000000" w:themeColor="text1"/>
          <w:sz w:val="22"/>
          <w:szCs w:val="22"/>
          <w:lang w:val="en-US"/>
        </w:rPr>
        <w:t xml:space="preserve">The present study has several implications. </w:t>
      </w:r>
      <w:r w:rsidR="404CC210" w:rsidRPr="00041E5E">
        <w:rPr>
          <w:color w:val="000000" w:themeColor="text1"/>
          <w:sz w:val="22"/>
          <w:szCs w:val="22"/>
          <w:lang w:val="en-US"/>
        </w:rPr>
        <w:t xml:space="preserve">One is </w:t>
      </w:r>
      <w:r w:rsidR="43980D60" w:rsidRPr="00041E5E">
        <w:rPr>
          <w:color w:val="000000" w:themeColor="text1"/>
          <w:sz w:val="22"/>
          <w:szCs w:val="22"/>
          <w:lang w:val="en-US"/>
        </w:rPr>
        <w:t xml:space="preserve">the </w:t>
      </w:r>
      <w:r w:rsidR="5D1FC147" w:rsidRPr="00041E5E">
        <w:rPr>
          <w:color w:val="000000" w:themeColor="text1"/>
          <w:sz w:val="22"/>
          <w:szCs w:val="22"/>
          <w:lang w:val="en-US"/>
        </w:rPr>
        <w:t xml:space="preserve">need </w:t>
      </w:r>
      <w:r w:rsidR="4A800E67" w:rsidRPr="00041E5E">
        <w:rPr>
          <w:color w:val="000000" w:themeColor="text1"/>
          <w:sz w:val="22"/>
          <w:szCs w:val="22"/>
          <w:lang w:val="en-US"/>
        </w:rPr>
        <w:t>for a</w:t>
      </w:r>
      <w:r w:rsidR="5D1FC147" w:rsidRPr="00041E5E">
        <w:rPr>
          <w:color w:val="000000" w:themeColor="text1"/>
          <w:sz w:val="22"/>
          <w:szCs w:val="22"/>
          <w:lang w:val="en-US"/>
        </w:rPr>
        <w:t xml:space="preserve"> </w:t>
      </w:r>
      <w:r w:rsidR="69705F93" w:rsidRPr="00041E5E">
        <w:rPr>
          <w:color w:val="000000" w:themeColor="text1"/>
          <w:sz w:val="22"/>
          <w:szCs w:val="22"/>
          <w:lang w:val="en-US"/>
        </w:rPr>
        <w:t>cultur</w:t>
      </w:r>
      <w:r w:rsidR="36A09E60" w:rsidRPr="00041E5E">
        <w:rPr>
          <w:color w:val="000000" w:themeColor="text1"/>
          <w:sz w:val="22"/>
          <w:szCs w:val="22"/>
          <w:lang w:val="en-US"/>
        </w:rPr>
        <w:t xml:space="preserve">e-sensitive understanding of </w:t>
      </w:r>
      <w:r w:rsidR="4A800E67" w:rsidRPr="00041E5E">
        <w:rPr>
          <w:color w:val="000000" w:themeColor="text1"/>
          <w:sz w:val="22"/>
          <w:szCs w:val="22"/>
          <w:lang w:val="en-US"/>
        </w:rPr>
        <w:t xml:space="preserve">spirituality and </w:t>
      </w:r>
      <w:r w:rsidR="2ACF044D" w:rsidRPr="00041E5E">
        <w:rPr>
          <w:color w:val="000000" w:themeColor="text1"/>
          <w:sz w:val="22"/>
          <w:szCs w:val="22"/>
          <w:lang w:val="en-US"/>
        </w:rPr>
        <w:t xml:space="preserve">experiences of </w:t>
      </w:r>
      <w:r w:rsidR="4A800E67" w:rsidRPr="00041E5E">
        <w:rPr>
          <w:color w:val="000000" w:themeColor="text1"/>
          <w:sz w:val="22"/>
          <w:szCs w:val="22"/>
          <w:lang w:val="en-US"/>
        </w:rPr>
        <w:t>spiritual transformation</w:t>
      </w:r>
      <w:r w:rsidR="40CB70F5" w:rsidRPr="00041E5E">
        <w:rPr>
          <w:color w:val="000000" w:themeColor="text1"/>
          <w:sz w:val="22"/>
          <w:szCs w:val="22"/>
          <w:lang w:val="en-US"/>
        </w:rPr>
        <w:t xml:space="preserve"> in cross-cultural spirituality studies and spiritual-religious communication</w:t>
      </w:r>
      <w:r w:rsidR="4A800E67" w:rsidRPr="00041E5E">
        <w:rPr>
          <w:color w:val="000000" w:themeColor="text1"/>
          <w:sz w:val="22"/>
          <w:szCs w:val="22"/>
          <w:lang w:val="en-US"/>
        </w:rPr>
        <w:t>.</w:t>
      </w:r>
      <w:r w:rsidR="2ACF044D" w:rsidRPr="00041E5E">
        <w:rPr>
          <w:color w:val="000000" w:themeColor="text1"/>
          <w:sz w:val="22"/>
          <w:szCs w:val="22"/>
          <w:lang w:val="en-US"/>
        </w:rPr>
        <w:t xml:space="preserve"> </w:t>
      </w:r>
      <w:r w:rsidR="627F73E4" w:rsidRPr="00041E5E">
        <w:rPr>
          <w:color w:val="000000" w:themeColor="text1"/>
          <w:sz w:val="22"/>
          <w:szCs w:val="22"/>
          <w:lang w:val="en-US"/>
        </w:rPr>
        <w:t>T</w:t>
      </w:r>
      <w:r w:rsidR="35E083ED" w:rsidRPr="00041E5E">
        <w:rPr>
          <w:color w:val="000000" w:themeColor="text1"/>
          <w:sz w:val="22"/>
          <w:szCs w:val="22"/>
          <w:lang w:val="en-US"/>
        </w:rPr>
        <w:t>he</w:t>
      </w:r>
      <w:r w:rsidR="14A96F8D" w:rsidRPr="00041E5E">
        <w:rPr>
          <w:color w:val="000000" w:themeColor="text1"/>
          <w:sz w:val="22"/>
          <w:szCs w:val="22"/>
          <w:lang w:val="en-US"/>
        </w:rPr>
        <w:t xml:space="preserve"> </w:t>
      </w:r>
      <w:r w:rsidR="2ACF044D" w:rsidRPr="00041E5E">
        <w:rPr>
          <w:color w:val="000000" w:themeColor="text1"/>
          <w:sz w:val="22"/>
          <w:szCs w:val="22"/>
          <w:lang w:val="en-US"/>
        </w:rPr>
        <w:t>experience</w:t>
      </w:r>
      <w:r w:rsidR="35E083ED" w:rsidRPr="00041E5E">
        <w:rPr>
          <w:color w:val="000000" w:themeColor="text1"/>
          <w:sz w:val="22"/>
          <w:szCs w:val="22"/>
          <w:lang w:val="en-US"/>
        </w:rPr>
        <w:t>s</w:t>
      </w:r>
      <w:r w:rsidR="4A1F7B03" w:rsidRPr="00041E5E">
        <w:rPr>
          <w:color w:val="000000" w:themeColor="text1"/>
          <w:sz w:val="22"/>
          <w:szCs w:val="22"/>
          <w:lang w:val="en-US"/>
        </w:rPr>
        <w:t xml:space="preserve"> might be similar</w:t>
      </w:r>
      <w:r w:rsidR="35E083ED" w:rsidRPr="00041E5E">
        <w:rPr>
          <w:color w:val="000000" w:themeColor="text1"/>
          <w:sz w:val="22"/>
          <w:szCs w:val="22"/>
          <w:lang w:val="en-US"/>
        </w:rPr>
        <w:t xml:space="preserve">, </w:t>
      </w:r>
      <w:r w:rsidR="3B2DE830" w:rsidRPr="00041E5E">
        <w:rPr>
          <w:color w:val="000000" w:themeColor="text1"/>
          <w:sz w:val="22"/>
          <w:szCs w:val="22"/>
          <w:lang w:val="en-US"/>
        </w:rPr>
        <w:t xml:space="preserve">but </w:t>
      </w:r>
      <w:r w:rsidR="35E083ED" w:rsidRPr="00041E5E">
        <w:rPr>
          <w:color w:val="000000" w:themeColor="text1"/>
          <w:sz w:val="22"/>
          <w:szCs w:val="22"/>
          <w:lang w:val="en-US"/>
        </w:rPr>
        <w:t xml:space="preserve">the interpretations </w:t>
      </w:r>
      <w:r w:rsidR="75E8599D" w:rsidRPr="00041E5E">
        <w:rPr>
          <w:color w:val="000000" w:themeColor="text1"/>
          <w:sz w:val="22"/>
          <w:szCs w:val="22"/>
          <w:lang w:val="en-US"/>
        </w:rPr>
        <w:t xml:space="preserve">of such experiences and </w:t>
      </w:r>
      <w:r w:rsidR="54739F1A" w:rsidRPr="00041E5E">
        <w:rPr>
          <w:color w:val="000000" w:themeColor="text1"/>
          <w:sz w:val="22"/>
          <w:szCs w:val="22"/>
          <w:lang w:val="en-US"/>
        </w:rPr>
        <w:t>the contributing factors can be diver</w:t>
      </w:r>
      <w:r w:rsidR="134B15CF" w:rsidRPr="00041E5E">
        <w:rPr>
          <w:color w:val="000000" w:themeColor="text1"/>
          <w:sz w:val="22"/>
          <w:szCs w:val="22"/>
          <w:lang w:val="en-US"/>
        </w:rPr>
        <w:t xml:space="preserve">se when examined </w:t>
      </w:r>
      <w:r w:rsidR="35E083ED" w:rsidRPr="00041E5E">
        <w:rPr>
          <w:color w:val="000000" w:themeColor="text1"/>
          <w:sz w:val="22"/>
          <w:szCs w:val="22"/>
          <w:lang w:val="en-US"/>
        </w:rPr>
        <w:t>under differen</w:t>
      </w:r>
      <w:r w:rsidR="20E99DEB" w:rsidRPr="00041E5E">
        <w:rPr>
          <w:color w:val="000000" w:themeColor="text1"/>
          <w:sz w:val="22"/>
          <w:szCs w:val="22"/>
          <w:lang w:val="en-US"/>
        </w:rPr>
        <w:t>t</w:t>
      </w:r>
      <w:r w:rsidR="35E083ED" w:rsidRPr="00041E5E">
        <w:rPr>
          <w:color w:val="000000" w:themeColor="text1"/>
          <w:sz w:val="22"/>
          <w:szCs w:val="22"/>
          <w:lang w:val="en-US"/>
        </w:rPr>
        <w:t xml:space="preserve"> spiritual frameworks and traditions</w:t>
      </w:r>
      <w:r w:rsidR="134B15CF" w:rsidRPr="00041E5E">
        <w:rPr>
          <w:color w:val="000000" w:themeColor="text1"/>
          <w:sz w:val="22"/>
          <w:szCs w:val="22"/>
          <w:lang w:val="en-US"/>
        </w:rPr>
        <w:t xml:space="preserve">. </w:t>
      </w:r>
      <w:r w:rsidR="1AABD980" w:rsidRPr="00041E5E">
        <w:rPr>
          <w:color w:val="000000" w:themeColor="text1"/>
          <w:sz w:val="22"/>
          <w:szCs w:val="22"/>
          <w:lang w:val="en-US"/>
        </w:rPr>
        <w:t xml:space="preserve">Another implication is </w:t>
      </w:r>
      <w:r w:rsidR="0053236F">
        <w:rPr>
          <w:color w:val="000000" w:themeColor="text1"/>
          <w:sz w:val="22"/>
          <w:szCs w:val="22"/>
          <w:lang w:val="en-US"/>
        </w:rPr>
        <w:t>related to the</w:t>
      </w:r>
      <w:r w:rsidR="1AABD980" w:rsidRPr="00041E5E">
        <w:rPr>
          <w:color w:val="000000" w:themeColor="text1"/>
          <w:sz w:val="22"/>
          <w:szCs w:val="22"/>
          <w:lang w:val="en-US"/>
        </w:rPr>
        <w:t xml:space="preserve"> personal</w:t>
      </w:r>
      <w:r w:rsidR="5E236D2F" w:rsidRPr="00041E5E">
        <w:rPr>
          <w:color w:val="000000" w:themeColor="text1"/>
          <w:sz w:val="22"/>
          <w:szCs w:val="22"/>
          <w:lang w:val="en-US"/>
        </w:rPr>
        <w:t xml:space="preserve"> wellbeing and</w:t>
      </w:r>
      <w:r w:rsidR="1AABD980" w:rsidRPr="00041E5E">
        <w:rPr>
          <w:color w:val="000000" w:themeColor="text1"/>
          <w:sz w:val="22"/>
          <w:szCs w:val="22"/>
          <w:lang w:val="en-US"/>
        </w:rPr>
        <w:t xml:space="preserve"> spiritual growth</w:t>
      </w:r>
      <w:r w:rsidR="5B42F961" w:rsidRPr="00041E5E">
        <w:rPr>
          <w:color w:val="000000" w:themeColor="text1"/>
          <w:sz w:val="22"/>
          <w:szCs w:val="22"/>
          <w:lang w:val="en-US"/>
        </w:rPr>
        <w:t xml:space="preserve"> of individuals from Chinese, non-Christian background</w:t>
      </w:r>
      <w:r w:rsidR="007B42DC">
        <w:rPr>
          <w:color w:val="000000" w:themeColor="text1"/>
          <w:sz w:val="22"/>
          <w:szCs w:val="22"/>
          <w:lang w:val="en-US"/>
        </w:rPr>
        <w:t>s</w:t>
      </w:r>
      <w:r w:rsidR="179D5E0A" w:rsidRPr="00041E5E">
        <w:rPr>
          <w:color w:val="000000" w:themeColor="text1"/>
          <w:sz w:val="22"/>
          <w:szCs w:val="22"/>
          <w:lang w:val="en-US"/>
        </w:rPr>
        <w:t>.</w:t>
      </w:r>
      <w:r w:rsidR="5C103ED0" w:rsidRPr="00041E5E">
        <w:rPr>
          <w:color w:val="000000" w:themeColor="text1"/>
          <w:sz w:val="22"/>
          <w:szCs w:val="22"/>
          <w:lang w:val="en-US"/>
        </w:rPr>
        <w:t xml:space="preserve"> </w:t>
      </w:r>
      <w:r w:rsidR="116675A2" w:rsidRPr="00041E5E">
        <w:rPr>
          <w:color w:val="000000" w:themeColor="text1"/>
          <w:sz w:val="22"/>
          <w:szCs w:val="22"/>
          <w:lang w:val="en-US"/>
        </w:rPr>
        <w:t xml:space="preserve">Perhaps </w:t>
      </w:r>
      <w:r w:rsidR="007B42DC">
        <w:rPr>
          <w:color w:val="000000" w:themeColor="text1"/>
          <w:sz w:val="22"/>
          <w:szCs w:val="22"/>
          <w:lang w:val="en-US"/>
        </w:rPr>
        <w:t xml:space="preserve">hiking along </w:t>
      </w:r>
      <w:r w:rsidR="116675A2" w:rsidRPr="00041E5E">
        <w:rPr>
          <w:color w:val="000000" w:themeColor="text1"/>
          <w:sz w:val="22"/>
          <w:szCs w:val="22"/>
          <w:lang w:val="en-US"/>
        </w:rPr>
        <w:t xml:space="preserve">the </w:t>
      </w:r>
      <w:r w:rsidR="4B5414A6" w:rsidRPr="00041E5E">
        <w:rPr>
          <w:color w:val="000000" w:themeColor="text1"/>
          <w:sz w:val="22"/>
          <w:szCs w:val="22"/>
          <w:lang w:val="en-US"/>
        </w:rPr>
        <w:t xml:space="preserve">Camino </w:t>
      </w:r>
      <w:r w:rsidR="007B42DC">
        <w:rPr>
          <w:color w:val="000000" w:themeColor="text1"/>
          <w:sz w:val="22"/>
          <w:szCs w:val="22"/>
          <w:lang w:val="en-US"/>
        </w:rPr>
        <w:t xml:space="preserve">could </w:t>
      </w:r>
      <w:r w:rsidR="00A95617">
        <w:rPr>
          <w:color w:val="000000" w:themeColor="text1"/>
          <w:sz w:val="22"/>
          <w:szCs w:val="22"/>
          <w:lang w:val="en-US"/>
        </w:rPr>
        <w:t xml:space="preserve">incorporated </w:t>
      </w:r>
      <w:r w:rsidR="4B5414A6" w:rsidRPr="00041E5E">
        <w:rPr>
          <w:color w:val="000000" w:themeColor="text1"/>
          <w:sz w:val="22"/>
          <w:szCs w:val="22"/>
          <w:lang w:val="en-US"/>
        </w:rPr>
        <w:t xml:space="preserve">into </w:t>
      </w:r>
      <w:r w:rsidR="22EE1F17" w:rsidRPr="00041E5E">
        <w:rPr>
          <w:color w:val="000000" w:themeColor="text1"/>
          <w:sz w:val="22"/>
          <w:szCs w:val="22"/>
          <w:lang w:val="en-US"/>
        </w:rPr>
        <w:t xml:space="preserve">self-help </w:t>
      </w:r>
      <w:r w:rsidR="36CCD9C0" w:rsidRPr="00041E5E">
        <w:rPr>
          <w:color w:val="000000" w:themeColor="text1"/>
          <w:sz w:val="22"/>
          <w:szCs w:val="22"/>
          <w:lang w:val="en-US"/>
        </w:rPr>
        <w:t>programs that aim at enhancing spirituality and personal growth, by highlighting el</w:t>
      </w:r>
      <w:r w:rsidR="429F1940" w:rsidRPr="00041E5E">
        <w:rPr>
          <w:color w:val="000000" w:themeColor="text1"/>
          <w:sz w:val="22"/>
          <w:szCs w:val="22"/>
          <w:lang w:val="en-US"/>
        </w:rPr>
        <w:t>e</w:t>
      </w:r>
      <w:r w:rsidR="36CCD9C0" w:rsidRPr="00041E5E">
        <w:rPr>
          <w:color w:val="000000" w:themeColor="text1"/>
          <w:sz w:val="22"/>
          <w:szCs w:val="22"/>
          <w:lang w:val="en-US"/>
        </w:rPr>
        <w:t>ments such a</w:t>
      </w:r>
      <w:r w:rsidR="7A865052" w:rsidRPr="00041E5E">
        <w:rPr>
          <w:color w:val="000000" w:themeColor="text1"/>
          <w:sz w:val="22"/>
          <w:szCs w:val="22"/>
          <w:lang w:val="en-US"/>
        </w:rPr>
        <w:t>s disconn</w:t>
      </w:r>
      <w:r w:rsidR="49AEDF15" w:rsidRPr="00041E5E">
        <w:rPr>
          <w:color w:val="000000" w:themeColor="text1"/>
          <w:sz w:val="22"/>
          <w:szCs w:val="22"/>
          <w:lang w:val="en-US"/>
        </w:rPr>
        <w:t>e</w:t>
      </w:r>
      <w:r w:rsidR="7A865052" w:rsidRPr="00041E5E">
        <w:rPr>
          <w:color w:val="000000" w:themeColor="text1"/>
          <w:sz w:val="22"/>
          <w:szCs w:val="22"/>
          <w:lang w:val="en-US"/>
        </w:rPr>
        <w:t>ction and reconnection, or</w:t>
      </w:r>
      <w:r w:rsidR="1D783624" w:rsidRPr="00041E5E">
        <w:rPr>
          <w:color w:val="000000" w:themeColor="text1"/>
          <w:sz w:val="22"/>
          <w:szCs w:val="22"/>
          <w:lang w:val="en-US"/>
        </w:rPr>
        <w:t xml:space="preserve"> into</w:t>
      </w:r>
      <w:r w:rsidR="4B5414A6" w:rsidRPr="00041E5E">
        <w:rPr>
          <w:color w:val="000000" w:themeColor="text1"/>
          <w:sz w:val="22"/>
          <w:szCs w:val="22"/>
          <w:lang w:val="en-US"/>
        </w:rPr>
        <w:t xml:space="preserve"> extracurricular </w:t>
      </w:r>
      <w:r w:rsidR="6C336219" w:rsidRPr="00041E5E">
        <w:rPr>
          <w:color w:val="000000" w:themeColor="text1"/>
          <w:sz w:val="22"/>
          <w:szCs w:val="22"/>
          <w:lang w:val="en-US"/>
        </w:rPr>
        <w:t>activit</w:t>
      </w:r>
      <w:r w:rsidR="40AFEA2D" w:rsidRPr="00041E5E">
        <w:rPr>
          <w:color w:val="000000" w:themeColor="text1"/>
          <w:sz w:val="22"/>
          <w:szCs w:val="22"/>
          <w:lang w:val="en-US"/>
        </w:rPr>
        <w:t>ies</w:t>
      </w:r>
      <w:r w:rsidR="4B5414A6" w:rsidRPr="00041E5E">
        <w:rPr>
          <w:color w:val="000000" w:themeColor="text1"/>
          <w:sz w:val="22"/>
          <w:szCs w:val="22"/>
          <w:lang w:val="en-US"/>
        </w:rPr>
        <w:t xml:space="preserve"> offered to Chinese students who study in Europe, espec</w:t>
      </w:r>
      <w:r w:rsidR="081FE266" w:rsidRPr="7053D827">
        <w:rPr>
          <w:color w:val="000000" w:themeColor="text1"/>
          <w:sz w:val="22"/>
          <w:szCs w:val="22"/>
          <w:lang w:val="en-US"/>
        </w:rPr>
        <w:t xml:space="preserve">ially </w:t>
      </w:r>
      <w:r w:rsidR="081FE266" w:rsidRPr="00041E5E">
        <w:rPr>
          <w:color w:val="000000" w:themeColor="text1"/>
          <w:sz w:val="22"/>
          <w:szCs w:val="22"/>
          <w:lang w:val="en-US"/>
        </w:rPr>
        <w:t>in Spain</w:t>
      </w:r>
      <w:r w:rsidR="39805C5C" w:rsidRPr="00041E5E">
        <w:rPr>
          <w:color w:val="000000" w:themeColor="text1"/>
          <w:sz w:val="22"/>
          <w:szCs w:val="22"/>
          <w:lang w:val="en-US"/>
        </w:rPr>
        <w:t>.</w:t>
      </w:r>
      <w:r w:rsidR="3964124B" w:rsidRPr="00041E5E">
        <w:rPr>
          <w:color w:val="000000" w:themeColor="text1"/>
          <w:sz w:val="22"/>
          <w:szCs w:val="22"/>
          <w:lang w:val="en-US"/>
        </w:rPr>
        <w:t xml:space="preserve"> </w:t>
      </w:r>
      <w:r w:rsidR="16EA745E" w:rsidRPr="00041E5E">
        <w:rPr>
          <w:color w:val="000000" w:themeColor="text1"/>
          <w:sz w:val="22"/>
          <w:szCs w:val="22"/>
          <w:lang w:val="en-US"/>
        </w:rPr>
        <w:t xml:space="preserve">The </w:t>
      </w:r>
      <w:r w:rsidR="345C5436" w:rsidRPr="00041E5E">
        <w:rPr>
          <w:color w:val="000000" w:themeColor="text1"/>
          <w:sz w:val="22"/>
          <w:szCs w:val="22"/>
          <w:lang w:val="en-US"/>
        </w:rPr>
        <w:t xml:space="preserve">study can also provide inspiration </w:t>
      </w:r>
      <w:r w:rsidR="345C5436" w:rsidRPr="702CCB5E">
        <w:rPr>
          <w:color w:val="000000" w:themeColor="text1"/>
          <w:sz w:val="22"/>
          <w:szCs w:val="22"/>
          <w:lang w:val="en-US"/>
        </w:rPr>
        <w:t>for</w:t>
      </w:r>
      <w:r w:rsidR="345C5436" w:rsidRPr="00041E5E">
        <w:rPr>
          <w:color w:val="000000" w:themeColor="text1"/>
          <w:sz w:val="22"/>
          <w:szCs w:val="22"/>
          <w:lang w:val="en-US"/>
        </w:rPr>
        <w:t xml:space="preserve"> tourist development</w:t>
      </w:r>
      <w:r w:rsidR="00E23144">
        <w:rPr>
          <w:color w:val="000000" w:themeColor="text1"/>
          <w:sz w:val="22"/>
          <w:szCs w:val="22"/>
          <w:lang w:val="en-US"/>
        </w:rPr>
        <w:t xml:space="preserve"> </w:t>
      </w:r>
      <w:r w:rsidR="345C5436" w:rsidRPr="00041E5E">
        <w:rPr>
          <w:color w:val="000000" w:themeColor="text1"/>
          <w:sz w:val="22"/>
          <w:szCs w:val="22"/>
          <w:lang w:val="en-US"/>
        </w:rPr>
        <w:t xml:space="preserve">of </w:t>
      </w:r>
      <w:r w:rsidR="023BC257" w:rsidRPr="00041E5E">
        <w:rPr>
          <w:color w:val="000000" w:themeColor="text1"/>
          <w:sz w:val="22"/>
          <w:szCs w:val="22"/>
          <w:lang w:val="en-US"/>
        </w:rPr>
        <w:t xml:space="preserve">other </w:t>
      </w:r>
      <w:r w:rsidR="5E1BF11F" w:rsidRPr="00041E5E">
        <w:rPr>
          <w:color w:val="000000" w:themeColor="text1"/>
          <w:sz w:val="22"/>
          <w:szCs w:val="22"/>
          <w:lang w:val="en-US"/>
        </w:rPr>
        <w:t>pilgrimage</w:t>
      </w:r>
      <w:r w:rsidR="00A95617">
        <w:rPr>
          <w:color w:val="000000" w:themeColor="text1"/>
          <w:sz w:val="22"/>
          <w:szCs w:val="22"/>
          <w:lang w:val="en-US"/>
        </w:rPr>
        <w:t>s</w:t>
      </w:r>
      <w:r w:rsidR="5E1BF11F" w:rsidRPr="702CCB5E">
        <w:rPr>
          <w:color w:val="000000" w:themeColor="text1"/>
          <w:sz w:val="22"/>
          <w:szCs w:val="22"/>
          <w:lang w:val="en-US"/>
        </w:rPr>
        <w:t>,</w:t>
      </w:r>
      <w:r w:rsidR="0A12EA8F" w:rsidRPr="00041E5E">
        <w:rPr>
          <w:color w:val="000000" w:themeColor="text1"/>
          <w:sz w:val="22"/>
          <w:szCs w:val="22"/>
          <w:lang w:val="en-US"/>
        </w:rPr>
        <w:t xml:space="preserve"> </w:t>
      </w:r>
      <w:r w:rsidR="7C0A82D5" w:rsidRPr="00041E5E">
        <w:rPr>
          <w:color w:val="000000" w:themeColor="text1"/>
          <w:sz w:val="22"/>
          <w:szCs w:val="22"/>
          <w:lang w:val="en-US"/>
        </w:rPr>
        <w:t>cultural</w:t>
      </w:r>
      <w:r w:rsidR="7C0A82D5" w:rsidRPr="702CCB5E">
        <w:rPr>
          <w:color w:val="000000" w:themeColor="text1"/>
          <w:sz w:val="22"/>
          <w:szCs w:val="22"/>
          <w:lang w:val="en-US"/>
        </w:rPr>
        <w:t xml:space="preserve"> or</w:t>
      </w:r>
      <w:r w:rsidR="7C0A82D5" w:rsidRPr="00041E5E">
        <w:rPr>
          <w:color w:val="000000" w:themeColor="text1"/>
          <w:sz w:val="22"/>
          <w:szCs w:val="22"/>
          <w:lang w:val="en-US"/>
        </w:rPr>
        <w:t xml:space="preserve"> natural</w:t>
      </w:r>
      <w:r w:rsidR="2B8D5C2A" w:rsidRPr="00041E5E">
        <w:rPr>
          <w:color w:val="000000" w:themeColor="text1"/>
          <w:sz w:val="22"/>
          <w:szCs w:val="22"/>
          <w:lang w:val="en-US"/>
        </w:rPr>
        <w:t xml:space="preserve"> </w:t>
      </w:r>
      <w:r w:rsidR="5E1BF11F" w:rsidRPr="00041E5E">
        <w:rPr>
          <w:color w:val="000000" w:themeColor="text1"/>
          <w:sz w:val="22"/>
          <w:szCs w:val="22"/>
          <w:lang w:val="en-US"/>
        </w:rPr>
        <w:t xml:space="preserve">trails. </w:t>
      </w:r>
      <w:r w:rsidR="64E8DD16" w:rsidRPr="00041E5E">
        <w:rPr>
          <w:color w:val="000000" w:themeColor="text1"/>
          <w:sz w:val="22"/>
          <w:szCs w:val="22"/>
          <w:lang w:val="en-US"/>
        </w:rPr>
        <w:t>For example, the i</w:t>
      </w:r>
      <w:r w:rsidR="5E1BF11F" w:rsidRPr="00041E5E">
        <w:rPr>
          <w:color w:val="000000" w:themeColor="text1"/>
          <w:sz w:val="22"/>
          <w:szCs w:val="22"/>
          <w:lang w:val="en-US"/>
        </w:rPr>
        <w:t xml:space="preserve">ntegration of nature, </w:t>
      </w:r>
      <w:r w:rsidR="125DA035" w:rsidRPr="00041E5E">
        <w:rPr>
          <w:color w:val="000000" w:themeColor="text1"/>
          <w:sz w:val="22"/>
          <w:szCs w:val="22"/>
          <w:lang w:val="en-US"/>
        </w:rPr>
        <w:t>physical exercise</w:t>
      </w:r>
      <w:r w:rsidR="5E1BF11F" w:rsidRPr="00041E5E">
        <w:rPr>
          <w:color w:val="000000" w:themeColor="text1"/>
          <w:sz w:val="22"/>
          <w:szCs w:val="22"/>
          <w:lang w:val="en-US"/>
        </w:rPr>
        <w:t xml:space="preserve">, </w:t>
      </w:r>
      <w:r w:rsidR="64E8DD16" w:rsidRPr="00041E5E">
        <w:rPr>
          <w:color w:val="000000" w:themeColor="text1"/>
          <w:sz w:val="22"/>
          <w:szCs w:val="22"/>
          <w:lang w:val="en-US"/>
        </w:rPr>
        <w:t xml:space="preserve">interpersonal interaction and </w:t>
      </w:r>
      <w:r w:rsidR="03D0195A" w:rsidRPr="00041E5E">
        <w:rPr>
          <w:color w:val="000000" w:themeColor="text1"/>
          <w:sz w:val="22"/>
          <w:szCs w:val="22"/>
          <w:lang w:val="en-US"/>
        </w:rPr>
        <w:t xml:space="preserve">religious/spiritual activities could </w:t>
      </w:r>
      <w:r w:rsidR="2408A396" w:rsidRPr="00041E5E">
        <w:rPr>
          <w:color w:val="000000" w:themeColor="text1"/>
          <w:sz w:val="22"/>
          <w:szCs w:val="22"/>
          <w:lang w:val="en-US"/>
        </w:rPr>
        <w:t>amplify the social value of such space</w:t>
      </w:r>
      <w:r w:rsidR="228B460A" w:rsidRPr="00041E5E">
        <w:rPr>
          <w:color w:val="000000" w:themeColor="text1"/>
          <w:sz w:val="22"/>
          <w:szCs w:val="22"/>
          <w:lang w:val="en-US"/>
        </w:rPr>
        <w:t xml:space="preserve">, </w:t>
      </w:r>
      <w:r w:rsidR="5BF26F51" w:rsidRPr="00041E5E">
        <w:rPr>
          <w:color w:val="000000" w:themeColor="text1"/>
          <w:sz w:val="22"/>
          <w:szCs w:val="22"/>
          <w:lang w:val="en-US"/>
        </w:rPr>
        <w:t xml:space="preserve">which is to </w:t>
      </w:r>
      <w:r w:rsidR="228B460A" w:rsidRPr="00041E5E">
        <w:rPr>
          <w:color w:val="000000" w:themeColor="text1"/>
          <w:sz w:val="22"/>
          <w:szCs w:val="22"/>
          <w:lang w:val="en-US"/>
        </w:rPr>
        <w:t>facilitate the quest for wellbeing and growth of the self</w:t>
      </w:r>
      <w:r w:rsidR="228B460A" w:rsidRPr="702CCB5E">
        <w:rPr>
          <w:color w:val="000000" w:themeColor="text1"/>
          <w:sz w:val="22"/>
          <w:szCs w:val="22"/>
          <w:lang w:val="en-US"/>
        </w:rPr>
        <w:t>, including self-transcending dimensions</w:t>
      </w:r>
      <w:r w:rsidR="0D6163EE" w:rsidRPr="00041E5E">
        <w:rPr>
          <w:color w:val="000000" w:themeColor="text1"/>
          <w:sz w:val="22"/>
          <w:szCs w:val="22"/>
          <w:lang w:val="en-US"/>
        </w:rPr>
        <w:t xml:space="preserve">. </w:t>
      </w:r>
      <w:r w:rsidR="4C7F76B8" w:rsidRPr="00041E5E">
        <w:rPr>
          <w:color w:val="000000" w:themeColor="text1"/>
          <w:sz w:val="22"/>
          <w:szCs w:val="22"/>
          <w:lang w:val="en-US"/>
        </w:rPr>
        <w:t xml:space="preserve">This would be particularly relevant to the development of wellness tourism, walking tourism, </w:t>
      </w:r>
      <w:r w:rsidR="006331B5">
        <w:rPr>
          <w:color w:val="000000" w:themeColor="text1"/>
          <w:sz w:val="22"/>
          <w:szCs w:val="22"/>
          <w:lang w:val="en-US"/>
        </w:rPr>
        <w:t xml:space="preserve">and </w:t>
      </w:r>
      <w:r w:rsidR="4C7F76B8" w:rsidRPr="00041E5E">
        <w:rPr>
          <w:color w:val="000000" w:themeColor="text1"/>
          <w:sz w:val="22"/>
          <w:szCs w:val="22"/>
          <w:lang w:val="en-US"/>
        </w:rPr>
        <w:t>nature tourism.</w:t>
      </w:r>
      <w:r w:rsidR="7F75B5EE" w:rsidRPr="00041E5E">
        <w:rPr>
          <w:color w:val="000000" w:themeColor="text1"/>
          <w:sz w:val="22"/>
          <w:szCs w:val="22"/>
          <w:lang w:val="en-US"/>
        </w:rPr>
        <w:t xml:space="preserve"> </w:t>
      </w:r>
    </w:p>
    <w:p w14:paraId="6032CAAC" w14:textId="6E0A765F" w:rsidR="009C3501" w:rsidRPr="00041E5E" w:rsidRDefault="3D5C017A" w:rsidP="00820DC8">
      <w:pPr>
        <w:spacing w:line="480" w:lineRule="auto"/>
        <w:ind w:firstLine="720"/>
        <w:rPr>
          <w:color w:val="000000" w:themeColor="text1"/>
          <w:sz w:val="22"/>
          <w:szCs w:val="22"/>
          <w:lang w:val="en-US"/>
        </w:rPr>
      </w:pPr>
      <w:r w:rsidRPr="702CCB5E">
        <w:rPr>
          <w:color w:val="000000" w:themeColor="text1"/>
          <w:sz w:val="22"/>
          <w:szCs w:val="22"/>
          <w:lang w:val="en-US"/>
        </w:rPr>
        <w:t>Another implication</w:t>
      </w:r>
      <w:r w:rsidR="78F1FFA1" w:rsidRPr="702CCB5E">
        <w:rPr>
          <w:color w:val="000000" w:themeColor="text1"/>
          <w:sz w:val="22"/>
          <w:szCs w:val="22"/>
          <w:lang w:val="en-US"/>
        </w:rPr>
        <w:t xml:space="preserve"> is related to the COVID-19 pandemic that has </w:t>
      </w:r>
      <w:r w:rsidR="0053236F">
        <w:rPr>
          <w:color w:val="000000" w:themeColor="text1"/>
          <w:sz w:val="22"/>
          <w:szCs w:val="22"/>
          <w:lang w:val="en-US"/>
        </w:rPr>
        <w:t>caused</w:t>
      </w:r>
      <w:r w:rsidR="78F1FFA1" w:rsidRPr="702CCB5E">
        <w:rPr>
          <w:color w:val="000000" w:themeColor="text1"/>
          <w:sz w:val="22"/>
          <w:szCs w:val="22"/>
          <w:lang w:val="en-US"/>
        </w:rPr>
        <w:t xml:space="preserve"> so much disruption worldwide since </w:t>
      </w:r>
      <w:r w:rsidR="008774F2">
        <w:rPr>
          <w:color w:val="000000" w:themeColor="text1"/>
          <w:sz w:val="22"/>
          <w:szCs w:val="22"/>
          <w:lang w:val="en-US"/>
        </w:rPr>
        <w:t>early</w:t>
      </w:r>
      <w:r w:rsidR="78F1FFA1" w:rsidRPr="702CCB5E">
        <w:rPr>
          <w:color w:val="000000" w:themeColor="text1"/>
          <w:sz w:val="22"/>
          <w:szCs w:val="22"/>
          <w:lang w:val="en-US"/>
        </w:rPr>
        <w:t xml:space="preserve"> 2020. </w:t>
      </w:r>
      <w:r w:rsidR="643C833F" w:rsidRPr="702CCB5E">
        <w:rPr>
          <w:color w:val="000000" w:themeColor="text1"/>
          <w:sz w:val="22"/>
          <w:szCs w:val="22"/>
          <w:lang w:val="en-US"/>
        </w:rPr>
        <w:t>The future is no longer as predictable as was generally</w:t>
      </w:r>
      <w:r w:rsidR="323197BE" w:rsidRPr="702CCB5E">
        <w:rPr>
          <w:color w:val="000000" w:themeColor="text1"/>
          <w:sz w:val="22"/>
          <w:szCs w:val="22"/>
          <w:lang w:val="en-US"/>
        </w:rPr>
        <w:t xml:space="preserve"> </w:t>
      </w:r>
      <w:r w:rsidR="11CBACA1" w:rsidRPr="702CCB5E">
        <w:rPr>
          <w:color w:val="000000" w:themeColor="text1"/>
          <w:sz w:val="22"/>
          <w:szCs w:val="22"/>
          <w:lang w:val="en-US"/>
        </w:rPr>
        <w:t>perceived. From an ethno-psychological point of view, many nations and peoples are facing a liminal situation</w:t>
      </w:r>
      <w:r w:rsidR="2791EF50" w:rsidRPr="702CCB5E">
        <w:rPr>
          <w:color w:val="000000" w:themeColor="text1"/>
          <w:sz w:val="22"/>
          <w:szCs w:val="22"/>
          <w:lang w:val="en-US"/>
        </w:rPr>
        <w:t xml:space="preserve"> </w:t>
      </w:r>
      <w:r w:rsidR="32A385D3" w:rsidRPr="702CCB5E">
        <w:rPr>
          <w:color w:val="000000" w:themeColor="text1"/>
          <w:sz w:val="22"/>
          <w:szCs w:val="22"/>
          <w:lang w:val="en-US"/>
        </w:rPr>
        <w:t>i.e. a time and space in</w:t>
      </w:r>
      <w:r w:rsidR="7401851F" w:rsidRPr="702CCB5E">
        <w:rPr>
          <w:color w:val="000000" w:themeColor="text1"/>
          <w:sz w:val="22"/>
          <w:szCs w:val="22"/>
          <w:lang w:val="en-US"/>
        </w:rPr>
        <w:t xml:space="preserve"> which previous</w:t>
      </w:r>
      <w:r w:rsidR="3048B3FA" w:rsidRPr="702CCB5E">
        <w:rPr>
          <w:color w:val="000000" w:themeColor="text1"/>
          <w:sz w:val="22"/>
          <w:szCs w:val="22"/>
          <w:lang w:val="en-US"/>
        </w:rPr>
        <w:t xml:space="preserve"> familiar structures, society rules and norms no longer apply or suit the current challenges. </w:t>
      </w:r>
      <w:r w:rsidR="00D85B2F">
        <w:rPr>
          <w:color w:val="000000" w:themeColor="text1"/>
          <w:sz w:val="22"/>
          <w:szCs w:val="22"/>
          <w:lang w:val="en-US"/>
        </w:rPr>
        <w:t xml:space="preserve">Nevertheless, it is not entirely clear </w:t>
      </w:r>
      <w:r w:rsidR="771C91DF" w:rsidRPr="702CCB5E">
        <w:rPr>
          <w:color w:val="000000" w:themeColor="text1"/>
          <w:sz w:val="22"/>
          <w:szCs w:val="22"/>
          <w:lang w:val="en-US"/>
        </w:rPr>
        <w:t xml:space="preserve">how </w:t>
      </w:r>
      <w:r w:rsidR="3048B3FA" w:rsidRPr="702CCB5E">
        <w:rPr>
          <w:color w:val="000000" w:themeColor="text1"/>
          <w:sz w:val="22"/>
          <w:szCs w:val="22"/>
          <w:lang w:val="en-US"/>
        </w:rPr>
        <w:t xml:space="preserve">a new order </w:t>
      </w:r>
      <w:r w:rsidR="008774F2">
        <w:rPr>
          <w:color w:val="000000" w:themeColor="text1"/>
          <w:sz w:val="22"/>
          <w:szCs w:val="22"/>
          <w:lang w:val="en-US"/>
        </w:rPr>
        <w:t xml:space="preserve">and a new balance </w:t>
      </w:r>
      <w:r w:rsidR="3048B3FA" w:rsidRPr="702CCB5E">
        <w:rPr>
          <w:color w:val="000000" w:themeColor="text1"/>
          <w:sz w:val="22"/>
          <w:szCs w:val="22"/>
          <w:lang w:val="en-US"/>
        </w:rPr>
        <w:t xml:space="preserve">will be forged, </w:t>
      </w:r>
      <w:r w:rsidR="00D85B2F">
        <w:rPr>
          <w:color w:val="000000" w:themeColor="text1"/>
          <w:sz w:val="22"/>
          <w:szCs w:val="22"/>
          <w:lang w:val="en-US"/>
        </w:rPr>
        <w:t xml:space="preserve">nor </w:t>
      </w:r>
      <w:r w:rsidR="008774F2">
        <w:rPr>
          <w:color w:val="000000" w:themeColor="text1"/>
          <w:sz w:val="22"/>
          <w:szCs w:val="22"/>
          <w:lang w:val="en-US"/>
        </w:rPr>
        <w:t xml:space="preserve">how </w:t>
      </w:r>
      <w:r w:rsidR="3048B3FA" w:rsidRPr="702CCB5E">
        <w:rPr>
          <w:color w:val="000000" w:themeColor="text1"/>
          <w:sz w:val="22"/>
          <w:szCs w:val="22"/>
          <w:lang w:val="en-US"/>
        </w:rPr>
        <w:t>different structures</w:t>
      </w:r>
      <w:r w:rsidR="771C91DF" w:rsidRPr="702CCB5E">
        <w:rPr>
          <w:color w:val="000000" w:themeColor="text1"/>
          <w:sz w:val="22"/>
          <w:szCs w:val="22"/>
          <w:lang w:val="en-US"/>
        </w:rPr>
        <w:t xml:space="preserve"> will function. </w:t>
      </w:r>
      <w:r w:rsidR="45073DC0" w:rsidRPr="702CCB5E">
        <w:rPr>
          <w:color w:val="000000" w:themeColor="text1"/>
          <w:sz w:val="22"/>
          <w:szCs w:val="22"/>
          <w:lang w:val="en-US"/>
        </w:rPr>
        <w:t xml:space="preserve">A liminal period like this may induce </w:t>
      </w:r>
      <w:r w:rsidR="49AD21D3" w:rsidRPr="702CCB5E">
        <w:rPr>
          <w:color w:val="000000" w:themeColor="text1"/>
          <w:sz w:val="22"/>
          <w:szCs w:val="22"/>
          <w:lang w:val="en-US"/>
        </w:rPr>
        <w:t xml:space="preserve">confusion and existential anxiety, but it </w:t>
      </w:r>
      <w:r w:rsidR="53F9855F" w:rsidRPr="702CCB5E">
        <w:rPr>
          <w:color w:val="000000" w:themeColor="text1"/>
          <w:sz w:val="22"/>
          <w:szCs w:val="22"/>
          <w:lang w:val="en-US"/>
        </w:rPr>
        <w:t xml:space="preserve">can </w:t>
      </w:r>
      <w:r w:rsidR="49AD21D3" w:rsidRPr="702CCB5E">
        <w:rPr>
          <w:color w:val="000000" w:themeColor="text1"/>
          <w:sz w:val="22"/>
          <w:szCs w:val="22"/>
          <w:lang w:val="en-US"/>
        </w:rPr>
        <w:t>also inspire critical reflection</w:t>
      </w:r>
      <w:r w:rsidR="41FF989D" w:rsidRPr="702CCB5E">
        <w:rPr>
          <w:color w:val="000000" w:themeColor="text1"/>
          <w:sz w:val="22"/>
          <w:szCs w:val="22"/>
          <w:lang w:val="en-US"/>
        </w:rPr>
        <w:t xml:space="preserve">, creative thinking and explorative </w:t>
      </w:r>
      <w:r w:rsidR="53F9855F" w:rsidRPr="702CCB5E">
        <w:rPr>
          <w:color w:val="000000" w:themeColor="text1"/>
          <w:sz w:val="22"/>
          <w:szCs w:val="22"/>
          <w:lang w:val="en-US"/>
        </w:rPr>
        <w:t xml:space="preserve">action. Perhaps the Camino journey </w:t>
      </w:r>
      <w:r w:rsidR="01AD8BD4" w:rsidRPr="702CCB5E">
        <w:rPr>
          <w:color w:val="000000" w:themeColor="text1"/>
          <w:sz w:val="22"/>
          <w:szCs w:val="22"/>
          <w:lang w:val="en-US"/>
        </w:rPr>
        <w:t>can help individuals and groups acquire</w:t>
      </w:r>
      <w:r w:rsidR="3C844752" w:rsidRPr="702CCB5E">
        <w:rPr>
          <w:color w:val="000000" w:themeColor="text1"/>
          <w:sz w:val="22"/>
          <w:szCs w:val="22"/>
          <w:lang w:val="en-US"/>
        </w:rPr>
        <w:t xml:space="preserve"> new points of view, </w:t>
      </w:r>
      <w:r w:rsidR="0051757D">
        <w:rPr>
          <w:color w:val="000000" w:themeColor="text1"/>
          <w:sz w:val="22"/>
          <w:szCs w:val="22"/>
          <w:lang w:val="en-US"/>
        </w:rPr>
        <w:t xml:space="preserve">thus </w:t>
      </w:r>
      <w:r w:rsidR="3D892ABC" w:rsidRPr="702CCB5E">
        <w:rPr>
          <w:color w:val="000000" w:themeColor="text1"/>
          <w:sz w:val="22"/>
          <w:szCs w:val="22"/>
          <w:lang w:val="en-US"/>
        </w:rPr>
        <w:t>embod</w:t>
      </w:r>
      <w:r w:rsidR="5EEEC198" w:rsidRPr="702CCB5E">
        <w:rPr>
          <w:color w:val="000000" w:themeColor="text1"/>
          <w:sz w:val="22"/>
          <w:szCs w:val="22"/>
          <w:lang w:val="en-US"/>
        </w:rPr>
        <w:t>y</w:t>
      </w:r>
      <w:r w:rsidR="3D892ABC" w:rsidRPr="702CCB5E">
        <w:rPr>
          <w:color w:val="000000" w:themeColor="text1"/>
          <w:sz w:val="22"/>
          <w:szCs w:val="22"/>
          <w:lang w:val="en-US"/>
        </w:rPr>
        <w:t>i</w:t>
      </w:r>
      <w:r w:rsidR="1EADDB94" w:rsidRPr="702CCB5E">
        <w:rPr>
          <w:color w:val="000000" w:themeColor="text1"/>
          <w:sz w:val="22"/>
          <w:szCs w:val="22"/>
          <w:lang w:val="en-US"/>
        </w:rPr>
        <w:t>ng</w:t>
      </w:r>
      <w:r w:rsidR="3D892ABC" w:rsidRPr="702CCB5E">
        <w:rPr>
          <w:color w:val="000000" w:themeColor="text1"/>
          <w:sz w:val="22"/>
          <w:szCs w:val="22"/>
          <w:lang w:val="en-US"/>
        </w:rPr>
        <w:t xml:space="preserve"> </w:t>
      </w:r>
      <w:r w:rsidR="0051757D">
        <w:rPr>
          <w:color w:val="000000" w:themeColor="text1"/>
          <w:sz w:val="22"/>
          <w:szCs w:val="22"/>
          <w:lang w:val="en-US"/>
        </w:rPr>
        <w:t xml:space="preserve">a </w:t>
      </w:r>
      <w:r w:rsidR="3D892ABC" w:rsidRPr="702CCB5E">
        <w:rPr>
          <w:color w:val="000000" w:themeColor="text1"/>
          <w:sz w:val="22"/>
          <w:szCs w:val="22"/>
          <w:lang w:val="en-US"/>
        </w:rPr>
        <w:t>very real</w:t>
      </w:r>
      <w:r w:rsidR="3C8FE860" w:rsidRPr="702CCB5E">
        <w:rPr>
          <w:color w:val="000000" w:themeColor="text1"/>
          <w:sz w:val="22"/>
          <w:szCs w:val="22"/>
          <w:lang w:val="en-US"/>
        </w:rPr>
        <w:t xml:space="preserve"> </w:t>
      </w:r>
      <w:r w:rsidR="7FBC27AB" w:rsidRPr="702CCB5E">
        <w:rPr>
          <w:color w:val="000000" w:themeColor="text1"/>
          <w:sz w:val="22"/>
          <w:szCs w:val="22"/>
          <w:lang w:val="en-US"/>
        </w:rPr>
        <w:t>experience</w:t>
      </w:r>
      <w:r w:rsidR="51300ED2" w:rsidRPr="702CCB5E">
        <w:rPr>
          <w:color w:val="000000" w:themeColor="text1"/>
          <w:sz w:val="22"/>
          <w:szCs w:val="22"/>
          <w:lang w:val="en-US"/>
        </w:rPr>
        <w:t xml:space="preserve"> </w:t>
      </w:r>
      <w:r w:rsidR="3C8FE860" w:rsidRPr="702CCB5E">
        <w:rPr>
          <w:color w:val="000000" w:themeColor="text1"/>
          <w:sz w:val="22"/>
          <w:szCs w:val="22"/>
          <w:lang w:val="en-US"/>
        </w:rPr>
        <w:t xml:space="preserve">of a liminal process, through </w:t>
      </w:r>
      <w:r w:rsidR="1B92DB34" w:rsidRPr="702CCB5E">
        <w:rPr>
          <w:color w:val="000000" w:themeColor="text1"/>
          <w:sz w:val="22"/>
          <w:szCs w:val="22"/>
          <w:lang w:val="en-US"/>
        </w:rPr>
        <w:t xml:space="preserve">means </w:t>
      </w:r>
      <w:r w:rsidR="0051757D">
        <w:rPr>
          <w:color w:val="000000" w:themeColor="text1"/>
          <w:sz w:val="22"/>
          <w:szCs w:val="22"/>
          <w:lang w:val="en-US"/>
        </w:rPr>
        <w:t xml:space="preserve">other </w:t>
      </w:r>
      <w:r w:rsidR="1B92DB34" w:rsidRPr="702CCB5E">
        <w:rPr>
          <w:color w:val="000000" w:themeColor="text1"/>
          <w:sz w:val="22"/>
          <w:szCs w:val="22"/>
          <w:lang w:val="en-US"/>
        </w:rPr>
        <w:t>than theor</w:t>
      </w:r>
      <w:r w:rsidR="3082E2A6" w:rsidRPr="702CCB5E">
        <w:rPr>
          <w:color w:val="000000" w:themeColor="text1"/>
          <w:sz w:val="22"/>
          <w:szCs w:val="22"/>
          <w:lang w:val="en-US"/>
        </w:rPr>
        <w:t xml:space="preserve">etical speculation. </w:t>
      </w:r>
      <w:r w:rsidR="2C7D988B" w:rsidRPr="702CCB5E">
        <w:rPr>
          <w:color w:val="000000" w:themeColor="text1"/>
          <w:sz w:val="22"/>
          <w:szCs w:val="22"/>
          <w:lang w:val="en-US"/>
        </w:rPr>
        <w:t>Such an experience</w:t>
      </w:r>
      <w:r w:rsidR="38F67471" w:rsidRPr="702CCB5E">
        <w:rPr>
          <w:color w:val="000000" w:themeColor="text1"/>
          <w:sz w:val="22"/>
          <w:szCs w:val="22"/>
          <w:lang w:val="en-US"/>
        </w:rPr>
        <w:t>,</w:t>
      </w:r>
      <w:r w:rsidR="2C7D988B" w:rsidRPr="702CCB5E">
        <w:rPr>
          <w:color w:val="000000" w:themeColor="text1"/>
          <w:sz w:val="22"/>
          <w:szCs w:val="22"/>
          <w:lang w:val="en-US"/>
        </w:rPr>
        <w:t xml:space="preserve"> being exposed to a liminal time</w:t>
      </w:r>
      <w:r w:rsidR="1F1E05BD" w:rsidRPr="702CCB5E">
        <w:rPr>
          <w:color w:val="000000" w:themeColor="text1"/>
          <w:sz w:val="22"/>
          <w:szCs w:val="22"/>
          <w:lang w:val="en-US"/>
        </w:rPr>
        <w:t>,</w:t>
      </w:r>
      <w:r w:rsidR="2C7D988B" w:rsidRPr="702CCB5E">
        <w:rPr>
          <w:color w:val="000000" w:themeColor="text1"/>
          <w:sz w:val="22"/>
          <w:szCs w:val="22"/>
          <w:lang w:val="en-US"/>
        </w:rPr>
        <w:t xml:space="preserve"> </w:t>
      </w:r>
      <w:r w:rsidR="12C4362A" w:rsidRPr="702CCB5E">
        <w:rPr>
          <w:color w:val="000000" w:themeColor="text1"/>
          <w:sz w:val="22"/>
          <w:szCs w:val="22"/>
          <w:lang w:val="en-US"/>
        </w:rPr>
        <w:t xml:space="preserve">could </w:t>
      </w:r>
      <w:r w:rsidR="12C4362A" w:rsidRPr="702CCB5E">
        <w:rPr>
          <w:color w:val="000000" w:themeColor="text1"/>
          <w:sz w:val="22"/>
          <w:szCs w:val="22"/>
          <w:lang w:val="en-US"/>
        </w:rPr>
        <w:lastRenderedPageBreak/>
        <w:t xml:space="preserve">contribute to </w:t>
      </w:r>
      <w:r w:rsidR="004E514B">
        <w:rPr>
          <w:color w:val="000000" w:themeColor="text1"/>
          <w:sz w:val="22"/>
          <w:szCs w:val="22"/>
          <w:lang w:val="en-US"/>
        </w:rPr>
        <w:t xml:space="preserve">an </w:t>
      </w:r>
      <w:r w:rsidR="12C4362A" w:rsidRPr="702CCB5E">
        <w:rPr>
          <w:color w:val="000000" w:themeColor="text1"/>
          <w:sz w:val="22"/>
          <w:szCs w:val="22"/>
          <w:lang w:val="en-US"/>
        </w:rPr>
        <w:t>i</w:t>
      </w:r>
      <w:r w:rsidR="2013D336" w:rsidRPr="702CCB5E">
        <w:rPr>
          <w:color w:val="000000" w:themeColor="text1"/>
          <w:sz w:val="22"/>
          <w:szCs w:val="22"/>
          <w:lang w:val="en-US"/>
        </w:rPr>
        <w:t xml:space="preserve">ncreased acceptance </w:t>
      </w:r>
      <w:r w:rsidR="1E93E101" w:rsidRPr="702CCB5E">
        <w:rPr>
          <w:color w:val="000000" w:themeColor="text1"/>
          <w:sz w:val="22"/>
          <w:szCs w:val="22"/>
          <w:lang w:val="en-US"/>
        </w:rPr>
        <w:t xml:space="preserve">of </w:t>
      </w:r>
      <w:r w:rsidR="3C4D7B27" w:rsidRPr="702CCB5E">
        <w:rPr>
          <w:color w:val="000000" w:themeColor="text1"/>
          <w:sz w:val="22"/>
          <w:szCs w:val="22"/>
          <w:lang w:val="en-US"/>
        </w:rPr>
        <w:t>life</w:t>
      </w:r>
      <w:r w:rsidR="004E514B">
        <w:rPr>
          <w:color w:val="000000" w:themeColor="text1"/>
          <w:sz w:val="22"/>
          <w:szCs w:val="22"/>
          <w:lang w:val="en-US"/>
        </w:rPr>
        <w:t>’s</w:t>
      </w:r>
      <w:r w:rsidR="3C4D7B27" w:rsidRPr="702CCB5E">
        <w:rPr>
          <w:color w:val="000000" w:themeColor="text1"/>
          <w:sz w:val="22"/>
          <w:szCs w:val="22"/>
          <w:lang w:val="en-US"/>
        </w:rPr>
        <w:t xml:space="preserve"> </w:t>
      </w:r>
      <w:r w:rsidR="1E93E101" w:rsidRPr="702CCB5E">
        <w:rPr>
          <w:color w:val="000000" w:themeColor="text1"/>
          <w:sz w:val="22"/>
          <w:szCs w:val="22"/>
          <w:lang w:val="en-US"/>
        </w:rPr>
        <w:t xml:space="preserve">uncertainties and </w:t>
      </w:r>
      <w:r w:rsidR="0053236F">
        <w:rPr>
          <w:color w:val="000000" w:themeColor="text1"/>
          <w:sz w:val="22"/>
          <w:szCs w:val="22"/>
          <w:lang w:val="en-US"/>
        </w:rPr>
        <w:t>a greater degree of</w:t>
      </w:r>
      <w:r w:rsidR="004E514B">
        <w:rPr>
          <w:color w:val="000000" w:themeColor="text1"/>
          <w:sz w:val="22"/>
          <w:szCs w:val="22"/>
          <w:lang w:val="en-US"/>
        </w:rPr>
        <w:t xml:space="preserve"> self-</w:t>
      </w:r>
      <w:r w:rsidR="008774F2">
        <w:rPr>
          <w:color w:val="000000" w:themeColor="text1"/>
          <w:sz w:val="22"/>
          <w:szCs w:val="22"/>
          <w:lang w:val="en-US"/>
        </w:rPr>
        <w:t>efficacy</w:t>
      </w:r>
      <w:r w:rsidR="1E93E101" w:rsidRPr="702CCB5E">
        <w:rPr>
          <w:color w:val="000000" w:themeColor="text1"/>
          <w:sz w:val="22"/>
          <w:szCs w:val="22"/>
          <w:lang w:val="en-US"/>
        </w:rPr>
        <w:t xml:space="preserve"> </w:t>
      </w:r>
      <w:r w:rsidR="004E514B">
        <w:rPr>
          <w:color w:val="000000" w:themeColor="text1"/>
          <w:sz w:val="22"/>
          <w:szCs w:val="22"/>
          <w:lang w:val="en-US"/>
        </w:rPr>
        <w:t xml:space="preserve">in </w:t>
      </w:r>
      <w:r w:rsidR="1E93E101" w:rsidRPr="702CCB5E">
        <w:rPr>
          <w:color w:val="000000" w:themeColor="text1"/>
          <w:sz w:val="22"/>
          <w:szCs w:val="22"/>
          <w:lang w:val="en-US"/>
        </w:rPr>
        <w:t>coping with</w:t>
      </w:r>
      <w:r w:rsidR="50F8BF6B" w:rsidRPr="702CCB5E">
        <w:rPr>
          <w:color w:val="000000" w:themeColor="text1"/>
          <w:sz w:val="22"/>
          <w:szCs w:val="22"/>
          <w:lang w:val="en-US"/>
        </w:rPr>
        <w:t xml:space="preserve"> challenges</w:t>
      </w:r>
      <w:r w:rsidR="6CBDAC2A" w:rsidRPr="702CCB5E">
        <w:rPr>
          <w:color w:val="000000" w:themeColor="text1"/>
          <w:sz w:val="22"/>
          <w:szCs w:val="22"/>
          <w:lang w:val="en-US"/>
        </w:rPr>
        <w:t xml:space="preserve">, which </w:t>
      </w:r>
      <w:r w:rsidR="0353E8B3" w:rsidRPr="702CCB5E">
        <w:rPr>
          <w:color w:val="000000" w:themeColor="text1"/>
          <w:sz w:val="22"/>
          <w:szCs w:val="22"/>
          <w:lang w:val="en-US"/>
        </w:rPr>
        <w:t xml:space="preserve">is even more relevant in </w:t>
      </w:r>
      <w:r w:rsidR="0F2DE2C4" w:rsidRPr="702CCB5E">
        <w:rPr>
          <w:color w:val="000000" w:themeColor="text1"/>
          <w:sz w:val="22"/>
          <w:szCs w:val="22"/>
          <w:lang w:val="en-US"/>
        </w:rPr>
        <w:t xml:space="preserve">the </w:t>
      </w:r>
      <w:r w:rsidR="0353E8B3" w:rsidRPr="702CCB5E">
        <w:rPr>
          <w:color w:val="000000" w:themeColor="text1"/>
          <w:sz w:val="22"/>
          <w:szCs w:val="22"/>
          <w:lang w:val="en-US"/>
        </w:rPr>
        <w:t>rapidly changing</w:t>
      </w:r>
      <w:r w:rsidR="0F2DE2C4" w:rsidRPr="702CCB5E">
        <w:rPr>
          <w:color w:val="000000" w:themeColor="text1"/>
          <w:sz w:val="22"/>
          <w:szCs w:val="22"/>
          <w:lang w:val="en-US"/>
        </w:rPr>
        <w:t xml:space="preserve"> realities</w:t>
      </w:r>
      <w:r w:rsidR="677E4B36" w:rsidRPr="702CCB5E">
        <w:rPr>
          <w:color w:val="000000" w:themeColor="text1"/>
          <w:sz w:val="22"/>
          <w:szCs w:val="22"/>
          <w:lang w:val="en-US"/>
        </w:rPr>
        <w:t xml:space="preserve"> of today</w:t>
      </w:r>
      <w:r w:rsidR="0F2DE2C4" w:rsidRPr="702CCB5E">
        <w:rPr>
          <w:color w:val="000000" w:themeColor="text1"/>
          <w:sz w:val="22"/>
          <w:szCs w:val="22"/>
          <w:lang w:val="en-US"/>
        </w:rPr>
        <w:t>.</w:t>
      </w:r>
    </w:p>
    <w:p w14:paraId="69160CFE" w14:textId="6ADC7D09" w:rsidR="00B63FB3" w:rsidRPr="006664D9" w:rsidRDefault="009F051A" w:rsidP="00820DC8">
      <w:pPr>
        <w:spacing w:line="480" w:lineRule="auto"/>
        <w:rPr>
          <w:color w:val="000000" w:themeColor="text1"/>
          <w:sz w:val="22"/>
          <w:szCs w:val="22"/>
          <w:lang w:val="en-US"/>
        </w:rPr>
      </w:pPr>
      <w:r w:rsidRPr="006F723E">
        <w:rPr>
          <w:color w:val="808080" w:themeColor="background1" w:themeShade="80"/>
          <w:sz w:val="22"/>
          <w:szCs w:val="22"/>
          <w:lang w:val="en-US"/>
        </w:rPr>
        <w:tab/>
      </w:r>
      <w:r w:rsidR="00495F26" w:rsidRPr="00AF0A8D">
        <w:rPr>
          <w:color w:val="000000" w:themeColor="text1"/>
          <w:sz w:val="22"/>
          <w:szCs w:val="22"/>
          <w:lang w:val="en-US"/>
        </w:rPr>
        <w:t xml:space="preserve">However, </w:t>
      </w:r>
      <w:r w:rsidR="00495F26">
        <w:rPr>
          <w:color w:val="000000" w:themeColor="text1"/>
          <w:sz w:val="22"/>
          <w:szCs w:val="22"/>
          <w:lang w:val="en-US"/>
        </w:rPr>
        <w:t>t</w:t>
      </w:r>
      <w:r w:rsidR="55278F0B" w:rsidRPr="006664D9">
        <w:rPr>
          <w:color w:val="000000" w:themeColor="text1"/>
          <w:sz w:val="22"/>
          <w:szCs w:val="22"/>
          <w:lang w:val="en-US"/>
        </w:rPr>
        <w:t xml:space="preserve">he present study </w:t>
      </w:r>
      <w:r w:rsidR="64B8DC9F" w:rsidRPr="006664D9">
        <w:rPr>
          <w:color w:val="000000" w:themeColor="text1"/>
          <w:sz w:val="22"/>
          <w:szCs w:val="22"/>
          <w:lang w:val="en-US"/>
        </w:rPr>
        <w:t xml:space="preserve">is </w:t>
      </w:r>
      <w:r w:rsidR="00495F26">
        <w:rPr>
          <w:color w:val="000000" w:themeColor="text1"/>
          <w:sz w:val="22"/>
          <w:szCs w:val="22"/>
          <w:lang w:val="en-US"/>
        </w:rPr>
        <w:t xml:space="preserve">inevitably </w:t>
      </w:r>
      <w:r w:rsidR="55278F0B" w:rsidRPr="006664D9">
        <w:rPr>
          <w:color w:val="000000" w:themeColor="text1"/>
          <w:sz w:val="22"/>
          <w:szCs w:val="22"/>
          <w:lang w:val="en-US"/>
        </w:rPr>
        <w:t xml:space="preserve">limited in some respects: spiritual experience is </w:t>
      </w:r>
      <w:r w:rsidR="2290A795" w:rsidRPr="006664D9">
        <w:rPr>
          <w:color w:val="000000" w:themeColor="text1"/>
          <w:sz w:val="22"/>
          <w:szCs w:val="22"/>
          <w:lang w:val="en-US"/>
        </w:rPr>
        <w:t xml:space="preserve">often </w:t>
      </w:r>
      <w:r w:rsidR="55278F0B" w:rsidRPr="006664D9">
        <w:rPr>
          <w:color w:val="000000" w:themeColor="text1"/>
          <w:sz w:val="22"/>
          <w:szCs w:val="22"/>
          <w:lang w:val="en-US"/>
        </w:rPr>
        <w:t xml:space="preserve">abstract and </w:t>
      </w:r>
      <w:r w:rsidR="5AA9D306" w:rsidRPr="006664D9">
        <w:rPr>
          <w:color w:val="000000" w:themeColor="text1"/>
          <w:sz w:val="22"/>
          <w:szCs w:val="22"/>
          <w:lang w:val="en-US"/>
        </w:rPr>
        <w:t xml:space="preserve">difficult to express </w:t>
      </w:r>
      <w:r w:rsidR="5AA9D306" w:rsidRPr="702CCB5E">
        <w:rPr>
          <w:color w:val="000000" w:themeColor="text1"/>
          <w:sz w:val="22"/>
          <w:szCs w:val="22"/>
          <w:lang w:val="en-US"/>
        </w:rPr>
        <w:t xml:space="preserve">or synthesize </w:t>
      </w:r>
      <w:r w:rsidR="5AA9D306" w:rsidRPr="006664D9">
        <w:rPr>
          <w:color w:val="000000" w:themeColor="text1"/>
          <w:sz w:val="22"/>
          <w:szCs w:val="22"/>
          <w:lang w:val="en-US"/>
        </w:rPr>
        <w:t>with full clarity</w:t>
      </w:r>
      <w:r w:rsidR="5AA9D306" w:rsidRPr="702CCB5E">
        <w:rPr>
          <w:color w:val="000000" w:themeColor="text1"/>
          <w:sz w:val="22"/>
          <w:szCs w:val="22"/>
          <w:lang w:val="en-US"/>
        </w:rPr>
        <w:t>. I</w:t>
      </w:r>
      <w:r w:rsidR="59CA3694" w:rsidRPr="006664D9">
        <w:rPr>
          <w:color w:val="000000" w:themeColor="text1"/>
          <w:sz w:val="22"/>
          <w:szCs w:val="22"/>
          <w:lang w:val="en-US"/>
        </w:rPr>
        <w:t>n the travel blogs</w:t>
      </w:r>
      <w:r w:rsidR="00495F26">
        <w:rPr>
          <w:color w:val="000000" w:themeColor="text1"/>
          <w:sz w:val="22"/>
          <w:szCs w:val="22"/>
          <w:lang w:val="en-US"/>
        </w:rPr>
        <w:t>,</w:t>
      </w:r>
      <w:r w:rsidR="59CA3694" w:rsidRPr="006664D9">
        <w:rPr>
          <w:color w:val="000000" w:themeColor="text1"/>
          <w:sz w:val="22"/>
          <w:szCs w:val="22"/>
          <w:lang w:val="en-US"/>
        </w:rPr>
        <w:t xml:space="preserve"> </w:t>
      </w:r>
      <w:r w:rsidR="00495F26">
        <w:rPr>
          <w:color w:val="000000" w:themeColor="text1"/>
          <w:sz w:val="22"/>
          <w:szCs w:val="22"/>
          <w:lang w:val="en-US"/>
        </w:rPr>
        <w:t xml:space="preserve">this type of experience </w:t>
      </w:r>
      <w:r w:rsidR="59CA3694" w:rsidRPr="006664D9">
        <w:rPr>
          <w:color w:val="000000" w:themeColor="text1"/>
          <w:sz w:val="22"/>
          <w:szCs w:val="22"/>
          <w:lang w:val="en-US"/>
        </w:rPr>
        <w:t xml:space="preserve">is sometimes </w:t>
      </w:r>
      <w:r w:rsidR="04EDF0F6" w:rsidRPr="006664D9">
        <w:rPr>
          <w:color w:val="000000" w:themeColor="text1"/>
          <w:sz w:val="22"/>
          <w:szCs w:val="22"/>
          <w:lang w:val="en-US"/>
        </w:rPr>
        <w:t xml:space="preserve">articulated </w:t>
      </w:r>
      <w:r w:rsidR="66861E69" w:rsidRPr="006664D9">
        <w:rPr>
          <w:color w:val="000000" w:themeColor="text1"/>
          <w:sz w:val="22"/>
          <w:szCs w:val="22"/>
          <w:lang w:val="en-US"/>
        </w:rPr>
        <w:t xml:space="preserve">using </w:t>
      </w:r>
      <w:r w:rsidR="1B3BBB43" w:rsidRPr="006664D9">
        <w:rPr>
          <w:color w:val="000000" w:themeColor="text1"/>
          <w:sz w:val="22"/>
          <w:szCs w:val="22"/>
          <w:lang w:val="en-US"/>
        </w:rPr>
        <w:t>philosophical</w:t>
      </w:r>
      <w:r w:rsidR="1B3BBB43" w:rsidRPr="702CCB5E">
        <w:rPr>
          <w:color w:val="000000" w:themeColor="text1"/>
          <w:sz w:val="22"/>
          <w:szCs w:val="22"/>
          <w:lang w:val="en-US"/>
        </w:rPr>
        <w:t>ly abstruse stances</w:t>
      </w:r>
      <w:r w:rsidR="04EDF0F6" w:rsidRPr="006664D9">
        <w:rPr>
          <w:color w:val="000000" w:themeColor="text1"/>
          <w:sz w:val="22"/>
          <w:szCs w:val="22"/>
          <w:lang w:val="en-US"/>
        </w:rPr>
        <w:t xml:space="preserve"> or poetic quotes, </w:t>
      </w:r>
      <w:r w:rsidR="00A05127">
        <w:rPr>
          <w:color w:val="000000" w:themeColor="text1"/>
          <w:sz w:val="22"/>
          <w:szCs w:val="22"/>
          <w:lang w:val="en-US"/>
        </w:rPr>
        <w:t xml:space="preserve">and </w:t>
      </w:r>
      <w:r w:rsidR="6A65C063" w:rsidRPr="006664D9">
        <w:rPr>
          <w:color w:val="000000" w:themeColor="text1"/>
          <w:sz w:val="22"/>
          <w:szCs w:val="22"/>
          <w:lang w:val="en-US"/>
        </w:rPr>
        <w:t xml:space="preserve">therefore it is </w:t>
      </w:r>
      <w:r w:rsidR="3E641AD5" w:rsidRPr="006664D9">
        <w:rPr>
          <w:color w:val="000000" w:themeColor="text1"/>
          <w:sz w:val="22"/>
          <w:szCs w:val="22"/>
          <w:lang w:val="en-US"/>
        </w:rPr>
        <w:t xml:space="preserve">possible that some relevant experiences </w:t>
      </w:r>
      <w:r w:rsidR="41D080BC" w:rsidRPr="006664D9">
        <w:rPr>
          <w:color w:val="000000" w:themeColor="text1"/>
          <w:sz w:val="22"/>
          <w:szCs w:val="22"/>
          <w:lang w:val="en-US"/>
        </w:rPr>
        <w:t xml:space="preserve">and their underlying themes have </w:t>
      </w:r>
      <w:r w:rsidR="225B17C2" w:rsidRPr="006664D9">
        <w:rPr>
          <w:color w:val="000000" w:themeColor="text1"/>
          <w:sz w:val="22"/>
          <w:szCs w:val="22"/>
          <w:lang w:val="en-US"/>
        </w:rPr>
        <w:t xml:space="preserve">not been identified as relevant </w:t>
      </w:r>
      <w:r w:rsidR="0053236F">
        <w:rPr>
          <w:color w:val="000000" w:themeColor="text1"/>
          <w:sz w:val="22"/>
          <w:szCs w:val="22"/>
          <w:lang w:val="en-US"/>
        </w:rPr>
        <w:t>and</w:t>
      </w:r>
      <w:r w:rsidR="6606FEB7" w:rsidRPr="006664D9">
        <w:rPr>
          <w:color w:val="000000" w:themeColor="text1"/>
          <w:sz w:val="22"/>
          <w:szCs w:val="22"/>
          <w:lang w:val="en-US"/>
        </w:rPr>
        <w:t xml:space="preserve"> </w:t>
      </w:r>
      <w:r w:rsidR="00A05127">
        <w:rPr>
          <w:color w:val="000000" w:themeColor="text1"/>
          <w:sz w:val="22"/>
          <w:szCs w:val="22"/>
          <w:lang w:val="en-US"/>
        </w:rPr>
        <w:t xml:space="preserve">thus </w:t>
      </w:r>
      <w:r w:rsidR="6606FEB7" w:rsidRPr="006664D9">
        <w:rPr>
          <w:color w:val="000000" w:themeColor="text1"/>
          <w:sz w:val="22"/>
          <w:szCs w:val="22"/>
          <w:lang w:val="en-US"/>
        </w:rPr>
        <w:t xml:space="preserve">have </w:t>
      </w:r>
      <w:r w:rsidR="41D080BC" w:rsidRPr="006664D9">
        <w:rPr>
          <w:color w:val="000000" w:themeColor="text1"/>
          <w:sz w:val="22"/>
          <w:szCs w:val="22"/>
          <w:lang w:val="en-US"/>
        </w:rPr>
        <w:t>been missed out</w:t>
      </w:r>
      <w:r w:rsidR="1E694495" w:rsidRPr="006664D9">
        <w:rPr>
          <w:color w:val="000000" w:themeColor="text1"/>
          <w:sz w:val="22"/>
          <w:szCs w:val="22"/>
          <w:lang w:val="en-US"/>
        </w:rPr>
        <w:t xml:space="preserve">. </w:t>
      </w:r>
      <w:r w:rsidR="1E694495" w:rsidRPr="702CCB5E">
        <w:rPr>
          <w:color w:val="000000" w:themeColor="text1"/>
          <w:sz w:val="22"/>
          <w:szCs w:val="22"/>
          <w:lang w:val="en-US"/>
        </w:rPr>
        <w:t xml:space="preserve">Moreover, </w:t>
      </w:r>
      <w:r w:rsidR="1E694495" w:rsidRPr="006664D9">
        <w:rPr>
          <w:color w:val="000000" w:themeColor="text1"/>
          <w:sz w:val="22"/>
          <w:szCs w:val="22"/>
          <w:lang w:val="en-US"/>
        </w:rPr>
        <w:t>th</w:t>
      </w:r>
      <w:r w:rsidR="1E694495" w:rsidRPr="702CCB5E">
        <w:rPr>
          <w:color w:val="000000" w:themeColor="text1"/>
          <w:sz w:val="22"/>
          <w:szCs w:val="22"/>
          <w:lang w:val="en-US"/>
        </w:rPr>
        <w:t>e fact that some</w:t>
      </w:r>
      <w:r w:rsidR="1E694495" w:rsidRPr="006664D9">
        <w:rPr>
          <w:color w:val="000000" w:themeColor="text1"/>
          <w:sz w:val="22"/>
          <w:szCs w:val="22"/>
          <w:lang w:val="en-US"/>
        </w:rPr>
        <w:t xml:space="preserve"> Chinese </w:t>
      </w:r>
      <w:r w:rsidR="2DD19B24" w:rsidRPr="006664D9">
        <w:rPr>
          <w:color w:val="000000" w:themeColor="text1"/>
          <w:sz w:val="22"/>
          <w:szCs w:val="22"/>
          <w:lang w:val="en-US"/>
        </w:rPr>
        <w:t>traveler</w:t>
      </w:r>
      <w:r w:rsidR="42E5CD8E" w:rsidRPr="006664D9">
        <w:rPr>
          <w:color w:val="000000" w:themeColor="text1"/>
          <w:sz w:val="22"/>
          <w:szCs w:val="22"/>
          <w:lang w:val="en-US"/>
        </w:rPr>
        <w:t xml:space="preserve">s </w:t>
      </w:r>
      <w:r w:rsidR="2DD19B24" w:rsidRPr="006664D9">
        <w:rPr>
          <w:color w:val="000000" w:themeColor="text1"/>
          <w:sz w:val="22"/>
          <w:szCs w:val="22"/>
          <w:lang w:val="en-US"/>
        </w:rPr>
        <w:t xml:space="preserve">did not record </w:t>
      </w:r>
      <w:r w:rsidR="2DD19B24" w:rsidRPr="702CCB5E">
        <w:rPr>
          <w:color w:val="000000" w:themeColor="text1"/>
          <w:sz w:val="22"/>
          <w:szCs w:val="22"/>
          <w:lang w:val="en-US"/>
        </w:rPr>
        <w:t xml:space="preserve">in their blogs </w:t>
      </w:r>
      <w:r w:rsidR="2DD19B24" w:rsidRPr="006664D9">
        <w:rPr>
          <w:color w:val="000000" w:themeColor="text1"/>
          <w:sz w:val="22"/>
          <w:szCs w:val="22"/>
          <w:lang w:val="en-US"/>
        </w:rPr>
        <w:t xml:space="preserve">very detailed accounts </w:t>
      </w:r>
      <w:r w:rsidR="006173DF">
        <w:rPr>
          <w:color w:val="000000" w:themeColor="text1"/>
          <w:sz w:val="22"/>
          <w:szCs w:val="22"/>
          <w:lang w:val="en-US"/>
        </w:rPr>
        <w:t>of</w:t>
      </w:r>
      <w:r w:rsidR="2DD19B24" w:rsidRPr="006664D9">
        <w:rPr>
          <w:color w:val="000000" w:themeColor="text1"/>
          <w:sz w:val="22"/>
          <w:szCs w:val="22"/>
          <w:lang w:val="en-US"/>
        </w:rPr>
        <w:t xml:space="preserve"> spiritual experience</w:t>
      </w:r>
      <w:r w:rsidR="3D9FD9CE" w:rsidRPr="006664D9">
        <w:rPr>
          <w:color w:val="000000" w:themeColor="text1"/>
          <w:sz w:val="22"/>
          <w:szCs w:val="22"/>
          <w:lang w:val="en-US"/>
        </w:rPr>
        <w:t>,</w:t>
      </w:r>
      <w:r w:rsidR="2DD19B24" w:rsidRPr="006664D9">
        <w:rPr>
          <w:color w:val="000000" w:themeColor="text1"/>
          <w:sz w:val="22"/>
          <w:szCs w:val="22"/>
          <w:lang w:val="en-US"/>
        </w:rPr>
        <w:t xml:space="preserve"> does not </w:t>
      </w:r>
      <w:r w:rsidR="006173DF">
        <w:rPr>
          <w:color w:val="000000" w:themeColor="text1"/>
          <w:sz w:val="22"/>
          <w:szCs w:val="22"/>
          <w:lang w:val="en-US"/>
        </w:rPr>
        <w:t>necessarily</w:t>
      </w:r>
      <w:r w:rsidR="00F02174">
        <w:rPr>
          <w:color w:val="000000" w:themeColor="text1"/>
          <w:sz w:val="22"/>
          <w:szCs w:val="22"/>
          <w:lang w:val="en-US"/>
        </w:rPr>
        <w:t xml:space="preserve"> </w:t>
      </w:r>
      <w:r w:rsidR="2DD19B24" w:rsidRPr="006664D9">
        <w:rPr>
          <w:color w:val="000000" w:themeColor="text1"/>
          <w:sz w:val="22"/>
          <w:szCs w:val="22"/>
          <w:lang w:val="en-US"/>
        </w:rPr>
        <w:t>mean that th</w:t>
      </w:r>
      <w:r w:rsidR="2DD19B24" w:rsidRPr="702CCB5E">
        <w:rPr>
          <w:color w:val="000000" w:themeColor="text1"/>
          <w:sz w:val="22"/>
          <w:szCs w:val="22"/>
          <w:lang w:val="en-US"/>
        </w:rPr>
        <w:t xml:space="preserve">ose individuals </w:t>
      </w:r>
      <w:r w:rsidR="27C1F0CF" w:rsidRPr="006664D9">
        <w:rPr>
          <w:color w:val="000000" w:themeColor="text1"/>
          <w:sz w:val="22"/>
          <w:szCs w:val="22"/>
          <w:lang w:val="en-US"/>
        </w:rPr>
        <w:t>did</w:t>
      </w:r>
      <w:r w:rsidR="2DD19B24" w:rsidRPr="006664D9">
        <w:rPr>
          <w:color w:val="000000" w:themeColor="text1"/>
          <w:sz w:val="22"/>
          <w:szCs w:val="22"/>
          <w:lang w:val="en-US"/>
        </w:rPr>
        <w:t xml:space="preserve"> not </w:t>
      </w:r>
      <w:r w:rsidR="366F35F1" w:rsidRPr="006664D9">
        <w:rPr>
          <w:color w:val="000000" w:themeColor="text1"/>
          <w:sz w:val="22"/>
          <w:szCs w:val="22"/>
          <w:lang w:val="en-US"/>
        </w:rPr>
        <w:t xml:space="preserve">have such </w:t>
      </w:r>
      <w:r w:rsidR="2DD19B24" w:rsidRPr="006664D9">
        <w:rPr>
          <w:color w:val="000000" w:themeColor="text1"/>
          <w:sz w:val="22"/>
          <w:szCs w:val="22"/>
          <w:lang w:val="en-US"/>
        </w:rPr>
        <w:t>experience</w:t>
      </w:r>
      <w:r w:rsidR="33B9A099" w:rsidRPr="006664D9">
        <w:rPr>
          <w:color w:val="000000" w:themeColor="text1"/>
          <w:sz w:val="22"/>
          <w:szCs w:val="22"/>
          <w:lang w:val="en-US"/>
        </w:rPr>
        <w:t>s</w:t>
      </w:r>
      <w:r w:rsidR="2DD19B24" w:rsidRPr="006664D9">
        <w:rPr>
          <w:color w:val="000000" w:themeColor="text1"/>
          <w:sz w:val="22"/>
          <w:szCs w:val="22"/>
          <w:lang w:val="en-US"/>
        </w:rPr>
        <w:t>, par</w:t>
      </w:r>
      <w:r w:rsidR="05B3FF33" w:rsidRPr="006664D9">
        <w:rPr>
          <w:color w:val="000000" w:themeColor="text1"/>
          <w:sz w:val="22"/>
          <w:szCs w:val="22"/>
          <w:lang w:val="en-US"/>
        </w:rPr>
        <w:t>ticula</w:t>
      </w:r>
      <w:r w:rsidR="58D5382F" w:rsidRPr="006664D9">
        <w:rPr>
          <w:color w:val="000000" w:themeColor="text1"/>
          <w:sz w:val="22"/>
          <w:szCs w:val="22"/>
          <w:lang w:val="en-US"/>
        </w:rPr>
        <w:t>rly</w:t>
      </w:r>
      <w:r w:rsidR="05B3FF33" w:rsidRPr="006664D9">
        <w:rPr>
          <w:color w:val="000000" w:themeColor="text1"/>
          <w:sz w:val="22"/>
          <w:szCs w:val="22"/>
          <w:lang w:val="en-US"/>
        </w:rPr>
        <w:t xml:space="preserve"> </w:t>
      </w:r>
      <w:r w:rsidR="0873E993" w:rsidRPr="006664D9">
        <w:rPr>
          <w:color w:val="000000" w:themeColor="text1"/>
          <w:sz w:val="22"/>
          <w:szCs w:val="22"/>
          <w:lang w:val="en-US"/>
        </w:rPr>
        <w:t xml:space="preserve">some </w:t>
      </w:r>
      <w:r w:rsidR="05B3FF33" w:rsidRPr="006664D9">
        <w:rPr>
          <w:color w:val="000000" w:themeColor="text1"/>
          <w:sz w:val="22"/>
          <w:szCs w:val="22"/>
          <w:lang w:val="en-US"/>
        </w:rPr>
        <w:t>male Chinese travelers</w:t>
      </w:r>
      <w:r w:rsidR="1FDF4FA9" w:rsidRPr="006664D9">
        <w:rPr>
          <w:color w:val="000000" w:themeColor="text1"/>
          <w:sz w:val="22"/>
          <w:szCs w:val="22"/>
          <w:lang w:val="en-US"/>
        </w:rPr>
        <w:t xml:space="preserve"> or some individuals</w:t>
      </w:r>
      <w:r w:rsidR="05B3FF33" w:rsidRPr="006664D9">
        <w:rPr>
          <w:color w:val="000000" w:themeColor="text1"/>
          <w:sz w:val="22"/>
          <w:szCs w:val="22"/>
          <w:lang w:val="en-US"/>
        </w:rPr>
        <w:t xml:space="preserve"> who tend to be more reserved in expressing their inner self o</w:t>
      </w:r>
      <w:r w:rsidR="53EDB1E9" w:rsidRPr="006664D9">
        <w:rPr>
          <w:color w:val="000000" w:themeColor="text1"/>
          <w:sz w:val="22"/>
          <w:szCs w:val="22"/>
          <w:lang w:val="en-US"/>
        </w:rPr>
        <w:t>r</w:t>
      </w:r>
      <w:r w:rsidR="05B3FF33" w:rsidRPr="006664D9">
        <w:rPr>
          <w:color w:val="000000" w:themeColor="text1"/>
          <w:sz w:val="22"/>
          <w:szCs w:val="22"/>
          <w:lang w:val="en-US"/>
        </w:rPr>
        <w:t xml:space="preserve"> emotions</w:t>
      </w:r>
      <w:r w:rsidR="007D5C4F">
        <w:rPr>
          <w:color w:val="000000" w:themeColor="text1"/>
          <w:sz w:val="22"/>
          <w:szCs w:val="22"/>
          <w:lang w:val="en-US"/>
        </w:rPr>
        <w:t xml:space="preserve">. </w:t>
      </w:r>
      <w:r w:rsidR="009C2BCD">
        <w:rPr>
          <w:color w:val="000000" w:themeColor="text1"/>
          <w:sz w:val="22"/>
          <w:szCs w:val="22"/>
          <w:lang w:val="en-US"/>
        </w:rPr>
        <w:t xml:space="preserve">Moreover, </w:t>
      </w:r>
      <w:r w:rsidR="5CEF75A8" w:rsidRPr="006664D9">
        <w:rPr>
          <w:color w:val="000000" w:themeColor="text1"/>
          <w:sz w:val="22"/>
          <w:szCs w:val="22"/>
          <w:lang w:val="en-US"/>
        </w:rPr>
        <w:t>with the aim of bridging linguistic traditions</w:t>
      </w:r>
      <w:r w:rsidR="50A59CAC" w:rsidRPr="006664D9">
        <w:rPr>
          <w:color w:val="000000" w:themeColor="text1"/>
          <w:sz w:val="22"/>
          <w:szCs w:val="22"/>
          <w:lang w:val="en-US"/>
        </w:rPr>
        <w:t xml:space="preserve"> and cultural realms</w:t>
      </w:r>
      <w:r w:rsidR="41D080BC" w:rsidRPr="006664D9">
        <w:rPr>
          <w:color w:val="000000" w:themeColor="text1"/>
          <w:sz w:val="22"/>
          <w:szCs w:val="22"/>
          <w:lang w:val="en-US"/>
        </w:rPr>
        <w:t>,</w:t>
      </w:r>
      <w:r w:rsidR="55278F0B" w:rsidRPr="006664D9">
        <w:rPr>
          <w:color w:val="000000" w:themeColor="text1"/>
          <w:sz w:val="22"/>
          <w:szCs w:val="22"/>
          <w:lang w:val="en-US"/>
        </w:rPr>
        <w:t xml:space="preserve"> the initial coding was </w:t>
      </w:r>
      <w:r w:rsidR="009C2BCD">
        <w:rPr>
          <w:color w:val="000000" w:themeColor="text1"/>
          <w:sz w:val="22"/>
          <w:szCs w:val="22"/>
          <w:lang w:val="en-US"/>
        </w:rPr>
        <w:t xml:space="preserve">made </w:t>
      </w:r>
      <w:r w:rsidR="55278F0B" w:rsidRPr="006664D9">
        <w:rPr>
          <w:color w:val="000000" w:themeColor="text1"/>
          <w:sz w:val="22"/>
          <w:szCs w:val="22"/>
          <w:lang w:val="en-US"/>
        </w:rPr>
        <w:t xml:space="preserve">by </w:t>
      </w:r>
      <w:r w:rsidR="001B659D">
        <w:rPr>
          <w:color w:val="000000" w:themeColor="text1"/>
          <w:sz w:val="22"/>
          <w:szCs w:val="22"/>
          <w:lang w:val="en-US"/>
        </w:rPr>
        <w:t xml:space="preserve">the author </w:t>
      </w:r>
      <w:r w:rsidR="0031639C">
        <w:rPr>
          <w:color w:val="000000" w:themeColor="text1"/>
          <w:sz w:val="22"/>
          <w:szCs w:val="22"/>
          <w:lang w:val="en-US"/>
        </w:rPr>
        <w:t>who</w:t>
      </w:r>
      <w:r w:rsidR="55278F0B" w:rsidRPr="006664D9">
        <w:rPr>
          <w:color w:val="000000" w:themeColor="text1"/>
          <w:sz w:val="22"/>
          <w:szCs w:val="22"/>
          <w:lang w:val="en-US"/>
        </w:rPr>
        <w:t xml:space="preserve"> is a Chinese native</w:t>
      </w:r>
      <w:r w:rsidR="1A2F409D" w:rsidRPr="00A228AE">
        <w:rPr>
          <w:strike/>
          <w:color w:val="000000" w:themeColor="text1"/>
          <w:sz w:val="22"/>
          <w:szCs w:val="22"/>
          <w:lang w:val="en-US"/>
        </w:rPr>
        <w:t>:</w:t>
      </w:r>
      <w:r w:rsidR="58D04E1C" w:rsidRPr="006664D9">
        <w:rPr>
          <w:color w:val="000000" w:themeColor="text1"/>
          <w:sz w:val="22"/>
          <w:szCs w:val="22"/>
          <w:lang w:val="en-US"/>
        </w:rPr>
        <w:t xml:space="preserve"> </w:t>
      </w:r>
      <w:r w:rsidR="0083639F">
        <w:rPr>
          <w:color w:val="000000" w:themeColor="text1"/>
          <w:sz w:val="22"/>
          <w:szCs w:val="22"/>
          <w:lang w:val="en-US"/>
        </w:rPr>
        <w:t xml:space="preserve">this inevitable </w:t>
      </w:r>
      <w:r w:rsidR="3C5E1A03" w:rsidRPr="006664D9">
        <w:rPr>
          <w:color w:val="000000" w:themeColor="text1"/>
          <w:sz w:val="22"/>
          <w:szCs w:val="22"/>
          <w:lang w:val="en-US"/>
        </w:rPr>
        <w:t xml:space="preserve">always </w:t>
      </w:r>
      <w:r w:rsidR="0083639F">
        <w:rPr>
          <w:color w:val="000000" w:themeColor="text1"/>
          <w:sz w:val="22"/>
          <w:szCs w:val="22"/>
          <w:lang w:val="en-US"/>
        </w:rPr>
        <w:t xml:space="preserve">entails </w:t>
      </w:r>
      <w:r w:rsidR="58D04E1C" w:rsidRPr="006664D9">
        <w:rPr>
          <w:color w:val="000000" w:themeColor="text1"/>
          <w:sz w:val="22"/>
          <w:szCs w:val="22"/>
          <w:lang w:val="en-US"/>
        </w:rPr>
        <w:t xml:space="preserve">a certain level of subjectivity </w:t>
      </w:r>
      <w:r w:rsidR="4404088D" w:rsidRPr="006664D9">
        <w:rPr>
          <w:color w:val="000000" w:themeColor="text1"/>
          <w:sz w:val="22"/>
          <w:szCs w:val="22"/>
          <w:lang w:val="en-US"/>
        </w:rPr>
        <w:t>in</w:t>
      </w:r>
      <w:r w:rsidR="58D04E1C" w:rsidRPr="006664D9">
        <w:rPr>
          <w:color w:val="000000" w:themeColor="text1"/>
          <w:sz w:val="22"/>
          <w:szCs w:val="22"/>
          <w:lang w:val="en-US"/>
        </w:rPr>
        <w:t xml:space="preserve"> </w:t>
      </w:r>
      <w:r w:rsidR="11177D14" w:rsidRPr="006664D9">
        <w:rPr>
          <w:color w:val="000000" w:themeColor="text1"/>
          <w:sz w:val="22"/>
          <w:szCs w:val="22"/>
          <w:lang w:val="en-US"/>
        </w:rPr>
        <w:t xml:space="preserve">generating </w:t>
      </w:r>
      <w:r w:rsidR="58D04E1C" w:rsidRPr="006664D9">
        <w:rPr>
          <w:color w:val="000000" w:themeColor="text1"/>
          <w:sz w:val="22"/>
          <w:szCs w:val="22"/>
          <w:lang w:val="en-US"/>
        </w:rPr>
        <w:t>the cod</w:t>
      </w:r>
      <w:r w:rsidR="4404088D" w:rsidRPr="006664D9">
        <w:rPr>
          <w:color w:val="000000" w:themeColor="text1"/>
          <w:sz w:val="22"/>
          <w:szCs w:val="22"/>
          <w:lang w:val="en-US"/>
        </w:rPr>
        <w:t>e</w:t>
      </w:r>
      <w:r w:rsidR="11177D14" w:rsidRPr="006664D9">
        <w:rPr>
          <w:color w:val="000000" w:themeColor="text1"/>
          <w:sz w:val="22"/>
          <w:szCs w:val="22"/>
          <w:lang w:val="en-US"/>
        </w:rPr>
        <w:t>s</w:t>
      </w:r>
      <w:r w:rsidR="58D04E1C" w:rsidRPr="006664D9">
        <w:rPr>
          <w:color w:val="000000" w:themeColor="text1"/>
          <w:sz w:val="22"/>
          <w:szCs w:val="22"/>
          <w:lang w:val="en-US"/>
        </w:rPr>
        <w:t>.</w:t>
      </w:r>
      <w:r w:rsidR="5E05F141" w:rsidRPr="006664D9">
        <w:rPr>
          <w:color w:val="000000" w:themeColor="text1"/>
          <w:sz w:val="22"/>
          <w:szCs w:val="22"/>
          <w:lang w:val="en-US"/>
        </w:rPr>
        <w:t xml:space="preserve"> </w:t>
      </w:r>
      <w:r w:rsidR="0053236F">
        <w:rPr>
          <w:color w:val="000000" w:themeColor="text1"/>
          <w:sz w:val="22"/>
          <w:szCs w:val="22"/>
          <w:lang w:val="en-US"/>
        </w:rPr>
        <w:t>Although</w:t>
      </w:r>
      <w:r w:rsidR="15566748" w:rsidRPr="006664D9">
        <w:rPr>
          <w:color w:val="000000" w:themeColor="text1"/>
          <w:sz w:val="22"/>
          <w:szCs w:val="22"/>
          <w:lang w:val="en-US"/>
        </w:rPr>
        <w:t xml:space="preserve"> </w:t>
      </w:r>
      <w:r w:rsidR="00C052F3">
        <w:rPr>
          <w:color w:val="000000" w:themeColor="text1"/>
          <w:sz w:val="22"/>
          <w:szCs w:val="22"/>
          <w:lang w:val="en-US"/>
        </w:rPr>
        <w:t xml:space="preserve">the </w:t>
      </w:r>
      <w:proofErr w:type="spellStart"/>
      <w:r w:rsidR="15566748" w:rsidRPr="006664D9">
        <w:rPr>
          <w:color w:val="000000" w:themeColor="text1"/>
          <w:sz w:val="22"/>
          <w:szCs w:val="22"/>
          <w:lang w:val="en-US"/>
        </w:rPr>
        <w:t>netnograph</w:t>
      </w:r>
      <w:r w:rsidR="15566748" w:rsidRPr="702CCB5E">
        <w:rPr>
          <w:color w:val="000000" w:themeColor="text1"/>
          <w:sz w:val="22"/>
          <w:szCs w:val="22"/>
          <w:lang w:val="en-US"/>
        </w:rPr>
        <w:t>ic</w:t>
      </w:r>
      <w:proofErr w:type="spellEnd"/>
      <w:r w:rsidR="15566748" w:rsidRPr="006664D9">
        <w:rPr>
          <w:color w:val="000000" w:themeColor="text1"/>
          <w:sz w:val="22"/>
          <w:szCs w:val="22"/>
          <w:lang w:val="en-US"/>
        </w:rPr>
        <w:t xml:space="preserve"> study </w:t>
      </w:r>
      <w:r w:rsidR="00C052F3">
        <w:rPr>
          <w:color w:val="000000" w:themeColor="text1"/>
          <w:sz w:val="22"/>
          <w:szCs w:val="22"/>
          <w:lang w:val="en-US"/>
        </w:rPr>
        <w:t xml:space="preserve">does indeed </w:t>
      </w:r>
      <w:r w:rsidR="15566748" w:rsidRPr="006664D9">
        <w:rPr>
          <w:color w:val="000000" w:themeColor="text1"/>
          <w:sz w:val="22"/>
          <w:szCs w:val="22"/>
          <w:lang w:val="en-US"/>
        </w:rPr>
        <w:t>ensure</w:t>
      </w:r>
      <w:r w:rsidR="00C052F3">
        <w:rPr>
          <w:color w:val="000000" w:themeColor="text1"/>
          <w:sz w:val="22"/>
          <w:szCs w:val="22"/>
          <w:lang w:val="en-US"/>
        </w:rPr>
        <w:t xml:space="preserve"> </w:t>
      </w:r>
      <w:r w:rsidR="15566748" w:rsidRPr="006664D9">
        <w:rPr>
          <w:color w:val="000000" w:themeColor="text1"/>
          <w:sz w:val="22"/>
          <w:szCs w:val="22"/>
          <w:lang w:val="en-US"/>
        </w:rPr>
        <w:t>a high degree of external validity,</w:t>
      </w:r>
      <w:r w:rsidR="008774F2">
        <w:rPr>
          <w:color w:val="000000" w:themeColor="text1"/>
          <w:sz w:val="22"/>
          <w:szCs w:val="22"/>
          <w:lang w:val="en-US"/>
        </w:rPr>
        <w:t xml:space="preserve"> </w:t>
      </w:r>
      <w:r w:rsidR="00C052F3">
        <w:rPr>
          <w:color w:val="000000" w:themeColor="text1"/>
          <w:sz w:val="22"/>
          <w:szCs w:val="22"/>
          <w:lang w:val="en-US"/>
        </w:rPr>
        <w:t xml:space="preserve">it also </w:t>
      </w:r>
      <w:r w:rsidR="7765D83D" w:rsidRPr="006664D9">
        <w:rPr>
          <w:color w:val="000000" w:themeColor="text1"/>
          <w:sz w:val="22"/>
          <w:szCs w:val="22"/>
          <w:lang w:val="en-US"/>
        </w:rPr>
        <w:t xml:space="preserve">complicates the synthesis of </w:t>
      </w:r>
      <w:r w:rsidR="00C052F3">
        <w:rPr>
          <w:color w:val="000000" w:themeColor="text1"/>
          <w:sz w:val="22"/>
          <w:szCs w:val="22"/>
          <w:lang w:val="en-US"/>
        </w:rPr>
        <w:t xml:space="preserve">the </w:t>
      </w:r>
      <w:r w:rsidR="7765D83D" w:rsidRPr="006664D9">
        <w:rPr>
          <w:color w:val="000000" w:themeColor="text1"/>
          <w:sz w:val="22"/>
          <w:szCs w:val="22"/>
          <w:lang w:val="en-US"/>
        </w:rPr>
        <w:t>data.</w:t>
      </w:r>
    </w:p>
    <w:p w14:paraId="403C8996" w14:textId="1AA859DD" w:rsidR="00551774" w:rsidRPr="003F23A5" w:rsidRDefault="6D2ED6A1" w:rsidP="00820DC8">
      <w:pPr>
        <w:spacing w:line="480" w:lineRule="auto"/>
        <w:ind w:firstLine="720"/>
        <w:rPr>
          <w:color w:val="000000" w:themeColor="text1"/>
          <w:sz w:val="22"/>
          <w:szCs w:val="22"/>
          <w:lang w:val="en-US"/>
        </w:rPr>
      </w:pPr>
      <w:r w:rsidRPr="702CCB5E">
        <w:rPr>
          <w:color w:val="000000" w:themeColor="text1"/>
          <w:sz w:val="22"/>
          <w:szCs w:val="22"/>
          <w:lang w:val="en-US"/>
        </w:rPr>
        <w:t>In future research</w:t>
      </w:r>
      <w:r w:rsidR="00C052F3">
        <w:rPr>
          <w:color w:val="000000" w:themeColor="text1"/>
          <w:sz w:val="22"/>
          <w:szCs w:val="22"/>
          <w:lang w:val="en-US"/>
        </w:rPr>
        <w:t xml:space="preserve">, </w:t>
      </w:r>
      <w:r w:rsidRPr="702CCB5E">
        <w:rPr>
          <w:color w:val="000000" w:themeColor="text1"/>
          <w:sz w:val="22"/>
          <w:szCs w:val="22"/>
          <w:lang w:val="en-US"/>
        </w:rPr>
        <w:t xml:space="preserve">survey questionnaires that incorporate </w:t>
      </w:r>
      <w:r w:rsidR="00572E1B">
        <w:rPr>
          <w:color w:val="000000" w:themeColor="text1"/>
          <w:sz w:val="22"/>
          <w:szCs w:val="22"/>
          <w:lang w:val="en-US"/>
        </w:rPr>
        <w:t xml:space="preserve">the </w:t>
      </w:r>
      <w:r w:rsidRPr="702CCB5E">
        <w:rPr>
          <w:color w:val="000000" w:themeColor="text1"/>
          <w:sz w:val="22"/>
          <w:szCs w:val="22"/>
          <w:lang w:val="en-US"/>
        </w:rPr>
        <w:t xml:space="preserve">main theoretical dimensions of spiritual transformation </w:t>
      </w:r>
      <w:r w:rsidR="00572E1B">
        <w:rPr>
          <w:color w:val="000000" w:themeColor="text1"/>
          <w:sz w:val="22"/>
          <w:szCs w:val="22"/>
          <w:lang w:val="en-US"/>
        </w:rPr>
        <w:t xml:space="preserve">could </w:t>
      </w:r>
      <w:r w:rsidRPr="702CCB5E">
        <w:rPr>
          <w:color w:val="000000" w:themeColor="text1"/>
          <w:sz w:val="22"/>
          <w:szCs w:val="22"/>
          <w:lang w:val="en-US"/>
        </w:rPr>
        <w:t xml:space="preserve">be developed and handed to Chinese individuals before they start the journey, </w:t>
      </w:r>
      <w:r w:rsidR="00572E1B">
        <w:rPr>
          <w:color w:val="000000" w:themeColor="text1"/>
          <w:sz w:val="22"/>
          <w:szCs w:val="22"/>
          <w:lang w:val="en-US"/>
        </w:rPr>
        <w:t xml:space="preserve">and </w:t>
      </w:r>
      <w:r w:rsidRPr="702CCB5E">
        <w:rPr>
          <w:color w:val="000000" w:themeColor="text1"/>
          <w:sz w:val="22"/>
          <w:szCs w:val="22"/>
          <w:lang w:val="en-US"/>
        </w:rPr>
        <w:t xml:space="preserve">then </w:t>
      </w:r>
      <w:r w:rsidR="00572E1B">
        <w:rPr>
          <w:color w:val="000000" w:themeColor="text1"/>
          <w:sz w:val="22"/>
          <w:szCs w:val="22"/>
          <w:lang w:val="en-US"/>
        </w:rPr>
        <w:t xml:space="preserve">be </w:t>
      </w:r>
      <w:r w:rsidRPr="702CCB5E">
        <w:rPr>
          <w:color w:val="000000" w:themeColor="text1"/>
          <w:sz w:val="22"/>
          <w:szCs w:val="22"/>
          <w:lang w:val="en-US"/>
        </w:rPr>
        <w:t>collect</w:t>
      </w:r>
      <w:r w:rsidR="00572E1B">
        <w:rPr>
          <w:color w:val="000000" w:themeColor="text1"/>
          <w:sz w:val="22"/>
          <w:szCs w:val="22"/>
          <w:lang w:val="en-US"/>
        </w:rPr>
        <w:t xml:space="preserve">ed </w:t>
      </w:r>
      <w:r w:rsidRPr="702CCB5E">
        <w:rPr>
          <w:color w:val="000000" w:themeColor="text1"/>
          <w:sz w:val="22"/>
          <w:szCs w:val="22"/>
          <w:lang w:val="en-US"/>
        </w:rPr>
        <w:t xml:space="preserve">after they complete it. This will allow a better tracking of their spiritual experience, specifically in </w:t>
      </w:r>
      <w:r w:rsidR="00572E1B">
        <w:rPr>
          <w:color w:val="000000" w:themeColor="text1"/>
          <w:sz w:val="22"/>
          <w:szCs w:val="22"/>
          <w:lang w:val="en-US"/>
        </w:rPr>
        <w:t xml:space="preserve">regard to </w:t>
      </w:r>
      <w:r w:rsidRPr="702CCB5E">
        <w:rPr>
          <w:color w:val="000000" w:themeColor="text1"/>
          <w:sz w:val="22"/>
          <w:szCs w:val="22"/>
          <w:lang w:val="en-US"/>
        </w:rPr>
        <w:t xml:space="preserve">the investigation of the process of such transformation. Other theoretical frameworks outside the field of religious studies or mental health </w:t>
      </w:r>
      <w:r w:rsidR="00366D9A">
        <w:rPr>
          <w:color w:val="000000" w:themeColor="text1"/>
          <w:sz w:val="22"/>
          <w:szCs w:val="22"/>
          <w:lang w:val="en-US"/>
        </w:rPr>
        <w:t>could also</w:t>
      </w:r>
      <w:r w:rsidRPr="702CCB5E">
        <w:rPr>
          <w:color w:val="000000" w:themeColor="text1"/>
          <w:sz w:val="22"/>
          <w:szCs w:val="22"/>
          <w:lang w:val="en-US"/>
        </w:rPr>
        <w:t xml:space="preserve"> be brought in to analyze the phenomenon of transformation such as changes in cross-cultural understanding, attitude and behavior</w:t>
      </w:r>
      <w:r w:rsidR="007259F4">
        <w:rPr>
          <w:color w:val="000000" w:themeColor="text1"/>
          <w:sz w:val="22"/>
          <w:szCs w:val="22"/>
          <w:lang w:val="en-US"/>
        </w:rPr>
        <w:t xml:space="preserve"> on the Camino</w:t>
      </w:r>
      <w:r w:rsidRPr="702CCB5E">
        <w:rPr>
          <w:color w:val="000000" w:themeColor="text1"/>
          <w:sz w:val="22"/>
          <w:szCs w:val="22"/>
          <w:lang w:val="en-US"/>
        </w:rPr>
        <w:t xml:space="preserve">. To further investigate the key dimensions of spiritual transformation of Chinese travelers and their internal dynamics, the results of this research could be compared with other studies </w:t>
      </w:r>
      <w:r w:rsidR="006B3328">
        <w:rPr>
          <w:color w:val="000000" w:themeColor="text1"/>
          <w:sz w:val="22"/>
          <w:szCs w:val="22"/>
          <w:lang w:val="en-US"/>
        </w:rPr>
        <w:t xml:space="preserve">carried out </w:t>
      </w:r>
      <w:r w:rsidRPr="702CCB5E">
        <w:rPr>
          <w:color w:val="000000" w:themeColor="text1"/>
          <w:sz w:val="22"/>
          <w:szCs w:val="22"/>
          <w:lang w:val="en-US"/>
        </w:rPr>
        <w:t>in similar settings that also possess elements of nature, physical exercise</w:t>
      </w:r>
      <w:r w:rsidR="007259F4">
        <w:rPr>
          <w:color w:val="000000" w:themeColor="text1"/>
          <w:sz w:val="22"/>
          <w:szCs w:val="22"/>
          <w:lang w:val="en-US"/>
        </w:rPr>
        <w:t>,</w:t>
      </w:r>
      <w:r w:rsidRPr="702CCB5E">
        <w:rPr>
          <w:color w:val="000000" w:themeColor="text1"/>
          <w:sz w:val="22"/>
          <w:szCs w:val="22"/>
          <w:lang w:val="en-US"/>
        </w:rPr>
        <w:t xml:space="preserve"> interpersonal interactions, religion/spirituality, etc</w:t>
      </w:r>
      <w:r w:rsidR="009646DC">
        <w:rPr>
          <w:color w:val="000000" w:themeColor="text1"/>
          <w:sz w:val="22"/>
          <w:szCs w:val="22"/>
          <w:lang w:val="en-US"/>
        </w:rPr>
        <w:t xml:space="preserve">. </w:t>
      </w:r>
      <w:r w:rsidR="007259F4">
        <w:rPr>
          <w:color w:val="000000" w:themeColor="text1"/>
          <w:sz w:val="22"/>
          <w:szCs w:val="22"/>
          <w:lang w:val="en-US"/>
        </w:rPr>
        <w:t>to gain insights into the universal commensurability of experiences</w:t>
      </w:r>
      <w:r w:rsidRPr="702CCB5E">
        <w:rPr>
          <w:color w:val="000000" w:themeColor="text1"/>
          <w:sz w:val="22"/>
          <w:szCs w:val="22"/>
          <w:lang w:val="en-US"/>
        </w:rPr>
        <w:t xml:space="preserve">. The Kumano </w:t>
      </w:r>
      <w:proofErr w:type="spellStart"/>
      <w:r w:rsidRPr="702CCB5E">
        <w:rPr>
          <w:color w:val="000000" w:themeColor="text1"/>
          <w:sz w:val="22"/>
          <w:szCs w:val="22"/>
          <w:lang w:val="en-US"/>
        </w:rPr>
        <w:t>Kodo</w:t>
      </w:r>
      <w:proofErr w:type="spellEnd"/>
      <w:r w:rsidRPr="702CCB5E">
        <w:rPr>
          <w:color w:val="000000" w:themeColor="text1"/>
          <w:sz w:val="22"/>
          <w:szCs w:val="22"/>
          <w:lang w:val="en-US"/>
        </w:rPr>
        <w:t xml:space="preserve"> in Japan, the </w:t>
      </w:r>
      <w:proofErr w:type="spellStart"/>
      <w:r w:rsidRPr="702CCB5E">
        <w:rPr>
          <w:color w:val="000000" w:themeColor="text1"/>
          <w:sz w:val="22"/>
          <w:szCs w:val="22"/>
          <w:lang w:val="en-US"/>
        </w:rPr>
        <w:t>Ruta</w:t>
      </w:r>
      <w:proofErr w:type="spellEnd"/>
      <w:r w:rsidRPr="702CCB5E">
        <w:rPr>
          <w:color w:val="000000" w:themeColor="text1"/>
          <w:sz w:val="22"/>
          <w:szCs w:val="22"/>
          <w:lang w:val="en-US"/>
        </w:rPr>
        <w:t xml:space="preserve"> del Inca in Peru would be </w:t>
      </w:r>
      <w:r w:rsidR="00232E77">
        <w:rPr>
          <w:color w:val="000000" w:themeColor="text1"/>
          <w:sz w:val="22"/>
          <w:szCs w:val="22"/>
          <w:lang w:val="en-US"/>
        </w:rPr>
        <w:t xml:space="preserve">suitable </w:t>
      </w:r>
      <w:r w:rsidRPr="702CCB5E">
        <w:rPr>
          <w:color w:val="000000" w:themeColor="text1"/>
          <w:sz w:val="22"/>
          <w:szCs w:val="22"/>
          <w:lang w:val="en-US"/>
        </w:rPr>
        <w:t>candidates for this sort of research</w:t>
      </w:r>
      <w:r w:rsidR="00232E77">
        <w:rPr>
          <w:color w:val="000000" w:themeColor="text1"/>
          <w:sz w:val="22"/>
          <w:szCs w:val="22"/>
          <w:lang w:val="en-US"/>
        </w:rPr>
        <w:t>.</w:t>
      </w:r>
      <w:r w:rsidRPr="702CCB5E">
        <w:rPr>
          <w:color w:val="000000" w:themeColor="text1"/>
          <w:sz w:val="22"/>
          <w:szCs w:val="22"/>
          <w:lang w:val="en-US"/>
        </w:rPr>
        <w:t xml:space="preserve"> </w:t>
      </w:r>
    </w:p>
    <w:p w14:paraId="36663508" w14:textId="77777777" w:rsidR="002A195D" w:rsidRPr="00551774" w:rsidRDefault="002A195D" w:rsidP="008464B9">
      <w:pPr>
        <w:autoSpaceDE w:val="0"/>
        <w:autoSpaceDN w:val="0"/>
        <w:spacing w:line="360" w:lineRule="auto"/>
        <w:ind w:left="709" w:hanging="709"/>
        <w:contextualSpacing/>
        <w:jc w:val="center"/>
        <w:rPr>
          <w:b/>
          <w:bCs/>
          <w:sz w:val="22"/>
          <w:szCs w:val="22"/>
        </w:rPr>
      </w:pPr>
      <w:proofErr w:type="spellStart"/>
      <w:r w:rsidRPr="00551774">
        <w:rPr>
          <w:b/>
          <w:bCs/>
          <w:sz w:val="22"/>
          <w:szCs w:val="22"/>
        </w:rPr>
        <w:lastRenderedPageBreak/>
        <w:t>References</w:t>
      </w:r>
      <w:proofErr w:type="spellEnd"/>
    </w:p>
    <w:p w14:paraId="0A0D3D0A" w14:textId="77777777" w:rsidR="002A195D" w:rsidRPr="008464B9" w:rsidRDefault="002A195D" w:rsidP="008464B9">
      <w:pPr>
        <w:autoSpaceDE w:val="0"/>
        <w:autoSpaceDN w:val="0"/>
        <w:spacing w:line="360" w:lineRule="auto"/>
        <w:ind w:left="709" w:hanging="709"/>
        <w:contextualSpacing/>
        <w:rPr>
          <w:rFonts w:cstheme="minorHAnsi"/>
          <w:sz w:val="22"/>
          <w:szCs w:val="22"/>
          <w:lang w:val="fr-FR"/>
        </w:rPr>
      </w:pPr>
      <w:r w:rsidRPr="008464B9">
        <w:rPr>
          <w:rFonts w:cstheme="minorHAnsi"/>
          <w:sz w:val="22"/>
          <w:szCs w:val="22"/>
        </w:rPr>
        <w:t xml:space="preserve">Amaro, S., </w:t>
      </w:r>
      <w:proofErr w:type="spellStart"/>
      <w:r w:rsidRPr="008464B9">
        <w:rPr>
          <w:rFonts w:cstheme="minorHAnsi"/>
          <w:sz w:val="22"/>
          <w:szCs w:val="22"/>
        </w:rPr>
        <w:t>Antunes</w:t>
      </w:r>
      <w:proofErr w:type="spellEnd"/>
      <w:r w:rsidRPr="008464B9">
        <w:rPr>
          <w:rFonts w:cstheme="minorHAnsi"/>
          <w:sz w:val="22"/>
          <w:szCs w:val="22"/>
        </w:rPr>
        <w:t xml:space="preserve">, A., &amp; </w:t>
      </w:r>
      <w:proofErr w:type="spellStart"/>
      <w:r w:rsidRPr="008464B9">
        <w:rPr>
          <w:rFonts w:cstheme="minorHAnsi"/>
          <w:sz w:val="22"/>
          <w:szCs w:val="22"/>
        </w:rPr>
        <w:t>Henriques</w:t>
      </w:r>
      <w:proofErr w:type="spellEnd"/>
      <w:r w:rsidRPr="008464B9">
        <w:rPr>
          <w:rFonts w:cstheme="minorHAnsi"/>
          <w:sz w:val="22"/>
          <w:szCs w:val="22"/>
        </w:rPr>
        <w:t xml:space="preserve">, C. (2018). </w:t>
      </w:r>
      <w:r w:rsidRPr="008464B9">
        <w:rPr>
          <w:rFonts w:cstheme="minorHAnsi"/>
          <w:sz w:val="22"/>
          <w:szCs w:val="22"/>
          <w:lang w:val="en-US"/>
        </w:rPr>
        <w:t xml:space="preserve">A closer look at Santiago de Compostela’s pilgrims through the lens of motivations. </w:t>
      </w:r>
      <w:proofErr w:type="spellStart"/>
      <w:r w:rsidRPr="008464B9">
        <w:rPr>
          <w:rFonts w:cstheme="minorHAnsi"/>
          <w:i/>
          <w:iCs/>
          <w:sz w:val="22"/>
          <w:szCs w:val="22"/>
          <w:lang w:val="fr-FR"/>
        </w:rPr>
        <w:t>Tourism</w:t>
      </w:r>
      <w:proofErr w:type="spellEnd"/>
      <w:r w:rsidRPr="008464B9">
        <w:rPr>
          <w:rFonts w:cstheme="minorHAnsi"/>
          <w:i/>
          <w:iCs/>
          <w:sz w:val="22"/>
          <w:szCs w:val="22"/>
          <w:lang w:val="fr-FR"/>
        </w:rPr>
        <w:t xml:space="preserve"> Management</w:t>
      </w:r>
      <w:r w:rsidRPr="008464B9">
        <w:rPr>
          <w:rFonts w:cstheme="minorHAnsi"/>
          <w:sz w:val="22"/>
          <w:szCs w:val="22"/>
          <w:lang w:val="fr-FR"/>
        </w:rPr>
        <w:t xml:space="preserve">, </w:t>
      </w:r>
      <w:r w:rsidRPr="008464B9">
        <w:rPr>
          <w:rFonts w:cstheme="minorHAnsi"/>
          <w:i/>
          <w:iCs/>
          <w:sz w:val="22"/>
          <w:szCs w:val="22"/>
          <w:lang w:val="fr-FR"/>
        </w:rPr>
        <w:t>64</w:t>
      </w:r>
      <w:r w:rsidRPr="008464B9">
        <w:rPr>
          <w:rFonts w:cstheme="minorHAnsi"/>
          <w:sz w:val="22"/>
          <w:szCs w:val="22"/>
          <w:lang w:val="fr-FR"/>
        </w:rPr>
        <w:t xml:space="preserve">, 271–280. </w:t>
      </w:r>
      <w:hyperlink r:id="rId12" w:history="1">
        <w:r w:rsidRPr="008464B9">
          <w:rPr>
            <w:rStyle w:val="Hyperlink"/>
            <w:rFonts w:cstheme="minorHAnsi"/>
            <w:sz w:val="22"/>
            <w:szCs w:val="22"/>
            <w:lang w:val="fr-FR"/>
          </w:rPr>
          <w:t>https://doi.org/10.1016/j.tourman.2017.09.007</w:t>
        </w:r>
      </w:hyperlink>
    </w:p>
    <w:p w14:paraId="38EB66E6" w14:textId="77777777" w:rsidR="002A195D" w:rsidRPr="008464B9" w:rsidRDefault="003D1326" w:rsidP="008464B9">
      <w:pPr>
        <w:autoSpaceDE w:val="0"/>
        <w:autoSpaceDN w:val="0"/>
        <w:spacing w:line="360" w:lineRule="auto"/>
        <w:ind w:left="709" w:hanging="709"/>
        <w:contextualSpacing/>
        <w:rPr>
          <w:rFonts w:eastAsia="Times New Roman" w:cstheme="minorHAnsi"/>
          <w:sz w:val="22"/>
          <w:szCs w:val="22"/>
          <w:lang w:val="en-US"/>
        </w:rPr>
      </w:pPr>
      <w:hyperlink r:id="rId13" w:history="1"/>
      <w:r w:rsidR="002A195D" w:rsidRPr="008464B9">
        <w:rPr>
          <w:rFonts w:cstheme="minorHAnsi"/>
          <w:color w:val="000000" w:themeColor="text1"/>
          <w:sz w:val="22"/>
          <w:szCs w:val="22"/>
          <w:lang w:val="fr-FR"/>
        </w:rPr>
        <w:t xml:space="preserve">Anderson, J., &amp; </w:t>
      </w:r>
      <w:proofErr w:type="spellStart"/>
      <w:r w:rsidR="002A195D" w:rsidRPr="008464B9">
        <w:rPr>
          <w:rFonts w:cstheme="minorHAnsi"/>
          <w:color w:val="000000" w:themeColor="text1"/>
          <w:sz w:val="22"/>
          <w:szCs w:val="22"/>
          <w:lang w:val="fr-FR"/>
        </w:rPr>
        <w:t>Erskine</w:t>
      </w:r>
      <w:proofErr w:type="spellEnd"/>
      <w:r w:rsidR="002A195D" w:rsidRPr="008464B9">
        <w:rPr>
          <w:rFonts w:cstheme="minorHAnsi"/>
          <w:color w:val="000000" w:themeColor="text1"/>
          <w:sz w:val="22"/>
          <w:szCs w:val="22"/>
          <w:lang w:val="fr-FR"/>
        </w:rPr>
        <w:t xml:space="preserve">, K. (2014). </w:t>
      </w:r>
      <w:r w:rsidR="002A195D" w:rsidRPr="008464B9">
        <w:rPr>
          <w:rFonts w:cstheme="minorHAnsi"/>
          <w:color w:val="000000" w:themeColor="text1"/>
          <w:sz w:val="22"/>
          <w:szCs w:val="22"/>
          <w:lang w:val="en-US"/>
        </w:rPr>
        <w:t xml:space="preserve">Topophilia: A study of people, place and lifestyle travel. </w:t>
      </w:r>
      <w:r w:rsidR="002A195D" w:rsidRPr="008464B9">
        <w:rPr>
          <w:rFonts w:cstheme="minorHAnsi"/>
          <w:i/>
          <w:iCs/>
          <w:color w:val="000000" w:themeColor="text1"/>
          <w:sz w:val="22"/>
          <w:szCs w:val="22"/>
          <w:lang w:val="en-US"/>
        </w:rPr>
        <w:t>Mobilities</w:t>
      </w:r>
      <w:r w:rsidR="002A195D" w:rsidRPr="008464B9">
        <w:rPr>
          <w:rFonts w:cstheme="minorHAnsi"/>
          <w:color w:val="000000" w:themeColor="text1"/>
          <w:sz w:val="22"/>
          <w:szCs w:val="22"/>
          <w:lang w:val="en-US"/>
        </w:rPr>
        <w:t xml:space="preserve">, </w:t>
      </w:r>
      <w:r w:rsidR="002A195D" w:rsidRPr="008464B9">
        <w:rPr>
          <w:rFonts w:cstheme="minorHAnsi"/>
          <w:i/>
          <w:iCs/>
          <w:color w:val="000000" w:themeColor="text1"/>
          <w:sz w:val="22"/>
          <w:szCs w:val="22"/>
          <w:lang w:val="en-US"/>
        </w:rPr>
        <w:t>9</w:t>
      </w:r>
      <w:r w:rsidR="002A195D" w:rsidRPr="008464B9">
        <w:rPr>
          <w:rFonts w:cstheme="minorHAnsi"/>
          <w:color w:val="000000" w:themeColor="text1"/>
          <w:sz w:val="22"/>
          <w:szCs w:val="22"/>
          <w:lang w:val="en-US"/>
        </w:rPr>
        <w:t>, 130-145.</w:t>
      </w:r>
      <w:r w:rsidR="002A195D" w:rsidRPr="008464B9">
        <w:rPr>
          <w:rFonts w:cstheme="minorHAnsi"/>
          <w:sz w:val="22"/>
          <w:szCs w:val="22"/>
          <w:lang w:val="en-US"/>
        </w:rPr>
        <w:t xml:space="preserve"> </w:t>
      </w:r>
    </w:p>
    <w:p w14:paraId="39D75D39"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Bai, H. (2004). </w:t>
      </w:r>
      <w:proofErr w:type="spellStart"/>
      <w:r w:rsidRPr="008464B9">
        <w:rPr>
          <w:rFonts w:cstheme="minorHAnsi"/>
          <w:sz w:val="22"/>
          <w:szCs w:val="22"/>
          <w:lang w:val="en-US"/>
        </w:rPr>
        <w:t>Analysing</w:t>
      </w:r>
      <w:proofErr w:type="spellEnd"/>
      <w:r w:rsidRPr="008464B9">
        <w:rPr>
          <w:rFonts w:cstheme="minorHAnsi"/>
          <w:sz w:val="22"/>
          <w:szCs w:val="22"/>
          <w:lang w:val="en-US"/>
        </w:rPr>
        <w:t xml:space="preserve"> the cultural meaning of ‘yuan’ and ‘</w:t>
      </w:r>
      <w:proofErr w:type="spellStart"/>
      <w:r w:rsidRPr="008464B9">
        <w:rPr>
          <w:rFonts w:cstheme="minorHAnsi"/>
          <w:sz w:val="22"/>
          <w:szCs w:val="22"/>
          <w:lang w:val="en-US"/>
        </w:rPr>
        <w:t>yuanfen</w:t>
      </w:r>
      <w:proofErr w:type="spellEnd"/>
      <w:r w:rsidRPr="008464B9">
        <w:rPr>
          <w:rFonts w:cstheme="minorHAnsi"/>
          <w:sz w:val="22"/>
          <w:szCs w:val="22"/>
          <w:lang w:val="en-US"/>
        </w:rPr>
        <w:t xml:space="preserve">’. </w:t>
      </w:r>
      <w:r w:rsidRPr="008464B9">
        <w:rPr>
          <w:rFonts w:cstheme="minorHAnsi"/>
          <w:i/>
          <w:iCs/>
          <w:sz w:val="22"/>
          <w:szCs w:val="22"/>
          <w:lang w:val="en-US"/>
        </w:rPr>
        <w:t>Nankai Linguist, 1</w:t>
      </w:r>
      <w:r w:rsidRPr="008464B9">
        <w:rPr>
          <w:rFonts w:cstheme="minorHAnsi"/>
          <w:sz w:val="22"/>
          <w:szCs w:val="22"/>
          <w:lang w:val="en-US"/>
        </w:rPr>
        <w:t xml:space="preserve">, 125–133. </w:t>
      </w:r>
    </w:p>
    <w:p w14:paraId="16201B1E"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color w:val="000000" w:themeColor="text1"/>
          <w:sz w:val="22"/>
          <w:szCs w:val="22"/>
          <w:lang w:val="en-US"/>
        </w:rPr>
        <w:t xml:space="preserve">Bowman, G. (1991). Christian ideology and the role of a holy land: The place of Jerusalem pilgrimages in the various </w:t>
      </w:r>
      <w:proofErr w:type="spellStart"/>
      <w:r w:rsidRPr="008464B9">
        <w:rPr>
          <w:rFonts w:cstheme="minorHAnsi"/>
          <w:color w:val="000000" w:themeColor="text1"/>
          <w:sz w:val="22"/>
          <w:szCs w:val="22"/>
          <w:lang w:val="en-US"/>
        </w:rPr>
        <w:t>Christianities</w:t>
      </w:r>
      <w:proofErr w:type="spellEnd"/>
      <w:r w:rsidRPr="008464B9">
        <w:rPr>
          <w:rFonts w:cstheme="minorHAnsi"/>
          <w:color w:val="000000" w:themeColor="text1"/>
          <w:sz w:val="22"/>
          <w:szCs w:val="22"/>
          <w:lang w:val="en-US"/>
        </w:rPr>
        <w:t xml:space="preserve">. In J. </w:t>
      </w:r>
      <w:proofErr w:type="spellStart"/>
      <w:r w:rsidRPr="008464B9">
        <w:rPr>
          <w:rFonts w:cstheme="minorHAnsi"/>
          <w:color w:val="000000" w:themeColor="text1"/>
          <w:sz w:val="22"/>
          <w:szCs w:val="22"/>
          <w:lang w:val="en-US"/>
        </w:rPr>
        <w:t>Eade</w:t>
      </w:r>
      <w:proofErr w:type="spellEnd"/>
      <w:r w:rsidRPr="008464B9">
        <w:rPr>
          <w:rFonts w:cstheme="minorHAnsi"/>
          <w:color w:val="000000" w:themeColor="text1"/>
          <w:sz w:val="22"/>
          <w:szCs w:val="22"/>
          <w:lang w:val="en-US"/>
        </w:rPr>
        <w:t xml:space="preserve"> &amp; M. J. </w:t>
      </w:r>
      <w:proofErr w:type="spellStart"/>
      <w:r w:rsidRPr="008464B9">
        <w:rPr>
          <w:rFonts w:cstheme="minorHAnsi"/>
          <w:color w:val="000000" w:themeColor="text1"/>
          <w:sz w:val="22"/>
          <w:szCs w:val="22"/>
          <w:lang w:val="en-US"/>
        </w:rPr>
        <w:t>Sallnow</w:t>
      </w:r>
      <w:proofErr w:type="spellEnd"/>
      <w:r w:rsidRPr="008464B9">
        <w:rPr>
          <w:rFonts w:cstheme="minorHAnsi"/>
          <w:color w:val="000000" w:themeColor="text1"/>
          <w:sz w:val="22"/>
          <w:szCs w:val="22"/>
          <w:lang w:val="en-US"/>
        </w:rPr>
        <w:t xml:space="preserve"> (Eds.), </w:t>
      </w:r>
      <w:r w:rsidRPr="008464B9">
        <w:rPr>
          <w:rFonts w:cstheme="minorHAnsi"/>
          <w:i/>
          <w:iCs/>
          <w:color w:val="000000" w:themeColor="text1"/>
          <w:sz w:val="22"/>
          <w:szCs w:val="22"/>
          <w:lang w:val="en-US"/>
        </w:rPr>
        <w:t>Contesting the Sacred: The Anthropology of Christian Pilgrimage</w:t>
      </w:r>
      <w:r w:rsidRPr="008464B9">
        <w:rPr>
          <w:rFonts w:cstheme="minorHAnsi"/>
          <w:color w:val="000000" w:themeColor="text1"/>
          <w:sz w:val="22"/>
          <w:szCs w:val="22"/>
          <w:lang w:val="en-US"/>
        </w:rPr>
        <w:t xml:space="preserve"> (pp.98-121). Routledge. </w:t>
      </w:r>
    </w:p>
    <w:p w14:paraId="68BD0558"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Braun, V., &amp; Clarke, V. (2006). Using thematic analysis in psychology. </w:t>
      </w:r>
      <w:r w:rsidRPr="008464B9">
        <w:rPr>
          <w:rFonts w:cstheme="minorHAnsi"/>
          <w:i/>
          <w:iCs/>
          <w:sz w:val="22"/>
          <w:szCs w:val="22"/>
          <w:lang w:val="en-US"/>
        </w:rPr>
        <w:t>Qualitative Research in Psychology</w:t>
      </w:r>
      <w:r w:rsidRPr="008464B9">
        <w:rPr>
          <w:rFonts w:cstheme="minorHAnsi"/>
          <w:sz w:val="22"/>
          <w:szCs w:val="22"/>
          <w:lang w:val="en-US"/>
        </w:rPr>
        <w:t xml:space="preserve">, </w:t>
      </w:r>
      <w:r w:rsidRPr="008464B9">
        <w:rPr>
          <w:rFonts w:cstheme="minorHAnsi"/>
          <w:i/>
          <w:iCs/>
          <w:sz w:val="22"/>
          <w:szCs w:val="22"/>
          <w:lang w:val="en-US"/>
        </w:rPr>
        <w:t>3</w:t>
      </w:r>
      <w:r w:rsidRPr="008464B9">
        <w:rPr>
          <w:rFonts w:cstheme="minorHAnsi"/>
          <w:sz w:val="22"/>
          <w:szCs w:val="22"/>
          <w:lang w:val="en-US"/>
        </w:rPr>
        <w:t xml:space="preserve">, 77–101. </w:t>
      </w:r>
      <w:hyperlink r:id="rId14" w:history="1">
        <w:r w:rsidRPr="008464B9">
          <w:rPr>
            <w:rStyle w:val="Hyperlink"/>
            <w:rFonts w:cstheme="minorHAnsi"/>
            <w:sz w:val="22"/>
            <w:szCs w:val="22"/>
            <w:lang w:val="en-US"/>
          </w:rPr>
          <w:t>https://doi.org/10.1191/1478088706qp063oa</w:t>
        </w:r>
      </w:hyperlink>
    </w:p>
    <w:p w14:paraId="3682EAB2" w14:textId="77777777" w:rsidR="002A195D" w:rsidRPr="008464B9" w:rsidRDefault="003D1326" w:rsidP="008464B9">
      <w:pPr>
        <w:autoSpaceDE w:val="0"/>
        <w:autoSpaceDN w:val="0"/>
        <w:spacing w:line="360" w:lineRule="auto"/>
        <w:ind w:left="709" w:hanging="709"/>
        <w:contextualSpacing/>
        <w:rPr>
          <w:rFonts w:eastAsia="Times New Roman" w:cstheme="minorHAnsi"/>
          <w:sz w:val="22"/>
          <w:szCs w:val="22"/>
          <w:lang w:val="en-US"/>
        </w:rPr>
      </w:pPr>
      <w:hyperlink r:id="rId15" w:history="1"/>
      <w:r w:rsidR="002A195D" w:rsidRPr="008464B9">
        <w:rPr>
          <w:rFonts w:cstheme="minorHAnsi"/>
          <w:sz w:val="22"/>
          <w:szCs w:val="22"/>
          <w:lang w:val="en-US"/>
        </w:rPr>
        <w:t xml:space="preserve">Bryman, A. &amp; Bell, E. (2015). </w:t>
      </w:r>
      <w:r w:rsidR="002A195D" w:rsidRPr="008464B9">
        <w:rPr>
          <w:rFonts w:cstheme="minorHAnsi"/>
          <w:i/>
          <w:iCs/>
          <w:sz w:val="22"/>
          <w:szCs w:val="22"/>
          <w:lang w:val="en-US"/>
        </w:rPr>
        <w:t>Business Research Methods</w:t>
      </w:r>
      <w:r w:rsidR="002A195D" w:rsidRPr="008464B9">
        <w:rPr>
          <w:rFonts w:cstheme="minorHAnsi"/>
          <w:sz w:val="22"/>
          <w:szCs w:val="22"/>
          <w:lang w:val="en-US"/>
        </w:rPr>
        <w:t xml:space="preserve">. Oxford University Press. </w:t>
      </w:r>
    </w:p>
    <w:p w14:paraId="57726D74"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Carson, D. (2008). The blogosphere as a market research tool for tourism destinations: A case study of Australia’s Northern Territory. </w:t>
      </w:r>
      <w:r w:rsidRPr="008464B9">
        <w:rPr>
          <w:rFonts w:cstheme="minorHAnsi"/>
          <w:i/>
          <w:iCs/>
          <w:sz w:val="22"/>
          <w:szCs w:val="22"/>
          <w:lang w:val="en-US"/>
        </w:rPr>
        <w:t>Journal of Vacation Marketing. 14</w:t>
      </w:r>
      <w:r w:rsidRPr="008464B9">
        <w:rPr>
          <w:rFonts w:cstheme="minorHAnsi"/>
          <w:sz w:val="22"/>
          <w:szCs w:val="22"/>
          <w:lang w:val="en-US"/>
        </w:rPr>
        <w:t xml:space="preserve">, 111–119. </w:t>
      </w:r>
    </w:p>
    <w:p w14:paraId="5BDDDD38" w14:textId="77777777" w:rsidR="002A195D" w:rsidRPr="008464B9" w:rsidRDefault="002A195D" w:rsidP="008464B9">
      <w:pPr>
        <w:autoSpaceDE w:val="0"/>
        <w:autoSpaceDN w:val="0"/>
        <w:spacing w:line="360" w:lineRule="auto"/>
        <w:ind w:left="709" w:hanging="709"/>
        <w:contextualSpacing/>
        <w:rPr>
          <w:rFonts w:cstheme="minorHAnsi"/>
          <w:color w:val="000000" w:themeColor="text1"/>
          <w:sz w:val="22"/>
          <w:szCs w:val="22"/>
          <w:lang w:val="en-US"/>
        </w:rPr>
      </w:pPr>
      <w:r w:rsidRPr="008464B9">
        <w:rPr>
          <w:rFonts w:cstheme="minorHAnsi"/>
          <w:color w:val="000000" w:themeColor="text1"/>
          <w:sz w:val="22"/>
          <w:szCs w:val="22"/>
          <w:lang w:val="en-US"/>
        </w:rPr>
        <w:t>Chan, C. L., Ng, S., Ho, R. T., &amp; Chow, A. Y. (2006). East meets West: applying Eastern spirituality in clinical practice</w:t>
      </w:r>
      <w:r w:rsidRPr="008464B9">
        <w:rPr>
          <w:rFonts w:cstheme="minorHAnsi"/>
          <w:i/>
          <w:iCs/>
          <w:color w:val="000000" w:themeColor="text1"/>
          <w:sz w:val="22"/>
          <w:szCs w:val="22"/>
          <w:lang w:val="en-US"/>
        </w:rPr>
        <w:t>. Journal of Clinical Nursing, 15, 822–832.</w:t>
      </w:r>
      <w:r w:rsidRPr="008464B9">
        <w:rPr>
          <w:rFonts w:cstheme="minorHAnsi"/>
          <w:color w:val="000000" w:themeColor="text1"/>
          <w:sz w:val="22"/>
          <w:szCs w:val="22"/>
          <w:lang w:val="en-US"/>
        </w:rPr>
        <w:t xml:space="preserve"> </w:t>
      </w:r>
      <w:hyperlink r:id="rId16" w:history="1">
        <w:r w:rsidRPr="008464B9">
          <w:rPr>
            <w:rStyle w:val="Hyperlink"/>
            <w:rFonts w:cstheme="minorHAnsi"/>
            <w:sz w:val="22"/>
            <w:szCs w:val="22"/>
            <w:lang w:val="en-US"/>
          </w:rPr>
          <w:t>https://doi.org/10.1111/j.1365-2702.2006.01649.x</w:t>
        </w:r>
      </w:hyperlink>
    </w:p>
    <w:p w14:paraId="697CA4A1" w14:textId="77777777" w:rsidR="002A195D" w:rsidRPr="008464B9" w:rsidRDefault="002A195D" w:rsidP="008464B9">
      <w:pPr>
        <w:autoSpaceDE w:val="0"/>
        <w:autoSpaceDN w:val="0"/>
        <w:spacing w:line="360" w:lineRule="auto"/>
        <w:ind w:left="709" w:hanging="709"/>
        <w:contextualSpacing/>
        <w:rPr>
          <w:rFonts w:cstheme="minorHAnsi"/>
          <w:i/>
          <w:iCs/>
          <w:color w:val="000000" w:themeColor="text1"/>
          <w:sz w:val="22"/>
          <w:szCs w:val="22"/>
          <w:lang w:val="en-US"/>
        </w:rPr>
      </w:pPr>
      <w:r w:rsidRPr="008464B9">
        <w:rPr>
          <w:rFonts w:cstheme="minorHAnsi"/>
          <w:color w:val="000000" w:themeColor="text1"/>
          <w:sz w:val="22"/>
          <w:szCs w:val="22"/>
          <w:lang w:val="en-US"/>
        </w:rPr>
        <w:t xml:space="preserve"> Cohen, S. A. (2011). Lifestyle travelers: Backpacking as a way of life. </w:t>
      </w:r>
      <w:r w:rsidRPr="008464B9">
        <w:rPr>
          <w:rFonts w:cstheme="minorHAnsi"/>
          <w:i/>
          <w:iCs/>
          <w:color w:val="000000" w:themeColor="text1"/>
          <w:sz w:val="22"/>
          <w:szCs w:val="22"/>
          <w:lang w:val="en-US"/>
        </w:rPr>
        <w:t>Annals of Tourism</w:t>
      </w:r>
    </w:p>
    <w:p w14:paraId="6DC494EB" w14:textId="77777777" w:rsidR="002A195D" w:rsidRPr="008464B9" w:rsidRDefault="002A195D" w:rsidP="008464B9">
      <w:pPr>
        <w:autoSpaceDE w:val="0"/>
        <w:autoSpaceDN w:val="0"/>
        <w:spacing w:line="360" w:lineRule="auto"/>
        <w:ind w:left="709" w:hanging="709"/>
        <w:contextualSpacing/>
        <w:rPr>
          <w:rFonts w:cstheme="minorHAnsi"/>
          <w:color w:val="000000" w:themeColor="text1"/>
          <w:sz w:val="22"/>
          <w:szCs w:val="22"/>
          <w:lang w:val="en-US"/>
        </w:rPr>
      </w:pPr>
      <w:r w:rsidRPr="008464B9">
        <w:rPr>
          <w:rFonts w:cstheme="minorHAnsi"/>
          <w:color w:val="000000" w:themeColor="text1"/>
          <w:sz w:val="22"/>
          <w:szCs w:val="22"/>
          <w:lang w:val="en-US"/>
        </w:rPr>
        <w:tab/>
        <w:t xml:space="preserve">Research, 38, 1535-1555. </w:t>
      </w:r>
      <w:hyperlink r:id="rId17" w:history="1">
        <w:r w:rsidRPr="008464B9">
          <w:rPr>
            <w:rStyle w:val="Hyperlink"/>
            <w:rFonts w:cstheme="minorHAnsi"/>
            <w:sz w:val="22"/>
            <w:szCs w:val="22"/>
            <w:lang w:val="en-US"/>
          </w:rPr>
          <w:t>https://doi.org/10.1016/j.annals.2011.02.002</w:t>
        </w:r>
      </w:hyperlink>
    </w:p>
    <w:p w14:paraId="2991F2CF"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Farias, M., Coleman, T. J., Bartlett, J. E., Oviedo, L., Soares, P., Santos, T., &amp; del Carmen Bas, M. (2019). Atheists on the Santiago way: Examining motivations to go on pilgrimage. </w:t>
      </w:r>
      <w:r w:rsidRPr="008464B9">
        <w:rPr>
          <w:rFonts w:cstheme="minorHAnsi"/>
          <w:i/>
          <w:iCs/>
          <w:sz w:val="22"/>
          <w:szCs w:val="22"/>
          <w:lang w:val="en-US"/>
        </w:rPr>
        <w:t>Sociology of Religion: A Quarterly Review</w:t>
      </w:r>
      <w:r w:rsidRPr="008464B9">
        <w:rPr>
          <w:rFonts w:cstheme="minorHAnsi"/>
          <w:sz w:val="22"/>
          <w:szCs w:val="22"/>
          <w:lang w:val="en-US"/>
        </w:rPr>
        <w:t xml:space="preserve"> </w:t>
      </w:r>
      <w:r w:rsidRPr="008464B9">
        <w:rPr>
          <w:rFonts w:cstheme="minorHAnsi"/>
          <w:i/>
          <w:iCs/>
          <w:sz w:val="22"/>
          <w:szCs w:val="22"/>
          <w:lang w:val="en-US"/>
        </w:rPr>
        <w:t>80</w:t>
      </w:r>
      <w:r w:rsidRPr="008464B9">
        <w:rPr>
          <w:rFonts w:cstheme="minorHAnsi"/>
          <w:sz w:val="22"/>
          <w:szCs w:val="22"/>
          <w:lang w:val="en-US"/>
        </w:rPr>
        <w:t xml:space="preserve">, 28–44. </w:t>
      </w:r>
      <w:hyperlink r:id="rId18" w:history="1">
        <w:r w:rsidRPr="008464B9">
          <w:rPr>
            <w:rStyle w:val="Hyperlink"/>
            <w:rFonts w:cstheme="minorHAnsi"/>
            <w:sz w:val="22"/>
            <w:szCs w:val="22"/>
            <w:lang w:val="en-US"/>
          </w:rPr>
          <w:t>https://doi.org/10.1093/socrel/sry019</w:t>
        </w:r>
      </w:hyperlink>
    </w:p>
    <w:p w14:paraId="5F1CB75B"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proofErr w:type="spellStart"/>
      <w:r w:rsidRPr="008464B9">
        <w:rPr>
          <w:rFonts w:cstheme="minorHAnsi"/>
          <w:sz w:val="22"/>
          <w:szCs w:val="22"/>
        </w:rPr>
        <w:t>Fernandes</w:t>
      </w:r>
      <w:proofErr w:type="spellEnd"/>
      <w:r w:rsidRPr="008464B9">
        <w:rPr>
          <w:rFonts w:cstheme="minorHAnsi"/>
          <w:sz w:val="22"/>
          <w:szCs w:val="22"/>
        </w:rPr>
        <w:t xml:space="preserve">, C., Pimenta, E., </w:t>
      </w:r>
      <w:proofErr w:type="spellStart"/>
      <w:r w:rsidRPr="008464B9">
        <w:rPr>
          <w:rFonts w:cstheme="minorHAnsi"/>
          <w:sz w:val="22"/>
          <w:szCs w:val="22"/>
        </w:rPr>
        <w:t>Gonçalves</w:t>
      </w:r>
      <w:proofErr w:type="spellEnd"/>
      <w:r w:rsidRPr="008464B9">
        <w:rPr>
          <w:rFonts w:cstheme="minorHAnsi"/>
          <w:sz w:val="22"/>
          <w:szCs w:val="22"/>
        </w:rPr>
        <w:t xml:space="preserve">, F., &amp; </w:t>
      </w:r>
      <w:proofErr w:type="spellStart"/>
      <w:r w:rsidRPr="008464B9">
        <w:rPr>
          <w:rFonts w:cstheme="minorHAnsi"/>
          <w:sz w:val="22"/>
          <w:szCs w:val="22"/>
        </w:rPr>
        <w:t>Rachão</w:t>
      </w:r>
      <w:proofErr w:type="spellEnd"/>
      <w:r w:rsidRPr="008464B9">
        <w:rPr>
          <w:rFonts w:cstheme="minorHAnsi"/>
          <w:sz w:val="22"/>
          <w:szCs w:val="22"/>
        </w:rPr>
        <w:t xml:space="preserve">, S. (2012). </w:t>
      </w:r>
      <w:r w:rsidRPr="008464B9">
        <w:rPr>
          <w:rFonts w:cstheme="minorHAnsi"/>
          <w:sz w:val="22"/>
          <w:szCs w:val="22"/>
          <w:lang w:val="en-US"/>
        </w:rPr>
        <w:t xml:space="preserve">A new research approach for religious tourism: the case study of the Portuguese route to Santiago. </w:t>
      </w:r>
      <w:r w:rsidRPr="008464B9">
        <w:rPr>
          <w:rFonts w:cstheme="minorHAnsi"/>
          <w:i/>
          <w:iCs/>
          <w:sz w:val="22"/>
          <w:szCs w:val="22"/>
          <w:lang w:val="en-US"/>
        </w:rPr>
        <w:t>International Journal of Tourism Policy</w:t>
      </w:r>
      <w:r w:rsidRPr="008464B9">
        <w:rPr>
          <w:rFonts w:cstheme="minorHAnsi"/>
          <w:sz w:val="22"/>
          <w:szCs w:val="22"/>
          <w:lang w:val="en-US"/>
        </w:rPr>
        <w:t xml:space="preserve"> 4. 83-94.</w:t>
      </w:r>
    </w:p>
    <w:p w14:paraId="6BB2F4D3"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proofErr w:type="spellStart"/>
      <w:r w:rsidRPr="008464B9">
        <w:rPr>
          <w:rFonts w:cstheme="minorHAnsi"/>
          <w:color w:val="222222"/>
          <w:sz w:val="22"/>
          <w:szCs w:val="22"/>
          <w:lang w:val="en-US"/>
        </w:rPr>
        <w:t>Gothóni</w:t>
      </w:r>
      <w:proofErr w:type="spellEnd"/>
      <w:r w:rsidRPr="008464B9">
        <w:rPr>
          <w:rFonts w:cstheme="minorHAnsi"/>
          <w:color w:val="222222"/>
          <w:sz w:val="22"/>
          <w:szCs w:val="22"/>
          <w:lang w:val="en-US"/>
        </w:rPr>
        <w:t xml:space="preserve">, R. (1993). Pilgrimage= transformation journey. </w:t>
      </w:r>
      <w:r w:rsidRPr="008464B9">
        <w:rPr>
          <w:rFonts w:cstheme="minorHAnsi"/>
          <w:i/>
          <w:iCs/>
          <w:color w:val="222222"/>
          <w:sz w:val="22"/>
          <w:szCs w:val="22"/>
          <w:lang w:val="en-US"/>
        </w:rPr>
        <w:t xml:space="preserve">Scripta </w:t>
      </w:r>
      <w:proofErr w:type="spellStart"/>
      <w:r w:rsidRPr="008464B9">
        <w:rPr>
          <w:rFonts w:cstheme="minorHAnsi"/>
          <w:i/>
          <w:iCs/>
          <w:color w:val="222222"/>
          <w:sz w:val="22"/>
          <w:szCs w:val="22"/>
          <w:lang w:val="en-US"/>
        </w:rPr>
        <w:t>Instituti</w:t>
      </w:r>
      <w:proofErr w:type="spellEnd"/>
      <w:r w:rsidRPr="008464B9">
        <w:rPr>
          <w:rFonts w:cstheme="minorHAnsi"/>
          <w:i/>
          <w:iCs/>
          <w:color w:val="222222"/>
          <w:sz w:val="22"/>
          <w:szCs w:val="22"/>
          <w:lang w:val="en-US"/>
        </w:rPr>
        <w:t xml:space="preserve"> </w:t>
      </w:r>
      <w:proofErr w:type="spellStart"/>
      <w:r w:rsidRPr="008464B9">
        <w:rPr>
          <w:rFonts w:cstheme="minorHAnsi"/>
          <w:i/>
          <w:iCs/>
          <w:color w:val="222222"/>
          <w:sz w:val="22"/>
          <w:szCs w:val="22"/>
          <w:lang w:val="en-US"/>
        </w:rPr>
        <w:t>Donneriani</w:t>
      </w:r>
      <w:proofErr w:type="spellEnd"/>
      <w:r w:rsidRPr="008464B9">
        <w:rPr>
          <w:rFonts w:cstheme="minorHAnsi"/>
          <w:i/>
          <w:iCs/>
          <w:color w:val="222222"/>
          <w:sz w:val="22"/>
          <w:szCs w:val="22"/>
          <w:lang w:val="en-US"/>
        </w:rPr>
        <w:t xml:space="preserve"> </w:t>
      </w:r>
      <w:proofErr w:type="spellStart"/>
      <w:r w:rsidRPr="008464B9">
        <w:rPr>
          <w:rFonts w:cstheme="minorHAnsi"/>
          <w:i/>
          <w:iCs/>
          <w:color w:val="222222"/>
          <w:sz w:val="22"/>
          <w:szCs w:val="22"/>
          <w:lang w:val="en-US"/>
        </w:rPr>
        <w:t>Aboensis</w:t>
      </w:r>
      <w:proofErr w:type="spellEnd"/>
      <w:r w:rsidRPr="008464B9">
        <w:rPr>
          <w:rFonts w:cstheme="minorHAnsi"/>
          <w:color w:val="222222"/>
          <w:sz w:val="22"/>
          <w:szCs w:val="22"/>
          <w:lang w:val="en-US"/>
        </w:rPr>
        <w:t xml:space="preserve">, </w:t>
      </w:r>
      <w:r w:rsidRPr="008464B9">
        <w:rPr>
          <w:rFonts w:cstheme="minorHAnsi"/>
          <w:i/>
          <w:iCs/>
          <w:color w:val="222222"/>
          <w:sz w:val="22"/>
          <w:szCs w:val="22"/>
          <w:lang w:val="en-US"/>
        </w:rPr>
        <w:t>15</w:t>
      </w:r>
      <w:r w:rsidRPr="008464B9">
        <w:rPr>
          <w:rFonts w:cstheme="minorHAnsi"/>
          <w:color w:val="222222"/>
          <w:sz w:val="22"/>
          <w:szCs w:val="22"/>
          <w:lang w:val="en-US"/>
        </w:rPr>
        <w:t>, 101-116.</w:t>
      </w:r>
      <w:r w:rsidRPr="008464B9">
        <w:rPr>
          <w:rFonts w:cstheme="minorHAnsi"/>
          <w:color w:val="000000" w:themeColor="text1"/>
          <w:sz w:val="22"/>
          <w:szCs w:val="22"/>
          <w:lang w:val="en-US"/>
        </w:rPr>
        <w:t xml:space="preserve"> </w:t>
      </w:r>
      <w:hyperlink r:id="rId19" w:history="1">
        <w:r w:rsidRPr="008464B9">
          <w:rPr>
            <w:rStyle w:val="Hyperlink"/>
            <w:rFonts w:cstheme="minorHAnsi"/>
            <w:sz w:val="22"/>
            <w:szCs w:val="22"/>
            <w:lang w:val="en-US"/>
          </w:rPr>
          <w:t>https://doi.org/10.30674/scripta.67208</w:t>
        </w:r>
      </w:hyperlink>
    </w:p>
    <w:p w14:paraId="4B672987"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color w:val="000000" w:themeColor="text1"/>
          <w:sz w:val="22"/>
          <w:szCs w:val="22"/>
          <w:lang w:val="en-US"/>
        </w:rPr>
        <w:t xml:space="preserve">Guo, S. &amp; Ma, J. (2014). </w:t>
      </w:r>
      <w:r w:rsidRPr="008464B9">
        <w:rPr>
          <w:rFonts w:cstheme="minorHAnsi"/>
          <w:sz w:val="22"/>
          <w:szCs w:val="22"/>
          <w:lang w:val="en-US"/>
        </w:rPr>
        <w:t xml:space="preserve">Spirituality as the drive for individual growth: A reflection based on traditional Chinese culture. </w:t>
      </w:r>
      <w:r w:rsidRPr="008464B9">
        <w:rPr>
          <w:rFonts w:cstheme="minorHAnsi"/>
          <w:i/>
          <w:iCs/>
          <w:sz w:val="22"/>
          <w:szCs w:val="22"/>
          <w:lang w:val="en-US"/>
        </w:rPr>
        <w:t>Journal of Soochow University. 2</w:t>
      </w:r>
      <w:r w:rsidRPr="008464B9">
        <w:rPr>
          <w:rFonts w:cstheme="minorHAnsi"/>
          <w:sz w:val="22"/>
          <w:szCs w:val="22"/>
          <w:lang w:val="en-US"/>
        </w:rPr>
        <w:t xml:space="preserve">, 6-13, 126. </w:t>
      </w:r>
      <w:hyperlink r:id="rId20" w:history="1">
        <w:r w:rsidRPr="008464B9">
          <w:rPr>
            <w:rStyle w:val="Hyperlink"/>
            <w:rFonts w:cstheme="minorHAnsi"/>
            <w:sz w:val="22"/>
            <w:szCs w:val="22"/>
            <w:lang w:val="en-US"/>
          </w:rPr>
          <w:t>https://doi.org/10.19563/j.cnki.sdjk.2014.01.002</w:t>
        </w:r>
      </w:hyperlink>
    </w:p>
    <w:p w14:paraId="4FB10904"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Hill, P. C., &amp; Pargament, K. I. (2008). Advances in the conceptualization and measurement of religion and spirituality: Implications for physical and mental health research. </w:t>
      </w:r>
      <w:r w:rsidRPr="008464B9">
        <w:rPr>
          <w:rFonts w:cstheme="minorHAnsi"/>
          <w:i/>
          <w:iCs/>
          <w:sz w:val="22"/>
          <w:szCs w:val="22"/>
          <w:lang w:val="en-US"/>
        </w:rPr>
        <w:t>Psychology of Religion and Spirituality</w:t>
      </w:r>
      <w:r w:rsidRPr="008464B9">
        <w:rPr>
          <w:rFonts w:cstheme="minorHAnsi"/>
          <w:sz w:val="22"/>
          <w:szCs w:val="22"/>
          <w:lang w:val="en-US"/>
        </w:rPr>
        <w:t xml:space="preserve">, 1, 3–17. </w:t>
      </w:r>
      <w:hyperlink r:id="rId21" w:history="1">
        <w:r w:rsidRPr="008464B9">
          <w:rPr>
            <w:rStyle w:val="Hyperlink"/>
            <w:rFonts w:cstheme="minorHAnsi"/>
            <w:sz w:val="22"/>
            <w:szCs w:val="22"/>
            <w:lang w:val="en-US"/>
          </w:rPr>
          <w:t>https://doi.org/10.1037/1941-1022.s.1.3</w:t>
        </w:r>
      </w:hyperlink>
    </w:p>
    <w:p w14:paraId="55B3CAA6"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color w:val="000000" w:themeColor="text1"/>
          <w:sz w:val="22"/>
          <w:szCs w:val="22"/>
          <w:lang w:val="en-US"/>
        </w:rPr>
        <w:lastRenderedPageBreak/>
        <w:t xml:space="preserve">Hill, E., Goldenberg, M., &amp; </w:t>
      </w:r>
      <w:proofErr w:type="spellStart"/>
      <w:r w:rsidRPr="008464B9">
        <w:rPr>
          <w:rFonts w:cstheme="minorHAnsi"/>
          <w:color w:val="000000" w:themeColor="text1"/>
          <w:sz w:val="22"/>
          <w:szCs w:val="22"/>
          <w:lang w:val="en-US"/>
        </w:rPr>
        <w:t>Freidt</w:t>
      </w:r>
      <w:proofErr w:type="spellEnd"/>
      <w:r w:rsidRPr="008464B9">
        <w:rPr>
          <w:rFonts w:cstheme="minorHAnsi"/>
          <w:color w:val="000000" w:themeColor="text1"/>
          <w:sz w:val="22"/>
          <w:szCs w:val="22"/>
          <w:lang w:val="en-US"/>
        </w:rPr>
        <w:t xml:space="preserve">, B. (2009). Benefits of hiking: A means-end approach on the Appalachian Trail. </w:t>
      </w:r>
      <w:r w:rsidRPr="008464B9">
        <w:rPr>
          <w:rFonts w:cstheme="minorHAnsi"/>
          <w:i/>
          <w:iCs/>
          <w:color w:val="000000" w:themeColor="text1"/>
          <w:sz w:val="22"/>
          <w:szCs w:val="22"/>
          <w:lang w:val="en-US"/>
        </w:rPr>
        <w:t>Journal of Unconventional Parks, Tourism &amp; Recreation Research, 2</w:t>
      </w:r>
      <w:r w:rsidRPr="008464B9">
        <w:rPr>
          <w:rFonts w:cstheme="minorHAnsi"/>
          <w:color w:val="000000" w:themeColor="text1"/>
          <w:sz w:val="22"/>
          <w:szCs w:val="22"/>
          <w:lang w:val="en-US"/>
        </w:rPr>
        <w:t>, 19-27.</w:t>
      </w:r>
      <w:r w:rsidRPr="008464B9">
        <w:rPr>
          <w:rFonts w:cstheme="minorHAnsi"/>
          <w:sz w:val="22"/>
          <w:szCs w:val="22"/>
          <w:lang w:val="en-US"/>
        </w:rPr>
        <w:t xml:space="preserve"> </w:t>
      </w:r>
    </w:p>
    <w:p w14:paraId="6D72273B"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James, W. (1902). </w:t>
      </w:r>
      <w:r w:rsidRPr="008464B9">
        <w:rPr>
          <w:rFonts w:cstheme="minorHAnsi"/>
          <w:i/>
          <w:iCs/>
          <w:sz w:val="22"/>
          <w:szCs w:val="22"/>
          <w:lang w:val="en-US"/>
        </w:rPr>
        <w:t>The varieties of religious experience</w:t>
      </w:r>
      <w:r w:rsidRPr="008464B9">
        <w:rPr>
          <w:rFonts w:cstheme="minorHAnsi"/>
          <w:sz w:val="22"/>
          <w:szCs w:val="22"/>
          <w:lang w:val="en-US"/>
        </w:rPr>
        <w:t xml:space="preserve">. Harvard University Press. </w:t>
      </w:r>
    </w:p>
    <w:p w14:paraId="4F57F5F9"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Ji, X. (1993). New interpretation of “union of heaven and man”. </w:t>
      </w:r>
      <w:r w:rsidRPr="008464B9">
        <w:rPr>
          <w:rFonts w:cstheme="minorHAnsi"/>
          <w:i/>
          <w:iCs/>
          <w:sz w:val="22"/>
          <w:szCs w:val="22"/>
          <w:lang w:val="en-US"/>
        </w:rPr>
        <w:t>Chinese Culture: Tradition and Modernization</w:t>
      </w:r>
      <w:r w:rsidRPr="008464B9">
        <w:rPr>
          <w:rFonts w:cstheme="minorHAnsi"/>
          <w:sz w:val="22"/>
          <w:szCs w:val="22"/>
          <w:lang w:val="en-US"/>
        </w:rPr>
        <w:t>, 1, 9-16.</w:t>
      </w:r>
    </w:p>
    <w:p w14:paraId="7C842EE4"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Lapierre, L. L. (1994). A model for describing spirituality. </w:t>
      </w:r>
      <w:r w:rsidRPr="008464B9">
        <w:rPr>
          <w:rFonts w:cstheme="minorHAnsi"/>
          <w:i/>
          <w:iCs/>
          <w:sz w:val="22"/>
          <w:szCs w:val="22"/>
          <w:lang w:val="en-US"/>
        </w:rPr>
        <w:t>Journal of Religion and Health, 33</w:t>
      </w:r>
      <w:r w:rsidRPr="008464B9">
        <w:rPr>
          <w:rFonts w:cstheme="minorHAnsi"/>
          <w:sz w:val="22"/>
          <w:szCs w:val="22"/>
          <w:lang w:val="en-US"/>
        </w:rPr>
        <w:t xml:space="preserve">, 153-161. </w:t>
      </w:r>
      <w:hyperlink r:id="rId22" w:history="1">
        <w:r w:rsidRPr="008464B9">
          <w:rPr>
            <w:rStyle w:val="Hyperlink"/>
            <w:rFonts w:cstheme="minorHAnsi"/>
            <w:sz w:val="22"/>
            <w:szCs w:val="22"/>
            <w:lang w:val="en-US"/>
          </w:rPr>
          <w:t>https://doi.org/10.1016/0743-9547(94)90050-7</w:t>
        </w:r>
      </w:hyperlink>
    </w:p>
    <w:p w14:paraId="7607CE12"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 Liu, J. (2015). Scope, content, structure of human spirituality conceptual framework and the construction of China’s local spiritual social work service system. </w:t>
      </w:r>
      <w:r w:rsidRPr="008464B9">
        <w:rPr>
          <w:rFonts w:cstheme="minorHAnsi"/>
          <w:i/>
          <w:iCs/>
          <w:sz w:val="22"/>
          <w:szCs w:val="22"/>
          <w:lang w:val="en-US"/>
        </w:rPr>
        <w:t>The Journal of Humanities</w:t>
      </w:r>
      <w:r w:rsidRPr="008464B9">
        <w:rPr>
          <w:rFonts w:cstheme="minorHAnsi"/>
          <w:sz w:val="22"/>
          <w:szCs w:val="22"/>
          <w:lang w:val="en-US"/>
        </w:rPr>
        <w:t>,</w:t>
      </w:r>
      <w:r w:rsidRPr="008464B9">
        <w:rPr>
          <w:rFonts w:cstheme="minorHAnsi"/>
          <w:i/>
          <w:iCs/>
          <w:sz w:val="22"/>
          <w:szCs w:val="22"/>
          <w:lang w:val="en-US"/>
        </w:rPr>
        <w:t xml:space="preserve"> 2</w:t>
      </w:r>
      <w:r w:rsidRPr="008464B9">
        <w:rPr>
          <w:rFonts w:cstheme="minorHAnsi"/>
          <w:sz w:val="22"/>
          <w:szCs w:val="22"/>
          <w:lang w:val="en-US"/>
        </w:rPr>
        <w:t xml:space="preserve">, 110-115. </w:t>
      </w:r>
      <w:hyperlink r:id="rId23" w:history="1">
        <w:r w:rsidRPr="008464B9">
          <w:rPr>
            <w:rStyle w:val="Hyperlink"/>
            <w:rFonts w:cstheme="minorHAnsi"/>
            <w:sz w:val="22"/>
            <w:szCs w:val="22"/>
            <w:lang w:val="en-US"/>
          </w:rPr>
          <w:t>https://doi.org/</w:t>
        </w:r>
        <w:r w:rsidRPr="008464B9">
          <w:rPr>
            <w:rStyle w:val="Hyperlink"/>
            <w:rFonts w:cstheme="minorHAnsi"/>
            <w:sz w:val="22"/>
            <w:szCs w:val="22"/>
            <w:shd w:val="clear" w:color="auto" w:fill="FFFFFF"/>
            <w:lang w:val="en-US"/>
          </w:rPr>
          <w:t>10.15895/j.cnki.rwzz.2015.02.016</w:t>
        </w:r>
      </w:hyperlink>
    </w:p>
    <w:p w14:paraId="24798273" w14:textId="77777777" w:rsidR="002A195D" w:rsidRPr="008464B9" w:rsidRDefault="002A195D" w:rsidP="008464B9">
      <w:pPr>
        <w:autoSpaceDE w:val="0"/>
        <w:autoSpaceDN w:val="0"/>
        <w:spacing w:line="360" w:lineRule="auto"/>
        <w:ind w:left="709" w:hanging="709"/>
        <w:contextualSpacing/>
        <w:rPr>
          <w:rFonts w:cstheme="minorHAnsi"/>
          <w:color w:val="666666"/>
          <w:sz w:val="22"/>
          <w:szCs w:val="22"/>
          <w:shd w:val="clear" w:color="auto" w:fill="FFFFFF"/>
          <w:lang w:val="en-US"/>
        </w:rPr>
      </w:pPr>
      <w:r w:rsidRPr="008464B9">
        <w:rPr>
          <w:rFonts w:cstheme="minorHAnsi"/>
          <w:sz w:val="22"/>
          <w:szCs w:val="22"/>
          <w:lang w:val="en-US"/>
        </w:rPr>
        <w:t>Liu, X. (2011). On the identity and positioning of Chinese philosophical studies: A case study of tian-ren-he-</w:t>
      </w:r>
      <w:proofErr w:type="spellStart"/>
      <w:r w:rsidRPr="008464B9">
        <w:rPr>
          <w:rFonts w:cstheme="minorHAnsi"/>
          <w:sz w:val="22"/>
          <w:szCs w:val="22"/>
          <w:lang w:val="en-US"/>
        </w:rPr>
        <w:t>yi</w:t>
      </w:r>
      <w:proofErr w:type="spellEnd"/>
      <w:r w:rsidRPr="008464B9">
        <w:rPr>
          <w:rFonts w:cstheme="minorHAnsi"/>
          <w:position w:val="-4"/>
          <w:sz w:val="22"/>
          <w:szCs w:val="22"/>
          <w:lang w:val="en-US"/>
        </w:rPr>
        <w:t xml:space="preserve"> </w:t>
      </w:r>
      <w:r w:rsidRPr="008464B9">
        <w:rPr>
          <w:rFonts w:cstheme="minorHAnsi"/>
          <w:sz w:val="22"/>
          <w:szCs w:val="22"/>
          <w:lang w:val="en-US"/>
        </w:rPr>
        <w:t xml:space="preserve">(union of heaven and man) in ancient and modern times. </w:t>
      </w:r>
      <w:r w:rsidRPr="008464B9">
        <w:rPr>
          <w:rFonts w:cstheme="minorHAnsi"/>
          <w:i/>
          <w:iCs/>
          <w:sz w:val="22"/>
          <w:szCs w:val="22"/>
          <w:lang w:val="en-US"/>
        </w:rPr>
        <w:t>Journal of Nanjing University. 48</w:t>
      </w:r>
      <w:r w:rsidRPr="008464B9">
        <w:rPr>
          <w:rFonts w:cstheme="minorHAnsi"/>
          <w:sz w:val="22"/>
          <w:szCs w:val="22"/>
          <w:lang w:val="en-US"/>
        </w:rPr>
        <w:t>. 67-85, 156</w:t>
      </w:r>
      <w:r w:rsidRPr="008464B9">
        <w:rPr>
          <w:rFonts w:cstheme="minorHAnsi"/>
          <w:color w:val="666666"/>
          <w:sz w:val="22"/>
          <w:szCs w:val="22"/>
          <w:shd w:val="clear" w:color="auto" w:fill="FFFFFF"/>
          <w:lang w:val="en-US"/>
        </w:rPr>
        <w:t>.</w:t>
      </w:r>
    </w:p>
    <w:p w14:paraId="648E3DA2"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Lois-González, R. C., &amp; Santos, X. M. (2015). Tourists and pilgrims on their way to Santiago. Motives, Caminos and final destinations. </w:t>
      </w:r>
      <w:r w:rsidRPr="008464B9">
        <w:rPr>
          <w:rFonts w:cstheme="minorHAnsi"/>
          <w:i/>
          <w:iCs/>
          <w:sz w:val="22"/>
          <w:szCs w:val="22"/>
          <w:lang w:val="en-US"/>
        </w:rPr>
        <w:t>Journal of Tourism and Cultural Change</w:t>
      </w:r>
      <w:r w:rsidRPr="008464B9">
        <w:rPr>
          <w:rFonts w:cstheme="minorHAnsi"/>
          <w:sz w:val="22"/>
          <w:szCs w:val="22"/>
          <w:lang w:val="en-US"/>
        </w:rPr>
        <w:t xml:space="preserve">, </w:t>
      </w:r>
      <w:r w:rsidRPr="008464B9">
        <w:rPr>
          <w:rFonts w:cstheme="minorHAnsi"/>
          <w:i/>
          <w:iCs/>
          <w:sz w:val="22"/>
          <w:szCs w:val="22"/>
          <w:lang w:val="en-US"/>
        </w:rPr>
        <w:t>13</w:t>
      </w:r>
      <w:r w:rsidRPr="008464B9">
        <w:rPr>
          <w:rFonts w:cstheme="minorHAnsi"/>
          <w:sz w:val="22"/>
          <w:szCs w:val="22"/>
          <w:lang w:val="en-US"/>
        </w:rPr>
        <w:t xml:space="preserve">, 149–164. </w:t>
      </w:r>
      <w:hyperlink r:id="rId24" w:history="1">
        <w:r w:rsidRPr="008464B9">
          <w:rPr>
            <w:rStyle w:val="Hyperlink"/>
            <w:rFonts w:cstheme="minorHAnsi"/>
            <w:sz w:val="22"/>
            <w:szCs w:val="22"/>
            <w:lang w:val="en-US"/>
          </w:rPr>
          <w:t>https://doi.org/10.1080/14766825.2014.918985</w:t>
        </w:r>
      </w:hyperlink>
    </w:p>
    <w:p w14:paraId="3FDF511C"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Lopez, L. (2013). How long does the pilgrimage tourism experience to Santiago de Compostela last? </w:t>
      </w:r>
      <w:r w:rsidRPr="008464B9">
        <w:rPr>
          <w:rFonts w:cstheme="minorHAnsi"/>
          <w:i/>
          <w:iCs/>
          <w:sz w:val="22"/>
          <w:szCs w:val="22"/>
          <w:lang w:val="en-US"/>
        </w:rPr>
        <w:t>International Journal of Religious Tourism and Pilgrimage</w:t>
      </w:r>
      <w:r w:rsidRPr="008464B9">
        <w:rPr>
          <w:rFonts w:cstheme="minorHAnsi"/>
          <w:sz w:val="22"/>
          <w:szCs w:val="22"/>
          <w:lang w:val="en-US"/>
        </w:rPr>
        <w:t xml:space="preserve">, </w:t>
      </w:r>
      <w:r w:rsidRPr="008464B9">
        <w:rPr>
          <w:rFonts w:cstheme="minorHAnsi"/>
          <w:i/>
          <w:iCs/>
          <w:sz w:val="22"/>
          <w:szCs w:val="22"/>
          <w:lang w:val="en-US"/>
        </w:rPr>
        <w:t>1</w:t>
      </w:r>
      <w:r w:rsidRPr="008464B9">
        <w:rPr>
          <w:rFonts w:cstheme="minorHAnsi"/>
          <w:sz w:val="22"/>
          <w:szCs w:val="22"/>
          <w:lang w:val="en-US"/>
        </w:rPr>
        <w:t xml:space="preserve">.1-14. </w:t>
      </w:r>
      <w:hyperlink r:id="rId25" w:history="1">
        <w:r w:rsidRPr="008464B9">
          <w:rPr>
            <w:rStyle w:val="Hyperlink"/>
            <w:rFonts w:cstheme="minorHAnsi"/>
            <w:sz w:val="22"/>
            <w:szCs w:val="22"/>
            <w:lang w:val="en-US"/>
          </w:rPr>
          <w:t>https://doi.org/10.21427/D7C133</w:t>
        </w:r>
      </w:hyperlink>
    </w:p>
    <w:p w14:paraId="7537702B"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proofErr w:type="spellStart"/>
      <w:r w:rsidRPr="008464B9">
        <w:rPr>
          <w:rFonts w:cstheme="minorHAnsi"/>
          <w:sz w:val="22"/>
          <w:szCs w:val="22"/>
          <w:lang w:val="en-US"/>
        </w:rPr>
        <w:t>Luik</w:t>
      </w:r>
      <w:proofErr w:type="spellEnd"/>
      <w:r w:rsidRPr="008464B9">
        <w:rPr>
          <w:rFonts w:cstheme="minorHAnsi"/>
          <w:sz w:val="22"/>
          <w:szCs w:val="22"/>
          <w:lang w:val="en-US"/>
        </w:rPr>
        <w:t xml:space="preserve">, E. (2012). Meaningful pain suffering and the narrative construction of pilgrimage experience on the Camino de Santiago. </w:t>
      </w:r>
      <w:proofErr w:type="spellStart"/>
      <w:r w:rsidRPr="008464B9">
        <w:rPr>
          <w:rFonts w:cstheme="minorHAnsi"/>
          <w:i/>
          <w:iCs/>
          <w:sz w:val="22"/>
          <w:szCs w:val="22"/>
          <w:lang w:val="en-US"/>
        </w:rPr>
        <w:t>Suomen</w:t>
      </w:r>
      <w:proofErr w:type="spellEnd"/>
      <w:r w:rsidRPr="008464B9">
        <w:rPr>
          <w:rFonts w:cstheme="minorHAnsi"/>
          <w:i/>
          <w:iCs/>
          <w:sz w:val="22"/>
          <w:szCs w:val="22"/>
          <w:lang w:val="en-US"/>
        </w:rPr>
        <w:t xml:space="preserve"> </w:t>
      </w:r>
      <w:proofErr w:type="spellStart"/>
      <w:r w:rsidRPr="008464B9">
        <w:rPr>
          <w:rFonts w:cstheme="minorHAnsi"/>
          <w:i/>
          <w:iCs/>
          <w:sz w:val="22"/>
          <w:szCs w:val="22"/>
          <w:lang w:val="en-US"/>
        </w:rPr>
        <w:t>Antropologi</w:t>
      </w:r>
      <w:proofErr w:type="spellEnd"/>
      <w:r w:rsidRPr="008464B9">
        <w:rPr>
          <w:rFonts w:cstheme="minorHAnsi"/>
          <w:i/>
          <w:iCs/>
          <w:sz w:val="22"/>
          <w:szCs w:val="22"/>
          <w:lang w:val="en-US"/>
        </w:rPr>
        <w:t>: Journal of the Finnish Anthropological Society</w:t>
      </w:r>
      <w:r w:rsidRPr="008464B9">
        <w:rPr>
          <w:rFonts w:cstheme="minorHAnsi"/>
          <w:sz w:val="22"/>
          <w:szCs w:val="22"/>
          <w:lang w:val="en-US"/>
        </w:rPr>
        <w:t xml:space="preserve">, </w:t>
      </w:r>
      <w:r w:rsidRPr="008464B9">
        <w:rPr>
          <w:rFonts w:cstheme="minorHAnsi"/>
          <w:i/>
          <w:iCs/>
          <w:sz w:val="22"/>
          <w:szCs w:val="22"/>
          <w:lang w:val="en-US"/>
        </w:rPr>
        <w:t xml:space="preserve">37, </w:t>
      </w:r>
      <w:r w:rsidRPr="008464B9">
        <w:rPr>
          <w:rFonts w:cstheme="minorHAnsi"/>
          <w:sz w:val="22"/>
          <w:szCs w:val="22"/>
          <w:lang w:val="en-US"/>
        </w:rPr>
        <w:t>24-43</w:t>
      </w:r>
      <w:r w:rsidRPr="008464B9">
        <w:rPr>
          <w:rFonts w:cstheme="minorHAnsi"/>
          <w:i/>
          <w:iCs/>
          <w:sz w:val="22"/>
          <w:szCs w:val="22"/>
          <w:lang w:val="en-US"/>
        </w:rPr>
        <w:t>.</w:t>
      </w:r>
    </w:p>
    <w:p w14:paraId="6AD70905"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Mahoney, A., &amp; Pargament, K. I. (2004). Sacred changes: Spiritual conversion and transformation. </w:t>
      </w:r>
      <w:r w:rsidRPr="008464B9">
        <w:rPr>
          <w:rFonts w:cstheme="minorHAnsi"/>
          <w:i/>
          <w:iCs/>
          <w:sz w:val="22"/>
          <w:szCs w:val="22"/>
          <w:lang w:val="en-US"/>
        </w:rPr>
        <w:t>Journal of Clinical Psychology,</w:t>
      </w:r>
      <w:r w:rsidRPr="008464B9">
        <w:rPr>
          <w:rFonts w:cstheme="minorHAnsi"/>
          <w:sz w:val="22"/>
          <w:szCs w:val="22"/>
          <w:lang w:val="en-US"/>
        </w:rPr>
        <w:t xml:space="preserve"> </w:t>
      </w:r>
      <w:r w:rsidRPr="008464B9">
        <w:rPr>
          <w:rFonts w:cstheme="minorHAnsi"/>
          <w:i/>
          <w:iCs/>
          <w:sz w:val="22"/>
          <w:szCs w:val="22"/>
          <w:lang w:val="en-US"/>
        </w:rPr>
        <w:t>60</w:t>
      </w:r>
      <w:r w:rsidRPr="008464B9">
        <w:rPr>
          <w:rFonts w:cstheme="minorHAnsi"/>
          <w:sz w:val="22"/>
          <w:szCs w:val="22"/>
          <w:lang w:val="en-US"/>
        </w:rPr>
        <w:t xml:space="preserve">, 481–492. </w:t>
      </w:r>
      <w:hyperlink r:id="rId26" w:history="1">
        <w:r w:rsidRPr="008464B9">
          <w:rPr>
            <w:rStyle w:val="Hyperlink"/>
            <w:rFonts w:eastAsia="Times New Roman" w:cstheme="minorHAnsi"/>
            <w:sz w:val="22"/>
            <w:szCs w:val="22"/>
            <w:lang w:val="en-US"/>
          </w:rPr>
          <w:t>https://doi.org/10.1002/jclp.20007</w:t>
        </w:r>
      </w:hyperlink>
    </w:p>
    <w:p w14:paraId="5681F821"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color w:val="211E1E"/>
          <w:sz w:val="22"/>
          <w:szCs w:val="22"/>
          <w:lang w:val="en-US"/>
        </w:rPr>
        <w:t xml:space="preserve">Maslow, A. H. (1968). </w:t>
      </w:r>
      <w:r w:rsidRPr="008464B9">
        <w:rPr>
          <w:rFonts w:cstheme="minorHAnsi"/>
          <w:i/>
          <w:iCs/>
          <w:color w:val="211E1E"/>
          <w:sz w:val="22"/>
          <w:szCs w:val="22"/>
          <w:lang w:val="en-US"/>
        </w:rPr>
        <w:t>Toward a psychology of being</w:t>
      </w:r>
      <w:r w:rsidRPr="008464B9">
        <w:rPr>
          <w:rFonts w:cstheme="minorHAnsi"/>
          <w:color w:val="211E1E"/>
          <w:sz w:val="22"/>
          <w:szCs w:val="22"/>
          <w:lang w:val="en-US"/>
        </w:rPr>
        <w:t xml:space="preserve"> (2nd ed.). Van Nostrand Reinhold. </w:t>
      </w:r>
    </w:p>
    <w:p w14:paraId="5318F8CE"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Maslow, A. H. (1970). </w:t>
      </w:r>
      <w:r w:rsidRPr="008464B9">
        <w:rPr>
          <w:rFonts w:cstheme="minorHAnsi"/>
          <w:i/>
          <w:iCs/>
          <w:sz w:val="22"/>
          <w:szCs w:val="22"/>
          <w:lang w:val="en-US"/>
        </w:rPr>
        <w:t>Religions, values, and peak experiences</w:t>
      </w:r>
      <w:r w:rsidRPr="008464B9">
        <w:rPr>
          <w:rFonts w:cstheme="minorHAnsi"/>
          <w:sz w:val="22"/>
          <w:szCs w:val="22"/>
          <w:lang w:val="en-US"/>
        </w:rPr>
        <w:t xml:space="preserve">. Viking Press. </w:t>
      </w:r>
    </w:p>
    <w:p w14:paraId="000DE97B"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Mezirow, J. (1991). </w:t>
      </w:r>
      <w:r w:rsidRPr="008464B9">
        <w:rPr>
          <w:rFonts w:cstheme="minorHAnsi"/>
          <w:i/>
          <w:iCs/>
          <w:sz w:val="22"/>
          <w:szCs w:val="22"/>
          <w:lang w:val="en-US"/>
        </w:rPr>
        <w:t>Transformative dimensions of adult</w:t>
      </w:r>
      <w:r w:rsidRPr="008464B9">
        <w:rPr>
          <w:rFonts w:cstheme="minorHAnsi"/>
          <w:sz w:val="22"/>
          <w:szCs w:val="22"/>
          <w:lang w:val="en-US"/>
        </w:rPr>
        <w:t xml:space="preserve"> </w:t>
      </w:r>
      <w:r w:rsidRPr="008464B9">
        <w:rPr>
          <w:rFonts w:cstheme="minorHAnsi"/>
          <w:i/>
          <w:iCs/>
          <w:sz w:val="22"/>
          <w:szCs w:val="22"/>
          <w:lang w:val="en-US"/>
        </w:rPr>
        <w:t>learning</w:t>
      </w:r>
      <w:r w:rsidRPr="008464B9">
        <w:rPr>
          <w:rFonts w:cstheme="minorHAnsi"/>
          <w:sz w:val="22"/>
          <w:szCs w:val="22"/>
          <w:lang w:val="en-US"/>
        </w:rPr>
        <w:t>. Jossey-Bass.</w:t>
      </w:r>
    </w:p>
    <w:p w14:paraId="30C2C3B7"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Miller, W. R. (2004). The phenomenon of quantum change. </w:t>
      </w:r>
      <w:r w:rsidRPr="008464B9">
        <w:rPr>
          <w:rFonts w:cstheme="minorHAnsi"/>
          <w:i/>
          <w:iCs/>
          <w:sz w:val="22"/>
          <w:szCs w:val="22"/>
          <w:lang w:val="en-US"/>
        </w:rPr>
        <w:t>Journal of Clinical Psychology</w:t>
      </w:r>
      <w:r w:rsidRPr="008464B9">
        <w:rPr>
          <w:rFonts w:cstheme="minorHAnsi"/>
          <w:sz w:val="22"/>
          <w:szCs w:val="22"/>
          <w:lang w:val="en-US"/>
        </w:rPr>
        <w:t xml:space="preserve">, </w:t>
      </w:r>
      <w:r w:rsidRPr="008464B9">
        <w:rPr>
          <w:rFonts w:cstheme="minorHAnsi"/>
          <w:i/>
          <w:iCs/>
          <w:sz w:val="22"/>
          <w:szCs w:val="22"/>
          <w:lang w:val="en-US"/>
        </w:rPr>
        <w:t>60</w:t>
      </w:r>
      <w:r w:rsidRPr="008464B9">
        <w:rPr>
          <w:rFonts w:cstheme="minorHAnsi"/>
          <w:sz w:val="22"/>
          <w:szCs w:val="22"/>
          <w:lang w:val="en-US"/>
        </w:rPr>
        <w:t xml:space="preserve">, 453–460. </w:t>
      </w:r>
      <w:hyperlink r:id="rId27" w:history="1">
        <w:r w:rsidRPr="008464B9">
          <w:rPr>
            <w:rStyle w:val="Hyperlink"/>
            <w:rFonts w:cstheme="minorHAnsi"/>
            <w:sz w:val="22"/>
            <w:szCs w:val="22"/>
            <w:lang w:val="en-US"/>
          </w:rPr>
          <w:t>https://doi.org/10.1002/jclp.20000</w:t>
        </w:r>
      </w:hyperlink>
    </w:p>
    <w:p w14:paraId="3ADB0784"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Miller, W.R., &amp; </w:t>
      </w:r>
      <w:proofErr w:type="spellStart"/>
      <w:r w:rsidRPr="008464B9">
        <w:rPr>
          <w:rFonts w:cstheme="minorHAnsi"/>
          <w:sz w:val="22"/>
          <w:szCs w:val="22"/>
          <w:lang w:val="en-US"/>
        </w:rPr>
        <w:t>C’de</w:t>
      </w:r>
      <w:proofErr w:type="spellEnd"/>
      <w:r w:rsidRPr="008464B9">
        <w:rPr>
          <w:rFonts w:cstheme="minorHAnsi"/>
          <w:sz w:val="22"/>
          <w:szCs w:val="22"/>
          <w:lang w:val="en-US"/>
        </w:rPr>
        <w:t xml:space="preserve"> Baca, J. (1994). Quantum change: Toward a psychology of transformation. In T.F. Heatherton &amp; J.L. Weinberger (Eds.), </w:t>
      </w:r>
      <w:r w:rsidRPr="008464B9">
        <w:rPr>
          <w:rFonts w:cstheme="minorHAnsi"/>
          <w:i/>
          <w:iCs/>
          <w:sz w:val="22"/>
          <w:szCs w:val="22"/>
          <w:lang w:val="en-US"/>
        </w:rPr>
        <w:t>Can personality change?</w:t>
      </w:r>
      <w:r w:rsidRPr="008464B9">
        <w:rPr>
          <w:rFonts w:cstheme="minorHAnsi"/>
          <w:sz w:val="22"/>
          <w:szCs w:val="22"/>
          <w:lang w:val="en-US"/>
        </w:rPr>
        <w:t xml:space="preserve"> (pp. 253–280). American Psychological Association.</w:t>
      </w:r>
    </w:p>
    <w:p w14:paraId="7FBC37BA"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Miller, W.R., &amp; </w:t>
      </w:r>
      <w:proofErr w:type="spellStart"/>
      <w:r w:rsidRPr="008464B9">
        <w:rPr>
          <w:rFonts w:cstheme="minorHAnsi"/>
          <w:sz w:val="22"/>
          <w:szCs w:val="22"/>
          <w:lang w:val="en-US"/>
        </w:rPr>
        <w:t>C’de</w:t>
      </w:r>
      <w:proofErr w:type="spellEnd"/>
      <w:r w:rsidRPr="008464B9">
        <w:rPr>
          <w:rFonts w:cstheme="minorHAnsi"/>
          <w:sz w:val="22"/>
          <w:szCs w:val="22"/>
          <w:lang w:val="en-US"/>
        </w:rPr>
        <w:t xml:space="preserve"> Baca, J. (2001). Quantum change: When epiphanies and sudden insights transform ordinary lives. Guilford. </w:t>
      </w:r>
    </w:p>
    <w:p w14:paraId="72B2E689"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lastRenderedPageBreak/>
        <w:t>Murray, M. &amp; Graham, B. (1997). Exploring the dialectics of route-based tourism: The Camino de Santiago. Tourism Management, 18, 513-524</w:t>
      </w:r>
    </w:p>
    <w:p w14:paraId="5442FB4C"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Murray, M. (2014). The cultural heritage of pilgrim itineraries: The Camino de Santiago. </w:t>
      </w:r>
      <w:r w:rsidRPr="008464B9">
        <w:rPr>
          <w:rFonts w:cstheme="minorHAnsi"/>
          <w:i/>
          <w:iCs/>
          <w:sz w:val="22"/>
          <w:szCs w:val="22"/>
          <w:lang w:val="en-US"/>
        </w:rPr>
        <w:t>Journeys</w:t>
      </w:r>
      <w:r w:rsidRPr="008464B9">
        <w:rPr>
          <w:rFonts w:cstheme="minorHAnsi"/>
          <w:sz w:val="22"/>
          <w:szCs w:val="22"/>
          <w:lang w:val="en-US"/>
        </w:rPr>
        <w:t xml:space="preserve">, </w:t>
      </w:r>
      <w:r w:rsidRPr="008464B9">
        <w:rPr>
          <w:rFonts w:cstheme="minorHAnsi"/>
          <w:i/>
          <w:iCs/>
          <w:sz w:val="22"/>
          <w:szCs w:val="22"/>
          <w:lang w:val="en-US"/>
        </w:rPr>
        <w:t>15</w:t>
      </w:r>
      <w:r w:rsidRPr="008464B9">
        <w:rPr>
          <w:rFonts w:cstheme="minorHAnsi"/>
          <w:sz w:val="22"/>
          <w:szCs w:val="22"/>
          <w:lang w:val="en-US"/>
        </w:rPr>
        <w:t xml:space="preserve">, 65-85. </w:t>
      </w:r>
      <w:hyperlink r:id="rId28" w:history="1">
        <w:r w:rsidRPr="008464B9">
          <w:rPr>
            <w:rStyle w:val="Hyperlink"/>
            <w:rFonts w:cstheme="minorHAnsi"/>
            <w:sz w:val="22"/>
            <w:szCs w:val="22"/>
            <w:lang w:val="en-US"/>
          </w:rPr>
          <w:t>https://doi.org/10.3167/jys.2014.150204</w:t>
        </w:r>
      </w:hyperlink>
    </w:p>
    <w:p w14:paraId="28AF713F"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Nilsson, M., &amp; </w:t>
      </w:r>
      <w:proofErr w:type="spellStart"/>
      <w:r w:rsidRPr="008464B9">
        <w:rPr>
          <w:rFonts w:cstheme="minorHAnsi"/>
          <w:sz w:val="22"/>
          <w:szCs w:val="22"/>
          <w:lang w:val="en-US"/>
        </w:rPr>
        <w:t>Tesfahuney</w:t>
      </w:r>
      <w:proofErr w:type="spellEnd"/>
      <w:r w:rsidRPr="008464B9">
        <w:rPr>
          <w:rFonts w:cstheme="minorHAnsi"/>
          <w:sz w:val="22"/>
          <w:szCs w:val="22"/>
          <w:lang w:val="en-US"/>
        </w:rPr>
        <w:t xml:space="preserve">, M. (2016). Performing the “post-secular” in Santiago de Compostela. </w:t>
      </w:r>
      <w:r w:rsidRPr="008464B9">
        <w:rPr>
          <w:rFonts w:cstheme="minorHAnsi"/>
          <w:i/>
          <w:iCs/>
          <w:sz w:val="22"/>
          <w:szCs w:val="22"/>
          <w:lang w:val="en-US"/>
        </w:rPr>
        <w:t>Annals of Tourism Research</w:t>
      </w:r>
      <w:r w:rsidRPr="008464B9">
        <w:rPr>
          <w:rFonts w:cstheme="minorHAnsi"/>
          <w:sz w:val="22"/>
          <w:szCs w:val="22"/>
          <w:lang w:val="en-US"/>
        </w:rPr>
        <w:t xml:space="preserve">, </w:t>
      </w:r>
      <w:r w:rsidRPr="008464B9">
        <w:rPr>
          <w:rFonts w:cstheme="minorHAnsi"/>
          <w:i/>
          <w:iCs/>
          <w:sz w:val="22"/>
          <w:szCs w:val="22"/>
          <w:lang w:val="en-US"/>
        </w:rPr>
        <w:t>57</w:t>
      </w:r>
      <w:r w:rsidRPr="008464B9">
        <w:rPr>
          <w:rFonts w:cstheme="minorHAnsi"/>
          <w:sz w:val="22"/>
          <w:szCs w:val="22"/>
          <w:lang w:val="en-US"/>
        </w:rPr>
        <w:t xml:space="preserve">, 18–30. </w:t>
      </w:r>
      <w:hyperlink r:id="rId29" w:history="1">
        <w:r w:rsidRPr="008464B9">
          <w:rPr>
            <w:rStyle w:val="Hyperlink"/>
            <w:rFonts w:eastAsia="Times New Roman" w:cstheme="minorHAnsi"/>
            <w:sz w:val="22"/>
            <w:szCs w:val="22"/>
            <w:lang w:val="en-US"/>
          </w:rPr>
          <w:t>https://doi.org/10.1016/j.annals.2015.11.001</w:t>
        </w:r>
      </w:hyperlink>
    </w:p>
    <w:p w14:paraId="6D98412B" w14:textId="77777777" w:rsidR="002A195D" w:rsidRPr="008464B9" w:rsidRDefault="002A195D" w:rsidP="008464B9">
      <w:pPr>
        <w:autoSpaceDE w:val="0"/>
        <w:autoSpaceDN w:val="0"/>
        <w:spacing w:line="360" w:lineRule="auto"/>
        <w:ind w:left="709" w:hanging="709"/>
        <w:contextualSpacing/>
        <w:rPr>
          <w:rFonts w:cstheme="minorHAnsi"/>
          <w:color w:val="000000" w:themeColor="text1"/>
          <w:sz w:val="22"/>
          <w:szCs w:val="22"/>
          <w:lang w:val="en-US"/>
        </w:rPr>
      </w:pPr>
      <w:r w:rsidRPr="008464B9">
        <w:rPr>
          <w:rFonts w:cstheme="minorHAnsi"/>
          <w:color w:val="222222"/>
          <w:sz w:val="22"/>
          <w:szCs w:val="22"/>
          <w:lang w:val="en-US"/>
        </w:rPr>
        <w:t xml:space="preserve">Norman, A. (2012). The varieties of the spiritual tourist experience. </w:t>
      </w:r>
      <w:r w:rsidRPr="008464B9">
        <w:rPr>
          <w:rFonts w:cstheme="minorHAnsi"/>
          <w:i/>
          <w:iCs/>
          <w:color w:val="222222"/>
          <w:sz w:val="22"/>
          <w:szCs w:val="22"/>
          <w:lang w:val="en-US"/>
        </w:rPr>
        <w:t>Literature &amp; Aesthetics</w:t>
      </w:r>
      <w:r w:rsidRPr="008464B9">
        <w:rPr>
          <w:rFonts w:cstheme="minorHAnsi"/>
          <w:color w:val="222222"/>
          <w:sz w:val="22"/>
          <w:szCs w:val="22"/>
          <w:lang w:val="en-US"/>
        </w:rPr>
        <w:t xml:space="preserve">, </w:t>
      </w:r>
      <w:r w:rsidRPr="008464B9">
        <w:rPr>
          <w:rFonts w:cstheme="minorHAnsi"/>
          <w:i/>
          <w:iCs/>
          <w:color w:val="222222"/>
          <w:sz w:val="22"/>
          <w:szCs w:val="22"/>
          <w:lang w:val="en-US"/>
        </w:rPr>
        <w:t>22</w:t>
      </w:r>
      <w:r w:rsidRPr="008464B9">
        <w:rPr>
          <w:rFonts w:cstheme="minorHAnsi"/>
          <w:color w:val="222222"/>
          <w:sz w:val="22"/>
          <w:szCs w:val="22"/>
          <w:lang w:val="en-US"/>
        </w:rPr>
        <w:t>, 20-37.</w:t>
      </w:r>
    </w:p>
    <w:p w14:paraId="0509132C" w14:textId="77777777" w:rsidR="002A195D" w:rsidRPr="008464B9" w:rsidRDefault="002A195D" w:rsidP="008464B9">
      <w:pPr>
        <w:autoSpaceDE w:val="0"/>
        <w:autoSpaceDN w:val="0"/>
        <w:spacing w:line="360" w:lineRule="auto"/>
        <w:ind w:left="709" w:hanging="709"/>
        <w:contextualSpacing/>
        <w:rPr>
          <w:rFonts w:cstheme="minorHAnsi"/>
          <w:color w:val="000000" w:themeColor="text1"/>
          <w:sz w:val="22"/>
          <w:szCs w:val="22"/>
          <w:lang w:val="en-US"/>
        </w:rPr>
      </w:pPr>
      <w:r w:rsidRPr="008464B9">
        <w:rPr>
          <w:rFonts w:cstheme="minorHAnsi"/>
          <w:color w:val="000000" w:themeColor="text1"/>
          <w:sz w:val="22"/>
          <w:szCs w:val="22"/>
          <w:lang w:val="en-US"/>
        </w:rPr>
        <w:t xml:space="preserve">Pargament, K. I. (1999). The psychology of religion and spirituality? Yes and no. </w:t>
      </w:r>
      <w:r w:rsidRPr="008464B9">
        <w:rPr>
          <w:rFonts w:cstheme="minorHAnsi"/>
          <w:i/>
          <w:iCs/>
          <w:color w:val="000000" w:themeColor="text1"/>
          <w:sz w:val="22"/>
          <w:szCs w:val="22"/>
          <w:lang w:val="en-US"/>
        </w:rPr>
        <w:t>International Journal for the Psychology of Religion, 9,</w:t>
      </w:r>
      <w:r w:rsidRPr="008464B9">
        <w:rPr>
          <w:rFonts w:cstheme="minorHAnsi"/>
          <w:color w:val="000000" w:themeColor="text1"/>
          <w:sz w:val="22"/>
          <w:szCs w:val="22"/>
          <w:lang w:val="en-US"/>
        </w:rPr>
        <w:t xml:space="preserve"> 3-16. </w:t>
      </w:r>
      <w:hyperlink r:id="rId30" w:history="1">
        <w:r w:rsidRPr="008464B9">
          <w:rPr>
            <w:rStyle w:val="Hyperlink"/>
            <w:rFonts w:eastAsia="Times New Roman" w:cstheme="minorHAnsi"/>
            <w:sz w:val="22"/>
            <w:szCs w:val="22"/>
            <w:lang w:val="en-CN"/>
          </w:rPr>
          <w:t>https://doi.org/10.1207/s15327582ijpr0901_2</w:t>
        </w:r>
      </w:hyperlink>
    </w:p>
    <w:p w14:paraId="48313EE6" w14:textId="77777777" w:rsidR="002A195D" w:rsidRPr="008464B9" w:rsidRDefault="002A195D" w:rsidP="008464B9">
      <w:pPr>
        <w:autoSpaceDE w:val="0"/>
        <w:autoSpaceDN w:val="0"/>
        <w:spacing w:line="360" w:lineRule="auto"/>
        <w:ind w:left="709" w:hanging="709"/>
        <w:contextualSpacing/>
        <w:rPr>
          <w:rFonts w:cstheme="minorHAnsi"/>
          <w:color w:val="000000" w:themeColor="text1"/>
          <w:sz w:val="22"/>
          <w:szCs w:val="22"/>
          <w:lang w:val="en-US"/>
        </w:rPr>
      </w:pPr>
      <w:r w:rsidRPr="008464B9">
        <w:rPr>
          <w:rFonts w:cstheme="minorHAnsi"/>
          <w:color w:val="000000" w:themeColor="text1"/>
          <w:sz w:val="22"/>
          <w:szCs w:val="22"/>
          <w:lang w:val="en-US"/>
        </w:rPr>
        <w:t xml:space="preserve">Pargament K. I. (2006). The meaning of spiritual transformation. In J.D. Koss, P. Hefner (Eds.), </w:t>
      </w:r>
      <w:r w:rsidRPr="008464B9">
        <w:rPr>
          <w:rFonts w:cstheme="minorHAnsi"/>
          <w:i/>
          <w:iCs/>
          <w:color w:val="000000" w:themeColor="text1"/>
          <w:sz w:val="22"/>
          <w:szCs w:val="22"/>
          <w:lang w:val="en-US"/>
        </w:rPr>
        <w:t xml:space="preserve">Spiritual transformation and healing: Anthropological, theological, neuro- scientific, and clinical perspectives </w:t>
      </w:r>
      <w:r w:rsidRPr="008464B9">
        <w:rPr>
          <w:rFonts w:cstheme="minorHAnsi"/>
          <w:color w:val="000000" w:themeColor="text1"/>
          <w:sz w:val="22"/>
          <w:szCs w:val="22"/>
          <w:lang w:val="en-US"/>
        </w:rPr>
        <w:t>(1st ed.). (pp. 10-24). Alta Mira Press.</w:t>
      </w:r>
    </w:p>
    <w:p w14:paraId="2446D513"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Pargament, K. I. &amp; </w:t>
      </w:r>
      <w:proofErr w:type="spellStart"/>
      <w:r w:rsidRPr="008464B9">
        <w:rPr>
          <w:rFonts w:cstheme="minorHAnsi"/>
          <w:sz w:val="22"/>
          <w:szCs w:val="22"/>
          <w:lang w:val="en-US"/>
        </w:rPr>
        <w:t>Maheney</w:t>
      </w:r>
      <w:proofErr w:type="spellEnd"/>
      <w:r w:rsidRPr="008464B9">
        <w:rPr>
          <w:rFonts w:cstheme="minorHAnsi"/>
          <w:sz w:val="22"/>
          <w:szCs w:val="22"/>
          <w:lang w:val="en-US"/>
        </w:rPr>
        <w:t xml:space="preserve">. A. (2002). Spirituality: Discovering and conserving the sacred. In C.R. Snyder &amp; S.J. Lopez (Eds.), </w:t>
      </w:r>
      <w:r w:rsidRPr="008464B9">
        <w:rPr>
          <w:rFonts w:cstheme="minorHAnsi"/>
          <w:i/>
          <w:iCs/>
          <w:sz w:val="22"/>
          <w:szCs w:val="22"/>
          <w:lang w:val="en-US"/>
        </w:rPr>
        <w:t>Handbook of Positive Psychology</w:t>
      </w:r>
      <w:r w:rsidRPr="008464B9">
        <w:rPr>
          <w:rFonts w:cstheme="minorHAnsi"/>
          <w:sz w:val="22"/>
          <w:szCs w:val="22"/>
          <w:lang w:val="en-US"/>
        </w:rPr>
        <w:t>, (pp. 646-659). Oxford University Press.</w:t>
      </w:r>
    </w:p>
    <w:p w14:paraId="4C68F35F" w14:textId="77777777" w:rsidR="002A195D" w:rsidRPr="008464B9" w:rsidRDefault="002A195D" w:rsidP="008464B9">
      <w:pPr>
        <w:autoSpaceDE w:val="0"/>
        <w:autoSpaceDN w:val="0"/>
        <w:spacing w:line="360" w:lineRule="auto"/>
        <w:ind w:left="709" w:hanging="709"/>
        <w:contextualSpacing/>
        <w:rPr>
          <w:rFonts w:cstheme="minorHAnsi"/>
          <w:color w:val="0772B5"/>
          <w:sz w:val="22"/>
          <w:szCs w:val="22"/>
          <w:lang w:val="en-US"/>
        </w:rPr>
      </w:pPr>
      <w:r w:rsidRPr="008464B9">
        <w:rPr>
          <w:rFonts w:cstheme="minorHAnsi"/>
          <w:sz w:val="22"/>
          <w:szCs w:val="22"/>
          <w:lang w:val="en-US"/>
        </w:rPr>
        <w:t xml:space="preserve">Pilgrim’s Office. (2019). </w:t>
      </w:r>
      <w:r w:rsidRPr="008464B9">
        <w:rPr>
          <w:rFonts w:cstheme="minorHAnsi"/>
          <w:i/>
          <w:iCs/>
          <w:sz w:val="22"/>
          <w:szCs w:val="22"/>
          <w:lang w:val="en-US"/>
        </w:rPr>
        <w:t>Pilgrim statistics</w:t>
      </w:r>
      <w:r w:rsidRPr="008464B9">
        <w:rPr>
          <w:rFonts w:cstheme="minorHAnsi"/>
          <w:sz w:val="22"/>
          <w:szCs w:val="22"/>
          <w:lang w:val="en-US"/>
        </w:rPr>
        <w:t xml:space="preserve">. </w:t>
      </w:r>
      <w:hyperlink r:id="rId31" w:history="1">
        <w:r w:rsidRPr="008464B9">
          <w:rPr>
            <w:rStyle w:val="Hyperlink"/>
            <w:rFonts w:cstheme="minorHAnsi"/>
            <w:sz w:val="22"/>
            <w:szCs w:val="22"/>
            <w:lang w:val="en-US"/>
          </w:rPr>
          <w:t>https://oficinadelperegrino.com/en/statistics/</w:t>
        </w:r>
      </w:hyperlink>
    </w:p>
    <w:p w14:paraId="714D6990"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proofErr w:type="spellStart"/>
      <w:r w:rsidRPr="008464B9">
        <w:rPr>
          <w:rFonts w:cstheme="minorHAnsi"/>
          <w:sz w:val="22"/>
          <w:szCs w:val="22"/>
          <w:lang w:val="en-US"/>
        </w:rPr>
        <w:t>Pung</w:t>
      </w:r>
      <w:proofErr w:type="spellEnd"/>
      <w:r w:rsidRPr="008464B9">
        <w:rPr>
          <w:rFonts w:cstheme="minorHAnsi"/>
          <w:sz w:val="22"/>
          <w:szCs w:val="22"/>
          <w:lang w:val="en-US"/>
        </w:rPr>
        <w:t xml:space="preserve">, J. M., </w:t>
      </w:r>
      <w:proofErr w:type="spellStart"/>
      <w:r w:rsidRPr="008464B9">
        <w:rPr>
          <w:rFonts w:cstheme="minorHAnsi"/>
          <w:sz w:val="22"/>
          <w:szCs w:val="22"/>
          <w:lang w:val="en-US"/>
        </w:rPr>
        <w:t>Gnoth</w:t>
      </w:r>
      <w:proofErr w:type="spellEnd"/>
      <w:r w:rsidRPr="008464B9">
        <w:rPr>
          <w:rFonts w:cstheme="minorHAnsi"/>
          <w:sz w:val="22"/>
          <w:szCs w:val="22"/>
          <w:lang w:val="en-US"/>
        </w:rPr>
        <w:t xml:space="preserve">, J., &amp; del </w:t>
      </w:r>
      <w:proofErr w:type="spellStart"/>
      <w:r w:rsidRPr="008464B9">
        <w:rPr>
          <w:rFonts w:cstheme="minorHAnsi"/>
          <w:sz w:val="22"/>
          <w:szCs w:val="22"/>
          <w:lang w:val="en-US"/>
        </w:rPr>
        <w:t>Chiappa</w:t>
      </w:r>
      <w:proofErr w:type="spellEnd"/>
      <w:r w:rsidRPr="008464B9">
        <w:rPr>
          <w:rFonts w:cstheme="minorHAnsi"/>
          <w:sz w:val="22"/>
          <w:szCs w:val="22"/>
          <w:lang w:val="en-US"/>
        </w:rPr>
        <w:t xml:space="preserve">, G. (2020). Tourist transformation: Towards a conceptual model. </w:t>
      </w:r>
      <w:r w:rsidRPr="008464B9">
        <w:rPr>
          <w:rFonts w:cstheme="minorHAnsi"/>
          <w:i/>
          <w:iCs/>
          <w:sz w:val="22"/>
          <w:szCs w:val="22"/>
          <w:lang w:val="en-US"/>
        </w:rPr>
        <w:t>Annals of Tourism Research</w:t>
      </w:r>
      <w:r w:rsidRPr="008464B9">
        <w:rPr>
          <w:rFonts w:cstheme="minorHAnsi"/>
          <w:sz w:val="22"/>
          <w:szCs w:val="22"/>
          <w:lang w:val="en-US"/>
        </w:rPr>
        <w:t xml:space="preserve">, </w:t>
      </w:r>
      <w:r w:rsidRPr="008464B9">
        <w:rPr>
          <w:rFonts w:cstheme="minorHAnsi"/>
          <w:i/>
          <w:iCs/>
          <w:sz w:val="22"/>
          <w:szCs w:val="22"/>
          <w:lang w:val="en-US"/>
        </w:rPr>
        <w:t>81</w:t>
      </w:r>
      <w:r w:rsidRPr="008464B9">
        <w:rPr>
          <w:rFonts w:cstheme="minorHAnsi"/>
          <w:sz w:val="22"/>
          <w:szCs w:val="22"/>
          <w:lang w:val="en-US"/>
        </w:rPr>
        <w:t xml:space="preserve">. </w:t>
      </w:r>
      <w:hyperlink r:id="rId32" w:history="1">
        <w:r w:rsidRPr="008464B9">
          <w:rPr>
            <w:rStyle w:val="Hyperlink"/>
            <w:rFonts w:eastAsia="Times New Roman" w:cstheme="minorHAnsi"/>
            <w:sz w:val="22"/>
            <w:szCs w:val="22"/>
            <w:lang w:val="en-US"/>
          </w:rPr>
          <w:t>https://doi.org/10.1016/j.annals.2020.102885</w:t>
        </w:r>
      </w:hyperlink>
    </w:p>
    <w:p w14:paraId="41D7A24A"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color w:val="111111"/>
          <w:sz w:val="22"/>
          <w:szCs w:val="22"/>
          <w:lang w:val="en-US"/>
        </w:rPr>
        <w:t xml:space="preserve">Rambo, L. (1999). Theories of conversion: understanding religious change. </w:t>
      </w:r>
      <w:r w:rsidRPr="008464B9">
        <w:rPr>
          <w:rFonts w:cstheme="minorHAnsi"/>
          <w:i/>
          <w:iCs/>
          <w:color w:val="111111"/>
          <w:sz w:val="22"/>
          <w:szCs w:val="22"/>
          <w:lang w:val="en-US"/>
        </w:rPr>
        <w:t>Social Compass, 46</w:t>
      </w:r>
      <w:r w:rsidRPr="008464B9">
        <w:rPr>
          <w:rFonts w:cstheme="minorHAnsi"/>
          <w:color w:val="111111"/>
          <w:sz w:val="22"/>
          <w:szCs w:val="22"/>
          <w:lang w:val="en-US"/>
        </w:rPr>
        <w:t xml:space="preserve">, 259–271. </w:t>
      </w:r>
      <w:hyperlink r:id="rId33" w:history="1">
        <w:r w:rsidRPr="008464B9">
          <w:rPr>
            <w:rStyle w:val="Hyperlink"/>
            <w:rFonts w:cstheme="minorHAnsi"/>
            <w:sz w:val="22"/>
            <w:szCs w:val="22"/>
            <w:lang w:val="en-US"/>
          </w:rPr>
          <w:t>https://doi.org/10.1177/003776899046003003</w:t>
        </w:r>
      </w:hyperlink>
    </w:p>
    <w:p w14:paraId="0879B6CB"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Rambo, L. R., &amp; Bauman, S. C. (2012). Psychology of conversion and spiritual transformation. </w:t>
      </w:r>
      <w:r w:rsidRPr="008464B9">
        <w:rPr>
          <w:rFonts w:cstheme="minorHAnsi"/>
          <w:i/>
          <w:iCs/>
          <w:sz w:val="22"/>
          <w:szCs w:val="22"/>
          <w:lang w:val="en-US"/>
        </w:rPr>
        <w:t>Pastoral Psychology</w:t>
      </w:r>
      <w:r w:rsidRPr="008464B9">
        <w:rPr>
          <w:rFonts w:cstheme="minorHAnsi"/>
          <w:sz w:val="22"/>
          <w:szCs w:val="22"/>
          <w:lang w:val="en-US"/>
        </w:rPr>
        <w:t xml:space="preserve">, </w:t>
      </w:r>
      <w:r w:rsidRPr="008464B9">
        <w:rPr>
          <w:rFonts w:cstheme="minorHAnsi"/>
          <w:i/>
          <w:iCs/>
          <w:sz w:val="22"/>
          <w:szCs w:val="22"/>
          <w:lang w:val="en-US"/>
        </w:rPr>
        <w:t>61</w:t>
      </w:r>
      <w:r w:rsidRPr="008464B9">
        <w:rPr>
          <w:rFonts w:cstheme="minorHAnsi"/>
          <w:sz w:val="22"/>
          <w:szCs w:val="22"/>
          <w:lang w:val="en-US"/>
        </w:rPr>
        <w:t xml:space="preserve">, 879–894. </w:t>
      </w:r>
      <w:hyperlink r:id="rId34" w:history="1">
        <w:r w:rsidRPr="008464B9">
          <w:rPr>
            <w:rStyle w:val="Hyperlink"/>
            <w:rFonts w:eastAsia="Times New Roman" w:cstheme="minorHAnsi"/>
            <w:sz w:val="22"/>
            <w:szCs w:val="22"/>
            <w:lang w:val="en-US"/>
          </w:rPr>
          <w:t>https://doi.org/10.1007/s11089-011-0364-5</w:t>
        </w:r>
      </w:hyperlink>
    </w:p>
    <w:p w14:paraId="40664F48" w14:textId="77777777" w:rsidR="002A195D" w:rsidRPr="008464B9" w:rsidRDefault="002A195D" w:rsidP="008464B9">
      <w:pPr>
        <w:spacing w:line="360" w:lineRule="auto"/>
        <w:ind w:left="709" w:hanging="709"/>
        <w:contextualSpacing/>
        <w:rPr>
          <w:rFonts w:cstheme="minorHAnsi"/>
          <w:sz w:val="22"/>
          <w:szCs w:val="22"/>
        </w:rPr>
      </w:pPr>
      <w:r w:rsidRPr="008464B9">
        <w:rPr>
          <w:rFonts w:cstheme="minorHAnsi"/>
          <w:sz w:val="22"/>
          <w:szCs w:val="22"/>
        </w:rPr>
        <w:t xml:space="preserve">Ramos-Riera, I. (2016). </w:t>
      </w:r>
      <w:proofErr w:type="spellStart"/>
      <w:r w:rsidRPr="008464B9">
        <w:rPr>
          <w:rFonts w:cstheme="minorHAnsi"/>
          <w:i/>
          <w:iCs/>
          <w:sz w:val="22"/>
          <w:szCs w:val="22"/>
        </w:rPr>
        <w:t>Jeronimo</w:t>
      </w:r>
      <w:proofErr w:type="spellEnd"/>
      <w:r w:rsidRPr="008464B9">
        <w:rPr>
          <w:rFonts w:cstheme="minorHAnsi"/>
          <w:i/>
          <w:iCs/>
          <w:sz w:val="22"/>
          <w:szCs w:val="22"/>
        </w:rPr>
        <w:t xml:space="preserve"> Nadal (1507-1580) </w:t>
      </w:r>
      <w:proofErr w:type="spellStart"/>
      <w:r w:rsidRPr="008464B9">
        <w:rPr>
          <w:rFonts w:cstheme="minorHAnsi"/>
          <w:i/>
          <w:iCs/>
          <w:sz w:val="22"/>
          <w:szCs w:val="22"/>
        </w:rPr>
        <w:t>und</w:t>
      </w:r>
      <w:proofErr w:type="spellEnd"/>
      <w:r w:rsidRPr="008464B9">
        <w:rPr>
          <w:rFonts w:cstheme="minorHAnsi"/>
          <w:i/>
          <w:iCs/>
          <w:sz w:val="22"/>
          <w:szCs w:val="22"/>
        </w:rPr>
        <w:t xml:space="preserve"> der </w:t>
      </w:r>
      <w:proofErr w:type="spellStart"/>
      <w:r w:rsidRPr="008464B9">
        <w:rPr>
          <w:rFonts w:cstheme="minorHAnsi"/>
          <w:i/>
          <w:iCs/>
          <w:sz w:val="22"/>
          <w:szCs w:val="22"/>
        </w:rPr>
        <w:t>verschriftlichte</w:t>
      </w:r>
      <w:proofErr w:type="spellEnd"/>
      <w:r w:rsidRPr="008464B9">
        <w:rPr>
          <w:rFonts w:cstheme="minorHAnsi"/>
          <w:i/>
          <w:iCs/>
          <w:sz w:val="22"/>
          <w:szCs w:val="22"/>
        </w:rPr>
        <w:t xml:space="preserve"> </w:t>
      </w:r>
      <w:proofErr w:type="spellStart"/>
      <w:r w:rsidRPr="008464B9">
        <w:rPr>
          <w:rFonts w:cstheme="minorHAnsi"/>
          <w:i/>
          <w:iCs/>
          <w:sz w:val="22"/>
          <w:szCs w:val="22"/>
        </w:rPr>
        <w:t>Ignatius</w:t>
      </w:r>
      <w:proofErr w:type="spellEnd"/>
      <w:r w:rsidRPr="008464B9">
        <w:rPr>
          <w:rFonts w:cstheme="minorHAnsi"/>
          <w:sz w:val="22"/>
          <w:szCs w:val="22"/>
        </w:rPr>
        <w:t xml:space="preserve">. </w:t>
      </w:r>
      <w:proofErr w:type="spellStart"/>
      <w:r w:rsidRPr="008464B9">
        <w:rPr>
          <w:rFonts w:cstheme="minorHAnsi"/>
          <w:sz w:val="22"/>
          <w:szCs w:val="22"/>
        </w:rPr>
        <w:t>Brill</w:t>
      </w:r>
      <w:proofErr w:type="spellEnd"/>
      <w:r w:rsidRPr="008464B9">
        <w:rPr>
          <w:rFonts w:cstheme="minorHAnsi"/>
          <w:sz w:val="22"/>
          <w:szCs w:val="22"/>
        </w:rPr>
        <w:t>.</w:t>
      </w:r>
    </w:p>
    <w:p w14:paraId="2FFC4636" w14:textId="77777777" w:rsidR="002A195D" w:rsidRPr="008464B9" w:rsidRDefault="002A195D" w:rsidP="008464B9">
      <w:pPr>
        <w:autoSpaceDE w:val="0"/>
        <w:autoSpaceDN w:val="0"/>
        <w:spacing w:line="360" w:lineRule="auto"/>
        <w:ind w:left="709" w:hanging="709"/>
        <w:contextualSpacing/>
        <w:rPr>
          <w:rFonts w:cstheme="minorHAnsi"/>
          <w:color w:val="000000" w:themeColor="text1"/>
          <w:sz w:val="22"/>
          <w:szCs w:val="22"/>
        </w:rPr>
      </w:pPr>
      <w:r w:rsidRPr="008464B9">
        <w:rPr>
          <w:rFonts w:cstheme="minorHAnsi"/>
          <w:color w:val="000000" w:themeColor="text1"/>
          <w:sz w:val="22"/>
          <w:szCs w:val="22"/>
        </w:rPr>
        <w:t xml:space="preserve">Ramos-Riera, I. (2021, </w:t>
      </w:r>
      <w:proofErr w:type="spellStart"/>
      <w:r w:rsidRPr="008464B9">
        <w:rPr>
          <w:rFonts w:cstheme="minorHAnsi"/>
          <w:color w:val="000000" w:themeColor="text1"/>
          <w:sz w:val="22"/>
          <w:szCs w:val="22"/>
        </w:rPr>
        <w:t>December</w:t>
      </w:r>
      <w:proofErr w:type="spellEnd"/>
      <w:r w:rsidRPr="008464B9">
        <w:rPr>
          <w:rFonts w:cstheme="minorHAnsi"/>
          <w:color w:val="000000" w:themeColor="text1"/>
          <w:sz w:val="22"/>
          <w:szCs w:val="22"/>
        </w:rPr>
        <w:t xml:space="preserve"> 21). </w:t>
      </w:r>
      <w:r w:rsidRPr="008464B9">
        <w:rPr>
          <w:rFonts w:cstheme="minorHAnsi"/>
          <w:i/>
          <w:iCs/>
          <w:color w:val="000000" w:themeColor="text1"/>
          <w:sz w:val="22"/>
          <w:szCs w:val="22"/>
        </w:rPr>
        <w:t>Emigración e integración. Las visiones de China y Occidente</w:t>
      </w:r>
      <w:r w:rsidRPr="008464B9">
        <w:rPr>
          <w:rFonts w:cstheme="minorHAnsi"/>
          <w:color w:val="000000" w:themeColor="text1"/>
          <w:sz w:val="22"/>
          <w:szCs w:val="22"/>
        </w:rPr>
        <w:t xml:space="preserve">. </w:t>
      </w:r>
      <w:hyperlink r:id="rId35" w:history="1">
        <w:r w:rsidRPr="008464B9">
          <w:rPr>
            <w:rStyle w:val="Hyperlink"/>
            <w:rFonts w:cstheme="minorHAnsi"/>
            <w:sz w:val="22"/>
            <w:szCs w:val="22"/>
          </w:rPr>
          <w:t>https://www.catedrachina.com/single-post/emigraci%C3%B3n-e-integraci%C3%B3n-las-visiones-de-china-y-occidente</w:t>
        </w:r>
      </w:hyperlink>
      <w:r w:rsidRPr="008464B9">
        <w:rPr>
          <w:rFonts w:cstheme="minorHAnsi"/>
          <w:color w:val="000000" w:themeColor="text1"/>
          <w:sz w:val="22"/>
          <w:szCs w:val="22"/>
        </w:rPr>
        <w:t>.</w:t>
      </w:r>
    </w:p>
    <w:p w14:paraId="7C1E6346" w14:textId="77777777" w:rsidR="002A195D" w:rsidRPr="008464B9" w:rsidRDefault="002A195D" w:rsidP="008464B9">
      <w:pPr>
        <w:autoSpaceDE w:val="0"/>
        <w:autoSpaceDN w:val="0"/>
        <w:spacing w:line="360" w:lineRule="auto"/>
        <w:ind w:left="709" w:hanging="709"/>
        <w:contextualSpacing/>
        <w:rPr>
          <w:rFonts w:cstheme="minorHAnsi"/>
          <w:color w:val="000000" w:themeColor="text1"/>
          <w:sz w:val="22"/>
          <w:szCs w:val="22"/>
          <w:lang w:val="en-US"/>
        </w:rPr>
      </w:pPr>
      <w:r w:rsidRPr="008464B9">
        <w:rPr>
          <w:rFonts w:cstheme="minorHAnsi"/>
          <w:color w:val="000000" w:themeColor="text1"/>
          <w:sz w:val="22"/>
          <w:szCs w:val="22"/>
          <w:lang w:val="en-US"/>
        </w:rPr>
        <w:t>Reed-</w:t>
      </w:r>
      <w:proofErr w:type="spellStart"/>
      <w:r w:rsidRPr="008464B9">
        <w:rPr>
          <w:rFonts w:cstheme="minorHAnsi"/>
          <w:color w:val="000000" w:themeColor="text1"/>
          <w:sz w:val="22"/>
          <w:szCs w:val="22"/>
          <w:lang w:val="en-US"/>
        </w:rPr>
        <w:t>Danahay</w:t>
      </w:r>
      <w:proofErr w:type="spellEnd"/>
      <w:r w:rsidRPr="008464B9">
        <w:rPr>
          <w:rFonts w:cstheme="minorHAnsi"/>
          <w:color w:val="000000" w:themeColor="text1"/>
          <w:sz w:val="22"/>
          <w:szCs w:val="22"/>
          <w:lang w:val="en-US"/>
        </w:rPr>
        <w:t xml:space="preserve">, D. (2001). Autobiography, intimacy and ethnography. In P. Atkinson, A. Coffey, S. Delamont, J. </w:t>
      </w:r>
      <w:proofErr w:type="spellStart"/>
      <w:r w:rsidRPr="008464B9">
        <w:rPr>
          <w:rFonts w:cstheme="minorHAnsi"/>
          <w:color w:val="000000" w:themeColor="text1"/>
          <w:sz w:val="22"/>
          <w:szCs w:val="22"/>
          <w:lang w:val="en-US"/>
        </w:rPr>
        <w:t>Lofland</w:t>
      </w:r>
      <w:proofErr w:type="spellEnd"/>
      <w:r w:rsidRPr="008464B9">
        <w:rPr>
          <w:rFonts w:cstheme="minorHAnsi"/>
          <w:color w:val="000000" w:themeColor="text1"/>
          <w:sz w:val="22"/>
          <w:szCs w:val="22"/>
          <w:lang w:val="en-US"/>
        </w:rPr>
        <w:t xml:space="preserve">, &amp; L. </w:t>
      </w:r>
      <w:proofErr w:type="spellStart"/>
      <w:r w:rsidRPr="008464B9">
        <w:rPr>
          <w:rFonts w:cstheme="minorHAnsi"/>
          <w:color w:val="000000" w:themeColor="text1"/>
          <w:sz w:val="22"/>
          <w:szCs w:val="22"/>
          <w:lang w:val="en-US"/>
        </w:rPr>
        <w:t>Lofland</w:t>
      </w:r>
      <w:proofErr w:type="spellEnd"/>
      <w:r w:rsidRPr="008464B9">
        <w:rPr>
          <w:rFonts w:cstheme="minorHAnsi"/>
          <w:color w:val="000000" w:themeColor="text1"/>
          <w:sz w:val="22"/>
          <w:szCs w:val="22"/>
          <w:lang w:val="en-US"/>
        </w:rPr>
        <w:t xml:space="preserve"> (Eds.), </w:t>
      </w:r>
      <w:r w:rsidRPr="008464B9">
        <w:rPr>
          <w:rFonts w:cstheme="minorHAnsi"/>
          <w:i/>
          <w:iCs/>
          <w:color w:val="000000" w:themeColor="text1"/>
          <w:sz w:val="22"/>
          <w:szCs w:val="22"/>
          <w:lang w:val="en-US"/>
        </w:rPr>
        <w:t>Handbook of ethnography</w:t>
      </w:r>
      <w:r w:rsidRPr="008464B9">
        <w:rPr>
          <w:rFonts w:cstheme="minorHAnsi"/>
          <w:color w:val="000000" w:themeColor="text1"/>
          <w:sz w:val="22"/>
          <w:szCs w:val="22"/>
          <w:lang w:val="en-US"/>
        </w:rPr>
        <w:t xml:space="preserve"> (pp. 405–425). Sage.</w:t>
      </w:r>
    </w:p>
    <w:p w14:paraId="34D37695" w14:textId="77777777" w:rsidR="002A195D" w:rsidRPr="008464B9" w:rsidRDefault="002A195D" w:rsidP="008464B9">
      <w:pPr>
        <w:autoSpaceDE w:val="0"/>
        <w:autoSpaceDN w:val="0"/>
        <w:spacing w:line="360" w:lineRule="auto"/>
        <w:ind w:left="709" w:hanging="709"/>
        <w:contextualSpacing/>
        <w:rPr>
          <w:rFonts w:cstheme="minorHAnsi"/>
          <w:color w:val="0000FF"/>
          <w:sz w:val="22"/>
          <w:szCs w:val="22"/>
          <w:lang w:val="en-US"/>
        </w:rPr>
      </w:pPr>
      <w:r w:rsidRPr="008464B9">
        <w:rPr>
          <w:rFonts w:cstheme="minorHAnsi"/>
          <w:color w:val="000000" w:themeColor="text1"/>
          <w:sz w:val="22"/>
          <w:szCs w:val="22"/>
          <w:lang w:val="en-US"/>
        </w:rPr>
        <w:t xml:space="preserve">Roberson D. N. &amp; Babic, V. (2009). Remedy for modernity: experiences of walkers and hikers on </w:t>
      </w:r>
      <w:proofErr w:type="spellStart"/>
      <w:r w:rsidRPr="008464B9">
        <w:rPr>
          <w:rFonts w:cstheme="minorHAnsi"/>
          <w:color w:val="000000" w:themeColor="text1"/>
          <w:sz w:val="22"/>
          <w:szCs w:val="22"/>
          <w:lang w:val="en-US"/>
        </w:rPr>
        <w:t>Medvednica</w:t>
      </w:r>
      <w:proofErr w:type="spellEnd"/>
      <w:r w:rsidRPr="008464B9">
        <w:rPr>
          <w:rFonts w:cstheme="minorHAnsi"/>
          <w:color w:val="000000" w:themeColor="text1"/>
          <w:sz w:val="22"/>
          <w:szCs w:val="22"/>
          <w:lang w:val="en-US"/>
        </w:rPr>
        <w:t xml:space="preserve"> Mountain, </w:t>
      </w:r>
      <w:r w:rsidRPr="008464B9">
        <w:rPr>
          <w:rFonts w:cstheme="minorHAnsi"/>
          <w:i/>
          <w:iCs/>
          <w:color w:val="000000" w:themeColor="text1"/>
          <w:sz w:val="22"/>
          <w:szCs w:val="22"/>
          <w:lang w:val="en-US"/>
        </w:rPr>
        <w:t>Leisure Studies</w:t>
      </w:r>
      <w:r w:rsidRPr="008464B9">
        <w:rPr>
          <w:rFonts w:cstheme="minorHAnsi"/>
          <w:color w:val="000000" w:themeColor="text1"/>
          <w:sz w:val="22"/>
          <w:szCs w:val="22"/>
          <w:lang w:val="en-US"/>
        </w:rPr>
        <w:t xml:space="preserve">, 28:1, 105-112, </w:t>
      </w:r>
      <w:hyperlink r:id="rId36" w:history="1">
        <w:r w:rsidRPr="008464B9">
          <w:rPr>
            <w:rStyle w:val="Hyperlink"/>
            <w:rFonts w:cstheme="minorHAnsi"/>
            <w:sz w:val="22"/>
            <w:szCs w:val="22"/>
            <w:lang w:val="en-US"/>
          </w:rPr>
          <w:t>https://doi.org/10.1080/02614360802127219</w:t>
        </w:r>
      </w:hyperlink>
    </w:p>
    <w:p w14:paraId="2F78F93D"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Sheldrake, P. (2013).</w:t>
      </w:r>
      <w:r w:rsidRPr="008464B9">
        <w:rPr>
          <w:rFonts w:cstheme="minorHAnsi"/>
          <w:i/>
          <w:iCs/>
          <w:sz w:val="22"/>
          <w:szCs w:val="22"/>
          <w:lang w:val="en-US"/>
        </w:rPr>
        <w:t xml:space="preserve"> Spirituality: A brief history. </w:t>
      </w:r>
      <w:r w:rsidRPr="008464B9">
        <w:rPr>
          <w:rFonts w:cstheme="minorHAnsi"/>
          <w:sz w:val="22"/>
          <w:szCs w:val="22"/>
          <w:lang w:val="en-US"/>
        </w:rPr>
        <w:t>(2</w:t>
      </w:r>
      <w:r w:rsidRPr="008464B9">
        <w:rPr>
          <w:rFonts w:cstheme="minorHAnsi"/>
          <w:sz w:val="22"/>
          <w:szCs w:val="22"/>
          <w:vertAlign w:val="superscript"/>
          <w:lang w:val="en-US"/>
        </w:rPr>
        <w:t>nd</w:t>
      </w:r>
      <w:r w:rsidRPr="008464B9">
        <w:rPr>
          <w:rFonts w:cstheme="minorHAnsi"/>
          <w:sz w:val="22"/>
          <w:szCs w:val="22"/>
          <w:lang w:val="en-US"/>
        </w:rPr>
        <w:t xml:space="preserve"> Ed.).</w:t>
      </w:r>
      <w:r w:rsidRPr="008464B9">
        <w:rPr>
          <w:rFonts w:cstheme="minorHAnsi"/>
          <w:i/>
          <w:iCs/>
          <w:sz w:val="22"/>
          <w:szCs w:val="22"/>
          <w:lang w:val="en-US"/>
        </w:rPr>
        <w:t xml:space="preserve"> </w:t>
      </w:r>
      <w:r w:rsidRPr="008464B9">
        <w:rPr>
          <w:rFonts w:cstheme="minorHAnsi"/>
          <w:sz w:val="22"/>
          <w:szCs w:val="22"/>
          <w:lang w:val="en-US"/>
        </w:rPr>
        <w:t xml:space="preserve">John </w:t>
      </w:r>
      <w:proofErr w:type="spellStart"/>
      <w:r w:rsidRPr="008464B9">
        <w:rPr>
          <w:rFonts w:cstheme="minorHAnsi"/>
          <w:sz w:val="22"/>
          <w:szCs w:val="22"/>
          <w:lang w:val="en-US"/>
        </w:rPr>
        <w:t>Weily</w:t>
      </w:r>
      <w:proofErr w:type="spellEnd"/>
      <w:r w:rsidRPr="008464B9">
        <w:rPr>
          <w:rFonts w:cstheme="minorHAnsi"/>
          <w:sz w:val="22"/>
          <w:szCs w:val="22"/>
          <w:lang w:val="en-US"/>
        </w:rPr>
        <w:t xml:space="preserve"> &amp; Son, Ltd.</w:t>
      </w:r>
    </w:p>
    <w:p w14:paraId="4EFE5B19" w14:textId="77777777" w:rsidR="002A195D" w:rsidRPr="008464B9" w:rsidRDefault="002A195D" w:rsidP="008464B9">
      <w:pPr>
        <w:spacing w:line="360" w:lineRule="auto"/>
        <w:ind w:left="709" w:hanging="709"/>
        <w:contextualSpacing/>
        <w:rPr>
          <w:rFonts w:cstheme="minorHAnsi"/>
          <w:color w:val="000000" w:themeColor="text1"/>
          <w:sz w:val="22"/>
          <w:szCs w:val="22"/>
          <w:lang w:val="en-US"/>
        </w:rPr>
      </w:pPr>
      <w:r w:rsidRPr="008464B9">
        <w:rPr>
          <w:rFonts w:cstheme="minorHAnsi"/>
          <w:color w:val="000000" w:themeColor="text1"/>
          <w:sz w:val="22"/>
          <w:szCs w:val="22"/>
          <w:lang w:val="en-US"/>
        </w:rPr>
        <w:lastRenderedPageBreak/>
        <w:t xml:space="preserve">Tong, M. (2010). Definition of mental health in cultural context and its implications to social work in China. </w:t>
      </w:r>
      <w:r w:rsidRPr="008464B9">
        <w:rPr>
          <w:rFonts w:cstheme="minorHAnsi"/>
          <w:i/>
          <w:iCs/>
          <w:color w:val="000000" w:themeColor="text1"/>
          <w:sz w:val="22"/>
          <w:szCs w:val="22"/>
          <w:lang w:val="en-US"/>
        </w:rPr>
        <w:t xml:space="preserve">Marxism and Reality, 5, </w:t>
      </w:r>
      <w:r w:rsidRPr="008464B9">
        <w:rPr>
          <w:rFonts w:cstheme="minorHAnsi"/>
          <w:color w:val="000000" w:themeColor="text1"/>
          <w:sz w:val="22"/>
          <w:szCs w:val="22"/>
          <w:shd w:val="clear" w:color="auto" w:fill="FFFFFF"/>
          <w:lang w:val="en-US"/>
        </w:rPr>
        <w:t xml:space="preserve">126-129. </w:t>
      </w:r>
      <w:hyperlink r:id="rId37" w:history="1">
        <w:r w:rsidRPr="008464B9">
          <w:rPr>
            <w:rStyle w:val="Hyperlink"/>
            <w:rFonts w:cstheme="minorHAnsi"/>
            <w:sz w:val="22"/>
            <w:szCs w:val="22"/>
            <w:shd w:val="clear" w:color="auto" w:fill="FFFFFF"/>
            <w:lang w:val="en-US"/>
          </w:rPr>
          <w:t>https://doi.org/</w:t>
        </w:r>
        <w:r w:rsidRPr="008464B9">
          <w:rPr>
            <w:rStyle w:val="Hyperlink"/>
            <w:rFonts w:cstheme="minorHAnsi"/>
            <w:sz w:val="22"/>
            <w:szCs w:val="22"/>
            <w:lang w:val="en-US"/>
          </w:rPr>
          <w:t>10.15894/j.cnki.cn11-3040/a.2010.05.032</w:t>
        </w:r>
      </w:hyperlink>
    </w:p>
    <w:p w14:paraId="0EF9A1EE" w14:textId="77777777" w:rsidR="002A195D" w:rsidRPr="008464B9" w:rsidRDefault="002A195D" w:rsidP="008464B9">
      <w:pPr>
        <w:spacing w:line="360" w:lineRule="auto"/>
        <w:ind w:left="709" w:hanging="709"/>
        <w:contextualSpacing/>
        <w:rPr>
          <w:rFonts w:cstheme="minorHAnsi"/>
          <w:sz w:val="22"/>
          <w:szCs w:val="22"/>
          <w:lang w:val="en-US"/>
        </w:rPr>
      </w:pPr>
      <w:r w:rsidRPr="008464B9">
        <w:rPr>
          <w:rFonts w:cstheme="minorHAnsi"/>
          <w:sz w:val="22"/>
          <w:szCs w:val="22"/>
          <w:lang w:val="en-US"/>
        </w:rPr>
        <w:t xml:space="preserve">Tang, Y. (2005). Discussion on “union of heaven and man”. </w:t>
      </w:r>
      <w:r w:rsidRPr="008464B9">
        <w:rPr>
          <w:rFonts w:cstheme="minorHAnsi"/>
          <w:i/>
          <w:iCs/>
          <w:sz w:val="22"/>
          <w:szCs w:val="22"/>
          <w:lang w:val="en-US"/>
        </w:rPr>
        <w:t>History of Chinese Philosophy</w:t>
      </w:r>
      <w:r w:rsidRPr="008464B9">
        <w:rPr>
          <w:rFonts w:cstheme="minorHAnsi"/>
          <w:sz w:val="22"/>
          <w:szCs w:val="22"/>
          <w:lang w:val="en-US"/>
        </w:rPr>
        <w:t xml:space="preserve">, </w:t>
      </w:r>
      <w:r w:rsidRPr="008464B9">
        <w:rPr>
          <w:rFonts w:cstheme="minorHAnsi"/>
          <w:i/>
          <w:iCs/>
          <w:sz w:val="22"/>
          <w:szCs w:val="22"/>
          <w:lang w:val="en-US"/>
        </w:rPr>
        <w:t>2,</w:t>
      </w:r>
      <w:r w:rsidRPr="008464B9">
        <w:rPr>
          <w:rFonts w:cstheme="minorHAnsi"/>
          <w:sz w:val="22"/>
          <w:szCs w:val="22"/>
          <w:lang w:val="en-US"/>
        </w:rPr>
        <w:t xml:space="preserve"> 5-10, 78. </w:t>
      </w:r>
    </w:p>
    <w:p w14:paraId="19C5E4C1" w14:textId="77777777" w:rsidR="002A195D" w:rsidRPr="008464B9" w:rsidRDefault="002A195D" w:rsidP="008464B9">
      <w:pPr>
        <w:spacing w:line="360" w:lineRule="auto"/>
        <w:ind w:left="709" w:hanging="709"/>
        <w:contextualSpacing/>
        <w:rPr>
          <w:rFonts w:cstheme="minorHAnsi"/>
          <w:sz w:val="22"/>
          <w:szCs w:val="22"/>
          <w:lang w:val="en-US"/>
        </w:rPr>
      </w:pPr>
      <w:r w:rsidRPr="008464B9">
        <w:rPr>
          <w:rFonts w:cstheme="minorHAnsi"/>
          <w:sz w:val="22"/>
          <w:szCs w:val="22"/>
          <w:lang w:val="en-US"/>
        </w:rPr>
        <w:t xml:space="preserve">Tripathi, A., Hayes, S., &amp; Tucker, H. (2020). In search of ‘Other’s voices: on the need for non-Western (auto) ethnographic/(auto) biographical accounts of tourist culture. Journal of Qualitative Research in Tourism, 1, 112-120. </w:t>
      </w:r>
      <w:hyperlink r:id="rId38" w:history="1">
        <w:r w:rsidRPr="008464B9">
          <w:rPr>
            <w:rStyle w:val="Hyperlink"/>
            <w:rFonts w:cstheme="minorHAnsi"/>
            <w:sz w:val="22"/>
            <w:szCs w:val="22"/>
            <w:lang w:val="en-US"/>
          </w:rPr>
          <w:t>https://doi.org/10.4337/jqrt.2020.01.06</w:t>
        </w:r>
      </w:hyperlink>
    </w:p>
    <w:p w14:paraId="57E589EB" w14:textId="77777777" w:rsidR="002A195D" w:rsidRPr="008464B9" w:rsidRDefault="002A195D" w:rsidP="008464B9">
      <w:pPr>
        <w:spacing w:line="360" w:lineRule="auto"/>
        <w:ind w:left="709" w:hanging="709"/>
        <w:contextualSpacing/>
        <w:rPr>
          <w:rFonts w:cstheme="minorHAnsi"/>
          <w:sz w:val="22"/>
          <w:szCs w:val="22"/>
          <w:lang w:val="en-US"/>
        </w:rPr>
      </w:pPr>
      <w:r w:rsidRPr="008464B9">
        <w:rPr>
          <w:rFonts w:cstheme="minorHAnsi"/>
          <w:sz w:val="22"/>
          <w:szCs w:val="22"/>
          <w:lang w:val="en-US"/>
        </w:rPr>
        <w:t>Tolle, E. (2016). A new earth: Awakening to your life's purpose (2nd ed.). Penguin Group.</w:t>
      </w:r>
    </w:p>
    <w:p w14:paraId="1BE8D2FE" w14:textId="77777777" w:rsidR="002A195D" w:rsidRPr="008464B9" w:rsidRDefault="002A195D" w:rsidP="008464B9">
      <w:pPr>
        <w:spacing w:line="360" w:lineRule="auto"/>
        <w:ind w:left="709" w:hanging="709"/>
        <w:contextualSpacing/>
        <w:rPr>
          <w:rFonts w:cstheme="minorHAnsi"/>
          <w:sz w:val="22"/>
          <w:szCs w:val="22"/>
          <w:lang w:val="en-US"/>
        </w:rPr>
      </w:pPr>
      <w:r w:rsidRPr="008464B9">
        <w:rPr>
          <w:rFonts w:cstheme="minorHAnsi"/>
          <w:sz w:val="22"/>
          <w:szCs w:val="22"/>
          <w:lang w:val="en-US"/>
        </w:rPr>
        <w:t xml:space="preserve">Turner, V. (1969). </w:t>
      </w:r>
      <w:r w:rsidRPr="008464B9">
        <w:rPr>
          <w:rFonts w:cstheme="minorHAnsi"/>
          <w:i/>
          <w:iCs/>
          <w:sz w:val="22"/>
          <w:szCs w:val="22"/>
          <w:lang w:val="en-US"/>
        </w:rPr>
        <w:t>The ritual process: Structure and anti-structure</w:t>
      </w:r>
      <w:r w:rsidRPr="008464B9">
        <w:rPr>
          <w:rFonts w:cstheme="minorHAnsi"/>
          <w:sz w:val="22"/>
          <w:szCs w:val="22"/>
          <w:lang w:val="en-US"/>
        </w:rPr>
        <w:t>. Aldine.</w:t>
      </w:r>
    </w:p>
    <w:p w14:paraId="4DF30CD9" w14:textId="77777777" w:rsidR="002A195D" w:rsidRPr="008464B9" w:rsidRDefault="002A195D" w:rsidP="008464B9">
      <w:pPr>
        <w:spacing w:line="360" w:lineRule="auto"/>
        <w:ind w:left="709" w:hanging="709"/>
        <w:contextualSpacing/>
        <w:rPr>
          <w:rFonts w:cstheme="minorHAnsi"/>
          <w:sz w:val="22"/>
          <w:szCs w:val="22"/>
          <w:lang w:val="en-US"/>
        </w:rPr>
      </w:pPr>
      <w:r w:rsidRPr="008464B9">
        <w:rPr>
          <w:rFonts w:cstheme="minorHAnsi"/>
          <w:sz w:val="22"/>
          <w:szCs w:val="22"/>
          <w:lang w:val="en-US"/>
        </w:rPr>
        <w:t xml:space="preserve">Turner, V. (2018). </w:t>
      </w:r>
      <w:r w:rsidRPr="008464B9">
        <w:rPr>
          <w:rFonts w:cstheme="minorHAnsi"/>
          <w:i/>
          <w:iCs/>
          <w:sz w:val="22"/>
          <w:szCs w:val="22"/>
          <w:lang w:val="en-US"/>
        </w:rPr>
        <w:t>Dramas, fields, and metaphors</w:t>
      </w:r>
      <w:r w:rsidRPr="008464B9">
        <w:rPr>
          <w:rFonts w:cstheme="minorHAnsi"/>
          <w:sz w:val="22"/>
          <w:szCs w:val="22"/>
          <w:lang w:val="en-US"/>
        </w:rPr>
        <w:t>. Cornell University Press.</w:t>
      </w:r>
    </w:p>
    <w:p w14:paraId="0040D1FA" w14:textId="77777777" w:rsidR="002A195D" w:rsidRPr="008464B9" w:rsidRDefault="002A195D" w:rsidP="008464B9">
      <w:pPr>
        <w:spacing w:line="360" w:lineRule="auto"/>
        <w:ind w:left="709" w:hanging="709"/>
        <w:contextualSpacing/>
        <w:rPr>
          <w:rFonts w:cstheme="minorHAnsi"/>
          <w:color w:val="666666"/>
          <w:sz w:val="22"/>
          <w:szCs w:val="22"/>
          <w:shd w:val="clear" w:color="auto" w:fill="FFFFFF"/>
          <w:lang w:val="en-US"/>
        </w:rPr>
      </w:pPr>
      <w:proofErr w:type="spellStart"/>
      <w:r w:rsidRPr="008464B9">
        <w:rPr>
          <w:rFonts w:cstheme="minorHAnsi"/>
          <w:sz w:val="22"/>
          <w:szCs w:val="22"/>
          <w:lang w:val="en-US"/>
        </w:rPr>
        <w:t>Urry</w:t>
      </w:r>
      <w:proofErr w:type="spellEnd"/>
      <w:r w:rsidRPr="008464B9">
        <w:rPr>
          <w:rFonts w:cstheme="minorHAnsi"/>
          <w:sz w:val="22"/>
          <w:szCs w:val="22"/>
          <w:lang w:val="en-US"/>
        </w:rPr>
        <w:t xml:space="preserve">, J., &amp; Larsen, A. (2011). </w:t>
      </w:r>
      <w:r w:rsidRPr="008464B9">
        <w:rPr>
          <w:rFonts w:cstheme="minorHAnsi"/>
          <w:i/>
          <w:iCs/>
          <w:sz w:val="22"/>
          <w:szCs w:val="22"/>
          <w:lang w:val="en-US"/>
        </w:rPr>
        <w:t>The tourist gaze 3.0</w:t>
      </w:r>
      <w:r w:rsidRPr="008464B9">
        <w:rPr>
          <w:rFonts w:cstheme="minorHAnsi"/>
          <w:sz w:val="22"/>
          <w:szCs w:val="22"/>
          <w:lang w:val="en-US"/>
        </w:rPr>
        <w:t xml:space="preserve"> (3rd ed.). Sage.</w:t>
      </w:r>
    </w:p>
    <w:p w14:paraId="51C421EF" w14:textId="77777777" w:rsidR="002A195D" w:rsidRPr="008464B9" w:rsidRDefault="002A195D" w:rsidP="008464B9">
      <w:pPr>
        <w:autoSpaceDE w:val="0"/>
        <w:autoSpaceDN w:val="0"/>
        <w:spacing w:line="360" w:lineRule="auto"/>
        <w:ind w:left="709" w:hanging="709"/>
        <w:contextualSpacing/>
        <w:rPr>
          <w:rFonts w:cstheme="minorHAnsi"/>
          <w:sz w:val="22"/>
          <w:szCs w:val="22"/>
          <w:lang w:val="fr-FR"/>
        </w:rPr>
      </w:pPr>
      <w:r w:rsidRPr="008464B9">
        <w:rPr>
          <w:rFonts w:cstheme="minorHAnsi"/>
          <w:color w:val="000000" w:themeColor="text1"/>
          <w:sz w:val="22"/>
          <w:szCs w:val="22"/>
          <w:lang w:val="en-US"/>
        </w:rPr>
        <w:t xml:space="preserve">Wang, X., Meng, J., &amp; Han, B. (2020). Cultural and spiritual foundations of positive psychology and mental health. </w:t>
      </w:r>
      <w:proofErr w:type="spellStart"/>
      <w:r w:rsidRPr="008464B9">
        <w:rPr>
          <w:rFonts w:cstheme="minorHAnsi"/>
          <w:i/>
          <w:iCs/>
          <w:color w:val="000000" w:themeColor="text1"/>
          <w:sz w:val="22"/>
          <w:szCs w:val="22"/>
          <w:lang w:val="fr-FR"/>
        </w:rPr>
        <w:t>Psychological</w:t>
      </w:r>
      <w:proofErr w:type="spellEnd"/>
      <w:r w:rsidRPr="008464B9">
        <w:rPr>
          <w:rFonts w:cstheme="minorHAnsi"/>
          <w:i/>
          <w:iCs/>
          <w:color w:val="000000" w:themeColor="text1"/>
          <w:sz w:val="22"/>
          <w:szCs w:val="22"/>
          <w:lang w:val="fr-FR"/>
        </w:rPr>
        <w:t xml:space="preserve"> Communications</w:t>
      </w:r>
      <w:r w:rsidRPr="008464B9">
        <w:rPr>
          <w:rFonts w:cstheme="minorHAnsi"/>
          <w:color w:val="000000" w:themeColor="text1"/>
          <w:sz w:val="22"/>
          <w:szCs w:val="22"/>
          <w:lang w:val="fr-FR"/>
        </w:rPr>
        <w:t xml:space="preserve">, </w:t>
      </w:r>
      <w:r w:rsidRPr="008464B9">
        <w:rPr>
          <w:rFonts w:cstheme="minorHAnsi"/>
          <w:i/>
          <w:iCs/>
          <w:color w:val="000000" w:themeColor="text1"/>
          <w:sz w:val="22"/>
          <w:szCs w:val="22"/>
          <w:lang w:val="fr-FR"/>
        </w:rPr>
        <w:t>3</w:t>
      </w:r>
      <w:r w:rsidRPr="008464B9">
        <w:rPr>
          <w:rFonts w:cstheme="minorHAnsi"/>
          <w:color w:val="000000" w:themeColor="text1"/>
          <w:sz w:val="22"/>
          <w:szCs w:val="22"/>
          <w:lang w:val="fr-FR"/>
        </w:rPr>
        <w:t xml:space="preserve">, 176-185. </w:t>
      </w:r>
      <w:hyperlink r:id="rId39" w:history="1">
        <w:r w:rsidRPr="008464B9">
          <w:rPr>
            <w:rStyle w:val="Hyperlink"/>
            <w:rFonts w:cstheme="minorHAnsi"/>
            <w:sz w:val="22"/>
            <w:szCs w:val="22"/>
            <w:lang w:val="fr-FR"/>
          </w:rPr>
          <w:t>https://doi.org/10.12100/j.issn.2096-5494.219036</w:t>
        </w:r>
      </w:hyperlink>
    </w:p>
    <w:p w14:paraId="6C56BDEB"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fr-FR"/>
        </w:rPr>
        <w:t xml:space="preserve">Zhang, K., </w:t>
      </w:r>
      <w:proofErr w:type="spellStart"/>
      <w:r w:rsidRPr="008464B9">
        <w:rPr>
          <w:rFonts w:cstheme="minorHAnsi"/>
          <w:sz w:val="22"/>
          <w:szCs w:val="22"/>
          <w:lang w:val="fr-FR"/>
        </w:rPr>
        <w:t>Labajo</w:t>
      </w:r>
      <w:proofErr w:type="spellEnd"/>
      <w:r w:rsidRPr="008464B9">
        <w:rPr>
          <w:rFonts w:cstheme="minorHAnsi"/>
          <w:sz w:val="22"/>
          <w:szCs w:val="22"/>
          <w:lang w:val="fr-FR"/>
        </w:rPr>
        <w:t xml:space="preserve">, V., Ramos, I., &amp; </w:t>
      </w:r>
      <w:proofErr w:type="spellStart"/>
      <w:r w:rsidRPr="008464B9">
        <w:rPr>
          <w:rFonts w:cstheme="minorHAnsi"/>
          <w:sz w:val="22"/>
          <w:szCs w:val="22"/>
          <w:lang w:val="fr-FR"/>
        </w:rPr>
        <w:t>del</w:t>
      </w:r>
      <w:proofErr w:type="spellEnd"/>
      <w:r w:rsidRPr="008464B9">
        <w:rPr>
          <w:rFonts w:cstheme="minorHAnsi"/>
          <w:sz w:val="22"/>
          <w:szCs w:val="22"/>
          <w:lang w:val="fr-FR"/>
        </w:rPr>
        <w:t xml:space="preserve"> Valle-</w:t>
      </w:r>
      <w:proofErr w:type="spellStart"/>
      <w:r w:rsidRPr="008464B9">
        <w:rPr>
          <w:rFonts w:cstheme="minorHAnsi"/>
          <w:sz w:val="22"/>
          <w:szCs w:val="22"/>
          <w:lang w:val="fr-FR"/>
        </w:rPr>
        <w:t>Brena</w:t>
      </w:r>
      <w:proofErr w:type="spellEnd"/>
      <w:r w:rsidRPr="008464B9">
        <w:rPr>
          <w:rFonts w:cstheme="minorHAnsi"/>
          <w:sz w:val="22"/>
          <w:szCs w:val="22"/>
          <w:lang w:val="fr-FR"/>
        </w:rPr>
        <w:t xml:space="preserve">, A. G. (2021). </w:t>
      </w:r>
      <w:r w:rsidRPr="008464B9">
        <w:rPr>
          <w:rFonts w:cstheme="minorHAnsi"/>
          <w:sz w:val="22"/>
          <w:szCs w:val="22"/>
          <w:lang w:val="en-US"/>
        </w:rPr>
        <w:t xml:space="preserve">A guest at home: The experience of </w:t>
      </w:r>
      <w:proofErr w:type="spellStart"/>
      <w:r w:rsidRPr="008464B9">
        <w:rPr>
          <w:rFonts w:cstheme="minorHAnsi"/>
          <w:sz w:val="22"/>
          <w:szCs w:val="22"/>
          <w:lang w:val="en-US"/>
        </w:rPr>
        <w:t>chinese</w:t>
      </w:r>
      <w:proofErr w:type="spellEnd"/>
      <w:r w:rsidRPr="008464B9">
        <w:rPr>
          <w:rFonts w:cstheme="minorHAnsi"/>
          <w:sz w:val="22"/>
          <w:szCs w:val="22"/>
          <w:lang w:val="en-US"/>
        </w:rPr>
        <w:t xml:space="preserve"> pilgrims on the </w:t>
      </w:r>
      <w:proofErr w:type="spellStart"/>
      <w:r w:rsidRPr="008464B9">
        <w:rPr>
          <w:rFonts w:cstheme="minorHAnsi"/>
          <w:sz w:val="22"/>
          <w:szCs w:val="22"/>
          <w:lang w:val="en-US"/>
        </w:rPr>
        <w:t>camino</w:t>
      </w:r>
      <w:proofErr w:type="spellEnd"/>
      <w:r w:rsidRPr="008464B9">
        <w:rPr>
          <w:rFonts w:cstheme="minorHAnsi"/>
          <w:sz w:val="22"/>
          <w:szCs w:val="22"/>
          <w:lang w:val="en-US"/>
        </w:rPr>
        <w:t xml:space="preserve"> de </w:t>
      </w:r>
      <w:proofErr w:type="spellStart"/>
      <w:r w:rsidRPr="008464B9">
        <w:rPr>
          <w:rFonts w:cstheme="minorHAnsi"/>
          <w:sz w:val="22"/>
          <w:szCs w:val="22"/>
          <w:lang w:val="en-US"/>
        </w:rPr>
        <w:t>santiago</w:t>
      </w:r>
      <w:proofErr w:type="spellEnd"/>
      <w:r w:rsidRPr="008464B9">
        <w:rPr>
          <w:rFonts w:cstheme="minorHAnsi"/>
          <w:sz w:val="22"/>
          <w:szCs w:val="22"/>
          <w:lang w:val="en-US"/>
        </w:rPr>
        <w:t xml:space="preserve">. </w:t>
      </w:r>
      <w:r w:rsidRPr="008464B9">
        <w:rPr>
          <w:rFonts w:cstheme="minorHAnsi"/>
          <w:i/>
          <w:iCs/>
          <w:sz w:val="22"/>
          <w:szCs w:val="22"/>
          <w:lang w:val="en-US"/>
        </w:rPr>
        <w:t>Sustainability</w:t>
      </w:r>
      <w:r w:rsidRPr="008464B9">
        <w:rPr>
          <w:rFonts w:cstheme="minorHAnsi"/>
          <w:sz w:val="22"/>
          <w:szCs w:val="22"/>
          <w:lang w:val="en-US"/>
        </w:rPr>
        <w:t xml:space="preserve">, </w:t>
      </w:r>
      <w:r w:rsidRPr="008464B9">
        <w:rPr>
          <w:rFonts w:cstheme="minorHAnsi"/>
          <w:i/>
          <w:iCs/>
          <w:sz w:val="22"/>
          <w:szCs w:val="22"/>
          <w:lang w:val="en-US"/>
        </w:rPr>
        <w:t>13</w:t>
      </w:r>
      <w:r w:rsidRPr="008464B9">
        <w:rPr>
          <w:rFonts w:cstheme="minorHAnsi"/>
          <w:sz w:val="22"/>
          <w:szCs w:val="22"/>
          <w:lang w:val="en-US"/>
        </w:rPr>
        <w:t xml:space="preserve">, 10658. </w:t>
      </w:r>
      <w:hyperlink r:id="rId40" w:history="1">
        <w:r w:rsidRPr="008464B9">
          <w:rPr>
            <w:rStyle w:val="Hyperlink"/>
            <w:rFonts w:eastAsia="Times New Roman" w:cstheme="minorHAnsi"/>
            <w:sz w:val="22"/>
            <w:szCs w:val="22"/>
            <w:lang w:val="en-US"/>
          </w:rPr>
          <w:t>https://doi.org/10.3390/su131910658</w:t>
        </w:r>
      </w:hyperlink>
    </w:p>
    <w:p w14:paraId="56C0BE68"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r w:rsidRPr="008464B9">
        <w:rPr>
          <w:rFonts w:cstheme="minorHAnsi"/>
          <w:sz w:val="22"/>
          <w:szCs w:val="22"/>
          <w:lang w:val="en-US"/>
        </w:rPr>
        <w:t xml:space="preserve">Zhang, </w:t>
      </w:r>
      <w:proofErr w:type="spellStart"/>
      <w:r w:rsidRPr="008464B9">
        <w:rPr>
          <w:rFonts w:cstheme="minorHAnsi"/>
          <w:sz w:val="22"/>
          <w:szCs w:val="22"/>
          <w:lang w:val="en-US"/>
        </w:rPr>
        <w:t>Zh</w:t>
      </w:r>
      <w:proofErr w:type="spellEnd"/>
      <w:r w:rsidRPr="008464B9">
        <w:rPr>
          <w:rFonts w:cstheme="minorHAnsi"/>
          <w:sz w:val="22"/>
          <w:szCs w:val="22"/>
          <w:lang w:val="en-US"/>
        </w:rPr>
        <w:t xml:space="preserve">. (2020). An in-depth description of the cultural foundation of China’s local religious rituals traditions. </w:t>
      </w:r>
      <w:r w:rsidRPr="008464B9">
        <w:rPr>
          <w:rFonts w:cstheme="minorHAnsi"/>
          <w:i/>
          <w:iCs/>
          <w:sz w:val="22"/>
          <w:szCs w:val="22"/>
          <w:lang w:val="en-US"/>
        </w:rPr>
        <w:t>Folklore Studies</w:t>
      </w:r>
      <w:r w:rsidRPr="008464B9">
        <w:rPr>
          <w:rFonts w:cstheme="minorHAnsi"/>
          <w:sz w:val="22"/>
          <w:szCs w:val="22"/>
          <w:lang w:val="en-US"/>
        </w:rPr>
        <w:t xml:space="preserve">, </w:t>
      </w:r>
      <w:r w:rsidRPr="008464B9">
        <w:rPr>
          <w:rFonts w:cstheme="minorHAnsi"/>
          <w:i/>
          <w:iCs/>
          <w:sz w:val="22"/>
          <w:szCs w:val="22"/>
          <w:lang w:val="en-US"/>
        </w:rPr>
        <w:t>154</w:t>
      </w:r>
      <w:r w:rsidRPr="008464B9">
        <w:rPr>
          <w:rFonts w:cstheme="minorHAnsi"/>
          <w:sz w:val="22"/>
          <w:szCs w:val="22"/>
          <w:lang w:val="en-US"/>
        </w:rPr>
        <w:t>, 46-51.</w:t>
      </w:r>
    </w:p>
    <w:p w14:paraId="3B55741F" w14:textId="77777777" w:rsidR="002A195D" w:rsidRPr="008464B9" w:rsidRDefault="002A195D" w:rsidP="008464B9">
      <w:pPr>
        <w:autoSpaceDE w:val="0"/>
        <w:autoSpaceDN w:val="0"/>
        <w:spacing w:line="360" w:lineRule="auto"/>
        <w:ind w:left="709" w:hanging="709"/>
        <w:contextualSpacing/>
        <w:rPr>
          <w:rFonts w:cstheme="minorHAnsi"/>
          <w:sz w:val="22"/>
          <w:szCs w:val="22"/>
          <w:lang w:val="en-US"/>
        </w:rPr>
      </w:pPr>
      <w:proofErr w:type="spellStart"/>
      <w:r w:rsidRPr="008464B9">
        <w:rPr>
          <w:rFonts w:cstheme="minorHAnsi"/>
          <w:sz w:val="22"/>
          <w:szCs w:val="22"/>
          <w:lang w:val="en-US"/>
        </w:rPr>
        <w:t>Zinnbauer</w:t>
      </w:r>
      <w:proofErr w:type="spellEnd"/>
      <w:r w:rsidRPr="008464B9">
        <w:rPr>
          <w:rFonts w:cstheme="minorHAnsi"/>
          <w:sz w:val="22"/>
          <w:szCs w:val="22"/>
          <w:lang w:val="en-US"/>
        </w:rPr>
        <w:t xml:space="preserve">, B. J., &amp; Pargament, K. I. (1998). Spiritual conversion: A study of religious change among college students. </w:t>
      </w:r>
      <w:r w:rsidRPr="008464B9">
        <w:rPr>
          <w:rFonts w:cstheme="minorHAnsi"/>
          <w:i/>
          <w:iCs/>
          <w:sz w:val="22"/>
          <w:szCs w:val="22"/>
          <w:lang w:val="en-US"/>
        </w:rPr>
        <w:t>Journal of the Scientific Study of Religion, 37</w:t>
      </w:r>
      <w:r w:rsidRPr="008464B9">
        <w:rPr>
          <w:rFonts w:cstheme="minorHAnsi"/>
          <w:sz w:val="22"/>
          <w:szCs w:val="22"/>
          <w:lang w:val="en-US"/>
        </w:rPr>
        <w:t xml:space="preserve">, 161-180. </w:t>
      </w:r>
      <w:hyperlink r:id="rId41" w:history="1">
        <w:r w:rsidRPr="008464B9">
          <w:rPr>
            <w:rStyle w:val="Hyperlink"/>
            <w:rFonts w:cstheme="minorHAnsi"/>
            <w:sz w:val="22"/>
            <w:szCs w:val="22"/>
            <w:lang w:val="en-US"/>
          </w:rPr>
          <w:t>https://doi.org/10.2307/1388035</w:t>
        </w:r>
      </w:hyperlink>
    </w:p>
    <w:p w14:paraId="5854A905" w14:textId="77777777" w:rsidR="002A195D" w:rsidRPr="008464B9" w:rsidRDefault="002A195D" w:rsidP="008464B9">
      <w:pPr>
        <w:spacing w:line="360" w:lineRule="auto"/>
        <w:contextualSpacing/>
        <w:rPr>
          <w:rFonts w:cstheme="minorHAnsi"/>
          <w:sz w:val="22"/>
          <w:szCs w:val="22"/>
          <w:lang w:val="en-US"/>
        </w:rPr>
      </w:pPr>
    </w:p>
    <w:p w14:paraId="01C3AF5F" w14:textId="0D7D70AB" w:rsidR="007D5C4F" w:rsidRPr="008464B9" w:rsidRDefault="007D5C4F" w:rsidP="008464B9">
      <w:pPr>
        <w:autoSpaceDE w:val="0"/>
        <w:autoSpaceDN w:val="0"/>
        <w:spacing w:line="360" w:lineRule="auto"/>
        <w:contextualSpacing/>
        <w:rPr>
          <w:rFonts w:cstheme="minorHAnsi"/>
          <w:sz w:val="22"/>
          <w:szCs w:val="22"/>
          <w:lang w:val="en-US"/>
        </w:rPr>
      </w:pPr>
    </w:p>
    <w:sectPr w:rsidR="007D5C4F" w:rsidRPr="008464B9" w:rsidSect="00B32FCC">
      <w:headerReference w:type="even" r:id="rId42"/>
      <w:headerReference w:type="default" r:id="rId43"/>
      <w:footerReference w:type="even" r:id="rId44"/>
      <w:footerReference w:type="default" r:id="rId45"/>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EFF22" w14:textId="77777777" w:rsidR="00F02472" w:rsidRDefault="00F02472" w:rsidP="00FF1F6B">
      <w:r>
        <w:separator/>
      </w:r>
    </w:p>
  </w:endnote>
  <w:endnote w:type="continuationSeparator" w:id="0">
    <w:p w14:paraId="0F3A7800" w14:textId="77777777" w:rsidR="00F02472" w:rsidRDefault="00F02472" w:rsidP="00FF1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9885292"/>
      <w:docPartObj>
        <w:docPartGallery w:val="Page Numbers (Bottom of Page)"/>
        <w:docPartUnique/>
      </w:docPartObj>
    </w:sdtPr>
    <w:sdtEndPr>
      <w:rPr>
        <w:rStyle w:val="PageNumber"/>
      </w:rPr>
    </w:sdtEndPr>
    <w:sdtContent>
      <w:p w14:paraId="4401C274" w14:textId="60631D2D" w:rsidR="00FD0458" w:rsidRDefault="00FD0458" w:rsidP="00F2345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2ACCDB" w14:textId="77777777" w:rsidR="00FD0458" w:rsidRDefault="00FD04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0293822"/>
      <w:docPartObj>
        <w:docPartGallery w:val="Page Numbers (Bottom of Page)"/>
        <w:docPartUnique/>
      </w:docPartObj>
    </w:sdtPr>
    <w:sdtEndPr>
      <w:rPr>
        <w:rStyle w:val="PageNumber"/>
      </w:rPr>
    </w:sdtEndPr>
    <w:sdtContent>
      <w:p w14:paraId="29936DDA" w14:textId="105AB915" w:rsidR="00FD0458" w:rsidRDefault="00FD0458" w:rsidP="00F2345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B05AE">
          <w:rPr>
            <w:rStyle w:val="PageNumber"/>
            <w:noProof/>
          </w:rPr>
          <w:t>24</w:t>
        </w:r>
        <w:r>
          <w:rPr>
            <w:rStyle w:val="PageNumber"/>
          </w:rPr>
          <w:fldChar w:fldCharType="end"/>
        </w:r>
      </w:p>
    </w:sdtContent>
  </w:sdt>
  <w:p w14:paraId="66A6D703" w14:textId="77777777" w:rsidR="00FD0458" w:rsidRDefault="00FD0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64BF2" w14:textId="77777777" w:rsidR="00F02472" w:rsidRDefault="00F02472" w:rsidP="00FF1F6B">
      <w:r>
        <w:separator/>
      </w:r>
    </w:p>
  </w:footnote>
  <w:footnote w:type="continuationSeparator" w:id="0">
    <w:p w14:paraId="51E5E249" w14:textId="77777777" w:rsidR="00F02472" w:rsidRDefault="00F02472" w:rsidP="00FF1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4824093"/>
      <w:docPartObj>
        <w:docPartGallery w:val="Page Numbers (Top of Page)"/>
        <w:docPartUnique/>
      </w:docPartObj>
    </w:sdtPr>
    <w:sdtEndPr>
      <w:rPr>
        <w:rStyle w:val="PageNumber"/>
      </w:rPr>
    </w:sdtEndPr>
    <w:sdtContent>
      <w:p w14:paraId="17B96F9A" w14:textId="2164D98F" w:rsidR="00FD0458" w:rsidRDefault="00FD0458" w:rsidP="00FD045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99F784" w14:textId="77777777" w:rsidR="00FD0458" w:rsidRDefault="00FD0458" w:rsidP="0082490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1139476"/>
      <w:docPartObj>
        <w:docPartGallery w:val="Page Numbers (Top of Page)"/>
        <w:docPartUnique/>
      </w:docPartObj>
    </w:sdtPr>
    <w:sdtEndPr>
      <w:rPr>
        <w:rStyle w:val="PageNumber"/>
      </w:rPr>
    </w:sdtEndPr>
    <w:sdtContent>
      <w:p w14:paraId="1E0204CE" w14:textId="510EBE40" w:rsidR="00FD0458" w:rsidRPr="002A195D" w:rsidRDefault="00FD0458" w:rsidP="00FD0458">
        <w:pPr>
          <w:pStyle w:val="Header"/>
          <w:framePr w:wrap="none" w:vAnchor="text" w:hAnchor="margin" w:xAlign="right" w:y="1"/>
          <w:rPr>
            <w:rStyle w:val="PageNumber"/>
            <w:lang w:val="en-US"/>
          </w:rPr>
        </w:pPr>
        <w:r>
          <w:rPr>
            <w:rStyle w:val="PageNumber"/>
          </w:rPr>
          <w:fldChar w:fldCharType="begin"/>
        </w:r>
        <w:r w:rsidRPr="002A195D">
          <w:rPr>
            <w:rStyle w:val="PageNumber"/>
            <w:lang w:val="en-US"/>
          </w:rPr>
          <w:instrText xml:space="preserve"> PAGE </w:instrText>
        </w:r>
        <w:r>
          <w:rPr>
            <w:rStyle w:val="PageNumber"/>
          </w:rPr>
          <w:fldChar w:fldCharType="separate"/>
        </w:r>
        <w:r w:rsidR="00DB05AE" w:rsidRPr="002A195D">
          <w:rPr>
            <w:rStyle w:val="PageNumber"/>
            <w:noProof/>
            <w:lang w:val="en-US"/>
          </w:rPr>
          <w:t>24</w:t>
        </w:r>
        <w:r>
          <w:rPr>
            <w:rStyle w:val="PageNumber"/>
          </w:rPr>
          <w:fldChar w:fldCharType="end"/>
        </w:r>
      </w:p>
    </w:sdtContent>
  </w:sdt>
  <w:p w14:paraId="0F8FE2F2" w14:textId="1DCD7174" w:rsidR="00FD0458" w:rsidRPr="00A2442F" w:rsidRDefault="00FD0458" w:rsidP="0082490F">
    <w:pPr>
      <w:pStyle w:val="Header"/>
      <w:ind w:right="360"/>
      <w:rPr>
        <w:sz w:val="22"/>
        <w:szCs w:val="22"/>
        <w:lang w:val="en-US"/>
      </w:rPr>
    </w:pPr>
    <w:r w:rsidRPr="00A2442F">
      <w:rPr>
        <w:sz w:val="22"/>
        <w:szCs w:val="22"/>
        <w:lang w:val="en-US"/>
      </w:rPr>
      <w:t>SPIRITUAL TRANSFORMATION OF CHINESE TRAVELERS ON THE CAMINO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F6048C"/>
    <w:multiLevelType w:val="multilevel"/>
    <w:tmpl w:val="1AEC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bordersDoNotSurroundHeader/>
  <w:bordersDoNotSurroundFooter/>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F6B"/>
    <w:rsid w:val="00004224"/>
    <w:rsid w:val="00004AD3"/>
    <w:rsid w:val="00005019"/>
    <w:rsid w:val="000066C1"/>
    <w:rsid w:val="000166B3"/>
    <w:rsid w:val="00016CB1"/>
    <w:rsid w:val="000224FE"/>
    <w:rsid w:val="000268E8"/>
    <w:rsid w:val="00033AC4"/>
    <w:rsid w:val="00033E64"/>
    <w:rsid w:val="000347A2"/>
    <w:rsid w:val="00035843"/>
    <w:rsid w:val="000361A5"/>
    <w:rsid w:val="00041E5E"/>
    <w:rsid w:val="00042275"/>
    <w:rsid w:val="00045A9D"/>
    <w:rsid w:val="000569A1"/>
    <w:rsid w:val="00060B90"/>
    <w:rsid w:val="00060C48"/>
    <w:rsid w:val="00062CDF"/>
    <w:rsid w:val="00063569"/>
    <w:rsid w:val="00077DEF"/>
    <w:rsid w:val="00091B00"/>
    <w:rsid w:val="00092F0D"/>
    <w:rsid w:val="00096B05"/>
    <w:rsid w:val="000A2E0D"/>
    <w:rsid w:val="000A351B"/>
    <w:rsid w:val="000A65A8"/>
    <w:rsid w:val="000A7114"/>
    <w:rsid w:val="000B42AB"/>
    <w:rsid w:val="000B5FA2"/>
    <w:rsid w:val="000B75BB"/>
    <w:rsid w:val="000C0CF4"/>
    <w:rsid w:val="000C1A61"/>
    <w:rsid w:val="000C6048"/>
    <w:rsid w:val="000CAF5C"/>
    <w:rsid w:val="000D1F79"/>
    <w:rsid w:val="000D335A"/>
    <w:rsid w:val="000D38D9"/>
    <w:rsid w:val="000E0562"/>
    <w:rsid w:val="000E3F9A"/>
    <w:rsid w:val="000E55C0"/>
    <w:rsid w:val="000E66E0"/>
    <w:rsid w:val="000E6A89"/>
    <w:rsid w:val="000E737C"/>
    <w:rsid w:val="001033CE"/>
    <w:rsid w:val="0010633D"/>
    <w:rsid w:val="00113F64"/>
    <w:rsid w:val="00115363"/>
    <w:rsid w:val="001154C8"/>
    <w:rsid w:val="0011711B"/>
    <w:rsid w:val="00120220"/>
    <w:rsid w:val="00127D35"/>
    <w:rsid w:val="00133202"/>
    <w:rsid w:val="001346CC"/>
    <w:rsid w:val="00145758"/>
    <w:rsid w:val="00152554"/>
    <w:rsid w:val="00153B8A"/>
    <w:rsid w:val="00155B3A"/>
    <w:rsid w:val="00155EDE"/>
    <w:rsid w:val="00163627"/>
    <w:rsid w:val="001705DD"/>
    <w:rsid w:val="00171843"/>
    <w:rsid w:val="00171C65"/>
    <w:rsid w:val="001724CC"/>
    <w:rsid w:val="001746DD"/>
    <w:rsid w:val="001773FF"/>
    <w:rsid w:val="001775AF"/>
    <w:rsid w:val="0018226E"/>
    <w:rsid w:val="00185D49"/>
    <w:rsid w:val="0019071C"/>
    <w:rsid w:val="00195613"/>
    <w:rsid w:val="00196D71"/>
    <w:rsid w:val="001977FD"/>
    <w:rsid w:val="001A612B"/>
    <w:rsid w:val="001A7294"/>
    <w:rsid w:val="001B02B5"/>
    <w:rsid w:val="001B17B6"/>
    <w:rsid w:val="001B1C5E"/>
    <w:rsid w:val="001B659D"/>
    <w:rsid w:val="001B77EA"/>
    <w:rsid w:val="001B7C54"/>
    <w:rsid w:val="001C6916"/>
    <w:rsid w:val="001C79C8"/>
    <w:rsid w:val="001D1E7E"/>
    <w:rsid w:val="001D2AD0"/>
    <w:rsid w:val="001D7741"/>
    <w:rsid w:val="001E05C5"/>
    <w:rsid w:val="001E0CD7"/>
    <w:rsid w:val="001E6817"/>
    <w:rsid w:val="001F0B1B"/>
    <w:rsid w:val="001F33B1"/>
    <w:rsid w:val="00200437"/>
    <w:rsid w:val="00201F26"/>
    <w:rsid w:val="00203D0F"/>
    <w:rsid w:val="0020705A"/>
    <w:rsid w:val="00207636"/>
    <w:rsid w:val="002142A0"/>
    <w:rsid w:val="00217315"/>
    <w:rsid w:val="002175DA"/>
    <w:rsid w:val="00222029"/>
    <w:rsid w:val="00224A9F"/>
    <w:rsid w:val="00226144"/>
    <w:rsid w:val="002275C8"/>
    <w:rsid w:val="00230868"/>
    <w:rsid w:val="00231505"/>
    <w:rsid w:val="00232E77"/>
    <w:rsid w:val="00237FA8"/>
    <w:rsid w:val="00240A11"/>
    <w:rsid w:val="002415D0"/>
    <w:rsid w:val="0024248B"/>
    <w:rsid w:val="00243154"/>
    <w:rsid w:val="00243B6C"/>
    <w:rsid w:val="002478D9"/>
    <w:rsid w:val="002626F5"/>
    <w:rsid w:val="002628A5"/>
    <w:rsid w:val="00271472"/>
    <w:rsid w:val="0028135A"/>
    <w:rsid w:val="00282AE7"/>
    <w:rsid w:val="0028699E"/>
    <w:rsid w:val="00287A04"/>
    <w:rsid w:val="0029411D"/>
    <w:rsid w:val="0029563B"/>
    <w:rsid w:val="00296A3B"/>
    <w:rsid w:val="002A0416"/>
    <w:rsid w:val="002A112A"/>
    <w:rsid w:val="002A195D"/>
    <w:rsid w:val="002A2C59"/>
    <w:rsid w:val="002A2DF7"/>
    <w:rsid w:val="002A9C6C"/>
    <w:rsid w:val="002B4910"/>
    <w:rsid w:val="002B60DC"/>
    <w:rsid w:val="002C0570"/>
    <w:rsid w:val="002C1A80"/>
    <w:rsid w:val="002C2CFC"/>
    <w:rsid w:val="002C5383"/>
    <w:rsid w:val="002D165A"/>
    <w:rsid w:val="002D751C"/>
    <w:rsid w:val="002D796C"/>
    <w:rsid w:val="002F62C2"/>
    <w:rsid w:val="00300981"/>
    <w:rsid w:val="00302964"/>
    <w:rsid w:val="0030312E"/>
    <w:rsid w:val="00303705"/>
    <w:rsid w:val="00304326"/>
    <w:rsid w:val="003107D8"/>
    <w:rsid w:val="00310E8E"/>
    <w:rsid w:val="00312769"/>
    <w:rsid w:val="00314A0A"/>
    <w:rsid w:val="00315098"/>
    <w:rsid w:val="00315FCE"/>
    <w:rsid w:val="0031639C"/>
    <w:rsid w:val="00316847"/>
    <w:rsid w:val="0032157B"/>
    <w:rsid w:val="003240EF"/>
    <w:rsid w:val="00333355"/>
    <w:rsid w:val="00334405"/>
    <w:rsid w:val="00337288"/>
    <w:rsid w:val="0034188C"/>
    <w:rsid w:val="00343539"/>
    <w:rsid w:val="00343845"/>
    <w:rsid w:val="00344DB4"/>
    <w:rsid w:val="00346622"/>
    <w:rsid w:val="0035245C"/>
    <w:rsid w:val="00352E5F"/>
    <w:rsid w:val="00354807"/>
    <w:rsid w:val="00354BFE"/>
    <w:rsid w:val="0035756F"/>
    <w:rsid w:val="003613B7"/>
    <w:rsid w:val="003660C4"/>
    <w:rsid w:val="00366D9A"/>
    <w:rsid w:val="00370938"/>
    <w:rsid w:val="00371462"/>
    <w:rsid w:val="003728C4"/>
    <w:rsid w:val="003742FE"/>
    <w:rsid w:val="00381AB0"/>
    <w:rsid w:val="00382949"/>
    <w:rsid w:val="00384515"/>
    <w:rsid w:val="00385669"/>
    <w:rsid w:val="00387DC7"/>
    <w:rsid w:val="003932E8"/>
    <w:rsid w:val="00394CFB"/>
    <w:rsid w:val="003974E2"/>
    <w:rsid w:val="003A2CB5"/>
    <w:rsid w:val="003A3E49"/>
    <w:rsid w:val="003A589A"/>
    <w:rsid w:val="003A5BB3"/>
    <w:rsid w:val="003A6F47"/>
    <w:rsid w:val="003B0E33"/>
    <w:rsid w:val="003C168B"/>
    <w:rsid w:val="003C4A3F"/>
    <w:rsid w:val="003D02A8"/>
    <w:rsid w:val="003D1326"/>
    <w:rsid w:val="003D1989"/>
    <w:rsid w:val="003D246D"/>
    <w:rsid w:val="003D2925"/>
    <w:rsid w:val="003E1037"/>
    <w:rsid w:val="003E675D"/>
    <w:rsid w:val="003E72AC"/>
    <w:rsid w:val="003F23A5"/>
    <w:rsid w:val="003F2BFA"/>
    <w:rsid w:val="00404E8A"/>
    <w:rsid w:val="004106E4"/>
    <w:rsid w:val="00413210"/>
    <w:rsid w:val="0042244C"/>
    <w:rsid w:val="00423CB3"/>
    <w:rsid w:val="00424588"/>
    <w:rsid w:val="00424E40"/>
    <w:rsid w:val="00440E82"/>
    <w:rsid w:val="00441337"/>
    <w:rsid w:val="00442B75"/>
    <w:rsid w:val="004446E2"/>
    <w:rsid w:val="00447106"/>
    <w:rsid w:val="004614C9"/>
    <w:rsid w:val="004714CE"/>
    <w:rsid w:val="004719C1"/>
    <w:rsid w:val="00472FF6"/>
    <w:rsid w:val="004768F5"/>
    <w:rsid w:val="00476BFE"/>
    <w:rsid w:val="00477FAB"/>
    <w:rsid w:val="00487E38"/>
    <w:rsid w:val="00487FF6"/>
    <w:rsid w:val="004949E3"/>
    <w:rsid w:val="00494D23"/>
    <w:rsid w:val="00495F26"/>
    <w:rsid w:val="004A0604"/>
    <w:rsid w:val="004A1726"/>
    <w:rsid w:val="004A5D89"/>
    <w:rsid w:val="004A723B"/>
    <w:rsid w:val="004B2B9A"/>
    <w:rsid w:val="004B5721"/>
    <w:rsid w:val="004C2A0C"/>
    <w:rsid w:val="004D3F92"/>
    <w:rsid w:val="004E0D2D"/>
    <w:rsid w:val="004E250B"/>
    <w:rsid w:val="004E2D6D"/>
    <w:rsid w:val="004E514B"/>
    <w:rsid w:val="004F12CF"/>
    <w:rsid w:val="00502987"/>
    <w:rsid w:val="00504FFF"/>
    <w:rsid w:val="00505CED"/>
    <w:rsid w:val="005115A0"/>
    <w:rsid w:val="00512369"/>
    <w:rsid w:val="005129B4"/>
    <w:rsid w:val="00514361"/>
    <w:rsid w:val="005167E8"/>
    <w:rsid w:val="00516FF3"/>
    <w:rsid w:val="0051757D"/>
    <w:rsid w:val="00521A63"/>
    <w:rsid w:val="0053236F"/>
    <w:rsid w:val="005334D1"/>
    <w:rsid w:val="00535740"/>
    <w:rsid w:val="00540CBF"/>
    <w:rsid w:val="005425C3"/>
    <w:rsid w:val="00542D07"/>
    <w:rsid w:val="00546C50"/>
    <w:rsid w:val="0055168E"/>
    <w:rsid w:val="00551774"/>
    <w:rsid w:val="00551B47"/>
    <w:rsid w:val="00554451"/>
    <w:rsid w:val="00555CA4"/>
    <w:rsid w:val="00556091"/>
    <w:rsid w:val="005574F8"/>
    <w:rsid w:val="005670EA"/>
    <w:rsid w:val="00572E1B"/>
    <w:rsid w:val="005807EF"/>
    <w:rsid w:val="00581271"/>
    <w:rsid w:val="00581FDA"/>
    <w:rsid w:val="005928BF"/>
    <w:rsid w:val="005A17AB"/>
    <w:rsid w:val="005A3B9C"/>
    <w:rsid w:val="005B34A4"/>
    <w:rsid w:val="005C0A8C"/>
    <w:rsid w:val="005C329F"/>
    <w:rsid w:val="005C4361"/>
    <w:rsid w:val="005C68BF"/>
    <w:rsid w:val="005D0AD8"/>
    <w:rsid w:val="005D5C5A"/>
    <w:rsid w:val="005E26C6"/>
    <w:rsid w:val="005E4DD8"/>
    <w:rsid w:val="005E5021"/>
    <w:rsid w:val="005F2B7E"/>
    <w:rsid w:val="005F384D"/>
    <w:rsid w:val="005F4AEE"/>
    <w:rsid w:val="005F6CE6"/>
    <w:rsid w:val="005F7917"/>
    <w:rsid w:val="00611364"/>
    <w:rsid w:val="00614864"/>
    <w:rsid w:val="0061509B"/>
    <w:rsid w:val="006173DF"/>
    <w:rsid w:val="00630D3E"/>
    <w:rsid w:val="006331B5"/>
    <w:rsid w:val="00633F6E"/>
    <w:rsid w:val="006358AF"/>
    <w:rsid w:val="006419C9"/>
    <w:rsid w:val="00641E44"/>
    <w:rsid w:val="006441F0"/>
    <w:rsid w:val="00645844"/>
    <w:rsid w:val="0065088F"/>
    <w:rsid w:val="00650BBF"/>
    <w:rsid w:val="00651191"/>
    <w:rsid w:val="00657AFC"/>
    <w:rsid w:val="00657CA0"/>
    <w:rsid w:val="0066155B"/>
    <w:rsid w:val="006652B9"/>
    <w:rsid w:val="006664D9"/>
    <w:rsid w:val="006768D4"/>
    <w:rsid w:val="006804E5"/>
    <w:rsid w:val="00684991"/>
    <w:rsid w:val="00684C0D"/>
    <w:rsid w:val="00685838"/>
    <w:rsid w:val="00691BA5"/>
    <w:rsid w:val="006A2F93"/>
    <w:rsid w:val="006A63A1"/>
    <w:rsid w:val="006A67A8"/>
    <w:rsid w:val="006B2F59"/>
    <w:rsid w:val="006B3328"/>
    <w:rsid w:val="006B548D"/>
    <w:rsid w:val="006B5BC4"/>
    <w:rsid w:val="006C1CC4"/>
    <w:rsid w:val="006C4321"/>
    <w:rsid w:val="006C5022"/>
    <w:rsid w:val="006C56F9"/>
    <w:rsid w:val="006D18D9"/>
    <w:rsid w:val="006D4DE5"/>
    <w:rsid w:val="006D66A4"/>
    <w:rsid w:val="006D66F4"/>
    <w:rsid w:val="006D8F3D"/>
    <w:rsid w:val="006E0811"/>
    <w:rsid w:val="006E1234"/>
    <w:rsid w:val="006E288F"/>
    <w:rsid w:val="006E5B63"/>
    <w:rsid w:val="006F2FA3"/>
    <w:rsid w:val="006F574B"/>
    <w:rsid w:val="006F5F45"/>
    <w:rsid w:val="006F723E"/>
    <w:rsid w:val="007033E6"/>
    <w:rsid w:val="0070521B"/>
    <w:rsid w:val="00706CB5"/>
    <w:rsid w:val="007075D1"/>
    <w:rsid w:val="00710065"/>
    <w:rsid w:val="00710406"/>
    <w:rsid w:val="00711863"/>
    <w:rsid w:val="0071246E"/>
    <w:rsid w:val="00714C14"/>
    <w:rsid w:val="00715A88"/>
    <w:rsid w:val="007168F9"/>
    <w:rsid w:val="00722B41"/>
    <w:rsid w:val="007251E7"/>
    <w:rsid w:val="007259F4"/>
    <w:rsid w:val="007273CC"/>
    <w:rsid w:val="00727AB5"/>
    <w:rsid w:val="0074002D"/>
    <w:rsid w:val="00740F1B"/>
    <w:rsid w:val="0074205C"/>
    <w:rsid w:val="0074327F"/>
    <w:rsid w:val="0075302E"/>
    <w:rsid w:val="00754040"/>
    <w:rsid w:val="00754DBD"/>
    <w:rsid w:val="00760F0D"/>
    <w:rsid w:val="007630C3"/>
    <w:rsid w:val="007666CF"/>
    <w:rsid w:val="00775BA4"/>
    <w:rsid w:val="007866E9"/>
    <w:rsid w:val="00790A50"/>
    <w:rsid w:val="007927BE"/>
    <w:rsid w:val="00793CEF"/>
    <w:rsid w:val="007A027C"/>
    <w:rsid w:val="007A44B4"/>
    <w:rsid w:val="007A4539"/>
    <w:rsid w:val="007B016B"/>
    <w:rsid w:val="007B42DC"/>
    <w:rsid w:val="007C1061"/>
    <w:rsid w:val="007C2AE3"/>
    <w:rsid w:val="007D0490"/>
    <w:rsid w:val="007D0C97"/>
    <w:rsid w:val="007D5C4F"/>
    <w:rsid w:val="007D6BF9"/>
    <w:rsid w:val="007F0513"/>
    <w:rsid w:val="007F09E4"/>
    <w:rsid w:val="00802D6F"/>
    <w:rsid w:val="00804D78"/>
    <w:rsid w:val="00806ECB"/>
    <w:rsid w:val="00813BB2"/>
    <w:rsid w:val="00814615"/>
    <w:rsid w:val="00820DC8"/>
    <w:rsid w:val="0082100C"/>
    <w:rsid w:val="0082490F"/>
    <w:rsid w:val="00824FA4"/>
    <w:rsid w:val="00825DD0"/>
    <w:rsid w:val="00832533"/>
    <w:rsid w:val="0083639F"/>
    <w:rsid w:val="008379EE"/>
    <w:rsid w:val="00842B94"/>
    <w:rsid w:val="008464B9"/>
    <w:rsid w:val="008704E5"/>
    <w:rsid w:val="00870C5E"/>
    <w:rsid w:val="008719CD"/>
    <w:rsid w:val="00873D23"/>
    <w:rsid w:val="00876BFA"/>
    <w:rsid w:val="00876D2F"/>
    <w:rsid w:val="008774F2"/>
    <w:rsid w:val="00882D51"/>
    <w:rsid w:val="00887490"/>
    <w:rsid w:val="00891B92"/>
    <w:rsid w:val="00894E89"/>
    <w:rsid w:val="008A1C7A"/>
    <w:rsid w:val="008A2B02"/>
    <w:rsid w:val="008A77B9"/>
    <w:rsid w:val="008B49DE"/>
    <w:rsid w:val="008C02F0"/>
    <w:rsid w:val="008C2C44"/>
    <w:rsid w:val="008C4527"/>
    <w:rsid w:val="008D2A30"/>
    <w:rsid w:val="008D47D4"/>
    <w:rsid w:val="008D4832"/>
    <w:rsid w:val="008E29A9"/>
    <w:rsid w:val="008E5280"/>
    <w:rsid w:val="008F2619"/>
    <w:rsid w:val="008F323F"/>
    <w:rsid w:val="008F4BD3"/>
    <w:rsid w:val="008F4F15"/>
    <w:rsid w:val="009019F1"/>
    <w:rsid w:val="009049BF"/>
    <w:rsid w:val="0090640F"/>
    <w:rsid w:val="009123D8"/>
    <w:rsid w:val="00912A49"/>
    <w:rsid w:val="00912B7D"/>
    <w:rsid w:val="00915845"/>
    <w:rsid w:val="0091720C"/>
    <w:rsid w:val="009232BF"/>
    <w:rsid w:val="00923FD1"/>
    <w:rsid w:val="00925DCF"/>
    <w:rsid w:val="00930D15"/>
    <w:rsid w:val="009315A6"/>
    <w:rsid w:val="00931FA1"/>
    <w:rsid w:val="009337B2"/>
    <w:rsid w:val="009403C8"/>
    <w:rsid w:val="00951B3A"/>
    <w:rsid w:val="009532B0"/>
    <w:rsid w:val="00963F3B"/>
    <w:rsid w:val="009643AD"/>
    <w:rsid w:val="009646DC"/>
    <w:rsid w:val="00965B3E"/>
    <w:rsid w:val="00966C32"/>
    <w:rsid w:val="00970416"/>
    <w:rsid w:val="009707B8"/>
    <w:rsid w:val="009740BB"/>
    <w:rsid w:val="0097520F"/>
    <w:rsid w:val="009817FE"/>
    <w:rsid w:val="009820C0"/>
    <w:rsid w:val="009824E7"/>
    <w:rsid w:val="00984D12"/>
    <w:rsid w:val="00987E65"/>
    <w:rsid w:val="00991241"/>
    <w:rsid w:val="00991442"/>
    <w:rsid w:val="009936B9"/>
    <w:rsid w:val="00996462"/>
    <w:rsid w:val="009A023C"/>
    <w:rsid w:val="009A2817"/>
    <w:rsid w:val="009A29FD"/>
    <w:rsid w:val="009A4319"/>
    <w:rsid w:val="009B4F9D"/>
    <w:rsid w:val="009B6281"/>
    <w:rsid w:val="009B8034"/>
    <w:rsid w:val="009C000F"/>
    <w:rsid w:val="009C1058"/>
    <w:rsid w:val="009C2BCD"/>
    <w:rsid w:val="009C2E61"/>
    <w:rsid w:val="009C3501"/>
    <w:rsid w:val="009D0B5C"/>
    <w:rsid w:val="009D26CF"/>
    <w:rsid w:val="009D2D72"/>
    <w:rsid w:val="009E6BF4"/>
    <w:rsid w:val="009F051A"/>
    <w:rsid w:val="00A03C9D"/>
    <w:rsid w:val="00A05127"/>
    <w:rsid w:val="00A06504"/>
    <w:rsid w:val="00A109B4"/>
    <w:rsid w:val="00A14D29"/>
    <w:rsid w:val="00A15077"/>
    <w:rsid w:val="00A16068"/>
    <w:rsid w:val="00A228AE"/>
    <w:rsid w:val="00A2442F"/>
    <w:rsid w:val="00A34382"/>
    <w:rsid w:val="00A35724"/>
    <w:rsid w:val="00A357E7"/>
    <w:rsid w:val="00A404B8"/>
    <w:rsid w:val="00A407D1"/>
    <w:rsid w:val="00A41088"/>
    <w:rsid w:val="00A4421F"/>
    <w:rsid w:val="00A44225"/>
    <w:rsid w:val="00A45EFD"/>
    <w:rsid w:val="00A518B0"/>
    <w:rsid w:val="00A532BA"/>
    <w:rsid w:val="00A5335E"/>
    <w:rsid w:val="00A54A30"/>
    <w:rsid w:val="00A623BB"/>
    <w:rsid w:val="00A6288B"/>
    <w:rsid w:val="00A63BB5"/>
    <w:rsid w:val="00A67410"/>
    <w:rsid w:val="00A70A6B"/>
    <w:rsid w:val="00A72101"/>
    <w:rsid w:val="00A7238C"/>
    <w:rsid w:val="00A72EFE"/>
    <w:rsid w:val="00A7399D"/>
    <w:rsid w:val="00A73EFB"/>
    <w:rsid w:val="00A756E8"/>
    <w:rsid w:val="00A75897"/>
    <w:rsid w:val="00A772B6"/>
    <w:rsid w:val="00A7772A"/>
    <w:rsid w:val="00A80310"/>
    <w:rsid w:val="00A8328C"/>
    <w:rsid w:val="00A84675"/>
    <w:rsid w:val="00A8619A"/>
    <w:rsid w:val="00A87B90"/>
    <w:rsid w:val="00A92698"/>
    <w:rsid w:val="00A9415D"/>
    <w:rsid w:val="00A95101"/>
    <w:rsid w:val="00A95617"/>
    <w:rsid w:val="00A96DB0"/>
    <w:rsid w:val="00A97DEE"/>
    <w:rsid w:val="00AA219F"/>
    <w:rsid w:val="00AA3F84"/>
    <w:rsid w:val="00AA43E1"/>
    <w:rsid w:val="00AA7ED0"/>
    <w:rsid w:val="00AC2CAD"/>
    <w:rsid w:val="00AC33F2"/>
    <w:rsid w:val="00AD100D"/>
    <w:rsid w:val="00AD5103"/>
    <w:rsid w:val="00AE2781"/>
    <w:rsid w:val="00AE466B"/>
    <w:rsid w:val="00AE6A4D"/>
    <w:rsid w:val="00AE7FE1"/>
    <w:rsid w:val="00AF0A8D"/>
    <w:rsid w:val="00AF0CA1"/>
    <w:rsid w:val="00AF1FC2"/>
    <w:rsid w:val="00AF6061"/>
    <w:rsid w:val="00AF6959"/>
    <w:rsid w:val="00B03379"/>
    <w:rsid w:val="00B07E57"/>
    <w:rsid w:val="00B16F23"/>
    <w:rsid w:val="00B17E3C"/>
    <w:rsid w:val="00B23D08"/>
    <w:rsid w:val="00B25500"/>
    <w:rsid w:val="00B2652A"/>
    <w:rsid w:val="00B327AC"/>
    <w:rsid w:val="00B32FCC"/>
    <w:rsid w:val="00B3533D"/>
    <w:rsid w:val="00B36841"/>
    <w:rsid w:val="00B509CD"/>
    <w:rsid w:val="00B52387"/>
    <w:rsid w:val="00B55F82"/>
    <w:rsid w:val="00B579D5"/>
    <w:rsid w:val="00B57B60"/>
    <w:rsid w:val="00B600DB"/>
    <w:rsid w:val="00B61221"/>
    <w:rsid w:val="00B63655"/>
    <w:rsid w:val="00B63FB3"/>
    <w:rsid w:val="00B64877"/>
    <w:rsid w:val="00B6CEED"/>
    <w:rsid w:val="00B70105"/>
    <w:rsid w:val="00B7014F"/>
    <w:rsid w:val="00B70B09"/>
    <w:rsid w:val="00B73CEE"/>
    <w:rsid w:val="00B75970"/>
    <w:rsid w:val="00B83F27"/>
    <w:rsid w:val="00B86E61"/>
    <w:rsid w:val="00B90215"/>
    <w:rsid w:val="00B97603"/>
    <w:rsid w:val="00BA1587"/>
    <w:rsid w:val="00BA1AA0"/>
    <w:rsid w:val="00BB2847"/>
    <w:rsid w:val="00BB2DF7"/>
    <w:rsid w:val="00BC151D"/>
    <w:rsid w:val="00BC2C19"/>
    <w:rsid w:val="00BC3021"/>
    <w:rsid w:val="00BC5E16"/>
    <w:rsid w:val="00BC6B35"/>
    <w:rsid w:val="00BD71B8"/>
    <w:rsid w:val="00BE0588"/>
    <w:rsid w:val="00BE0D05"/>
    <w:rsid w:val="00BE48FD"/>
    <w:rsid w:val="00BE518B"/>
    <w:rsid w:val="00BF3EFA"/>
    <w:rsid w:val="00C04048"/>
    <w:rsid w:val="00C052F3"/>
    <w:rsid w:val="00C066E1"/>
    <w:rsid w:val="00C0675A"/>
    <w:rsid w:val="00C07B53"/>
    <w:rsid w:val="00C1124F"/>
    <w:rsid w:val="00C11B37"/>
    <w:rsid w:val="00C1418B"/>
    <w:rsid w:val="00C15493"/>
    <w:rsid w:val="00C17E58"/>
    <w:rsid w:val="00C20526"/>
    <w:rsid w:val="00C223FC"/>
    <w:rsid w:val="00C2673C"/>
    <w:rsid w:val="00C27482"/>
    <w:rsid w:val="00C31493"/>
    <w:rsid w:val="00C32A93"/>
    <w:rsid w:val="00C32C91"/>
    <w:rsid w:val="00C36C3F"/>
    <w:rsid w:val="00C3771E"/>
    <w:rsid w:val="00C37F39"/>
    <w:rsid w:val="00C408BF"/>
    <w:rsid w:val="00C40C70"/>
    <w:rsid w:val="00C438E7"/>
    <w:rsid w:val="00C449D3"/>
    <w:rsid w:val="00C4536C"/>
    <w:rsid w:val="00C51B17"/>
    <w:rsid w:val="00C55D64"/>
    <w:rsid w:val="00C56EB6"/>
    <w:rsid w:val="00C577B7"/>
    <w:rsid w:val="00C577F0"/>
    <w:rsid w:val="00C63136"/>
    <w:rsid w:val="00C658F2"/>
    <w:rsid w:val="00C715B7"/>
    <w:rsid w:val="00C721A2"/>
    <w:rsid w:val="00C7231D"/>
    <w:rsid w:val="00C72CD3"/>
    <w:rsid w:val="00C73252"/>
    <w:rsid w:val="00C738A0"/>
    <w:rsid w:val="00C76005"/>
    <w:rsid w:val="00C77090"/>
    <w:rsid w:val="00C7746A"/>
    <w:rsid w:val="00C815AF"/>
    <w:rsid w:val="00C81972"/>
    <w:rsid w:val="00C82653"/>
    <w:rsid w:val="00C861BA"/>
    <w:rsid w:val="00C95E77"/>
    <w:rsid w:val="00C96773"/>
    <w:rsid w:val="00C9690A"/>
    <w:rsid w:val="00C96923"/>
    <w:rsid w:val="00CA741D"/>
    <w:rsid w:val="00CB304F"/>
    <w:rsid w:val="00CB5FF4"/>
    <w:rsid w:val="00CB7173"/>
    <w:rsid w:val="00CB71AD"/>
    <w:rsid w:val="00CC4679"/>
    <w:rsid w:val="00CC6FF1"/>
    <w:rsid w:val="00CD1B0B"/>
    <w:rsid w:val="00CD4F57"/>
    <w:rsid w:val="00CD5D4B"/>
    <w:rsid w:val="00CF063C"/>
    <w:rsid w:val="00CF3B46"/>
    <w:rsid w:val="00CF4804"/>
    <w:rsid w:val="00D068D2"/>
    <w:rsid w:val="00D22902"/>
    <w:rsid w:val="00D24090"/>
    <w:rsid w:val="00D3415B"/>
    <w:rsid w:val="00D342A0"/>
    <w:rsid w:val="00D374A2"/>
    <w:rsid w:val="00D376B9"/>
    <w:rsid w:val="00D43C6E"/>
    <w:rsid w:val="00D44CBE"/>
    <w:rsid w:val="00D50594"/>
    <w:rsid w:val="00D555D8"/>
    <w:rsid w:val="00D57565"/>
    <w:rsid w:val="00D61256"/>
    <w:rsid w:val="00D63600"/>
    <w:rsid w:val="00D654AB"/>
    <w:rsid w:val="00D73170"/>
    <w:rsid w:val="00D768F9"/>
    <w:rsid w:val="00D81A68"/>
    <w:rsid w:val="00D8279C"/>
    <w:rsid w:val="00D83200"/>
    <w:rsid w:val="00D848B5"/>
    <w:rsid w:val="00D85B2F"/>
    <w:rsid w:val="00D910DC"/>
    <w:rsid w:val="00D92A84"/>
    <w:rsid w:val="00D93F9C"/>
    <w:rsid w:val="00DA2355"/>
    <w:rsid w:val="00DA3A72"/>
    <w:rsid w:val="00DA7A15"/>
    <w:rsid w:val="00DB05AE"/>
    <w:rsid w:val="00DB46E1"/>
    <w:rsid w:val="00DB67D1"/>
    <w:rsid w:val="00DC3E99"/>
    <w:rsid w:val="00DC5A66"/>
    <w:rsid w:val="00DC5AC8"/>
    <w:rsid w:val="00DC5B2A"/>
    <w:rsid w:val="00DC5C65"/>
    <w:rsid w:val="00DC6094"/>
    <w:rsid w:val="00DC7FDA"/>
    <w:rsid w:val="00DD31FD"/>
    <w:rsid w:val="00DD3909"/>
    <w:rsid w:val="00DD56A2"/>
    <w:rsid w:val="00DE2C69"/>
    <w:rsid w:val="00DF6CFC"/>
    <w:rsid w:val="00DF7890"/>
    <w:rsid w:val="00E0209C"/>
    <w:rsid w:val="00E02948"/>
    <w:rsid w:val="00E0483A"/>
    <w:rsid w:val="00E05B56"/>
    <w:rsid w:val="00E05F8C"/>
    <w:rsid w:val="00E11C16"/>
    <w:rsid w:val="00E23144"/>
    <w:rsid w:val="00E24B3A"/>
    <w:rsid w:val="00E252AD"/>
    <w:rsid w:val="00E267E3"/>
    <w:rsid w:val="00E26D11"/>
    <w:rsid w:val="00E328FE"/>
    <w:rsid w:val="00E35816"/>
    <w:rsid w:val="00E46D37"/>
    <w:rsid w:val="00E664AA"/>
    <w:rsid w:val="00E7164E"/>
    <w:rsid w:val="00E802B6"/>
    <w:rsid w:val="00E812C5"/>
    <w:rsid w:val="00E864CA"/>
    <w:rsid w:val="00EA56F9"/>
    <w:rsid w:val="00EB2C0C"/>
    <w:rsid w:val="00EB3590"/>
    <w:rsid w:val="00EB407D"/>
    <w:rsid w:val="00EB79E2"/>
    <w:rsid w:val="00EC1F76"/>
    <w:rsid w:val="00EC283C"/>
    <w:rsid w:val="00EC3F61"/>
    <w:rsid w:val="00EC4F58"/>
    <w:rsid w:val="00EC54AC"/>
    <w:rsid w:val="00ED3839"/>
    <w:rsid w:val="00ED5DE7"/>
    <w:rsid w:val="00EE3564"/>
    <w:rsid w:val="00EE4E75"/>
    <w:rsid w:val="00EE5041"/>
    <w:rsid w:val="00EF034C"/>
    <w:rsid w:val="00EF2037"/>
    <w:rsid w:val="00EF3951"/>
    <w:rsid w:val="00F02174"/>
    <w:rsid w:val="00F02472"/>
    <w:rsid w:val="00F030E7"/>
    <w:rsid w:val="00F0428C"/>
    <w:rsid w:val="00F11D33"/>
    <w:rsid w:val="00F126CC"/>
    <w:rsid w:val="00F17060"/>
    <w:rsid w:val="00F23453"/>
    <w:rsid w:val="00F27F47"/>
    <w:rsid w:val="00F3057A"/>
    <w:rsid w:val="00F30834"/>
    <w:rsid w:val="00F31B17"/>
    <w:rsid w:val="00F31C22"/>
    <w:rsid w:val="00F32FE6"/>
    <w:rsid w:val="00F34AA6"/>
    <w:rsid w:val="00F35C50"/>
    <w:rsid w:val="00F369DA"/>
    <w:rsid w:val="00F37319"/>
    <w:rsid w:val="00F37C4D"/>
    <w:rsid w:val="00F40BEF"/>
    <w:rsid w:val="00F41382"/>
    <w:rsid w:val="00F424F1"/>
    <w:rsid w:val="00F42685"/>
    <w:rsid w:val="00F431B0"/>
    <w:rsid w:val="00F4650F"/>
    <w:rsid w:val="00F520D9"/>
    <w:rsid w:val="00F53521"/>
    <w:rsid w:val="00F559C9"/>
    <w:rsid w:val="00F5743C"/>
    <w:rsid w:val="00F602B1"/>
    <w:rsid w:val="00F6164A"/>
    <w:rsid w:val="00F62736"/>
    <w:rsid w:val="00F64EBC"/>
    <w:rsid w:val="00F81C6E"/>
    <w:rsid w:val="00F92EE4"/>
    <w:rsid w:val="00F93B6F"/>
    <w:rsid w:val="00F9579B"/>
    <w:rsid w:val="00F96409"/>
    <w:rsid w:val="00F96E06"/>
    <w:rsid w:val="00F96E25"/>
    <w:rsid w:val="00F978E1"/>
    <w:rsid w:val="00F97ABA"/>
    <w:rsid w:val="00FA4394"/>
    <w:rsid w:val="00FB3819"/>
    <w:rsid w:val="00FB5E5D"/>
    <w:rsid w:val="00FC1096"/>
    <w:rsid w:val="00FC3169"/>
    <w:rsid w:val="00FC4153"/>
    <w:rsid w:val="00FC5A17"/>
    <w:rsid w:val="00FD0458"/>
    <w:rsid w:val="00FD1460"/>
    <w:rsid w:val="00FD6B13"/>
    <w:rsid w:val="00FD7123"/>
    <w:rsid w:val="00FE3DC0"/>
    <w:rsid w:val="00FE51CC"/>
    <w:rsid w:val="00FF0F94"/>
    <w:rsid w:val="00FF1901"/>
    <w:rsid w:val="00FF1F6B"/>
    <w:rsid w:val="00FF2372"/>
    <w:rsid w:val="00FF338E"/>
    <w:rsid w:val="00FF3805"/>
    <w:rsid w:val="00FF3DBB"/>
    <w:rsid w:val="00FF3EA7"/>
    <w:rsid w:val="00FF43CD"/>
    <w:rsid w:val="00FF7969"/>
    <w:rsid w:val="011AE063"/>
    <w:rsid w:val="0128C631"/>
    <w:rsid w:val="013FB322"/>
    <w:rsid w:val="017E1B4F"/>
    <w:rsid w:val="018824AE"/>
    <w:rsid w:val="0190D96B"/>
    <w:rsid w:val="01A8B5B4"/>
    <w:rsid w:val="01AD8BD4"/>
    <w:rsid w:val="01B968AA"/>
    <w:rsid w:val="01F33909"/>
    <w:rsid w:val="01FD31B8"/>
    <w:rsid w:val="020B4BDC"/>
    <w:rsid w:val="0233CCF6"/>
    <w:rsid w:val="023BC257"/>
    <w:rsid w:val="02422553"/>
    <w:rsid w:val="025E9545"/>
    <w:rsid w:val="025FA203"/>
    <w:rsid w:val="0274E911"/>
    <w:rsid w:val="027AADC4"/>
    <w:rsid w:val="027B62C4"/>
    <w:rsid w:val="0281E80E"/>
    <w:rsid w:val="028338EE"/>
    <w:rsid w:val="02AEAB2C"/>
    <w:rsid w:val="02DED86A"/>
    <w:rsid w:val="02E7C88A"/>
    <w:rsid w:val="02F7924C"/>
    <w:rsid w:val="02FF42FE"/>
    <w:rsid w:val="0305735A"/>
    <w:rsid w:val="0326A095"/>
    <w:rsid w:val="0328A13F"/>
    <w:rsid w:val="032EAD21"/>
    <w:rsid w:val="03448615"/>
    <w:rsid w:val="034BB007"/>
    <w:rsid w:val="0353E8B3"/>
    <w:rsid w:val="03552248"/>
    <w:rsid w:val="0376C585"/>
    <w:rsid w:val="037FCFAA"/>
    <w:rsid w:val="0388B7D3"/>
    <w:rsid w:val="0393BBD4"/>
    <w:rsid w:val="0396E347"/>
    <w:rsid w:val="03A47750"/>
    <w:rsid w:val="03A540CB"/>
    <w:rsid w:val="03D0195A"/>
    <w:rsid w:val="03E37E83"/>
    <w:rsid w:val="040E0668"/>
    <w:rsid w:val="04189E49"/>
    <w:rsid w:val="0418F655"/>
    <w:rsid w:val="0430BE5B"/>
    <w:rsid w:val="043C2E53"/>
    <w:rsid w:val="044A5AFC"/>
    <w:rsid w:val="044BAD5C"/>
    <w:rsid w:val="044CF11C"/>
    <w:rsid w:val="0456BBF2"/>
    <w:rsid w:val="04665F0E"/>
    <w:rsid w:val="0479B9A2"/>
    <w:rsid w:val="047F988B"/>
    <w:rsid w:val="04BFC064"/>
    <w:rsid w:val="04C471A0"/>
    <w:rsid w:val="04EDF0F6"/>
    <w:rsid w:val="050A23FF"/>
    <w:rsid w:val="0524FEE4"/>
    <w:rsid w:val="0533398E"/>
    <w:rsid w:val="054611E8"/>
    <w:rsid w:val="054A8B62"/>
    <w:rsid w:val="05637D22"/>
    <w:rsid w:val="0567EA0D"/>
    <w:rsid w:val="0575CCEB"/>
    <w:rsid w:val="05886900"/>
    <w:rsid w:val="05A0FA05"/>
    <w:rsid w:val="05B3FF33"/>
    <w:rsid w:val="05BE267C"/>
    <w:rsid w:val="05D78313"/>
    <w:rsid w:val="05EFCEDD"/>
    <w:rsid w:val="05F65A1E"/>
    <w:rsid w:val="05F9B645"/>
    <w:rsid w:val="05FD63D3"/>
    <w:rsid w:val="06193DFB"/>
    <w:rsid w:val="0654F189"/>
    <w:rsid w:val="068A3D3A"/>
    <w:rsid w:val="069D98D6"/>
    <w:rsid w:val="06A288E4"/>
    <w:rsid w:val="06B200FD"/>
    <w:rsid w:val="06D9F7A3"/>
    <w:rsid w:val="06ED1126"/>
    <w:rsid w:val="06FAC84A"/>
    <w:rsid w:val="07119E41"/>
    <w:rsid w:val="07181926"/>
    <w:rsid w:val="071B9D4E"/>
    <w:rsid w:val="072FDB59"/>
    <w:rsid w:val="075DFBCB"/>
    <w:rsid w:val="07735374"/>
    <w:rsid w:val="077E085A"/>
    <w:rsid w:val="078EB7F3"/>
    <w:rsid w:val="07BC7848"/>
    <w:rsid w:val="07BCEEFD"/>
    <w:rsid w:val="07BE96B8"/>
    <w:rsid w:val="07C5CD0C"/>
    <w:rsid w:val="07C76258"/>
    <w:rsid w:val="07D093B4"/>
    <w:rsid w:val="08060939"/>
    <w:rsid w:val="080CCDA2"/>
    <w:rsid w:val="0819929B"/>
    <w:rsid w:val="081FE266"/>
    <w:rsid w:val="08207C8D"/>
    <w:rsid w:val="082BD725"/>
    <w:rsid w:val="083960AA"/>
    <w:rsid w:val="0873E993"/>
    <w:rsid w:val="0891AE98"/>
    <w:rsid w:val="089E139D"/>
    <w:rsid w:val="08AAAEBC"/>
    <w:rsid w:val="08BA84C6"/>
    <w:rsid w:val="08D448DF"/>
    <w:rsid w:val="08DCA58C"/>
    <w:rsid w:val="08E9CF52"/>
    <w:rsid w:val="090A7C83"/>
    <w:rsid w:val="09161482"/>
    <w:rsid w:val="092F6109"/>
    <w:rsid w:val="09563015"/>
    <w:rsid w:val="096ADCDF"/>
    <w:rsid w:val="097691DA"/>
    <w:rsid w:val="09908FD3"/>
    <w:rsid w:val="09A10749"/>
    <w:rsid w:val="09AD39C7"/>
    <w:rsid w:val="09B56C43"/>
    <w:rsid w:val="09B85C69"/>
    <w:rsid w:val="09D30669"/>
    <w:rsid w:val="09EF93E6"/>
    <w:rsid w:val="0A0DDF6B"/>
    <w:rsid w:val="0A0EC4F4"/>
    <w:rsid w:val="0A12EA8F"/>
    <w:rsid w:val="0A20EEF7"/>
    <w:rsid w:val="0A2522E2"/>
    <w:rsid w:val="0A3AFC90"/>
    <w:rsid w:val="0A43B559"/>
    <w:rsid w:val="0A488E05"/>
    <w:rsid w:val="0A528CF3"/>
    <w:rsid w:val="0A91B8EE"/>
    <w:rsid w:val="0A9D51E9"/>
    <w:rsid w:val="0AA62F46"/>
    <w:rsid w:val="0AAAF436"/>
    <w:rsid w:val="0AB8567B"/>
    <w:rsid w:val="0ADA36C2"/>
    <w:rsid w:val="0AE14AC8"/>
    <w:rsid w:val="0AEBEA5A"/>
    <w:rsid w:val="0AF18DC8"/>
    <w:rsid w:val="0AF4063B"/>
    <w:rsid w:val="0B05BFE0"/>
    <w:rsid w:val="0B31B27A"/>
    <w:rsid w:val="0B327449"/>
    <w:rsid w:val="0B4C4141"/>
    <w:rsid w:val="0B70D734"/>
    <w:rsid w:val="0B783F5E"/>
    <w:rsid w:val="0B94ABCD"/>
    <w:rsid w:val="0B991BA3"/>
    <w:rsid w:val="0B9CCF72"/>
    <w:rsid w:val="0BD144BE"/>
    <w:rsid w:val="0BEE0A5F"/>
    <w:rsid w:val="0BF66724"/>
    <w:rsid w:val="0C083566"/>
    <w:rsid w:val="0C0C5768"/>
    <w:rsid w:val="0C17BE23"/>
    <w:rsid w:val="0C1EAE4C"/>
    <w:rsid w:val="0C41FFA7"/>
    <w:rsid w:val="0C4DD100"/>
    <w:rsid w:val="0C65B4EB"/>
    <w:rsid w:val="0C8DE282"/>
    <w:rsid w:val="0CA0A18E"/>
    <w:rsid w:val="0CBFD078"/>
    <w:rsid w:val="0CE0A118"/>
    <w:rsid w:val="0D11CA68"/>
    <w:rsid w:val="0D14B404"/>
    <w:rsid w:val="0D172946"/>
    <w:rsid w:val="0D259551"/>
    <w:rsid w:val="0D264C67"/>
    <w:rsid w:val="0D47BBB6"/>
    <w:rsid w:val="0D5CED11"/>
    <w:rsid w:val="0D6163EE"/>
    <w:rsid w:val="0D636BE9"/>
    <w:rsid w:val="0D655907"/>
    <w:rsid w:val="0D7510D8"/>
    <w:rsid w:val="0D7B396E"/>
    <w:rsid w:val="0D888582"/>
    <w:rsid w:val="0DB03C2F"/>
    <w:rsid w:val="0DC8EB09"/>
    <w:rsid w:val="0DC98120"/>
    <w:rsid w:val="0DD29568"/>
    <w:rsid w:val="0DDAD8D2"/>
    <w:rsid w:val="0DE19C1B"/>
    <w:rsid w:val="0E0CD00F"/>
    <w:rsid w:val="0E5B2AC1"/>
    <w:rsid w:val="0EA6FF65"/>
    <w:rsid w:val="0EAABFBE"/>
    <w:rsid w:val="0EB9D1B6"/>
    <w:rsid w:val="0EC11B09"/>
    <w:rsid w:val="0ECAB4FD"/>
    <w:rsid w:val="0EDAA990"/>
    <w:rsid w:val="0EE8DD51"/>
    <w:rsid w:val="0EFECAE3"/>
    <w:rsid w:val="0F1E3371"/>
    <w:rsid w:val="0F2DE2C4"/>
    <w:rsid w:val="0F3B2B20"/>
    <w:rsid w:val="0F411E48"/>
    <w:rsid w:val="0F434D68"/>
    <w:rsid w:val="0F79A069"/>
    <w:rsid w:val="0F7B4F3E"/>
    <w:rsid w:val="0F95F0D1"/>
    <w:rsid w:val="0F9A0CC6"/>
    <w:rsid w:val="0F9D59CA"/>
    <w:rsid w:val="0FD690C5"/>
    <w:rsid w:val="0FE1C292"/>
    <w:rsid w:val="0FEA2AD1"/>
    <w:rsid w:val="0FF45C62"/>
    <w:rsid w:val="0FF46E8C"/>
    <w:rsid w:val="1024E83E"/>
    <w:rsid w:val="102BB36E"/>
    <w:rsid w:val="1044FFD1"/>
    <w:rsid w:val="1050EEF3"/>
    <w:rsid w:val="1088D950"/>
    <w:rsid w:val="109062F3"/>
    <w:rsid w:val="10B02F3C"/>
    <w:rsid w:val="10D83EBB"/>
    <w:rsid w:val="11065E6D"/>
    <w:rsid w:val="11177D14"/>
    <w:rsid w:val="1134D0B9"/>
    <w:rsid w:val="11392A2B"/>
    <w:rsid w:val="113C68EC"/>
    <w:rsid w:val="1141DD48"/>
    <w:rsid w:val="1145CEB7"/>
    <w:rsid w:val="114F0C89"/>
    <w:rsid w:val="115C480A"/>
    <w:rsid w:val="115FDA93"/>
    <w:rsid w:val="116675A2"/>
    <w:rsid w:val="11700753"/>
    <w:rsid w:val="1170E16E"/>
    <w:rsid w:val="117C157E"/>
    <w:rsid w:val="118A368D"/>
    <w:rsid w:val="1191FCE2"/>
    <w:rsid w:val="11991176"/>
    <w:rsid w:val="11A4C767"/>
    <w:rsid w:val="11B35749"/>
    <w:rsid w:val="11B38D13"/>
    <w:rsid w:val="11B4D2F9"/>
    <w:rsid w:val="11CBACA1"/>
    <w:rsid w:val="11DF1DDE"/>
    <w:rsid w:val="11F1185B"/>
    <w:rsid w:val="12307562"/>
    <w:rsid w:val="12310FF8"/>
    <w:rsid w:val="124CEEC6"/>
    <w:rsid w:val="125DA035"/>
    <w:rsid w:val="12771E5B"/>
    <w:rsid w:val="12882A16"/>
    <w:rsid w:val="12A1F409"/>
    <w:rsid w:val="12A9977B"/>
    <w:rsid w:val="12AF9344"/>
    <w:rsid w:val="12B6DDEC"/>
    <w:rsid w:val="12C4362A"/>
    <w:rsid w:val="1313279E"/>
    <w:rsid w:val="13233AC2"/>
    <w:rsid w:val="1336B7E7"/>
    <w:rsid w:val="133E71A5"/>
    <w:rsid w:val="134B15CF"/>
    <w:rsid w:val="134C215F"/>
    <w:rsid w:val="136B6495"/>
    <w:rsid w:val="137882E8"/>
    <w:rsid w:val="137B9BC1"/>
    <w:rsid w:val="1384CA44"/>
    <w:rsid w:val="13A6B2F3"/>
    <w:rsid w:val="13AC4DD0"/>
    <w:rsid w:val="13B3D346"/>
    <w:rsid w:val="13C6042D"/>
    <w:rsid w:val="13D38773"/>
    <w:rsid w:val="13DE590C"/>
    <w:rsid w:val="13E56D5A"/>
    <w:rsid w:val="13E82944"/>
    <w:rsid w:val="13EBDF53"/>
    <w:rsid w:val="13F95844"/>
    <w:rsid w:val="1417693D"/>
    <w:rsid w:val="141C8BBF"/>
    <w:rsid w:val="1423FA77"/>
    <w:rsid w:val="142D0AA3"/>
    <w:rsid w:val="1440F239"/>
    <w:rsid w:val="1478A2A5"/>
    <w:rsid w:val="1480FF37"/>
    <w:rsid w:val="1482CAD5"/>
    <w:rsid w:val="148599D8"/>
    <w:rsid w:val="14985B79"/>
    <w:rsid w:val="14A0D042"/>
    <w:rsid w:val="14A96F8D"/>
    <w:rsid w:val="14ABE741"/>
    <w:rsid w:val="14BB3B33"/>
    <w:rsid w:val="14E2C85D"/>
    <w:rsid w:val="14F38A9A"/>
    <w:rsid w:val="1507E3E4"/>
    <w:rsid w:val="150C4515"/>
    <w:rsid w:val="15172B83"/>
    <w:rsid w:val="154683AF"/>
    <w:rsid w:val="15566748"/>
    <w:rsid w:val="15651965"/>
    <w:rsid w:val="1574574B"/>
    <w:rsid w:val="157ADFD0"/>
    <w:rsid w:val="158018D9"/>
    <w:rsid w:val="159560A0"/>
    <w:rsid w:val="15AB9242"/>
    <w:rsid w:val="15BE6C38"/>
    <w:rsid w:val="15CE585D"/>
    <w:rsid w:val="15E2F71D"/>
    <w:rsid w:val="15F15990"/>
    <w:rsid w:val="15F6FBA4"/>
    <w:rsid w:val="16036587"/>
    <w:rsid w:val="16162170"/>
    <w:rsid w:val="1617DA7A"/>
    <w:rsid w:val="161960CF"/>
    <w:rsid w:val="16379D63"/>
    <w:rsid w:val="163B25A5"/>
    <w:rsid w:val="166A8475"/>
    <w:rsid w:val="16780E7A"/>
    <w:rsid w:val="16A4210D"/>
    <w:rsid w:val="16A4EA3E"/>
    <w:rsid w:val="16E613EF"/>
    <w:rsid w:val="16EA745E"/>
    <w:rsid w:val="16F91E63"/>
    <w:rsid w:val="17121DA5"/>
    <w:rsid w:val="1719ADEE"/>
    <w:rsid w:val="179D5E0A"/>
    <w:rsid w:val="17A4123D"/>
    <w:rsid w:val="17A96DCE"/>
    <w:rsid w:val="17DC841B"/>
    <w:rsid w:val="17DE5B82"/>
    <w:rsid w:val="17DFD827"/>
    <w:rsid w:val="17F5A2F2"/>
    <w:rsid w:val="17F66842"/>
    <w:rsid w:val="1818C518"/>
    <w:rsid w:val="183A1D21"/>
    <w:rsid w:val="1847A70B"/>
    <w:rsid w:val="184BAAE6"/>
    <w:rsid w:val="184EC7CD"/>
    <w:rsid w:val="1850254F"/>
    <w:rsid w:val="1850CF17"/>
    <w:rsid w:val="1855CF89"/>
    <w:rsid w:val="18739FA8"/>
    <w:rsid w:val="1894269F"/>
    <w:rsid w:val="18ADBECB"/>
    <w:rsid w:val="18D899FF"/>
    <w:rsid w:val="18DD5FE5"/>
    <w:rsid w:val="18E806FB"/>
    <w:rsid w:val="18E91643"/>
    <w:rsid w:val="1905B214"/>
    <w:rsid w:val="19083541"/>
    <w:rsid w:val="1911A43E"/>
    <w:rsid w:val="1925479F"/>
    <w:rsid w:val="192923F6"/>
    <w:rsid w:val="193219DD"/>
    <w:rsid w:val="1947A0F4"/>
    <w:rsid w:val="195E86D4"/>
    <w:rsid w:val="19856B69"/>
    <w:rsid w:val="19A22537"/>
    <w:rsid w:val="19C7501A"/>
    <w:rsid w:val="19C97C50"/>
    <w:rsid w:val="19CCCDE3"/>
    <w:rsid w:val="19E0DD6B"/>
    <w:rsid w:val="19E68C41"/>
    <w:rsid w:val="19F0C842"/>
    <w:rsid w:val="19FB7FF4"/>
    <w:rsid w:val="19FBC81D"/>
    <w:rsid w:val="1A058456"/>
    <w:rsid w:val="1A20DD9D"/>
    <w:rsid w:val="1A21046F"/>
    <w:rsid w:val="1A218F6F"/>
    <w:rsid w:val="1A2F409D"/>
    <w:rsid w:val="1A6EBF03"/>
    <w:rsid w:val="1A7707A8"/>
    <w:rsid w:val="1A82F1E0"/>
    <w:rsid w:val="1A913734"/>
    <w:rsid w:val="1A9DD098"/>
    <w:rsid w:val="1AABD980"/>
    <w:rsid w:val="1AAE7603"/>
    <w:rsid w:val="1AC23A27"/>
    <w:rsid w:val="1AC96104"/>
    <w:rsid w:val="1AF8E3A1"/>
    <w:rsid w:val="1B04A920"/>
    <w:rsid w:val="1B10A6F6"/>
    <w:rsid w:val="1B1A479B"/>
    <w:rsid w:val="1B21D197"/>
    <w:rsid w:val="1B359D4F"/>
    <w:rsid w:val="1B39976D"/>
    <w:rsid w:val="1B3BBB43"/>
    <w:rsid w:val="1B3CECDF"/>
    <w:rsid w:val="1B44D66D"/>
    <w:rsid w:val="1B4E1B5C"/>
    <w:rsid w:val="1B5065DA"/>
    <w:rsid w:val="1B5FAC90"/>
    <w:rsid w:val="1B7F6EAA"/>
    <w:rsid w:val="1B80300F"/>
    <w:rsid w:val="1B8E1901"/>
    <w:rsid w:val="1B90F2F1"/>
    <w:rsid w:val="1B92DB34"/>
    <w:rsid w:val="1B9F0442"/>
    <w:rsid w:val="1BC0A0E8"/>
    <w:rsid w:val="1BC1DC60"/>
    <w:rsid w:val="1BD0A010"/>
    <w:rsid w:val="1C15BBF5"/>
    <w:rsid w:val="1C3D52D6"/>
    <w:rsid w:val="1C42B5F9"/>
    <w:rsid w:val="1C71E121"/>
    <w:rsid w:val="1C74AB5F"/>
    <w:rsid w:val="1C76BA12"/>
    <w:rsid w:val="1C7E4DB6"/>
    <w:rsid w:val="1CA10044"/>
    <w:rsid w:val="1CA50779"/>
    <w:rsid w:val="1CCE3B06"/>
    <w:rsid w:val="1CDDF30B"/>
    <w:rsid w:val="1CDE450C"/>
    <w:rsid w:val="1CEA6E14"/>
    <w:rsid w:val="1CFFA2FE"/>
    <w:rsid w:val="1D07B934"/>
    <w:rsid w:val="1D2290BE"/>
    <w:rsid w:val="1D22CF4F"/>
    <w:rsid w:val="1D3782F7"/>
    <w:rsid w:val="1D378A3B"/>
    <w:rsid w:val="1D3A07B9"/>
    <w:rsid w:val="1D3BB91B"/>
    <w:rsid w:val="1D5FB50E"/>
    <w:rsid w:val="1D783624"/>
    <w:rsid w:val="1DA580B3"/>
    <w:rsid w:val="1DA81818"/>
    <w:rsid w:val="1DAB9EEC"/>
    <w:rsid w:val="1DB72742"/>
    <w:rsid w:val="1DBA7A28"/>
    <w:rsid w:val="1DCD2958"/>
    <w:rsid w:val="1DEAC22C"/>
    <w:rsid w:val="1DFE5738"/>
    <w:rsid w:val="1E1353C1"/>
    <w:rsid w:val="1E179DE3"/>
    <w:rsid w:val="1E61874A"/>
    <w:rsid w:val="1E694495"/>
    <w:rsid w:val="1E71E6B8"/>
    <w:rsid w:val="1E77F3FC"/>
    <w:rsid w:val="1E9297CA"/>
    <w:rsid w:val="1E93E101"/>
    <w:rsid w:val="1E9EEE56"/>
    <w:rsid w:val="1EADDB94"/>
    <w:rsid w:val="1EAFE381"/>
    <w:rsid w:val="1EBDFBAF"/>
    <w:rsid w:val="1EE9F27A"/>
    <w:rsid w:val="1F0773B4"/>
    <w:rsid w:val="1F0FE984"/>
    <w:rsid w:val="1F1E05BD"/>
    <w:rsid w:val="1F2B0353"/>
    <w:rsid w:val="1F4DB1E5"/>
    <w:rsid w:val="1F66091D"/>
    <w:rsid w:val="1FCA4BB3"/>
    <w:rsid w:val="1FDF4FA9"/>
    <w:rsid w:val="1FE69F96"/>
    <w:rsid w:val="1FECCC5B"/>
    <w:rsid w:val="1FF9FB01"/>
    <w:rsid w:val="2013D336"/>
    <w:rsid w:val="20351D8E"/>
    <w:rsid w:val="203FBF27"/>
    <w:rsid w:val="2044CCC6"/>
    <w:rsid w:val="204CF774"/>
    <w:rsid w:val="20565890"/>
    <w:rsid w:val="20787626"/>
    <w:rsid w:val="209B0400"/>
    <w:rsid w:val="209F601C"/>
    <w:rsid w:val="20AC79BD"/>
    <w:rsid w:val="20B83CFF"/>
    <w:rsid w:val="20C4CE97"/>
    <w:rsid w:val="20DB47E3"/>
    <w:rsid w:val="20DF6E0C"/>
    <w:rsid w:val="20E99DEB"/>
    <w:rsid w:val="20EAF43F"/>
    <w:rsid w:val="210B4C97"/>
    <w:rsid w:val="21352939"/>
    <w:rsid w:val="214670D1"/>
    <w:rsid w:val="21629451"/>
    <w:rsid w:val="2162B702"/>
    <w:rsid w:val="216ADAEF"/>
    <w:rsid w:val="216DEE72"/>
    <w:rsid w:val="218DF334"/>
    <w:rsid w:val="21A5DCF1"/>
    <w:rsid w:val="21A65C7F"/>
    <w:rsid w:val="21ECA8E3"/>
    <w:rsid w:val="21FF362B"/>
    <w:rsid w:val="221625E1"/>
    <w:rsid w:val="22219635"/>
    <w:rsid w:val="22241C77"/>
    <w:rsid w:val="2239B1F6"/>
    <w:rsid w:val="223F5B77"/>
    <w:rsid w:val="22411F26"/>
    <w:rsid w:val="225B17C2"/>
    <w:rsid w:val="2271B899"/>
    <w:rsid w:val="2273C2A2"/>
    <w:rsid w:val="2277318D"/>
    <w:rsid w:val="228B460A"/>
    <w:rsid w:val="2290A795"/>
    <w:rsid w:val="22919764"/>
    <w:rsid w:val="2294A27C"/>
    <w:rsid w:val="22A94C5D"/>
    <w:rsid w:val="22B81D33"/>
    <w:rsid w:val="22BBB4CC"/>
    <w:rsid w:val="22DC19F9"/>
    <w:rsid w:val="22DD2CD8"/>
    <w:rsid w:val="22EE1F17"/>
    <w:rsid w:val="2308D522"/>
    <w:rsid w:val="231FCB8C"/>
    <w:rsid w:val="23272447"/>
    <w:rsid w:val="233DAD26"/>
    <w:rsid w:val="2344C72E"/>
    <w:rsid w:val="2377E904"/>
    <w:rsid w:val="23878F02"/>
    <w:rsid w:val="2392AAA4"/>
    <w:rsid w:val="239938F6"/>
    <w:rsid w:val="23BEEADC"/>
    <w:rsid w:val="23BF4E7C"/>
    <w:rsid w:val="23D735C5"/>
    <w:rsid w:val="23DA87D7"/>
    <w:rsid w:val="23DD232C"/>
    <w:rsid w:val="2408A396"/>
    <w:rsid w:val="241AA54C"/>
    <w:rsid w:val="241F985D"/>
    <w:rsid w:val="2430A84D"/>
    <w:rsid w:val="2443AB45"/>
    <w:rsid w:val="244AE7E8"/>
    <w:rsid w:val="245AC269"/>
    <w:rsid w:val="2478A8B7"/>
    <w:rsid w:val="24829545"/>
    <w:rsid w:val="24894D04"/>
    <w:rsid w:val="248F83A4"/>
    <w:rsid w:val="24A58174"/>
    <w:rsid w:val="24AE6F6A"/>
    <w:rsid w:val="24C29F83"/>
    <w:rsid w:val="24C72B4D"/>
    <w:rsid w:val="24E45217"/>
    <w:rsid w:val="24F29135"/>
    <w:rsid w:val="24FFA37D"/>
    <w:rsid w:val="250258A0"/>
    <w:rsid w:val="2505DF74"/>
    <w:rsid w:val="252E0EF4"/>
    <w:rsid w:val="253EAADB"/>
    <w:rsid w:val="2549B0A8"/>
    <w:rsid w:val="25512326"/>
    <w:rsid w:val="257152B8"/>
    <w:rsid w:val="2591F9A5"/>
    <w:rsid w:val="25B8CD21"/>
    <w:rsid w:val="25C463CB"/>
    <w:rsid w:val="25C95320"/>
    <w:rsid w:val="25F45C8B"/>
    <w:rsid w:val="25F66D10"/>
    <w:rsid w:val="2602CB37"/>
    <w:rsid w:val="2605D3DC"/>
    <w:rsid w:val="2633B541"/>
    <w:rsid w:val="26399377"/>
    <w:rsid w:val="264101AC"/>
    <w:rsid w:val="264A07B3"/>
    <w:rsid w:val="2656012E"/>
    <w:rsid w:val="265A4465"/>
    <w:rsid w:val="26664A34"/>
    <w:rsid w:val="266AB655"/>
    <w:rsid w:val="2674566D"/>
    <w:rsid w:val="267E0B37"/>
    <w:rsid w:val="26813FA0"/>
    <w:rsid w:val="2691505A"/>
    <w:rsid w:val="26A4B7FF"/>
    <w:rsid w:val="26A72FCB"/>
    <w:rsid w:val="26BB3B2D"/>
    <w:rsid w:val="26D51859"/>
    <w:rsid w:val="26D9A04D"/>
    <w:rsid w:val="26E30F5C"/>
    <w:rsid w:val="26EDEB2D"/>
    <w:rsid w:val="26F0D8B4"/>
    <w:rsid w:val="26FD5591"/>
    <w:rsid w:val="26FE2804"/>
    <w:rsid w:val="27070FC2"/>
    <w:rsid w:val="2710FE95"/>
    <w:rsid w:val="27448D18"/>
    <w:rsid w:val="274733C5"/>
    <w:rsid w:val="2791EF50"/>
    <w:rsid w:val="27AA62EC"/>
    <w:rsid w:val="27C1F0CF"/>
    <w:rsid w:val="27D4ACF2"/>
    <w:rsid w:val="27D67BFA"/>
    <w:rsid w:val="27FEF6B7"/>
    <w:rsid w:val="2805DEAC"/>
    <w:rsid w:val="2821CE5B"/>
    <w:rsid w:val="2840A4D1"/>
    <w:rsid w:val="28497286"/>
    <w:rsid w:val="284F672E"/>
    <w:rsid w:val="28602E4A"/>
    <w:rsid w:val="286460A4"/>
    <w:rsid w:val="286B42E9"/>
    <w:rsid w:val="2870E8BA"/>
    <w:rsid w:val="2878C420"/>
    <w:rsid w:val="2886B09D"/>
    <w:rsid w:val="28914BFF"/>
    <w:rsid w:val="2898E2F3"/>
    <w:rsid w:val="28AF5302"/>
    <w:rsid w:val="28B8F2B7"/>
    <w:rsid w:val="28C1193D"/>
    <w:rsid w:val="28E30426"/>
    <w:rsid w:val="290FEC1C"/>
    <w:rsid w:val="292A180E"/>
    <w:rsid w:val="29384002"/>
    <w:rsid w:val="29547AD9"/>
    <w:rsid w:val="297B42EC"/>
    <w:rsid w:val="29872BE9"/>
    <w:rsid w:val="29AD8CD2"/>
    <w:rsid w:val="29B6E432"/>
    <w:rsid w:val="29D7DE9C"/>
    <w:rsid w:val="29F11857"/>
    <w:rsid w:val="2A0D9693"/>
    <w:rsid w:val="2A16EF6D"/>
    <w:rsid w:val="2A1A8DF0"/>
    <w:rsid w:val="2A3405C7"/>
    <w:rsid w:val="2A3561D1"/>
    <w:rsid w:val="2A391EB8"/>
    <w:rsid w:val="2A45F6E8"/>
    <w:rsid w:val="2A47F688"/>
    <w:rsid w:val="2A4B2363"/>
    <w:rsid w:val="2A644BC0"/>
    <w:rsid w:val="2A66E9BD"/>
    <w:rsid w:val="2A69D0F0"/>
    <w:rsid w:val="2A6B8B8A"/>
    <w:rsid w:val="2A7C1B4F"/>
    <w:rsid w:val="2A912ED9"/>
    <w:rsid w:val="2A92E397"/>
    <w:rsid w:val="2AA6F33A"/>
    <w:rsid w:val="2ACF044D"/>
    <w:rsid w:val="2AEC5EBF"/>
    <w:rsid w:val="2AF8B5A9"/>
    <w:rsid w:val="2B157548"/>
    <w:rsid w:val="2B1A9641"/>
    <w:rsid w:val="2B266492"/>
    <w:rsid w:val="2B26C9C8"/>
    <w:rsid w:val="2B2C06BC"/>
    <w:rsid w:val="2B435BB2"/>
    <w:rsid w:val="2B51C715"/>
    <w:rsid w:val="2B613947"/>
    <w:rsid w:val="2B762EC0"/>
    <w:rsid w:val="2B786B4C"/>
    <w:rsid w:val="2B8D5C2A"/>
    <w:rsid w:val="2B94C402"/>
    <w:rsid w:val="2BA22F32"/>
    <w:rsid w:val="2BACCF6C"/>
    <w:rsid w:val="2BB1D660"/>
    <w:rsid w:val="2BBE18AD"/>
    <w:rsid w:val="2BC639CD"/>
    <w:rsid w:val="2BC9FB7D"/>
    <w:rsid w:val="2BCFD628"/>
    <w:rsid w:val="2BD1C39C"/>
    <w:rsid w:val="2BDFC7AE"/>
    <w:rsid w:val="2BE00879"/>
    <w:rsid w:val="2BFC89C4"/>
    <w:rsid w:val="2C2FD6A6"/>
    <w:rsid w:val="2C323BD4"/>
    <w:rsid w:val="2C4C16C3"/>
    <w:rsid w:val="2C4CA1C9"/>
    <w:rsid w:val="2C530636"/>
    <w:rsid w:val="2C5B269C"/>
    <w:rsid w:val="2C613F50"/>
    <w:rsid w:val="2C63F699"/>
    <w:rsid w:val="2C7D988B"/>
    <w:rsid w:val="2C85D0F7"/>
    <w:rsid w:val="2C9809F8"/>
    <w:rsid w:val="2C9D1B78"/>
    <w:rsid w:val="2CA5F777"/>
    <w:rsid w:val="2CAD572F"/>
    <w:rsid w:val="2CC540EC"/>
    <w:rsid w:val="2CC7D71D"/>
    <w:rsid w:val="2CD329FC"/>
    <w:rsid w:val="2CE7E9C1"/>
    <w:rsid w:val="2CF43DE6"/>
    <w:rsid w:val="2CF69B07"/>
    <w:rsid w:val="2D1ED59A"/>
    <w:rsid w:val="2D309463"/>
    <w:rsid w:val="2D36D3D1"/>
    <w:rsid w:val="2D3B2BEA"/>
    <w:rsid w:val="2D3FE46B"/>
    <w:rsid w:val="2D41E0A9"/>
    <w:rsid w:val="2D5020D3"/>
    <w:rsid w:val="2D5250E0"/>
    <w:rsid w:val="2D6BA689"/>
    <w:rsid w:val="2D6DD776"/>
    <w:rsid w:val="2D8A77F6"/>
    <w:rsid w:val="2D8ADAA8"/>
    <w:rsid w:val="2DAD9E0E"/>
    <w:rsid w:val="2DB3A1F2"/>
    <w:rsid w:val="2DB53EB4"/>
    <w:rsid w:val="2DD0CBDE"/>
    <w:rsid w:val="2DD19B24"/>
    <w:rsid w:val="2DD474B5"/>
    <w:rsid w:val="2E1D7165"/>
    <w:rsid w:val="2E2E5D81"/>
    <w:rsid w:val="2E4EB40F"/>
    <w:rsid w:val="2E72A255"/>
    <w:rsid w:val="2E871E62"/>
    <w:rsid w:val="2E9089F9"/>
    <w:rsid w:val="2E96374D"/>
    <w:rsid w:val="2EC6706B"/>
    <w:rsid w:val="2ED0157E"/>
    <w:rsid w:val="2EF620D9"/>
    <w:rsid w:val="2EF7B810"/>
    <w:rsid w:val="2EF9FC78"/>
    <w:rsid w:val="2F0E7DAB"/>
    <w:rsid w:val="2F15B78A"/>
    <w:rsid w:val="2F21611F"/>
    <w:rsid w:val="2F3359B6"/>
    <w:rsid w:val="2F3ACEC8"/>
    <w:rsid w:val="2F4A766F"/>
    <w:rsid w:val="2F68D74C"/>
    <w:rsid w:val="2F6A9E4C"/>
    <w:rsid w:val="2F763141"/>
    <w:rsid w:val="2F7AFF5B"/>
    <w:rsid w:val="2FCEFDDD"/>
    <w:rsid w:val="2FE936B0"/>
    <w:rsid w:val="3010AAA2"/>
    <w:rsid w:val="303FD052"/>
    <w:rsid w:val="3048B3FA"/>
    <w:rsid w:val="30515692"/>
    <w:rsid w:val="305C1891"/>
    <w:rsid w:val="30660E6C"/>
    <w:rsid w:val="306BE5DF"/>
    <w:rsid w:val="30821CA8"/>
    <w:rsid w:val="3082E2A6"/>
    <w:rsid w:val="3087017B"/>
    <w:rsid w:val="308E5258"/>
    <w:rsid w:val="30B2C879"/>
    <w:rsid w:val="30B90ADF"/>
    <w:rsid w:val="30E14C64"/>
    <w:rsid w:val="30E39F68"/>
    <w:rsid w:val="30E5F6B6"/>
    <w:rsid w:val="30EACA12"/>
    <w:rsid w:val="30F76F4B"/>
    <w:rsid w:val="310A4E46"/>
    <w:rsid w:val="310F1545"/>
    <w:rsid w:val="311FEACE"/>
    <w:rsid w:val="317DB495"/>
    <w:rsid w:val="318654D1"/>
    <w:rsid w:val="319305C3"/>
    <w:rsid w:val="31CE507A"/>
    <w:rsid w:val="31DAA4F1"/>
    <w:rsid w:val="31E37E2F"/>
    <w:rsid w:val="31FC9506"/>
    <w:rsid w:val="32126D49"/>
    <w:rsid w:val="3223C509"/>
    <w:rsid w:val="323197BE"/>
    <w:rsid w:val="324D570F"/>
    <w:rsid w:val="324F883A"/>
    <w:rsid w:val="32A385D3"/>
    <w:rsid w:val="32C43566"/>
    <w:rsid w:val="32D1B5D9"/>
    <w:rsid w:val="32D707AB"/>
    <w:rsid w:val="32D9C8FC"/>
    <w:rsid w:val="32E6FED2"/>
    <w:rsid w:val="32EDF518"/>
    <w:rsid w:val="32EECFDD"/>
    <w:rsid w:val="32FA5739"/>
    <w:rsid w:val="3317970C"/>
    <w:rsid w:val="331D2639"/>
    <w:rsid w:val="33363E89"/>
    <w:rsid w:val="333C7123"/>
    <w:rsid w:val="333F284D"/>
    <w:rsid w:val="334DF070"/>
    <w:rsid w:val="33648102"/>
    <w:rsid w:val="33756D86"/>
    <w:rsid w:val="337C1E7E"/>
    <w:rsid w:val="33847168"/>
    <w:rsid w:val="33940503"/>
    <w:rsid w:val="3395D47E"/>
    <w:rsid w:val="33AFE392"/>
    <w:rsid w:val="33B9A099"/>
    <w:rsid w:val="33E2166F"/>
    <w:rsid w:val="33EF7C4A"/>
    <w:rsid w:val="33F205A9"/>
    <w:rsid w:val="33F7A0F9"/>
    <w:rsid w:val="3401B280"/>
    <w:rsid w:val="3404376C"/>
    <w:rsid w:val="340D21F1"/>
    <w:rsid w:val="340F13D8"/>
    <w:rsid w:val="3426104F"/>
    <w:rsid w:val="3448B91A"/>
    <w:rsid w:val="34509BAB"/>
    <w:rsid w:val="345C5436"/>
    <w:rsid w:val="34837431"/>
    <w:rsid w:val="3486F73C"/>
    <w:rsid w:val="34A6E5AB"/>
    <w:rsid w:val="34A95F23"/>
    <w:rsid w:val="34AE21FD"/>
    <w:rsid w:val="34B8A515"/>
    <w:rsid w:val="34BDF593"/>
    <w:rsid w:val="34E1EEDC"/>
    <w:rsid w:val="34E4863B"/>
    <w:rsid w:val="34E4E311"/>
    <w:rsid w:val="34E5C89C"/>
    <w:rsid w:val="34ECAC56"/>
    <w:rsid w:val="34F774E6"/>
    <w:rsid w:val="34FCCDB1"/>
    <w:rsid w:val="35005163"/>
    <w:rsid w:val="353BA648"/>
    <w:rsid w:val="354AC210"/>
    <w:rsid w:val="35575A35"/>
    <w:rsid w:val="3558B8A6"/>
    <w:rsid w:val="355A5BFC"/>
    <w:rsid w:val="3569B983"/>
    <w:rsid w:val="3574A542"/>
    <w:rsid w:val="357D9B4F"/>
    <w:rsid w:val="357FC5A7"/>
    <w:rsid w:val="358E2A6A"/>
    <w:rsid w:val="3595362A"/>
    <w:rsid w:val="35A81991"/>
    <w:rsid w:val="35CE3C13"/>
    <w:rsid w:val="35D90102"/>
    <w:rsid w:val="35E083ED"/>
    <w:rsid w:val="35E36444"/>
    <w:rsid w:val="35FAC9C4"/>
    <w:rsid w:val="36054CD3"/>
    <w:rsid w:val="363A05CE"/>
    <w:rsid w:val="364BCBEC"/>
    <w:rsid w:val="36516529"/>
    <w:rsid w:val="366F35F1"/>
    <w:rsid w:val="36817D8C"/>
    <w:rsid w:val="36A09E60"/>
    <w:rsid w:val="36BD52A8"/>
    <w:rsid w:val="36CCD9C0"/>
    <w:rsid w:val="36D776A9"/>
    <w:rsid w:val="36E74B98"/>
    <w:rsid w:val="370ACDA2"/>
    <w:rsid w:val="37207630"/>
    <w:rsid w:val="3725DD6B"/>
    <w:rsid w:val="3731068B"/>
    <w:rsid w:val="373CB203"/>
    <w:rsid w:val="376D8DA3"/>
    <w:rsid w:val="377E2971"/>
    <w:rsid w:val="377F7757"/>
    <w:rsid w:val="37822863"/>
    <w:rsid w:val="37864620"/>
    <w:rsid w:val="37DEFF16"/>
    <w:rsid w:val="37ECD513"/>
    <w:rsid w:val="37FCD17C"/>
    <w:rsid w:val="37FD4022"/>
    <w:rsid w:val="38024C56"/>
    <w:rsid w:val="381B5196"/>
    <w:rsid w:val="383249F2"/>
    <w:rsid w:val="383BC3DA"/>
    <w:rsid w:val="38510E9A"/>
    <w:rsid w:val="385A73C2"/>
    <w:rsid w:val="386F37FD"/>
    <w:rsid w:val="3873470A"/>
    <w:rsid w:val="3884C0B2"/>
    <w:rsid w:val="389095EF"/>
    <w:rsid w:val="38A29996"/>
    <w:rsid w:val="38A46160"/>
    <w:rsid w:val="38BC4691"/>
    <w:rsid w:val="38BC9F15"/>
    <w:rsid w:val="38DD3B78"/>
    <w:rsid w:val="38E9BEC9"/>
    <w:rsid w:val="38EDF318"/>
    <w:rsid w:val="38F3CDE3"/>
    <w:rsid w:val="38F67471"/>
    <w:rsid w:val="38F7E6BA"/>
    <w:rsid w:val="3942D36C"/>
    <w:rsid w:val="3964124B"/>
    <w:rsid w:val="39739DFF"/>
    <w:rsid w:val="3978EE3F"/>
    <w:rsid w:val="397F576B"/>
    <w:rsid w:val="39805C5C"/>
    <w:rsid w:val="39819320"/>
    <w:rsid w:val="39AD7B7D"/>
    <w:rsid w:val="39C234BA"/>
    <w:rsid w:val="39C7F7DA"/>
    <w:rsid w:val="39EF8633"/>
    <w:rsid w:val="3A0CD47E"/>
    <w:rsid w:val="3A2808C1"/>
    <w:rsid w:val="3A3978D8"/>
    <w:rsid w:val="3A6934B3"/>
    <w:rsid w:val="3A73CCC6"/>
    <w:rsid w:val="3A8E862B"/>
    <w:rsid w:val="3A8FAB1D"/>
    <w:rsid w:val="3A9C5F43"/>
    <w:rsid w:val="3AACDD6F"/>
    <w:rsid w:val="3AB62E99"/>
    <w:rsid w:val="3ACA2084"/>
    <w:rsid w:val="3ACF16B8"/>
    <w:rsid w:val="3AF938DA"/>
    <w:rsid w:val="3B0A1EE4"/>
    <w:rsid w:val="3B20BFAC"/>
    <w:rsid w:val="3B257FC9"/>
    <w:rsid w:val="3B2DE830"/>
    <w:rsid w:val="3B352428"/>
    <w:rsid w:val="3B4E1D30"/>
    <w:rsid w:val="3B5DC1DC"/>
    <w:rsid w:val="3B77806D"/>
    <w:rsid w:val="3BA814B8"/>
    <w:rsid w:val="3BADF489"/>
    <w:rsid w:val="3BB7627F"/>
    <w:rsid w:val="3BB91B42"/>
    <w:rsid w:val="3BBF5723"/>
    <w:rsid w:val="3BCFE7B0"/>
    <w:rsid w:val="3BEB9171"/>
    <w:rsid w:val="3BF31C81"/>
    <w:rsid w:val="3C1AA7CA"/>
    <w:rsid w:val="3C1C6A10"/>
    <w:rsid w:val="3C2466E3"/>
    <w:rsid w:val="3C32EF41"/>
    <w:rsid w:val="3C357576"/>
    <w:rsid w:val="3C4D7B27"/>
    <w:rsid w:val="3C5E1A03"/>
    <w:rsid w:val="3C6081DF"/>
    <w:rsid w:val="3C6F3AAF"/>
    <w:rsid w:val="3C700F69"/>
    <w:rsid w:val="3C844752"/>
    <w:rsid w:val="3C8519BD"/>
    <w:rsid w:val="3C8FE860"/>
    <w:rsid w:val="3CA2E4A4"/>
    <w:rsid w:val="3CD5F3CB"/>
    <w:rsid w:val="3CD66FC3"/>
    <w:rsid w:val="3CD98280"/>
    <w:rsid w:val="3CE98D84"/>
    <w:rsid w:val="3D1F6E88"/>
    <w:rsid w:val="3D40F6ED"/>
    <w:rsid w:val="3D5C017A"/>
    <w:rsid w:val="3D5D6C39"/>
    <w:rsid w:val="3D787074"/>
    <w:rsid w:val="3D81A467"/>
    <w:rsid w:val="3D830EF6"/>
    <w:rsid w:val="3D843F83"/>
    <w:rsid w:val="3D892ABC"/>
    <w:rsid w:val="3D8AA865"/>
    <w:rsid w:val="3D9272DE"/>
    <w:rsid w:val="3D92D6D9"/>
    <w:rsid w:val="3D9FD9CE"/>
    <w:rsid w:val="3DC91B57"/>
    <w:rsid w:val="3DD3ADAA"/>
    <w:rsid w:val="3DE126B9"/>
    <w:rsid w:val="3DED986F"/>
    <w:rsid w:val="3DEED212"/>
    <w:rsid w:val="3E12C105"/>
    <w:rsid w:val="3E4C459A"/>
    <w:rsid w:val="3E53A37D"/>
    <w:rsid w:val="3E641AD5"/>
    <w:rsid w:val="3E6DF9CF"/>
    <w:rsid w:val="3E7EBDEF"/>
    <w:rsid w:val="3E88D5FC"/>
    <w:rsid w:val="3E918B69"/>
    <w:rsid w:val="3EC1C9F6"/>
    <w:rsid w:val="3EE420A2"/>
    <w:rsid w:val="3EE924DE"/>
    <w:rsid w:val="3EEBF184"/>
    <w:rsid w:val="3EF3A86C"/>
    <w:rsid w:val="3F3D2C79"/>
    <w:rsid w:val="3F4630F3"/>
    <w:rsid w:val="3F495D6C"/>
    <w:rsid w:val="3F59EC1B"/>
    <w:rsid w:val="3F76B23A"/>
    <w:rsid w:val="3F80404E"/>
    <w:rsid w:val="3F8FB81D"/>
    <w:rsid w:val="3F900055"/>
    <w:rsid w:val="3FA5379E"/>
    <w:rsid w:val="3FCAD814"/>
    <w:rsid w:val="3FE47C7A"/>
    <w:rsid w:val="400F229D"/>
    <w:rsid w:val="40113138"/>
    <w:rsid w:val="40429D48"/>
    <w:rsid w:val="404CC210"/>
    <w:rsid w:val="406B03EB"/>
    <w:rsid w:val="40804D36"/>
    <w:rsid w:val="4095623D"/>
    <w:rsid w:val="40984A5C"/>
    <w:rsid w:val="40AEBCAB"/>
    <w:rsid w:val="40AFEA2D"/>
    <w:rsid w:val="40BE97D3"/>
    <w:rsid w:val="40BF0735"/>
    <w:rsid w:val="40C5BF71"/>
    <w:rsid w:val="40C89C23"/>
    <w:rsid w:val="40CB70F5"/>
    <w:rsid w:val="40D87637"/>
    <w:rsid w:val="40E2DD2F"/>
    <w:rsid w:val="40FCAD14"/>
    <w:rsid w:val="411CC4FD"/>
    <w:rsid w:val="413078E4"/>
    <w:rsid w:val="414D32F8"/>
    <w:rsid w:val="416188A0"/>
    <w:rsid w:val="4164E1E7"/>
    <w:rsid w:val="416A0B75"/>
    <w:rsid w:val="418380CE"/>
    <w:rsid w:val="4188D54A"/>
    <w:rsid w:val="41B12C7D"/>
    <w:rsid w:val="41B4B394"/>
    <w:rsid w:val="41B9F688"/>
    <w:rsid w:val="41D080BC"/>
    <w:rsid w:val="41E6C1F1"/>
    <w:rsid w:val="41FF989D"/>
    <w:rsid w:val="4208AC68"/>
    <w:rsid w:val="422A36FB"/>
    <w:rsid w:val="4270E4A2"/>
    <w:rsid w:val="429F1940"/>
    <w:rsid w:val="42C29791"/>
    <w:rsid w:val="42E5CD8E"/>
    <w:rsid w:val="42E934FB"/>
    <w:rsid w:val="42F28539"/>
    <w:rsid w:val="42FE191A"/>
    <w:rsid w:val="4311D644"/>
    <w:rsid w:val="43128B08"/>
    <w:rsid w:val="4333BFF6"/>
    <w:rsid w:val="433D8534"/>
    <w:rsid w:val="43409A18"/>
    <w:rsid w:val="435A495D"/>
    <w:rsid w:val="435ABCE3"/>
    <w:rsid w:val="435D399D"/>
    <w:rsid w:val="43980D60"/>
    <w:rsid w:val="43A146F6"/>
    <w:rsid w:val="43AC798F"/>
    <w:rsid w:val="43B1D1A8"/>
    <w:rsid w:val="43C44C2B"/>
    <w:rsid w:val="43E0C18C"/>
    <w:rsid w:val="43EDC4DA"/>
    <w:rsid w:val="43FBFDF4"/>
    <w:rsid w:val="4404088D"/>
    <w:rsid w:val="4425EB64"/>
    <w:rsid w:val="44292C48"/>
    <w:rsid w:val="443D27A6"/>
    <w:rsid w:val="4443C81D"/>
    <w:rsid w:val="4443E16C"/>
    <w:rsid w:val="444A709F"/>
    <w:rsid w:val="4471F6FC"/>
    <w:rsid w:val="449799E8"/>
    <w:rsid w:val="44B036A1"/>
    <w:rsid w:val="44B5C38A"/>
    <w:rsid w:val="44C17257"/>
    <w:rsid w:val="44FCE819"/>
    <w:rsid w:val="45073DC0"/>
    <w:rsid w:val="452F49CC"/>
    <w:rsid w:val="453286F3"/>
    <w:rsid w:val="454DA209"/>
    <w:rsid w:val="4561D7BD"/>
    <w:rsid w:val="4573A50A"/>
    <w:rsid w:val="4576C9F6"/>
    <w:rsid w:val="4598F678"/>
    <w:rsid w:val="45ABE75A"/>
    <w:rsid w:val="45B40EE4"/>
    <w:rsid w:val="45BFD64B"/>
    <w:rsid w:val="46162491"/>
    <w:rsid w:val="46558E54"/>
    <w:rsid w:val="4656C161"/>
    <w:rsid w:val="4675CA4D"/>
    <w:rsid w:val="46766B15"/>
    <w:rsid w:val="467B55C7"/>
    <w:rsid w:val="46B2458E"/>
    <w:rsid w:val="46FE8212"/>
    <w:rsid w:val="470015CE"/>
    <w:rsid w:val="47199806"/>
    <w:rsid w:val="47357B71"/>
    <w:rsid w:val="474142D9"/>
    <w:rsid w:val="47469091"/>
    <w:rsid w:val="4761143F"/>
    <w:rsid w:val="478C50B3"/>
    <w:rsid w:val="47A9A608"/>
    <w:rsid w:val="47ADF607"/>
    <w:rsid w:val="47C2E71E"/>
    <w:rsid w:val="47EF6F77"/>
    <w:rsid w:val="47FCF010"/>
    <w:rsid w:val="4815639B"/>
    <w:rsid w:val="482E6919"/>
    <w:rsid w:val="484C281F"/>
    <w:rsid w:val="488AA54B"/>
    <w:rsid w:val="48B48E2B"/>
    <w:rsid w:val="48D90A5A"/>
    <w:rsid w:val="492213A9"/>
    <w:rsid w:val="4933C4B7"/>
    <w:rsid w:val="493D2125"/>
    <w:rsid w:val="49492C53"/>
    <w:rsid w:val="494A6A7C"/>
    <w:rsid w:val="4956F4B6"/>
    <w:rsid w:val="4964AF7E"/>
    <w:rsid w:val="4985EF33"/>
    <w:rsid w:val="499E1729"/>
    <w:rsid w:val="49A4CA14"/>
    <w:rsid w:val="49AD21D3"/>
    <w:rsid w:val="49AEDF15"/>
    <w:rsid w:val="49B06284"/>
    <w:rsid w:val="49BB6F65"/>
    <w:rsid w:val="49BC6FDC"/>
    <w:rsid w:val="49C01237"/>
    <w:rsid w:val="49C2D00F"/>
    <w:rsid w:val="49D0DFF6"/>
    <w:rsid w:val="49D94334"/>
    <w:rsid w:val="49E885CD"/>
    <w:rsid w:val="49FCC43C"/>
    <w:rsid w:val="4A0CAC52"/>
    <w:rsid w:val="4A1EABAF"/>
    <w:rsid w:val="4A1EDA3D"/>
    <w:rsid w:val="4A1F7B03"/>
    <w:rsid w:val="4A2689F2"/>
    <w:rsid w:val="4A3098E0"/>
    <w:rsid w:val="4A32C1B8"/>
    <w:rsid w:val="4A367E65"/>
    <w:rsid w:val="4A4A65C5"/>
    <w:rsid w:val="4A5B1A39"/>
    <w:rsid w:val="4A800E67"/>
    <w:rsid w:val="4A87AEE3"/>
    <w:rsid w:val="4AA673E6"/>
    <w:rsid w:val="4AB10235"/>
    <w:rsid w:val="4ADC593A"/>
    <w:rsid w:val="4ADDA943"/>
    <w:rsid w:val="4AF3BE31"/>
    <w:rsid w:val="4B0C99B5"/>
    <w:rsid w:val="4B147724"/>
    <w:rsid w:val="4B245A0B"/>
    <w:rsid w:val="4B31CB86"/>
    <w:rsid w:val="4B3D8430"/>
    <w:rsid w:val="4B5414A6"/>
    <w:rsid w:val="4B65C3E4"/>
    <w:rsid w:val="4B7D5DBA"/>
    <w:rsid w:val="4B85B6B1"/>
    <w:rsid w:val="4B989013"/>
    <w:rsid w:val="4BA61DCC"/>
    <w:rsid w:val="4BAC3603"/>
    <w:rsid w:val="4BFE9E8B"/>
    <w:rsid w:val="4C04CD1A"/>
    <w:rsid w:val="4C1F00B0"/>
    <w:rsid w:val="4C26310E"/>
    <w:rsid w:val="4C287F49"/>
    <w:rsid w:val="4C2CE63B"/>
    <w:rsid w:val="4C3B1F22"/>
    <w:rsid w:val="4C5E2842"/>
    <w:rsid w:val="4C68F113"/>
    <w:rsid w:val="4C75FC9A"/>
    <w:rsid w:val="4C7F76B8"/>
    <w:rsid w:val="4CBBD0BE"/>
    <w:rsid w:val="4CC94B5F"/>
    <w:rsid w:val="4CD1FD27"/>
    <w:rsid w:val="4CD2A708"/>
    <w:rsid w:val="4CEF63EC"/>
    <w:rsid w:val="4D0E2FB8"/>
    <w:rsid w:val="4D1BF2AB"/>
    <w:rsid w:val="4D309901"/>
    <w:rsid w:val="4D3BB996"/>
    <w:rsid w:val="4D3DB733"/>
    <w:rsid w:val="4D79C91A"/>
    <w:rsid w:val="4D81DBDB"/>
    <w:rsid w:val="4D937BC6"/>
    <w:rsid w:val="4D978944"/>
    <w:rsid w:val="4DB39749"/>
    <w:rsid w:val="4DB5D461"/>
    <w:rsid w:val="4DC3DBC2"/>
    <w:rsid w:val="4DCAC734"/>
    <w:rsid w:val="4DEF945D"/>
    <w:rsid w:val="4E18B0B7"/>
    <w:rsid w:val="4E30303D"/>
    <w:rsid w:val="4E6D9E01"/>
    <w:rsid w:val="4E6DE645"/>
    <w:rsid w:val="4E98925B"/>
    <w:rsid w:val="4EBE1B7E"/>
    <w:rsid w:val="4ED16683"/>
    <w:rsid w:val="4F14B7A3"/>
    <w:rsid w:val="4F1F26B0"/>
    <w:rsid w:val="4F42B1CA"/>
    <w:rsid w:val="4F479426"/>
    <w:rsid w:val="4F559639"/>
    <w:rsid w:val="4F5B5345"/>
    <w:rsid w:val="4F5E23E6"/>
    <w:rsid w:val="4F687BA7"/>
    <w:rsid w:val="4F7335E4"/>
    <w:rsid w:val="4F7AE5B0"/>
    <w:rsid w:val="4F817BFC"/>
    <w:rsid w:val="500424FE"/>
    <w:rsid w:val="502C21D5"/>
    <w:rsid w:val="5035E71F"/>
    <w:rsid w:val="503DF6A7"/>
    <w:rsid w:val="506D36E4"/>
    <w:rsid w:val="50707499"/>
    <w:rsid w:val="50756F92"/>
    <w:rsid w:val="5079D9A2"/>
    <w:rsid w:val="5087AE98"/>
    <w:rsid w:val="508C24DC"/>
    <w:rsid w:val="5094FE67"/>
    <w:rsid w:val="509A96D5"/>
    <w:rsid w:val="50A59CAC"/>
    <w:rsid w:val="50A82F4F"/>
    <w:rsid w:val="50CD8492"/>
    <w:rsid w:val="50D2756C"/>
    <w:rsid w:val="50E75A0D"/>
    <w:rsid w:val="50F8BF6B"/>
    <w:rsid w:val="512EE630"/>
    <w:rsid w:val="51300ED2"/>
    <w:rsid w:val="51509F18"/>
    <w:rsid w:val="515125D4"/>
    <w:rsid w:val="5151DBAA"/>
    <w:rsid w:val="517585A5"/>
    <w:rsid w:val="51909106"/>
    <w:rsid w:val="5195FBF1"/>
    <w:rsid w:val="51A9590B"/>
    <w:rsid w:val="51C93497"/>
    <w:rsid w:val="52021125"/>
    <w:rsid w:val="520A96FE"/>
    <w:rsid w:val="521D8E3A"/>
    <w:rsid w:val="5235E973"/>
    <w:rsid w:val="523A5FA1"/>
    <w:rsid w:val="52421974"/>
    <w:rsid w:val="524DC3A9"/>
    <w:rsid w:val="525C11DD"/>
    <w:rsid w:val="5261ED31"/>
    <w:rsid w:val="526A1EC8"/>
    <w:rsid w:val="529071F6"/>
    <w:rsid w:val="52910B96"/>
    <w:rsid w:val="529B794D"/>
    <w:rsid w:val="52CF8777"/>
    <w:rsid w:val="52EB1845"/>
    <w:rsid w:val="52FB6A25"/>
    <w:rsid w:val="531B3F39"/>
    <w:rsid w:val="53207E51"/>
    <w:rsid w:val="5324E5B7"/>
    <w:rsid w:val="532FE794"/>
    <w:rsid w:val="53508CC2"/>
    <w:rsid w:val="535BE05A"/>
    <w:rsid w:val="53776C70"/>
    <w:rsid w:val="5377E63A"/>
    <w:rsid w:val="53854E1B"/>
    <w:rsid w:val="53873DDC"/>
    <w:rsid w:val="5387A50A"/>
    <w:rsid w:val="53984F5A"/>
    <w:rsid w:val="53B85F77"/>
    <w:rsid w:val="53E3BBC3"/>
    <w:rsid w:val="53EDB1E9"/>
    <w:rsid w:val="53F9855F"/>
    <w:rsid w:val="540208E2"/>
    <w:rsid w:val="54297E11"/>
    <w:rsid w:val="5434F903"/>
    <w:rsid w:val="5451A74F"/>
    <w:rsid w:val="547351D5"/>
    <w:rsid w:val="54739F1A"/>
    <w:rsid w:val="548DE4C9"/>
    <w:rsid w:val="5494D796"/>
    <w:rsid w:val="549D9EED"/>
    <w:rsid w:val="54D1D28A"/>
    <w:rsid w:val="550CC8FD"/>
    <w:rsid w:val="55278F0B"/>
    <w:rsid w:val="556D27B7"/>
    <w:rsid w:val="55904B86"/>
    <w:rsid w:val="559AC212"/>
    <w:rsid w:val="55B09C9A"/>
    <w:rsid w:val="55B2FC0C"/>
    <w:rsid w:val="55BB630C"/>
    <w:rsid w:val="55C8B20B"/>
    <w:rsid w:val="55CAD285"/>
    <w:rsid w:val="55CDE292"/>
    <w:rsid w:val="55E61D8B"/>
    <w:rsid w:val="55EF6D4D"/>
    <w:rsid w:val="55F69109"/>
    <w:rsid w:val="55F958A6"/>
    <w:rsid w:val="55FE87F7"/>
    <w:rsid w:val="5602712D"/>
    <w:rsid w:val="5616B4C0"/>
    <w:rsid w:val="562D10CF"/>
    <w:rsid w:val="563955D6"/>
    <w:rsid w:val="56433AFF"/>
    <w:rsid w:val="5646C13E"/>
    <w:rsid w:val="5651E30B"/>
    <w:rsid w:val="56678856"/>
    <w:rsid w:val="566829AF"/>
    <w:rsid w:val="567C5D03"/>
    <w:rsid w:val="56AEB8BD"/>
    <w:rsid w:val="56F7810D"/>
    <w:rsid w:val="56FED67A"/>
    <w:rsid w:val="56FFB608"/>
    <w:rsid w:val="5735E2FB"/>
    <w:rsid w:val="5753ADA7"/>
    <w:rsid w:val="575F535E"/>
    <w:rsid w:val="578397F2"/>
    <w:rsid w:val="57B57928"/>
    <w:rsid w:val="57BCA986"/>
    <w:rsid w:val="57C9830C"/>
    <w:rsid w:val="57DA435E"/>
    <w:rsid w:val="582DBC69"/>
    <w:rsid w:val="58463A1A"/>
    <w:rsid w:val="585977A0"/>
    <w:rsid w:val="5872EF48"/>
    <w:rsid w:val="5899505F"/>
    <w:rsid w:val="589BA4A6"/>
    <w:rsid w:val="589C316C"/>
    <w:rsid w:val="589CB5E4"/>
    <w:rsid w:val="58CBFAE9"/>
    <w:rsid w:val="58D04E1C"/>
    <w:rsid w:val="58D5382F"/>
    <w:rsid w:val="58D62759"/>
    <w:rsid w:val="591E78E0"/>
    <w:rsid w:val="592DCC8C"/>
    <w:rsid w:val="593FA440"/>
    <w:rsid w:val="595BB2D8"/>
    <w:rsid w:val="59887BAE"/>
    <w:rsid w:val="5990C38F"/>
    <w:rsid w:val="59A9E29B"/>
    <w:rsid w:val="59B5E240"/>
    <w:rsid w:val="59CA3694"/>
    <w:rsid w:val="59EC379A"/>
    <w:rsid w:val="5A285EBB"/>
    <w:rsid w:val="5A298F6A"/>
    <w:rsid w:val="5A2D5BDE"/>
    <w:rsid w:val="5A6DEC27"/>
    <w:rsid w:val="5A81252B"/>
    <w:rsid w:val="5A8281BE"/>
    <w:rsid w:val="5AA9D306"/>
    <w:rsid w:val="5AF50CE6"/>
    <w:rsid w:val="5AF5C7A5"/>
    <w:rsid w:val="5AF770A2"/>
    <w:rsid w:val="5B0E834D"/>
    <w:rsid w:val="5B12B8E8"/>
    <w:rsid w:val="5B13F972"/>
    <w:rsid w:val="5B16C652"/>
    <w:rsid w:val="5B18B486"/>
    <w:rsid w:val="5B3798B5"/>
    <w:rsid w:val="5B42F961"/>
    <w:rsid w:val="5B567F28"/>
    <w:rsid w:val="5B7BFC4E"/>
    <w:rsid w:val="5B86FDE3"/>
    <w:rsid w:val="5BA83F3C"/>
    <w:rsid w:val="5BB2E0FA"/>
    <w:rsid w:val="5BB55D00"/>
    <w:rsid w:val="5BB60F50"/>
    <w:rsid w:val="5BBC8E9E"/>
    <w:rsid w:val="5BC0B823"/>
    <w:rsid w:val="5BC19AD2"/>
    <w:rsid w:val="5BCB0574"/>
    <w:rsid w:val="5BD0F121"/>
    <w:rsid w:val="5BD7BC5D"/>
    <w:rsid w:val="5BDEA53B"/>
    <w:rsid w:val="5BF26F51"/>
    <w:rsid w:val="5BF3FF42"/>
    <w:rsid w:val="5BF9506B"/>
    <w:rsid w:val="5C0D0EDE"/>
    <w:rsid w:val="5C0EF410"/>
    <w:rsid w:val="5C103ED0"/>
    <w:rsid w:val="5C2F58D7"/>
    <w:rsid w:val="5C33AE8E"/>
    <w:rsid w:val="5C54DB69"/>
    <w:rsid w:val="5C5B0E72"/>
    <w:rsid w:val="5C85A346"/>
    <w:rsid w:val="5C88F5C7"/>
    <w:rsid w:val="5C934103"/>
    <w:rsid w:val="5C9429DF"/>
    <w:rsid w:val="5CC1D7A1"/>
    <w:rsid w:val="5CC9F777"/>
    <w:rsid w:val="5CED362B"/>
    <w:rsid w:val="5CEF75A8"/>
    <w:rsid w:val="5CF7BE71"/>
    <w:rsid w:val="5D03BBFB"/>
    <w:rsid w:val="5D0BE73E"/>
    <w:rsid w:val="5D15BF2B"/>
    <w:rsid w:val="5D18473D"/>
    <w:rsid w:val="5D1FC147"/>
    <w:rsid w:val="5D4D5916"/>
    <w:rsid w:val="5D4D8500"/>
    <w:rsid w:val="5D5FFF7D"/>
    <w:rsid w:val="5D6CC182"/>
    <w:rsid w:val="5D7285FC"/>
    <w:rsid w:val="5D8FCFA3"/>
    <w:rsid w:val="5DA15FCD"/>
    <w:rsid w:val="5DB6C145"/>
    <w:rsid w:val="5DCADCB1"/>
    <w:rsid w:val="5DD20C7E"/>
    <w:rsid w:val="5DFE38E5"/>
    <w:rsid w:val="5DFF3BB6"/>
    <w:rsid w:val="5E05F141"/>
    <w:rsid w:val="5E1A32F8"/>
    <w:rsid w:val="5E1BF11F"/>
    <w:rsid w:val="5E236D2F"/>
    <w:rsid w:val="5E3822B4"/>
    <w:rsid w:val="5E3848BF"/>
    <w:rsid w:val="5E3A613C"/>
    <w:rsid w:val="5E41181F"/>
    <w:rsid w:val="5E420988"/>
    <w:rsid w:val="5E42DE93"/>
    <w:rsid w:val="5E4DB3BC"/>
    <w:rsid w:val="5E674583"/>
    <w:rsid w:val="5E98ADC3"/>
    <w:rsid w:val="5EEEC198"/>
    <w:rsid w:val="5EFB606D"/>
    <w:rsid w:val="5EFBCFDE"/>
    <w:rsid w:val="5EFF7101"/>
    <w:rsid w:val="5F04DD6C"/>
    <w:rsid w:val="5F050A6B"/>
    <w:rsid w:val="5F2A0E77"/>
    <w:rsid w:val="5F368BC6"/>
    <w:rsid w:val="5F5C2F45"/>
    <w:rsid w:val="5F6F7078"/>
    <w:rsid w:val="5F72D842"/>
    <w:rsid w:val="5F7435DD"/>
    <w:rsid w:val="5F774FB5"/>
    <w:rsid w:val="5FB60359"/>
    <w:rsid w:val="5FDC655B"/>
    <w:rsid w:val="5FE697A4"/>
    <w:rsid w:val="6003F111"/>
    <w:rsid w:val="6056A77E"/>
    <w:rsid w:val="6061FE78"/>
    <w:rsid w:val="60694D49"/>
    <w:rsid w:val="607EB463"/>
    <w:rsid w:val="608F9B66"/>
    <w:rsid w:val="60922909"/>
    <w:rsid w:val="60C77065"/>
    <w:rsid w:val="60D412F9"/>
    <w:rsid w:val="60E6B926"/>
    <w:rsid w:val="60F65602"/>
    <w:rsid w:val="60F6FB2E"/>
    <w:rsid w:val="61328C91"/>
    <w:rsid w:val="6148F73D"/>
    <w:rsid w:val="615AA91E"/>
    <w:rsid w:val="615BFD5F"/>
    <w:rsid w:val="6167FC3F"/>
    <w:rsid w:val="616821A9"/>
    <w:rsid w:val="617BBAF7"/>
    <w:rsid w:val="618A4785"/>
    <w:rsid w:val="61A6ADEF"/>
    <w:rsid w:val="61B06E72"/>
    <w:rsid w:val="61B345D2"/>
    <w:rsid w:val="620F9328"/>
    <w:rsid w:val="62130985"/>
    <w:rsid w:val="62148F9B"/>
    <w:rsid w:val="621541CB"/>
    <w:rsid w:val="62274E87"/>
    <w:rsid w:val="622BB5EB"/>
    <w:rsid w:val="62382A33"/>
    <w:rsid w:val="623D72B4"/>
    <w:rsid w:val="62439256"/>
    <w:rsid w:val="6245EBF9"/>
    <w:rsid w:val="6263AF79"/>
    <w:rsid w:val="626FE35A"/>
    <w:rsid w:val="627021EB"/>
    <w:rsid w:val="6277244C"/>
    <w:rsid w:val="627F73E4"/>
    <w:rsid w:val="62962ABD"/>
    <w:rsid w:val="62A2366C"/>
    <w:rsid w:val="62AFEE31"/>
    <w:rsid w:val="62B0FEB1"/>
    <w:rsid w:val="62DB6F28"/>
    <w:rsid w:val="62E543E9"/>
    <w:rsid w:val="62F06ECE"/>
    <w:rsid w:val="63055F24"/>
    <w:rsid w:val="630AC199"/>
    <w:rsid w:val="63124684"/>
    <w:rsid w:val="631F868A"/>
    <w:rsid w:val="633DF954"/>
    <w:rsid w:val="63488A6E"/>
    <w:rsid w:val="6365D00F"/>
    <w:rsid w:val="63838806"/>
    <w:rsid w:val="63945106"/>
    <w:rsid w:val="63A41F21"/>
    <w:rsid w:val="63C70744"/>
    <w:rsid w:val="63CB3FBC"/>
    <w:rsid w:val="63D23AD2"/>
    <w:rsid w:val="63E02FA1"/>
    <w:rsid w:val="63EEBC59"/>
    <w:rsid w:val="63FBFB25"/>
    <w:rsid w:val="641B5BFB"/>
    <w:rsid w:val="64374516"/>
    <w:rsid w:val="643C833F"/>
    <w:rsid w:val="6459E141"/>
    <w:rsid w:val="64688C2D"/>
    <w:rsid w:val="647E269D"/>
    <w:rsid w:val="648F7A7B"/>
    <w:rsid w:val="64956B93"/>
    <w:rsid w:val="64AA31A2"/>
    <w:rsid w:val="64B8DC9F"/>
    <w:rsid w:val="64B98BE8"/>
    <w:rsid w:val="64B9BBCF"/>
    <w:rsid w:val="64CD5D81"/>
    <w:rsid w:val="64D5E195"/>
    <w:rsid w:val="64DC743A"/>
    <w:rsid w:val="64E8DD16"/>
    <w:rsid w:val="6500EBC5"/>
    <w:rsid w:val="6516F923"/>
    <w:rsid w:val="651E9E1D"/>
    <w:rsid w:val="653D2F36"/>
    <w:rsid w:val="65419E3F"/>
    <w:rsid w:val="6557D308"/>
    <w:rsid w:val="655DCA7D"/>
    <w:rsid w:val="65668ED9"/>
    <w:rsid w:val="657549E9"/>
    <w:rsid w:val="657DAF98"/>
    <w:rsid w:val="658A9D9B"/>
    <w:rsid w:val="658B7D63"/>
    <w:rsid w:val="658C4D88"/>
    <w:rsid w:val="65C9C0B0"/>
    <w:rsid w:val="65D04207"/>
    <w:rsid w:val="65EFCE15"/>
    <w:rsid w:val="65F21B91"/>
    <w:rsid w:val="65FB6C6E"/>
    <w:rsid w:val="65FE5F67"/>
    <w:rsid w:val="66021CE6"/>
    <w:rsid w:val="6606FEB7"/>
    <w:rsid w:val="66647160"/>
    <w:rsid w:val="66750919"/>
    <w:rsid w:val="66861E69"/>
    <w:rsid w:val="66A0D44F"/>
    <w:rsid w:val="66BE7FE7"/>
    <w:rsid w:val="66E67AA8"/>
    <w:rsid w:val="66EDB966"/>
    <w:rsid w:val="66F05A0F"/>
    <w:rsid w:val="66F53037"/>
    <w:rsid w:val="671614CA"/>
    <w:rsid w:val="6719D4F0"/>
    <w:rsid w:val="67231318"/>
    <w:rsid w:val="6724C573"/>
    <w:rsid w:val="6743353A"/>
    <w:rsid w:val="67484213"/>
    <w:rsid w:val="675ACB78"/>
    <w:rsid w:val="675CB846"/>
    <w:rsid w:val="675DD947"/>
    <w:rsid w:val="676BF1F4"/>
    <w:rsid w:val="677A53B5"/>
    <w:rsid w:val="677E4B36"/>
    <w:rsid w:val="67A0CAE2"/>
    <w:rsid w:val="67CBD20A"/>
    <w:rsid w:val="67CE6A96"/>
    <w:rsid w:val="67D2781F"/>
    <w:rsid w:val="67E0EB48"/>
    <w:rsid w:val="67E341C6"/>
    <w:rsid w:val="67E3C21D"/>
    <w:rsid w:val="67FCBD93"/>
    <w:rsid w:val="682B583B"/>
    <w:rsid w:val="6840ADEA"/>
    <w:rsid w:val="6845CC5A"/>
    <w:rsid w:val="6883BEB2"/>
    <w:rsid w:val="6897426B"/>
    <w:rsid w:val="68B09EFC"/>
    <w:rsid w:val="68C5B99B"/>
    <w:rsid w:val="68C641FD"/>
    <w:rsid w:val="68E41274"/>
    <w:rsid w:val="6904C632"/>
    <w:rsid w:val="69057DBA"/>
    <w:rsid w:val="690AB639"/>
    <w:rsid w:val="69105236"/>
    <w:rsid w:val="69202B57"/>
    <w:rsid w:val="693196C8"/>
    <w:rsid w:val="69330D30"/>
    <w:rsid w:val="69521EB3"/>
    <w:rsid w:val="696CCACD"/>
    <w:rsid w:val="69705F93"/>
    <w:rsid w:val="697C8888"/>
    <w:rsid w:val="699F6F2F"/>
    <w:rsid w:val="69BCDC5C"/>
    <w:rsid w:val="69CD9296"/>
    <w:rsid w:val="6A15F695"/>
    <w:rsid w:val="6A1D0EDF"/>
    <w:rsid w:val="6A375613"/>
    <w:rsid w:val="6A485F0E"/>
    <w:rsid w:val="6A5B58D2"/>
    <w:rsid w:val="6A65C063"/>
    <w:rsid w:val="6AA142FA"/>
    <w:rsid w:val="6AA90FD5"/>
    <w:rsid w:val="6AD3D81D"/>
    <w:rsid w:val="6ADA1895"/>
    <w:rsid w:val="6AF074BC"/>
    <w:rsid w:val="6AFADADA"/>
    <w:rsid w:val="6B08A7A0"/>
    <w:rsid w:val="6B356C68"/>
    <w:rsid w:val="6B385BCC"/>
    <w:rsid w:val="6B446B85"/>
    <w:rsid w:val="6B583FBF"/>
    <w:rsid w:val="6B5B0B34"/>
    <w:rsid w:val="6B6AC288"/>
    <w:rsid w:val="6B7120E4"/>
    <w:rsid w:val="6B72787A"/>
    <w:rsid w:val="6B7EBA1C"/>
    <w:rsid w:val="6B836E6B"/>
    <w:rsid w:val="6B873967"/>
    <w:rsid w:val="6B938024"/>
    <w:rsid w:val="6BB9EBCB"/>
    <w:rsid w:val="6BC45C4F"/>
    <w:rsid w:val="6BC7203E"/>
    <w:rsid w:val="6BDB8A8B"/>
    <w:rsid w:val="6BEE20DD"/>
    <w:rsid w:val="6C3061F8"/>
    <w:rsid w:val="6C336219"/>
    <w:rsid w:val="6C390234"/>
    <w:rsid w:val="6C3CB900"/>
    <w:rsid w:val="6C4ED092"/>
    <w:rsid w:val="6C63459B"/>
    <w:rsid w:val="6C6FFEAE"/>
    <w:rsid w:val="6C8E4F46"/>
    <w:rsid w:val="6CBDAC2A"/>
    <w:rsid w:val="6CE8913E"/>
    <w:rsid w:val="6CED1602"/>
    <w:rsid w:val="6CF3935E"/>
    <w:rsid w:val="6D05BAF7"/>
    <w:rsid w:val="6D156F03"/>
    <w:rsid w:val="6D167E7A"/>
    <w:rsid w:val="6D2ED6A1"/>
    <w:rsid w:val="6D49782B"/>
    <w:rsid w:val="6D4A8754"/>
    <w:rsid w:val="6D5BD7FA"/>
    <w:rsid w:val="6D60BEAC"/>
    <w:rsid w:val="6D6914A3"/>
    <w:rsid w:val="6D806B54"/>
    <w:rsid w:val="6D8092F6"/>
    <w:rsid w:val="6D93803E"/>
    <w:rsid w:val="6D9C73F1"/>
    <w:rsid w:val="6DA56EA9"/>
    <w:rsid w:val="6DA90CC7"/>
    <w:rsid w:val="6DAD44DD"/>
    <w:rsid w:val="6DBE7E28"/>
    <w:rsid w:val="6DEAA0F3"/>
    <w:rsid w:val="6DF1D15B"/>
    <w:rsid w:val="6DF8235C"/>
    <w:rsid w:val="6DFF8C7D"/>
    <w:rsid w:val="6E1EDE82"/>
    <w:rsid w:val="6E41CA14"/>
    <w:rsid w:val="6E473CC0"/>
    <w:rsid w:val="6E496D31"/>
    <w:rsid w:val="6E5F0D76"/>
    <w:rsid w:val="6E9E29A4"/>
    <w:rsid w:val="6EA39B69"/>
    <w:rsid w:val="6EAB468A"/>
    <w:rsid w:val="6EAB88A3"/>
    <w:rsid w:val="6EDCD056"/>
    <w:rsid w:val="6EE515E9"/>
    <w:rsid w:val="6EFC4151"/>
    <w:rsid w:val="6F182EB0"/>
    <w:rsid w:val="6F1ACBAC"/>
    <w:rsid w:val="6F1E458F"/>
    <w:rsid w:val="6F3DAEE0"/>
    <w:rsid w:val="6F45788E"/>
    <w:rsid w:val="6F598E87"/>
    <w:rsid w:val="6F5DB867"/>
    <w:rsid w:val="6F5DEA32"/>
    <w:rsid w:val="6F7C80F8"/>
    <w:rsid w:val="6F85A24A"/>
    <w:rsid w:val="6F992DF9"/>
    <w:rsid w:val="6FBDC624"/>
    <w:rsid w:val="6FC7E406"/>
    <w:rsid w:val="6FD58638"/>
    <w:rsid w:val="6FDB4BE8"/>
    <w:rsid w:val="6FEBD07E"/>
    <w:rsid w:val="6FED3B85"/>
    <w:rsid w:val="6FF20A81"/>
    <w:rsid w:val="700353FF"/>
    <w:rsid w:val="702CCB5E"/>
    <w:rsid w:val="7053D827"/>
    <w:rsid w:val="7064C131"/>
    <w:rsid w:val="706751EC"/>
    <w:rsid w:val="70691E67"/>
    <w:rsid w:val="706C0048"/>
    <w:rsid w:val="7076A655"/>
    <w:rsid w:val="709A11D3"/>
    <w:rsid w:val="709AB3E3"/>
    <w:rsid w:val="70AC419E"/>
    <w:rsid w:val="70C0DDBE"/>
    <w:rsid w:val="70D05F61"/>
    <w:rsid w:val="70D8C864"/>
    <w:rsid w:val="70DDB374"/>
    <w:rsid w:val="70EA36C3"/>
    <w:rsid w:val="70F28601"/>
    <w:rsid w:val="70FFCDEC"/>
    <w:rsid w:val="710C7357"/>
    <w:rsid w:val="713E7810"/>
    <w:rsid w:val="715A30F8"/>
    <w:rsid w:val="715E81CB"/>
    <w:rsid w:val="7170E928"/>
    <w:rsid w:val="717155D6"/>
    <w:rsid w:val="719C0FC6"/>
    <w:rsid w:val="71D0BE80"/>
    <w:rsid w:val="71D42A79"/>
    <w:rsid w:val="71E55080"/>
    <w:rsid w:val="7203353F"/>
    <w:rsid w:val="7203775A"/>
    <w:rsid w:val="72148851"/>
    <w:rsid w:val="721CB9D7"/>
    <w:rsid w:val="725B2468"/>
    <w:rsid w:val="72770528"/>
    <w:rsid w:val="7277A014"/>
    <w:rsid w:val="7277DF8B"/>
    <w:rsid w:val="728D8A63"/>
    <w:rsid w:val="72A787B8"/>
    <w:rsid w:val="72AE0AD6"/>
    <w:rsid w:val="72C9CF23"/>
    <w:rsid w:val="72F69127"/>
    <w:rsid w:val="7303C7E5"/>
    <w:rsid w:val="7311BB6A"/>
    <w:rsid w:val="7325F46D"/>
    <w:rsid w:val="732B5113"/>
    <w:rsid w:val="732D2C89"/>
    <w:rsid w:val="732D3332"/>
    <w:rsid w:val="732DC4F1"/>
    <w:rsid w:val="73359CA8"/>
    <w:rsid w:val="734E52A7"/>
    <w:rsid w:val="7378AF88"/>
    <w:rsid w:val="737F7966"/>
    <w:rsid w:val="738AEABF"/>
    <w:rsid w:val="7392B921"/>
    <w:rsid w:val="739D23FA"/>
    <w:rsid w:val="73B30546"/>
    <w:rsid w:val="73C9D4BF"/>
    <w:rsid w:val="73EACE11"/>
    <w:rsid w:val="7401851F"/>
    <w:rsid w:val="740305B2"/>
    <w:rsid w:val="740E7E54"/>
    <w:rsid w:val="74183F79"/>
    <w:rsid w:val="742A6698"/>
    <w:rsid w:val="74412605"/>
    <w:rsid w:val="74566BA4"/>
    <w:rsid w:val="7463EACA"/>
    <w:rsid w:val="74688A68"/>
    <w:rsid w:val="746EA315"/>
    <w:rsid w:val="747221EA"/>
    <w:rsid w:val="74BCA609"/>
    <w:rsid w:val="74D2DDD3"/>
    <w:rsid w:val="74D7BAA1"/>
    <w:rsid w:val="74E3AE97"/>
    <w:rsid w:val="75027429"/>
    <w:rsid w:val="7509661B"/>
    <w:rsid w:val="75123AD1"/>
    <w:rsid w:val="7532E071"/>
    <w:rsid w:val="755A7B8D"/>
    <w:rsid w:val="7562FCC6"/>
    <w:rsid w:val="757D4022"/>
    <w:rsid w:val="75935B39"/>
    <w:rsid w:val="759A2342"/>
    <w:rsid w:val="75BF0144"/>
    <w:rsid w:val="75C09020"/>
    <w:rsid w:val="75C4A389"/>
    <w:rsid w:val="75E8599D"/>
    <w:rsid w:val="75F40306"/>
    <w:rsid w:val="75F9A4BB"/>
    <w:rsid w:val="7654150D"/>
    <w:rsid w:val="766AC7A2"/>
    <w:rsid w:val="76A20575"/>
    <w:rsid w:val="76A628AC"/>
    <w:rsid w:val="76CE76E7"/>
    <w:rsid w:val="76DDDD94"/>
    <w:rsid w:val="76E9036B"/>
    <w:rsid w:val="76FF72AB"/>
    <w:rsid w:val="771C91DF"/>
    <w:rsid w:val="7729104F"/>
    <w:rsid w:val="7740E60D"/>
    <w:rsid w:val="7765D83D"/>
    <w:rsid w:val="7778DCC8"/>
    <w:rsid w:val="777BB4DB"/>
    <w:rsid w:val="77A48FEB"/>
    <w:rsid w:val="77AE60EE"/>
    <w:rsid w:val="77B09EBF"/>
    <w:rsid w:val="77D73908"/>
    <w:rsid w:val="77E9D617"/>
    <w:rsid w:val="77F0896F"/>
    <w:rsid w:val="77F1D27F"/>
    <w:rsid w:val="781293CB"/>
    <w:rsid w:val="782B23E0"/>
    <w:rsid w:val="782C75FD"/>
    <w:rsid w:val="78348A48"/>
    <w:rsid w:val="784C3B7E"/>
    <w:rsid w:val="7864B235"/>
    <w:rsid w:val="787E6892"/>
    <w:rsid w:val="78A223E1"/>
    <w:rsid w:val="78EDA8DA"/>
    <w:rsid w:val="78F1FFA1"/>
    <w:rsid w:val="7902ED84"/>
    <w:rsid w:val="790F124C"/>
    <w:rsid w:val="7936EE87"/>
    <w:rsid w:val="7940869E"/>
    <w:rsid w:val="794438CC"/>
    <w:rsid w:val="79474CBB"/>
    <w:rsid w:val="797063B1"/>
    <w:rsid w:val="7972E988"/>
    <w:rsid w:val="79A45F24"/>
    <w:rsid w:val="79B0D45B"/>
    <w:rsid w:val="79BB053E"/>
    <w:rsid w:val="79E56511"/>
    <w:rsid w:val="79F2AC1F"/>
    <w:rsid w:val="7A0FE1FF"/>
    <w:rsid w:val="7A1E49B9"/>
    <w:rsid w:val="7A4D7229"/>
    <w:rsid w:val="7A82D06E"/>
    <w:rsid w:val="7A82E6F5"/>
    <w:rsid w:val="7A865052"/>
    <w:rsid w:val="7A87E5BC"/>
    <w:rsid w:val="7A92599B"/>
    <w:rsid w:val="7A9814AC"/>
    <w:rsid w:val="7AC22FCC"/>
    <w:rsid w:val="7AF025D7"/>
    <w:rsid w:val="7AF1B22F"/>
    <w:rsid w:val="7AF9988F"/>
    <w:rsid w:val="7B00C963"/>
    <w:rsid w:val="7B0683C5"/>
    <w:rsid w:val="7B0A9E65"/>
    <w:rsid w:val="7B0D7947"/>
    <w:rsid w:val="7B18D494"/>
    <w:rsid w:val="7B6D8EBB"/>
    <w:rsid w:val="7BA094D5"/>
    <w:rsid w:val="7BA3B998"/>
    <w:rsid w:val="7BA9FD1E"/>
    <w:rsid w:val="7BB7FE42"/>
    <w:rsid w:val="7BB85FBE"/>
    <w:rsid w:val="7BE55410"/>
    <w:rsid w:val="7BE8D1CA"/>
    <w:rsid w:val="7C0A82D5"/>
    <w:rsid w:val="7C160D74"/>
    <w:rsid w:val="7C38CB73"/>
    <w:rsid w:val="7C43410B"/>
    <w:rsid w:val="7C59B9A2"/>
    <w:rsid w:val="7C6D9B6B"/>
    <w:rsid w:val="7C90D0AF"/>
    <w:rsid w:val="7C952C5A"/>
    <w:rsid w:val="7C955218"/>
    <w:rsid w:val="7CA7891F"/>
    <w:rsid w:val="7CCBE8BA"/>
    <w:rsid w:val="7CF680B6"/>
    <w:rsid w:val="7D047FD1"/>
    <w:rsid w:val="7D04CFFE"/>
    <w:rsid w:val="7D07BC90"/>
    <w:rsid w:val="7D3EAA66"/>
    <w:rsid w:val="7D6EA6FF"/>
    <w:rsid w:val="7D7784DE"/>
    <w:rsid w:val="7DB1F118"/>
    <w:rsid w:val="7DB7670A"/>
    <w:rsid w:val="7DCDB5B1"/>
    <w:rsid w:val="7DD68F42"/>
    <w:rsid w:val="7DDDAC04"/>
    <w:rsid w:val="7DE65AB7"/>
    <w:rsid w:val="7DEB5334"/>
    <w:rsid w:val="7E1E8F80"/>
    <w:rsid w:val="7E20B1EE"/>
    <w:rsid w:val="7E2BD1C6"/>
    <w:rsid w:val="7E2C5021"/>
    <w:rsid w:val="7E4419C5"/>
    <w:rsid w:val="7E55301B"/>
    <w:rsid w:val="7E5D7A3B"/>
    <w:rsid w:val="7E7FB062"/>
    <w:rsid w:val="7E902608"/>
    <w:rsid w:val="7E96FBBF"/>
    <w:rsid w:val="7EAA4670"/>
    <w:rsid w:val="7EBBA11F"/>
    <w:rsid w:val="7EE02772"/>
    <w:rsid w:val="7F053253"/>
    <w:rsid w:val="7F0A8490"/>
    <w:rsid w:val="7F1C1B68"/>
    <w:rsid w:val="7F4CE62C"/>
    <w:rsid w:val="7F4EAC11"/>
    <w:rsid w:val="7F6294A2"/>
    <w:rsid w:val="7F73C51A"/>
    <w:rsid w:val="7F75B5EE"/>
    <w:rsid w:val="7F76680E"/>
    <w:rsid w:val="7F80DA98"/>
    <w:rsid w:val="7F8123E2"/>
    <w:rsid w:val="7F97877D"/>
    <w:rsid w:val="7FA737A7"/>
    <w:rsid w:val="7FBC27AB"/>
    <w:rsid w:val="7FCAA9DF"/>
    <w:rsid w:val="7FD591D2"/>
    <w:rsid w:val="7FEAAD88"/>
    <w:rsid w:val="7FFAF753"/>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3A7E"/>
  <w15:chartTrackingRefBased/>
  <w15:docId w15:val="{9FC62DFD-2936-094B-A98C-F9755B437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34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1F6B"/>
    <w:pPr>
      <w:tabs>
        <w:tab w:val="center" w:pos="4680"/>
        <w:tab w:val="right" w:pos="9360"/>
      </w:tabs>
    </w:pPr>
  </w:style>
  <w:style w:type="character" w:customStyle="1" w:styleId="HeaderChar">
    <w:name w:val="Header Char"/>
    <w:basedOn w:val="DefaultParagraphFont"/>
    <w:link w:val="Header"/>
    <w:uiPriority w:val="99"/>
    <w:rsid w:val="00FF1F6B"/>
  </w:style>
  <w:style w:type="paragraph" w:styleId="Footer">
    <w:name w:val="footer"/>
    <w:basedOn w:val="Normal"/>
    <w:link w:val="FooterChar"/>
    <w:uiPriority w:val="99"/>
    <w:unhideWhenUsed/>
    <w:rsid w:val="00FF1F6B"/>
    <w:pPr>
      <w:tabs>
        <w:tab w:val="center" w:pos="4680"/>
        <w:tab w:val="right" w:pos="9360"/>
      </w:tabs>
    </w:pPr>
  </w:style>
  <w:style w:type="character" w:customStyle="1" w:styleId="FooterChar">
    <w:name w:val="Footer Char"/>
    <w:basedOn w:val="DefaultParagraphFont"/>
    <w:link w:val="Footer"/>
    <w:uiPriority w:val="99"/>
    <w:rsid w:val="00FF1F6B"/>
  </w:style>
  <w:style w:type="character" w:customStyle="1" w:styleId="apple-converted-space">
    <w:name w:val="apple-converted-space"/>
    <w:basedOn w:val="DefaultParagraphFont"/>
    <w:rsid w:val="00BE518B"/>
  </w:style>
  <w:style w:type="paragraph" w:styleId="NormalWeb">
    <w:name w:val="Normal (Web)"/>
    <w:basedOn w:val="Normal"/>
    <w:uiPriority w:val="99"/>
    <w:semiHidden/>
    <w:unhideWhenUsed/>
    <w:rsid w:val="00AF6959"/>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FD1460"/>
    <w:pPr>
      <w:ind w:left="720"/>
      <w:contextualSpacing/>
    </w:pPr>
  </w:style>
  <w:style w:type="paragraph" w:styleId="EndnoteText">
    <w:name w:val="endnote text"/>
    <w:basedOn w:val="Normal"/>
    <w:link w:val="EndnoteTextChar"/>
    <w:uiPriority w:val="99"/>
    <w:unhideWhenUsed/>
    <w:rsid w:val="00EF034C"/>
    <w:rPr>
      <w:sz w:val="20"/>
      <w:szCs w:val="20"/>
    </w:rPr>
  </w:style>
  <w:style w:type="character" w:customStyle="1" w:styleId="EndnoteTextChar">
    <w:name w:val="Endnote Text Char"/>
    <w:basedOn w:val="DefaultParagraphFont"/>
    <w:link w:val="EndnoteText"/>
    <w:uiPriority w:val="99"/>
    <w:rsid w:val="00EF034C"/>
    <w:rPr>
      <w:sz w:val="20"/>
      <w:szCs w:val="20"/>
    </w:rPr>
  </w:style>
  <w:style w:type="character" w:styleId="EndnoteReference">
    <w:name w:val="endnote reference"/>
    <w:basedOn w:val="DefaultParagraphFont"/>
    <w:uiPriority w:val="99"/>
    <w:semiHidden/>
    <w:unhideWhenUsed/>
    <w:rsid w:val="00EF034C"/>
    <w:rPr>
      <w:vertAlign w:val="superscript"/>
    </w:rPr>
  </w:style>
  <w:style w:type="character" w:styleId="PlaceholderText">
    <w:name w:val="Placeholder Text"/>
    <w:basedOn w:val="DefaultParagraphFont"/>
    <w:uiPriority w:val="99"/>
    <w:semiHidden/>
    <w:rsid w:val="00EF034C"/>
    <w:rPr>
      <w:color w:val="808080"/>
    </w:rPr>
  </w:style>
  <w:style w:type="character" w:customStyle="1" w:styleId="Heading1Char">
    <w:name w:val="Heading 1 Char"/>
    <w:basedOn w:val="DefaultParagraphFont"/>
    <w:link w:val="Heading1"/>
    <w:uiPriority w:val="9"/>
    <w:rsid w:val="00EF034C"/>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EF034C"/>
  </w:style>
  <w:style w:type="character" w:styleId="Hyperlink">
    <w:name w:val="Hyperlink"/>
    <w:basedOn w:val="DefaultParagraphFont"/>
    <w:uiPriority w:val="99"/>
    <w:unhideWhenUsed/>
    <w:rsid w:val="004A1726"/>
    <w:rPr>
      <w:color w:val="0563C1" w:themeColor="hyperlink"/>
      <w:u w:val="single"/>
    </w:rPr>
  </w:style>
  <w:style w:type="character" w:customStyle="1" w:styleId="UnresolvedMention1">
    <w:name w:val="Unresolved Mention1"/>
    <w:basedOn w:val="DefaultParagraphFont"/>
    <w:uiPriority w:val="99"/>
    <w:semiHidden/>
    <w:unhideWhenUsed/>
    <w:rsid w:val="004A1726"/>
    <w:rPr>
      <w:color w:val="605E5C"/>
      <w:shd w:val="clear" w:color="auto" w:fill="E1DFDD"/>
    </w:rPr>
  </w:style>
  <w:style w:type="paragraph" w:styleId="FootnoteText">
    <w:name w:val="footnote text"/>
    <w:basedOn w:val="Normal"/>
    <w:link w:val="FootnoteTextChar"/>
    <w:uiPriority w:val="99"/>
    <w:semiHidden/>
    <w:unhideWhenUsed/>
    <w:rsid w:val="00E664AA"/>
    <w:rPr>
      <w:sz w:val="20"/>
      <w:szCs w:val="20"/>
    </w:rPr>
  </w:style>
  <w:style w:type="character" w:customStyle="1" w:styleId="FootnoteTextChar">
    <w:name w:val="Footnote Text Char"/>
    <w:basedOn w:val="DefaultParagraphFont"/>
    <w:link w:val="FootnoteText"/>
    <w:uiPriority w:val="99"/>
    <w:semiHidden/>
    <w:rsid w:val="00E664AA"/>
    <w:rPr>
      <w:sz w:val="20"/>
      <w:szCs w:val="20"/>
    </w:rPr>
  </w:style>
  <w:style w:type="character" w:styleId="FootnoteReference">
    <w:name w:val="footnote reference"/>
    <w:basedOn w:val="DefaultParagraphFont"/>
    <w:uiPriority w:val="99"/>
    <w:semiHidden/>
    <w:unhideWhenUsed/>
    <w:rsid w:val="00E664AA"/>
    <w:rPr>
      <w:vertAlign w:val="superscript"/>
    </w:rPr>
  </w:style>
  <w:style w:type="character" w:styleId="FollowedHyperlink">
    <w:name w:val="FollowedHyperlink"/>
    <w:basedOn w:val="DefaultParagraphFont"/>
    <w:uiPriority w:val="99"/>
    <w:semiHidden/>
    <w:unhideWhenUsed/>
    <w:rsid w:val="00AF6061"/>
    <w:rPr>
      <w:color w:val="954F72" w:themeColor="followedHyperlink"/>
      <w:u w:val="single"/>
    </w:rPr>
  </w:style>
  <w:style w:type="character" w:styleId="PageNumber">
    <w:name w:val="page number"/>
    <w:basedOn w:val="DefaultParagraphFont"/>
    <w:uiPriority w:val="99"/>
    <w:semiHidden/>
    <w:unhideWhenUsed/>
    <w:rsid w:val="006358AF"/>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7D5C4F"/>
  </w:style>
  <w:style w:type="paragraph" w:styleId="BalloonText">
    <w:name w:val="Balloon Text"/>
    <w:basedOn w:val="Normal"/>
    <w:link w:val="BalloonTextChar"/>
    <w:uiPriority w:val="99"/>
    <w:semiHidden/>
    <w:unhideWhenUsed/>
    <w:rsid w:val="00BF3E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3EF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A723B"/>
    <w:rPr>
      <w:b/>
      <w:bCs/>
    </w:rPr>
  </w:style>
  <w:style w:type="character" w:customStyle="1" w:styleId="CommentSubjectChar">
    <w:name w:val="Comment Subject Char"/>
    <w:basedOn w:val="CommentTextChar"/>
    <w:link w:val="CommentSubject"/>
    <w:uiPriority w:val="99"/>
    <w:semiHidden/>
    <w:rsid w:val="004A723B"/>
    <w:rPr>
      <w:b/>
      <w:bCs/>
      <w:sz w:val="20"/>
      <w:szCs w:val="20"/>
    </w:rPr>
  </w:style>
  <w:style w:type="character" w:customStyle="1" w:styleId="UnresolvedMention2">
    <w:name w:val="Unresolved Mention2"/>
    <w:basedOn w:val="DefaultParagraphFont"/>
    <w:uiPriority w:val="99"/>
    <w:semiHidden/>
    <w:unhideWhenUsed/>
    <w:rsid w:val="002142A0"/>
    <w:rPr>
      <w:color w:val="605E5C"/>
      <w:shd w:val="clear" w:color="auto" w:fill="E1DFDD"/>
    </w:rPr>
  </w:style>
  <w:style w:type="character" w:styleId="Strong">
    <w:name w:val="Strong"/>
    <w:basedOn w:val="DefaultParagraphFont"/>
    <w:uiPriority w:val="22"/>
    <w:qFormat/>
    <w:rsid w:val="002142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1920">
      <w:bodyDiv w:val="1"/>
      <w:marLeft w:val="0"/>
      <w:marRight w:val="0"/>
      <w:marTop w:val="0"/>
      <w:marBottom w:val="0"/>
      <w:divBdr>
        <w:top w:val="none" w:sz="0" w:space="0" w:color="auto"/>
        <w:left w:val="none" w:sz="0" w:space="0" w:color="auto"/>
        <w:bottom w:val="none" w:sz="0" w:space="0" w:color="auto"/>
        <w:right w:val="none" w:sz="0" w:space="0" w:color="auto"/>
      </w:divBdr>
      <w:divsChild>
        <w:div w:id="762607988">
          <w:marLeft w:val="0"/>
          <w:marRight w:val="0"/>
          <w:marTop w:val="0"/>
          <w:marBottom w:val="0"/>
          <w:divBdr>
            <w:top w:val="none" w:sz="0" w:space="0" w:color="auto"/>
            <w:left w:val="none" w:sz="0" w:space="0" w:color="auto"/>
            <w:bottom w:val="none" w:sz="0" w:space="0" w:color="auto"/>
            <w:right w:val="none" w:sz="0" w:space="0" w:color="auto"/>
          </w:divBdr>
          <w:divsChild>
            <w:div w:id="1355226625">
              <w:marLeft w:val="0"/>
              <w:marRight w:val="0"/>
              <w:marTop w:val="0"/>
              <w:marBottom w:val="0"/>
              <w:divBdr>
                <w:top w:val="none" w:sz="0" w:space="0" w:color="auto"/>
                <w:left w:val="none" w:sz="0" w:space="0" w:color="auto"/>
                <w:bottom w:val="none" w:sz="0" w:space="0" w:color="auto"/>
                <w:right w:val="none" w:sz="0" w:space="0" w:color="auto"/>
              </w:divBdr>
              <w:divsChild>
                <w:div w:id="203052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74195">
      <w:bodyDiv w:val="1"/>
      <w:marLeft w:val="0"/>
      <w:marRight w:val="0"/>
      <w:marTop w:val="0"/>
      <w:marBottom w:val="0"/>
      <w:divBdr>
        <w:top w:val="none" w:sz="0" w:space="0" w:color="auto"/>
        <w:left w:val="none" w:sz="0" w:space="0" w:color="auto"/>
        <w:bottom w:val="none" w:sz="0" w:space="0" w:color="auto"/>
        <w:right w:val="none" w:sz="0" w:space="0" w:color="auto"/>
      </w:divBdr>
    </w:div>
    <w:div w:id="56172939">
      <w:bodyDiv w:val="1"/>
      <w:marLeft w:val="0"/>
      <w:marRight w:val="0"/>
      <w:marTop w:val="0"/>
      <w:marBottom w:val="0"/>
      <w:divBdr>
        <w:top w:val="none" w:sz="0" w:space="0" w:color="auto"/>
        <w:left w:val="none" w:sz="0" w:space="0" w:color="auto"/>
        <w:bottom w:val="none" w:sz="0" w:space="0" w:color="auto"/>
        <w:right w:val="none" w:sz="0" w:space="0" w:color="auto"/>
      </w:divBdr>
    </w:div>
    <w:div w:id="125048463">
      <w:bodyDiv w:val="1"/>
      <w:marLeft w:val="0"/>
      <w:marRight w:val="0"/>
      <w:marTop w:val="0"/>
      <w:marBottom w:val="0"/>
      <w:divBdr>
        <w:top w:val="none" w:sz="0" w:space="0" w:color="auto"/>
        <w:left w:val="none" w:sz="0" w:space="0" w:color="auto"/>
        <w:bottom w:val="none" w:sz="0" w:space="0" w:color="auto"/>
        <w:right w:val="none" w:sz="0" w:space="0" w:color="auto"/>
      </w:divBdr>
    </w:div>
    <w:div w:id="149249327">
      <w:bodyDiv w:val="1"/>
      <w:marLeft w:val="0"/>
      <w:marRight w:val="0"/>
      <w:marTop w:val="0"/>
      <w:marBottom w:val="0"/>
      <w:divBdr>
        <w:top w:val="none" w:sz="0" w:space="0" w:color="auto"/>
        <w:left w:val="none" w:sz="0" w:space="0" w:color="auto"/>
        <w:bottom w:val="none" w:sz="0" w:space="0" w:color="auto"/>
        <w:right w:val="none" w:sz="0" w:space="0" w:color="auto"/>
      </w:divBdr>
      <w:divsChild>
        <w:div w:id="877089915">
          <w:marLeft w:val="0"/>
          <w:marRight w:val="0"/>
          <w:marTop w:val="0"/>
          <w:marBottom w:val="0"/>
          <w:divBdr>
            <w:top w:val="none" w:sz="0" w:space="0" w:color="auto"/>
            <w:left w:val="none" w:sz="0" w:space="0" w:color="auto"/>
            <w:bottom w:val="none" w:sz="0" w:space="0" w:color="auto"/>
            <w:right w:val="none" w:sz="0" w:space="0" w:color="auto"/>
          </w:divBdr>
          <w:divsChild>
            <w:div w:id="549726546">
              <w:marLeft w:val="0"/>
              <w:marRight w:val="0"/>
              <w:marTop w:val="0"/>
              <w:marBottom w:val="0"/>
              <w:divBdr>
                <w:top w:val="none" w:sz="0" w:space="0" w:color="auto"/>
                <w:left w:val="none" w:sz="0" w:space="0" w:color="auto"/>
                <w:bottom w:val="none" w:sz="0" w:space="0" w:color="auto"/>
                <w:right w:val="none" w:sz="0" w:space="0" w:color="auto"/>
              </w:divBdr>
              <w:divsChild>
                <w:div w:id="10757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0407">
      <w:bodyDiv w:val="1"/>
      <w:marLeft w:val="0"/>
      <w:marRight w:val="0"/>
      <w:marTop w:val="0"/>
      <w:marBottom w:val="0"/>
      <w:divBdr>
        <w:top w:val="none" w:sz="0" w:space="0" w:color="auto"/>
        <w:left w:val="none" w:sz="0" w:space="0" w:color="auto"/>
        <w:bottom w:val="none" w:sz="0" w:space="0" w:color="auto"/>
        <w:right w:val="none" w:sz="0" w:space="0" w:color="auto"/>
      </w:divBdr>
      <w:divsChild>
        <w:div w:id="1750224331">
          <w:marLeft w:val="0"/>
          <w:marRight w:val="0"/>
          <w:marTop w:val="0"/>
          <w:marBottom w:val="0"/>
          <w:divBdr>
            <w:top w:val="none" w:sz="0" w:space="0" w:color="auto"/>
            <w:left w:val="none" w:sz="0" w:space="0" w:color="auto"/>
            <w:bottom w:val="none" w:sz="0" w:space="0" w:color="auto"/>
            <w:right w:val="none" w:sz="0" w:space="0" w:color="auto"/>
          </w:divBdr>
          <w:divsChild>
            <w:div w:id="2130274070">
              <w:marLeft w:val="0"/>
              <w:marRight w:val="0"/>
              <w:marTop w:val="0"/>
              <w:marBottom w:val="0"/>
              <w:divBdr>
                <w:top w:val="none" w:sz="0" w:space="0" w:color="auto"/>
                <w:left w:val="none" w:sz="0" w:space="0" w:color="auto"/>
                <w:bottom w:val="none" w:sz="0" w:space="0" w:color="auto"/>
                <w:right w:val="none" w:sz="0" w:space="0" w:color="auto"/>
              </w:divBdr>
              <w:divsChild>
                <w:div w:id="213794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34644">
      <w:bodyDiv w:val="1"/>
      <w:marLeft w:val="0"/>
      <w:marRight w:val="0"/>
      <w:marTop w:val="0"/>
      <w:marBottom w:val="0"/>
      <w:divBdr>
        <w:top w:val="none" w:sz="0" w:space="0" w:color="auto"/>
        <w:left w:val="none" w:sz="0" w:space="0" w:color="auto"/>
        <w:bottom w:val="none" w:sz="0" w:space="0" w:color="auto"/>
        <w:right w:val="none" w:sz="0" w:space="0" w:color="auto"/>
      </w:divBdr>
    </w:div>
    <w:div w:id="239558688">
      <w:bodyDiv w:val="1"/>
      <w:marLeft w:val="0"/>
      <w:marRight w:val="0"/>
      <w:marTop w:val="0"/>
      <w:marBottom w:val="0"/>
      <w:divBdr>
        <w:top w:val="none" w:sz="0" w:space="0" w:color="auto"/>
        <w:left w:val="none" w:sz="0" w:space="0" w:color="auto"/>
        <w:bottom w:val="none" w:sz="0" w:space="0" w:color="auto"/>
        <w:right w:val="none" w:sz="0" w:space="0" w:color="auto"/>
      </w:divBdr>
      <w:divsChild>
        <w:div w:id="1607618529">
          <w:marLeft w:val="480"/>
          <w:marRight w:val="0"/>
          <w:marTop w:val="0"/>
          <w:marBottom w:val="0"/>
          <w:divBdr>
            <w:top w:val="none" w:sz="0" w:space="0" w:color="auto"/>
            <w:left w:val="none" w:sz="0" w:space="0" w:color="auto"/>
            <w:bottom w:val="none" w:sz="0" w:space="0" w:color="auto"/>
            <w:right w:val="none" w:sz="0" w:space="0" w:color="auto"/>
          </w:divBdr>
        </w:div>
        <w:div w:id="183641643">
          <w:marLeft w:val="480"/>
          <w:marRight w:val="0"/>
          <w:marTop w:val="0"/>
          <w:marBottom w:val="0"/>
          <w:divBdr>
            <w:top w:val="none" w:sz="0" w:space="0" w:color="auto"/>
            <w:left w:val="none" w:sz="0" w:space="0" w:color="auto"/>
            <w:bottom w:val="none" w:sz="0" w:space="0" w:color="auto"/>
            <w:right w:val="none" w:sz="0" w:space="0" w:color="auto"/>
          </w:divBdr>
        </w:div>
        <w:div w:id="1360469373">
          <w:marLeft w:val="480"/>
          <w:marRight w:val="0"/>
          <w:marTop w:val="0"/>
          <w:marBottom w:val="0"/>
          <w:divBdr>
            <w:top w:val="none" w:sz="0" w:space="0" w:color="auto"/>
            <w:left w:val="none" w:sz="0" w:space="0" w:color="auto"/>
            <w:bottom w:val="none" w:sz="0" w:space="0" w:color="auto"/>
            <w:right w:val="none" w:sz="0" w:space="0" w:color="auto"/>
          </w:divBdr>
        </w:div>
        <w:div w:id="1457405376">
          <w:marLeft w:val="480"/>
          <w:marRight w:val="0"/>
          <w:marTop w:val="0"/>
          <w:marBottom w:val="0"/>
          <w:divBdr>
            <w:top w:val="none" w:sz="0" w:space="0" w:color="auto"/>
            <w:left w:val="none" w:sz="0" w:space="0" w:color="auto"/>
            <w:bottom w:val="none" w:sz="0" w:space="0" w:color="auto"/>
            <w:right w:val="none" w:sz="0" w:space="0" w:color="auto"/>
          </w:divBdr>
        </w:div>
        <w:div w:id="155150287">
          <w:marLeft w:val="480"/>
          <w:marRight w:val="0"/>
          <w:marTop w:val="0"/>
          <w:marBottom w:val="0"/>
          <w:divBdr>
            <w:top w:val="none" w:sz="0" w:space="0" w:color="auto"/>
            <w:left w:val="none" w:sz="0" w:space="0" w:color="auto"/>
            <w:bottom w:val="none" w:sz="0" w:space="0" w:color="auto"/>
            <w:right w:val="none" w:sz="0" w:space="0" w:color="auto"/>
          </w:divBdr>
        </w:div>
        <w:div w:id="221060817">
          <w:marLeft w:val="480"/>
          <w:marRight w:val="0"/>
          <w:marTop w:val="0"/>
          <w:marBottom w:val="0"/>
          <w:divBdr>
            <w:top w:val="none" w:sz="0" w:space="0" w:color="auto"/>
            <w:left w:val="none" w:sz="0" w:space="0" w:color="auto"/>
            <w:bottom w:val="none" w:sz="0" w:space="0" w:color="auto"/>
            <w:right w:val="none" w:sz="0" w:space="0" w:color="auto"/>
          </w:divBdr>
        </w:div>
        <w:div w:id="918102040">
          <w:marLeft w:val="480"/>
          <w:marRight w:val="0"/>
          <w:marTop w:val="0"/>
          <w:marBottom w:val="0"/>
          <w:divBdr>
            <w:top w:val="none" w:sz="0" w:space="0" w:color="auto"/>
            <w:left w:val="none" w:sz="0" w:space="0" w:color="auto"/>
            <w:bottom w:val="none" w:sz="0" w:space="0" w:color="auto"/>
            <w:right w:val="none" w:sz="0" w:space="0" w:color="auto"/>
          </w:divBdr>
        </w:div>
        <w:div w:id="1115707664">
          <w:marLeft w:val="480"/>
          <w:marRight w:val="0"/>
          <w:marTop w:val="0"/>
          <w:marBottom w:val="0"/>
          <w:divBdr>
            <w:top w:val="none" w:sz="0" w:space="0" w:color="auto"/>
            <w:left w:val="none" w:sz="0" w:space="0" w:color="auto"/>
            <w:bottom w:val="none" w:sz="0" w:space="0" w:color="auto"/>
            <w:right w:val="none" w:sz="0" w:space="0" w:color="auto"/>
          </w:divBdr>
        </w:div>
        <w:div w:id="1373118356">
          <w:marLeft w:val="480"/>
          <w:marRight w:val="0"/>
          <w:marTop w:val="0"/>
          <w:marBottom w:val="0"/>
          <w:divBdr>
            <w:top w:val="none" w:sz="0" w:space="0" w:color="auto"/>
            <w:left w:val="none" w:sz="0" w:space="0" w:color="auto"/>
            <w:bottom w:val="none" w:sz="0" w:space="0" w:color="auto"/>
            <w:right w:val="none" w:sz="0" w:space="0" w:color="auto"/>
          </w:divBdr>
        </w:div>
        <w:div w:id="2004581114">
          <w:marLeft w:val="480"/>
          <w:marRight w:val="0"/>
          <w:marTop w:val="0"/>
          <w:marBottom w:val="0"/>
          <w:divBdr>
            <w:top w:val="none" w:sz="0" w:space="0" w:color="auto"/>
            <w:left w:val="none" w:sz="0" w:space="0" w:color="auto"/>
            <w:bottom w:val="none" w:sz="0" w:space="0" w:color="auto"/>
            <w:right w:val="none" w:sz="0" w:space="0" w:color="auto"/>
          </w:divBdr>
        </w:div>
        <w:div w:id="61604497">
          <w:marLeft w:val="480"/>
          <w:marRight w:val="0"/>
          <w:marTop w:val="0"/>
          <w:marBottom w:val="0"/>
          <w:divBdr>
            <w:top w:val="none" w:sz="0" w:space="0" w:color="auto"/>
            <w:left w:val="none" w:sz="0" w:space="0" w:color="auto"/>
            <w:bottom w:val="none" w:sz="0" w:space="0" w:color="auto"/>
            <w:right w:val="none" w:sz="0" w:space="0" w:color="auto"/>
          </w:divBdr>
        </w:div>
        <w:div w:id="2143571006">
          <w:marLeft w:val="480"/>
          <w:marRight w:val="0"/>
          <w:marTop w:val="0"/>
          <w:marBottom w:val="0"/>
          <w:divBdr>
            <w:top w:val="none" w:sz="0" w:space="0" w:color="auto"/>
            <w:left w:val="none" w:sz="0" w:space="0" w:color="auto"/>
            <w:bottom w:val="none" w:sz="0" w:space="0" w:color="auto"/>
            <w:right w:val="none" w:sz="0" w:space="0" w:color="auto"/>
          </w:divBdr>
        </w:div>
        <w:div w:id="2039156084">
          <w:marLeft w:val="480"/>
          <w:marRight w:val="0"/>
          <w:marTop w:val="0"/>
          <w:marBottom w:val="0"/>
          <w:divBdr>
            <w:top w:val="none" w:sz="0" w:space="0" w:color="auto"/>
            <w:left w:val="none" w:sz="0" w:space="0" w:color="auto"/>
            <w:bottom w:val="none" w:sz="0" w:space="0" w:color="auto"/>
            <w:right w:val="none" w:sz="0" w:space="0" w:color="auto"/>
          </w:divBdr>
        </w:div>
        <w:div w:id="696077364">
          <w:marLeft w:val="480"/>
          <w:marRight w:val="0"/>
          <w:marTop w:val="0"/>
          <w:marBottom w:val="0"/>
          <w:divBdr>
            <w:top w:val="none" w:sz="0" w:space="0" w:color="auto"/>
            <w:left w:val="none" w:sz="0" w:space="0" w:color="auto"/>
            <w:bottom w:val="none" w:sz="0" w:space="0" w:color="auto"/>
            <w:right w:val="none" w:sz="0" w:space="0" w:color="auto"/>
          </w:divBdr>
        </w:div>
        <w:div w:id="2048984161">
          <w:marLeft w:val="480"/>
          <w:marRight w:val="0"/>
          <w:marTop w:val="0"/>
          <w:marBottom w:val="0"/>
          <w:divBdr>
            <w:top w:val="none" w:sz="0" w:space="0" w:color="auto"/>
            <w:left w:val="none" w:sz="0" w:space="0" w:color="auto"/>
            <w:bottom w:val="none" w:sz="0" w:space="0" w:color="auto"/>
            <w:right w:val="none" w:sz="0" w:space="0" w:color="auto"/>
          </w:divBdr>
        </w:div>
        <w:div w:id="197400189">
          <w:marLeft w:val="480"/>
          <w:marRight w:val="0"/>
          <w:marTop w:val="0"/>
          <w:marBottom w:val="0"/>
          <w:divBdr>
            <w:top w:val="none" w:sz="0" w:space="0" w:color="auto"/>
            <w:left w:val="none" w:sz="0" w:space="0" w:color="auto"/>
            <w:bottom w:val="none" w:sz="0" w:space="0" w:color="auto"/>
            <w:right w:val="none" w:sz="0" w:space="0" w:color="auto"/>
          </w:divBdr>
        </w:div>
        <w:div w:id="991367361">
          <w:marLeft w:val="480"/>
          <w:marRight w:val="0"/>
          <w:marTop w:val="0"/>
          <w:marBottom w:val="0"/>
          <w:divBdr>
            <w:top w:val="none" w:sz="0" w:space="0" w:color="auto"/>
            <w:left w:val="none" w:sz="0" w:space="0" w:color="auto"/>
            <w:bottom w:val="none" w:sz="0" w:space="0" w:color="auto"/>
            <w:right w:val="none" w:sz="0" w:space="0" w:color="auto"/>
          </w:divBdr>
        </w:div>
        <w:div w:id="1003510863">
          <w:marLeft w:val="480"/>
          <w:marRight w:val="0"/>
          <w:marTop w:val="0"/>
          <w:marBottom w:val="0"/>
          <w:divBdr>
            <w:top w:val="none" w:sz="0" w:space="0" w:color="auto"/>
            <w:left w:val="none" w:sz="0" w:space="0" w:color="auto"/>
            <w:bottom w:val="none" w:sz="0" w:space="0" w:color="auto"/>
            <w:right w:val="none" w:sz="0" w:space="0" w:color="auto"/>
          </w:divBdr>
        </w:div>
        <w:div w:id="1760172906">
          <w:marLeft w:val="480"/>
          <w:marRight w:val="0"/>
          <w:marTop w:val="0"/>
          <w:marBottom w:val="0"/>
          <w:divBdr>
            <w:top w:val="none" w:sz="0" w:space="0" w:color="auto"/>
            <w:left w:val="none" w:sz="0" w:space="0" w:color="auto"/>
            <w:bottom w:val="none" w:sz="0" w:space="0" w:color="auto"/>
            <w:right w:val="none" w:sz="0" w:space="0" w:color="auto"/>
          </w:divBdr>
        </w:div>
        <w:div w:id="1089813636">
          <w:marLeft w:val="480"/>
          <w:marRight w:val="0"/>
          <w:marTop w:val="0"/>
          <w:marBottom w:val="0"/>
          <w:divBdr>
            <w:top w:val="none" w:sz="0" w:space="0" w:color="auto"/>
            <w:left w:val="none" w:sz="0" w:space="0" w:color="auto"/>
            <w:bottom w:val="none" w:sz="0" w:space="0" w:color="auto"/>
            <w:right w:val="none" w:sz="0" w:space="0" w:color="auto"/>
          </w:divBdr>
        </w:div>
        <w:div w:id="1051467696">
          <w:marLeft w:val="480"/>
          <w:marRight w:val="0"/>
          <w:marTop w:val="0"/>
          <w:marBottom w:val="0"/>
          <w:divBdr>
            <w:top w:val="none" w:sz="0" w:space="0" w:color="auto"/>
            <w:left w:val="none" w:sz="0" w:space="0" w:color="auto"/>
            <w:bottom w:val="none" w:sz="0" w:space="0" w:color="auto"/>
            <w:right w:val="none" w:sz="0" w:space="0" w:color="auto"/>
          </w:divBdr>
        </w:div>
        <w:div w:id="634137922">
          <w:marLeft w:val="480"/>
          <w:marRight w:val="0"/>
          <w:marTop w:val="0"/>
          <w:marBottom w:val="0"/>
          <w:divBdr>
            <w:top w:val="none" w:sz="0" w:space="0" w:color="auto"/>
            <w:left w:val="none" w:sz="0" w:space="0" w:color="auto"/>
            <w:bottom w:val="none" w:sz="0" w:space="0" w:color="auto"/>
            <w:right w:val="none" w:sz="0" w:space="0" w:color="auto"/>
          </w:divBdr>
        </w:div>
        <w:div w:id="1491365106">
          <w:marLeft w:val="480"/>
          <w:marRight w:val="0"/>
          <w:marTop w:val="0"/>
          <w:marBottom w:val="0"/>
          <w:divBdr>
            <w:top w:val="none" w:sz="0" w:space="0" w:color="auto"/>
            <w:left w:val="none" w:sz="0" w:space="0" w:color="auto"/>
            <w:bottom w:val="none" w:sz="0" w:space="0" w:color="auto"/>
            <w:right w:val="none" w:sz="0" w:space="0" w:color="auto"/>
          </w:divBdr>
        </w:div>
        <w:div w:id="967396666">
          <w:marLeft w:val="480"/>
          <w:marRight w:val="0"/>
          <w:marTop w:val="0"/>
          <w:marBottom w:val="0"/>
          <w:divBdr>
            <w:top w:val="none" w:sz="0" w:space="0" w:color="auto"/>
            <w:left w:val="none" w:sz="0" w:space="0" w:color="auto"/>
            <w:bottom w:val="none" w:sz="0" w:space="0" w:color="auto"/>
            <w:right w:val="none" w:sz="0" w:space="0" w:color="auto"/>
          </w:divBdr>
        </w:div>
        <w:div w:id="1392726426">
          <w:marLeft w:val="480"/>
          <w:marRight w:val="0"/>
          <w:marTop w:val="0"/>
          <w:marBottom w:val="0"/>
          <w:divBdr>
            <w:top w:val="none" w:sz="0" w:space="0" w:color="auto"/>
            <w:left w:val="none" w:sz="0" w:space="0" w:color="auto"/>
            <w:bottom w:val="none" w:sz="0" w:space="0" w:color="auto"/>
            <w:right w:val="none" w:sz="0" w:space="0" w:color="auto"/>
          </w:divBdr>
        </w:div>
        <w:div w:id="674310491">
          <w:marLeft w:val="480"/>
          <w:marRight w:val="0"/>
          <w:marTop w:val="0"/>
          <w:marBottom w:val="0"/>
          <w:divBdr>
            <w:top w:val="none" w:sz="0" w:space="0" w:color="auto"/>
            <w:left w:val="none" w:sz="0" w:space="0" w:color="auto"/>
            <w:bottom w:val="none" w:sz="0" w:space="0" w:color="auto"/>
            <w:right w:val="none" w:sz="0" w:space="0" w:color="auto"/>
          </w:divBdr>
        </w:div>
        <w:div w:id="163203683">
          <w:marLeft w:val="480"/>
          <w:marRight w:val="0"/>
          <w:marTop w:val="0"/>
          <w:marBottom w:val="0"/>
          <w:divBdr>
            <w:top w:val="none" w:sz="0" w:space="0" w:color="auto"/>
            <w:left w:val="none" w:sz="0" w:space="0" w:color="auto"/>
            <w:bottom w:val="none" w:sz="0" w:space="0" w:color="auto"/>
            <w:right w:val="none" w:sz="0" w:space="0" w:color="auto"/>
          </w:divBdr>
        </w:div>
        <w:div w:id="1245383363">
          <w:marLeft w:val="480"/>
          <w:marRight w:val="0"/>
          <w:marTop w:val="0"/>
          <w:marBottom w:val="0"/>
          <w:divBdr>
            <w:top w:val="none" w:sz="0" w:space="0" w:color="auto"/>
            <w:left w:val="none" w:sz="0" w:space="0" w:color="auto"/>
            <w:bottom w:val="none" w:sz="0" w:space="0" w:color="auto"/>
            <w:right w:val="none" w:sz="0" w:space="0" w:color="auto"/>
          </w:divBdr>
        </w:div>
        <w:div w:id="1855145960">
          <w:marLeft w:val="480"/>
          <w:marRight w:val="0"/>
          <w:marTop w:val="0"/>
          <w:marBottom w:val="0"/>
          <w:divBdr>
            <w:top w:val="none" w:sz="0" w:space="0" w:color="auto"/>
            <w:left w:val="none" w:sz="0" w:space="0" w:color="auto"/>
            <w:bottom w:val="none" w:sz="0" w:space="0" w:color="auto"/>
            <w:right w:val="none" w:sz="0" w:space="0" w:color="auto"/>
          </w:divBdr>
        </w:div>
        <w:div w:id="640773448">
          <w:marLeft w:val="480"/>
          <w:marRight w:val="0"/>
          <w:marTop w:val="0"/>
          <w:marBottom w:val="0"/>
          <w:divBdr>
            <w:top w:val="none" w:sz="0" w:space="0" w:color="auto"/>
            <w:left w:val="none" w:sz="0" w:space="0" w:color="auto"/>
            <w:bottom w:val="none" w:sz="0" w:space="0" w:color="auto"/>
            <w:right w:val="none" w:sz="0" w:space="0" w:color="auto"/>
          </w:divBdr>
        </w:div>
      </w:divsChild>
    </w:div>
    <w:div w:id="253629067">
      <w:bodyDiv w:val="1"/>
      <w:marLeft w:val="0"/>
      <w:marRight w:val="0"/>
      <w:marTop w:val="0"/>
      <w:marBottom w:val="0"/>
      <w:divBdr>
        <w:top w:val="none" w:sz="0" w:space="0" w:color="auto"/>
        <w:left w:val="none" w:sz="0" w:space="0" w:color="auto"/>
        <w:bottom w:val="none" w:sz="0" w:space="0" w:color="auto"/>
        <w:right w:val="none" w:sz="0" w:space="0" w:color="auto"/>
      </w:divBdr>
    </w:div>
    <w:div w:id="273708545">
      <w:bodyDiv w:val="1"/>
      <w:marLeft w:val="0"/>
      <w:marRight w:val="0"/>
      <w:marTop w:val="0"/>
      <w:marBottom w:val="0"/>
      <w:divBdr>
        <w:top w:val="none" w:sz="0" w:space="0" w:color="auto"/>
        <w:left w:val="none" w:sz="0" w:space="0" w:color="auto"/>
        <w:bottom w:val="none" w:sz="0" w:space="0" w:color="auto"/>
        <w:right w:val="none" w:sz="0" w:space="0" w:color="auto"/>
      </w:divBdr>
      <w:divsChild>
        <w:div w:id="1086269892">
          <w:marLeft w:val="0"/>
          <w:marRight w:val="0"/>
          <w:marTop w:val="0"/>
          <w:marBottom w:val="0"/>
          <w:divBdr>
            <w:top w:val="none" w:sz="0" w:space="0" w:color="auto"/>
            <w:left w:val="none" w:sz="0" w:space="0" w:color="auto"/>
            <w:bottom w:val="none" w:sz="0" w:space="0" w:color="auto"/>
            <w:right w:val="none" w:sz="0" w:space="0" w:color="auto"/>
          </w:divBdr>
        </w:div>
        <w:div w:id="1386098705">
          <w:marLeft w:val="0"/>
          <w:marRight w:val="0"/>
          <w:marTop w:val="0"/>
          <w:marBottom w:val="0"/>
          <w:divBdr>
            <w:top w:val="none" w:sz="0" w:space="0" w:color="auto"/>
            <w:left w:val="none" w:sz="0" w:space="0" w:color="auto"/>
            <w:bottom w:val="none" w:sz="0" w:space="0" w:color="auto"/>
            <w:right w:val="none" w:sz="0" w:space="0" w:color="auto"/>
          </w:divBdr>
        </w:div>
        <w:div w:id="550658248">
          <w:marLeft w:val="0"/>
          <w:marRight w:val="0"/>
          <w:marTop w:val="0"/>
          <w:marBottom w:val="0"/>
          <w:divBdr>
            <w:top w:val="none" w:sz="0" w:space="0" w:color="auto"/>
            <w:left w:val="none" w:sz="0" w:space="0" w:color="auto"/>
            <w:bottom w:val="none" w:sz="0" w:space="0" w:color="auto"/>
            <w:right w:val="none" w:sz="0" w:space="0" w:color="auto"/>
          </w:divBdr>
        </w:div>
        <w:div w:id="1350834922">
          <w:marLeft w:val="0"/>
          <w:marRight w:val="0"/>
          <w:marTop w:val="0"/>
          <w:marBottom w:val="0"/>
          <w:divBdr>
            <w:top w:val="none" w:sz="0" w:space="0" w:color="auto"/>
            <w:left w:val="none" w:sz="0" w:space="0" w:color="auto"/>
            <w:bottom w:val="none" w:sz="0" w:space="0" w:color="auto"/>
            <w:right w:val="none" w:sz="0" w:space="0" w:color="auto"/>
          </w:divBdr>
          <w:divsChild>
            <w:div w:id="211381714">
              <w:marLeft w:val="0"/>
              <w:marRight w:val="0"/>
              <w:marTop w:val="0"/>
              <w:marBottom w:val="0"/>
              <w:divBdr>
                <w:top w:val="none" w:sz="0" w:space="0" w:color="auto"/>
                <w:left w:val="none" w:sz="0" w:space="0" w:color="auto"/>
                <w:bottom w:val="none" w:sz="0" w:space="0" w:color="auto"/>
                <w:right w:val="none" w:sz="0" w:space="0" w:color="auto"/>
              </w:divBdr>
            </w:div>
            <w:div w:id="764692683">
              <w:marLeft w:val="0"/>
              <w:marRight w:val="0"/>
              <w:marTop w:val="0"/>
              <w:marBottom w:val="0"/>
              <w:divBdr>
                <w:top w:val="none" w:sz="0" w:space="0" w:color="auto"/>
                <w:left w:val="none" w:sz="0" w:space="0" w:color="auto"/>
                <w:bottom w:val="none" w:sz="0" w:space="0" w:color="auto"/>
                <w:right w:val="none" w:sz="0" w:space="0" w:color="auto"/>
              </w:divBdr>
            </w:div>
            <w:div w:id="1006707207">
              <w:marLeft w:val="0"/>
              <w:marRight w:val="0"/>
              <w:marTop w:val="0"/>
              <w:marBottom w:val="0"/>
              <w:divBdr>
                <w:top w:val="none" w:sz="0" w:space="0" w:color="auto"/>
                <w:left w:val="none" w:sz="0" w:space="0" w:color="auto"/>
                <w:bottom w:val="none" w:sz="0" w:space="0" w:color="auto"/>
                <w:right w:val="none" w:sz="0" w:space="0" w:color="auto"/>
              </w:divBdr>
            </w:div>
            <w:div w:id="168522393">
              <w:marLeft w:val="0"/>
              <w:marRight w:val="0"/>
              <w:marTop w:val="0"/>
              <w:marBottom w:val="0"/>
              <w:divBdr>
                <w:top w:val="none" w:sz="0" w:space="0" w:color="auto"/>
                <w:left w:val="none" w:sz="0" w:space="0" w:color="auto"/>
                <w:bottom w:val="none" w:sz="0" w:space="0" w:color="auto"/>
                <w:right w:val="none" w:sz="0" w:space="0" w:color="auto"/>
              </w:divBdr>
            </w:div>
            <w:div w:id="71974437">
              <w:marLeft w:val="0"/>
              <w:marRight w:val="0"/>
              <w:marTop w:val="0"/>
              <w:marBottom w:val="0"/>
              <w:divBdr>
                <w:top w:val="none" w:sz="0" w:space="0" w:color="auto"/>
                <w:left w:val="none" w:sz="0" w:space="0" w:color="auto"/>
                <w:bottom w:val="none" w:sz="0" w:space="0" w:color="auto"/>
                <w:right w:val="none" w:sz="0" w:space="0" w:color="auto"/>
              </w:divBdr>
            </w:div>
            <w:div w:id="521405332">
              <w:marLeft w:val="0"/>
              <w:marRight w:val="0"/>
              <w:marTop w:val="0"/>
              <w:marBottom w:val="0"/>
              <w:divBdr>
                <w:top w:val="none" w:sz="0" w:space="0" w:color="auto"/>
                <w:left w:val="none" w:sz="0" w:space="0" w:color="auto"/>
                <w:bottom w:val="none" w:sz="0" w:space="0" w:color="auto"/>
                <w:right w:val="none" w:sz="0" w:space="0" w:color="auto"/>
              </w:divBdr>
            </w:div>
            <w:div w:id="1018241011">
              <w:marLeft w:val="0"/>
              <w:marRight w:val="0"/>
              <w:marTop w:val="0"/>
              <w:marBottom w:val="0"/>
              <w:divBdr>
                <w:top w:val="none" w:sz="0" w:space="0" w:color="auto"/>
                <w:left w:val="none" w:sz="0" w:space="0" w:color="auto"/>
                <w:bottom w:val="none" w:sz="0" w:space="0" w:color="auto"/>
                <w:right w:val="none" w:sz="0" w:space="0" w:color="auto"/>
              </w:divBdr>
            </w:div>
            <w:div w:id="802428289">
              <w:marLeft w:val="0"/>
              <w:marRight w:val="0"/>
              <w:marTop w:val="0"/>
              <w:marBottom w:val="0"/>
              <w:divBdr>
                <w:top w:val="none" w:sz="0" w:space="0" w:color="auto"/>
                <w:left w:val="none" w:sz="0" w:space="0" w:color="auto"/>
                <w:bottom w:val="none" w:sz="0" w:space="0" w:color="auto"/>
                <w:right w:val="none" w:sz="0" w:space="0" w:color="auto"/>
              </w:divBdr>
            </w:div>
            <w:div w:id="368146132">
              <w:marLeft w:val="0"/>
              <w:marRight w:val="0"/>
              <w:marTop w:val="0"/>
              <w:marBottom w:val="0"/>
              <w:divBdr>
                <w:top w:val="none" w:sz="0" w:space="0" w:color="auto"/>
                <w:left w:val="none" w:sz="0" w:space="0" w:color="auto"/>
                <w:bottom w:val="none" w:sz="0" w:space="0" w:color="auto"/>
                <w:right w:val="none" w:sz="0" w:space="0" w:color="auto"/>
              </w:divBdr>
            </w:div>
            <w:div w:id="1245258092">
              <w:marLeft w:val="0"/>
              <w:marRight w:val="0"/>
              <w:marTop w:val="0"/>
              <w:marBottom w:val="0"/>
              <w:divBdr>
                <w:top w:val="none" w:sz="0" w:space="0" w:color="auto"/>
                <w:left w:val="none" w:sz="0" w:space="0" w:color="auto"/>
                <w:bottom w:val="none" w:sz="0" w:space="0" w:color="auto"/>
                <w:right w:val="none" w:sz="0" w:space="0" w:color="auto"/>
              </w:divBdr>
            </w:div>
            <w:div w:id="736709932">
              <w:marLeft w:val="0"/>
              <w:marRight w:val="0"/>
              <w:marTop w:val="0"/>
              <w:marBottom w:val="0"/>
              <w:divBdr>
                <w:top w:val="none" w:sz="0" w:space="0" w:color="auto"/>
                <w:left w:val="none" w:sz="0" w:space="0" w:color="auto"/>
                <w:bottom w:val="none" w:sz="0" w:space="0" w:color="auto"/>
                <w:right w:val="none" w:sz="0" w:space="0" w:color="auto"/>
              </w:divBdr>
            </w:div>
            <w:div w:id="862287204">
              <w:marLeft w:val="0"/>
              <w:marRight w:val="0"/>
              <w:marTop w:val="0"/>
              <w:marBottom w:val="0"/>
              <w:divBdr>
                <w:top w:val="none" w:sz="0" w:space="0" w:color="auto"/>
                <w:left w:val="none" w:sz="0" w:space="0" w:color="auto"/>
                <w:bottom w:val="none" w:sz="0" w:space="0" w:color="auto"/>
                <w:right w:val="none" w:sz="0" w:space="0" w:color="auto"/>
              </w:divBdr>
            </w:div>
            <w:div w:id="424421333">
              <w:marLeft w:val="0"/>
              <w:marRight w:val="0"/>
              <w:marTop w:val="0"/>
              <w:marBottom w:val="0"/>
              <w:divBdr>
                <w:top w:val="none" w:sz="0" w:space="0" w:color="auto"/>
                <w:left w:val="none" w:sz="0" w:space="0" w:color="auto"/>
                <w:bottom w:val="none" w:sz="0" w:space="0" w:color="auto"/>
                <w:right w:val="none" w:sz="0" w:space="0" w:color="auto"/>
              </w:divBdr>
            </w:div>
            <w:div w:id="972102465">
              <w:marLeft w:val="0"/>
              <w:marRight w:val="0"/>
              <w:marTop w:val="0"/>
              <w:marBottom w:val="0"/>
              <w:divBdr>
                <w:top w:val="none" w:sz="0" w:space="0" w:color="auto"/>
                <w:left w:val="none" w:sz="0" w:space="0" w:color="auto"/>
                <w:bottom w:val="none" w:sz="0" w:space="0" w:color="auto"/>
                <w:right w:val="none" w:sz="0" w:space="0" w:color="auto"/>
              </w:divBdr>
            </w:div>
            <w:div w:id="176433689">
              <w:marLeft w:val="0"/>
              <w:marRight w:val="0"/>
              <w:marTop w:val="0"/>
              <w:marBottom w:val="0"/>
              <w:divBdr>
                <w:top w:val="none" w:sz="0" w:space="0" w:color="auto"/>
                <w:left w:val="none" w:sz="0" w:space="0" w:color="auto"/>
                <w:bottom w:val="none" w:sz="0" w:space="0" w:color="auto"/>
                <w:right w:val="none" w:sz="0" w:space="0" w:color="auto"/>
              </w:divBdr>
            </w:div>
            <w:div w:id="276374396">
              <w:marLeft w:val="0"/>
              <w:marRight w:val="0"/>
              <w:marTop w:val="0"/>
              <w:marBottom w:val="0"/>
              <w:divBdr>
                <w:top w:val="none" w:sz="0" w:space="0" w:color="auto"/>
                <w:left w:val="none" w:sz="0" w:space="0" w:color="auto"/>
                <w:bottom w:val="none" w:sz="0" w:space="0" w:color="auto"/>
                <w:right w:val="none" w:sz="0" w:space="0" w:color="auto"/>
              </w:divBdr>
            </w:div>
            <w:div w:id="1615550125">
              <w:marLeft w:val="0"/>
              <w:marRight w:val="0"/>
              <w:marTop w:val="0"/>
              <w:marBottom w:val="0"/>
              <w:divBdr>
                <w:top w:val="none" w:sz="0" w:space="0" w:color="auto"/>
                <w:left w:val="none" w:sz="0" w:space="0" w:color="auto"/>
                <w:bottom w:val="none" w:sz="0" w:space="0" w:color="auto"/>
                <w:right w:val="none" w:sz="0" w:space="0" w:color="auto"/>
              </w:divBdr>
            </w:div>
            <w:div w:id="1047143800">
              <w:marLeft w:val="0"/>
              <w:marRight w:val="0"/>
              <w:marTop w:val="0"/>
              <w:marBottom w:val="0"/>
              <w:divBdr>
                <w:top w:val="none" w:sz="0" w:space="0" w:color="auto"/>
                <w:left w:val="none" w:sz="0" w:space="0" w:color="auto"/>
                <w:bottom w:val="none" w:sz="0" w:space="0" w:color="auto"/>
                <w:right w:val="none" w:sz="0" w:space="0" w:color="auto"/>
              </w:divBdr>
            </w:div>
            <w:div w:id="2095008491">
              <w:marLeft w:val="0"/>
              <w:marRight w:val="0"/>
              <w:marTop w:val="0"/>
              <w:marBottom w:val="0"/>
              <w:divBdr>
                <w:top w:val="none" w:sz="0" w:space="0" w:color="auto"/>
                <w:left w:val="none" w:sz="0" w:space="0" w:color="auto"/>
                <w:bottom w:val="none" w:sz="0" w:space="0" w:color="auto"/>
                <w:right w:val="none" w:sz="0" w:space="0" w:color="auto"/>
              </w:divBdr>
            </w:div>
            <w:div w:id="702482154">
              <w:marLeft w:val="0"/>
              <w:marRight w:val="0"/>
              <w:marTop w:val="0"/>
              <w:marBottom w:val="0"/>
              <w:divBdr>
                <w:top w:val="none" w:sz="0" w:space="0" w:color="auto"/>
                <w:left w:val="none" w:sz="0" w:space="0" w:color="auto"/>
                <w:bottom w:val="none" w:sz="0" w:space="0" w:color="auto"/>
                <w:right w:val="none" w:sz="0" w:space="0" w:color="auto"/>
              </w:divBdr>
            </w:div>
            <w:div w:id="1043139417">
              <w:marLeft w:val="0"/>
              <w:marRight w:val="0"/>
              <w:marTop w:val="0"/>
              <w:marBottom w:val="0"/>
              <w:divBdr>
                <w:top w:val="none" w:sz="0" w:space="0" w:color="auto"/>
                <w:left w:val="none" w:sz="0" w:space="0" w:color="auto"/>
                <w:bottom w:val="none" w:sz="0" w:space="0" w:color="auto"/>
                <w:right w:val="none" w:sz="0" w:space="0" w:color="auto"/>
              </w:divBdr>
            </w:div>
            <w:div w:id="1589465448">
              <w:marLeft w:val="0"/>
              <w:marRight w:val="0"/>
              <w:marTop w:val="0"/>
              <w:marBottom w:val="0"/>
              <w:divBdr>
                <w:top w:val="none" w:sz="0" w:space="0" w:color="auto"/>
                <w:left w:val="none" w:sz="0" w:space="0" w:color="auto"/>
                <w:bottom w:val="none" w:sz="0" w:space="0" w:color="auto"/>
                <w:right w:val="none" w:sz="0" w:space="0" w:color="auto"/>
              </w:divBdr>
            </w:div>
            <w:div w:id="280385004">
              <w:marLeft w:val="0"/>
              <w:marRight w:val="0"/>
              <w:marTop w:val="0"/>
              <w:marBottom w:val="0"/>
              <w:divBdr>
                <w:top w:val="none" w:sz="0" w:space="0" w:color="auto"/>
                <w:left w:val="none" w:sz="0" w:space="0" w:color="auto"/>
                <w:bottom w:val="none" w:sz="0" w:space="0" w:color="auto"/>
                <w:right w:val="none" w:sz="0" w:space="0" w:color="auto"/>
              </w:divBdr>
            </w:div>
            <w:div w:id="1395348999">
              <w:marLeft w:val="0"/>
              <w:marRight w:val="0"/>
              <w:marTop w:val="0"/>
              <w:marBottom w:val="0"/>
              <w:divBdr>
                <w:top w:val="none" w:sz="0" w:space="0" w:color="auto"/>
                <w:left w:val="none" w:sz="0" w:space="0" w:color="auto"/>
                <w:bottom w:val="none" w:sz="0" w:space="0" w:color="auto"/>
                <w:right w:val="none" w:sz="0" w:space="0" w:color="auto"/>
              </w:divBdr>
            </w:div>
            <w:div w:id="1642152126">
              <w:marLeft w:val="0"/>
              <w:marRight w:val="0"/>
              <w:marTop w:val="0"/>
              <w:marBottom w:val="0"/>
              <w:divBdr>
                <w:top w:val="none" w:sz="0" w:space="0" w:color="auto"/>
                <w:left w:val="none" w:sz="0" w:space="0" w:color="auto"/>
                <w:bottom w:val="none" w:sz="0" w:space="0" w:color="auto"/>
                <w:right w:val="none" w:sz="0" w:space="0" w:color="auto"/>
              </w:divBdr>
            </w:div>
            <w:div w:id="1141531454">
              <w:marLeft w:val="0"/>
              <w:marRight w:val="0"/>
              <w:marTop w:val="0"/>
              <w:marBottom w:val="0"/>
              <w:divBdr>
                <w:top w:val="none" w:sz="0" w:space="0" w:color="auto"/>
                <w:left w:val="none" w:sz="0" w:space="0" w:color="auto"/>
                <w:bottom w:val="none" w:sz="0" w:space="0" w:color="auto"/>
                <w:right w:val="none" w:sz="0" w:space="0" w:color="auto"/>
              </w:divBdr>
            </w:div>
            <w:div w:id="180966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21785">
      <w:bodyDiv w:val="1"/>
      <w:marLeft w:val="0"/>
      <w:marRight w:val="0"/>
      <w:marTop w:val="0"/>
      <w:marBottom w:val="0"/>
      <w:divBdr>
        <w:top w:val="none" w:sz="0" w:space="0" w:color="auto"/>
        <w:left w:val="none" w:sz="0" w:space="0" w:color="auto"/>
        <w:bottom w:val="none" w:sz="0" w:space="0" w:color="auto"/>
        <w:right w:val="none" w:sz="0" w:space="0" w:color="auto"/>
      </w:divBdr>
      <w:divsChild>
        <w:div w:id="1115364334">
          <w:marLeft w:val="0"/>
          <w:marRight w:val="0"/>
          <w:marTop w:val="0"/>
          <w:marBottom w:val="0"/>
          <w:divBdr>
            <w:top w:val="none" w:sz="0" w:space="0" w:color="auto"/>
            <w:left w:val="none" w:sz="0" w:space="0" w:color="auto"/>
            <w:bottom w:val="none" w:sz="0" w:space="0" w:color="auto"/>
            <w:right w:val="none" w:sz="0" w:space="0" w:color="auto"/>
          </w:divBdr>
          <w:divsChild>
            <w:div w:id="79563528">
              <w:marLeft w:val="0"/>
              <w:marRight w:val="0"/>
              <w:marTop w:val="0"/>
              <w:marBottom w:val="0"/>
              <w:divBdr>
                <w:top w:val="none" w:sz="0" w:space="0" w:color="auto"/>
                <w:left w:val="none" w:sz="0" w:space="0" w:color="auto"/>
                <w:bottom w:val="none" w:sz="0" w:space="0" w:color="auto"/>
                <w:right w:val="none" w:sz="0" w:space="0" w:color="auto"/>
              </w:divBdr>
              <w:divsChild>
                <w:div w:id="1800680742">
                  <w:marLeft w:val="0"/>
                  <w:marRight w:val="0"/>
                  <w:marTop w:val="0"/>
                  <w:marBottom w:val="0"/>
                  <w:divBdr>
                    <w:top w:val="none" w:sz="0" w:space="0" w:color="auto"/>
                    <w:left w:val="none" w:sz="0" w:space="0" w:color="auto"/>
                    <w:bottom w:val="none" w:sz="0" w:space="0" w:color="auto"/>
                    <w:right w:val="none" w:sz="0" w:space="0" w:color="auto"/>
                  </w:divBdr>
                  <w:divsChild>
                    <w:div w:id="135523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040033">
      <w:bodyDiv w:val="1"/>
      <w:marLeft w:val="0"/>
      <w:marRight w:val="0"/>
      <w:marTop w:val="0"/>
      <w:marBottom w:val="0"/>
      <w:divBdr>
        <w:top w:val="none" w:sz="0" w:space="0" w:color="auto"/>
        <w:left w:val="none" w:sz="0" w:space="0" w:color="auto"/>
        <w:bottom w:val="none" w:sz="0" w:space="0" w:color="auto"/>
        <w:right w:val="none" w:sz="0" w:space="0" w:color="auto"/>
      </w:divBdr>
      <w:divsChild>
        <w:div w:id="1395934283">
          <w:marLeft w:val="0"/>
          <w:marRight w:val="0"/>
          <w:marTop w:val="0"/>
          <w:marBottom w:val="0"/>
          <w:divBdr>
            <w:top w:val="none" w:sz="0" w:space="0" w:color="auto"/>
            <w:left w:val="none" w:sz="0" w:space="0" w:color="auto"/>
            <w:bottom w:val="none" w:sz="0" w:space="0" w:color="auto"/>
            <w:right w:val="none" w:sz="0" w:space="0" w:color="auto"/>
          </w:divBdr>
          <w:divsChild>
            <w:div w:id="1525754541">
              <w:marLeft w:val="0"/>
              <w:marRight w:val="0"/>
              <w:marTop w:val="0"/>
              <w:marBottom w:val="0"/>
              <w:divBdr>
                <w:top w:val="none" w:sz="0" w:space="0" w:color="auto"/>
                <w:left w:val="none" w:sz="0" w:space="0" w:color="auto"/>
                <w:bottom w:val="none" w:sz="0" w:space="0" w:color="auto"/>
                <w:right w:val="none" w:sz="0" w:space="0" w:color="auto"/>
              </w:divBdr>
              <w:divsChild>
                <w:div w:id="174819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350139">
      <w:bodyDiv w:val="1"/>
      <w:marLeft w:val="0"/>
      <w:marRight w:val="0"/>
      <w:marTop w:val="0"/>
      <w:marBottom w:val="0"/>
      <w:divBdr>
        <w:top w:val="none" w:sz="0" w:space="0" w:color="auto"/>
        <w:left w:val="none" w:sz="0" w:space="0" w:color="auto"/>
        <w:bottom w:val="none" w:sz="0" w:space="0" w:color="auto"/>
        <w:right w:val="none" w:sz="0" w:space="0" w:color="auto"/>
      </w:divBdr>
    </w:div>
    <w:div w:id="431901268">
      <w:bodyDiv w:val="1"/>
      <w:marLeft w:val="0"/>
      <w:marRight w:val="0"/>
      <w:marTop w:val="0"/>
      <w:marBottom w:val="0"/>
      <w:divBdr>
        <w:top w:val="none" w:sz="0" w:space="0" w:color="auto"/>
        <w:left w:val="none" w:sz="0" w:space="0" w:color="auto"/>
        <w:bottom w:val="none" w:sz="0" w:space="0" w:color="auto"/>
        <w:right w:val="none" w:sz="0" w:space="0" w:color="auto"/>
      </w:divBdr>
    </w:div>
    <w:div w:id="460995540">
      <w:bodyDiv w:val="1"/>
      <w:marLeft w:val="0"/>
      <w:marRight w:val="0"/>
      <w:marTop w:val="0"/>
      <w:marBottom w:val="0"/>
      <w:divBdr>
        <w:top w:val="none" w:sz="0" w:space="0" w:color="auto"/>
        <w:left w:val="none" w:sz="0" w:space="0" w:color="auto"/>
        <w:bottom w:val="none" w:sz="0" w:space="0" w:color="auto"/>
        <w:right w:val="none" w:sz="0" w:space="0" w:color="auto"/>
      </w:divBdr>
    </w:div>
    <w:div w:id="577402359">
      <w:bodyDiv w:val="1"/>
      <w:marLeft w:val="0"/>
      <w:marRight w:val="0"/>
      <w:marTop w:val="0"/>
      <w:marBottom w:val="0"/>
      <w:divBdr>
        <w:top w:val="none" w:sz="0" w:space="0" w:color="auto"/>
        <w:left w:val="none" w:sz="0" w:space="0" w:color="auto"/>
        <w:bottom w:val="none" w:sz="0" w:space="0" w:color="auto"/>
        <w:right w:val="none" w:sz="0" w:space="0" w:color="auto"/>
      </w:divBdr>
    </w:div>
    <w:div w:id="614210367">
      <w:bodyDiv w:val="1"/>
      <w:marLeft w:val="0"/>
      <w:marRight w:val="0"/>
      <w:marTop w:val="0"/>
      <w:marBottom w:val="0"/>
      <w:divBdr>
        <w:top w:val="none" w:sz="0" w:space="0" w:color="auto"/>
        <w:left w:val="none" w:sz="0" w:space="0" w:color="auto"/>
        <w:bottom w:val="none" w:sz="0" w:space="0" w:color="auto"/>
        <w:right w:val="none" w:sz="0" w:space="0" w:color="auto"/>
      </w:divBdr>
    </w:div>
    <w:div w:id="668602421">
      <w:bodyDiv w:val="1"/>
      <w:marLeft w:val="0"/>
      <w:marRight w:val="0"/>
      <w:marTop w:val="0"/>
      <w:marBottom w:val="0"/>
      <w:divBdr>
        <w:top w:val="none" w:sz="0" w:space="0" w:color="auto"/>
        <w:left w:val="none" w:sz="0" w:space="0" w:color="auto"/>
        <w:bottom w:val="none" w:sz="0" w:space="0" w:color="auto"/>
        <w:right w:val="none" w:sz="0" w:space="0" w:color="auto"/>
      </w:divBdr>
      <w:divsChild>
        <w:div w:id="145322286">
          <w:marLeft w:val="0"/>
          <w:marRight w:val="0"/>
          <w:marTop w:val="0"/>
          <w:marBottom w:val="0"/>
          <w:divBdr>
            <w:top w:val="none" w:sz="0" w:space="0" w:color="auto"/>
            <w:left w:val="none" w:sz="0" w:space="0" w:color="auto"/>
            <w:bottom w:val="none" w:sz="0" w:space="0" w:color="auto"/>
            <w:right w:val="none" w:sz="0" w:space="0" w:color="auto"/>
          </w:divBdr>
          <w:divsChild>
            <w:div w:id="2074155433">
              <w:marLeft w:val="0"/>
              <w:marRight w:val="0"/>
              <w:marTop w:val="0"/>
              <w:marBottom w:val="0"/>
              <w:divBdr>
                <w:top w:val="none" w:sz="0" w:space="0" w:color="auto"/>
                <w:left w:val="none" w:sz="0" w:space="0" w:color="auto"/>
                <w:bottom w:val="none" w:sz="0" w:space="0" w:color="auto"/>
                <w:right w:val="none" w:sz="0" w:space="0" w:color="auto"/>
              </w:divBdr>
              <w:divsChild>
                <w:div w:id="16147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58872">
      <w:bodyDiv w:val="1"/>
      <w:marLeft w:val="0"/>
      <w:marRight w:val="0"/>
      <w:marTop w:val="0"/>
      <w:marBottom w:val="0"/>
      <w:divBdr>
        <w:top w:val="none" w:sz="0" w:space="0" w:color="auto"/>
        <w:left w:val="none" w:sz="0" w:space="0" w:color="auto"/>
        <w:bottom w:val="none" w:sz="0" w:space="0" w:color="auto"/>
        <w:right w:val="none" w:sz="0" w:space="0" w:color="auto"/>
      </w:divBdr>
    </w:div>
    <w:div w:id="721095408">
      <w:bodyDiv w:val="1"/>
      <w:marLeft w:val="0"/>
      <w:marRight w:val="0"/>
      <w:marTop w:val="0"/>
      <w:marBottom w:val="0"/>
      <w:divBdr>
        <w:top w:val="none" w:sz="0" w:space="0" w:color="auto"/>
        <w:left w:val="none" w:sz="0" w:space="0" w:color="auto"/>
        <w:bottom w:val="none" w:sz="0" w:space="0" w:color="auto"/>
        <w:right w:val="none" w:sz="0" w:space="0" w:color="auto"/>
      </w:divBdr>
    </w:div>
    <w:div w:id="751657789">
      <w:bodyDiv w:val="1"/>
      <w:marLeft w:val="0"/>
      <w:marRight w:val="0"/>
      <w:marTop w:val="0"/>
      <w:marBottom w:val="0"/>
      <w:divBdr>
        <w:top w:val="none" w:sz="0" w:space="0" w:color="auto"/>
        <w:left w:val="none" w:sz="0" w:space="0" w:color="auto"/>
        <w:bottom w:val="none" w:sz="0" w:space="0" w:color="auto"/>
        <w:right w:val="none" w:sz="0" w:space="0" w:color="auto"/>
      </w:divBdr>
    </w:div>
    <w:div w:id="822618878">
      <w:bodyDiv w:val="1"/>
      <w:marLeft w:val="0"/>
      <w:marRight w:val="0"/>
      <w:marTop w:val="0"/>
      <w:marBottom w:val="0"/>
      <w:divBdr>
        <w:top w:val="none" w:sz="0" w:space="0" w:color="auto"/>
        <w:left w:val="none" w:sz="0" w:space="0" w:color="auto"/>
        <w:bottom w:val="none" w:sz="0" w:space="0" w:color="auto"/>
        <w:right w:val="none" w:sz="0" w:space="0" w:color="auto"/>
      </w:divBdr>
    </w:div>
    <w:div w:id="826434451">
      <w:bodyDiv w:val="1"/>
      <w:marLeft w:val="0"/>
      <w:marRight w:val="0"/>
      <w:marTop w:val="0"/>
      <w:marBottom w:val="0"/>
      <w:divBdr>
        <w:top w:val="none" w:sz="0" w:space="0" w:color="auto"/>
        <w:left w:val="none" w:sz="0" w:space="0" w:color="auto"/>
        <w:bottom w:val="none" w:sz="0" w:space="0" w:color="auto"/>
        <w:right w:val="none" w:sz="0" w:space="0" w:color="auto"/>
      </w:divBdr>
    </w:div>
    <w:div w:id="838808399">
      <w:bodyDiv w:val="1"/>
      <w:marLeft w:val="0"/>
      <w:marRight w:val="0"/>
      <w:marTop w:val="0"/>
      <w:marBottom w:val="0"/>
      <w:divBdr>
        <w:top w:val="none" w:sz="0" w:space="0" w:color="auto"/>
        <w:left w:val="none" w:sz="0" w:space="0" w:color="auto"/>
        <w:bottom w:val="none" w:sz="0" w:space="0" w:color="auto"/>
        <w:right w:val="none" w:sz="0" w:space="0" w:color="auto"/>
      </w:divBdr>
      <w:divsChild>
        <w:div w:id="754135705">
          <w:marLeft w:val="0"/>
          <w:marRight w:val="0"/>
          <w:marTop w:val="0"/>
          <w:marBottom w:val="0"/>
          <w:divBdr>
            <w:top w:val="none" w:sz="0" w:space="0" w:color="auto"/>
            <w:left w:val="none" w:sz="0" w:space="0" w:color="auto"/>
            <w:bottom w:val="none" w:sz="0" w:space="0" w:color="auto"/>
            <w:right w:val="none" w:sz="0" w:space="0" w:color="auto"/>
          </w:divBdr>
          <w:divsChild>
            <w:div w:id="1068261561">
              <w:marLeft w:val="0"/>
              <w:marRight w:val="0"/>
              <w:marTop w:val="0"/>
              <w:marBottom w:val="0"/>
              <w:divBdr>
                <w:top w:val="none" w:sz="0" w:space="0" w:color="auto"/>
                <w:left w:val="none" w:sz="0" w:space="0" w:color="auto"/>
                <w:bottom w:val="none" w:sz="0" w:space="0" w:color="auto"/>
                <w:right w:val="none" w:sz="0" w:space="0" w:color="auto"/>
              </w:divBdr>
              <w:divsChild>
                <w:div w:id="69442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890397">
      <w:bodyDiv w:val="1"/>
      <w:marLeft w:val="0"/>
      <w:marRight w:val="0"/>
      <w:marTop w:val="0"/>
      <w:marBottom w:val="0"/>
      <w:divBdr>
        <w:top w:val="none" w:sz="0" w:space="0" w:color="auto"/>
        <w:left w:val="none" w:sz="0" w:space="0" w:color="auto"/>
        <w:bottom w:val="none" w:sz="0" w:space="0" w:color="auto"/>
        <w:right w:val="none" w:sz="0" w:space="0" w:color="auto"/>
      </w:divBdr>
      <w:divsChild>
        <w:div w:id="1413042013">
          <w:marLeft w:val="0"/>
          <w:marRight w:val="0"/>
          <w:marTop w:val="0"/>
          <w:marBottom w:val="0"/>
          <w:divBdr>
            <w:top w:val="none" w:sz="0" w:space="0" w:color="auto"/>
            <w:left w:val="none" w:sz="0" w:space="0" w:color="auto"/>
            <w:bottom w:val="none" w:sz="0" w:space="0" w:color="auto"/>
            <w:right w:val="none" w:sz="0" w:space="0" w:color="auto"/>
          </w:divBdr>
          <w:divsChild>
            <w:div w:id="290285511">
              <w:marLeft w:val="0"/>
              <w:marRight w:val="0"/>
              <w:marTop w:val="0"/>
              <w:marBottom w:val="0"/>
              <w:divBdr>
                <w:top w:val="none" w:sz="0" w:space="0" w:color="auto"/>
                <w:left w:val="none" w:sz="0" w:space="0" w:color="auto"/>
                <w:bottom w:val="none" w:sz="0" w:space="0" w:color="auto"/>
                <w:right w:val="none" w:sz="0" w:space="0" w:color="auto"/>
              </w:divBdr>
              <w:divsChild>
                <w:div w:id="143624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89285">
      <w:bodyDiv w:val="1"/>
      <w:marLeft w:val="0"/>
      <w:marRight w:val="0"/>
      <w:marTop w:val="0"/>
      <w:marBottom w:val="0"/>
      <w:divBdr>
        <w:top w:val="none" w:sz="0" w:space="0" w:color="auto"/>
        <w:left w:val="none" w:sz="0" w:space="0" w:color="auto"/>
        <w:bottom w:val="none" w:sz="0" w:space="0" w:color="auto"/>
        <w:right w:val="none" w:sz="0" w:space="0" w:color="auto"/>
      </w:divBdr>
    </w:div>
    <w:div w:id="1241719724">
      <w:bodyDiv w:val="1"/>
      <w:marLeft w:val="0"/>
      <w:marRight w:val="0"/>
      <w:marTop w:val="0"/>
      <w:marBottom w:val="0"/>
      <w:divBdr>
        <w:top w:val="none" w:sz="0" w:space="0" w:color="auto"/>
        <w:left w:val="none" w:sz="0" w:space="0" w:color="auto"/>
        <w:bottom w:val="none" w:sz="0" w:space="0" w:color="auto"/>
        <w:right w:val="none" w:sz="0" w:space="0" w:color="auto"/>
      </w:divBdr>
    </w:div>
    <w:div w:id="1251307828">
      <w:bodyDiv w:val="1"/>
      <w:marLeft w:val="0"/>
      <w:marRight w:val="0"/>
      <w:marTop w:val="0"/>
      <w:marBottom w:val="0"/>
      <w:divBdr>
        <w:top w:val="none" w:sz="0" w:space="0" w:color="auto"/>
        <w:left w:val="none" w:sz="0" w:space="0" w:color="auto"/>
        <w:bottom w:val="none" w:sz="0" w:space="0" w:color="auto"/>
        <w:right w:val="none" w:sz="0" w:space="0" w:color="auto"/>
      </w:divBdr>
    </w:div>
    <w:div w:id="1251550664">
      <w:bodyDiv w:val="1"/>
      <w:marLeft w:val="0"/>
      <w:marRight w:val="0"/>
      <w:marTop w:val="0"/>
      <w:marBottom w:val="0"/>
      <w:divBdr>
        <w:top w:val="none" w:sz="0" w:space="0" w:color="auto"/>
        <w:left w:val="none" w:sz="0" w:space="0" w:color="auto"/>
        <w:bottom w:val="none" w:sz="0" w:space="0" w:color="auto"/>
        <w:right w:val="none" w:sz="0" w:space="0" w:color="auto"/>
      </w:divBdr>
    </w:div>
    <w:div w:id="1336763970">
      <w:bodyDiv w:val="1"/>
      <w:marLeft w:val="0"/>
      <w:marRight w:val="0"/>
      <w:marTop w:val="0"/>
      <w:marBottom w:val="0"/>
      <w:divBdr>
        <w:top w:val="none" w:sz="0" w:space="0" w:color="auto"/>
        <w:left w:val="none" w:sz="0" w:space="0" w:color="auto"/>
        <w:bottom w:val="none" w:sz="0" w:space="0" w:color="auto"/>
        <w:right w:val="none" w:sz="0" w:space="0" w:color="auto"/>
      </w:divBdr>
    </w:div>
    <w:div w:id="1363749687">
      <w:bodyDiv w:val="1"/>
      <w:marLeft w:val="0"/>
      <w:marRight w:val="0"/>
      <w:marTop w:val="0"/>
      <w:marBottom w:val="0"/>
      <w:divBdr>
        <w:top w:val="none" w:sz="0" w:space="0" w:color="auto"/>
        <w:left w:val="none" w:sz="0" w:space="0" w:color="auto"/>
        <w:bottom w:val="none" w:sz="0" w:space="0" w:color="auto"/>
        <w:right w:val="none" w:sz="0" w:space="0" w:color="auto"/>
      </w:divBdr>
    </w:div>
    <w:div w:id="1697656391">
      <w:bodyDiv w:val="1"/>
      <w:marLeft w:val="0"/>
      <w:marRight w:val="0"/>
      <w:marTop w:val="0"/>
      <w:marBottom w:val="0"/>
      <w:divBdr>
        <w:top w:val="none" w:sz="0" w:space="0" w:color="auto"/>
        <w:left w:val="none" w:sz="0" w:space="0" w:color="auto"/>
        <w:bottom w:val="none" w:sz="0" w:space="0" w:color="auto"/>
        <w:right w:val="none" w:sz="0" w:space="0" w:color="auto"/>
      </w:divBdr>
    </w:div>
    <w:div w:id="1734352941">
      <w:bodyDiv w:val="1"/>
      <w:marLeft w:val="0"/>
      <w:marRight w:val="0"/>
      <w:marTop w:val="0"/>
      <w:marBottom w:val="0"/>
      <w:divBdr>
        <w:top w:val="none" w:sz="0" w:space="0" w:color="auto"/>
        <w:left w:val="none" w:sz="0" w:space="0" w:color="auto"/>
        <w:bottom w:val="none" w:sz="0" w:space="0" w:color="auto"/>
        <w:right w:val="none" w:sz="0" w:space="0" w:color="auto"/>
      </w:divBdr>
      <w:divsChild>
        <w:div w:id="1306157986">
          <w:marLeft w:val="0"/>
          <w:marRight w:val="0"/>
          <w:marTop w:val="0"/>
          <w:marBottom w:val="0"/>
          <w:divBdr>
            <w:top w:val="none" w:sz="0" w:space="0" w:color="auto"/>
            <w:left w:val="none" w:sz="0" w:space="0" w:color="auto"/>
            <w:bottom w:val="none" w:sz="0" w:space="0" w:color="auto"/>
            <w:right w:val="none" w:sz="0" w:space="0" w:color="auto"/>
          </w:divBdr>
          <w:divsChild>
            <w:div w:id="2095660559">
              <w:marLeft w:val="0"/>
              <w:marRight w:val="0"/>
              <w:marTop w:val="0"/>
              <w:marBottom w:val="0"/>
              <w:divBdr>
                <w:top w:val="none" w:sz="0" w:space="0" w:color="auto"/>
                <w:left w:val="none" w:sz="0" w:space="0" w:color="auto"/>
                <w:bottom w:val="none" w:sz="0" w:space="0" w:color="auto"/>
                <w:right w:val="none" w:sz="0" w:space="0" w:color="auto"/>
              </w:divBdr>
              <w:divsChild>
                <w:div w:id="2093503924">
                  <w:marLeft w:val="0"/>
                  <w:marRight w:val="0"/>
                  <w:marTop w:val="0"/>
                  <w:marBottom w:val="0"/>
                  <w:divBdr>
                    <w:top w:val="none" w:sz="0" w:space="0" w:color="auto"/>
                    <w:left w:val="none" w:sz="0" w:space="0" w:color="auto"/>
                    <w:bottom w:val="none" w:sz="0" w:space="0" w:color="auto"/>
                    <w:right w:val="none" w:sz="0" w:space="0" w:color="auto"/>
                  </w:divBdr>
                  <w:divsChild>
                    <w:div w:id="1285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039403">
      <w:bodyDiv w:val="1"/>
      <w:marLeft w:val="0"/>
      <w:marRight w:val="0"/>
      <w:marTop w:val="0"/>
      <w:marBottom w:val="0"/>
      <w:divBdr>
        <w:top w:val="none" w:sz="0" w:space="0" w:color="auto"/>
        <w:left w:val="none" w:sz="0" w:space="0" w:color="auto"/>
        <w:bottom w:val="none" w:sz="0" w:space="0" w:color="auto"/>
        <w:right w:val="none" w:sz="0" w:space="0" w:color="auto"/>
      </w:divBdr>
      <w:divsChild>
        <w:div w:id="1748109519">
          <w:marLeft w:val="0"/>
          <w:marRight w:val="0"/>
          <w:marTop w:val="0"/>
          <w:marBottom w:val="0"/>
          <w:divBdr>
            <w:top w:val="none" w:sz="0" w:space="0" w:color="auto"/>
            <w:left w:val="none" w:sz="0" w:space="0" w:color="auto"/>
            <w:bottom w:val="none" w:sz="0" w:space="0" w:color="auto"/>
            <w:right w:val="none" w:sz="0" w:space="0" w:color="auto"/>
          </w:divBdr>
          <w:divsChild>
            <w:div w:id="1259214248">
              <w:marLeft w:val="0"/>
              <w:marRight w:val="0"/>
              <w:marTop w:val="0"/>
              <w:marBottom w:val="0"/>
              <w:divBdr>
                <w:top w:val="none" w:sz="0" w:space="0" w:color="auto"/>
                <w:left w:val="none" w:sz="0" w:space="0" w:color="auto"/>
                <w:bottom w:val="none" w:sz="0" w:space="0" w:color="auto"/>
                <w:right w:val="none" w:sz="0" w:space="0" w:color="auto"/>
              </w:divBdr>
              <w:divsChild>
                <w:div w:id="5863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439337">
      <w:bodyDiv w:val="1"/>
      <w:marLeft w:val="0"/>
      <w:marRight w:val="0"/>
      <w:marTop w:val="0"/>
      <w:marBottom w:val="0"/>
      <w:divBdr>
        <w:top w:val="none" w:sz="0" w:space="0" w:color="auto"/>
        <w:left w:val="none" w:sz="0" w:space="0" w:color="auto"/>
        <w:bottom w:val="none" w:sz="0" w:space="0" w:color="auto"/>
        <w:right w:val="none" w:sz="0" w:space="0" w:color="auto"/>
      </w:divBdr>
      <w:divsChild>
        <w:div w:id="331297088">
          <w:marLeft w:val="0"/>
          <w:marRight w:val="0"/>
          <w:marTop w:val="0"/>
          <w:marBottom w:val="0"/>
          <w:divBdr>
            <w:top w:val="none" w:sz="0" w:space="0" w:color="auto"/>
            <w:left w:val="none" w:sz="0" w:space="0" w:color="auto"/>
            <w:bottom w:val="none" w:sz="0" w:space="0" w:color="auto"/>
            <w:right w:val="none" w:sz="0" w:space="0" w:color="auto"/>
          </w:divBdr>
          <w:divsChild>
            <w:div w:id="1781417352">
              <w:marLeft w:val="0"/>
              <w:marRight w:val="0"/>
              <w:marTop w:val="0"/>
              <w:marBottom w:val="0"/>
              <w:divBdr>
                <w:top w:val="none" w:sz="0" w:space="0" w:color="auto"/>
                <w:left w:val="none" w:sz="0" w:space="0" w:color="auto"/>
                <w:bottom w:val="none" w:sz="0" w:space="0" w:color="auto"/>
                <w:right w:val="none" w:sz="0" w:space="0" w:color="auto"/>
              </w:divBdr>
              <w:divsChild>
                <w:div w:id="860044478">
                  <w:marLeft w:val="0"/>
                  <w:marRight w:val="0"/>
                  <w:marTop w:val="0"/>
                  <w:marBottom w:val="0"/>
                  <w:divBdr>
                    <w:top w:val="none" w:sz="0" w:space="0" w:color="auto"/>
                    <w:left w:val="none" w:sz="0" w:space="0" w:color="auto"/>
                    <w:bottom w:val="none" w:sz="0" w:space="0" w:color="auto"/>
                    <w:right w:val="none" w:sz="0" w:space="0" w:color="auto"/>
                  </w:divBdr>
                  <w:divsChild>
                    <w:div w:id="21751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771125">
      <w:bodyDiv w:val="1"/>
      <w:marLeft w:val="0"/>
      <w:marRight w:val="0"/>
      <w:marTop w:val="0"/>
      <w:marBottom w:val="0"/>
      <w:divBdr>
        <w:top w:val="none" w:sz="0" w:space="0" w:color="auto"/>
        <w:left w:val="none" w:sz="0" w:space="0" w:color="auto"/>
        <w:bottom w:val="none" w:sz="0" w:space="0" w:color="auto"/>
        <w:right w:val="none" w:sz="0" w:space="0" w:color="auto"/>
      </w:divBdr>
    </w:div>
    <w:div w:id="1932816808">
      <w:bodyDiv w:val="1"/>
      <w:marLeft w:val="0"/>
      <w:marRight w:val="0"/>
      <w:marTop w:val="0"/>
      <w:marBottom w:val="0"/>
      <w:divBdr>
        <w:top w:val="none" w:sz="0" w:space="0" w:color="auto"/>
        <w:left w:val="none" w:sz="0" w:space="0" w:color="auto"/>
        <w:bottom w:val="none" w:sz="0" w:space="0" w:color="auto"/>
        <w:right w:val="none" w:sz="0" w:space="0" w:color="auto"/>
      </w:divBdr>
      <w:divsChild>
        <w:div w:id="1717392002">
          <w:marLeft w:val="0"/>
          <w:marRight w:val="0"/>
          <w:marTop w:val="0"/>
          <w:marBottom w:val="0"/>
          <w:divBdr>
            <w:top w:val="none" w:sz="0" w:space="0" w:color="auto"/>
            <w:left w:val="none" w:sz="0" w:space="0" w:color="auto"/>
            <w:bottom w:val="none" w:sz="0" w:space="0" w:color="auto"/>
            <w:right w:val="none" w:sz="0" w:space="0" w:color="auto"/>
          </w:divBdr>
          <w:divsChild>
            <w:div w:id="2050371600">
              <w:marLeft w:val="0"/>
              <w:marRight w:val="0"/>
              <w:marTop w:val="0"/>
              <w:marBottom w:val="0"/>
              <w:divBdr>
                <w:top w:val="none" w:sz="0" w:space="0" w:color="auto"/>
                <w:left w:val="none" w:sz="0" w:space="0" w:color="auto"/>
                <w:bottom w:val="none" w:sz="0" w:space="0" w:color="auto"/>
                <w:right w:val="none" w:sz="0" w:space="0" w:color="auto"/>
              </w:divBdr>
              <w:divsChild>
                <w:div w:id="1652977158">
                  <w:marLeft w:val="0"/>
                  <w:marRight w:val="0"/>
                  <w:marTop w:val="0"/>
                  <w:marBottom w:val="0"/>
                  <w:divBdr>
                    <w:top w:val="none" w:sz="0" w:space="0" w:color="auto"/>
                    <w:left w:val="none" w:sz="0" w:space="0" w:color="auto"/>
                    <w:bottom w:val="none" w:sz="0" w:space="0" w:color="auto"/>
                    <w:right w:val="none" w:sz="0" w:space="0" w:color="auto"/>
                  </w:divBdr>
                  <w:divsChild>
                    <w:div w:id="7241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930603">
      <w:bodyDiv w:val="1"/>
      <w:marLeft w:val="0"/>
      <w:marRight w:val="0"/>
      <w:marTop w:val="0"/>
      <w:marBottom w:val="0"/>
      <w:divBdr>
        <w:top w:val="none" w:sz="0" w:space="0" w:color="auto"/>
        <w:left w:val="none" w:sz="0" w:space="0" w:color="auto"/>
        <w:bottom w:val="none" w:sz="0" w:space="0" w:color="auto"/>
        <w:right w:val="none" w:sz="0" w:space="0" w:color="auto"/>
      </w:divBdr>
    </w:div>
    <w:div w:id="2132747329">
      <w:bodyDiv w:val="1"/>
      <w:marLeft w:val="0"/>
      <w:marRight w:val="0"/>
      <w:marTop w:val="0"/>
      <w:marBottom w:val="0"/>
      <w:divBdr>
        <w:top w:val="none" w:sz="0" w:space="0" w:color="auto"/>
        <w:left w:val="none" w:sz="0" w:space="0" w:color="auto"/>
        <w:bottom w:val="none" w:sz="0" w:space="0" w:color="auto"/>
        <w:right w:val="none" w:sz="0" w:space="0" w:color="auto"/>
      </w:divBdr>
      <w:divsChild>
        <w:div w:id="2111117313">
          <w:marLeft w:val="0"/>
          <w:marRight w:val="0"/>
          <w:marTop w:val="0"/>
          <w:marBottom w:val="0"/>
          <w:divBdr>
            <w:top w:val="none" w:sz="0" w:space="0" w:color="auto"/>
            <w:left w:val="none" w:sz="0" w:space="0" w:color="auto"/>
            <w:bottom w:val="none" w:sz="0" w:space="0" w:color="auto"/>
            <w:right w:val="none" w:sz="0" w:space="0" w:color="auto"/>
          </w:divBdr>
          <w:divsChild>
            <w:div w:id="1630236363">
              <w:marLeft w:val="0"/>
              <w:marRight w:val="0"/>
              <w:marTop w:val="0"/>
              <w:marBottom w:val="0"/>
              <w:divBdr>
                <w:top w:val="none" w:sz="0" w:space="0" w:color="auto"/>
                <w:left w:val="none" w:sz="0" w:space="0" w:color="auto"/>
                <w:bottom w:val="none" w:sz="0" w:space="0" w:color="auto"/>
                <w:right w:val="none" w:sz="0" w:space="0" w:color="auto"/>
              </w:divBdr>
              <w:divsChild>
                <w:div w:id="146106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tourman.2017.09.007" TargetMode="External"/><Relationship Id="rId18" Type="http://schemas.openxmlformats.org/officeDocument/2006/relationships/hyperlink" Target="https://doi.org/10.1093/socrel/sry019" TargetMode="External"/><Relationship Id="rId26" Type="http://schemas.openxmlformats.org/officeDocument/2006/relationships/hyperlink" Target="https://doi.org/10.1002/jclp.20007" TargetMode="External"/><Relationship Id="rId39" Type="http://schemas.openxmlformats.org/officeDocument/2006/relationships/hyperlink" Target="https://doi.org/10.12100/j.issn.2096-5494.219036" TargetMode="External"/><Relationship Id="rId21" Type="http://schemas.openxmlformats.org/officeDocument/2006/relationships/hyperlink" Target="https://doi.org/10.1037/1941-1022.s.1.3" TargetMode="External"/><Relationship Id="rId34" Type="http://schemas.openxmlformats.org/officeDocument/2006/relationships/hyperlink" Target="https://doi.org/10.1007/s11089-011-0364-5"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11/j.1365-2702.2006.01649.x" TargetMode="External"/><Relationship Id="rId29" Type="http://schemas.openxmlformats.org/officeDocument/2006/relationships/hyperlink" Target="https://doi.org/10.1016/j.annals.2015.11.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hyperlink" Target="https://doi.org/10.1080/14766825.2014.918985" TargetMode="External"/><Relationship Id="rId32" Type="http://schemas.openxmlformats.org/officeDocument/2006/relationships/hyperlink" Target="https://doi.org/10.1016/j.annals.2020.102885" TargetMode="External"/><Relationship Id="rId37" Type="http://schemas.openxmlformats.org/officeDocument/2006/relationships/hyperlink" Target="https://doi.org/10.15894/j.cnki.cn11-3040/a.2010.05.032" TargetMode="External"/><Relationship Id="rId40" Type="http://schemas.openxmlformats.org/officeDocument/2006/relationships/hyperlink" Target="https://doi.org/10.3390/su131910658"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91/1478088706qp063oa" TargetMode="External"/><Relationship Id="rId23" Type="http://schemas.openxmlformats.org/officeDocument/2006/relationships/hyperlink" Target="https://doi.org/10.15895/j.cnki.rwzz.2015.02.016" TargetMode="External"/><Relationship Id="rId28" Type="http://schemas.openxmlformats.org/officeDocument/2006/relationships/hyperlink" Target="https://doi.org/10.3167/jys.2014.150204" TargetMode="External"/><Relationship Id="rId36" Type="http://schemas.openxmlformats.org/officeDocument/2006/relationships/hyperlink" Target="https://doi.org/10.1080/02614360802127219" TargetMode="External"/><Relationship Id="rId10" Type="http://schemas.openxmlformats.org/officeDocument/2006/relationships/hyperlink" Target="https://orcid.org/0000-0002-7378-725X" TargetMode="External"/><Relationship Id="rId19" Type="http://schemas.openxmlformats.org/officeDocument/2006/relationships/hyperlink" Target="https://doi.org/10.30674/scripta.67208" TargetMode="External"/><Relationship Id="rId31" Type="http://schemas.openxmlformats.org/officeDocument/2006/relationships/hyperlink" Target="https://oficinadelperegrino.com/en/statistic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orcid.org/0000-0002-9398-7320" TargetMode="External"/><Relationship Id="rId14" Type="http://schemas.openxmlformats.org/officeDocument/2006/relationships/hyperlink" Target="https://doi.org/10.1191/1478088706qp063oa" TargetMode="External"/><Relationship Id="rId22" Type="http://schemas.openxmlformats.org/officeDocument/2006/relationships/hyperlink" Target="https://doi.org/10.1016/0743-9547(94)90050-7" TargetMode="External"/><Relationship Id="rId27" Type="http://schemas.openxmlformats.org/officeDocument/2006/relationships/hyperlink" Target="https://doi.org/10.1002/jclp.20000" TargetMode="External"/><Relationship Id="rId30" Type="http://schemas.openxmlformats.org/officeDocument/2006/relationships/hyperlink" Target="https://doi.org/10.1207/s15327582ijpr0901_2" TargetMode="External"/><Relationship Id="rId35" Type="http://schemas.openxmlformats.org/officeDocument/2006/relationships/hyperlink" Target="https://www.catedrachina.com/single-post/emigraci%C3%B3n-e-integraci%C3%B3n-las-visiones-de-china-y-occidente" TargetMode="External"/><Relationship Id="rId43" Type="http://schemas.openxmlformats.org/officeDocument/2006/relationships/header" Target="header2.xml"/><Relationship Id="rId8" Type="http://schemas.openxmlformats.org/officeDocument/2006/relationships/hyperlink" Target="https://orcid.org/0000-0003-0752-3763" TargetMode="External"/><Relationship Id="rId3" Type="http://schemas.openxmlformats.org/officeDocument/2006/relationships/styles" Target="styles.xml"/><Relationship Id="rId12" Type="http://schemas.openxmlformats.org/officeDocument/2006/relationships/hyperlink" Target="https://doi.org/10.1016/j.tourman.2017.09.007" TargetMode="External"/><Relationship Id="rId17" Type="http://schemas.openxmlformats.org/officeDocument/2006/relationships/hyperlink" Target="https://doi.org/10.1016/j.annals.2011.02.002" TargetMode="External"/><Relationship Id="rId25" Type="http://schemas.openxmlformats.org/officeDocument/2006/relationships/hyperlink" Target="https://doi.org/10.21427/D7C133" TargetMode="External"/><Relationship Id="rId33" Type="http://schemas.openxmlformats.org/officeDocument/2006/relationships/hyperlink" Target="https://doi.org/10.1177/003776899046003003" TargetMode="External"/><Relationship Id="rId38" Type="http://schemas.openxmlformats.org/officeDocument/2006/relationships/hyperlink" Target="https://doi.org/10.4337/jqrt.2020.01.06" TargetMode="External"/><Relationship Id="rId46" Type="http://schemas.openxmlformats.org/officeDocument/2006/relationships/fontTable" Target="fontTable.xml"/><Relationship Id="rId20" Type="http://schemas.openxmlformats.org/officeDocument/2006/relationships/hyperlink" Target="https://doi.org/10.19563/j.cnki.sdjk.2014.01.002" TargetMode="External"/><Relationship Id="rId41" Type="http://schemas.openxmlformats.org/officeDocument/2006/relationships/hyperlink" Target="https://doi.org/10.2307/1388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5B155A-FE50-264C-B0D3-917FD4CDD0EC}">
  <we:reference id="wa104382081" version="1.35.0.0" store="en-US" storeType="OMEX"/>
  <we:alternateReferences>
    <we:reference id="wa104382081" version="1.35.0.0" store="en-US" storeType="OMEX"/>
  </we:alternateReferences>
  <we:properties>
    <we:property name="MENDELEY_CITATIONS" value="[{&quot;properties&quot;:{&quot;noteIndex&quot;:0},&quot;citationID&quot;:&quot;MENDELEY_CITATION_93dad1d6-e2d9-48a4-97d8-76d15896e7af&quot;,&quot;isEdited&quot;:false,&quot;citationTag&quot;:&quot;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&quot;,&quot;citationItems&quot;:[{&quot;id&quot;:&quot;d6305c00-75dd-35da-93ab-138dd04fb863&quot;,&quot;isTemporary&quot;:false,&quot;itemData&quot;:{&quot;type&quot;:&quot;article-journal&quot;,&quot;id&quot;:&quot;d6305c00-75dd-35da-93ab-138dd04fb863&quot;,&quot;title&quot;:&quot;Advances in the conceptualization and measurement of religion and spirituality: Implications for physical and mental health research.&quot;,&quot;author&quot;:[{&quot;family&quot;:&quot;Hill&quot;,&quot;given&quot;:&quot;Peter C.&quot;,&quot;parse-names&quot;:false,&quot;dropping-particle&quot;:&quot;&quot;,&quot;non-dropping-particle&quot;:&quot;&quot;},{&quot;family&quot;:&quot;Pargament&quot;,&quot;given&quot;:&quot;Kenneth I.&quot;,&quot;parse-names&quot;:false,&quot;dropping-particle&quot;:&quot;&quot;,&quot;non-dropping-particle&quot;:&quot;&quot;}],&quot;container-title&quot;:&quot;Psychology of Religion and Spirituality&quot;,&quot;DOI&quot;:&quot;10.1037/1941-1022.s.1.3&quot;,&quot;ISSN&quot;:&quot;1941-1022&quot;,&quot;issued&quot;:{&quot;date-parts&quot;:[[2008]]},&quot;page&quot;:&quot;3-17&quot;,&quot;abstract&quot;:&quot;This reprinted article originally appeared in American Psychologist, 2003, Vol 58[1], 64-74. (The following abstract of the original article appeared in record &lt;RelatedUID&gt;2003-02034-006&lt;/RelatedUID&gt;.)Empirical studies have identified significant links between religion and spirituality and health. The reasons for these associations, however, are unclear. Typically, religion and spirituality have been measured by global indices (e.g., frequency of church attendance, self-rated religiousness and spirituality) that do not specify how or why religion and spirituality affect health. The authors highlight recent advances in the delineation of religion and spirituality concepts and measures theoretically and functionally connected to health. They also point to areas for growth in religion and spirituality conceptualization and measurement. Through measures of religion and spirituality more conceptually related to physical and mental health (e.g., closeness to God, religious orientation and motivation, religious support, religious struggle), psychologists are discovering more about the distinctive contributions of religiousness and spirituality to health and well-being. (PsycINFO Database Record (c) 2008 APA, all rights reserved)&quot;,&quot;publisher&quot;:&quot;American Psychological Association (APA)&quot;,&quot;issue&quot;:&quot;1&quot;,&quot;volume&quot;:&quot;S&quot;,&quot;expandedJournalTitle&quot;:&quot;Psychology of Religion and Spirituality&quot;}},{&quot;id&quot;:&quot;e3cc25c6-19cd-3da4-b923-a553eb67dfa1&quot;,&quot;itemData&quot;:{&quot;type&quot;:&quot;report&quot;,&quot;id&quot;:&quot;e3cc25c6-19cd-3da4-b923-a553eb67dfa1&quot;,&quot;title&quot;:&quot;IN THE LIGHT OF MOURNING: SPIRITUAL TRANSFORMATIONS BETWEEN TRAUMA AND PRESENCE&quot;,&quot;author&quot;:[{&quot;family&quot;:&quot;Emery&quot;,&quot;given&quot;:&quot;Edward Sieveking&quot;,&quot;parse-names&quot;:false,&quot;dropping-particle&quot;:&quot;&quot;,&quot;non-dropping-particle&quot;:&quot;&quot;}]},&quot;isTemporary&quot;:false},{&quot;id&quot;:&quot;c936c95d-ecbe-36c1-b02e-5c61e9305dbf&quot;,&quot;itemData&quot;:{&quot;type&quot;:&quot;report&quot;,&quot;id&quot;:&quot;c936c95d-ecbe-36c1-b02e-5c61e9305dbf&quot;,&quot;title&quot;:&quot;Spiritual Conversion: A Study of Religious Change among College Students&quot;,&quot;author&quot;:[{&quot;family&quot;:&quot;Zinnbauer&quot;,&quot;given&quot;:&quot;Brian J&quot;,&quot;parse-names&quot;:false,&quot;dropping-particle&quot;:&quot;&quot;,&quot;non-dropping-particle&quot;:&quot;&quot;},{&quot;family&quot;:&quot;Pargament&quot;,&quot;given&quot;:&quot;Kenneth I&quot;,&quot;parse-names&quot;:false,&quot;dropping-particle&quot;:&quot;&quot;,&quot;non-dropping-particle&quot;:&quot;&quot;}],&quot;container-title&quot;:&quot;Source: Journal for the Scientific Study of Religion&quot;,&quot;issued&quot;:{&quot;date-parts&quot;:[[1998]]},&quot;number-of-pages&quot;:&quot;161-180&quot;,&quot;issue&quot;:&quot;1&quot;,&quot;volume&quot;:&quot;37&quot;},&quot;isTemporary&quot;:false},{&quot;id&quot;:&quot;c862a856-ce71-3ecf-8ec0-1628e829633a&quot;,&quot;itemData&quot;:{&quot;type&quot;:&quot;article&quot;,&quot;id&quot;:&quot;c862a856-ce71-3ecf-8ec0-1628e829633a&quot;,&quot;title&quot;:&quot;Atheists on the santiago way: Examining motivations to go on pilgrimage&quot;,&quot;author&quot;:[{&quot;family&quot;:&quot;Farias&quot;,&quot;given&quot;:&quot;Miguel&quot;,&quot;parse-names&quot;:false,&quot;dropping-particle&quot;:&quot;&quot;,&quot;non-dropping-particle&quot;:&quot;&quot;},{&quot;family&quot;:&quot;Coleman&quot;,&quot;given&quot;:&quot;Thomas J.&quot;,&quot;parse-names&quot;:false,&quot;dropping-particle&quot;:&quot;&quot;,&quot;non-dropping-particle&quot;:&quot;&quot;},{&quot;family&quot;:&quot;Bartlett&quot;,&quot;given&quot;:&quot;James E.&quot;,&quot;parse-names&quot;:false,&quot;dropping-particle&quot;:&quot;&quot;,&quot;non-dropping-particle&quot;:&quot;&quot;},{&quot;family&quot;:&quot;Oviedo&quot;,&quot;given&quot;:&quot;Lluís&quot;,&quot;parse-names&quot;:false,&quot;dropping-particle&quot;:&quot;&quot;,&quot;non-dropping-particle&quot;:&quot;&quot;},{&quot;family&quot;:&quot;Soares&quot;,&quot;given&quot;:&quot;Pedro&quot;,&quot;parse-names&quot;:false,&quot;dropping-particle&quot;:&quot;&quot;,&quot;non-dropping-particle&quot;:&quot;&quot;},{&quot;family&quot;:&quot;Santos&quot;,&quot;given&quot;:&quot;Tiago&quot;,&quot;parse-names&quot;:false,&quot;dropping-particle&quot;:&quot;&quot;,&quot;non-dropping-particle&quot;:&quot;&quot;},{&quot;family&quot;:&quot;Carmen Bas&quot;,&quot;given&quot;:&quot;María&quot;,&quot;parse-names&quot;:false,&quot;dropping-particle&quot;:&quot;&quot;,&quot;non-dropping-particle&quot;:&quot;del&quot;}],&quot;container-title&quot;:&quot;Sociology of Religion: A Quarterly Review&quot;,&quot;DOI&quot;:&quot;10.1093/socrel/sry019&quot;,&quot;ISSN&quot;:&quot;10694404&quot;,&quot;issued&quot;:{&quot;date-parts&quot;:[[2019,1,9]]},&quot;page&quot;:&quot;28-44&quot;,&quot;abstract&quot;:&quot;In the past 30 years, the camino to Santiago de Compostela has been recreated as an eclectic pilgrimage, open to both religious and atheist travelers. Following previous work on motivational orientations and religion, we conducted a study examining atheist versus religious pilgrims' motivations to walk the Santiago way. We assessed pilgrims (N = 360) at various parts of the northern Spanish camino using a questionnaire that measured motivations to go on pilgrimage. In addition, we measured levels of positive and negative affect, physical exertion, and emotional problems. Atheists scored significantly lower on community and religious types of motivations. However, in several measures no differences were found between groups. We suggest that both atheist and religious pilgrims are exploring forms of horizontal and vertical transcendence characterized by a desire to connect to nature and one's deeper self.&quot;,&quot;publisher&quot;:&quot;Association for the Sociology of Religion&quot;,&quot;issue&quot;:&quot;1&quot;,&quot;volume&quot;:&quot;80&quot;},&quot;isTemporary&quot;:false},{&quot;id&quot;:&quot;a5311724-5212-3d61-8707-1c6e228df299&quot;,&quot;itemData&quot;:{&quot;type&quot;:&quot;report&quot;,&quot;id&quot;:&quot;a5311724-5212-3d61-8707-1c6e228df299&quot;,&quot;title&quot;:&quot;A new research approach for religious tourism: the case study of the Portuguese route to Santiago&quot;,&quot;author&quot;:[{&quot;family&quot;:&quot;Fernandes&quot;,&quot;given&quot;:&quot;Carlos&quot;,&quot;parse-names&quot;:false,&quot;dropping-particle&quot;:&quot;&quot;,&quot;non-dropping-particle&quot;:&quot;&quot;},{&quot;family&quot;:&quot;Pimenta&quot;,&quot;given&quot;:&quot;Elsa&quot;,&quot;parse-names&quot;:false,&quot;dropping-particle&quot;:&quot;&quot;,&quot;non-dropping-particle&quot;:&quot;&quot;},{&quot;family&quot;:&quot;Gonçalves&quot;,&quot;given&quot;:&quot;Francisco&quot;,&quot;parse-names&quot;:false,&quot;dropping-particle&quot;:&quot;&quot;,&quot;non-dropping-particle&quot;:&quot;&quot;},{&quot;family&quot;:&quot;Rachão&quot;,&quot;given&quot;:&quot;Susana&quot;,&quot;parse-names&quot;:false,&quot;dropping-particle&quot;:&quot;&quot;,&quot;non-dropping-particle&quot;:&quot;&quot;}],&quot;container-title&quot;:&quot;Int. J. Tourism Policy&quot;,&quot;issued&quot;:{&quot;date-parts&quot;:[[2012]]},&quot;number-of-pages&quot;:&quot;83-94&quot;,&quot;abstract&quot;:&quot;Travel related to religious sites and festivals, pilgrimage or spirituality is a long established and extremely important sector of the tourism market. Pilgrimage sites provide an important underpinning to the basic tourism product not only at the pilgrimage destinations but also along the routes leading to them, which often attract those not travelling directly for religious purposes (Richards and Fernandes, 2007). The aim of this paper is to fi nd more about the motivations and consumption patterns of pilgrims on the Portuguese route of Caminos de Santiago. A survey was undertaken by the Tourism Laboratory of the Polytechnic Institute of Viana do Castelo (Portugal). Results suggest that the consumption patterns and consequently the economic impact of pilgrims along the Portuguese route to Santiago de Compostela are minimal.&quot;,&quot;issue&quot;:&quot;2&quot;,&quot;volume&quot;:&quot;4&quot;},&quot;isTemporary&quot;:false},{&quot;id&quot;:&quot;f0328cb3-88dc-3cc9-ae29-eb009c27c194&quot;,&quot;isTemporary&quot;:false,&quot;itemData&quot;:{&quot;type&quot;:&quot;article-journal&quot;,&quot;id&quot;:&quot;f0328cb3-88dc-3cc9-ae29-eb009c27c194&quot;,&quot;title&quot;:&quot;A closer look at Santiago de Compostela's pilgrims through the lens of motivations&quot;,&quot;author&quot;:[{&quot;family&quot;:&quot;Amaro&quot;,&quot;given&quot;:&quot;Suzanne&quot;,&quot;parse-names&quot;:false,&quot;dropping-particle&quot;:&quot;&quot;,&quot;non-dropping-particle&quot;:&quot;&quot;},{&quot;family&quot;:&quot;Antunes&quot;,&quot;given&quot;:&quot;Angela&quot;,&quot;parse-names&quot;:false,&quot;dropping-particle&quot;:&quot;&quot;,&quot;non-dropping-particle&quot;:&quot;&quot;},{&quot;family&quot;:&quot;Henriques&quot;,&quot;given&quot;:&quot;Carla&quot;,&quot;parse-names&quot;:false,&quot;dropping-particle&quot;:&quot;&quot;,&quot;non-dropping-particle&quot;:&quot;&quot;}],&quot;container-title&quot;:&quot;Tourism Management&quot;,&quot;DOI&quot;:&quot;10.1016/j.tourman.2017.09.007&quot;,&quot;ISSN&quot;:&quot;02615177&quot;,&quot;issued&quot;:{&quot;date-parts&quot;:[[2018,2,1]]},&quot;page&quot;:&quot;271-280&quot;,&quot;abstract&quot;:&quot;This study aims to identify pilgrims’ motivations to undertake the Camiño de Santiago and examine differences regarding socio demographics and other characteristics. An online questionnaire was used to collect data from pilgrims that had travelled the Camiño de Santiago. A total of 1140 valid responses was collected from 45 different nationalities. The results indicate that pilgrims are mostly motivated by spiritual aspects, by wanting new experiences and for the nature and sports experience. Interestingly, religious motivations are the least important. The study also found that motivations differ according to several factors such as gender, nationality and the way the pilgrims undertook their journey. The findings of this study offer a better understanding of modern pilgrims, providing useful insights to stakeholders.&quot;,&quot;publisher&quot;:&quot;Elsevier Ltd&quot;,&quot;volume&quot;:&quot;64&quot;,&quot;expandedJournalTitle&quot;:&quot;Tourism Management&quot;}},{&quot;id&quot;:&quot;1fc9bc3f-ee75-3b2d-9396-d45a097e972b&quot;,&quot;isTemporary&quot;:false,&quot;itemData&quot;:{&quot;type&quot;:&quot;article-journal&quot;,&quot;id&quot;:&quot;1fc9bc3f-ee75-3b2d-9396-d45a097e972b&quot;,&quot;title&quot;:&quot;How Long Does the Pilgrimage Tourism Experience to Santiago de Compostela Last?&quot;,&quot;author&quot;:[{&quot;family&quot;:&quot;Lopez&quot;,&quot;given&quot;:&quot;Lucrezia&quot;,&quot;parse-names&quot;:false,&quot;dropping-particle&quot;:&quot;&quot;,&quot;non-dropping-particle&quot;:&quot;&quot;}],&quot;container-title&quot;:&quot;International Journal of Religious Tourism and Pilgrimage&quot;,&quot;DOI&quot;:&quot;10.21427/D7C133&quot;,&quot;URL&quot;:&quot;https://arrow.dit.ie/ijrtp/vol1/iss1/2&quot;,&quot;issued&quot;:{&quot;date-parts&quot;:[[2013]]},&quot;volume&quot;:&quot;1&quot;,&quot;expandedJournalTitle&quot;:&quot;International Journal of Religious Tourism and Pilgrimage&quot;}},{&quot;id&quot;:&quot;1b506627-7717-39cc-b3cd-f7bf46a3e7f0&quot;,&quot;isTemporary&quot;:false,&quot;itemData&quot;:{&quot;type&quot;:&quot;article-journal&quot;,&quot;id&quot;:&quot;1b506627-7717-39cc-b3cd-f7bf46a3e7f0&quot;,&quot;title&quot;:&quot;Performing the \&quot;post-secular\&quot; in Santiago de Compostela&quot;,&quot;author&quot;:[{&quot;family&quot;:&quot;Nilsson&quot;,&quot;given&quot;:&quot;Mats&quot;,&quot;parse-names&quot;:false,&quot;dropping-particle&quot;:&quot;&quot;,&quot;non-dropping-particle&quot;:&quot;&quot;},{&quot;family&quot;:&quot;Tesfahuney&quot;,&quot;given&quot;:&quot;Mekonnen&quot;,&quot;parse-names&quot;:false,&quot;dropping-particle&quot;:&quot;&quot;,&quot;non-dropping-particle&quot;:&quot;&quot;}],&quot;container-title&quot;:&quot;Annals of Tourism Research&quot;,&quot;DOI&quot;:&quot;10.1016/j.annals.2015.11.001&quot;,&quot;ISSN&quot;:&quot;01607383&quot;,&quot;issued&quot;:{&quot;date-parts&quot;:[[2016,3,1]]},&quot;page&quot;:&quot;18-30&quot;,&quot;abstract&quot;:&quot;Current debates on and theorizations of (post)secularism lack sustained discussions of the role of pilgrimage tourism, spiritual journeys and sacred places. This article is a theoretically informed and empirically based study that explores contemporary pilgrimage tourism as an arena where 'post-secular' praxis and discourse fuse. It identifies the multiple ways in which the 'post-secular' is performed through pilgrimage tourism, viz. construction of identities, journeys of becoming and performativity as instances of mobile place making. Contemporary pilgrimage tourism to Santiago de Compostela is polyvalent. Pilgrimages cannot be read off as unambiguously religious, secular or post-secular. Pilgrimage tourism spaces are open-ended such that place identity and meaning are being continuously reworked.&quot;,&quot;publisher&quot;:&quot;Elsevier Ltd&quot;,&quot;volume&quot;:&quot;57&quot;,&quot;expandedJournalTitle&quot;:&quot;Annals of Tourism Research&quot;}},{&quot;id&quot;:&quot;25f42792-f48e-3ba1-b555-e0766a826ea6&quot;,&quot;itemData&quot;:{&quot;type&quot;:&quot;report&quot;,&quot;id&quot;:&quot;25f42792-f48e-3ba1-b555-e0766a826ea6&quot;,&quot;title&quot;:&quot;MEANINGFUL PAIN SUFFERING AND THE NARRATIVE CONSTRUCTION OF PILCRIMAGE EXPERIENCE ON THE CAMINO DE SANTIAGO&quot;,&quot;author&quot;:[{&quot;family&quot;:&quot;Luik&quot;,&quot;given&quot;:&quot;Elo&quot;,&quot;parse-names&quot;:false,&quot;dropping-particle&quot;:&quot;&quot;,&quot;non-dropping-particle&quot;:&quot;&quot;}],&quot;abstract&quot;:&quot;The Camino de Santiago is an ancient network of pilgrimage routes that lead to Santiago de Compostela in Spain. The range of potential experiences that the Camino offers accommodates a wide range of expectations. Pilgrims often focus on ideas of transformation and personal growth and link these to experiences of suffering the physical challenges of the route. Pilgrims' experiences vary significantly despite a set routine on the route. This variation is explored in the context of phenomenology, examining the way attention is attuned to notice and experience events in a specific way. Further analysis is given of the process whereby individuals develop meanings and frameworks for turning the fltix of events and information into meaningful experiences that form coherent lifeworlds. Focus is on experiences of pain. I will draw on theories of phenomenology, narrative and embodiment to argue that pre-existing expectations and narrative frameworks can play a major role in how pain on pilgrimage is creatively shaped into meaningful and powerful experiences of transformation.&quot;},&quot;isTemporary&quot;:false},{&quot;id&quot;:&quot;76e40fdf-408d-3575-8fca-7557a8c6591e&quot;,&quot;isTemporary&quot;:false,&quot;itemData&quot;:{&quot;type&quot;:&quot;article-journal&quot;,&quot;id&quot;:&quot;76e40fdf-408d-3575-8fca-7557a8c6591e&quot;,&quot;title&quot;:&quot;Tourists and pilgrims on their way to Santiago. Motives, Caminos and final destinations&quot;,&quot;author&quot;:[{&quot;family&quot;:&quot;Lois-González&quot;,&quot;given&quot;:&quot;Rubén C.&quot;,&quot;parse-names&quot;:false,&quot;dropping-particle&quot;:&quot;&quot;,&quot;non-dropping-particle&quot;:&quot;&quot;},{&quot;family&quot;:&quot;Santos&quot;,&quot;given&quot;:&quot;Xosé M.&quot;,&quot;parse-names&quot;:false,&quot;dropping-particle&quot;:&quot;&quot;,&quot;non-dropping-particle&quot;:&quot;&quot;}],&quot;container-title&quot;:&quot;Journal of Tourism and Cultural Change&quot;,&quot;DOI&quot;:&quot;10.1080/14766825.2014.918985&quot;,&quot;ISSN&quot;:&quot;17477654&quot;,&quot;issued&quot;:{&quot;date-parts&quot;:[[2015,4,3]]},&quot;page&quot;:&quot;149-164&quot;,&quot;abstract&quot;:&quot;This article proposes a theoretical and analytical approach to modern pilgrimage to Santiago de Compostela; a cultural and experiential tourism route for the twenty-first century, founded upon the recovery (idealized) of the medieval way and leading to a Christian sanctuary (where the remains of Apostle Saint James the Great are held). The success of this route is based on the fact that the new tourist mixes pilgrimage motivations (displacement for religious or spiritual motivations) with tourist motivations, such as the search for various landscapes, the need to mentally unwind and to escape from the pressures of daily life. This work analyses the case of Santiago de Compostela and the evolution of the three elements that make up pilgrimage and lead us to understand the current position of the Camino, along with some of its weaknesses.&quot;,&quot;publisher&quot;:&quot;Routledge&quot;,&quot;issue&quot;:&quot;2&quot;,&quot;volume&quot;:&quot;13&quot;,&quot;expandedJournalTitle&quot;:&quot;Journal of Tourism and Cultural Change&quot;}},{&quot;id&quot;:&quot;357933a7-dfbe-3e43-887a-3113370f83ad&quot;,&quot;isTemporary&quot;:false,&quot;itemData&quot;:{&quot;type&quot;:&quot;article-journal&quot;,&quot;id&quot;:&quot;357933a7-dfbe-3e43-887a-3113370f83ad&quot;,&quot;title&quot;:&quot;The Cultural Heritage of Pilgrim Itineraries: The Camino de Santiago&quot;,&quot;author&quot;:[{&quot;family&quot;:&quot;Murray&quot;,&quot;given&quot;:&quot;Michael&quot;,&quot;parse-names&quot;:false,&quot;dropping-particle&quot;:&quot;&quot;,&quot;non-dropping-particle&quot;:&quot;&quot;}],&quot;container-title&quot;:&quot;Journeys&quot;,&quot;DOI&quot;:&quot;10.3167/jys.2014.150204&quot;,&quot;ISSN&quot;:&quot;1465-2609&quot;,&quot;issued&quot;:{&quot;date-parts&quot;:[[2014,11,4]]},&quot;abstract&quot;:&quot;The Camino de Santiago comprises a lattice of European pilgrimage itineraries that converge at Santiago de Compostela in northwest Spain. This article introduces the historical and contemporary representation of these routes as a heritage complex that is imagined and codified within varied cultural meanings of a journey undertaken. Particular attention is given to the Camino Frances and the Via de la Plata, which contrast as mature and formative pilgrimage settings. Within this spatial sphere, the analysis deals with the Camino de Santiago as official heritage, as development instrument, as civil society, and as personal experience. The article concludes by offering a contemporary conceptualization of the evolving Camino de Santiago cultural heritage complex. [ABSTRACT FROM AUTHOR]&quot;,&quot;publisher&quot;:&quot;Berghahn Books&quot;,&quot;issue&quot;:&quot;2&quot;,&quot;volume&quot;:&quot;15&quot;,&quot;expandedJournalTitle&quot;:&quot;Journeys&quot;}},{&quot;id&quot;:&quot;d197f36e-c049-3ff6-85aa-2ab662a30f05&quot;,&quot;itemData&quot;:{&quot;type&quot;:&quot;article&quot;,&quot;id&quot;:&quot;d197f36e-c049-3ff6-85aa-2ab662a30f05&quot;,&quot;title&quot;:&quot;The Phenomenon of Quantum Change&quot;,&quot;author&quot;:[{&quot;family&quot;:&quot;Miller&quot;,&quot;given&quot;:&quot;William R.&quot;,&quot;parse-names&quot;:false,&quot;dropping-particle&quot;:&quot;&quot;,&quot;non-dropping-particle&quot;:&quot;&quot;}],&quot;container-title&quot;:&quot;Journal of Clinical Psychology&quot;,&quot;DOI&quot;:&quot;10.1002/jclp.20000&quot;,&quot;ISSN&quot;:&quot;00219762&quot;,&quot;PMID&quot;:&quot;15048692&quot;,&quot;issued&quot;:{&quot;date-parts&quot;:[[2004,5]]},&quot;page&quot;:&quot;453-460&quot;,&quot;abstract&quot;:&quot;Quantum change-the subject of this issue of In Session-refers to sudden, dramatic, and enduring transformations that affect a broad range of personal emotion, cognition, and behavior. This phenomenon has been described since the beginnings of psychology, most notably by William James in Varieties of Religious Experience. Quantum changes occur both within and (mostly) outside the context of psychotherapy and show certain common features in both process and content. This introduction provides an overview of the phenomenon of quantum change, describing its essential features, two qualitative subtypes, antecedents, course, and the nature of the enduring changes that ensue. © 2004 Wiley Periodicals, Inc.&quot;,&quot;issue&quot;:&quot;5&quot;,&quot;volume&quot;:&quot;60&quot;},&quot;isTemporary&quot;:false},{&quot;id&quot;:&quot;92ccc08c-0e74-3a6d-ae45-1a91b0ce396c&quot;,&quot;isTemporary&quot;:false,&quot;itemData&quot;:{&quot;type&quot;:&quot;article-journal&quot;,&quot;id&quot;:&quot;92ccc08c-0e74-3a6d-ae45-1a91b0ce396c&quot;,&quot;title&quot;:&quot;1993季羡林“天人合一”新解&quot;}},{&quot;id&quot;:&quot;66f98748-f459-31d4-bf09-e5e3773fa214&quot;,&quot;itemData&quot;:{&quot;type&quot;:&quot;report&quot;,&quot;id&quot;:&quot;66f98748-f459-31d4-bf09-e5e3773fa214&quot;,&quot;title&quot;:&quot;A Model for Describing Spirituality acknowledges the encouragement and editorial suggestions of Gail M&quot;,&quot;author&quot;:[{&quot;family&quot;:&quot;Lapierre&quot;,&quot;given&quot;:&quot;Lawrence L&quot;,&quot;parse-names&quot;:false,&quot;dropping-particle&quot;:&quot;&quot;,&quot;non-dropping-particle&quot;:&quot;&quot;}],&quot;container-title&quot;:&quot;Journal of Religion and Health&quot;,&quot;issued&quot;:{&quot;date-parts&quot;:[[1994]]},&quot;abstract&quot;:&quot;A model for describing the spiritual dimension of life is presented. The model consists of six factors or dimensions along which life can be experienced as a spiritual person. These factors are identified as those of the journey, transcendence, community, religion, \&quot;the mystery of creation,\&quot; and transformation. Evil is described as a lack of progress and]or regression in any of these six dimensions. Recent literature is cited to indicate some of the diversity of understanding of spirituality and in support of various parts of the author's model. Whatever else I learned in seminary, it was clear that, as a pastor, I would be expected to deal with spirituality. Of course, no one told me exactly what spirituality was. Nor did I realize how vital it was to work on my own spiritual needs. I did realize, however, that I was expected to help with the spiritual needs of parishioners and non-parishioners alike. The importance of focusing on their spiritual needs was emphasized in a variety of ways in the communities where I pastored. Sometimes the reminders were gentle. For example, requests for home and hospital visits, nursing-home worship services, prayers for healing, Bible studies, and pastoral counseling were usually made with consideration for my schedule. On a few occasions, particularly when my sermons ventured too far into the realm of politics, the reminders were harsh. Those were times when a parishioner would advise me to \&quot;stick with the spiritual things, Reverend, and leave the rest to us.\&quot; No one, however, offered to identify what they thought belonged in the spiritual realm. Nor did I ask. Worse yet, my reading had introduced me to a bewildering variety of insights and opinions about what \&quot;spirituality\&quot; included. Only lately have I realized that I have not had a very clear definition of what I have meant when I have used the word. Nor did the situation improve when I became a chaplain at a Veterans Lawrence L. LaPierre, M. Div., is a United Methodist Church minister serving as&quot;,&quot;issue&quot;:&quot;2&quot;,&quot;volume&quot;:&quot;33&quot;},&quot;isTemporary&quot;:false},{&quot;id&quot;:&quot;a262a4a6-25a5-32b0-98f0-14429d562843&quot;,&quot;itemData&quot;:{&quot;type&quot;:&quot;report&quot;,&quot;id&quot;:&quot;a262a4a6-25a5-32b0-98f0-14429d562843&quot;,&quot;title&quot;:&quot;Some Educational Implications of the Humanistic Psychologies*&quot;,&quot;author&quot;:[{&quot;family&quot;:&quot;Maslow&quot;,&quot;given&quot;:&quot;Abraham H&quot;,&quot;parse-names&quot;:false,&quot;dropping-particle&quot;:&quot;&quot;,&quot;non-dropping-particle&quot;:&quot;&quot;}]},&quot;isTemporary&quot;:false},{&quot;id&quot;:&quot;9afd8875-59b8-38b3-835d-76b13b3e6f3b&quot;,&quot;isTemporary&quot;:false,&quot;itemData&quot;:{&quot;type&quot;:&quot;article-journal&quot;,&quot;id&quot;:&quot;9afd8875-59b8-38b3-835d-76b13b3e6f3b&quot;,&quot;title&quot;:&quot;Tourist transformation: Towards a conceptual model&quot;,&quot;author&quot;:[{&quot;family&quot;:&quot;Pung&quot;,&quot;given&quot;:&quot;Jessica Mei&quot;,&quot;parse-names&quot;:false,&quot;dropping-particle&quot;:&quot;&quot;,&quot;non-dropping-particle&quot;:&quot;&quot;},{&quot;family&quot;:&quot;Gnoth&quot;,&quot;given&quot;:&quot;Juergen&quot;,&quot;parse-names&quot;:false,&quot;dropping-particle&quot;:&quot;&quot;,&quot;non-dropping-particle&quot;:&quot;&quot;},{&quot;family&quot;:&quot;Chiappa&quot;,&quot;given&quot;:&quot;Giacomo&quot;,&quot;parse-names&quot;:false,&quot;dropping-particle&quot;:&quot;&quot;,&quot;non-dropping-particle&quot;:&quot;del&quot;}],&quot;container-title&quot;:&quot;Annals of Tourism Research&quot;,&quot;DOI&quot;:&quot;10.1016/j.annals.2020.102885&quot;,&quot;ISSN&quot;:&quot;01607383&quot;,&quot;issued&quot;:{&quot;date-parts&quot;:[[2020,3,1]]},&quot;abstract&quot;:&quot;Despite growing interest in transformative tourism and its benefits, there is not yet a precise understanding of tourist transformation. This study contributes to fill this research gap by reviewing the contexts where transformative tourism research has emerged, and the main theories employed. Through a multi-disciplinary approach, the paper discusses key dimensions of transformative tourism experiences. The discussion suggests that liminality, cultural shock and challenges faced at the destination initiate transformation by provoking peak episodes, dilemmas and new performances. Contextual stimuli can lead tourists to reflectively interpret the experience and acquire skills, values and knowledge, with consequences on attitude, habits, and behaviour. A tourist transformation model is created, which provides a conceptual foundation for future research, and is relevant for designing and marketing transformative tourism experiences.&quot;,&quot;publisher&quot;:&quot;Elsevier Ltd&quot;,&quot;volume&quot;:&quot;81&quot;,&quot;expandedJournalTitle&quot;:&quot;Annals of Tourism Research&quot;}},{&quot;id&quot;:&quot;81c73e61-f465-3e05-8eaa-02550600aafc&quot;,&quot;itemData&quot;:{&quot;type&quot;:&quot;report&quot;,&quot;id&quot;:&quot;81c73e61-f465-3e05-8eaa-02550600aafc&quot;,&quot;title&quot;:&quot;THE VARIETIES OF RELIGIOUS EXPERIENCE&quot;},&quot;isTemporary&quot;:false},{&quot;id&quot;:&quot;9dd53282-cd1c-333e-8308-08ebaadebf3f&quot;,&quot;isTemporary&quot;:false,&quot;itemData&quot;:{&quot;type&quot;:&quot;article-journal&quot;,&quot;id&quot;:&quot;9dd53282-cd1c-333e-8308-08ebaadebf3f&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DOI&quot;:&quot;10.1191/1478088706qp063oa&quot;,&quot;ISSN&quot;:&quot;14780887&quot;,&quot;issued&quot;:{&quot;date-parts&quot;:[[2006]]},&quot;page&quot;:&quot;77-101&quot;,&quot;abstract&quot;:&quo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quot;,&quot;issue&quot;:&quot;2&quot;,&quot;volume&quot;:&quot;3&quot;,&quot;expandedJournalTitle&quot;:&quot;Qualitative Research in Psychology&quot;}},{&quot;id&quot;:&quot;5546af0b-27e9-3cee-84d3-3b037db5b0b8&quot;,&quot;isTemporary&quot;:false,&quot;itemData&quot;:{&quot;type&quot;:&quot;article-journal&quot;,&quot;id&quot;:&quot;5546af0b-27e9-3cee-84d3-3b037db5b0b8&quot;,&quot;title&quot;:&quot;2011刘笑敢天人合一_学术、学说和信仰——再论中国哲学之身份及研究取向的不同&quot;}},{&quot;id&quot;:&quot;b8767caa-66cf-37f0-bd9d-efd635a3a4db&quot;,&quot;isTemporary&quot;:false,&quot;itemData&quot;:{&quot;type&quot;:&quot;article-journal&quot;,&quot;id&quot;:&quot;b8767caa-66cf-37f0-bd9d-efd635a3a4db&quot;,&quot;title&quot;:&quot;心理学通讯 2020年 第3卷 第3期 王歆睿，女，在读研究 生。2018 年毕业于西南 医科大学应用心理学专 业，辅修法学双学位， 获得理学和法学学士学 位。同年考入中国科学 院心理研究所攻读硕士 学位，专业为应用心理、 心理健康方向，研究兴 趣为积极心理学、宗教 心理学以及老年心理学 领域。 综述&quot;,&quot;author&quot;:[{&quot;family&quot;:&quot;176&quot;,&quot;given&quot;:&quot;•&quot;,&quot;parse-names&quot;:false,&quot;dropping-particle&quot;:&quot;&quot;,&quot;non-dropping-particle&quot;:&quot;&quot;},{&quot;family&quot;:&quot;王歆睿&quot;,&quot;given&quot;:&quot;•&quot;,&quot;parse-names&quot;:false,&quot;dropping-particle&quot;:&quot;&quot;,&quot;non-dropping-particle&quot;:&quot;&quot;}],&quot;DOI&quot;:&quot;10.12100/j.issn.2096-5494.219036&quot;,&quot;page&quot;:&quot;176-185&quot;,&quot;issue&quot;:&quot;3&quot;,&quot;volume&quot;:&quot;2020&quot;}},{&quot;id&quot;:&quot;69f1fcef-20ee-33b6-a402-e77c7f0c5d9e&quot;,&quot;isTemporary&quot;:false,&quot;itemData&quot;:{&quot;type&quot;:&quot;article-journal&quot;,&quot;id&quot;:&quot;69f1fcef-20ee-33b6-a402-e77c7f0c5d9e&quot;,&quot;title&quot;:&quot;2014 郭和马 精神性_基于中国传统文化的本土思考_郭斯萍&quot;}},{&quot;id&quot;:&quot;11ca5fcb-23d8-3fcd-96ab-170e2b7e8a33&quot;,&quot;isTemporary&quot;:false,&quot;itemData&quot;:{&quot;type&quot;:&quot;article-journal&quot;,&quot;id&quot;:&quot;11ca5fcb-23d8-3fcd-96ab-170e2b7e8a33&quot;,&quot;title&quot;:&quot;2004 BAI -缘分的文化意义&quot;}},{&quot;id&quot;:&quot;6feeff3d-865d-3623-98a6-e9a26fe834c0&quot;,&quot;isTemporary&quot;:false,&quot;itemData&quot;:{&quot;type&quot;:&quot;article-journal&quot;,&quot;id&quot;:&quot;6feeff3d-865d-3623-98a6-e9a26fe834c0&quot;,&quot;title&quot;:&quot;A guest at home: The experience of chinese pilgrims on the camino de santiago&quot;,&quot;author&quot;:[{&quot;family&quot;:&quot;Zhang&quot;,&quot;given&quot;:&quot;Ke&quot;,&quot;parse-names&quot;:false,&quot;dropping-particle&quot;:&quot;&quot;,&quot;non-dropping-particle&quot;:&quot;&quot;},{&quot;family&quot;:&quot;Labajo&quot;,&quot;given&quot;:&quot;Victoria&quot;,&quot;parse-names&quot;:false,&quot;dropping-particle&quot;:&quot;&quot;,&quot;non-dropping-particle&quot;:&quot;&quot;},{&quot;family&quot;:&quot;Ramos&quot;,&quot;given&quot;:&quot;Ignacio&quot;,&quot;parse-names&quot;:false,&quot;dropping-particle&quot;:&quot;&quot;,&quot;non-dropping-particle&quot;:&quot;&quot;},{&quot;family&quot;:&quot;Valle-Brena&quot;,&quot;given&quot;:&quot;Almudena González&quot;,&quot;parse-names&quot;:false,&quot;dropping-particle&quot;:&quot;&quot;,&quot;non-dropping-particle&quot;:&quot;del&quot;}],&quot;container-title&quot;:&quot;Sustainability (Switzerland)&quot;,&quot;DOI&quot;:&quot;10.3390/su131910658&quot;,&quot;ISSN&quot;:&quot;20711050&quot;,&quot;issued&quot;:{&quot;date-parts&quot;:[[2021,10,1]]},&quot;abstract&quot;:&quot;This study identifies the main dimensions and attributes that shape the experience of the Camino de Santiago for Chinese travelers as a tourism product. By exploring the similarities and differences between their experiences and that of Western pilgrims, it also reflects on the sustainable marketing strategies of the Camino among Chinese travelers. The research adopts a phenomenological approach and gathers data from 112 online travel journals posted by Chinese Camino pilgrims, and from in-depth interviews with twelve Chinese pilgrims. The results reveal that the Camino is experienced by Chinese pilgrims as a personal journey of well-being and growth, as well as a cross-cultural experience. Authenticity and harmony are observed to be the key elements that contribute to a satisfying and transformative experience for Chinese pilgrims, where they find a cultural-spiritual center close to their traditional values, yet distant from their everyday social practices. Both Chinese and Western pilgrims undergo similar external and internal journeys, although each group travels in its respective sociocultural framework. The study is based on Cohen’s (1979) five travel-mode theory and enriches the discussion from a cross-cultural point of view. The implications for the sustainable management of the Camino as a global cultural heritage route, and for effectively marketing it among Chinese tourists, are also discussed.&quot;,&quot;publisher&quot;:&quot;MDPI&quot;,&quot;issue&quot;:&quot;19&quot;,&quot;volume&quot;:&quot;13&quot;,&quot;expandedJournalTitle&quot;:&quot;Sustainability (Switzerland)&quot;}},{&quot;id&quot;:&quot;1d357af0-844f-3b81-8c94-4ec2c16b3390&quot;,&quot;isTemporary&quot;:false,&quot;itemData&quot;:{&quot;type&quot;:&quot;article-journal&quot;,&quot;id&quot;:&quot;1d357af0-844f-3b81-8c94-4ec2c16b3390&quot;,&quot;title&quot;:&quot;The influence of impactful dreams on self-perceptual depth and spiritual transformation&quot;,&quot;author&quot;:[{&quot;family&quot;:&quot;Kuiken&quot;,&quot;given&quot;:&quot;Don&quot;,&quot;parse-names&quot;:false,&quot;dropping-particle&quot;:&quot;&quot;,&quot;non-dropping-particle&quot;:&quot;&quot;},{&quot;family&quot;:&quot;Lee&quot;,&quot;given&quot;:&quot;Ming Ni&quot;,&quot;parse-names&quot;:false,&quot;dropping-particle&quot;:&quot;&quot;,&quot;non-dropping-particle&quot;:&quot;&quot;},{&quot;family&quot;:&quot;Eng&quot;,&quot;given&quot;:&quot;Tracy&quot;,&quot;parse-names&quot;:false,&quot;dropping-particle&quot;:&quot;&quot;,&quot;non-dropping-particle&quot;:&quot;&quot;},{&quot;family&quot;:&quot;Singh&quot;,&quot;given&quot;:&quot;Terry&quot;,&quot;parse-names&quot;:false,&quot;dropping-particle&quot;:&quot;&quot;,&quot;non-dropping-particle&quot;:&quot;&quot;}],&quot;container-title&quot;:&quot;Dreaming&quot;,&quot;DOI&quot;:&quot;10.1037/1053-0797.16.4.258&quot;,&quot;ISSN&quot;:&quot;10530797&quot;,&quot;issued&quot;:{&quot;date-parts&quot;:[[2006,12]]},&quot;page&quot;:&quot;258-279&quot;,&quot;abstract&quot;:&quot;Two studies contrasted the short-term effects of nightmares, existential dreams, and transcendent dreams (Busink &amp; Kuiken, 1996; Kuiken &amp; Sikora, 1993). Results from Study 1 indicated that existential dreams were more likely than mundane dreams, transcendent dreams, or nightmares to be followed by reported self-perceptual depth; also, transcendent dreams were more likely than mundane dreams, existential dreams, or nightmares to be followed by reported spiritual transformation. Results from Study 2 replicated these findings for existential dreams, indicating also that the type of spiritual transformation associated with transcendent dreams involved an ecstatic sense of release from everyday entanglements. Both existential dreams and transcendent dreams moved the dreamer toward an unbounded sense of life in all things, as did lucid forms of all three dream types. Such unbounded enlivenment suggests an aesthetic substrate to the changes induced by each of these dream types. The contrasting short-term effects of impactful dream types may require integration into a comprehensive model of long-term dream function. Copyright 2006 by the American Psychological Association.&quot;,&quot;issue&quot;:&quot;4&quot;,&quot;volume&quot;:&quot;16&quot;,&quot;expandedJournalTitle&quot;:&quot;Dreaming&quot;}},{&quot;id&quot;:&quot;33748410-a5cb-35d3-8d1f-92ee7cd206b8&quot;,&quot;itemData&quot;:{&quot;type&quot;:&quot;article&quot;,&quot;id&quot;:&quot;33748410-a5cb-35d3-8d1f-92ee7cd206b8&quot;,&quot;title&quot;:&quot;Sacred Changes: Spiritual Conversion and Transformation&quot;,&quot;author&quot;:[{&quot;family&quot;:&quot;Mahoney&quot;,&quot;given&quot;:&quot;Annette&quot;,&quot;parse-names&quot;:false,&quot;dropping-particle&quot;:&quot;&quot;,&quot;non-dropping-particle&quot;:&quot;&quot;},{&quot;family&quot;:&quot;Pargament&quot;,&quot;given&quot;:&quot;Kenneth I.&quot;,&quot;parse-names&quot;:false,&quot;dropping-particle&quot;:&quot;&quot;,&quot;non-dropping-particle&quot;:&quot;&quot;}],&quot;container-title&quot;:&quot;Journal of Clinical Psychology&quot;,&quot;DOI&quot;:&quot;10.1002/jclp.20007&quot;,&quot;ISSN&quot;:&quot;00219762&quot;,&quot;PMID&quot;:&quot;15048695&quot;,&quot;issued&quot;:{&quot;date-parts&quot;:[[2004,5]]},&quot;page&quot;:&quot;481-492&quot;,&quot;abstract&quot;:&quot;We use Pargament's (1997) definition of religion-\&quot;the search for significance in ways related to the sacred\&quot;-as a framework to understand spiritual conversion. Like other life-changing transformations, spiritual conversion alters the destinations that clients perceive to be of greatest importance in life (significance) and the pathways by which clients discover what is most significant in life (search). Unlike other transformative experiences, however, spiritual conversion incorporates the third element of religion, \&quot;the sacred,\&quot; into the content of change. To illustrate these points, we discuss two theological models of spiritual conversion rooted in Christianity: a traditional model based on classic western theology and an alternative model based on feminist theology. We then compare processes of spiritual conversion to nonreligious models of transformation. We also highlight the importance for clinical work of the fit between the context of a client's life and the type of spiritual conversion experienced. © 2004 Wiley Periodicals, Inc.&quot;,&quot;issue&quot;:&quot;5&quot;,&quot;volume&quot;:&quot;60&quot;},&quot;isTemporary&quot;:false},{&quot;id&quot;:&quot;27365407-4bb9-3a58-aeb5-82f01bade756&quot;,&quot;isTemporary&quot;:false,&quot;itemData&quot;:{&quot;type&quot;:&quot;article-journal&quot;,&quot;id&quot;:&quot;27365407-4bb9-3a58-aeb5-82f01bade756&quot;,&quot;title&quot;:&quot;Advances in the conceptualization and measurement of religion and spirituality: Implications for physical and mental health research.&quot;,&quot;author&quot;:[{&quot;family&quot;:&quot;Hill&quot;,&quot;given&quot;:&quot;Peter C.&quot;,&quot;parse-names&quot;:false,&quot;dropping-particle&quot;:&quot;&quot;,&quot;non-dropping-particle&quot;:&quot;&quot;},{&quot;family&quot;:&quot;Pargament&quot;,&quot;given&quot;:&quot;Kenneth I.&quot;,&quot;parse-names&quot;:false,&quot;dropping-particle&quot;:&quot;&quot;,&quot;non-dropping-particle&quot;:&quot;&quot;}],&quot;container-title&quot;:&quot;Psychology of Religion and Spirituality&quot;,&quot;DOI&quot;:&quot;10.1037/1941-1022.s.1.3&quot;,&quot;ISSN&quot;:&quot;1941-1022&quot;,&quot;issued&quot;:{&quot;date-parts&quot;:[[2008]]},&quot;page&quot;:&quot;3-17&quot;,&quot;abstract&quot;:&quot;This reprinted article originally appeared in American Psychologist, 2003, Vol 58[1], 64-74. (The following abstract of the original article appeared in record &lt;RelatedUID&gt;2003-02034-006&lt;/RelatedUID&gt;.)Empirical studies have identified significant links between religion and spirituality and health. The reasons for these associations, however, are unclear. Typically, religion and spirituality have been measured by global indices (e.g., frequency of church attendance, self-rated religiousness and spirituality) that do not specify how or why religion and spirituality affect health. The authors highlight recent advances in the delineation of religion and spirituality concepts and measures theoretically and functionally connected to health. They also point to areas for growth in religion and spirituality conceptualization and measurement. Through measures of religion and spirituality more conceptually related to physical and mental health (e.g., closeness to God, religious orientation and motivation, religious support, religious struggle), psychologists are discovering more about the distinctive contributions of religiousness and spirituality to health and well-being. (PsycINFO Database Record (c) 2008 APA, all rights reserved)&quot;,&quot;publisher&quot;:&quot;American Psychological Association (APA)&quot;,&quot;issue&quot;:&quot;1&quot;,&quot;volume&quot;:&quot;S&quot;,&quot;expandedJournalTitle&quot;:&quot;Psychology of Religion and Spirituality&quot;}},{&quot;id&quot;:&quot;c59948b0-2654-32a9-887e-d1bc36539e86&quot;,&quot;itemData&quot;:{&quot;type&quot;:&quot;report&quot;,&quot;id&quot;:&quot;c59948b0-2654-32a9-887e-d1bc36539e86&quot;,&quot;title&quot;:&quot;SPIRITUALLY INTEGRATED PSYCHOTHERAPY&quot;},&quot;isTemporary&quot;:false},{&quot;id&quot;:&quot;dee882c7-61a0-36e5-b3c9-29f5ef7eb23c&quot;,&quot;isTemporary&quot;:false,&quot;itemData&quot;:{&quot;type&quot;:&quot;article-journal&quot;,&quot;id&quot;:&quot;dee882c7-61a0-36e5-b3c9-29f5ef7eb23c&quot;,&quot;title&quot;:&quot;Psychology of Conversion and Spiritual Transformation&quot;,&quot;author&quot;:[{&quot;family&quot;:&quot;Rambo&quot;,&quot;given&quot;:&quot;Lewis R.&quot;,&quot;parse-names&quot;:false,&quot;dropping-particle&quot;:&quot;&quot;,&quot;non-dropping-particle&quot;:&quot;&quot;},{&quot;family&quot;:&quot;Bauman&quot;,&quot;given&quot;:&quot;Steven C.&quot;,&quot;parse-names&quot;:false,&quot;dropping-particle&quot;:&quot;&quot;,&quot;non-dropping-particle&quot;:&quot;&quot;}],&quot;container-title&quot;:&quot;Pastoral Psychology&quot;,&quot;DOI&quot;:&quot;10.1007/s11089-011-0364-5&quot;,&quot;ISSN&quot;:&quot;00312789&quot;,&quot;issued&quot;:{&quot;date-parts&quot;:[[2012,12]]},&quot;page&quot;:&quot;879-894&quot;,&quot;abstract&quot;:&quot;This article provides an overview of the four major psychological approaches used in the study of religious change. A heuristic stage model of conversion consisting of seven stages: context, crisis, quest, encounter, interaction, commitment, and consequences (Rambo 1995) serves as a framework for integrating the research of these four approaches, providing a fuller understanding of the multilayered processes involved in conversion. The authors hope that the phenomenon of spiritual transformation and conversion will continue to draw the attention of psychologists who increasingly appreciate the complexity and dynamism of religious/spiritual transformation. For the psychology of religion in general and the psychology of conversion and spiritual transformation in particular to be viable and valuable, psychologists will need to join with researchers in the human sciences and religious studies to develop methods and theories worthy of this complex subject. Additionally, through collaboration with psychologists in the People's Republic of China, the authors look forward to exploring together the fascinating and important issues that emerge as we seek to understand the nature of conversion and spiritual transformation in China. © 2011 Springer Science+Business Media, LLC.&quot;,&quot;issue&quot;:&quot;5-6&quot;,&quot;volume&quot;:&quot;61&quot;,&quot;expandedJournalTitle&quot;:&quot;Pastoral Psychology&quot;}},{&quot;id&quot;:&quot;033a8d47-afc3-37f0-9712-a5f71ab0c6c6&quot;,&quot;itemData&quot;:{&quot;type&quot;:&quot;article&quot;,&quot;id&quot;:&quot;033a8d47-afc3-37f0-9712-a5f71ab0c6c6&quot;,&quot;title&quot;:&quot;Sacred Changes: Spiritual Conversion and Transformation&quot;,&quot;author&quot;:[{&quot;family&quot;:&quot;Mahoney&quot;,&quot;given&quot;:&quot;Annette&quot;,&quot;parse-names&quot;:false,&quot;dropping-particle&quot;:&quot;&quot;,&quot;non-dropping-particle&quot;:&quot;&quot;},{&quot;family&quot;:&quot;Pargament&quot;,&quot;given&quot;:&quot;Kenneth I.&quot;,&quot;parse-names&quot;:false,&quot;dropping-particle&quot;:&quot;&quot;,&quot;non-dropping-particle&quot;:&quot;&quot;}],&quot;container-title&quot;:&quot;Journal of Clinical Psychology&quot;,&quot;DOI&quot;:&quot;10.1002/jclp.20007&quot;,&quot;ISSN&quot;:&quot;00219762&quot;,&quot;PMID&quot;:&quot;15048695&quot;,&quot;issued&quot;:{&quot;date-parts&quot;:[[2004,5]]},&quot;page&quot;:&quot;481-492&quot;,&quot;abstract&quot;:&quot;We use Pargament's (1997) definition of religion-\&quot;the search for significance in ways related to the sacred\&quot;-as a framework to understand spiritual conversion. Like other life-changing transformations, spiritual conversion alters the destinations that clients perceive to be of greatest importance in life (significance) and the pathways by which clients discover what is most significant in life (search). Unlike other transformative experiences, however, spiritual conversion incorporates the third element of religion, \&quot;the sacred,\&quot; into the content of change. To illustrate these points, we discuss two theological models of spiritual conversion rooted in Christianity: a traditional model based on classic western theology and an alternative model based on feminist theology. We then compare processes of spiritual conversion to nonreligious models of transformation. We also highlight the importance for clinical work of the fit between the context of a client's life and the type of spiritual conversion experienced. © 2004 Wiley Periodicals, Inc.&quot;,&quot;issue&quot;:&quot;5&quot;,&quot;volume&quot;:&quot;60&quot;},&quot;isTemporary&quot;:false},{&quot;id&quot;:&quot;cf7f334d-1b2e-3ddf-8bc8-873aa061c615&quot;,&quot;itemData&quot;:{&quot;type&quot;:&quot;article&quot;,&quot;id&quot;:&quot;cf7f334d-1b2e-3ddf-8bc8-873aa061c615&quot;,&quot;title&quot;:&quot;The Phenomenon of Quantum Change&quot;,&quot;author&quot;:[{&quot;family&quot;:&quot;Miller&quot;,&quot;given&quot;:&quot;William R.&quot;,&quot;parse-names&quot;:false,&quot;dropping-particle&quot;:&quot;&quot;,&quot;non-dropping-particle&quot;:&quot;&quot;}],&quot;container-title&quot;:&quot;Journal of Clinical Psychology&quot;,&quot;DOI&quot;:&quot;10.1002/jclp.20000&quot;,&quot;ISSN&quot;:&quot;00219762&quot;,&quot;PMID&quot;:&quot;15048692&quot;,&quot;issued&quot;:{&quot;date-parts&quot;:[[2004,5]]},&quot;page&quot;:&quot;453-460&quot;,&quot;abstract&quot;:&quot;Quantum change-the subject of this issue of In Session-refers to sudden, dramatic, and enduring transformations that affect a broad range of personal emotion, cognition, and behavior. This phenomenon has been described since the beginnings of psychology, most notably by William James in Varieties of Religious Experience. Quantum changes occur both within and (mostly) outside the context of psychotherapy and show certain common features in both process and content. This introduction provides an overview of the phenomenon of quantum change, describing its essential features, two qualitative subtypes, antecedents, course, and the nature of the enduring changes that ensue. © 2004 Wiley Periodicals, Inc.&quot;,&quot;issue&quot;:&quot;5&quot;,&quot;volume&quot;:&quot;60&quot;},&quot;isTemporary&quot;:false}],&quot;manualOverride&quot;:{&quot;isManuallyOverridden&quot;:true,&quot;manualOverrideText&quot;:&quot;&quot;,&quot;citeprocText&quot;:&quot;(176 &amp;#38; 王歆睿, n.d.; &lt;i&gt;1993季羡林“天人合一”新解&lt;/i&gt;, n.d.; &lt;i&gt;2004 BAI -缘分的文化意义&lt;/i&gt;, n.d.; &lt;i&gt;2011刘笑敢天人合一_学术、学说和信仰——再论中国哲学之身份及研究取向的不同&lt;/i&gt;, n.d.; &lt;i&gt;2014 郭和马 精神性_基于中国传统文化的本土思考_郭斯萍&lt;/i&gt;, n.d.; &lt;i&gt;SPIRITUALLY INTEGRATED PSYCHOTHERAPY&lt;/i&gt;, n.d.; &lt;i&gt;THE VARIETIES OF RELIGIOUS EXPERIENCE&lt;/i&gt;, n.d.; Amaro et al., 2018; Braun &amp;#38; Clarke, 2006; Emery, n.d.; Farias et al., 2019; Fernandes et al., 2012; Hill &amp;#38; Pargament, 2008a, 2008b; Kuiken et al., 2006; Lapierre, 1994; Lois-González &amp;#38; Santos, 2015; Lopez, 2013; Luik, n.d.; Mahoney &amp;#38; Pargament, 2004a, 2004b; Maslow, n.d.; Miller, 2004a, 2004b; Murray, 2014; Nilsson &amp;#38; Tesfahuney, 2016; Pung et al., 2020; Rambo &amp;#38; Bauman, 2012; Zhang et al., 2021; Zinnbauer &amp;#38; Pargament, 1998)&quot;}}]"/>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b:Tag>
    <b:SourceType>JournalArticle</b:SourceType>
    <b:Guid>{EB395BF1-0BEC-8945-98CC-2ABBD4AFC934}</b:Guid>
    <b:Author>
      <b:Author>
        <b:NameList>
          <b:Person>
            <b:Last>Pargament</b:Last>
          </b:Person>
        </b:NameList>
      </b:Author>
    </b:Author>
    <b:RefOrder>1</b:RefOrder>
  </b:Source>
  <b:Source>
    <b:Tag>Jam</b:Tag>
    <b:SourceType>JournalArticle</b:SourceType>
    <b:Guid>{BF8BB4AB-7EFD-2742-872C-133933847C09}</b:Guid>
    <b:Author>
      <b:Author>
        <b:NameList>
          <b:Person>
            <b:Last>James</b:Last>
          </b:Person>
        </b:NameList>
      </b:Author>
    </b:Author>
    <b:RefOrder>2</b:RefOrder>
  </b:Source>
</b:Sources>
</file>

<file path=customXml/itemProps1.xml><?xml version="1.0" encoding="utf-8"?>
<ds:datastoreItem xmlns:ds="http://schemas.openxmlformats.org/officeDocument/2006/customXml" ds:itemID="{4FC8BAA1-F0CF-446A-8D17-B3EC40B46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30</Pages>
  <Words>9951</Words>
  <Characters>56721</Characters>
  <Application>Microsoft Office Word</Application>
  <DocSecurity>0</DocSecurity>
  <Lines>472</Lines>
  <Paragraphs>133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 Zhang</dc:creator>
  <cp:keywords/>
  <dc:description/>
  <cp:lastModifiedBy>Ke Zhang</cp:lastModifiedBy>
  <cp:revision>35</cp:revision>
  <cp:lastPrinted>2022-02-28T07:13:00Z</cp:lastPrinted>
  <dcterms:created xsi:type="dcterms:W3CDTF">2022-03-04T07:01:00Z</dcterms:created>
  <dcterms:modified xsi:type="dcterms:W3CDTF">2022-03-13T10:30:00Z</dcterms:modified>
</cp:coreProperties>
</file>