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4D3A" w:rsidRPr="00E25627" w:rsidRDefault="007757D6" w:rsidP="00E25627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25627">
        <w:rPr>
          <w:rFonts w:ascii="Times New Roman" w:hAnsi="Times New Roman" w:cs="Times New Roman"/>
          <w:b/>
          <w:i/>
          <w:sz w:val="24"/>
          <w:szCs w:val="24"/>
        </w:rPr>
        <w:t>Lecturas de vacaciones para unas nuevas vacaciones</w:t>
      </w:r>
    </w:p>
    <w:p w:rsidR="007757D6" w:rsidRPr="00E25627" w:rsidRDefault="007757D6" w:rsidP="00E2562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5627">
        <w:rPr>
          <w:rFonts w:ascii="Times New Roman" w:hAnsi="Times New Roman" w:cs="Times New Roman"/>
          <w:sz w:val="24"/>
          <w:szCs w:val="24"/>
        </w:rPr>
        <w:t>Es lo que tienen estos días de asueto, de calma y tranquilidad, de planes o no planes, mucho de disfrute y sobre todo descanso. La lectura es un buen medio de rellenar estas casillas.</w:t>
      </w:r>
      <w:r w:rsidR="00E25627">
        <w:rPr>
          <w:rFonts w:ascii="Times New Roman" w:hAnsi="Times New Roman" w:cs="Times New Roman"/>
          <w:sz w:val="24"/>
          <w:szCs w:val="24"/>
        </w:rPr>
        <w:t xml:space="preserve"> A gusto de cada uno.</w:t>
      </w:r>
    </w:p>
    <w:p w:rsidR="007757D6" w:rsidRPr="00E25627" w:rsidRDefault="00E25627" w:rsidP="00E2562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Quisiera</w:t>
      </w:r>
      <w:r w:rsidR="007757D6" w:rsidRPr="00E25627">
        <w:rPr>
          <w:rFonts w:ascii="Times New Roman" w:hAnsi="Times New Roman" w:cs="Times New Roman"/>
          <w:sz w:val="24"/>
          <w:szCs w:val="24"/>
        </w:rPr>
        <w:t xml:space="preserve"> compartir con los lectores de Elobrero.es mis lecturas de </w:t>
      </w:r>
      <w:r w:rsidR="00EC41C2">
        <w:rPr>
          <w:rFonts w:ascii="Times New Roman" w:hAnsi="Times New Roman" w:cs="Times New Roman"/>
          <w:sz w:val="24"/>
          <w:szCs w:val="24"/>
        </w:rPr>
        <w:t>los</w:t>
      </w:r>
      <w:r w:rsidR="007757D6" w:rsidRPr="00E25627">
        <w:rPr>
          <w:rFonts w:ascii="Times New Roman" w:hAnsi="Times New Roman" w:cs="Times New Roman"/>
          <w:sz w:val="24"/>
          <w:szCs w:val="24"/>
        </w:rPr>
        <w:t xml:space="preserve"> días </w:t>
      </w:r>
      <w:r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="007757D6" w:rsidRPr="00E25627">
        <w:rPr>
          <w:rFonts w:ascii="Times New Roman" w:hAnsi="Times New Roman" w:cs="Times New Roman"/>
          <w:sz w:val="24"/>
          <w:szCs w:val="24"/>
        </w:rPr>
        <w:t>semanasanteros</w:t>
      </w:r>
      <w:proofErr w:type="spellEnd"/>
      <w:r>
        <w:rPr>
          <w:rFonts w:ascii="Times New Roman" w:hAnsi="Times New Roman" w:cs="Times New Roman"/>
          <w:sz w:val="24"/>
          <w:szCs w:val="24"/>
        </w:rPr>
        <w:t>”</w:t>
      </w:r>
      <w:r w:rsidR="007757D6" w:rsidRPr="00E25627">
        <w:rPr>
          <w:rFonts w:ascii="Times New Roman" w:hAnsi="Times New Roman" w:cs="Times New Roman"/>
          <w:sz w:val="24"/>
          <w:szCs w:val="24"/>
        </w:rPr>
        <w:t>, que</w:t>
      </w:r>
      <w:r>
        <w:rPr>
          <w:rFonts w:ascii="Times New Roman" w:hAnsi="Times New Roman" w:cs="Times New Roman"/>
          <w:sz w:val="24"/>
          <w:szCs w:val="24"/>
        </w:rPr>
        <w:t xml:space="preserve"> ya tocan a su fin por este año 2022, en espera de nueva cuaresma.</w:t>
      </w:r>
    </w:p>
    <w:p w:rsidR="007757D6" w:rsidRPr="00E25627" w:rsidRDefault="007757D6" w:rsidP="00E2562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5627">
        <w:rPr>
          <w:rFonts w:ascii="Times New Roman" w:hAnsi="Times New Roman" w:cs="Times New Roman"/>
          <w:sz w:val="24"/>
          <w:szCs w:val="24"/>
        </w:rPr>
        <w:t xml:space="preserve">Y </w:t>
      </w:r>
      <w:r w:rsidR="00E25627">
        <w:rPr>
          <w:rFonts w:ascii="Times New Roman" w:hAnsi="Times New Roman" w:cs="Times New Roman"/>
          <w:sz w:val="24"/>
          <w:szCs w:val="24"/>
        </w:rPr>
        <w:t xml:space="preserve">reconozco que </w:t>
      </w:r>
      <w:r w:rsidRPr="00E25627">
        <w:rPr>
          <w:rFonts w:ascii="Times New Roman" w:hAnsi="Times New Roman" w:cs="Times New Roman"/>
          <w:sz w:val="24"/>
          <w:szCs w:val="24"/>
        </w:rPr>
        <w:t>lo mío es cero o infinito; en más de uno de mis artículos me defino con el TOC de pulsión lectora, sin medida, nada amiga de grisuras ni medianías; parece que a mí me va la marcha extrema y pasar páginas no es una excepción.</w:t>
      </w:r>
      <w:r w:rsidR="00E25627">
        <w:rPr>
          <w:rFonts w:ascii="Times New Roman" w:hAnsi="Times New Roman" w:cs="Times New Roman"/>
          <w:sz w:val="24"/>
          <w:szCs w:val="24"/>
        </w:rPr>
        <w:t xml:space="preserve"> O sufro etapas yermas o en otras el regadío se desparrama.</w:t>
      </w:r>
    </w:p>
    <w:p w:rsidR="007757D6" w:rsidRPr="00E25627" w:rsidRDefault="007757D6" w:rsidP="00E2562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5627">
        <w:rPr>
          <w:rFonts w:ascii="Times New Roman" w:hAnsi="Times New Roman" w:cs="Times New Roman"/>
          <w:sz w:val="24"/>
          <w:szCs w:val="24"/>
        </w:rPr>
        <w:t xml:space="preserve">Alguien que me conoce muy bien, aseguró públicamente en la presentación de mi libro </w:t>
      </w:r>
      <w:r w:rsidRPr="00E25627">
        <w:rPr>
          <w:rFonts w:ascii="Times New Roman" w:hAnsi="Times New Roman" w:cs="Times New Roman"/>
          <w:i/>
          <w:sz w:val="24"/>
          <w:szCs w:val="24"/>
        </w:rPr>
        <w:t>Retratos femeninos</w:t>
      </w:r>
      <w:r w:rsidRPr="00E25627">
        <w:rPr>
          <w:rFonts w:ascii="Times New Roman" w:hAnsi="Times New Roman" w:cs="Times New Roman"/>
          <w:sz w:val="24"/>
          <w:szCs w:val="24"/>
        </w:rPr>
        <w:t>: “Pilar lee de todo, Pilar lee todo</w:t>
      </w:r>
      <w:r w:rsidR="00E25627">
        <w:rPr>
          <w:rFonts w:ascii="Times New Roman" w:hAnsi="Times New Roman" w:cs="Times New Roman"/>
          <w:sz w:val="24"/>
          <w:szCs w:val="24"/>
        </w:rPr>
        <w:t xml:space="preserve">” (qué importante la presencia o no de la preposición). </w:t>
      </w:r>
      <w:r w:rsidRPr="00E25627">
        <w:rPr>
          <w:rFonts w:ascii="Times New Roman" w:hAnsi="Times New Roman" w:cs="Times New Roman"/>
          <w:sz w:val="24"/>
          <w:szCs w:val="24"/>
        </w:rPr>
        <w:t xml:space="preserve"> Sí, parece que vengo así de serie.</w:t>
      </w:r>
    </w:p>
    <w:p w:rsidR="007757D6" w:rsidRPr="00E25627" w:rsidRDefault="007757D6" w:rsidP="00E2562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5627">
        <w:rPr>
          <w:rFonts w:ascii="Times New Roman" w:hAnsi="Times New Roman" w:cs="Times New Roman"/>
          <w:sz w:val="24"/>
          <w:szCs w:val="24"/>
        </w:rPr>
        <w:t xml:space="preserve">Por eso me he zampado tres libros en una semana; miedo me doy por la posible sequía </w:t>
      </w:r>
      <w:r w:rsidR="00E25627">
        <w:rPr>
          <w:rFonts w:ascii="Times New Roman" w:hAnsi="Times New Roman" w:cs="Times New Roman"/>
          <w:sz w:val="24"/>
          <w:szCs w:val="24"/>
        </w:rPr>
        <w:t xml:space="preserve"> de </w:t>
      </w:r>
      <w:r w:rsidR="00EC41C2">
        <w:rPr>
          <w:rFonts w:ascii="Times New Roman" w:hAnsi="Times New Roman" w:cs="Times New Roman"/>
          <w:sz w:val="24"/>
          <w:szCs w:val="24"/>
        </w:rPr>
        <w:t>días próximos</w:t>
      </w:r>
      <w:r w:rsidR="00E25627">
        <w:rPr>
          <w:rFonts w:ascii="Times New Roman" w:hAnsi="Times New Roman" w:cs="Times New Roman"/>
          <w:sz w:val="24"/>
          <w:szCs w:val="24"/>
        </w:rPr>
        <w:t xml:space="preserve">, </w:t>
      </w:r>
      <w:r w:rsidRPr="00E25627">
        <w:rPr>
          <w:rFonts w:ascii="Times New Roman" w:hAnsi="Times New Roman" w:cs="Times New Roman"/>
          <w:sz w:val="24"/>
          <w:szCs w:val="24"/>
        </w:rPr>
        <w:t>que aventuro en barbecho, pero eso es el futuro…</w:t>
      </w:r>
    </w:p>
    <w:p w:rsidR="00E25627" w:rsidRDefault="00735990" w:rsidP="00E2562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5627">
        <w:rPr>
          <w:rFonts w:ascii="Times New Roman" w:hAnsi="Times New Roman" w:cs="Times New Roman"/>
          <w:sz w:val="24"/>
          <w:szCs w:val="24"/>
        </w:rPr>
        <w:t xml:space="preserve">Empecé con el libro de Rosa Montero: </w:t>
      </w:r>
      <w:r w:rsidRPr="00E25627">
        <w:rPr>
          <w:rFonts w:ascii="Times New Roman" w:hAnsi="Times New Roman" w:cs="Times New Roman"/>
          <w:i/>
          <w:sz w:val="24"/>
          <w:szCs w:val="24"/>
        </w:rPr>
        <w:t>El peligro de estar cuerda</w:t>
      </w:r>
      <w:r w:rsidR="00E25627">
        <w:rPr>
          <w:rFonts w:ascii="Times New Roman" w:hAnsi="Times New Roman" w:cs="Times New Roman"/>
          <w:sz w:val="24"/>
          <w:szCs w:val="24"/>
        </w:rPr>
        <w:t xml:space="preserve"> y su forma de escribir y </w:t>
      </w:r>
      <w:r w:rsidR="00EC41C2">
        <w:rPr>
          <w:rFonts w:ascii="Times New Roman" w:hAnsi="Times New Roman" w:cs="Times New Roman"/>
          <w:sz w:val="24"/>
          <w:szCs w:val="24"/>
        </w:rPr>
        <w:t xml:space="preserve">de </w:t>
      </w:r>
      <w:r w:rsidR="00E25627">
        <w:rPr>
          <w:rFonts w:ascii="Times New Roman" w:hAnsi="Times New Roman" w:cs="Times New Roman"/>
          <w:sz w:val="24"/>
          <w:szCs w:val="24"/>
        </w:rPr>
        <w:t>plasmar el con</w:t>
      </w:r>
      <w:r w:rsidR="00EC41C2">
        <w:rPr>
          <w:rFonts w:ascii="Times New Roman" w:hAnsi="Times New Roman" w:cs="Times New Roman"/>
          <w:sz w:val="24"/>
          <w:szCs w:val="24"/>
        </w:rPr>
        <w:t>tenido</w:t>
      </w:r>
      <w:r w:rsidR="00E25627">
        <w:rPr>
          <w:rFonts w:ascii="Times New Roman" w:hAnsi="Times New Roman" w:cs="Times New Roman"/>
          <w:sz w:val="24"/>
          <w:szCs w:val="24"/>
        </w:rPr>
        <w:t xml:space="preserve"> me atrapó a la vez que me proporciona</w:t>
      </w:r>
      <w:r w:rsidR="00EC41C2">
        <w:rPr>
          <w:rFonts w:ascii="Times New Roman" w:hAnsi="Times New Roman" w:cs="Times New Roman"/>
          <w:sz w:val="24"/>
          <w:szCs w:val="24"/>
        </w:rPr>
        <w:t>ba</w:t>
      </w:r>
      <w:r w:rsidRPr="00E25627">
        <w:rPr>
          <w:rFonts w:ascii="Times New Roman" w:hAnsi="Times New Roman" w:cs="Times New Roman"/>
          <w:sz w:val="24"/>
          <w:szCs w:val="24"/>
        </w:rPr>
        <w:t xml:space="preserve"> pistas y referencias sobre el oficio de escribir y la </w:t>
      </w:r>
      <w:r w:rsidR="00E25627">
        <w:rPr>
          <w:rFonts w:ascii="Times New Roman" w:hAnsi="Times New Roman" w:cs="Times New Roman"/>
          <w:sz w:val="24"/>
          <w:szCs w:val="24"/>
        </w:rPr>
        <w:t>(cierta) “</w:t>
      </w:r>
      <w:r w:rsidRPr="00E25627">
        <w:rPr>
          <w:rFonts w:ascii="Times New Roman" w:hAnsi="Times New Roman" w:cs="Times New Roman"/>
          <w:sz w:val="24"/>
          <w:szCs w:val="24"/>
        </w:rPr>
        <w:t>locura</w:t>
      </w:r>
      <w:r w:rsidR="00E25627">
        <w:rPr>
          <w:rFonts w:ascii="Times New Roman" w:hAnsi="Times New Roman" w:cs="Times New Roman"/>
          <w:sz w:val="24"/>
          <w:szCs w:val="24"/>
        </w:rPr>
        <w:t>”</w:t>
      </w:r>
      <w:r w:rsidRPr="00E25627">
        <w:rPr>
          <w:rFonts w:ascii="Times New Roman" w:hAnsi="Times New Roman" w:cs="Times New Roman"/>
          <w:sz w:val="24"/>
          <w:szCs w:val="24"/>
        </w:rPr>
        <w:t xml:space="preserve"> </w:t>
      </w:r>
      <w:r w:rsidR="00E25627">
        <w:rPr>
          <w:rFonts w:ascii="Times New Roman" w:hAnsi="Times New Roman" w:cs="Times New Roman"/>
          <w:sz w:val="24"/>
          <w:szCs w:val="24"/>
        </w:rPr>
        <w:t>de quienes se afanan en</w:t>
      </w:r>
      <w:r w:rsidRPr="00E25627">
        <w:rPr>
          <w:rFonts w:ascii="Times New Roman" w:hAnsi="Times New Roman" w:cs="Times New Roman"/>
          <w:sz w:val="24"/>
          <w:szCs w:val="24"/>
        </w:rPr>
        <w:t xml:space="preserve"> ello. </w:t>
      </w:r>
    </w:p>
    <w:p w:rsidR="007757D6" w:rsidRPr="00E25627" w:rsidRDefault="00735990" w:rsidP="00E2562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5627">
        <w:rPr>
          <w:rFonts w:ascii="Times New Roman" w:hAnsi="Times New Roman" w:cs="Times New Roman"/>
          <w:sz w:val="24"/>
          <w:szCs w:val="24"/>
        </w:rPr>
        <w:t>Una vez pillas el hilo narrativo o la médul</w:t>
      </w:r>
      <w:r w:rsidR="00E25627">
        <w:rPr>
          <w:rFonts w:ascii="Times New Roman" w:hAnsi="Times New Roman" w:cs="Times New Roman"/>
          <w:sz w:val="24"/>
          <w:szCs w:val="24"/>
        </w:rPr>
        <w:t>a interior que anima sus capítulos</w:t>
      </w:r>
      <w:r w:rsidRPr="00E25627">
        <w:rPr>
          <w:rFonts w:ascii="Times New Roman" w:hAnsi="Times New Roman" w:cs="Times New Roman"/>
          <w:sz w:val="24"/>
          <w:szCs w:val="24"/>
        </w:rPr>
        <w:t>, la reiteración cansa y eso es lo que me pasó; creo que le sobran 100 pág</w:t>
      </w:r>
      <w:r w:rsidR="000E5BE1">
        <w:rPr>
          <w:rFonts w:ascii="Times New Roman" w:hAnsi="Times New Roman" w:cs="Times New Roman"/>
          <w:sz w:val="24"/>
          <w:szCs w:val="24"/>
        </w:rPr>
        <w:t>inas pues adivino al final una suerte de batiburrillo enciclopé</w:t>
      </w:r>
      <w:r w:rsidRPr="00E25627">
        <w:rPr>
          <w:rFonts w:ascii="Times New Roman" w:hAnsi="Times New Roman" w:cs="Times New Roman"/>
          <w:sz w:val="24"/>
          <w:szCs w:val="24"/>
        </w:rPr>
        <w:t>dico del que hace gala</w:t>
      </w:r>
      <w:r w:rsidR="00EC41C2">
        <w:rPr>
          <w:rFonts w:ascii="Times New Roman" w:hAnsi="Times New Roman" w:cs="Times New Roman"/>
          <w:sz w:val="24"/>
          <w:szCs w:val="24"/>
        </w:rPr>
        <w:t>,</w:t>
      </w:r>
      <w:r w:rsidRPr="00E25627">
        <w:rPr>
          <w:rFonts w:ascii="Times New Roman" w:hAnsi="Times New Roman" w:cs="Times New Roman"/>
          <w:sz w:val="24"/>
          <w:szCs w:val="24"/>
        </w:rPr>
        <w:t xml:space="preserve"> </w:t>
      </w:r>
      <w:r w:rsidR="000E5BE1">
        <w:rPr>
          <w:rFonts w:ascii="Times New Roman" w:hAnsi="Times New Roman" w:cs="Times New Roman"/>
          <w:sz w:val="24"/>
          <w:szCs w:val="24"/>
        </w:rPr>
        <w:t xml:space="preserve">algo </w:t>
      </w:r>
      <w:r w:rsidRPr="00E25627">
        <w:rPr>
          <w:rFonts w:ascii="Times New Roman" w:hAnsi="Times New Roman" w:cs="Times New Roman"/>
          <w:sz w:val="24"/>
          <w:szCs w:val="24"/>
        </w:rPr>
        <w:t>atropellado cuando avanza el libro. Sabe mucho del tema, atesora mucha i</w:t>
      </w:r>
      <w:r w:rsidR="000E5BE1">
        <w:rPr>
          <w:rFonts w:ascii="Times New Roman" w:hAnsi="Times New Roman" w:cs="Times New Roman"/>
          <w:sz w:val="24"/>
          <w:szCs w:val="24"/>
        </w:rPr>
        <w:t>nformación, personal y adquirid</w:t>
      </w:r>
      <w:r w:rsidRPr="00E25627">
        <w:rPr>
          <w:rFonts w:ascii="Times New Roman" w:hAnsi="Times New Roman" w:cs="Times New Roman"/>
          <w:sz w:val="24"/>
          <w:szCs w:val="24"/>
        </w:rPr>
        <w:t>a y la vuelca como una carretilla llena de cal y arena difícil de aglutinar el engrudo. Recomendable pero con la objeción de extensión desmesurada.</w:t>
      </w:r>
    </w:p>
    <w:p w:rsidR="00735990" w:rsidRDefault="00735990" w:rsidP="00E2562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5627">
        <w:rPr>
          <w:rFonts w:ascii="Times New Roman" w:hAnsi="Times New Roman" w:cs="Times New Roman"/>
          <w:sz w:val="24"/>
          <w:szCs w:val="24"/>
        </w:rPr>
        <w:t>Y sí, lo mismo me da (casi) ocho que ochenta y ah</w:t>
      </w:r>
      <w:r w:rsidR="006F5EEF">
        <w:rPr>
          <w:rFonts w:ascii="Times New Roman" w:hAnsi="Times New Roman" w:cs="Times New Roman"/>
          <w:sz w:val="24"/>
          <w:szCs w:val="24"/>
        </w:rPr>
        <w:t xml:space="preserve">í me veo metida de lleno, </w:t>
      </w:r>
      <w:proofErr w:type="spellStart"/>
      <w:r w:rsidR="006F5EEF" w:rsidRPr="006F5EEF">
        <w:rPr>
          <w:rFonts w:ascii="Times New Roman" w:hAnsi="Times New Roman" w:cs="Times New Roman"/>
          <w:i/>
          <w:sz w:val="24"/>
          <w:szCs w:val="24"/>
        </w:rPr>
        <w:t>tout</w:t>
      </w:r>
      <w:proofErr w:type="spellEnd"/>
      <w:r w:rsidR="006F5EEF" w:rsidRPr="006F5EEF">
        <w:rPr>
          <w:rFonts w:ascii="Times New Roman" w:hAnsi="Times New Roman" w:cs="Times New Roman"/>
          <w:i/>
          <w:sz w:val="24"/>
          <w:szCs w:val="24"/>
        </w:rPr>
        <w:t xml:space="preserve"> à</w:t>
      </w:r>
      <w:r w:rsidRPr="006F5EE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F5EEF">
        <w:rPr>
          <w:rFonts w:ascii="Times New Roman" w:hAnsi="Times New Roman" w:cs="Times New Roman"/>
          <w:i/>
          <w:sz w:val="24"/>
          <w:szCs w:val="24"/>
        </w:rPr>
        <w:t>coup</w:t>
      </w:r>
      <w:proofErr w:type="spellEnd"/>
      <w:r w:rsidRPr="00E25627">
        <w:rPr>
          <w:rFonts w:ascii="Times New Roman" w:hAnsi="Times New Roman" w:cs="Times New Roman"/>
          <w:sz w:val="24"/>
          <w:szCs w:val="24"/>
        </w:rPr>
        <w:t xml:space="preserve">, en Islandia. Estos nórdicos necesitan más sol y más azahar. </w:t>
      </w:r>
      <w:r w:rsidR="00E25627" w:rsidRPr="00E25627">
        <w:rPr>
          <w:rFonts w:ascii="Times New Roman" w:hAnsi="Times New Roman" w:cs="Times New Roman"/>
          <w:sz w:val="24"/>
          <w:szCs w:val="24"/>
        </w:rPr>
        <w:t>R</w:t>
      </w:r>
      <w:r w:rsidRPr="00E25627">
        <w:rPr>
          <w:rFonts w:ascii="Times New Roman" w:hAnsi="Times New Roman" w:cs="Times New Roman"/>
          <w:sz w:val="24"/>
          <w:szCs w:val="24"/>
        </w:rPr>
        <w:t>econozco</w:t>
      </w:r>
      <w:r w:rsidR="00E25627" w:rsidRPr="00E25627">
        <w:rPr>
          <w:rFonts w:ascii="Times New Roman" w:hAnsi="Times New Roman" w:cs="Times New Roman"/>
          <w:sz w:val="24"/>
          <w:szCs w:val="24"/>
        </w:rPr>
        <w:t xml:space="preserve"> que </w:t>
      </w:r>
      <w:proofErr w:type="spellStart"/>
      <w:r w:rsidR="00E25627" w:rsidRPr="00E25627">
        <w:rPr>
          <w:rFonts w:ascii="Times New Roman" w:hAnsi="Times New Roman" w:cs="Times New Roman"/>
          <w:sz w:val="24"/>
          <w:szCs w:val="24"/>
        </w:rPr>
        <w:t>Ragnar</w:t>
      </w:r>
      <w:proofErr w:type="spellEnd"/>
      <w:r w:rsidR="00E25627" w:rsidRPr="00E256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5627" w:rsidRPr="00E25627">
        <w:rPr>
          <w:rFonts w:ascii="Times New Roman" w:hAnsi="Times New Roman" w:cs="Times New Roman"/>
          <w:sz w:val="24"/>
          <w:szCs w:val="24"/>
        </w:rPr>
        <w:t>Jönasson</w:t>
      </w:r>
      <w:proofErr w:type="spellEnd"/>
      <w:r w:rsidR="00E25627" w:rsidRPr="00E25627">
        <w:rPr>
          <w:rFonts w:ascii="Times New Roman" w:hAnsi="Times New Roman" w:cs="Times New Roman"/>
          <w:sz w:val="24"/>
          <w:szCs w:val="24"/>
        </w:rPr>
        <w:t xml:space="preserve"> me atrae y mucho. Devoro todo lo que escribe y el autor engancha porque sabe mucho de scripts, esos guiones de cine que mantienen con el alma en vilo hasta el final. </w:t>
      </w:r>
      <w:r w:rsidR="00E25627" w:rsidRPr="006F5EEF">
        <w:rPr>
          <w:rFonts w:ascii="Times New Roman" w:hAnsi="Times New Roman" w:cs="Times New Roman"/>
          <w:i/>
          <w:sz w:val="24"/>
          <w:szCs w:val="24"/>
        </w:rPr>
        <w:t>La eterna noche</w:t>
      </w:r>
      <w:r w:rsidR="00E25627" w:rsidRPr="00E25627">
        <w:rPr>
          <w:rFonts w:ascii="Times New Roman" w:hAnsi="Times New Roman" w:cs="Times New Roman"/>
          <w:sz w:val="24"/>
          <w:szCs w:val="24"/>
        </w:rPr>
        <w:t xml:space="preserve"> no defrauda y se lee de una sentada, o tumbada…imposible abandonar la lectura</w:t>
      </w:r>
      <w:r w:rsidR="006F5EEF">
        <w:rPr>
          <w:rFonts w:ascii="Times New Roman" w:hAnsi="Times New Roman" w:cs="Times New Roman"/>
          <w:sz w:val="24"/>
          <w:szCs w:val="24"/>
        </w:rPr>
        <w:t>. Entre nieblas, nieves y heladas, los personajes luchan por sobrevivir en tierras inhóspitas. Muy recomendable.</w:t>
      </w:r>
    </w:p>
    <w:p w:rsidR="006F5EEF" w:rsidRDefault="006F5EEF" w:rsidP="00E2562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Y acaba mi semana de lectora “apremiante” con un novelón espléndido; sí, en este caso el sufijo aumentativo resulta encomiástico. Una novela histórica magnífica. Hacía mucho tiempo que no volvía a este género fronterizo; a veces la línea entre la novela historiada y la historia novelada se diluye y me confundo; en esta ocasión</w:t>
      </w:r>
      <w:r w:rsidR="00EC41C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5EEF">
        <w:rPr>
          <w:rFonts w:ascii="Times New Roman" w:hAnsi="Times New Roman" w:cs="Times New Roman"/>
          <w:i/>
          <w:sz w:val="24"/>
          <w:szCs w:val="24"/>
        </w:rPr>
        <w:t>Resurrecta</w:t>
      </w:r>
      <w:r>
        <w:rPr>
          <w:rFonts w:ascii="Times New Roman" w:hAnsi="Times New Roman" w:cs="Times New Roman"/>
          <w:sz w:val="24"/>
          <w:szCs w:val="24"/>
        </w:rPr>
        <w:t xml:space="preserve"> de Vic </w:t>
      </w:r>
      <w:proofErr w:type="spellStart"/>
      <w:r>
        <w:rPr>
          <w:rFonts w:ascii="Times New Roman" w:hAnsi="Times New Roman" w:cs="Times New Roman"/>
          <w:sz w:val="24"/>
          <w:szCs w:val="24"/>
        </w:rPr>
        <w:t>Echegoyen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cuenta el terremoto que asoló Lisboa en 1755. Más de 500 páginas con unas descripciones reales y realistas, los diálogos rápidos y bien logrados, la narración coherente y el estilo cohesionado. Personajes y personajillos, edificios, río Tajo, iglesias y torres, jardines y campos…todo el mundo de Lisboa en aquel funesto “día de las ánimas” en un mosaico brillante. Más que recomendable, imprescindible.</w:t>
      </w:r>
    </w:p>
    <w:p w:rsidR="006F5EEF" w:rsidRPr="00E25627" w:rsidRDefault="006F5EEF" w:rsidP="00E2562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Toca ahora seleccionar nuevos títulos…</w:t>
      </w:r>
      <w:bookmarkStart w:id="0" w:name="_GoBack"/>
      <w:bookmarkEnd w:id="0"/>
    </w:p>
    <w:sectPr w:rsidR="006F5EEF" w:rsidRPr="00E256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7D6"/>
    <w:rsid w:val="000E5BE1"/>
    <w:rsid w:val="00604D3A"/>
    <w:rsid w:val="006F5EEF"/>
    <w:rsid w:val="00735990"/>
    <w:rsid w:val="007757D6"/>
    <w:rsid w:val="00E25627"/>
    <w:rsid w:val="00EC4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F16EF8-FB9C-464A-818C-3FD8BDA9D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492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4</cp:revision>
  <dcterms:created xsi:type="dcterms:W3CDTF">2022-04-16T11:43:00Z</dcterms:created>
  <dcterms:modified xsi:type="dcterms:W3CDTF">2022-04-16T12:18:00Z</dcterms:modified>
</cp:coreProperties>
</file>