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655A9F" w14:textId="4E68AEDD" w:rsidR="00EE41E5" w:rsidRPr="00EE41E5" w:rsidRDefault="00DA45AB" w:rsidP="004A7C14">
      <w:pPr>
        <w:spacing w:after="0" w:line="360" w:lineRule="auto"/>
        <w:ind w:firstLine="705"/>
        <w:jc w:val="both"/>
        <w:textAlignment w:val="baseline"/>
        <w:rPr>
          <w:rFonts w:eastAsia="Times New Roman" w:cstheme="minorHAnsi"/>
          <w:sz w:val="24"/>
          <w:szCs w:val="24"/>
          <w:lang w:eastAsia="es-ES"/>
        </w:rPr>
      </w:pPr>
      <w:r w:rsidRPr="00EE41E5">
        <w:rPr>
          <w:rFonts w:cstheme="minorHAnsi"/>
          <w:noProof/>
          <w:sz w:val="24"/>
          <w:szCs w:val="24"/>
          <w:lang w:eastAsia="es-ES"/>
        </w:rPr>
        <w:drawing>
          <wp:anchor distT="0" distB="0" distL="114300" distR="114300" simplePos="0" relativeHeight="251658240" behindDoc="0" locked="0" layoutInCell="1" allowOverlap="1" wp14:anchorId="4139D072" wp14:editId="50110B90">
            <wp:simplePos x="0" y="0"/>
            <wp:positionH relativeFrom="column">
              <wp:posOffset>299085</wp:posOffset>
            </wp:positionH>
            <wp:positionV relativeFrom="page">
              <wp:posOffset>1152525</wp:posOffset>
            </wp:positionV>
            <wp:extent cx="4743450" cy="3162300"/>
            <wp:effectExtent l="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3450" cy="3162300"/>
                    </a:xfrm>
                    <a:prstGeom prst="rect">
                      <a:avLst/>
                    </a:prstGeom>
                    <a:noFill/>
                    <a:ln>
                      <a:noFill/>
                    </a:ln>
                  </pic:spPr>
                </pic:pic>
              </a:graphicData>
            </a:graphic>
          </wp:anchor>
        </w:drawing>
      </w:r>
      <w:r w:rsidR="00EE41E5" w:rsidRPr="00EE41E5">
        <w:rPr>
          <w:rFonts w:ascii="Calibri" w:eastAsia="Times New Roman" w:hAnsi="Calibri" w:cs="Calibri"/>
          <w:lang w:eastAsia="es-ES"/>
        </w:rPr>
        <w:t> </w:t>
      </w:r>
    </w:p>
    <w:p w14:paraId="3F5DFE6E" w14:textId="77777777" w:rsidR="005B7E86" w:rsidRDefault="005B7E86" w:rsidP="005B7E86">
      <w:pPr>
        <w:spacing w:after="0" w:line="360" w:lineRule="auto"/>
        <w:ind w:firstLine="0"/>
        <w:jc w:val="both"/>
        <w:textAlignment w:val="baseline"/>
        <w:rPr>
          <w:rFonts w:eastAsia="Times New Roman" w:cstheme="minorHAnsi"/>
          <w:sz w:val="24"/>
          <w:szCs w:val="24"/>
          <w:lang w:eastAsia="es-ES"/>
        </w:rPr>
      </w:pPr>
    </w:p>
    <w:p w14:paraId="7864A664" w14:textId="77777777" w:rsidR="005B7E86" w:rsidRDefault="005B7E86" w:rsidP="005B7E86">
      <w:pPr>
        <w:spacing w:after="0" w:line="360" w:lineRule="auto"/>
        <w:ind w:firstLine="0"/>
        <w:jc w:val="center"/>
        <w:textAlignment w:val="baseline"/>
        <w:rPr>
          <w:rFonts w:eastAsia="Times New Roman" w:cstheme="minorHAnsi"/>
          <w:sz w:val="24"/>
          <w:szCs w:val="24"/>
          <w:lang w:eastAsia="es-ES"/>
        </w:rPr>
      </w:pPr>
    </w:p>
    <w:p w14:paraId="14C15B9D" w14:textId="63E4B8AE" w:rsidR="00EE41E5" w:rsidRPr="005B7E86" w:rsidRDefault="00EE41E5" w:rsidP="005B7E86">
      <w:pPr>
        <w:spacing w:after="0" w:line="360" w:lineRule="auto"/>
        <w:ind w:firstLine="0"/>
        <w:jc w:val="center"/>
        <w:textAlignment w:val="baseline"/>
        <w:rPr>
          <w:rFonts w:eastAsia="Times New Roman" w:cstheme="minorHAnsi"/>
          <w:sz w:val="24"/>
          <w:szCs w:val="24"/>
          <w:lang w:eastAsia="es-ES"/>
        </w:rPr>
      </w:pPr>
      <w:r w:rsidRPr="00EE41E5">
        <w:rPr>
          <w:rFonts w:eastAsia="Times New Roman" w:cstheme="minorHAnsi"/>
          <w:b/>
          <w:bCs/>
          <w:sz w:val="32"/>
          <w:szCs w:val="32"/>
          <w:lang w:eastAsia="es-ES"/>
        </w:rPr>
        <w:t>FACULTAD DE CIENCIAS HUMANAS Y SOCIALES</w:t>
      </w:r>
    </w:p>
    <w:p w14:paraId="58E46588" w14:textId="588DD0BD" w:rsidR="00EE41E5" w:rsidRPr="00EE41E5" w:rsidRDefault="00EE41E5" w:rsidP="005B7E86">
      <w:pPr>
        <w:spacing w:after="0" w:line="360" w:lineRule="auto"/>
        <w:ind w:firstLine="0"/>
        <w:jc w:val="center"/>
        <w:textAlignment w:val="baseline"/>
        <w:rPr>
          <w:rFonts w:eastAsia="Times New Roman" w:cstheme="minorHAnsi"/>
          <w:sz w:val="32"/>
          <w:szCs w:val="32"/>
          <w:lang w:eastAsia="es-ES"/>
        </w:rPr>
      </w:pPr>
      <w:r w:rsidRPr="00EE41E5">
        <w:rPr>
          <w:rFonts w:eastAsia="Times New Roman" w:cstheme="minorHAnsi"/>
          <w:sz w:val="32"/>
          <w:szCs w:val="32"/>
          <w:lang w:eastAsia="es-ES"/>
        </w:rPr>
        <w:t>GRADO EN TRABAJO SOCIAL Y CRIMINOLOGÍA</w:t>
      </w:r>
    </w:p>
    <w:p w14:paraId="43E37701" w14:textId="134C8A30" w:rsidR="005B7E86" w:rsidRDefault="005B7E86" w:rsidP="005B7E86">
      <w:pPr>
        <w:spacing w:after="0" w:line="360" w:lineRule="auto"/>
        <w:ind w:left="2124" w:firstLine="0"/>
        <w:textAlignment w:val="baseline"/>
        <w:rPr>
          <w:rFonts w:eastAsia="Times New Roman" w:cstheme="minorHAnsi"/>
          <w:sz w:val="32"/>
          <w:szCs w:val="32"/>
          <w:lang w:eastAsia="es-ES"/>
        </w:rPr>
      </w:pPr>
      <w:r>
        <w:rPr>
          <w:rFonts w:eastAsia="Times New Roman" w:cstheme="minorHAnsi"/>
          <w:sz w:val="32"/>
          <w:szCs w:val="32"/>
          <w:lang w:eastAsia="es-ES"/>
        </w:rPr>
        <w:t xml:space="preserve">     </w:t>
      </w:r>
      <w:r w:rsidR="00EE41E5" w:rsidRPr="00EE41E5">
        <w:rPr>
          <w:rFonts w:eastAsia="Times New Roman" w:cstheme="minorHAnsi"/>
          <w:sz w:val="32"/>
          <w:szCs w:val="32"/>
          <w:lang w:eastAsia="es-ES"/>
        </w:rPr>
        <w:t>TRABAJO DE FIN DE GRADO</w:t>
      </w:r>
    </w:p>
    <w:p w14:paraId="2DF3AED7" w14:textId="003A6407" w:rsidR="00EE41E5" w:rsidRPr="00EE41E5" w:rsidRDefault="00EE41E5" w:rsidP="005B7E86">
      <w:pPr>
        <w:spacing w:after="0" w:line="360" w:lineRule="auto"/>
        <w:ind w:firstLine="705"/>
        <w:jc w:val="center"/>
        <w:textAlignment w:val="baseline"/>
        <w:rPr>
          <w:rFonts w:eastAsia="Times New Roman" w:cstheme="minorHAnsi"/>
          <w:sz w:val="32"/>
          <w:szCs w:val="32"/>
          <w:lang w:eastAsia="es-ES"/>
        </w:rPr>
      </w:pPr>
    </w:p>
    <w:p w14:paraId="78872EFE" w14:textId="7AC17D09" w:rsidR="00EE41E5" w:rsidRPr="00EE41E5" w:rsidRDefault="005B7E86" w:rsidP="005B7E86">
      <w:pPr>
        <w:spacing w:after="0" w:line="360" w:lineRule="auto"/>
        <w:ind w:firstLine="0"/>
        <w:textAlignment w:val="baseline"/>
        <w:rPr>
          <w:rFonts w:eastAsia="Times New Roman" w:cstheme="minorHAnsi"/>
          <w:sz w:val="32"/>
          <w:szCs w:val="32"/>
          <w:lang w:eastAsia="es-ES"/>
        </w:rPr>
      </w:pPr>
      <w:r>
        <w:rPr>
          <w:rFonts w:eastAsia="Times New Roman" w:cstheme="minorHAnsi"/>
          <w:sz w:val="32"/>
          <w:szCs w:val="32"/>
          <w:lang w:eastAsia="es-ES"/>
        </w:rPr>
        <w:t xml:space="preserve">       </w:t>
      </w:r>
      <w:r w:rsidR="00EE41E5" w:rsidRPr="00EE41E5">
        <w:rPr>
          <w:rFonts w:eastAsia="Times New Roman" w:cstheme="minorHAnsi"/>
          <w:sz w:val="32"/>
          <w:szCs w:val="32"/>
          <w:lang w:eastAsia="es-ES"/>
        </w:rPr>
        <w:t>“Conducta delictiva de menores en el tráfico de drogas.”</w:t>
      </w:r>
    </w:p>
    <w:p w14:paraId="7522ABA6"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4E1FF65D" w14:textId="77777777" w:rsidR="00EE41E5" w:rsidRDefault="00EE41E5" w:rsidP="004A7C14">
      <w:pPr>
        <w:spacing w:after="0" w:line="360" w:lineRule="auto"/>
        <w:jc w:val="both"/>
        <w:textAlignment w:val="baseline"/>
        <w:rPr>
          <w:rFonts w:eastAsia="Times New Roman" w:cstheme="minorHAnsi"/>
          <w:sz w:val="24"/>
          <w:szCs w:val="24"/>
          <w:lang w:eastAsia="es-ES"/>
        </w:rPr>
      </w:pPr>
    </w:p>
    <w:p w14:paraId="3B3B3FC0" w14:textId="77777777" w:rsidR="00EE41E5" w:rsidRPr="00EE41E5" w:rsidRDefault="00EE41E5" w:rsidP="004A7C14">
      <w:pPr>
        <w:spacing w:after="0" w:line="360" w:lineRule="auto"/>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AUTOR: </w:t>
      </w:r>
      <w:r w:rsidRPr="00EE41E5">
        <w:rPr>
          <w:rFonts w:eastAsia="Times New Roman" w:cstheme="minorHAnsi"/>
          <w:i/>
          <w:iCs/>
          <w:sz w:val="24"/>
          <w:szCs w:val="24"/>
          <w:lang w:eastAsia="es-ES"/>
        </w:rPr>
        <w:t>Paula Del Valle Suárez</w:t>
      </w:r>
      <w:r w:rsidRPr="00EE41E5">
        <w:rPr>
          <w:rFonts w:eastAsia="Times New Roman" w:cstheme="minorHAnsi"/>
          <w:sz w:val="24"/>
          <w:szCs w:val="24"/>
          <w:lang w:eastAsia="es-ES"/>
        </w:rPr>
        <w:t> </w:t>
      </w:r>
    </w:p>
    <w:p w14:paraId="6B098D27" w14:textId="77777777" w:rsidR="00EE41E5" w:rsidRPr="00EE41E5" w:rsidRDefault="00EE41E5" w:rsidP="004A7C14">
      <w:pPr>
        <w:spacing w:after="0" w:line="360" w:lineRule="auto"/>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TUTOR: </w:t>
      </w:r>
      <w:r w:rsidRPr="00EE41E5">
        <w:rPr>
          <w:rFonts w:eastAsia="Times New Roman" w:cstheme="minorHAnsi"/>
          <w:i/>
          <w:iCs/>
          <w:sz w:val="24"/>
          <w:szCs w:val="24"/>
          <w:lang w:eastAsia="es-ES"/>
        </w:rPr>
        <w:t>Raquel Noguera Tapias</w:t>
      </w:r>
      <w:r w:rsidRPr="00EE41E5">
        <w:rPr>
          <w:rFonts w:eastAsia="Times New Roman" w:cstheme="minorHAnsi"/>
          <w:sz w:val="24"/>
          <w:szCs w:val="24"/>
          <w:lang w:eastAsia="es-ES"/>
        </w:rPr>
        <w:t> </w:t>
      </w:r>
    </w:p>
    <w:p w14:paraId="6878FA4A"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0426E318" w14:textId="77777777" w:rsidR="00EE41E5" w:rsidRPr="00EE41E5" w:rsidRDefault="00EE41E5" w:rsidP="004A7C14">
      <w:pPr>
        <w:spacing w:after="0" w:line="360" w:lineRule="auto"/>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TFG DE CRIMINOLOGÍA </w:t>
      </w:r>
    </w:p>
    <w:p w14:paraId="62E2CD02" w14:textId="77777777" w:rsidR="00EE41E5" w:rsidRPr="00EE41E5" w:rsidRDefault="00EE41E5" w:rsidP="004A7C14">
      <w:pPr>
        <w:spacing w:after="0" w:line="360" w:lineRule="auto"/>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UNIVERSIDAD PONTIFICIA DE COMILLAS </w:t>
      </w:r>
    </w:p>
    <w:p w14:paraId="31DFB5E5" w14:textId="77777777" w:rsidR="00EE41E5" w:rsidRPr="00EE41E5" w:rsidRDefault="00EE41E5" w:rsidP="004A7C14">
      <w:pPr>
        <w:spacing w:after="0" w:line="360" w:lineRule="auto"/>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CURSO ACADÉMICO: </w:t>
      </w:r>
      <w:r w:rsidRPr="00EE41E5">
        <w:rPr>
          <w:rFonts w:eastAsia="Times New Roman" w:cstheme="minorHAnsi"/>
          <w:i/>
          <w:iCs/>
          <w:sz w:val="24"/>
          <w:szCs w:val="24"/>
          <w:lang w:eastAsia="es-ES"/>
        </w:rPr>
        <w:t>2020-2021</w:t>
      </w:r>
      <w:r w:rsidRPr="00EE41E5">
        <w:rPr>
          <w:rFonts w:eastAsia="Times New Roman" w:cstheme="minorHAnsi"/>
          <w:sz w:val="24"/>
          <w:szCs w:val="24"/>
          <w:lang w:eastAsia="es-ES"/>
        </w:rPr>
        <w:t> </w:t>
      </w:r>
    </w:p>
    <w:p w14:paraId="6E51E8CE" w14:textId="77777777" w:rsidR="00EE41E5" w:rsidRPr="00EE41E5" w:rsidRDefault="00EE41E5" w:rsidP="004A7C14">
      <w:pPr>
        <w:spacing w:after="0" w:line="360" w:lineRule="auto"/>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575D2623" w14:textId="77777777" w:rsidR="00EE41E5" w:rsidRDefault="00EE41E5" w:rsidP="004A7C14">
      <w:pPr>
        <w:spacing w:after="0" w:line="360" w:lineRule="auto"/>
        <w:ind w:firstLine="705"/>
        <w:jc w:val="both"/>
        <w:textAlignment w:val="baseline"/>
        <w:rPr>
          <w:rFonts w:eastAsia="Times New Roman" w:cstheme="minorHAnsi"/>
          <w:b/>
          <w:bCs/>
          <w:sz w:val="24"/>
          <w:szCs w:val="24"/>
          <w:lang w:eastAsia="es-ES"/>
        </w:rPr>
      </w:pPr>
    </w:p>
    <w:p w14:paraId="2B8CFDEF" w14:textId="77777777" w:rsidR="00EE41E5" w:rsidRDefault="00EE41E5" w:rsidP="004A7C14">
      <w:pPr>
        <w:spacing w:after="0" w:line="360" w:lineRule="auto"/>
        <w:ind w:firstLine="705"/>
        <w:jc w:val="both"/>
        <w:textAlignment w:val="baseline"/>
        <w:rPr>
          <w:rFonts w:eastAsia="Times New Roman" w:cstheme="minorHAnsi"/>
          <w:b/>
          <w:bCs/>
          <w:sz w:val="24"/>
          <w:szCs w:val="24"/>
          <w:lang w:eastAsia="es-ES"/>
        </w:rPr>
      </w:pPr>
    </w:p>
    <w:p w14:paraId="5AF67EE8"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b/>
          <w:bCs/>
          <w:sz w:val="24"/>
          <w:szCs w:val="24"/>
          <w:lang w:eastAsia="es-ES"/>
        </w:rPr>
        <w:lastRenderedPageBreak/>
        <w:t>RESUMEN: </w:t>
      </w:r>
      <w:r w:rsidRPr="00EE41E5">
        <w:rPr>
          <w:rFonts w:eastAsia="Times New Roman" w:cstheme="minorHAnsi"/>
          <w:sz w:val="24"/>
          <w:szCs w:val="24"/>
          <w:lang w:eastAsia="es-ES"/>
        </w:rPr>
        <w:t> </w:t>
      </w:r>
    </w:p>
    <w:p w14:paraId="3D6F7641" w14:textId="77777777" w:rsidR="00241328" w:rsidRPr="00EE41E5" w:rsidRDefault="00241328" w:rsidP="004A7C14">
      <w:pPr>
        <w:spacing w:after="0" w:line="360" w:lineRule="auto"/>
        <w:ind w:firstLine="705"/>
        <w:jc w:val="both"/>
        <w:textAlignment w:val="baseline"/>
        <w:rPr>
          <w:rFonts w:eastAsia="Times New Roman" w:cstheme="minorHAnsi"/>
          <w:sz w:val="24"/>
          <w:szCs w:val="24"/>
          <w:lang w:eastAsia="es-ES"/>
        </w:rPr>
      </w:pPr>
    </w:p>
    <w:p w14:paraId="78186BA2" w14:textId="77777777" w:rsidR="004B2BE7"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Existen menores en la actualidad que se inician en el consumo y el tráfico de drogas, esta tendencia se debe a su conducta antisocial debido a varios factores que lo provocan. La hiperactividad, agresividad, un ambiente sociofamiliar desfavorecido, el fracaso o absentismo escolar y un entorno familiar con diversas dificultades aumentan la probabilidad de que los menores se conviertan en infractores. </w:t>
      </w:r>
    </w:p>
    <w:p w14:paraId="5BE625C1" w14:textId="77777777" w:rsidR="004B2BE7" w:rsidRDefault="004B2BE7" w:rsidP="004A7C14">
      <w:pPr>
        <w:spacing w:after="0" w:line="360" w:lineRule="auto"/>
        <w:ind w:firstLine="705"/>
        <w:jc w:val="both"/>
        <w:textAlignment w:val="baseline"/>
        <w:rPr>
          <w:rFonts w:eastAsia="Times New Roman" w:cstheme="minorHAnsi"/>
          <w:sz w:val="24"/>
          <w:szCs w:val="24"/>
          <w:lang w:eastAsia="es-ES"/>
        </w:rPr>
      </w:pPr>
    </w:p>
    <w:p w14:paraId="2743395A" w14:textId="77777777" w:rsidR="004B2BE7"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La adolescencia supone un cambio importante ya que se encuentra situada entre la infancia y la edad adulta, por ello los ambientes o situaciones en las cuales se introduce el menor son decisivas para cometer actos delictivos. A su vez, los menores también experimentan cambios emocionales y tienden a romper las normas o revelarse. Las amistades o grupos sociales con las que establecen vínculos pueden suponer un factor de riesgo que incite a la delincuencia o un factor de protección determinante. </w:t>
      </w:r>
    </w:p>
    <w:p w14:paraId="58FBFC2C" w14:textId="77777777" w:rsidR="004B2BE7" w:rsidRDefault="004B2BE7" w:rsidP="004A7C14">
      <w:pPr>
        <w:spacing w:after="0" w:line="360" w:lineRule="auto"/>
        <w:ind w:firstLine="705"/>
        <w:jc w:val="both"/>
        <w:textAlignment w:val="baseline"/>
        <w:rPr>
          <w:rFonts w:eastAsia="Times New Roman" w:cstheme="minorHAnsi"/>
          <w:sz w:val="24"/>
          <w:szCs w:val="24"/>
          <w:lang w:eastAsia="es-ES"/>
        </w:rPr>
      </w:pPr>
    </w:p>
    <w:p w14:paraId="560612F4"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Es importante indagar en los factores de prevención que van a hacer posibles la disminución de la conducta delictiva en un futuro y por tanto asegurar el bienestar personal y social de los menores. </w:t>
      </w:r>
    </w:p>
    <w:p w14:paraId="4211F4DB"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45EB43B5"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b/>
          <w:bCs/>
          <w:sz w:val="24"/>
          <w:szCs w:val="24"/>
          <w:lang w:eastAsia="es-ES"/>
        </w:rPr>
        <w:t>Palabras clave:</w:t>
      </w:r>
      <w:r w:rsidRPr="00EE41E5">
        <w:rPr>
          <w:rFonts w:eastAsia="Times New Roman" w:cstheme="minorHAnsi"/>
          <w:sz w:val="24"/>
          <w:szCs w:val="24"/>
          <w:lang w:eastAsia="es-ES"/>
        </w:rPr>
        <w:t> menores infractores, tráfico de drogas, conducta delictiva, factores de riesgo, factores de protección, vulnerabilidad. </w:t>
      </w:r>
    </w:p>
    <w:p w14:paraId="6D9161E6" w14:textId="77777777" w:rsidR="00EE41E5" w:rsidRDefault="00EE41E5" w:rsidP="004A7C14">
      <w:pPr>
        <w:shd w:val="clear" w:color="auto" w:fill="FFFFFF"/>
        <w:spacing w:after="0" w:line="360" w:lineRule="auto"/>
        <w:ind w:firstLine="705"/>
        <w:jc w:val="both"/>
        <w:textAlignment w:val="baseline"/>
        <w:rPr>
          <w:rFonts w:eastAsia="Times New Roman" w:cstheme="minorHAnsi"/>
          <w:b/>
          <w:bCs/>
          <w:color w:val="222222"/>
          <w:sz w:val="24"/>
          <w:szCs w:val="24"/>
          <w:lang w:eastAsia="es-ES"/>
        </w:rPr>
      </w:pPr>
    </w:p>
    <w:p w14:paraId="7D65AB03" w14:textId="77777777" w:rsidR="00EE41E5" w:rsidRDefault="00EE41E5" w:rsidP="004A7C14">
      <w:pPr>
        <w:shd w:val="clear" w:color="auto" w:fill="FFFFFF"/>
        <w:spacing w:after="0" w:line="360" w:lineRule="auto"/>
        <w:ind w:firstLine="705"/>
        <w:jc w:val="both"/>
        <w:textAlignment w:val="baseline"/>
        <w:rPr>
          <w:rFonts w:eastAsia="Times New Roman" w:cstheme="minorHAnsi"/>
          <w:color w:val="222222"/>
          <w:sz w:val="24"/>
          <w:szCs w:val="24"/>
          <w:lang w:eastAsia="es-ES"/>
        </w:rPr>
      </w:pPr>
      <w:r w:rsidRPr="00EE41E5">
        <w:rPr>
          <w:rFonts w:eastAsia="Times New Roman" w:cstheme="minorHAnsi"/>
          <w:b/>
          <w:bCs/>
          <w:color w:val="222222"/>
          <w:sz w:val="24"/>
          <w:szCs w:val="24"/>
          <w:lang w:eastAsia="es-ES"/>
        </w:rPr>
        <w:t>ABSTRACT:</w:t>
      </w:r>
      <w:r w:rsidRPr="00EE41E5">
        <w:rPr>
          <w:rFonts w:eastAsia="Times New Roman" w:cstheme="minorHAnsi"/>
          <w:color w:val="222222"/>
          <w:sz w:val="24"/>
          <w:szCs w:val="24"/>
          <w:lang w:eastAsia="es-ES"/>
        </w:rPr>
        <w:t> </w:t>
      </w:r>
    </w:p>
    <w:p w14:paraId="405E9909" w14:textId="77777777" w:rsidR="00E5567C" w:rsidRPr="00EE41E5" w:rsidRDefault="00E5567C"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0821CD5B" w14:textId="77777777" w:rsidR="00D80BE1" w:rsidRDefault="00EE41E5" w:rsidP="004A7C14">
      <w:pPr>
        <w:spacing w:after="0" w:line="360" w:lineRule="auto"/>
        <w:ind w:firstLine="705"/>
        <w:jc w:val="both"/>
        <w:textAlignment w:val="baseline"/>
        <w:rPr>
          <w:rFonts w:eastAsia="Times New Roman" w:cstheme="minorHAnsi"/>
          <w:sz w:val="24"/>
          <w:szCs w:val="24"/>
          <w:lang w:val="en-US" w:eastAsia="es-ES"/>
        </w:rPr>
      </w:pPr>
      <w:r w:rsidRPr="00EE41E5">
        <w:rPr>
          <w:rFonts w:eastAsia="Times New Roman" w:cstheme="minorHAnsi"/>
          <w:color w:val="222222"/>
          <w:sz w:val="24"/>
          <w:szCs w:val="24"/>
          <w:lang w:eastAsia="es-ES"/>
        </w:rPr>
        <w:t> </w:t>
      </w:r>
      <w:r w:rsidR="00D80BE1" w:rsidRPr="00CD188C">
        <w:rPr>
          <w:rFonts w:eastAsia="Times New Roman" w:cstheme="minorHAnsi"/>
          <w:sz w:val="24"/>
          <w:szCs w:val="24"/>
          <w:lang w:val="en-US" w:eastAsia="es-ES"/>
        </w:rPr>
        <w:t>Nowadays There are many minors who start in drug consumption and</w:t>
      </w:r>
      <w:r w:rsidR="00D80BE1">
        <w:rPr>
          <w:rFonts w:eastAsia="Times New Roman" w:cstheme="minorHAnsi"/>
          <w:sz w:val="24"/>
          <w:szCs w:val="24"/>
          <w:lang w:val="en-US" w:eastAsia="es-ES"/>
        </w:rPr>
        <w:t xml:space="preserve"> </w:t>
      </w:r>
      <w:r w:rsidR="00D80BE1" w:rsidRPr="00CD188C">
        <w:rPr>
          <w:rFonts w:eastAsia="Times New Roman" w:cstheme="minorHAnsi"/>
          <w:sz w:val="24"/>
          <w:szCs w:val="24"/>
          <w:lang w:val="en-US" w:eastAsia="es-ES"/>
        </w:rPr>
        <w:t>trafficking</w:t>
      </w:r>
      <w:r w:rsidR="00D80BE1">
        <w:rPr>
          <w:rFonts w:eastAsia="Times New Roman" w:cstheme="minorHAnsi"/>
          <w:sz w:val="24"/>
          <w:szCs w:val="24"/>
          <w:lang w:val="en-US" w:eastAsia="es-ES"/>
        </w:rPr>
        <w:t>.</w:t>
      </w:r>
    </w:p>
    <w:p w14:paraId="13CFE2CB" w14:textId="77777777" w:rsidR="00E5567C" w:rsidRPr="00CD188C" w:rsidRDefault="00E5567C" w:rsidP="004A7C14">
      <w:pPr>
        <w:spacing w:after="0" w:line="360" w:lineRule="auto"/>
        <w:ind w:firstLine="705"/>
        <w:jc w:val="both"/>
        <w:textAlignment w:val="baseline"/>
        <w:rPr>
          <w:rFonts w:eastAsia="Times New Roman" w:cstheme="minorHAnsi"/>
          <w:sz w:val="24"/>
          <w:szCs w:val="24"/>
          <w:lang w:val="en-US" w:eastAsia="es-ES"/>
        </w:rPr>
      </w:pPr>
    </w:p>
    <w:p w14:paraId="293C4B35" w14:textId="77777777" w:rsidR="00D80BE1" w:rsidRPr="00CD188C" w:rsidRDefault="00D80BE1" w:rsidP="004A7C14">
      <w:pPr>
        <w:spacing w:after="0" w:line="360" w:lineRule="auto"/>
        <w:ind w:firstLine="705"/>
        <w:jc w:val="both"/>
        <w:textAlignment w:val="baseline"/>
        <w:rPr>
          <w:rFonts w:eastAsia="Times New Roman" w:cstheme="minorHAnsi"/>
          <w:sz w:val="24"/>
          <w:szCs w:val="24"/>
          <w:lang w:val="en-US" w:eastAsia="es-ES"/>
        </w:rPr>
      </w:pPr>
      <w:r w:rsidRPr="00CD188C">
        <w:rPr>
          <w:rFonts w:eastAsia="Times New Roman" w:cstheme="minorHAnsi"/>
          <w:sz w:val="24"/>
          <w:szCs w:val="24"/>
          <w:lang w:val="en-US" w:eastAsia="es-ES"/>
        </w:rPr>
        <w:t xml:space="preserve"> This Tendency is due to their antisocial behavior. There are </w:t>
      </w:r>
      <w:proofErr w:type="spellStart"/>
      <w:r w:rsidRPr="00CD188C">
        <w:rPr>
          <w:rFonts w:eastAsia="Times New Roman" w:cstheme="minorHAnsi"/>
          <w:sz w:val="24"/>
          <w:szCs w:val="24"/>
          <w:lang w:val="en-US" w:eastAsia="es-ES"/>
        </w:rPr>
        <w:t>severals</w:t>
      </w:r>
      <w:proofErr w:type="spellEnd"/>
      <w:r w:rsidRPr="00CD188C">
        <w:rPr>
          <w:rFonts w:eastAsia="Times New Roman" w:cstheme="minorHAnsi"/>
          <w:sz w:val="24"/>
          <w:szCs w:val="24"/>
          <w:lang w:val="en-US" w:eastAsia="es-ES"/>
        </w:rPr>
        <w:t xml:space="preserve"> factors that cause</w:t>
      </w:r>
      <w:r>
        <w:rPr>
          <w:rFonts w:eastAsia="Times New Roman" w:cstheme="minorHAnsi"/>
          <w:sz w:val="24"/>
          <w:szCs w:val="24"/>
          <w:lang w:val="en-US" w:eastAsia="es-ES"/>
        </w:rPr>
        <w:t xml:space="preserve"> </w:t>
      </w:r>
      <w:r w:rsidRPr="00CD188C">
        <w:rPr>
          <w:rFonts w:eastAsia="Times New Roman" w:cstheme="minorHAnsi"/>
          <w:sz w:val="24"/>
          <w:szCs w:val="24"/>
          <w:lang w:val="en-US" w:eastAsia="es-ES"/>
        </w:rPr>
        <w:t xml:space="preserve">it as hyperactivity, aggressiveness, a disadvantaged social and family environment, school failure or absenteeism. </w:t>
      </w:r>
    </w:p>
    <w:p w14:paraId="091DF258" w14:textId="77777777" w:rsidR="00D80BE1" w:rsidRPr="00CD188C" w:rsidRDefault="00D80BE1" w:rsidP="004A7C14">
      <w:pPr>
        <w:spacing w:after="0" w:line="360" w:lineRule="auto"/>
        <w:ind w:firstLine="705"/>
        <w:jc w:val="both"/>
        <w:textAlignment w:val="baseline"/>
        <w:rPr>
          <w:rFonts w:eastAsia="Times New Roman" w:cstheme="minorHAnsi"/>
          <w:sz w:val="24"/>
          <w:szCs w:val="24"/>
          <w:lang w:val="en-US" w:eastAsia="es-ES"/>
        </w:rPr>
      </w:pPr>
    </w:p>
    <w:p w14:paraId="5CE6D563" w14:textId="77777777" w:rsidR="00D80BE1" w:rsidRDefault="00D80BE1" w:rsidP="004A7C14">
      <w:pPr>
        <w:spacing w:after="0" w:line="360" w:lineRule="auto"/>
        <w:ind w:firstLine="705"/>
        <w:jc w:val="both"/>
        <w:textAlignment w:val="baseline"/>
        <w:rPr>
          <w:rFonts w:eastAsia="Times New Roman" w:cstheme="minorHAnsi"/>
          <w:sz w:val="24"/>
          <w:szCs w:val="24"/>
          <w:lang w:val="en-US" w:eastAsia="es-ES"/>
        </w:rPr>
      </w:pPr>
      <w:r w:rsidRPr="00CD188C">
        <w:rPr>
          <w:rFonts w:eastAsia="Times New Roman" w:cstheme="minorHAnsi"/>
          <w:sz w:val="24"/>
          <w:szCs w:val="24"/>
          <w:lang w:val="en-US" w:eastAsia="es-ES"/>
        </w:rPr>
        <w:lastRenderedPageBreak/>
        <w:t>A difficult family environment increases the probability of minors becoming law transgressors.</w:t>
      </w:r>
    </w:p>
    <w:p w14:paraId="1E951261" w14:textId="77777777" w:rsidR="00E5567C" w:rsidRDefault="00E5567C" w:rsidP="004A7C14">
      <w:pPr>
        <w:spacing w:after="0" w:line="360" w:lineRule="auto"/>
        <w:ind w:firstLine="705"/>
        <w:jc w:val="both"/>
        <w:textAlignment w:val="baseline"/>
        <w:rPr>
          <w:rFonts w:eastAsia="Times New Roman" w:cstheme="minorHAnsi"/>
          <w:sz w:val="24"/>
          <w:szCs w:val="24"/>
          <w:lang w:val="en-US" w:eastAsia="es-ES"/>
        </w:rPr>
      </w:pPr>
    </w:p>
    <w:p w14:paraId="57EEDDCA" w14:textId="77777777" w:rsidR="00D80BE1" w:rsidRDefault="00D80BE1" w:rsidP="004A7C14">
      <w:pPr>
        <w:spacing w:after="0" w:line="360" w:lineRule="auto"/>
        <w:ind w:firstLine="705"/>
        <w:jc w:val="both"/>
        <w:textAlignment w:val="baseline"/>
        <w:rPr>
          <w:rFonts w:eastAsia="Times New Roman" w:cstheme="minorHAnsi"/>
          <w:sz w:val="24"/>
          <w:szCs w:val="24"/>
          <w:lang w:val="en-US" w:eastAsia="es-ES"/>
        </w:rPr>
      </w:pPr>
      <w:r w:rsidRPr="00CD188C">
        <w:rPr>
          <w:rFonts w:eastAsia="Times New Roman" w:cstheme="minorHAnsi"/>
          <w:sz w:val="24"/>
          <w:szCs w:val="24"/>
          <w:lang w:val="en-US" w:eastAsia="es-ES"/>
        </w:rPr>
        <w:t xml:space="preserve">The adolescence age is an important change is their lives. It is the phase between the childhood and the adult age. </w:t>
      </w:r>
    </w:p>
    <w:p w14:paraId="01BF8453" w14:textId="77777777" w:rsidR="00E5567C" w:rsidRDefault="00E5567C" w:rsidP="004A7C14">
      <w:pPr>
        <w:spacing w:after="0" w:line="360" w:lineRule="auto"/>
        <w:ind w:firstLine="705"/>
        <w:jc w:val="both"/>
        <w:textAlignment w:val="baseline"/>
        <w:rPr>
          <w:rFonts w:eastAsia="Times New Roman" w:cstheme="minorHAnsi"/>
          <w:sz w:val="24"/>
          <w:szCs w:val="24"/>
          <w:lang w:val="en-US" w:eastAsia="es-ES"/>
        </w:rPr>
      </w:pPr>
    </w:p>
    <w:p w14:paraId="2B4413E2" w14:textId="77777777" w:rsidR="00D80BE1" w:rsidRPr="00CD188C" w:rsidRDefault="00D80BE1" w:rsidP="004A7C14">
      <w:pPr>
        <w:spacing w:after="0" w:line="360" w:lineRule="auto"/>
        <w:ind w:firstLine="705"/>
        <w:jc w:val="both"/>
        <w:textAlignment w:val="baseline"/>
        <w:rPr>
          <w:rFonts w:eastAsia="Times New Roman" w:cstheme="minorHAnsi"/>
          <w:sz w:val="24"/>
          <w:szCs w:val="24"/>
          <w:lang w:val="en-US" w:eastAsia="es-ES"/>
        </w:rPr>
      </w:pPr>
      <w:r w:rsidRPr="00CD188C">
        <w:rPr>
          <w:rFonts w:eastAsia="Times New Roman" w:cstheme="minorHAnsi"/>
          <w:sz w:val="24"/>
          <w:szCs w:val="24"/>
          <w:lang w:val="en-US" w:eastAsia="es-ES"/>
        </w:rPr>
        <w:t xml:space="preserve">On that moment it becomes more important the atmosphere and situations where they go in to. These situations are momentousness for committing criminal acts. At the same time, they experiment emotional changes and they tend to </w:t>
      </w:r>
      <w:proofErr w:type="spellStart"/>
      <w:proofErr w:type="gramStart"/>
      <w:r w:rsidRPr="00CD188C">
        <w:rPr>
          <w:rFonts w:eastAsia="Times New Roman" w:cstheme="minorHAnsi"/>
          <w:sz w:val="24"/>
          <w:szCs w:val="24"/>
          <w:lang w:val="en-US" w:eastAsia="es-ES"/>
        </w:rPr>
        <w:t>brake</w:t>
      </w:r>
      <w:proofErr w:type="spellEnd"/>
      <w:proofErr w:type="gramEnd"/>
      <w:r w:rsidRPr="00CD188C">
        <w:rPr>
          <w:rFonts w:eastAsia="Times New Roman" w:cstheme="minorHAnsi"/>
          <w:sz w:val="24"/>
          <w:szCs w:val="24"/>
          <w:lang w:val="en-US" w:eastAsia="es-ES"/>
        </w:rPr>
        <w:t xml:space="preserve"> the rules and reveal themselves.  </w:t>
      </w:r>
    </w:p>
    <w:p w14:paraId="6DBB93A0" w14:textId="77777777" w:rsidR="00D80BE1" w:rsidRPr="00CD188C" w:rsidRDefault="00D80BE1" w:rsidP="004A7C14">
      <w:pPr>
        <w:spacing w:after="0" w:line="360" w:lineRule="auto"/>
        <w:ind w:firstLine="705"/>
        <w:jc w:val="both"/>
        <w:textAlignment w:val="baseline"/>
        <w:rPr>
          <w:rFonts w:eastAsia="Times New Roman" w:cstheme="minorHAnsi"/>
          <w:sz w:val="24"/>
          <w:szCs w:val="24"/>
          <w:lang w:val="en-US" w:eastAsia="es-ES"/>
        </w:rPr>
      </w:pPr>
      <w:r w:rsidRPr="00CD188C">
        <w:rPr>
          <w:rFonts w:eastAsia="Times New Roman" w:cstheme="minorHAnsi"/>
          <w:sz w:val="24"/>
          <w:szCs w:val="24"/>
          <w:lang w:val="en-US" w:eastAsia="es-ES"/>
        </w:rPr>
        <w:t xml:space="preserve"> </w:t>
      </w:r>
    </w:p>
    <w:p w14:paraId="501B5FC1" w14:textId="77777777" w:rsidR="00D80BE1" w:rsidRPr="00CD188C" w:rsidRDefault="00D80BE1" w:rsidP="004A7C14">
      <w:pPr>
        <w:spacing w:after="0" w:line="360" w:lineRule="auto"/>
        <w:ind w:firstLine="705"/>
        <w:jc w:val="both"/>
        <w:textAlignment w:val="baseline"/>
        <w:rPr>
          <w:rFonts w:eastAsia="Times New Roman" w:cstheme="minorHAnsi"/>
          <w:sz w:val="24"/>
          <w:szCs w:val="24"/>
          <w:lang w:val="en-US" w:eastAsia="es-ES"/>
        </w:rPr>
      </w:pPr>
      <w:r w:rsidRPr="00CD188C">
        <w:rPr>
          <w:rFonts w:eastAsia="Times New Roman" w:cstheme="minorHAnsi"/>
          <w:sz w:val="24"/>
          <w:szCs w:val="24"/>
          <w:lang w:val="en-US" w:eastAsia="es-ES"/>
        </w:rPr>
        <w:t xml:space="preserve">Their friend and social groups </w:t>
      </w:r>
      <w:proofErr w:type="gramStart"/>
      <w:r w:rsidRPr="00CD188C">
        <w:rPr>
          <w:rFonts w:eastAsia="Times New Roman" w:cstheme="minorHAnsi"/>
          <w:sz w:val="24"/>
          <w:szCs w:val="24"/>
          <w:lang w:val="en-US" w:eastAsia="es-ES"/>
        </w:rPr>
        <w:t>were</w:t>
      </w:r>
      <w:proofErr w:type="gramEnd"/>
      <w:r w:rsidRPr="00CD188C">
        <w:rPr>
          <w:rFonts w:eastAsia="Times New Roman" w:cstheme="minorHAnsi"/>
          <w:sz w:val="24"/>
          <w:szCs w:val="24"/>
          <w:lang w:val="en-US" w:eastAsia="es-ES"/>
        </w:rPr>
        <w:t xml:space="preserve"> they establish their friendships can affect them so much that we</w:t>
      </w:r>
      <w:r>
        <w:rPr>
          <w:rFonts w:eastAsia="Times New Roman" w:cstheme="minorHAnsi"/>
          <w:sz w:val="24"/>
          <w:szCs w:val="24"/>
          <w:lang w:val="en-US" w:eastAsia="es-ES"/>
        </w:rPr>
        <w:t xml:space="preserve"> </w:t>
      </w:r>
      <w:r w:rsidRPr="00CD188C">
        <w:rPr>
          <w:rFonts w:eastAsia="Times New Roman" w:cstheme="minorHAnsi"/>
          <w:sz w:val="24"/>
          <w:szCs w:val="24"/>
          <w:lang w:val="en-US" w:eastAsia="es-ES"/>
        </w:rPr>
        <w:t xml:space="preserve">can considered it, a risk factor that incites crime, or a protective one that can shield them.  </w:t>
      </w:r>
    </w:p>
    <w:p w14:paraId="4535480E" w14:textId="77777777" w:rsidR="00D80BE1" w:rsidRPr="00CD188C" w:rsidRDefault="00D80BE1" w:rsidP="004A7C14">
      <w:pPr>
        <w:spacing w:after="0" w:line="360" w:lineRule="auto"/>
        <w:ind w:firstLine="705"/>
        <w:jc w:val="both"/>
        <w:textAlignment w:val="baseline"/>
        <w:rPr>
          <w:rFonts w:eastAsia="Times New Roman" w:cstheme="minorHAnsi"/>
          <w:sz w:val="24"/>
          <w:szCs w:val="24"/>
          <w:lang w:val="en-US" w:eastAsia="es-ES"/>
        </w:rPr>
      </w:pPr>
      <w:r w:rsidRPr="00CD188C">
        <w:rPr>
          <w:rFonts w:eastAsia="Times New Roman" w:cstheme="minorHAnsi"/>
          <w:sz w:val="24"/>
          <w:szCs w:val="24"/>
          <w:lang w:val="en-US" w:eastAsia="es-ES"/>
        </w:rPr>
        <w:t xml:space="preserve"> </w:t>
      </w:r>
    </w:p>
    <w:p w14:paraId="281A0BDE" w14:textId="77777777" w:rsidR="00D80BE1" w:rsidRPr="00CD188C" w:rsidRDefault="00D80BE1" w:rsidP="004A7C14">
      <w:pPr>
        <w:spacing w:after="0" w:line="360" w:lineRule="auto"/>
        <w:ind w:firstLine="705"/>
        <w:jc w:val="both"/>
        <w:textAlignment w:val="baseline"/>
        <w:rPr>
          <w:rFonts w:eastAsia="Times New Roman" w:cstheme="minorHAnsi"/>
          <w:sz w:val="24"/>
          <w:szCs w:val="24"/>
          <w:lang w:val="en-US" w:eastAsia="es-ES"/>
        </w:rPr>
      </w:pPr>
      <w:r w:rsidRPr="00CD188C">
        <w:rPr>
          <w:rFonts w:eastAsia="Times New Roman" w:cstheme="minorHAnsi"/>
          <w:sz w:val="24"/>
          <w:szCs w:val="24"/>
          <w:lang w:val="en-US" w:eastAsia="es-ES"/>
        </w:rPr>
        <w:t xml:space="preserve">It’s important to investigate and search these as factors of prevention, that are going to make possible the reduction of criminal behavior in the future and therefore guarantee a personal and social wellness in minors. </w:t>
      </w:r>
    </w:p>
    <w:p w14:paraId="0A4601C5" w14:textId="77777777" w:rsidR="00D80BE1" w:rsidRPr="00CD188C" w:rsidRDefault="00D80BE1" w:rsidP="004A7C14">
      <w:pPr>
        <w:spacing w:after="0" w:line="360" w:lineRule="auto"/>
        <w:ind w:firstLine="705"/>
        <w:jc w:val="both"/>
        <w:textAlignment w:val="baseline"/>
        <w:rPr>
          <w:rFonts w:eastAsia="Times New Roman" w:cstheme="minorHAnsi"/>
          <w:sz w:val="24"/>
          <w:szCs w:val="24"/>
          <w:lang w:val="en-US" w:eastAsia="es-ES"/>
        </w:rPr>
      </w:pPr>
      <w:r w:rsidRPr="00CD188C">
        <w:rPr>
          <w:rFonts w:eastAsia="Times New Roman" w:cstheme="minorHAnsi"/>
          <w:sz w:val="24"/>
          <w:szCs w:val="24"/>
          <w:lang w:val="en-US" w:eastAsia="es-ES"/>
        </w:rPr>
        <w:t xml:space="preserve"> </w:t>
      </w:r>
    </w:p>
    <w:p w14:paraId="3ABE85EF" w14:textId="77777777" w:rsidR="00D80BE1" w:rsidRDefault="00D80BE1" w:rsidP="004A7C14">
      <w:pPr>
        <w:spacing w:after="0" w:line="360" w:lineRule="auto"/>
        <w:ind w:firstLine="705"/>
        <w:jc w:val="both"/>
        <w:textAlignment w:val="baseline"/>
        <w:rPr>
          <w:rFonts w:eastAsia="Times New Roman" w:cstheme="minorHAnsi"/>
          <w:sz w:val="24"/>
          <w:szCs w:val="24"/>
          <w:lang w:val="en-US" w:eastAsia="es-ES"/>
        </w:rPr>
      </w:pPr>
      <w:r w:rsidRPr="00CD188C">
        <w:rPr>
          <w:rFonts w:eastAsia="Times New Roman" w:cstheme="minorHAnsi"/>
          <w:b/>
          <w:bCs/>
          <w:sz w:val="24"/>
          <w:szCs w:val="24"/>
          <w:lang w:val="en-US" w:eastAsia="es-ES"/>
        </w:rPr>
        <w:t>Keywords</w:t>
      </w:r>
      <w:r w:rsidRPr="00CD188C">
        <w:rPr>
          <w:rFonts w:eastAsia="Times New Roman" w:cstheme="minorHAnsi"/>
          <w:sz w:val="24"/>
          <w:szCs w:val="24"/>
          <w:lang w:val="en-US" w:eastAsia="es-ES"/>
        </w:rPr>
        <w:t xml:space="preserve">: </w:t>
      </w:r>
      <w:r>
        <w:rPr>
          <w:rFonts w:eastAsia="Times New Roman" w:cstheme="minorHAnsi"/>
          <w:sz w:val="24"/>
          <w:szCs w:val="24"/>
          <w:lang w:val="en-US" w:eastAsia="es-ES"/>
        </w:rPr>
        <w:t>M</w:t>
      </w:r>
      <w:r w:rsidRPr="00CD188C">
        <w:rPr>
          <w:rFonts w:eastAsia="Times New Roman" w:cstheme="minorHAnsi"/>
          <w:sz w:val="24"/>
          <w:szCs w:val="24"/>
          <w:lang w:val="en-US" w:eastAsia="es-ES"/>
        </w:rPr>
        <w:t>inors offenders, drug traff</w:t>
      </w:r>
      <w:r>
        <w:rPr>
          <w:rFonts w:eastAsia="Times New Roman" w:cstheme="minorHAnsi"/>
          <w:sz w:val="24"/>
          <w:szCs w:val="24"/>
          <w:lang w:val="en-US" w:eastAsia="es-ES"/>
        </w:rPr>
        <w:t>i</w:t>
      </w:r>
      <w:r w:rsidRPr="00CD188C">
        <w:rPr>
          <w:rFonts w:eastAsia="Times New Roman" w:cstheme="minorHAnsi"/>
          <w:sz w:val="24"/>
          <w:szCs w:val="24"/>
          <w:lang w:val="en-US" w:eastAsia="es-ES"/>
        </w:rPr>
        <w:t>cking,</w:t>
      </w:r>
      <w:r>
        <w:rPr>
          <w:rFonts w:eastAsia="Times New Roman" w:cstheme="minorHAnsi"/>
          <w:sz w:val="24"/>
          <w:szCs w:val="24"/>
          <w:lang w:val="en-US" w:eastAsia="es-ES"/>
        </w:rPr>
        <w:t xml:space="preserve"> </w:t>
      </w:r>
      <w:r w:rsidRPr="00CD188C">
        <w:rPr>
          <w:rFonts w:eastAsia="Times New Roman" w:cstheme="minorHAnsi"/>
          <w:sz w:val="24"/>
          <w:szCs w:val="24"/>
          <w:lang w:val="en-US" w:eastAsia="es-ES"/>
        </w:rPr>
        <w:t>criminal behavior, risk factors, protective factors, vulnerability.</w:t>
      </w:r>
    </w:p>
    <w:p w14:paraId="3A24F179" w14:textId="77777777" w:rsidR="00EE41E5" w:rsidRPr="00DB58FA" w:rsidRDefault="00EE41E5" w:rsidP="004A7C14">
      <w:pPr>
        <w:shd w:val="clear" w:color="auto" w:fill="FFFFFF"/>
        <w:spacing w:after="0" w:line="360" w:lineRule="auto"/>
        <w:ind w:firstLine="705"/>
        <w:jc w:val="both"/>
        <w:textAlignment w:val="baseline"/>
        <w:rPr>
          <w:rFonts w:eastAsia="Times New Roman" w:cstheme="minorHAnsi"/>
          <w:sz w:val="24"/>
          <w:szCs w:val="24"/>
          <w:lang w:val="en-US" w:eastAsia="es-ES"/>
        </w:rPr>
      </w:pPr>
    </w:p>
    <w:p w14:paraId="36508C05" w14:textId="77777777" w:rsidR="00EE41E5" w:rsidRPr="00DB58FA" w:rsidRDefault="00EE41E5" w:rsidP="004A7C14">
      <w:pPr>
        <w:shd w:val="clear" w:color="auto" w:fill="FFFFFF"/>
        <w:spacing w:after="0" w:line="360" w:lineRule="auto"/>
        <w:ind w:firstLine="705"/>
        <w:jc w:val="both"/>
        <w:textAlignment w:val="baseline"/>
        <w:rPr>
          <w:rFonts w:eastAsia="Times New Roman" w:cstheme="minorHAnsi"/>
          <w:sz w:val="24"/>
          <w:szCs w:val="24"/>
          <w:lang w:val="en-US" w:eastAsia="es-ES"/>
        </w:rPr>
      </w:pPr>
      <w:r w:rsidRPr="00DB58FA">
        <w:rPr>
          <w:rFonts w:eastAsia="Times New Roman" w:cstheme="minorHAnsi"/>
          <w:color w:val="222222"/>
          <w:sz w:val="24"/>
          <w:szCs w:val="24"/>
          <w:lang w:val="en-US" w:eastAsia="es-ES"/>
        </w:rPr>
        <w:t> </w:t>
      </w:r>
    </w:p>
    <w:p w14:paraId="4B186638" w14:textId="77777777" w:rsidR="00EE41E5" w:rsidRPr="00DB58FA" w:rsidRDefault="00EE41E5" w:rsidP="004A7C14">
      <w:pPr>
        <w:shd w:val="clear" w:color="auto" w:fill="FFFFFF"/>
        <w:spacing w:after="0" w:line="360" w:lineRule="auto"/>
        <w:ind w:firstLine="705"/>
        <w:jc w:val="both"/>
        <w:textAlignment w:val="baseline"/>
        <w:rPr>
          <w:rFonts w:eastAsia="Times New Roman" w:cstheme="minorHAnsi"/>
          <w:sz w:val="24"/>
          <w:szCs w:val="24"/>
          <w:lang w:val="en-US" w:eastAsia="es-ES"/>
        </w:rPr>
      </w:pPr>
      <w:r w:rsidRPr="00DB58FA">
        <w:rPr>
          <w:rFonts w:eastAsia="Times New Roman" w:cstheme="minorHAnsi"/>
          <w:color w:val="222222"/>
          <w:sz w:val="24"/>
          <w:szCs w:val="24"/>
          <w:lang w:val="en-US" w:eastAsia="es-ES"/>
        </w:rPr>
        <w:t> </w:t>
      </w:r>
    </w:p>
    <w:p w14:paraId="02165A59" w14:textId="77777777" w:rsidR="00EE41E5" w:rsidRPr="00DB58FA" w:rsidRDefault="00EE41E5" w:rsidP="004A7C14">
      <w:pPr>
        <w:shd w:val="clear" w:color="auto" w:fill="FFFFFF"/>
        <w:spacing w:after="0" w:line="360" w:lineRule="auto"/>
        <w:ind w:firstLine="705"/>
        <w:jc w:val="both"/>
        <w:textAlignment w:val="baseline"/>
        <w:rPr>
          <w:rFonts w:eastAsia="Times New Roman" w:cstheme="minorHAnsi"/>
          <w:sz w:val="24"/>
          <w:szCs w:val="24"/>
          <w:lang w:val="en-US" w:eastAsia="es-ES"/>
        </w:rPr>
      </w:pPr>
      <w:r w:rsidRPr="00DB58FA">
        <w:rPr>
          <w:rFonts w:eastAsia="Times New Roman" w:cstheme="minorHAnsi"/>
          <w:color w:val="222222"/>
          <w:sz w:val="24"/>
          <w:szCs w:val="24"/>
          <w:lang w:val="en-US" w:eastAsia="es-ES"/>
        </w:rPr>
        <w:t> </w:t>
      </w:r>
    </w:p>
    <w:p w14:paraId="2E94C04E" w14:textId="77777777" w:rsidR="00EE41E5" w:rsidRPr="00DB58FA" w:rsidRDefault="00EE41E5" w:rsidP="004A7C14">
      <w:pPr>
        <w:shd w:val="clear" w:color="auto" w:fill="FFFFFF"/>
        <w:spacing w:after="0" w:line="360" w:lineRule="auto"/>
        <w:ind w:firstLine="705"/>
        <w:jc w:val="both"/>
        <w:textAlignment w:val="baseline"/>
        <w:rPr>
          <w:rFonts w:eastAsia="Times New Roman" w:cstheme="minorHAnsi"/>
          <w:sz w:val="24"/>
          <w:szCs w:val="24"/>
          <w:lang w:val="en-US" w:eastAsia="es-ES"/>
        </w:rPr>
      </w:pPr>
      <w:r w:rsidRPr="00DB58FA">
        <w:rPr>
          <w:rFonts w:eastAsia="Times New Roman" w:cstheme="minorHAnsi"/>
          <w:color w:val="222222"/>
          <w:sz w:val="24"/>
          <w:szCs w:val="24"/>
          <w:lang w:val="en-US" w:eastAsia="es-ES"/>
        </w:rPr>
        <w:t> </w:t>
      </w:r>
    </w:p>
    <w:p w14:paraId="1BA23E1E" w14:textId="77777777" w:rsidR="00EE41E5" w:rsidRPr="00DB58FA" w:rsidRDefault="00EE41E5" w:rsidP="004A7C14">
      <w:pPr>
        <w:shd w:val="clear" w:color="auto" w:fill="FFFFFF"/>
        <w:spacing w:after="0" w:line="360" w:lineRule="auto"/>
        <w:ind w:firstLine="705"/>
        <w:jc w:val="both"/>
        <w:textAlignment w:val="baseline"/>
        <w:rPr>
          <w:rFonts w:eastAsia="Times New Roman" w:cstheme="minorHAnsi"/>
          <w:sz w:val="24"/>
          <w:szCs w:val="24"/>
          <w:lang w:val="en-US" w:eastAsia="es-ES"/>
        </w:rPr>
      </w:pPr>
      <w:r w:rsidRPr="00DB58FA">
        <w:rPr>
          <w:rFonts w:eastAsia="Times New Roman" w:cstheme="minorHAnsi"/>
          <w:color w:val="222222"/>
          <w:sz w:val="24"/>
          <w:szCs w:val="24"/>
          <w:lang w:val="en-US" w:eastAsia="es-ES"/>
        </w:rPr>
        <w:t> </w:t>
      </w:r>
    </w:p>
    <w:p w14:paraId="3A35BDD8" w14:textId="77777777" w:rsidR="00EE41E5" w:rsidRPr="00DB58FA" w:rsidRDefault="00EE41E5" w:rsidP="004A7C14">
      <w:pPr>
        <w:shd w:val="clear" w:color="auto" w:fill="FFFFFF"/>
        <w:spacing w:after="0" w:line="360" w:lineRule="auto"/>
        <w:ind w:firstLine="705"/>
        <w:jc w:val="both"/>
        <w:textAlignment w:val="baseline"/>
        <w:rPr>
          <w:rFonts w:eastAsia="Times New Roman" w:cstheme="minorHAnsi"/>
          <w:sz w:val="24"/>
          <w:szCs w:val="24"/>
          <w:lang w:val="en-US" w:eastAsia="es-ES"/>
        </w:rPr>
      </w:pPr>
      <w:r w:rsidRPr="00DB58FA">
        <w:rPr>
          <w:rFonts w:eastAsia="Times New Roman" w:cstheme="minorHAnsi"/>
          <w:color w:val="222222"/>
          <w:sz w:val="24"/>
          <w:szCs w:val="24"/>
          <w:lang w:val="en-US" w:eastAsia="es-ES"/>
        </w:rPr>
        <w:t> </w:t>
      </w:r>
    </w:p>
    <w:p w14:paraId="3AC0E31B" w14:textId="77777777" w:rsidR="00EE41E5" w:rsidRPr="00DB58FA" w:rsidRDefault="00EE41E5" w:rsidP="004A7C14">
      <w:pPr>
        <w:shd w:val="clear" w:color="auto" w:fill="FFFFFF"/>
        <w:spacing w:after="0" w:line="360" w:lineRule="auto"/>
        <w:ind w:firstLine="705"/>
        <w:jc w:val="both"/>
        <w:textAlignment w:val="baseline"/>
        <w:rPr>
          <w:rFonts w:eastAsia="Times New Roman" w:cstheme="minorHAnsi"/>
          <w:sz w:val="24"/>
          <w:szCs w:val="24"/>
          <w:lang w:val="en-US" w:eastAsia="es-ES"/>
        </w:rPr>
      </w:pPr>
      <w:r w:rsidRPr="00DB58FA">
        <w:rPr>
          <w:rFonts w:eastAsia="Times New Roman" w:cstheme="minorHAnsi"/>
          <w:color w:val="222222"/>
          <w:sz w:val="24"/>
          <w:szCs w:val="24"/>
          <w:lang w:val="en-US" w:eastAsia="es-ES"/>
        </w:rPr>
        <w:t> </w:t>
      </w:r>
    </w:p>
    <w:p w14:paraId="14D56245" w14:textId="77777777" w:rsidR="00EE41E5" w:rsidRPr="00DB58FA" w:rsidRDefault="00EE41E5" w:rsidP="004A7C14">
      <w:pPr>
        <w:shd w:val="clear" w:color="auto" w:fill="FFFFFF"/>
        <w:spacing w:after="0" w:line="360" w:lineRule="auto"/>
        <w:ind w:firstLine="705"/>
        <w:jc w:val="both"/>
        <w:textAlignment w:val="baseline"/>
        <w:rPr>
          <w:rFonts w:eastAsia="Times New Roman" w:cstheme="minorHAnsi"/>
          <w:sz w:val="24"/>
          <w:szCs w:val="24"/>
          <w:lang w:val="en-US" w:eastAsia="es-ES"/>
        </w:rPr>
      </w:pPr>
      <w:r w:rsidRPr="00DB58FA">
        <w:rPr>
          <w:rFonts w:eastAsia="Times New Roman" w:cstheme="minorHAnsi"/>
          <w:color w:val="222222"/>
          <w:sz w:val="24"/>
          <w:szCs w:val="24"/>
          <w:lang w:val="en-US" w:eastAsia="es-ES"/>
        </w:rPr>
        <w:t> </w:t>
      </w:r>
    </w:p>
    <w:p w14:paraId="20AA61B8" w14:textId="77777777" w:rsidR="00577663" w:rsidRPr="00DB58FA" w:rsidRDefault="00577663" w:rsidP="004A7C14">
      <w:pPr>
        <w:shd w:val="clear" w:color="auto" w:fill="FFFFFF"/>
        <w:spacing w:after="0" w:line="360" w:lineRule="auto"/>
        <w:ind w:firstLine="705"/>
        <w:jc w:val="both"/>
        <w:textAlignment w:val="baseline"/>
        <w:rPr>
          <w:rFonts w:eastAsia="Times New Roman" w:cstheme="minorHAnsi"/>
          <w:color w:val="222222"/>
          <w:sz w:val="24"/>
          <w:szCs w:val="24"/>
          <w:lang w:val="en-US" w:eastAsia="es-ES"/>
        </w:rPr>
        <w:sectPr w:rsidR="00577663" w:rsidRPr="00DB58FA" w:rsidSect="00577663">
          <w:pgSz w:w="11906" w:h="16838"/>
          <w:pgMar w:top="1417" w:right="1701" w:bottom="1417" w:left="1701" w:header="708" w:footer="708" w:gutter="0"/>
          <w:pgNumType w:start="1"/>
          <w:cols w:space="708"/>
          <w:docGrid w:linePitch="360"/>
        </w:sectPr>
      </w:pPr>
    </w:p>
    <w:p w14:paraId="5927B447" w14:textId="4ABF1C38" w:rsidR="00EE41E5" w:rsidRPr="00DB58FA" w:rsidRDefault="00EE41E5" w:rsidP="004A7C14">
      <w:pPr>
        <w:shd w:val="clear" w:color="auto" w:fill="FFFFFF"/>
        <w:spacing w:after="0" w:line="360" w:lineRule="auto"/>
        <w:ind w:firstLine="705"/>
        <w:jc w:val="both"/>
        <w:textAlignment w:val="baseline"/>
        <w:rPr>
          <w:rFonts w:eastAsia="Times New Roman" w:cstheme="minorHAnsi"/>
          <w:sz w:val="24"/>
          <w:szCs w:val="24"/>
          <w:lang w:val="en-US" w:eastAsia="es-ES"/>
        </w:rPr>
      </w:pPr>
      <w:r w:rsidRPr="00DB58FA">
        <w:rPr>
          <w:rFonts w:eastAsia="Times New Roman" w:cstheme="minorHAnsi"/>
          <w:color w:val="222222"/>
          <w:sz w:val="24"/>
          <w:szCs w:val="24"/>
          <w:lang w:val="en-US" w:eastAsia="es-ES"/>
        </w:rPr>
        <w:lastRenderedPageBreak/>
        <w:t> </w:t>
      </w:r>
    </w:p>
    <w:sdt>
      <w:sdtPr>
        <w:rPr>
          <w:rFonts w:asciiTheme="minorHAnsi" w:eastAsiaTheme="minorHAnsi" w:hAnsiTheme="minorHAnsi" w:cstheme="minorBidi"/>
          <w:color w:val="auto"/>
          <w:sz w:val="22"/>
          <w:szCs w:val="22"/>
          <w:lang w:eastAsia="en-US"/>
        </w:rPr>
        <w:id w:val="-2111580288"/>
        <w:docPartObj>
          <w:docPartGallery w:val="Table of Contents"/>
          <w:docPartUnique/>
        </w:docPartObj>
      </w:sdtPr>
      <w:sdtEndPr>
        <w:rPr>
          <w:b/>
          <w:bCs/>
        </w:rPr>
      </w:sdtEndPr>
      <w:sdtContent>
        <w:p w14:paraId="4E2637F5" w14:textId="77777777" w:rsidR="009E2D98" w:rsidRDefault="00333000">
          <w:pPr>
            <w:pStyle w:val="TtuloTDC"/>
            <w:rPr>
              <w:b/>
              <w:bCs/>
              <w:color w:val="auto"/>
              <w:u w:val="single"/>
            </w:rPr>
          </w:pPr>
          <w:r w:rsidRPr="00333000">
            <w:rPr>
              <w:b/>
              <w:bCs/>
              <w:color w:val="auto"/>
              <w:u w:val="single"/>
            </w:rPr>
            <w:t>ÍNDICE:</w:t>
          </w:r>
        </w:p>
        <w:p w14:paraId="29F01B2D" w14:textId="77777777" w:rsidR="00333000" w:rsidRPr="00333000" w:rsidRDefault="00333000" w:rsidP="00333000">
          <w:pPr>
            <w:rPr>
              <w:lang w:eastAsia="es-ES"/>
            </w:rPr>
          </w:pPr>
        </w:p>
        <w:p w14:paraId="622E45E7" w14:textId="2257B3AD" w:rsidR="001E748B" w:rsidRDefault="009E2D98" w:rsidP="00BC39AD">
          <w:pPr>
            <w:pStyle w:val="TDC1"/>
            <w:rPr>
              <w:rFonts w:eastAsiaTheme="minorEastAsia"/>
            </w:rPr>
          </w:pPr>
          <w:r>
            <w:fldChar w:fldCharType="begin"/>
          </w:r>
          <w:r>
            <w:instrText xml:space="preserve"> TOC \o "1-3" \h \z \u </w:instrText>
          </w:r>
          <w:r>
            <w:fldChar w:fldCharType="separate"/>
          </w:r>
          <w:hyperlink w:anchor="_Toc64987704" w:history="1">
            <w:r w:rsidR="001E748B" w:rsidRPr="008A2C95">
              <w:rPr>
                <w:rStyle w:val="Hipervnculo"/>
                <w:bCs/>
              </w:rPr>
              <w:t>1.</w:t>
            </w:r>
            <w:r w:rsidR="00540DCC">
              <w:rPr>
                <w:rFonts w:eastAsiaTheme="minorEastAsia"/>
              </w:rPr>
              <w:t xml:space="preserve"> </w:t>
            </w:r>
            <w:r w:rsidR="001E748B" w:rsidRPr="008A2C95">
              <w:rPr>
                <w:rStyle w:val="Hipervnculo"/>
                <w:bCs/>
              </w:rPr>
              <w:t>INTRODUCCIÓN:</w:t>
            </w:r>
            <w:r w:rsidR="001E748B">
              <w:rPr>
                <w:webHidden/>
              </w:rPr>
              <w:tab/>
            </w:r>
            <w:r w:rsidR="001E748B">
              <w:rPr>
                <w:webHidden/>
              </w:rPr>
              <w:fldChar w:fldCharType="begin"/>
            </w:r>
            <w:r w:rsidR="001E748B">
              <w:rPr>
                <w:webHidden/>
              </w:rPr>
              <w:instrText xml:space="preserve"> PAGEREF _Toc64987704 \h </w:instrText>
            </w:r>
            <w:r w:rsidR="001E748B">
              <w:rPr>
                <w:webHidden/>
              </w:rPr>
            </w:r>
            <w:r w:rsidR="001E748B">
              <w:rPr>
                <w:webHidden/>
              </w:rPr>
              <w:fldChar w:fldCharType="separate"/>
            </w:r>
            <w:r w:rsidR="003755D6">
              <w:rPr>
                <w:webHidden/>
              </w:rPr>
              <w:t>1</w:t>
            </w:r>
            <w:r w:rsidR="001E748B">
              <w:rPr>
                <w:webHidden/>
              </w:rPr>
              <w:fldChar w:fldCharType="end"/>
            </w:r>
          </w:hyperlink>
        </w:p>
        <w:p w14:paraId="243CA861" w14:textId="79FA6942" w:rsidR="001E748B" w:rsidRPr="00BC39AD" w:rsidRDefault="00D94ADB" w:rsidP="00BC39AD">
          <w:pPr>
            <w:pStyle w:val="TDC1"/>
            <w:rPr>
              <w:rFonts w:eastAsiaTheme="minorEastAsia"/>
            </w:rPr>
          </w:pPr>
          <w:r w:rsidRPr="00BC39AD">
            <w:rPr>
              <w:rStyle w:val="Hipervnculo"/>
              <w:u w:val="none"/>
            </w:rPr>
            <w:t xml:space="preserve">    </w:t>
          </w:r>
          <w:r w:rsidR="00BC39AD" w:rsidRPr="00BC39AD">
            <w:rPr>
              <w:rStyle w:val="Hipervnculo"/>
              <w:i/>
              <w:iCs/>
              <w:color w:val="auto"/>
              <w:u w:val="none"/>
            </w:rPr>
            <w:t xml:space="preserve">1.1 </w:t>
          </w:r>
          <w:hyperlink w:anchor="_Toc64987705" w:history="1">
            <w:r w:rsidR="00BC39AD" w:rsidRPr="00BC39AD">
              <w:rPr>
                <w:rStyle w:val="Hipervnculo"/>
                <w:i/>
                <w:iCs/>
              </w:rPr>
              <w:t>OBJETIVOS:</w:t>
            </w:r>
            <w:r w:rsidR="00BC39AD" w:rsidRPr="00BC39AD">
              <w:rPr>
                <w:webHidden/>
              </w:rPr>
              <w:tab/>
            </w:r>
            <w:r w:rsidR="001E748B" w:rsidRPr="00BC39AD">
              <w:rPr>
                <w:webHidden/>
              </w:rPr>
              <w:fldChar w:fldCharType="begin"/>
            </w:r>
            <w:r w:rsidR="001E748B" w:rsidRPr="00BC39AD">
              <w:rPr>
                <w:webHidden/>
              </w:rPr>
              <w:instrText xml:space="preserve"> PAGEREF _Toc64987705 \h </w:instrText>
            </w:r>
            <w:r w:rsidR="001E748B" w:rsidRPr="00BC39AD">
              <w:rPr>
                <w:webHidden/>
              </w:rPr>
            </w:r>
            <w:r w:rsidR="001E748B" w:rsidRPr="00BC39AD">
              <w:rPr>
                <w:webHidden/>
              </w:rPr>
              <w:fldChar w:fldCharType="separate"/>
            </w:r>
            <w:r w:rsidR="003755D6">
              <w:rPr>
                <w:webHidden/>
              </w:rPr>
              <w:t>1</w:t>
            </w:r>
            <w:r w:rsidR="001E748B" w:rsidRPr="00BC39AD">
              <w:rPr>
                <w:webHidden/>
              </w:rPr>
              <w:fldChar w:fldCharType="end"/>
            </w:r>
          </w:hyperlink>
        </w:p>
        <w:p w14:paraId="7F52A5C9" w14:textId="51307FFB" w:rsidR="001E748B" w:rsidRPr="00BC39AD" w:rsidRDefault="00BC39AD" w:rsidP="00BC39AD">
          <w:pPr>
            <w:pStyle w:val="TDC1"/>
            <w:rPr>
              <w:rFonts w:eastAsiaTheme="minorEastAsia"/>
            </w:rPr>
          </w:pPr>
          <w:r w:rsidRPr="00BC39AD">
            <w:rPr>
              <w:rStyle w:val="Hipervnculo"/>
              <w:i/>
              <w:iCs/>
              <w:u w:val="none"/>
            </w:rPr>
            <w:t xml:space="preserve">    </w:t>
          </w:r>
          <w:hyperlink w:anchor="_Toc64987714" w:history="1">
            <w:r w:rsidRPr="00BC39AD">
              <w:rPr>
                <w:rStyle w:val="Hipervnculo"/>
                <w:i/>
                <w:iCs/>
                <w:u w:val="none"/>
              </w:rPr>
              <w:t>1.2</w:t>
            </w:r>
            <w:r w:rsidR="00E70E3F">
              <w:rPr>
                <w:rFonts w:eastAsiaTheme="minorEastAsia"/>
              </w:rPr>
              <w:t xml:space="preserve"> </w:t>
            </w:r>
            <w:r w:rsidRPr="00BC39AD">
              <w:rPr>
                <w:rStyle w:val="Hipervnculo"/>
                <w:i/>
                <w:iCs/>
                <w:u w:val="none"/>
              </w:rPr>
              <w:t>HIPÓTESIS Y PREGUNTAS DE INVESTIGACIÓN:</w:t>
            </w:r>
            <w:r w:rsidRPr="00BC39AD">
              <w:rPr>
                <w:webHidden/>
              </w:rPr>
              <w:tab/>
            </w:r>
            <w:r w:rsidR="001E748B" w:rsidRPr="00BC39AD">
              <w:rPr>
                <w:webHidden/>
              </w:rPr>
              <w:fldChar w:fldCharType="begin"/>
            </w:r>
            <w:r w:rsidR="001E748B" w:rsidRPr="00BC39AD">
              <w:rPr>
                <w:webHidden/>
              </w:rPr>
              <w:instrText xml:space="preserve"> PAGEREF _Toc64987714 \h </w:instrText>
            </w:r>
            <w:r w:rsidR="001E748B" w:rsidRPr="00BC39AD">
              <w:rPr>
                <w:webHidden/>
              </w:rPr>
            </w:r>
            <w:r w:rsidR="001E748B" w:rsidRPr="00BC39AD">
              <w:rPr>
                <w:webHidden/>
              </w:rPr>
              <w:fldChar w:fldCharType="separate"/>
            </w:r>
            <w:r w:rsidR="003755D6">
              <w:rPr>
                <w:webHidden/>
              </w:rPr>
              <w:t>2</w:t>
            </w:r>
            <w:r w:rsidR="001E748B" w:rsidRPr="00BC39AD">
              <w:rPr>
                <w:webHidden/>
              </w:rPr>
              <w:fldChar w:fldCharType="end"/>
            </w:r>
          </w:hyperlink>
        </w:p>
        <w:p w14:paraId="626A531F" w14:textId="4A1FB01E" w:rsidR="001E748B" w:rsidRPr="00BC39AD" w:rsidRDefault="00BC39AD" w:rsidP="00BC39AD">
          <w:pPr>
            <w:pStyle w:val="TDC1"/>
            <w:rPr>
              <w:rFonts w:eastAsiaTheme="minorEastAsia"/>
            </w:rPr>
          </w:pPr>
          <w:r w:rsidRPr="00BC39AD">
            <w:rPr>
              <w:rStyle w:val="Hipervnculo"/>
              <w:i/>
              <w:iCs/>
              <w:u w:val="none"/>
            </w:rPr>
            <w:t xml:space="preserve">    </w:t>
          </w:r>
          <w:hyperlink w:anchor="_Toc64987720" w:history="1">
            <w:r w:rsidRPr="00BC39AD">
              <w:rPr>
                <w:rStyle w:val="Hipervnculo"/>
                <w:i/>
                <w:iCs/>
                <w:u w:val="none"/>
              </w:rPr>
              <w:t>1.3</w:t>
            </w:r>
            <w:r w:rsidR="00E70E3F">
              <w:rPr>
                <w:rFonts w:eastAsiaTheme="minorEastAsia"/>
              </w:rPr>
              <w:t xml:space="preserve"> </w:t>
            </w:r>
            <w:r w:rsidRPr="00BC39AD">
              <w:rPr>
                <w:rStyle w:val="Hipervnculo"/>
                <w:i/>
                <w:iCs/>
                <w:u w:val="none"/>
              </w:rPr>
              <w:t>JUSTIFICACIÓN:</w:t>
            </w:r>
            <w:r w:rsidRPr="00BC39AD">
              <w:rPr>
                <w:webHidden/>
              </w:rPr>
              <w:tab/>
            </w:r>
            <w:r w:rsidR="001E748B" w:rsidRPr="00BC39AD">
              <w:rPr>
                <w:webHidden/>
              </w:rPr>
              <w:fldChar w:fldCharType="begin"/>
            </w:r>
            <w:r w:rsidR="001E748B" w:rsidRPr="00BC39AD">
              <w:rPr>
                <w:webHidden/>
              </w:rPr>
              <w:instrText xml:space="preserve"> PAGEREF _Toc64987720 \h </w:instrText>
            </w:r>
            <w:r w:rsidR="001E748B" w:rsidRPr="00BC39AD">
              <w:rPr>
                <w:webHidden/>
              </w:rPr>
            </w:r>
            <w:r w:rsidR="001E748B" w:rsidRPr="00BC39AD">
              <w:rPr>
                <w:webHidden/>
              </w:rPr>
              <w:fldChar w:fldCharType="separate"/>
            </w:r>
            <w:r w:rsidR="003755D6">
              <w:rPr>
                <w:webHidden/>
              </w:rPr>
              <w:t>2</w:t>
            </w:r>
            <w:r w:rsidR="001E748B" w:rsidRPr="00BC39AD">
              <w:rPr>
                <w:webHidden/>
              </w:rPr>
              <w:fldChar w:fldCharType="end"/>
            </w:r>
          </w:hyperlink>
        </w:p>
        <w:p w14:paraId="2403A5F4" w14:textId="691B4611" w:rsidR="001E748B" w:rsidRPr="00BC39AD" w:rsidRDefault="00BC39AD" w:rsidP="00BC39AD">
          <w:pPr>
            <w:pStyle w:val="TDC1"/>
            <w:rPr>
              <w:rFonts w:eastAsiaTheme="minorEastAsia"/>
            </w:rPr>
          </w:pPr>
          <w:r w:rsidRPr="00BC39AD">
            <w:rPr>
              <w:rStyle w:val="Hipervnculo"/>
              <w:i/>
              <w:iCs/>
              <w:u w:val="none"/>
            </w:rPr>
            <w:t xml:space="preserve">    </w:t>
          </w:r>
          <w:hyperlink w:anchor="_Toc64987721" w:history="1">
            <w:r w:rsidRPr="00BC39AD">
              <w:rPr>
                <w:rStyle w:val="Hipervnculo"/>
                <w:i/>
                <w:iCs/>
                <w:u w:val="none"/>
              </w:rPr>
              <w:t>1.4</w:t>
            </w:r>
            <w:r w:rsidR="00E70E3F">
              <w:rPr>
                <w:rFonts w:eastAsiaTheme="minorEastAsia"/>
              </w:rPr>
              <w:t xml:space="preserve"> </w:t>
            </w:r>
            <w:r w:rsidRPr="00BC39AD">
              <w:rPr>
                <w:rStyle w:val="Hipervnculo"/>
                <w:i/>
                <w:iCs/>
                <w:u w:val="none"/>
              </w:rPr>
              <w:t>METODOLOGÍA:</w:t>
            </w:r>
            <w:r w:rsidRPr="00BC39AD">
              <w:rPr>
                <w:webHidden/>
              </w:rPr>
              <w:tab/>
            </w:r>
            <w:r w:rsidR="001E748B" w:rsidRPr="00BC39AD">
              <w:rPr>
                <w:webHidden/>
              </w:rPr>
              <w:fldChar w:fldCharType="begin"/>
            </w:r>
            <w:r w:rsidR="001E748B" w:rsidRPr="00BC39AD">
              <w:rPr>
                <w:webHidden/>
              </w:rPr>
              <w:instrText xml:space="preserve"> PAGEREF _Toc64987721 \h </w:instrText>
            </w:r>
            <w:r w:rsidR="001E748B" w:rsidRPr="00BC39AD">
              <w:rPr>
                <w:webHidden/>
              </w:rPr>
            </w:r>
            <w:r w:rsidR="001E748B" w:rsidRPr="00BC39AD">
              <w:rPr>
                <w:webHidden/>
              </w:rPr>
              <w:fldChar w:fldCharType="separate"/>
            </w:r>
            <w:r w:rsidR="003755D6">
              <w:rPr>
                <w:webHidden/>
              </w:rPr>
              <w:t>4</w:t>
            </w:r>
            <w:r w:rsidR="001E748B" w:rsidRPr="00BC39AD">
              <w:rPr>
                <w:webHidden/>
              </w:rPr>
              <w:fldChar w:fldCharType="end"/>
            </w:r>
          </w:hyperlink>
        </w:p>
        <w:p w14:paraId="3B024560" w14:textId="1DFAF6F2" w:rsidR="001E748B" w:rsidRDefault="00141674" w:rsidP="00BC39AD">
          <w:pPr>
            <w:pStyle w:val="TDC1"/>
            <w:rPr>
              <w:rFonts w:eastAsiaTheme="minorEastAsia"/>
            </w:rPr>
          </w:pPr>
          <w:hyperlink w:anchor="_Toc64987722" w:history="1">
            <w:r w:rsidR="001E748B" w:rsidRPr="008A2C95">
              <w:rPr>
                <w:rStyle w:val="Hipervnculo"/>
                <w:bCs/>
              </w:rPr>
              <w:t>2. ESTADO EN CUESTIÓN/ MARCO TEÓRICO:</w:t>
            </w:r>
            <w:r w:rsidR="001E748B">
              <w:rPr>
                <w:webHidden/>
              </w:rPr>
              <w:tab/>
            </w:r>
            <w:r w:rsidR="001E748B">
              <w:rPr>
                <w:webHidden/>
              </w:rPr>
              <w:fldChar w:fldCharType="begin"/>
            </w:r>
            <w:r w:rsidR="001E748B">
              <w:rPr>
                <w:webHidden/>
              </w:rPr>
              <w:instrText xml:space="preserve"> PAGEREF _Toc64987722 \h </w:instrText>
            </w:r>
            <w:r w:rsidR="001E748B">
              <w:rPr>
                <w:webHidden/>
              </w:rPr>
            </w:r>
            <w:r w:rsidR="001E748B">
              <w:rPr>
                <w:webHidden/>
              </w:rPr>
              <w:fldChar w:fldCharType="separate"/>
            </w:r>
            <w:r w:rsidR="003755D6">
              <w:rPr>
                <w:webHidden/>
              </w:rPr>
              <w:t>5</w:t>
            </w:r>
            <w:r w:rsidR="001E748B">
              <w:rPr>
                <w:webHidden/>
              </w:rPr>
              <w:fldChar w:fldCharType="end"/>
            </w:r>
          </w:hyperlink>
        </w:p>
        <w:p w14:paraId="612C5581" w14:textId="1BA61599" w:rsidR="001E748B" w:rsidRDefault="00141674">
          <w:pPr>
            <w:pStyle w:val="TDC2"/>
            <w:tabs>
              <w:tab w:val="right" w:leader="dot" w:pos="8494"/>
            </w:tabs>
            <w:rPr>
              <w:rFonts w:eastAsiaTheme="minorEastAsia"/>
              <w:noProof/>
              <w:lang w:eastAsia="es-ES"/>
            </w:rPr>
          </w:pPr>
          <w:hyperlink w:anchor="_Toc64987723" w:history="1">
            <w:r w:rsidR="001E748B" w:rsidRPr="008A2C95">
              <w:rPr>
                <w:rStyle w:val="Hipervnculo"/>
                <w:rFonts w:eastAsia="Times New Roman" w:cstheme="minorHAnsi"/>
                <w:b/>
                <w:bCs/>
                <w:i/>
                <w:iCs/>
                <w:noProof/>
                <w:lang w:eastAsia="es-ES"/>
              </w:rPr>
              <w:t>2.1</w:t>
            </w:r>
            <w:r w:rsidR="001E748B" w:rsidRPr="008A2C95">
              <w:rPr>
                <w:rStyle w:val="Hipervnculo"/>
                <w:rFonts w:eastAsia="Times New Roman" w:cstheme="minorHAnsi"/>
                <w:i/>
                <w:iCs/>
                <w:noProof/>
                <w:lang w:eastAsia="es-ES"/>
              </w:rPr>
              <w:t> </w:t>
            </w:r>
            <w:r w:rsidR="001E748B" w:rsidRPr="008A2C95">
              <w:rPr>
                <w:rStyle w:val="Hipervnculo"/>
                <w:rFonts w:eastAsia="Times New Roman" w:cstheme="minorHAnsi"/>
                <w:b/>
                <w:bCs/>
                <w:i/>
                <w:iCs/>
                <w:noProof/>
                <w:lang w:eastAsia="es-ES"/>
              </w:rPr>
              <w:t>DELINCUENCIA Y MENORES:</w:t>
            </w:r>
            <w:r w:rsidR="001E748B">
              <w:rPr>
                <w:noProof/>
                <w:webHidden/>
              </w:rPr>
              <w:tab/>
            </w:r>
            <w:r w:rsidR="001E748B">
              <w:rPr>
                <w:noProof/>
                <w:webHidden/>
              </w:rPr>
              <w:fldChar w:fldCharType="begin"/>
            </w:r>
            <w:r w:rsidR="001E748B">
              <w:rPr>
                <w:noProof/>
                <w:webHidden/>
              </w:rPr>
              <w:instrText xml:space="preserve"> PAGEREF _Toc64987723 \h </w:instrText>
            </w:r>
            <w:r w:rsidR="001E748B">
              <w:rPr>
                <w:noProof/>
                <w:webHidden/>
              </w:rPr>
            </w:r>
            <w:r w:rsidR="001E748B">
              <w:rPr>
                <w:noProof/>
                <w:webHidden/>
              </w:rPr>
              <w:fldChar w:fldCharType="separate"/>
            </w:r>
            <w:r w:rsidR="003755D6">
              <w:rPr>
                <w:noProof/>
                <w:webHidden/>
              </w:rPr>
              <w:t>5</w:t>
            </w:r>
            <w:r w:rsidR="001E748B">
              <w:rPr>
                <w:noProof/>
                <w:webHidden/>
              </w:rPr>
              <w:fldChar w:fldCharType="end"/>
            </w:r>
          </w:hyperlink>
        </w:p>
        <w:p w14:paraId="7CD929B3" w14:textId="417D0C36" w:rsidR="001E748B" w:rsidRDefault="00141674">
          <w:pPr>
            <w:pStyle w:val="TDC2"/>
            <w:tabs>
              <w:tab w:val="right" w:leader="dot" w:pos="8494"/>
            </w:tabs>
            <w:rPr>
              <w:rFonts w:eastAsiaTheme="minorEastAsia"/>
              <w:noProof/>
              <w:lang w:eastAsia="es-ES"/>
            </w:rPr>
          </w:pPr>
          <w:hyperlink w:anchor="_Toc64987724" w:history="1">
            <w:r w:rsidR="001E748B" w:rsidRPr="008A2C95">
              <w:rPr>
                <w:rStyle w:val="Hipervnculo"/>
                <w:rFonts w:eastAsia="Times New Roman" w:cstheme="minorHAnsi"/>
                <w:b/>
                <w:bCs/>
                <w:i/>
                <w:iCs/>
                <w:noProof/>
                <w:lang w:eastAsia="es-ES"/>
              </w:rPr>
              <w:t>2.2 LA RESPONSABILIDAD PENAL DEL MENOR:</w:t>
            </w:r>
            <w:r w:rsidR="001E748B">
              <w:rPr>
                <w:noProof/>
                <w:webHidden/>
              </w:rPr>
              <w:tab/>
            </w:r>
            <w:r w:rsidR="001E748B">
              <w:rPr>
                <w:noProof/>
                <w:webHidden/>
              </w:rPr>
              <w:fldChar w:fldCharType="begin"/>
            </w:r>
            <w:r w:rsidR="001E748B">
              <w:rPr>
                <w:noProof/>
                <w:webHidden/>
              </w:rPr>
              <w:instrText xml:space="preserve"> PAGEREF _Toc64987724 \h </w:instrText>
            </w:r>
            <w:r w:rsidR="001E748B">
              <w:rPr>
                <w:noProof/>
                <w:webHidden/>
              </w:rPr>
            </w:r>
            <w:r w:rsidR="001E748B">
              <w:rPr>
                <w:noProof/>
                <w:webHidden/>
              </w:rPr>
              <w:fldChar w:fldCharType="separate"/>
            </w:r>
            <w:r w:rsidR="003755D6">
              <w:rPr>
                <w:noProof/>
                <w:webHidden/>
              </w:rPr>
              <w:t>11</w:t>
            </w:r>
            <w:r w:rsidR="001E748B">
              <w:rPr>
                <w:noProof/>
                <w:webHidden/>
              </w:rPr>
              <w:fldChar w:fldCharType="end"/>
            </w:r>
          </w:hyperlink>
        </w:p>
        <w:p w14:paraId="3221B130" w14:textId="40591E5B" w:rsidR="001E748B" w:rsidRDefault="00141674">
          <w:pPr>
            <w:pStyle w:val="TDC2"/>
            <w:tabs>
              <w:tab w:val="right" w:leader="dot" w:pos="8494"/>
            </w:tabs>
            <w:rPr>
              <w:rFonts w:eastAsiaTheme="minorEastAsia"/>
              <w:noProof/>
              <w:lang w:eastAsia="es-ES"/>
            </w:rPr>
          </w:pPr>
          <w:hyperlink w:anchor="_Toc64987725" w:history="1">
            <w:r w:rsidR="001E748B" w:rsidRPr="008A2C95">
              <w:rPr>
                <w:rStyle w:val="Hipervnculo"/>
                <w:rFonts w:eastAsia="Times New Roman" w:cstheme="minorHAnsi"/>
                <w:b/>
                <w:bCs/>
                <w:i/>
                <w:iCs/>
                <w:noProof/>
                <w:lang w:eastAsia="es-ES"/>
              </w:rPr>
              <w:t>2.3 LOS MENORES Y LA FAMILIA:</w:t>
            </w:r>
            <w:r w:rsidR="001E748B">
              <w:rPr>
                <w:noProof/>
                <w:webHidden/>
              </w:rPr>
              <w:tab/>
            </w:r>
            <w:r w:rsidR="001E748B">
              <w:rPr>
                <w:noProof/>
                <w:webHidden/>
              </w:rPr>
              <w:fldChar w:fldCharType="begin"/>
            </w:r>
            <w:r w:rsidR="001E748B">
              <w:rPr>
                <w:noProof/>
                <w:webHidden/>
              </w:rPr>
              <w:instrText xml:space="preserve"> PAGEREF _Toc64987725 \h </w:instrText>
            </w:r>
            <w:r w:rsidR="001E748B">
              <w:rPr>
                <w:noProof/>
                <w:webHidden/>
              </w:rPr>
            </w:r>
            <w:r w:rsidR="001E748B">
              <w:rPr>
                <w:noProof/>
                <w:webHidden/>
              </w:rPr>
              <w:fldChar w:fldCharType="separate"/>
            </w:r>
            <w:r w:rsidR="003755D6">
              <w:rPr>
                <w:noProof/>
                <w:webHidden/>
              </w:rPr>
              <w:t>13</w:t>
            </w:r>
            <w:r w:rsidR="001E748B">
              <w:rPr>
                <w:noProof/>
                <w:webHidden/>
              </w:rPr>
              <w:fldChar w:fldCharType="end"/>
            </w:r>
          </w:hyperlink>
        </w:p>
        <w:p w14:paraId="51974D56" w14:textId="13947768" w:rsidR="001E748B" w:rsidRDefault="00141674">
          <w:pPr>
            <w:pStyle w:val="TDC3"/>
            <w:tabs>
              <w:tab w:val="right" w:leader="dot" w:pos="8494"/>
            </w:tabs>
            <w:rPr>
              <w:rFonts w:eastAsiaTheme="minorEastAsia"/>
              <w:noProof/>
              <w:lang w:eastAsia="es-ES"/>
            </w:rPr>
          </w:pPr>
          <w:hyperlink w:anchor="_Toc64987726" w:history="1">
            <w:r w:rsidR="001E748B" w:rsidRPr="008A2C95">
              <w:rPr>
                <w:rStyle w:val="Hipervnculo"/>
                <w:rFonts w:eastAsia="Times New Roman" w:cstheme="minorHAnsi"/>
                <w:b/>
                <w:bCs/>
                <w:i/>
                <w:iCs/>
                <w:noProof/>
                <w:lang w:eastAsia="es-ES"/>
              </w:rPr>
              <w:t>2.3.1 Maltrato y violencia intrafamiliar:</w:t>
            </w:r>
            <w:r w:rsidR="001E748B">
              <w:rPr>
                <w:noProof/>
                <w:webHidden/>
              </w:rPr>
              <w:tab/>
            </w:r>
            <w:r w:rsidR="001E748B">
              <w:rPr>
                <w:noProof/>
                <w:webHidden/>
              </w:rPr>
              <w:fldChar w:fldCharType="begin"/>
            </w:r>
            <w:r w:rsidR="001E748B">
              <w:rPr>
                <w:noProof/>
                <w:webHidden/>
              </w:rPr>
              <w:instrText xml:space="preserve"> PAGEREF _Toc64987726 \h </w:instrText>
            </w:r>
            <w:r w:rsidR="001E748B">
              <w:rPr>
                <w:noProof/>
                <w:webHidden/>
              </w:rPr>
            </w:r>
            <w:r w:rsidR="001E748B">
              <w:rPr>
                <w:noProof/>
                <w:webHidden/>
              </w:rPr>
              <w:fldChar w:fldCharType="separate"/>
            </w:r>
            <w:r w:rsidR="003755D6">
              <w:rPr>
                <w:noProof/>
                <w:webHidden/>
              </w:rPr>
              <w:t>15</w:t>
            </w:r>
            <w:r w:rsidR="001E748B">
              <w:rPr>
                <w:noProof/>
                <w:webHidden/>
              </w:rPr>
              <w:fldChar w:fldCharType="end"/>
            </w:r>
          </w:hyperlink>
        </w:p>
        <w:p w14:paraId="347EC059" w14:textId="6A29FA75" w:rsidR="001E748B" w:rsidRDefault="00141674">
          <w:pPr>
            <w:pStyle w:val="TDC3"/>
            <w:tabs>
              <w:tab w:val="right" w:leader="dot" w:pos="8494"/>
            </w:tabs>
            <w:rPr>
              <w:rFonts w:eastAsiaTheme="minorEastAsia"/>
              <w:noProof/>
              <w:lang w:eastAsia="es-ES"/>
            </w:rPr>
          </w:pPr>
          <w:hyperlink w:anchor="_Toc64987727" w:history="1">
            <w:r w:rsidR="001E748B" w:rsidRPr="008A2C95">
              <w:rPr>
                <w:rStyle w:val="Hipervnculo"/>
                <w:rFonts w:eastAsia="Times New Roman" w:cstheme="minorHAnsi"/>
                <w:b/>
                <w:bCs/>
                <w:i/>
                <w:iCs/>
                <w:noProof/>
                <w:lang w:eastAsia="es-ES"/>
              </w:rPr>
              <w:t>2.3.2 Pautas educativas:</w:t>
            </w:r>
            <w:r w:rsidR="001E748B">
              <w:rPr>
                <w:noProof/>
                <w:webHidden/>
              </w:rPr>
              <w:tab/>
            </w:r>
            <w:r w:rsidR="001E748B">
              <w:rPr>
                <w:noProof/>
                <w:webHidden/>
              </w:rPr>
              <w:fldChar w:fldCharType="begin"/>
            </w:r>
            <w:r w:rsidR="001E748B">
              <w:rPr>
                <w:noProof/>
                <w:webHidden/>
              </w:rPr>
              <w:instrText xml:space="preserve"> PAGEREF _Toc64987727 \h </w:instrText>
            </w:r>
            <w:r w:rsidR="001E748B">
              <w:rPr>
                <w:noProof/>
                <w:webHidden/>
              </w:rPr>
            </w:r>
            <w:r w:rsidR="001E748B">
              <w:rPr>
                <w:noProof/>
                <w:webHidden/>
              </w:rPr>
              <w:fldChar w:fldCharType="separate"/>
            </w:r>
            <w:r w:rsidR="003755D6">
              <w:rPr>
                <w:noProof/>
                <w:webHidden/>
              </w:rPr>
              <w:t>17</w:t>
            </w:r>
            <w:r w:rsidR="001E748B">
              <w:rPr>
                <w:noProof/>
                <w:webHidden/>
              </w:rPr>
              <w:fldChar w:fldCharType="end"/>
            </w:r>
          </w:hyperlink>
        </w:p>
        <w:p w14:paraId="7DA5E394" w14:textId="5BB1A687" w:rsidR="001E748B" w:rsidRDefault="00141674">
          <w:pPr>
            <w:pStyle w:val="TDC2"/>
            <w:tabs>
              <w:tab w:val="right" w:leader="dot" w:pos="8494"/>
            </w:tabs>
            <w:rPr>
              <w:rFonts w:eastAsiaTheme="minorEastAsia"/>
              <w:noProof/>
              <w:lang w:eastAsia="es-ES"/>
            </w:rPr>
          </w:pPr>
          <w:hyperlink w:anchor="_Toc64987728" w:history="1">
            <w:r w:rsidR="001E748B" w:rsidRPr="008A2C95">
              <w:rPr>
                <w:rStyle w:val="Hipervnculo"/>
                <w:rFonts w:eastAsia="Times New Roman" w:cstheme="minorHAnsi"/>
                <w:b/>
                <w:bCs/>
                <w:i/>
                <w:iCs/>
                <w:noProof/>
                <w:lang w:eastAsia="es-ES"/>
              </w:rPr>
              <w:t>2.4 LOS MENORES Y SU GRUPO DE IGUALES:</w:t>
            </w:r>
            <w:r w:rsidR="001E748B">
              <w:rPr>
                <w:noProof/>
                <w:webHidden/>
              </w:rPr>
              <w:tab/>
            </w:r>
            <w:r w:rsidR="001E748B">
              <w:rPr>
                <w:noProof/>
                <w:webHidden/>
              </w:rPr>
              <w:fldChar w:fldCharType="begin"/>
            </w:r>
            <w:r w:rsidR="001E748B">
              <w:rPr>
                <w:noProof/>
                <w:webHidden/>
              </w:rPr>
              <w:instrText xml:space="preserve"> PAGEREF _Toc64987728 \h </w:instrText>
            </w:r>
            <w:r w:rsidR="001E748B">
              <w:rPr>
                <w:noProof/>
                <w:webHidden/>
              </w:rPr>
            </w:r>
            <w:r w:rsidR="001E748B">
              <w:rPr>
                <w:noProof/>
                <w:webHidden/>
              </w:rPr>
              <w:fldChar w:fldCharType="separate"/>
            </w:r>
            <w:r w:rsidR="003755D6">
              <w:rPr>
                <w:noProof/>
                <w:webHidden/>
              </w:rPr>
              <w:t>19</w:t>
            </w:r>
            <w:r w:rsidR="001E748B">
              <w:rPr>
                <w:noProof/>
                <w:webHidden/>
              </w:rPr>
              <w:fldChar w:fldCharType="end"/>
            </w:r>
          </w:hyperlink>
        </w:p>
        <w:p w14:paraId="6018AF62" w14:textId="6275E444" w:rsidR="001E748B" w:rsidRDefault="00141674">
          <w:pPr>
            <w:pStyle w:val="TDC2"/>
            <w:tabs>
              <w:tab w:val="right" w:leader="dot" w:pos="8494"/>
            </w:tabs>
            <w:rPr>
              <w:rFonts w:eastAsiaTheme="minorEastAsia"/>
              <w:noProof/>
              <w:lang w:eastAsia="es-ES"/>
            </w:rPr>
          </w:pPr>
          <w:hyperlink w:anchor="_Toc64987729" w:history="1">
            <w:r w:rsidR="001E748B" w:rsidRPr="008A2C95">
              <w:rPr>
                <w:rStyle w:val="Hipervnculo"/>
                <w:rFonts w:eastAsia="Times New Roman" w:cstheme="minorHAnsi"/>
                <w:b/>
                <w:bCs/>
                <w:i/>
                <w:iCs/>
                <w:noProof/>
                <w:lang w:eastAsia="es-ES"/>
              </w:rPr>
              <w:t>2.5 LOS MENORES Y LA ESCUELA:</w:t>
            </w:r>
            <w:r w:rsidR="001E748B">
              <w:rPr>
                <w:noProof/>
                <w:webHidden/>
              </w:rPr>
              <w:tab/>
            </w:r>
            <w:r w:rsidR="001E748B">
              <w:rPr>
                <w:noProof/>
                <w:webHidden/>
              </w:rPr>
              <w:fldChar w:fldCharType="begin"/>
            </w:r>
            <w:r w:rsidR="001E748B">
              <w:rPr>
                <w:noProof/>
                <w:webHidden/>
              </w:rPr>
              <w:instrText xml:space="preserve"> PAGEREF _Toc64987729 \h </w:instrText>
            </w:r>
            <w:r w:rsidR="001E748B">
              <w:rPr>
                <w:noProof/>
                <w:webHidden/>
              </w:rPr>
            </w:r>
            <w:r w:rsidR="001E748B">
              <w:rPr>
                <w:noProof/>
                <w:webHidden/>
              </w:rPr>
              <w:fldChar w:fldCharType="separate"/>
            </w:r>
            <w:r w:rsidR="003755D6">
              <w:rPr>
                <w:noProof/>
                <w:webHidden/>
              </w:rPr>
              <w:t>20</w:t>
            </w:r>
            <w:r w:rsidR="001E748B">
              <w:rPr>
                <w:noProof/>
                <w:webHidden/>
              </w:rPr>
              <w:fldChar w:fldCharType="end"/>
            </w:r>
          </w:hyperlink>
        </w:p>
        <w:p w14:paraId="2E0D1DF1" w14:textId="56AE94D1" w:rsidR="001E748B" w:rsidRDefault="00141674">
          <w:pPr>
            <w:pStyle w:val="TDC2"/>
            <w:tabs>
              <w:tab w:val="right" w:leader="dot" w:pos="8494"/>
            </w:tabs>
            <w:rPr>
              <w:rFonts w:eastAsiaTheme="minorEastAsia"/>
              <w:noProof/>
              <w:lang w:eastAsia="es-ES"/>
            </w:rPr>
          </w:pPr>
          <w:hyperlink w:anchor="_Toc64987730" w:history="1">
            <w:r w:rsidR="001E748B" w:rsidRPr="008A2C95">
              <w:rPr>
                <w:rStyle w:val="Hipervnculo"/>
                <w:rFonts w:eastAsia="Times New Roman" w:cstheme="minorHAnsi"/>
                <w:b/>
                <w:bCs/>
                <w:i/>
                <w:iCs/>
                <w:noProof/>
                <w:lang w:eastAsia="es-ES"/>
              </w:rPr>
              <w:t>2.6 LOS MENORES Y EL CONSUMO:</w:t>
            </w:r>
            <w:r w:rsidR="001E748B">
              <w:rPr>
                <w:noProof/>
                <w:webHidden/>
              </w:rPr>
              <w:tab/>
            </w:r>
            <w:r w:rsidR="001E748B">
              <w:rPr>
                <w:noProof/>
                <w:webHidden/>
              </w:rPr>
              <w:fldChar w:fldCharType="begin"/>
            </w:r>
            <w:r w:rsidR="001E748B">
              <w:rPr>
                <w:noProof/>
                <w:webHidden/>
              </w:rPr>
              <w:instrText xml:space="preserve"> PAGEREF _Toc64987730 \h </w:instrText>
            </w:r>
            <w:r w:rsidR="001E748B">
              <w:rPr>
                <w:noProof/>
                <w:webHidden/>
              </w:rPr>
            </w:r>
            <w:r w:rsidR="001E748B">
              <w:rPr>
                <w:noProof/>
                <w:webHidden/>
              </w:rPr>
              <w:fldChar w:fldCharType="separate"/>
            </w:r>
            <w:r w:rsidR="003755D6">
              <w:rPr>
                <w:noProof/>
                <w:webHidden/>
              </w:rPr>
              <w:t>23</w:t>
            </w:r>
            <w:r w:rsidR="001E748B">
              <w:rPr>
                <w:noProof/>
                <w:webHidden/>
              </w:rPr>
              <w:fldChar w:fldCharType="end"/>
            </w:r>
          </w:hyperlink>
        </w:p>
        <w:p w14:paraId="48426A23" w14:textId="66FF4319" w:rsidR="001E748B" w:rsidRDefault="00141674">
          <w:pPr>
            <w:pStyle w:val="TDC2"/>
            <w:tabs>
              <w:tab w:val="right" w:leader="dot" w:pos="8494"/>
            </w:tabs>
            <w:rPr>
              <w:rFonts w:eastAsiaTheme="minorEastAsia"/>
              <w:noProof/>
              <w:lang w:eastAsia="es-ES"/>
            </w:rPr>
          </w:pPr>
          <w:hyperlink w:anchor="_Toc64987731" w:history="1">
            <w:r w:rsidR="001E748B" w:rsidRPr="008A2C95">
              <w:rPr>
                <w:rStyle w:val="Hipervnculo"/>
                <w:rFonts w:eastAsia="Times New Roman" w:cstheme="minorHAnsi"/>
                <w:b/>
                <w:bCs/>
                <w:i/>
                <w:iCs/>
                <w:noProof/>
                <w:lang w:eastAsia="es-ES"/>
              </w:rPr>
              <w:t>2.7 LOS FACTORES INDIVIDUALES Y PSICOLÓGICOS DEL MENOR:</w:t>
            </w:r>
            <w:r w:rsidR="001E748B">
              <w:rPr>
                <w:noProof/>
                <w:webHidden/>
              </w:rPr>
              <w:tab/>
            </w:r>
            <w:r w:rsidR="001E748B">
              <w:rPr>
                <w:noProof/>
                <w:webHidden/>
              </w:rPr>
              <w:fldChar w:fldCharType="begin"/>
            </w:r>
            <w:r w:rsidR="001E748B">
              <w:rPr>
                <w:noProof/>
                <w:webHidden/>
              </w:rPr>
              <w:instrText xml:space="preserve"> PAGEREF _Toc64987731 \h </w:instrText>
            </w:r>
            <w:r w:rsidR="001E748B">
              <w:rPr>
                <w:noProof/>
                <w:webHidden/>
              </w:rPr>
            </w:r>
            <w:r w:rsidR="001E748B">
              <w:rPr>
                <w:noProof/>
                <w:webHidden/>
              </w:rPr>
              <w:fldChar w:fldCharType="separate"/>
            </w:r>
            <w:r w:rsidR="003755D6">
              <w:rPr>
                <w:noProof/>
                <w:webHidden/>
              </w:rPr>
              <w:t>27</w:t>
            </w:r>
            <w:r w:rsidR="001E748B">
              <w:rPr>
                <w:noProof/>
                <w:webHidden/>
              </w:rPr>
              <w:fldChar w:fldCharType="end"/>
            </w:r>
          </w:hyperlink>
        </w:p>
        <w:p w14:paraId="36EE9469" w14:textId="38A402A6" w:rsidR="001E748B" w:rsidRDefault="00141674">
          <w:pPr>
            <w:pStyle w:val="TDC3"/>
            <w:tabs>
              <w:tab w:val="right" w:leader="dot" w:pos="8494"/>
            </w:tabs>
            <w:rPr>
              <w:rFonts w:eastAsiaTheme="minorEastAsia"/>
              <w:noProof/>
              <w:lang w:eastAsia="es-ES"/>
            </w:rPr>
          </w:pPr>
          <w:hyperlink w:anchor="_Toc64987732" w:history="1">
            <w:r w:rsidR="001E748B" w:rsidRPr="008A2C95">
              <w:rPr>
                <w:rStyle w:val="Hipervnculo"/>
                <w:rFonts w:eastAsia="Times New Roman" w:cstheme="minorHAnsi"/>
                <w:b/>
                <w:bCs/>
                <w:i/>
                <w:iCs/>
                <w:noProof/>
                <w:lang w:eastAsia="es-ES"/>
              </w:rPr>
              <w:t>2.7.1 Impulsividad:</w:t>
            </w:r>
            <w:r w:rsidR="001E748B">
              <w:rPr>
                <w:noProof/>
                <w:webHidden/>
              </w:rPr>
              <w:tab/>
            </w:r>
            <w:r w:rsidR="001E748B">
              <w:rPr>
                <w:noProof/>
                <w:webHidden/>
              </w:rPr>
              <w:fldChar w:fldCharType="begin"/>
            </w:r>
            <w:r w:rsidR="001E748B">
              <w:rPr>
                <w:noProof/>
                <w:webHidden/>
              </w:rPr>
              <w:instrText xml:space="preserve"> PAGEREF _Toc64987732 \h </w:instrText>
            </w:r>
            <w:r w:rsidR="001E748B">
              <w:rPr>
                <w:noProof/>
                <w:webHidden/>
              </w:rPr>
            </w:r>
            <w:r w:rsidR="001E748B">
              <w:rPr>
                <w:noProof/>
                <w:webHidden/>
              </w:rPr>
              <w:fldChar w:fldCharType="separate"/>
            </w:r>
            <w:r w:rsidR="003755D6">
              <w:rPr>
                <w:noProof/>
                <w:webHidden/>
              </w:rPr>
              <w:t>28</w:t>
            </w:r>
            <w:r w:rsidR="001E748B">
              <w:rPr>
                <w:noProof/>
                <w:webHidden/>
              </w:rPr>
              <w:fldChar w:fldCharType="end"/>
            </w:r>
          </w:hyperlink>
        </w:p>
        <w:p w14:paraId="79C055DC" w14:textId="1CBF6B55" w:rsidR="001E748B" w:rsidRDefault="00141674">
          <w:pPr>
            <w:pStyle w:val="TDC3"/>
            <w:tabs>
              <w:tab w:val="right" w:leader="dot" w:pos="8494"/>
            </w:tabs>
            <w:rPr>
              <w:rFonts w:eastAsiaTheme="minorEastAsia"/>
              <w:noProof/>
              <w:lang w:eastAsia="es-ES"/>
            </w:rPr>
          </w:pPr>
          <w:hyperlink w:anchor="_Toc64987733" w:history="1">
            <w:r w:rsidR="001E748B" w:rsidRPr="008A2C95">
              <w:rPr>
                <w:rStyle w:val="Hipervnculo"/>
                <w:rFonts w:eastAsia="Times New Roman" w:cstheme="minorHAnsi"/>
                <w:b/>
                <w:bCs/>
                <w:i/>
                <w:iCs/>
                <w:noProof/>
                <w:lang w:eastAsia="es-ES"/>
              </w:rPr>
              <w:t>2.7.2 Empatía:</w:t>
            </w:r>
            <w:r w:rsidR="001E748B">
              <w:rPr>
                <w:noProof/>
                <w:webHidden/>
              </w:rPr>
              <w:tab/>
            </w:r>
            <w:r w:rsidR="001E748B">
              <w:rPr>
                <w:noProof/>
                <w:webHidden/>
              </w:rPr>
              <w:fldChar w:fldCharType="begin"/>
            </w:r>
            <w:r w:rsidR="001E748B">
              <w:rPr>
                <w:noProof/>
                <w:webHidden/>
              </w:rPr>
              <w:instrText xml:space="preserve"> PAGEREF _Toc64987733 \h </w:instrText>
            </w:r>
            <w:r w:rsidR="001E748B">
              <w:rPr>
                <w:noProof/>
                <w:webHidden/>
              </w:rPr>
            </w:r>
            <w:r w:rsidR="001E748B">
              <w:rPr>
                <w:noProof/>
                <w:webHidden/>
              </w:rPr>
              <w:fldChar w:fldCharType="separate"/>
            </w:r>
            <w:r w:rsidR="003755D6">
              <w:rPr>
                <w:noProof/>
                <w:webHidden/>
              </w:rPr>
              <w:t>30</w:t>
            </w:r>
            <w:r w:rsidR="001E748B">
              <w:rPr>
                <w:noProof/>
                <w:webHidden/>
              </w:rPr>
              <w:fldChar w:fldCharType="end"/>
            </w:r>
          </w:hyperlink>
        </w:p>
        <w:p w14:paraId="62AAD154" w14:textId="75FCA84D" w:rsidR="001E748B" w:rsidRDefault="00141674">
          <w:pPr>
            <w:pStyle w:val="TDC3"/>
            <w:tabs>
              <w:tab w:val="right" w:leader="dot" w:pos="8494"/>
            </w:tabs>
            <w:rPr>
              <w:rFonts w:eastAsiaTheme="minorEastAsia"/>
              <w:noProof/>
              <w:lang w:eastAsia="es-ES"/>
            </w:rPr>
          </w:pPr>
          <w:hyperlink w:anchor="_Toc64987734" w:history="1">
            <w:r w:rsidR="001E748B" w:rsidRPr="008A2C95">
              <w:rPr>
                <w:rStyle w:val="Hipervnculo"/>
                <w:rFonts w:eastAsia="Times New Roman" w:cstheme="minorHAnsi"/>
                <w:b/>
                <w:bCs/>
                <w:i/>
                <w:iCs/>
                <w:noProof/>
                <w:lang w:eastAsia="es-ES"/>
              </w:rPr>
              <w:t>2.7.3 Autoestima:</w:t>
            </w:r>
            <w:r w:rsidR="001E748B">
              <w:rPr>
                <w:noProof/>
                <w:webHidden/>
              </w:rPr>
              <w:tab/>
            </w:r>
            <w:r w:rsidR="001E748B">
              <w:rPr>
                <w:noProof/>
                <w:webHidden/>
              </w:rPr>
              <w:fldChar w:fldCharType="begin"/>
            </w:r>
            <w:r w:rsidR="001E748B">
              <w:rPr>
                <w:noProof/>
                <w:webHidden/>
              </w:rPr>
              <w:instrText xml:space="preserve"> PAGEREF _Toc64987734 \h </w:instrText>
            </w:r>
            <w:r w:rsidR="001E748B">
              <w:rPr>
                <w:noProof/>
                <w:webHidden/>
              </w:rPr>
            </w:r>
            <w:r w:rsidR="001E748B">
              <w:rPr>
                <w:noProof/>
                <w:webHidden/>
              </w:rPr>
              <w:fldChar w:fldCharType="separate"/>
            </w:r>
            <w:r w:rsidR="003755D6">
              <w:rPr>
                <w:noProof/>
                <w:webHidden/>
              </w:rPr>
              <w:t>30</w:t>
            </w:r>
            <w:r w:rsidR="001E748B">
              <w:rPr>
                <w:noProof/>
                <w:webHidden/>
              </w:rPr>
              <w:fldChar w:fldCharType="end"/>
            </w:r>
          </w:hyperlink>
        </w:p>
        <w:p w14:paraId="4E2D7FD2" w14:textId="1A3AE199" w:rsidR="001E748B" w:rsidRDefault="00141674">
          <w:pPr>
            <w:pStyle w:val="TDC3"/>
            <w:tabs>
              <w:tab w:val="right" w:leader="dot" w:pos="8494"/>
            </w:tabs>
            <w:rPr>
              <w:rFonts w:eastAsiaTheme="minorEastAsia"/>
              <w:noProof/>
              <w:lang w:eastAsia="es-ES"/>
            </w:rPr>
          </w:pPr>
          <w:hyperlink w:anchor="_Toc64987735" w:history="1">
            <w:r w:rsidR="001E748B" w:rsidRPr="008A2C95">
              <w:rPr>
                <w:rStyle w:val="Hipervnculo"/>
                <w:rFonts w:eastAsia="Times New Roman" w:cstheme="minorHAnsi"/>
                <w:b/>
                <w:bCs/>
                <w:i/>
                <w:iCs/>
                <w:noProof/>
                <w:lang w:eastAsia="es-ES"/>
              </w:rPr>
              <w:t>2.7.4 Resiliencia:</w:t>
            </w:r>
            <w:r w:rsidR="001E748B">
              <w:rPr>
                <w:noProof/>
                <w:webHidden/>
              </w:rPr>
              <w:tab/>
            </w:r>
            <w:r w:rsidR="001E748B">
              <w:rPr>
                <w:noProof/>
                <w:webHidden/>
              </w:rPr>
              <w:fldChar w:fldCharType="begin"/>
            </w:r>
            <w:r w:rsidR="001E748B">
              <w:rPr>
                <w:noProof/>
                <w:webHidden/>
              </w:rPr>
              <w:instrText xml:space="preserve"> PAGEREF _Toc64987735 \h </w:instrText>
            </w:r>
            <w:r w:rsidR="001E748B">
              <w:rPr>
                <w:noProof/>
                <w:webHidden/>
              </w:rPr>
            </w:r>
            <w:r w:rsidR="001E748B">
              <w:rPr>
                <w:noProof/>
                <w:webHidden/>
              </w:rPr>
              <w:fldChar w:fldCharType="separate"/>
            </w:r>
            <w:r w:rsidR="003755D6">
              <w:rPr>
                <w:noProof/>
                <w:webHidden/>
              </w:rPr>
              <w:t>31</w:t>
            </w:r>
            <w:r w:rsidR="001E748B">
              <w:rPr>
                <w:noProof/>
                <w:webHidden/>
              </w:rPr>
              <w:fldChar w:fldCharType="end"/>
            </w:r>
          </w:hyperlink>
        </w:p>
        <w:p w14:paraId="428D823E" w14:textId="328E5C7B" w:rsidR="001E748B" w:rsidRDefault="00141674">
          <w:pPr>
            <w:pStyle w:val="TDC3"/>
            <w:tabs>
              <w:tab w:val="right" w:leader="dot" w:pos="8494"/>
            </w:tabs>
            <w:rPr>
              <w:rFonts w:eastAsiaTheme="minorEastAsia"/>
              <w:noProof/>
              <w:lang w:eastAsia="es-ES"/>
            </w:rPr>
          </w:pPr>
          <w:hyperlink w:anchor="_Toc64987736" w:history="1">
            <w:r w:rsidR="001E748B" w:rsidRPr="008A2C95">
              <w:rPr>
                <w:rStyle w:val="Hipervnculo"/>
                <w:rFonts w:eastAsia="Times New Roman" w:cstheme="minorHAnsi"/>
                <w:b/>
                <w:bCs/>
                <w:i/>
                <w:iCs/>
                <w:noProof/>
                <w:lang w:eastAsia="es-ES"/>
              </w:rPr>
              <w:t>2.7.5 Trastornos emocionales:</w:t>
            </w:r>
            <w:r w:rsidR="001E748B">
              <w:rPr>
                <w:noProof/>
                <w:webHidden/>
              </w:rPr>
              <w:tab/>
            </w:r>
            <w:r w:rsidR="001E748B">
              <w:rPr>
                <w:noProof/>
                <w:webHidden/>
              </w:rPr>
              <w:fldChar w:fldCharType="begin"/>
            </w:r>
            <w:r w:rsidR="001E748B">
              <w:rPr>
                <w:noProof/>
                <w:webHidden/>
              </w:rPr>
              <w:instrText xml:space="preserve"> PAGEREF _Toc64987736 \h </w:instrText>
            </w:r>
            <w:r w:rsidR="001E748B">
              <w:rPr>
                <w:noProof/>
                <w:webHidden/>
              </w:rPr>
            </w:r>
            <w:r w:rsidR="001E748B">
              <w:rPr>
                <w:noProof/>
                <w:webHidden/>
              </w:rPr>
              <w:fldChar w:fldCharType="separate"/>
            </w:r>
            <w:r w:rsidR="003755D6">
              <w:rPr>
                <w:noProof/>
                <w:webHidden/>
              </w:rPr>
              <w:t>31</w:t>
            </w:r>
            <w:r w:rsidR="001E748B">
              <w:rPr>
                <w:noProof/>
                <w:webHidden/>
              </w:rPr>
              <w:fldChar w:fldCharType="end"/>
            </w:r>
          </w:hyperlink>
        </w:p>
        <w:p w14:paraId="49CA4E07" w14:textId="091153AB" w:rsidR="001E748B" w:rsidRDefault="00141674">
          <w:pPr>
            <w:pStyle w:val="TDC3"/>
            <w:tabs>
              <w:tab w:val="right" w:leader="dot" w:pos="8494"/>
            </w:tabs>
            <w:rPr>
              <w:rFonts w:eastAsiaTheme="minorEastAsia"/>
              <w:noProof/>
              <w:lang w:eastAsia="es-ES"/>
            </w:rPr>
          </w:pPr>
          <w:hyperlink w:anchor="_Toc64987737" w:history="1">
            <w:r w:rsidR="001E748B" w:rsidRPr="008A2C95">
              <w:rPr>
                <w:rStyle w:val="Hipervnculo"/>
                <w:rFonts w:eastAsia="Times New Roman" w:cstheme="minorHAnsi"/>
                <w:b/>
                <w:bCs/>
                <w:i/>
                <w:iCs/>
                <w:noProof/>
                <w:lang w:eastAsia="es-ES"/>
              </w:rPr>
              <w:t>2.7.6 Genética:</w:t>
            </w:r>
            <w:r w:rsidR="001E748B">
              <w:rPr>
                <w:noProof/>
                <w:webHidden/>
              </w:rPr>
              <w:tab/>
            </w:r>
            <w:r w:rsidR="001E748B">
              <w:rPr>
                <w:noProof/>
                <w:webHidden/>
              </w:rPr>
              <w:fldChar w:fldCharType="begin"/>
            </w:r>
            <w:r w:rsidR="001E748B">
              <w:rPr>
                <w:noProof/>
                <w:webHidden/>
              </w:rPr>
              <w:instrText xml:space="preserve"> PAGEREF _Toc64987737 \h </w:instrText>
            </w:r>
            <w:r w:rsidR="001E748B">
              <w:rPr>
                <w:noProof/>
                <w:webHidden/>
              </w:rPr>
            </w:r>
            <w:r w:rsidR="001E748B">
              <w:rPr>
                <w:noProof/>
                <w:webHidden/>
              </w:rPr>
              <w:fldChar w:fldCharType="separate"/>
            </w:r>
            <w:r w:rsidR="003755D6">
              <w:rPr>
                <w:noProof/>
                <w:webHidden/>
              </w:rPr>
              <w:t>32</w:t>
            </w:r>
            <w:r w:rsidR="001E748B">
              <w:rPr>
                <w:noProof/>
                <w:webHidden/>
              </w:rPr>
              <w:fldChar w:fldCharType="end"/>
            </w:r>
          </w:hyperlink>
        </w:p>
        <w:p w14:paraId="712043A6" w14:textId="7CAAE39D" w:rsidR="001E748B" w:rsidRDefault="00141674">
          <w:pPr>
            <w:pStyle w:val="TDC2"/>
            <w:tabs>
              <w:tab w:val="right" w:leader="dot" w:pos="8494"/>
            </w:tabs>
            <w:rPr>
              <w:rFonts w:eastAsiaTheme="minorEastAsia"/>
              <w:noProof/>
              <w:lang w:eastAsia="es-ES"/>
            </w:rPr>
          </w:pPr>
          <w:hyperlink w:anchor="_Toc64987738" w:history="1">
            <w:r w:rsidR="001E748B" w:rsidRPr="008A2C95">
              <w:rPr>
                <w:rStyle w:val="Hipervnculo"/>
                <w:rFonts w:eastAsia="Times New Roman" w:cstheme="minorHAnsi"/>
                <w:b/>
                <w:bCs/>
                <w:i/>
                <w:iCs/>
                <w:noProof/>
                <w:lang w:eastAsia="es-ES"/>
              </w:rPr>
              <w:t>2.8 EL MENOR Y SU ENTORNO SOCIOECONÓMICO:</w:t>
            </w:r>
            <w:r w:rsidR="001E748B">
              <w:rPr>
                <w:noProof/>
                <w:webHidden/>
              </w:rPr>
              <w:tab/>
            </w:r>
            <w:r w:rsidR="001E748B">
              <w:rPr>
                <w:noProof/>
                <w:webHidden/>
              </w:rPr>
              <w:fldChar w:fldCharType="begin"/>
            </w:r>
            <w:r w:rsidR="001E748B">
              <w:rPr>
                <w:noProof/>
                <w:webHidden/>
              </w:rPr>
              <w:instrText xml:space="preserve"> PAGEREF _Toc64987738 \h </w:instrText>
            </w:r>
            <w:r w:rsidR="001E748B">
              <w:rPr>
                <w:noProof/>
                <w:webHidden/>
              </w:rPr>
            </w:r>
            <w:r w:rsidR="001E748B">
              <w:rPr>
                <w:noProof/>
                <w:webHidden/>
              </w:rPr>
              <w:fldChar w:fldCharType="separate"/>
            </w:r>
            <w:r w:rsidR="003755D6">
              <w:rPr>
                <w:noProof/>
                <w:webHidden/>
              </w:rPr>
              <w:t>33</w:t>
            </w:r>
            <w:r w:rsidR="001E748B">
              <w:rPr>
                <w:noProof/>
                <w:webHidden/>
              </w:rPr>
              <w:fldChar w:fldCharType="end"/>
            </w:r>
          </w:hyperlink>
        </w:p>
        <w:p w14:paraId="7DD020BA" w14:textId="4D8CABDF" w:rsidR="001E748B" w:rsidRDefault="00141674">
          <w:pPr>
            <w:pStyle w:val="TDC3"/>
            <w:tabs>
              <w:tab w:val="right" w:leader="dot" w:pos="8494"/>
            </w:tabs>
            <w:rPr>
              <w:rFonts w:eastAsiaTheme="minorEastAsia"/>
              <w:noProof/>
              <w:lang w:eastAsia="es-ES"/>
            </w:rPr>
          </w:pPr>
          <w:hyperlink w:anchor="_Toc64987739" w:history="1">
            <w:r w:rsidR="001E748B" w:rsidRPr="008A2C95">
              <w:rPr>
                <w:rStyle w:val="Hipervnculo"/>
                <w:rFonts w:eastAsia="Times New Roman" w:cstheme="minorHAnsi"/>
                <w:b/>
                <w:bCs/>
                <w:noProof/>
                <w:lang w:eastAsia="es-ES"/>
              </w:rPr>
              <w:t>2.8.1 Desempleo:</w:t>
            </w:r>
            <w:r w:rsidR="001E748B">
              <w:rPr>
                <w:noProof/>
                <w:webHidden/>
              </w:rPr>
              <w:tab/>
            </w:r>
            <w:r w:rsidR="001E748B">
              <w:rPr>
                <w:noProof/>
                <w:webHidden/>
              </w:rPr>
              <w:fldChar w:fldCharType="begin"/>
            </w:r>
            <w:r w:rsidR="001E748B">
              <w:rPr>
                <w:noProof/>
                <w:webHidden/>
              </w:rPr>
              <w:instrText xml:space="preserve"> PAGEREF _Toc64987739 \h </w:instrText>
            </w:r>
            <w:r w:rsidR="001E748B">
              <w:rPr>
                <w:noProof/>
                <w:webHidden/>
              </w:rPr>
            </w:r>
            <w:r w:rsidR="001E748B">
              <w:rPr>
                <w:noProof/>
                <w:webHidden/>
              </w:rPr>
              <w:fldChar w:fldCharType="separate"/>
            </w:r>
            <w:r w:rsidR="003755D6">
              <w:rPr>
                <w:noProof/>
                <w:webHidden/>
              </w:rPr>
              <w:t>33</w:t>
            </w:r>
            <w:r w:rsidR="001E748B">
              <w:rPr>
                <w:noProof/>
                <w:webHidden/>
              </w:rPr>
              <w:fldChar w:fldCharType="end"/>
            </w:r>
          </w:hyperlink>
        </w:p>
        <w:p w14:paraId="34846F4A" w14:textId="2AE81DD4" w:rsidR="001E748B" w:rsidRDefault="00141674">
          <w:pPr>
            <w:pStyle w:val="TDC3"/>
            <w:tabs>
              <w:tab w:val="right" w:leader="dot" w:pos="8494"/>
            </w:tabs>
            <w:rPr>
              <w:rFonts w:eastAsiaTheme="minorEastAsia"/>
              <w:noProof/>
              <w:lang w:eastAsia="es-ES"/>
            </w:rPr>
          </w:pPr>
          <w:hyperlink w:anchor="_Toc64987740" w:history="1">
            <w:r w:rsidR="001E748B" w:rsidRPr="008A2C95">
              <w:rPr>
                <w:rStyle w:val="Hipervnculo"/>
                <w:rFonts w:eastAsia="Times New Roman" w:cstheme="minorHAnsi"/>
                <w:b/>
                <w:bCs/>
                <w:noProof/>
                <w:shd w:val="clear" w:color="auto" w:fill="FFFFFF"/>
                <w:lang w:eastAsia="es-ES"/>
              </w:rPr>
              <w:t>2.8.2 </w:t>
            </w:r>
            <w:r w:rsidR="001E748B" w:rsidRPr="008A2C95">
              <w:rPr>
                <w:rStyle w:val="Hipervnculo"/>
                <w:rFonts w:eastAsia="Times New Roman" w:cstheme="minorHAnsi"/>
                <w:b/>
                <w:bCs/>
                <w:i/>
                <w:iCs/>
                <w:noProof/>
                <w:shd w:val="clear" w:color="auto" w:fill="FFFFFF"/>
                <w:lang w:eastAsia="es-ES"/>
              </w:rPr>
              <w:t>Inmigrantes extranjeros:</w:t>
            </w:r>
            <w:r w:rsidR="001E748B">
              <w:rPr>
                <w:noProof/>
                <w:webHidden/>
              </w:rPr>
              <w:tab/>
            </w:r>
            <w:r w:rsidR="001E748B">
              <w:rPr>
                <w:noProof/>
                <w:webHidden/>
              </w:rPr>
              <w:fldChar w:fldCharType="begin"/>
            </w:r>
            <w:r w:rsidR="001E748B">
              <w:rPr>
                <w:noProof/>
                <w:webHidden/>
              </w:rPr>
              <w:instrText xml:space="preserve"> PAGEREF _Toc64987740 \h </w:instrText>
            </w:r>
            <w:r w:rsidR="001E748B">
              <w:rPr>
                <w:noProof/>
                <w:webHidden/>
              </w:rPr>
            </w:r>
            <w:r w:rsidR="001E748B">
              <w:rPr>
                <w:noProof/>
                <w:webHidden/>
              </w:rPr>
              <w:fldChar w:fldCharType="separate"/>
            </w:r>
            <w:r w:rsidR="003755D6">
              <w:rPr>
                <w:noProof/>
                <w:webHidden/>
              </w:rPr>
              <w:t>34</w:t>
            </w:r>
            <w:r w:rsidR="001E748B">
              <w:rPr>
                <w:noProof/>
                <w:webHidden/>
              </w:rPr>
              <w:fldChar w:fldCharType="end"/>
            </w:r>
          </w:hyperlink>
        </w:p>
        <w:p w14:paraId="57AE3D21" w14:textId="463D5F3F" w:rsidR="001E748B" w:rsidRDefault="00141674">
          <w:pPr>
            <w:pStyle w:val="TDC3"/>
            <w:tabs>
              <w:tab w:val="right" w:leader="dot" w:pos="8494"/>
            </w:tabs>
            <w:rPr>
              <w:rFonts w:eastAsiaTheme="minorEastAsia"/>
              <w:noProof/>
              <w:lang w:eastAsia="es-ES"/>
            </w:rPr>
          </w:pPr>
          <w:hyperlink w:anchor="_Toc64987741" w:history="1">
            <w:r w:rsidR="001E748B" w:rsidRPr="008A2C95">
              <w:rPr>
                <w:rStyle w:val="Hipervnculo"/>
                <w:rFonts w:eastAsia="Times New Roman" w:cstheme="minorHAnsi"/>
                <w:b/>
                <w:bCs/>
                <w:noProof/>
                <w:shd w:val="clear" w:color="auto" w:fill="FFFFFF"/>
                <w:lang w:eastAsia="es-ES"/>
              </w:rPr>
              <w:t>2.8.3 </w:t>
            </w:r>
            <w:r w:rsidR="001E748B" w:rsidRPr="008A2C95">
              <w:rPr>
                <w:rStyle w:val="Hipervnculo"/>
                <w:rFonts w:eastAsia="Times New Roman" w:cstheme="minorHAnsi"/>
                <w:b/>
                <w:bCs/>
                <w:i/>
                <w:iCs/>
                <w:noProof/>
                <w:shd w:val="clear" w:color="auto" w:fill="FFFFFF"/>
                <w:lang w:eastAsia="es-ES"/>
              </w:rPr>
              <w:t>Sociedad consumista:</w:t>
            </w:r>
            <w:r w:rsidR="001E748B">
              <w:rPr>
                <w:noProof/>
                <w:webHidden/>
              </w:rPr>
              <w:tab/>
            </w:r>
            <w:r w:rsidR="001E748B">
              <w:rPr>
                <w:noProof/>
                <w:webHidden/>
              </w:rPr>
              <w:fldChar w:fldCharType="begin"/>
            </w:r>
            <w:r w:rsidR="001E748B">
              <w:rPr>
                <w:noProof/>
                <w:webHidden/>
              </w:rPr>
              <w:instrText xml:space="preserve"> PAGEREF _Toc64987741 \h </w:instrText>
            </w:r>
            <w:r w:rsidR="001E748B">
              <w:rPr>
                <w:noProof/>
                <w:webHidden/>
              </w:rPr>
            </w:r>
            <w:r w:rsidR="001E748B">
              <w:rPr>
                <w:noProof/>
                <w:webHidden/>
              </w:rPr>
              <w:fldChar w:fldCharType="separate"/>
            </w:r>
            <w:r w:rsidR="003755D6">
              <w:rPr>
                <w:noProof/>
                <w:webHidden/>
              </w:rPr>
              <w:t>36</w:t>
            </w:r>
            <w:r w:rsidR="001E748B">
              <w:rPr>
                <w:noProof/>
                <w:webHidden/>
              </w:rPr>
              <w:fldChar w:fldCharType="end"/>
            </w:r>
          </w:hyperlink>
        </w:p>
        <w:p w14:paraId="526BED42" w14:textId="15D85E08" w:rsidR="001E748B" w:rsidRDefault="00141674">
          <w:pPr>
            <w:pStyle w:val="TDC3"/>
            <w:tabs>
              <w:tab w:val="right" w:leader="dot" w:pos="8494"/>
            </w:tabs>
            <w:rPr>
              <w:rFonts w:eastAsiaTheme="minorEastAsia"/>
              <w:noProof/>
              <w:lang w:eastAsia="es-ES"/>
            </w:rPr>
          </w:pPr>
          <w:hyperlink w:anchor="_Toc64987742" w:history="1">
            <w:r w:rsidR="001E748B" w:rsidRPr="008A2C95">
              <w:rPr>
                <w:rStyle w:val="Hipervnculo"/>
                <w:rFonts w:eastAsia="Times New Roman" w:cstheme="minorHAnsi"/>
                <w:b/>
                <w:bCs/>
                <w:noProof/>
                <w:lang w:eastAsia="es-ES"/>
              </w:rPr>
              <w:t>2.8.4 </w:t>
            </w:r>
            <w:r w:rsidR="001E748B" w:rsidRPr="008A2C95">
              <w:rPr>
                <w:rStyle w:val="Hipervnculo"/>
                <w:rFonts w:eastAsia="Times New Roman" w:cstheme="minorHAnsi"/>
                <w:b/>
                <w:bCs/>
                <w:i/>
                <w:iCs/>
                <w:noProof/>
                <w:lang w:eastAsia="es-ES"/>
              </w:rPr>
              <w:t>Pobreza y exclusión:</w:t>
            </w:r>
            <w:r w:rsidR="001E748B">
              <w:rPr>
                <w:noProof/>
                <w:webHidden/>
              </w:rPr>
              <w:tab/>
            </w:r>
            <w:r w:rsidR="001E748B">
              <w:rPr>
                <w:noProof/>
                <w:webHidden/>
              </w:rPr>
              <w:fldChar w:fldCharType="begin"/>
            </w:r>
            <w:r w:rsidR="001E748B">
              <w:rPr>
                <w:noProof/>
                <w:webHidden/>
              </w:rPr>
              <w:instrText xml:space="preserve"> PAGEREF _Toc64987742 \h </w:instrText>
            </w:r>
            <w:r w:rsidR="001E748B">
              <w:rPr>
                <w:noProof/>
                <w:webHidden/>
              </w:rPr>
            </w:r>
            <w:r w:rsidR="001E748B">
              <w:rPr>
                <w:noProof/>
                <w:webHidden/>
              </w:rPr>
              <w:fldChar w:fldCharType="separate"/>
            </w:r>
            <w:r w:rsidR="003755D6">
              <w:rPr>
                <w:noProof/>
                <w:webHidden/>
              </w:rPr>
              <w:t>37</w:t>
            </w:r>
            <w:r w:rsidR="001E748B">
              <w:rPr>
                <w:noProof/>
                <w:webHidden/>
              </w:rPr>
              <w:fldChar w:fldCharType="end"/>
            </w:r>
          </w:hyperlink>
        </w:p>
        <w:p w14:paraId="1179E7C1" w14:textId="0803A137" w:rsidR="001E748B" w:rsidRDefault="00141674">
          <w:pPr>
            <w:pStyle w:val="TDC2"/>
            <w:tabs>
              <w:tab w:val="right" w:leader="dot" w:pos="8494"/>
            </w:tabs>
            <w:rPr>
              <w:rFonts w:eastAsiaTheme="minorEastAsia"/>
              <w:noProof/>
              <w:lang w:eastAsia="es-ES"/>
            </w:rPr>
          </w:pPr>
          <w:hyperlink w:anchor="_Toc64987743" w:history="1">
            <w:r w:rsidR="001E748B" w:rsidRPr="008A2C95">
              <w:rPr>
                <w:rStyle w:val="Hipervnculo"/>
                <w:rFonts w:eastAsia="Times New Roman" w:cstheme="minorHAnsi"/>
                <w:b/>
                <w:bCs/>
                <w:i/>
                <w:iCs/>
                <w:noProof/>
                <w:lang w:eastAsia="es-ES"/>
              </w:rPr>
              <w:t>2.9 EL DELITO DE TRÁFICO DE DROGAS:</w:t>
            </w:r>
            <w:r w:rsidR="001E748B">
              <w:rPr>
                <w:noProof/>
                <w:webHidden/>
              </w:rPr>
              <w:tab/>
            </w:r>
            <w:r w:rsidR="001E748B">
              <w:rPr>
                <w:noProof/>
                <w:webHidden/>
              </w:rPr>
              <w:fldChar w:fldCharType="begin"/>
            </w:r>
            <w:r w:rsidR="001E748B">
              <w:rPr>
                <w:noProof/>
                <w:webHidden/>
              </w:rPr>
              <w:instrText xml:space="preserve"> PAGEREF _Toc64987743 \h </w:instrText>
            </w:r>
            <w:r w:rsidR="001E748B">
              <w:rPr>
                <w:noProof/>
                <w:webHidden/>
              </w:rPr>
            </w:r>
            <w:r w:rsidR="001E748B">
              <w:rPr>
                <w:noProof/>
                <w:webHidden/>
              </w:rPr>
              <w:fldChar w:fldCharType="separate"/>
            </w:r>
            <w:r w:rsidR="003755D6">
              <w:rPr>
                <w:noProof/>
                <w:webHidden/>
              </w:rPr>
              <w:t>39</w:t>
            </w:r>
            <w:r w:rsidR="001E748B">
              <w:rPr>
                <w:noProof/>
                <w:webHidden/>
              </w:rPr>
              <w:fldChar w:fldCharType="end"/>
            </w:r>
          </w:hyperlink>
        </w:p>
        <w:p w14:paraId="0CBC8460" w14:textId="235C0584" w:rsidR="001E748B" w:rsidRDefault="00141674">
          <w:pPr>
            <w:pStyle w:val="TDC3"/>
            <w:tabs>
              <w:tab w:val="right" w:leader="dot" w:pos="8494"/>
            </w:tabs>
            <w:rPr>
              <w:rFonts w:eastAsiaTheme="minorEastAsia"/>
              <w:noProof/>
              <w:lang w:eastAsia="es-ES"/>
            </w:rPr>
          </w:pPr>
          <w:hyperlink w:anchor="_Toc64987744" w:history="1">
            <w:r w:rsidR="001E748B" w:rsidRPr="008A2C95">
              <w:rPr>
                <w:rStyle w:val="Hipervnculo"/>
                <w:rFonts w:eastAsia="Times New Roman" w:cstheme="minorHAnsi"/>
                <w:b/>
                <w:bCs/>
                <w:noProof/>
                <w:lang w:eastAsia="es-ES"/>
              </w:rPr>
              <w:t>2.9.1 </w:t>
            </w:r>
            <w:r w:rsidR="001E748B" w:rsidRPr="008A2C95">
              <w:rPr>
                <w:rStyle w:val="Hipervnculo"/>
                <w:rFonts w:eastAsia="Times New Roman" w:cstheme="minorHAnsi"/>
                <w:b/>
                <w:bCs/>
                <w:i/>
                <w:iCs/>
                <w:noProof/>
                <w:lang w:eastAsia="es-ES"/>
              </w:rPr>
              <w:t>El modus operandi:</w:t>
            </w:r>
            <w:r w:rsidR="001E748B">
              <w:rPr>
                <w:noProof/>
                <w:webHidden/>
              </w:rPr>
              <w:tab/>
            </w:r>
            <w:r w:rsidR="001E748B">
              <w:rPr>
                <w:noProof/>
                <w:webHidden/>
              </w:rPr>
              <w:fldChar w:fldCharType="begin"/>
            </w:r>
            <w:r w:rsidR="001E748B">
              <w:rPr>
                <w:noProof/>
                <w:webHidden/>
              </w:rPr>
              <w:instrText xml:space="preserve"> PAGEREF _Toc64987744 \h </w:instrText>
            </w:r>
            <w:r w:rsidR="001E748B">
              <w:rPr>
                <w:noProof/>
                <w:webHidden/>
              </w:rPr>
            </w:r>
            <w:r w:rsidR="001E748B">
              <w:rPr>
                <w:noProof/>
                <w:webHidden/>
              </w:rPr>
              <w:fldChar w:fldCharType="separate"/>
            </w:r>
            <w:r w:rsidR="003755D6">
              <w:rPr>
                <w:noProof/>
                <w:webHidden/>
              </w:rPr>
              <w:t>42</w:t>
            </w:r>
            <w:r w:rsidR="001E748B">
              <w:rPr>
                <w:noProof/>
                <w:webHidden/>
              </w:rPr>
              <w:fldChar w:fldCharType="end"/>
            </w:r>
          </w:hyperlink>
        </w:p>
        <w:p w14:paraId="372EFF43" w14:textId="3A361A6E" w:rsidR="001E748B" w:rsidRDefault="00141674">
          <w:pPr>
            <w:pStyle w:val="TDC3"/>
            <w:tabs>
              <w:tab w:val="right" w:leader="dot" w:pos="8494"/>
            </w:tabs>
            <w:rPr>
              <w:rFonts w:eastAsiaTheme="minorEastAsia"/>
              <w:noProof/>
              <w:lang w:eastAsia="es-ES"/>
            </w:rPr>
          </w:pPr>
          <w:hyperlink w:anchor="_Toc64987745" w:history="1">
            <w:r w:rsidR="001E748B" w:rsidRPr="008A2C95">
              <w:rPr>
                <w:rStyle w:val="Hipervnculo"/>
                <w:rFonts w:eastAsia="Times New Roman" w:cstheme="minorHAnsi"/>
                <w:b/>
                <w:bCs/>
                <w:noProof/>
                <w:lang w:eastAsia="es-ES"/>
              </w:rPr>
              <w:t>2.9.2 El perfil del menor traficante:</w:t>
            </w:r>
            <w:r w:rsidR="001E748B">
              <w:rPr>
                <w:noProof/>
                <w:webHidden/>
              </w:rPr>
              <w:tab/>
            </w:r>
            <w:r w:rsidR="001E748B">
              <w:rPr>
                <w:noProof/>
                <w:webHidden/>
              </w:rPr>
              <w:fldChar w:fldCharType="begin"/>
            </w:r>
            <w:r w:rsidR="001E748B">
              <w:rPr>
                <w:noProof/>
                <w:webHidden/>
              </w:rPr>
              <w:instrText xml:space="preserve"> PAGEREF _Toc64987745 \h </w:instrText>
            </w:r>
            <w:r w:rsidR="001E748B">
              <w:rPr>
                <w:noProof/>
                <w:webHidden/>
              </w:rPr>
            </w:r>
            <w:r w:rsidR="001E748B">
              <w:rPr>
                <w:noProof/>
                <w:webHidden/>
              </w:rPr>
              <w:fldChar w:fldCharType="separate"/>
            </w:r>
            <w:r w:rsidR="003755D6">
              <w:rPr>
                <w:noProof/>
                <w:webHidden/>
              </w:rPr>
              <w:t>43</w:t>
            </w:r>
            <w:r w:rsidR="001E748B">
              <w:rPr>
                <w:noProof/>
                <w:webHidden/>
              </w:rPr>
              <w:fldChar w:fldCharType="end"/>
            </w:r>
          </w:hyperlink>
        </w:p>
        <w:p w14:paraId="21038382" w14:textId="59D903C2" w:rsidR="001E748B" w:rsidRDefault="00141674" w:rsidP="00BC39AD">
          <w:pPr>
            <w:pStyle w:val="TDC1"/>
            <w:rPr>
              <w:rFonts w:eastAsiaTheme="minorEastAsia"/>
            </w:rPr>
          </w:pPr>
          <w:hyperlink w:anchor="_Toc64987746" w:history="1">
            <w:r w:rsidR="001E748B" w:rsidRPr="008A2C95">
              <w:rPr>
                <w:rStyle w:val="Hipervnculo"/>
                <w:bCs/>
              </w:rPr>
              <w:t>3. CONCLUSIONES:</w:t>
            </w:r>
            <w:r w:rsidR="001E748B">
              <w:rPr>
                <w:webHidden/>
              </w:rPr>
              <w:tab/>
            </w:r>
            <w:r w:rsidR="001E748B">
              <w:rPr>
                <w:webHidden/>
              </w:rPr>
              <w:fldChar w:fldCharType="begin"/>
            </w:r>
            <w:r w:rsidR="001E748B">
              <w:rPr>
                <w:webHidden/>
              </w:rPr>
              <w:instrText xml:space="preserve"> PAGEREF _Toc64987746 \h </w:instrText>
            </w:r>
            <w:r w:rsidR="001E748B">
              <w:rPr>
                <w:webHidden/>
              </w:rPr>
            </w:r>
            <w:r w:rsidR="001E748B">
              <w:rPr>
                <w:webHidden/>
              </w:rPr>
              <w:fldChar w:fldCharType="separate"/>
            </w:r>
            <w:r w:rsidR="003755D6">
              <w:rPr>
                <w:webHidden/>
              </w:rPr>
              <w:t>45</w:t>
            </w:r>
            <w:r w:rsidR="001E748B">
              <w:rPr>
                <w:webHidden/>
              </w:rPr>
              <w:fldChar w:fldCharType="end"/>
            </w:r>
          </w:hyperlink>
        </w:p>
        <w:p w14:paraId="1ED8E7B9" w14:textId="32B0E3B1" w:rsidR="001E748B" w:rsidRDefault="00141674" w:rsidP="00BC39AD">
          <w:pPr>
            <w:pStyle w:val="TDC1"/>
            <w:rPr>
              <w:rFonts w:eastAsiaTheme="minorEastAsia"/>
            </w:rPr>
          </w:pPr>
          <w:hyperlink w:anchor="_Toc64987747" w:history="1">
            <w:r w:rsidR="001E748B" w:rsidRPr="008A2C95">
              <w:rPr>
                <w:rStyle w:val="Hipervnculo"/>
                <w:bCs/>
                <w:i/>
                <w:iCs/>
              </w:rPr>
              <w:t>4</w:t>
            </w:r>
            <w:r w:rsidR="001E748B" w:rsidRPr="008A2C95">
              <w:rPr>
                <w:rStyle w:val="Hipervnculo"/>
                <w:i/>
                <w:iCs/>
              </w:rPr>
              <w:t xml:space="preserve">. </w:t>
            </w:r>
            <w:r w:rsidR="001E748B" w:rsidRPr="008A2C95">
              <w:rPr>
                <w:rStyle w:val="Hipervnculo"/>
                <w:bCs/>
                <w:i/>
                <w:iCs/>
              </w:rPr>
              <w:t>BIBLIOGRAFÍA:</w:t>
            </w:r>
            <w:r w:rsidR="001E748B">
              <w:rPr>
                <w:webHidden/>
              </w:rPr>
              <w:tab/>
            </w:r>
            <w:r w:rsidR="001E748B">
              <w:rPr>
                <w:webHidden/>
              </w:rPr>
              <w:fldChar w:fldCharType="begin"/>
            </w:r>
            <w:r w:rsidR="001E748B">
              <w:rPr>
                <w:webHidden/>
              </w:rPr>
              <w:instrText xml:space="preserve"> PAGEREF _Toc64987747 \h </w:instrText>
            </w:r>
            <w:r w:rsidR="001E748B">
              <w:rPr>
                <w:webHidden/>
              </w:rPr>
            </w:r>
            <w:r w:rsidR="001E748B">
              <w:rPr>
                <w:webHidden/>
              </w:rPr>
              <w:fldChar w:fldCharType="separate"/>
            </w:r>
            <w:r w:rsidR="003755D6">
              <w:rPr>
                <w:webHidden/>
              </w:rPr>
              <w:t>54</w:t>
            </w:r>
            <w:r w:rsidR="001E748B">
              <w:rPr>
                <w:webHidden/>
              </w:rPr>
              <w:fldChar w:fldCharType="end"/>
            </w:r>
          </w:hyperlink>
        </w:p>
        <w:p w14:paraId="2B3D8C38" w14:textId="0A04B5E7" w:rsidR="009E2D98" w:rsidRDefault="009E2D98">
          <w:r>
            <w:rPr>
              <w:b/>
              <w:bCs/>
            </w:rPr>
            <w:fldChar w:fldCharType="end"/>
          </w:r>
        </w:p>
      </w:sdtContent>
    </w:sdt>
    <w:p w14:paraId="46808019" w14:textId="31052631" w:rsidR="00577663" w:rsidRPr="00E302CE" w:rsidRDefault="00577663" w:rsidP="002C5FFC">
      <w:pPr>
        <w:pStyle w:val="TtuloTDC"/>
        <w:rPr>
          <w:rFonts w:eastAsiaTheme="minorHAnsi" w:cstheme="minorBidi"/>
          <w:sz w:val="22"/>
          <w:szCs w:val="22"/>
          <w:lang w:eastAsia="en-US"/>
        </w:rPr>
        <w:sectPr w:rsidR="00577663" w:rsidRPr="00E302CE">
          <w:pgSz w:w="11906" w:h="16838"/>
          <w:pgMar w:top="1417" w:right="1701" w:bottom="1417" w:left="1701" w:header="708" w:footer="708" w:gutter="0"/>
          <w:cols w:space="708"/>
          <w:docGrid w:linePitch="360"/>
        </w:sectPr>
      </w:pPr>
    </w:p>
    <w:p w14:paraId="3F3F4D91" w14:textId="73CC80D5" w:rsidR="00B939C0" w:rsidRDefault="00B939C0" w:rsidP="008E7464">
      <w:pPr>
        <w:pStyle w:val="Prrafodelista"/>
        <w:numPr>
          <w:ilvl w:val="0"/>
          <w:numId w:val="30"/>
        </w:numPr>
        <w:spacing w:after="0" w:line="360" w:lineRule="auto"/>
        <w:jc w:val="both"/>
        <w:textAlignment w:val="baseline"/>
        <w:outlineLvl w:val="0"/>
        <w:rPr>
          <w:rFonts w:eastAsia="Times New Roman" w:cstheme="minorHAnsi"/>
          <w:b/>
          <w:bCs/>
          <w:sz w:val="28"/>
          <w:szCs w:val="28"/>
          <w:u w:val="single"/>
          <w:lang w:eastAsia="es-ES"/>
        </w:rPr>
      </w:pPr>
      <w:bookmarkStart w:id="0" w:name="_Toc64987704"/>
      <w:bookmarkStart w:id="1" w:name="_Toc64379339"/>
      <w:r w:rsidRPr="00B939C0">
        <w:rPr>
          <w:rFonts w:eastAsia="Times New Roman" w:cstheme="minorHAnsi"/>
          <w:b/>
          <w:bCs/>
          <w:sz w:val="28"/>
          <w:szCs w:val="28"/>
          <w:u w:val="single"/>
          <w:lang w:eastAsia="es-ES"/>
        </w:rPr>
        <w:lastRenderedPageBreak/>
        <w:t>INTRODUCCIÓN:</w:t>
      </w:r>
      <w:bookmarkEnd w:id="0"/>
    </w:p>
    <w:p w14:paraId="5D541B01" w14:textId="77777777" w:rsidR="00072A80" w:rsidRPr="00B939C0" w:rsidRDefault="00072A80" w:rsidP="00072A80">
      <w:pPr>
        <w:pStyle w:val="Prrafodelista"/>
        <w:spacing w:after="0" w:line="360" w:lineRule="auto"/>
        <w:ind w:left="1068" w:firstLine="0"/>
        <w:jc w:val="both"/>
        <w:textAlignment w:val="baseline"/>
        <w:outlineLvl w:val="0"/>
        <w:rPr>
          <w:rFonts w:eastAsia="Times New Roman" w:cstheme="minorHAnsi"/>
          <w:b/>
          <w:bCs/>
          <w:sz w:val="28"/>
          <w:szCs w:val="28"/>
          <w:u w:val="single"/>
          <w:lang w:eastAsia="es-ES"/>
        </w:rPr>
      </w:pPr>
    </w:p>
    <w:p w14:paraId="1B4BB56A" w14:textId="584BF6CF" w:rsidR="00072A80" w:rsidRPr="00072A80" w:rsidRDefault="00442F27" w:rsidP="008E7464">
      <w:pPr>
        <w:pStyle w:val="Prrafodelista"/>
        <w:numPr>
          <w:ilvl w:val="1"/>
          <w:numId w:val="30"/>
        </w:numPr>
        <w:spacing w:after="0" w:line="360" w:lineRule="auto"/>
        <w:jc w:val="both"/>
        <w:textAlignment w:val="baseline"/>
        <w:outlineLvl w:val="0"/>
        <w:rPr>
          <w:rFonts w:eastAsia="Times New Roman" w:cstheme="minorHAnsi"/>
          <w:color w:val="4472C4" w:themeColor="accent1"/>
          <w:sz w:val="28"/>
          <w:szCs w:val="28"/>
          <w:u w:val="single"/>
          <w:lang w:eastAsia="es-ES"/>
        </w:rPr>
      </w:pPr>
      <w:r>
        <w:rPr>
          <w:rFonts w:eastAsia="Times New Roman" w:cstheme="minorHAnsi"/>
          <w:b/>
          <w:bCs/>
          <w:sz w:val="28"/>
          <w:szCs w:val="28"/>
          <w:u w:val="single"/>
          <w:lang w:eastAsia="es-ES"/>
        </w:rPr>
        <w:t xml:space="preserve"> </w:t>
      </w:r>
      <w:bookmarkStart w:id="2" w:name="_Toc64987705"/>
      <w:r w:rsidR="00EE41E5" w:rsidRPr="00B939C0">
        <w:rPr>
          <w:rFonts w:eastAsia="Times New Roman" w:cstheme="minorHAnsi"/>
          <w:b/>
          <w:bCs/>
          <w:sz w:val="28"/>
          <w:szCs w:val="28"/>
          <w:u w:val="single"/>
          <w:lang w:eastAsia="es-ES"/>
        </w:rPr>
        <w:t>OBJETIVOS:</w:t>
      </w:r>
      <w:bookmarkEnd w:id="1"/>
      <w:bookmarkEnd w:id="2"/>
      <w:r w:rsidR="00EE41E5" w:rsidRPr="00B939C0">
        <w:rPr>
          <w:rFonts w:eastAsia="Times New Roman" w:cstheme="minorHAnsi"/>
          <w:sz w:val="28"/>
          <w:szCs w:val="28"/>
          <w:lang w:eastAsia="es-ES"/>
        </w:rPr>
        <w:t> </w:t>
      </w:r>
      <w:bookmarkStart w:id="3" w:name="_Toc64379340"/>
    </w:p>
    <w:p w14:paraId="5F54E015" w14:textId="77777777" w:rsidR="00072A80" w:rsidRPr="00072A80" w:rsidRDefault="00072A80" w:rsidP="00072A80">
      <w:pPr>
        <w:pStyle w:val="Prrafodelista"/>
        <w:spacing w:after="0" w:line="360" w:lineRule="auto"/>
        <w:ind w:left="1443" w:firstLine="0"/>
        <w:jc w:val="both"/>
        <w:textAlignment w:val="baseline"/>
        <w:outlineLvl w:val="0"/>
        <w:rPr>
          <w:rFonts w:eastAsia="Times New Roman" w:cstheme="minorHAnsi"/>
          <w:color w:val="4472C4" w:themeColor="accent1"/>
          <w:sz w:val="28"/>
          <w:szCs w:val="28"/>
          <w:u w:val="single"/>
          <w:lang w:eastAsia="es-ES"/>
        </w:rPr>
      </w:pPr>
    </w:p>
    <w:p w14:paraId="63FD603A" w14:textId="0F938AFC" w:rsidR="00072A80" w:rsidRDefault="00EE41E5" w:rsidP="00072A80">
      <w:pPr>
        <w:pStyle w:val="Prrafodelista"/>
        <w:spacing w:after="0" w:line="360" w:lineRule="auto"/>
        <w:ind w:left="1443" w:firstLine="0"/>
        <w:jc w:val="both"/>
        <w:textAlignment w:val="baseline"/>
        <w:outlineLvl w:val="0"/>
        <w:rPr>
          <w:rFonts w:eastAsia="Times New Roman" w:cstheme="minorHAnsi"/>
          <w:b/>
          <w:bCs/>
          <w:sz w:val="24"/>
          <w:szCs w:val="24"/>
          <w:lang w:eastAsia="es-ES"/>
        </w:rPr>
      </w:pPr>
      <w:bookmarkStart w:id="4" w:name="_Toc64987706"/>
      <w:r w:rsidRPr="00072A80">
        <w:rPr>
          <w:rFonts w:eastAsia="Times New Roman" w:cstheme="minorHAnsi"/>
          <w:b/>
          <w:bCs/>
          <w:sz w:val="24"/>
          <w:szCs w:val="24"/>
          <w:u w:val="single"/>
          <w:lang w:eastAsia="es-ES"/>
        </w:rPr>
        <w:t>General.</w:t>
      </w:r>
      <w:bookmarkEnd w:id="3"/>
      <w:bookmarkEnd w:id="4"/>
      <w:r w:rsidRPr="00072A80">
        <w:rPr>
          <w:rFonts w:eastAsia="Times New Roman" w:cstheme="minorHAnsi"/>
          <w:b/>
          <w:bCs/>
          <w:sz w:val="24"/>
          <w:szCs w:val="24"/>
          <w:lang w:eastAsia="es-ES"/>
        </w:rPr>
        <w:t>  </w:t>
      </w:r>
    </w:p>
    <w:p w14:paraId="0B51CEAC" w14:textId="58DDEE60" w:rsidR="00402760" w:rsidRPr="00814EEE" w:rsidRDefault="00EE41E5" w:rsidP="008E7464">
      <w:pPr>
        <w:pStyle w:val="Prrafodelista"/>
        <w:numPr>
          <w:ilvl w:val="0"/>
          <w:numId w:val="31"/>
        </w:numPr>
        <w:spacing w:after="0" w:line="360" w:lineRule="auto"/>
        <w:jc w:val="both"/>
        <w:textAlignment w:val="baseline"/>
        <w:outlineLvl w:val="0"/>
        <w:rPr>
          <w:rFonts w:eastAsia="Times New Roman" w:cstheme="minorHAnsi"/>
          <w:color w:val="4472C4" w:themeColor="accent1"/>
          <w:sz w:val="28"/>
          <w:szCs w:val="28"/>
          <w:u w:val="single"/>
          <w:lang w:eastAsia="es-ES"/>
        </w:rPr>
      </w:pPr>
      <w:bookmarkStart w:id="5" w:name="_Toc64987707"/>
      <w:r w:rsidRPr="00072A80">
        <w:rPr>
          <w:rFonts w:eastAsia="Times New Roman" w:cstheme="minorHAnsi"/>
          <w:sz w:val="24"/>
          <w:szCs w:val="24"/>
          <w:lang w:eastAsia="es-ES"/>
        </w:rPr>
        <w:t>Profundizar en las causas por las cuales los menores tienden a realizar conductas delictivas de tráfico de drogas con el fin de establecer buenas prácticas y métodos de prevención.</w:t>
      </w:r>
      <w:bookmarkEnd w:id="5"/>
      <w:r w:rsidRPr="00072A80">
        <w:rPr>
          <w:rFonts w:eastAsia="Times New Roman" w:cstheme="minorHAnsi"/>
          <w:sz w:val="24"/>
          <w:szCs w:val="24"/>
          <w:lang w:eastAsia="es-ES"/>
        </w:rPr>
        <w:t> </w:t>
      </w:r>
      <w:bookmarkStart w:id="6" w:name="_Toc64379341"/>
    </w:p>
    <w:p w14:paraId="64FFE21F" w14:textId="77777777" w:rsidR="00814EEE" w:rsidRPr="00402760" w:rsidRDefault="00814EEE" w:rsidP="00814EEE">
      <w:pPr>
        <w:pStyle w:val="Prrafodelista"/>
        <w:spacing w:after="0" w:line="360" w:lineRule="auto"/>
        <w:ind w:left="1429" w:firstLine="0"/>
        <w:jc w:val="both"/>
        <w:textAlignment w:val="baseline"/>
        <w:outlineLvl w:val="0"/>
        <w:rPr>
          <w:rFonts w:eastAsia="Times New Roman" w:cstheme="minorHAnsi"/>
          <w:color w:val="4472C4" w:themeColor="accent1"/>
          <w:sz w:val="28"/>
          <w:szCs w:val="28"/>
          <w:u w:val="single"/>
          <w:lang w:eastAsia="es-ES"/>
        </w:rPr>
      </w:pPr>
    </w:p>
    <w:p w14:paraId="77B0FB14" w14:textId="6EE921D1" w:rsidR="00402760" w:rsidRDefault="00EE41E5" w:rsidP="00402760">
      <w:pPr>
        <w:pStyle w:val="Prrafodelista"/>
        <w:spacing w:after="0" w:line="360" w:lineRule="auto"/>
        <w:ind w:left="1429" w:firstLine="0"/>
        <w:jc w:val="both"/>
        <w:textAlignment w:val="baseline"/>
        <w:outlineLvl w:val="0"/>
        <w:rPr>
          <w:rFonts w:eastAsia="Times New Roman" w:cstheme="minorHAnsi"/>
          <w:b/>
          <w:bCs/>
          <w:sz w:val="24"/>
          <w:szCs w:val="24"/>
          <w:u w:val="single"/>
          <w:lang w:eastAsia="es-ES"/>
        </w:rPr>
      </w:pPr>
      <w:bookmarkStart w:id="7" w:name="_Toc64987708"/>
      <w:r w:rsidRPr="00402760">
        <w:rPr>
          <w:rFonts w:eastAsia="Times New Roman" w:cstheme="minorHAnsi"/>
          <w:b/>
          <w:bCs/>
          <w:sz w:val="24"/>
          <w:szCs w:val="24"/>
          <w:u w:val="single"/>
          <w:lang w:eastAsia="es-ES"/>
        </w:rPr>
        <w:t>Específicos:</w:t>
      </w:r>
      <w:bookmarkEnd w:id="6"/>
      <w:bookmarkEnd w:id="7"/>
    </w:p>
    <w:p w14:paraId="70B38865" w14:textId="3CA71B80" w:rsidR="00814EEE" w:rsidRPr="00814EEE" w:rsidRDefault="00EE41E5" w:rsidP="008E7464">
      <w:pPr>
        <w:pStyle w:val="Prrafodelista"/>
        <w:numPr>
          <w:ilvl w:val="0"/>
          <w:numId w:val="32"/>
        </w:numPr>
        <w:spacing w:after="0" w:line="360" w:lineRule="auto"/>
        <w:jc w:val="both"/>
        <w:textAlignment w:val="baseline"/>
        <w:outlineLvl w:val="0"/>
        <w:rPr>
          <w:rFonts w:eastAsia="Times New Roman" w:cstheme="minorHAnsi"/>
          <w:color w:val="4472C4" w:themeColor="accent1"/>
          <w:sz w:val="28"/>
          <w:szCs w:val="28"/>
          <w:u w:val="single"/>
          <w:lang w:eastAsia="es-ES"/>
        </w:rPr>
      </w:pPr>
      <w:bookmarkStart w:id="8" w:name="_Toc64987709"/>
      <w:r w:rsidRPr="00402760">
        <w:rPr>
          <w:rFonts w:eastAsia="Times New Roman" w:cstheme="minorHAnsi"/>
          <w:sz w:val="24"/>
          <w:szCs w:val="24"/>
          <w:lang w:eastAsia="es-ES"/>
        </w:rPr>
        <w:t>Conocer los factores psico-sociales de riesgo que tienen los menores y por consiguiente que les inicia hacia una cerrera delictiva para poder tener una visión de conocimiento más amplia y poder actuar con eficacia.</w:t>
      </w:r>
      <w:bookmarkEnd w:id="8"/>
      <w:r w:rsidRPr="00402760">
        <w:rPr>
          <w:rFonts w:eastAsia="Times New Roman" w:cstheme="minorHAnsi"/>
          <w:sz w:val="24"/>
          <w:szCs w:val="24"/>
          <w:lang w:eastAsia="es-ES"/>
        </w:rPr>
        <w:t> </w:t>
      </w:r>
    </w:p>
    <w:p w14:paraId="1F41E26D" w14:textId="77777777" w:rsidR="00814EEE" w:rsidRPr="00814EEE" w:rsidRDefault="00814EEE" w:rsidP="00814EEE">
      <w:pPr>
        <w:pStyle w:val="Prrafodelista"/>
        <w:spacing w:after="0" w:line="360" w:lineRule="auto"/>
        <w:ind w:left="1429" w:firstLine="0"/>
        <w:jc w:val="both"/>
        <w:textAlignment w:val="baseline"/>
        <w:outlineLvl w:val="0"/>
        <w:rPr>
          <w:rFonts w:eastAsia="Times New Roman" w:cstheme="minorHAnsi"/>
          <w:color w:val="4472C4" w:themeColor="accent1"/>
          <w:sz w:val="28"/>
          <w:szCs w:val="28"/>
          <w:u w:val="single"/>
          <w:lang w:eastAsia="es-ES"/>
        </w:rPr>
      </w:pPr>
    </w:p>
    <w:p w14:paraId="3F8F182E" w14:textId="6982117A" w:rsidR="00814EEE" w:rsidRPr="00814EEE" w:rsidRDefault="00EE41E5" w:rsidP="008E7464">
      <w:pPr>
        <w:pStyle w:val="Prrafodelista"/>
        <w:numPr>
          <w:ilvl w:val="0"/>
          <w:numId w:val="32"/>
        </w:numPr>
        <w:spacing w:after="0" w:line="360" w:lineRule="auto"/>
        <w:jc w:val="both"/>
        <w:textAlignment w:val="baseline"/>
        <w:outlineLvl w:val="0"/>
        <w:rPr>
          <w:rFonts w:eastAsia="Times New Roman" w:cstheme="minorHAnsi"/>
          <w:color w:val="4472C4" w:themeColor="accent1"/>
          <w:sz w:val="28"/>
          <w:szCs w:val="28"/>
          <w:u w:val="single"/>
          <w:lang w:eastAsia="es-ES"/>
        </w:rPr>
      </w:pPr>
      <w:bookmarkStart w:id="9" w:name="_Toc64987710"/>
      <w:r w:rsidRPr="00814EEE">
        <w:rPr>
          <w:rFonts w:eastAsia="Times New Roman" w:cstheme="minorHAnsi"/>
          <w:sz w:val="24"/>
          <w:szCs w:val="24"/>
          <w:lang w:eastAsia="es-ES"/>
        </w:rPr>
        <w:t>Averiguar los posibles factores de protección que impidan la tendencia a la delincuencia para así frenar el problema a tiempo y que los menores no adquieran conductas delictivas, es decir, actuar ante situaciones que puedan tener indicios de infracción futura.</w:t>
      </w:r>
      <w:bookmarkEnd w:id="9"/>
      <w:r w:rsidRPr="00814EEE">
        <w:rPr>
          <w:rFonts w:eastAsia="Times New Roman" w:cstheme="minorHAnsi"/>
          <w:sz w:val="24"/>
          <w:szCs w:val="24"/>
          <w:lang w:eastAsia="es-ES"/>
        </w:rPr>
        <w:t>  </w:t>
      </w:r>
    </w:p>
    <w:p w14:paraId="506C153C" w14:textId="77777777" w:rsidR="00814EEE" w:rsidRPr="00814EEE" w:rsidRDefault="00814EEE" w:rsidP="00814EEE">
      <w:pPr>
        <w:pStyle w:val="Prrafodelista"/>
        <w:spacing w:after="0" w:line="360" w:lineRule="auto"/>
        <w:ind w:left="1429" w:firstLine="0"/>
        <w:jc w:val="both"/>
        <w:textAlignment w:val="baseline"/>
        <w:outlineLvl w:val="0"/>
        <w:rPr>
          <w:rFonts w:eastAsia="Times New Roman" w:cstheme="minorHAnsi"/>
          <w:color w:val="4472C4" w:themeColor="accent1"/>
          <w:sz w:val="28"/>
          <w:szCs w:val="28"/>
          <w:u w:val="single"/>
          <w:lang w:eastAsia="es-ES"/>
        </w:rPr>
      </w:pPr>
    </w:p>
    <w:p w14:paraId="7A2DAD60" w14:textId="42FD84EE" w:rsidR="00814EEE" w:rsidRPr="00814EEE" w:rsidRDefault="00EE41E5" w:rsidP="008E7464">
      <w:pPr>
        <w:pStyle w:val="Prrafodelista"/>
        <w:numPr>
          <w:ilvl w:val="0"/>
          <w:numId w:val="32"/>
        </w:numPr>
        <w:spacing w:after="0" w:line="360" w:lineRule="auto"/>
        <w:jc w:val="both"/>
        <w:textAlignment w:val="baseline"/>
        <w:outlineLvl w:val="0"/>
        <w:rPr>
          <w:rFonts w:eastAsia="Times New Roman" w:cstheme="minorHAnsi"/>
          <w:color w:val="4472C4" w:themeColor="accent1"/>
          <w:sz w:val="28"/>
          <w:szCs w:val="28"/>
          <w:u w:val="single"/>
          <w:lang w:eastAsia="es-ES"/>
        </w:rPr>
      </w:pPr>
      <w:bookmarkStart w:id="10" w:name="_Toc64987711"/>
      <w:r w:rsidRPr="00814EEE">
        <w:rPr>
          <w:rFonts w:eastAsia="Times New Roman" w:cstheme="minorHAnsi"/>
          <w:sz w:val="24"/>
          <w:szCs w:val="24"/>
          <w:lang w:eastAsia="es-ES"/>
        </w:rPr>
        <w:t>Indagar sobre el comportamiento de los menores con respecto al tráfico de drogas, para poder conocer que motiva e incita a los jóvenes a dedicarse a dicho delito y cuáles son los métodos que utilizan. (motivación y modus operandi)</w:t>
      </w:r>
      <w:bookmarkEnd w:id="10"/>
      <w:r w:rsidRPr="00814EEE">
        <w:rPr>
          <w:rFonts w:eastAsia="Times New Roman" w:cstheme="minorHAnsi"/>
          <w:sz w:val="24"/>
          <w:szCs w:val="24"/>
          <w:lang w:eastAsia="es-ES"/>
        </w:rPr>
        <w:t> </w:t>
      </w:r>
    </w:p>
    <w:p w14:paraId="3ED496CE" w14:textId="77777777" w:rsidR="00814EEE" w:rsidRPr="00814EEE" w:rsidRDefault="00814EEE" w:rsidP="00814EEE">
      <w:pPr>
        <w:pStyle w:val="Prrafodelista"/>
        <w:spacing w:after="0" w:line="360" w:lineRule="auto"/>
        <w:ind w:left="1429" w:firstLine="0"/>
        <w:jc w:val="both"/>
        <w:textAlignment w:val="baseline"/>
        <w:outlineLvl w:val="0"/>
        <w:rPr>
          <w:rFonts w:eastAsia="Times New Roman" w:cstheme="minorHAnsi"/>
          <w:color w:val="4472C4" w:themeColor="accent1"/>
          <w:sz w:val="28"/>
          <w:szCs w:val="28"/>
          <w:u w:val="single"/>
          <w:lang w:eastAsia="es-ES"/>
        </w:rPr>
      </w:pPr>
    </w:p>
    <w:p w14:paraId="4365A909" w14:textId="3ED7A68B" w:rsidR="00814EEE" w:rsidRPr="00814EEE" w:rsidRDefault="00EE41E5" w:rsidP="008E7464">
      <w:pPr>
        <w:pStyle w:val="Prrafodelista"/>
        <w:numPr>
          <w:ilvl w:val="0"/>
          <w:numId w:val="32"/>
        </w:numPr>
        <w:spacing w:after="0" w:line="360" w:lineRule="auto"/>
        <w:jc w:val="both"/>
        <w:textAlignment w:val="baseline"/>
        <w:outlineLvl w:val="0"/>
        <w:rPr>
          <w:rFonts w:eastAsia="Times New Roman" w:cstheme="minorHAnsi"/>
          <w:color w:val="4472C4" w:themeColor="accent1"/>
          <w:sz w:val="28"/>
          <w:szCs w:val="28"/>
          <w:u w:val="single"/>
          <w:lang w:eastAsia="es-ES"/>
        </w:rPr>
      </w:pPr>
      <w:bookmarkStart w:id="11" w:name="_Toc64987712"/>
      <w:r w:rsidRPr="00814EEE">
        <w:rPr>
          <w:rFonts w:eastAsia="Times New Roman" w:cstheme="minorHAnsi"/>
          <w:sz w:val="24"/>
          <w:szCs w:val="24"/>
          <w:lang w:eastAsia="es-ES"/>
        </w:rPr>
        <w:t>Explorar el perfil de los menores</w:t>
      </w:r>
      <w:r w:rsidRPr="00814EEE">
        <w:rPr>
          <w:rFonts w:eastAsia="Times New Roman" w:cstheme="minorHAnsi"/>
          <w:sz w:val="24"/>
          <w:szCs w:val="24"/>
          <w:shd w:val="clear" w:color="auto" w:fill="FFFFFF" w:themeFill="background1"/>
          <w:lang w:eastAsia="es-ES"/>
        </w:rPr>
        <w:t> </w:t>
      </w:r>
      <w:r w:rsidRPr="00814EEE">
        <w:rPr>
          <w:rFonts w:eastAsia="Times New Roman" w:cstheme="minorHAnsi"/>
          <w:sz w:val="24"/>
          <w:szCs w:val="24"/>
          <w:lang w:eastAsia="es-ES"/>
        </w:rPr>
        <w:t>que llevan a cabo conductas delictivas, es decir, conocer sus características individuales, su personalidad y desarrollo a lo largo de la adolescencia para conocer mejor los motivos por los cuales delinquen.</w:t>
      </w:r>
      <w:bookmarkEnd w:id="11"/>
      <w:r w:rsidRPr="00814EEE">
        <w:rPr>
          <w:rFonts w:eastAsia="Times New Roman" w:cstheme="minorHAnsi"/>
          <w:sz w:val="24"/>
          <w:szCs w:val="24"/>
          <w:lang w:eastAsia="es-ES"/>
        </w:rPr>
        <w:t>  </w:t>
      </w:r>
    </w:p>
    <w:p w14:paraId="1BEC0A21" w14:textId="77777777" w:rsidR="00814EEE" w:rsidRPr="00814EEE" w:rsidRDefault="00814EEE" w:rsidP="00814EEE">
      <w:pPr>
        <w:pStyle w:val="Prrafodelista"/>
        <w:spacing w:after="0" w:line="360" w:lineRule="auto"/>
        <w:ind w:left="1429" w:firstLine="0"/>
        <w:jc w:val="both"/>
        <w:textAlignment w:val="baseline"/>
        <w:outlineLvl w:val="0"/>
        <w:rPr>
          <w:rFonts w:eastAsia="Times New Roman" w:cstheme="minorHAnsi"/>
          <w:color w:val="4472C4" w:themeColor="accent1"/>
          <w:sz w:val="28"/>
          <w:szCs w:val="28"/>
          <w:u w:val="single"/>
          <w:lang w:eastAsia="es-ES"/>
        </w:rPr>
      </w:pPr>
    </w:p>
    <w:p w14:paraId="0A38104E" w14:textId="7852AEF3" w:rsidR="00EE41E5" w:rsidRPr="00814EEE" w:rsidRDefault="00EE41E5" w:rsidP="008E7464">
      <w:pPr>
        <w:pStyle w:val="Prrafodelista"/>
        <w:numPr>
          <w:ilvl w:val="0"/>
          <w:numId w:val="32"/>
        </w:numPr>
        <w:spacing w:after="0" w:line="360" w:lineRule="auto"/>
        <w:jc w:val="both"/>
        <w:textAlignment w:val="baseline"/>
        <w:outlineLvl w:val="0"/>
        <w:rPr>
          <w:rFonts w:eastAsia="Times New Roman" w:cstheme="minorHAnsi"/>
          <w:color w:val="4472C4" w:themeColor="accent1"/>
          <w:sz w:val="28"/>
          <w:szCs w:val="28"/>
          <w:u w:val="single"/>
          <w:lang w:eastAsia="es-ES"/>
        </w:rPr>
      </w:pPr>
      <w:bookmarkStart w:id="12" w:name="_Toc64987713"/>
      <w:r w:rsidRPr="00814EEE">
        <w:rPr>
          <w:rFonts w:eastAsia="Times New Roman" w:cstheme="minorHAnsi"/>
          <w:sz w:val="24"/>
          <w:szCs w:val="24"/>
          <w:lang w:eastAsia="es-ES"/>
        </w:rPr>
        <w:lastRenderedPageBreak/>
        <w:t>Investigar porque en la actualidad los jóvenes tienen a su alcance las drogas y por qué les resulta tan fácil empezar a dedicarse a la venta de estas para así poder prevenir la accesibilidad a ellas. </w:t>
      </w:r>
      <w:bookmarkEnd w:id="12"/>
    </w:p>
    <w:p w14:paraId="23D63E3B"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6D1E1241"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0BA62DAD" w14:textId="3C2DF1E3" w:rsidR="00442F27" w:rsidRPr="00442F27" w:rsidRDefault="00442F27" w:rsidP="008E7464">
      <w:pPr>
        <w:pStyle w:val="Prrafodelista"/>
        <w:numPr>
          <w:ilvl w:val="1"/>
          <w:numId w:val="30"/>
        </w:numPr>
        <w:spacing w:after="0" w:line="360" w:lineRule="auto"/>
        <w:jc w:val="both"/>
        <w:textAlignment w:val="baseline"/>
        <w:outlineLvl w:val="0"/>
        <w:rPr>
          <w:rFonts w:eastAsia="Times New Roman" w:cstheme="minorHAnsi"/>
          <w:color w:val="4472C4" w:themeColor="accent1"/>
          <w:sz w:val="28"/>
          <w:szCs w:val="28"/>
          <w:u w:val="single"/>
          <w:lang w:eastAsia="es-ES"/>
        </w:rPr>
      </w:pPr>
      <w:r>
        <w:rPr>
          <w:rFonts w:eastAsia="Times New Roman" w:cstheme="minorHAnsi"/>
          <w:b/>
          <w:bCs/>
          <w:sz w:val="28"/>
          <w:szCs w:val="28"/>
          <w:u w:val="single"/>
          <w:lang w:eastAsia="es-ES"/>
        </w:rPr>
        <w:t xml:space="preserve"> </w:t>
      </w:r>
      <w:bookmarkStart w:id="13" w:name="_Toc64987714"/>
      <w:r w:rsidR="00494EA8" w:rsidRPr="00767CBC">
        <w:rPr>
          <w:rFonts w:eastAsia="Times New Roman" w:cstheme="minorHAnsi"/>
          <w:b/>
          <w:bCs/>
          <w:sz w:val="28"/>
          <w:szCs w:val="28"/>
          <w:u w:val="single"/>
          <w:lang w:eastAsia="es-ES"/>
        </w:rPr>
        <w:t>HIPÓTESIS Y PREGUNTAS DE INVESTIGACIÓN:</w:t>
      </w:r>
      <w:bookmarkEnd w:id="13"/>
      <w:r w:rsidR="00494EA8" w:rsidRPr="00767CBC">
        <w:rPr>
          <w:rFonts w:eastAsia="Times New Roman" w:cstheme="minorHAnsi"/>
          <w:sz w:val="28"/>
          <w:szCs w:val="28"/>
          <w:lang w:eastAsia="es-ES"/>
        </w:rPr>
        <w:t> </w:t>
      </w:r>
    </w:p>
    <w:p w14:paraId="0ACA7BD8" w14:textId="77777777" w:rsidR="00442F27" w:rsidRPr="00442F27" w:rsidRDefault="00442F27" w:rsidP="00442F27">
      <w:pPr>
        <w:pStyle w:val="Prrafodelista"/>
        <w:spacing w:after="0" w:line="360" w:lineRule="auto"/>
        <w:ind w:left="1443" w:firstLine="0"/>
        <w:jc w:val="both"/>
        <w:textAlignment w:val="baseline"/>
        <w:outlineLvl w:val="0"/>
        <w:rPr>
          <w:rFonts w:eastAsia="Times New Roman" w:cstheme="minorHAnsi"/>
          <w:color w:val="4472C4" w:themeColor="accent1"/>
          <w:sz w:val="28"/>
          <w:szCs w:val="28"/>
          <w:u w:val="single"/>
          <w:lang w:eastAsia="es-ES"/>
        </w:rPr>
      </w:pPr>
    </w:p>
    <w:p w14:paraId="740146C4" w14:textId="033AA59D" w:rsidR="00442F27" w:rsidRPr="00442F27" w:rsidRDefault="00EE41E5" w:rsidP="008E7464">
      <w:pPr>
        <w:pStyle w:val="Prrafodelista"/>
        <w:numPr>
          <w:ilvl w:val="0"/>
          <w:numId w:val="33"/>
        </w:numPr>
        <w:spacing w:after="0" w:line="360" w:lineRule="auto"/>
        <w:jc w:val="both"/>
        <w:textAlignment w:val="baseline"/>
        <w:outlineLvl w:val="0"/>
        <w:rPr>
          <w:rFonts w:eastAsia="Times New Roman" w:cstheme="minorHAnsi"/>
          <w:color w:val="4472C4" w:themeColor="accent1"/>
          <w:sz w:val="28"/>
          <w:szCs w:val="28"/>
          <w:u w:val="single"/>
          <w:lang w:eastAsia="es-ES"/>
        </w:rPr>
      </w:pPr>
      <w:bookmarkStart w:id="14" w:name="_Toc64987715"/>
      <w:r w:rsidRPr="00442F27">
        <w:rPr>
          <w:rFonts w:eastAsia="Times New Roman" w:cstheme="minorHAnsi"/>
          <w:color w:val="000000"/>
          <w:sz w:val="24"/>
          <w:szCs w:val="24"/>
          <w:lang w:eastAsia="es-ES"/>
        </w:rPr>
        <w:t>¿</w:t>
      </w:r>
      <w:r w:rsidR="00AB3850" w:rsidRPr="00442F27">
        <w:rPr>
          <w:rFonts w:eastAsia="Times New Roman" w:cstheme="minorHAnsi"/>
          <w:color w:val="000000"/>
          <w:sz w:val="24"/>
          <w:szCs w:val="24"/>
          <w:u w:val="single"/>
          <w:lang w:eastAsia="es-ES"/>
        </w:rPr>
        <w:t>La agresividad y la impulsividad</w:t>
      </w:r>
      <w:r w:rsidR="00AB3850" w:rsidRPr="00442F27">
        <w:rPr>
          <w:rFonts w:eastAsia="Times New Roman" w:cstheme="minorHAnsi"/>
          <w:color w:val="000000"/>
          <w:sz w:val="24"/>
          <w:szCs w:val="24"/>
          <w:lang w:eastAsia="es-ES"/>
        </w:rPr>
        <w:t xml:space="preserve"> </w:t>
      </w:r>
      <w:r w:rsidR="006B262D" w:rsidRPr="00442F27">
        <w:rPr>
          <w:rFonts w:eastAsia="Times New Roman" w:cstheme="minorHAnsi"/>
          <w:color w:val="000000"/>
          <w:sz w:val="24"/>
          <w:szCs w:val="24"/>
          <w:lang w:eastAsia="es-ES"/>
        </w:rPr>
        <w:t>son factores de riesgo determinantes para la conducta delictiva? ¿El consumo de drogas incita a la delincuencia y por tanto el posible tráfico de ellas?</w:t>
      </w:r>
      <w:bookmarkEnd w:id="14"/>
    </w:p>
    <w:p w14:paraId="7BB4B6C2" w14:textId="77777777" w:rsidR="00442F27" w:rsidRPr="00442F27" w:rsidRDefault="00442F27" w:rsidP="00442F27">
      <w:pPr>
        <w:pStyle w:val="Prrafodelista"/>
        <w:spacing w:after="0" w:line="360" w:lineRule="auto"/>
        <w:ind w:left="1429" w:firstLine="0"/>
        <w:jc w:val="both"/>
        <w:textAlignment w:val="baseline"/>
        <w:outlineLvl w:val="0"/>
        <w:rPr>
          <w:rFonts w:eastAsia="Times New Roman" w:cstheme="minorHAnsi"/>
          <w:color w:val="4472C4" w:themeColor="accent1"/>
          <w:sz w:val="28"/>
          <w:szCs w:val="28"/>
          <w:u w:val="single"/>
          <w:lang w:eastAsia="es-ES"/>
        </w:rPr>
      </w:pPr>
    </w:p>
    <w:p w14:paraId="20C91471" w14:textId="3A499B27" w:rsidR="00442F27" w:rsidRPr="00442F27" w:rsidRDefault="00EE41E5" w:rsidP="008E7464">
      <w:pPr>
        <w:pStyle w:val="Prrafodelista"/>
        <w:numPr>
          <w:ilvl w:val="0"/>
          <w:numId w:val="33"/>
        </w:numPr>
        <w:spacing w:after="0" w:line="360" w:lineRule="auto"/>
        <w:jc w:val="both"/>
        <w:textAlignment w:val="baseline"/>
        <w:outlineLvl w:val="0"/>
        <w:rPr>
          <w:rFonts w:eastAsia="Times New Roman" w:cstheme="minorHAnsi"/>
          <w:color w:val="4472C4" w:themeColor="accent1"/>
          <w:sz w:val="28"/>
          <w:szCs w:val="28"/>
          <w:u w:val="single"/>
          <w:lang w:eastAsia="es-ES"/>
        </w:rPr>
      </w:pPr>
      <w:bookmarkStart w:id="15" w:name="_Toc64987716"/>
      <w:r w:rsidRPr="00442F27">
        <w:rPr>
          <w:rFonts w:eastAsia="Times New Roman" w:cstheme="minorHAnsi"/>
          <w:sz w:val="24"/>
          <w:szCs w:val="24"/>
          <w:lang w:eastAsia="es-ES"/>
        </w:rPr>
        <w:t xml:space="preserve">¿Si incidimos en los </w:t>
      </w:r>
      <w:r w:rsidRPr="00442F27">
        <w:rPr>
          <w:rFonts w:eastAsia="Times New Roman" w:cstheme="minorHAnsi"/>
          <w:sz w:val="24"/>
          <w:szCs w:val="24"/>
          <w:u w:val="single"/>
          <w:lang w:eastAsia="es-ES"/>
        </w:rPr>
        <w:t>factores de prevención ambiental</w:t>
      </w:r>
      <w:r w:rsidRPr="00442F27">
        <w:rPr>
          <w:rFonts w:eastAsia="Times New Roman" w:cstheme="minorHAnsi"/>
          <w:sz w:val="24"/>
          <w:szCs w:val="24"/>
          <w:lang w:eastAsia="es-ES"/>
        </w:rPr>
        <w:t xml:space="preserve"> erradicamos el problema de una futura conducta delictiva?</w:t>
      </w:r>
      <w:bookmarkEnd w:id="15"/>
      <w:r w:rsidRPr="00442F27">
        <w:rPr>
          <w:rFonts w:eastAsia="Times New Roman" w:cstheme="minorHAnsi"/>
          <w:sz w:val="24"/>
          <w:szCs w:val="24"/>
          <w:lang w:eastAsia="es-ES"/>
        </w:rPr>
        <w:t>  </w:t>
      </w:r>
    </w:p>
    <w:p w14:paraId="0E144CAF" w14:textId="77777777" w:rsidR="00442F27" w:rsidRPr="00442F27" w:rsidRDefault="00442F27" w:rsidP="00442F27">
      <w:pPr>
        <w:pStyle w:val="Prrafodelista"/>
        <w:spacing w:after="0" w:line="360" w:lineRule="auto"/>
        <w:ind w:left="1429" w:firstLine="0"/>
        <w:jc w:val="both"/>
        <w:textAlignment w:val="baseline"/>
        <w:outlineLvl w:val="0"/>
        <w:rPr>
          <w:rFonts w:eastAsia="Times New Roman" w:cstheme="minorHAnsi"/>
          <w:color w:val="4472C4" w:themeColor="accent1"/>
          <w:sz w:val="28"/>
          <w:szCs w:val="28"/>
          <w:u w:val="single"/>
          <w:lang w:eastAsia="es-ES"/>
        </w:rPr>
      </w:pPr>
    </w:p>
    <w:p w14:paraId="0BFBCA3F" w14:textId="7CDD2B67" w:rsidR="00442F27" w:rsidRPr="00442F27" w:rsidRDefault="00EE41E5" w:rsidP="008E7464">
      <w:pPr>
        <w:pStyle w:val="Prrafodelista"/>
        <w:numPr>
          <w:ilvl w:val="0"/>
          <w:numId w:val="33"/>
        </w:numPr>
        <w:spacing w:after="0" w:line="360" w:lineRule="auto"/>
        <w:jc w:val="both"/>
        <w:textAlignment w:val="baseline"/>
        <w:outlineLvl w:val="0"/>
        <w:rPr>
          <w:rFonts w:eastAsia="Times New Roman" w:cstheme="minorHAnsi"/>
          <w:color w:val="4472C4" w:themeColor="accent1"/>
          <w:sz w:val="28"/>
          <w:szCs w:val="28"/>
          <w:u w:val="single"/>
          <w:lang w:eastAsia="es-ES"/>
        </w:rPr>
      </w:pPr>
      <w:bookmarkStart w:id="16" w:name="_Toc64987717"/>
      <w:r w:rsidRPr="00442F27">
        <w:rPr>
          <w:rFonts w:eastAsia="Times New Roman" w:cstheme="minorHAnsi"/>
          <w:color w:val="000000"/>
          <w:sz w:val="24"/>
          <w:szCs w:val="24"/>
          <w:shd w:val="clear" w:color="auto" w:fill="FFFFFF"/>
          <w:lang w:eastAsia="es-ES"/>
        </w:rPr>
        <w:t xml:space="preserve">¿Generalmente deciden dedicarse al tráfico de drogas por </w:t>
      </w:r>
      <w:r w:rsidRPr="00442F27">
        <w:rPr>
          <w:rFonts w:eastAsia="Times New Roman" w:cstheme="minorHAnsi"/>
          <w:color w:val="000000"/>
          <w:sz w:val="24"/>
          <w:szCs w:val="24"/>
          <w:u w:val="single"/>
          <w:shd w:val="clear" w:color="auto" w:fill="FFFFFF"/>
          <w:lang w:eastAsia="es-ES"/>
        </w:rPr>
        <w:t>motivos económicos</w:t>
      </w:r>
      <w:r w:rsidRPr="00442F27">
        <w:rPr>
          <w:rFonts w:eastAsia="Times New Roman" w:cstheme="minorHAnsi"/>
          <w:color w:val="000000"/>
          <w:sz w:val="24"/>
          <w:szCs w:val="24"/>
          <w:shd w:val="clear" w:color="auto" w:fill="FFFFFF"/>
          <w:lang w:eastAsia="es-ES"/>
        </w:rPr>
        <w:t>?</w:t>
      </w:r>
      <w:bookmarkEnd w:id="16"/>
      <w:r w:rsidRPr="00442F27">
        <w:rPr>
          <w:rFonts w:eastAsia="Times New Roman" w:cstheme="minorHAnsi"/>
          <w:color w:val="000000"/>
          <w:sz w:val="24"/>
          <w:szCs w:val="24"/>
          <w:lang w:eastAsia="es-ES"/>
        </w:rPr>
        <w:t> </w:t>
      </w:r>
    </w:p>
    <w:p w14:paraId="4125CEDE" w14:textId="77777777" w:rsidR="00442F27" w:rsidRPr="00442F27" w:rsidRDefault="00442F27" w:rsidP="00442F27">
      <w:pPr>
        <w:pStyle w:val="Prrafodelista"/>
        <w:spacing w:after="0" w:line="360" w:lineRule="auto"/>
        <w:ind w:left="1429" w:firstLine="0"/>
        <w:jc w:val="both"/>
        <w:textAlignment w:val="baseline"/>
        <w:outlineLvl w:val="0"/>
        <w:rPr>
          <w:rFonts w:eastAsia="Times New Roman" w:cstheme="minorHAnsi"/>
          <w:color w:val="4472C4" w:themeColor="accent1"/>
          <w:sz w:val="28"/>
          <w:szCs w:val="28"/>
          <w:u w:val="single"/>
          <w:lang w:eastAsia="es-ES"/>
        </w:rPr>
      </w:pPr>
    </w:p>
    <w:p w14:paraId="459911F4" w14:textId="63D66E16" w:rsidR="00442F27" w:rsidRPr="00442F27" w:rsidRDefault="00EE41E5" w:rsidP="008E7464">
      <w:pPr>
        <w:pStyle w:val="Prrafodelista"/>
        <w:numPr>
          <w:ilvl w:val="0"/>
          <w:numId w:val="33"/>
        </w:numPr>
        <w:spacing w:after="0" w:line="360" w:lineRule="auto"/>
        <w:jc w:val="both"/>
        <w:textAlignment w:val="baseline"/>
        <w:outlineLvl w:val="0"/>
        <w:rPr>
          <w:rFonts w:eastAsia="Times New Roman" w:cstheme="minorHAnsi"/>
          <w:color w:val="4472C4" w:themeColor="accent1"/>
          <w:sz w:val="28"/>
          <w:szCs w:val="28"/>
          <w:u w:val="single"/>
          <w:lang w:eastAsia="es-ES"/>
        </w:rPr>
      </w:pPr>
      <w:bookmarkStart w:id="17" w:name="_Toc64987718"/>
      <w:r w:rsidRPr="00442F27">
        <w:rPr>
          <w:rFonts w:eastAsia="Times New Roman" w:cstheme="minorHAnsi"/>
          <w:color w:val="000000"/>
          <w:sz w:val="24"/>
          <w:szCs w:val="24"/>
          <w:lang w:eastAsia="es-ES"/>
        </w:rPr>
        <w:t xml:space="preserve">¿Los </w:t>
      </w:r>
      <w:r w:rsidRPr="00442F27">
        <w:rPr>
          <w:rFonts w:eastAsia="Times New Roman" w:cstheme="minorHAnsi"/>
          <w:color w:val="000000"/>
          <w:sz w:val="24"/>
          <w:szCs w:val="24"/>
          <w:u w:val="single"/>
          <w:lang w:eastAsia="es-ES"/>
        </w:rPr>
        <w:t>varones</w:t>
      </w:r>
      <w:r w:rsidRPr="00442F27">
        <w:rPr>
          <w:rFonts w:eastAsia="Times New Roman" w:cstheme="minorHAnsi"/>
          <w:color w:val="000000"/>
          <w:sz w:val="24"/>
          <w:szCs w:val="24"/>
          <w:lang w:eastAsia="es-ES"/>
        </w:rPr>
        <w:t xml:space="preserve"> tienen más posibilidades de delinquir que las mujeres? </w:t>
      </w:r>
      <w:r w:rsidRPr="00442F27">
        <w:rPr>
          <w:rFonts w:eastAsia="Times New Roman" w:cstheme="minorHAnsi"/>
          <w:color w:val="000000"/>
          <w:sz w:val="24"/>
          <w:szCs w:val="24"/>
          <w:shd w:val="clear" w:color="auto" w:fill="FFFFFF"/>
          <w:lang w:eastAsia="es-ES"/>
        </w:rPr>
        <w:t xml:space="preserve">¿Existen </w:t>
      </w:r>
      <w:r w:rsidRPr="00442F27">
        <w:rPr>
          <w:rFonts w:eastAsia="Times New Roman" w:cstheme="minorHAnsi"/>
          <w:color w:val="000000"/>
          <w:sz w:val="24"/>
          <w:szCs w:val="24"/>
          <w:u w:val="single"/>
          <w:shd w:val="clear" w:color="auto" w:fill="FFFFFF"/>
          <w:lang w:eastAsia="es-ES"/>
        </w:rPr>
        <w:t>factores genéticos</w:t>
      </w:r>
      <w:r w:rsidRPr="00442F27">
        <w:rPr>
          <w:rFonts w:eastAsia="Times New Roman" w:cstheme="minorHAnsi"/>
          <w:color w:val="000000"/>
          <w:sz w:val="24"/>
          <w:szCs w:val="24"/>
          <w:shd w:val="clear" w:color="auto" w:fill="FFFFFF"/>
          <w:lang w:eastAsia="es-ES"/>
        </w:rPr>
        <w:t xml:space="preserve"> que también conducen hacia la delincuencia?</w:t>
      </w:r>
      <w:bookmarkEnd w:id="17"/>
      <w:r w:rsidRPr="00442F27">
        <w:rPr>
          <w:rFonts w:eastAsia="Times New Roman" w:cstheme="minorHAnsi"/>
          <w:color w:val="000000"/>
          <w:sz w:val="24"/>
          <w:szCs w:val="24"/>
          <w:lang w:eastAsia="es-ES"/>
        </w:rPr>
        <w:t> </w:t>
      </w:r>
    </w:p>
    <w:p w14:paraId="259E9179" w14:textId="77777777" w:rsidR="00442F27" w:rsidRPr="00442F27" w:rsidRDefault="00442F27" w:rsidP="00442F27">
      <w:pPr>
        <w:pStyle w:val="Prrafodelista"/>
        <w:spacing w:after="0" w:line="360" w:lineRule="auto"/>
        <w:ind w:left="1429" w:firstLine="0"/>
        <w:jc w:val="both"/>
        <w:textAlignment w:val="baseline"/>
        <w:outlineLvl w:val="0"/>
        <w:rPr>
          <w:rFonts w:eastAsia="Times New Roman" w:cstheme="minorHAnsi"/>
          <w:color w:val="4472C4" w:themeColor="accent1"/>
          <w:sz w:val="28"/>
          <w:szCs w:val="28"/>
          <w:u w:val="single"/>
          <w:lang w:eastAsia="es-ES"/>
        </w:rPr>
      </w:pPr>
    </w:p>
    <w:p w14:paraId="3E9C37BD" w14:textId="7058720F" w:rsidR="00EE41E5" w:rsidRPr="00442F27" w:rsidRDefault="00EE41E5" w:rsidP="008E7464">
      <w:pPr>
        <w:pStyle w:val="Prrafodelista"/>
        <w:numPr>
          <w:ilvl w:val="0"/>
          <w:numId w:val="33"/>
        </w:numPr>
        <w:spacing w:after="0" w:line="360" w:lineRule="auto"/>
        <w:jc w:val="both"/>
        <w:textAlignment w:val="baseline"/>
        <w:outlineLvl w:val="0"/>
        <w:rPr>
          <w:rFonts w:eastAsia="Times New Roman" w:cstheme="minorHAnsi"/>
          <w:color w:val="4472C4" w:themeColor="accent1"/>
          <w:sz w:val="28"/>
          <w:szCs w:val="28"/>
          <w:u w:val="single"/>
          <w:lang w:eastAsia="es-ES"/>
        </w:rPr>
      </w:pPr>
      <w:bookmarkStart w:id="18" w:name="_Toc64987719"/>
      <w:r w:rsidRPr="00442F27">
        <w:rPr>
          <w:rFonts w:eastAsia="Times New Roman" w:cstheme="minorHAnsi"/>
          <w:sz w:val="24"/>
          <w:szCs w:val="24"/>
          <w:lang w:eastAsia="es-ES"/>
        </w:rPr>
        <w:t xml:space="preserve">¿Son </w:t>
      </w:r>
      <w:r w:rsidRPr="00442F27">
        <w:rPr>
          <w:rFonts w:eastAsia="Times New Roman" w:cstheme="minorHAnsi"/>
          <w:sz w:val="24"/>
          <w:szCs w:val="24"/>
          <w:u w:val="single"/>
          <w:lang w:eastAsia="es-ES"/>
        </w:rPr>
        <w:t>accesibles las drogas</w:t>
      </w:r>
      <w:r w:rsidRPr="00442F27">
        <w:rPr>
          <w:rFonts w:eastAsia="Times New Roman" w:cstheme="minorHAnsi"/>
          <w:sz w:val="24"/>
          <w:szCs w:val="24"/>
          <w:lang w:eastAsia="es-ES"/>
        </w:rPr>
        <w:t xml:space="preserve"> a edades tempranas y por ello la facilidad de su consumo?</w:t>
      </w:r>
      <w:bookmarkEnd w:id="18"/>
      <w:r w:rsidRPr="00442F27">
        <w:rPr>
          <w:rFonts w:eastAsia="Times New Roman" w:cstheme="minorHAnsi"/>
          <w:sz w:val="24"/>
          <w:szCs w:val="24"/>
          <w:lang w:eastAsia="es-ES"/>
        </w:rPr>
        <w:t> </w:t>
      </w:r>
    </w:p>
    <w:p w14:paraId="1A6992FD" w14:textId="4F3F9025" w:rsidR="00EE41E5" w:rsidRPr="00EE41E5" w:rsidRDefault="00EE41E5" w:rsidP="00442F27">
      <w:pPr>
        <w:spacing w:after="0" w:line="360" w:lineRule="auto"/>
        <w:ind w:firstLine="0"/>
        <w:jc w:val="both"/>
        <w:textAlignment w:val="baseline"/>
        <w:rPr>
          <w:rFonts w:eastAsia="Times New Roman" w:cstheme="minorHAnsi"/>
          <w:sz w:val="24"/>
          <w:szCs w:val="24"/>
          <w:lang w:eastAsia="es-ES"/>
        </w:rPr>
      </w:pPr>
    </w:p>
    <w:p w14:paraId="5F38C2E2" w14:textId="2D9BB648" w:rsidR="00EE41E5" w:rsidRPr="00BB73DA" w:rsidRDefault="00442F27" w:rsidP="008E7464">
      <w:pPr>
        <w:pStyle w:val="Ttulo1"/>
        <w:numPr>
          <w:ilvl w:val="1"/>
          <w:numId w:val="30"/>
        </w:numPr>
        <w:rPr>
          <w:rFonts w:asciiTheme="minorHAnsi" w:eastAsia="Times New Roman" w:hAnsiTheme="minorHAnsi" w:cstheme="minorHAnsi"/>
          <w:color w:val="auto"/>
          <w:sz w:val="28"/>
          <w:szCs w:val="28"/>
          <w:u w:val="single"/>
          <w:lang w:eastAsia="es-ES"/>
        </w:rPr>
      </w:pPr>
      <w:bookmarkStart w:id="19" w:name="_Toc64379343"/>
      <w:r>
        <w:rPr>
          <w:rFonts w:asciiTheme="minorHAnsi" w:eastAsia="Times New Roman" w:hAnsiTheme="minorHAnsi" w:cstheme="minorHAnsi"/>
          <w:b/>
          <w:bCs/>
          <w:color w:val="auto"/>
          <w:sz w:val="28"/>
          <w:szCs w:val="28"/>
          <w:u w:val="single"/>
          <w:lang w:eastAsia="es-ES"/>
        </w:rPr>
        <w:t xml:space="preserve"> </w:t>
      </w:r>
      <w:bookmarkStart w:id="20" w:name="_Toc64987720"/>
      <w:r w:rsidR="00EE41E5" w:rsidRPr="00BB73DA">
        <w:rPr>
          <w:rFonts w:asciiTheme="minorHAnsi" w:eastAsia="Times New Roman" w:hAnsiTheme="minorHAnsi" w:cstheme="minorHAnsi"/>
          <w:b/>
          <w:bCs/>
          <w:color w:val="auto"/>
          <w:sz w:val="28"/>
          <w:szCs w:val="28"/>
          <w:u w:val="single"/>
          <w:lang w:eastAsia="es-ES"/>
        </w:rPr>
        <w:t>JUSTIFICACIÓN:</w:t>
      </w:r>
      <w:bookmarkEnd w:id="19"/>
      <w:bookmarkEnd w:id="20"/>
      <w:r w:rsidR="00EE41E5" w:rsidRPr="00BB73DA">
        <w:rPr>
          <w:rFonts w:asciiTheme="minorHAnsi" w:eastAsia="Times New Roman" w:hAnsiTheme="minorHAnsi" w:cstheme="minorHAnsi"/>
          <w:color w:val="auto"/>
          <w:sz w:val="28"/>
          <w:szCs w:val="28"/>
          <w:u w:val="single"/>
          <w:lang w:eastAsia="es-ES"/>
        </w:rPr>
        <w:t> </w:t>
      </w:r>
    </w:p>
    <w:p w14:paraId="1F99432D" w14:textId="77777777" w:rsidR="00EE41E5" w:rsidRPr="00EE41E5" w:rsidRDefault="00EE41E5" w:rsidP="004A7C14">
      <w:pPr>
        <w:spacing w:after="0" w:line="360" w:lineRule="auto"/>
        <w:ind w:left="1080"/>
        <w:jc w:val="both"/>
        <w:textAlignment w:val="baseline"/>
        <w:rPr>
          <w:rFonts w:eastAsia="Times New Roman" w:cstheme="minorHAnsi"/>
          <w:sz w:val="24"/>
          <w:szCs w:val="24"/>
          <w:lang w:eastAsia="es-ES"/>
        </w:rPr>
      </w:pPr>
    </w:p>
    <w:p w14:paraId="55B2DE7A" w14:textId="4D28ABE2"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El colectivo de menores infractores me llama mucho la atención, ya que considero la edad de la adolescencia una etapa muy compleja</w:t>
      </w:r>
      <w:r w:rsidR="008E5971">
        <w:rPr>
          <w:rFonts w:eastAsia="Times New Roman" w:cstheme="minorHAnsi"/>
          <w:sz w:val="24"/>
          <w:szCs w:val="24"/>
          <w:lang w:eastAsia="es-ES"/>
        </w:rPr>
        <w:t xml:space="preserve">, </w:t>
      </w:r>
      <w:r w:rsidRPr="00EE41E5">
        <w:rPr>
          <w:rFonts w:eastAsia="Times New Roman" w:cstheme="minorHAnsi"/>
          <w:sz w:val="24"/>
          <w:szCs w:val="24"/>
          <w:lang w:eastAsia="es-ES"/>
        </w:rPr>
        <w:t xml:space="preserve">donde el </w:t>
      </w:r>
      <w:r w:rsidR="006B7006">
        <w:rPr>
          <w:rFonts w:eastAsia="Times New Roman" w:cstheme="minorHAnsi"/>
          <w:sz w:val="24"/>
          <w:szCs w:val="24"/>
          <w:lang w:eastAsia="es-ES"/>
        </w:rPr>
        <w:t>menor se muestra muy vulnerable</w:t>
      </w:r>
      <w:r w:rsidRPr="00EE41E5">
        <w:rPr>
          <w:rFonts w:eastAsia="Times New Roman" w:cstheme="minorHAnsi"/>
          <w:sz w:val="24"/>
          <w:szCs w:val="24"/>
          <w:lang w:eastAsia="es-ES"/>
        </w:rPr>
        <w:t xml:space="preserve"> y en ocasiones e</w:t>
      </w:r>
      <w:r w:rsidR="006B7006">
        <w:rPr>
          <w:rFonts w:eastAsia="Times New Roman" w:cstheme="minorHAnsi"/>
          <w:sz w:val="24"/>
          <w:szCs w:val="24"/>
          <w:lang w:eastAsia="es-ES"/>
        </w:rPr>
        <w:t>xpuesto a situaciones de riesgo. Considero</w:t>
      </w:r>
      <w:r w:rsidRPr="00EE41E5">
        <w:rPr>
          <w:rFonts w:eastAsia="Times New Roman" w:cstheme="minorHAnsi"/>
          <w:sz w:val="24"/>
          <w:szCs w:val="24"/>
          <w:lang w:eastAsia="es-ES"/>
        </w:rPr>
        <w:t xml:space="preserve"> </w:t>
      </w:r>
      <w:r w:rsidRPr="00EE41E5">
        <w:rPr>
          <w:rFonts w:eastAsia="Times New Roman" w:cstheme="minorHAnsi"/>
          <w:sz w:val="24"/>
          <w:szCs w:val="24"/>
          <w:lang w:eastAsia="es-ES"/>
        </w:rPr>
        <w:lastRenderedPageBreak/>
        <w:t>interesante indagar en este tema</w:t>
      </w:r>
      <w:r w:rsidR="006B7006">
        <w:rPr>
          <w:rFonts w:eastAsia="Times New Roman" w:cstheme="minorHAnsi"/>
          <w:sz w:val="24"/>
          <w:szCs w:val="24"/>
          <w:lang w:eastAsia="es-ES"/>
        </w:rPr>
        <w:t xml:space="preserve"> y</w:t>
      </w:r>
      <w:r w:rsidRPr="00EE41E5">
        <w:rPr>
          <w:rFonts w:eastAsia="Times New Roman" w:cstheme="minorHAnsi"/>
          <w:sz w:val="24"/>
          <w:szCs w:val="24"/>
          <w:lang w:eastAsia="es-ES"/>
        </w:rPr>
        <w:t xml:space="preserve"> en concreto voy a dirigir mi TFG a jóvenes de 12 a 17 años. </w:t>
      </w:r>
    </w:p>
    <w:p w14:paraId="4A0DD2F3"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0F628BF2" w14:textId="5C8BFCF2" w:rsidR="00EE41E5" w:rsidRDefault="0058645B" w:rsidP="004A7C14">
      <w:pPr>
        <w:spacing w:after="0" w:line="360" w:lineRule="auto"/>
        <w:ind w:firstLine="705"/>
        <w:jc w:val="both"/>
        <w:textAlignment w:val="baseline"/>
        <w:rPr>
          <w:rFonts w:eastAsia="Times New Roman" w:cstheme="minorHAnsi"/>
          <w:sz w:val="24"/>
          <w:szCs w:val="24"/>
          <w:lang w:eastAsia="es-ES"/>
        </w:rPr>
      </w:pPr>
      <w:r>
        <w:rPr>
          <w:rFonts w:eastAsia="Times New Roman" w:cstheme="minorHAnsi"/>
          <w:sz w:val="24"/>
          <w:szCs w:val="24"/>
          <w:lang w:eastAsia="es-ES"/>
        </w:rPr>
        <w:t xml:space="preserve">Con este estudio podré </w:t>
      </w:r>
      <w:r w:rsidR="00276E2F">
        <w:rPr>
          <w:rFonts w:eastAsia="Times New Roman" w:cstheme="minorHAnsi"/>
          <w:sz w:val="24"/>
          <w:szCs w:val="24"/>
          <w:lang w:eastAsia="es-ES"/>
        </w:rPr>
        <w:t xml:space="preserve">disponer de </w:t>
      </w:r>
      <w:r w:rsidR="00EE41E5" w:rsidRPr="00EE41E5">
        <w:rPr>
          <w:rFonts w:eastAsia="Times New Roman" w:cstheme="minorHAnsi"/>
          <w:sz w:val="24"/>
          <w:szCs w:val="24"/>
          <w:lang w:eastAsia="es-ES"/>
        </w:rPr>
        <w:t xml:space="preserve">una mayor información que me permita reflexionar sobre las causas que llevan al menor a cometer un delito y las medidas de prevención que existen en la actualidad. Sobre </w:t>
      </w:r>
      <w:r w:rsidR="00141674" w:rsidRPr="00EE41E5">
        <w:rPr>
          <w:rFonts w:eastAsia="Times New Roman" w:cstheme="minorHAnsi"/>
          <w:sz w:val="24"/>
          <w:szCs w:val="24"/>
          <w:lang w:eastAsia="es-ES"/>
        </w:rPr>
        <w:t>todo,</w:t>
      </w:r>
      <w:r w:rsidR="008E5971">
        <w:rPr>
          <w:rFonts w:eastAsia="Times New Roman" w:cstheme="minorHAnsi"/>
          <w:sz w:val="24"/>
          <w:szCs w:val="24"/>
          <w:lang w:eastAsia="es-ES"/>
        </w:rPr>
        <w:t xml:space="preserve"> voy a poder</w:t>
      </w:r>
      <w:r w:rsidR="00EE41E5" w:rsidRPr="00EE41E5">
        <w:rPr>
          <w:rFonts w:eastAsia="Times New Roman" w:cstheme="minorHAnsi"/>
          <w:sz w:val="24"/>
          <w:szCs w:val="24"/>
          <w:lang w:eastAsia="es-ES"/>
        </w:rPr>
        <w:t xml:space="preserve"> entender el comportamiento desde </w:t>
      </w:r>
      <w:r w:rsidR="008E5971">
        <w:rPr>
          <w:rFonts w:eastAsia="Times New Roman" w:cstheme="minorHAnsi"/>
          <w:sz w:val="24"/>
          <w:szCs w:val="24"/>
          <w:lang w:eastAsia="es-ES"/>
        </w:rPr>
        <w:t>la</w:t>
      </w:r>
      <w:r w:rsidR="00EE41E5" w:rsidRPr="00EE41E5">
        <w:rPr>
          <w:rFonts w:eastAsia="Times New Roman" w:cstheme="minorHAnsi"/>
          <w:sz w:val="24"/>
          <w:szCs w:val="24"/>
          <w:lang w:eastAsia="es-ES"/>
        </w:rPr>
        <w:t xml:space="preserve"> situación de menor y </w:t>
      </w:r>
      <w:r w:rsidR="00276E2F">
        <w:rPr>
          <w:rFonts w:eastAsia="Times New Roman" w:cstheme="minorHAnsi"/>
          <w:sz w:val="24"/>
          <w:szCs w:val="24"/>
          <w:lang w:eastAsia="es-ES"/>
        </w:rPr>
        <w:t>así</w:t>
      </w:r>
      <w:r w:rsidR="00EE41E5" w:rsidRPr="00EE41E5">
        <w:rPr>
          <w:rFonts w:eastAsia="Times New Roman" w:cstheme="minorHAnsi"/>
          <w:sz w:val="24"/>
          <w:szCs w:val="24"/>
          <w:lang w:eastAsia="es-ES"/>
        </w:rPr>
        <w:t xml:space="preserve"> tomar las medidas adecuadas para prevenir sus conductas.  </w:t>
      </w:r>
    </w:p>
    <w:p w14:paraId="529F8A52"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4D8A4999" w14:textId="7F2414BC"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Los menores se encuentran altamente desprotegidos porque, aunque existan numerosas leyes donde la primacía es el interés superior del menor y su protección, no debemos de olvidar que se encuentran en un ámbito privado, la familia, lo cual dificulta la detección de problemas. Si además el menor no tiene vínculos consistentes tales como la escuela, la familia</w:t>
      </w:r>
      <w:r w:rsidR="00141674">
        <w:rPr>
          <w:rFonts w:eastAsia="Times New Roman" w:cstheme="minorHAnsi"/>
          <w:sz w:val="24"/>
          <w:szCs w:val="24"/>
          <w:lang w:eastAsia="es-ES"/>
        </w:rPr>
        <w:t xml:space="preserve"> o grupo de iguales prosociales</w:t>
      </w:r>
      <w:r w:rsidRPr="00EE41E5">
        <w:rPr>
          <w:rFonts w:eastAsia="Times New Roman" w:cstheme="minorHAnsi"/>
          <w:sz w:val="24"/>
          <w:szCs w:val="24"/>
          <w:lang w:eastAsia="es-ES"/>
        </w:rPr>
        <w:t>, entonces se encuentra todavía con más riesgo de llevar a cabo conductas delictivas.  </w:t>
      </w:r>
    </w:p>
    <w:p w14:paraId="4D365C4E"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3980017D" w14:textId="2B3AEE96"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i/>
          <w:iCs/>
          <w:sz w:val="24"/>
          <w:szCs w:val="24"/>
          <w:lang w:eastAsia="es-ES"/>
        </w:rPr>
        <w:t>Los menores de hoy son la sociedad adulta del futuro</w:t>
      </w:r>
      <w:r w:rsidRPr="00EE41E5">
        <w:rPr>
          <w:rFonts w:eastAsia="Times New Roman" w:cstheme="minorHAnsi"/>
          <w:sz w:val="24"/>
          <w:szCs w:val="24"/>
          <w:lang w:eastAsia="es-ES"/>
        </w:rPr>
        <w:t>, por ello tenemos que tomar conciencia de cómo queremos que sea esa sociedad e intervenir a tiempo con ellos. Generalmente solemos intentar erradicar el problema o ayudar a la persona cuando ya ha cometido el delito</w:t>
      </w:r>
      <w:r w:rsidR="00141674">
        <w:rPr>
          <w:rFonts w:eastAsia="Times New Roman" w:cstheme="minorHAnsi"/>
          <w:sz w:val="24"/>
          <w:szCs w:val="24"/>
          <w:lang w:eastAsia="es-ES"/>
        </w:rPr>
        <w:t xml:space="preserve"> y </w:t>
      </w:r>
      <w:r w:rsidRPr="00EE41E5">
        <w:rPr>
          <w:rFonts w:eastAsia="Times New Roman" w:cstheme="minorHAnsi"/>
          <w:sz w:val="24"/>
          <w:szCs w:val="24"/>
          <w:lang w:eastAsia="es-ES"/>
        </w:rPr>
        <w:t>lleva a sus espaldas una larga historia que, seguramente no sea nada fácil. ¿Por qué no intervenir antes?  </w:t>
      </w:r>
    </w:p>
    <w:p w14:paraId="7EC5FA7D"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0C2784B3" w14:textId="0EDFBA13" w:rsidR="00EE41E5" w:rsidRPr="00CE0E03"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Es importante recalcar una prevención a t</w:t>
      </w:r>
      <w:r w:rsidR="007B4A92">
        <w:rPr>
          <w:rFonts w:eastAsia="Times New Roman" w:cstheme="minorHAnsi"/>
          <w:sz w:val="24"/>
          <w:szCs w:val="24"/>
          <w:lang w:eastAsia="es-ES"/>
        </w:rPr>
        <w:t>emprana</w:t>
      </w:r>
      <w:r w:rsidRPr="00EE41E5">
        <w:rPr>
          <w:rFonts w:eastAsia="Times New Roman" w:cstheme="minorHAnsi"/>
          <w:sz w:val="24"/>
          <w:szCs w:val="24"/>
          <w:lang w:eastAsia="es-ES"/>
        </w:rPr>
        <w:t xml:space="preserve">, por ello buscar los factores de protección y poder enfocar todos nuestros esfuerzos en ellos implica la disminución de una posible conducta delictiva en un futuro. No se trata solo de actuar cuando el problema está en marcha sino </w:t>
      </w:r>
      <w:r w:rsidR="00CE0E03" w:rsidRPr="00CE0E03">
        <w:rPr>
          <w:rFonts w:eastAsia="Times New Roman" w:cstheme="minorHAnsi"/>
          <w:sz w:val="24"/>
          <w:szCs w:val="24"/>
          <w:lang w:eastAsia="es-ES"/>
        </w:rPr>
        <w:t>poner en práctica buenos métodos de prevención y que la tendencia delictiva disminuya.</w:t>
      </w:r>
    </w:p>
    <w:p w14:paraId="631A8118"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0AD76D28" w14:textId="60A66856"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Por último, quiero explicar por</w:t>
      </w:r>
      <w:r w:rsidR="00276E2F">
        <w:rPr>
          <w:rFonts w:eastAsia="Times New Roman" w:cstheme="minorHAnsi"/>
          <w:sz w:val="24"/>
          <w:szCs w:val="24"/>
          <w:lang w:eastAsia="es-ES"/>
        </w:rPr>
        <w:t xml:space="preserve"> qué</w:t>
      </w:r>
      <w:r w:rsidRPr="00EE41E5">
        <w:rPr>
          <w:rFonts w:eastAsia="Times New Roman" w:cstheme="minorHAnsi"/>
          <w:sz w:val="24"/>
          <w:szCs w:val="24"/>
          <w:lang w:eastAsia="es-ES"/>
        </w:rPr>
        <w:t xml:space="preserve"> me he decantado por el delito del tráfico de drogas. El consumo de drogas entre los jóvenes es habitual y cada vez se inician antes en este mundo que, puede ser visto como forma de sociabilización con sus amigos, como método de diversión o incluso de evasión.  El consumo en los menores es muy peligroso, </w:t>
      </w:r>
      <w:r w:rsidRPr="00EE41E5">
        <w:rPr>
          <w:rFonts w:eastAsia="Times New Roman" w:cstheme="minorHAnsi"/>
          <w:sz w:val="24"/>
          <w:szCs w:val="24"/>
          <w:lang w:eastAsia="es-ES"/>
        </w:rPr>
        <w:lastRenderedPageBreak/>
        <w:t>dada la alta influencia de su grupo de iguales, su escasa conciencia del riesgo y la ausencia de límites. Esto conduce al fracaso escolar y al absentismo y en mucha</w:t>
      </w:r>
      <w:r w:rsidR="00276E2F">
        <w:rPr>
          <w:rFonts w:eastAsia="Times New Roman" w:cstheme="minorHAnsi"/>
          <w:sz w:val="24"/>
          <w:szCs w:val="24"/>
          <w:lang w:eastAsia="es-ES"/>
        </w:rPr>
        <w:t>s ocasiones a</w:t>
      </w:r>
      <w:r w:rsidRPr="00EE41E5">
        <w:rPr>
          <w:rFonts w:eastAsia="Times New Roman" w:cstheme="minorHAnsi"/>
          <w:sz w:val="24"/>
          <w:szCs w:val="24"/>
          <w:lang w:eastAsia="es-ES"/>
        </w:rPr>
        <w:t>l abandono que, puede dar lugar a que los menores decidan buscarse l</w:t>
      </w:r>
      <w:r w:rsidR="00276E2F">
        <w:rPr>
          <w:rFonts w:eastAsia="Times New Roman" w:cstheme="minorHAnsi"/>
          <w:sz w:val="24"/>
          <w:szCs w:val="24"/>
          <w:lang w:eastAsia="es-ES"/>
        </w:rPr>
        <w:t>a vida de alguna manera y acabar</w:t>
      </w:r>
      <w:r w:rsidRPr="00EE41E5">
        <w:rPr>
          <w:rFonts w:eastAsia="Times New Roman" w:cstheme="minorHAnsi"/>
          <w:sz w:val="24"/>
          <w:szCs w:val="24"/>
          <w:lang w:eastAsia="es-ES"/>
        </w:rPr>
        <w:t xml:space="preserve"> dedicándose al traficando de drogas. </w:t>
      </w:r>
    </w:p>
    <w:p w14:paraId="05835F8B"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1BF4F9F7"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La presión y responsabilidad en la que se ven inmersos estos jóvenes puede suponer un desgaste emocional y provocar situaciones repetitivas de ansiedad.  </w:t>
      </w:r>
    </w:p>
    <w:p w14:paraId="2026417D"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76AB1A32"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Debido a lo comentado anteriormente y que es un delito bastante común en los menores, tenía la necesidad de indagar más en ello, tanto en su responsabilidad penal, su tendencia al tráfico hasta la profundización del delito en sí.  </w:t>
      </w:r>
    </w:p>
    <w:p w14:paraId="1D18DC70" w14:textId="77777777" w:rsidR="00EE41E5" w:rsidRPr="0039047C" w:rsidRDefault="00EE41E5" w:rsidP="004A7C14">
      <w:pPr>
        <w:spacing w:after="0" w:line="360" w:lineRule="auto"/>
        <w:ind w:firstLine="705"/>
        <w:jc w:val="both"/>
        <w:textAlignment w:val="baseline"/>
        <w:rPr>
          <w:rFonts w:eastAsia="Times New Roman" w:cstheme="minorHAnsi"/>
          <w:sz w:val="28"/>
          <w:szCs w:val="28"/>
          <w:lang w:eastAsia="es-ES"/>
        </w:rPr>
      </w:pPr>
      <w:r w:rsidRPr="00EE41E5">
        <w:rPr>
          <w:rFonts w:eastAsia="Times New Roman" w:cstheme="minorHAnsi"/>
          <w:sz w:val="24"/>
          <w:szCs w:val="24"/>
          <w:lang w:eastAsia="es-ES"/>
        </w:rPr>
        <w:t> </w:t>
      </w:r>
    </w:p>
    <w:p w14:paraId="5DCD7A4B" w14:textId="2B3E5777" w:rsidR="00EE41E5" w:rsidRPr="00BB73DA" w:rsidRDefault="00442F27" w:rsidP="008E7464">
      <w:pPr>
        <w:pStyle w:val="Ttulo1"/>
        <w:numPr>
          <w:ilvl w:val="1"/>
          <w:numId w:val="30"/>
        </w:numPr>
        <w:rPr>
          <w:rFonts w:asciiTheme="minorHAnsi" w:eastAsia="Times New Roman" w:hAnsiTheme="minorHAnsi" w:cstheme="minorHAnsi"/>
          <w:color w:val="auto"/>
          <w:sz w:val="28"/>
          <w:szCs w:val="28"/>
          <w:u w:val="single"/>
          <w:lang w:eastAsia="es-ES"/>
        </w:rPr>
      </w:pPr>
      <w:bookmarkStart w:id="21" w:name="_Toc64379344"/>
      <w:r>
        <w:rPr>
          <w:rFonts w:asciiTheme="minorHAnsi" w:eastAsia="Times New Roman" w:hAnsiTheme="minorHAnsi" w:cstheme="minorHAnsi"/>
          <w:b/>
          <w:bCs/>
          <w:color w:val="auto"/>
          <w:sz w:val="28"/>
          <w:szCs w:val="28"/>
          <w:u w:val="single"/>
          <w:lang w:eastAsia="es-ES"/>
        </w:rPr>
        <w:t xml:space="preserve"> </w:t>
      </w:r>
      <w:bookmarkStart w:id="22" w:name="_Toc64987721"/>
      <w:r w:rsidR="00EE41E5" w:rsidRPr="00BB73DA">
        <w:rPr>
          <w:rFonts w:asciiTheme="minorHAnsi" w:eastAsia="Times New Roman" w:hAnsiTheme="minorHAnsi" w:cstheme="minorHAnsi"/>
          <w:b/>
          <w:bCs/>
          <w:color w:val="auto"/>
          <w:sz w:val="28"/>
          <w:szCs w:val="28"/>
          <w:u w:val="single"/>
          <w:lang w:eastAsia="es-ES"/>
        </w:rPr>
        <w:t>METODOLOGÍA</w:t>
      </w:r>
      <w:r w:rsidR="00DA45AB" w:rsidRPr="00BB73DA">
        <w:rPr>
          <w:rFonts w:asciiTheme="minorHAnsi" w:eastAsia="Times New Roman" w:hAnsiTheme="minorHAnsi" w:cstheme="minorHAnsi"/>
          <w:b/>
          <w:bCs/>
          <w:color w:val="auto"/>
          <w:sz w:val="28"/>
          <w:szCs w:val="28"/>
          <w:u w:val="single"/>
          <w:lang w:eastAsia="es-ES"/>
        </w:rPr>
        <w:t>:</w:t>
      </w:r>
      <w:bookmarkEnd w:id="21"/>
      <w:bookmarkEnd w:id="22"/>
    </w:p>
    <w:p w14:paraId="2ED985A2" w14:textId="77777777" w:rsidR="00EE41E5" w:rsidRPr="00EE41E5" w:rsidRDefault="00EE41E5" w:rsidP="004A7C14">
      <w:pPr>
        <w:spacing w:after="0" w:line="360" w:lineRule="auto"/>
        <w:ind w:left="1080"/>
        <w:jc w:val="both"/>
        <w:textAlignment w:val="baseline"/>
        <w:rPr>
          <w:rFonts w:eastAsia="Times New Roman" w:cstheme="minorHAnsi"/>
          <w:sz w:val="24"/>
          <w:szCs w:val="24"/>
          <w:lang w:eastAsia="es-ES"/>
        </w:rPr>
      </w:pPr>
    </w:p>
    <w:p w14:paraId="69E87163"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Voy a realizar un </w:t>
      </w:r>
      <w:r w:rsidRPr="009B1FDB">
        <w:rPr>
          <w:rFonts w:eastAsia="Times New Roman" w:cstheme="minorHAnsi"/>
          <w:b/>
          <w:bCs/>
          <w:sz w:val="24"/>
          <w:szCs w:val="24"/>
          <w:lang w:eastAsia="es-ES"/>
        </w:rPr>
        <w:t>estudio bibliográfico</w:t>
      </w:r>
      <w:r w:rsidRPr="00EE41E5">
        <w:rPr>
          <w:rFonts w:eastAsia="Times New Roman" w:cstheme="minorHAnsi"/>
          <w:sz w:val="24"/>
          <w:szCs w:val="24"/>
          <w:lang w:eastAsia="es-ES"/>
        </w:rPr>
        <w:t xml:space="preserve"> ya que voy a indagar a cerca de las causas por las cuales los menores deciden iniciarse en el delito del tráfico de drogas. Para ello voy a utilizar </w:t>
      </w:r>
      <w:r w:rsidRPr="009B1FDB">
        <w:rPr>
          <w:rFonts w:eastAsia="Times New Roman" w:cstheme="minorHAnsi"/>
          <w:b/>
          <w:bCs/>
          <w:sz w:val="24"/>
          <w:szCs w:val="24"/>
          <w:lang w:eastAsia="es-ES"/>
        </w:rPr>
        <w:t>fuentes secundarias</w:t>
      </w:r>
      <w:r w:rsidRPr="00EE41E5">
        <w:rPr>
          <w:rFonts w:eastAsia="Times New Roman" w:cstheme="minorHAnsi"/>
          <w:sz w:val="24"/>
          <w:szCs w:val="24"/>
          <w:lang w:eastAsia="es-ES"/>
        </w:rPr>
        <w:t>, es decir, bases de datos oficiales y verificadas, búsqueda y recopilación de publicaciones que me permita tener una visión global del problema. Por ejemplo, artículos, fuentes legislativas, libros… </w:t>
      </w:r>
    </w:p>
    <w:p w14:paraId="1552E57E"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283AD649"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La naturaleza de los datos va a ser de </w:t>
      </w:r>
      <w:r w:rsidRPr="005C693C">
        <w:rPr>
          <w:rFonts w:eastAsia="Times New Roman" w:cstheme="minorHAnsi"/>
          <w:b/>
          <w:bCs/>
          <w:sz w:val="24"/>
          <w:szCs w:val="24"/>
          <w:lang w:eastAsia="es-ES"/>
        </w:rPr>
        <w:t>carácter cualitativo</w:t>
      </w:r>
      <w:r w:rsidRPr="00EE41E5">
        <w:rPr>
          <w:rFonts w:eastAsia="Times New Roman" w:cstheme="minorHAnsi"/>
          <w:sz w:val="24"/>
          <w:szCs w:val="24"/>
          <w:lang w:eastAsia="es-ES"/>
        </w:rPr>
        <w:t xml:space="preserve"> ya que no voy a realizar ningún cuestionario o entrevista, sino que en base a los análisis y resultados ya encontrados con anterioridad voy a sacar las oportunas conclusiones sobre los menores infractores. Realizaré por tanto un análisis subjetivo y mi investigación va a ser interpretativa intentando buscar soluciones con una propuesta de prevención ante el problema de los menores infractores.  </w:t>
      </w:r>
    </w:p>
    <w:p w14:paraId="743B7B3E"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28F3F9BA"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El tiempo en el que se efectúa mi análisis va a ser diacrónico, es decir, me voy a centrar en un periodo corto de tiempo, concretamente menores entre los doce y diecisiete años.  </w:t>
      </w:r>
    </w:p>
    <w:p w14:paraId="32C02651"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108AD1C9"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lastRenderedPageBreak/>
        <w:t>El método empleado en el estudio será deductivo a partir de la premisa de datos empíricos, modelos teóricos… </w:t>
      </w:r>
    </w:p>
    <w:p w14:paraId="389ED620" w14:textId="77777777" w:rsidR="002526B0" w:rsidRPr="00EE41E5" w:rsidRDefault="002526B0" w:rsidP="004A7C14">
      <w:pPr>
        <w:spacing w:after="0" w:line="360" w:lineRule="auto"/>
        <w:ind w:firstLine="705"/>
        <w:jc w:val="both"/>
        <w:textAlignment w:val="baseline"/>
        <w:rPr>
          <w:rFonts w:eastAsia="Times New Roman" w:cstheme="minorHAnsi"/>
          <w:sz w:val="24"/>
          <w:szCs w:val="24"/>
          <w:lang w:eastAsia="es-ES"/>
        </w:rPr>
      </w:pPr>
    </w:p>
    <w:p w14:paraId="408955C1"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Por último, la dimensión cronológica será descriptiva ya que voy a describir circunstancias que afectan en la actualidad y como bien he indicado anteriormente serán de carácter cualitativo y longitudinal ya que para poder averiguar los factores de riesgo que conducen a los menores a cometer infracciones he de estudiar a los participantes en diferentes intervalos de tiempo, además los análisis longitudinales me permitirán poder establecer la</w:t>
      </w:r>
      <w:r w:rsidR="002526B0">
        <w:rPr>
          <w:rFonts w:eastAsia="Times New Roman" w:cstheme="minorHAnsi"/>
          <w:sz w:val="24"/>
          <w:szCs w:val="24"/>
          <w:lang w:eastAsia="es-ES"/>
        </w:rPr>
        <w:t xml:space="preserve"> relación</w:t>
      </w:r>
      <w:r w:rsidRPr="00EE41E5">
        <w:rPr>
          <w:rFonts w:eastAsia="Times New Roman" w:cstheme="minorHAnsi"/>
          <w:sz w:val="24"/>
          <w:szCs w:val="24"/>
          <w:lang w:eastAsia="es-ES"/>
        </w:rPr>
        <w:t xml:space="preserve"> causa-efecto </w:t>
      </w:r>
      <w:r w:rsidR="002526B0">
        <w:rPr>
          <w:rFonts w:eastAsia="Times New Roman" w:cstheme="minorHAnsi"/>
          <w:sz w:val="24"/>
          <w:szCs w:val="24"/>
          <w:lang w:eastAsia="es-ES"/>
        </w:rPr>
        <w:t xml:space="preserve">en los menores </w:t>
      </w:r>
      <w:r w:rsidRPr="00EE41E5">
        <w:rPr>
          <w:rFonts w:eastAsia="Times New Roman" w:cstheme="minorHAnsi"/>
          <w:sz w:val="24"/>
          <w:szCs w:val="24"/>
          <w:lang w:eastAsia="es-ES"/>
        </w:rPr>
        <w:t>infractores.  </w:t>
      </w:r>
    </w:p>
    <w:p w14:paraId="6FAB9591"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2495CE51" w14:textId="67DF0A01" w:rsidR="00EE41E5" w:rsidRPr="00BB73DA" w:rsidRDefault="002511A9" w:rsidP="00EE02CC">
      <w:pPr>
        <w:pStyle w:val="Ttulo1"/>
        <w:ind w:firstLine="705"/>
        <w:jc w:val="both"/>
        <w:rPr>
          <w:rFonts w:asciiTheme="minorHAnsi" w:eastAsia="Times New Roman" w:hAnsiTheme="minorHAnsi" w:cstheme="minorHAnsi"/>
          <w:color w:val="auto"/>
          <w:sz w:val="28"/>
          <w:szCs w:val="28"/>
          <w:lang w:eastAsia="es-ES"/>
        </w:rPr>
      </w:pPr>
      <w:bookmarkStart w:id="23" w:name="_Toc64987722"/>
      <w:r>
        <w:rPr>
          <w:rFonts w:asciiTheme="minorHAnsi" w:eastAsia="Times New Roman" w:hAnsiTheme="minorHAnsi" w:cstheme="minorHAnsi"/>
          <w:b/>
          <w:bCs/>
          <w:color w:val="auto"/>
          <w:sz w:val="28"/>
          <w:szCs w:val="28"/>
          <w:lang w:eastAsia="es-ES"/>
        </w:rPr>
        <w:t>2</w:t>
      </w:r>
      <w:r w:rsidR="00EE02CC" w:rsidRPr="00494EA8">
        <w:rPr>
          <w:rFonts w:asciiTheme="minorHAnsi" w:eastAsia="Times New Roman" w:hAnsiTheme="minorHAnsi" w:cstheme="minorHAnsi"/>
          <w:b/>
          <w:bCs/>
          <w:color w:val="auto"/>
          <w:sz w:val="28"/>
          <w:szCs w:val="28"/>
          <w:lang w:eastAsia="es-ES"/>
        </w:rPr>
        <w:t xml:space="preserve">. </w:t>
      </w:r>
      <w:bookmarkStart w:id="24" w:name="_Toc64379345"/>
      <w:r w:rsidR="00EE41E5" w:rsidRPr="00BB73DA">
        <w:rPr>
          <w:rFonts w:asciiTheme="minorHAnsi" w:eastAsia="Times New Roman" w:hAnsiTheme="minorHAnsi" w:cstheme="minorHAnsi"/>
          <w:b/>
          <w:bCs/>
          <w:color w:val="auto"/>
          <w:sz w:val="28"/>
          <w:szCs w:val="28"/>
          <w:u w:val="single"/>
          <w:lang w:eastAsia="es-ES"/>
        </w:rPr>
        <w:t>ESTADO EN CUESTIÓN/ MARCO TEÓRICO:</w:t>
      </w:r>
      <w:bookmarkEnd w:id="23"/>
      <w:bookmarkEnd w:id="24"/>
    </w:p>
    <w:p w14:paraId="2218CFF8"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color w:val="FF0000"/>
          <w:sz w:val="24"/>
          <w:szCs w:val="24"/>
          <w:lang w:eastAsia="es-ES"/>
        </w:rPr>
        <w:t> </w:t>
      </w:r>
    </w:p>
    <w:p w14:paraId="2CEF2F11"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Comenzaré mi trabajo exponiendo el contexto de los </w:t>
      </w:r>
      <w:r w:rsidRPr="005C693C">
        <w:rPr>
          <w:rFonts w:eastAsia="Times New Roman" w:cstheme="minorHAnsi"/>
          <w:b/>
          <w:bCs/>
          <w:sz w:val="24"/>
          <w:szCs w:val="24"/>
          <w:lang w:eastAsia="es-ES"/>
        </w:rPr>
        <w:t>menores en la actualidad</w:t>
      </w:r>
      <w:r w:rsidRPr="00EE41E5">
        <w:rPr>
          <w:rFonts w:eastAsia="Times New Roman" w:cstheme="minorHAnsi"/>
          <w:sz w:val="24"/>
          <w:szCs w:val="24"/>
          <w:lang w:eastAsia="es-ES"/>
        </w:rPr>
        <w:t xml:space="preserve"> en relación con las conductas delictivas, su vulnerabilidad y las diferentes clasificaciones de los menores en torno a la delincuencia y el consumo. Más adelante abordaré</w:t>
      </w:r>
      <w:r w:rsidRPr="00EE41E5">
        <w:rPr>
          <w:rFonts w:eastAsia="Times New Roman" w:cstheme="minorHAnsi"/>
          <w:i/>
          <w:iCs/>
          <w:color w:val="FF0000"/>
          <w:sz w:val="24"/>
          <w:szCs w:val="24"/>
          <w:lang w:eastAsia="es-ES"/>
        </w:rPr>
        <w:t> </w:t>
      </w:r>
      <w:r w:rsidRPr="00EE41E5">
        <w:rPr>
          <w:rFonts w:eastAsia="Times New Roman" w:cstheme="minorHAnsi"/>
          <w:sz w:val="24"/>
          <w:szCs w:val="24"/>
          <w:lang w:eastAsia="es-ES"/>
        </w:rPr>
        <w:t xml:space="preserve">la </w:t>
      </w:r>
      <w:r w:rsidRPr="005C693C">
        <w:rPr>
          <w:rFonts w:eastAsia="Times New Roman" w:cstheme="minorHAnsi"/>
          <w:b/>
          <w:bCs/>
          <w:sz w:val="24"/>
          <w:szCs w:val="24"/>
          <w:lang w:eastAsia="es-ES"/>
        </w:rPr>
        <w:t>responsabilidad penal del menor</w:t>
      </w:r>
      <w:r w:rsidRPr="00EE41E5">
        <w:rPr>
          <w:rFonts w:eastAsia="Times New Roman" w:cstheme="minorHAnsi"/>
          <w:sz w:val="24"/>
          <w:szCs w:val="24"/>
          <w:lang w:eastAsia="es-ES"/>
        </w:rPr>
        <w:t xml:space="preserve">, así como las diferentes medidas </w:t>
      </w:r>
      <w:r w:rsidR="00126A71">
        <w:rPr>
          <w:rFonts w:eastAsia="Times New Roman" w:cstheme="minorHAnsi"/>
          <w:sz w:val="24"/>
          <w:szCs w:val="24"/>
          <w:lang w:eastAsia="es-ES"/>
        </w:rPr>
        <w:t xml:space="preserve">judiciales </w:t>
      </w:r>
      <w:r w:rsidRPr="00EE41E5">
        <w:rPr>
          <w:rFonts w:eastAsia="Times New Roman" w:cstheme="minorHAnsi"/>
          <w:sz w:val="24"/>
          <w:szCs w:val="24"/>
          <w:lang w:eastAsia="es-ES"/>
        </w:rPr>
        <w:t>que puede imponer el Juez.  </w:t>
      </w:r>
    </w:p>
    <w:p w14:paraId="6EED6E13"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25A4B302"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Posteriormente iré citando y explicando los </w:t>
      </w:r>
      <w:r w:rsidRPr="005C693C">
        <w:rPr>
          <w:rFonts w:eastAsia="Times New Roman" w:cstheme="minorHAnsi"/>
          <w:b/>
          <w:bCs/>
          <w:sz w:val="24"/>
          <w:szCs w:val="24"/>
          <w:lang w:eastAsia="es-ES"/>
        </w:rPr>
        <w:t>factores de riesgo</w:t>
      </w:r>
      <w:r w:rsidRPr="00EE41E5">
        <w:rPr>
          <w:rFonts w:eastAsia="Times New Roman" w:cstheme="minorHAnsi"/>
          <w:sz w:val="24"/>
          <w:szCs w:val="24"/>
          <w:lang w:eastAsia="es-ES"/>
        </w:rPr>
        <w:t xml:space="preserve"> que inciden en el aumento de la conducta delictiva en los menores (familia, grupo de iguales, escuela, el consumo, los factores individuales y socioeconómicos) y por último me centraré en el </w:t>
      </w:r>
      <w:r w:rsidRPr="005C693C">
        <w:rPr>
          <w:rFonts w:eastAsia="Times New Roman" w:cstheme="minorHAnsi"/>
          <w:b/>
          <w:bCs/>
          <w:sz w:val="24"/>
          <w:szCs w:val="24"/>
          <w:lang w:eastAsia="es-ES"/>
        </w:rPr>
        <w:t>delito de tráfico de drogas</w:t>
      </w:r>
      <w:r w:rsidRPr="00EE41E5">
        <w:rPr>
          <w:rFonts w:eastAsia="Times New Roman" w:cstheme="minorHAnsi"/>
          <w:sz w:val="24"/>
          <w:szCs w:val="24"/>
          <w:lang w:eastAsia="es-ES"/>
        </w:rPr>
        <w:t>, modus operandi, responsabilidad penal y consecuencias.  </w:t>
      </w:r>
    </w:p>
    <w:p w14:paraId="3A7420FA"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1421FB14"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Finalmente, después de analizar el trabajo, se mostrarán las conclusiones y se realizará una </w:t>
      </w:r>
      <w:r w:rsidRPr="005C693C">
        <w:rPr>
          <w:rFonts w:eastAsia="Times New Roman" w:cstheme="minorHAnsi"/>
          <w:b/>
          <w:bCs/>
          <w:sz w:val="24"/>
          <w:szCs w:val="24"/>
          <w:lang w:eastAsia="es-ES"/>
        </w:rPr>
        <w:t>propuesta de prevención</w:t>
      </w:r>
      <w:r w:rsidRPr="00EE41E5">
        <w:rPr>
          <w:rFonts w:eastAsia="Times New Roman" w:cstheme="minorHAnsi"/>
          <w:sz w:val="24"/>
          <w:szCs w:val="24"/>
          <w:lang w:eastAsia="es-ES"/>
        </w:rPr>
        <w:t xml:space="preserve"> </w:t>
      </w:r>
      <w:r w:rsidR="00A112A8">
        <w:rPr>
          <w:rFonts w:eastAsia="Times New Roman" w:cstheme="minorHAnsi"/>
          <w:sz w:val="24"/>
          <w:szCs w:val="24"/>
          <w:lang w:eastAsia="es-ES"/>
        </w:rPr>
        <w:t xml:space="preserve">dirigida a </w:t>
      </w:r>
      <w:r w:rsidRPr="00EE41E5">
        <w:rPr>
          <w:rFonts w:eastAsia="Times New Roman" w:cstheme="minorHAnsi"/>
          <w:sz w:val="24"/>
          <w:szCs w:val="24"/>
          <w:lang w:eastAsia="es-ES"/>
        </w:rPr>
        <w:t>los menores con el fin de evitar la ejecución de conductas delictivas.  </w:t>
      </w:r>
    </w:p>
    <w:p w14:paraId="76A9E316"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6E79C55D" w14:textId="1DBE28B8" w:rsidR="00EE41E5" w:rsidRPr="00BB73DA" w:rsidRDefault="002511A9" w:rsidP="00BB73DA">
      <w:pPr>
        <w:pStyle w:val="Ttulo2"/>
        <w:ind w:left="707"/>
        <w:rPr>
          <w:rFonts w:asciiTheme="minorHAnsi" w:eastAsia="Times New Roman" w:hAnsiTheme="minorHAnsi" w:cstheme="minorHAnsi"/>
          <w:color w:val="auto"/>
          <w:sz w:val="24"/>
          <w:szCs w:val="24"/>
          <w:lang w:eastAsia="es-ES"/>
        </w:rPr>
      </w:pPr>
      <w:bookmarkStart w:id="25" w:name="_Toc64379346"/>
      <w:bookmarkStart w:id="26" w:name="_Toc64987723"/>
      <w:r>
        <w:rPr>
          <w:rFonts w:asciiTheme="minorHAnsi" w:eastAsia="Times New Roman" w:hAnsiTheme="minorHAnsi" w:cstheme="minorHAnsi"/>
          <w:b/>
          <w:bCs/>
          <w:i/>
          <w:iCs/>
          <w:color w:val="auto"/>
          <w:sz w:val="24"/>
          <w:szCs w:val="24"/>
          <w:lang w:eastAsia="es-ES"/>
        </w:rPr>
        <w:t>2</w:t>
      </w:r>
      <w:r w:rsidR="00EE41E5" w:rsidRPr="00BB73DA">
        <w:rPr>
          <w:rFonts w:asciiTheme="minorHAnsi" w:eastAsia="Times New Roman" w:hAnsiTheme="minorHAnsi" w:cstheme="minorHAnsi"/>
          <w:b/>
          <w:bCs/>
          <w:i/>
          <w:iCs/>
          <w:color w:val="auto"/>
          <w:sz w:val="24"/>
          <w:szCs w:val="24"/>
          <w:lang w:eastAsia="es-ES"/>
        </w:rPr>
        <w:t>.1</w:t>
      </w:r>
      <w:r w:rsidR="00EE41E5" w:rsidRPr="00BB73DA">
        <w:rPr>
          <w:rFonts w:asciiTheme="minorHAnsi" w:eastAsia="Times New Roman" w:hAnsiTheme="minorHAnsi" w:cstheme="minorHAnsi"/>
          <w:i/>
          <w:iCs/>
          <w:color w:val="auto"/>
          <w:sz w:val="24"/>
          <w:szCs w:val="24"/>
          <w:lang w:eastAsia="es-ES"/>
        </w:rPr>
        <w:t> </w:t>
      </w:r>
      <w:r w:rsidR="00EE41E5" w:rsidRPr="002511A9">
        <w:rPr>
          <w:rFonts w:asciiTheme="minorHAnsi" w:eastAsia="Times New Roman" w:hAnsiTheme="minorHAnsi" w:cstheme="minorHAnsi"/>
          <w:b/>
          <w:bCs/>
          <w:i/>
          <w:iCs/>
          <w:color w:val="auto"/>
          <w:sz w:val="24"/>
          <w:szCs w:val="24"/>
          <w:u w:val="single"/>
          <w:lang w:eastAsia="es-ES"/>
        </w:rPr>
        <w:t>DELINCUENCIA Y MENORES:</w:t>
      </w:r>
      <w:bookmarkEnd w:id="25"/>
      <w:bookmarkEnd w:id="26"/>
      <w:r w:rsidR="00EE41E5" w:rsidRPr="00BB73DA">
        <w:rPr>
          <w:rFonts w:asciiTheme="minorHAnsi" w:eastAsia="Times New Roman" w:hAnsiTheme="minorHAnsi" w:cstheme="minorHAnsi"/>
          <w:color w:val="auto"/>
          <w:sz w:val="24"/>
          <w:szCs w:val="24"/>
          <w:lang w:eastAsia="es-ES"/>
        </w:rPr>
        <w:t> </w:t>
      </w:r>
    </w:p>
    <w:p w14:paraId="50958316"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12D2B80A"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335BE1">
        <w:rPr>
          <w:rFonts w:eastAsia="Times New Roman" w:cstheme="minorHAnsi"/>
          <w:i/>
          <w:iCs/>
          <w:sz w:val="24"/>
          <w:szCs w:val="24"/>
          <w:lang w:eastAsia="es-ES"/>
        </w:rPr>
        <w:t>Los menores están en una etapa esencial de desarrollo, madurez y educación</w:t>
      </w:r>
      <w:r w:rsidRPr="00EE41E5">
        <w:rPr>
          <w:rFonts w:eastAsia="Times New Roman" w:cstheme="minorHAnsi"/>
          <w:sz w:val="24"/>
          <w:szCs w:val="24"/>
          <w:lang w:eastAsia="es-ES"/>
        </w:rPr>
        <w:t xml:space="preserve">, es el momento de transición a la vida adulta por lo que sus valores, actitudes y creencias son sumamente importantes para el futuro. Esto quiere decir que lo que aprenda o viva </w:t>
      </w:r>
      <w:r w:rsidRPr="00EE41E5">
        <w:rPr>
          <w:rFonts w:eastAsia="Times New Roman" w:cstheme="minorHAnsi"/>
          <w:sz w:val="24"/>
          <w:szCs w:val="24"/>
          <w:lang w:eastAsia="es-ES"/>
        </w:rPr>
        <w:lastRenderedPageBreak/>
        <w:t>en este periodo es decisivo y que cualquier circunstancia o acontecimiento que perturbe ese equilibrio del menor, puede suponer una tentación hacia la conducta delictiva.  </w:t>
      </w:r>
    </w:p>
    <w:p w14:paraId="38EB1154" w14:textId="77777777" w:rsidR="00C754A7" w:rsidRPr="00EE41E5" w:rsidRDefault="00C754A7" w:rsidP="004A7C14">
      <w:pPr>
        <w:spacing w:after="0" w:line="360" w:lineRule="auto"/>
        <w:ind w:firstLine="705"/>
        <w:jc w:val="both"/>
        <w:textAlignment w:val="baseline"/>
        <w:rPr>
          <w:rFonts w:eastAsia="Times New Roman" w:cstheme="minorHAnsi"/>
          <w:sz w:val="24"/>
          <w:szCs w:val="24"/>
          <w:lang w:eastAsia="es-ES"/>
        </w:rPr>
      </w:pPr>
    </w:p>
    <w:p w14:paraId="2D04981C" w14:textId="65675AAD"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Hay que tener en cuenta que muchas de las vivencias que sufren los menores provocan el aumento del riesgo a cometer actos delictivos. Como se eduque o viva un niño condicionara su vida posteriormente, mantener al menor en un ambiente adecuado con unas relaciones sanas y valores </w:t>
      </w:r>
      <w:r w:rsidR="0039047C" w:rsidRPr="00EE41E5">
        <w:rPr>
          <w:rFonts w:eastAsia="Times New Roman" w:cstheme="minorHAnsi"/>
          <w:sz w:val="24"/>
          <w:szCs w:val="24"/>
          <w:lang w:eastAsia="es-ES"/>
        </w:rPr>
        <w:t>fuertes</w:t>
      </w:r>
      <w:r w:rsidR="0039047C">
        <w:rPr>
          <w:rFonts w:eastAsia="Times New Roman" w:cstheme="minorHAnsi"/>
          <w:sz w:val="24"/>
          <w:szCs w:val="24"/>
          <w:lang w:eastAsia="es-ES"/>
        </w:rPr>
        <w:t xml:space="preserve">, </w:t>
      </w:r>
      <w:r w:rsidR="0039047C" w:rsidRPr="00EE41E5">
        <w:rPr>
          <w:rFonts w:eastAsia="Times New Roman" w:cstheme="minorHAnsi"/>
          <w:sz w:val="24"/>
          <w:szCs w:val="24"/>
          <w:lang w:eastAsia="es-ES"/>
        </w:rPr>
        <w:t>permite</w:t>
      </w:r>
      <w:r w:rsidRPr="00EE41E5">
        <w:rPr>
          <w:rFonts w:eastAsia="Times New Roman" w:cstheme="minorHAnsi"/>
          <w:sz w:val="24"/>
          <w:szCs w:val="24"/>
          <w:lang w:eastAsia="es-ES"/>
        </w:rPr>
        <w:t xml:space="preserve"> alejarle del camino de la delincuencia. El entono es un factor de riesgo y protección y no podemos olvidar que un menor no tiene la suficiente madurez como para ser 100% consciente de sus actos, a su vez está condicionado por las circunstancias y no puede ser juzgado como a un adulto.</w:t>
      </w:r>
      <w:r w:rsidRPr="00EE41E5">
        <w:rPr>
          <w:rFonts w:eastAsia="Times New Roman" w:cstheme="minorHAnsi"/>
          <w:b/>
          <w:bCs/>
          <w:sz w:val="24"/>
          <w:szCs w:val="24"/>
          <w:lang w:eastAsia="es-ES"/>
        </w:rPr>
        <w:t> </w:t>
      </w:r>
      <w:r w:rsidRPr="00EE41E5">
        <w:rPr>
          <w:rFonts w:eastAsia="Times New Roman" w:cstheme="minorHAnsi"/>
          <w:sz w:val="24"/>
          <w:szCs w:val="24"/>
          <w:lang w:eastAsia="es-ES"/>
        </w:rPr>
        <w:t> </w:t>
      </w:r>
    </w:p>
    <w:p w14:paraId="244C46C9"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1D4453FB"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335BE1">
        <w:rPr>
          <w:rFonts w:eastAsia="Times New Roman" w:cstheme="minorHAnsi"/>
          <w:sz w:val="24"/>
          <w:szCs w:val="24"/>
          <w:u w:val="single"/>
          <w:lang w:eastAsia="es-ES"/>
        </w:rPr>
        <w:t>Los menores son un colectivo vulnerable</w:t>
      </w:r>
      <w:r w:rsidRPr="00EE41E5">
        <w:rPr>
          <w:rFonts w:eastAsia="Times New Roman" w:cstheme="minorHAnsi"/>
          <w:sz w:val="24"/>
          <w:szCs w:val="24"/>
          <w:lang w:eastAsia="es-ES"/>
        </w:rPr>
        <w:t xml:space="preserve"> y deben estar protegidos por la ley del interés superior del menor, </w:t>
      </w:r>
      <w:r w:rsidRPr="00EE41E5">
        <w:rPr>
          <w:rFonts w:eastAsia="Times New Roman" w:cstheme="minorHAnsi"/>
          <w:i/>
          <w:iCs/>
          <w:sz w:val="24"/>
          <w:szCs w:val="24"/>
          <w:lang w:eastAsia="es-ES"/>
        </w:rPr>
        <w:t>(1/1996)</w:t>
      </w:r>
      <w:r w:rsidRPr="00EE41E5">
        <w:rPr>
          <w:rFonts w:eastAsia="Times New Roman" w:cstheme="minorHAnsi"/>
          <w:sz w:val="24"/>
          <w:szCs w:val="24"/>
          <w:lang w:eastAsia="es-ES"/>
        </w:rPr>
        <w:t> la cual dice que ante situaciones en las que esté involucrado un menor, tiene que primar su bienestar y desarrollo tanto físico como intelectual. Esto quiere decir, que cualquier decisión tomada tiene que partir de la base de que se hará lo conveniente al menor en primera instancia.  </w:t>
      </w:r>
    </w:p>
    <w:p w14:paraId="6156782F"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4D4D7F29" w14:textId="77777777" w:rsidR="00EE41E5" w:rsidRPr="0039047C" w:rsidRDefault="00EE41E5" w:rsidP="004A7C14">
      <w:pPr>
        <w:spacing w:after="0" w:line="360" w:lineRule="auto"/>
        <w:ind w:firstLine="705"/>
        <w:jc w:val="both"/>
        <w:textAlignment w:val="baseline"/>
        <w:rPr>
          <w:rFonts w:eastAsia="Times New Roman" w:cstheme="minorHAnsi"/>
          <w:b/>
          <w:bCs/>
          <w:lang w:eastAsia="es-ES"/>
        </w:rPr>
      </w:pPr>
      <w:r w:rsidRPr="0039047C">
        <w:rPr>
          <w:rFonts w:eastAsia="Times New Roman" w:cstheme="minorHAnsi"/>
          <w:b/>
          <w:bCs/>
          <w:u w:val="single"/>
          <w:lang w:eastAsia="es-ES"/>
        </w:rPr>
        <w:t>TIPOLOGÍA DEL MENOR INFRACTOR</w:t>
      </w:r>
      <w:r w:rsidRPr="0039047C">
        <w:rPr>
          <w:rFonts w:eastAsia="Times New Roman" w:cstheme="minorHAnsi"/>
          <w:b/>
          <w:bCs/>
          <w:lang w:eastAsia="es-ES"/>
        </w:rPr>
        <w:t> </w:t>
      </w:r>
    </w:p>
    <w:p w14:paraId="31142ACD"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6DBACB51" w14:textId="77777777" w:rsidR="00EE41E5" w:rsidRPr="00A347A2" w:rsidRDefault="00EE41E5" w:rsidP="004A7C14">
      <w:pPr>
        <w:spacing w:after="0" w:line="360" w:lineRule="auto"/>
        <w:ind w:firstLine="705"/>
        <w:jc w:val="both"/>
        <w:textAlignment w:val="baseline"/>
        <w:rPr>
          <w:rFonts w:eastAsia="Times New Roman" w:cstheme="minorHAnsi"/>
          <w:i/>
          <w:iCs/>
          <w:color w:val="000000"/>
          <w:sz w:val="24"/>
          <w:szCs w:val="24"/>
          <w:lang w:eastAsia="es-ES"/>
        </w:rPr>
      </w:pPr>
      <w:r w:rsidRPr="00EE41E5">
        <w:rPr>
          <w:rFonts w:eastAsia="Times New Roman" w:cstheme="minorHAnsi"/>
          <w:sz w:val="24"/>
          <w:szCs w:val="24"/>
          <w:lang w:eastAsia="es-ES"/>
        </w:rPr>
        <w:t>Cuando el menor se encuentra desprotegido, en cualquier situación de desamparo, un medio familiar problemático, mala integración social o carencia de vínculos afectivos, tiene más propensión a comportamientos y actitudes delictivas. </w:t>
      </w:r>
      <w:r w:rsidRPr="00A347A2">
        <w:rPr>
          <w:rFonts w:eastAsia="Times New Roman" w:cstheme="minorHAnsi"/>
          <w:i/>
          <w:iCs/>
          <w:color w:val="000000"/>
          <w:sz w:val="24"/>
          <w:szCs w:val="24"/>
          <w:lang w:eastAsia="es-ES"/>
        </w:rPr>
        <w:t>(Morente, Barroso, Domínguez &amp; Green, 2008 citado en Valero, 2016 p. 7). </w:t>
      </w:r>
    </w:p>
    <w:p w14:paraId="3216E241"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32F2ACF5"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color w:val="111111"/>
          <w:sz w:val="24"/>
          <w:szCs w:val="24"/>
          <w:lang w:eastAsia="es-ES"/>
        </w:rPr>
        <w:t xml:space="preserve">Según </w:t>
      </w:r>
      <w:r w:rsidRPr="00A347A2">
        <w:rPr>
          <w:rFonts w:eastAsia="Times New Roman" w:cstheme="minorHAnsi"/>
          <w:i/>
          <w:iCs/>
          <w:color w:val="111111"/>
          <w:sz w:val="24"/>
          <w:szCs w:val="24"/>
          <w:lang w:eastAsia="es-ES"/>
        </w:rPr>
        <w:t>Espuny (2000, citado en Valero, 2016 p. 7)</w:t>
      </w:r>
      <w:r w:rsidRPr="00EE41E5">
        <w:rPr>
          <w:rFonts w:eastAsia="Times New Roman" w:cstheme="minorHAnsi"/>
          <w:color w:val="FF0000"/>
          <w:sz w:val="24"/>
          <w:szCs w:val="24"/>
          <w:lang w:eastAsia="es-ES"/>
        </w:rPr>
        <w:t> </w:t>
      </w:r>
      <w:r w:rsidRPr="00EE41E5">
        <w:rPr>
          <w:rFonts w:eastAsia="Times New Roman" w:cstheme="minorHAnsi"/>
          <w:sz w:val="24"/>
          <w:szCs w:val="24"/>
          <w:lang w:eastAsia="es-ES"/>
        </w:rPr>
        <w:t xml:space="preserve">existen </w:t>
      </w:r>
      <w:r w:rsidRPr="00335BE1">
        <w:rPr>
          <w:rFonts w:eastAsia="Times New Roman" w:cstheme="minorHAnsi"/>
          <w:b/>
          <w:bCs/>
          <w:sz w:val="24"/>
          <w:szCs w:val="24"/>
          <w:lang w:eastAsia="es-ES"/>
        </w:rPr>
        <w:t>tres tipos de perfiles</w:t>
      </w:r>
      <w:r w:rsidRPr="00EE41E5">
        <w:rPr>
          <w:rFonts w:eastAsia="Times New Roman" w:cstheme="minorHAnsi"/>
          <w:sz w:val="24"/>
          <w:szCs w:val="24"/>
          <w:lang w:eastAsia="es-ES"/>
        </w:rPr>
        <w:t xml:space="preserve"> dentro de los menores infractores que son los siguientes:  </w:t>
      </w:r>
    </w:p>
    <w:p w14:paraId="22E20893"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546FB383" w14:textId="77777777" w:rsidR="00EE41E5" w:rsidRPr="00EE41E5" w:rsidRDefault="00EE41E5" w:rsidP="008E7464">
      <w:pPr>
        <w:numPr>
          <w:ilvl w:val="0"/>
          <w:numId w:val="1"/>
        </w:numPr>
        <w:spacing w:after="0" w:line="360" w:lineRule="auto"/>
        <w:ind w:left="1080" w:firstLine="0"/>
        <w:jc w:val="both"/>
        <w:textAlignment w:val="baseline"/>
        <w:rPr>
          <w:rFonts w:eastAsia="Times New Roman" w:cstheme="minorHAnsi"/>
          <w:sz w:val="24"/>
          <w:szCs w:val="24"/>
          <w:lang w:eastAsia="es-ES"/>
        </w:rPr>
      </w:pPr>
      <w:r w:rsidRPr="00DD23FA">
        <w:rPr>
          <w:rFonts w:eastAsia="Times New Roman" w:cstheme="minorHAnsi"/>
          <w:b/>
          <w:bCs/>
          <w:i/>
          <w:iCs/>
          <w:sz w:val="24"/>
          <w:szCs w:val="24"/>
          <w:lang w:eastAsia="es-ES"/>
        </w:rPr>
        <w:t>El menor infractor ocasional</w:t>
      </w:r>
      <w:r w:rsidRPr="00DD23FA">
        <w:rPr>
          <w:rFonts w:eastAsia="Times New Roman" w:cstheme="minorHAnsi"/>
          <w:b/>
          <w:bCs/>
          <w:sz w:val="24"/>
          <w:szCs w:val="24"/>
          <w:lang w:eastAsia="es-ES"/>
        </w:rPr>
        <w:t>:</w:t>
      </w:r>
      <w:r w:rsidRPr="00EE41E5">
        <w:rPr>
          <w:rFonts w:eastAsia="Times New Roman" w:cstheme="minorHAnsi"/>
          <w:sz w:val="24"/>
          <w:szCs w:val="24"/>
          <w:lang w:eastAsia="es-ES"/>
        </w:rPr>
        <w:t xml:space="preserve"> S</w:t>
      </w:r>
      <w:r w:rsidR="00813F56">
        <w:rPr>
          <w:rFonts w:eastAsia="Times New Roman" w:cstheme="minorHAnsi"/>
          <w:sz w:val="24"/>
          <w:szCs w:val="24"/>
          <w:lang w:eastAsia="es-ES"/>
        </w:rPr>
        <w:t>upone</w:t>
      </w:r>
      <w:r w:rsidRPr="00EE41E5">
        <w:rPr>
          <w:rFonts w:eastAsia="Times New Roman" w:cstheme="minorHAnsi"/>
          <w:sz w:val="24"/>
          <w:szCs w:val="24"/>
          <w:lang w:eastAsia="es-ES"/>
        </w:rPr>
        <w:t xml:space="preserve"> el 50% de los menores que cometen delitos y las edades de estos oscilan entre los catorce y los diecisiete años, la gran mayoría de los delitos que cometen son leves y están relacionados por tener relaciones o vínculos debilitados. </w:t>
      </w:r>
    </w:p>
    <w:p w14:paraId="5C4686B3" w14:textId="77777777" w:rsidR="00EE41E5" w:rsidRPr="00EE41E5" w:rsidRDefault="00EE41E5" w:rsidP="004A7C14">
      <w:pPr>
        <w:spacing w:after="0" w:line="360" w:lineRule="auto"/>
        <w:ind w:left="720"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18AA6044" w14:textId="77777777" w:rsidR="00EE41E5" w:rsidRPr="00EE41E5" w:rsidRDefault="00EE41E5" w:rsidP="008E7464">
      <w:pPr>
        <w:numPr>
          <w:ilvl w:val="0"/>
          <w:numId w:val="2"/>
        </w:numPr>
        <w:spacing w:after="0" w:line="360" w:lineRule="auto"/>
        <w:ind w:left="1080" w:firstLine="0"/>
        <w:jc w:val="both"/>
        <w:textAlignment w:val="baseline"/>
        <w:rPr>
          <w:rFonts w:eastAsia="Times New Roman" w:cstheme="minorHAnsi"/>
          <w:sz w:val="24"/>
          <w:szCs w:val="24"/>
          <w:lang w:eastAsia="es-ES"/>
        </w:rPr>
      </w:pPr>
      <w:r w:rsidRPr="00335BE1">
        <w:rPr>
          <w:rFonts w:eastAsia="Times New Roman" w:cstheme="minorHAnsi"/>
          <w:b/>
          <w:bCs/>
          <w:i/>
          <w:iCs/>
          <w:sz w:val="24"/>
          <w:szCs w:val="24"/>
          <w:lang w:eastAsia="es-ES"/>
        </w:rPr>
        <w:lastRenderedPageBreak/>
        <w:t>El menor infractor de transición</w:t>
      </w:r>
      <w:r w:rsidRPr="00335BE1">
        <w:rPr>
          <w:rFonts w:eastAsia="Times New Roman" w:cstheme="minorHAnsi"/>
          <w:b/>
          <w:bCs/>
          <w:sz w:val="24"/>
          <w:szCs w:val="24"/>
          <w:lang w:eastAsia="es-ES"/>
        </w:rPr>
        <w:t>:</w:t>
      </w:r>
      <w:r w:rsidRPr="00EE41E5">
        <w:rPr>
          <w:rFonts w:eastAsia="Times New Roman" w:cstheme="minorHAnsi"/>
          <w:sz w:val="24"/>
          <w:szCs w:val="24"/>
          <w:lang w:eastAsia="es-ES"/>
        </w:rPr>
        <w:t xml:space="preserve"> Los delitos que cometen suelen tener una gravedad más alta que el menor infractor ocasional ya que continuarán cometiendo delitos hasta en la edad adulta. Suelen ser causados por crisis en que el menor sufre en el periodo de adolescencia, además de conflictos familiares económicos.  </w:t>
      </w:r>
    </w:p>
    <w:p w14:paraId="5B3BBF02" w14:textId="77777777" w:rsidR="00EE41E5" w:rsidRPr="00EE41E5" w:rsidRDefault="00EE41E5" w:rsidP="004A7C14">
      <w:pPr>
        <w:spacing w:after="0" w:line="360" w:lineRule="auto"/>
        <w:ind w:left="720"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1E1B934F" w14:textId="77777777" w:rsidR="00EE41E5" w:rsidRPr="00EE41E5" w:rsidRDefault="00EE41E5" w:rsidP="008E7464">
      <w:pPr>
        <w:numPr>
          <w:ilvl w:val="0"/>
          <w:numId w:val="3"/>
        </w:numPr>
        <w:spacing w:after="0" w:line="360" w:lineRule="auto"/>
        <w:ind w:left="1080" w:firstLine="0"/>
        <w:jc w:val="both"/>
        <w:textAlignment w:val="baseline"/>
        <w:rPr>
          <w:rFonts w:eastAsia="Times New Roman" w:cstheme="minorHAnsi"/>
          <w:sz w:val="24"/>
          <w:szCs w:val="24"/>
          <w:lang w:eastAsia="es-ES"/>
        </w:rPr>
      </w:pPr>
      <w:r w:rsidRPr="00DD23FA">
        <w:rPr>
          <w:rFonts w:eastAsia="Times New Roman" w:cstheme="minorHAnsi"/>
          <w:b/>
          <w:bCs/>
          <w:i/>
          <w:iCs/>
          <w:sz w:val="24"/>
          <w:szCs w:val="24"/>
          <w:lang w:eastAsia="es-ES"/>
        </w:rPr>
        <w:t>El menor infractor de condición:</w:t>
      </w:r>
      <w:r w:rsidRPr="00EE41E5">
        <w:rPr>
          <w:rFonts w:eastAsia="Times New Roman" w:cstheme="minorHAnsi"/>
          <w:sz w:val="24"/>
          <w:szCs w:val="24"/>
          <w:lang w:eastAsia="es-ES"/>
        </w:rPr>
        <w:t>  Estos menores se inician temprano en la delincuencia, con delitos muy leves pero que, al darse generalmente en torno a los siete años, con el tiempo se convierten en infractores de alto nivel. La gran mayoría de problemas o factores de riesgo están relacionados con la desestructuración tanto social como de ellos mismos.  </w:t>
      </w:r>
    </w:p>
    <w:p w14:paraId="22EF008A"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45F46282" w14:textId="77777777" w:rsidR="00EE41E5" w:rsidRPr="00DD23FA" w:rsidRDefault="00EE41E5" w:rsidP="004A7C14">
      <w:pPr>
        <w:spacing w:after="0" w:line="360" w:lineRule="auto"/>
        <w:ind w:firstLine="705"/>
        <w:jc w:val="both"/>
        <w:textAlignment w:val="baseline"/>
        <w:rPr>
          <w:rFonts w:eastAsia="Times New Roman" w:cstheme="minorHAnsi"/>
          <w:b/>
          <w:bCs/>
          <w:sz w:val="24"/>
          <w:szCs w:val="24"/>
          <w:lang w:eastAsia="es-ES"/>
        </w:rPr>
      </w:pPr>
      <w:r w:rsidRPr="00EE41E5">
        <w:rPr>
          <w:rFonts w:eastAsia="Times New Roman" w:cstheme="minorHAnsi"/>
          <w:sz w:val="24"/>
          <w:szCs w:val="24"/>
          <w:lang w:eastAsia="es-ES"/>
        </w:rPr>
        <w:t>Existen varios perfiles en función del consumo de drogas, según el sociólogo </w:t>
      </w:r>
      <w:proofErr w:type="spellStart"/>
      <w:r w:rsidRPr="00EE41E5">
        <w:rPr>
          <w:rFonts w:eastAsia="Times New Roman" w:cstheme="minorHAnsi"/>
          <w:color w:val="111111"/>
          <w:sz w:val="24"/>
          <w:szCs w:val="24"/>
          <w:lang w:eastAsia="es-ES"/>
        </w:rPr>
        <w:t>Elzo</w:t>
      </w:r>
      <w:proofErr w:type="spellEnd"/>
      <w:r w:rsidRPr="00EE41E5">
        <w:rPr>
          <w:rFonts w:eastAsia="Times New Roman" w:cstheme="minorHAnsi"/>
          <w:color w:val="111111"/>
          <w:sz w:val="24"/>
          <w:szCs w:val="24"/>
          <w:lang w:eastAsia="es-ES"/>
        </w:rPr>
        <w:t xml:space="preserve">, </w:t>
      </w:r>
      <w:r w:rsidRPr="00A347A2">
        <w:rPr>
          <w:rFonts w:eastAsia="Times New Roman" w:cstheme="minorHAnsi"/>
          <w:i/>
          <w:iCs/>
          <w:color w:val="111111"/>
          <w:sz w:val="24"/>
          <w:szCs w:val="24"/>
          <w:lang w:eastAsia="es-ES"/>
        </w:rPr>
        <w:t>(1999, citado en San Juan, </w:t>
      </w:r>
      <w:proofErr w:type="spellStart"/>
      <w:r w:rsidRPr="00A347A2">
        <w:rPr>
          <w:rFonts w:eastAsia="Times New Roman" w:cstheme="minorHAnsi"/>
          <w:i/>
          <w:iCs/>
          <w:color w:val="111111"/>
          <w:sz w:val="24"/>
          <w:szCs w:val="24"/>
          <w:lang w:eastAsia="es-ES"/>
        </w:rPr>
        <w:t>Ocáriz</w:t>
      </w:r>
      <w:proofErr w:type="spellEnd"/>
      <w:r w:rsidRPr="00A347A2">
        <w:rPr>
          <w:rFonts w:eastAsia="Times New Roman" w:cstheme="minorHAnsi"/>
          <w:i/>
          <w:iCs/>
          <w:color w:val="111111"/>
          <w:sz w:val="24"/>
          <w:szCs w:val="24"/>
          <w:lang w:eastAsia="es-ES"/>
        </w:rPr>
        <w:t> y Germán, 2009, p. 3)</w:t>
      </w:r>
      <w:r w:rsidRPr="00EE41E5">
        <w:rPr>
          <w:rFonts w:eastAsia="Times New Roman" w:cstheme="minorHAnsi"/>
          <w:sz w:val="24"/>
          <w:szCs w:val="24"/>
          <w:lang w:eastAsia="es-ES"/>
        </w:rPr>
        <w:t xml:space="preserve"> vamos a distinguir </w:t>
      </w:r>
      <w:r w:rsidRPr="00DD23FA">
        <w:rPr>
          <w:rFonts w:eastAsia="Times New Roman" w:cstheme="minorHAnsi"/>
          <w:b/>
          <w:bCs/>
          <w:sz w:val="24"/>
          <w:szCs w:val="24"/>
          <w:lang w:eastAsia="es-ES"/>
        </w:rPr>
        <w:t>cuatro modalidades delictivas: </w:t>
      </w:r>
    </w:p>
    <w:p w14:paraId="4B73EDCB"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3976530C" w14:textId="5C25AC4E" w:rsidR="00EE41E5" w:rsidRPr="00EE41E5" w:rsidRDefault="00EE41E5" w:rsidP="008E7464">
      <w:pPr>
        <w:numPr>
          <w:ilvl w:val="0"/>
          <w:numId w:val="4"/>
        </w:numPr>
        <w:spacing w:after="0" w:line="360" w:lineRule="auto"/>
        <w:ind w:left="1080" w:firstLine="0"/>
        <w:jc w:val="both"/>
        <w:textAlignment w:val="baseline"/>
        <w:rPr>
          <w:rFonts w:eastAsia="Times New Roman" w:cstheme="minorHAnsi"/>
          <w:sz w:val="24"/>
          <w:szCs w:val="24"/>
          <w:lang w:eastAsia="es-ES"/>
        </w:rPr>
      </w:pPr>
      <w:r w:rsidRPr="00DD23FA">
        <w:rPr>
          <w:rFonts w:eastAsia="Times New Roman" w:cstheme="minorHAnsi"/>
          <w:b/>
          <w:bCs/>
          <w:i/>
          <w:iCs/>
          <w:sz w:val="24"/>
          <w:szCs w:val="24"/>
          <w:lang w:eastAsia="es-ES"/>
        </w:rPr>
        <w:t>La delincuencia inducida:</w:t>
      </w:r>
      <w:r w:rsidRPr="00EE41E5">
        <w:rPr>
          <w:rFonts w:eastAsia="Times New Roman" w:cstheme="minorHAnsi"/>
          <w:sz w:val="24"/>
          <w:szCs w:val="24"/>
          <w:lang w:eastAsia="es-ES"/>
        </w:rPr>
        <w:t> Esta nos habla de delitos que van a ser producidos debido al consumo de drogas, serán de carácter violento ya que están inducidos bajo los efectos de las drogas. Esto supone una inhibición que hace que aumenten los niveles de agresividad, impulsividad y que sea más difícil autocontrolarse.  </w:t>
      </w:r>
    </w:p>
    <w:p w14:paraId="0B5CC615" w14:textId="77777777" w:rsidR="00EE41E5" w:rsidRPr="00EE41E5" w:rsidRDefault="00EE41E5" w:rsidP="004A7C14">
      <w:pPr>
        <w:spacing w:after="0" w:line="360" w:lineRule="auto"/>
        <w:ind w:left="720"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0127DB7D" w14:textId="77777777" w:rsidR="00EE41E5" w:rsidRPr="00EE41E5" w:rsidRDefault="00EE41E5" w:rsidP="008E7464">
      <w:pPr>
        <w:numPr>
          <w:ilvl w:val="0"/>
          <w:numId w:val="5"/>
        </w:numPr>
        <w:spacing w:after="0" w:line="360" w:lineRule="auto"/>
        <w:ind w:left="1080" w:firstLine="0"/>
        <w:jc w:val="both"/>
        <w:textAlignment w:val="baseline"/>
        <w:rPr>
          <w:rFonts w:eastAsia="Times New Roman" w:cstheme="minorHAnsi"/>
          <w:sz w:val="24"/>
          <w:szCs w:val="24"/>
          <w:lang w:eastAsia="es-ES"/>
        </w:rPr>
      </w:pPr>
      <w:r w:rsidRPr="00DD23FA">
        <w:rPr>
          <w:rFonts w:eastAsia="Times New Roman" w:cstheme="minorHAnsi"/>
          <w:b/>
          <w:bCs/>
          <w:i/>
          <w:iCs/>
          <w:sz w:val="24"/>
          <w:szCs w:val="24"/>
          <w:lang w:eastAsia="es-ES"/>
        </w:rPr>
        <w:t>La delincuencia funcional:</w:t>
      </w:r>
      <w:r w:rsidRPr="00EE41E5">
        <w:rPr>
          <w:rFonts w:eastAsia="Times New Roman" w:cstheme="minorHAnsi"/>
          <w:sz w:val="24"/>
          <w:szCs w:val="24"/>
          <w:lang w:eastAsia="es-ES"/>
        </w:rPr>
        <w:t> Es aquella que se realiza para poder adquirir las drogas y posteriormente su consumo. Todo lo relacionado con delitos para obtener su finalidad. Estos delitos suelen ser contra la propiedad. </w:t>
      </w:r>
    </w:p>
    <w:p w14:paraId="711C054D" w14:textId="77777777" w:rsidR="00EE41E5" w:rsidRPr="00EE41E5" w:rsidRDefault="00EE41E5" w:rsidP="004A7C14">
      <w:pPr>
        <w:spacing w:after="0" w:line="360" w:lineRule="auto"/>
        <w:ind w:left="720"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5B045255" w14:textId="77777777" w:rsidR="004E4D60" w:rsidRDefault="00EE41E5" w:rsidP="008E7464">
      <w:pPr>
        <w:numPr>
          <w:ilvl w:val="0"/>
          <w:numId w:val="6"/>
        </w:numPr>
        <w:spacing w:after="0" w:line="360" w:lineRule="auto"/>
        <w:ind w:left="1080" w:firstLine="0"/>
        <w:jc w:val="both"/>
        <w:textAlignment w:val="baseline"/>
        <w:rPr>
          <w:rFonts w:eastAsia="Times New Roman" w:cstheme="minorHAnsi"/>
          <w:sz w:val="24"/>
          <w:szCs w:val="24"/>
          <w:lang w:eastAsia="es-ES"/>
        </w:rPr>
      </w:pPr>
      <w:r w:rsidRPr="00DD23FA">
        <w:rPr>
          <w:rFonts w:eastAsia="Times New Roman" w:cstheme="minorHAnsi"/>
          <w:b/>
          <w:bCs/>
          <w:i/>
          <w:iCs/>
          <w:sz w:val="24"/>
          <w:szCs w:val="24"/>
          <w:lang w:eastAsia="es-ES"/>
        </w:rPr>
        <w:t>La delincuencia relacional</w:t>
      </w:r>
      <w:r w:rsidRPr="00EE41E5">
        <w:rPr>
          <w:rFonts w:eastAsia="Times New Roman" w:cstheme="minorHAnsi"/>
          <w:i/>
          <w:iCs/>
          <w:sz w:val="24"/>
          <w:szCs w:val="24"/>
          <w:lang w:eastAsia="es-ES"/>
        </w:rPr>
        <w:t>:</w:t>
      </w:r>
      <w:r w:rsidRPr="00EE41E5">
        <w:rPr>
          <w:rFonts w:eastAsia="Times New Roman" w:cstheme="minorHAnsi"/>
          <w:sz w:val="24"/>
          <w:szCs w:val="24"/>
          <w:lang w:eastAsia="es-ES"/>
        </w:rPr>
        <w:t> Esta es básicamente la misma que la anterior, pero sin tener que estar relacionada con los delitos contra el patrimonio. </w:t>
      </w:r>
    </w:p>
    <w:p w14:paraId="4FD779E5" w14:textId="77777777" w:rsidR="004E4D60" w:rsidRDefault="004E4D60" w:rsidP="004A7C14">
      <w:pPr>
        <w:spacing w:after="0" w:line="360" w:lineRule="auto"/>
        <w:ind w:left="1080" w:firstLine="0"/>
        <w:jc w:val="both"/>
        <w:textAlignment w:val="baseline"/>
        <w:rPr>
          <w:rFonts w:eastAsia="Times New Roman" w:cstheme="minorHAnsi"/>
          <w:sz w:val="24"/>
          <w:szCs w:val="24"/>
          <w:lang w:eastAsia="es-ES"/>
        </w:rPr>
      </w:pPr>
    </w:p>
    <w:p w14:paraId="4C49D21B" w14:textId="77777777" w:rsidR="00437DBC" w:rsidRDefault="00EE41E5" w:rsidP="00437DBC">
      <w:pPr>
        <w:numPr>
          <w:ilvl w:val="0"/>
          <w:numId w:val="6"/>
        </w:numPr>
        <w:spacing w:after="0" w:line="360" w:lineRule="auto"/>
        <w:ind w:left="1080" w:firstLine="0"/>
        <w:jc w:val="both"/>
        <w:textAlignment w:val="baseline"/>
        <w:rPr>
          <w:rFonts w:eastAsia="Times New Roman" w:cstheme="minorHAnsi"/>
          <w:iCs/>
          <w:sz w:val="24"/>
          <w:szCs w:val="24"/>
          <w:lang w:eastAsia="es-ES"/>
        </w:rPr>
      </w:pPr>
      <w:r w:rsidRPr="004E4D60">
        <w:rPr>
          <w:rFonts w:eastAsia="Times New Roman" w:cstheme="minorHAnsi"/>
          <w:b/>
          <w:bCs/>
          <w:i/>
          <w:iCs/>
          <w:sz w:val="24"/>
          <w:szCs w:val="24"/>
          <w:shd w:val="clear" w:color="auto" w:fill="FFFFFF"/>
          <w:lang w:eastAsia="es-ES"/>
        </w:rPr>
        <w:t>Tráfico por no consumidor:</w:t>
      </w:r>
      <w:r w:rsidRPr="004E4D60">
        <w:rPr>
          <w:rFonts w:eastAsia="Times New Roman" w:cstheme="minorHAnsi"/>
          <w:sz w:val="24"/>
          <w:szCs w:val="24"/>
          <w:lang w:eastAsia="es-ES"/>
        </w:rPr>
        <w:t> </w:t>
      </w:r>
      <w:r w:rsidR="004E4D60" w:rsidRPr="004E4D60">
        <w:rPr>
          <w:rFonts w:eastAsia="Times New Roman" w:cstheme="minorHAnsi"/>
          <w:sz w:val="24"/>
          <w:szCs w:val="24"/>
          <w:lang w:eastAsia="es-ES"/>
        </w:rPr>
        <w:t xml:space="preserve">En este caso, si bien es cierto que en un primer momento los jóvenes empiezan a delinquir por el consumo </w:t>
      </w:r>
      <w:r w:rsidR="004E4D60" w:rsidRPr="004E4D60">
        <w:rPr>
          <w:rFonts w:eastAsia="Times New Roman" w:cstheme="minorHAnsi"/>
          <w:sz w:val="24"/>
          <w:szCs w:val="24"/>
          <w:lang w:eastAsia="es-ES"/>
        </w:rPr>
        <w:lastRenderedPageBreak/>
        <w:t>de drogas, con el tiempo, debido generalmente a factores económicos, </w:t>
      </w:r>
      <w:r w:rsidR="004E4D60" w:rsidRPr="00A347A2">
        <w:rPr>
          <w:rFonts w:eastAsia="Times New Roman" w:cstheme="minorHAnsi"/>
          <w:iCs/>
          <w:sz w:val="24"/>
          <w:szCs w:val="24"/>
          <w:lang w:eastAsia="es-ES"/>
        </w:rPr>
        <w:t xml:space="preserve">estos se convierten en distribuidores con fines lucrativos. </w:t>
      </w:r>
    </w:p>
    <w:p w14:paraId="470E45E7" w14:textId="77777777" w:rsidR="00437DBC" w:rsidRDefault="00437DBC" w:rsidP="00437DBC">
      <w:pPr>
        <w:pStyle w:val="Prrafodelista"/>
        <w:rPr>
          <w:rFonts w:eastAsia="Times New Roman" w:cstheme="minorHAnsi"/>
          <w:sz w:val="24"/>
          <w:szCs w:val="24"/>
          <w:lang w:eastAsia="es-ES"/>
        </w:rPr>
      </w:pPr>
    </w:p>
    <w:p w14:paraId="54C32353" w14:textId="45F46815" w:rsidR="00EE41E5" w:rsidRPr="00437DBC" w:rsidRDefault="00EE41E5" w:rsidP="00437DBC">
      <w:pPr>
        <w:spacing w:after="0" w:line="360" w:lineRule="auto"/>
        <w:jc w:val="both"/>
        <w:textAlignment w:val="baseline"/>
        <w:rPr>
          <w:rFonts w:eastAsia="Times New Roman" w:cstheme="minorHAnsi"/>
          <w:iCs/>
          <w:sz w:val="24"/>
          <w:szCs w:val="24"/>
          <w:lang w:eastAsia="es-ES"/>
        </w:rPr>
      </w:pPr>
      <w:r w:rsidRPr="00437DBC">
        <w:rPr>
          <w:rFonts w:eastAsia="Times New Roman" w:cstheme="minorHAnsi"/>
          <w:sz w:val="24"/>
          <w:szCs w:val="24"/>
          <w:lang w:eastAsia="es-ES"/>
        </w:rPr>
        <w:t>Los dos primeros tienen como finalidad cometer infracciones y delitos para poder consumir mientras que los dos últimos cometen actos delictivos, pero no son consumidores, o por lo menos no habituales.  </w:t>
      </w:r>
    </w:p>
    <w:p w14:paraId="5D2EF8E6"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6E0F6FE9"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La delincuencia relacionada con el consumo de sustancias se debe principalmente a factores tanto ambientales, sociales y psicológicos, pero también, aunque raramente, biológicos. Dentro de los factores ambientales, las fiestas donde los espacios son reducidos con grandes aglomeraciones de jóvenes, el consumo entre ellos va en aumento lo cual produce una desinhibición de la conducta que puede desencadenar actos delictivos violentos, así como el vandalismo.  También destacamos la presencia de bandas urbanas, así como los ultras que llevan la violencia hacia los estadios de futbol.  </w:t>
      </w:r>
    </w:p>
    <w:p w14:paraId="61452E1C"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3606DABD" w14:textId="27FC0CC6"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Existen </w:t>
      </w:r>
      <w:r w:rsidRPr="00331A9C">
        <w:rPr>
          <w:rFonts w:eastAsia="Times New Roman" w:cstheme="minorHAnsi"/>
          <w:b/>
          <w:bCs/>
          <w:sz w:val="24"/>
          <w:szCs w:val="24"/>
          <w:lang w:eastAsia="es-ES"/>
        </w:rPr>
        <w:t>tipologías</w:t>
      </w:r>
      <w:r w:rsidRPr="00EE41E5">
        <w:rPr>
          <w:rFonts w:eastAsia="Times New Roman" w:cstheme="minorHAnsi"/>
          <w:sz w:val="24"/>
          <w:szCs w:val="24"/>
          <w:lang w:eastAsia="es-ES"/>
        </w:rPr>
        <w:t xml:space="preserve"> de menores infractores según las </w:t>
      </w:r>
      <w:r w:rsidRPr="00331A9C">
        <w:rPr>
          <w:rFonts w:eastAsia="Times New Roman" w:cstheme="minorHAnsi"/>
          <w:b/>
          <w:bCs/>
          <w:sz w:val="24"/>
          <w:szCs w:val="24"/>
          <w:lang w:eastAsia="es-ES"/>
        </w:rPr>
        <w:t>características individuales y psicosociales</w:t>
      </w:r>
      <w:r w:rsidRPr="00EE41E5">
        <w:rPr>
          <w:rFonts w:eastAsia="Times New Roman" w:cstheme="minorHAnsi"/>
          <w:sz w:val="24"/>
          <w:szCs w:val="24"/>
          <w:lang w:eastAsia="es-ES"/>
        </w:rPr>
        <w:t> </w:t>
      </w:r>
      <w:r w:rsidRPr="00A347A2">
        <w:rPr>
          <w:rFonts w:eastAsia="Times New Roman" w:cstheme="minorHAnsi"/>
          <w:i/>
          <w:iCs/>
          <w:color w:val="000000"/>
          <w:sz w:val="24"/>
          <w:szCs w:val="24"/>
          <w:lang w:eastAsia="es-ES"/>
        </w:rPr>
        <w:t>(Garrido, 2005; Herrero, 2005; </w:t>
      </w:r>
      <w:proofErr w:type="spellStart"/>
      <w:r w:rsidRPr="00A347A2">
        <w:rPr>
          <w:rFonts w:eastAsia="Times New Roman" w:cstheme="minorHAnsi"/>
          <w:i/>
          <w:iCs/>
          <w:color w:val="000000"/>
          <w:sz w:val="24"/>
          <w:szCs w:val="24"/>
          <w:lang w:eastAsia="es-ES"/>
        </w:rPr>
        <w:t>Orts</w:t>
      </w:r>
      <w:proofErr w:type="spellEnd"/>
      <w:r w:rsidRPr="00A347A2">
        <w:rPr>
          <w:rFonts w:eastAsia="Times New Roman" w:cstheme="minorHAnsi"/>
          <w:i/>
          <w:iCs/>
          <w:color w:val="000000"/>
          <w:sz w:val="24"/>
          <w:szCs w:val="24"/>
          <w:lang w:eastAsia="es-ES"/>
        </w:rPr>
        <w:t>, 2006 citado en Contreras y Cano, 201</w:t>
      </w:r>
      <w:r w:rsidR="005F4460" w:rsidRPr="00A347A2">
        <w:rPr>
          <w:rFonts w:eastAsia="Times New Roman" w:cstheme="minorHAnsi"/>
          <w:i/>
          <w:iCs/>
          <w:color w:val="000000"/>
          <w:sz w:val="24"/>
          <w:szCs w:val="24"/>
          <w:lang w:eastAsia="es-ES"/>
        </w:rPr>
        <w:t>2</w:t>
      </w:r>
      <w:r w:rsidRPr="00A347A2">
        <w:rPr>
          <w:rFonts w:eastAsia="Times New Roman" w:cstheme="minorHAnsi"/>
          <w:i/>
          <w:iCs/>
          <w:color w:val="000000"/>
          <w:sz w:val="24"/>
          <w:szCs w:val="24"/>
          <w:lang w:eastAsia="es-ES"/>
        </w:rPr>
        <w:t>, p. 3)</w:t>
      </w:r>
      <w:r w:rsidRPr="00EE41E5">
        <w:rPr>
          <w:rFonts w:eastAsia="Times New Roman" w:cstheme="minorHAnsi"/>
          <w:color w:val="000000"/>
          <w:sz w:val="24"/>
          <w:szCs w:val="24"/>
          <w:lang w:eastAsia="es-ES"/>
        </w:rPr>
        <w:t> </w:t>
      </w:r>
      <w:r w:rsidRPr="00EE41E5">
        <w:rPr>
          <w:rFonts w:eastAsia="Times New Roman" w:cstheme="minorHAnsi"/>
          <w:sz w:val="24"/>
          <w:szCs w:val="24"/>
          <w:lang w:eastAsia="es-ES"/>
        </w:rPr>
        <w:t>que son las siguientes: </w:t>
      </w:r>
    </w:p>
    <w:p w14:paraId="40025416"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34609826" w14:textId="77777777" w:rsidR="00EE41E5" w:rsidRPr="00EE41E5" w:rsidRDefault="00EE41E5" w:rsidP="008E7464">
      <w:pPr>
        <w:numPr>
          <w:ilvl w:val="0"/>
          <w:numId w:val="7"/>
        </w:numPr>
        <w:spacing w:after="0" w:line="360" w:lineRule="auto"/>
        <w:ind w:left="1080" w:firstLine="0"/>
        <w:jc w:val="both"/>
        <w:textAlignment w:val="baseline"/>
        <w:rPr>
          <w:rFonts w:eastAsia="Times New Roman" w:cstheme="minorHAnsi"/>
          <w:sz w:val="24"/>
          <w:szCs w:val="24"/>
          <w:lang w:eastAsia="es-ES"/>
        </w:rPr>
      </w:pPr>
      <w:r w:rsidRPr="00331A9C">
        <w:rPr>
          <w:rFonts w:eastAsia="Times New Roman" w:cstheme="minorHAnsi"/>
          <w:b/>
          <w:bCs/>
          <w:i/>
          <w:iCs/>
          <w:sz w:val="24"/>
          <w:szCs w:val="24"/>
          <w:lang w:eastAsia="es-ES"/>
        </w:rPr>
        <w:t>Menores con personalidad antisocial</w:t>
      </w:r>
      <w:r w:rsidRPr="00EE41E5">
        <w:rPr>
          <w:rFonts w:eastAsia="Times New Roman" w:cstheme="minorHAnsi"/>
          <w:i/>
          <w:iCs/>
          <w:sz w:val="24"/>
          <w:szCs w:val="24"/>
          <w:lang w:eastAsia="es-ES"/>
        </w:rPr>
        <w:t>:</w:t>
      </w:r>
      <w:r w:rsidRPr="00EE41E5">
        <w:rPr>
          <w:rFonts w:eastAsia="Times New Roman" w:cstheme="minorHAnsi"/>
          <w:sz w:val="24"/>
          <w:szCs w:val="24"/>
          <w:lang w:eastAsia="es-ES"/>
        </w:rPr>
        <w:t xml:space="preserve"> Son aquellos que no tienen sentimientos de culpa o arrepentimiento y su conducta es violenta. Esto empieza a mostrarse en el colegio mediante la falta de asistencia, bajo rendimiento escolar, peleas etc. </w:t>
      </w:r>
      <w:r w:rsidR="008509EE">
        <w:rPr>
          <w:rFonts w:eastAsia="Times New Roman" w:cstheme="minorHAnsi"/>
          <w:sz w:val="24"/>
          <w:szCs w:val="24"/>
          <w:lang w:eastAsia="es-ES"/>
        </w:rPr>
        <w:t xml:space="preserve">Suele existir </w:t>
      </w:r>
      <w:r w:rsidRPr="00EE41E5">
        <w:rPr>
          <w:rFonts w:eastAsia="Times New Roman" w:cstheme="minorHAnsi"/>
          <w:sz w:val="24"/>
          <w:szCs w:val="24"/>
          <w:lang w:eastAsia="es-ES"/>
        </w:rPr>
        <w:t>una falta de autoridad en el seno familiar y suele ocurrir en clases socioeconómicas elevadas. Los delitos son leves. </w:t>
      </w:r>
    </w:p>
    <w:p w14:paraId="78B9C092" w14:textId="77777777" w:rsidR="00EE41E5" w:rsidRPr="00EE41E5" w:rsidRDefault="00EE41E5" w:rsidP="004A7C14">
      <w:pPr>
        <w:spacing w:after="0" w:line="360" w:lineRule="auto"/>
        <w:ind w:left="720"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091D87EB" w14:textId="77777777" w:rsidR="00EE41E5" w:rsidRPr="00EE41E5" w:rsidRDefault="00EE41E5" w:rsidP="008E7464">
      <w:pPr>
        <w:numPr>
          <w:ilvl w:val="0"/>
          <w:numId w:val="8"/>
        </w:numPr>
        <w:spacing w:after="0" w:line="360" w:lineRule="auto"/>
        <w:ind w:left="1080" w:firstLine="0"/>
        <w:jc w:val="both"/>
        <w:textAlignment w:val="baseline"/>
        <w:rPr>
          <w:rFonts w:eastAsia="Times New Roman" w:cstheme="minorHAnsi"/>
          <w:sz w:val="24"/>
          <w:szCs w:val="24"/>
          <w:lang w:eastAsia="es-ES"/>
        </w:rPr>
      </w:pPr>
      <w:r w:rsidRPr="00331A9C">
        <w:rPr>
          <w:rFonts w:eastAsia="Times New Roman" w:cstheme="minorHAnsi"/>
          <w:b/>
          <w:bCs/>
          <w:i/>
          <w:iCs/>
          <w:sz w:val="24"/>
          <w:szCs w:val="24"/>
          <w:lang w:eastAsia="es-ES"/>
        </w:rPr>
        <w:t>Los menores con tendencia agresiva o reacción de huida.</w:t>
      </w:r>
      <w:r w:rsidRPr="00EE41E5">
        <w:rPr>
          <w:rFonts w:eastAsia="Times New Roman" w:cstheme="minorHAnsi"/>
          <w:sz w:val="24"/>
          <w:szCs w:val="24"/>
          <w:lang w:eastAsia="es-ES"/>
        </w:rPr>
        <w:t> Suelen darse en menores que han sufrido un rechazo familiar de cualquier índole y su autoestima es baja debido a dicho abandono en el hogar. Suelen mostrarse aislados socialmente.  </w:t>
      </w:r>
    </w:p>
    <w:p w14:paraId="4CF404FB" w14:textId="77777777" w:rsidR="00EE41E5" w:rsidRPr="00EE41E5" w:rsidRDefault="00EE41E5" w:rsidP="004A7C14">
      <w:pPr>
        <w:spacing w:after="0" w:line="360" w:lineRule="auto"/>
        <w:ind w:left="720"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486FFD61" w14:textId="77777777" w:rsidR="00EE41E5" w:rsidRPr="00EE41E5" w:rsidRDefault="00EE41E5" w:rsidP="008E7464">
      <w:pPr>
        <w:numPr>
          <w:ilvl w:val="0"/>
          <w:numId w:val="9"/>
        </w:numPr>
        <w:spacing w:after="0" w:line="360" w:lineRule="auto"/>
        <w:ind w:left="1080" w:firstLine="0"/>
        <w:jc w:val="both"/>
        <w:textAlignment w:val="baseline"/>
        <w:rPr>
          <w:rFonts w:eastAsia="Times New Roman" w:cstheme="minorHAnsi"/>
          <w:sz w:val="24"/>
          <w:szCs w:val="24"/>
          <w:lang w:eastAsia="es-ES"/>
        </w:rPr>
      </w:pPr>
      <w:r w:rsidRPr="00331A9C">
        <w:rPr>
          <w:rFonts w:eastAsia="Times New Roman" w:cstheme="minorHAnsi"/>
          <w:b/>
          <w:bCs/>
          <w:i/>
          <w:iCs/>
          <w:sz w:val="24"/>
          <w:szCs w:val="24"/>
          <w:lang w:eastAsia="es-ES"/>
        </w:rPr>
        <w:lastRenderedPageBreak/>
        <w:t>Menores que delinquen en grupo.</w:t>
      </w:r>
      <w:r w:rsidRPr="00EE41E5">
        <w:rPr>
          <w:rFonts w:eastAsia="Times New Roman" w:cstheme="minorHAnsi"/>
          <w:sz w:val="24"/>
          <w:szCs w:val="24"/>
          <w:lang w:eastAsia="es-ES"/>
        </w:rPr>
        <w:t> Su conducta delictiva la realizan en grupo, en el cual encuentran consuelo y comprensión convirtiéndose por tanto en su familia</w:t>
      </w:r>
      <w:r w:rsidR="000D3689">
        <w:rPr>
          <w:rFonts w:eastAsia="Times New Roman" w:cstheme="minorHAnsi"/>
          <w:sz w:val="24"/>
          <w:szCs w:val="24"/>
          <w:lang w:eastAsia="es-ES"/>
        </w:rPr>
        <w:t>, donde se sienten protegidos</w:t>
      </w:r>
      <w:r w:rsidRPr="00EE41E5">
        <w:rPr>
          <w:rFonts w:eastAsia="Times New Roman" w:cstheme="minorHAnsi"/>
          <w:sz w:val="24"/>
          <w:szCs w:val="24"/>
          <w:lang w:eastAsia="es-ES"/>
        </w:rPr>
        <w:t xml:space="preserve"> y siguen los mismos patrones que e</w:t>
      </w:r>
      <w:r w:rsidR="000D3689">
        <w:rPr>
          <w:rFonts w:eastAsia="Times New Roman" w:cstheme="minorHAnsi"/>
          <w:sz w:val="24"/>
          <w:szCs w:val="24"/>
          <w:lang w:eastAsia="es-ES"/>
        </w:rPr>
        <w:t>l grupo</w:t>
      </w:r>
      <w:r w:rsidRPr="00EE41E5">
        <w:rPr>
          <w:rFonts w:eastAsia="Times New Roman" w:cstheme="minorHAnsi"/>
          <w:sz w:val="24"/>
          <w:szCs w:val="24"/>
          <w:lang w:eastAsia="es-ES"/>
        </w:rPr>
        <w:t xml:space="preserve"> </w:t>
      </w:r>
      <w:r w:rsidR="000D3689">
        <w:rPr>
          <w:rFonts w:eastAsia="Times New Roman" w:cstheme="minorHAnsi"/>
          <w:sz w:val="24"/>
          <w:szCs w:val="24"/>
          <w:lang w:eastAsia="es-ES"/>
        </w:rPr>
        <w:t xml:space="preserve">donde </w:t>
      </w:r>
      <w:r w:rsidRPr="00EE41E5">
        <w:rPr>
          <w:rFonts w:eastAsia="Times New Roman" w:cstheme="minorHAnsi"/>
          <w:sz w:val="24"/>
          <w:szCs w:val="24"/>
          <w:lang w:eastAsia="es-ES"/>
        </w:rPr>
        <w:t>aprenden a realizar conductas delictivas.  </w:t>
      </w:r>
    </w:p>
    <w:p w14:paraId="0B58572C" w14:textId="77777777" w:rsidR="00EE41E5" w:rsidRPr="00EE41E5" w:rsidRDefault="00EE41E5" w:rsidP="004A7C14">
      <w:pPr>
        <w:spacing w:after="0" w:line="360" w:lineRule="auto"/>
        <w:ind w:left="144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5714D9CC" w14:textId="77777777" w:rsidR="00EE41E5" w:rsidRDefault="00EE41E5" w:rsidP="008E7464">
      <w:pPr>
        <w:numPr>
          <w:ilvl w:val="0"/>
          <w:numId w:val="10"/>
        </w:numPr>
        <w:spacing w:after="0" w:line="360" w:lineRule="auto"/>
        <w:ind w:left="1080" w:firstLine="0"/>
        <w:jc w:val="both"/>
        <w:textAlignment w:val="baseline"/>
        <w:rPr>
          <w:rFonts w:eastAsia="Times New Roman" w:cstheme="minorHAnsi"/>
          <w:sz w:val="24"/>
          <w:szCs w:val="24"/>
          <w:lang w:eastAsia="es-ES"/>
        </w:rPr>
      </w:pPr>
      <w:r w:rsidRPr="00331A9C">
        <w:rPr>
          <w:rFonts w:eastAsia="Times New Roman" w:cstheme="minorHAnsi"/>
          <w:b/>
          <w:bCs/>
          <w:i/>
          <w:iCs/>
          <w:sz w:val="24"/>
          <w:szCs w:val="24"/>
          <w:lang w:eastAsia="es-ES"/>
        </w:rPr>
        <w:t>Menores que tienen trastornos mentales</w:t>
      </w:r>
      <w:r w:rsidRPr="00EE41E5">
        <w:rPr>
          <w:rFonts w:eastAsia="Times New Roman" w:cstheme="minorHAnsi"/>
          <w:i/>
          <w:iCs/>
          <w:sz w:val="24"/>
          <w:szCs w:val="24"/>
          <w:lang w:eastAsia="es-ES"/>
        </w:rPr>
        <w:t>.</w:t>
      </w:r>
      <w:r w:rsidRPr="00EE41E5">
        <w:rPr>
          <w:rFonts w:eastAsia="Times New Roman" w:cstheme="minorHAnsi"/>
          <w:sz w:val="24"/>
          <w:szCs w:val="24"/>
          <w:lang w:eastAsia="es-ES"/>
        </w:rPr>
        <w:t> Aquellos que debido a su enfermedad no tienen conciencia de los actos que realizan y sus facultades volitivas e intelectivas se ven altamente alteradas. Puede ser provocados o no por el consumo de sustancias.  </w:t>
      </w:r>
    </w:p>
    <w:p w14:paraId="55F44465" w14:textId="77777777" w:rsidR="00EE41E5" w:rsidRPr="00EE41E5" w:rsidRDefault="00EE41E5" w:rsidP="004A7C14">
      <w:pPr>
        <w:spacing w:after="0" w:line="360" w:lineRule="auto"/>
        <w:ind w:left="1080"/>
        <w:jc w:val="both"/>
        <w:textAlignment w:val="baseline"/>
        <w:rPr>
          <w:rFonts w:eastAsia="Times New Roman" w:cstheme="minorHAnsi"/>
          <w:sz w:val="24"/>
          <w:szCs w:val="24"/>
          <w:lang w:eastAsia="es-ES"/>
        </w:rPr>
      </w:pPr>
    </w:p>
    <w:p w14:paraId="16F0B601"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A lo largo de la historia, han aparecido diferentes teorías tradicionales para poder explicar los aspectos importantes de la delincuencia. Muchas de estas teorías se mantienen en la actualidad.  </w:t>
      </w:r>
    </w:p>
    <w:p w14:paraId="2B82F9A4"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90"/>
      </w:tblGrid>
      <w:tr w:rsidR="00EE41E5" w:rsidRPr="00EE41E5" w14:paraId="056C5716" w14:textId="77777777" w:rsidTr="00EE41E5">
        <w:tc>
          <w:tcPr>
            <w:tcW w:w="8490" w:type="dxa"/>
            <w:tcBorders>
              <w:top w:val="nil"/>
              <w:left w:val="nil"/>
              <w:bottom w:val="single" w:sz="12" w:space="0" w:color="9CC2E5"/>
              <w:right w:val="nil"/>
            </w:tcBorders>
            <w:shd w:val="clear" w:color="auto" w:fill="FFFFFF"/>
            <w:hideMark/>
          </w:tcPr>
          <w:p w14:paraId="23A5CD0F" w14:textId="7045F392" w:rsidR="00E5567C" w:rsidRDefault="00EE41E5" w:rsidP="00437DBC">
            <w:pPr>
              <w:spacing w:after="0" w:line="360" w:lineRule="auto"/>
              <w:ind w:firstLine="705"/>
              <w:jc w:val="both"/>
              <w:textAlignment w:val="baseline"/>
              <w:divId w:val="2097749355"/>
              <w:rPr>
                <w:rFonts w:eastAsia="Times New Roman" w:cstheme="minorHAnsi"/>
                <w:b/>
                <w:bCs/>
                <w:sz w:val="24"/>
                <w:szCs w:val="24"/>
                <w:lang w:eastAsia="es-ES"/>
              </w:rPr>
            </w:pPr>
            <w:r w:rsidRPr="00331A9C">
              <w:rPr>
                <w:rFonts w:eastAsia="Times New Roman" w:cstheme="minorHAnsi"/>
                <w:b/>
                <w:bCs/>
                <w:sz w:val="24"/>
                <w:szCs w:val="24"/>
                <w:lang w:eastAsia="es-ES"/>
              </w:rPr>
              <w:t>                       </w:t>
            </w:r>
            <w:r w:rsidRPr="00331A9C">
              <w:rPr>
                <w:rFonts w:eastAsia="Times New Roman" w:cstheme="minorHAnsi"/>
                <w:b/>
                <w:bCs/>
                <w:i/>
                <w:iCs/>
                <w:sz w:val="24"/>
                <w:szCs w:val="24"/>
                <w:lang w:eastAsia="es-ES"/>
              </w:rPr>
              <w:t>Tabla 1. Teorías tradicionales de la delincuencia.</w:t>
            </w:r>
            <w:r w:rsidRPr="00331A9C">
              <w:rPr>
                <w:rFonts w:eastAsia="Times New Roman" w:cstheme="minorHAnsi"/>
                <w:b/>
                <w:bCs/>
                <w:sz w:val="24"/>
                <w:szCs w:val="24"/>
                <w:lang w:eastAsia="es-ES"/>
              </w:rPr>
              <w:t> </w:t>
            </w:r>
          </w:p>
          <w:p w14:paraId="2AB88FAB" w14:textId="77777777" w:rsidR="00857D0F" w:rsidRPr="00331A9C" w:rsidRDefault="00857D0F" w:rsidP="004A7C14">
            <w:pPr>
              <w:spacing w:after="0" w:line="360" w:lineRule="auto"/>
              <w:ind w:firstLine="705"/>
              <w:jc w:val="both"/>
              <w:textAlignment w:val="baseline"/>
              <w:divId w:val="2097749355"/>
              <w:rPr>
                <w:rFonts w:eastAsia="Times New Roman" w:cstheme="minorHAnsi"/>
                <w:b/>
                <w:bCs/>
                <w:sz w:val="24"/>
                <w:szCs w:val="24"/>
                <w:lang w:eastAsia="es-ES"/>
              </w:rPr>
            </w:pPr>
          </w:p>
        </w:tc>
      </w:tr>
      <w:tr w:rsidR="00EE41E5" w:rsidRPr="00EE41E5" w14:paraId="75A0EFF2" w14:textId="77777777" w:rsidTr="00EE41E5">
        <w:trPr>
          <w:trHeight w:val="435"/>
        </w:trPr>
        <w:tc>
          <w:tcPr>
            <w:tcW w:w="8490" w:type="dxa"/>
            <w:tcBorders>
              <w:top w:val="nil"/>
              <w:left w:val="single" w:sz="6" w:space="0" w:color="9CC2E5"/>
              <w:bottom w:val="single" w:sz="6" w:space="0" w:color="9CC2E5"/>
              <w:right w:val="single" w:sz="6" w:space="0" w:color="9CC2E5"/>
            </w:tcBorders>
            <w:shd w:val="clear" w:color="auto" w:fill="DEEAF6"/>
            <w:hideMark/>
          </w:tcPr>
          <w:p w14:paraId="285590CE" w14:textId="77777777" w:rsidR="00EE41E5" w:rsidRPr="00EE41E5" w:rsidRDefault="00EE41E5" w:rsidP="004A7C14">
            <w:pPr>
              <w:spacing w:after="0" w:line="360" w:lineRule="auto"/>
              <w:ind w:firstLine="705"/>
              <w:jc w:val="both"/>
              <w:textAlignment w:val="baseline"/>
              <w:rPr>
                <w:rFonts w:eastAsia="Times New Roman" w:cstheme="minorHAnsi"/>
                <w:b/>
                <w:bCs/>
                <w:sz w:val="24"/>
                <w:szCs w:val="24"/>
                <w:lang w:eastAsia="es-ES"/>
              </w:rPr>
            </w:pPr>
            <w:r w:rsidRPr="00EE41E5">
              <w:rPr>
                <w:rFonts w:eastAsia="Times New Roman" w:cstheme="minorHAnsi"/>
                <w:b/>
                <w:bCs/>
                <w:sz w:val="24"/>
                <w:szCs w:val="24"/>
                <w:lang w:eastAsia="es-ES"/>
              </w:rPr>
              <w:t>TEORÍAS CLÁSICAS: </w:t>
            </w:r>
          </w:p>
        </w:tc>
      </w:tr>
      <w:tr w:rsidR="00EE41E5" w:rsidRPr="00EE41E5" w14:paraId="47FA95C9" w14:textId="77777777" w:rsidTr="00EE41E5">
        <w:tc>
          <w:tcPr>
            <w:tcW w:w="8490" w:type="dxa"/>
            <w:tcBorders>
              <w:top w:val="nil"/>
              <w:left w:val="single" w:sz="6" w:space="0" w:color="9CC2E5"/>
              <w:bottom w:val="single" w:sz="6" w:space="0" w:color="9CC2E5"/>
              <w:right w:val="single" w:sz="6" w:space="0" w:color="9CC2E5"/>
            </w:tcBorders>
            <w:shd w:val="clear" w:color="auto" w:fill="auto"/>
            <w:hideMark/>
          </w:tcPr>
          <w:p w14:paraId="3A221133" w14:textId="77777777" w:rsidR="00EE41E5" w:rsidRPr="00EE41E5" w:rsidRDefault="00EE41E5" w:rsidP="00437DBC">
            <w:pPr>
              <w:spacing w:after="0" w:line="360" w:lineRule="auto"/>
              <w:ind w:firstLine="0"/>
              <w:jc w:val="both"/>
              <w:textAlignment w:val="baseline"/>
              <w:rPr>
                <w:rFonts w:eastAsia="Times New Roman" w:cstheme="minorHAnsi"/>
                <w:b/>
                <w:bCs/>
                <w:sz w:val="24"/>
                <w:szCs w:val="24"/>
                <w:lang w:eastAsia="es-ES"/>
              </w:rPr>
            </w:pPr>
            <w:r w:rsidRPr="00EE41E5">
              <w:rPr>
                <w:rFonts w:eastAsia="Times New Roman" w:cstheme="minorHAnsi"/>
                <w:sz w:val="24"/>
                <w:szCs w:val="24"/>
                <w:lang w:eastAsia="es-ES"/>
              </w:rPr>
              <w:t>La acción es premeditada por tanto si el menor quiere cometer el delito lo hará de forma libre.</w:t>
            </w:r>
            <w:r w:rsidRPr="00EE41E5">
              <w:rPr>
                <w:rFonts w:eastAsia="Times New Roman" w:cstheme="minorHAnsi"/>
                <w:b/>
                <w:bCs/>
                <w:sz w:val="24"/>
                <w:szCs w:val="24"/>
                <w:lang w:eastAsia="es-ES"/>
              </w:rPr>
              <w:t> </w:t>
            </w:r>
          </w:p>
        </w:tc>
      </w:tr>
      <w:tr w:rsidR="00EE41E5" w:rsidRPr="00EE41E5" w14:paraId="0C145F2C" w14:textId="77777777" w:rsidTr="00EE41E5">
        <w:trPr>
          <w:trHeight w:val="390"/>
        </w:trPr>
        <w:tc>
          <w:tcPr>
            <w:tcW w:w="8490" w:type="dxa"/>
            <w:tcBorders>
              <w:top w:val="nil"/>
              <w:left w:val="single" w:sz="6" w:space="0" w:color="9CC2E5"/>
              <w:bottom w:val="single" w:sz="6" w:space="0" w:color="9CC2E5"/>
              <w:right w:val="single" w:sz="6" w:space="0" w:color="9CC2E5"/>
            </w:tcBorders>
            <w:shd w:val="clear" w:color="auto" w:fill="DEEAF6"/>
            <w:hideMark/>
          </w:tcPr>
          <w:p w14:paraId="73512C10" w14:textId="77777777" w:rsidR="00EE41E5" w:rsidRPr="00EE41E5" w:rsidRDefault="00EE41E5" w:rsidP="004A7C14">
            <w:pPr>
              <w:spacing w:after="0" w:line="360" w:lineRule="auto"/>
              <w:ind w:firstLine="705"/>
              <w:jc w:val="both"/>
              <w:textAlignment w:val="baseline"/>
              <w:rPr>
                <w:rFonts w:eastAsia="Times New Roman" w:cstheme="minorHAnsi"/>
                <w:b/>
                <w:bCs/>
                <w:sz w:val="24"/>
                <w:szCs w:val="24"/>
                <w:lang w:eastAsia="es-ES"/>
              </w:rPr>
            </w:pPr>
            <w:r w:rsidRPr="00EE41E5">
              <w:rPr>
                <w:rFonts w:eastAsia="Times New Roman" w:cstheme="minorHAnsi"/>
                <w:b/>
                <w:bCs/>
                <w:sz w:val="24"/>
                <w:szCs w:val="24"/>
                <w:lang w:eastAsia="es-ES"/>
              </w:rPr>
              <w:t>TEORÍAS BIOLÓGICAS: </w:t>
            </w:r>
          </w:p>
        </w:tc>
      </w:tr>
      <w:tr w:rsidR="00EE41E5" w:rsidRPr="00EE41E5" w14:paraId="34BD9E0A" w14:textId="77777777" w:rsidTr="00EE41E5">
        <w:tc>
          <w:tcPr>
            <w:tcW w:w="8490" w:type="dxa"/>
            <w:tcBorders>
              <w:top w:val="nil"/>
              <w:left w:val="single" w:sz="6" w:space="0" w:color="9CC2E5"/>
              <w:bottom w:val="single" w:sz="6" w:space="0" w:color="9CC2E5"/>
              <w:right w:val="single" w:sz="6" w:space="0" w:color="9CC2E5"/>
            </w:tcBorders>
            <w:shd w:val="clear" w:color="auto" w:fill="auto"/>
            <w:hideMark/>
          </w:tcPr>
          <w:p w14:paraId="0493CA1E" w14:textId="77777777" w:rsidR="00EE41E5" w:rsidRPr="00EE41E5" w:rsidRDefault="00EE41E5" w:rsidP="00437DBC">
            <w:pPr>
              <w:spacing w:after="0" w:line="360" w:lineRule="auto"/>
              <w:ind w:firstLine="0"/>
              <w:jc w:val="both"/>
              <w:textAlignment w:val="baseline"/>
              <w:rPr>
                <w:rFonts w:eastAsia="Times New Roman" w:cstheme="minorHAnsi"/>
                <w:b/>
                <w:bCs/>
                <w:sz w:val="24"/>
                <w:szCs w:val="24"/>
                <w:lang w:eastAsia="es-ES"/>
              </w:rPr>
            </w:pPr>
            <w:r w:rsidRPr="00EE41E5">
              <w:rPr>
                <w:rFonts w:eastAsia="Times New Roman" w:cstheme="minorHAnsi"/>
                <w:sz w:val="24"/>
                <w:szCs w:val="24"/>
                <w:lang w:eastAsia="es-ES"/>
              </w:rPr>
              <w:t>La delincuencia es producto de la combinación de factores biológicos y genéticos como pueden ser los rasgos de personalidad, las emociones…</w:t>
            </w:r>
            <w:r w:rsidRPr="00EE41E5">
              <w:rPr>
                <w:rFonts w:eastAsia="Times New Roman" w:cstheme="minorHAnsi"/>
                <w:b/>
                <w:bCs/>
                <w:sz w:val="24"/>
                <w:szCs w:val="24"/>
                <w:lang w:eastAsia="es-ES"/>
              </w:rPr>
              <w:t> </w:t>
            </w:r>
          </w:p>
        </w:tc>
      </w:tr>
      <w:tr w:rsidR="00EE41E5" w:rsidRPr="00EE41E5" w14:paraId="5A544825" w14:textId="77777777" w:rsidTr="00EE41E5">
        <w:trPr>
          <w:trHeight w:val="390"/>
        </w:trPr>
        <w:tc>
          <w:tcPr>
            <w:tcW w:w="8490" w:type="dxa"/>
            <w:tcBorders>
              <w:top w:val="nil"/>
              <w:left w:val="single" w:sz="6" w:space="0" w:color="9CC2E5"/>
              <w:bottom w:val="single" w:sz="6" w:space="0" w:color="9CC2E5"/>
              <w:right w:val="single" w:sz="6" w:space="0" w:color="9CC2E5"/>
            </w:tcBorders>
            <w:shd w:val="clear" w:color="auto" w:fill="DEEAF6"/>
            <w:hideMark/>
          </w:tcPr>
          <w:p w14:paraId="6964C7DD" w14:textId="77777777" w:rsidR="00EE41E5" w:rsidRPr="00EE41E5" w:rsidRDefault="00EE41E5" w:rsidP="004A7C14">
            <w:pPr>
              <w:spacing w:after="0" w:line="360" w:lineRule="auto"/>
              <w:ind w:firstLine="705"/>
              <w:jc w:val="both"/>
              <w:textAlignment w:val="baseline"/>
              <w:rPr>
                <w:rFonts w:eastAsia="Times New Roman" w:cstheme="minorHAnsi"/>
                <w:b/>
                <w:bCs/>
                <w:sz w:val="24"/>
                <w:szCs w:val="24"/>
                <w:lang w:eastAsia="es-ES"/>
              </w:rPr>
            </w:pPr>
            <w:r w:rsidRPr="00EE41E5">
              <w:rPr>
                <w:rFonts w:eastAsia="Times New Roman" w:cstheme="minorHAnsi"/>
                <w:b/>
                <w:bCs/>
                <w:sz w:val="24"/>
                <w:szCs w:val="24"/>
                <w:lang w:eastAsia="es-ES"/>
              </w:rPr>
              <w:t>TEORÍAS PSICODINÁMICAS: </w:t>
            </w:r>
          </w:p>
        </w:tc>
      </w:tr>
      <w:tr w:rsidR="00EE41E5" w:rsidRPr="00EE41E5" w14:paraId="08D997AD" w14:textId="77777777" w:rsidTr="00EE41E5">
        <w:tc>
          <w:tcPr>
            <w:tcW w:w="8490" w:type="dxa"/>
            <w:tcBorders>
              <w:top w:val="nil"/>
              <w:left w:val="single" w:sz="6" w:space="0" w:color="9CC2E5"/>
              <w:bottom w:val="single" w:sz="6" w:space="0" w:color="9CC2E5"/>
              <w:right w:val="single" w:sz="6" w:space="0" w:color="9CC2E5"/>
            </w:tcBorders>
            <w:shd w:val="clear" w:color="auto" w:fill="auto"/>
            <w:hideMark/>
          </w:tcPr>
          <w:p w14:paraId="6E608BA1" w14:textId="77777777" w:rsidR="00EE41E5" w:rsidRPr="00EE41E5" w:rsidRDefault="00EE41E5" w:rsidP="00437DBC">
            <w:pPr>
              <w:spacing w:after="0" w:line="360" w:lineRule="auto"/>
              <w:ind w:firstLine="0"/>
              <w:jc w:val="both"/>
              <w:textAlignment w:val="baseline"/>
              <w:rPr>
                <w:rFonts w:eastAsia="Times New Roman" w:cstheme="minorHAnsi"/>
                <w:b/>
                <w:bCs/>
                <w:sz w:val="24"/>
                <w:szCs w:val="24"/>
                <w:lang w:eastAsia="es-ES"/>
              </w:rPr>
            </w:pPr>
            <w:r w:rsidRPr="00EE41E5">
              <w:rPr>
                <w:rFonts w:eastAsia="Times New Roman" w:cstheme="minorHAnsi"/>
                <w:sz w:val="24"/>
                <w:szCs w:val="24"/>
                <w:lang w:eastAsia="es-ES"/>
              </w:rPr>
              <w:t>El delito se explica de acuerdo con mecanismos biológicos. </w:t>
            </w:r>
            <w:r w:rsidRPr="00EE41E5">
              <w:rPr>
                <w:rFonts w:eastAsia="Times New Roman" w:cstheme="minorHAnsi"/>
                <w:b/>
                <w:bCs/>
                <w:sz w:val="24"/>
                <w:szCs w:val="24"/>
                <w:lang w:eastAsia="es-ES"/>
              </w:rPr>
              <w:t> </w:t>
            </w:r>
          </w:p>
        </w:tc>
      </w:tr>
      <w:tr w:rsidR="00EE41E5" w:rsidRPr="00EE41E5" w14:paraId="7639598B" w14:textId="77777777" w:rsidTr="00EE41E5">
        <w:trPr>
          <w:trHeight w:val="390"/>
        </w:trPr>
        <w:tc>
          <w:tcPr>
            <w:tcW w:w="8490" w:type="dxa"/>
            <w:tcBorders>
              <w:top w:val="nil"/>
              <w:left w:val="single" w:sz="6" w:space="0" w:color="9CC2E5"/>
              <w:bottom w:val="single" w:sz="6" w:space="0" w:color="9CC2E5"/>
              <w:right w:val="single" w:sz="6" w:space="0" w:color="9CC2E5"/>
            </w:tcBorders>
            <w:shd w:val="clear" w:color="auto" w:fill="DEEAF6"/>
            <w:hideMark/>
          </w:tcPr>
          <w:p w14:paraId="1E9C88D0" w14:textId="77777777" w:rsidR="00EE41E5" w:rsidRPr="00EE41E5" w:rsidRDefault="00EE41E5" w:rsidP="004A7C14">
            <w:pPr>
              <w:spacing w:after="0" w:line="360" w:lineRule="auto"/>
              <w:ind w:firstLine="705"/>
              <w:jc w:val="both"/>
              <w:textAlignment w:val="baseline"/>
              <w:rPr>
                <w:rFonts w:eastAsia="Times New Roman" w:cstheme="minorHAnsi"/>
                <w:b/>
                <w:bCs/>
                <w:sz w:val="24"/>
                <w:szCs w:val="24"/>
                <w:lang w:eastAsia="es-ES"/>
              </w:rPr>
            </w:pPr>
            <w:r w:rsidRPr="00EE41E5">
              <w:rPr>
                <w:rFonts w:eastAsia="Times New Roman" w:cstheme="minorHAnsi"/>
                <w:b/>
                <w:bCs/>
                <w:sz w:val="24"/>
                <w:szCs w:val="24"/>
                <w:lang w:eastAsia="es-ES"/>
              </w:rPr>
              <w:t>APRENDIZAJE SOCIAL: </w:t>
            </w:r>
          </w:p>
        </w:tc>
      </w:tr>
      <w:tr w:rsidR="00EE41E5" w:rsidRPr="00EE41E5" w14:paraId="0AA5E0CC" w14:textId="77777777" w:rsidTr="00EE41E5">
        <w:trPr>
          <w:trHeight w:val="480"/>
        </w:trPr>
        <w:tc>
          <w:tcPr>
            <w:tcW w:w="8490" w:type="dxa"/>
            <w:tcBorders>
              <w:top w:val="nil"/>
              <w:left w:val="single" w:sz="6" w:space="0" w:color="9CC2E5"/>
              <w:bottom w:val="single" w:sz="6" w:space="0" w:color="9CC2E5"/>
              <w:right w:val="single" w:sz="6" w:space="0" w:color="9CC2E5"/>
            </w:tcBorders>
            <w:shd w:val="clear" w:color="auto" w:fill="auto"/>
            <w:hideMark/>
          </w:tcPr>
          <w:p w14:paraId="112D1C5D" w14:textId="77777777" w:rsidR="00EE41E5" w:rsidRPr="00EE41E5" w:rsidRDefault="00EE41E5" w:rsidP="00437DBC">
            <w:pPr>
              <w:spacing w:after="0" w:line="360" w:lineRule="auto"/>
              <w:ind w:firstLine="0"/>
              <w:jc w:val="both"/>
              <w:textAlignment w:val="baseline"/>
              <w:rPr>
                <w:rFonts w:eastAsia="Times New Roman" w:cstheme="minorHAnsi"/>
                <w:b/>
                <w:bCs/>
                <w:sz w:val="24"/>
                <w:szCs w:val="24"/>
                <w:lang w:eastAsia="es-ES"/>
              </w:rPr>
            </w:pPr>
            <w:r w:rsidRPr="00EE41E5">
              <w:rPr>
                <w:rFonts w:eastAsia="Times New Roman" w:cstheme="minorHAnsi"/>
                <w:sz w:val="24"/>
                <w:szCs w:val="24"/>
                <w:lang w:eastAsia="es-ES"/>
              </w:rPr>
              <w:t>La comisión de actos delictivos se realiza debido al aprendizaje de modelos referentes o de interacción con otros. </w:t>
            </w:r>
            <w:r w:rsidRPr="00EE41E5">
              <w:rPr>
                <w:rFonts w:eastAsia="Times New Roman" w:cstheme="minorHAnsi"/>
                <w:b/>
                <w:bCs/>
                <w:sz w:val="24"/>
                <w:szCs w:val="24"/>
                <w:lang w:eastAsia="es-ES"/>
              </w:rPr>
              <w:t> </w:t>
            </w:r>
          </w:p>
        </w:tc>
      </w:tr>
      <w:tr w:rsidR="00EE41E5" w:rsidRPr="00EE41E5" w14:paraId="5A6289E5" w14:textId="77777777" w:rsidTr="00EE41E5">
        <w:trPr>
          <w:trHeight w:val="420"/>
        </w:trPr>
        <w:tc>
          <w:tcPr>
            <w:tcW w:w="8490" w:type="dxa"/>
            <w:tcBorders>
              <w:top w:val="nil"/>
              <w:left w:val="single" w:sz="6" w:space="0" w:color="9CC2E5"/>
              <w:bottom w:val="single" w:sz="6" w:space="0" w:color="9CC2E5"/>
              <w:right w:val="single" w:sz="6" w:space="0" w:color="9CC2E5"/>
            </w:tcBorders>
            <w:shd w:val="clear" w:color="auto" w:fill="DEEAF6"/>
            <w:hideMark/>
          </w:tcPr>
          <w:p w14:paraId="18ADB0C1" w14:textId="77777777" w:rsidR="00EE41E5" w:rsidRPr="00EE41E5" w:rsidRDefault="00EE41E5" w:rsidP="004A7C14">
            <w:pPr>
              <w:spacing w:after="0" w:line="360" w:lineRule="auto"/>
              <w:ind w:firstLine="705"/>
              <w:jc w:val="both"/>
              <w:textAlignment w:val="baseline"/>
              <w:rPr>
                <w:rFonts w:eastAsia="Times New Roman" w:cstheme="minorHAnsi"/>
                <w:b/>
                <w:bCs/>
                <w:sz w:val="24"/>
                <w:szCs w:val="24"/>
                <w:lang w:eastAsia="es-ES"/>
              </w:rPr>
            </w:pPr>
            <w:r w:rsidRPr="00EE41E5">
              <w:rPr>
                <w:rFonts w:eastAsia="Times New Roman" w:cstheme="minorHAnsi"/>
                <w:b/>
                <w:bCs/>
                <w:sz w:val="24"/>
                <w:szCs w:val="24"/>
                <w:lang w:eastAsia="es-ES"/>
              </w:rPr>
              <w:t>TEORÍA BASADA EN EL CONTROL: </w:t>
            </w:r>
          </w:p>
        </w:tc>
      </w:tr>
      <w:tr w:rsidR="00EE41E5" w:rsidRPr="00EE41E5" w14:paraId="68FB55BD" w14:textId="77777777" w:rsidTr="00EE41E5">
        <w:trPr>
          <w:trHeight w:val="570"/>
        </w:trPr>
        <w:tc>
          <w:tcPr>
            <w:tcW w:w="8490" w:type="dxa"/>
            <w:tcBorders>
              <w:top w:val="nil"/>
              <w:left w:val="single" w:sz="6" w:space="0" w:color="9CC2E5"/>
              <w:bottom w:val="single" w:sz="6" w:space="0" w:color="9CC2E5"/>
              <w:right w:val="single" w:sz="6" w:space="0" w:color="9CC2E5"/>
            </w:tcBorders>
            <w:shd w:val="clear" w:color="auto" w:fill="auto"/>
            <w:hideMark/>
          </w:tcPr>
          <w:p w14:paraId="1150EF5C" w14:textId="77777777" w:rsidR="00EE41E5" w:rsidRPr="00EE41E5" w:rsidRDefault="00EE41E5" w:rsidP="00437DBC">
            <w:pPr>
              <w:spacing w:after="0" w:line="360" w:lineRule="auto"/>
              <w:ind w:firstLine="0"/>
              <w:jc w:val="both"/>
              <w:textAlignment w:val="baseline"/>
              <w:rPr>
                <w:rFonts w:eastAsia="Times New Roman" w:cstheme="minorHAnsi"/>
                <w:b/>
                <w:bCs/>
                <w:sz w:val="24"/>
                <w:szCs w:val="24"/>
                <w:lang w:eastAsia="es-ES"/>
              </w:rPr>
            </w:pPr>
            <w:r w:rsidRPr="00EE41E5">
              <w:rPr>
                <w:rFonts w:eastAsia="Times New Roman" w:cstheme="minorHAnsi"/>
                <w:sz w:val="24"/>
                <w:szCs w:val="24"/>
                <w:lang w:eastAsia="es-ES"/>
              </w:rPr>
              <w:t>Cuando el menor tiene falta de supervisión, ausencia de mecanismos institucionales con compromiso. </w:t>
            </w:r>
            <w:r w:rsidRPr="00EE41E5">
              <w:rPr>
                <w:rFonts w:eastAsia="Times New Roman" w:cstheme="minorHAnsi"/>
                <w:b/>
                <w:bCs/>
                <w:sz w:val="24"/>
                <w:szCs w:val="24"/>
                <w:lang w:eastAsia="es-ES"/>
              </w:rPr>
              <w:t> </w:t>
            </w:r>
          </w:p>
        </w:tc>
      </w:tr>
      <w:tr w:rsidR="00EE41E5" w:rsidRPr="00EE41E5" w14:paraId="013159F0" w14:textId="77777777" w:rsidTr="00EE41E5">
        <w:trPr>
          <w:trHeight w:val="390"/>
        </w:trPr>
        <w:tc>
          <w:tcPr>
            <w:tcW w:w="8490" w:type="dxa"/>
            <w:tcBorders>
              <w:top w:val="nil"/>
              <w:left w:val="single" w:sz="6" w:space="0" w:color="9CC2E5"/>
              <w:bottom w:val="single" w:sz="6" w:space="0" w:color="9CC2E5"/>
              <w:right w:val="single" w:sz="6" w:space="0" w:color="9CC2E5"/>
            </w:tcBorders>
            <w:shd w:val="clear" w:color="auto" w:fill="DEEAF6"/>
            <w:hideMark/>
          </w:tcPr>
          <w:p w14:paraId="0D153224" w14:textId="77777777" w:rsidR="00EE41E5" w:rsidRPr="00EE41E5" w:rsidRDefault="00EE41E5" w:rsidP="004A7C14">
            <w:pPr>
              <w:spacing w:after="0" w:line="360" w:lineRule="auto"/>
              <w:ind w:firstLine="705"/>
              <w:jc w:val="both"/>
              <w:textAlignment w:val="baseline"/>
              <w:rPr>
                <w:rFonts w:eastAsia="Times New Roman" w:cstheme="minorHAnsi"/>
                <w:b/>
                <w:bCs/>
                <w:sz w:val="24"/>
                <w:szCs w:val="24"/>
                <w:lang w:eastAsia="es-ES"/>
              </w:rPr>
            </w:pPr>
            <w:r w:rsidRPr="00EE41E5">
              <w:rPr>
                <w:rFonts w:eastAsia="Times New Roman" w:cstheme="minorHAnsi"/>
                <w:b/>
                <w:bCs/>
                <w:sz w:val="24"/>
                <w:szCs w:val="24"/>
                <w:lang w:eastAsia="es-ES"/>
              </w:rPr>
              <w:t>TEORÍAS ECOLÓGICAS/ECONÓMICAS/SOCIOLÓGICAS </w:t>
            </w:r>
          </w:p>
        </w:tc>
      </w:tr>
      <w:tr w:rsidR="00EE41E5" w:rsidRPr="00EE41E5" w14:paraId="7767B240" w14:textId="77777777" w:rsidTr="00EE41E5">
        <w:tc>
          <w:tcPr>
            <w:tcW w:w="8490" w:type="dxa"/>
            <w:tcBorders>
              <w:top w:val="nil"/>
              <w:left w:val="single" w:sz="6" w:space="0" w:color="9CC2E5"/>
              <w:bottom w:val="single" w:sz="6" w:space="0" w:color="9CC2E5"/>
              <w:right w:val="single" w:sz="6" w:space="0" w:color="9CC2E5"/>
            </w:tcBorders>
            <w:shd w:val="clear" w:color="auto" w:fill="auto"/>
            <w:hideMark/>
          </w:tcPr>
          <w:p w14:paraId="5D53EAE8" w14:textId="77777777" w:rsidR="00EE41E5" w:rsidRPr="00EE41E5" w:rsidRDefault="00EE41E5" w:rsidP="00437DBC">
            <w:pPr>
              <w:spacing w:after="0" w:line="360" w:lineRule="auto"/>
              <w:ind w:firstLine="0"/>
              <w:jc w:val="both"/>
              <w:textAlignment w:val="baseline"/>
              <w:rPr>
                <w:rFonts w:eastAsia="Times New Roman" w:cstheme="minorHAnsi"/>
                <w:b/>
                <w:bCs/>
                <w:sz w:val="24"/>
                <w:szCs w:val="24"/>
                <w:lang w:eastAsia="es-ES"/>
              </w:rPr>
            </w:pPr>
            <w:r w:rsidRPr="00EE41E5">
              <w:rPr>
                <w:rFonts w:eastAsia="Times New Roman" w:cstheme="minorHAnsi"/>
                <w:sz w:val="24"/>
                <w:szCs w:val="24"/>
                <w:lang w:eastAsia="es-ES"/>
              </w:rPr>
              <w:t>Aquí destaca la teoría de la </w:t>
            </w:r>
            <w:proofErr w:type="spellStart"/>
            <w:r w:rsidRPr="00EE41E5">
              <w:rPr>
                <w:rFonts w:eastAsia="Times New Roman" w:cstheme="minorHAnsi"/>
                <w:sz w:val="24"/>
                <w:szCs w:val="24"/>
                <w:lang w:eastAsia="es-ES"/>
              </w:rPr>
              <w:t>Anómia</w:t>
            </w:r>
            <w:proofErr w:type="spellEnd"/>
            <w:r w:rsidRPr="00EE41E5">
              <w:rPr>
                <w:rFonts w:eastAsia="Times New Roman" w:cstheme="minorHAnsi"/>
                <w:sz w:val="24"/>
                <w:szCs w:val="24"/>
                <w:lang w:eastAsia="es-ES"/>
              </w:rPr>
              <w:t> (</w:t>
            </w:r>
            <w:proofErr w:type="spellStart"/>
            <w:r w:rsidRPr="00EE41E5">
              <w:rPr>
                <w:rFonts w:eastAsia="Times New Roman" w:cstheme="minorHAnsi"/>
                <w:sz w:val="24"/>
                <w:szCs w:val="24"/>
                <w:lang w:eastAsia="es-ES"/>
              </w:rPr>
              <w:t>Mertón</w:t>
            </w:r>
            <w:proofErr w:type="spellEnd"/>
            <w:r w:rsidRPr="00EE41E5">
              <w:rPr>
                <w:rFonts w:eastAsia="Times New Roman" w:cstheme="minorHAnsi"/>
                <w:sz w:val="24"/>
                <w:szCs w:val="24"/>
                <w:lang w:eastAsia="es-ES"/>
              </w:rPr>
              <w:t>) o la del etiquetado o subculturas. </w:t>
            </w:r>
            <w:r w:rsidRPr="00EE41E5">
              <w:rPr>
                <w:rFonts w:eastAsia="Times New Roman" w:cstheme="minorHAnsi"/>
                <w:b/>
                <w:bCs/>
                <w:sz w:val="24"/>
                <w:szCs w:val="24"/>
                <w:lang w:eastAsia="es-ES"/>
              </w:rPr>
              <w:t> </w:t>
            </w:r>
          </w:p>
        </w:tc>
      </w:tr>
    </w:tbl>
    <w:p w14:paraId="602E4319" w14:textId="0D894D02"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lastRenderedPageBreak/>
        <w:t> </w:t>
      </w:r>
    </w:p>
    <w:p w14:paraId="675BF2E8" w14:textId="07ED312E" w:rsidR="002511A9" w:rsidRDefault="002511A9" w:rsidP="004A7C14">
      <w:pPr>
        <w:spacing w:after="0" w:line="360" w:lineRule="auto"/>
        <w:ind w:firstLine="705"/>
        <w:jc w:val="both"/>
        <w:textAlignment w:val="baseline"/>
        <w:rPr>
          <w:rFonts w:eastAsia="Times New Roman" w:cstheme="minorHAnsi"/>
          <w:i/>
          <w:iCs/>
          <w:sz w:val="24"/>
          <w:szCs w:val="24"/>
          <w:lang w:eastAsia="es-ES"/>
        </w:rPr>
      </w:pPr>
      <w:r w:rsidRPr="002511A9">
        <w:rPr>
          <w:rFonts w:eastAsia="Times New Roman" w:cstheme="minorHAnsi"/>
          <w:b/>
          <w:bCs/>
          <w:i/>
          <w:iCs/>
          <w:sz w:val="24"/>
          <w:szCs w:val="24"/>
          <w:lang w:eastAsia="es-ES"/>
        </w:rPr>
        <w:t>Fuente:</w:t>
      </w:r>
      <w:r w:rsidRPr="002511A9">
        <w:rPr>
          <w:rFonts w:eastAsia="Times New Roman" w:cstheme="minorHAnsi"/>
          <w:i/>
          <w:iCs/>
          <w:sz w:val="24"/>
          <w:szCs w:val="24"/>
          <w:lang w:eastAsia="es-ES"/>
        </w:rPr>
        <w:t xml:space="preserve"> Elaboración personal.</w:t>
      </w:r>
    </w:p>
    <w:p w14:paraId="318468C9" w14:textId="77777777" w:rsidR="002511A9" w:rsidRPr="002511A9" w:rsidRDefault="002511A9" w:rsidP="004A7C14">
      <w:pPr>
        <w:spacing w:after="0" w:line="360" w:lineRule="auto"/>
        <w:ind w:firstLine="705"/>
        <w:jc w:val="both"/>
        <w:textAlignment w:val="baseline"/>
        <w:rPr>
          <w:rFonts w:eastAsia="Times New Roman" w:cstheme="minorHAnsi"/>
          <w:sz w:val="24"/>
          <w:szCs w:val="24"/>
          <w:lang w:eastAsia="es-ES"/>
        </w:rPr>
      </w:pPr>
    </w:p>
    <w:p w14:paraId="69D10E0A"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Por último, quiero destacar el modelo de </w:t>
      </w:r>
      <w:r w:rsidRPr="00A347A2">
        <w:rPr>
          <w:rFonts w:eastAsia="Times New Roman" w:cstheme="minorHAnsi"/>
          <w:i/>
          <w:iCs/>
          <w:sz w:val="24"/>
          <w:szCs w:val="24"/>
          <w:lang w:eastAsia="es-ES"/>
        </w:rPr>
        <w:t>Andrews y </w:t>
      </w:r>
      <w:proofErr w:type="spellStart"/>
      <w:r w:rsidRPr="00A347A2">
        <w:rPr>
          <w:rFonts w:eastAsia="Times New Roman" w:cstheme="minorHAnsi"/>
          <w:i/>
          <w:iCs/>
          <w:sz w:val="24"/>
          <w:szCs w:val="24"/>
          <w:lang w:eastAsia="es-ES"/>
        </w:rPr>
        <w:t>Bonta</w:t>
      </w:r>
      <w:proofErr w:type="spellEnd"/>
      <w:r w:rsidRPr="00A347A2">
        <w:rPr>
          <w:rFonts w:eastAsia="Times New Roman" w:cstheme="minorHAnsi"/>
          <w:i/>
          <w:iCs/>
          <w:sz w:val="24"/>
          <w:szCs w:val="24"/>
          <w:lang w:eastAsia="es-ES"/>
        </w:rPr>
        <w:t> (2010)</w:t>
      </w:r>
      <w:r w:rsidRPr="00EE41E5">
        <w:rPr>
          <w:rFonts w:eastAsia="Times New Roman" w:cstheme="minorHAnsi"/>
          <w:sz w:val="24"/>
          <w:szCs w:val="24"/>
          <w:lang w:eastAsia="es-ES"/>
        </w:rPr>
        <w:t xml:space="preserve"> en el cual defienden que la conducta delictiva se basa en una combinación entre lo personal y lo ambiental, y que ambos se encuentran interrelacionados entre sí.  </w:t>
      </w:r>
    </w:p>
    <w:p w14:paraId="14148E6C"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73A87137"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331A9C">
        <w:rPr>
          <w:rFonts w:eastAsia="Times New Roman" w:cstheme="minorHAnsi"/>
          <w:b/>
          <w:bCs/>
          <w:i/>
          <w:iCs/>
          <w:sz w:val="24"/>
          <w:szCs w:val="24"/>
          <w:lang w:eastAsia="es-ES"/>
        </w:rPr>
        <w:t>Figura 1. Modelo integrado de la conducta delictiva</w:t>
      </w:r>
      <w:r w:rsidRPr="00EE41E5">
        <w:rPr>
          <w:rFonts w:eastAsia="Times New Roman" w:cstheme="minorHAnsi"/>
          <w:i/>
          <w:iCs/>
          <w:sz w:val="24"/>
          <w:szCs w:val="24"/>
          <w:lang w:eastAsia="es-ES"/>
        </w:rPr>
        <w:t xml:space="preserve"> (Andrews y </w:t>
      </w:r>
      <w:proofErr w:type="spellStart"/>
      <w:r w:rsidRPr="00EE41E5">
        <w:rPr>
          <w:rFonts w:eastAsia="Times New Roman" w:cstheme="minorHAnsi"/>
          <w:i/>
          <w:iCs/>
          <w:sz w:val="24"/>
          <w:szCs w:val="24"/>
          <w:lang w:eastAsia="es-ES"/>
        </w:rPr>
        <w:t>Bonta</w:t>
      </w:r>
      <w:proofErr w:type="spellEnd"/>
      <w:r w:rsidRPr="00EE41E5">
        <w:rPr>
          <w:rFonts w:eastAsia="Times New Roman" w:cstheme="minorHAnsi"/>
          <w:i/>
          <w:iCs/>
          <w:sz w:val="24"/>
          <w:szCs w:val="24"/>
          <w:lang w:eastAsia="es-ES"/>
        </w:rPr>
        <w:t>, 2010)</w:t>
      </w:r>
      <w:r w:rsidRPr="00EE41E5">
        <w:rPr>
          <w:rFonts w:eastAsia="Times New Roman" w:cstheme="minorHAnsi"/>
          <w:sz w:val="24"/>
          <w:szCs w:val="24"/>
          <w:lang w:eastAsia="es-ES"/>
        </w:rPr>
        <w:t> </w:t>
      </w:r>
    </w:p>
    <w:p w14:paraId="200C3CB9" w14:textId="77777777" w:rsidR="00331A9C" w:rsidRPr="00EE41E5" w:rsidRDefault="00331A9C" w:rsidP="004A7C14">
      <w:pPr>
        <w:spacing w:after="0" w:line="360" w:lineRule="auto"/>
        <w:ind w:firstLine="705"/>
        <w:jc w:val="both"/>
        <w:textAlignment w:val="baseline"/>
        <w:rPr>
          <w:rFonts w:eastAsia="Times New Roman" w:cstheme="minorHAnsi"/>
          <w:sz w:val="24"/>
          <w:szCs w:val="24"/>
          <w:lang w:eastAsia="es-ES"/>
        </w:rPr>
      </w:pPr>
    </w:p>
    <w:p w14:paraId="108254DC" w14:textId="77777777" w:rsidR="00480148"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cstheme="minorHAnsi"/>
          <w:noProof/>
          <w:sz w:val="24"/>
          <w:szCs w:val="24"/>
          <w:lang w:eastAsia="es-ES"/>
        </w:rPr>
        <w:drawing>
          <wp:inline distT="0" distB="0" distL="0" distR="0" wp14:anchorId="7AE083B2" wp14:editId="12293928">
            <wp:extent cx="5353050" cy="26479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53050" cy="2647950"/>
                    </a:xfrm>
                    <a:prstGeom prst="rect">
                      <a:avLst/>
                    </a:prstGeom>
                    <a:noFill/>
                    <a:ln>
                      <a:noFill/>
                    </a:ln>
                  </pic:spPr>
                </pic:pic>
              </a:graphicData>
            </a:graphic>
          </wp:inline>
        </w:drawing>
      </w:r>
    </w:p>
    <w:p w14:paraId="72FE329E" w14:textId="77777777" w:rsidR="00B71877" w:rsidRDefault="00B71877" w:rsidP="004A7C14">
      <w:pPr>
        <w:spacing w:after="0" w:line="360" w:lineRule="auto"/>
        <w:ind w:firstLine="705"/>
        <w:jc w:val="both"/>
        <w:textAlignment w:val="baseline"/>
        <w:rPr>
          <w:rFonts w:eastAsia="Times New Roman" w:cstheme="minorHAnsi"/>
          <w:sz w:val="24"/>
          <w:szCs w:val="24"/>
          <w:lang w:eastAsia="es-ES"/>
        </w:rPr>
      </w:pPr>
    </w:p>
    <w:p w14:paraId="1CE8C82B" w14:textId="77777777" w:rsidR="00B71877" w:rsidRDefault="00EE41E5" w:rsidP="004A7C14">
      <w:pPr>
        <w:spacing w:after="0" w:line="360" w:lineRule="auto"/>
        <w:ind w:firstLine="705"/>
        <w:jc w:val="both"/>
        <w:textAlignment w:val="baseline"/>
        <w:rPr>
          <w:rFonts w:eastAsia="Times New Roman" w:cstheme="minorHAnsi"/>
          <w:sz w:val="24"/>
          <w:szCs w:val="24"/>
          <w:lang w:eastAsia="es-ES"/>
        </w:rPr>
      </w:pPr>
      <w:r w:rsidRPr="00B71877">
        <w:rPr>
          <w:rFonts w:eastAsia="Times New Roman" w:cstheme="minorHAnsi"/>
          <w:b/>
          <w:bCs/>
          <w:i/>
          <w:iCs/>
          <w:sz w:val="24"/>
          <w:szCs w:val="24"/>
          <w:lang w:eastAsia="es-ES"/>
        </w:rPr>
        <w:t> </w:t>
      </w:r>
      <w:r w:rsidR="00FA1B69" w:rsidRPr="00B71877">
        <w:rPr>
          <w:rFonts w:eastAsia="Times New Roman" w:cstheme="minorHAnsi"/>
          <w:b/>
          <w:bCs/>
          <w:i/>
          <w:iCs/>
          <w:sz w:val="24"/>
          <w:szCs w:val="24"/>
          <w:lang w:eastAsia="es-ES"/>
        </w:rPr>
        <w:t>Fuente</w:t>
      </w:r>
      <w:r w:rsidR="00B71877">
        <w:rPr>
          <w:rFonts w:eastAsia="Times New Roman" w:cstheme="minorHAnsi"/>
          <w:b/>
          <w:bCs/>
          <w:i/>
          <w:iCs/>
          <w:sz w:val="24"/>
          <w:szCs w:val="24"/>
          <w:lang w:eastAsia="es-ES"/>
        </w:rPr>
        <w:t xml:space="preserve">: </w:t>
      </w:r>
      <w:r w:rsidR="00B71877" w:rsidRPr="00B71877">
        <w:rPr>
          <w:rFonts w:eastAsia="Times New Roman" w:cstheme="minorHAnsi"/>
          <w:i/>
          <w:iCs/>
          <w:sz w:val="24"/>
          <w:szCs w:val="24"/>
          <w:lang w:eastAsia="es-ES"/>
        </w:rPr>
        <w:t xml:space="preserve">Benedicto Duque, C. (2016). Evolución de los factores de riesgo dinámicos en función del historial delictivo de menores infractores de la Comunidad de Madrid (Doctoral </w:t>
      </w:r>
      <w:proofErr w:type="spellStart"/>
      <w:r w:rsidR="00B71877" w:rsidRPr="00B71877">
        <w:rPr>
          <w:rFonts w:eastAsia="Times New Roman" w:cstheme="minorHAnsi"/>
          <w:i/>
          <w:iCs/>
          <w:sz w:val="24"/>
          <w:szCs w:val="24"/>
          <w:lang w:eastAsia="es-ES"/>
        </w:rPr>
        <w:t>dissertation</w:t>
      </w:r>
      <w:proofErr w:type="spellEnd"/>
      <w:r w:rsidR="00B71877" w:rsidRPr="00B71877">
        <w:rPr>
          <w:rFonts w:eastAsia="Times New Roman" w:cstheme="minorHAnsi"/>
          <w:i/>
          <w:iCs/>
          <w:sz w:val="24"/>
          <w:szCs w:val="24"/>
          <w:lang w:eastAsia="es-ES"/>
        </w:rPr>
        <w:t>, Universidad Complutense de Madrid).</w:t>
      </w:r>
    </w:p>
    <w:p w14:paraId="2953DB56" w14:textId="77777777" w:rsidR="00C70398" w:rsidRPr="00EE41E5" w:rsidRDefault="00C70398" w:rsidP="004A7C14">
      <w:pPr>
        <w:spacing w:after="0" w:line="360" w:lineRule="auto"/>
        <w:ind w:firstLine="0"/>
        <w:jc w:val="both"/>
        <w:textAlignment w:val="baseline"/>
        <w:rPr>
          <w:rFonts w:eastAsia="Times New Roman" w:cstheme="minorHAnsi"/>
          <w:sz w:val="24"/>
          <w:szCs w:val="24"/>
          <w:lang w:eastAsia="es-ES"/>
        </w:rPr>
      </w:pPr>
    </w:p>
    <w:p w14:paraId="0A3F106D" w14:textId="7AA32DAA" w:rsidR="00595FED" w:rsidRDefault="00EE41E5" w:rsidP="00595FED">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Para hacer un buen tratamiento los autores hablaban de dos conceptos básicos que son: los factores de riesgo estáticos y los factores de riesgo dinámicos. Los primeros son aquellos que forman parte de nuestra historia y que no los podemos cambiar, mientras que los segundos es todo el entorno que rodea al menor y que puede ser modificable. Por ello, </w:t>
      </w:r>
      <w:r w:rsidR="00AA3CA3">
        <w:rPr>
          <w:rFonts w:eastAsia="Times New Roman" w:cstheme="minorHAnsi"/>
          <w:sz w:val="24"/>
          <w:szCs w:val="24"/>
          <w:lang w:eastAsia="es-ES"/>
        </w:rPr>
        <w:t xml:space="preserve">estos </w:t>
      </w:r>
      <w:r w:rsidRPr="00EE41E5">
        <w:rPr>
          <w:rFonts w:eastAsia="Times New Roman" w:cstheme="minorHAnsi"/>
          <w:sz w:val="24"/>
          <w:szCs w:val="24"/>
          <w:lang w:eastAsia="es-ES"/>
        </w:rPr>
        <w:t>autores centran la base de su teoría en los factores de riesgo dinámicos para poder conseguir beneficios terapéuticos que también se les ha denominado “necesidades criminógenas” (</w:t>
      </w:r>
      <w:r w:rsidRPr="005F4460">
        <w:rPr>
          <w:rFonts w:eastAsia="Times New Roman" w:cstheme="minorHAnsi"/>
          <w:i/>
          <w:iCs/>
          <w:sz w:val="24"/>
          <w:szCs w:val="24"/>
          <w:lang w:eastAsia="es-ES"/>
        </w:rPr>
        <w:t>Benedicto, 2016).</w:t>
      </w:r>
      <w:r w:rsidRPr="00EE41E5">
        <w:rPr>
          <w:rFonts w:eastAsia="Times New Roman" w:cstheme="minorHAnsi"/>
          <w:sz w:val="24"/>
          <w:szCs w:val="24"/>
          <w:lang w:eastAsia="es-ES"/>
        </w:rPr>
        <w:t> </w:t>
      </w:r>
      <w:bookmarkStart w:id="27" w:name="_Toc64379347"/>
      <w:bookmarkStart w:id="28" w:name="_Toc64987724"/>
    </w:p>
    <w:p w14:paraId="611BDC53" w14:textId="77777777" w:rsidR="00595FED" w:rsidRDefault="00595FED" w:rsidP="00595FED">
      <w:pPr>
        <w:spacing w:after="0" w:line="360" w:lineRule="auto"/>
        <w:ind w:firstLine="705"/>
        <w:jc w:val="both"/>
        <w:textAlignment w:val="baseline"/>
        <w:rPr>
          <w:rFonts w:eastAsia="Times New Roman" w:cstheme="minorHAnsi"/>
          <w:sz w:val="24"/>
          <w:szCs w:val="24"/>
          <w:lang w:eastAsia="es-ES"/>
        </w:rPr>
      </w:pPr>
    </w:p>
    <w:p w14:paraId="474A4B9D" w14:textId="4EE67855" w:rsidR="00EE41E5" w:rsidRPr="00595FED" w:rsidRDefault="009E2D98" w:rsidP="00595FED">
      <w:pPr>
        <w:spacing w:after="0" w:line="360" w:lineRule="auto"/>
        <w:ind w:left="708" w:firstLine="708"/>
        <w:jc w:val="both"/>
        <w:textAlignment w:val="baseline"/>
        <w:rPr>
          <w:rFonts w:eastAsia="Times New Roman" w:cstheme="minorHAnsi"/>
          <w:sz w:val="24"/>
          <w:szCs w:val="24"/>
          <w:lang w:eastAsia="es-ES"/>
        </w:rPr>
      </w:pPr>
      <w:r>
        <w:rPr>
          <w:rFonts w:eastAsia="Times New Roman" w:cstheme="minorHAnsi"/>
          <w:b/>
          <w:bCs/>
          <w:i/>
          <w:iCs/>
          <w:sz w:val="24"/>
          <w:szCs w:val="24"/>
          <w:lang w:eastAsia="es-ES"/>
        </w:rPr>
        <w:lastRenderedPageBreak/>
        <w:t>2</w:t>
      </w:r>
      <w:r w:rsidR="00EE41E5" w:rsidRPr="00BB73DA">
        <w:rPr>
          <w:rFonts w:eastAsia="Times New Roman" w:cstheme="minorHAnsi"/>
          <w:b/>
          <w:bCs/>
          <w:i/>
          <w:iCs/>
          <w:sz w:val="24"/>
          <w:szCs w:val="24"/>
          <w:lang w:eastAsia="es-ES"/>
        </w:rPr>
        <w:t xml:space="preserve">.2 </w:t>
      </w:r>
      <w:r w:rsidR="00EE41E5" w:rsidRPr="009E2D98">
        <w:rPr>
          <w:rFonts w:eastAsia="Times New Roman" w:cstheme="minorHAnsi"/>
          <w:b/>
          <w:bCs/>
          <w:i/>
          <w:iCs/>
          <w:sz w:val="24"/>
          <w:szCs w:val="24"/>
          <w:u w:val="single"/>
          <w:lang w:eastAsia="es-ES"/>
        </w:rPr>
        <w:t>LA RESPONSABILIDAD PENAL DEL MENOR:</w:t>
      </w:r>
      <w:bookmarkEnd w:id="27"/>
      <w:bookmarkEnd w:id="28"/>
      <w:r w:rsidR="00EE41E5" w:rsidRPr="00BB73DA">
        <w:rPr>
          <w:rFonts w:eastAsia="Times New Roman" w:cstheme="minorHAnsi"/>
          <w:sz w:val="24"/>
          <w:szCs w:val="24"/>
          <w:lang w:eastAsia="es-ES"/>
        </w:rPr>
        <w:t> </w:t>
      </w:r>
    </w:p>
    <w:p w14:paraId="0843A739" w14:textId="77777777" w:rsidR="00EE41E5" w:rsidRP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2672F061"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Según las estadísticas de las </w:t>
      </w:r>
      <w:r w:rsidRPr="00B46C40">
        <w:rPr>
          <w:rFonts w:eastAsia="Times New Roman" w:cstheme="minorHAnsi"/>
          <w:sz w:val="24"/>
          <w:szCs w:val="24"/>
          <w:u w:val="single"/>
          <w:lang w:eastAsia="es-ES"/>
        </w:rPr>
        <w:t>Fiscalías de menores</w:t>
      </w:r>
      <w:r w:rsidRPr="00EE41E5">
        <w:rPr>
          <w:rFonts w:eastAsia="Times New Roman" w:cstheme="minorHAnsi"/>
          <w:sz w:val="24"/>
          <w:szCs w:val="24"/>
          <w:lang w:eastAsia="es-ES"/>
        </w:rPr>
        <w:t xml:space="preserve">, indican que cada vez </w:t>
      </w:r>
      <w:r w:rsidRPr="00B46C40">
        <w:rPr>
          <w:rFonts w:eastAsia="Times New Roman" w:cstheme="minorHAnsi"/>
          <w:sz w:val="24"/>
          <w:szCs w:val="24"/>
          <w:u w:val="single"/>
          <w:lang w:eastAsia="es-ES"/>
        </w:rPr>
        <w:t>los menores recurren antes a la delincuencia</w:t>
      </w:r>
      <w:r w:rsidRPr="00EE41E5">
        <w:rPr>
          <w:rFonts w:eastAsia="Times New Roman" w:cstheme="minorHAnsi"/>
          <w:sz w:val="24"/>
          <w:szCs w:val="24"/>
          <w:lang w:eastAsia="es-ES"/>
        </w:rPr>
        <w:t>, pudiendo encontrar niños de doce años cometiendo sus primeros delitos.  </w:t>
      </w:r>
    </w:p>
    <w:p w14:paraId="227C7555" w14:textId="77777777" w:rsidR="00EE41E5" w:rsidRP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1BAE0B48" w14:textId="77777777" w:rsidR="00EE41E5" w:rsidRPr="00A347A2" w:rsidRDefault="00EE41E5" w:rsidP="004A7C14">
      <w:pPr>
        <w:shd w:val="clear" w:color="auto" w:fill="FFFFFF"/>
        <w:spacing w:after="0" w:line="360" w:lineRule="auto"/>
        <w:ind w:firstLine="705"/>
        <w:jc w:val="both"/>
        <w:textAlignment w:val="baseline"/>
        <w:rPr>
          <w:rFonts w:eastAsia="Times New Roman" w:cstheme="minorHAnsi"/>
          <w:i/>
          <w:iCs/>
          <w:sz w:val="24"/>
          <w:szCs w:val="24"/>
          <w:lang w:eastAsia="es-ES"/>
        </w:rPr>
      </w:pPr>
      <w:r w:rsidRPr="00EE41E5">
        <w:rPr>
          <w:rFonts w:eastAsia="Times New Roman" w:cstheme="minorHAnsi"/>
          <w:sz w:val="24"/>
          <w:szCs w:val="24"/>
          <w:lang w:eastAsia="es-ES"/>
        </w:rPr>
        <w:t xml:space="preserve">Según la </w:t>
      </w:r>
      <w:r w:rsidRPr="00A347A2">
        <w:rPr>
          <w:rFonts w:eastAsia="Times New Roman" w:cstheme="minorHAnsi"/>
          <w:i/>
          <w:iCs/>
          <w:sz w:val="24"/>
          <w:szCs w:val="24"/>
          <w:lang w:eastAsia="es-ES"/>
        </w:rPr>
        <w:t>Ley Orgánica 5/2000,</w:t>
      </w:r>
      <w:r w:rsidRPr="00EE41E5">
        <w:rPr>
          <w:rFonts w:eastAsia="Times New Roman" w:cstheme="minorHAnsi"/>
          <w:sz w:val="24"/>
          <w:szCs w:val="24"/>
          <w:lang w:eastAsia="es-ES"/>
        </w:rPr>
        <w:t xml:space="preserve"> de responsabilidad penal del </w:t>
      </w:r>
      <w:r w:rsidRPr="00B46C40">
        <w:rPr>
          <w:rFonts w:eastAsia="Times New Roman" w:cstheme="minorHAnsi"/>
          <w:sz w:val="24"/>
          <w:szCs w:val="24"/>
          <w:u w:val="single"/>
          <w:lang w:eastAsia="es-ES"/>
        </w:rPr>
        <w:t>menor</w:t>
      </w:r>
      <w:r w:rsidRPr="00B46C40">
        <w:rPr>
          <w:rFonts w:eastAsia="Times New Roman" w:cstheme="minorHAnsi"/>
          <w:i/>
          <w:iCs/>
          <w:color w:val="FF0000"/>
          <w:sz w:val="24"/>
          <w:szCs w:val="24"/>
          <w:u w:val="single"/>
          <w:lang w:eastAsia="es-ES"/>
        </w:rPr>
        <w:t> </w:t>
      </w:r>
      <w:r w:rsidRPr="00B46C40">
        <w:rPr>
          <w:rFonts w:eastAsia="Times New Roman" w:cstheme="minorHAnsi"/>
          <w:sz w:val="24"/>
          <w:szCs w:val="24"/>
          <w:u w:val="single"/>
          <w:lang w:eastAsia="es-ES"/>
        </w:rPr>
        <w:t>los menores de catorce años son inimputables penalmente</w:t>
      </w:r>
      <w:r w:rsidRPr="00EE41E5">
        <w:rPr>
          <w:rFonts w:eastAsia="Times New Roman" w:cstheme="minorHAnsi"/>
          <w:sz w:val="24"/>
          <w:szCs w:val="24"/>
          <w:lang w:eastAsia="es-ES"/>
        </w:rPr>
        <w:t xml:space="preserve"> y se les aplicará las normas de protección del menor incluidas en el Código Civil. El Ministerio Fiscal emite a la entidad pública el testimonio de los particulares para valorar las circunstancias y que así se realicen medidas adecuadas a cada situación conforme a la </w:t>
      </w:r>
      <w:r w:rsidRPr="00A347A2">
        <w:rPr>
          <w:rFonts w:eastAsia="Times New Roman" w:cstheme="minorHAnsi"/>
          <w:i/>
          <w:iCs/>
          <w:sz w:val="24"/>
          <w:szCs w:val="24"/>
          <w:lang w:eastAsia="es-ES"/>
        </w:rPr>
        <w:t>Ley Orgánica 1/1996, de 15 de enero.  </w:t>
      </w:r>
    </w:p>
    <w:p w14:paraId="7EF394FB" w14:textId="77777777" w:rsidR="00EE41E5" w:rsidRP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61A75A7E"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Esta decisión se debe a que los menores de 14 años no cuentan con la madurez necesaria para atribuirles la responsabilidad penal de sus actos e incorporarle en el sistema penal, supondría una alteración en su desarrollo personal y social no recomendable, dado que se encuentra o bien en la niñez o entrando en la adolescencia.  </w:t>
      </w:r>
    </w:p>
    <w:p w14:paraId="6C47709B" w14:textId="77777777" w:rsidR="00EE41E5" w:rsidRP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0BB7EC8A"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La ley que regula la responsabilidad penal de los menores es la </w:t>
      </w:r>
      <w:r w:rsidRPr="00A347A2">
        <w:rPr>
          <w:rFonts w:eastAsia="Times New Roman" w:cstheme="minorHAnsi"/>
          <w:i/>
          <w:iCs/>
          <w:sz w:val="24"/>
          <w:szCs w:val="24"/>
          <w:lang w:eastAsia="es-ES"/>
        </w:rPr>
        <w:t>Ley Orgánica 5/2000, del 12 de enero</w:t>
      </w:r>
      <w:r w:rsidRPr="00EE41E5">
        <w:rPr>
          <w:rFonts w:eastAsia="Times New Roman" w:cstheme="minorHAnsi"/>
          <w:sz w:val="24"/>
          <w:szCs w:val="24"/>
          <w:lang w:eastAsia="es-ES"/>
        </w:rPr>
        <w:t> que exige dicha responsabilidad a los menores de 14 a 18 años. El ordenamiento jurídico considera que estos menores ya pueden ser imputables en la comisión de actos delictivos, sin embargo, no van a ser juzgados de la misma manera que un adulto (mayor de dieciocho años). Por ello la Ley Orgánica 10/1995 de 23 de noviembre pone de manifiesto la mayoría de edad en los dieciocho años.  </w:t>
      </w:r>
    </w:p>
    <w:p w14:paraId="29FA11EC" w14:textId="77777777" w:rsidR="00EE41E5" w:rsidRP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798E4F84" w14:textId="025ED262"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Con respecto a lo mencionado anteriormente, </w:t>
      </w:r>
      <w:r w:rsidRPr="00FC4498">
        <w:rPr>
          <w:rFonts w:eastAsia="Times New Roman" w:cstheme="minorHAnsi"/>
          <w:sz w:val="24"/>
          <w:szCs w:val="24"/>
          <w:u w:val="single"/>
          <w:lang w:eastAsia="es-ES"/>
        </w:rPr>
        <w:t xml:space="preserve">los menores entre catorce y dieciocho años </w:t>
      </w:r>
      <w:r w:rsidR="00A347A2" w:rsidRPr="00FC4498">
        <w:rPr>
          <w:rFonts w:eastAsia="Times New Roman" w:cstheme="minorHAnsi"/>
          <w:sz w:val="24"/>
          <w:szCs w:val="24"/>
          <w:u w:val="single"/>
          <w:lang w:eastAsia="es-ES"/>
        </w:rPr>
        <w:t>responderán penalmente</w:t>
      </w:r>
      <w:r w:rsidRPr="00EE41E5">
        <w:rPr>
          <w:rFonts w:eastAsia="Times New Roman" w:cstheme="minorHAnsi"/>
          <w:sz w:val="24"/>
          <w:szCs w:val="24"/>
          <w:lang w:eastAsia="es-ES"/>
        </w:rPr>
        <w:t xml:space="preserve"> pero tal y como lo indica la Ley de Responsabilidad Penal de los Menores, no se les impondrá la prisión si no que se les aplicará una serie de </w:t>
      </w:r>
      <w:r w:rsidRPr="00FC4498">
        <w:rPr>
          <w:rFonts w:eastAsia="Times New Roman" w:cstheme="minorHAnsi"/>
          <w:sz w:val="24"/>
          <w:szCs w:val="24"/>
          <w:u w:val="single"/>
          <w:lang w:eastAsia="es-ES"/>
        </w:rPr>
        <w:t>medidas</w:t>
      </w:r>
      <w:r w:rsidRPr="00EE41E5">
        <w:rPr>
          <w:rFonts w:eastAsia="Times New Roman" w:cstheme="minorHAnsi"/>
          <w:sz w:val="24"/>
          <w:szCs w:val="24"/>
          <w:lang w:eastAsia="es-ES"/>
        </w:rPr>
        <w:t xml:space="preserve"> que van a ser </w:t>
      </w:r>
      <w:r w:rsidRPr="00FC4498">
        <w:rPr>
          <w:rFonts w:eastAsia="Times New Roman" w:cstheme="minorHAnsi"/>
          <w:sz w:val="24"/>
          <w:szCs w:val="24"/>
          <w:u w:val="single"/>
          <w:lang w:eastAsia="es-ES"/>
        </w:rPr>
        <w:t>correctoras</w:t>
      </w:r>
      <w:r w:rsidRPr="00EE41E5">
        <w:rPr>
          <w:rFonts w:eastAsia="Times New Roman" w:cstheme="minorHAnsi"/>
          <w:sz w:val="24"/>
          <w:szCs w:val="24"/>
          <w:lang w:eastAsia="es-ES"/>
        </w:rPr>
        <w:t>. Estas medidas se caracterizan por ser educativas, están enfocadas a su rehabilitación e inserción y su finalidad será que el menor pueda tomar conciencia de que las actuaciones y delitos que ha llevado a cabo no son correctas, todo enfocado para que en el futuro no vuelvan a repetirse.  </w:t>
      </w:r>
    </w:p>
    <w:p w14:paraId="638D716A" w14:textId="77777777" w:rsidR="00EE41E5" w:rsidRP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4444D017" w14:textId="52A64836"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Un dato relevante es que, a diferencia de los adultos, el Juez de Menores a la hora de adoptar una de estas medidas no sólo toma en consideración el hecho delictivo sino las características psicológicas, sociales y educativas del menor. Además, cuenta con un equipo de Técnicos que valoran estos aspectos (psicólogo, educador y Trabajador Social</w:t>
      </w:r>
      <w:r w:rsidR="005F4460">
        <w:rPr>
          <w:rFonts w:eastAsia="Times New Roman" w:cstheme="minorHAnsi"/>
          <w:sz w:val="24"/>
          <w:szCs w:val="24"/>
          <w:lang w:eastAsia="es-ES"/>
        </w:rPr>
        <w:t>)</w:t>
      </w:r>
      <w:r w:rsidRPr="00EE41E5">
        <w:rPr>
          <w:rFonts w:eastAsia="Times New Roman" w:cstheme="minorHAnsi"/>
          <w:sz w:val="24"/>
          <w:szCs w:val="24"/>
          <w:lang w:eastAsia="es-ES"/>
        </w:rPr>
        <w:t> </w:t>
      </w:r>
    </w:p>
    <w:p w14:paraId="1EEFE15E" w14:textId="77777777" w:rsidR="00EE41E5" w:rsidRP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73A592E9"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771D4D">
        <w:rPr>
          <w:rFonts w:eastAsia="Times New Roman" w:cstheme="minorHAnsi"/>
          <w:b/>
          <w:bCs/>
          <w:sz w:val="24"/>
          <w:szCs w:val="24"/>
          <w:lang w:eastAsia="es-ES"/>
        </w:rPr>
        <w:t>Las medidas</w:t>
      </w:r>
      <w:r w:rsidRPr="00EE41E5">
        <w:rPr>
          <w:rFonts w:eastAsia="Times New Roman" w:cstheme="minorHAnsi"/>
          <w:sz w:val="24"/>
          <w:szCs w:val="24"/>
          <w:lang w:eastAsia="es-ES"/>
        </w:rPr>
        <w:t xml:space="preserve"> que se les va a imponer a estos menores van a depender de la </w:t>
      </w:r>
      <w:r w:rsidRPr="00771D4D">
        <w:rPr>
          <w:rFonts w:eastAsia="Times New Roman" w:cstheme="minorHAnsi"/>
          <w:b/>
          <w:bCs/>
          <w:sz w:val="24"/>
          <w:szCs w:val="24"/>
          <w:lang w:eastAsia="es-ES"/>
        </w:rPr>
        <w:t>gravedad del delito cometido y su edad</w:t>
      </w:r>
      <w:r w:rsidRPr="00EE41E5">
        <w:rPr>
          <w:rFonts w:eastAsia="Times New Roman" w:cstheme="minorHAnsi"/>
          <w:sz w:val="24"/>
          <w:szCs w:val="24"/>
          <w:lang w:eastAsia="es-ES"/>
        </w:rPr>
        <w:t>. Existen dos tramos, desde los catorce hasta los dieciséis y de los dieciséis hasta los dieciocho. Por tanto, existe una agravación del delito cometido por los del segundo tramo cuando estos impliquen violencia, intimidación o supongan un peligro para terceras personas.  </w:t>
      </w:r>
    </w:p>
    <w:p w14:paraId="3201E497" w14:textId="77777777" w:rsidR="00EE41E5" w:rsidRP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0DAB36B9"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4C7773">
        <w:rPr>
          <w:rFonts w:eastAsia="Times New Roman" w:cstheme="minorHAnsi"/>
          <w:b/>
          <w:bCs/>
          <w:sz w:val="24"/>
          <w:szCs w:val="24"/>
          <w:lang w:eastAsia="es-ES"/>
        </w:rPr>
        <w:t>Las medidas judiciales</w:t>
      </w:r>
      <w:r w:rsidRPr="00EE41E5">
        <w:rPr>
          <w:rFonts w:eastAsia="Times New Roman" w:cstheme="minorHAnsi"/>
          <w:color w:val="FF0000"/>
          <w:sz w:val="24"/>
          <w:szCs w:val="24"/>
          <w:lang w:eastAsia="es-ES"/>
        </w:rPr>
        <w:t> </w:t>
      </w:r>
      <w:r w:rsidRPr="00EE41E5">
        <w:rPr>
          <w:rFonts w:eastAsia="Times New Roman" w:cstheme="minorHAnsi"/>
          <w:sz w:val="24"/>
          <w:szCs w:val="24"/>
          <w:lang w:eastAsia="es-ES"/>
        </w:rPr>
        <w:t>que se van a llevar a cabo en delitos cometidos por menores entre catorce y dieciocho años son las siguientes:  </w:t>
      </w:r>
    </w:p>
    <w:p w14:paraId="7C5EFDB8" w14:textId="77777777" w:rsidR="004C7773" w:rsidRPr="00EE41E5" w:rsidRDefault="004C7773"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6338639E" w14:textId="77777777" w:rsidR="00EE41E5" w:rsidRPr="00EE41E5" w:rsidRDefault="00EE41E5" w:rsidP="008E7464">
      <w:pPr>
        <w:numPr>
          <w:ilvl w:val="0"/>
          <w:numId w:val="11"/>
        </w:numPr>
        <w:shd w:val="clear" w:color="auto" w:fill="FFFFFF"/>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Internamiento que puede ser abierto, cerrado o semiabierto.  </w:t>
      </w:r>
    </w:p>
    <w:p w14:paraId="05529445" w14:textId="77777777" w:rsidR="00EE41E5" w:rsidRPr="00EE41E5" w:rsidRDefault="00EE41E5" w:rsidP="008E7464">
      <w:pPr>
        <w:numPr>
          <w:ilvl w:val="0"/>
          <w:numId w:val="11"/>
        </w:numPr>
        <w:shd w:val="clear" w:color="auto" w:fill="FFFFFF"/>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Acudir a un Centro de día. </w:t>
      </w:r>
    </w:p>
    <w:p w14:paraId="4C0ED5CF" w14:textId="77777777" w:rsidR="00EE41E5" w:rsidRPr="00EE41E5" w:rsidRDefault="00EE41E5" w:rsidP="008E7464">
      <w:pPr>
        <w:numPr>
          <w:ilvl w:val="0"/>
          <w:numId w:val="11"/>
        </w:numPr>
        <w:shd w:val="clear" w:color="auto" w:fill="FFFFFF"/>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Un tratamiento ambulatorio </w:t>
      </w:r>
    </w:p>
    <w:p w14:paraId="702D4F9F" w14:textId="77777777" w:rsidR="00EE41E5" w:rsidRPr="00EE41E5" w:rsidRDefault="00EE41E5" w:rsidP="008E7464">
      <w:pPr>
        <w:numPr>
          <w:ilvl w:val="0"/>
          <w:numId w:val="11"/>
        </w:numPr>
        <w:shd w:val="clear" w:color="auto" w:fill="FFFFFF"/>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Internamiento el fin de semana ya sea en el domicilio o en un centro) </w:t>
      </w:r>
    </w:p>
    <w:p w14:paraId="15547668" w14:textId="77777777" w:rsidR="00EE41E5" w:rsidRPr="00EE41E5" w:rsidRDefault="00EE41E5" w:rsidP="008E7464">
      <w:pPr>
        <w:numPr>
          <w:ilvl w:val="0"/>
          <w:numId w:val="12"/>
        </w:numPr>
        <w:shd w:val="clear" w:color="auto" w:fill="FFFFFF"/>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La libertad vigilada </w:t>
      </w:r>
    </w:p>
    <w:p w14:paraId="644F4022" w14:textId="77777777" w:rsidR="00EE41E5" w:rsidRPr="00EE41E5" w:rsidRDefault="00EE41E5" w:rsidP="008E7464">
      <w:pPr>
        <w:numPr>
          <w:ilvl w:val="0"/>
          <w:numId w:val="12"/>
        </w:numPr>
        <w:shd w:val="clear" w:color="auto" w:fill="FFFFFF"/>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Trabajos comunitarios </w:t>
      </w:r>
    </w:p>
    <w:p w14:paraId="4F5C35B6" w14:textId="77777777" w:rsidR="00EE41E5" w:rsidRPr="00EE41E5" w:rsidRDefault="00EE41E5" w:rsidP="008E7464">
      <w:pPr>
        <w:numPr>
          <w:ilvl w:val="0"/>
          <w:numId w:val="12"/>
        </w:numPr>
        <w:shd w:val="clear" w:color="auto" w:fill="FFFFFF"/>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Tareas socioeducativas </w:t>
      </w:r>
    </w:p>
    <w:p w14:paraId="1F856D66" w14:textId="77777777" w:rsidR="00EE41E5" w:rsidRPr="00EE41E5" w:rsidRDefault="00EE41E5" w:rsidP="008E7464">
      <w:pPr>
        <w:numPr>
          <w:ilvl w:val="0"/>
          <w:numId w:val="12"/>
        </w:numPr>
        <w:shd w:val="clear" w:color="auto" w:fill="FFFFFF"/>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Convivir con otra persona o grupo educativo. </w:t>
      </w:r>
    </w:p>
    <w:p w14:paraId="5CC29335" w14:textId="77777777" w:rsidR="00EE41E5" w:rsidRPr="00EE41E5" w:rsidRDefault="00EE41E5" w:rsidP="008E7464">
      <w:pPr>
        <w:numPr>
          <w:ilvl w:val="0"/>
          <w:numId w:val="12"/>
        </w:numPr>
        <w:shd w:val="clear" w:color="auto" w:fill="FFFFFF"/>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No comunicarse ni aproximarse a la víctima y a sus familiares. </w:t>
      </w:r>
    </w:p>
    <w:p w14:paraId="2F963817" w14:textId="77777777" w:rsidR="00EE41E5" w:rsidRDefault="00EE41E5" w:rsidP="008E7464">
      <w:pPr>
        <w:numPr>
          <w:ilvl w:val="0"/>
          <w:numId w:val="13"/>
        </w:numPr>
        <w:shd w:val="clear" w:color="auto" w:fill="FFFFFF"/>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Repre</w:t>
      </w:r>
      <w:r w:rsidR="00360FAC">
        <w:rPr>
          <w:rFonts w:eastAsia="Times New Roman" w:cstheme="minorHAnsi"/>
          <w:sz w:val="24"/>
          <w:szCs w:val="24"/>
          <w:lang w:eastAsia="es-ES"/>
        </w:rPr>
        <w:t>n</w:t>
      </w:r>
      <w:r w:rsidRPr="00EE41E5">
        <w:rPr>
          <w:rFonts w:eastAsia="Times New Roman" w:cstheme="minorHAnsi"/>
          <w:sz w:val="24"/>
          <w:szCs w:val="24"/>
          <w:lang w:eastAsia="es-ES"/>
        </w:rPr>
        <w:t>sión del Juez de Menores. </w:t>
      </w:r>
    </w:p>
    <w:p w14:paraId="30F28A0C" w14:textId="77777777" w:rsidR="00EE41E5" w:rsidRPr="00EE41E5" w:rsidRDefault="00EE41E5" w:rsidP="004A7C14">
      <w:pPr>
        <w:shd w:val="clear" w:color="auto" w:fill="FFFFFF"/>
        <w:spacing w:after="0" w:line="360" w:lineRule="auto"/>
        <w:ind w:left="1080"/>
        <w:jc w:val="both"/>
        <w:textAlignment w:val="baseline"/>
        <w:rPr>
          <w:rFonts w:eastAsia="Times New Roman" w:cstheme="minorHAnsi"/>
          <w:sz w:val="24"/>
          <w:szCs w:val="24"/>
          <w:lang w:eastAsia="es-ES"/>
        </w:rPr>
      </w:pPr>
    </w:p>
    <w:p w14:paraId="63A6B0F8"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Además de todo esto, también </w:t>
      </w:r>
      <w:r w:rsidRPr="004C7773">
        <w:rPr>
          <w:rFonts w:eastAsia="Times New Roman" w:cstheme="minorHAnsi"/>
          <w:b/>
          <w:bCs/>
          <w:sz w:val="24"/>
          <w:szCs w:val="24"/>
          <w:lang w:eastAsia="es-ES"/>
        </w:rPr>
        <w:t>el Juez puede exigir una responsabilidad civil</w:t>
      </w:r>
      <w:r w:rsidRPr="00EE41E5">
        <w:rPr>
          <w:rFonts w:eastAsia="Times New Roman" w:cstheme="minorHAnsi"/>
          <w:sz w:val="24"/>
          <w:szCs w:val="24"/>
          <w:lang w:eastAsia="es-ES"/>
        </w:rPr>
        <w:t xml:space="preserve"> de la cual se haría cargo las personas encargadas de cuidar del menor, es decir, padre, madre o tutor. También se establece la posibilidad de la mediación penal en los delitos en los que no haya una violencia o intimidación graves. </w:t>
      </w:r>
    </w:p>
    <w:p w14:paraId="0CE0064B" w14:textId="77777777" w:rsidR="00EE41E5" w:rsidRPr="004C7773" w:rsidRDefault="00EE41E5" w:rsidP="004A7C14">
      <w:pPr>
        <w:shd w:val="clear" w:color="auto" w:fill="FFFFFF"/>
        <w:spacing w:after="0" w:line="360" w:lineRule="auto"/>
        <w:ind w:firstLine="705"/>
        <w:jc w:val="both"/>
        <w:textAlignment w:val="baseline"/>
        <w:rPr>
          <w:rFonts w:eastAsia="Times New Roman" w:cstheme="minorHAnsi"/>
          <w:b/>
          <w:bCs/>
          <w:sz w:val="24"/>
          <w:szCs w:val="24"/>
          <w:lang w:eastAsia="es-ES"/>
        </w:rPr>
      </w:pPr>
    </w:p>
    <w:p w14:paraId="095E29D1" w14:textId="7BF9D7FF" w:rsidR="00EE41E5" w:rsidRPr="004C7773" w:rsidRDefault="00EE41E5" w:rsidP="004A7C14">
      <w:pPr>
        <w:shd w:val="clear" w:color="auto" w:fill="FFFFFF"/>
        <w:spacing w:after="0" w:line="360" w:lineRule="auto"/>
        <w:ind w:firstLine="705"/>
        <w:jc w:val="both"/>
        <w:textAlignment w:val="baseline"/>
        <w:rPr>
          <w:rFonts w:eastAsia="Times New Roman" w:cstheme="minorHAnsi"/>
          <w:b/>
          <w:bCs/>
          <w:sz w:val="24"/>
          <w:szCs w:val="24"/>
          <w:lang w:eastAsia="es-ES"/>
        </w:rPr>
      </w:pPr>
      <w:r w:rsidRPr="004C7773">
        <w:rPr>
          <w:rFonts w:eastAsia="Times New Roman" w:cstheme="minorHAnsi"/>
          <w:b/>
          <w:bCs/>
          <w:sz w:val="24"/>
          <w:szCs w:val="24"/>
          <w:u w:val="single"/>
          <w:lang w:eastAsia="es-ES"/>
        </w:rPr>
        <w:lastRenderedPageBreak/>
        <w:t>FACTORES DE RIESGO Y PROTECCIÓN</w:t>
      </w:r>
      <w:r w:rsidR="0039047C">
        <w:rPr>
          <w:rFonts w:eastAsia="Times New Roman" w:cstheme="minorHAnsi"/>
          <w:b/>
          <w:bCs/>
          <w:sz w:val="24"/>
          <w:szCs w:val="24"/>
          <w:lang w:eastAsia="es-ES"/>
        </w:rPr>
        <w:t>:</w:t>
      </w:r>
    </w:p>
    <w:p w14:paraId="7C76DDBC" w14:textId="77777777" w:rsidR="00EE41E5" w:rsidRP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772578F1" w14:textId="1EA9FC94" w:rsidR="00EE41E5" w:rsidRPr="00BB73DA" w:rsidRDefault="009E2D98" w:rsidP="00BB73DA">
      <w:pPr>
        <w:pStyle w:val="Ttulo2"/>
        <w:ind w:left="707"/>
        <w:rPr>
          <w:rFonts w:asciiTheme="minorHAnsi" w:eastAsia="Times New Roman" w:hAnsiTheme="minorHAnsi" w:cstheme="minorHAnsi"/>
          <w:color w:val="auto"/>
          <w:sz w:val="24"/>
          <w:szCs w:val="24"/>
          <w:lang w:eastAsia="es-ES"/>
        </w:rPr>
      </w:pPr>
      <w:bookmarkStart w:id="29" w:name="_Toc64379348"/>
      <w:bookmarkStart w:id="30" w:name="_Toc64987725"/>
      <w:r>
        <w:rPr>
          <w:rFonts w:asciiTheme="minorHAnsi" w:eastAsia="Times New Roman" w:hAnsiTheme="minorHAnsi" w:cstheme="minorHAnsi"/>
          <w:b/>
          <w:bCs/>
          <w:i/>
          <w:iCs/>
          <w:color w:val="auto"/>
          <w:sz w:val="24"/>
          <w:szCs w:val="24"/>
          <w:lang w:eastAsia="es-ES"/>
        </w:rPr>
        <w:t>2</w:t>
      </w:r>
      <w:r w:rsidR="00EE41E5" w:rsidRPr="00BB73DA">
        <w:rPr>
          <w:rFonts w:asciiTheme="minorHAnsi" w:eastAsia="Times New Roman" w:hAnsiTheme="minorHAnsi" w:cstheme="minorHAnsi"/>
          <w:b/>
          <w:bCs/>
          <w:i/>
          <w:iCs/>
          <w:color w:val="auto"/>
          <w:sz w:val="24"/>
          <w:szCs w:val="24"/>
          <w:lang w:eastAsia="es-ES"/>
        </w:rPr>
        <w:t xml:space="preserve">.3 </w:t>
      </w:r>
      <w:r w:rsidR="00EE41E5" w:rsidRPr="009E2D98">
        <w:rPr>
          <w:rFonts w:asciiTheme="minorHAnsi" w:eastAsia="Times New Roman" w:hAnsiTheme="minorHAnsi" w:cstheme="minorHAnsi"/>
          <w:b/>
          <w:bCs/>
          <w:i/>
          <w:iCs/>
          <w:color w:val="auto"/>
          <w:sz w:val="24"/>
          <w:szCs w:val="24"/>
          <w:u w:val="single"/>
          <w:lang w:eastAsia="es-ES"/>
        </w:rPr>
        <w:t>LOS MENORES Y LA FAMILIA:</w:t>
      </w:r>
      <w:bookmarkEnd w:id="29"/>
      <w:bookmarkEnd w:id="30"/>
      <w:r w:rsidR="00EE41E5" w:rsidRPr="00BB73DA">
        <w:rPr>
          <w:rFonts w:asciiTheme="minorHAnsi" w:eastAsia="Times New Roman" w:hAnsiTheme="minorHAnsi" w:cstheme="minorHAnsi"/>
          <w:color w:val="auto"/>
          <w:sz w:val="24"/>
          <w:szCs w:val="24"/>
          <w:lang w:eastAsia="es-ES"/>
        </w:rPr>
        <w:t> </w:t>
      </w:r>
    </w:p>
    <w:p w14:paraId="739DBB4C" w14:textId="77777777" w:rsidR="00A86173" w:rsidRPr="00EE41E5" w:rsidRDefault="00A86173" w:rsidP="004A7C14">
      <w:pPr>
        <w:spacing w:after="0" w:line="360" w:lineRule="auto"/>
        <w:ind w:firstLine="705"/>
        <w:jc w:val="both"/>
        <w:textAlignment w:val="baseline"/>
        <w:rPr>
          <w:rFonts w:eastAsia="Times New Roman" w:cstheme="minorHAnsi"/>
          <w:sz w:val="24"/>
          <w:szCs w:val="24"/>
          <w:lang w:eastAsia="es-ES"/>
        </w:rPr>
      </w:pPr>
    </w:p>
    <w:p w14:paraId="0527354B"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Todos los niños necesitan desde que son pequeños criarse en un entorno familiar con un apego seguro que les permita sentirse queridos y protegidos por sus familias y seres queridos durante el trascurso de su vida. La forma y educación que estas familias inculquen sobre sus hijos mediante el proceso de sociabilización va a condicionar el comportamiento de los menores y por tanto sus actuaciones presentes y futuras </w:t>
      </w:r>
      <w:r w:rsidRPr="00A347A2">
        <w:rPr>
          <w:rFonts w:eastAsia="Times New Roman" w:cstheme="minorHAnsi"/>
          <w:i/>
          <w:iCs/>
          <w:sz w:val="24"/>
          <w:szCs w:val="24"/>
          <w:lang w:eastAsia="es-ES"/>
        </w:rPr>
        <w:t>(Taberner </w:t>
      </w:r>
      <w:proofErr w:type="spellStart"/>
      <w:r w:rsidRPr="00A347A2">
        <w:rPr>
          <w:rFonts w:eastAsia="Times New Roman" w:cstheme="minorHAnsi"/>
          <w:i/>
          <w:iCs/>
          <w:sz w:val="24"/>
          <w:szCs w:val="24"/>
          <w:lang w:eastAsia="es-ES"/>
        </w:rPr>
        <w:t>Güas</w:t>
      </w:r>
      <w:proofErr w:type="spellEnd"/>
      <w:r w:rsidRPr="00A347A2">
        <w:rPr>
          <w:rFonts w:eastAsia="Times New Roman" w:cstheme="minorHAnsi"/>
          <w:i/>
          <w:iCs/>
          <w:sz w:val="24"/>
          <w:szCs w:val="24"/>
          <w:lang w:eastAsia="es-ES"/>
        </w:rPr>
        <w:t>, 2012 citado en Nieto, 2012, p. 3)</w:t>
      </w:r>
      <w:r w:rsidRPr="00EE41E5">
        <w:rPr>
          <w:rFonts w:eastAsia="Times New Roman" w:cstheme="minorHAnsi"/>
          <w:sz w:val="24"/>
          <w:szCs w:val="24"/>
          <w:lang w:eastAsia="es-ES"/>
        </w:rPr>
        <w:t>  </w:t>
      </w:r>
    </w:p>
    <w:p w14:paraId="4C343A43"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0AAC0924" w14:textId="370FBCFF"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810B2D">
        <w:rPr>
          <w:rFonts w:eastAsia="Times New Roman" w:cstheme="minorHAnsi"/>
          <w:b/>
          <w:bCs/>
          <w:sz w:val="24"/>
          <w:szCs w:val="24"/>
          <w:lang w:eastAsia="es-ES"/>
        </w:rPr>
        <w:t>Las familias desestructuradas</w:t>
      </w:r>
      <w:r w:rsidRPr="00EE41E5">
        <w:rPr>
          <w:rFonts w:eastAsia="Times New Roman" w:cstheme="minorHAnsi"/>
          <w:sz w:val="24"/>
          <w:szCs w:val="24"/>
          <w:lang w:eastAsia="es-ES"/>
        </w:rPr>
        <w:t xml:space="preserve"> con problemas graves dentro del núcleo familiar o incluso aquellas que debido a factores tales como el exceso de trabajo o problemas económicos </w:t>
      </w:r>
      <w:r w:rsidR="00E75F4E">
        <w:rPr>
          <w:rFonts w:eastAsia="Times New Roman" w:cstheme="minorHAnsi"/>
          <w:sz w:val="24"/>
          <w:szCs w:val="24"/>
          <w:lang w:eastAsia="es-ES"/>
        </w:rPr>
        <w:t xml:space="preserve">se puede producir una </w:t>
      </w:r>
      <w:r w:rsidRPr="00EE41E5">
        <w:rPr>
          <w:rFonts w:eastAsia="Times New Roman" w:cstheme="minorHAnsi"/>
          <w:sz w:val="24"/>
          <w:szCs w:val="24"/>
          <w:lang w:eastAsia="es-ES"/>
        </w:rPr>
        <w:t xml:space="preserve">tendencia hacia la desatención de </w:t>
      </w:r>
      <w:r w:rsidR="00CB248A">
        <w:rPr>
          <w:rFonts w:eastAsia="Times New Roman" w:cstheme="minorHAnsi"/>
          <w:sz w:val="24"/>
          <w:szCs w:val="24"/>
          <w:lang w:eastAsia="es-ES"/>
        </w:rPr>
        <w:t xml:space="preserve">los menores </w:t>
      </w:r>
      <w:r w:rsidRPr="00EE41E5">
        <w:rPr>
          <w:rFonts w:eastAsia="Times New Roman" w:cstheme="minorHAnsi"/>
          <w:sz w:val="24"/>
          <w:szCs w:val="24"/>
          <w:lang w:eastAsia="es-ES"/>
        </w:rPr>
        <w:t xml:space="preserve">y por consiguiente </w:t>
      </w:r>
      <w:r w:rsidR="00CB248A">
        <w:rPr>
          <w:rFonts w:eastAsia="Times New Roman" w:cstheme="minorHAnsi"/>
          <w:sz w:val="24"/>
          <w:szCs w:val="24"/>
          <w:lang w:eastAsia="es-ES"/>
        </w:rPr>
        <w:t xml:space="preserve">provocar que estos </w:t>
      </w:r>
      <w:r w:rsidRPr="00EE41E5">
        <w:rPr>
          <w:rFonts w:eastAsia="Times New Roman" w:cstheme="minorHAnsi"/>
          <w:sz w:val="24"/>
          <w:szCs w:val="24"/>
          <w:lang w:eastAsia="es-ES"/>
        </w:rPr>
        <w:t>busquen estímulos fuera del hogar.  </w:t>
      </w:r>
    </w:p>
    <w:p w14:paraId="04E753AB"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39817354"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Si las relaciones familiares son débiles o se han roto y a su vez el menor empieza a consumir</w:t>
      </w:r>
      <w:r w:rsidR="00BD276A">
        <w:rPr>
          <w:rFonts w:eastAsia="Times New Roman" w:cstheme="minorHAnsi"/>
          <w:sz w:val="24"/>
          <w:szCs w:val="24"/>
          <w:lang w:eastAsia="es-ES"/>
        </w:rPr>
        <w:t>,</w:t>
      </w:r>
      <w:r w:rsidRPr="00EE41E5">
        <w:rPr>
          <w:rFonts w:eastAsia="Times New Roman" w:cstheme="minorHAnsi"/>
          <w:sz w:val="24"/>
          <w:szCs w:val="24"/>
          <w:lang w:eastAsia="es-ES"/>
        </w:rPr>
        <w:t xml:space="preserve"> esto puede convertirse en un círculo vicioso y prolongado en el tiempo que puede tender al posterior tráfico de drogas como forma de buscarse la vida</w:t>
      </w:r>
      <w:r w:rsidR="00BD276A">
        <w:rPr>
          <w:rFonts w:eastAsia="Times New Roman" w:cstheme="minorHAnsi"/>
          <w:sz w:val="24"/>
          <w:szCs w:val="24"/>
          <w:lang w:eastAsia="es-ES"/>
        </w:rPr>
        <w:t xml:space="preserve">, </w:t>
      </w:r>
      <w:r w:rsidRPr="00EE41E5">
        <w:rPr>
          <w:rFonts w:eastAsia="Times New Roman" w:cstheme="minorHAnsi"/>
          <w:sz w:val="24"/>
          <w:szCs w:val="24"/>
          <w:lang w:eastAsia="es-ES"/>
        </w:rPr>
        <w:t xml:space="preserve">ya que este menor ha estado en contacto con personas </w:t>
      </w:r>
      <w:r w:rsidR="00E67375">
        <w:rPr>
          <w:rFonts w:eastAsia="Times New Roman" w:cstheme="minorHAnsi"/>
          <w:sz w:val="24"/>
          <w:szCs w:val="24"/>
          <w:lang w:eastAsia="es-ES"/>
        </w:rPr>
        <w:t>relacionadas con el entorno de la droga.</w:t>
      </w:r>
    </w:p>
    <w:p w14:paraId="36323DCD"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4079A49C" w14:textId="1D87243D"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144573">
        <w:rPr>
          <w:rFonts w:eastAsia="Times New Roman" w:cstheme="minorHAnsi"/>
          <w:b/>
          <w:bCs/>
          <w:sz w:val="24"/>
          <w:szCs w:val="24"/>
          <w:lang w:eastAsia="es-ES"/>
        </w:rPr>
        <w:t>El aprendizaje vicario</w:t>
      </w:r>
      <w:r w:rsidRPr="00EE41E5">
        <w:rPr>
          <w:rFonts w:eastAsia="Times New Roman" w:cstheme="minorHAnsi"/>
          <w:sz w:val="24"/>
          <w:szCs w:val="24"/>
          <w:lang w:eastAsia="es-ES"/>
        </w:rPr>
        <w:t xml:space="preserve"> es aquel que se produce como adquisición de patrones culturales a través de la imitación, observación y admiración. El primer lugar donde se produce esto según Bandura </w:t>
      </w:r>
      <w:r w:rsidRPr="00A347A2">
        <w:rPr>
          <w:rFonts w:eastAsia="Times New Roman" w:cstheme="minorHAnsi"/>
          <w:i/>
          <w:iCs/>
          <w:color w:val="000000"/>
          <w:sz w:val="24"/>
          <w:szCs w:val="24"/>
          <w:lang w:eastAsia="es-ES"/>
        </w:rPr>
        <w:t>(1973 en Contreras y Cano, 201</w:t>
      </w:r>
      <w:r w:rsidR="005F4460" w:rsidRPr="00A347A2">
        <w:rPr>
          <w:rFonts w:eastAsia="Times New Roman" w:cstheme="minorHAnsi"/>
          <w:i/>
          <w:iCs/>
          <w:color w:val="000000"/>
          <w:sz w:val="24"/>
          <w:szCs w:val="24"/>
          <w:lang w:eastAsia="es-ES"/>
        </w:rPr>
        <w:t>2</w:t>
      </w:r>
      <w:r w:rsidRPr="00A347A2">
        <w:rPr>
          <w:rFonts w:eastAsia="Times New Roman" w:cstheme="minorHAnsi"/>
          <w:i/>
          <w:iCs/>
          <w:color w:val="000000"/>
          <w:sz w:val="24"/>
          <w:szCs w:val="24"/>
          <w:lang w:eastAsia="es-ES"/>
        </w:rPr>
        <w:t>, p. 7)</w:t>
      </w:r>
      <w:r w:rsidRPr="00EE41E5">
        <w:rPr>
          <w:rFonts w:eastAsia="Times New Roman" w:cstheme="minorHAnsi"/>
          <w:color w:val="000000"/>
          <w:sz w:val="24"/>
          <w:szCs w:val="24"/>
          <w:lang w:eastAsia="es-ES"/>
        </w:rPr>
        <w:t> </w:t>
      </w:r>
      <w:r w:rsidRPr="00EE41E5">
        <w:rPr>
          <w:rFonts w:eastAsia="Times New Roman" w:cstheme="minorHAnsi"/>
          <w:sz w:val="24"/>
          <w:szCs w:val="24"/>
          <w:lang w:eastAsia="es-ES"/>
        </w:rPr>
        <w:t xml:space="preserve">es la familia ya que conforma uno de los procesos de sociabilización más importantes. El clima en el que se cría el menor es fundamental para su posterior </w:t>
      </w:r>
      <w:proofErr w:type="gramStart"/>
      <w:r w:rsidRPr="00EE41E5">
        <w:rPr>
          <w:rFonts w:eastAsia="Times New Roman" w:cstheme="minorHAnsi"/>
          <w:sz w:val="24"/>
          <w:szCs w:val="24"/>
          <w:lang w:eastAsia="es-ES"/>
        </w:rPr>
        <w:t>desarrollo</w:t>
      </w:r>
      <w:proofErr w:type="gramEnd"/>
      <w:r w:rsidRPr="00EE41E5">
        <w:rPr>
          <w:rFonts w:eastAsia="Times New Roman" w:cstheme="minorHAnsi"/>
          <w:sz w:val="24"/>
          <w:szCs w:val="24"/>
          <w:lang w:eastAsia="es-ES"/>
        </w:rPr>
        <w:t xml:space="preserve"> </w:t>
      </w:r>
      <w:r w:rsidR="00901406">
        <w:rPr>
          <w:rFonts w:eastAsia="Times New Roman" w:cstheme="minorHAnsi"/>
          <w:sz w:val="24"/>
          <w:szCs w:val="24"/>
          <w:lang w:eastAsia="es-ES"/>
        </w:rPr>
        <w:t xml:space="preserve">pero </w:t>
      </w:r>
      <w:r w:rsidRPr="00EE41E5">
        <w:rPr>
          <w:rFonts w:eastAsia="Times New Roman" w:cstheme="minorHAnsi"/>
          <w:sz w:val="24"/>
          <w:szCs w:val="24"/>
          <w:lang w:eastAsia="es-ES"/>
        </w:rPr>
        <w:t>también hay que considerar como factor de riesgo el tamaño de la familia. </w:t>
      </w:r>
      <w:r w:rsidRPr="00EE41E5">
        <w:rPr>
          <w:rFonts w:eastAsia="Times New Roman" w:cstheme="minorHAnsi"/>
          <w:color w:val="000000"/>
          <w:sz w:val="24"/>
          <w:szCs w:val="24"/>
          <w:lang w:eastAsia="es-ES"/>
        </w:rPr>
        <w:t>Es decir, un tamaño mayor de familia, así como diversos problemas en ella hace que el menor tenga mayor propensión a la delincuencia</w:t>
      </w:r>
      <w:r w:rsidRPr="00EE41E5">
        <w:rPr>
          <w:rFonts w:eastAsia="Times New Roman" w:cstheme="minorHAnsi"/>
          <w:i/>
          <w:iCs/>
          <w:color w:val="000000"/>
          <w:sz w:val="24"/>
          <w:szCs w:val="24"/>
          <w:lang w:eastAsia="es-ES"/>
        </w:rPr>
        <w:t> </w:t>
      </w:r>
      <w:r w:rsidRPr="00A347A2">
        <w:rPr>
          <w:rFonts w:eastAsia="Times New Roman" w:cstheme="minorHAnsi"/>
          <w:i/>
          <w:iCs/>
          <w:sz w:val="24"/>
          <w:szCs w:val="24"/>
          <w:lang w:eastAsia="es-ES"/>
        </w:rPr>
        <w:t>(Cano, 2006; Rodríguez y Torrente, 2003; Torrente y Merlos, 1999; Torrente y Rodríguez, 2004 citado en Contreras y Cano, 2012, p. 7).</w:t>
      </w:r>
      <w:r w:rsidRPr="00EE41E5">
        <w:rPr>
          <w:rFonts w:eastAsia="Times New Roman" w:cstheme="minorHAnsi"/>
          <w:sz w:val="24"/>
          <w:szCs w:val="24"/>
          <w:lang w:eastAsia="es-ES"/>
        </w:rPr>
        <w:t>  </w:t>
      </w:r>
    </w:p>
    <w:p w14:paraId="15ACC4EC"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200B59D1" w14:textId="0398FC44" w:rsidR="00EE41E5" w:rsidRPr="00A347A2" w:rsidRDefault="00EE41E5" w:rsidP="004A7C14">
      <w:pPr>
        <w:spacing w:after="0" w:line="360" w:lineRule="auto"/>
        <w:ind w:firstLine="705"/>
        <w:jc w:val="both"/>
        <w:textAlignment w:val="baseline"/>
        <w:rPr>
          <w:rFonts w:eastAsia="Times New Roman" w:cstheme="minorHAnsi"/>
          <w:i/>
          <w:iCs/>
          <w:sz w:val="24"/>
          <w:szCs w:val="24"/>
          <w:lang w:eastAsia="es-ES"/>
        </w:rPr>
      </w:pPr>
      <w:r w:rsidRPr="00EE41E5">
        <w:rPr>
          <w:rFonts w:eastAsia="Times New Roman" w:cstheme="minorHAnsi"/>
          <w:color w:val="000000"/>
          <w:sz w:val="24"/>
          <w:szCs w:val="24"/>
          <w:lang w:eastAsia="es-ES"/>
        </w:rPr>
        <w:lastRenderedPageBreak/>
        <w:t>Mientras que un factor de riesgo </w:t>
      </w:r>
      <w:r w:rsidRPr="00EE41E5">
        <w:rPr>
          <w:rFonts w:eastAsia="Times New Roman" w:cstheme="minorHAnsi"/>
          <w:sz w:val="24"/>
          <w:szCs w:val="24"/>
          <w:lang w:eastAsia="es-ES"/>
        </w:rPr>
        <w:t>puede ser el </w:t>
      </w:r>
      <w:r w:rsidRPr="00EE41E5">
        <w:rPr>
          <w:rFonts w:eastAsia="Times New Roman" w:cstheme="minorHAnsi"/>
          <w:color w:val="000000"/>
          <w:sz w:val="24"/>
          <w:szCs w:val="24"/>
          <w:lang w:eastAsia="es-ES"/>
        </w:rPr>
        <w:t>pertenecer a una familia donde el núcleo es mayor, ta</w:t>
      </w:r>
      <w:r w:rsidRPr="00EE41E5">
        <w:rPr>
          <w:rFonts w:eastAsia="Times New Roman" w:cstheme="minorHAnsi"/>
          <w:sz w:val="24"/>
          <w:szCs w:val="24"/>
          <w:lang w:eastAsia="es-ES"/>
        </w:rPr>
        <w:t>mbién lo es los hogares monoparentales. Los hijos de estas familias han podido vivir los problemas de la separación y presentar debido a esto</w:t>
      </w:r>
      <w:r w:rsidR="00BD276A">
        <w:rPr>
          <w:rFonts w:eastAsia="Times New Roman" w:cstheme="minorHAnsi"/>
          <w:sz w:val="24"/>
          <w:szCs w:val="24"/>
          <w:lang w:eastAsia="es-ES"/>
        </w:rPr>
        <w:t>,</w:t>
      </w:r>
      <w:r w:rsidRPr="00EE41E5">
        <w:rPr>
          <w:rFonts w:eastAsia="Times New Roman" w:cstheme="minorHAnsi"/>
          <w:sz w:val="24"/>
          <w:szCs w:val="24"/>
          <w:lang w:eastAsia="es-ES"/>
        </w:rPr>
        <w:t xml:space="preserve"> problemas de adaptación, sobre</w:t>
      </w:r>
      <w:r w:rsidR="00901406">
        <w:rPr>
          <w:rFonts w:eastAsia="Times New Roman" w:cstheme="minorHAnsi"/>
          <w:sz w:val="24"/>
          <w:szCs w:val="24"/>
          <w:lang w:eastAsia="es-ES"/>
        </w:rPr>
        <w:t xml:space="preserve"> </w:t>
      </w:r>
      <w:r w:rsidRPr="00EE41E5">
        <w:rPr>
          <w:rFonts w:eastAsia="Times New Roman" w:cstheme="minorHAnsi"/>
          <w:sz w:val="24"/>
          <w:szCs w:val="24"/>
          <w:lang w:eastAsia="es-ES"/>
        </w:rPr>
        <w:t xml:space="preserve">todo en el caso de los varones que sus conductas suelen perdurar más a lo largo del tiempo. Cuando las familias son monoparentales y el cuidador es la figura materna las conductas son más agresivas </w:t>
      </w:r>
      <w:r w:rsidRPr="00A347A2">
        <w:rPr>
          <w:rFonts w:eastAsia="Times New Roman" w:cstheme="minorHAnsi"/>
          <w:i/>
          <w:iCs/>
          <w:sz w:val="24"/>
          <w:szCs w:val="24"/>
          <w:lang w:eastAsia="es-ES"/>
        </w:rPr>
        <w:t>(Cantón, Cortes y Justicia,2002 citado en Contreras y Cano, 2012, p. 7).  </w:t>
      </w:r>
    </w:p>
    <w:p w14:paraId="6E8176B9"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77B48234" w14:textId="1F12726E"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color w:val="FF0000"/>
          <w:sz w:val="24"/>
          <w:szCs w:val="24"/>
          <w:lang w:eastAsia="es-ES"/>
        </w:rPr>
        <w:t> </w:t>
      </w:r>
      <w:r w:rsidRPr="00EE41E5">
        <w:rPr>
          <w:rFonts w:eastAsia="Times New Roman" w:cstheme="minorHAnsi"/>
          <w:sz w:val="24"/>
          <w:szCs w:val="24"/>
          <w:lang w:eastAsia="es-ES"/>
        </w:rPr>
        <w:t>En estas situaciones el menor puede sentir rabia e impotencia e incluso culpabilizar a uno de los progenitores de la ruptura.  Estos cambios en una edad donde el menor está desarrollando su personalidad, pueden suponer que encuentre fuera la manera de revelarse o desahogarse y por ello caer en la delincuencia. </w:t>
      </w:r>
    </w:p>
    <w:p w14:paraId="62F3ED6A"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p>
    <w:p w14:paraId="42E7E455" w14:textId="5CB2FFB6"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Por otro lado, los antecedentes de conductas delictivas en el entorno familiar</w:t>
      </w:r>
      <w:r w:rsidRPr="00EE41E5">
        <w:rPr>
          <w:rFonts w:eastAsia="Times New Roman" w:cstheme="minorHAnsi"/>
          <w:color w:val="FF0000"/>
          <w:sz w:val="24"/>
          <w:szCs w:val="24"/>
          <w:lang w:eastAsia="es-ES"/>
        </w:rPr>
        <w:t> </w:t>
      </w:r>
      <w:r w:rsidRPr="00EE41E5">
        <w:rPr>
          <w:rFonts w:eastAsia="Times New Roman" w:cstheme="minorHAnsi"/>
          <w:sz w:val="24"/>
          <w:szCs w:val="24"/>
          <w:lang w:eastAsia="es-ES"/>
        </w:rPr>
        <w:t>también implican un factor de riesgo ya que el menor está expuesto a ver como uno de sus progenitores o hermanos mayores comenten delitos. Esta observación es perjudicial para el menor ya que durante su infancia empezar</w:t>
      </w:r>
      <w:r w:rsidR="00901406">
        <w:rPr>
          <w:rFonts w:eastAsia="Times New Roman" w:cstheme="minorHAnsi"/>
          <w:sz w:val="24"/>
          <w:szCs w:val="24"/>
          <w:lang w:eastAsia="es-ES"/>
        </w:rPr>
        <w:t>á</w:t>
      </w:r>
      <w:r w:rsidRPr="00EE41E5">
        <w:rPr>
          <w:rFonts w:eastAsia="Times New Roman" w:cstheme="minorHAnsi"/>
          <w:sz w:val="24"/>
          <w:szCs w:val="24"/>
          <w:lang w:eastAsia="es-ES"/>
        </w:rPr>
        <w:t xml:space="preserve"> a normalizar estos patrones</w:t>
      </w:r>
      <w:r w:rsidR="00563C70">
        <w:rPr>
          <w:rFonts w:eastAsia="Times New Roman" w:cstheme="minorHAnsi"/>
          <w:sz w:val="24"/>
          <w:szCs w:val="24"/>
          <w:lang w:eastAsia="es-ES"/>
        </w:rPr>
        <w:t xml:space="preserve"> de conducta</w:t>
      </w:r>
      <w:r w:rsidRPr="00EE41E5">
        <w:rPr>
          <w:rFonts w:eastAsia="Times New Roman" w:cstheme="minorHAnsi"/>
          <w:sz w:val="24"/>
          <w:szCs w:val="24"/>
          <w:lang w:eastAsia="es-ES"/>
        </w:rPr>
        <w:t xml:space="preserve"> y a </w:t>
      </w:r>
      <w:r w:rsidR="002E3E43" w:rsidRPr="00EE41E5">
        <w:rPr>
          <w:rFonts w:eastAsia="Times New Roman" w:cstheme="minorHAnsi"/>
          <w:sz w:val="24"/>
          <w:szCs w:val="24"/>
          <w:lang w:eastAsia="es-ES"/>
        </w:rPr>
        <w:t>distorsionar la</w:t>
      </w:r>
      <w:r w:rsidRPr="00EE41E5">
        <w:rPr>
          <w:rFonts w:eastAsia="Times New Roman" w:cstheme="minorHAnsi"/>
          <w:sz w:val="24"/>
          <w:szCs w:val="24"/>
          <w:lang w:eastAsia="es-ES"/>
        </w:rPr>
        <w:t xml:space="preserve"> verdadera realidad para configurar la suya propia, que en este caso sería: “Si ellos lo hacen, yo también” “No será tan malo si mi familia lo hace” </w:t>
      </w:r>
    </w:p>
    <w:p w14:paraId="552F6F23" w14:textId="77777777" w:rsidR="00FF3B00" w:rsidRPr="00EE41E5" w:rsidRDefault="00FF3B00" w:rsidP="004A7C14">
      <w:pPr>
        <w:spacing w:after="0" w:line="360" w:lineRule="auto"/>
        <w:ind w:firstLine="705"/>
        <w:jc w:val="both"/>
        <w:textAlignment w:val="baseline"/>
        <w:rPr>
          <w:rFonts w:eastAsia="Times New Roman" w:cstheme="minorHAnsi"/>
          <w:sz w:val="24"/>
          <w:szCs w:val="24"/>
          <w:lang w:eastAsia="es-ES"/>
        </w:rPr>
      </w:pPr>
    </w:p>
    <w:p w14:paraId="17C77EE3" w14:textId="77777777" w:rsidR="00EE41E5" w:rsidRPr="00A347A2" w:rsidRDefault="00EE41E5" w:rsidP="004A7C14">
      <w:pPr>
        <w:spacing w:after="0" w:line="360" w:lineRule="auto"/>
        <w:ind w:firstLine="705"/>
        <w:jc w:val="both"/>
        <w:textAlignment w:val="baseline"/>
        <w:rPr>
          <w:rFonts w:eastAsia="Times New Roman" w:cstheme="minorHAnsi"/>
          <w:i/>
          <w:iCs/>
          <w:sz w:val="24"/>
          <w:szCs w:val="24"/>
          <w:lang w:eastAsia="es-ES"/>
        </w:rPr>
      </w:pPr>
      <w:r w:rsidRPr="00EE41E5">
        <w:rPr>
          <w:rFonts w:eastAsia="Times New Roman" w:cstheme="minorHAnsi"/>
          <w:sz w:val="24"/>
          <w:szCs w:val="24"/>
          <w:lang w:eastAsia="es-ES"/>
        </w:rPr>
        <w:t xml:space="preserve">También el </w:t>
      </w:r>
      <w:r w:rsidRPr="00810B2D">
        <w:rPr>
          <w:rFonts w:eastAsia="Times New Roman" w:cstheme="minorHAnsi"/>
          <w:b/>
          <w:bCs/>
          <w:sz w:val="24"/>
          <w:szCs w:val="24"/>
          <w:lang w:eastAsia="es-ES"/>
        </w:rPr>
        <w:t>consumo de</w:t>
      </w:r>
      <w:r w:rsidRPr="00EE41E5">
        <w:rPr>
          <w:rFonts w:eastAsia="Times New Roman" w:cstheme="minorHAnsi"/>
          <w:sz w:val="24"/>
          <w:szCs w:val="24"/>
          <w:lang w:eastAsia="es-ES"/>
        </w:rPr>
        <w:t xml:space="preserve"> drogas en algún </w:t>
      </w:r>
      <w:r w:rsidRPr="00810B2D">
        <w:rPr>
          <w:rFonts w:eastAsia="Times New Roman" w:cstheme="minorHAnsi"/>
          <w:b/>
          <w:bCs/>
          <w:sz w:val="24"/>
          <w:szCs w:val="24"/>
          <w:lang w:eastAsia="es-ES"/>
        </w:rPr>
        <w:t>miembro familiar</w:t>
      </w:r>
      <w:r w:rsidRPr="00EE41E5">
        <w:rPr>
          <w:rFonts w:eastAsia="Times New Roman" w:cstheme="minorHAnsi"/>
          <w:sz w:val="24"/>
          <w:szCs w:val="24"/>
          <w:lang w:eastAsia="es-ES"/>
        </w:rPr>
        <w:t xml:space="preserve"> es determinante ya que si los menores </w:t>
      </w:r>
      <w:r w:rsidR="00AC4DCC">
        <w:rPr>
          <w:rFonts w:eastAsia="Times New Roman" w:cstheme="minorHAnsi"/>
          <w:sz w:val="24"/>
          <w:szCs w:val="24"/>
          <w:lang w:eastAsia="es-ES"/>
        </w:rPr>
        <w:t>observan como sus padres consumen</w:t>
      </w:r>
      <w:r w:rsidR="00BD276A">
        <w:rPr>
          <w:rFonts w:eastAsia="Times New Roman" w:cstheme="minorHAnsi"/>
          <w:sz w:val="24"/>
          <w:szCs w:val="24"/>
          <w:lang w:eastAsia="es-ES"/>
        </w:rPr>
        <w:t>,</w:t>
      </w:r>
      <w:r w:rsidR="00AC4DCC">
        <w:rPr>
          <w:rFonts w:eastAsia="Times New Roman" w:cstheme="minorHAnsi"/>
          <w:sz w:val="24"/>
          <w:szCs w:val="24"/>
          <w:lang w:eastAsia="es-ES"/>
        </w:rPr>
        <w:t xml:space="preserve"> </w:t>
      </w:r>
      <w:r w:rsidRPr="00EE41E5">
        <w:rPr>
          <w:rFonts w:eastAsia="Times New Roman" w:cstheme="minorHAnsi"/>
          <w:sz w:val="24"/>
          <w:szCs w:val="24"/>
          <w:lang w:eastAsia="es-ES"/>
        </w:rPr>
        <w:t xml:space="preserve">tenderán a normalizarlo y tendrán una </w:t>
      </w:r>
      <w:r w:rsidR="00AC4DCC">
        <w:rPr>
          <w:rFonts w:eastAsia="Times New Roman" w:cstheme="minorHAnsi"/>
          <w:sz w:val="24"/>
          <w:szCs w:val="24"/>
          <w:lang w:eastAsia="es-ES"/>
        </w:rPr>
        <w:t>predisposici</w:t>
      </w:r>
      <w:r w:rsidR="0043625E">
        <w:rPr>
          <w:rFonts w:eastAsia="Times New Roman" w:cstheme="minorHAnsi"/>
          <w:sz w:val="24"/>
          <w:szCs w:val="24"/>
          <w:lang w:eastAsia="es-ES"/>
        </w:rPr>
        <w:t xml:space="preserve">ón </w:t>
      </w:r>
      <w:r w:rsidR="00BD276A">
        <w:rPr>
          <w:rFonts w:eastAsia="Times New Roman" w:cstheme="minorHAnsi"/>
          <w:sz w:val="24"/>
          <w:szCs w:val="24"/>
          <w:lang w:eastAsia="es-ES"/>
        </w:rPr>
        <w:t>a experimentar</w:t>
      </w:r>
      <w:r w:rsidRPr="00EE41E5">
        <w:rPr>
          <w:rFonts w:eastAsia="Times New Roman" w:cstheme="minorHAnsi"/>
          <w:sz w:val="24"/>
          <w:szCs w:val="24"/>
          <w:lang w:eastAsia="es-ES"/>
        </w:rPr>
        <w:t xml:space="preserve"> con ellas </w:t>
      </w:r>
      <w:r w:rsidRPr="00A347A2">
        <w:rPr>
          <w:rFonts w:eastAsia="Times New Roman" w:cstheme="minorHAnsi"/>
          <w:i/>
          <w:iCs/>
          <w:sz w:val="24"/>
          <w:szCs w:val="24"/>
          <w:lang w:eastAsia="es-ES"/>
        </w:rPr>
        <w:t>(Moral, Ovejero y Pastor, 2004 citado en Contreras y Cano, 2012, p. 8). </w:t>
      </w:r>
    </w:p>
    <w:p w14:paraId="5B5B96E4" w14:textId="77777777" w:rsidR="00FF3B00" w:rsidRPr="00EE41E5" w:rsidRDefault="00FF3B00" w:rsidP="004A7C14">
      <w:pPr>
        <w:spacing w:after="0" w:line="360" w:lineRule="auto"/>
        <w:ind w:firstLine="705"/>
        <w:jc w:val="both"/>
        <w:textAlignment w:val="baseline"/>
        <w:rPr>
          <w:rFonts w:eastAsia="Times New Roman" w:cstheme="minorHAnsi"/>
          <w:sz w:val="24"/>
          <w:szCs w:val="24"/>
          <w:lang w:eastAsia="es-ES"/>
        </w:rPr>
      </w:pPr>
    </w:p>
    <w:p w14:paraId="63B88D28"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810B2D">
        <w:rPr>
          <w:rFonts w:eastAsia="Times New Roman" w:cstheme="minorHAnsi"/>
          <w:b/>
          <w:bCs/>
          <w:sz w:val="24"/>
          <w:szCs w:val="24"/>
          <w:lang w:eastAsia="es-ES"/>
        </w:rPr>
        <w:t>Las familias desestructuradas</w:t>
      </w:r>
      <w:r w:rsidRPr="00EE41E5">
        <w:rPr>
          <w:rFonts w:eastAsia="Times New Roman" w:cstheme="minorHAnsi"/>
          <w:sz w:val="24"/>
          <w:szCs w:val="24"/>
          <w:lang w:eastAsia="es-ES"/>
        </w:rPr>
        <w:t xml:space="preserve"> o hogares desintegrados pueden suponer un factor de riesgo para los menores ya que por ejemplo en caso de divorcio, estos suelen necesitar alrededor de dos a tres años para restablecer la normalidad en sus vidas. Un estudio realizado por el británico Wadsworth en 1979 mostraba que aquellas familias que estaban rotas antes de que los menores cumplieran los diez años, tienen luego </w:t>
      </w:r>
      <w:r w:rsidRPr="00EE41E5">
        <w:rPr>
          <w:rFonts w:eastAsia="Times New Roman" w:cstheme="minorHAnsi"/>
          <w:sz w:val="24"/>
          <w:szCs w:val="24"/>
          <w:lang w:eastAsia="es-ES"/>
        </w:rPr>
        <w:lastRenderedPageBreak/>
        <w:t>una mayor predisposición a la comisión de actos delictivos antes de llegar a la vida adulta.  </w:t>
      </w:r>
    </w:p>
    <w:p w14:paraId="3A0C19B0" w14:textId="77777777" w:rsidR="00FF3B00" w:rsidRPr="00EE41E5" w:rsidRDefault="00FF3B00" w:rsidP="004A7C14">
      <w:pPr>
        <w:spacing w:after="0" w:line="360" w:lineRule="auto"/>
        <w:ind w:firstLine="705"/>
        <w:jc w:val="both"/>
        <w:textAlignment w:val="baseline"/>
        <w:rPr>
          <w:rFonts w:eastAsia="Times New Roman" w:cstheme="minorHAnsi"/>
          <w:sz w:val="24"/>
          <w:szCs w:val="24"/>
          <w:lang w:eastAsia="es-ES"/>
        </w:rPr>
      </w:pPr>
    </w:p>
    <w:p w14:paraId="7D424CD3" w14:textId="2D74C7F8"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810B2D">
        <w:rPr>
          <w:rFonts w:eastAsia="Times New Roman" w:cstheme="minorHAnsi"/>
          <w:sz w:val="24"/>
          <w:szCs w:val="24"/>
          <w:u w:val="single"/>
          <w:lang w:eastAsia="es-ES"/>
        </w:rPr>
        <w:t>Las conclusiones</w:t>
      </w:r>
      <w:r w:rsidRPr="00EE41E5">
        <w:rPr>
          <w:rFonts w:eastAsia="Times New Roman" w:cstheme="minorHAnsi"/>
          <w:sz w:val="24"/>
          <w:szCs w:val="24"/>
          <w:lang w:eastAsia="es-ES"/>
        </w:rPr>
        <w:t xml:space="preserve"> de este estudio </w:t>
      </w:r>
      <w:r w:rsidR="003B1144">
        <w:rPr>
          <w:rFonts w:eastAsia="Times New Roman" w:cstheme="minorHAnsi"/>
          <w:sz w:val="24"/>
          <w:szCs w:val="24"/>
          <w:lang w:eastAsia="es-ES"/>
        </w:rPr>
        <w:t>argumentan</w:t>
      </w:r>
      <w:r w:rsidR="00BD276A">
        <w:rPr>
          <w:rFonts w:eastAsia="Times New Roman" w:cstheme="minorHAnsi"/>
          <w:sz w:val="24"/>
          <w:szCs w:val="24"/>
          <w:lang w:eastAsia="es-ES"/>
        </w:rPr>
        <w:t xml:space="preserve">, </w:t>
      </w:r>
      <w:r w:rsidR="002E3E43">
        <w:rPr>
          <w:rFonts w:eastAsia="Times New Roman" w:cstheme="minorHAnsi"/>
          <w:sz w:val="24"/>
          <w:szCs w:val="24"/>
          <w:lang w:eastAsia="es-ES"/>
        </w:rPr>
        <w:t>que son</w:t>
      </w:r>
      <w:r w:rsidRPr="00EE41E5">
        <w:rPr>
          <w:rFonts w:eastAsia="Times New Roman" w:cstheme="minorHAnsi"/>
          <w:sz w:val="24"/>
          <w:szCs w:val="24"/>
          <w:lang w:eastAsia="es-ES"/>
        </w:rPr>
        <w:t xml:space="preserve"> aquellas familias en las cuales los padres se encuentran en el hogar</w:t>
      </w:r>
      <w:r w:rsidR="00BD276A">
        <w:rPr>
          <w:rFonts w:eastAsia="Times New Roman" w:cstheme="minorHAnsi"/>
          <w:sz w:val="24"/>
          <w:szCs w:val="24"/>
          <w:lang w:eastAsia="es-ES"/>
        </w:rPr>
        <w:t xml:space="preserve">, las </w:t>
      </w:r>
      <w:r w:rsidR="00A347A2">
        <w:rPr>
          <w:rFonts w:eastAsia="Times New Roman" w:cstheme="minorHAnsi"/>
          <w:sz w:val="24"/>
          <w:szCs w:val="24"/>
          <w:lang w:eastAsia="es-ES"/>
        </w:rPr>
        <w:t xml:space="preserve">que </w:t>
      </w:r>
      <w:r w:rsidR="00A347A2" w:rsidRPr="00EE41E5">
        <w:rPr>
          <w:rFonts w:eastAsia="Times New Roman" w:cstheme="minorHAnsi"/>
          <w:sz w:val="24"/>
          <w:szCs w:val="24"/>
          <w:lang w:eastAsia="es-ES"/>
        </w:rPr>
        <w:t>tienen</w:t>
      </w:r>
      <w:r w:rsidRPr="00EE41E5">
        <w:rPr>
          <w:rFonts w:eastAsia="Times New Roman" w:cstheme="minorHAnsi"/>
          <w:sz w:val="24"/>
          <w:szCs w:val="24"/>
          <w:lang w:eastAsia="es-ES"/>
        </w:rPr>
        <w:t xml:space="preserve"> unas probabilidades más bajas de tener conductas delictivas posteriores</w:t>
      </w:r>
      <w:r w:rsidR="00BD276A">
        <w:rPr>
          <w:rFonts w:eastAsia="Times New Roman" w:cstheme="minorHAnsi"/>
          <w:sz w:val="24"/>
          <w:szCs w:val="24"/>
          <w:lang w:eastAsia="es-ES"/>
        </w:rPr>
        <w:t>, que aquellas en las cuales el</w:t>
      </w:r>
      <w:r w:rsidRPr="00EE41E5">
        <w:rPr>
          <w:rFonts w:eastAsia="Times New Roman" w:cstheme="minorHAnsi"/>
          <w:sz w:val="24"/>
          <w:szCs w:val="24"/>
          <w:lang w:eastAsia="es-ES"/>
        </w:rPr>
        <w:t xml:space="preserve"> padre ha desaparecido. </w:t>
      </w:r>
    </w:p>
    <w:p w14:paraId="738A3D53" w14:textId="77777777" w:rsidR="00FF3B00" w:rsidRPr="00EE41E5" w:rsidRDefault="00FF3B00" w:rsidP="004A7C14">
      <w:pPr>
        <w:spacing w:after="0" w:line="360" w:lineRule="auto"/>
        <w:ind w:firstLine="705"/>
        <w:jc w:val="both"/>
        <w:textAlignment w:val="baseline"/>
        <w:rPr>
          <w:rFonts w:eastAsia="Times New Roman" w:cstheme="minorHAnsi"/>
          <w:sz w:val="24"/>
          <w:szCs w:val="24"/>
          <w:lang w:eastAsia="es-ES"/>
        </w:rPr>
      </w:pPr>
    </w:p>
    <w:p w14:paraId="195F90F7" w14:textId="1D1DA353" w:rsidR="00EE41E5" w:rsidRPr="00A347A2" w:rsidRDefault="00EE41E5" w:rsidP="004A7C14">
      <w:pPr>
        <w:spacing w:after="0" w:line="360" w:lineRule="auto"/>
        <w:ind w:firstLine="705"/>
        <w:jc w:val="both"/>
        <w:textAlignment w:val="baseline"/>
        <w:rPr>
          <w:rFonts w:eastAsia="Times New Roman" w:cstheme="minorHAnsi"/>
          <w:i/>
          <w:iCs/>
          <w:sz w:val="24"/>
          <w:szCs w:val="24"/>
          <w:lang w:eastAsia="es-ES"/>
        </w:rPr>
      </w:pPr>
      <w:r w:rsidRPr="00EE41E5">
        <w:rPr>
          <w:rFonts w:eastAsia="Times New Roman" w:cstheme="minorHAnsi"/>
          <w:sz w:val="24"/>
          <w:szCs w:val="24"/>
          <w:lang w:eastAsia="es-ES"/>
        </w:rPr>
        <w:t>El orden de nacimiento también supone un factor a tener en cuenta ya que los hijos medianos tienen más posibilidades de delinquir frente a los que son mayores y pequeños. Mientras que los primeros se benefician de haber recibido mucha atención por parte de los progenitores, los pequeños también reciben cuidados por el mero hecho de serlo, así como toda la experiencia de los padres adquirida con anterioridad. Esto puede desembocar en que el menor intente buscar apego y atención fuera del hogar estableciendo vínculos negativos y delincuenciales</w:t>
      </w:r>
      <w:r w:rsidRPr="00EE41E5">
        <w:rPr>
          <w:rFonts w:eastAsia="Times New Roman" w:cstheme="minorHAnsi"/>
          <w:color w:val="FF0000"/>
          <w:sz w:val="24"/>
          <w:szCs w:val="24"/>
          <w:lang w:eastAsia="es-ES"/>
        </w:rPr>
        <w:t> </w:t>
      </w:r>
      <w:r w:rsidRPr="00A347A2">
        <w:rPr>
          <w:rFonts w:eastAsia="Times New Roman" w:cstheme="minorHAnsi"/>
          <w:i/>
          <w:iCs/>
          <w:sz w:val="24"/>
          <w:szCs w:val="24"/>
          <w:lang w:eastAsia="es-ES"/>
        </w:rPr>
        <w:t>(</w:t>
      </w:r>
      <w:proofErr w:type="spellStart"/>
      <w:r w:rsidRPr="00A347A2">
        <w:rPr>
          <w:rFonts w:eastAsia="Times New Roman" w:cstheme="minorHAnsi"/>
          <w:i/>
          <w:iCs/>
          <w:sz w:val="24"/>
          <w:szCs w:val="24"/>
          <w:lang w:eastAsia="es-ES"/>
        </w:rPr>
        <w:t>Bartol</w:t>
      </w:r>
      <w:r w:rsidR="00901406">
        <w:rPr>
          <w:rFonts w:eastAsia="Times New Roman" w:cstheme="minorHAnsi"/>
          <w:i/>
          <w:iCs/>
          <w:sz w:val="24"/>
          <w:szCs w:val="24"/>
          <w:lang w:eastAsia="es-ES"/>
        </w:rPr>
        <w:t>l</w:t>
      </w:r>
      <w:r w:rsidRPr="00A347A2">
        <w:rPr>
          <w:rFonts w:eastAsia="Times New Roman" w:cstheme="minorHAnsi"/>
          <w:i/>
          <w:iCs/>
          <w:sz w:val="24"/>
          <w:szCs w:val="24"/>
          <w:lang w:eastAsia="es-ES"/>
        </w:rPr>
        <w:t>as</w:t>
      </w:r>
      <w:proofErr w:type="spellEnd"/>
      <w:r w:rsidRPr="00A347A2">
        <w:rPr>
          <w:rFonts w:eastAsia="Times New Roman" w:cstheme="minorHAnsi"/>
          <w:i/>
          <w:iCs/>
          <w:sz w:val="24"/>
          <w:szCs w:val="24"/>
          <w:lang w:eastAsia="es-ES"/>
        </w:rPr>
        <w:t>, 2011 citado en Cerón, 2013 p. 186). </w:t>
      </w:r>
    </w:p>
    <w:p w14:paraId="0249184B" w14:textId="77777777" w:rsidR="00FF3B00" w:rsidRPr="00EE41E5" w:rsidRDefault="00FF3B00" w:rsidP="004A7C14">
      <w:pPr>
        <w:spacing w:after="0" w:line="360" w:lineRule="auto"/>
        <w:ind w:firstLine="705"/>
        <w:jc w:val="both"/>
        <w:textAlignment w:val="baseline"/>
        <w:rPr>
          <w:rFonts w:eastAsia="Times New Roman" w:cstheme="minorHAnsi"/>
          <w:sz w:val="24"/>
          <w:szCs w:val="24"/>
          <w:lang w:eastAsia="es-ES"/>
        </w:rPr>
      </w:pPr>
    </w:p>
    <w:p w14:paraId="4935B070" w14:textId="36740E2E" w:rsidR="00EE41E5" w:rsidRPr="00BB73DA" w:rsidRDefault="009E2D98" w:rsidP="00BB73DA">
      <w:pPr>
        <w:pStyle w:val="Ttulo3"/>
        <w:ind w:left="1415"/>
        <w:rPr>
          <w:rFonts w:asciiTheme="minorHAnsi" w:eastAsia="Times New Roman" w:hAnsiTheme="minorHAnsi" w:cstheme="minorHAnsi"/>
          <w:b/>
          <w:bCs/>
          <w:color w:val="auto"/>
          <w:lang w:eastAsia="es-ES"/>
        </w:rPr>
      </w:pPr>
      <w:bookmarkStart w:id="31" w:name="_Toc64379349"/>
      <w:bookmarkStart w:id="32" w:name="_Toc64987726"/>
      <w:r>
        <w:rPr>
          <w:rFonts w:asciiTheme="minorHAnsi" w:eastAsia="Times New Roman" w:hAnsiTheme="minorHAnsi" w:cstheme="minorHAnsi"/>
          <w:b/>
          <w:bCs/>
          <w:i/>
          <w:iCs/>
          <w:color w:val="auto"/>
          <w:lang w:eastAsia="es-ES"/>
        </w:rPr>
        <w:t>2</w:t>
      </w:r>
      <w:r w:rsidR="00FE4DF6" w:rsidRPr="00BB73DA">
        <w:rPr>
          <w:rFonts w:asciiTheme="minorHAnsi" w:eastAsia="Times New Roman" w:hAnsiTheme="minorHAnsi" w:cstheme="minorHAnsi"/>
          <w:b/>
          <w:bCs/>
          <w:i/>
          <w:iCs/>
          <w:color w:val="auto"/>
          <w:lang w:eastAsia="es-ES"/>
        </w:rPr>
        <w:t xml:space="preserve">.3.1 </w:t>
      </w:r>
      <w:r w:rsidR="00EE41E5" w:rsidRPr="00BB73DA">
        <w:rPr>
          <w:rFonts w:asciiTheme="minorHAnsi" w:eastAsia="Times New Roman" w:hAnsiTheme="minorHAnsi" w:cstheme="minorHAnsi"/>
          <w:b/>
          <w:bCs/>
          <w:i/>
          <w:iCs/>
          <w:color w:val="auto"/>
          <w:u w:val="single"/>
          <w:lang w:eastAsia="es-ES"/>
        </w:rPr>
        <w:t>Maltrato y violencia intrafamiliar:</w:t>
      </w:r>
      <w:bookmarkEnd w:id="31"/>
      <w:bookmarkEnd w:id="32"/>
      <w:r w:rsidR="00EE41E5" w:rsidRPr="00BB73DA">
        <w:rPr>
          <w:rFonts w:asciiTheme="minorHAnsi" w:eastAsia="Times New Roman" w:hAnsiTheme="minorHAnsi" w:cstheme="minorHAnsi"/>
          <w:b/>
          <w:bCs/>
          <w:color w:val="auto"/>
          <w:lang w:eastAsia="es-ES"/>
        </w:rPr>
        <w:t> </w:t>
      </w:r>
    </w:p>
    <w:p w14:paraId="2BBEA590" w14:textId="77777777" w:rsidR="00810B2D" w:rsidRPr="00810B2D" w:rsidRDefault="00810B2D" w:rsidP="004A7C14">
      <w:pPr>
        <w:spacing w:after="0" w:line="360" w:lineRule="auto"/>
        <w:ind w:left="720"/>
        <w:jc w:val="both"/>
        <w:textAlignment w:val="baseline"/>
        <w:rPr>
          <w:rFonts w:eastAsia="Times New Roman" w:cstheme="minorHAnsi"/>
          <w:b/>
          <w:bCs/>
          <w:sz w:val="24"/>
          <w:szCs w:val="24"/>
          <w:lang w:eastAsia="es-ES"/>
        </w:rPr>
      </w:pPr>
    </w:p>
    <w:p w14:paraId="4BE24CDE" w14:textId="77777777" w:rsidR="008055EC"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Anteriormente hemos hablado como una educación permisiva puede suponer que los menores normalicen conductas delictivas, pero también debemos destacar que una educación coercitiva o excesivamente severa es perjudicial. Los menores que reciben este tipo de educación sienten una falta de libertades que a menudo puede desencadenar en ira, acaben revelándose y por consiguiente trasgrediendo las normas. </w:t>
      </w:r>
    </w:p>
    <w:p w14:paraId="43ABCC65"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30CD202D"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A347A2">
        <w:rPr>
          <w:rFonts w:eastAsia="Times New Roman" w:cstheme="minorHAnsi"/>
          <w:i/>
          <w:iCs/>
          <w:sz w:val="24"/>
          <w:szCs w:val="24"/>
          <w:lang w:eastAsia="es-ES"/>
        </w:rPr>
        <w:t xml:space="preserve">(Williamson, </w:t>
      </w:r>
      <w:proofErr w:type="spellStart"/>
      <w:r w:rsidRPr="00A347A2">
        <w:rPr>
          <w:rFonts w:eastAsia="Times New Roman" w:cstheme="minorHAnsi"/>
          <w:i/>
          <w:iCs/>
          <w:sz w:val="24"/>
          <w:szCs w:val="24"/>
          <w:lang w:eastAsia="es-ES"/>
        </w:rPr>
        <w:t>Borduin</w:t>
      </w:r>
      <w:proofErr w:type="spellEnd"/>
      <w:r w:rsidRPr="00A347A2">
        <w:rPr>
          <w:rFonts w:eastAsia="Times New Roman" w:cstheme="minorHAnsi"/>
          <w:i/>
          <w:iCs/>
          <w:sz w:val="24"/>
          <w:szCs w:val="24"/>
          <w:lang w:eastAsia="es-ES"/>
        </w:rPr>
        <w:t xml:space="preserve"> y Howe 1991 citado en Cerón, 2013 p. 181)</w:t>
      </w:r>
      <w:r w:rsidRPr="00EE41E5">
        <w:rPr>
          <w:rFonts w:eastAsia="Times New Roman" w:cstheme="minorHAnsi"/>
          <w:sz w:val="24"/>
          <w:szCs w:val="24"/>
          <w:lang w:eastAsia="es-ES"/>
        </w:rPr>
        <w:t xml:space="preserve"> demostraron que aquellos niños que habían sido abandonados tenían a la larga comportamientos delictivos y problemas en la vida cotidiana. A su vez si los menores sufren maltrato físico querrán irse de casa, fugarse y </w:t>
      </w:r>
      <w:r w:rsidR="001C18ED">
        <w:rPr>
          <w:rFonts w:eastAsia="Times New Roman" w:cstheme="minorHAnsi"/>
          <w:sz w:val="24"/>
          <w:szCs w:val="24"/>
          <w:lang w:eastAsia="es-ES"/>
        </w:rPr>
        <w:t xml:space="preserve">una forma de </w:t>
      </w:r>
      <w:r w:rsidRPr="00EE41E5">
        <w:rPr>
          <w:rFonts w:eastAsia="Times New Roman" w:cstheme="minorHAnsi"/>
          <w:sz w:val="24"/>
          <w:szCs w:val="24"/>
          <w:lang w:eastAsia="es-ES"/>
        </w:rPr>
        <w:t>ganarse la vida</w:t>
      </w:r>
      <w:r w:rsidR="001C18ED">
        <w:rPr>
          <w:rFonts w:eastAsia="Times New Roman" w:cstheme="minorHAnsi"/>
          <w:sz w:val="24"/>
          <w:szCs w:val="24"/>
          <w:lang w:eastAsia="es-ES"/>
        </w:rPr>
        <w:t xml:space="preserve"> es</w:t>
      </w:r>
      <w:r w:rsidRPr="00EE41E5">
        <w:rPr>
          <w:rFonts w:eastAsia="Times New Roman" w:cstheme="minorHAnsi"/>
          <w:sz w:val="24"/>
          <w:szCs w:val="24"/>
          <w:lang w:eastAsia="es-ES"/>
        </w:rPr>
        <w:t xml:space="preserve"> delinquiendo, pudiendo ser arrestados por la justicia.  </w:t>
      </w:r>
    </w:p>
    <w:p w14:paraId="48581DE3" w14:textId="77777777" w:rsidR="008055EC" w:rsidRPr="00EE41E5" w:rsidRDefault="008055EC" w:rsidP="004A7C14">
      <w:pPr>
        <w:spacing w:after="0" w:line="360" w:lineRule="auto"/>
        <w:ind w:firstLine="705"/>
        <w:jc w:val="both"/>
        <w:textAlignment w:val="baseline"/>
        <w:rPr>
          <w:rFonts w:eastAsia="Times New Roman" w:cstheme="minorHAnsi"/>
          <w:sz w:val="24"/>
          <w:szCs w:val="24"/>
          <w:lang w:eastAsia="es-ES"/>
        </w:rPr>
      </w:pPr>
    </w:p>
    <w:p w14:paraId="777F6880" w14:textId="781DFFCA"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8055EC">
        <w:rPr>
          <w:rFonts w:eastAsia="Times New Roman" w:cstheme="minorHAnsi"/>
          <w:b/>
          <w:bCs/>
          <w:sz w:val="24"/>
          <w:szCs w:val="24"/>
          <w:lang w:eastAsia="es-ES"/>
        </w:rPr>
        <w:lastRenderedPageBreak/>
        <w:t>Las consecuencias del maltrato</w:t>
      </w:r>
      <w:r w:rsidRPr="00EE41E5">
        <w:rPr>
          <w:rFonts w:eastAsia="Times New Roman" w:cstheme="minorHAnsi"/>
          <w:sz w:val="24"/>
          <w:szCs w:val="24"/>
          <w:lang w:eastAsia="es-ES"/>
        </w:rPr>
        <w:t xml:space="preserve"> (físico, negligente, psicológico, emocional, sexual…etc.) pueden extenderse hasta la vida adulta, esto es realmente grave ya que</w:t>
      </w:r>
      <w:r w:rsidR="00E0153A">
        <w:rPr>
          <w:rFonts w:eastAsia="Times New Roman" w:cstheme="minorHAnsi"/>
          <w:sz w:val="24"/>
          <w:szCs w:val="24"/>
          <w:lang w:eastAsia="es-ES"/>
        </w:rPr>
        <w:t xml:space="preserve"> se</w:t>
      </w:r>
      <w:r w:rsidRPr="00EE41E5">
        <w:rPr>
          <w:rFonts w:eastAsia="Times New Roman" w:cstheme="minorHAnsi"/>
          <w:sz w:val="24"/>
          <w:szCs w:val="24"/>
          <w:lang w:eastAsia="es-ES"/>
        </w:rPr>
        <w:t xml:space="preserve"> condiciona a un niño a tener una alta probabilidad de cometer delitos futuros. Cuando un menor es receptor de maltrato en el hogar</w:t>
      </w:r>
      <w:r w:rsidR="00000841">
        <w:rPr>
          <w:rFonts w:eastAsia="Times New Roman" w:cstheme="minorHAnsi"/>
          <w:sz w:val="24"/>
          <w:szCs w:val="24"/>
          <w:lang w:eastAsia="es-ES"/>
        </w:rPr>
        <w:t xml:space="preserve">, </w:t>
      </w:r>
      <w:r w:rsidR="005D2509" w:rsidRPr="005D2509">
        <w:rPr>
          <w:rFonts w:eastAsia="Times New Roman" w:cstheme="minorHAnsi"/>
          <w:i/>
          <w:sz w:val="24"/>
          <w:szCs w:val="24"/>
          <w:lang w:eastAsia="es-ES"/>
        </w:rPr>
        <w:t>se encuentra ante un conflicto emocional o ante una disonancia cognitiva al no entender</w:t>
      </w:r>
      <w:r w:rsidR="007F586C">
        <w:rPr>
          <w:rFonts w:eastAsia="Times New Roman" w:cstheme="minorHAnsi"/>
          <w:i/>
          <w:sz w:val="24"/>
          <w:szCs w:val="24"/>
          <w:lang w:eastAsia="es-ES"/>
        </w:rPr>
        <w:t>,</w:t>
      </w:r>
      <w:r w:rsidR="005D2509" w:rsidRPr="005D2509">
        <w:rPr>
          <w:rFonts w:eastAsia="Times New Roman" w:cstheme="minorHAnsi"/>
          <w:sz w:val="24"/>
          <w:szCs w:val="24"/>
          <w:lang w:eastAsia="es-ES"/>
        </w:rPr>
        <w:t xml:space="preserve"> como aquellos</w:t>
      </w:r>
      <w:r w:rsidRPr="005D2509">
        <w:rPr>
          <w:rFonts w:eastAsia="Times New Roman" w:cstheme="minorHAnsi"/>
          <w:sz w:val="24"/>
          <w:szCs w:val="24"/>
          <w:lang w:eastAsia="es-ES"/>
        </w:rPr>
        <w:t xml:space="preserve"> </w:t>
      </w:r>
      <w:r w:rsidRPr="00EE41E5">
        <w:rPr>
          <w:rFonts w:eastAsia="Times New Roman" w:cstheme="minorHAnsi"/>
          <w:sz w:val="24"/>
          <w:szCs w:val="24"/>
          <w:lang w:eastAsia="es-ES"/>
        </w:rPr>
        <w:t xml:space="preserve">que deberían de cuidarlo y darle amor, son los mismos </w:t>
      </w:r>
      <w:r w:rsidR="00E0153A">
        <w:rPr>
          <w:rFonts w:eastAsia="Times New Roman" w:cstheme="minorHAnsi"/>
          <w:sz w:val="24"/>
          <w:szCs w:val="24"/>
          <w:lang w:eastAsia="es-ES"/>
        </w:rPr>
        <w:t xml:space="preserve">de los cuales </w:t>
      </w:r>
      <w:r w:rsidR="002E3E43" w:rsidRPr="00EE41E5">
        <w:rPr>
          <w:rFonts w:eastAsia="Times New Roman" w:cstheme="minorHAnsi"/>
          <w:sz w:val="24"/>
          <w:szCs w:val="24"/>
          <w:lang w:eastAsia="es-ES"/>
        </w:rPr>
        <w:t>siente</w:t>
      </w:r>
      <w:r w:rsidRPr="00EE41E5">
        <w:rPr>
          <w:rFonts w:eastAsia="Times New Roman" w:cstheme="minorHAnsi"/>
          <w:sz w:val="24"/>
          <w:szCs w:val="24"/>
          <w:lang w:eastAsia="es-ES"/>
        </w:rPr>
        <w:t xml:space="preserve"> la necesidad de protegerse.  </w:t>
      </w:r>
    </w:p>
    <w:p w14:paraId="6DD8EAF0" w14:textId="77777777" w:rsidR="008055EC" w:rsidRPr="00EE41E5" w:rsidRDefault="008055EC" w:rsidP="004A7C14">
      <w:pPr>
        <w:spacing w:after="0" w:line="360" w:lineRule="auto"/>
        <w:ind w:firstLine="705"/>
        <w:jc w:val="both"/>
        <w:textAlignment w:val="baseline"/>
        <w:rPr>
          <w:rFonts w:eastAsia="Times New Roman" w:cstheme="minorHAnsi"/>
          <w:sz w:val="24"/>
          <w:szCs w:val="24"/>
          <w:lang w:eastAsia="es-ES"/>
        </w:rPr>
      </w:pPr>
    </w:p>
    <w:p w14:paraId="35B9DD84"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8055EC">
        <w:rPr>
          <w:rFonts w:eastAsia="Times New Roman" w:cstheme="minorHAnsi"/>
          <w:b/>
          <w:bCs/>
          <w:sz w:val="24"/>
          <w:szCs w:val="24"/>
          <w:lang w:eastAsia="es-ES"/>
        </w:rPr>
        <w:t>La detección</w:t>
      </w:r>
      <w:r w:rsidRPr="00EE41E5">
        <w:rPr>
          <w:rFonts w:eastAsia="Times New Roman" w:cstheme="minorHAnsi"/>
          <w:sz w:val="24"/>
          <w:szCs w:val="24"/>
          <w:lang w:eastAsia="es-ES"/>
        </w:rPr>
        <w:t xml:space="preserve"> del maltrato en el hogar es muy </w:t>
      </w:r>
      <w:r w:rsidRPr="008055EC">
        <w:rPr>
          <w:rFonts w:eastAsia="Times New Roman" w:cstheme="minorHAnsi"/>
          <w:b/>
          <w:bCs/>
          <w:sz w:val="24"/>
          <w:szCs w:val="24"/>
          <w:lang w:eastAsia="es-ES"/>
        </w:rPr>
        <w:t>complicada</w:t>
      </w:r>
      <w:r w:rsidRPr="00EE41E5">
        <w:rPr>
          <w:rFonts w:eastAsia="Times New Roman" w:cstheme="minorHAnsi"/>
          <w:sz w:val="24"/>
          <w:szCs w:val="24"/>
          <w:lang w:eastAsia="es-ES"/>
        </w:rPr>
        <w:t xml:space="preserve"> ya que </w:t>
      </w:r>
      <w:r w:rsidR="00FA4174">
        <w:rPr>
          <w:rFonts w:eastAsia="Times New Roman" w:cstheme="minorHAnsi"/>
          <w:sz w:val="24"/>
          <w:szCs w:val="24"/>
          <w:lang w:eastAsia="es-ES"/>
        </w:rPr>
        <w:t xml:space="preserve">se produce en la </w:t>
      </w:r>
      <w:r w:rsidRPr="00EE41E5">
        <w:rPr>
          <w:rFonts w:eastAsia="Times New Roman" w:cstheme="minorHAnsi"/>
          <w:sz w:val="24"/>
          <w:szCs w:val="24"/>
          <w:lang w:eastAsia="es-ES"/>
        </w:rPr>
        <w:t xml:space="preserve">esfera privada y muchos </w:t>
      </w:r>
      <w:r w:rsidR="00262C36">
        <w:rPr>
          <w:rFonts w:eastAsia="Times New Roman" w:cstheme="minorHAnsi"/>
          <w:sz w:val="24"/>
          <w:szCs w:val="24"/>
          <w:lang w:eastAsia="es-ES"/>
        </w:rPr>
        <w:t xml:space="preserve">menores </w:t>
      </w:r>
      <w:r w:rsidRPr="00EE41E5">
        <w:rPr>
          <w:rFonts w:eastAsia="Times New Roman" w:cstheme="minorHAnsi"/>
          <w:sz w:val="24"/>
          <w:szCs w:val="24"/>
          <w:lang w:eastAsia="es-ES"/>
        </w:rPr>
        <w:t>pueden llegar a vivir así durante toda su infancia/adolescencia. Las inseguridades y miedos hacia uno mismo y hacia los demás que desarrolla el menor son tan perjudiciales que los índices de tener algún tipo de trastorno de la personalidad son muy altos. Cuando un menor sufre estas circunstancias y se convierte automáticamente en una víctima puede llegar a tener una desensibilización del dolor que le lleve a actuar de manera agresiva.  </w:t>
      </w:r>
    </w:p>
    <w:p w14:paraId="3673F32F" w14:textId="77777777" w:rsidR="008055EC" w:rsidRPr="00EE41E5" w:rsidRDefault="008055EC" w:rsidP="004A7C14">
      <w:pPr>
        <w:spacing w:after="0" w:line="360" w:lineRule="auto"/>
        <w:ind w:firstLine="705"/>
        <w:jc w:val="both"/>
        <w:textAlignment w:val="baseline"/>
        <w:rPr>
          <w:rFonts w:eastAsia="Times New Roman" w:cstheme="minorHAnsi"/>
          <w:sz w:val="24"/>
          <w:szCs w:val="24"/>
          <w:lang w:eastAsia="es-ES"/>
        </w:rPr>
      </w:pPr>
    </w:p>
    <w:p w14:paraId="194530F0"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5164CE">
        <w:rPr>
          <w:rFonts w:eastAsia="Times New Roman" w:cstheme="minorHAnsi"/>
          <w:sz w:val="24"/>
          <w:szCs w:val="24"/>
          <w:lang w:eastAsia="es-ES"/>
        </w:rPr>
        <w:t>Cerón</w:t>
      </w:r>
      <w:r w:rsidRPr="00A347A2">
        <w:rPr>
          <w:rFonts w:eastAsia="Times New Roman" w:cstheme="minorHAnsi"/>
          <w:i/>
          <w:iCs/>
          <w:sz w:val="24"/>
          <w:szCs w:val="24"/>
          <w:lang w:eastAsia="es-ES"/>
        </w:rPr>
        <w:t xml:space="preserve"> (2013)</w:t>
      </w:r>
      <w:r w:rsidRPr="00EE41E5">
        <w:rPr>
          <w:rFonts w:eastAsia="Times New Roman" w:cstheme="minorHAnsi"/>
          <w:sz w:val="24"/>
          <w:szCs w:val="24"/>
          <w:lang w:eastAsia="es-ES"/>
        </w:rPr>
        <w:t xml:space="preserve"> habla de un Estudio de Desarrollo de la Juventud realizado por </w:t>
      </w:r>
      <w:r w:rsidRPr="005164CE">
        <w:rPr>
          <w:rFonts w:eastAsia="Times New Roman" w:cstheme="minorHAnsi"/>
          <w:sz w:val="24"/>
          <w:szCs w:val="24"/>
          <w:lang w:eastAsia="es-ES"/>
        </w:rPr>
        <w:t xml:space="preserve">Rochester, Smith y </w:t>
      </w:r>
      <w:proofErr w:type="spellStart"/>
      <w:r w:rsidRPr="005164CE">
        <w:rPr>
          <w:rFonts w:eastAsia="Times New Roman" w:cstheme="minorHAnsi"/>
          <w:sz w:val="24"/>
          <w:szCs w:val="24"/>
          <w:lang w:eastAsia="es-ES"/>
        </w:rPr>
        <w:t>Thornberry</w:t>
      </w:r>
      <w:proofErr w:type="spellEnd"/>
      <w:r w:rsidRPr="00A347A2">
        <w:rPr>
          <w:rFonts w:eastAsia="Times New Roman" w:cstheme="minorHAnsi"/>
          <w:i/>
          <w:iCs/>
          <w:sz w:val="24"/>
          <w:szCs w:val="24"/>
          <w:lang w:eastAsia="es-ES"/>
        </w:rPr>
        <w:t xml:space="preserve"> (1995)</w:t>
      </w:r>
      <w:r w:rsidRPr="00EE41E5">
        <w:rPr>
          <w:rFonts w:eastAsia="Times New Roman" w:cstheme="minorHAnsi"/>
          <w:sz w:val="24"/>
          <w:szCs w:val="24"/>
          <w:lang w:eastAsia="es-ES"/>
        </w:rPr>
        <w:t xml:space="preserve"> en el cual se demostró como los menores de doce años que han sido maltratados </w:t>
      </w:r>
      <w:r w:rsidR="009D6298">
        <w:rPr>
          <w:rFonts w:eastAsia="Times New Roman" w:cstheme="minorHAnsi"/>
          <w:sz w:val="24"/>
          <w:szCs w:val="24"/>
          <w:lang w:eastAsia="es-ES"/>
        </w:rPr>
        <w:t xml:space="preserve">perciben </w:t>
      </w:r>
      <w:r w:rsidRPr="00EE41E5">
        <w:rPr>
          <w:rFonts w:eastAsia="Times New Roman" w:cstheme="minorHAnsi"/>
          <w:sz w:val="24"/>
          <w:szCs w:val="24"/>
          <w:lang w:eastAsia="es-ES"/>
        </w:rPr>
        <w:t>la violencia de manera natural entre los catorce y los dieciocho independientemente de su raza, sexo, estatus… </w:t>
      </w:r>
    </w:p>
    <w:p w14:paraId="0E731905" w14:textId="77777777" w:rsidR="008055EC" w:rsidRPr="00EE41E5" w:rsidRDefault="008055EC" w:rsidP="004A7C14">
      <w:pPr>
        <w:spacing w:after="0" w:line="360" w:lineRule="auto"/>
        <w:ind w:firstLine="705"/>
        <w:jc w:val="both"/>
        <w:textAlignment w:val="baseline"/>
        <w:rPr>
          <w:rFonts w:eastAsia="Times New Roman" w:cstheme="minorHAnsi"/>
          <w:sz w:val="24"/>
          <w:szCs w:val="24"/>
          <w:lang w:eastAsia="es-ES"/>
        </w:rPr>
      </w:pPr>
    </w:p>
    <w:p w14:paraId="70938046"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En estos casos de maltrato físico, negligente o de abandono, la justicia en muchas ocasiones no realiza un papel positivo para el menor ya que les etiqueta como víctimas y aparece el principio de doble victimización o victimización secundaria.</w:t>
      </w:r>
      <w:r w:rsidRPr="00EE41E5">
        <w:rPr>
          <w:rFonts w:eastAsia="Times New Roman" w:cstheme="minorHAnsi"/>
          <w:i/>
          <w:iCs/>
          <w:color w:val="FF0000"/>
          <w:sz w:val="24"/>
          <w:szCs w:val="24"/>
          <w:lang w:eastAsia="es-ES"/>
        </w:rPr>
        <w:t> </w:t>
      </w:r>
      <w:r w:rsidRPr="00EE41E5">
        <w:rPr>
          <w:rFonts w:eastAsia="Times New Roman" w:cstheme="minorHAnsi"/>
          <w:sz w:val="24"/>
          <w:szCs w:val="24"/>
          <w:lang w:eastAsia="es-ES"/>
        </w:rPr>
        <w:t>En este caso la primera victimización sería los problemas sufridos en el hogar (el maltrato) y la segunda sería la de la propia justicia donde les tratan y etiquetan como tal.  </w:t>
      </w:r>
    </w:p>
    <w:p w14:paraId="65ACE4C1" w14:textId="77777777" w:rsidR="008055EC" w:rsidRPr="00EE41E5" w:rsidRDefault="008055EC" w:rsidP="004A7C14">
      <w:pPr>
        <w:spacing w:after="0" w:line="360" w:lineRule="auto"/>
        <w:ind w:firstLine="705"/>
        <w:jc w:val="both"/>
        <w:textAlignment w:val="baseline"/>
        <w:rPr>
          <w:rFonts w:eastAsia="Times New Roman" w:cstheme="minorHAnsi"/>
          <w:sz w:val="24"/>
          <w:szCs w:val="24"/>
          <w:lang w:eastAsia="es-ES"/>
        </w:rPr>
      </w:pPr>
    </w:p>
    <w:p w14:paraId="34D0AC89"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AB26AD">
        <w:rPr>
          <w:rFonts w:eastAsia="Times New Roman" w:cstheme="minorHAnsi"/>
          <w:b/>
          <w:bCs/>
          <w:sz w:val="24"/>
          <w:szCs w:val="24"/>
          <w:lang w:eastAsia="es-ES"/>
        </w:rPr>
        <w:t>Los niños maltratados</w:t>
      </w:r>
      <w:r w:rsidRPr="00EE41E5">
        <w:rPr>
          <w:rFonts w:eastAsia="Times New Roman" w:cstheme="minorHAnsi"/>
          <w:sz w:val="24"/>
          <w:szCs w:val="24"/>
          <w:lang w:eastAsia="es-ES"/>
        </w:rPr>
        <w:t xml:space="preserve"> padecen una serie de </w:t>
      </w:r>
      <w:r w:rsidRPr="00AB26AD">
        <w:rPr>
          <w:rFonts w:eastAsia="Times New Roman" w:cstheme="minorHAnsi"/>
          <w:b/>
          <w:bCs/>
          <w:sz w:val="24"/>
          <w:szCs w:val="24"/>
          <w:lang w:eastAsia="es-ES"/>
        </w:rPr>
        <w:t>conductas problemáticas graves.</w:t>
      </w:r>
      <w:r w:rsidR="007F586C">
        <w:rPr>
          <w:rFonts w:eastAsia="Times New Roman" w:cstheme="minorHAnsi"/>
          <w:sz w:val="24"/>
          <w:szCs w:val="24"/>
          <w:lang w:eastAsia="es-ES"/>
        </w:rPr>
        <w:t xml:space="preserve"> </w:t>
      </w:r>
      <w:proofErr w:type="spellStart"/>
      <w:r w:rsidRPr="00EE41E5">
        <w:rPr>
          <w:rFonts w:eastAsia="Times New Roman" w:cstheme="minorHAnsi"/>
          <w:sz w:val="24"/>
          <w:szCs w:val="24"/>
          <w:lang w:eastAsia="es-ES"/>
        </w:rPr>
        <w:t>Widon</w:t>
      </w:r>
      <w:proofErr w:type="spellEnd"/>
      <w:r w:rsidRPr="00EE41E5">
        <w:rPr>
          <w:rFonts w:eastAsia="Times New Roman" w:cstheme="minorHAnsi"/>
          <w:sz w:val="24"/>
          <w:szCs w:val="24"/>
          <w:lang w:eastAsia="es-ES"/>
        </w:rPr>
        <w:t xml:space="preserve">, </w:t>
      </w:r>
      <w:r w:rsidR="007F586C" w:rsidRPr="00A347A2">
        <w:rPr>
          <w:rFonts w:eastAsia="Times New Roman" w:cstheme="minorHAnsi"/>
          <w:i/>
          <w:iCs/>
          <w:sz w:val="24"/>
          <w:szCs w:val="24"/>
          <w:lang w:eastAsia="es-ES"/>
        </w:rPr>
        <w:t>(</w:t>
      </w:r>
      <w:r w:rsidRPr="00A347A2">
        <w:rPr>
          <w:rFonts w:eastAsia="Times New Roman" w:cstheme="minorHAnsi"/>
          <w:i/>
          <w:iCs/>
          <w:sz w:val="24"/>
          <w:szCs w:val="24"/>
          <w:lang w:eastAsia="es-ES"/>
        </w:rPr>
        <w:t>2010 citado en Sanabria y Uribe, 2010 p. 5)</w:t>
      </w:r>
      <w:r w:rsidRPr="00EE41E5">
        <w:rPr>
          <w:rFonts w:eastAsia="Times New Roman" w:cstheme="minorHAnsi"/>
          <w:sz w:val="24"/>
          <w:szCs w:val="24"/>
          <w:lang w:eastAsia="es-ES"/>
        </w:rPr>
        <w:t xml:space="preserve"> destaca algunas de las consecuencias más importantes: </w:t>
      </w:r>
    </w:p>
    <w:p w14:paraId="4477D73D" w14:textId="77777777" w:rsidR="00AB26AD" w:rsidRPr="00EE41E5" w:rsidRDefault="00AB26AD" w:rsidP="004A7C14">
      <w:pPr>
        <w:spacing w:after="0" w:line="360" w:lineRule="auto"/>
        <w:ind w:firstLine="705"/>
        <w:jc w:val="both"/>
        <w:textAlignment w:val="baseline"/>
        <w:rPr>
          <w:rFonts w:eastAsia="Times New Roman" w:cstheme="minorHAnsi"/>
          <w:sz w:val="24"/>
          <w:szCs w:val="24"/>
          <w:lang w:eastAsia="es-ES"/>
        </w:rPr>
      </w:pPr>
    </w:p>
    <w:p w14:paraId="44892656" w14:textId="77777777" w:rsidR="00EE41E5" w:rsidRPr="00EE41E5" w:rsidRDefault="00EE41E5" w:rsidP="008E7464">
      <w:pPr>
        <w:numPr>
          <w:ilvl w:val="0"/>
          <w:numId w:val="14"/>
        </w:numPr>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Las consecuencias del maltrato son observables a corto y a largo plazo. </w:t>
      </w:r>
    </w:p>
    <w:p w14:paraId="5C908FA7" w14:textId="77777777" w:rsidR="00EE41E5" w:rsidRPr="00EE41E5" w:rsidRDefault="00EE41E5" w:rsidP="008E7464">
      <w:pPr>
        <w:numPr>
          <w:ilvl w:val="0"/>
          <w:numId w:val="15"/>
        </w:numPr>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El menor puede llegar a tener una insensibilización del dolor</w:t>
      </w:r>
      <w:r w:rsidR="007F586C">
        <w:rPr>
          <w:rFonts w:eastAsia="Times New Roman" w:cstheme="minorHAnsi"/>
          <w:sz w:val="24"/>
          <w:szCs w:val="24"/>
          <w:lang w:eastAsia="es-ES"/>
        </w:rPr>
        <w:t>.</w:t>
      </w:r>
      <w:r w:rsidRPr="00EE41E5">
        <w:rPr>
          <w:rFonts w:eastAsia="Times New Roman" w:cstheme="minorHAnsi"/>
          <w:sz w:val="24"/>
          <w:szCs w:val="24"/>
          <w:lang w:eastAsia="es-ES"/>
        </w:rPr>
        <w:t> </w:t>
      </w:r>
    </w:p>
    <w:p w14:paraId="30E3CE6A" w14:textId="77777777" w:rsidR="00EE41E5" w:rsidRPr="00EE41E5" w:rsidRDefault="00EE41E5" w:rsidP="008E7464">
      <w:pPr>
        <w:numPr>
          <w:ilvl w:val="0"/>
          <w:numId w:val="16"/>
        </w:numPr>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lastRenderedPageBreak/>
        <w:t>Puede desarrollar comportamientos impulsivos o disociativos que le haga resolver los problemas en un futuro de manera inadecuada. </w:t>
      </w:r>
    </w:p>
    <w:p w14:paraId="2E727CB2" w14:textId="77777777" w:rsidR="00EE41E5" w:rsidRPr="00EE41E5" w:rsidRDefault="00EE41E5" w:rsidP="008E7464">
      <w:pPr>
        <w:numPr>
          <w:ilvl w:val="0"/>
          <w:numId w:val="17"/>
        </w:numPr>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Deterioro de la autoestima que aflora los problemas en las habilidades sociales. </w:t>
      </w:r>
    </w:p>
    <w:p w14:paraId="79267760" w14:textId="77777777" w:rsidR="00EE41E5" w:rsidRPr="00EE41E5" w:rsidRDefault="00EE41E5" w:rsidP="008E7464">
      <w:pPr>
        <w:numPr>
          <w:ilvl w:val="0"/>
          <w:numId w:val="18"/>
        </w:numPr>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Se destruye el clima familiar. </w:t>
      </w:r>
    </w:p>
    <w:p w14:paraId="53BE9F5A" w14:textId="49FD72EF" w:rsidR="00EE41E5" w:rsidRPr="00EE41E5" w:rsidRDefault="00EE41E5" w:rsidP="008E7464">
      <w:pPr>
        <w:numPr>
          <w:ilvl w:val="0"/>
          <w:numId w:val="19"/>
        </w:numPr>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Los menores tend</w:t>
      </w:r>
      <w:r w:rsidR="00E0153A">
        <w:rPr>
          <w:rFonts w:eastAsia="Times New Roman" w:cstheme="minorHAnsi"/>
          <w:sz w:val="24"/>
          <w:szCs w:val="24"/>
          <w:lang w:eastAsia="es-ES"/>
        </w:rPr>
        <w:t>erán</w:t>
      </w:r>
      <w:r w:rsidRPr="00EE41E5">
        <w:rPr>
          <w:rFonts w:eastAsia="Times New Roman" w:cstheme="minorHAnsi"/>
          <w:sz w:val="24"/>
          <w:szCs w:val="24"/>
          <w:lang w:eastAsia="es-ES"/>
        </w:rPr>
        <w:t xml:space="preserve"> a aislarse y por tanto le</w:t>
      </w:r>
      <w:r w:rsidR="007F586C">
        <w:rPr>
          <w:rFonts w:eastAsia="Times New Roman" w:cstheme="minorHAnsi"/>
          <w:sz w:val="24"/>
          <w:szCs w:val="24"/>
          <w:lang w:eastAsia="es-ES"/>
        </w:rPr>
        <w:t>s</w:t>
      </w:r>
      <w:r w:rsidRPr="00EE41E5">
        <w:rPr>
          <w:rFonts w:eastAsia="Times New Roman" w:cstheme="minorHAnsi"/>
          <w:sz w:val="24"/>
          <w:szCs w:val="24"/>
          <w:lang w:eastAsia="es-ES"/>
        </w:rPr>
        <w:t xml:space="preserve"> costará más estar en contextos interpersonales.  </w:t>
      </w:r>
    </w:p>
    <w:p w14:paraId="56F34570" w14:textId="2A91498E" w:rsidR="00CE3EB6" w:rsidRDefault="007F586C" w:rsidP="008E7464">
      <w:pPr>
        <w:numPr>
          <w:ilvl w:val="0"/>
          <w:numId w:val="20"/>
        </w:numPr>
        <w:spacing w:after="0" w:line="360" w:lineRule="auto"/>
        <w:ind w:left="1080" w:firstLine="0"/>
        <w:jc w:val="both"/>
        <w:textAlignment w:val="baseline"/>
        <w:rPr>
          <w:rFonts w:eastAsia="Times New Roman" w:cstheme="minorHAnsi"/>
          <w:sz w:val="24"/>
          <w:szCs w:val="24"/>
          <w:lang w:eastAsia="es-ES"/>
        </w:rPr>
      </w:pPr>
      <w:r>
        <w:rPr>
          <w:rFonts w:eastAsia="Times New Roman" w:cstheme="minorHAnsi"/>
          <w:sz w:val="24"/>
          <w:szCs w:val="24"/>
          <w:lang w:eastAsia="es-ES"/>
        </w:rPr>
        <w:t>Afecta a todas las esf</w:t>
      </w:r>
      <w:r w:rsidR="00EE41E5" w:rsidRPr="00EE41E5">
        <w:rPr>
          <w:rFonts w:eastAsia="Times New Roman" w:cstheme="minorHAnsi"/>
          <w:sz w:val="24"/>
          <w:szCs w:val="24"/>
          <w:lang w:eastAsia="es-ES"/>
        </w:rPr>
        <w:t>eras que rodean al menor como la escuela, los amigos, las actividades extraescolares etc. </w:t>
      </w:r>
    </w:p>
    <w:p w14:paraId="22BFA7A0" w14:textId="77777777" w:rsidR="00BB73DA" w:rsidRPr="00FE4DF6" w:rsidRDefault="00BB73DA" w:rsidP="00BB73DA">
      <w:pPr>
        <w:spacing w:after="0" w:line="360" w:lineRule="auto"/>
        <w:ind w:left="1080" w:firstLine="0"/>
        <w:jc w:val="both"/>
        <w:textAlignment w:val="baseline"/>
        <w:rPr>
          <w:rFonts w:eastAsia="Times New Roman" w:cstheme="minorHAnsi"/>
          <w:sz w:val="24"/>
          <w:szCs w:val="24"/>
          <w:lang w:eastAsia="es-ES"/>
        </w:rPr>
      </w:pPr>
    </w:p>
    <w:p w14:paraId="4DBBB660" w14:textId="658BB2DE" w:rsidR="00EE41E5" w:rsidRPr="00BB73DA" w:rsidRDefault="009E2D98" w:rsidP="00BB73DA">
      <w:pPr>
        <w:pStyle w:val="Ttulo3"/>
        <w:ind w:left="1415"/>
        <w:rPr>
          <w:rFonts w:asciiTheme="minorHAnsi" w:eastAsia="Times New Roman" w:hAnsiTheme="minorHAnsi" w:cstheme="minorHAnsi"/>
          <w:b/>
          <w:bCs/>
          <w:color w:val="auto"/>
          <w:lang w:eastAsia="es-ES"/>
        </w:rPr>
      </w:pPr>
      <w:bookmarkStart w:id="33" w:name="_Toc64379350"/>
      <w:bookmarkStart w:id="34" w:name="_Toc64987727"/>
      <w:r>
        <w:rPr>
          <w:rFonts w:asciiTheme="minorHAnsi" w:eastAsia="Times New Roman" w:hAnsiTheme="minorHAnsi" w:cstheme="minorHAnsi"/>
          <w:b/>
          <w:bCs/>
          <w:i/>
          <w:iCs/>
          <w:color w:val="auto"/>
          <w:lang w:eastAsia="es-ES"/>
        </w:rPr>
        <w:t>2</w:t>
      </w:r>
      <w:r w:rsidR="00FE4DF6" w:rsidRPr="00BB73DA">
        <w:rPr>
          <w:rFonts w:asciiTheme="minorHAnsi" w:eastAsia="Times New Roman" w:hAnsiTheme="minorHAnsi" w:cstheme="minorHAnsi"/>
          <w:b/>
          <w:bCs/>
          <w:i/>
          <w:iCs/>
          <w:color w:val="auto"/>
          <w:lang w:eastAsia="es-ES"/>
        </w:rPr>
        <w:t xml:space="preserve">.3.2 </w:t>
      </w:r>
      <w:r w:rsidR="00EE41E5" w:rsidRPr="00BB73DA">
        <w:rPr>
          <w:rFonts w:asciiTheme="minorHAnsi" w:eastAsia="Times New Roman" w:hAnsiTheme="minorHAnsi" w:cstheme="minorHAnsi"/>
          <w:b/>
          <w:bCs/>
          <w:i/>
          <w:iCs/>
          <w:color w:val="auto"/>
          <w:u w:val="single"/>
          <w:lang w:eastAsia="es-ES"/>
        </w:rPr>
        <w:t>Pautas educativas:</w:t>
      </w:r>
      <w:bookmarkEnd w:id="33"/>
      <w:bookmarkEnd w:id="34"/>
      <w:r w:rsidR="00EE41E5" w:rsidRPr="00BB73DA">
        <w:rPr>
          <w:rFonts w:asciiTheme="minorHAnsi" w:eastAsia="Times New Roman" w:hAnsiTheme="minorHAnsi" w:cstheme="minorHAnsi"/>
          <w:b/>
          <w:bCs/>
          <w:color w:val="auto"/>
          <w:lang w:eastAsia="es-ES"/>
        </w:rPr>
        <w:t> </w:t>
      </w:r>
    </w:p>
    <w:p w14:paraId="35504ECD" w14:textId="77777777" w:rsidR="00AB26AD" w:rsidRPr="00AB26AD" w:rsidRDefault="00AB26AD" w:rsidP="004A7C14">
      <w:pPr>
        <w:spacing w:after="0" w:line="360" w:lineRule="auto"/>
        <w:ind w:left="720"/>
        <w:jc w:val="both"/>
        <w:textAlignment w:val="baseline"/>
        <w:rPr>
          <w:rFonts w:eastAsia="Times New Roman" w:cstheme="minorHAnsi"/>
          <w:b/>
          <w:bCs/>
          <w:sz w:val="24"/>
          <w:szCs w:val="24"/>
          <w:lang w:eastAsia="es-ES"/>
        </w:rPr>
      </w:pPr>
    </w:p>
    <w:p w14:paraId="64EBE4B7"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Las relaciones entre los padres y los hijos son esenciales para que estos lleven una vida responsable, es decir, la comunicación, la supervisión</w:t>
      </w:r>
      <w:r w:rsidR="007F586C">
        <w:rPr>
          <w:rFonts w:eastAsia="Times New Roman" w:cstheme="minorHAnsi"/>
          <w:sz w:val="24"/>
          <w:szCs w:val="24"/>
          <w:lang w:eastAsia="es-ES"/>
        </w:rPr>
        <w:t>,</w:t>
      </w:r>
      <w:r w:rsidRPr="00EE41E5">
        <w:rPr>
          <w:rFonts w:eastAsia="Times New Roman" w:cstheme="minorHAnsi"/>
          <w:sz w:val="24"/>
          <w:szCs w:val="24"/>
          <w:lang w:eastAsia="es-ES"/>
        </w:rPr>
        <w:t xml:space="preserve"> permiten al menor comprender lo que moralmente está bien o está mal y así poder desarrollar una conducta adecuada.  </w:t>
      </w:r>
    </w:p>
    <w:p w14:paraId="48B21CF1"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740D28EF"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7642FE">
        <w:rPr>
          <w:rFonts w:eastAsia="Times New Roman" w:cstheme="minorHAnsi"/>
          <w:b/>
          <w:bCs/>
          <w:sz w:val="24"/>
          <w:szCs w:val="24"/>
          <w:lang w:eastAsia="es-ES"/>
        </w:rPr>
        <w:t>La falta de supervisión</w:t>
      </w:r>
      <w:r w:rsidRPr="00EE41E5">
        <w:rPr>
          <w:rFonts w:eastAsia="Times New Roman" w:cstheme="minorHAnsi"/>
          <w:sz w:val="24"/>
          <w:szCs w:val="24"/>
          <w:lang w:eastAsia="es-ES"/>
        </w:rPr>
        <w:t xml:space="preserve"> es un factor de riesgo para que los menores empiecen con el consumo de estupefacientes y que los </w:t>
      </w:r>
      <w:r w:rsidR="007F586C">
        <w:rPr>
          <w:rFonts w:eastAsia="Times New Roman" w:cstheme="minorHAnsi"/>
          <w:sz w:val="24"/>
          <w:szCs w:val="24"/>
          <w:lang w:eastAsia="es-ES"/>
        </w:rPr>
        <w:t>padres no se den cuenta de ello. P</w:t>
      </w:r>
      <w:r w:rsidRPr="00EE41E5">
        <w:rPr>
          <w:rFonts w:eastAsia="Times New Roman" w:cstheme="minorHAnsi"/>
          <w:sz w:val="24"/>
          <w:szCs w:val="24"/>
          <w:lang w:eastAsia="es-ES"/>
        </w:rPr>
        <w:t>or otro lado, el consumo a edades tan tempranas implica que los jóvenes no lo vean como un problema. </w:t>
      </w:r>
    </w:p>
    <w:p w14:paraId="37E83B6E"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633CC64C" w14:textId="77777777" w:rsidR="00EE41E5" w:rsidRDefault="00EE41E5" w:rsidP="004A7C14">
      <w:pPr>
        <w:spacing w:after="0" w:line="360" w:lineRule="auto"/>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Los métodos de crianza que utilizan los padres con sus hijos son esenciales para su desarrollo y la posibilidad de tener conductas antisociales </w:t>
      </w:r>
      <w:r w:rsidRPr="00A347A2">
        <w:rPr>
          <w:rFonts w:eastAsia="Times New Roman" w:cstheme="minorHAnsi"/>
          <w:i/>
          <w:iCs/>
          <w:sz w:val="24"/>
          <w:szCs w:val="24"/>
          <w:lang w:eastAsia="es-ES"/>
        </w:rPr>
        <w:t>(Sanabria y Uribe, 2010).</w:t>
      </w:r>
      <w:r w:rsidRPr="00EE41E5">
        <w:rPr>
          <w:rFonts w:eastAsia="Times New Roman" w:cstheme="minorHAnsi"/>
          <w:sz w:val="24"/>
          <w:szCs w:val="24"/>
          <w:lang w:eastAsia="es-ES"/>
        </w:rPr>
        <w:t> </w:t>
      </w:r>
    </w:p>
    <w:p w14:paraId="2D903B8F" w14:textId="77777777" w:rsidR="001619CB" w:rsidRPr="00EE41E5" w:rsidRDefault="001619CB" w:rsidP="004A7C14">
      <w:pPr>
        <w:spacing w:after="0" w:line="360" w:lineRule="auto"/>
        <w:jc w:val="both"/>
        <w:textAlignment w:val="baseline"/>
        <w:rPr>
          <w:rFonts w:eastAsia="Times New Roman" w:cstheme="minorHAnsi"/>
          <w:sz w:val="24"/>
          <w:szCs w:val="24"/>
          <w:lang w:eastAsia="es-ES"/>
        </w:rPr>
      </w:pPr>
    </w:p>
    <w:p w14:paraId="1149B0A6" w14:textId="50F55D63" w:rsidR="00EE41E5" w:rsidRDefault="00EE41E5" w:rsidP="004A7C14">
      <w:pPr>
        <w:spacing w:after="0" w:line="360" w:lineRule="auto"/>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 Por ejemplo, las falsas expectativas que tienen los padres con respecto a sus hijos, la necesidad de que realicen lo que ellos esperan implica en los menores que se sientan con la responsabilidad de cumplir con dichas esperanzas. En caso de que no sea </w:t>
      </w:r>
      <w:r w:rsidR="002E3E43" w:rsidRPr="00EE41E5">
        <w:rPr>
          <w:rFonts w:eastAsia="Times New Roman" w:cstheme="minorHAnsi"/>
          <w:sz w:val="24"/>
          <w:szCs w:val="24"/>
          <w:lang w:eastAsia="es-ES"/>
        </w:rPr>
        <w:t>así</w:t>
      </w:r>
      <w:r w:rsidR="002E3E43">
        <w:rPr>
          <w:rFonts w:eastAsia="Times New Roman" w:cstheme="minorHAnsi"/>
          <w:sz w:val="24"/>
          <w:szCs w:val="24"/>
          <w:lang w:eastAsia="es-ES"/>
        </w:rPr>
        <w:t xml:space="preserve">, </w:t>
      </w:r>
      <w:r w:rsidR="002E3E43" w:rsidRPr="00EE41E5">
        <w:rPr>
          <w:rFonts w:eastAsia="Times New Roman" w:cstheme="minorHAnsi"/>
          <w:sz w:val="24"/>
          <w:szCs w:val="24"/>
          <w:lang w:eastAsia="es-ES"/>
        </w:rPr>
        <w:t>la</w:t>
      </w:r>
      <w:r w:rsidRPr="00EE41E5">
        <w:rPr>
          <w:rFonts w:eastAsia="Times New Roman" w:cstheme="minorHAnsi"/>
          <w:sz w:val="24"/>
          <w:szCs w:val="24"/>
          <w:lang w:eastAsia="es-ES"/>
        </w:rPr>
        <w:t xml:space="preserve"> frustración e impotencia de los menores se harán notables y la decepción de los padres también, esto genera un ambiente hostil en el hogar donde los vínculos se debilitan.  </w:t>
      </w:r>
    </w:p>
    <w:p w14:paraId="530A7FA9" w14:textId="77777777" w:rsidR="001619CB" w:rsidRPr="00EE41E5" w:rsidRDefault="001619CB" w:rsidP="004A7C14">
      <w:pPr>
        <w:spacing w:after="0" w:line="360" w:lineRule="auto"/>
        <w:jc w:val="both"/>
        <w:textAlignment w:val="baseline"/>
        <w:rPr>
          <w:rFonts w:eastAsia="Times New Roman" w:cstheme="minorHAnsi"/>
          <w:sz w:val="24"/>
          <w:szCs w:val="24"/>
          <w:lang w:eastAsia="es-ES"/>
        </w:rPr>
      </w:pPr>
    </w:p>
    <w:p w14:paraId="54D04871" w14:textId="265075F6"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7642FE">
        <w:rPr>
          <w:rFonts w:eastAsia="Times New Roman" w:cstheme="minorHAnsi"/>
          <w:b/>
          <w:bCs/>
          <w:sz w:val="24"/>
          <w:szCs w:val="24"/>
          <w:lang w:eastAsia="es-ES"/>
        </w:rPr>
        <w:lastRenderedPageBreak/>
        <w:t>Los menores</w:t>
      </w:r>
      <w:r w:rsidRPr="00EE41E5">
        <w:rPr>
          <w:rFonts w:eastAsia="Times New Roman" w:cstheme="minorHAnsi"/>
          <w:sz w:val="24"/>
          <w:szCs w:val="24"/>
          <w:lang w:eastAsia="es-ES"/>
        </w:rPr>
        <w:t xml:space="preserve"> que </w:t>
      </w:r>
      <w:r w:rsidR="00CE3EB6">
        <w:rPr>
          <w:rFonts w:eastAsia="Times New Roman" w:cstheme="minorHAnsi"/>
          <w:sz w:val="24"/>
          <w:szCs w:val="24"/>
          <w:lang w:eastAsia="es-ES"/>
        </w:rPr>
        <w:t>se encuentran ex</w:t>
      </w:r>
      <w:r w:rsidR="000563FA">
        <w:rPr>
          <w:rFonts w:eastAsia="Times New Roman" w:cstheme="minorHAnsi"/>
          <w:sz w:val="24"/>
          <w:szCs w:val="24"/>
          <w:lang w:eastAsia="es-ES"/>
        </w:rPr>
        <w:t xml:space="preserve">cesivamente </w:t>
      </w:r>
      <w:r w:rsidRPr="007642FE">
        <w:rPr>
          <w:rFonts w:eastAsia="Times New Roman" w:cstheme="minorHAnsi"/>
          <w:b/>
          <w:bCs/>
          <w:sz w:val="24"/>
          <w:szCs w:val="24"/>
          <w:lang w:eastAsia="es-ES"/>
        </w:rPr>
        <w:t>vigilados</w:t>
      </w:r>
      <w:r w:rsidRPr="00EE41E5">
        <w:rPr>
          <w:rFonts w:eastAsia="Times New Roman" w:cstheme="minorHAnsi"/>
          <w:sz w:val="24"/>
          <w:szCs w:val="24"/>
          <w:lang w:eastAsia="es-ES"/>
        </w:rPr>
        <w:t xml:space="preserve"> </w:t>
      </w:r>
      <w:r w:rsidR="005565AF">
        <w:rPr>
          <w:rFonts w:eastAsia="Times New Roman" w:cstheme="minorHAnsi"/>
          <w:sz w:val="24"/>
          <w:szCs w:val="24"/>
          <w:lang w:eastAsia="es-ES"/>
        </w:rPr>
        <w:t>con</w:t>
      </w:r>
      <w:r w:rsidRPr="00EE41E5">
        <w:rPr>
          <w:rFonts w:eastAsia="Times New Roman" w:cstheme="minorHAnsi"/>
          <w:sz w:val="24"/>
          <w:szCs w:val="24"/>
          <w:lang w:eastAsia="es-ES"/>
        </w:rPr>
        <w:t xml:space="preserve"> una </w:t>
      </w:r>
      <w:r w:rsidR="00865C39">
        <w:rPr>
          <w:rFonts w:eastAsia="Times New Roman" w:cstheme="minorHAnsi"/>
          <w:sz w:val="24"/>
          <w:szCs w:val="24"/>
          <w:lang w:eastAsia="es-ES"/>
        </w:rPr>
        <w:t xml:space="preserve">dura y severa </w:t>
      </w:r>
      <w:r w:rsidRPr="00EE41E5">
        <w:rPr>
          <w:rFonts w:eastAsia="Times New Roman" w:cstheme="minorHAnsi"/>
          <w:sz w:val="24"/>
          <w:szCs w:val="24"/>
          <w:lang w:eastAsia="es-ES"/>
        </w:rPr>
        <w:t xml:space="preserve">disciplina sienten que no tienen la libertad que les gustaría, </w:t>
      </w:r>
      <w:r w:rsidR="00FB5D5D" w:rsidRPr="00FB5D5D">
        <w:rPr>
          <w:rFonts w:eastAsia="Times New Roman" w:cstheme="minorHAnsi"/>
          <w:i/>
          <w:sz w:val="24"/>
          <w:szCs w:val="24"/>
          <w:lang w:eastAsia="es-ES"/>
        </w:rPr>
        <w:t>y no comprenden la presión y exigencia tan estricta a la que se ven sometido</w:t>
      </w:r>
      <w:r w:rsidR="00FB5D5D" w:rsidRPr="00FB5D5D">
        <w:rPr>
          <w:rFonts w:eastAsia="Times New Roman" w:cstheme="minorHAnsi"/>
          <w:sz w:val="24"/>
          <w:szCs w:val="24"/>
          <w:lang w:eastAsia="es-ES"/>
        </w:rPr>
        <w:t>s.</w:t>
      </w:r>
      <w:r w:rsidR="00FB5D5D">
        <w:rPr>
          <w:rFonts w:eastAsia="Times New Roman" w:cstheme="minorHAnsi"/>
          <w:sz w:val="24"/>
          <w:szCs w:val="24"/>
          <w:lang w:eastAsia="es-ES"/>
        </w:rPr>
        <w:t xml:space="preserve"> I</w:t>
      </w:r>
      <w:r w:rsidRPr="00EE41E5">
        <w:rPr>
          <w:rFonts w:eastAsia="Times New Roman" w:cstheme="minorHAnsi"/>
          <w:sz w:val="24"/>
          <w:szCs w:val="24"/>
          <w:lang w:eastAsia="es-ES"/>
        </w:rPr>
        <w:t>ncluso pueden llegar a la incomprensión de por qué sus padres están constantemente encima de ellos y son tan estrictos. Con el tiempo, como la situación se vuelve insostenible</w:t>
      </w:r>
      <w:r w:rsidR="00C0148F">
        <w:rPr>
          <w:rFonts w:eastAsia="Times New Roman" w:cstheme="minorHAnsi"/>
          <w:sz w:val="24"/>
          <w:szCs w:val="24"/>
          <w:lang w:eastAsia="es-ES"/>
        </w:rPr>
        <w:t xml:space="preserve">, </w:t>
      </w:r>
      <w:r w:rsidRPr="00EE41E5">
        <w:rPr>
          <w:rFonts w:eastAsia="Times New Roman" w:cstheme="minorHAnsi"/>
          <w:sz w:val="24"/>
          <w:szCs w:val="24"/>
          <w:lang w:eastAsia="es-ES"/>
        </w:rPr>
        <w:t xml:space="preserve">el menor </w:t>
      </w:r>
      <w:r w:rsidR="008025B4">
        <w:rPr>
          <w:rFonts w:eastAsia="Times New Roman" w:cstheme="minorHAnsi"/>
          <w:sz w:val="24"/>
          <w:szCs w:val="24"/>
          <w:lang w:eastAsia="es-ES"/>
        </w:rPr>
        <w:t>adolescente</w:t>
      </w:r>
      <w:r w:rsidR="002C7058">
        <w:rPr>
          <w:rFonts w:eastAsia="Times New Roman" w:cstheme="minorHAnsi"/>
          <w:sz w:val="24"/>
          <w:szCs w:val="24"/>
          <w:lang w:eastAsia="es-ES"/>
        </w:rPr>
        <w:t xml:space="preserve"> </w:t>
      </w:r>
      <w:r w:rsidR="00E0153A">
        <w:rPr>
          <w:rFonts w:eastAsia="Times New Roman" w:cstheme="minorHAnsi"/>
          <w:sz w:val="24"/>
          <w:szCs w:val="24"/>
          <w:lang w:eastAsia="es-ES"/>
        </w:rPr>
        <w:t xml:space="preserve">podrá </w:t>
      </w:r>
      <w:r w:rsidRPr="00EE41E5">
        <w:rPr>
          <w:rFonts w:eastAsia="Times New Roman" w:cstheme="minorHAnsi"/>
          <w:sz w:val="24"/>
          <w:szCs w:val="24"/>
          <w:lang w:eastAsia="es-ES"/>
        </w:rPr>
        <w:t xml:space="preserve">revelarse, dejar de </w:t>
      </w:r>
      <w:r w:rsidR="002C7058">
        <w:rPr>
          <w:rFonts w:eastAsia="Times New Roman" w:cstheme="minorHAnsi"/>
          <w:sz w:val="24"/>
          <w:szCs w:val="24"/>
          <w:lang w:eastAsia="es-ES"/>
        </w:rPr>
        <w:t>cumplir</w:t>
      </w:r>
      <w:r w:rsidRPr="00EE41E5">
        <w:rPr>
          <w:rFonts w:eastAsia="Times New Roman" w:cstheme="minorHAnsi"/>
          <w:sz w:val="24"/>
          <w:szCs w:val="24"/>
          <w:lang w:eastAsia="es-ES"/>
        </w:rPr>
        <w:t xml:space="preserve"> las normas en el hogar y actuar por su cuenta. Dicha educación basada en los castigos y comportamientos violentos hace que la instrucción que reciben los menores deje de ser correctora y pasen a legitimar la violencia.  </w:t>
      </w:r>
    </w:p>
    <w:p w14:paraId="5577ECEB"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74C8D35A" w14:textId="77CA2FD0"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La manera en la que los padres interactúan con los niños también es un factor de riesgo ya que, si los primeros utilizan una comunicación basada en la </w:t>
      </w:r>
      <w:r w:rsidRPr="007642FE">
        <w:rPr>
          <w:rFonts w:eastAsia="Times New Roman" w:cstheme="minorHAnsi"/>
          <w:b/>
          <w:bCs/>
          <w:sz w:val="24"/>
          <w:szCs w:val="24"/>
          <w:lang w:eastAsia="es-ES"/>
        </w:rPr>
        <w:t>agresividad e imposición</w:t>
      </w:r>
      <w:r w:rsidRPr="00EE41E5">
        <w:rPr>
          <w:rFonts w:eastAsia="Times New Roman" w:cstheme="minorHAnsi"/>
          <w:sz w:val="24"/>
          <w:szCs w:val="24"/>
          <w:lang w:eastAsia="es-ES"/>
        </w:rPr>
        <w:t>, los menores aprenden a relacionarse de manera brusca y violenta para conseguir lo que desean. Una de las consecuencias de esto es la falta de entendimiento que tendrá el menor acerca de las cuestiones de la vida</w:t>
      </w:r>
      <w:r w:rsidR="007F586C">
        <w:rPr>
          <w:rFonts w:eastAsia="Times New Roman" w:cstheme="minorHAnsi"/>
          <w:sz w:val="24"/>
          <w:szCs w:val="24"/>
          <w:lang w:eastAsia="es-ES"/>
        </w:rPr>
        <w:t>,</w:t>
      </w:r>
      <w:r w:rsidRPr="00EE41E5">
        <w:rPr>
          <w:rFonts w:eastAsia="Times New Roman" w:cstheme="minorHAnsi"/>
          <w:sz w:val="24"/>
          <w:szCs w:val="24"/>
          <w:lang w:eastAsia="es-ES"/>
        </w:rPr>
        <w:t xml:space="preserve"> </w:t>
      </w:r>
      <w:r w:rsidR="002E3E43" w:rsidRPr="00EE41E5">
        <w:rPr>
          <w:rFonts w:eastAsia="Times New Roman" w:cstheme="minorHAnsi"/>
          <w:sz w:val="24"/>
          <w:szCs w:val="24"/>
          <w:lang w:eastAsia="es-ES"/>
        </w:rPr>
        <w:t>ya que,</w:t>
      </w:r>
      <w:r w:rsidRPr="00EE41E5">
        <w:rPr>
          <w:rFonts w:eastAsia="Times New Roman" w:cstheme="minorHAnsi"/>
          <w:sz w:val="24"/>
          <w:szCs w:val="24"/>
          <w:lang w:eastAsia="es-ES"/>
        </w:rPr>
        <w:t xml:space="preserve"> si los progenitores no se centran en el razonamiento si no en la coerción, este no podrá comprenderlo</w:t>
      </w:r>
      <w:r w:rsidR="006F4347">
        <w:rPr>
          <w:rFonts w:eastAsia="Times New Roman" w:cstheme="minorHAnsi"/>
          <w:sz w:val="24"/>
          <w:szCs w:val="24"/>
          <w:lang w:eastAsia="es-ES"/>
        </w:rPr>
        <w:t xml:space="preserve"> </w:t>
      </w:r>
      <w:r w:rsidR="006F4347" w:rsidRPr="006F4347">
        <w:rPr>
          <w:rFonts w:eastAsia="Times New Roman" w:cstheme="minorHAnsi"/>
          <w:i/>
          <w:sz w:val="24"/>
          <w:szCs w:val="24"/>
          <w:lang w:eastAsia="es-ES"/>
        </w:rPr>
        <w:t>y no desarrollará habilidades que le permitan solucionar de manera positiva los conflictos</w:t>
      </w:r>
      <w:r w:rsidRPr="00EE41E5">
        <w:rPr>
          <w:rFonts w:eastAsia="Times New Roman" w:cstheme="minorHAnsi"/>
          <w:sz w:val="24"/>
          <w:szCs w:val="24"/>
          <w:lang w:eastAsia="es-ES"/>
        </w:rPr>
        <w:t xml:space="preserve">. Por el contrario, si la relación con la familia es afectuosa las probabilidades de conductas delictivas disminuyen </w:t>
      </w:r>
      <w:r w:rsidRPr="00A347A2">
        <w:rPr>
          <w:rFonts w:eastAsia="Times New Roman" w:cstheme="minorHAnsi"/>
          <w:i/>
          <w:iCs/>
          <w:sz w:val="24"/>
          <w:szCs w:val="24"/>
          <w:lang w:eastAsia="es-ES"/>
        </w:rPr>
        <w:t>(Armenta et al.</w:t>
      </w:r>
      <w:r w:rsidR="00E0153A">
        <w:rPr>
          <w:rFonts w:eastAsia="Times New Roman" w:cstheme="minorHAnsi"/>
          <w:i/>
          <w:iCs/>
          <w:sz w:val="24"/>
          <w:szCs w:val="24"/>
          <w:lang w:eastAsia="es-ES"/>
        </w:rPr>
        <w:t>,</w:t>
      </w:r>
      <w:r w:rsidRPr="00A347A2">
        <w:rPr>
          <w:rFonts w:eastAsia="Times New Roman" w:cstheme="minorHAnsi"/>
          <w:i/>
          <w:iCs/>
          <w:sz w:val="24"/>
          <w:szCs w:val="24"/>
          <w:lang w:eastAsia="es-ES"/>
        </w:rPr>
        <w:t xml:space="preserve"> 2001 citado en Sanabria y Uribe, 2010 p. 6).</w:t>
      </w:r>
      <w:r w:rsidRPr="00EE41E5">
        <w:rPr>
          <w:rFonts w:eastAsia="Times New Roman" w:cstheme="minorHAnsi"/>
          <w:sz w:val="24"/>
          <w:szCs w:val="24"/>
          <w:lang w:eastAsia="es-ES"/>
        </w:rPr>
        <w:t> </w:t>
      </w:r>
    </w:p>
    <w:p w14:paraId="576117AF"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42D6754F"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Cuando el </w:t>
      </w:r>
      <w:r w:rsidRPr="007642FE">
        <w:rPr>
          <w:rFonts w:eastAsia="Times New Roman" w:cstheme="minorHAnsi"/>
          <w:b/>
          <w:bCs/>
          <w:sz w:val="24"/>
          <w:szCs w:val="24"/>
          <w:lang w:eastAsia="es-ES"/>
        </w:rPr>
        <w:t>apego es escaso o inseguro</w:t>
      </w:r>
      <w:r w:rsidRPr="00EE41E5">
        <w:rPr>
          <w:rFonts w:eastAsia="Times New Roman" w:cstheme="minorHAnsi"/>
          <w:sz w:val="24"/>
          <w:szCs w:val="24"/>
          <w:lang w:eastAsia="es-ES"/>
        </w:rPr>
        <w:t xml:space="preserve"> el menor </w:t>
      </w:r>
      <w:r w:rsidR="003D6855">
        <w:rPr>
          <w:rFonts w:eastAsia="Times New Roman" w:cstheme="minorHAnsi"/>
          <w:sz w:val="24"/>
          <w:szCs w:val="24"/>
          <w:lang w:eastAsia="es-ES"/>
        </w:rPr>
        <w:t xml:space="preserve">percibe </w:t>
      </w:r>
      <w:r w:rsidRPr="00EE41E5">
        <w:rPr>
          <w:rFonts w:eastAsia="Times New Roman" w:cstheme="minorHAnsi"/>
          <w:sz w:val="24"/>
          <w:szCs w:val="24"/>
          <w:lang w:eastAsia="es-ES"/>
        </w:rPr>
        <w:t xml:space="preserve">que no es atendido </w:t>
      </w:r>
      <w:r w:rsidR="007F586C">
        <w:rPr>
          <w:rFonts w:eastAsia="Times New Roman" w:cstheme="minorHAnsi"/>
          <w:sz w:val="24"/>
          <w:szCs w:val="24"/>
          <w:lang w:eastAsia="es-ES"/>
        </w:rPr>
        <w:t xml:space="preserve">y esto con el paso de los años, </w:t>
      </w:r>
      <w:r w:rsidRPr="00EE41E5">
        <w:rPr>
          <w:rFonts w:eastAsia="Times New Roman" w:cstheme="minorHAnsi"/>
          <w:sz w:val="24"/>
          <w:szCs w:val="24"/>
          <w:lang w:eastAsia="es-ES"/>
        </w:rPr>
        <w:t xml:space="preserve">se traduce en escasa cohesión familiar que puede generar conflictos y a su vez un método de educación a los menores basado en la permisividad. Cuando esto ocurre los padres o responsables de los menores no le dan demasiada importancia a que sus hijos se encuentren envueltos en situaciones </w:t>
      </w:r>
      <w:r w:rsidRPr="00A347A2">
        <w:rPr>
          <w:rFonts w:eastAsia="Times New Roman" w:cstheme="minorHAnsi"/>
          <w:sz w:val="24"/>
          <w:szCs w:val="24"/>
          <w:lang w:eastAsia="es-ES"/>
        </w:rPr>
        <w:t>problemáticas</w:t>
      </w:r>
      <w:r w:rsidRPr="00A347A2">
        <w:rPr>
          <w:rFonts w:eastAsia="Times New Roman" w:cstheme="minorHAnsi"/>
          <w:i/>
          <w:iCs/>
          <w:sz w:val="24"/>
          <w:szCs w:val="24"/>
          <w:lang w:eastAsia="es-ES"/>
        </w:rPr>
        <w:t> </w:t>
      </w:r>
      <w:r w:rsidRPr="00A347A2">
        <w:rPr>
          <w:rFonts w:eastAsia="Times New Roman" w:cstheme="minorHAnsi"/>
          <w:i/>
          <w:iCs/>
          <w:color w:val="000000"/>
          <w:sz w:val="24"/>
          <w:szCs w:val="24"/>
          <w:lang w:eastAsia="es-ES"/>
        </w:rPr>
        <w:t>(Martínez, Fuertes, Ramos y Hernández, 2003; Rodríguez y Torrente, 2003; Villar, Luengo, Gómez y Romero, 2003 en Contreras y Cano, 2012, p. </w:t>
      </w:r>
      <w:r w:rsidRPr="00A347A2">
        <w:rPr>
          <w:rFonts w:eastAsia="Times New Roman" w:cstheme="minorHAnsi"/>
          <w:i/>
          <w:iCs/>
          <w:sz w:val="24"/>
          <w:szCs w:val="24"/>
          <w:lang w:eastAsia="es-ES"/>
        </w:rPr>
        <w:t>7).</w:t>
      </w:r>
      <w:r w:rsidRPr="00EE41E5">
        <w:rPr>
          <w:rFonts w:eastAsia="Times New Roman" w:cstheme="minorHAnsi"/>
          <w:sz w:val="24"/>
          <w:szCs w:val="24"/>
          <w:lang w:eastAsia="es-ES"/>
        </w:rPr>
        <w:t xml:space="preserve"> De ahí radica la importancia de la comunicación en las familias ya que la sinceridad, sentirse arropado, querido y comprendido fomenta la seguridad de los menores y a su vez les </w:t>
      </w:r>
      <w:r w:rsidR="00B235D3">
        <w:rPr>
          <w:rFonts w:eastAsia="Times New Roman" w:cstheme="minorHAnsi"/>
          <w:sz w:val="24"/>
          <w:szCs w:val="24"/>
          <w:lang w:eastAsia="es-ES"/>
        </w:rPr>
        <w:t>permite</w:t>
      </w:r>
      <w:r w:rsidRPr="00EE41E5">
        <w:rPr>
          <w:rFonts w:eastAsia="Times New Roman" w:cstheme="minorHAnsi"/>
          <w:sz w:val="24"/>
          <w:szCs w:val="24"/>
          <w:lang w:eastAsia="es-ES"/>
        </w:rPr>
        <w:t xml:space="preserve"> a los padres </w:t>
      </w:r>
      <w:r w:rsidR="00412178">
        <w:rPr>
          <w:rFonts w:eastAsia="Times New Roman" w:cstheme="minorHAnsi"/>
          <w:sz w:val="24"/>
          <w:szCs w:val="24"/>
          <w:lang w:eastAsia="es-ES"/>
        </w:rPr>
        <w:t>una supervisión responsable de los hijos.</w:t>
      </w:r>
      <w:r w:rsidRPr="00EE41E5">
        <w:rPr>
          <w:rFonts w:eastAsia="Times New Roman" w:cstheme="minorHAnsi"/>
          <w:sz w:val="24"/>
          <w:szCs w:val="24"/>
          <w:lang w:eastAsia="es-ES"/>
        </w:rPr>
        <w:t> </w:t>
      </w:r>
      <w:r w:rsidRPr="00EE41E5">
        <w:rPr>
          <w:rFonts w:eastAsia="Times New Roman" w:cstheme="minorHAnsi"/>
          <w:sz w:val="24"/>
          <w:szCs w:val="24"/>
          <w:u w:val="single"/>
          <w:lang w:eastAsia="es-ES"/>
        </w:rPr>
        <w:t>En resumen, la comunicación supone un factor de prevención en la conducta delictiva. </w:t>
      </w:r>
      <w:r w:rsidRPr="00EE41E5">
        <w:rPr>
          <w:rFonts w:eastAsia="Times New Roman" w:cstheme="minorHAnsi"/>
          <w:sz w:val="24"/>
          <w:szCs w:val="24"/>
          <w:lang w:eastAsia="es-ES"/>
        </w:rPr>
        <w:t> </w:t>
      </w:r>
    </w:p>
    <w:p w14:paraId="385F1E48" w14:textId="77777777"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34198E0B" w14:textId="65D41F26" w:rsidR="00EE41E5" w:rsidRPr="009E2D98" w:rsidRDefault="009E2D98" w:rsidP="00BB73DA">
      <w:pPr>
        <w:pStyle w:val="Ttulo2"/>
        <w:ind w:left="707"/>
        <w:rPr>
          <w:rFonts w:asciiTheme="minorHAnsi" w:eastAsia="Times New Roman" w:hAnsiTheme="minorHAnsi" w:cstheme="minorHAnsi"/>
          <w:color w:val="auto"/>
          <w:sz w:val="24"/>
          <w:szCs w:val="24"/>
          <w:u w:val="single"/>
          <w:lang w:eastAsia="es-ES"/>
        </w:rPr>
      </w:pPr>
      <w:bookmarkStart w:id="35" w:name="_Toc64379351"/>
      <w:bookmarkStart w:id="36" w:name="_Toc64987728"/>
      <w:r>
        <w:rPr>
          <w:rFonts w:asciiTheme="minorHAnsi" w:eastAsia="Times New Roman" w:hAnsiTheme="minorHAnsi" w:cstheme="minorHAnsi"/>
          <w:b/>
          <w:bCs/>
          <w:i/>
          <w:iCs/>
          <w:color w:val="auto"/>
          <w:sz w:val="24"/>
          <w:szCs w:val="24"/>
          <w:lang w:eastAsia="es-ES"/>
        </w:rPr>
        <w:lastRenderedPageBreak/>
        <w:t>2</w:t>
      </w:r>
      <w:r w:rsidR="00EE41E5" w:rsidRPr="00BB73DA">
        <w:rPr>
          <w:rFonts w:asciiTheme="minorHAnsi" w:eastAsia="Times New Roman" w:hAnsiTheme="minorHAnsi" w:cstheme="minorHAnsi"/>
          <w:b/>
          <w:bCs/>
          <w:i/>
          <w:iCs/>
          <w:color w:val="auto"/>
          <w:sz w:val="24"/>
          <w:szCs w:val="24"/>
          <w:lang w:eastAsia="es-ES"/>
        </w:rPr>
        <w:t xml:space="preserve">.4 </w:t>
      </w:r>
      <w:r w:rsidR="00EE41E5" w:rsidRPr="009E2D98">
        <w:rPr>
          <w:rFonts w:asciiTheme="minorHAnsi" w:eastAsia="Times New Roman" w:hAnsiTheme="minorHAnsi" w:cstheme="minorHAnsi"/>
          <w:b/>
          <w:bCs/>
          <w:i/>
          <w:iCs/>
          <w:color w:val="auto"/>
          <w:sz w:val="24"/>
          <w:szCs w:val="24"/>
          <w:u w:val="single"/>
          <w:lang w:eastAsia="es-ES"/>
        </w:rPr>
        <w:t>LOS MENORES Y SU GRUPO DE IGUALES:</w:t>
      </w:r>
      <w:bookmarkEnd w:id="35"/>
      <w:bookmarkEnd w:id="36"/>
      <w:r w:rsidR="00EE41E5" w:rsidRPr="009E2D98">
        <w:rPr>
          <w:rFonts w:asciiTheme="minorHAnsi" w:eastAsia="Times New Roman" w:hAnsiTheme="minorHAnsi" w:cstheme="minorHAnsi"/>
          <w:color w:val="auto"/>
          <w:sz w:val="24"/>
          <w:szCs w:val="24"/>
          <w:u w:val="single"/>
          <w:lang w:eastAsia="es-ES"/>
        </w:rPr>
        <w:t> </w:t>
      </w:r>
    </w:p>
    <w:p w14:paraId="536B0653" w14:textId="77777777" w:rsidR="007642FE" w:rsidRPr="00EE41E5" w:rsidRDefault="007642FE"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4BDE7F2F"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La adolescencia es un periodo que comienza alrededor de los catorce años hasta la edad adulta, se considera un momento de cambio ya que el menor pasa de depender principalmente de su familia a ser más independiente, tomar sus propias decisiones y buscar su propia identidad. </w:t>
      </w:r>
      <w:r w:rsidR="002B6999">
        <w:rPr>
          <w:rFonts w:eastAsia="Times New Roman" w:cstheme="minorHAnsi"/>
          <w:sz w:val="24"/>
          <w:szCs w:val="24"/>
          <w:lang w:eastAsia="es-ES"/>
        </w:rPr>
        <w:t xml:space="preserve">En esta etapa </w:t>
      </w:r>
      <w:r w:rsidRPr="00EE41E5">
        <w:rPr>
          <w:rFonts w:eastAsia="Times New Roman" w:cstheme="minorHAnsi"/>
          <w:sz w:val="24"/>
          <w:szCs w:val="24"/>
          <w:lang w:eastAsia="es-ES"/>
        </w:rPr>
        <w:t>en ocasiones el menor puede revelarse en contra de la familia, buscar comprensión y refugio en relaciones externas, como por ejemplo su grupo de amigos.  </w:t>
      </w:r>
    </w:p>
    <w:p w14:paraId="31C21088"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7D00FECE" w14:textId="5A3D6488"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Al ser una etapa en el que se </w:t>
      </w:r>
      <w:r w:rsidRPr="00EC6A55">
        <w:rPr>
          <w:rFonts w:eastAsia="Times New Roman" w:cstheme="minorHAnsi"/>
          <w:b/>
          <w:bCs/>
          <w:sz w:val="24"/>
          <w:szCs w:val="24"/>
          <w:lang w:eastAsia="es-ES"/>
        </w:rPr>
        <w:t>desarrolla la personalidad</w:t>
      </w:r>
      <w:r w:rsidRPr="00EE41E5">
        <w:rPr>
          <w:rFonts w:eastAsia="Times New Roman" w:cstheme="minorHAnsi"/>
          <w:sz w:val="24"/>
          <w:szCs w:val="24"/>
          <w:lang w:eastAsia="es-ES"/>
        </w:rPr>
        <w:t xml:space="preserve"> y empieza a concebir cómo es el mismo, cómo son los que le rodean y como quiere ser percibido, supone un momento de vulnerabilidad para comenzar conductas delictivas o de mayor riesgo </w:t>
      </w:r>
      <w:r w:rsidRPr="00A347A2">
        <w:rPr>
          <w:rFonts w:eastAsia="Times New Roman" w:cstheme="minorHAnsi"/>
          <w:i/>
          <w:iCs/>
          <w:sz w:val="24"/>
          <w:szCs w:val="24"/>
          <w:lang w:eastAsia="es-ES"/>
        </w:rPr>
        <w:t>(Quiroz, Villatoro, Juárez, Gutiérrez, Amador y Medina-Mora, 2007 citado en Fariña, García, </w:t>
      </w:r>
      <w:proofErr w:type="spellStart"/>
      <w:r w:rsidRPr="00A347A2">
        <w:rPr>
          <w:rFonts w:eastAsia="Times New Roman" w:cstheme="minorHAnsi"/>
          <w:i/>
          <w:iCs/>
          <w:sz w:val="24"/>
          <w:szCs w:val="24"/>
          <w:lang w:eastAsia="es-ES"/>
        </w:rPr>
        <w:t>Villariño</w:t>
      </w:r>
      <w:proofErr w:type="spellEnd"/>
      <w:r w:rsidRPr="00A347A2">
        <w:rPr>
          <w:rFonts w:eastAsia="Times New Roman" w:cstheme="minorHAnsi"/>
          <w:i/>
          <w:iCs/>
          <w:sz w:val="24"/>
          <w:szCs w:val="24"/>
          <w:lang w:eastAsia="es-ES"/>
        </w:rPr>
        <w:t xml:space="preserve">, 2010, p. 2). </w:t>
      </w:r>
      <w:r w:rsidR="007D1A12">
        <w:rPr>
          <w:rFonts w:eastAsia="Times New Roman" w:cstheme="minorHAnsi"/>
          <w:sz w:val="24"/>
          <w:szCs w:val="24"/>
          <w:lang w:eastAsia="es-ES"/>
        </w:rPr>
        <w:t>Asimismo,</w:t>
      </w:r>
      <w:r w:rsidR="00B80FDC">
        <w:rPr>
          <w:rFonts w:eastAsia="Times New Roman" w:cstheme="minorHAnsi"/>
          <w:sz w:val="24"/>
          <w:szCs w:val="24"/>
          <w:lang w:eastAsia="es-ES"/>
        </w:rPr>
        <w:t xml:space="preserve"> </w:t>
      </w:r>
      <w:r w:rsidRPr="00EE41E5">
        <w:rPr>
          <w:rFonts w:eastAsia="Times New Roman" w:cstheme="minorHAnsi"/>
          <w:sz w:val="24"/>
          <w:szCs w:val="24"/>
          <w:lang w:eastAsia="es-ES"/>
        </w:rPr>
        <w:t xml:space="preserve">las demás personas que envuelven al menor y con las cuales él se relaciona </w:t>
      </w:r>
      <w:r w:rsidR="008B0A25">
        <w:rPr>
          <w:rFonts w:eastAsia="Times New Roman" w:cstheme="minorHAnsi"/>
          <w:sz w:val="24"/>
          <w:szCs w:val="24"/>
          <w:lang w:eastAsia="es-ES"/>
        </w:rPr>
        <w:t xml:space="preserve">tienen </w:t>
      </w:r>
      <w:r w:rsidRPr="00EE41E5">
        <w:rPr>
          <w:rFonts w:eastAsia="Times New Roman" w:cstheme="minorHAnsi"/>
          <w:sz w:val="24"/>
          <w:szCs w:val="24"/>
          <w:lang w:eastAsia="es-ES"/>
        </w:rPr>
        <w:t>una gran influencia. </w:t>
      </w:r>
    </w:p>
    <w:p w14:paraId="2A3C1707"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5E4C3A7D" w14:textId="5A38EE40"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Según la </w:t>
      </w:r>
      <w:r w:rsidRPr="00EC6A55">
        <w:rPr>
          <w:rFonts w:eastAsia="Times New Roman" w:cstheme="minorHAnsi"/>
          <w:b/>
          <w:bCs/>
          <w:sz w:val="24"/>
          <w:szCs w:val="24"/>
          <w:lang w:eastAsia="es-ES"/>
        </w:rPr>
        <w:t>teoría de la Asociación Diferencial de Sutherland</w:t>
      </w:r>
      <w:r w:rsidRPr="00EE41E5">
        <w:rPr>
          <w:rFonts w:eastAsia="Times New Roman" w:cstheme="minorHAnsi"/>
          <w:sz w:val="24"/>
          <w:szCs w:val="24"/>
          <w:lang w:eastAsia="es-ES"/>
        </w:rPr>
        <w:t xml:space="preserve"> (</w:t>
      </w:r>
      <w:r w:rsidRPr="00A347A2">
        <w:rPr>
          <w:rFonts w:eastAsia="Times New Roman" w:cstheme="minorHAnsi"/>
          <w:i/>
          <w:iCs/>
          <w:sz w:val="24"/>
          <w:szCs w:val="24"/>
          <w:lang w:eastAsia="es-ES"/>
        </w:rPr>
        <w:t>1978</w:t>
      </w:r>
      <w:r w:rsidRPr="00EE41E5">
        <w:rPr>
          <w:rFonts w:eastAsia="Times New Roman" w:cstheme="minorHAnsi"/>
          <w:sz w:val="24"/>
          <w:szCs w:val="24"/>
          <w:lang w:eastAsia="es-ES"/>
        </w:rPr>
        <w:t xml:space="preserve">) un menor se convertirá en delincuente debido al exceso de definiciones favorables a violar la ley. Ese exceso de definiciones se va a producir </w:t>
      </w:r>
      <w:r w:rsidR="00485B27">
        <w:rPr>
          <w:rFonts w:eastAsia="Times New Roman" w:cstheme="minorHAnsi"/>
          <w:sz w:val="24"/>
          <w:szCs w:val="24"/>
          <w:lang w:eastAsia="es-ES"/>
        </w:rPr>
        <w:t xml:space="preserve">al </w:t>
      </w:r>
      <w:r w:rsidR="002E3E43">
        <w:rPr>
          <w:rFonts w:eastAsia="Times New Roman" w:cstheme="minorHAnsi"/>
          <w:sz w:val="24"/>
          <w:szCs w:val="24"/>
          <w:lang w:eastAsia="es-ES"/>
        </w:rPr>
        <w:t xml:space="preserve">juntarse </w:t>
      </w:r>
      <w:r w:rsidR="002E3E43" w:rsidRPr="00EE41E5">
        <w:rPr>
          <w:rFonts w:eastAsia="Times New Roman" w:cstheme="minorHAnsi"/>
          <w:sz w:val="24"/>
          <w:szCs w:val="24"/>
          <w:lang w:eastAsia="es-ES"/>
        </w:rPr>
        <w:t>con</w:t>
      </w:r>
      <w:r w:rsidRPr="00EE41E5">
        <w:rPr>
          <w:rFonts w:eastAsia="Times New Roman" w:cstheme="minorHAnsi"/>
          <w:sz w:val="24"/>
          <w:szCs w:val="24"/>
          <w:lang w:eastAsia="es-ES"/>
        </w:rPr>
        <w:t xml:space="preserve"> personas que también cometan actos delictivos.  </w:t>
      </w:r>
    </w:p>
    <w:p w14:paraId="2D6CAA2C"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3CC92EE1"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Por tanto, todo menor tiende a imitar conductas que realicen los de su alrededor y cuando este se junta con determinadas personas acaba adquiriendo sus patrones, ya sean buenos o malos. Empieza a formar un vínculo especial y se produce una asociación diferencial, es decir, aprenden un proceso donde existen unos modelos que aprueban o no la ley. </w:t>
      </w:r>
    </w:p>
    <w:p w14:paraId="0D183FDD"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7656B7C1" w14:textId="77777777" w:rsidR="00EE41E5" w:rsidRPr="00A347A2" w:rsidRDefault="00EE41E5" w:rsidP="004A7C14">
      <w:pPr>
        <w:shd w:val="clear" w:color="auto" w:fill="FFFFFF"/>
        <w:spacing w:after="0" w:line="360" w:lineRule="auto"/>
        <w:ind w:firstLine="705"/>
        <w:jc w:val="both"/>
        <w:textAlignment w:val="baseline"/>
        <w:rPr>
          <w:rFonts w:eastAsia="Times New Roman" w:cstheme="minorHAnsi"/>
          <w:i/>
          <w:iCs/>
          <w:sz w:val="24"/>
          <w:szCs w:val="24"/>
          <w:lang w:eastAsia="es-ES"/>
        </w:rPr>
      </w:pPr>
      <w:r w:rsidRPr="00EE41E5">
        <w:rPr>
          <w:rFonts w:eastAsia="Times New Roman" w:cstheme="minorHAnsi"/>
          <w:sz w:val="24"/>
          <w:szCs w:val="24"/>
          <w:lang w:eastAsia="es-ES"/>
        </w:rPr>
        <w:t xml:space="preserve">Los grupos de iguales suelen formarse entre personas que comparten unos </w:t>
      </w:r>
      <w:r w:rsidRPr="00EC6A55">
        <w:rPr>
          <w:rFonts w:eastAsia="Times New Roman" w:cstheme="minorHAnsi"/>
          <w:b/>
          <w:bCs/>
          <w:sz w:val="24"/>
          <w:szCs w:val="24"/>
          <w:lang w:eastAsia="es-ES"/>
        </w:rPr>
        <w:t>mismos intereses</w:t>
      </w:r>
      <w:r w:rsidRPr="00EE41E5">
        <w:rPr>
          <w:rFonts w:eastAsia="Times New Roman" w:cstheme="minorHAnsi"/>
          <w:sz w:val="24"/>
          <w:szCs w:val="24"/>
          <w:lang w:eastAsia="es-ES"/>
        </w:rPr>
        <w:t>, generalmente de la misma edad y pueden encontrarse en el barrio, la escuela, actividades extraescolares etc</w:t>
      </w:r>
      <w:r w:rsidRPr="00A347A2">
        <w:rPr>
          <w:rFonts w:eastAsia="Times New Roman" w:cstheme="minorHAnsi"/>
          <w:i/>
          <w:iCs/>
          <w:sz w:val="24"/>
          <w:szCs w:val="24"/>
          <w:lang w:eastAsia="es-ES"/>
        </w:rPr>
        <w:t>. (Barroso &amp; Morente, 2005 citado en Valero, 2016, p. 6) </w:t>
      </w:r>
    </w:p>
    <w:p w14:paraId="77D46956"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2AD9FCC2" w14:textId="4EAE59D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lastRenderedPageBreak/>
        <w:t>Pueden suceder dos circunstancias</w:t>
      </w:r>
      <w:r w:rsidR="00485B27">
        <w:rPr>
          <w:rFonts w:eastAsia="Times New Roman" w:cstheme="minorHAnsi"/>
          <w:sz w:val="24"/>
          <w:szCs w:val="24"/>
          <w:lang w:eastAsia="es-ES"/>
        </w:rPr>
        <w:t>,</w:t>
      </w:r>
      <w:r w:rsidRPr="00EE41E5">
        <w:rPr>
          <w:rFonts w:eastAsia="Times New Roman" w:cstheme="minorHAnsi"/>
          <w:sz w:val="24"/>
          <w:szCs w:val="24"/>
          <w:lang w:eastAsia="es-ES"/>
        </w:rPr>
        <w:t xml:space="preserve"> la primera que el menor se junte con amigos conflictivos y él no lo sea en un principio pero que, con el tiempo empiece también a realizar conductas delictivas. La segunda, que el menor ya cometa actos delictivos y refuerce su conducta relacionándose con pares delincuentes</w:t>
      </w:r>
      <w:r w:rsidR="00485B27">
        <w:rPr>
          <w:rFonts w:eastAsia="Times New Roman" w:cstheme="minorHAnsi"/>
          <w:sz w:val="24"/>
          <w:szCs w:val="24"/>
          <w:lang w:eastAsia="es-ES"/>
        </w:rPr>
        <w:t>,</w:t>
      </w:r>
      <w:r w:rsidRPr="00EE41E5">
        <w:rPr>
          <w:rFonts w:eastAsia="Times New Roman" w:cstheme="minorHAnsi"/>
          <w:sz w:val="24"/>
          <w:szCs w:val="24"/>
          <w:lang w:eastAsia="es-ES"/>
        </w:rPr>
        <w:t xml:space="preserve"> lo cual va a generar la perpetuación en el tiempo de dichos comportamientos</w:t>
      </w:r>
      <w:r w:rsidR="008B0A25">
        <w:rPr>
          <w:rFonts w:eastAsia="Times New Roman" w:cstheme="minorHAnsi"/>
          <w:sz w:val="24"/>
          <w:szCs w:val="24"/>
          <w:lang w:eastAsia="es-ES"/>
        </w:rPr>
        <w:t xml:space="preserve">. </w:t>
      </w:r>
    </w:p>
    <w:p w14:paraId="07C26357"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4769B14F" w14:textId="5894F49D" w:rsidR="00485B27"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Aquí es importante destacar la </w:t>
      </w:r>
      <w:r w:rsidRPr="00EC6A55">
        <w:rPr>
          <w:rFonts w:eastAsia="Times New Roman" w:cstheme="minorHAnsi"/>
          <w:b/>
          <w:bCs/>
          <w:sz w:val="24"/>
          <w:szCs w:val="24"/>
          <w:lang w:eastAsia="es-ES"/>
        </w:rPr>
        <w:t>teoría del etiquetamiento</w:t>
      </w:r>
      <w:r w:rsidRPr="00EE41E5">
        <w:rPr>
          <w:rFonts w:eastAsia="Times New Roman" w:cstheme="minorHAnsi"/>
          <w:sz w:val="24"/>
          <w:szCs w:val="24"/>
          <w:lang w:eastAsia="es-ES"/>
        </w:rPr>
        <w:t xml:space="preserve"> de Becker. Esta teoría hace referencia a que existen dos grupos: los que cumplen las normas y los que no. Los segundos son aquellos que establecen las normas de lo que es un comportamiento desviado. </w:t>
      </w:r>
      <w:r w:rsidR="002E3E43" w:rsidRPr="00EE41E5">
        <w:rPr>
          <w:rFonts w:eastAsia="Times New Roman" w:cstheme="minorHAnsi"/>
          <w:sz w:val="24"/>
          <w:szCs w:val="24"/>
          <w:lang w:eastAsia="es-ES"/>
        </w:rPr>
        <w:t>Básicamente</w:t>
      </w:r>
      <w:r w:rsidR="002E3E43">
        <w:rPr>
          <w:rFonts w:eastAsia="Times New Roman" w:cstheme="minorHAnsi"/>
          <w:sz w:val="24"/>
          <w:szCs w:val="24"/>
          <w:lang w:eastAsia="es-ES"/>
        </w:rPr>
        <w:t xml:space="preserve">, </w:t>
      </w:r>
      <w:r w:rsidR="002E3E43" w:rsidRPr="00EE41E5">
        <w:rPr>
          <w:rFonts w:eastAsia="Times New Roman" w:cstheme="minorHAnsi"/>
          <w:sz w:val="24"/>
          <w:szCs w:val="24"/>
          <w:lang w:eastAsia="es-ES"/>
        </w:rPr>
        <w:t>lo</w:t>
      </w:r>
      <w:r w:rsidRPr="00EE41E5">
        <w:rPr>
          <w:rFonts w:eastAsia="Times New Roman" w:cstheme="minorHAnsi"/>
          <w:sz w:val="24"/>
          <w:szCs w:val="24"/>
          <w:lang w:eastAsia="es-ES"/>
        </w:rPr>
        <w:t xml:space="preserve"> que se muestra en esta teoría es visibilizar la identidad del delincuente, estigmatizándolo. Cuando el grupo de poder que establece dicha definición y juzga como si así lo fuese, tiende a darse una especie de refuerzo negativo en el cual la persona se acaba creyendo un delincuente y actúa como tal.  </w:t>
      </w:r>
    </w:p>
    <w:p w14:paraId="3CC40016" w14:textId="77777777" w:rsidR="001619CB" w:rsidRPr="00EE41E5" w:rsidRDefault="00485B27"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 </w:t>
      </w:r>
    </w:p>
    <w:p w14:paraId="46442468" w14:textId="77777777" w:rsidR="00EE41E5" w:rsidRP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Lo mismo pasaría en el caso de etiquetar a un menor como “</w:t>
      </w:r>
      <w:r w:rsidR="00485B27">
        <w:rPr>
          <w:rFonts w:eastAsia="Times New Roman" w:cstheme="minorHAnsi"/>
          <w:sz w:val="24"/>
          <w:szCs w:val="24"/>
          <w:lang w:eastAsia="es-ES"/>
        </w:rPr>
        <w:t>traficante” el cual puede que só</w:t>
      </w:r>
      <w:r w:rsidRPr="00EE41E5">
        <w:rPr>
          <w:rFonts w:eastAsia="Times New Roman" w:cstheme="minorHAnsi"/>
          <w:sz w:val="24"/>
          <w:szCs w:val="24"/>
          <w:lang w:eastAsia="es-ES"/>
        </w:rPr>
        <w:t>lo haya vendido drogas un par de veces, pero debido a dicha etiqueta se siente perteneciente a ese grupo y sigue actuando bajo esa condición.  </w:t>
      </w:r>
    </w:p>
    <w:p w14:paraId="3F359082" w14:textId="77777777" w:rsidR="00EE41E5" w:rsidRP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04F5A632" w14:textId="73EAA06A" w:rsidR="00EE41E5" w:rsidRPr="00BB73DA" w:rsidRDefault="009E2D98" w:rsidP="00BB73DA">
      <w:pPr>
        <w:pStyle w:val="Ttulo2"/>
        <w:ind w:left="707"/>
        <w:rPr>
          <w:rFonts w:asciiTheme="minorHAnsi" w:eastAsia="Times New Roman" w:hAnsiTheme="minorHAnsi" w:cstheme="minorHAnsi"/>
          <w:color w:val="auto"/>
          <w:sz w:val="24"/>
          <w:szCs w:val="24"/>
          <w:lang w:eastAsia="es-ES"/>
        </w:rPr>
      </w:pPr>
      <w:bookmarkStart w:id="37" w:name="_Toc64379352"/>
      <w:bookmarkStart w:id="38" w:name="_Toc64987729"/>
      <w:r>
        <w:rPr>
          <w:rFonts w:asciiTheme="minorHAnsi" w:eastAsia="Times New Roman" w:hAnsiTheme="minorHAnsi" w:cstheme="minorHAnsi"/>
          <w:b/>
          <w:bCs/>
          <w:i/>
          <w:iCs/>
          <w:color w:val="auto"/>
          <w:sz w:val="24"/>
          <w:szCs w:val="24"/>
          <w:lang w:eastAsia="es-ES"/>
        </w:rPr>
        <w:t>2</w:t>
      </w:r>
      <w:r w:rsidR="00EE41E5" w:rsidRPr="00BB73DA">
        <w:rPr>
          <w:rFonts w:asciiTheme="minorHAnsi" w:eastAsia="Times New Roman" w:hAnsiTheme="minorHAnsi" w:cstheme="minorHAnsi"/>
          <w:b/>
          <w:bCs/>
          <w:i/>
          <w:iCs/>
          <w:color w:val="auto"/>
          <w:sz w:val="24"/>
          <w:szCs w:val="24"/>
          <w:lang w:eastAsia="es-ES"/>
        </w:rPr>
        <w:t xml:space="preserve">.5 </w:t>
      </w:r>
      <w:r w:rsidR="00EE41E5" w:rsidRPr="009E2D98">
        <w:rPr>
          <w:rFonts w:asciiTheme="minorHAnsi" w:eastAsia="Times New Roman" w:hAnsiTheme="minorHAnsi" w:cstheme="minorHAnsi"/>
          <w:b/>
          <w:bCs/>
          <w:i/>
          <w:iCs/>
          <w:color w:val="auto"/>
          <w:sz w:val="24"/>
          <w:szCs w:val="24"/>
          <w:u w:val="single"/>
          <w:lang w:eastAsia="es-ES"/>
        </w:rPr>
        <w:t>LOS MENORES Y LA ESCUELA:</w:t>
      </w:r>
      <w:bookmarkEnd w:id="37"/>
      <w:bookmarkEnd w:id="38"/>
      <w:r w:rsidR="00EE41E5" w:rsidRPr="00BB73DA">
        <w:rPr>
          <w:rFonts w:asciiTheme="minorHAnsi" w:eastAsia="Times New Roman" w:hAnsiTheme="minorHAnsi" w:cstheme="minorHAnsi"/>
          <w:color w:val="auto"/>
          <w:sz w:val="24"/>
          <w:szCs w:val="24"/>
          <w:lang w:eastAsia="es-ES"/>
        </w:rPr>
        <w:t> </w:t>
      </w:r>
    </w:p>
    <w:p w14:paraId="5EF56CE8" w14:textId="77777777" w:rsidR="00EC6A55" w:rsidRPr="00EE41E5" w:rsidRDefault="00EC6A55"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085FE896" w14:textId="3A0F204A"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La escuela supone otro de los lugares donde los menores sociabilizan todos los días, acuden y aprenden formas de comunicarse con otros niños, con los profesores, </w:t>
      </w:r>
      <w:r w:rsidR="00485B27">
        <w:rPr>
          <w:rFonts w:eastAsia="Times New Roman" w:cstheme="minorHAnsi"/>
          <w:sz w:val="24"/>
          <w:szCs w:val="24"/>
          <w:lang w:eastAsia="es-ES"/>
        </w:rPr>
        <w:t xml:space="preserve">valores educativos… Es </w:t>
      </w:r>
      <w:r w:rsidR="002E3E43" w:rsidRPr="00EE41E5">
        <w:rPr>
          <w:rFonts w:eastAsia="Times New Roman" w:cstheme="minorHAnsi"/>
          <w:sz w:val="24"/>
          <w:szCs w:val="24"/>
          <w:lang w:eastAsia="es-ES"/>
        </w:rPr>
        <w:t>fundamental considerar</w:t>
      </w:r>
      <w:r w:rsidRPr="00EE41E5">
        <w:rPr>
          <w:rFonts w:eastAsia="Times New Roman" w:cstheme="minorHAnsi"/>
          <w:sz w:val="24"/>
          <w:szCs w:val="24"/>
          <w:lang w:eastAsia="es-ES"/>
        </w:rPr>
        <w:t xml:space="preserve"> la escuela otro aprendizaje vicario esencial.  </w:t>
      </w:r>
    </w:p>
    <w:p w14:paraId="626A6FF9" w14:textId="77777777" w:rsidR="00EC6A55" w:rsidRPr="00EE41E5" w:rsidRDefault="00EC6A55"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2856871D"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Debemos de partir de la base de que los menores acuden a la escuela para obtener conocimientos necesarios para el desempeño, así como </w:t>
      </w:r>
      <w:r w:rsidR="008F7FAA">
        <w:rPr>
          <w:rFonts w:eastAsia="Times New Roman" w:cstheme="minorHAnsi"/>
          <w:sz w:val="24"/>
          <w:szCs w:val="24"/>
          <w:lang w:eastAsia="es-ES"/>
        </w:rPr>
        <w:t xml:space="preserve">para </w:t>
      </w:r>
      <w:r w:rsidRPr="00AD02D5">
        <w:rPr>
          <w:rFonts w:eastAsia="Times New Roman" w:cstheme="minorHAnsi"/>
          <w:b/>
          <w:bCs/>
          <w:sz w:val="24"/>
          <w:szCs w:val="24"/>
          <w:lang w:eastAsia="es-ES"/>
        </w:rPr>
        <w:t>sociali</w:t>
      </w:r>
      <w:r w:rsidR="008F7FAA">
        <w:rPr>
          <w:rFonts w:eastAsia="Times New Roman" w:cstheme="minorHAnsi"/>
          <w:b/>
          <w:bCs/>
          <w:sz w:val="24"/>
          <w:szCs w:val="24"/>
          <w:lang w:eastAsia="es-ES"/>
        </w:rPr>
        <w:t>zar</w:t>
      </w:r>
      <w:r w:rsidR="00485B27">
        <w:rPr>
          <w:rFonts w:eastAsia="Times New Roman" w:cstheme="minorHAnsi"/>
          <w:sz w:val="24"/>
          <w:szCs w:val="24"/>
          <w:lang w:eastAsia="es-ES"/>
        </w:rPr>
        <w:t xml:space="preserve"> con otras personas que no só</w:t>
      </w:r>
      <w:r w:rsidRPr="00EE41E5">
        <w:rPr>
          <w:rFonts w:eastAsia="Times New Roman" w:cstheme="minorHAnsi"/>
          <w:sz w:val="24"/>
          <w:szCs w:val="24"/>
          <w:lang w:eastAsia="es-ES"/>
        </w:rPr>
        <w:t>lo sean sus familiares y aprender a relacionarse de manera sana con ellos. Los niños que residen en hogares con escasos recursos parten de una situación de desventaja frente</w:t>
      </w:r>
      <w:r w:rsidR="00485B27">
        <w:rPr>
          <w:rFonts w:eastAsia="Times New Roman" w:cstheme="minorHAnsi"/>
          <w:sz w:val="24"/>
          <w:szCs w:val="24"/>
          <w:lang w:eastAsia="es-ES"/>
        </w:rPr>
        <w:t xml:space="preserve"> al resto y e</w:t>
      </w:r>
      <w:r w:rsidR="00485B27" w:rsidRPr="00EE41E5">
        <w:rPr>
          <w:rFonts w:eastAsia="Times New Roman" w:cstheme="minorHAnsi"/>
          <w:sz w:val="24"/>
          <w:szCs w:val="24"/>
          <w:lang w:eastAsia="es-ES"/>
        </w:rPr>
        <w:t>sto</w:t>
      </w:r>
      <w:r w:rsidRPr="00EE41E5">
        <w:rPr>
          <w:rFonts w:eastAsia="Times New Roman" w:cstheme="minorHAnsi"/>
          <w:sz w:val="24"/>
          <w:szCs w:val="24"/>
          <w:lang w:eastAsia="es-ES"/>
        </w:rPr>
        <w:t xml:space="preserve"> les genera frustración. El menor se siente inferior en comparación con sus compañeros, pierde la motivación y sentirá que no alcanzará el </w:t>
      </w:r>
      <w:r w:rsidRPr="00EE41E5">
        <w:rPr>
          <w:rFonts w:eastAsia="Times New Roman" w:cstheme="minorHAnsi"/>
          <w:sz w:val="24"/>
          <w:szCs w:val="24"/>
          <w:lang w:eastAsia="es-ES"/>
        </w:rPr>
        <w:lastRenderedPageBreak/>
        <w:t xml:space="preserve">éxito. Como consecuencia de esto </w:t>
      </w:r>
      <w:r w:rsidR="00BD2CB7">
        <w:rPr>
          <w:rFonts w:eastAsia="Times New Roman" w:cstheme="minorHAnsi"/>
          <w:sz w:val="24"/>
          <w:szCs w:val="24"/>
          <w:lang w:eastAsia="es-ES"/>
        </w:rPr>
        <w:t xml:space="preserve">puede buscar </w:t>
      </w:r>
      <w:r w:rsidRPr="00EE41E5">
        <w:rPr>
          <w:rFonts w:eastAsia="Times New Roman" w:cstheme="minorHAnsi"/>
          <w:sz w:val="24"/>
          <w:szCs w:val="24"/>
          <w:lang w:eastAsia="es-ES"/>
        </w:rPr>
        <w:t>alternativas como actividades delictivas y desacato de las normas hasta sentirse en un ambiente donde cree que podrá triunfar.  </w:t>
      </w:r>
    </w:p>
    <w:p w14:paraId="1A8A2D58"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41FA3939" w14:textId="77777777" w:rsidR="00EE41E5" w:rsidRPr="00A347A2" w:rsidRDefault="00EE41E5" w:rsidP="004A7C14">
      <w:pPr>
        <w:shd w:val="clear" w:color="auto" w:fill="FFFFFF"/>
        <w:spacing w:after="0" w:line="360" w:lineRule="auto"/>
        <w:ind w:firstLine="705"/>
        <w:jc w:val="both"/>
        <w:textAlignment w:val="baseline"/>
        <w:rPr>
          <w:rFonts w:eastAsia="Times New Roman" w:cstheme="minorHAnsi"/>
          <w:i/>
          <w:iCs/>
          <w:sz w:val="24"/>
          <w:szCs w:val="24"/>
          <w:lang w:eastAsia="es-ES"/>
        </w:rPr>
      </w:pPr>
      <w:r w:rsidRPr="00EE41E5">
        <w:rPr>
          <w:rFonts w:eastAsia="Times New Roman" w:cstheme="minorHAnsi"/>
          <w:sz w:val="24"/>
          <w:szCs w:val="24"/>
          <w:lang w:eastAsia="es-ES"/>
        </w:rPr>
        <w:t xml:space="preserve">Cuando se observa que un niño tiene </w:t>
      </w:r>
      <w:r w:rsidRPr="00AD02D5">
        <w:rPr>
          <w:rFonts w:eastAsia="Times New Roman" w:cstheme="minorHAnsi"/>
          <w:b/>
          <w:bCs/>
          <w:sz w:val="24"/>
          <w:szCs w:val="24"/>
          <w:lang w:eastAsia="es-ES"/>
        </w:rPr>
        <w:t>bajo rendimiento o fracaso escolar</w:t>
      </w:r>
      <w:r w:rsidRPr="00EE41E5">
        <w:rPr>
          <w:rFonts w:eastAsia="Times New Roman" w:cstheme="minorHAnsi"/>
          <w:sz w:val="24"/>
          <w:szCs w:val="24"/>
          <w:lang w:eastAsia="es-ES"/>
        </w:rPr>
        <w:t xml:space="preserve"> podemos relacionarlo con una posible conducta antisocial o baja autoestima </w:t>
      </w:r>
      <w:r w:rsidRPr="00A347A2">
        <w:rPr>
          <w:rFonts w:eastAsia="Times New Roman" w:cstheme="minorHAnsi"/>
          <w:i/>
          <w:iCs/>
          <w:sz w:val="24"/>
          <w:szCs w:val="24"/>
          <w:lang w:eastAsia="es-ES"/>
        </w:rPr>
        <w:t>(Garaigordobil, 2005; Sobral y </w:t>
      </w:r>
      <w:proofErr w:type="spellStart"/>
      <w:r w:rsidRPr="00A347A2">
        <w:rPr>
          <w:rFonts w:eastAsia="Times New Roman" w:cstheme="minorHAnsi"/>
          <w:i/>
          <w:iCs/>
          <w:sz w:val="24"/>
          <w:szCs w:val="24"/>
          <w:lang w:eastAsia="es-ES"/>
        </w:rPr>
        <w:t>Cols</w:t>
      </w:r>
      <w:proofErr w:type="spellEnd"/>
      <w:r w:rsidRPr="00A347A2">
        <w:rPr>
          <w:rFonts w:eastAsia="Times New Roman" w:cstheme="minorHAnsi"/>
          <w:i/>
          <w:iCs/>
          <w:sz w:val="24"/>
          <w:szCs w:val="24"/>
          <w:lang w:eastAsia="es-ES"/>
        </w:rPr>
        <w:t>, 2000 citado en Contreras y Cano, 2012, p. 9)</w:t>
      </w:r>
      <w:r w:rsidRPr="00EE41E5">
        <w:rPr>
          <w:rFonts w:eastAsia="Times New Roman" w:cstheme="minorHAnsi"/>
          <w:sz w:val="24"/>
          <w:szCs w:val="24"/>
          <w:lang w:eastAsia="es-ES"/>
        </w:rPr>
        <w:t xml:space="preserve"> que puede dar lugar a la realización de actos delictivos </w:t>
      </w:r>
      <w:r w:rsidRPr="00A347A2">
        <w:rPr>
          <w:rFonts w:eastAsia="Times New Roman" w:cstheme="minorHAnsi"/>
          <w:i/>
          <w:iCs/>
          <w:sz w:val="24"/>
          <w:szCs w:val="24"/>
          <w:lang w:eastAsia="es-ES"/>
        </w:rPr>
        <w:t>(</w:t>
      </w:r>
      <w:r w:rsidRPr="00A347A2">
        <w:rPr>
          <w:rFonts w:eastAsia="Times New Roman" w:cstheme="minorHAnsi"/>
          <w:i/>
          <w:iCs/>
          <w:color w:val="000000"/>
          <w:sz w:val="24"/>
          <w:szCs w:val="24"/>
          <w:lang w:eastAsia="es-ES"/>
        </w:rPr>
        <w:t>Menéndez, Rodríguez, </w:t>
      </w:r>
      <w:proofErr w:type="spellStart"/>
      <w:r w:rsidRPr="00A347A2">
        <w:rPr>
          <w:rFonts w:eastAsia="Times New Roman" w:cstheme="minorHAnsi"/>
          <w:i/>
          <w:iCs/>
          <w:color w:val="000000"/>
          <w:sz w:val="24"/>
          <w:szCs w:val="24"/>
          <w:lang w:eastAsia="es-ES"/>
        </w:rPr>
        <w:t>Becedóniz</w:t>
      </w:r>
      <w:proofErr w:type="spellEnd"/>
      <w:r w:rsidRPr="00A347A2">
        <w:rPr>
          <w:rFonts w:eastAsia="Times New Roman" w:cstheme="minorHAnsi"/>
          <w:i/>
          <w:iCs/>
          <w:color w:val="000000"/>
          <w:sz w:val="24"/>
          <w:szCs w:val="24"/>
          <w:lang w:eastAsia="es-ES"/>
        </w:rPr>
        <w:t> y Bernardo, 2008 citado en Contreras y Cano, 2012, p. 9).</w:t>
      </w:r>
      <w:r w:rsidRPr="00EE41E5">
        <w:rPr>
          <w:rFonts w:eastAsia="Times New Roman" w:cstheme="minorHAnsi"/>
          <w:color w:val="000000"/>
          <w:sz w:val="24"/>
          <w:szCs w:val="24"/>
          <w:lang w:eastAsia="es-ES"/>
        </w:rPr>
        <w:t> </w:t>
      </w:r>
      <w:r w:rsidRPr="00EE41E5">
        <w:rPr>
          <w:rFonts w:eastAsia="Times New Roman" w:cstheme="minorHAnsi"/>
          <w:sz w:val="24"/>
          <w:szCs w:val="24"/>
          <w:lang w:eastAsia="es-ES"/>
        </w:rPr>
        <w:t xml:space="preserve">Si el menor tiene una buena adaptación escolar supone un factor de protección de la delincuencia </w:t>
      </w:r>
      <w:r w:rsidRPr="00A347A2">
        <w:rPr>
          <w:rFonts w:eastAsia="Times New Roman" w:cstheme="minorHAnsi"/>
          <w:i/>
          <w:iCs/>
          <w:sz w:val="24"/>
          <w:szCs w:val="24"/>
          <w:lang w:eastAsia="es-ES"/>
        </w:rPr>
        <w:t>(Cuello, Ramiro, </w:t>
      </w:r>
      <w:proofErr w:type="spellStart"/>
      <w:r w:rsidRPr="00A347A2">
        <w:rPr>
          <w:rFonts w:eastAsia="Times New Roman" w:cstheme="minorHAnsi"/>
          <w:i/>
          <w:iCs/>
          <w:sz w:val="24"/>
          <w:szCs w:val="24"/>
          <w:lang w:eastAsia="es-ES"/>
        </w:rPr>
        <w:t>Becedóniz</w:t>
      </w:r>
      <w:proofErr w:type="spellEnd"/>
      <w:r w:rsidRPr="00A347A2">
        <w:rPr>
          <w:rFonts w:eastAsia="Times New Roman" w:cstheme="minorHAnsi"/>
          <w:i/>
          <w:iCs/>
          <w:sz w:val="24"/>
          <w:szCs w:val="24"/>
          <w:lang w:eastAsia="es-ES"/>
        </w:rPr>
        <w:t> y Rodríguez, 2008 citado en Contreras y Cano, 2012, p. 9) </w:t>
      </w:r>
    </w:p>
    <w:p w14:paraId="377218A6"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2F286316" w14:textId="77777777" w:rsidR="001619CB"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La escuela puede ser un factor de protección o de riesgo, es decir, en la escuela los profesores y personal educativo tiene como responsabilidad observar la conducta de cada menor en la medida de lo posible. Si el menor tiene alguna tendencia delictiva puede ser localizable, por ejemplo, si este deja de acudir frecuentemente, mantiene relaciones hostiles o incluso antisociales con el resto de sus compañeros. </w:t>
      </w:r>
    </w:p>
    <w:p w14:paraId="3B6E011C" w14:textId="77777777" w:rsidR="001619CB"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062D58E8"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También si se muestra ausente en las clases, utiliza un lenguaje agresivo…, ante esta situación podemos tomar medidas a tiempo. En cambio, si el menor en la escuela no se siente a gusto o percibe como una amenaza sus relaciones con otros niños puede implicar que con el tiempo este decida desahogarse con conductas delictivas fuera del hogar y la escuela, buscando su propio vínculo con personas externas a estas dos instituciones.  </w:t>
      </w:r>
    </w:p>
    <w:p w14:paraId="14B86592"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011D48BE" w14:textId="1358888E"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El fracaso escolar es una variable de riesgo en el </w:t>
      </w:r>
      <w:r w:rsidR="002E3E43" w:rsidRPr="00EE41E5">
        <w:rPr>
          <w:rFonts w:eastAsia="Times New Roman" w:cstheme="minorHAnsi"/>
          <w:sz w:val="24"/>
          <w:szCs w:val="24"/>
          <w:lang w:eastAsia="es-ES"/>
        </w:rPr>
        <w:t>cu</w:t>
      </w:r>
      <w:r w:rsidR="002E3E43">
        <w:rPr>
          <w:rFonts w:eastAsia="Times New Roman" w:cstheme="minorHAnsi"/>
          <w:sz w:val="24"/>
          <w:szCs w:val="24"/>
          <w:lang w:eastAsia="es-ES"/>
        </w:rPr>
        <w:t>al,</w:t>
      </w:r>
      <w:r w:rsidR="00F31238">
        <w:rPr>
          <w:rFonts w:eastAsia="Times New Roman" w:cstheme="minorHAnsi"/>
          <w:sz w:val="24"/>
          <w:szCs w:val="24"/>
          <w:lang w:eastAsia="es-ES"/>
        </w:rPr>
        <w:t xml:space="preserve"> si el</w:t>
      </w:r>
      <w:r w:rsidRPr="00EE41E5">
        <w:rPr>
          <w:rFonts w:eastAsia="Times New Roman" w:cstheme="minorHAnsi"/>
          <w:sz w:val="24"/>
          <w:szCs w:val="24"/>
          <w:lang w:eastAsia="es-ES"/>
        </w:rPr>
        <w:t xml:space="preserve"> menor </w:t>
      </w:r>
      <w:r w:rsidR="00C3448A">
        <w:rPr>
          <w:rFonts w:eastAsia="Times New Roman" w:cstheme="minorHAnsi"/>
          <w:sz w:val="24"/>
          <w:szCs w:val="24"/>
          <w:lang w:eastAsia="es-ES"/>
        </w:rPr>
        <w:t xml:space="preserve">considera </w:t>
      </w:r>
      <w:r w:rsidRPr="00EE41E5">
        <w:rPr>
          <w:rFonts w:eastAsia="Times New Roman" w:cstheme="minorHAnsi"/>
          <w:sz w:val="24"/>
          <w:szCs w:val="24"/>
          <w:lang w:eastAsia="es-ES"/>
        </w:rPr>
        <w:t>que su desempeño no está a la altura, se pueden producir niveles bajos de autoestima que influye</w:t>
      </w:r>
      <w:r w:rsidR="00D41C0C">
        <w:rPr>
          <w:rFonts w:eastAsia="Times New Roman" w:cstheme="minorHAnsi"/>
          <w:sz w:val="24"/>
          <w:szCs w:val="24"/>
          <w:lang w:eastAsia="es-ES"/>
        </w:rPr>
        <w:t>n</w:t>
      </w:r>
      <w:r w:rsidRPr="00EE41E5">
        <w:rPr>
          <w:rFonts w:eastAsia="Times New Roman" w:cstheme="minorHAnsi"/>
          <w:sz w:val="24"/>
          <w:szCs w:val="24"/>
          <w:lang w:eastAsia="es-ES"/>
        </w:rPr>
        <w:t xml:space="preserve"> en el comportamiento delictivo </w:t>
      </w:r>
      <w:r w:rsidRPr="00A347A2">
        <w:rPr>
          <w:rFonts w:eastAsia="Times New Roman" w:cstheme="minorHAnsi"/>
          <w:i/>
          <w:iCs/>
          <w:sz w:val="24"/>
          <w:szCs w:val="24"/>
          <w:lang w:eastAsia="es-ES"/>
        </w:rPr>
        <w:t>(Sanabria y Uribe, 2010).</w:t>
      </w:r>
      <w:r w:rsidRPr="00EE41E5">
        <w:rPr>
          <w:rFonts w:eastAsia="Times New Roman" w:cstheme="minorHAnsi"/>
          <w:sz w:val="24"/>
          <w:szCs w:val="24"/>
          <w:lang w:eastAsia="es-ES"/>
        </w:rPr>
        <w:t xml:space="preserve"> Cuando el rendimiento académico disminuye el menor puede sentir que no encaja en la escuela y que de esta manera no va a progresar. Además, la obtención de resultados negativos o suspensos habituales puede </w:t>
      </w:r>
      <w:r w:rsidR="009230A2">
        <w:rPr>
          <w:rFonts w:eastAsia="Times New Roman" w:cstheme="minorHAnsi"/>
          <w:sz w:val="24"/>
          <w:szCs w:val="24"/>
          <w:lang w:eastAsia="es-ES"/>
        </w:rPr>
        <w:t xml:space="preserve">reforzar </w:t>
      </w:r>
      <w:r w:rsidRPr="00EE41E5">
        <w:rPr>
          <w:rFonts w:eastAsia="Times New Roman" w:cstheme="minorHAnsi"/>
          <w:sz w:val="24"/>
          <w:szCs w:val="24"/>
          <w:lang w:eastAsia="es-ES"/>
        </w:rPr>
        <w:t>pensamientos pesimistas, llegando incluso a pensar que no sirve para estudiar o que es diferente a sus compañeros creyéndose que no está a la altura. </w:t>
      </w:r>
    </w:p>
    <w:p w14:paraId="5B7C4510"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49725ED0"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Debemos hacer hincapié en que una de las variables que conducen a dicho fracaso es la baja tolerancia a la frustración, es decir, cuando no obtienen los resultados de manera rápida</w:t>
      </w:r>
      <w:r w:rsidR="00F31238">
        <w:rPr>
          <w:rFonts w:eastAsia="Times New Roman" w:cstheme="minorHAnsi"/>
          <w:sz w:val="24"/>
          <w:szCs w:val="24"/>
          <w:lang w:eastAsia="es-ES"/>
        </w:rPr>
        <w:t>,</w:t>
      </w:r>
      <w:r w:rsidRPr="00EE41E5">
        <w:rPr>
          <w:rFonts w:eastAsia="Times New Roman" w:cstheme="minorHAnsi"/>
          <w:sz w:val="24"/>
          <w:szCs w:val="24"/>
          <w:lang w:eastAsia="es-ES"/>
        </w:rPr>
        <w:t xml:space="preserve"> aumenta su desmotivación y por consiguiente el fracaso y absentismo escolar. </w:t>
      </w:r>
    </w:p>
    <w:p w14:paraId="43AC3B5D"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416E248B" w14:textId="45022950"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También cabe destacar cuando los menores tienen algún tipo de trastorno o enfermedad como puede ser el </w:t>
      </w:r>
      <w:r w:rsidR="002E3E43" w:rsidRPr="00AD02D5">
        <w:rPr>
          <w:rFonts w:eastAsia="Times New Roman" w:cstheme="minorHAnsi"/>
          <w:b/>
          <w:bCs/>
          <w:sz w:val="24"/>
          <w:szCs w:val="24"/>
          <w:lang w:eastAsia="es-ES"/>
        </w:rPr>
        <w:t>TDAH</w:t>
      </w:r>
      <w:r w:rsidR="002E3E43" w:rsidRPr="00EE41E5">
        <w:rPr>
          <w:rFonts w:eastAsia="Times New Roman" w:cstheme="minorHAnsi"/>
          <w:sz w:val="24"/>
          <w:szCs w:val="24"/>
          <w:lang w:eastAsia="es-ES"/>
        </w:rPr>
        <w:t>,</w:t>
      </w:r>
      <w:r w:rsidR="00F31238">
        <w:rPr>
          <w:rFonts w:eastAsia="Times New Roman" w:cstheme="minorHAnsi"/>
          <w:sz w:val="24"/>
          <w:szCs w:val="24"/>
          <w:lang w:eastAsia="es-ES"/>
        </w:rPr>
        <w:t xml:space="preserve"> </w:t>
      </w:r>
      <w:r w:rsidRPr="00EE41E5">
        <w:rPr>
          <w:rFonts w:eastAsia="Times New Roman" w:cstheme="minorHAnsi"/>
          <w:sz w:val="24"/>
          <w:szCs w:val="24"/>
          <w:lang w:eastAsia="es-ES"/>
        </w:rPr>
        <w:t>Trastorno de Déficit de Atención e Hiperactividad. En estos casos la concentración del menor disminuye, se distraen con cualquier cosa y tienen dificultad para mantener la atención en algo en concreto durante mucho tiempo. Su mente se encuentra constantemente activa, pensando una sucesión de cosas a la vez y además no pueden estarse quietos o parados. Estas cuestiones dificultan el aprendizaje y es normal que disminuya el rendimiento académico. </w:t>
      </w:r>
    </w:p>
    <w:p w14:paraId="397CC675"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02D647CE" w14:textId="0E245B2D" w:rsidR="00EE41E5" w:rsidRDefault="00890562" w:rsidP="004A7C14">
      <w:pPr>
        <w:shd w:val="clear" w:color="auto" w:fill="FFFFFF"/>
        <w:spacing w:after="0" w:line="360" w:lineRule="auto"/>
        <w:ind w:firstLine="705"/>
        <w:jc w:val="both"/>
        <w:textAlignment w:val="baseline"/>
        <w:rPr>
          <w:rFonts w:eastAsia="Times New Roman" w:cstheme="minorHAnsi"/>
          <w:sz w:val="24"/>
          <w:szCs w:val="24"/>
          <w:lang w:eastAsia="es-ES"/>
        </w:rPr>
      </w:pPr>
      <w:r>
        <w:rPr>
          <w:rFonts w:eastAsia="Times New Roman" w:cstheme="minorHAnsi"/>
          <w:sz w:val="24"/>
          <w:szCs w:val="24"/>
          <w:lang w:eastAsia="es-ES"/>
        </w:rPr>
        <w:t>La hiperactividad, la baja tolerancia a la frustración</w:t>
      </w:r>
      <w:r w:rsidR="007E5C91">
        <w:rPr>
          <w:rFonts w:eastAsia="Times New Roman" w:cstheme="minorHAnsi"/>
          <w:sz w:val="24"/>
          <w:szCs w:val="24"/>
          <w:lang w:eastAsia="es-ES"/>
        </w:rPr>
        <w:t xml:space="preserve"> </w:t>
      </w:r>
      <w:r w:rsidR="000314D5">
        <w:rPr>
          <w:rFonts w:eastAsia="Times New Roman" w:cstheme="minorHAnsi"/>
          <w:sz w:val="24"/>
          <w:szCs w:val="24"/>
          <w:lang w:eastAsia="es-ES"/>
        </w:rPr>
        <w:t>y autoestima</w:t>
      </w:r>
      <w:r>
        <w:rPr>
          <w:rFonts w:eastAsia="Times New Roman" w:cstheme="minorHAnsi"/>
          <w:sz w:val="24"/>
          <w:szCs w:val="24"/>
          <w:lang w:eastAsia="es-ES"/>
        </w:rPr>
        <w:t xml:space="preserve"> </w:t>
      </w:r>
      <w:r w:rsidR="007E5C91">
        <w:rPr>
          <w:rFonts w:eastAsia="Times New Roman" w:cstheme="minorHAnsi"/>
          <w:sz w:val="24"/>
          <w:szCs w:val="24"/>
          <w:lang w:eastAsia="es-ES"/>
        </w:rPr>
        <w:t>además del</w:t>
      </w:r>
      <w:r>
        <w:rPr>
          <w:rFonts w:eastAsia="Times New Roman" w:cstheme="minorHAnsi"/>
          <w:sz w:val="24"/>
          <w:szCs w:val="24"/>
          <w:lang w:eastAsia="es-ES"/>
        </w:rPr>
        <w:t xml:space="preserve"> fracaso escolar, </w:t>
      </w:r>
      <w:r w:rsidR="00EE41E5" w:rsidRPr="00EE41E5">
        <w:rPr>
          <w:rFonts w:eastAsia="Times New Roman" w:cstheme="minorHAnsi"/>
          <w:sz w:val="24"/>
          <w:szCs w:val="24"/>
          <w:lang w:eastAsia="es-ES"/>
        </w:rPr>
        <w:t>suponen que el menor</w:t>
      </w:r>
      <w:r w:rsidR="00C3448A">
        <w:rPr>
          <w:rFonts w:eastAsia="Times New Roman" w:cstheme="minorHAnsi"/>
          <w:sz w:val="24"/>
          <w:szCs w:val="24"/>
          <w:lang w:eastAsia="es-ES"/>
        </w:rPr>
        <w:t xml:space="preserve"> busque otros estímulos externos y negativos</w:t>
      </w:r>
      <w:r w:rsidR="00EE41E5" w:rsidRPr="00EE41E5">
        <w:rPr>
          <w:rFonts w:eastAsia="Times New Roman" w:cstheme="minorHAnsi"/>
          <w:sz w:val="24"/>
          <w:szCs w:val="24"/>
          <w:lang w:eastAsia="es-ES"/>
        </w:rPr>
        <w:t>. Aquí quiero citar la teoría de la Anomia de Merton </w:t>
      </w:r>
      <w:r w:rsidR="00EE41E5" w:rsidRPr="00A347A2">
        <w:rPr>
          <w:rFonts w:eastAsia="Times New Roman" w:cstheme="minorHAnsi"/>
          <w:i/>
          <w:iCs/>
          <w:sz w:val="24"/>
          <w:szCs w:val="24"/>
          <w:lang w:eastAsia="es-ES"/>
        </w:rPr>
        <w:t>(1938)</w:t>
      </w:r>
      <w:r w:rsidR="00EE41E5" w:rsidRPr="00A347A2">
        <w:rPr>
          <w:rFonts w:eastAsia="Times New Roman" w:cstheme="minorHAnsi"/>
          <w:i/>
          <w:iCs/>
          <w:color w:val="FF0000"/>
          <w:sz w:val="24"/>
          <w:szCs w:val="24"/>
          <w:lang w:eastAsia="es-ES"/>
        </w:rPr>
        <w:t> </w:t>
      </w:r>
      <w:r w:rsidR="00EE41E5" w:rsidRPr="00EE41E5">
        <w:rPr>
          <w:rFonts w:eastAsia="Times New Roman" w:cstheme="minorHAnsi"/>
          <w:sz w:val="24"/>
          <w:szCs w:val="24"/>
          <w:lang w:eastAsia="es-ES"/>
        </w:rPr>
        <w:t>la cual destaca por la incapacidad de proporcionar a ciertos individuos lo que es necesario para alcanzar las metas de la sociedad.  </w:t>
      </w:r>
    </w:p>
    <w:p w14:paraId="718D6062"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57B7726F"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En este caso el menor siente que no se ajusta a la </w:t>
      </w:r>
      <w:r w:rsidRPr="00AD02D5">
        <w:rPr>
          <w:rFonts w:eastAsia="Times New Roman" w:cstheme="minorHAnsi"/>
          <w:b/>
          <w:bCs/>
          <w:sz w:val="24"/>
          <w:szCs w:val="24"/>
          <w:lang w:eastAsia="es-ES"/>
        </w:rPr>
        <w:t>sociedad meritocrática</w:t>
      </w:r>
      <w:r w:rsidRPr="00EE41E5">
        <w:rPr>
          <w:rFonts w:eastAsia="Times New Roman" w:cstheme="minorHAnsi"/>
          <w:sz w:val="24"/>
          <w:szCs w:val="24"/>
          <w:lang w:eastAsia="es-ES"/>
        </w:rPr>
        <w:t xml:space="preserve"> donde como bien indica la palabra, obtendrás resultados en base al mérito. Si el menor abandona la escuela o fracasa en ella</w:t>
      </w:r>
      <w:r w:rsidR="001D46F6">
        <w:rPr>
          <w:rFonts w:eastAsia="Times New Roman" w:cstheme="minorHAnsi"/>
          <w:sz w:val="24"/>
          <w:szCs w:val="24"/>
          <w:lang w:eastAsia="es-ES"/>
        </w:rPr>
        <w:t>,</w:t>
      </w:r>
      <w:r w:rsidRPr="00EE41E5">
        <w:rPr>
          <w:rFonts w:eastAsia="Times New Roman" w:cstheme="minorHAnsi"/>
          <w:sz w:val="24"/>
          <w:szCs w:val="24"/>
          <w:lang w:eastAsia="es-ES"/>
        </w:rPr>
        <w:t xml:space="preserve"> ya no forma parte de este sistema y dicha norma ya no le satisface. </w:t>
      </w:r>
      <w:r w:rsidR="00C765E3">
        <w:rPr>
          <w:rFonts w:eastAsia="Times New Roman" w:cstheme="minorHAnsi"/>
          <w:sz w:val="24"/>
          <w:szCs w:val="24"/>
          <w:lang w:eastAsia="es-ES"/>
        </w:rPr>
        <w:t xml:space="preserve">Es entonces cuando podrá buscar </w:t>
      </w:r>
      <w:r w:rsidRPr="00EE41E5">
        <w:rPr>
          <w:rFonts w:eastAsia="Times New Roman" w:cstheme="minorHAnsi"/>
          <w:sz w:val="24"/>
          <w:szCs w:val="24"/>
          <w:lang w:eastAsia="es-ES"/>
        </w:rPr>
        <w:t>otras vías y una de ella puede ser la de obtener beneficios económicos en base a la realización de actos ilegales como el tráfico de drogas que lo tiene a su alcance.  </w:t>
      </w:r>
    </w:p>
    <w:p w14:paraId="33ADED35"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3271DEC6" w14:textId="085464AC"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Por otro lado, la existencia de vandalismo o delincuencia en la propia escuela también puede suponer un aliciente a las conductas delictivas. Esto se debe a que los menores se juntan con pares-delincuentes y van adquiriendo las formas y modelos de actuación de estos, incitándolos a delinquir. Generalmente los menores siguen a aquellos amigos que son líderes,</w:t>
      </w:r>
      <w:r w:rsidR="00CE7045">
        <w:rPr>
          <w:rFonts w:eastAsia="Times New Roman" w:cstheme="minorHAnsi"/>
          <w:sz w:val="24"/>
          <w:szCs w:val="24"/>
          <w:lang w:eastAsia="es-ES"/>
        </w:rPr>
        <w:t xml:space="preserve"> estos son considerados como un referente o modelo a </w:t>
      </w:r>
      <w:r w:rsidR="00CE7045">
        <w:rPr>
          <w:rFonts w:eastAsia="Times New Roman" w:cstheme="minorHAnsi"/>
          <w:sz w:val="24"/>
          <w:szCs w:val="24"/>
          <w:lang w:eastAsia="es-ES"/>
        </w:rPr>
        <w:lastRenderedPageBreak/>
        <w:t>seguir,</w:t>
      </w:r>
      <w:r w:rsidRPr="00EE41E5">
        <w:rPr>
          <w:rFonts w:eastAsia="Times New Roman" w:cstheme="minorHAnsi"/>
          <w:sz w:val="24"/>
          <w:szCs w:val="24"/>
          <w:lang w:eastAsia="es-ES"/>
        </w:rPr>
        <w:t xml:space="preserve"> todo ello para sentirse integrados dentro de un grupo. En un primer</w:t>
      </w:r>
      <w:r w:rsidR="0041557B">
        <w:rPr>
          <w:rFonts w:eastAsia="Times New Roman" w:cstheme="minorHAnsi"/>
          <w:sz w:val="24"/>
          <w:szCs w:val="24"/>
          <w:lang w:eastAsia="es-ES"/>
        </w:rPr>
        <w:t xml:space="preserve"> momento</w:t>
      </w:r>
      <w:r w:rsidRPr="00EE41E5">
        <w:rPr>
          <w:rFonts w:eastAsia="Times New Roman" w:cstheme="minorHAnsi"/>
          <w:sz w:val="24"/>
          <w:szCs w:val="24"/>
          <w:lang w:eastAsia="es-ES"/>
        </w:rPr>
        <w:t xml:space="preserve"> el menor lo hace para pertenecer a él, pero posteriormente se va acostumbrando a realizar dichas conductas y las hace suyas, convirtiéndose por tanto en un nuevo incitador de terceras personas.  </w:t>
      </w:r>
    </w:p>
    <w:p w14:paraId="557C2792"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1706FD7C"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También cabe destacar la influencia que tiene el </w:t>
      </w:r>
      <w:proofErr w:type="spellStart"/>
      <w:r w:rsidRPr="00AD02D5">
        <w:rPr>
          <w:rFonts w:eastAsia="Times New Roman" w:cstheme="minorHAnsi"/>
          <w:b/>
          <w:bCs/>
          <w:sz w:val="24"/>
          <w:szCs w:val="24"/>
          <w:lang w:eastAsia="es-ES"/>
        </w:rPr>
        <w:t>Bullying</w:t>
      </w:r>
      <w:proofErr w:type="spellEnd"/>
      <w:r w:rsidRPr="00EE41E5">
        <w:rPr>
          <w:rFonts w:eastAsia="Times New Roman" w:cstheme="minorHAnsi"/>
          <w:sz w:val="24"/>
          <w:szCs w:val="24"/>
          <w:lang w:eastAsia="es-ES"/>
        </w:rPr>
        <w:t> en el colegio. Cuando un menor se siente en una situación de inferioridad en la cual sus compañeros ejercen sobre él constantes humillaciones y desprecios, este</w:t>
      </w:r>
      <w:r w:rsidR="0041557B">
        <w:rPr>
          <w:rFonts w:eastAsia="Times New Roman" w:cstheme="minorHAnsi"/>
          <w:sz w:val="24"/>
          <w:szCs w:val="24"/>
          <w:lang w:eastAsia="es-ES"/>
        </w:rPr>
        <w:t xml:space="preserve"> tiende a </w:t>
      </w:r>
      <w:r w:rsidR="00126525">
        <w:rPr>
          <w:rFonts w:eastAsia="Times New Roman" w:cstheme="minorHAnsi"/>
          <w:sz w:val="24"/>
          <w:szCs w:val="24"/>
          <w:lang w:eastAsia="es-ES"/>
        </w:rPr>
        <w:t xml:space="preserve">evitar </w:t>
      </w:r>
      <w:r w:rsidRPr="00EE41E5">
        <w:rPr>
          <w:rFonts w:eastAsia="Times New Roman" w:cstheme="minorHAnsi"/>
          <w:sz w:val="24"/>
          <w:szCs w:val="24"/>
          <w:lang w:eastAsia="es-ES"/>
        </w:rPr>
        <w:t>acudir a la escuela ya que supone una experiencia traumática</w:t>
      </w:r>
      <w:r w:rsidR="00126525">
        <w:rPr>
          <w:rFonts w:eastAsia="Times New Roman" w:cstheme="minorHAnsi"/>
          <w:sz w:val="24"/>
          <w:szCs w:val="24"/>
          <w:lang w:eastAsia="es-ES"/>
        </w:rPr>
        <w:t xml:space="preserve"> para ellos</w:t>
      </w:r>
      <w:r w:rsidRPr="00EE41E5">
        <w:rPr>
          <w:rFonts w:eastAsia="Times New Roman" w:cstheme="minorHAnsi"/>
          <w:sz w:val="24"/>
          <w:szCs w:val="24"/>
          <w:lang w:eastAsia="es-ES"/>
        </w:rPr>
        <w:t>. Se sienten impotentes por no ser capaces de actuar y pueden verse muy solo</w:t>
      </w:r>
      <w:r w:rsidR="001D46F6">
        <w:rPr>
          <w:rFonts w:eastAsia="Times New Roman" w:cstheme="minorHAnsi"/>
          <w:sz w:val="24"/>
          <w:szCs w:val="24"/>
          <w:lang w:eastAsia="es-ES"/>
        </w:rPr>
        <w:t>s</w:t>
      </w:r>
      <w:r w:rsidR="00126525">
        <w:rPr>
          <w:rFonts w:eastAsia="Times New Roman" w:cstheme="minorHAnsi"/>
          <w:sz w:val="24"/>
          <w:szCs w:val="24"/>
          <w:lang w:eastAsia="es-ES"/>
        </w:rPr>
        <w:t>. Esto se traduce en un alejamiento de</w:t>
      </w:r>
      <w:r w:rsidRPr="00EE41E5">
        <w:rPr>
          <w:rFonts w:eastAsia="Times New Roman" w:cstheme="minorHAnsi"/>
          <w:sz w:val="24"/>
          <w:szCs w:val="24"/>
          <w:lang w:eastAsia="es-ES"/>
        </w:rPr>
        <w:t xml:space="preserve"> la escuela y todo lo que tiene que ver con ese ambiente, buscando fuera nuevos vínculos que en ocasiones pueden ser perjudiciales.  </w:t>
      </w:r>
    </w:p>
    <w:p w14:paraId="023731AD"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1A797318" w14:textId="06B722B7" w:rsidR="001619CB" w:rsidRP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Por otro lado, el menor puede revelarse y tomarse la justicia por su mano cuando se ve con falta de apoyo y vengarse del daño causado de manera violenta. Con falta de apoyos me refiero a que en casa </w:t>
      </w:r>
      <w:r w:rsidR="001C446C">
        <w:rPr>
          <w:rFonts w:eastAsia="Times New Roman" w:cstheme="minorHAnsi"/>
          <w:sz w:val="24"/>
          <w:szCs w:val="24"/>
          <w:lang w:eastAsia="es-ES"/>
        </w:rPr>
        <w:t xml:space="preserve">ignoren </w:t>
      </w:r>
      <w:r w:rsidRPr="00EE41E5">
        <w:rPr>
          <w:rFonts w:eastAsia="Times New Roman" w:cstheme="minorHAnsi"/>
          <w:sz w:val="24"/>
          <w:szCs w:val="24"/>
          <w:lang w:eastAsia="es-ES"/>
        </w:rPr>
        <w:t xml:space="preserve">la situación que </w:t>
      </w:r>
      <w:r w:rsidR="006A6FD9" w:rsidRPr="00EE41E5">
        <w:rPr>
          <w:rFonts w:eastAsia="Times New Roman" w:cstheme="minorHAnsi"/>
          <w:sz w:val="24"/>
          <w:szCs w:val="24"/>
          <w:lang w:eastAsia="es-ES"/>
        </w:rPr>
        <w:t>est</w:t>
      </w:r>
      <w:r w:rsidR="006A6FD9">
        <w:rPr>
          <w:rFonts w:eastAsia="Times New Roman" w:cstheme="minorHAnsi"/>
          <w:sz w:val="24"/>
          <w:szCs w:val="24"/>
          <w:lang w:eastAsia="es-ES"/>
        </w:rPr>
        <w:t>á</w:t>
      </w:r>
      <w:r w:rsidR="001D46F6">
        <w:rPr>
          <w:rFonts w:eastAsia="Times New Roman" w:cstheme="minorHAnsi"/>
          <w:sz w:val="24"/>
          <w:szCs w:val="24"/>
          <w:lang w:eastAsia="es-ES"/>
        </w:rPr>
        <w:t xml:space="preserve"> sufriendo, o </w:t>
      </w:r>
      <w:r w:rsidRPr="00EE41E5">
        <w:rPr>
          <w:rFonts w:eastAsia="Times New Roman" w:cstheme="minorHAnsi"/>
          <w:sz w:val="24"/>
          <w:szCs w:val="24"/>
          <w:lang w:eastAsia="es-ES"/>
        </w:rPr>
        <w:t xml:space="preserve">no le den importancia. Además, puede ser que los profesores no tomen las medidas adecuadas para frenar el </w:t>
      </w:r>
      <w:r w:rsidR="002E3E43" w:rsidRPr="00EE41E5">
        <w:rPr>
          <w:rFonts w:eastAsia="Times New Roman" w:cstheme="minorHAnsi"/>
          <w:sz w:val="24"/>
          <w:szCs w:val="24"/>
          <w:lang w:eastAsia="es-ES"/>
        </w:rPr>
        <w:t>acoso</w:t>
      </w:r>
      <w:r w:rsidR="002E3E43">
        <w:rPr>
          <w:rFonts w:eastAsia="Times New Roman" w:cstheme="minorHAnsi"/>
          <w:sz w:val="24"/>
          <w:szCs w:val="24"/>
          <w:lang w:eastAsia="es-ES"/>
        </w:rPr>
        <w:t xml:space="preserve"> hacia</w:t>
      </w:r>
      <w:r w:rsidR="001D46F6">
        <w:rPr>
          <w:rFonts w:eastAsia="Times New Roman" w:cstheme="minorHAnsi"/>
          <w:sz w:val="24"/>
          <w:szCs w:val="24"/>
          <w:lang w:eastAsia="es-ES"/>
        </w:rPr>
        <w:t xml:space="preserve"> el menor. Al final, é</w:t>
      </w:r>
      <w:r w:rsidRPr="00EE41E5">
        <w:rPr>
          <w:rFonts w:eastAsia="Times New Roman" w:cstheme="minorHAnsi"/>
          <w:sz w:val="24"/>
          <w:szCs w:val="24"/>
          <w:lang w:eastAsia="es-ES"/>
        </w:rPr>
        <w:t>ste puede</w:t>
      </w:r>
      <w:r w:rsidRPr="00EE41E5">
        <w:rPr>
          <w:rFonts w:eastAsia="Times New Roman" w:cstheme="minorHAnsi"/>
          <w:color w:val="FF0000"/>
          <w:sz w:val="24"/>
          <w:szCs w:val="24"/>
          <w:lang w:eastAsia="es-ES"/>
        </w:rPr>
        <w:t> </w:t>
      </w:r>
      <w:r w:rsidRPr="00EE41E5">
        <w:rPr>
          <w:rFonts w:eastAsia="Times New Roman" w:cstheme="minorHAnsi"/>
          <w:sz w:val="24"/>
          <w:szCs w:val="24"/>
          <w:lang w:eastAsia="es-ES"/>
        </w:rPr>
        <w:t>acabar conformando una personalidad en la que la resolución de los conflictos se realice mediante la imposición de uno mismo y desacatará las normas llegando a delinquir.  </w:t>
      </w:r>
    </w:p>
    <w:p w14:paraId="404130DE" w14:textId="77777777" w:rsidR="00EE41E5" w:rsidRP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1FFC9AA1" w14:textId="68BAC8D3" w:rsidR="00EE41E5" w:rsidRPr="00BB73DA" w:rsidRDefault="009E2D98" w:rsidP="00BB73DA">
      <w:pPr>
        <w:pStyle w:val="Ttulo2"/>
        <w:ind w:left="707"/>
        <w:rPr>
          <w:rFonts w:asciiTheme="minorHAnsi" w:eastAsia="Times New Roman" w:hAnsiTheme="minorHAnsi" w:cstheme="minorHAnsi"/>
          <w:sz w:val="24"/>
          <w:szCs w:val="24"/>
          <w:lang w:eastAsia="es-ES"/>
        </w:rPr>
      </w:pPr>
      <w:bookmarkStart w:id="39" w:name="_Toc64379353"/>
      <w:bookmarkStart w:id="40" w:name="_Toc64987730"/>
      <w:r>
        <w:rPr>
          <w:rFonts w:asciiTheme="minorHAnsi" w:eastAsia="Times New Roman" w:hAnsiTheme="minorHAnsi" w:cstheme="minorHAnsi"/>
          <w:b/>
          <w:bCs/>
          <w:i/>
          <w:iCs/>
          <w:color w:val="auto"/>
          <w:sz w:val="24"/>
          <w:szCs w:val="24"/>
          <w:lang w:eastAsia="es-ES"/>
        </w:rPr>
        <w:t>2</w:t>
      </w:r>
      <w:r w:rsidR="00EE41E5" w:rsidRPr="00BB73DA">
        <w:rPr>
          <w:rFonts w:asciiTheme="minorHAnsi" w:eastAsia="Times New Roman" w:hAnsiTheme="minorHAnsi" w:cstheme="minorHAnsi"/>
          <w:b/>
          <w:bCs/>
          <w:i/>
          <w:iCs/>
          <w:color w:val="auto"/>
          <w:sz w:val="24"/>
          <w:szCs w:val="24"/>
          <w:lang w:eastAsia="es-ES"/>
        </w:rPr>
        <w:t xml:space="preserve">.6 </w:t>
      </w:r>
      <w:r w:rsidR="00EE41E5" w:rsidRPr="009E2D98">
        <w:rPr>
          <w:rFonts w:asciiTheme="minorHAnsi" w:eastAsia="Times New Roman" w:hAnsiTheme="minorHAnsi" w:cstheme="minorHAnsi"/>
          <w:b/>
          <w:bCs/>
          <w:i/>
          <w:iCs/>
          <w:color w:val="auto"/>
          <w:sz w:val="24"/>
          <w:szCs w:val="24"/>
          <w:u w:val="single"/>
          <w:lang w:eastAsia="es-ES"/>
        </w:rPr>
        <w:t>LOS MENORES Y EL CONSUMO:</w:t>
      </w:r>
      <w:bookmarkEnd w:id="39"/>
      <w:bookmarkEnd w:id="40"/>
      <w:r w:rsidR="00EE41E5" w:rsidRPr="00BB73DA">
        <w:rPr>
          <w:rFonts w:asciiTheme="minorHAnsi" w:eastAsia="Times New Roman" w:hAnsiTheme="minorHAnsi" w:cstheme="minorHAnsi"/>
          <w:color w:val="auto"/>
          <w:sz w:val="24"/>
          <w:szCs w:val="24"/>
          <w:lang w:eastAsia="es-ES"/>
        </w:rPr>
        <w:t> </w:t>
      </w:r>
    </w:p>
    <w:p w14:paraId="38C4CE22" w14:textId="77777777" w:rsidR="001619CB" w:rsidRPr="00EE41E5" w:rsidRDefault="001619CB" w:rsidP="004A7C14">
      <w:pPr>
        <w:shd w:val="clear" w:color="auto" w:fill="FFFFFF"/>
        <w:spacing w:after="0" w:line="360" w:lineRule="auto"/>
        <w:jc w:val="both"/>
        <w:textAlignment w:val="baseline"/>
        <w:rPr>
          <w:rFonts w:eastAsia="Times New Roman" w:cstheme="minorHAnsi"/>
          <w:sz w:val="24"/>
          <w:szCs w:val="24"/>
          <w:lang w:eastAsia="es-ES"/>
        </w:rPr>
      </w:pPr>
    </w:p>
    <w:p w14:paraId="7124B84E" w14:textId="086F21BB"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España es uno de los países de la Unión Europea en el cual se produce mayor consumo de drogas, incrementándose también en los menores. El consumo de estas sustancias se debe principalmente a su relación con el ocio y la diversión</w:t>
      </w:r>
      <w:r w:rsidR="00CE7045">
        <w:rPr>
          <w:rFonts w:eastAsia="Times New Roman" w:cstheme="minorHAnsi"/>
          <w:sz w:val="24"/>
          <w:szCs w:val="24"/>
          <w:lang w:eastAsia="es-ES"/>
        </w:rPr>
        <w:t xml:space="preserve"> o como vía de escape y evasión de los problemas</w:t>
      </w:r>
      <w:r w:rsidRPr="00EE41E5">
        <w:rPr>
          <w:rFonts w:eastAsia="Times New Roman" w:cstheme="minorHAnsi"/>
          <w:sz w:val="24"/>
          <w:szCs w:val="24"/>
          <w:lang w:eastAsia="es-ES"/>
        </w:rPr>
        <w:t>.  </w:t>
      </w:r>
    </w:p>
    <w:p w14:paraId="28BF6CE4" w14:textId="77777777" w:rsidR="00BB7C08" w:rsidRPr="00EE41E5" w:rsidRDefault="00BB7C08"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52C137AD"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Existen diferentes </w:t>
      </w:r>
      <w:r w:rsidRPr="00BB7C08">
        <w:rPr>
          <w:rFonts w:eastAsia="Times New Roman" w:cstheme="minorHAnsi"/>
          <w:b/>
          <w:bCs/>
          <w:sz w:val="24"/>
          <w:szCs w:val="24"/>
          <w:lang w:eastAsia="es-ES"/>
        </w:rPr>
        <w:t>etapas en el consumo de drogas</w:t>
      </w:r>
      <w:r w:rsidRPr="00EE41E5">
        <w:rPr>
          <w:rFonts w:eastAsia="Times New Roman" w:cstheme="minorHAnsi"/>
          <w:sz w:val="24"/>
          <w:szCs w:val="24"/>
          <w:lang w:eastAsia="es-ES"/>
        </w:rPr>
        <w:t xml:space="preserve"> en los menores en función de diferentes factores </w:t>
      </w:r>
      <w:r w:rsidRPr="00A347A2">
        <w:rPr>
          <w:rFonts w:eastAsia="Times New Roman" w:cstheme="minorHAnsi"/>
          <w:i/>
          <w:iCs/>
          <w:sz w:val="24"/>
          <w:szCs w:val="24"/>
          <w:lang w:eastAsia="es-ES"/>
        </w:rPr>
        <w:t>(</w:t>
      </w:r>
      <w:proofErr w:type="spellStart"/>
      <w:r w:rsidRPr="00A347A2">
        <w:rPr>
          <w:rFonts w:eastAsia="Times New Roman" w:cstheme="minorHAnsi"/>
          <w:i/>
          <w:iCs/>
          <w:sz w:val="24"/>
          <w:szCs w:val="24"/>
          <w:lang w:eastAsia="es-ES"/>
        </w:rPr>
        <w:t>Becoña</w:t>
      </w:r>
      <w:proofErr w:type="spellEnd"/>
      <w:r w:rsidRPr="00A347A2">
        <w:rPr>
          <w:rFonts w:eastAsia="Times New Roman" w:cstheme="minorHAnsi"/>
          <w:i/>
          <w:iCs/>
          <w:sz w:val="24"/>
          <w:szCs w:val="24"/>
          <w:lang w:eastAsia="es-ES"/>
        </w:rPr>
        <w:t> y Vázquez, 2002 citado en de Lucas, 2013 p. 33).</w:t>
      </w:r>
      <w:r w:rsidRPr="00EE41E5">
        <w:rPr>
          <w:rFonts w:eastAsia="Times New Roman" w:cstheme="minorHAnsi"/>
          <w:sz w:val="24"/>
          <w:szCs w:val="24"/>
          <w:lang w:eastAsia="es-ES"/>
        </w:rPr>
        <w:t xml:space="preserve"> Estas etapas son las siguientes: </w:t>
      </w:r>
    </w:p>
    <w:p w14:paraId="5981C150"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61E1EF41" w14:textId="77777777" w:rsidR="00EE41E5" w:rsidRDefault="00EE41E5" w:rsidP="008E7464">
      <w:pPr>
        <w:numPr>
          <w:ilvl w:val="0"/>
          <w:numId w:val="21"/>
        </w:numPr>
        <w:shd w:val="clear" w:color="auto" w:fill="FFFFFF"/>
        <w:spacing w:after="0" w:line="360" w:lineRule="auto"/>
        <w:ind w:left="1080" w:firstLine="0"/>
        <w:jc w:val="both"/>
        <w:textAlignment w:val="baseline"/>
        <w:rPr>
          <w:rFonts w:eastAsia="Times New Roman" w:cstheme="minorHAnsi"/>
          <w:sz w:val="24"/>
          <w:szCs w:val="24"/>
          <w:lang w:eastAsia="es-ES"/>
        </w:rPr>
      </w:pPr>
      <w:r w:rsidRPr="00BB7C08">
        <w:rPr>
          <w:rFonts w:eastAsia="Times New Roman" w:cstheme="minorHAnsi"/>
          <w:b/>
          <w:bCs/>
          <w:sz w:val="24"/>
          <w:szCs w:val="24"/>
          <w:lang w:eastAsia="es-ES"/>
        </w:rPr>
        <w:lastRenderedPageBreak/>
        <w:t>Primera etapa:</w:t>
      </w:r>
      <w:r w:rsidRPr="00EE41E5">
        <w:rPr>
          <w:rFonts w:eastAsia="Times New Roman" w:cstheme="minorHAnsi"/>
          <w:sz w:val="24"/>
          <w:szCs w:val="24"/>
          <w:lang w:eastAsia="es-ES"/>
        </w:rPr>
        <w:t xml:space="preserve"> Es aquella en la que experimentan con sus compañeros mediante la sociabilización. Consumen pocas cantidades, las justas para desinhibirse y pasarlo bien. El menor será capaz de retomar su vida normal sin esfuerzo.  </w:t>
      </w:r>
    </w:p>
    <w:p w14:paraId="33A47E9C" w14:textId="77777777" w:rsidR="001619CB" w:rsidRPr="00EE41E5" w:rsidRDefault="001619CB" w:rsidP="004A7C14">
      <w:pPr>
        <w:shd w:val="clear" w:color="auto" w:fill="FFFFFF"/>
        <w:spacing w:after="0" w:line="360" w:lineRule="auto"/>
        <w:ind w:left="1080"/>
        <w:jc w:val="both"/>
        <w:textAlignment w:val="baseline"/>
        <w:rPr>
          <w:rFonts w:eastAsia="Times New Roman" w:cstheme="minorHAnsi"/>
          <w:sz w:val="24"/>
          <w:szCs w:val="24"/>
          <w:lang w:eastAsia="es-ES"/>
        </w:rPr>
      </w:pPr>
    </w:p>
    <w:p w14:paraId="4899F306" w14:textId="77777777" w:rsidR="00EE41E5" w:rsidRDefault="00EE41E5" w:rsidP="008E7464">
      <w:pPr>
        <w:numPr>
          <w:ilvl w:val="0"/>
          <w:numId w:val="21"/>
        </w:numPr>
        <w:shd w:val="clear" w:color="auto" w:fill="FFFFFF"/>
        <w:spacing w:after="0" w:line="360" w:lineRule="auto"/>
        <w:ind w:left="1080" w:firstLine="0"/>
        <w:jc w:val="both"/>
        <w:textAlignment w:val="baseline"/>
        <w:rPr>
          <w:rFonts w:eastAsia="Times New Roman" w:cstheme="minorHAnsi"/>
          <w:sz w:val="24"/>
          <w:szCs w:val="24"/>
          <w:lang w:eastAsia="es-ES"/>
        </w:rPr>
      </w:pPr>
      <w:r w:rsidRPr="00BB7C08">
        <w:rPr>
          <w:rFonts w:eastAsia="Times New Roman" w:cstheme="minorHAnsi"/>
          <w:b/>
          <w:bCs/>
          <w:sz w:val="24"/>
          <w:szCs w:val="24"/>
          <w:lang w:eastAsia="es-ES"/>
        </w:rPr>
        <w:t>Segunda etapa:</w:t>
      </w:r>
      <w:r w:rsidRPr="00EE41E5">
        <w:rPr>
          <w:rFonts w:eastAsia="Times New Roman" w:cstheme="minorHAnsi"/>
          <w:sz w:val="24"/>
          <w:szCs w:val="24"/>
          <w:lang w:eastAsia="es-ES"/>
        </w:rPr>
        <w:t xml:space="preserve"> El menor consume más regularmente y por tanto su tolerancia a las drogas es mayor. Como consecuencia de esto necesitará suministrarse mayores cantidades de droga para notar el cambio. Empezará a afectar a su vida diaria como, por ejemplo, absentismo escolar esporádico. </w:t>
      </w:r>
    </w:p>
    <w:p w14:paraId="550D0A8A" w14:textId="77777777" w:rsidR="001619CB" w:rsidRPr="00EE41E5" w:rsidRDefault="001619CB" w:rsidP="004A7C14">
      <w:pPr>
        <w:shd w:val="clear" w:color="auto" w:fill="FFFFFF"/>
        <w:spacing w:after="0" w:line="360" w:lineRule="auto"/>
        <w:jc w:val="both"/>
        <w:textAlignment w:val="baseline"/>
        <w:rPr>
          <w:rFonts w:eastAsia="Times New Roman" w:cstheme="minorHAnsi"/>
          <w:sz w:val="24"/>
          <w:szCs w:val="24"/>
          <w:lang w:eastAsia="es-ES"/>
        </w:rPr>
      </w:pPr>
    </w:p>
    <w:p w14:paraId="705A3668" w14:textId="77777777" w:rsidR="00EE41E5" w:rsidRDefault="00EE41E5" w:rsidP="008E7464">
      <w:pPr>
        <w:numPr>
          <w:ilvl w:val="0"/>
          <w:numId w:val="22"/>
        </w:numPr>
        <w:shd w:val="clear" w:color="auto" w:fill="FFFFFF"/>
        <w:spacing w:after="0" w:line="360" w:lineRule="auto"/>
        <w:ind w:left="1080" w:firstLine="0"/>
        <w:jc w:val="both"/>
        <w:textAlignment w:val="baseline"/>
        <w:rPr>
          <w:rFonts w:eastAsia="Times New Roman" w:cstheme="minorHAnsi"/>
          <w:sz w:val="24"/>
          <w:szCs w:val="24"/>
          <w:lang w:eastAsia="es-ES"/>
        </w:rPr>
      </w:pPr>
      <w:r w:rsidRPr="00BB7C08">
        <w:rPr>
          <w:rFonts w:eastAsia="Times New Roman" w:cstheme="minorHAnsi"/>
          <w:b/>
          <w:bCs/>
          <w:sz w:val="24"/>
          <w:szCs w:val="24"/>
          <w:lang w:eastAsia="es-ES"/>
        </w:rPr>
        <w:t>Tercera etapa:</w:t>
      </w:r>
      <w:r w:rsidRPr="00EE41E5">
        <w:rPr>
          <w:rFonts w:eastAsia="Times New Roman" w:cstheme="minorHAnsi"/>
          <w:sz w:val="24"/>
          <w:szCs w:val="24"/>
          <w:lang w:eastAsia="es-ES"/>
        </w:rPr>
        <w:t xml:space="preserve"> El consumo ya es diario y la droga pasa a ser el pilar fundamental en el cual se basa la vida del menor. Los demás cimientos de su vida empiezan a ser abandonados tales como la escuela, la familia y amigos que no consumen sustancias.  </w:t>
      </w:r>
    </w:p>
    <w:p w14:paraId="4FE631A9" w14:textId="77777777" w:rsidR="001619CB" w:rsidRPr="00EE41E5" w:rsidRDefault="001619CB" w:rsidP="004A7C14">
      <w:pPr>
        <w:shd w:val="clear" w:color="auto" w:fill="FFFFFF"/>
        <w:spacing w:after="0" w:line="360" w:lineRule="auto"/>
        <w:ind w:left="1080"/>
        <w:jc w:val="both"/>
        <w:textAlignment w:val="baseline"/>
        <w:rPr>
          <w:rFonts w:eastAsia="Times New Roman" w:cstheme="minorHAnsi"/>
          <w:sz w:val="24"/>
          <w:szCs w:val="24"/>
          <w:lang w:eastAsia="es-ES"/>
        </w:rPr>
      </w:pPr>
    </w:p>
    <w:p w14:paraId="4D0C003A" w14:textId="6FE8169F" w:rsidR="00EE41E5" w:rsidRDefault="00EE41E5" w:rsidP="008E7464">
      <w:pPr>
        <w:numPr>
          <w:ilvl w:val="0"/>
          <w:numId w:val="22"/>
        </w:numPr>
        <w:shd w:val="clear" w:color="auto" w:fill="FFFFFF"/>
        <w:spacing w:after="0" w:line="360" w:lineRule="auto"/>
        <w:ind w:left="1080" w:firstLine="0"/>
        <w:jc w:val="both"/>
        <w:textAlignment w:val="baseline"/>
        <w:rPr>
          <w:rFonts w:eastAsia="Times New Roman" w:cstheme="minorHAnsi"/>
          <w:sz w:val="24"/>
          <w:szCs w:val="24"/>
          <w:lang w:eastAsia="es-ES"/>
        </w:rPr>
      </w:pPr>
      <w:r w:rsidRPr="00BB7C08">
        <w:rPr>
          <w:rFonts w:eastAsia="Times New Roman" w:cstheme="minorHAnsi"/>
          <w:b/>
          <w:bCs/>
          <w:sz w:val="24"/>
          <w:szCs w:val="24"/>
          <w:lang w:eastAsia="es-ES"/>
        </w:rPr>
        <w:t>Cuarta etapa:</w:t>
      </w:r>
      <w:r w:rsidRPr="00EE41E5">
        <w:rPr>
          <w:rFonts w:eastAsia="Times New Roman" w:cstheme="minorHAnsi"/>
          <w:sz w:val="24"/>
          <w:szCs w:val="24"/>
          <w:lang w:eastAsia="es-ES"/>
        </w:rPr>
        <w:t xml:space="preserve"> Completa dependencia hacia las drogas. El menor necesita consumirlas para encontrarse “bien” o “normal”, ha perdido el control sobre su vida y es algo que no puede</w:t>
      </w:r>
      <w:r w:rsidR="001D46F6">
        <w:rPr>
          <w:rFonts w:eastAsia="Times New Roman" w:cstheme="minorHAnsi"/>
          <w:sz w:val="24"/>
          <w:szCs w:val="24"/>
          <w:lang w:eastAsia="es-ES"/>
        </w:rPr>
        <w:t xml:space="preserve"> manejar y la personalidad de é</w:t>
      </w:r>
      <w:r w:rsidRPr="00EE41E5">
        <w:rPr>
          <w:rFonts w:eastAsia="Times New Roman" w:cstheme="minorHAnsi"/>
          <w:sz w:val="24"/>
          <w:szCs w:val="24"/>
          <w:lang w:eastAsia="es-ES"/>
        </w:rPr>
        <w:t xml:space="preserve">ste </w:t>
      </w:r>
      <w:r w:rsidR="00CE7045" w:rsidRPr="00EE41E5">
        <w:rPr>
          <w:rFonts w:eastAsia="Times New Roman" w:cstheme="minorHAnsi"/>
          <w:sz w:val="24"/>
          <w:szCs w:val="24"/>
          <w:lang w:eastAsia="es-ES"/>
        </w:rPr>
        <w:t>va cambiando</w:t>
      </w:r>
      <w:r w:rsidRPr="00EE41E5">
        <w:rPr>
          <w:rFonts w:eastAsia="Times New Roman" w:cstheme="minorHAnsi"/>
          <w:sz w:val="24"/>
          <w:szCs w:val="24"/>
          <w:lang w:eastAsia="es-ES"/>
        </w:rPr>
        <w:t>.  </w:t>
      </w:r>
    </w:p>
    <w:p w14:paraId="6071971F" w14:textId="77777777" w:rsidR="001619CB" w:rsidRPr="00EE41E5" w:rsidRDefault="001619CB" w:rsidP="004A7C14">
      <w:pPr>
        <w:shd w:val="clear" w:color="auto" w:fill="FFFFFF"/>
        <w:spacing w:after="0" w:line="360" w:lineRule="auto"/>
        <w:jc w:val="both"/>
        <w:textAlignment w:val="baseline"/>
        <w:rPr>
          <w:rFonts w:eastAsia="Times New Roman" w:cstheme="minorHAnsi"/>
          <w:sz w:val="24"/>
          <w:szCs w:val="24"/>
          <w:lang w:eastAsia="es-ES"/>
        </w:rPr>
      </w:pPr>
    </w:p>
    <w:p w14:paraId="00BF693E"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El cannabis es la droga (quitando el tabaco y el alcohol) que más se consume entre los adolescentes de catorce y dieciocho años. Según el último informe del Observatorio Español sobre Drogas muestra como en unas encuestas a menores de catorce años se obtuvieron estos datos: Un 28% respecto al tabaco, un 57% en el caso del alcohol y un 14% en el del cannabis, destacando en este último que el consumo es mayor en varones que en mujeres. </w:t>
      </w:r>
    </w:p>
    <w:p w14:paraId="4A350EFE"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708D0B33" w14:textId="42C58B46" w:rsidR="00EE41E5" w:rsidRPr="00A347A2" w:rsidRDefault="00EE41E5" w:rsidP="004A7C14">
      <w:pPr>
        <w:shd w:val="clear" w:color="auto" w:fill="FFFFFF"/>
        <w:spacing w:after="0" w:line="360" w:lineRule="auto"/>
        <w:ind w:firstLine="705"/>
        <w:jc w:val="both"/>
        <w:textAlignment w:val="baseline"/>
        <w:rPr>
          <w:rFonts w:eastAsia="Times New Roman" w:cstheme="minorHAnsi"/>
          <w:i/>
          <w:iCs/>
          <w:sz w:val="24"/>
          <w:szCs w:val="24"/>
          <w:lang w:eastAsia="es-ES"/>
        </w:rPr>
      </w:pPr>
      <w:r w:rsidRPr="00EE41E5">
        <w:rPr>
          <w:rFonts w:eastAsia="Times New Roman" w:cstheme="minorHAnsi"/>
          <w:sz w:val="24"/>
          <w:szCs w:val="24"/>
          <w:lang w:eastAsia="es-ES"/>
        </w:rPr>
        <w:t>Las drogas y la delincuencia están estrechamente ligadas y se ha demostrado que los menores cada vez a edades más tempranas tienden a consumirlas, concretamente al inicio de la adolescencia. La</w:t>
      </w:r>
      <w:r w:rsidR="007F22F9">
        <w:rPr>
          <w:rFonts w:eastAsia="Times New Roman" w:cstheme="minorHAnsi"/>
          <w:sz w:val="24"/>
          <w:szCs w:val="24"/>
          <w:lang w:eastAsia="es-ES"/>
        </w:rPr>
        <w:t xml:space="preserve"> edad de inicio</w:t>
      </w:r>
      <w:r w:rsidRPr="00EE41E5">
        <w:rPr>
          <w:rFonts w:eastAsia="Times New Roman" w:cstheme="minorHAnsi"/>
          <w:sz w:val="24"/>
          <w:szCs w:val="24"/>
          <w:lang w:eastAsia="es-ES"/>
        </w:rPr>
        <w:t xml:space="preserve"> para el consumo de cánnabis son los 14,8 y los 15,7 para la </w:t>
      </w:r>
      <w:r w:rsidRPr="00A347A2">
        <w:rPr>
          <w:rFonts w:eastAsia="Times New Roman" w:cstheme="minorHAnsi"/>
          <w:sz w:val="24"/>
          <w:szCs w:val="24"/>
          <w:lang w:eastAsia="es-ES"/>
        </w:rPr>
        <w:t>cocaína</w:t>
      </w:r>
      <w:r w:rsidRPr="00A347A2">
        <w:rPr>
          <w:rFonts w:eastAsia="Times New Roman" w:cstheme="minorHAnsi"/>
          <w:i/>
          <w:iCs/>
          <w:sz w:val="24"/>
          <w:szCs w:val="24"/>
          <w:lang w:eastAsia="es-ES"/>
        </w:rPr>
        <w:t> (José P. Espada, Kenneth W. Griffin, Gilbert J. </w:t>
      </w:r>
      <w:proofErr w:type="spellStart"/>
      <w:r w:rsidRPr="00A347A2">
        <w:rPr>
          <w:rFonts w:eastAsia="Times New Roman" w:cstheme="minorHAnsi"/>
          <w:i/>
          <w:iCs/>
          <w:sz w:val="24"/>
          <w:szCs w:val="24"/>
          <w:lang w:eastAsia="es-ES"/>
        </w:rPr>
        <w:t>Botvin</w:t>
      </w:r>
      <w:proofErr w:type="spellEnd"/>
      <w:r w:rsidRPr="00A347A2">
        <w:rPr>
          <w:rFonts w:eastAsia="Times New Roman" w:cstheme="minorHAnsi"/>
          <w:i/>
          <w:iCs/>
          <w:sz w:val="24"/>
          <w:szCs w:val="24"/>
          <w:lang w:eastAsia="es-ES"/>
        </w:rPr>
        <w:t>, Xavier Méndez, 2003) </w:t>
      </w:r>
    </w:p>
    <w:p w14:paraId="6DF3A287"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36AF10C0"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Según el </w:t>
      </w:r>
      <w:r w:rsidRPr="0040436A">
        <w:rPr>
          <w:rFonts w:eastAsia="Times New Roman" w:cstheme="minorHAnsi"/>
          <w:b/>
          <w:bCs/>
          <w:sz w:val="24"/>
          <w:szCs w:val="24"/>
          <w:lang w:eastAsia="es-ES"/>
        </w:rPr>
        <w:t>Plan Nacional sobre Drogas</w:t>
      </w:r>
      <w:r w:rsidRPr="00EE41E5">
        <w:rPr>
          <w:rFonts w:eastAsia="Times New Roman" w:cstheme="minorHAnsi"/>
          <w:sz w:val="24"/>
          <w:szCs w:val="24"/>
          <w:lang w:eastAsia="es-ES"/>
        </w:rPr>
        <w:t xml:space="preserve"> </w:t>
      </w:r>
      <w:r w:rsidRPr="00A347A2">
        <w:rPr>
          <w:rFonts w:eastAsia="Times New Roman" w:cstheme="minorHAnsi"/>
          <w:i/>
          <w:iCs/>
          <w:sz w:val="24"/>
          <w:szCs w:val="24"/>
          <w:lang w:eastAsia="es-ES"/>
        </w:rPr>
        <w:t>(</w:t>
      </w:r>
      <w:r w:rsidRPr="00A347A2">
        <w:rPr>
          <w:rFonts w:eastAsia="Times New Roman" w:cstheme="minorHAnsi"/>
          <w:i/>
          <w:iCs/>
          <w:color w:val="000000"/>
          <w:sz w:val="24"/>
          <w:szCs w:val="24"/>
          <w:lang w:eastAsia="es-ES"/>
        </w:rPr>
        <w:t>2000 citado en Yuste 2003, p.79)</w:t>
      </w:r>
      <w:r w:rsidRPr="00EE41E5">
        <w:rPr>
          <w:rFonts w:eastAsia="Times New Roman" w:cstheme="minorHAnsi"/>
          <w:color w:val="000000"/>
          <w:sz w:val="24"/>
          <w:szCs w:val="24"/>
          <w:lang w:eastAsia="es-ES"/>
        </w:rPr>
        <w:t> </w:t>
      </w:r>
      <w:r w:rsidRPr="00EE41E5">
        <w:rPr>
          <w:rFonts w:eastAsia="Times New Roman" w:cstheme="minorHAnsi"/>
          <w:sz w:val="24"/>
          <w:szCs w:val="24"/>
          <w:lang w:eastAsia="es-ES"/>
        </w:rPr>
        <w:t>podemos sacar estas conclusiones: </w:t>
      </w:r>
    </w:p>
    <w:p w14:paraId="75226B64"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447ECCC5" w14:textId="3F13FFA6" w:rsidR="00EE41E5" w:rsidRDefault="00EE41E5" w:rsidP="008E7464">
      <w:pPr>
        <w:numPr>
          <w:ilvl w:val="0"/>
          <w:numId w:val="23"/>
        </w:numPr>
        <w:shd w:val="clear" w:color="auto" w:fill="FFFFFF"/>
        <w:spacing w:after="0" w:line="360" w:lineRule="auto"/>
        <w:ind w:left="1080" w:firstLine="0"/>
        <w:jc w:val="both"/>
        <w:textAlignment w:val="baseline"/>
        <w:rPr>
          <w:rFonts w:eastAsia="Times New Roman" w:cstheme="minorHAnsi"/>
          <w:sz w:val="24"/>
          <w:szCs w:val="24"/>
          <w:lang w:eastAsia="es-ES"/>
        </w:rPr>
      </w:pPr>
      <w:r w:rsidRPr="0040436A">
        <w:rPr>
          <w:rFonts w:eastAsia="Times New Roman" w:cstheme="minorHAnsi"/>
          <w:sz w:val="24"/>
          <w:szCs w:val="24"/>
          <w:u w:val="single"/>
          <w:lang w:eastAsia="es-ES"/>
        </w:rPr>
        <w:t>Los menores de entre catorce y dieciocho</w:t>
      </w:r>
      <w:r w:rsidRPr="00EE41E5">
        <w:rPr>
          <w:rFonts w:eastAsia="Times New Roman" w:cstheme="minorHAnsi"/>
          <w:sz w:val="24"/>
          <w:szCs w:val="24"/>
          <w:lang w:eastAsia="es-ES"/>
        </w:rPr>
        <w:t xml:space="preserve"> años un 76% han consumido alcohol, un 34,4% han experimentado con el tabaco y un 31% con el cánnabis. Los tranquilizantes tienen un 6,8% y después va seguido del éxtasis con un 5,7%</w:t>
      </w:r>
      <w:r w:rsidR="000D02D3">
        <w:rPr>
          <w:rFonts w:eastAsia="Times New Roman" w:cstheme="minorHAnsi"/>
          <w:sz w:val="24"/>
          <w:szCs w:val="24"/>
          <w:lang w:eastAsia="es-ES"/>
        </w:rPr>
        <w:t xml:space="preserve">, </w:t>
      </w:r>
      <w:r w:rsidRPr="00EE41E5">
        <w:rPr>
          <w:rFonts w:eastAsia="Times New Roman" w:cstheme="minorHAnsi"/>
          <w:sz w:val="24"/>
          <w:szCs w:val="24"/>
          <w:lang w:eastAsia="es-ES"/>
        </w:rPr>
        <w:t>la cocaína 5,4% y los alucinógenos 5,2%. </w:t>
      </w:r>
    </w:p>
    <w:p w14:paraId="4F827BB4" w14:textId="77777777" w:rsidR="001619CB" w:rsidRPr="00EE41E5" w:rsidRDefault="001619CB" w:rsidP="004A7C14">
      <w:pPr>
        <w:shd w:val="clear" w:color="auto" w:fill="FFFFFF"/>
        <w:spacing w:after="0" w:line="360" w:lineRule="auto"/>
        <w:ind w:left="1080"/>
        <w:jc w:val="both"/>
        <w:textAlignment w:val="baseline"/>
        <w:rPr>
          <w:rFonts w:eastAsia="Times New Roman" w:cstheme="minorHAnsi"/>
          <w:sz w:val="24"/>
          <w:szCs w:val="24"/>
          <w:lang w:eastAsia="es-ES"/>
        </w:rPr>
      </w:pPr>
    </w:p>
    <w:p w14:paraId="5BD095EF" w14:textId="77777777" w:rsidR="00EE41E5" w:rsidRDefault="00EE41E5" w:rsidP="008E7464">
      <w:pPr>
        <w:numPr>
          <w:ilvl w:val="0"/>
          <w:numId w:val="23"/>
        </w:numPr>
        <w:shd w:val="clear" w:color="auto" w:fill="FFFFFF"/>
        <w:spacing w:after="0" w:line="360" w:lineRule="auto"/>
        <w:ind w:left="1080" w:firstLine="0"/>
        <w:jc w:val="both"/>
        <w:textAlignment w:val="baseline"/>
        <w:rPr>
          <w:rFonts w:eastAsia="Times New Roman" w:cstheme="minorHAnsi"/>
          <w:sz w:val="24"/>
          <w:szCs w:val="24"/>
          <w:lang w:eastAsia="es-ES"/>
        </w:rPr>
      </w:pPr>
      <w:r w:rsidRPr="0040436A">
        <w:rPr>
          <w:rFonts w:eastAsia="Times New Roman" w:cstheme="minorHAnsi"/>
          <w:sz w:val="24"/>
          <w:szCs w:val="24"/>
          <w:u w:val="single"/>
          <w:lang w:eastAsia="es-ES"/>
        </w:rPr>
        <w:t>Los fines de semana</w:t>
      </w:r>
      <w:r w:rsidRPr="00EE41E5">
        <w:rPr>
          <w:rFonts w:eastAsia="Times New Roman" w:cstheme="minorHAnsi"/>
          <w:sz w:val="24"/>
          <w:szCs w:val="24"/>
          <w:lang w:eastAsia="es-ES"/>
        </w:rPr>
        <w:t>, las horas de ocio y diversión siguen siendo por excelencia el momento perfecto para sociabilizar con el grupo de iguales, lo cual implica la realización de los “botellones” donde es frecuente el consumo de drogas tanto en varones como en mujeres. </w:t>
      </w:r>
    </w:p>
    <w:p w14:paraId="6C14E117" w14:textId="77777777" w:rsidR="001619CB" w:rsidRPr="00EE41E5" w:rsidRDefault="001619CB" w:rsidP="004A7C14">
      <w:pPr>
        <w:shd w:val="clear" w:color="auto" w:fill="FFFFFF"/>
        <w:spacing w:after="0" w:line="360" w:lineRule="auto"/>
        <w:jc w:val="both"/>
        <w:textAlignment w:val="baseline"/>
        <w:rPr>
          <w:rFonts w:eastAsia="Times New Roman" w:cstheme="minorHAnsi"/>
          <w:sz w:val="24"/>
          <w:szCs w:val="24"/>
          <w:lang w:eastAsia="es-ES"/>
        </w:rPr>
      </w:pPr>
    </w:p>
    <w:p w14:paraId="780C2570" w14:textId="77777777" w:rsidR="00EE41E5" w:rsidRDefault="00EE41E5" w:rsidP="008E7464">
      <w:pPr>
        <w:numPr>
          <w:ilvl w:val="0"/>
          <w:numId w:val="23"/>
        </w:numPr>
        <w:shd w:val="clear" w:color="auto" w:fill="FFFFFF"/>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Según los datos del </w:t>
      </w:r>
      <w:r w:rsidRPr="0040436A">
        <w:rPr>
          <w:rFonts w:eastAsia="Times New Roman" w:cstheme="minorHAnsi"/>
          <w:sz w:val="24"/>
          <w:szCs w:val="24"/>
          <w:u w:val="single"/>
          <w:lang w:eastAsia="es-ES"/>
        </w:rPr>
        <w:t>Plan Municipal contra las Drogas del Ayuntamiento de Madrid,</w:t>
      </w:r>
      <w:r w:rsidRPr="00EE41E5">
        <w:rPr>
          <w:rFonts w:eastAsia="Times New Roman" w:cstheme="minorHAnsi"/>
          <w:sz w:val="24"/>
          <w:szCs w:val="24"/>
          <w:lang w:eastAsia="es-ES"/>
        </w:rPr>
        <w:t xml:space="preserve"> los menores con el consumo de alcohol en el “botellón”, tienden a querer probar otras drogas tales como el cánnabis, drogas sintéticas y la cocaína. </w:t>
      </w:r>
    </w:p>
    <w:p w14:paraId="05054415" w14:textId="77777777" w:rsidR="001619CB" w:rsidRPr="00EE41E5" w:rsidRDefault="001619CB" w:rsidP="004A7C14">
      <w:pPr>
        <w:shd w:val="clear" w:color="auto" w:fill="FFFFFF"/>
        <w:spacing w:after="0" w:line="360" w:lineRule="auto"/>
        <w:jc w:val="both"/>
        <w:textAlignment w:val="baseline"/>
        <w:rPr>
          <w:rFonts w:eastAsia="Times New Roman" w:cstheme="minorHAnsi"/>
          <w:sz w:val="24"/>
          <w:szCs w:val="24"/>
          <w:lang w:eastAsia="es-ES"/>
        </w:rPr>
      </w:pPr>
    </w:p>
    <w:p w14:paraId="36119FFD" w14:textId="71CC0195" w:rsidR="00EE41E5" w:rsidRDefault="00EE41E5" w:rsidP="008E7464">
      <w:pPr>
        <w:numPr>
          <w:ilvl w:val="0"/>
          <w:numId w:val="23"/>
        </w:numPr>
        <w:shd w:val="clear" w:color="auto" w:fill="FFFFFF"/>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Se observa que la </w:t>
      </w:r>
      <w:r w:rsidRPr="0040436A">
        <w:rPr>
          <w:rFonts w:eastAsia="Times New Roman" w:cstheme="minorHAnsi"/>
          <w:sz w:val="24"/>
          <w:szCs w:val="24"/>
          <w:u w:val="single"/>
          <w:lang w:eastAsia="es-ES"/>
        </w:rPr>
        <w:t>diferencia entre sexos</w:t>
      </w:r>
      <w:r w:rsidRPr="00EE41E5">
        <w:rPr>
          <w:rFonts w:eastAsia="Times New Roman" w:cstheme="minorHAnsi"/>
          <w:sz w:val="24"/>
          <w:szCs w:val="24"/>
          <w:lang w:eastAsia="es-ES"/>
        </w:rPr>
        <w:t xml:space="preserve"> ha disminuido a edades tempranas</w:t>
      </w:r>
      <w:r w:rsidR="001D46F6">
        <w:rPr>
          <w:rFonts w:eastAsia="Times New Roman" w:cstheme="minorHAnsi"/>
          <w:sz w:val="24"/>
          <w:szCs w:val="24"/>
          <w:lang w:eastAsia="es-ES"/>
        </w:rPr>
        <w:t xml:space="preserve"> </w:t>
      </w:r>
      <w:r w:rsidR="002E3E43">
        <w:rPr>
          <w:rFonts w:eastAsia="Times New Roman" w:cstheme="minorHAnsi"/>
          <w:sz w:val="24"/>
          <w:szCs w:val="24"/>
          <w:lang w:eastAsia="es-ES"/>
        </w:rPr>
        <w:t xml:space="preserve">en </w:t>
      </w:r>
      <w:r w:rsidR="002E3E43" w:rsidRPr="00EE41E5">
        <w:rPr>
          <w:rFonts w:eastAsia="Times New Roman" w:cstheme="minorHAnsi"/>
          <w:sz w:val="24"/>
          <w:szCs w:val="24"/>
          <w:lang w:eastAsia="es-ES"/>
        </w:rPr>
        <w:t>drogas</w:t>
      </w:r>
      <w:r w:rsidRPr="00EE41E5">
        <w:rPr>
          <w:rFonts w:eastAsia="Times New Roman" w:cstheme="minorHAnsi"/>
          <w:sz w:val="24"/>
          <w:szCs w:val="24"/>
          <w:lang w:eastAsia="es-ES"/>
        </w:rPr>
        <w:t xml:space="preserve"> tales como el alcohol y el tabaco, pero que a partir de los quince años se nota un elevado consumo de drogas ilegales en los varones. </w:t>
      </w:r>
    </w:p>
    <w:p w14:paraId="5D3375E4" w14:textId="77777777" w:rsidR="0040436A" w:rsidRPr="00EE41E5" w:rsidRDefault="0040436A" w:rsidP="004A7C14">
      <w:pPr>
        <w:shd w:val="clear" w:color="auto" w:fill="FFFFFF"/>
        <w:spacing w:after="0" w:line="360" w:lineRule="auto"/>
        <w:jc w:val="both"/>
        <w:textAlignment w:val="baseline"/>
        <w:rPr>
          <w:rFonts w:eastAsia="Times New Roman" w:cstheme="minorHAnsi"/>
          <w:sz w:val="24"/>
          <w:szCs w:val="24"/>
          <w:lang w:eastAsia="es-ES"/>
        </w:rPr>
      </w:pPr>
    </w:p>
    <w:p w14:paraId="1A3E8286" w14:textId="7D436349" w:rsidR="00EE41E5" w:rsidRDefault="00EE41E5" w:rsidP="008E7464">
      <w:pPr>
        <w:numPr>
          <w:ilvl w:val="0"/>
          <w:numId w:val="23"/>
        </w:numPr>
        <w:shd w:val="clear" w:color="auto" w:fill="FFFFFF"/>
        <w:spacing w:after="0" w:line="360" w:lineRule="auto"/>
        <w:ind w:left="1080"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Consumir drogas tales como el cánnabis, el alcohol y el tabaco en momentos de ocio supone una </w:t>
      </w:r>
      <w:r w:rsidRPr="00504D0E">
        <w:rPr>
          <w:rFonts w:eastAsia="Times New Roman" w:cstheme="minorHAnsi"/>
          <w:sz w:val="24"/>
          <w:szCs w:val="24"/>
          <w:u w:val="single"/>
          <w:lang w:eastAsia="es-ES"/>
        </w:rPr>
        <w:t>baja percepción del riesgo</w:t>
      </w:r>
      <w:r w:rsidRPr="00EE41E5">
        <w:rPr>
          <w:rFonts w:eastAsia="Times New Roman" w:cstheme="minorHAnsi"/>
          <w:sz w:val="24"/>
          <w:szCs w:val="24"/>
          <w:lang w:eastAsia="es-ES"/>
        </w:rPr>
        <w:t xml:space="preserve"> para los menores ya que piensan que durante la semana tiene</w:t>
      </w:r>
      <w:r w:rsidR="000D02D3">
        <w:rPr>
          <w:rFonts w:eastAsia="Times New Roman" w:cstheme="minorHAnsi"/>
          <w:sz w:val="24"/>
          <w:szCs w:val="24"/>
          <w:lang w:eastAsia="es-ES"/>
        </w:rPr>
        <w:t>n</w:t>
      </w:r>
      <w:r w:rsidRPr="00EE41E5">
        <w:rPr>
          <w:rFonts w:eastAsia="Times New Roman" w:cstheme="minorHAnsi"/>
          <w:sz w:val="24"/>
          <w:szCs w:val="24"/>
          <w:lang w:eastAsia="es-ES"/>
        </w:rPr>
        <w:t xml:space="preserve"> más control. </w:t>
      </w:r>
    </w:p>
    <w:p w14:paraId="6B220839" w14:textId="77777777" w:rsidR="001619CB" w:rsidRPr="00EE41E5" w:rsidRDefault="001619CB" w:rsidP="004A7C14">
      <w:pPr>
        <w:shd w:val="clear" w:color="auto" w:fill="FFFFFF"/>
        <w:spacing w:after="0" w:line="360" w:lineRule="auto"/>
        <w:ind w:left="1080"/>
        <w:jc w:val="both"/>
        <w:textAlignment w:val="baseline"/>
        <w:rPr>
          <w:rFonts w:eastAsia="Times New Roman" w:cstheme="minorHAnsi"/>
          <w:sz w:val="24"/>
          <w:szCs w:val="24"/>
          <w:lang w:eastAsia="es-ES"/>
        </w:rPr>
      </w:pPr>
    </w:p>
    <w:p w14:paraId="13A25FBB" w14:textId="75A5EAF5" w:rsidR="00EE41E5" w:rsidRPr="00A347A2" w:rsidRDefault="00EE41E5" w:rsidP="008E7464">
      <w:pPr>
        <w:numPr>
          <w:ilvl w:val="0"/>
          <w:numId w:val="24"/>
        </w:numPr>
        <w:shd w:val="clear" w:color="auto" w:fill="FFFFFF"/>
        <w:spacing w:after="0" w:line="360" w:lineRule="auto"/>
        <w:ind w:left="1080" w:firstLine="0"/>
        <w:jc w:val="both"/>
        <w:textAlignment w:val="baseline"/>
        <w:rPr>
          <w:rFonts w:eastAsia="Times New Roman" w:cstheme="minorHAnsi"/>
          <w:i/>
          <w:iCs/>
          <w:sz w:val="24"/>
          <w:szCs w:val="24"/>
          <w:lang w:eastAsia="es-ES"/>
        </w:rPr>
      </w:pPr>
      <w:r w:rsidRPr="00EE41E5">
        <w:rPr>
          <w:rFonts w:eastAsia="Times New Roman" w:cstheme="minorHAnsi"/>
          <w:sz w:val="24"/>
          <w:szCs w:val="24"/>
          <w:lang w:eastAsia="es-ES"/>
        </w:rPr>
        <w:t>Por último, cabe destacar la importancia de l</w:t>
      </w:r>
      <w:r w:rsidRPr="00504D0E">
        <w:rPr>
          <w:rFonts w:eastAsia="Times New Roman" w:cstheme="minorHAnsi"/>
          <w:sz w:val="24"/>
          <w:szCs w:val="24"/>
          <w:u w:val="single"/>
          <w:lang w:eastAsia="es-ES"/>
        </w:rPr>
        <w:t xml:space="preserve">a motivación </w:t>
      </w:r>
      <w:r w:rsidRPr="00EE41E5">
        <w:rPr>
          <w:rFonts w:eastAsia="Times New Roman" w:cstheme="minorHAnsi"/>
          <w:sz w:val="24"/>
          <w:szCs w:val="24"/>
          <w:lang w:eastAsia="es-ES"/>
        </w:rPr>
        <w:t>que tiene</w:t>
      </w:r>
      <w:r w:rsidR="000D02D3">
        <w:rPr>
          <w:rFonts w:eastAsia="Times New Roman" w:cstheme="minorHAnsi"/>
          <w:sz w:val="24"/>
          <w:szCs w:val="24"/>
          <w:lang w:eastAsia="es-ES"/>
        </w:rPr>
        <w:t>n</w:t>
      </w:r>
      <w:r w:rsidRPr="00EE41E5">
        <w:rPr>
          <w:rFonts w:eastAsia="Times New Roman" w:cstheme="minorHAnsi"/>
          <w:sz w:val="24"/>
          <w:szCs w:val="24"/>
          <w:lang w:eastAsia="es-ES"/>
        </w:rPr>
        <w:t xml:space="preserve"> los menores para salir de fiesta y relacionarse, donde el 30% de ellos afirma que su prioridad es consumir drogas, un 96% desea sociabilizar con sus amigos y un 81% quiere desconectar </w:t>
      </w:r>
      <w:r w:rsidRPr="00A347A2">
        <w:rPr>
          <w:rFonts w:eastAsia="Times New Roman" w:cstheme="minorHAnsi"/>
          <w:i/>
          <w:iCs/>
          <w:sz w:val="24"/>
          <w:szCs w:val="24"/>
          <w:lang w:eastAsia="es-ES"/>
        </w:rPr>
        <w:t>(Calafat, 2000 citado en Yuste 2003, p. 79). </w:t>
      </w:r>
    </w:p>
    <w:p w14:paraId="573F477F" w14:textId="77777777" w:rsidR="001619CB" w:rsidRPr="00EE41E5" w:rsidRDefault="001619CB" w:rsidP="004A7C14">
      <w:pPr>
        <w:shd w:val="clear" w:color="auto" w:fill="FFFFFF"/>
        <w:spacing w:after="0" w:line="360" w:lineRule="auto"/>
        <w:ind w:left="1080"/>
        <w:jc w:val="both"/>
        <w:textAlignment w:val="baseline"/>
        <w:rPr>
          <w:rFonts w:eastAsia="Times New Roman" w:cstheme="minorHAnsi"/>
          <w:sz w:val="24"/>
          <w:szCs w:val="24"/>
          <w:lang w:eastAsia="es-ES"/>
        </w:rPr>
      </w:pPr>
    </w:p>
    <w:p w14:paraId="31A6C6AD"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Se ha demostrado que en la actualidad no solo aquellos menores que viven situaciones difíciles o que sufren algún tipo de carencia social, familiar o económica </w:t>
      </w:r>
      <w:r w:rsidR="008978F7">
        <w:rPr>
          <w:rFonts w:eastAsia="Times New Roman" w:cstheme="minorHAnsi"/>
          <w:sz w:val="24"/>
          <w:szCs w:val="24"/>
          <w:lang w:eastAsia="es-ES"/>
        </w:rPr>
        <w:t xml:space="preserve">tienden a consumir o a traficar con drogas, </w:t>
      </w:r>
      <w:r w:rsidR="00097180">
        <w:rPr>
          <w:rFonts w:eastAsia="Times New Roman" w:cstheme="minorHAnsi"/>
          <w:sz w:val="24"/>
          <w:szCs w:val="24"/>
          <w:lang w:eastAsia="es-ES"/>
        </w:rPr>
        <w:t>sino</w:t>
      </w:r>
      <w:r w:rsidRPr="00EE41E5">
        <w:rPr>
          <w:rFonts w:eastAsia="Times New Roman" w:cstheme="minorHAnsi"/>
          <w:sz w:val="24"/>
          <w:szCs w:val="24"/>
          <w:lang w:eastAsia="es-ES"/>
        </w:rPr>
        <w:t xml:space="preserve"> que también aquellos que tienen circunstancias favorables llegan a hacerlo. </w:t>
      </w:r>
      <w:r w:rsidR="00097180">
        <w:rPr>
          <w:rFonts w:eastAsia="Times New Roman" w:cstheme="minorHAnsi"/>
          <w:sz w:val="24"/>
          <w:szCs w:val="24"/>
          <w:lang w:eastAsia="es-ES"/>
        </w:rPr>
        <w:t xml:space="preserve">Esto quiere decir que </w:t>
      </w:r>
      <w:r w:rsidRPr="00EE41E5">
        <w:rPr>
          <w:rFonts w:eastAsia="Times New Roman" w:cstheme="minorHAnsi"/>
          <w:sz w:val="24"/>
          <w:szCs w:val="24"/>
          <w:lang w:eastAsia="es-ES"/>
        </w:rPr>
        <w:t>no solo los factores ambientales son determinantes a la hora de la comisión de este delito ni tampoco lo</w:t>
      </w:r>
      <w:r w:rsidR="00CE69A2">
        <w:rPr>
          <w:rFonts w:eastAsia="Times New Roman" w:cstheme="minorHAnsi"/>
          <w:sz w:val="24"/>
          <w:szCs w:val="24"/>
          <w:lang w:eastAsia="es-ES"/>
        </w:rPr>
        <w:t>s factores de protección lo son</w:t>
      </w:r>
      <w:r w:rsidR="008D4791">
        <w:rPr>
          <w:rFonts w:eastAsia="Times New Roman" w:cstheme="minorHAnsi"/>
          <w:sz w:val="24"/>
          <w:szCs w:val="24"/>
          <w:lang w:eastAsia="es-ES"/>
        </w:rPr>
        <w:t xml:space="preserve"> para no llevarlos a cabo. </w:t>
      </w:r>
      <w:r w:rsidRPr="00EE41E5">
        <w:rPr>
          <w:rFonts w:eastAsia="Times New Roman" w:cstheme="minorHAnsi"/>
          <w:sz w:val="24"/>
          <w:szCs w:val="24"/>
          <w:lang w:eastAsia="es-ES"/>
        </w:rPr>
        <w:t>Por ello es imprescindible indagar también en los factores individuales y genéticos de los menores para poder entender dichas cuestiones.  </w:t>
      </w:r>
    </w:p>
    <w:p w14:paraId="6620B822"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1044CFAA" w14:textId="77777777" w:rsidR="001619CB" w:rsidRDefault="00EE41E5" w:rsidP="004A7C14">
      <w:pPr>
        <w:spacing w:after="0" w:line="360" w:lineRule="auto"/>
        <w:ind w:firstLine="705"/>
        <w:jc w:val="both"/>
        <w:textAlignment w:val="baseline"/>
        <w:rPr>
          <w:rFonts w:eastAsia="Times New Roman" w:cstheme="minorHAnsi"/>
          <w:sz w:val="24"/>
          <w:szCs w:val="24"/>
          <w:lang w:eastAsia="es-ES"/>
        </w:rPr>
      </w:pPr>
      <w:r w:rsidRPr="00504D0E">
        <w:rPr>
          <w:rFonts w:eastAsia="Times New Roman" w:cstheme="minorHAnsi"/>
          <w:sz w:val="24"/>
          <w:szCs w:val="24"/>
          <w:u w:val="single"/>
          <w:lang w:eastAsia="es-ES"/>
        </w:rPr>
        <w:t>Según los datos oficiales de la OMS y UNICEF</w:t>
      </w:r>
      <w:r w:rsidRPr="00EE41E5">
        <w:rPr>
          <w:rFonts w:eastAsia="Times New Roman" w:cstheme="minorHAnsi"/>
          <w:sz w:val="24"/>
          <w:szCs w:val="24"/>
          <w:lang w:eastAsia="es-ES"/>
        </w:rPr>
        <w:t xml:space="preserve">, así como los estudios de Añaños (2005), los menores suelen consumir más tabaco y alcohol que cannabis, alucinógenos etc. El consumo también está relacionado con su precio, es decir, dependiendo de las posibilidades económicas que tenga cada menor podrá permitirse una u otra droga. </w:t>
      </w:r>
    </w:p>
    <w:p w14:paraId="3ADF6208" w14:textId="77777777" w:rsidR="001619CB" w:rsidRDefault="001619CB" w:rsidP="004A7C14">
      <w:pPr>
        <w:spacing w:after="0" w:line="360" w:lineRule="auto"/>
        <w:ind w:firstLine="705"/>
        <w:jc w:val="both"/>
        <w:textAlignment w:val="baseline"/>
        <w:rPr>
          <w:rFonts w:eastAsia="Times New Roman" w:cstheme="minorHAnsi"/>
          <w:sz w:val="24"/>
          <w:szCs w:val="24"/>
          <w:lang w:eastAsia="es-ES"/>
        </w:rPr>
      </w:pPr>
    </w:p>
    <w:p w14:paraId="26C0AC5E"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Por otro lado, los menores tienden a iniciarse en el consumo debido a que quieren ampliar su </w:t>
      </w:r>
      <w:r w:rsidRPr="00504D0E">
        <w:rPr>
          <w:rFonts w:eastAsia="Times New Roman" w:cstheme="minorHAnsi"/>
          <w:sz w:val="24"/>
          <w:szCs w:val="24"/>
          <w:lang w:eastAsia="es-ES"/>
        </w:rPr>
        <w:t>círculo de amigos</w:t>
      </w:r>
      <w:r w:rsidRPr="00EE41E5">
        <w:rPr>
          <w:rFonts w:eastAsia="Times New Roman" w:cstheme="minorHAnsi"/>
          <w:sz w:val="24"/>
          <w:szCs w:val="24"/>
          <w:lang w:eastAsia="es-ES"/>
        </w:rPr>
        <w:t xml:space="preserve">, sentir que forman parte de él imitando a otros, como manera de evasión de problemas, depresión, soledad… </w:t>
      </w:r>
      <w:r w:rsidRPr="00A347A2">
        <w:rPr>
          <w:rFonts w:eastAsia="Times New Roman" w:cstheme="minorHAnsi"/>
          <w:i/>
          <w:iCs/>
          <w:sz w:val="24"/>
          <w:szCs w:val="24"/>
          <w:lang w:eastAsia="es-ES"/>
        </w:rPr>
        <w:t xml:space="preserve">(Añaños, 2005). </w:t>
      </w:r>
      <w:r w:rsidRPr="00EE41E5">
        <w:rPr>
          <w:rFonts w:eastAsia="Times New Roman" w:cstheme="minorHAnsi"/>
          <w:sz w:val="24"/>
          <w:szCs w:val="24"/>
          <w:lang w:eastAsia="es-ES"/>
        </w:rPr>
        <w:t>Es decir, sirven de herramienta para poder satisfacer neces</w:t>
      </w:r>
      <w:r w:rsidR="001D46F6">
        <w:rPr>
          <w:rFonts w:eastAsia="Times New Roman" w:cstheme="minorHAnsi"/>
          <w:sz w:val="24"/>
          <w:szCs w:val="24"/>
          <w:lang w:eastAsia="es-ES"/>
        </w:rPr>
        <w:t>idades que podemos considerar</w:t>
      </w:r>
      <w:r w:rsidRPr="00EE41E5">
        <w:rPr>
          <w:rFonts w:eastAsia="Times New Roman" w:cstheme="minorHAnsi"/>
          <w:sz w:val="24"/>
          <w:szCs w:val="24"/>
          <w:lang w:eastAsia="es-ES"/>
        </w:rPr>
        <w:t xml:space="preserve"> básicas según la pirámide de Maslow (sentimiento de pertenencia a un grupo, salud, protección, etc.) </w:t>
      </w:r>
    </w:p>
    <w:p w14:paraId="48A1555C"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705481A3"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Con el consumo de ciertas sustancias el menor experimenta </w:t>
      </w:r>
      <w:r w:rsidRPr="00504D0E">
        <w:rPr>
          <w:rFonts w:eastAsia="Times New Roman" w:cstheme="minorHAnsi"/>
          <w:b/>
          <w:bCs/>
          <w:sz w:val="24"/>
          <w:szCs w:val="24"/>
          <w:lang w:eastAsia="es-ES"/>
        </w:rPr>
        <w:t>la búsqueda de sensaciones</w:t>
      </w:r>
      <w:r w:rsidRPr="00EE41E5">
        <w:rPr>
          <w:rFonts w:eastAsia="Times New Roman" w:cstheme="minorHAnsi"/>
          <w:sz w:val="24"/>
          <w:szCs w:val="24"/>
          <w:lang w:eastAsia="es-ES"/>
        </w:rPr>
        <w:t xml:space="preserve"> nuevas y aumenta su hiperactividad, ambas cosas están relacionadas con la conducta delictiva </w:t>
      </w:r>
      <w:r w:rsidRPr="00A347A2">
        <w:rPr>
          <w:rFonts w:eastAsia="Times New Roman" w:cstheme="minorHAnsi"/>
          <w:i/>
          <w:iCs/>
          <w:sz w:val="24"/>
          <w:szCs w:val="24"/>
          <w:lang w:eastAsia="es-ES"/>
        </w:rPr>
        <w:t>(Muñoz, Graña, Peña y Andreu, 2002, en Contreras y Cano, 2012 p. 10).</w:t>
      </w:r>
      <w:r w:rsidRPr="00EE41E5">
        <w:rPr>
          <w:rFonts w:eastAsia="Times New Roman" w:cstheme="minorHAnsi"/>
          <w:color w:val="FF0000"/>
          <w:sz w:val="24"/>
          <w:szCs w:val="24"/>
          <w:lang w:eastAsia="es-ES"/>
        </w:rPr>
        <w:t> </w:t>
      </w:r>
      <w:r w:rsidRPr="00EE41E5">
        <w:rPr>
          <w:rFonts w:eastAsia="Times New Roman" w:cstheme="minorHAnsi"/>
          <w:sz w:val="24"/>
          <w:szCs w:val="24"/>
          <w:lang w:eastAsia="es-ES"/>
        </w:rPr>
        <w:t>En este caso podemos referirnos a una delincuencia funcional en la cual</w:t>
      </w:r>
      <w:r w:rsidR="001E0F5F">
        <w:rPr>
          <w:rFonts w:eastAsia="Times New Roman" w:cstheme="minorHAnsi"/>
          <w:sz w:val="24"/>
          <w:szCs w:val="24"/>
          <w:lang w:eastAsia="es-ES"/>
        </w:rPr>
        <w:t xml:space="preserve"> el </w:t>
      </w:r>
      <w:r w:rsidR="00B93CFB">
        <w:rPr>
          <w:rFonts w:eastAsia="Times New Roman" w:cstheme="minorHAnsi"/>
          <w:sz w:val="24"/>
          <w:szCs w:val="24"/>
          <w:lang w:eastAsia="es-ES"/>
        </w:rPr>
        <w:t xml:space="preserve">menor </w:t>
      </w:r>
      <w:r w:rsidR="00B93CFB" w:rsidRPr="00EE41E5">
        <w:rPr>
          <w:rFonts w:eastAsia="Times New Roman" w:cstheme="minorHAnsi"/>
          <w:sz w:val="24"/>
          <w:szCs w:val="24"/>
          <w:lang w:eastAsia="es-ES"/>
        </w:rPr>
        <w:t>va</w:t>
      </w:r>
      <w:r w:rsidRPr="00EE41E5">
        <w:rPr>
          <w:rFonts w:eastAsia="Times New Roman" w:cstheme="minorHAnsi"/>
          <w:sz w:val="24"/>
          <w:szCs w:val="24"/>
          <w:lang w:eastAsia="es-ES"/>
        </w:rPr>
        <w:t xml:space="preserve"> a cometer un delito para consumir drogas, ya sea para su propio consumo o para poder distribuirlas y dedicarse al tráfico de ellas para obtener beneficios económicos. </w:t>
      </w:r>
    </w:p>
    <w:p w14:paraId="74FE3489"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57326261" w14:textId="05CC86E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Por otro lado, el consumo de drogas en menores implica</w:t>
      </w:r>
      <w:r w:rsidR="00EF70AA">
        <w:rPr>
          <w:rFonts w:eastAsia="Times New Roman" w:cstheme="minorHAnsi"/>
          <w:sz w:val="24"/>
          <w:szCs w:val="24"/>
          <w:lang w:eastAsia="es-ES"/>
        </w:rPr>
        <w:t xml:space="preserve"> </w:t>
      </w:r>
      <w:r w:rsidR="00EF70AA" w:rsidRPr="00EF70AA">
        <w:rPr>
          <w:rFonts w:eastAsia="Times New Roman" w:cstheme="minorHAnsi"/>
          <w:iCs/>
          <w:sz w:val="24"/>
          <w:szCs w:val="24"/>
          <w:lang w:eastAsia="es-ES"/>
        </w:rPr>
        <w:t>una mayor probabilidad de verse inmerso en la comisión de delitos</w:t>
      </w:r>
      <w:r w:rsidRPr="00EF70AA">
        <w:rPr>
          <w:rFonts w:eastAsia="Times New Roman" w:cstheme="minorHAnsi"/>
          <w:iCs/>
          <w:sz w:val="24"/>
          <w:szCs w:val="24"/>
          <w:lang w:eastAsia="es-ES"/>
        </w:rPr>
        <w:t xml:space="preserve"> </w:t>
      </w:r>
      <w:r w:rsidRPr="00EE41E5">
        <w:rPr>
          <w:rFonts w:eastAsia="Times New Roman" w:cstheme="minorHAnsi"/>
          <w:sz w:val="24"/>
          <w:szCs w:val="24"/>
          <w:lang w:eastAsia="es-ES"/>
        </w:rPr>
        <w:t xml:space="preserve">y </w:t>
      </w:r>
      <w:r w:rsidR="001D46F6">
        <w:rPr>
          <w:rFonts w:eastAsia="Times New Roman" w:cstheme="minorHAnsi"/>
          <w:sz w:val="24"/>
          <w:szCs w:val="24"/>
          <w:lang w:eastAsia="es-ES"/>
        </w:rPr>
        <w:t>estos</w:t>
      </w:r>
      <w:r w:rsidRPr="00EE41E5">
        <w:rPr>
          <w:rFonts w:eastAsia="Times New Roman" w:cstheme="minorHAnsi"/>
          <w:sz w:val="24"/>
          <w:szCs w:val="24"/>
          <w:lang w:eastAsia="es-ES"/>
        </w:rPr>
        <w:t xml:space="preserve"> delitos tienden</w:t>
      </w:r>
      <w:r w:rsidR="00260C27">
        <w:rPr>
          <w:rFonts w:eastAsia="Times New Roman" w:cstheme="minorHAnsi"/>
          <w:sz w:val="24"/>
          <w:szCs w:val="24"/>
          <w:lang w:eastAsia="es-ES"/>
        </w:rPr>
        <w:t xml:space="preserve"> </w:t>
      </w:r>
      <w:r w:rsidR="002E3E43">
        <w:rPr>
          <w:rFonts w:eastAsia="Times New Roman" w:cstheme="minorHAnsi"/>
          <w:sz w:val="24"/>
          <w:szCs w:val="24"/>
          <w:lang w:eastAsia="es-ES"/>
        </w:rPr>
        <w:t xml:space="preserve">a </w:t>
      </w:r>
      <w:r w:rsidR="002E3E43" w:rsidRPr="00EE41E5">
        <w:rPr>
          <w:rFonts w:eastAsia="Times New Roman" w:cstheme="minorHAnsi"/>
          <w:sz w:val="24"/>
          <w:szCs w:val="24"/>
          <w:lang w:eastAsia="es-ES"/>
        </w:rPr>
        <w:t>tener</w:t>
      </w:r>
      <w:r w:rsidR="001D46F6">
        <w:rPr>
          <w:rFonts w:eastAsia="Times New Roman" w:cstheme="minorHAnsi"/>
          <w:sz w:val="24"/>
          <w:szCs w:val="24"/>
          <w:lang w:eastAsia="es-ES"/>
        </w:rPr>
        <w:t xml:space="preserve"> un carácter</w:t>
      </w:r>
      <w:r w:rsidRPr="00EE41E5">
        <w:rPr>
          <w:rFonts w:eastAsia="Times New Roman" w:cstheme="minorHAnsi"/>
          <w:sz w:val="24"/>
          <w:szCs w:val="24"/>
          <w:lang w:eastAsia="es-ES"/>
        </w:rPr>
        <w:t xml:space="preserve"> más violento</w:t>
      </w:r>
      <w:r w:rsidR="00260C27">
        <w:rPr>
          <w:rFonts w:eastAsia="Times New Roman" w:cstheme="minorHAnsi"/>
          <w:sz w:val="24"/>
          <w:szCs w:val="24"/>
          <w:lang w:eastAsia="es-ES"/>
        </w:rPr>
        <w:t>,</w:t>
      </w:r>
      <w:r w:rsidRPr="00EE41E5">
        <w:rPr>
          <w:rFonts w:eastAsia="Times New Roman" w:cstheme="minorHAnsi"/>
          <w:sz w:val="24"/>
          <w:szCs w:val="24"/>
          <w:lang w:eastAsia="es-ES"/>
        </w:rPr>
        <w:t xml:space="preserve"> que </w:t>
      </w:r>
      <w:r w:rsidR="000D02D3">
        <w:rPr>
          <w:rFonts w:eastAsia="Times New Roman" w:cstheme="minorHAnsi"/>
          <w:sz w:val="24"/>
          <w:szCs w:val="24"/>
          <w:lang w:eastAsia="es-ES"/>
        </w:rPr>
        <w:t xml:space="preserve">en aquellos que </w:t>
      </w:r>
      <w:r w:rsidRPr="00EE41E5">
        <w:rPr>
          <w:rFonts w:eastAsia="Times New Roman" w:cstheme="minorHAnsi"/>
          <w:sz w:val="24"/>
          <w:szCs w:val="24"/>
          <w:lang w:eastAsia="es-ES"/>
        </w:rPr>
        <w:t xml:space="preserve">no consumen. Por tanto, como bien dice </w:t>
      </w:r>
      <w:r w:rsidRPr="00A347A2">
        <w:rPr>
          <w:rFonts w:eastAsia="Times New Roman" w:cstheme="minorHAnsi"/>
          <w:sz w:val="24"/>
          <w:szCs w:val="24"/>
          <w:lang w:eastAsia="es-ES"/>
        </w:rPr>
        <w:t xml:space="preserve">Cerón </w:t>
      </w:r>
      <w:r w:rsidRPr="00A347A2">
        <w:rPr>
          <w:rFonts w:eastAsia="Times New Roman" w:cstheme="minorHAnsi"/>
          <w:i/>
          <w:iCs/>
          <w:sz w:val="24"/>
          <w:szCs w:val="24"/>
          <w:lang w:eastAsia="es-ES"/>
        </w:rPr>
        <w:t>(2013)</w:t>
      </w:r>
      <w:r w:rsidRPr="00EE41E5">
        <w:rPr>
          <w:rFonts w:eastAsia="Times New Roman" w:cstheme="minorHAnsi"/>
          <w:sz w:val="24"/>
          <w:szCs w:val="24"/>
          <w:lang w:eastAsia="es-ES"/>
        </w:rPr>
        <w:t xml:space="preserve"> </w:t>
      </w:r>
      <w:r w:rsidRPr="00EE41E5">
        <w:rPr>
          <w:rFonts w:eastAsia="Times New Roman" w:cstheme="minorHAnsi"/>
          <w:sz w:val="24"/>
          <w:szCs w:val="24"/>
          <w:lang w:eastAsia="es-ES"/>
        </w:rPr>
        <w:lastRenderedPageBreak/>
        <w:t>el uso de drogas aumenta la probabilidad de cometer un delito violento y por tanto que aumente su gravedad, así como la duración en el tiempo de una conducta antisocial.  </w:t>
      </w:r>
    </w:p>
    <w:p w14:paraId="42F511C2"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4EB7163E"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43552A">
        <w:rPr>
          <w:rFonts w:eastAsia="Times New Roman" w:cstheme="minorHAnsi"/>
          <w:b/>
          <w:bCs/>
          <w:sz w:val="24"/>
          <w:szCs w:val="24"/>
          <w:lang w:eastAsia="es-ES"/>
        </w:rPr>
        <w:t>Con respecto al consumo de drogas</w:t>
      </w:r>
      <w:r w:rsidRPr="00EE41E5">
        <w:rPr>
          <w:rFonts w:eastAsia="Times New Roman" w:cstheme="minorHAnsi"/>
          <w:sz w:val="24"/>
          <w:szCs w:val="24"/>
          <w:lang w:eastAsia="es-ES"/>
        </w:rPr>
        <w:t xml:space="preserve"> de los menores ponemos en conclusión diferentes aspectos:  </w:t>
      </w:r>
    </w:p>
    <w:p w14:paraId="60DD2F66"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207044F5" w14:textId="4ECCD9AA" w:rsidR="0043552A" w:rsidRDefault="00EE41E5" w:rsidP="008E7464">
      <w:pPr>
        <w:pStyle w:val="Prrafodelista"/>
        <w:numPr>
          <w:ilvl w:val="0"/>
          <w:numId w:val="25"/>
        </w:numPr>
        <w:shd w:val="clear" w:color="auto" w:fill="FFFFFF"/>
        <w:spacing w:after="0" w:line="360" w:lineRule="auto"/>
        <w:jc w:val="both"/>
        <w:textAlignment w:val="baseline"/>
        <w:rPr>
          <w:rFonts w:eastAsia="Times New Roman" w:cstheme="minorHAnsi"/>
          <w:sz w:val="24"/>
          <w:szCs w:val="24"/>
          <w:lang w:eastAsia="es-ES"/>
        </w:rPr>
      </w:pPr>
      <w:r w:rsidRPr="0043552A">
        <w:rPr>
          <w:rFonts w:eastAsia="Times New Roman" w:cstheme="minorHAnsi"/>
          <w:i/>
          <w:iCs/>
          <w:color w:val="000000"/>
          <w:sz w:val="24"/>
          <w:szCs w:val="24"/>
          <w:lang w:eastAsia="es-ES"/>
        </w:rPr>
        <w:t>E</w:t>
      </w:r>
      <w:r w:rsidRPr="0043552A">
        <w:rPr>
          <w:rFonts w:eastAsia="Times New Roman" w:cstheme="minorHAnsi"/>
          <w:color w:val="000000"/>
          <w:sz w:val="24"/>
          <w:szCs w:val="24"/>
          <w:lang w:eastAsia="es-ES"/>
        </w:rPr>
        <w:t>ste consumo </w:t>
      </w:r>
      <w:r w:rsidRPr="0043552A">
        <w:rPr>
          <w:rFonts w:eastAsia="Times New Roman" w:cstheme="minorHAnsi"/>
          <w:sz w:val="24"/>
          <w:szCs w:val="24"/>
          <w:lang w:eastAsia="es-ES"/>
        </w:rPr>
        <w:t xml:space="preserve">está presente en nuestro día a día y al alcance de los menores debido al entorno que les rodea y la falta de </w:t>
      </w:r>
      <w:r w:rsidR="002E3E43" w:rsidRPr="0043552A">
        <w:rPr>
          <w:rFonts w:eastAsia="Times New Roman" w:cstheme="minorHAnsi"/>
          <w:sz w:val="24"/>
          <w:szCs w:val="24"/>
          <w:lang w:eastAsia="es-ES"/>
        </w:rPr>
        <w:t>supervisión</w:t>
      </w:r>
      <w:r w:rsidR="002E3E43">
        <w:rPr>
          <w:rFonts w:eastAsia="Times New Roman" w:cstheme="minorHAnsi"/>
          <w:sz w:val="24"/>
          <w:szCs w:val="24"/>
          <w:lang w:eastAsia="es-ES"/>
        </w:rPr>
        <w:t xml:space="preserve">, </w:t>
      </w:r>
      <w:r w:rsidR="002E3E43" w:rsidRPr="0043552A">
        <w:rPr>
          <w:rFonts w:eastAsia="Times New Roman" w:cstheme="minorHAnsi"/>
          <w:sz w:val="24"/>
          <w:szCs w:val="24"/>
          <w:lang w:eastAsia="es-ES"/>
        </w:rPr>
        <w:t>ya</w:t>
      </w:r>
      <w:r w:rsidRPr="0043552A">
        <w:rPr>
          <w:rFonts w:eastAsia="Times New Roman" w:cstheme="minorHAnsi"/>
          <w:sz w:val="24"/>
          <w:szCs w:val="24"/>
          <w:lang w:eastAsia="es-ES"/>
        </w:rPr>
        <w:t xml:space="preserve"> sea de controles formales como informales. Las fiestas y relaciones sociales aumentan su consumo y por tanto </w:t>
      </w:r>
      <w:r w:rsidR="00812E0E">
        <w:rPr>
          <w:rFonts w:eastAsia="Times New Roman" w:cstheme="minorHAnsi"/>
          <w:sz w:val="24"/>
          <w:szCs w:val="24"/>
          <w:lang w:eastAsia="es-ES"/>
        </w:rPr>
        <w:t xml:space="preserve">el </w:t>
      </w:r>
      <w:r w:rsidR="005B0DDA">
        <w:rPr>
          <w:rFonts w:eastAsia="Times New Roman" w:cstheme="minorHAnsi"/>
          <w:sz w:val="24"/>
          <w:szCs w:val="24"/>
          <w:lang w:eastAsia="es-ES"/>
        </w:rPr>
        <w:t>tráfico</w:t>
      </w:r>
      <w:r w:rsidR="00812E0E">
        <w:rPr>
          <w:rFonts w:eastAsia="Times New Roman" w:cstheme="minorHAnsi"/>
          <w:sz w:val="24"/>
          <w:szCs w:val="24"/>
          <w:lang w:eastAsia="es-ES"/>
        </w:rPr>
        <w:t xml:space="preserve"> de estas sustancias.</w:t>
      </w:r>
    </w:p>
    <w:p w14:paraId="0E1229DF" w14:textId="77777777" w:rsidR="0043552A" w:rsidRDefault="0043552A" w:rsidP="004A7C14">
      <w:pPr>
        <w:pStyle w:val="Prrafodelista"/>
        <w:shd w:val="clear" w:color="auto" w:fill="FFFFFF"/>
        <w:spacing w:after="0" w:line="360" w:lineRule="auto"/>
        <w:ind w:left="1485"/>
        <w:jc w:val="both"/>
        <w:textAlignment w:val="baseline"/>
        <w:rPr>
          <w:rFonts w:eastAsia="Times New Roman" w:cstheme="minorHAnsi"/>
          <w:sz w:val="24"/>
          <w:szCs w:val="24"/>
          <w:lang w:eastAsia="es-ES"/>
        </w:rPr>
      </w:pPr>
    </w:p>
    <w:p w14:paraId="69DD12B2" w14:textId="77777777" w:rsidR="0043552A" w:rsidRDefault="00EE41E5" w:rsidP="008E7464">
      <w:pPr>
        <w:pStyle w:val="Prrafodelista"/>
        <w:numPr>
          <w:ilvl w:val="0"/>
          <w:numId w:val="25"/>
        </w:numPr>
        <w:shd w:val="clear" w:color="auto" w:fill="FFFFFF"/>
        <w:spacing w:after="0" w:line="360" w:lineRule="auto"/>
        <w:jc w:val="both"/>
        <w:textAlignment w:val="baseline"/>
        <w:rPr>
          <w:rFonts w:eastAsia="Times New Roman" w:cstheme="minorHAnsi"/>
          <w:sz w:val="24"/>
          <w:szCs w:val="24"/>
          <w:lang w:eastAsia="es-ES"/>
        </w:rPr>
      </w:pPr>
      <w:r w:rsidRPr="0043552A">
        <w:rPr>
          <w:rFonts w:eastAsia="Times New Roman" w:cstheme="minorHAnsi"/>
          <w:color w:val="000000"/>
          <w:sz w:val="24"/>
          <w:szCs w:val="24"/>
          <w:lang w:eastAsia="es-ES"/>
        </w:rPr>
        <w:t>La</w:t>
      </w:r>
      <w:r w:rsidRPr="0043552A">
        <w:rPr>
          <w:rFonts w:eastAsia="Times New Roman" w:cstheme="minorHAnsi"/>
          <w:sz w:val="24"/>
          <w:szCs w:val="24"/>
          <w:lang w:eastAsia="es-ES"/>
        </w:rPr>
        <w:t> gran mayoría de menores, las primeras veces que consumen, obtienen las drogas debido a un conocido y no a un traficante como tal.   </w:t>
      </w:r>
    </w:p>
    <w:p w14:paraId="612329D4" w14:textId="77777777" w:rsidR="0043552A" w:rsidRPr="0043552A" w:rsidRDefault="0043552A" w:rsidP="004A7C14">
      <w:pPr>
        <w:pStyle w:val="Prrafodelista"/>
        <w:jc w:val="both"/>
        <w:rPr>
          <w:rFonts w:eastAsia="Times New Roman" w:cstheme="minorHAnsi"/>
          <w:sz w:val="24"/>
          <w:szCs w:val="24"/>
          <w:lang w:eastAsia="es-ES"/>
        </w:rPr>
      </w:pPr>
    </w:p>
    <w:p w14:paraId="1D088AD3" w14:textId="04E951FF" w:rsidR="0043552A" w:rsidRPr="0043552A" w:rsidRDefault="00EE41E5" w:rsidP="008E7464">
      <w:pPr>
        <w:pStyle w:val="Prrafodelista"/>
        <w:numPr>
          <w:ilvl w:val="0"/>
          <w:numId w:val="25"/>
        </w:numPr>
        <w:shd w:val="clear" w:color="auto" w:fill="FFFFFF"/>
        <w:spacing w:after="0" w:line="360" w:lineRule="auto"/>
        <w:jc w:val="both"/>
        <w:textAlignment w:val="baseline"/>
        <w:rPr>
          <w:rFonts w:eastAsia="Times New Roman" w:cstheme="minorHAnsi"/>
          <w:sz w:val="24"/>
          <w:szCs w:val="24"/>
          <w:lang w:eastAsia="es-ES"/>
        </w:rPr>
      </w:pPr>
      <w:r w:rsidRPr="0043552A">
        <w:rPr>
          <w:rFonts w:eastAsia="Times New Roman" w:cstheme="minorHAnsi"/>
          <w:sz w:val="24"/>
          <w:szCs w:val="24"/>
          <w:lang w:eastAsia="es-ES"/>
        </w:rPr>
        <w:t xml:space="preserve">Las drogas es actualmente uno de los mejores medios entre los menores para poder disfrutar, desinhibirse y conectar con </w:t>
      </w:r>
      <w:r w:rsidR="000D02D3">
        <w:rPr>
          <w:rFonts w:eastAsia="Times New Roman" w:cstheme="minorHAnsi"/>
          <w:sz w:val="24"/>
          <w:szCs w:val="24"/>
          <w:lang w:eastAsia="es-ES"/>
        </w:rPr>
        <w:t>un</w:t>
      </w:r>
      <w:r w:rsidRPr="0043552A">
        <w:rPr>
          <w:rFonts w:eastAsia="Times New Roman" w:cstheme="minorHAnsi"/>
          <w:sz w:val="24"/>
          <w:szCs w:val="24"/>
          <w:lang w:eastAsia="es-ES"/>
        </w:rPr>
        <w:t xml:space="preserve"> grupo determinado.</w:t>
      </w:r>
      <w:r w:rsidRPr="0043552A">
        <w:rPr>
          <w:rFonts w:eastAsia="Times New Roman" w:cstheme="minorHAnsi"/>
          <w:color w:val="FF0000"/>
          <w:sz w:val="24"/>
          <w:szCs w:val="24"/>
          <w:lang w:eastAsia="es-ES"/>
        </w:rPr>
        <w:t>  </w:t>
      </w:r>
    </w:p>
    <w:p w14:paraId="6BC28E33" w14:textId="77777777" w:rsidR="0043552A" w:rsidRPr="0043552A" w:rsidRDefault="0043552A" w:rsidP="004A7C14">
      <w:pPr>
        <w:pStyle w:val="Prrafodelista"/>
        <w:jc w:val="both"/>
        <w:rPr>
          <w:rFonts w:eastAsia="Times New Roman" w:cstheme="minorHAnsi"/>
          <w:color w:val="000000"/>
          <w:sz w:val="24"/>
          <w:szCs w:val="24"/>
          <w:lang w:eastAsia="es-ES"/>
        </w:rPr>
      </w:pPr>
    </w:p>
    <w:p w14:paraId="21D63AA8" w14:textId="0C50AEA6" w:rsidR="00EE41E5" w:rsidRPr="0043552A" w:rsidRDefault="00EE41E5" w:rsidP="008E7464">
      <w:pPr>
        <w:pStyle w:val="Prrafodelista"/>
        <w:numPr>
          <w:ilvl w:val="0"/>
          <w:numId w:val="25"/>
        </w:numPr>
        <w:shd w:val="clear" w:color="auto" w:fill="FFFFFF"/>
        <w:spacing w:after="0" w:line="360" w:lineRule="auto"/>
        <w:jc w:val="both"/>
        <w:textAlignment w:val="baseline"/>
        <w:rPr>
          <w:rFonts w:eastAsia="Times New Roman" w:cstheme="minorHAnsi"/>
          <w:sz w:val="24"/>
          <w:szCs w:val="24"/>
          <w:lang w:eastAsia="es-ES"/>
        </w:rPr>
      </w:pPr>
      <w:r w:rsidRPr="0043552A">
        <w:rPr>
          <w:rFonts w:eastAsia="Times New Roman" w:cstheme="minorHAnsi"/>
          <w:color w:val="000000"/>
          <w:sz w:val="24"/>
          <w:szCs w:val="24"/>
          <w:lang w:eastAsia="es-ES"/>
        </w:rPr>
        <w:t>El precio de algunas drogas es realmente asequible en m</w:t>
      </w:r>
      <w:r w:rsidR="000D02D3">
        <w:rPr>
          <w:rFonts w:eastAsia="Times New Roman" w:cstheme="minorHAnsi"/>
          <w:color w:val="000000"/>
          <w:sz w:val="24"/>
          <w:szCs w:val="24"/>
          <w:lang w:eastAsia="es-ES"/>
        </w:rPr>
        <w:t>ayor o menor</w:t>
      </w:r>
      <w:r w:rsidRPr="0043552A">
        <w:rPr>
          <w:rFonts w:eastAsia="Times New Roman" w:cstheme="minorHAnsi"/>
          <w:color w:val="000000"/>
          <w:sz w:val="24"/>
          <w:szCs w:val="24"/>
          <w:lang w:eastAsia="es-ES"/>
        </w:rPr>
        <w:t xml:space="preserve"> medida para todos los menores. </w:t>
      </w:r>
    </w:p>
    <w:p w14:paraId="329509E3" w14:textId="77777777" w:rsidR="00EE41E5" w:rsidRP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1AA90E8D" w14:textId="77777777" w:rsidR="00EE41E5" w:rsidRP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629FFCD4" w14:textId="1740778F" w:rsidR="00EE41E5" w:rsidRPr="00BB73DA" w:rsidRDefault="009E2D98" w:rsidP="00E302CE">
      <w:pPr>
        <w:pStyle w:val="Ttulo2"/>
        <w:ind w:left="998" w:firstLine="418"/>
        <w:rPr>
          <w:rFonts w:asciiTheme="minorHAnsi" w:eastAsia="Times New Roman" w:hAnsiTheme="minorHAnsi" w:cstheme="minorHAnsi"/>
          <w:color w:val="auto"/>
          <w:sz w:val="24"/>
          <w:szCs w:val="24"/>
          <w:lang w:eastAsia="es-ES"/>
        </w:rPr>
      </w:pPr>
      <w:bookmarkStart w:id="41" w:name="_Toc64379354"/>
      <w:bookmarkStart w:id="42" w:name="_Toc64987731"/>
      <w:r>
        <w:rPr>
          <w:rFonts w:asciiTheme="minorHAnsi" w:eastAsia="Times New Roman" w:hAnsiTheme="minorHAnsi" w:cstheme="minorHAnsi"/>
          <w:b/>
          <w:bCs/>
          <w:i/>
          <w:iCs/>
          <w:color w:val="auto"/>
          <w:sz w:val="24"/>
          <w:szCs w:val="24"/>
          <w:lang w:eastAsia="es-ES"/>
        </w:rPr>
        <w:t>2</w:t>
      </w:r>
      <w:r w:rsidR="00EE41E5" w:rsidRPr="00BB73DA">
        <w:rPr>
          <w:rFonts w:asciiTheme="minorHAnsi" w:eastAsia="Times New Roman" w:hAnsiTheme="minorHAnsi" w:cstheme="minorHAnsi"/>
          <w:b/>
          <w:bCs/>
          <w:i/>
          <w:iCs/>
          <w:color w:val="auto"/>
          <w:sz w:val="24"/>
          <w:szCs w:val="24"/>
          <w:lang w:eastAsia="es-ES"/>
        </w:rPr>
        <w:t xml:space="preserve">.7 </w:t>
      </w:r>
      <w:r w:rsidR="00EE41E5" w:rsidRPr="009E2D98">
        <w:rPr>
          <w:rFonts w:asciiTheme="minorHAnsi" w:eastAsia="Times New Roman" w:hAnsiTheme="minorHAnsi" w:cstheme="minorHAnsi"/>
          <w:b/>
          <w:bCs/>
          <w:i/>
          <w:iCs/>
          <w:color w:val="auto"/>
          <w:sz w:val="24"/>
          <w:szCs w:val="24"/>
          <w:u w:val="single"/>
          <w:lang w:eastAsia="es-ES"/>
        </w:rPr>
        <w:t>LOS FACTORES INDIVIDUALES Y PSICOLÓGICOS DEL MENOR:</w:t>
      </w:r>
      <w:bookmarkEnd w:id="41"/>
      <w:bookmarkEnd w:id="42"/>
      <w:r w:rsidR="00EE41E5" w:rsidRPr="00BB73DA">
        <w:rPr>
          <w:rFonts w:asciiTheme="minorHAnsi" w:eastAsia="Times New Roman" w:hAnsiTheme="minorHAnsi" w:cstheme="minorHAnsi"/>
          <w:color w:val="auto"/>
          <w:sz w:val="24"/>
          <w:szCs w:val="24"/>
          <w:lang w:eastAsia="es-ES"/>
        </w:rPr>
        <w:t> </w:t>
      </w:r>
    </w:p>
    <w:p w14:paraId="2EB34767"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2EC713F5"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Cuando hablamos de estos factores hacemos referencia a aquellos que están vinculados a los rasgos de personalidad, a la forma de comportarse, pensamientos etc. Generalmente estos menores infractores no piensan en las consecuencias de sus actos y tienen bajos niveles de autocontrol ya que se precipitan debido a la necesitan obtener resultados inmediatos </w:t>
      </w:r>
      <w:r w:rsidRPr="00A347A2">
        <w:rPr>
          <w:rFonts w:eastAsia="Times New Roman" w:cstheme="minorHAnsi"/>
          <w:i/>
          <w:iCs/>
          <w:sz w:val="24"/>
          <w:szCs w:val="24"/>
          <w:lang w:eastAsia="es-ES"/>
        </w:rPr>
        <w:t>(López y López, 2003 en Contreras y Cano, 2012, p. 11).</w:t>
      </w:r>
      <w:r w:rsidRPr="00EE41E5">
        <w:rPr>
          <w:rFonts w:eastAsia="Times New Roman" w:cstheme="minorHAnsi"/>
          <w:sz w:val="24"/>
          <w:szCs w:val="24"/>
          <w:lang w:eastAsia="es-ES"/>
        </w:rPr>
        <w:t>  </w:t>
      </w:r>
    </w:p>
    <w:p w14:paraId="26557A2B"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383C8722" w14:textId="77777777" w:rsidR="008563BB"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Entre las </w:t>
      </w:r>
      <w:r w:rsidRPr="00A9701D">
        <w:rPr>
          <w:rFonts w:eastAsia="Times New Roman" w:cstheme="minorHAnsi"/>
          <w:b/>
          <w:bCs/>
          <w:sz w:val="24"/>
          <w:szCs w:val="24"/>
          <w:lang w:eastAsia="es-ES"/>
        </w:rPr>
        <w:t>características individuales y psicológicas</w:t>
      </w:r>
      <w:r w:rsidRPr="00EE41E5">
        <w:rPr>
          <w:rFonts w:eastAsia="Times New Roman" w:cstheme="minorHAnsi"/>
          <w:sz w:val="24"/>
          <w:szCs w:val="24"/>
          <w:lang w:eastAsia="es-ES"/>
        </w:rPr>
        <w:t xml:space="preserve"> asociadas a la conducta delictiva, destacan: </w:t>
      </w:r>
    </w:p>
    <w:p w14:paraId="0518F015" w14:textId="77777777" w:rsidR="008563BB" w:rsidRDefault="008563B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28BF091B" w14:textId="6432F395" w:rsidR="00DF0C1D" w:rsidRDefault="008563BB" w:rsidP="004A7C14">
      <w:pPr>
        <w:shd w:val="clear" w:color="auto" w:fill="FFFFFF"/>
        <w:spacing w:after="0" w:line="360" w:lineRule="auto"/>
        <w:jc w:val="both"/>
        <w:textAlignment w:val="baseline"/>
        <w:rPr>
          <w:rFonts w:eastAsia="Times New Roman" w:cstheme="minorHAnsi"/>
          <w:sz w:val="24"/>
          <w:szCs w:val="24"/>
          <w:lang w:eastAsia="es-ES"/>
        </w:rPr>
      </w:pPr>
      <w:r>
        <w:rPr>
          <w:rFonts w:eastAsia="Times New Roman" w:cstheme="minorHAnsi"/>
          <w:sz w:val="24"/>
          <w:szCs w:val="24"/>
          <w:lang w:eastAsia="es-ES"/>
        </w:rPr>
        <w:t>-</w:t>
      </w:r>
      <w:r w:rsidRPr="00DF0C1D">
        <w:rPr>
          <w:rFonts w:eastAsia="Times New Roman" w:cstheme="minorHAnsi"/>
          <w:b/>
          <w:bCs/>
          <w:sz w:val="24"/>
          <w:szCs w:val="24"/>
          <w:u w:val="single"/>
          <w:lang w:eastAsia="es-ES"/>
        </w:rPr>
        <w:t>T</w:t>
      </w:r>
      <w:r w:rsidR="00EE41E5" w:rsidRPr="00DF0C1D">
        <w:rPr>
          <w:rFonts w:eastAsia="Times New Roman" w:cstheme="minorHAnsi"/>
          <w:b/>
          <w:bCs/>
          <w:sz w:val="24"/>
          <w:szCs w:val="24"/>
          <w:u w:val="single"/>
          <w:lang w:eastAsia="es-ES"/>
        </w:rPr>
        <w:t>ener un locus de control externo</w:t>
      </w:r>
      <w:r w:rsidR="00EE41E5" w:rsidRPr="008563BB">
        <w:rPr>
          <w:rFonts w:eastAsia="Times New Roman" w:cstheme="minorHAnsi"/>
          <w:sz w:val="24"/>
          <w:szCs w:val="24"/>
          <w:lang w:eastAsia="es-ES"/>
        </w:rPr>
        <w:t xml:space="preserve">, es decir, que los menores trasladen la responsabilidad </w:t>
      </w:r>
      <w:r>
        <w:rPr>
          <w:rFonts w:eastAsia="Times New Roman" w:cstheme="minorHAnsi"/>
          <w:sz w:val="24"/>
          <w:szCs w:val="24"/>
          <w:lang w:eastAsia="es-ES"/>
        </w:rPr>
        <w:t>de sus actos y lo que ocurre a su alrededor</w:t>
      </w:r>
      <w:r w:rsidR="00DF0C1D">
        <w:rPr>
          <w:rFonts w:eastAsia="Times New Roman" w:cstheme="minorHAnsi"/>
          <w:sz w:val="24"/>
          <w:szCs w:val="24"/>
          <w:lang w:eastAsia="es-ES"/>
        </w:rPr>
        <w:t xml:space="preserve"> </w:t>
      </w:r>
      <w:r w:rsidR="00EE41E5" w:rsidRPr="008563BB">
        <w:rPr>
          <w:rFonts w:eastAsia="Times New Roman" w:cstheme="minorHAnsi"/>
          <w:sz w:val="24"/>
          <w:szCs w:val="24"/>
          <w:lang w:eastAsia="es-ES"/>
        </w:rPr>
        <w:t xml:space="preserve">en factores </w:t>
      </w:r>
      <w:r w:rsidR="002E3E43" w:rsidRPr="008563BB">
        <w:rPr>
          <w:rFonts w:eastAsia="Times New Roman" w:cstheme="minorHAnsi"/>
          <w:sz w:val="24"/>
          <w:szCs w:val="24"/>
          <w:lang w:eastAsia="es-ES"/>
        </w:rPr>
        <w:t>externos</w:t>
      </w:r>
      <w:r w:rsidR="002E3E43" w:rsidRPr="002D763E">
        <w:rPr>
          <w:rFonts w:eastAsia="Times New Roman" w:cstheme="minorHAnsi"/>
          <w:sz w:val="24"/>
          <w:szCs w:val="24"/>
          <w:lang w:eastAsia="es-ES"/>
        </w:rPr>
        <w:t>,</w:t>
      </w:r>
      <w:r w:rsidR="00260C27">
        <w:rPr>
          <w:rFonts w:eastAsia="Times New Roman" w:cstheme="minorHAnsi"/>
          <w:color w:val="FF0000"/>
          <w:sz w:val="24"/>
          <w:szCs w:val="24"/>
          <w:lang w:eastAsia="es-ES"/>
        </w:rPr>
        <w:t xml:space="preserve"> </w:t>
      </w:r>
      <w:r w:rsidR="00EE41E5" w:rsidRPr="008563BB">
        <w:rPr>
          <w:rFonts w:eastAsia="Times New Roman" w:cstheme="minorHAnsi"/>
          <w:sz w:val="24"/>
          <w:szCs w:val="24"/>
          <w:lang w:eastAsia="es-ES"/>
        </w:rPr>
        <w:t>algo que no pueden controlar, que no depende de ellos</w:t>
      </w:r>
      <w:r w:rsidR="002D763E">
        <w:rPr>
          <w:rFonts w:eastAsia="Times New Roman" w:cstheme="minorHAnsi"/>
          <w:sz w:val="24"/>
          <w:szCs w:val="24"/>
          <w:lang w:eastAsia="es-ES"/>
        </w:rPr>
        <w:t xml:space="preserve"> y es negativo.</w:t>
      </w:r>
    </w:p>
    <w:p w14:paraId="43CD227B" w14:textId="77777777" w:rsidR="00260C27" w:rsidRDefault="00260C27" w:rsidP="004A7C14">
      <w:pPr>
        <w:shd w:val="clear" w:color="auto" w:fill="FFFFFF"/>
        <w:spacing w:after="0" w:line="360" w:lineRule="auto"/>
        <w:jc w:val="both"/>
        <w:textAlignment w:val="baseline"/>
        <w:rPr>
          <w:rFonts w:eastAsia="Times New Roman" w:cstheme="minorHAnsi"/>
          <w:sz w:val="24"/>
          <w:szCs w:val="24"/>
          <w:lang w:eastAsia="es-ES"/>
        </w:rPr>
      </w:pPr>
    </w:p>
    <w:p w14:paraId="2FB0A213" w14:textId="77777777" w:rsidR="00FB4EDA" w:rsidRDefault="00DF0C1D" w:rsidP="004A7C14">
      <w:pPr>
        <w:shd w:val="clear" w:color="auto" w:fill="FFFFFF"/>
        <w:spacing w:after="0" w:line="360" w:lineRule="auto"/>
        <w:jc w:val="both"/>
        <w:textAlignment w:val="baseline"/>
        <w:rPr>
          <w:rFonts w:eastAsia="Times New Roman" w:cstheme="minorHAnsi"/>
          <w:sz w:val="24"/>
          <w:szCs w:val="24"/>
          <w:lang w:eastAsia="es-ES"/>
        </w:rPr>
      </w:pPr>
      <w:r>
        <w:rPr>
          <w:rFonts w:eastAsia="Times New Roman" w:cstheme="minorHAnsi"/>
          <w:sz w:val="24"/>
          <w:szCs w:val="24"/>
          <w:lang w:eastAsia="es-ES"/>
        </w:rPr>
        <w:t>-</w:t>
      </w:r>
      <w:r w:rsidRPr="00DF0C1D">
        <w:rPr>
          <w:rFonts w:eastAsia="Times New Roman" w:cstheme="minorHAnsi"/>
          <w:b/>
          <w:bCs/>
          <w:sz w:val="24"/>
          <w:szCs w:val="24"/>
          <w:u w:val="single"/>
          <w:lang w:eastAsia="es-ES"/>
        </w:rPr>
        <w:t>B</w:t>
      </w:r>
      <w:r w:rsidR="00EE41E5" w:rsidRPr="00DF0C1D">
        <w:rPr>
          <w:rFonts w:eastAsia="Times New Roman" w:cstheme="minorHAnsi"/>
          <w:b/>
          <w:bCs/>
          <w:sz w:val="24"/>
          <w:szCs w:val="24"/>
          <w:u w:val="single"/>
          <w:lang w:eastAsia="es-ES"/>
        </w:rPr>
        <w:t>úsqueda de sensaciones</w:t>
      </w:r>
      <w:r w:rsidR="00EE41E5" w:rsidRPr="00EE41E5">
        <w:rPr>
          <w:rFonts w:eastAsia="Times New Roman" w:cstheme="minorHAnsi"/>
          <w:sz w:val="24"/>
          <w:szCs w:val="24"/>
          <w:lang w:eastAsia="es-ES"/>
        </w:rPr>
        <w:t xml:space="preserve"> ya que la adolescencia supone todo un descubrimiento y curiosidad por las cosas que se desconocen lo cual implica arriesgarse a experimentarlas. </w:t>
      </w:r>
    </w:p>
    <w:p w14:paraId="26468121" w14:textId="77777777" w:rsidR="00FB4EDA" w:rsidRDefault="00FB4EDA" w:rsidP="004A7C14">
      <w:pPr>
        <w:shd w:val="clear" w:color="auto" w:fill="FFFFFF"/>
        <w:spacing w:after="0" w:line="360" w:lineRule="auto"/>
        <w:jc w:val="both"/>
        <w:textAlignment w:val="baseline"/>
        <w:rPr>
          <w:rFonts w:eastAsia="Times New Roman" w:cstheme="minorHAnsi"/>
          <w:sz w:val="24"/>
          <w:szCs w:val="24"/>
          <w:lang w:eastAsia="es-ES"/>
        </w:rPr>
      </w:pPr>
    </w:p>
    <w:p w14:paraId="79D49ABD" w14:textId="77777777" w:rsidR="00FB4EDA" w:rsidRDefault="00FB4EDA" w:rsidP="004A7C14">
      <w:pPr>
        <w:shd w:val="clear" w:color="auto" w:fill="FFFFFF"/>
        <w:spacing w:after="0" w:line="360" w:lineRule="auto"/>
        <w:jc w:val="both"/>
        <w:textAlignment w:val="baseline"/>
        <w:rPr>
          <w:rFonts w:eastAsia="Times New Roman" w:cstheme="minorHAnsi"/>
          <w:sz w:val="24"/>
          <w:szCs w:val="24"/>
          <w:lang w:eastAsia="es-ES"/>
        </w:rPr>
      </w:pPr>
      <w:r>
        <w:rPr>
          <w:rFonts w:eastAsia="Times New Roman" w:cstheme="minorHAnsi"/>
          <w:sz w:val="24"/>
          <w:szCs w:val="24"/>
          <w:lang w:eastAsia="es-ES"/>
        </w:rPr>
        <w:t>-</w:t>
      </w:r>
      <w:r w:rsidRPr="00FB4EDA">
        <w:rPr>
          <w:rFonts w:eastAsia="Times New Roman" w:cstheme="minorHAnsi"/>
          <w:b/>
          <w:bCs/>
          <w:sz w:val="24"/>
          <w:szCs w:val="24"/>
          <w:u w:val="single"/>
          <w:lang w:eastAsia="es-ES"/>
        </w:rPr>
        <w:t>A</w:t>
      </w:r>
      <w:r w:rsidR="00EE41E5" w:rsidRPr="00FB4EDA">
        <w:rPr>
          <w:rFonts w:eastAsia="Times New Roman" w:cstheme="minorHAnsi"/>
          <w:b/>
          <w:bCs/>
          <w:sz w:val="24"/>
          <w:szCs w:val="24"/>
          <w:u w:val="single"/>
          <w:lang w:eastAsia="es-ES"/>
        </w:rPr>
        <w:t>lta impulsividad</w:t>
      </w:r>
      <w:r w:rsidR="00EE41E5" w:rsidRPr="00EE41E5">
        <w:rPr>
          <w:rFonts w:eastAsia="Times New Roman" w:cstheme="minorHAnsi"/>
          <w:sz w:val="24"/>
          <w:szCs w:val="24"/>
          <w:lang w:eastAsia="es-ES"/>
        </w:rPr>
        <w:t xml:space="preserve"> por lo mencionado anteriormente de la necesidad de tener resultados inmediatos, ser impaciente. </w:t>
      </w:r>
    </w:p>
    <w:p w14:paraId="6C413700" w14:textId="77777777" w:rsidR="00FB4EDA" w:rsidRDefault="00FB4EDA" w:rsidP="004A7C14">
      <w:pPr>
        <w:shd w:val="clear" w:color="auto" w:fill="FFFFFF"/>
        <w:spacing w:after="0" w:line="360" w:lineRule="auto"/>
        <w:jc w:val="both"/>
        <w:textAlignment w:val="baseline"/>
        <w:rPr>
          <w:rFonts w:eastAsia="Times New Roman" w:cstheme="minorHAnsi"/>
          <w:sz w:val="24"/>
          <w:szCs w:val="24"/>
          <w:lang w:eastAsia="es-ES"/>
        </w:rPr>
      </w:pPr>
    </w:p>
    <w:p w14:paraId="1CE7DC09" w14:textId="77777777" w:rsidR="00EE41E5" w:rsidRDefault="00FB4EDA" w:rsidP="004A7C14">
      <w:pPr>
        <w:shd w:val="clear" w:color="auto" w:fill="FFFFFF"/>
        <w:spacing w:after="0" w:line="360" w:lineRule="auto"/>
        <w:jc w:val="both"/>
        <w:textAlignment w:val="baseline"/>
        <w:rPr>
          <w:rFonts w:eastAsia="Times New Roman" w:cstheme="minorHAnsi"/>
          <w:sz w:val="24"/>
          <w:szCs w:val="24"/>
          <w:lang w:eastAsia="es-ES"/>
        </w:rPr>
      </w:pPr>
      <w:r>
        <w:rPr>
          <w:rFonts w:eastAsia="Times New Roman" w:cstheme="minorHAnsi"/>
          <w:sz w:val="24"/>
          <w:szCs w:val="24"/>
          <w:lang w:eastAsia="es-ES"/>
        </w:rPr>
        <w:t>-</w:t>
      </w:r>
      <w:r w:rsidR="00EE41E5" w:rsidRPr="003B111F">
        <w:rPr>
          <w:rFonts w:eastAsia="Times New Roman" w:cstheme="minorHAnsi"/>
          <w:b/>
          <w:bCs/>
          <w:sz w:val="24"/>
          <w:szCs w:val="24"/>
          <w:u w:val="single"/>
          <w:lang w:eastAsia="es-ES"/>
        </w:rPr>
        <w:t>Bajo autocontrol</w:t>
      </w:r>
      <w:r w:rsidR="00EE41E5" w:rsidRPr="00EE41E5">
        <w:rPr>
          <w:rFonts w:eastAsia="Times New Roman" w:cstheme="minorHAnsi"/>
          <w:sz w:val="24"/>
          <w:szCs w:val="24"/>
          <w:lang w:eastAsia="es-ES"/>
        </w:rPr>
        <w:t xml:space="preserve"> que está altamente relacionado con la anterior</w:t>
      </w:r>
      <w:r w:rsidR="00CC4BCA">
        <w:rPr>
          <w:rFonts w:eastAsia="Times New Roman" w:cstheme="minorHAnsi"/>
          <w:sz w:val="24"/>
          <w:szCs w:val="24"/>
          <w:lang w:eastAsia="es-ES"/>
        </w:rPr>
        <w:t>. B</w:t>
      </w:r>
      <w:r w:rsidR="00EE41E5" w:rsidRPr="00EE41E5">
        <w:rPr>
          <w:rFonts w:eastAsia="Times New Roman" w:cstheme="minorHAnsi"/>
          <w:sz w:val="24"/>
          <w:szCs w:val="24"/>
          <w:lang w:eastAsia="es-ES"/>
        </w:rPr>
        <w:t xml:space="preserve">aja interiorización de las normas </w:t>
      </w:r>
      <w:r w:rsidR="00EE41E5" w:rsidRPr="00A347A2">
        <w:rPr>
          <w:rFonts w:eastAsia="Times New Roman" w:cstheme="minorHAnsi"/>
          <w:i/>
          <w:iCs/>
          <w:sz w:val="24"/>
          <w:szCs w:val="24"/>
          <w:lang w:eastAsia="es-ES"/>
        </w:rPr>
        <w:t>(</w:t>
      </w:r>
      <w:proofErr w:type="spellStart"/>
      <w:r w:rsidR="00EE41E5" w:rsidRPr="00A347A2">
        <w:rPr>
          <w:rFonts w:eastAsia="Times New Roman" w:cstheme="minorHAnsi"/>
          <w:i/>
          <w:iCs/>
          <w:sz w:val="24"/>
          <w:szCs w:val="24"/>
          <w:lang w:eastAsia="es-ES"/>
        </w:rPr>
        <w:t>Capsi</w:t>
      </w:r>
      <w:proofErr w:type="spellEnd"/>
      <w:r w:rsidR="00EE41E5" w:rsidRPr="00A347A2">
        <w:rPr>
          <w:rFonts w:eastAsia="Times New Roman" w:cstheme="minorHAnsi"/>
          <w:i/>
          <w:iCs/>
          <w:sz w:val="24"/>
          <w:szCs w:val="24"/>
          <w:lang w:eastAsia="es-ES"/>
        </w:rPr>
        <w:t> y Cols., 1994, en Muñoz, 2004, pág. 27; López y López, 2003; Sobral y Cols., 2000 en Contreras y Cano, 2012, p. 11).</w:t>
      </w:r>
      <w:r w:rsidR="00EE41E5" w:rsidRPr="00EE41E5">
        <w:rPr>
          <w:rFonts w:eastAsia="Times New Roman" w:cstheme="minorHAnsi"/>
          <w:sz w:val="24"/>
          <w:szCs w:val="24"/>
          <w:lang w:eastAsia="es-ES"/>
        </w:rPr>
        <w:t xml:space="preserve"> Esto puede deberse a que dichas normas no han sido reforzadas por los controles informales o formales y que encuentren otras vías que les proporciona más beneficios que la aplicación de dichas normas (coste-beneficio). </w:t>
      </w:r>
    </w:p>
    <w:p w14:paraId="05F10171"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09D0FA0F" w14:textId="6CE5D7DE" w:rsidR="00EE41E5" w:rsidRPr="00BB73DA" w:rsidRDefault="009E2D98" w:rsidP="00BB73DA">
      <w:pPr>
        <w:pStyle w:val="Ttulo3"/>
        <w:ind w:left="1415"/>
        <w:rPr>
          <w:rFonts w:asciiTheme="minorHAnsi" w:eastAsia="Times New Roman" w:hAnsiTheme="minorHAnsi" w:cstheme="minorHAnsi"/>
          <w:b/>
          <w:bCs/>
          <w:color w:val="auto"/>
          <w:lang w:eastAsia="es-ES"/>
        </w:rPr>
      </w:pPr>
      <w:bookmarkStart w:id="43" w:name="_Toc64379355"/>
      <w:bookmarkStart w:id="44" w:name="_Toc64987732"/>
      <w:r>
        <w:rPr>
          <w:rFonts w:asciiTheme="minorHAnsi" w:eastAsia="Times New Roman" w:hAnsiTheme="minorHAnsi" w:cstheme="minorHAnsi"/>
          <w:b/>
          <w:bCs/>
          <w:i/>
          <w:iCs/>
          <w:color w:val="auto"/>
          <w:lang w:eastAsia="es-ES"/>
        </w:rPr>
        <w:t>2</w:t>
      </w:r>
      <w:r w:rsidR="00EE41E5" w:rsidRPr="00BB73DA">
        <w:rPr>
          <w:rFonts w:asciiTheme="minorHAnsi" w:eastAsia="Times New Roman" w:hAnsiTheme="minorHAnsi" w:cstheme="minorHAnsi"/>
          <w:b/>
          <w:bCs/>
          <w:i/>
          <w:iCs/>
          <w:color w:val="auto"/>
          <w:lang w:eastAsia="es-ES"/>
        </w:rPr>
        <w:t>.7.1 </w:t>
      </w:r>
      <w:r w:rsidR="00EE41E5" w:rsidRPr="00BB73DA">
        <w:rPr>
          <w:rFonts w:asciiTheme="minorHAnsi" w:eastAsia="Times New Roman" w:hAnsiTheme="minorHAnsi" w:cstheme="minorHAnsi"/>
          <w:b/>
          <w:bCs/>
          <w:i/>
          <w:iCs/>
          <w:color w:val="auto"/>
          <w:u w:val="single"/>
          <w:lang w:eastAsia="es-ES"/>
        </w:rPr>
        <w:t>Impulsividad:</w:t>
      </w:r>
      <w:bookmarkEnd w:id="43"/>
      <w:bookmarkEnd w:id="44"/>
      <w:r w:rsidR="00EE41E5" w:rsidRPr="00BB73DA">
        <w:rPr>
          <w:rFonts w:asciiTheme="minorHAnsi" w:eastAsia="Times New Roman" w:hAnsiTheme="minorHAnsi" w:cstheme="minorHAnsi"/>
          <w:b/>
          <w:bCs/>
          <w:color w:val="auto"/>
          <w:lang w:eastAsia="es-ES"/>
        </w:rPr>
        <w:t> </w:t>
      </w:r>
    </w:p>
    <w:p w14:paraId="3115D928" w14:textId="77777777" w:rsidR="00AC3DE0" w:rsidRPr="00EE41E5" w:rsidRDefault="00AC3DE0"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2E38A6DA" w14:textId="3F8DAD4E"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Aquellos menores que son extravertidos, es decir, que buscan el contacto social constante</w:t>
      </w:r>
      <w:r w:rsidR="00260C27">
        <w:rPr>
          <w:rFonts w:eastAsia="Times New Roman" w:cstheme="minorHAnsi"/>
          <w:sz w:val="24"/>
          <w:szCs w:val="24"/>
          <w:lang w:eastAsia="es-ES"/>
        </w:rPr>
        <w:t>,</w:t>
      </w:r>
      <w:r w:rsidRPr="00EE41E5">
        <w:rPr>
          <w:rFonts w:eastAsia="Times New Roman" w:cstheme="minorHAnsi"/>
          <w:sz w:val="24"/>
          <w:szCs w:val="24"/>
          <w:lang w:eastAsia="es-ES"/>
        </w:rPr>
        <w:t xml:space="preserve"> estando </w:t>
      </w:r>
      <w:r w:rsidR="00B96DAB">
        <w:rPr>
          <w:rFonts w:eastAsia="Times New Roman" w:cstheme="minorHAnsi"/>
          <w:sz w:val="24"/>
          <w:szCs w:val="24"/>
          <w:lang w:eastAsia="es-ES"/>
        </w:rPr>
        <w:t xml:space="preserve">demasiado pendientes </w:t>
      </w:r>
      <w:r w:rsidRPr="00EE41E5">
        <w:rPr>
          <w:rFonts w:eastAsia="Times New Roman" w:cstheme="minorHAnsi"/>
          <w:sz w:val="24"/>
          <w:szCs w:val="24"/>
          <w:lang w:eastAsia="es-ES"/>
        </w:rPr>
        <w:t>de lo que les rodea</w:t>
      </w:r>
      <w:r w:rsidR="00260C27">
        <w:rPr>
          <w:rFonts w:eastAsia="Times New Roman" w:cstheme="minorHAnsi"/>
          <w:sz w:val="24"/>
          <w:szCs w:val="24"/>
          <w:lang w:eastAsia="es-ES"/>
        </w:rPr>
        <w:t>,</w:t>
      </w:r>
      <w:r w:rsidRPr="00EE41E5">
        <w:rPr>
          <w:rFonts w:eastAsia="Times New Roman" w:cstheme="minorHAnsi"/>
          <w:sz w:val="24"/>
          <w:szCs w:val="24"/>
          <w:lang w:eastAsia="es-ES"/>
        </w:rPr>
        <w:t xml:space="preserve"> junto con el </w:t>
      </w:r>
      <w:r w:rsidRPr="0020047A">
        <w:rPr>
          <w:rFonts w:eastAsia="Times New Roman" w:cstheme="minorHAnsi"/>
          <w:sz w:val="24"/>
          <w:szCs w:val="24"/>
          <w:lang w:eastAsia="es-ES"/>
        </w:rPr>
        <w:t>bajo autocontrol</w:t>
      </w:r>
      <w:r w:rsidRPr="00EE41E5">
        <w:rPr>
          <w:rFonts w:eastAsia="Times New Roman" w:cstheme="minorHAnsi"/>
          <w:sz w:val="24"/>
          <w:szCs w:val="24"/>
          <w:lang w:eastAsia="es-ES"/>
        </w:rPr>
        <w:t xml:space="preserve"> e </w:t>
      </w:r>
      <w:r w:rsidR="002E3E43" w:rsidRPr="00EE41E5">
        <w:rPr>
          <w:rFonts w:eastAsia="Times New Roman" w:cstheme="minorHAnsi"/>
          <w:sz w:val="24"/>
          <w:szCs w:val="24"/>
          <w:lang w:eastAsia="es-ES"/>
        </w:rPr>
        <w:t>impulsividad</w:t>
      </w:r>
      <w:r w:rsidR="002E3E43">
        <w:rPr>
          <w:rFonts w:eastAsia="Times New Roman" w:cstheme="minorHAnsi"/>
          <w:sz w:val="24"/>
          <w:szCs w:val="24"/>
          <w:lang w:eastAsia="es-ES"/>
        </w:rPr>
        <w:t xml:space="preserve">, </w:t>
      </w:r>
      <w:r w:rsidR="002E3E43" w:rsidRPr="00EE41E5">
        <w:rPr>
          <w:rFonts w:eastAsia="Times New Roman" w:cstheme="minorHAnsi"/>
          <w:sz w:val="24"/>
          <w:szCs w:val="24"/>
          <w:lang w:eastAsia="es-ES"/>
        </w:rPr>
        <w:t>puede</w:t>
      </w:r>
      <w:r w:rsidRPr="00EE41E5">
        <w:rPr>
          <w:rFonts w:eastAsia="Times New Roman" w:cstheme="minorHAnsi"/>
          <w:sz w:val="24"/>
          <w:szCs w:val="24"/>
          <w:lang w:eastAsia="es-ES"/>
        </w:rPr>
        <w:t xml:space="preserve"> acabar produciendo la consecución de actos delictivos. Esto se debe a que generalmente </w:t>
      </w:r>
      <w:r w:rsidR="00EB168B">
        <w:rPr>
          <w:rFonts w:eastAsia="Times New Roman" w:cstheme="minorHAnsi"/>
          <w:sz w:val="24"/>
          <w:szCs w:val="24"/>
          <w:lang w:eastAsia="es-ES"/>
        </w:rPr>
        <w:t>estos menores</w:t>
      </w:r>
      <w:r w:rsidRPr="00EE41E5">
        <w:rPr>
          <w:rFonts w:eastAsia="Times New Roman" w:cstheme="minorHAnsi"/>
          <w:sz w:val="24"/>
          <w:szCs w:val="24"/>
          <w:lang w:eastAsia="es-ES"/>
        </w:rPr>
        <w:t xml:space="preserve"> </w:t>
      </w:r>
      <w:r w:rsidR="00260C27">
        <w:rPr>
          <w:rFonts w:eastAsia="Times New Roman" w:cstheme="minorHAnsi"/>
          <w:sz w:val="24"/>
          <w:szCs w:val="24"/>
          <w:lang w:eastAsia="es-ES"/>
        </w:rPr>
        <w:t xml:space="preserve">son </w:t>
      </w:r>
      <w:r w:rsidRPr="0020047A">
        <w:rPr>
          <w:rFonts w:eastAsia="Times New Roman" w:cstheme="minorHAnsi"/>
          <w:b/>
          <w:bCs/>
          <w:sz w:val="24"/>
          <w:szCs w:val="24"/>
          <w:lang w:eastAsia="es-ES"/>
        </w:rPr>
        <w:t>extravertidos</w:t>
      </w:r>
      <w:r w:rsidRPr="00EE41E5">
        <w:rPr>
          <w:rFonts w:eastAsia="Times New Roman" w:cstheme="minorHAnsi"/>
          <w:sz w:val="24"/>
          <w:szCs w:val="24"/>
          <w:lang w:eastAsia="es-ES"/>
        </w:rPr>
        <w:t xml:space="preserve"> con un grupo que será de riesgo, en el cual aprenderán la adquisición de nuevas formas de comportarse y actuar mediante la imitación y sentimiento de pertenencia.  </w:t>
      </w:r>
    </w:p>
    <w:p w14:paraId="4E65D26F"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3346D2FA" w14:textId="77777777" w:rsidR="00EE41E5" w:rsidRPr="00A347A2" w:rsidRDefault="00EE41E5" w:rsidP="004A7C14">
      <w:pPr>
        <w:shd w:val="clear" w:color="auto" w:fill="FFFFFF"/>
        <w:spacing w:after="0" w:line="360" w:lineRule="auto"/>
        <w:ind w:firstLine="705"/>
        <w:jc w:val="both"/>
        <w:textAlignment w:val="baseline"/>
        <w:rPr>
          <w:rFonts w:eastAsia="Times New Roman" w:cstheme="minorHAnsi"/>
          <w:i/>
          <w:iCs/>
          <w:sz w:val="24"/>
          <w:szCs w:val="24"/>
          <w:lang w:eastAsia="es-ES"/>
        </w:rPr>
      </w:pPr>
      <w:r w:rsidRPr="00EE41E5">
        <w:rPr>
          <w:rFonts w:eastAsia="Times New Roman" w:cstheme="minorHAnsi"/>
          <w:sz w:val="24"/>
          <w:szCs w:val="24"/>
          <w:lang w:eastAsia="es-ES"/>
        </w:rPr>
        <w:t xml:space="preserve">Es importante destacar que los menores infractores tienen menos </w:t>
      </w:r>
      <w:r w:rsidRPr="0080211D">
        <w:rPr>
          <w:rFonts w:eastAsia="Times New Roman" w:cstheme="minorHAnsi"/>
          <w:b/>
          <w:bCs/>
          <w:sz w:val="24"/>
          <w:szCs w:val="24"/>
          <w:lang w:eastAsia="es-ES"/>
        </w:rPr>
        <w:t>habilidades para la resolución de conflictos</w:t>
      </w:r>
      <w:r w:rsidRPr="00EE41E5">
        <w:rPr>
          <w:rFonts w:eastAsia="Times New Roman" w:cstheme="minorHAnsi"/>
          <w:sz w:val="24"/>
          <w:szCs w:val="24"/>
          <w:lang w:eastAsia="es-ES"/>
        </w:rPr>
        <w:t xml:space="preserve"> que aquellos que no delinquen, porque tienen una forma de pensar muy inflexible donde no conciben un pensamiento diferente o actitudes que les contradigan, incluso aunque existan evidencias. Esto conduce a que </w:t>
      </w:r>
      <w:r w:rsidRPr="00EE41E5">
        <w:rPr>
          <w:rFonts w:eastAsia="Times New Roman" w:cstheme="minorHAnsi"/>
          <w:sz w:val="24"/>
          <w:szCs w:val="24"/>
          <w:lang w:eastAsia="es-ES"/>
        </w:rPr>
        <w:lastRenderedPageBreak/>
        <w:t xml:space="preserve">los menores se vuelvan más violentos y recurran a este medio para resolver sus problemas y tengan incapacidad para ver otras alternativas. En consecuencia, no empatizan con los demás teniendo una baja asertividad ya que su estilo de afrontamiento sería agresivo y con escasas conductas prosociales </w:t>
      </w:r>
      <w:r w:rsidRPr="00A347A2">
        <w:rPr>
          <w:rFonts w:eastAsia="Times New Roman" w:cstheme="minorHAnsi"/>
          <w:i/>
          <w:iCs/>
          <w:sz w:val="24"/>
          <w:szCs w:val="24"/>
          <w:lang w:eastAsia="es-ES"/>
        </w:rPr>
        <w:t>(Garaigordobil, 2005 en Contreras y Cano, 2012, p. 11-12). </w:t>
      </w:r>
    </w:p>
    <w:p w14:paraId="3F1894D1"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2D11E128"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Con respecto a la impulsividad sabemos que está relacionada con acciones que implican riesgo y </w:t>
      </w:r>
      <w:r w:rsidRPr="00B8539F">
        <w:rPr>
          <w:rFonts w:eastAsia="Times New Roman" w:cstheme="minorHAnsi"/>
          <w:b/>
          <w:bCs/>
          <w:sz w:val="24"/>
          <w:szCs w:val="24"/>
          <w:lang w:eastAsia="es-ES"/>
        </w:rPr>
        <w:t>falta o escasa planificación</w:t>
      </w:r>
      <w:r w:rsidRPr="00EE41E5">
        <w:rPr>
          <w:rFonts w:eastAsia="Times New Roman" w:cstheme="minorHAnsi"/>
          <w:sz w:val="24"/>
          <w:szCs w:val="24"/>
          <w:lang w:eastAsia="es-ES"/>
        </w:rPr>
        <w:t> </w:t>
      </w:r>
      <w:r w:rsidRPr="00A347A2">
        <w:rPr>
          <w:rFonts w:eastAsia="Times New Roman" w:cstheme="minorHAnsi"/>
          <w:i/>
          <w:iCs/>
          <w:sz w:val="24"/>
          <w:szCs w:val="24"/>
          <w:lang w:eastAsia="es-ES"/>
        </w:rPr>
        <w:t>(Eysenck y Eysenck 1977 citado en Cerón, 2013 p. 134)</w:t>
      </w:r>
      <w:r w:rsidRPr="00EE41E5">
        <w:rPr>
          <w:rFonts w:eastAsia="Times New Roman" w:cstheme="minorHAnsi"/>
          <w:sz w:val="24"/>
          <w:szCs w:val="24"/>
          <w:lang w:eastAsia="es-ES"/>
        </w:rPr>
        <w:t>, por otro lado, Whiteside y </w:t>
      </w:r>
      <w:proofErr w:type="spellStart"/>
      <w:r w:rsidRPr="00EE41E5">
        <w:rPr>
          <w:rFonts w:eastAsia="Times New Roman" w:cstheme="minorHAnsi"/>
          <w:sz w:val="24"/>
          <w:szCs w:val="24"/>
          <w:lang w:eastAsia="es-ES"/>
        </w:rPr>
        <w:t>Lynam</w:t>
      </w:r>
      <w:proofErr w:type="spellEnd"/>
      <w:r w:rsidRPr="00EE41E5">
        <w:rPr>
          <w:rFonts w:eastAsia="Times New Roman" w:cstheme="minorHAnsi"/>
          <w:sz w:val="24"/>
          <w:szCs w:val="24"/>
          <w:lang w:eastAsia="es-ES"/>
        </w:rPr>
        <w:t> (</w:t>
      </w:r>
      <w:r w:rsidRPr="00A347A2">
        <w:rPr>
          <w:rFonts w:eastAsia="Times New Roman" w:cstheme="minorHAnsi"/>
          <w:i/>
          <w:iCs/>
          <w:sz w:val="24"/>
          <w:szCs w:val="24"/>
          <w:lang w:eastAsia="es-ES"/>
        </w:rPr>
        <w:t>2001</w:t>
      </w:r>
      <w:r w:rsidRPr="00EE41E5">
        <w:rPr>
          <w:rFonts w:eastAsia="Times New Roman" w:cstheme="minorHAnsi"/>
          <w:sz w:val="24"/>
          <w:szCs w:val="24"/>
          <w:lang w:eastAsia="es-ES"/>
        </w:rPr>
        <w:t xml:space="preserve">) realizaron una investigación sobre </w:t>
      </w:r>
      <w:r w:rsidRPr="00B8539F">
        <w:rPr>
          <w:rFonts w:eastAsia="Times New Roman" w:cstheme="minorHAnsi"/>
          <w:b/>
          <w:bCs/>
          <w:sz w:val="24"/>
          <w:szCs w:val="24"/>
          <w:lang w:eastAsia="es-ES"/>
        </w:rPr>
        <w:t>la impulsividad y sus cuatro facetas:</w:t>
      </w:r>
      <w:r w:rsidRPr="00EE41E5">
        <w:rPr>
          <w:rFonts w:eastAsia="Times New Roman" w:cstheme="minorHAnsi"/>
          <w:sz w:val="24"/>
          <w:szCs w:val="24"/>
          <w:lang w:eastAsia="es-ES"/>
        </w:rPr>
        <w:t> </w:t>
      </w:r>
    </w:p>
    <w:p w14:paraId="21F77D18"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2E86D916" w14:textId="77777777" w:rsidR="00B8539F" w:rsidRDefault="00EE41E5" w:rsidP="008E7464">
      <w:pPr>
        <w:pStyle w:val="Prrafodelista"/>
        <w:numPr>
          <w:ilvl w:val="0"/>
          <w:numId w:val="26"/>
        </w:numPr>
        <w:shd w:val="clear" w:color="auto" w:fill="FFFFFF"/>
        <w:spacing w:after="0" w:line="360" w:lineRule="auto"/>
        <w:jc w:val="both"/>
        <w:textAlignment w:val="baseline"/>
        <w:rPr>
          <w:rFonts w:eastAsia="Times New Roman" w:cstheme="minorHAnsi"/>
          <w:sz w:val="24"/>
          <w:szCs w:val="24"/>
          <w:lang w:eastAsia="es-ES"/>
        </w:rPr>
      </w:pPr>
      <w:r w:rsidRPr="00B8539F">
        <w:rPr>
          <w:rFonts w:eastAsia="Times New Roman" w:cstheme="minorHAnsi"/>
          <w:i/>
          <w:iCs/>
          <w:sz w:val="24"/>
          <w:szCs w:val="24"/>
          <w:u w:val="single"/>
          <w:lang w:eastAsia="es-ES"/>
        </w:rPr>
        <w:t>La primera</w:t>
      </w:r>
      <w:r w:rsidRPr="00B8539F">
        <w:rPr>
          <w:rFonts w:eastAsia="Times New Roman" w:cstheme="minorHAnsi"/>
          <w:sz w:val="24"/>
          <w:szCs w:val="24"/>
          <w:lang w:eastAsia="es-ES"/>
        </w:rPr>
        <w:t xml:space="preserve"> de ellas tiene que ver con un impulso que siente la persona a realizar comportamientos que generalmente son de carácter negativo.  </w:t>
      </w:r>
    </w:p>
    <w:p w14:paraId="0642F2E5" w14:textId="77777777" w:rsidR="00B8539F" w:rsidRPr="00B8539F" w:rsidRDefault="00B8539F" w:rsidP="004A7C14">
      <w:pPr>
        <w:pStyle w:val="Prrafodelista"/>
        <w:shd w:val="clear" w:color="auto" w:fill="FFFFFF"/>
        <w:spacing w:after="0" w:line="360" w:lineRule="auto"/>
        <w:ind w:left="1425" w:firstLine="0"/>
        <w:jc w:val="both"/>
        <w:textAlignment w:val="baseline"/>
        <w:rPr>
          <w:rFonts w:eastAsia="Times New Roman" w:cstheme="minorHAnsi"/>
          <w:sz w:val="24"/>
          <w:szCs w:val="24"/>
          <w:lang w:eastAsia="es-ES"/>
        </w:rPr>
      </w:pPr>
    </w:p>
    <w:p w14:paraId="516CDCC2" w14:textId="02AC63B2" w:rsidR="00B8539F" w:rsidRDefault="00EE41E5" w:rsidP="008E7464">
      <w:pPr>
        <w:pStyle w:val="Prrafodelista"/>
        <w:numPr>
          <w:ilvl w:val="0"/>
          <w:numId w:val="26"/>
        </w:numPr>
        <w:shd w:val="clear" w:color="auto" w:fill="FFFFFF"/>
        <w:spacing w:after="0" w:line="360" w:lineRule="auto"/>
        <w:jc w:val="both"/>
        <w:textAlignment w:val="baseline"/>
        <w:rPr>
          <w:rFonts w:eastAsia="Times New Roman" w:cstheme="minorHAnsi"/>
          <w:sz w:val="24"/>
          <w:szCs w:val="24"/>
          <w:lang w:eastAsia="es-ES"/>
        </w:rPr>
      </w:pPr>
      <w:r w:rsidRPr="00B8539F">
        <w:rPr>
          <w:rFonts w:eastAsia="Times New Roman" w:cstheme="minorHAnsi"/>
          <w:i/>
          <w:iCs/>
          <w:sz w:val="24"/>
          <w:szCs w:val="24"/>
          <w:u w:val="single"/>
          <w:lang w:eastAsia="es-ES"/>
        </w:rPr>
        <w:t>La segunda</w:t>
      </w:r>
      <w:r w:rsidRPr="00B8539F">
        <w:rPr>
          <w:rFonts w:eastAsia="Times New Roman" w:cstheme="minorHAnsi"/>
          <w:sz w:val="24"/>
          <w:szCs w:val="24"/>
          <w:lang w:eastAsia="es-ES"/>
        </w:rPr>
        <w:t xml:space="preserve"> está relacionada con la poca premeditación, es decir, reflexionar </w:t>
      </w:r>
      <w:r w:rsidR="00D647EA">
        <w:rPr>
          <w:rFonts w:eastAsia="Times New Roman" w:cstheme="minorHAnsi"/>
          <w:sz w:val="24"/>
          <w:szCs w:val="24"/>
          <w:lang w:eastAsia="es-ES"/>
        </w:rPr>
        <w:t xml:space="preserve">poco </w:t>
      </w:r>
      <w:r w:rsidRPr="00B8539F">
        <w:rPr>
          <w:rFonts w:eastAsia="Times New Roman" w:cstheme="minorHAnsi"/>
          <w:sz w:val="24"/>
          <w:szCs w:val="24"/>
          <w:lang w:eastAsia="es-ES"/>
        </w:rPr>
        <w:t>sobre las consecuencias que implican dichos actos.  </w:t>
      </w:r>
    </w:p>
    <w:p w14:paraId="585DE6B3" w14:textId="77777777" w:rsidR="00B8539F" w:rsidRPr="00B8539F" w:rsidRDefault="00B8539F" w:rsidP="004A7C14">
      <w:pPr>
        <w:shd w:val="clear" w:color="auto" w:fill="FFFFFF"/>
        <w:spacing w:after="0" w:line="360" w:lineRule="auto"/>
        <w:jc w:val="both"/>
        <w:textAlignment w:val="baseline"/>
        <w:rPr>
          <w:rFonts w:eastAsia="Times New Roman" w:cstheme="minorHAnsi"/>
          <w:sz w:val="24"/>
          <w:szCs w:val="24"/>
          <w:lang w:eastAsia="es-ES"/>
        </w:rPr>
      </w:pPr>
    </w:p>
    <w:p w14:paraId="25685445" w14:textId="77777777" w:rsidR="00B8539F" w:rsidRDefault="00EE41E5" w:rsidP="008E7464">
      <w:pPr>
        <w:pStyle w:val="Prrafodelista"/>
        <w:numPr>
          <w:ilvl w:val="0"/>
          <w:numId w:val="26"/>
        </w:numPr>
        <w:shd w:val="clear" w:color="auto" w:fill="FFFFFF"/>
        <w:spacing w:after="0" w:line="360" w:lineRule="auto"/>
        <w:jc w:val="both"/>
        <w:textAlignment w:val="baseline"/>
        <w:rPr>
          <w:rFonts w:eastAsia="Times New Roman" w:cstheme="minorHAnsi"/>
          <w:sz w:val="24"/>
          <w:szCs w:val="24"/>
          <w:lang w:eastAsia="es-ES"/>
        </w:rPr>
      </w:pPr>
      <w:r w:rsidRPr="00B8539F">
        <w:rPr>
          <w:rFonts w:eastAsia="Times New Roman" w:cstheme="minorHAnsi"/>
          <w:i/>
          <w:iCs/>
          <w:sz w:val="24"/>
          <w:szCs w:val="24"/>
          <w:u w:val="single"/>
          <w:lang w:eastAsia="es-ES"/>
        </w:rPr>
        <w:t>La tercera</w:t>
      </w:r>
      <w:r w:rsidRPr="00B8539F">
        <w:rPr>
          <w:rFonts w:eastAsia="Times New Roman" w:cstheme="minorHAnsi"/>
          <w:sz w:val="24"/>
          <w:szCs w:val="24"/>
          <w:lang w:eastAsia="es-ES"/>
        </w:rPr>
        <w:t xml:space="preserve"> es la falta de perseverancia, tener poca capacidad para ser constante y no continuar con la tarea ya que puede considerarse pesada, monótona o aburrida. Por ejemplo, el Trastorno de Déficit de Atención e Hiperactividad implica la incapacidad de ser constante en dicha tarea </w:t>
      </w:r>
      <w:r w:rsidR="00407058">
        <w:rPr>
          <w:rFonts w:eastAsia="Times New Roman" w:cstheme="minorHAnsi"/>
          <w:sz w:val="24"/>
          <w:szCs w:val="24"/>
          <w:lang w:eastAsia="es-ES"/>
        </w:rPr>
        <w:t xml:space="preserve">constituyendo </w:t>
      </w:r>
      <w:r w:rsidRPr="00B8539F">
        <w:rPr>
          <w:rFonts w:eastAsia="Times New Roman" w:cstheme="minorHAnsi"/>
          <w:sz w:val="24"/>
          <w:szCs w:val="24"/>
          <w:lang w:eastAsia="es-ES"/>
        </w:rPr>
        <w:t>un factor de riesgo que incluye la posibilidad de agresión en los delitos.  </w:t>
      </w:r>
    </w:p>
    <w:p w14:paraId="2E759C7B" w14:textId="77777777" w:rsidR="00B8539F" w:rsidRPr="00B8539F" w:rsidRDefault="00B8539F" w:rsidP="004A7C14">
      <w:pPr>
        <w:pStyle w:val="Prrafodelista"/>
        <w:jc w:val="both"/>
        <w:rPr>
          <w:rFonts w:eastAsia="Times New Roman" w:cstheme="minorHAnsi"/>
          <w:sz w:val="24"/>
          <w:szCs w:val="24"/>
          <w:lang w:eastAsia="es-ES"/>
        </w:rPr>
      </w:pPr>
    </w:p>
    <w:p w14:paraId="7100E41C" w14:textId="586B18C9" w:rsidR="00EE41E5" w:rsidRPr="00B8539F" w:rsidRDefault="00EE41E5" w:rsidP="008E7464">
      <w:pPr>
        <w:pStyle w:val="Prrafodelista"/>
        <w:numPr>
          <w:ilvl w:val="0"/>
          <w:numId w:val="26"/>
        </w:numPr>
        <w:shd w:val="clear" w:color="auto" w:fill="FFFFFF"/>
        <w:spacing w:after="0" w:line="360" w:lineRule="auto"/>
        <w:jc w:val="both"/>
        <w:textAlignment w:val="baseline"/>
        <w:rPr>
          <w:rFonts w:eastAsia="Times New Roman" w:cstheme="minorHAnsi"/>
          <w:sz w:val="24"/>
          <w:szCs w:val="24"/>
          <w:lang w:eastAsia="es-ES"/>
        </w:rPr>
      </w:pPr>
      <w:r w:rsidRPr="00B8539F">
        <w:rPr>
          <w:rFonts w:eastAsia="Times New Roman" w:cstheme="minorHAnsi"/>
          <w:i/>
          <w:iCs/>
          <w:sz w:val="24"/>
          <w:szCs w:val="24"/>
          <w:u w:val="single"/>
          <w:lang w:eastAsia="es-ES"/>
        </w:rPr>
        <w:t>La cuarta</w:t>
      </w:r>
      <w:r w:rsidRPr="00B8539F">
        <w:rPr>
          <w:rFonts w:eastAsia="Times New Roman" w:cstheme="minorHAnsi"/>
          <w:sz w:val="24"/>
          <w:szCs w:val="24"/>
          <w:lang w:eastAsia="es-ES"/>
        </w:rPr>
        <w:t xml:space="preserve"> sería la búsqueda de sensaciones y necesidad de </w:t>
      </w:r>
      <w:r w:rsidR="00D647EA">
        <w:rPr>
          <w:rFonts w:eastAsia="Times New Roman" w:cstheme="minorHAnsi"/>
          <w:sz w:val="24"/>
          <w:szCs w:val="24"/>
          <w:lang w:eastAsia="es-ES"/>
        </w:rPr>
        <w:t xml:space="preserve">realizar </w:t>
      </w:r>
      <w:r w:rsidRPr="00B8539F">
        <w:rPr>
          <w:rFonts w:eastAsia="Times New Roman" w:cstheme="minorHAnsi"/>
          <w:sz w:val="24"/>
          <w:szCs w:val="24"/>
          <w:lang w:eastAsia="es-ES"/>
        </w:rPr>
        <w:t xml:space="preserve">actividades emocionantes como bien he comentado anteriormente. </w:t>
      </w:r>
      <w:r w:rsidRPr="00A347A2">
        <w:rPr>
          <w:rFonts w:eastAsia="Times New Roman" w:cstheme="minorHAnsi"/>
          <w:i/>
          <w:iCs/>
          <w:sz w:val="24"/>
          <w:szCs w:val="24"/>
          <w:lang w:eastAsia="es-ES"/>
        </w:rPr>
        <w:t>(Cerón, 2013).</w:t>
      </w:r>
      <w:r w:rsidRPr="00B8539F">
        <w:rPr>
          <w:rFonts w:eastAsia="Times New Roman" w:cstheme="minorHAnsi"/>
          <w:sz w:val="24"/>
          <w:szCs w:val="24"/>
          <w:lang w:eastAsia="es-ES"/>
        </w:rPr>
        <w:t>  </w:t>
      </w:r>
    </w:p>
    <w:p w14:paraId="4A3C06AC"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7BD8E21A" w14:textId="393E70F6"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Por tanto, la impulsividad constituye un factor de riesgo</w:t>
      </w:r>
      <w:r w:rsidR="007A633D">
        <w:rPr>
          <w:rFonts w:eastAsia="Times New Roman" w:cstheme="minorHAnsi"/>
          <w:sz w:val="24"/>
          <w:szCs w:val="24"/>
          <w:lang w:eastAsia="es-ES"/>
        </w:rPr>
        <w:t>,</w:t>
      </w:r>
      <w:r w:rsidR="00260C27">
        <w:rPr>
          <w:rFonts w:eastAsia="Times New Roman" w:cstheme="minorHAnsi"/>
          <w:sz w:val="24"/>
          <w:szCs w:val="24"/>
          <w:lang w:eastAsia="es-ES"/>
        </w:rPr>
        <w:t xml:space="preserve"> </w:t>
      </w:r>
      <w:r w:rsidR="007A633D">
        <w:rPr>
          <w:rFonts w:eastAsia="Times New Roman" w:cstheme="minorHAnsi"/>
          <w:sz w:val="24"/>
          <w:szCs w:val="24"/>
          <w:lang w:eastAsia="es-ES"/>
        </w:rPr>
        <w:t xml:space="preserve">que influye en la producción de </w:t>
      </w:r>
      <w:r w:rsidRPr="00EE41E5">
        <w:rPr>
          <w:rFonts w:eastAsia="Times New Roman" w:cstheme="minorHAnsi"/>
          <w:sz w:val="24"/>
          <w:szCs w:val="24"/>
          <w:lang w:eastAsia="es-ES"/>
        </w:rPr>
        <w:t>conductas antisociales y violentas que está relacionado con la personalidad y el comportamiento agresivo.  </w:t>
      </w:r>
    </w:p>
    <w:p w14:paraId="4A66F5AF" w14:textId="76768696" w:rsidR="00EE41E5" w:rsidRPr="00EE41E5" w:rsidRDefault="00EE41E5" w:rsidP="00FE4DF6">
      <w:pPr>
        <w:shd w:val="clear" w:color="auto" w:fill="FFFFFF"/>
        <w:spacing w:after="0" w:line="360" w:lineRule="auto"/>
        <w:ind w:firstLine="0"/>
        <w:jc w:val="both"/>
        <w:textAlignment w:val="baseline"/>
        <w:rPr>
          <w:rFonts w:eastAsia="Times New Roman" w:cstheme="minorHAnsi"/>
          <w:sz w:val="24"/>
          <w:szCs w:val="24"/>
          <w:lang w:eastAsia="es-ES"/>
        </w:rPr>
      </w:pPr>
    </w:p>
    <w:p w14:paraId="6AEC0653" w14:textId="506693BF" w:rsidR="00EE41E5" w:rsidRPr="00BB73DA" w:rsidRDefault="009E2D98" w:rsidP="00BB73DA">
      <w:pPr>
        <w:pStyle w:val="Ttulo3"/>
        <w:ind w:left="1415"/>
        <w:rPr>
          <w:rFonts w:asciiTheme="minorHAnsi" w:eastAsia="Times New Roman" w:hAnsiTheme="minorHAnsi" w:cstheme="minorHAnsi"/>
          <w:b/>
          <w:bCs/>
          <w:color w:val="auto"/>
          <w:lang w:eastAsia="es-ES"/>
        </w:rPr>
      </w:pPr>
      <w:bookmarkStart w:id="45" w:name="_Toc64379356"/>
      <w:bookmarkStart w:id="46" w:name="_Toc64987733"/>
      <w:r>
        <w:rPr>
          <w:rFonts w:asciiTheme="minorHAnsi" w:eastAsia="Times New Roman" w:hAnsiTheme="minorHAnsi" w:cstheme="minorHAnsi"/>
          <w:b/>
          <w:bCs/>
          <w:i/>
          <w:iCs/>
          <w:color w:val="auto"/>
          <w:lang w:eastAsia="es-ES"/>
        </w:rPr>
        <w:lastRenderedPageBreak/>
        <w:t>2</w:t>
      </w:r>
      <w:r w:rsidR="00EE41E5" w:rsidRPr="00BB73DA">
        <w:rPr>
          <w:rFonts w:asciiTheme="minorHAnsi" w:eastAsia="Times New Roman" w:hAnsiTheme="minorHAnsi" w:cstheme="minorHAnsi"/>
          <w:b/>
          <w:bCs/>
          <w:i/>
          <w:iCs/>
          <w:color w:val="auto"/>
          <w:lang w:eastAsia="es-ES"/>
        </w:rPr>
        <w:t>.7.2 </w:t>
      </w:r>
      <w:r w:rsidR="00EE41E5" w:rsidRPr="00BB73DA">
        <w:rPr>
          <w:rFonts w:asciiTheme="minorHAnsi" w:eastAsia="Times New Roman" w:hAnsiTheme="minorHAnsi" w:cstheme="minorHAnsi"/>
          <w:b/>
          <w:bCs/>
          <w:i/>
          <w:iCs/>
          <w:color w:val="auto"/>
          <w:u w:val="single"/>
          <w:lang w:eastAsia="es-ES"/>
        </w:rPr>
        <w:t>Empatía:</w:t>
      </w:r>
      <w:bookmarkEnd w:id="45"/>
      <w:bookmarkEnd w:id="46"/>
      <w:r w:rsidR="00EE41E5" w:rsidRPr="00BB73DA">
        <w:rPr>
          <w:rFonts w:asciiTheme="minorHAnsi" w:eastAsia="Times New Roman" w:hAnsiTheme="minorHAnsi" w:cstheme="minorHAnsi"/>
          <w:b/>
          <w:bCs/>
          <w:color w:val="auto"/>
          <w:lang w:eastAsia="es-ES"/>
        </w:rPr>
        <w:t> </w:t>
      </w:r>
    </w:p>
    <w:p w14:paraId="7BBB907D" w14:textId="77777777" w:rsidR="00924B38" w:rsidRPr="00EE41E5" w:rsidRDefault="00924B38"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65A312CE"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924B38">
        <w:rPr>
          <w:rFonts w:eastAsia="Times New Roman" w:cstheme="minorHAnsi"/>
          <w:b/>
          <w:bCs/>
          <w:sz w:val="24"/>
          <w:szCs w:val="24"/>
          <w:lang w:eastAsia="es-ES"/>
        </w:rPr>
        <w:t>La empatía</w:t>
      </w:r>
      <w:r w:rsidRPr="00EE41E5">
        <w:rPr>
          <w:rFonts w:eastAsia="Times New Roman" w:cstheme="minorHAnsi"/>
          <w:sz w:val="24"/>
          <w:szCs w:val="24"/>
          <w:lang w:eastAsia="es-ES"/>
        </w:rPr>
        <w:t xml:space="preserve"> es la capacidad que tenemos para ponernos en el lugar del otro, comprender sus emociones y sentimientos para poder tener una visión más amplia de lo que le ocurre. Es sentir de acuerdo con lo que el de al lado siente. Por ello supone una de las características más importantes en el comportamiento de los menores que desde edades tempranas deben ir construyendo para prevenir una conducta delictiva</w:t>
      </w:r>
      <w:r w:rsidR="00260C27">
        <w:rPr>
          <w:rFonts w:eastAsia="Times New Roman" w:cstheme="minorHAnsi"/>
          <w:sz w:val="24"/>
          <w:szCs w:val="24"/>
          <w:lang w:eastAsia="es-ES"/>
        </w:rPr>
        <w:t>,</w:t>
      </w:r>
      <w:r w:rsidRPr="00EE41E5">
        <w:rPr>
          <w:rFonts w:eastAsia="Times New Roman" w:cstheme="minorHAnsi"/>
          <w:sz w:val="24"/>
          <w:szCs w:val="24"/>
          <w:lang w:eastAsia="es-ES"/>
        </w:rPr>
        <w:t xml:space="preserve"> puesto que ambas están altamente relacionadas.  </w:t>
      </w:r>
    </w:p>
    <w:p w14:paraId="3C154B5E"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17F92985" w14:textId="77777777" w:rsidR="00EE41E5" w:rsidRDefault="00EE41E5" w:rsidP="004A7C14">
      <w:pPr>
        <w:shd w:val="clear" w:color="auto" w:fill="FFFFFF"/>
        <w:spacing w:after="0" w:line="360" w:lineRule="auto"/>
        <w:ind w:firstLine="705"/>
        <w:jc w:val="both"/>
        <w:textAlignment w:val="baseline"/>
        <w:rPr>
          <w:rFonts w:eastAsia="Times New Roman" w:cstheme="minorHAnsi"/>
          <w:color w:val="000000"/>
          <w:sz w:val="24"/>
          <w:szCs w:val="24"/>
          <w:lang w:eastAsia="es-ES"/>
        </w:rPr>
      </w:pPr>
      <w:r w:rsidRPr="00EE41E5">
        <w:rPr>
          <w:rFonts w:eastAsia="Times New Roman" w:cstheme="minorHAnsi"/>
          <w:sz w:val="24"/>
          <w:szCs w:val="24"/>
          <w:lang w:eastAsia="es-ES"/>
        </w:rPr>
        <w:t xml:space="preserve">Tener una mayor empatía implica una </w:t>
      </w:r>
      <w:r w:rsidRPr="00924B38">
        <w:rPr>
          <w:rFonts w:eastAsia="Times New Roman" w:cstheme="minorHAnsi"/>
          <w:b/>
          <w:bCs/>
          <w:sz w:val="24"/>
          <w:szCs w:val="24"/>
          <w:lang w:eastAsia="es-ES"/>
        </w:rPr>
        <w:t>habilidad prosocial</w:t>
      </w:r>
      <w:r w:rsidRPr="00EE41E5">
        <w:rPr>
          <w:rFonts w:eastAsia="Times New Roman" w:cstheme="minorHAnsi"/>
          <w:sz w:val="24"/>
          <w:szCs w:val="24"/>
          <w:lang w:eastAsia="es-ES"/>
        </w:rPr>
        <w:t xml:space="preserve"> </w:t>
      </w:r>
      <w:r w:rsidRPr="00A347A2">
        <w:rPr>
          <w:rFonts w:eastAsia="Times New Roman" w:cstheme="minorHAnsi"/>
          <w:i/>
          <w:iCs/>
          <w:sz w:val="24"/>
          <w:szCs w:val="24"/>
          <w:lang w:eastAsia="es-ES"/>
        </w:rPr>
        <w:t>(</w:t>
      </w:r>
      <w:proofErr w:type="spellStart"/>
      <w:r w:rsidRPr="00A347A2">
        <w:rPr>
          <w:rFonts w:eastAsia="Times New Roman" w:cstheme="minorHAnsi"/>
          <w:i/>
          <w:iCs/>
          <w:sz w:val="24"/>
          <w:szCs w:val="24"/>
          <w:lang w:eastAsia="es-ES"/>
        </w:rPr>
        <w:t>Batson</w:t>
      </w:r>
      <w:proofErr w:type="spellEnd"/>
      <w:r w:rsidRPr="00A347A2">
        <w:rPr>
          <w:rFonts w:eastAsia="Times New Roman" w:cstheme="minorHAnsi"/>
          <w:i/>
          <w:iCs/>
          <w:sz w:val="24"/>
          <w:szCs w:val="24"/>
          <w:lang w:eastAsia="es-ES"/>
        </w:rPr>
        <w:t>, </w:t>
      </w:r>
      <w:proofErr w:type="spellStart"/>
      <w:r w:rsidRPr="00A347A2">
        <w:rPr>
          <w:rFonts w:eastAsia="Times New Roman" w:cstheme="minorHAnsi"/>
          <w:i/>
          <w:iCs/>
          <w:sz w:val="24"/>
          <w:szCs w:val="24"/>
          <w:lang w:eastAsia="es-ES"/>
        </w:rPr>
        <w:t>Fultz</w:t>
      </w:r>
      <w:proofErr w:type="spellEnd"/>
      <w:r w:rsidRPr="00A347A2">
        <w:rPr>
          <w:rFonts w:eastAsia="Times New Roman" w:cstheme="minorHAnsi"/>
          <w:i/>
          <w:iCs/>
          <w:sz w:val="24"/>
          <w:szCs w:val="24"/>
          <w:lang w:eastAsia="es-ES"/>
        </w:rPr>
        <w:t>, y </w:t>
      </w:r>
      <w:proofErr w:type="spellStart"/>
      <w:r w:rsidRPr="00A347A2">
        <w:rPr>
          <w:rFonts w:eastAsia="Times New Roman" w:cstheme="minorHAnsi"/>
          <w:i/>
          <w:iCs/>
          <w:sz w:val="24"/>
          <w:szCs w:val="24"/>
          <w:lang w:eastAsia="es-ES"/>
        </w:rPr>
        <w:t>Schoenrade</w:t>
      </w:r>
      <w:proofErr w:type="spellEnd"/>
      <w:r w:rsidRPr="00A347A2">
        <w:rPr>
          <w:rFonts w:eastAsia="Times New Roman" w:cstheme="minorHAnsi"/>
          <w:i/>
          <w:iCs/>
          <w:sz w:val="24"/>
          <w:szCs w:val="24"/>
          <w:lang w:eastAsia="es-ES"/>
        </w:rPr>
        <w:t>, 1987; </w:t>
      </w:r>
      <w:proofErr w:type="spellStart"/>
      <w:r w:rsidRPr="00A347A2">
        <w:rPr>
          <w:rFonts w:eastAsia="Times New Roman" w:cstheme="minorHAnsi"/>
          <w:i/>
          <w:iCs/>
          <w:sz w:val="24"/>
          <w:szCs w:val="24"/>
          <w:lang w:eastAsia="es-ES"/>
        </w:rPr>
        <w:t>Eisenberg</w:t>
      </w:r>
      <w:proofErr w:type="spellEnd"/>
      <w:r w:rsidRPr="00A347A2">
        <w:rPr>
          <w:rFonts w:eastAsia="Times New Roman" w:cstheme="minorHAnsi"/>
          <w:i/>
          <w:iCs/>
          <w:sz w:val="24"/>
          <w:szCs w:val="24"/>
          <w:lang w:eastAsia="es-ES"/>
        </w:rPr>
        <w:t>, 2000 citado en Cerón 2013 p. 137),</w:t>
      </w:r>
      <w:r w:rsidRPr="00EE41E5">
        <w:rPr>
          <w:rFonts w:eastAsia="Times New Roman" w:cstheme="minorHAnsi"/>
          <w:sz w:val="24"/>
          <w:szCs w:val="24"/>
          <w:lang w:eastAsia="es-ES"/>
        </w:rPr>
        <w:t xml:space="preserve"> mientras que el déficit de ella se asocia a problemas relacionados con el egocentrismo y bajo autocontrol </w:t>
      </w:r>
      <w:r w:rsidRPr="00A347A2">
        <w:rPr>
          <w:rFonts w:eastAsia="Times New Roman" w:cstheme="minorHAnsi"/>
          <w:i/>
          <w:iCs/>
          <w:sz w:val="24"/>
          <w:szCs w:val="24"/>
          <w:lang w:eastAsia="es-ES"/>
        </w:rPr>
        <w:t>(Ellis, 1982; Miller y </w:t>
      </w:r>
      <w:proofErr w:type="spellStart"/>
      <w:r w:rsidRPr="00A347A2">
        <w:rPr>
          <w:rFonts w:eastAsia="Times New Roman" w:cstheme="minorHAnsi"/>
          <w:i/>
          <w:iCs/>
          <w:sz w:val="24"/>
          <w:szCs w:val="24"/>
          <w:lang w:eastAsia="es-ES"/>
        </w:rPr>
        <w:t>Eisenberg</w:t>
      </w:r>
      <w:proofErr w:type="spellEnd"/>
      <w:r w:rsidRPr="00A347A2">
        <w:rPr>
          <w:rFonts w:eastAsia="Times New Roman" w:cstheme="minorHAnsi"/>
          <w:i/>
          <w:iCs/>
          <w:sz w:val="24"/>
          <w:szCs w:val="24"/>
          <w:lang w:eastAsia="es-ES"/>
        </w:rPr>
        <w:t>, 1988 citado en Cerón 2013 p.137).</w:t>
      </w:r>
      <w:r w:rsidRPr="00EE41E5">
        <w:rPr>
          <w:rFonts w:eastAsia="Times New Roman" w:cstheme="minorHAnsi"/>
          <w:sz w:val="24"/>
          <w:szCs w:val="24"/>
          <w:lang w:eastAsia="es-ES"/>
        </w:rPr>
        <w:t> </w:t>
      </w:r>
      <w:r w:rsidRPr="00EE41E5">
        <w:rPr>
          <w:rFonts w:eastAsia="Times New Roman" w:cstheme="minorHAnsi"/>
          <w:color w:val="000000"/>
          <w:sz w:val="24"/>
          <w:szCs w:val="24"/>
          <w:lang w:eastAsia="es-ES"/>
        </w:rPr>
        <w:t>Está demostrado que los niños con una escasa empatía o problemas para relacionarse de manera afectiva pueden presentar el trastorno de personalidad antisocial.  </w:t>
      </w:r>
    </w:p>
    <w:p w14:paraId="4CBA9B06"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2DDA0880" w14:textId="77777777" w:rsidR="00EE41E5" w:rsidRPr="007726D7" w:rsidRDefault="00EE41E5" w:rsidP="004A7C14">
      <w:pPr>
        <w:shd w:val="clear" w:color="auto" w:fill="FFFFFF"/>
        <w:spacing w:after="0" w:line="360" w:lineRule="auto"/>
        <w:ind w:firstLine="705"/>
        <w:jc w:val="both"/>
        <w:textAlignment w:val="baseline"/>
        <w:rPr>
          <w:rFonts w:eastAsia="Times New Roman" w:cstheme="minorHAnsi"/>
          <w:iCs/>
          <w:sz w:val="24"/>
          <w:szCs w:val="24"/>
          <w:lang w:eastAsia="es-ES"/>
        </w:rPr>
      </w:pPr>
      <w:r w:rsidRPr="00EE41E5">
        <w:rPr>
          <w:rFonts w:eastAsia="Times New Roman" w:cstheme="minorHAnsi"/>
          <w:sz w:val="24"/>
          <w:szCs w:val="24"/>
          <w:lang w:eastAsia="es-ES"/>
        </w:rPr>
        <w:t>Por tanto, como </w:t>
      </w:r>
      <w:proofErr w:type="spellStart"/>
      <w:r w:rsidRPr="00EE41E5">
        <w:rPr>
          <w:rFonts w:eastAsia="Times New Roman" w:cstheme="minorHAnsi"/>
          <w:sz w:val="24"/>
          <w:szCs w:val="24"/>
          <w:lang w:eastAsia="es-ES"/>
        </w:rPr>
        <w:t>Jollife</w:t>
      </w:r>
      <w:proofErr w:type="spellEnd"/>
      <w:r w:rsidRPr="00EE41E5">
        <w:rPr>
          <w:rFonts w:eastAsia="Times New Roman" w:cstheme="minorHAnsi"/>
          <w:sz w:val="24"/>
          <w:szCs w:val="24"/>
          <w:lang w:eastAsia="es-ES"/>
        </w:rPr>
        <w:t xml:space="preserve"> y Farrington </w:t>
      </w:r>
      <w:r w:rsidRPr="00A347A2">
        <w:rPr>
          <w:rFonts w:eastAsia="Times New Roman" w:cstheme="minorHAnsi"/>
          <w:i/>
          <w:iCs/>
          <w:sz w:val="24"/>
          <w:szCs w:val="24"/>
          <w:lang w:eastAsia="es-ES"/>
        </w:rPr>
        <w:t>(2004)</w:t>
      </w:r>
      <w:r w:rsidRPr="00EE41E5">
        <w:rPr>
          <w:rFonts w:eastAsia="Times New Roman" w:cstheme="minorHAnsi"/>
          <w:sz w:val="24"/>
          <w:szCs w:val="24"/>
          <w:lang w:eastAsia="es-ES"/>
        </w:rPr>
        <w:t xml:space="preserve"> en la descripción de su metaanálisis pudieron descubrir como existía una menor empatía en el grupo de delincuentes lo cual esta correlacionada con un factor de riesgo. Esto tiene sentido</w:t>
      </w:r>
      <w:r w:rsidR="00260C27">
        <w:rPr>
          <w:rFonts w:eastAsia="Times New Roman" w:cstheme="minorHAnsi"/>
          <w:sz w:val="24"/>
          <w:szCs w:val="24"/>
          <w:lang w:eastAsia="es-ES"/>
        </w:rPr>
        <w:t>,</w:t>
      </w:r>
      <w:r w:rsidRPr="00EE41E5">
        <w:rPr>
          <w:rFonts w:eastAsia="Times New Roman" w:cstheme="minorHAnsi"/>
          <w:sz w:val="24"/>
          <w:szCs w:val="24"/>
          <w:lang w:eastAsia="es-ES"/>
        </w:rPr>
        <w:t xml:space="preserve"> ya que si a un menor no se le educa con unas pautas de comportamiento que impliquen poder </w:t>
      </w:r>
      <w:r w:rsidR="00260C27">
        <w:rPr>
          <w:rFonts w:eastAsia="Times New Roman" w:cstheme="minorHAnsi"/>
          <w:sz w:val="24"/>
          <w:szCs w:val="24"/>
          <w:lang w:eastAsia="es-ES"/>
        </w:rPr>
        <w:t>ver el daño que uno puede causar</w:t>
      </w:r>
      <w:r w:rsidRPr="00EE41E5">
        <w:rPr>
          <w:rFonts w:eastAsia="Times New Roman" w:cstheme="minorHAnsi"/>
          <w:sz w:val="24"/>
          <w:szCs w:val="24"/>
          <w:lang w:eastAsia="es-ES"/>
        </w:rPr>
        <w:t xml:space="preserve"> con sus acciones a otras personas, </w:t>
      </w:r>
      <w:r w:rsidR="007726D7" w:rsidRPr="007726D7">
        <w:rPr>
          <w:rFonts w:eastAsia="Times New Roman" w:cstheme="minorHAnsi"/>
          <w:iCs/>
          <w:sz w:val="24"/>
          <w:szCs w:val="24"/>
          <w:lang w:eastAsia="es-ES"/>
        </w:rPr>
        <w:t>no valorará la gravedad de sus actos</w:t>
      </w:r>
      <w:r w:rsidR="00260C27">
        <w:rPr>
          <w:rFonts w:eastAsia="Times New Roman" w:cstheme="minorHAnsi"/>
          <w:iCs/>
          <w:sz w:val="24"/>
          <w:szCs w:val="24"/>
          <w:lang w:eastAsia="es-ES"/>
        </w:rPr>
        <w:t>,</w:t>
      </w:r>
      <w:r w:rsidR="007726D7" w:rsidRPr="007726D7">
        <w:rPr>
          <w:rFonts w:eastAsia="Times New Roman" w:cstheme="minorHAnsi"/>
          <w:iCs/>
          <w:sz w:val="24"/>
          <w:szCs w:val="24"/>
          <w:lang w:eastAsia="es-ES"/>
        </w:rPr>
        <w:t xml:space="preserve"> por lo que le será más fácil realizarlos.</w:t>
      </w:r>
    </w:p>
    <w:p w14:paraId="2084EFBE"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26EE0C50" w14:textId="3C288511" w:rsidR="00EE41E5" w:rsidRPr="00BB73DA" w:rsidRDefault="009E2D98" w:rsidP="00BB73DA">
      <w:pPr>
        <w:pStyle w:val="Ttulo3"/>
        <w:ind w:left="1415"/>
        <w:rPr>
          <w:rFonts w:asciiTheme="minorHAnsi" w:eastAsia="Times New Roman" w:hAnsiTheme="minorHAnsi" w:cstheme="minorHAnsi"/>
          <w:b/>
          <w:bCs/>
          <w:color w:val="auto"/>
          <w:lang w:eastAsia="es-ES"/>
        </w:rPr>
      </w:pPr>
      <w:bookmarkStart w:id="47" w:name="_Toc64379357"/>
      <w:bookmarkStart w:id="48" w:name="_Toc64987734"/>
      <w:r>
        <w:rPr>
          <w:rFonts w:asciiTheme="minorHAnsi" w:eastAsia="Times New Roman" w:hAnsiTheme="minorHAnsi" w:cstheme="minorHAnsi"/>
          <w:b/>
          <w:bCs/>
          <w:i/>
          <w:iCs/>
          <w:color w:val="auto"/>
          <w:lang w:eastAsia="es-ES"/>
        </w:rPr>
        <w:t>2</w:t>
      </w:r>
      <w:r w:rsidR="00EE41E5" w:rsidRPr="00BB73DA">
        <w:rPr>
          <w:rFonts w:asciiTheme="minorHAnsi" w:eastAsia="Times New Roman" w:hAnsiTheme="minorHAnsi" w:cstheme="minorHAnsi"/>
          <w:b/>
          <w:bCs/>
          <w:i/>
          <w:iCs/>
          <w:color w:val="auto"/>
          <w:lang w:eastAsia="es-ES"/>
        </w:rPr>
        <w:t>.7.3 </w:t>
      </w:r>
      <w:r w:rsidR="00EE41E5" w:rsidRPr="00BB73DA">
        <w:rPr>
          <w:rFonts w:asciiTheme="minorHAnsi" w:eastAsia="Times New Roman" w:hAnsiTheme="minorHAnsi" w:cstheme="minorHAnsi"/>
          <w:b/>
          <w:bCs/>
          <w:i/>
          <w:iCs/>
          <w:color w:val="auto"/>
          <w:u w:val="single"/>
          <w:lang w:eastAsia="es-ES"/>
        </w:rPr>
        <w:t>Autoestima:</w:t>
      </w:r>
      <w:bookmarkEnd w:id="47"/>
      <w:bookmarkEnd w:id="48"/>
      <w:r w:rsidR="00EE41E5" w:rsidRPr="00BB73DA">
        <w:rPr>
          <w:rFonts w:asciiTheme="minorHAnsi" w:eastAsia="Times New Roman" w:hAnsiTheme="minorHAnsi" w:cstheme="minorHAnsi"/>
          <w:b/>
          <w:bCs/>
          <w:color w:val="auto"/>
          <w:lang w:eastAsia="es-ES"/>
        </w:rPr>
        <w:t> </w:t>
      </w:r>
    </w:p>
    <w:p w14:paraId="155B2D0F" w14:textId="77777777" w:rsidR="00924B38" w:rsidRPr="00EE41E5" w:rsidRDefault="00924B38"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65DC63AD"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La autoestima tiene que ver con el </w:t>
      </w:r>
      <w:r w:rsidRPr="00924B38">
        <w:rPr>
          <w:rFonts w:eastAsia="Times New Roman" w:cstheme="minorHAnsi"/>
          <w:b/>
          <w:bCs/>
          <w:sz w:val="24"/>
          <w:szCs w:val="24"/>
          <w:lang w:eastAsia="es-ES"/>
        </w:rPr>
        <w:t>autoconcepto</w:t>
      </w:r>
      <w:r w:rsidRPr="00EE41E5">
        <w:rPr>
          <w:rFonts w:eastAsia="Times New Roman" w:cstheme="minorHAnsi"/>
          <w:sz w:val="24"/>
          <w:szCs w:val="24"/>
          <w:lang w:eastAsia="es-ES"/>
        </w:rPr>
        <w:t>, es decir, la visión que tenemos acerca de uno mismo, nuestros logos y competencias. La capacidad de juicio valor que tenemos cada uno y por tanto sentir que tenemos valía.  </w:t>
      </w:r>
    </w:p>
    <w:p w14:paraId="52E8CBC6"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47DE424C"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Desde el punto de vista de la delincuencia, la autoestima puede servir como un factor de protección si el menor lo ha reforzado en la familia y </w:t>
      </w:r>
      <w:r w:rsidR="00260C27">
        <w:rPr>
          <w:rFonts w:eastAsia="Times New Roman" w:cstheme="minorHAnsi"/>
          <w:sz w:val="24"/>
          <w:szCs w:val="24"/>
          <w:lang w:eastAsia="es-ES"/>
        </w:rPr>
        <w:t>la escuela, pero a su vez tambié</w:t>
      </w:r>
      <w:r w:rsidRPr="00EE41E5">
        <w:rPr>
          <w:rFonts w:eastAsia="Times New Roman" w:cstheme="minorHAnsi"/>
          <w:sz w:val="24"/>
          <w:szCs w:val="24"/>
          <w:lang w:eastAsia="es-ES"/>
        </w:rPr>
        <w:t xml:space="preserve">n puede ser un factor de riesgo para comportamientos agresivos </w:t>
      </w:r>
      <w:r w:rsidRPr="00A347A2">
        <w:rPr>
          <w:rFonts w:eastAsia="Times New Roman" w:cstheme="minorHAnsi"/>
          <w:i/>
          <w:iCs/>
          <w:sz w:val="24"/>
          <w:szCs w:val="24"/>
          <w:lang w:eastAsia="es-ES"/>
        </w:rPr>
        <w:t>(</w:t>
      </w:r>
      <w:proofErr w:type="spellStart"/>
      <w:r w:rsidRPr="00A347A2">
        <w:rPr>
          <w:rFonts w:eastAsia="Times New Roman" w:cstheme="minorHAnsi"/>
          <w:i/>
          <w:iCs/>
          <w:sz w:val="24"/>
          <w:szCs w:val="24"/>
          <w:lang w:eastAsia="es-ES"/>
        </w:rPr>
        <w:t>Andreou</w:t>
      </w:r>
      <w:proofErr w:type="spellEnd"/>
      <w:r w:rsidRPr="00A347A2">
        <w:rPr>
          <w:rFonts w:eastAsia="Times New Roman" w:cstheme="minorHAnsi"/>
          <w:i/>
          <w:iCs/>
          <w:sz w:val="24"/>
          <w:szCs w:val="24"/>
          <w:lang w:eastAsia="es-ES"/>
        </w:rPr>
        <w:t xml:space="preserve">, </w:t>
      </w:r>
      <w:r w:rsidRPr="00A347A2">
        <w:rPr>
          <w:rFonts w:eastAsia="Times New Roman" w:cstheme="minorHAnsi"/>
          <w:i/>
          <w:iCs/>
          <w:sz w:val="24"/>
          <w:szCs w:val="24"/>
          <w:lang w:eastAsia="es-ES"/>
        </w:rPr>
        <w:lastRenderedPageBreak/>
        <w:t>2000 citado en Cerón, 2013 p. 138)</w:t>
      </w:r>
      <w:r w:rsidRPr="00EE41E5">
        <w:rPr>
          <w:rFonts w:eastAsia="Times New Roman" w:cstheme="minorHAnsi"/>
          <w:sz w:val="24"/>
          <w:szCs w:val="24"/>
          <w:lang w:eastAsia="es-ES"/>
        </w:rPr>
        <w:t xml:space="preserve"> y el consumo de sustancias. Esto se debe a que en muchas ocasiones los menores que tienen actitudes antisociales son aquellos que más se sobrevaloran a sí mismos y a su capacidad para hacer amigos. </w:t>
      </w:r>
    </w:p>
    <w:p w14:paraId="34A22F82"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4D055628" w14:textId="31E4AFA3"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Muchas veces si un menor tiene una autoestima demasiado </w:t>
      </w:r>
      <w:r w:rsidRPr="00F26D30">
        <w:rPr>
          <w:rFonts w:eastAsia="Times New Roman" w:cstheme="minorHAnsi"/>
          <w:b/>
          <w:bCs/>
          <w:sz w:val="24"/>
          <w:szCs w:val="24"/>
          <w:lang w:eastAsia="es-ES"/>
        </w:rPr>
        <w:t xml:space="preserve">alta </w:t>
      </w:r>
      <w:r w:rsidRPr="00EE41E5">
        <w:rPr>
          <w:rFonts w:eastAsia="Times New Roman" w:cstheme="minorHAnsi"/>
          <w:sz w:val="24"/>
          <w:szCs w:val="24"/>
          <w:lang w:eastAsia="es-ES"/>
        </w:rPr>
        <w:t>puede tener una percepción de sí mismo muy distorsionada de la realidad</w:t>
      </w:r>
      <w:r w:rsidR="00260C27">
        <w:rPr>
          <w:rFonts w:eastAsia="Times New Roman" w:cstheme="minorHAnsi"/>
          <w:sz w:val="24"/>
          <w:szCs w:val="24"/>
          <w:lang w:eastAsia="es-ES"/>
        </w:rPr>
        <w:t>,</w:t>
      </w:r>
      <w:r w:rsidRPr="00EE41E5">
        <w:rPr>
          <w:rFonts w:eastAsia="Times New Roman" w:cstheme="minorHAnsi"/>
          <w:sz w:val="24"/>
          <w:szCs w:val="24"/>
          <w:lang w:eastAsia="es-ES"/>
        </w:rPr>
        <w:t xml:space="preserve"> que puede dar lugar a tener sentimientos depresivos y agresivos </w:t>
      </w:r>
      <w:r w:rsidRPr="00A347A2">
        <w:rPr>
          <w:rFonts w:eastAsia="Times New Roman" w:cstheme="minorHAnsi"/>
          <w:i/>
          <w:iCs/>
          <w:sz w:val="24"/>
          <w:szCs w:val="24"/>
          <w:lang w:eastAsia="es-ES"/>
        </w:rPr>
        <w:t>(</w:t>
      </w:r>
      <w:proofErr w:type="spellStart"/>
      <w:r w:rsidRPr="00A347A2">
        <w:rPr>
          <w:rFonts w:eastAsia="Times New Roman" w:cstheme="minorHAnsi"/>
          <w:i/>
          <w:iCs/>
          <w:sz w:val="24"/>
          <w:szCs w:val="24"/>
          <w:lang w:eastAsia="es-ES"/>
        </w:rPr>
        <w:t>Baumeister</w:t>
      </w:r>
      <w:proofErr w:type="spellEnd"/>
      <w:r w:rsidRPr="00A347A2">
        <w:rPr>
          <w:rFonts w:eastAsia="Times New Roman" w:cstheme="minorHAnsi"/>
          <w:i/>
          <w:iCs/>
          <w:sz w:val="24"/>
          <w:szCs w:val="24"/>
          <w:lang w:eastAsia="es-ES"/>
        </w:rPr>
        <w:t>, </w:t>
      </w:r>
      <w:proofErr w:type="spellStart"/>
      <w:r w:rsidRPr="00A347A2">
        <w:rPr>
          <w:rFonts w:eastAsia="Times New Roman" w:cstheme="minorHAnsi"/>
          <w:i/>
          <w:iCs/>
          <w:sz w:val="24"/>
          <w:szCs w:val="24"/>
          <w:lang w:eastAsia="es-ES"/>
        </w:rPr>
        <w:t>Bushman</w:t>
      </w:r>
      <w:proofErr w:type="spellEnd"/>
      <w:r w:rsidRPr="00A347A2">
        <w:rPr>
          <w:rFonts w:eastAsia="Times New Roman" w:cstheme="minorHAnsi"/>
          <w:i/>
          <w:iCs/>
          <w:sz w:val="24"/>
          <w:szCs w:val="24"/>
          <w:lang w:eastAsia="es-ES"/>
        </w:rPr>
        <w:t> y Campbell, 2000; </w:t>
      </w:r>
      <w:proofErr w:type="spellStart"/>
      <w:r w:rsidRPr="00A347A2">
        <w:rPr>
          <w:rFonts w:eastAsia="Times New Roman" w:cstheme="minorHAnsi"/>
          <w:i/>
          <w:iCs/>
          <w:sz w:val="24"/>
          <w:szCs w:val="24"/>
          <w:lang w:eastAsia="es-ES"/>
        </w:rPr>
        <w:t>Brendgen</w:t>
      </w:r>
      <w:proofErr w:type="spellEnd"/>
      <w:r w:rsidRPr="00A347A2">
        <w:rPr>
          <w:rFonts w:eastAsia="Times New Roman" w:cstheme="minorHAnsi"/>
          <w:i/>
          <w:iCs/>
          <w:sz w:val="24"/>
          <w:szCs w:val="24"/>
          <w:lang w:eastAsia="es-ES"/>
        </w:rPr>
        <w:t>, </w:t>
      </w:r>
      <w:proofErr w:type="spellStart"/>
      <w:r w:rsidRPr="00A347A2">
        <w:rPr>
          <w:rFonts w:eastAsia="Times New Roman" w:cstheme="minorHAnsi"/>
          <w:i/>
          <w:iCs/>
          <w:sz w:val="24"/>
          <w:szCs w:val="24"/>
          <w:lang w:eastAsia="es-ES"/>
        </w:rPr>
        <w:t>Vitaro</w:t>
      </w:r>
      <w:proofErr w:type="spellEnd"/>
      <w:r w:rsidRPr="00A347A2">
        <w:rPr>
          <w:rFonts w:eastAsia="Times New Roman" w:cstheme="minorHAnsi"/>
          <w:i/>
          <w:iCs/>
          <w:sz w:val="24"/>
          <w:szCs w:val="24"/>
          <w:lang w:eastAsia="es-ES"/>
        </w:rPr>
        <w:t>, </w:t>
      </w:r>
      <w:proofErr w:type="spellStart"/>
      <w:r w:rsidRPr="00A347A2">
        <w:rPr>
          <w:rFonts w:eastAsia="Times New Roman" w:cstheme="minorHAnsi"/>
          <w:i/>
          <w:iCs/>
          <w:sz w:val="24"/>
          <w:szCs w:val="24"/>
          <w:lang w:eastAsia="es-ES"/>
        </w:rPr>
        <w:t>Turgeon</w:t>
      </w:r>
      <w:proofErr w:type="spellEnd"/>
      <w:r w:rsidRPr="00A347A2">
        <w:rPr>
          <w:rFonts w:eastAsia="Times New Roman" w:cstheme="minorHAnsi"/>
          <w:i/>
          <w:iCs/>
          <w:sz w:val="24"/>
          <w:szCs w:val="24"/>
          <w:lang w:eastAsia="es-ES"/>
        </w:rPr>
        <w:t>, </w:t>
      </w:r>
      <w:proofErr w:type="spellStart"/>
      <w:r w:rsidRPr="00A347A2">
        <w:rPr>
          <w:rFonts w:eastAsia="Times New Roman" w:cstheme="minorHAnsi"/>
          <w:i/>
          <w:iCs/>
          <w:sz w:val="24"/>
          <w:szCs w:val="24"/>
          <w:lang w:eastAsia="es-ES"/>
        </w:rPr>
        <w:t>Poulin</w:t>
      </w:r>
      <w:proofErr w:type="spellEnd"/>
      <w:r w:rsidRPr="00A347A2">
        <w:rPr>
          <w:rFonts w:eastAsia="Times New Roman" w:cstheme="minorHAnsi"/>
          <w:i/>
          <w:iCs/>
          <w:sz w:val="24"/>
          <w:szCs w:val="24"/>
          <w:lang w:eastAsia="es-ES"/>
        </w:rPr>
        <w:t> y </w:t>
      </w:r>
      <w:proofErr w:type="spellStart"/>
      <w:r w:rsidRPr="00A347A2">
        <w:rPr>
          <w:rFonts w:eastAsia="Times New Roman" w:cstheme="minorHAnsi"/>
          <w:i/>
          <w:iCs/>
          <w:sz w:val="24"/>
          <w:szCs w:val="24"/>
          <w:lang w:eastAsia="es-ES"/>
        </w:rPr>
        <w:t>Wanner</w:t>
      </w:r>
      <w:proofErr w:type="spellEnd"/>
      <w:r w:rsidRPr="00A347A2">
        <w:rPr>
          <w:rFonts w:eastAsia="Times New Roman" w:cstheme="minorHAnsi"/>
          <w:i/>
          <w:iCs/>
          <w:sz w:val="24"/>
          <w:szCs w:val="24"/>
          <w:lang w:eastAsia="es-ES"/>
        </w:rPr>
        <w:t>, 2004 citado en Cerón, 2013 p. 139).</w:t>
      </w:r>
      <w:r w:rsidRPr="00EE41E5">
        <w:rPr>
          <w:rFonts w:eastAsia="Times New Roman" w:cstheme="minorHAnsi"/>
          <w:b/>
          <w:bCs/>
          <w:sz w:val="24"/>
          <w:szCs w:val="24"/>
          <w:lang w:eastAsia="es-ES"/>
        </w:rPr>
        <w:t> </w:t>
      </w:r>
      <w:r w:rsidRPr="00EE41E5">
        <w:rPr>
          <w:rFonts w:eastAsia="Times New Roman" w:cstheme="minorHAnsi"/>
          <w:sz w:val="24"/>
          <w:szCs w:val="24"/>
          <w:lang w:eastAsia="es-ES"/>
        </w:rPr>
        <w:t xml:space="preserve">A su vez, tener la autoestima demasiado </w:t>
      </w:r>
      <w:r w:rsidRPr="00924B38">
        <w:rPr>
          <w:rFonts w:eastAsia="Times New Roman" w:cstheme="minorHAnsi"/>
          <w:b/>
          <w:bCs/>
          <w:sz w:val="24"/>
          <w:szCs w:val="24"/>
          <w:lang w:eastAsia="es-ES"/>
        </w:rPr>
        <w:t>baja</w:t>
      </w:r>
      <w:r w:rsidRPr="00EE41E5">
        <w:rPr>
          <w:rFonts w:eastAsia="Times New Roman" w:cstheme="minorHAnsi"/>
          <w:sz w:val="24"/>
          <w:szCs w:val="24"/>
          <w:lang w:eastAsia="es-ES"/>
        </w:rPr>
        <w:t xml:space="preserve"> cre</w:t>
      </w:r>
      <w:r w:rsidR="00D647EA">
        <w:rPr>
          <w:rFonts w:eastAsia="Times New Roman" w:cstheme="minorHAnsi"/>
          <w:sz w:val="24"/>
          <w:szCs w:val="24"/>
          <w:lang w:eastAsia="es-ES"/>
        </w:rPr>
        <w:t>a</w:t>
      </w:r>
      <w:r w:rsidRPr="00EE41E5">
        <w:rPr>
          <w:rFonts w:eastAsia="Times New Roman" w:cstheme="minorHAnsi"/>
          <w:sz w:val="24"/>
          <w:szCs w:val="24"/>
          <w:lang w:eastAsia="es-ES"/>
        </w:rPr>
        <w:t xml:space="preserve"> frustración en el menor ya que </w:t>
      </w:r>
      <w:r w:rsidR="00D647EA">
        <w:rPr>
          <w:rFonts w:eastAsia="Times New Roman" w:cstheme="minorHAnsi"/>
          <w:sz w:val="24"/>
          <w:szCs w:val="24"/>
          <w:lang w:eastAsia="es-ES"/>
        </w:rPr>
        <w:t>es posible que esté</w:t>
      </w:r>
      <w:r w:rsidRPr="00EE41E5">
        <w:rPr>
          <w:rFonts w:eastAsia="Times New Roman" w:cstheme="minorHAnsi"/>
          <w:sz w:val="24"/>
          <w:szCs w:val="24"/>
          <w:lang w:eastAsia="es-ES"/>
        </w:rPr>
        <w:t xml:space="preserve"> desencadenada por episodios de humillación, </w:t>
      </w:r>
      <w:proofErr w:type="spellStart"/>
      <w:proofErr w:type="gramStart"/>
      <w:r w:rsidRPr="00EE41E5">
        <w:rPr>
          <w:rFonts w:eastAsia="Times New Roman" w:cstheme="minorHAnsi"/>
          <w:sz w:val="24"/>
          <w:szCs w:val="24"/>
          <w:lang w:eastAsia="es-ES"/>
        </w:rPr>
        <w:t>bullying</w:t>
      </w:r>
      <w:proofErr w:type="spellEnd"/>
      <w:proofErr w:type="gramEnd"/>
      <w:r w:rsidRPr="00EE41E5">
        <w:rPr>
          <w:rFonts w:eastAsia="Times New Roman" w:cstheme="minorHAnsi"/>
          <w:sz w:val="24"/>
          <w:szCs w:val="24"/>
          <w:lang w:eastAsia="es-ES"/>
        </w:rPr>
        <w:t> o rechazo y esto conlleva tener sentimientos de hostilidad frecuentes hacia las personas. </w:t>
      </w:r>
    </w:p>
    <w:p w14:paraId="60C724C1"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52D9F35A" w14:textId="2EA946AE" w:rsidR="00EE41E5" w:rsidRPr="00BB73DA" w:rsidRDefault="009E2D98" w:rsidP="00BB73DA">
      <w:pPr>
        <w:pStyle w:val="Ttulo3"/>
        <w:ind w:left="1415"/>
        <w:rPr>
          <w:rFonts w:asciiTheme="minorHAnsi" w:eastAsia="Times New Roman" w:hAnsiTheme="minorHAnsi" w:cstheme="minorHAnsi"/>
          <w:b/>
          <w:bCs/>
          <w:color w:val="auto"/>
          <w:lang w:eastAsia="es-ES"/>
        </w:rPr>
      </w:pPr>
      <w:bookmarkStart w:id="49" w:name="_Toc64379358"/>
      <w:bookmarkStart w:id="50" w:name="_Toc64987735"/>
      <w:r>
        <w:rPr>
          <w:rFonts w:asciiTheme="minorHAnsi" w:eastAsia="Times New Roman" w:hAnsiTheme="minorHAnsi" w:cstheme="minorHAnsi"/>
          <w:b/>
          <w:bCs/>
          <w:i/>
          <w:iCs/>
          <w:color w:val="auto"/>
          <w:lang w:eastAsia="es-ES"/>
        </w:rPr>
        <w:t>2</w:t>
      </w:r>
      <w:r w:rsidR="00EE41E5" w:rsidRPr="00BB73DA">
        <w:rPr>
          <w:rFonts w:asciiTheme="minorHAnsi" w:eastAsia="Times New Roman" w:hAnsiTheme="minorHAnsi" w:cstheme="minorHAnsi"/>
          <w:b/>
          <w:bCs/>
          <w:i/>
          <w:iCs/>
          <w:color w:val="auto"/>
          <w:lang w:eastAsia="es-ES"/>
        </w:rPr>
        <w:t>.7.4 </w:t>
      </w:r>
      <w:r w:rsidR="00EE41E5" w:rsidRPr="00BB73DA">
        <w:rPr>
          <w:rFonts w:asciiTheme="minorHAnsi" w:eastAsia="Times New Roman" w:hAnsiTheme="minorHAnsi" w:cstheme="minorHAnsi"/>
          <w:b/>
          <w:bCs/>
          <w:i/>
          <w:iCs/>
          <w:color w:val="auto"/>
          <w:u w:val="single"/>
          <w:lang w:eastAsia="es-ES"/>
        </w:rPr>
        <w:t>Resiliencia:</w:t>
      </w:r>
      <w:bookmarkEnd w:id="49"/>
      <w:bookmarkEnd w:id="50"/>
      <w:r w:rsidR="00EE41E5" w:rsidRPr="00BB73DA">
        <w:rPr>
          <w:rFonts w:asciiTheme="minorHAnsi" w:eastAsia="Times New Roman" w:hAnsiTheme="minorHAnsi" w:cstheme="minorHAnsi"/>
          <w:b/>
          <w:bCs/>
          <w:color w:val="auto"/>
          <w:lang w:eastAsia="es-ES"/>
        </w:rPr>
        <w:t> </w:t>
      </w:r>
    </w:p>
    <w:p w14:paraId="0E59AB79" w14:textId="77777777" w:rsidR="00F26D30" w:rsidRPr="00EE41E5" w:rsidRDefault="00F26D30"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21140A64" w14:textId="2D32CF5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F26D30">
        <w:rPr>
          <w:rFonts w:eastAsia="Times New Roman" w:cstheme="minorHAnsi"/>
          <w:b/>
          <w:bCs/>
          <w:sz w:val="24"/>
          <w:szCs w:val="24"/>
          <w:lang w:eastAsia="es-ES"/>
        </w:rPr>
        <w:t>La resiliencia</w:t>
      </w:r>
      <w:r w:rsidRPr="00EE41E5">
        <w:rPr>
          <w:rFonts w:eastAsia="Times New Roman" w:cstheme="minorHAnsi"/>
          <w:sz w:val="24"/>
          <w:szCs w:val="24"/>
          <w:lang w:eastAsia="es-ES"/>
        </w:rPr>
        <w:t xml:space="preserve"> es la capacidad que tiene el ser humano para sobrellevar los problemas que existen a lo largo de la vida y además </w:t>
      </w:r>
      <w:r w:rsidRPr="00F26D30">
        <w:rPr>
          <w:rFonts w:eastAsia="Times New Roman" w:cstheme="minorHAnsi"/>
          <w:b/>
          <w:bCs/>
          <w:sz w:val="24"/>
          <w:szCs w:val="24"/>
          <w:lang w:eastAsia="es-ES"/>
        </w:rPr>
        <w:t>salir reforzados</w:t>
      </w:r>
      <w:r w:rsidRPr="00EE41E5">
        <w:rPr>
          <w:rFonts w:eastAsia="Times New Roman" w:cstheme="minorHAnsi"/>
          <w:sz w:val="24"/>
          <w:szCs w:val="24"/>
          <w:lang w:eastAsia="es-ES"/>
        </w:rPr>
        <w:t xml:space="preserve"> frente a esas situaciones. Se trata de tener fortaleza y saber usarla para seguir adelante y aprender de ello.  </w:t>
      </w:r>
    </w:p>
    <w:p w14:paraId="18DF521B"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4A5D9CFD" w14:textId="779B4384"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Está demostrado que los niños y niñas que son resilientes tienen menos posibilidades de delinquir que aquellos que no lo son. Por tanto, según </w:t>
      </w:r>
      <w:r w:rsidRPr="00A347A2">
        <w:rPr>
          <w:rFonts w:eastAsia="Times New Roman" w:cstheme="minorHAnsi"/>
          <w:i/>
          <w:iCs/>
          <w:sz w:val="24"/>
          <w:szCs w:val="24"/>
          <w:lang w:eastAsia="es-ES"/>
        </w:rPr>
        <w:t>(</w:t>
      </w:r>
      <w:proofErr w:type="spellStart"/>
      <w:r w:rsidRPr="00A347A2">
        <w:rPr>
          <w:rFonts w:eastAsia="Times New Roman" w:cstheme="minorHAnsi"/>
          <w:i/>
          <w:iCs/>
          <w:sz w:val="24"/>
          <w:szCs w:val="24"/>
          <w:lang w:eastAsia="es-ES"/>
        </w:rPr>
        <w:t>Hein</w:t>
      </w:r>
      <w:proofErr w:type="spellEnd"/>
      <w:r w:rsidRPr="00A347A2">
        <w:rPr>
          <w:rFonts w:eastAsia="Times New Roman" w:cstheme="minorHAnsi"/>
          <w:i/>
          <w:iCs/>
          <w:sz w:val="24"/>
          <w:szCs w:val="24"/>
          <w:lang w:eastAsia="es-ES"/>
        </w:rPr>
        <w:t>, 2004) </w:t>
      </w:r>
      <w:r w:rsidRPr="00EE41E5">
        <w:rPr>
          <w:rFonts w:eastAsia="Times New Roman" w:cstheme="minorHAnsi"/>
          <w:sz w:val="24"/>
          <w:szCs w:val="24"/>
          <w:lang w:eastAsia="es-ES"/>
        </w:rPr>
        <w:t xml:space="preserve">la resiliencia es un </w:t>
      </w:r>
      <w:r w:rsidRPr="00555521">
        <w:rPr>
          <w:rFonts w:eastAsia="Times New Roman" w:cstheme="minorHAnsi"/>
          <w:b/>
          <w:bCs/>
          <w:sz w:val="24"/>
          <w:szCs w:val="24"/>
          <w:lang w:eastAsia="es-ES"/>
        </w:rPr>
        <w:t>factor de protección</w:t>
      </w:r>
      <w:r w:rsidRPr="00EE41E5">
        <w:rPr>
          <w:rFonts w:eastAsia="Times New Roman" w:cstheme="minorHAnsi"/>
          <w:sz w:val="24"/>
          <w:szCs w:val="24"/>
          <w:lang w:eastAsia="es-ES"/>
        </w:rPr>
        <w:t xml:space="preserve"> para tener en cuenta</w:t>
      </w:r>
      <w:r w:rsidR="00260C27">
        <w:rPr>
          <w:rFonts w:eastAsia="Times New Roman" w:cstheme="minorHAnsi"/>
          <w:sz w:val="24"/>
          <w:szCs w:val="24"/>
          <w:lang w:eastAsia="es-ES"/>
        </w:rPr>
        <w:t>,</w:t>
      </w:r>
      <w:r w:rsidRPr="00EE41E5">
        <w:rPr>
          <w:rFonts w:eastAsia="Times New Roman" w:cstheme="minorHAnsi"/>
          <w:sz w:val="24"/>
          <w:szCs w:val="24"/>
          <w:lang w:eastAsia="es-ES"/>
        </w:rPr>
        <w:t xml:space="preserve"> ya que si un menor que a pesar de los diversos problemas que tiene en el hogar donde hay maltrato o consumo de sustancias toxicas, sigue permaneciendo en la escuela y obteniendo buenos resultado, se considera resiliente. En estos casos el menor tiene un pilar al que aferrarse para no caer en los problemas que le rodean y por tanto disminuye la probabilidad de ser delincuente.  </w:t>
      </w:r>
    </w:p>
    <w:p w14:paraId="1A7A0994" w14:textId="77777777" w:rsidR="00553B20" w:rsidRDefault="00553B20"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3ADAF180" w14:textId="781D3BD3" w:rsidR="00D647EA" w:rsidRDefault="00D647EA" w:rsidP="004A7C14">
      <w:pPr>
        <w:shd w:val="clear" w:color="auto" w:fill="FFFFFF"/>
        <w:spacing w:after="0" w:line="360" w:lineRule="auto"/>
        <w:ind w:firstLine="705"/>
        <w:jc w:val="both"/>
        <w:textAlignment w:val="baseline"/>
        <w:rPr>
          <w:rFonts w:eastAsia="Times New Roman" w:cstheme="minorHAnsi"/>
          <w:sz w:val="24"/>
          <w:szCs w:val="24"/>
          <w:lang w:eastAsia="es-ES"/>
        </w:rPr>
      </w:pPr>
      <w:r>
        <w:rPr>
          <w:rFonts w:eastAsia="Times New Roman" w:cstheme="minorHAnsi"/>
          <w:sz w:val="24"/>
          <w:szCs w:val="24"/>
          <w:lang w:eastAsia="es-ES"/>
        </w:rPr>
        <w:t>También si el menor ha cometido delitos durante la adolescencia y finalmente toma conciencia de sus actos, la característica de ser resiliente puede cambiar dicha tendencia delictual a una prosocial al lle</w:t>
      </w:r>
      <w:r w:rsidR="00B81D4E">
        <w:rPr>
          <w:rFonts w:eastAsia="Times New Roman" w:cstheme="minorHAnsi"/>
          <w:sz w:val="24"/>
          <w:szCs w:val="24"/>
          <w:lang w:eastAsia="es-ES"/>
        </w:rPr>
        <w:t>g</w:t>
      </w:r>
      <w:r>
        <w:rPr>
          <w:rFonts w:eastAsia="Times New Roman" w:cstheme="minorHAnsi"/>
          <w:sz w:val="24"/>
          <w:szCs w:val="24"/>
          <w:lang w:eastAsia="es-ES"/>
        </w:rPr>
        <w:t xml:space="preserve">ar a la edad adulta. </w:t>
      </w:r>
    </w:p>
    <w:p w14:paraId="045C852F"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6C6E056F" w14:textId="542E8D9E" w:rsidR="00EE41E5" w:rsidRPr="00BB73DA" w:rsidRDefault="009E2D98" w:rsidP="00BB73DA">
      <w:pPr>
        <w:pStyle w:val="Ttulo3"/>
        <w:ind w:left="1415"/>
        <w:rPr>
          <w:rFonts w:asciiTheme="minorHAnsi" w:eastAsia="Times New Roman" w:hAnsiTheme="minorHAnsi" w:cstheme="minorHAnsi"/>
          <w:b/>
          <w:bCs/>
          <w:color w:val="auto"/>
          <w:lang w:eastAsia="es-ES"/>
        </w:rPr>
      </w:pPr>
      <w:bookmarkStart w:id="51" w:name="_Toc64379359"/>
      <w:bookmarkStart w:id="52" w:name="_Toc64987736"/>
      <w:r>
        <w:rPr>
          <w:rFonts w:asciiTheme="minorHAnsi" w:eastAsia="Times New Roman" w:hAnsiTheme="minorHAnsi" w:cstheme="minorHAnsi"/>
          <w:b/>
          <w:bCs/>
          <w:i/>
          <w:iCs/>
          <w:color w:val="auto"/>
          <w:lang w:eastAsia="es-ES"/>
        </w:rPr>
        <w:lastRenderedPageBreak/>
        <w:t>2</w:t>
      </w:r>
      <w:r w:rsidR="00EE41E5" w:rsidRPr="00BB73DA">
        <w:rPr>
          <w:rFonts w:asciiTheme="minorHAnsi" w:eastAsia="Times New Roman" w:hAnsiTheme="minorHAnsi" w:cstheme="minorHAnsi"/>
          <w:b/>
          <w:bCs/>
          <w:i/>
          <w:iCs/>
          <w:color w:val="auto"/>
          <w:lang w:eastAsia="es-ES"/>
        </w:rPr>
        <w:t>.7.5 </w:t>
      </w:r>
      <w:r w:rsidR="00EE41E5" w:rsidRPr="00BB73DA">
        <w:rPr>
          <w:rFonts w:asciiTheme="minorHAnsi" w:eastAsia="Times New Roman" w:hAnsiTheme="minorHAnsi" w:cstheme="minorHAnsi"/>
          <w:b/>
          <w:bCs/>
          <w:i/>
          <w:iCs/>
          <w:color w:val="auto"/>
          <w:u w:val="single"/>
          <w:lang w:eastAsia="es-ES"/>
        </w:rPr>
        <w:t>Trastornos emocionales:</w:t>
      </w:r>
      <w:bookmarkEnd w:id="51"/>
      <w:bookmarkEnd w:id="52"/>
      <w:r w:rsidR="00EE41E5" w:rsidRPr="00BB73DA">
        <w:rPr>
          <w:rFonts w:asciiTheme="minorHAnsi" w:eastAsia="Times New Roman" w:hAnsiTheme="minorHAnsi" w:cstheme="minorHAnsi"/>
          <w:b/>
          <w:bCs/>
          <w:color w:val="auto"/>
          <w:lang w:eastAsia="es-ES"/>
        </w:rPr>
        <w:t> </w:t>
      </w:r>
    </w:p>
    <w:p w14:paraId="53D3575A" w14:textId="77777777" w:rsidR="00555521" w:rsidRPr="00EE41E5" w:rsidRDefault="00555521"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6DCB046A"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Trastornos emocionales tales como la </w:t>
      </w:r>
      <w:r w:rsidRPr="00555521">
        <w:rPr>
          <w:rFonts w:eastAsia="Times New Roman" w:cstheme="minorHAnsi"/>
          <w:b/>
          <w:bCs/>
          <w:sz w:val="24"/>
          <w:szCs w:val="24"/>
          <w:lang w:eastAsia="es-ES"/>
        </w:rPr>
        <w:t>depresión y la ansiedad</w:t>
      </w:r>
      <w:r w:rsidRPr="00EE41E5">
        <w:rPr>
          <w:rFonts w:eastAsia="Times New Roman" w:cstheme="minorHAnsi"/>
          <w:sz w:val="24"/>
          <w:szCs w:val="24"/>
          <w:lang w:eastAsia="es-ES"/>
        </w:rPr>
        <w:t xml:space="preserve"> pueden ser factores de riesgo y estar relacionados con la delincuencia. Por ejemplo, la depresión se relaciona con la agresión en un 50% de los casos </w:t>
      </w:r>
      <w:r w:rsidRPr="00A347A2">
        <w:rPr>
          <w:rFonts w:eastAsia="Times New Roman" w:cstheme="minorHAnsi"/>
          <w:i/>
          <w:iCs/>
          <w:sz w:val="24"/>
          <w:szCs w:val="24"/>
          <w:lang w:eastAsia="es-ES"/>
        </w:rPr>
        <w:t xml:space="preserve">(Cerón, 2013) </w:t>
      </w:r>
      <w:r w:rsidRPr="00EE41E5">
        <w:rPr>
          <w:rFonts w:eastAsia="Times New Roman" w:cstheme="minorHAnsi"/>
          <w:sz w:val="24"/>
          <w:szCs w:val="24"/>
          <w:lang w:eastAsia="es-ES"/>
        </w:rPr>
        <w:t xml:space="preserve">por lo tanto aquellos menores que se encuentren </w:t>
      </w:r>
      <w:r w:rsidR="00DB00ED">
        <w:rPr>
          <w:rFonts w:eastAsia="Times New Roman" w:cstheme="minorHAnsi"/>
          <w:sz w:val="24"/>
          <w:szCs w:val="24"/>
          <w:lang w:eastAsia="es-ES"/>
        </w:rPr>
        <w:t>depresivos</w:t>
      </w:r>
      <w:r w:rsidR="001531D5">
        <w:rPr>
          <w:rFonts w:eastAsia="Times New Roman" w:cstheme="minorHAnsi"/>
          <w:sz w:val="24"/>
          <w:szCs w:val="24"/>
          <w:lang w:eastAsia="es-ES"/>
        </w:rPr>
        <w:t xml:space="preserve"> pueden focalizar </w:t>
      </w:r>
      <w:r w:rsidRPr="00EE41E5">
        <w:rPr>
          <w:rFonts w:eastAsia="Times New Roman" w:cstheme="minorHAnsi"/>
          <w:sz w:val="24"/>
          <w:szCs w:val="24"/>
          <w:lang w:eastAsia="es-ES"/>
        </w:rPr>
        <w:t xml:space="preserve">dicho malestar mediante conductas violentas y utilizan el consumo de drogas como método de distracción e inhibición. </w:t>
      </w:r>
      <w:r w:rsidR="00DB00ED" w:rsidRPr="00DB00ED">
        <w:rPr>
          <w:rFonts w:eastAsia="Times New Roman" w:cstheme="minorHAnsi"/>
          <w:iCs/>
          <w:sz w:val="24"/>
          <w:szCs w:val="24"/>
          <w:lang w:eastAsia="es-ES"/>
        </w:rPr>
        <w:t xml:space="preserve">El sentirse deprimidos, sin nada que perder, puede situarles dentro de </w:t>
      </w:r>
      <w:r w:rsidR="005F0843" w:rsidRPr="00DB00ED">
        <w:rPr>
          <w:rFonts w:eastAsia="Times New Roman" w:cstheme="minorHAnsi"/>
          <w:iCs/>
          <w:sz w:val="24"/>
          <w:szCs w:val="24"/>
          <w:lang w:eastAsia="es-ES"/>
        </w:rPr>
        <w:t xml:space="preserve">un </w:t>
      </w:r>
      <w:r w:rsidR="00DB00ED" w:rsidRPr="00DB00ED">
        <w:rPr>
          <w:rFonts w:eastAsia="Times New Roman" w:cstheme="minorHAnsi"/>
          <w:iCs/>
          <w:sz w:val="24"/>
          <w:szCs w:val="24"/>
          <w:lang w:eastAsia="es-ES"/>
        </w:rPr>
        <w:t>entorno delictivo</w:t>
      </w:r>
      <w:r w:rsidR="00DB00ED">
        <w:rPr>
          <w:rFonts w:eastAsia="Times New Roman" w:cstheme="minorHAnsi"/>
          <w:iCs/>
          <w:sz w:val="24"/>
          <w:szCs w:val="24"/>
          <w:lang w:eastAsia="es-ES"/>
        </w:rPr>
        <w:t>.</w:t>
      </w:r>
    </w:p>
    <w:p w14:paraId="207545DB"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4E059309"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Según Cerón </w:t>
      </w:r>
      <w:r w:rsidRPr="00A347A2">
        <w:rPr>
          <w:rFonts w:eastAsia="Times New Roman" w:cstheme="minorHAnsi"/>
          <w:i/>
          <w:iCs/>
          <w:sz w:val="24"/>
          <w:szCs w:val="24"/>
          <w:lang w:eastAsia="es-ES"/>
        </w:rPr>
        <w:t>(2013)</w:t>
      </w:r>
      <w:r w:rsidRPr="00EE41E5">
        <w:rPr>
          <w:rFonts w:eastAsia="Times New Roman" w:cstheme="minorHAnsi"/>
          <w:sz w:val="24"/>
          <w:szCs w:val="24"/>
          <w:lang w:eastAsia="es-ES"/>
        </w:rPr>
        <w:t xml:space="preserve"> en el estudio de </w:t>
      </w:r>
      <w:proofErr w:type="spellStart"/>
      <w:r w:rsidRPr="00EE41E5">
        <w:rPr>
          <w:rFonts w:eastAsia="Times New Roman" w:cstheme="minorHAnsi"/>
          <w:sz w:val="24"/>
          <w:szCs w:val="24"/>
          <w:lang w:eastAsia="es-ES"/>
        </w:rPr>
        <w:t>Vieno</w:t>
      </w:r>
      <w:proofErr w:type="spellEnd"/>
      <w:r w:rsidRPr="00EE41E5">
        <w:rPr>
          <w:rFonts w:eastAsia="Times New Roman" w:cstheme="minorHAnsi"/>
          <w:sz w:val="24"/>
          <w:szCs w:val="24"/>
          <w:lang w:eastAsia="es-ES"/>
        </w:rPr>
        <w:t>, </w:t>
      </w:r>
      <w:proofErr w:type="spellStart"/>
      <w:r w:rsidRPr="00EE41E5">
        <w:rPr>
          <w:rFonts w:eastAsia="Times New Roman" w:cstheme="minorHAnsi"/>
          <w:sz w:val="24"/>
          <w:szCs w:val="24"/>
          <w:lang w:eastAsia="es-ES"/>
        </w:rPr>
        <w:t>Kiesner</w:t>
      </w:r>
      <w:proofErr w:type="spellEnd"/>
      <w:r w:rsidRPr="00EE41E5">
        <w:rPr>
          <w:rFonts w:eastAsia="Times New Roman" w:cstheme="minorHAnsi"/>
          <w:sz w:val="24"/>
          <w:szCs w:val="24"/>
          <w:lang w:eastAsia="es-ES"/>
        </w:rPr>
        <w:t>, Jeff., Pastore, M., </w:t>
      </w:r>
      <w:proofErr w:type="spellStart"/>
      <w:r w:rsidRPr="00EE41E5">
        <w:rPr>
          <w:rFonts w:eastAsia="Times New Roman" w:cstheme="minorHAnsi"/>
          <w:sz w:val="24"/>
          <w:szCs w:val="24"/>
          <w:lang w:eastAsia="es-ES"/>
        </w:rPr>
        <w:t>Santinello</w:t>
      </w:r>
      <w:proofErr w:type="spellEnd"/>
      <w:r w:rsidRPr="00EE41E5">
        <w:rPr>
          <w:rFonts w:eastAsia="Times New Roman" w:cstheme="minorHAnsi"/>
          <w:sz w:val="24"/>
          <w:szCs w:val="24"/>
          <w:lang w:eastAsia="es-ES"/>
        </w:rPr>
        <w:t> </w:t>
      </w:r>
      <w:r w:rsidRPr="00A347A2">
        <w:rPr>
          <w:rFonts w:eastAsia="Times New Roman" w:cstheme="minorHAnsi"/>
          <w:i/>
          <w:iCs/>
          <w:sz w:val="24"/>
          <w:szCs w:val="24"/>
          <w:lang w:eastAsia="es-ES"/>
        </w:rPr>
        <w:t>(2008)</w:t>
      </w:r>
      <w:r w:rsidRPr="00EE41E5">
        <w:rPr>
          <w:rFonts w:eastAsia="Times New Roman" w:cstheme="minorHAnsi"/>
          <w:sz w:val="24"/>
          <w:szCs w:val="24"/>
          <w:lang w:eastAsia="es-ES"/>
        </w:rPr>
        <w:t xml:space="preserve"> se comprobó que </w:t>
      </w:r>
      <w:r w:rsidR="006C4017">
        <w:rPr>
          <w:rFonts w:eastAsia="Times New Roman" w:cstheme="minorHAnsi"/>
          <w:sz w:val="24"/>
          <w:szCs w:val="24"/>
          <w:lang w:eastAsia="es-ES"/>
        </w:rPr>
        <w:t xml:space="preserve">los </w:t>
      </w:r>
      <w:r w:rsidRPr="00EE41E5">
        <w:rPr>
          <w:rFonts w:eastAsia="Times New Roman" w:cstheme="minorHAnsi"/>
          <w:sz w:val="24"/>
          <w:szCs w:val="24"/>
          <w:lang w:eastAsia="es-ES"/>
        </w:rPr>
        <w:t>menores delincuentes tienen niveles más altos de trastornos mentales en comparación con aquellos que no delinquen.  </w:t>
      </w:r>
    </w:p>
    <w:p w14:paraId="46E6AE1D"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1AB27351" w14:textId="27CFA9B2" w:rsidR="00EE41E5" w:rsidRPr="00BB73DA" w:rsidRDefault="009E2D98" w:rsidP="00BB73DA">
      <w:pPr>
        <w:pStyle w:val="Ttulo3"/>
        <w:ind w:left="1415"/>
        <w:rPr>
          <w:rFonts w:asciiTheme="minorHAnsi" w:eastAsia="Times New Roman" w:hAnsiTheme="minorHAnsi" w:cstheme="minorHAnsi"/>
          <w:b/>
          <w:bCs/>
          <w:color w:val="auto"/>
          <w:lang w:eastAsia="es-ES"/>
        </w:rPr>
      </w:pPr>
      <w:bookmarkStart w:id="53" w:name="_Toc64379360"/>
      <w:bookmarkStart w:id="54" w:name="_Toc64987737"/>
      <w:r>
        <w:rPr>
          <w:rFonts w:asciiTheme="minorHAnsi" w:eastAsia="Times New Roman" w:hAnsiTheme="minorHAnsi" w:cstheme="minorHAnsi"/>
          <w:b/>
          <w:bCs/>
          <w:i/>
          <w:iCs/>
          <w:color w:val="auto"/>
          <w:lang w:eastAsia="es-ES"/>
        </w:rPr>
        <w:t>2</w:t>
      </w:r>
      <w:r w:rsidR="00DA45AB" w:rsidRPr="00BB73DA">
        <w:rPr>
          <w:rFonts w:asciiTheme="minorHAnsi" w:eastAsia="Times New Roman" w:hAnsiTheme="minorHAnsi" w:cstheme="minorHAnsi"/>
          <w:b/>
          <w:bCs/>
          <w:i/>
          <w:iCs/>
          <w:color w:val="auto"/>
          <w:lang w:eastAsia="es-ES"/>
        </w:rPr>
        <w:t xml:space="preserve">.7.6 </w:t>
      </w:r>
      <w:r w:rsidR="00EE41E5" w:rsidRPr="00BB73DA">
        <w:rPr>
          <w:rFonts w:asciiTheme="minorHAnsi" w:eastAsia="Times New Roman" w:hAnsiTheme="minorHAnsi" w:cstheme="minorHAnsi"/>
          <w:b/>
          <w:bCs/>
          <w:i/>
          <w:iCs/>
          <w:color w:val="auto"/>
          <w:u w:val="single"/>
          <w:lang w:eastAsia="es-ES"/>
        </w:rPr>
        <w:t>Genética:</w:t>
      </w:r>
      <w:bookmarkEnd w:id="53"/>
      <w:bookmarkEnd w:id="54"/>
      <w:r w:rsidR="00EE41E5" w:rsidRPr="00BB73DA">
        <w:rPr>
          <w:rFonts w:asciiTheme="minorHAnsi" w:eastAsia="Times New Roman" w:hAnsiTheme="minorHAnsi" w:cstheme="minorHAnsi"/>
          <w:b/>
          <w:bCs/>
          <w:color w:val="auto"/>
          <w:lang w:eastAsia="es-ES"/>
        </w:rPr>
        <w:t> </w:t>
      </w:r>
    </w:p>
    <w:p w14:paraId="4AFEA9AA" w14:textId="77777777" w:rsidR="006C4017" w:rsidRPr="00EE41E5" w:rsidRDefault="006C4017" w:rsidP="004A7C14">
      <w:pPr>
        <w:shd w:val="clear" w:color="auto" w:fill="FFFFFF"/>
        <w:spacing w:after="0" w:line="360" w:lineRule="auto"/>
        <w:ind w:left="720" w:firstLine="0"/>
        <w:jc w:val="both"/>
        <w:textAlignment w:val="baseline"/>
        <w:rPr>
          <w:rFonts w:eastAsia="Times New Roman" w:cstheme="minorHAnsi"/>
          <w:sz w:val="24"/>
          <w:szCs w:val="24"/>
          <w:lang w:eastAsia="es-ES"/>
        </w:rPr>
      </w:pPr>
    </w:p>
    <w:p w14:paraId="26BFC44A" w14:textId="366A66B5" w:rsidR="00EE41E5" w:rsidRPr="0039047C" w:rsidRDefault="00EE41E5" w:rsidP="00DA45AB">
      <w:pPr>
        <w:shd w:val="clear" w:color="auto" w:fill="FFFFFF"/>
        <w:spacing w:after="0" w:line="360" w:lineRule="auto"/>
        <w:jc w:val="both"/>
        <w:textAlignment w:val="baseline"/>
        <w:rPr>
          <w:rFonts w:eastAsia="Times New Roman" w:cstheme="minorHAnsi"/>
          <w:b/>
          <w:bCs/>
          <w:sz w:val="24"/>
          <w:szCs w:val="24"/>
          <w:u w:val="single"/>
          <w:lang w:eastAsia="es-ES"/>
        </w:rPr>
      </w:pPr>
      <w:r w:rsidRPr="0039047C">
        <w:rPr>
          <w:rFonts w:eastAsia="Times New Roman" w:cstheme="minorHAnsi"/>
          <w:b/>
          <w:bCs/>
          <w:i/>
          <w:iCs/>
          <w:sz w:val="24"/>
          <w:szCs w:val="24"/>
          <w:u w:val="single"/>
          <w:lang w:eastAsia="es-ES"/>
        </w:rPr>
        <w:t>Inteligencia:</w:t>
      </w:r>
    </w:p>
    <w:p w14:paraId="25DA0315" w14:textId="77777777" w:rsidR="006C4017" w:rsidRPr="006C4017" w:rsidRDefault="006C4017" w:rsidP="004A7C14">
      <w:pPr>
        <w:shd w:val="clear" w:color="auto" w:fill="FFFFFF"/>
        <w:spacing w:after="0" w:line="360" w:lineRule="auto"/>
        <w:ind w:left="720" w:firstLine="0"/>
        <w:jc w:val="both"/>
        <w:textAlignment w:val="baseline"/>
        <w:rPr>
          <w:rFonts w:eastAsia="Times New Roman" w:cstheme="minorHAnsi"/>
          <w:sz w:val="24"/>
          <w:szCs w:val="24"/>
          <w:u w:val="single"/>
          <w:lang w:eastAsia="es-ES"/>
        </w:rPr>
      </w:pPr>
    </w:p>
    <w:p w14:paraId="37B4F8F2"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Existen estudios que demuestran que el </w:t>
      </w:r>
      <w:r w:rsidRPr="006C4017">
        <w:rPr>
          <w:rFonts w:eastAsia="Times New Roman" w:cstheme="minorHAnsi"/>
          <w:b/>
          <w:bCs/>
          <w:sz w:val="24"/>
          <w:szCs w:val="24"/>
          <w:lang w:eastAsia="es-ES"/>
        </w:rPr>
        <w:t>coeficiente intelectual</w:t>
      </w:r>
      <w:r w:rsidRPr="00EE41E5">
        <w:rPr>
          <w:rFonts w:eastAsia="Times New Roman" w:cstheme="minorHAnsi"/>
          <w:sz w:val="24"/>
          <w:szCs w:val="24"/>
          <w:lang w:eastAsia="es-ES"/>
        </w:rPr>
        <w:t xml:space="preserve"> y la delincuencia se encuentran relacionados, es decir, cuando un menor tiene un CI bajo tiene mayor probabilidad de cometer delitos violentos y de ser una persona impulsiva. </w:t>
      </w:r>
      <w:r w:rsidR="00795E30">
        <w:rPr>
          <w:rFonts w:eastAsia="Times New Roman" w:cstheme="minorHAnsi"/>
          <w:sz w:val="24"/>
          <w:szCs w:val="24"/>
          <w:lang w:eastAsia="es-ES"/>
        </w:rPr>
        <w:t xml:space="preserve">Sin </w:t>
      </w:r>
      <w:r w:rsidR="004248EF">
        <w:rPr>
          <w:rFonts w:eastAsia="Times New Roman" w:cstheme="minorHAnsi"/>
          <w:sz w:val="24"/>
          <w:szCs w:val="24"/>
          <w:lang w:eastAsia="es-ES"/>
        </w:rPr>
        <w:t>embargo,</w:t>
      </w:r>
      <w:r w:rsidR="00795E30">
        <w:rPr>
          <w:rFonts w:eastAsia="Times New Roman" w:cstheme="minorHAnsi"/>
          <w:sz w:val="24"/>
          <w:szCs w:val="24"/>
          <w:lang w:eastAsia="es-ES"/>
        </w:rPr>
        <w:t xml:space="preserve"> como alude </w:t>
      </w:r>
      <w:r w:rsidRPr="00EE41E5">
        <w:rPr>
          <w:rFonts w:eastAsia="Times New Roman" w:cstheme="minorHAnsi"/>
          <w:sz w:val="24"/>
          <w:szCs w:val="24"/>
          <w:lang w:eastAsia="es-ES"/>
        </w:rPr>
        <w:t xml:space="preserve">Scott </w:t>
      </w:r>
      <w:r w:rsidR="00036E6D" w:rsidRPr="00A347A2">
        <w:rPr>
          <w:rFonts w:eastAsia="Times New Roman" w:cstheme="minorHAnsi"/>
          <w:i/>
          <w:iCs/>
          <w:sz w:val="24"/>
          <w:szCs w:val="24"/>
          <w:lang w:eastAsia="es-ES"/>
        </w:rPr>
        <w:t>(</w:t>
      </w:r>
      <w:r w:rsidRPr="00A347A2">
        <w:rPr>
          <w:rFonts w:eastAsia="Times New Roman" w:cstheme="minorHAnsi"/>
          <w:i/>
          <w:iCs/>
          <w:sz w:val="24"/>
          <w:szCs w:val="24"/>
          <w:lang w:eastAsia="es-ES"/>
        </w:rPr>
        <w:t>2004 citado en Cerón, 2013 p. 149),</w:t>
      </w:r>
      <w:r w:rsidRPr="00EE41E5">
        <w:rPr>
          <w:rFonts w:eastAsia="Times New Roman" w:cstheme="minorHAnsi"/>
          <w:sz w:val="24"/>
          <w:szCs w:val="24"/>
          <w:lang w:eastAsia="es-ES"/>
        </w:rPr>
        <w:t xml:space="preserve"> tener un CI bajo por sí solo no aumenta el riesgo de tener conductas delictivas si no que habría que combinarlo con otros factores de riesgo como una crianza insana, hiperactividad…  </w:t>
      </w:r>
    </w:p>
    <w:p w14:paraId="34BF3E39"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27C2D02C" w14:textId="148CF79B" w:rsidR="00EE41E5" w:rsidRDefault="00EE41E5" w:rsidP="004A7C14">
      <w:pPr>
        <w:shd w:val="clear" w:color="auto" w:fill="FFFFFF"/>
        <w:spacing w:after="0" w:line="360" w:lineRule="auto"/>
        <w:ind w:firstLine="705"/>
        <w:jc w:val="both"/>
        <w:textAlignment w:val="baseline"/>
        <w:rPr>
          <w:rFonts w:eastAsia="Times New Roman" w:cstheme="minorHAnsi"/>
          <w:color w:val="111111"/>
          <w:sz w:val="24"/>
          <w:szCs w:val="24"/>
          <w:lang w:eastAsia="es-ES"/>
        </w:rPr>
      </w:pPr>
      <w:r w:rsidRPr="00EE41E5">
        <w:rPr>
          <w:rFonts w:eastAsia="Times New Roman" w:cstheme="minorHAnsi"/>
          <w:color w:val="000000"/>
          <w:sz w:val="24"/>
          <w:szCs w:val="24"/>
          <w:lang w:eastAsia="es-ES"/>
        </w:rPr>
        <w:t xml:space="preserve">Podemos por tanto deducir que, si los menores tienen algún tipo de déficit verbal, estaríamos afirmando que sus </w:t>
      </w:r>
      <w:r w:rsidRPr="006C4017">
        <w:rPr>
          <w:rFonts w:eastAsia="Times New Roman" w:cstheme="minorHAnsi"/>
          <w:b/>
          <w:bCs/>
          <w:color w:val="000000"/>
          <w:sz w:val="24"/>
          <w:szCs w:val="24"/>
          <w:lang w:eastAsia="es-ES"/>
        </w:rPr>
        <w:t>habilidades interpersonales</w:t>
      </w:r>
      <w:r w:rsidRPr="00EE41E5">
        <w:rPr>
          <w:rFonts w:eastAsia="Times New Roman" w:cstheme="minorHAnsi"/>
          <w:color w:val="000000"/>
          <w:sz w:val="24"/>
          <w:szCs w:val="24"/>
          <w:lang w:eastAsia="es-ES"/>
        </w:rPr>
        <w:t xml:space="preserve"> van a estar debilitadas y por tanto el proceso de sociabilización tendrá carencias</w:t>
      </w:r>
      <w:r w:rsidR="000B0A64">
        <w:rPr>
          <w:rFonts w:eastAsia="Times New Roman" w:cstheme="minorHAnsi"/>
          <w:color w:val="000000"/>
          <w:sz w:val="24"/>
          <w:szCs w:val="24"/>
          <w:lang w:eastAsia="es-ES"/>
        </w:rPr>
        <w:t xml:space="preserve">. Esto en un futuro </w:t>
      </w:r>
      <w:r w:rsidRPr="00EE41E5">
        <w:rPr>
          <w:rFonts w:eastAsia="Times New Roman" w:cstheme="minorHAnsi"/>
          <w:color w:val="111111"/>
          <w:sz w:val="24"/>
          <w:szCs w:val="24"/>
          <w:shd w:val="clear" w:color="auto" w:fill="FFFFFF"/>
          <w:lang w:eastAsia="es-ES"/>
        </w:rPr>
        <w:t>puede desencadenar en una conducta antisocial y delictiva.</w:t>
      </w:r>
      <w:r w:rsidRPr="00EE41E5">
        <w:rPr>
          <w:rFonts w:eastAsia="Times New Roman" w:cstheme="minorHAnsi"/>
          <w:color w:val="111111"/>
          <w:sz w:val="24"/>
          <w:szCs w:val="24"/>
          <w:lang w:eastAsia="es-ES"/>
        </w:rPr>
        <w:t> </w:t>
      </w:r>
    </w:p>
    <w:p w14:paraId="77B8FC0D"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0EAA7749" w14:textId="77777777" w:rsidR="001619CB"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Rutter, </w:t>
      </w:r>
      <w:proofErr w:type="spellStart"/>
      <w:r w:rsidRPr="00EE41E5">
        <w:rPr>
          <w:rFonts w:eastAsia="Times New Roman" w:cstheme="minorHAnsi"/>
          <w:sz w:val="24"/>
          <w:szCs w:val="24"/>
          <w:lang w:eastAsia="es-ES"/>
        </w:rPr>
        <w:t>Giller</w:t>
      </w:r>
      <w:proofErr w:type="spellEnd"/>
      <w:r w:rsidRPr="00EE41E5">
        <w:rPr>
          <w:rFonts w:eastAsia="Times New Roman" w:cstheme="minorHAnsi"/>
          <w:sz w:val="24"/>
          <w:szCs w:val="24"/>
          <w:lang w:eastAsia="es-ES"/>
        </w:rPr>
        <w:t>, </w:t>
      </w:r>
      <w:proofErr w:type="spellStart"/>
      <w:r w:rsidRPr="00EE41E5">
        <w:rPr>
          <w:rFonts w:eastAsia="Times New Roman" w:cstheme="minorHAnsi"/>
          <w:sz w:val="24"/>
          <w:szCs w:val="24"/>
          <w:lang w:eastAsia="es-ES"/>
        </w:rPr>
        <w:t>Hagell</w:t>
      </w:r>
      <w:proofErr w:type="spellEnd"/>
      <w:r w:rsidRPr="00EE41E5">
        <w:rPr>
          <w:rFonts w:eastAsia="Times New Roman" w:cstheme="minorHAnsi"/>
          <w:sz w:val="24"/>
          <w:szCs w:val="24"/>
          <w:lang w:eastAsia="es-ES"/>
        </w:rPr>
        <w:t> </w:t>
      </w:r>
      <w:r w:rsidRPr="00A347A2">
        <w:rPr>
          <w:rFonts w:eastAsia="Times New Roman" w:cstheme="minorHAnsi"/>
          <w:i/>
          <w:iCs/>
          <w:sz w:val="24"/>
          <w:szCs w:val="24"/>
          <w:lang w:eastAsia="es-ES"/>
        </w:rPr>
        <w:t xml:space="preserve">(2000, p. 205) </w:t>
      </w:r>
      <w:r w:rsidRPr="00EE41E5">
        <w:rPr>
          <w:rFonts w:eastAsia="Times New Roman" w:cstheme="minorHAnsi"/>
          <w:sz w:val="24"/>
          <w:szCs w:val="24"/>
          <w:lang w:eastAsia="es-ES"/>
        </w:rPr>
        <w:t>concluyen al respecto: </w:t>
      </w:r>
      <w:r w:rsidRPr="00EE41E5">
        <w:rPr>
          <w:rFonts w:eastAsia="Times New Roman" w:cstheme="minorHAnsi"/>
          <w:i/>
          <w:iCs/>
          <w:sz w:val="24"/>
          <w:szCs w:val="24"/>
          <w:lang w:eastAsia="es-ES"/>
        </w:rPr>
        <w:t xml:space="preserve">“es posible que las deficiencias cognitivas que incrementan el riesgo lo hacen porque suponen alguna </w:t>
      </w:r>
      <w:r w:rsidRPr="00EE41E5">
        <w:rPr>
          <w:rFonts w:eastAsia="Times New Roman" w:cstheme="minorHAnsi"/>
          <w:i/>
          <w:iCs/>
          <w:sz w:val="24"/>
          <w:szCs w:val="24"/>
          <w:lang w:eastAsia="es-ES"/>
        </w:rPr>
        <w:lastRenderedPageBreak/>
        <w:t>deficiencia en la detección intención-estímulo o en la planificación previa al decidir cómo responder a los desafíos sociales”</w:t>
      </w:r>
      <w:r w:rsidRPr="00EE41E5">
        <w:rPr>
          <w:rFonts w:eastAsia="Times New Roman" w:cstheme="minorHAnsi"/>
          <w:sz w:val="24"/>
          <w:szCs w:val="24"/>
          <w:lang w:eastAsia="es-ES"/>
        </w:rPr>
        <w:t> </w:t>
      </w:r>
      <w:r w:rsidRPr="00A347A2">
        <w:rPr>
          <w:rFonts w:eastAsia="Times New Roman" w:cstheme="minorHAnsi"/>
          <w:i/>
          <w:iCs/>
          <w:sz w:val="24"/>
          <w:szCs w:val="24"/>
          <w:lang w:eastAsia="es-ES"/>
        </w:rPr>
        <w:t>(Cerón, 2013 p. 150).</w:t>
      </w:r>
      <w:r w:rsidRPr="00EE41E5">
        <w:rPr>
          <w:rFonts w:eastAsia="Times New Roman" w:cstheme="minorHAnsi"/>
          <w:sz w:val="24"/>
          <w:szCs w:val="24"/>
          <w:lang w:eastAsia="es-ES"/>
        </w:rPr>
        <w:t xml:space="preserve"> Lo que quiere decir esta idea es que el </w:t>
      </w:r>
      <w:r w:rsidRPr="00A237E3">
        <w:rPr>
          <w:rFonts w:eastAsia="Times New Roman" w:cstheme="minorHAnsi"/>
          <w:b/>
          <w:bCs/>
          <w:sz w:val="24"/>
          <w:szCs w:val="24"/>
          <w:lang w:eastAsia="es-ES"/>
        </w:rPr>
        <w:t>CI bajo supondría un riesgo</w:t>
      </w:r>
      <w:r w:rsidRPr="00EE41E5">
        <w:rPr>
          <w:rFonts w:eastAsia="Times New Roman" w:cstheme="minorHAnsi"/>
          <w:sz w:val="24"/>
          <w:szCs w:val="24"/>
          <w:lang w:eastAsia="es-ES"/>
        </w:rPr>
        <w:t>, pero no por ser una deficiencia intelectual propiamente dicha si no por estar asociada a otra serie de problemas mencionados anteriormente.  </w:t>
      </w:r>
    </w:p>
    <w:p w14:paraId="3CAEE909" w14:textId="77777777" w:rsidR="00433FC5" w:rsidRPr="00EE41E5" w:rsidRDefault="00433FC5"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40EFFFFB" w14:textId="77777777" w:rsidR="00DA45AB" w:rsidRDefault="00DA45AB" w:rsidP="00DA45AB">
      <w:pPr>
        <w:shd w:val="clear" w:color="auto" w:fill="FFFFFF"/>
        <w:spacing w:after="0" w:line="360" w:lineRule="auto"/>
        <w:jc w:val="both"/>
        <w:textAlignment w:val="baseline"/>
        <w:rPr>
          <w:rFonts w:eastAsia="Times New Roman" w:cstheme="minorHAnsi"/>
          <w:b/>
          <w:bCs/>
          <w:i/>
          <w:iCs/>
          <w:sz w:val="24"/>
          <w:szCs w:val="24"/>
          <w:lang w:eastAsia="es-ES"/>
        </w:rPr>
      </w:pPr>
    </w:p>
    <w:p w14:paraId="1D2EDCFB" w14:textId="489CC2F5" w:rsidR="00EE41E5" w:rsidRPr="0039047C" w:rsidRDefault="00EE41E5" w:rsidP="00DA45AB">
      <w:pPr>
        <w:shd w:val="clear" w:color="auto" w:fill="FFFFFF"/>
        <w:spacing w:after="0" w:line="360" w:lineRule="auto"/>
        <w:jc w:val="both"/>
        <w:textAlignment w:val="baseline"/>
        <w:rPr>
          <w:rFonts w:eastAsia="Times New Roman" w:cstheme="minorHAnsi"/>
          <w:b/>
          <w:bCs/>
          <w:sz w:val="24"/>
          <w:szCs w:val="24"/>
          <w:u w:val="single"/>
          <w:lang w:eastAsia="es-ES"/>
        </w:rPr>
      </w:pPr>
      <w:r w:rsidRPr="0039047C">
        <w:rPr>
          <w:rFonts w:eastAsia="Times New Roman" w:cstheme="minorHAnsi"/>
          <w:b/>
          <w:bCs/>
          <w:i/>
          <w:iCs/>
          <w:sz w:val="24"/>
          <w:szCs w:val="24"/>
          <w:u w:val="single"/>
          <w:lang w:eastAsia="es-ES"/>
        </w:rPr>
        <w:t>Testosterona y disfunciones genéticas:</w:t>
      </w:r>
      <w:r w:rsidRPr="0039047C">
        <w:rPr>
          <w:rFonts w:eastAsia="Times New Roman" w:cstheme="minorHAnsi"/>
          <w:b/>
          <w:bCs/>
          <w:sz w:val="24"/>
          <w:szCs w:val="24"/>
          <w:u w:val="single"/>
          <w:lang w:eastAsia="es-ES"/>
        </w:rPr>
        <w:t> </w:t>
      </w:r>
    </w:p>
    <w:p w14:paraId="29E05370" w14:textId="77777777" w:rsidR="00A237E3" w:rsidRPr="00A237E3" w:rsidRDefault="00A237E3" w:rsidP="004A7C14">
      <w:pPr>
        <w:shd w:val="clear" w:color="auto" w:fill="FFFFFF"/>
        <w:spacing w:after="0" w:line="360" w:lineRule="auto"/>
        <w:ind w:left="720" w:firstLine="0"/>
        <w:jc w:val="both"/>
        <w:textAlignment w:val="baseline"/>
        <w:rPr>
          <w:rFonts w:eastAsia="Times New Roman" w:cstheme="minorHAnsi"/>
          <w:sz w:val="24"/>
          <w:szCs w:val="24"/>
          <w:u w:val="single"/>
          <w:lang w:eastAsia="es-ES"/>
        </w:rPr>
      </w:pPr>
    </w:p>
    <w:p w14:paraId="1DEDC9C1"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0D5B22">
        <w:rPr>
          <w:rFonts w:eastAsia="Times New Roman" w:cstheme="minorHAnsi"/>
          <w:b/>
          <w:bCs/>
          <w:sz w:val="24"/>
          <w:szCs w:val="24"/>
          <w:lang w:eastAsia="es-ES"/>
        </w:rPr>
        <w:t>El papel de las hormonas</w:t>
      </w:r>
      <w:r w:rsidRPr="00EE41E5">
        <w:rPr>
          <w:rFonts w:eastAsia="Times New Roman" w:cstheme="minorHAnsi"/>
          <w:sz w:val="24"/>
          <w:szCs w:val="24"/>
          <w:lang w:eastAsia="es-ES"/>
        </w:rPr>
        <w:t xml:space="preserve"> también es importante tenerlo en cuenta, en la adolescencia las hormonas se encuentran revolucionadas, cuando los índices de testosterona disminuyen se tiende a la impulsividad, agresividad y por consiguiente a romper las reglas y a revelarse para alcanzar su objetivo.</w:t>
      </w:r>
      <w:r w:rsidRPr="00EE41E5">
        <w:rPr>
          <w:rFonts w:eastAsia="Times New Roman" w:cstheme="minorHAnsi"/>
          <w:b/>
          <w:bCs/>
          <w:sz w:val="24"/>
          <w:szCs w:val="24"/>
          <w:lang w:eastAsia="es-ES"/>
        </w:rPr>
        <w:t> </w:t>
      </w:r>
      <w:r w:rsidRPr="00EE41E5">
        <w:rPr>
          <w:rFonts w:eastAsia="Times New Roman" w:cstheme="minorHAnsi"/>
          <w:sz w:val="24"/>
          <w:szCs w:val="24"/>
          <w:lang w:eastAsia="es-ES"/>
        </w:rPr>
        <w:t>Por tanto, la testosterona se considera una hormona biológica que produciría el aumento de las conductas delictivas en menores, especialmente en varones.</w:t>
      </w:r>
      <w:r w:rsidRPr="00EE41E5">
        <w:rPr>
          <w:rFonts w:eastAsia="Times New Roman" w:cstheme="minorHAnsi"/>
          <w:b/>
          <w:bCs/>
          <w:sz w:val="24"/>
          <w:szCs w:val="24"/>
          <w:lang w:eastAsia="es-ES"/>
        </w:rPr>
        <w:t> </w:t>
      </w:r>
      <w:r w:rsidRPr="00EE41E5">
        <w:rPr>
          <w:rFonts w:eastAsia="Times New Roman" w:cstheme="minorHAnsi"/>
          <w:sz w:val="24"/>
          <w:szCs w:val="24"/>
          <w:lang w:eastAsia="es-ES"/>
        </w:rPr>
        <w:t> </w:t>
      </w:r>
    </w:p>
    <w:p w14:paraId="4661B154"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6BCDAD04" w14:textId="6B23800E" w:rsidR="00EE41E5" w:rsidRDefault="00EE41E5" w:rsidP="00B81D4E">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También existen otras alteraciones como aquellas personas que tienen </w:t>
      </w:r>
      <w:r w:rsidRPr="00E033E8">
        <w:rPr>
          <w:rFonts w:eastAsia="Times New Roman" w:cstheme="minorHAnsi"/>
          <w:b/>
          <w:bCs/>
          <w:sz w:val="24"/>
          <w:szCs w:val="24"/>
          <w:lang w:eastAsia="es-ES"/>
        </w:rPr>
        <w:t>anomalías cromosómicas</w:t>
      </w:r>
      <w:r w:rsidRPr="00EE41E5">
        <w:rPr>
          <w:rFonts w:eastAsia="Times New Roman" w:cstheme="minorHAnsi"/>
          <w:sz w:val="24"/>
          <w:szCs w:val="24"/>
          <w:lang w:eastAsia="es-ES"/>
        </w:rPr>
        <w:t xml:space="preserve"> como </w:t>
      </w:r>
      <w:r w:rsidR="002E3E43" w:rsidRPr="00EE41E5">
        <w:rPr>
          <w:rFonts w:eastAsia="Times New Roman" w:cstheme="minorHAnsi"/>
          <w:sz w:val="24"/>
          <w:szCs w:val="24"/>
          <w:lang w:eastAsia="es-ES"/>
        </w:rPr>
        <w:t>XXY</w:t>
      </w:r>
      <w:r w:rsidR="002E3E43">
        <w:rPr>
          <w:rFonts w:eastAsia="Times New Roman" w:cstheme="minorHAnsi"/>
          <w:sz w:val="24"/>
          <w:szCs w:val="24"/>
          <w:lang w:eastAsia="es-ES"/>
        </w:rPr>
        <w:t xml:space="preserve"> </w:t>
      </w:r>
      <w:r w:rsidR="002E3E43" w:rsidRPr="00EE41E5">
        <w:rPr>
          <w:rFonts w:eastAsia="Times New Roman" w:cstheme="minorHAnsi"/>
          <w:sz w:val="24"/>
          <w:szCs w:val="24"/>
          <w:lang w:eastAsia="es-ES"/>
        </w:rPr>
        <w:t>que</w:t>
      </w:r>
      <w:r w:rsidRPr="00EE41E5">
        <w:rPr>
          <w:rFonts w:eastAsia="Times New Roman" w:cstheme="minorHAnsi"/>
          <w:sz w:val="24"/>
          <w:szCs w:val="24"/>
          <w:lang w:eastAsia="es-ES"/>
        </w:rPr>
        <w:t xml:space="preserve"> se relacionan con altos índices de delincuencia. Sin embargo, cabe destacar que todos estos factores genéticos implican una predisposición hacia una conducta delictiva, pero no es determinante si no que es preciso y necesario que existan una serie de factores ambientales, sociales o psicológicos. </w:t>
      </w:r>
      <w:r w:rsidR="00433FC5">
        <w:rPr>
          <w:rFonts w:eastAsia="Times New Roman" w:cstheme="minorHAnsi"/>
          <w:sz w:val="24"/>
          <w:szCs w:val="24"/>
          <w:lang w:eastAsia="es-ES"/>
        </w:rPr>
        <w:t>Estos factores pueden reducir</w:t>
      </w:r>
      <w:r w:rsidRPr="00EE41E5">
        <w:rPr>
          <w:rFonts w:eastAsia="Times New Roman" w:cstheme="minorHAnsi"/>
          <w:sz w:val="24"/>
          <w:szCs w:val="24"/>
          <w:lang w:eastAsia="es-ES"/>
        </w:rPr>
        <w:t xml:space="preserve"> dichas cuestiones genéticas y biológicas o bien potenciarlas aún más.  </w:t>
      </w:r>
    </w:p>
    <w:p w14:paraId="4C7373B4"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042AA6F9" w14:textId="578EB57D" w:rsidR="00EE41E5" w:rsidRPr="00BB73DA" w:rsidRDefault="008E7464" w:rsidP="00BB73DA">
      <w:pPr>
        <w:pStyle w:val="Ttulo2"/>
        <w:ind w:left="706"/>
        <w:rPr>
          <w:rFonts w:asciiTheme="minorHAnsi" w:eastAsia="Times New Roman" w:hAnsiTheme="minorHAnsi" w:cstheme="minorHAnsi"/>
          <w:color w:val="auto"/>
          <w:sz w:val="24"/>
          <w:szCs w:val="24"/>
          <w:lang w:eastAsia="es-ES"/>
        </w:rPr>
      </w:pPr>
      <w:bookmarkStart w:id="55" w:name="_Toc64379361"/>
      <w:bookmarkStart w:id="56" w:name="_Toc64987738"/>
      <w:r>
        <w:rPr>
          <w:rFonts w:asciiTheme="minorHAnsi" w:eastAsia="Times New Roman" w:hAnsiTheme="minorHAnsi" w:cstheme="minorHAnsi"/>
          <w:b/>
          <w:bCs/>
          <w:i/>
          <w:iCs/>
          <w:color w:val="auto"/>
          <w:sz w:val="24"/>
          <w:szCs w:val="24"/>
          <w:lang w:eastAsia="es-ES"/>
        </w:rPr>
        <w:t>2</w:t>
      </w:r>
      <w:r w:rsidR="00EE41E5" w:rsidRPr="00BB73DA">
        <w:rPr>
          <w:rFonts w:asciiTheme="minorHAnsi" w:eastAsia="Times New Roman" w:hAnsiTheme="minorHAnsi" w:cstheme="minorHAnsi"/>
          <w:b/>
          <w:bCs/>
          <w:i/>
          <w:iCs/>
          <w:color w:val="auto"/>
          <w:sz w:val="24"/>
          <w:szCs w:val="24"/>
          <w:lang w:eastAsia="es-ES"/>
        </w:rPr>
        <w:t xml:space="preserve">.8 </w:t>
      </w:r>
      <w:r w:rsidR="00EE41E5" w:rsidRPr="008E7464">
        <w:rPr>
          <w:rFonts w:asciiTheme="minorHAnsi" w:eastAsia="Times New Roman" w:hAnsiTheme="minorHAnsi" w:cstheme="minorHAnsi"/>
          <w:b/>
          <w:bCs/>
          <w:i/>
          <w:iCs/>
          <w:color w:val="auto"/>
          <w:sz w:val="24"/>
          <w:szCs w:val="24"/>
          <w:u w:val="single"/>
          <w:lang w:eastAsia="es-ES"/>
        </w:rPr>
        <w:t>EL MENOR Y SU ENTORNO SOCIOECONÓMICO:</w:t>
      </w:r>
      <w:bookmarkEnd w:id="55"/>
      <w:bookmarkEnd w:id="56"/>
      <w:r w:rsidR="00EE41E5" w:rsidRPr="00BB73DA">
        <w:rPr>
          <w:rFonts w:asciiTheme="minorHAnsi" w:eastAsia="Times New Roman" w:hAnsiTheme="minorHAnsi" w:cstheme="minorHAnsi"/>
          <w:color w:val="auto"/>
          <w:sz w:val="24"/>
          <w:szCs w:val="24"/>
          <w:lang w:eastAsia="es-ES"/>
        </w:rPr>
        <w:t> </w:t>
      </w:r>
    </w:p>
    <w:p w14:paraId="7354451E" w14:textId="77777777" w:rsidR="00E033E8" w:rsidRPr="00EE41E5" w:rsidRDefault="00E033E8" w:rsidP="004A7C14">
      <w:pPr>
        <w:spacing w:after="0" w:line="360" w:lineRule="auto"/>
        <w:ind w:firstLine="705"/>
        <w:jc w:val="both"/>
        <w:textAlignment w:val="baseline"/>
        <w:rPr>
          <w:rFonts w:eastAsia="Times New Roman" w:cstheme="minorHAnsi"/>
          <w:sz w:val="24"/>
          <w:szCs w:val="24"/>
          <w:lang w:eastAsia="es-ES"/>
        </w:rPr>
      </w:pPr>
    </w:p>
    <w:p w14:paraId="02EC859D" w14:textId="13AE7A48" w:rsidR="00EE41E5" w:rsidRPr="00BB73DA" w:rsidRDefault="008E7464" w:rsidP="00BB73DA">
      <w:pPr>
        <w:pStyle w:val="Ttulo3"/>
        <w:ind w:left="1415"/>
        <w:rPr>
          <w:rFonts w:asciiTheme="minorHAnsi" w:eastAsia="Times New Roman" w:hAnsiTheme="minorHAnsi" w:cstheme="minorHAnsi"/>
          <w:b/>
          <w:bCs/>
          <w:lang w:eastAsia="es-ES"/>
        </w:rPr>
      </w:pPr>
      <w:bookmarkStart w:id="57" w:name="_Toc64379362"/>
      <w:bookmarkStart w:id="58" w:name="_Toc64987739"/>
      <w:r>
        <w:rPr>
          <w:rFonts w:asciiTheme="minorHAnsi" w:eastAsia="Times New Roman" w:hAnsiTheme="minorHAnsi" w:cstheme="minorHAnsi"/>
          <w:b/>
          <w:bCs/>
          <w:color w:val="auto"/>
          <w:lang w:eastAsia="es-ES"/>
        </w:rPr>
        <w:t>2</w:t>
      </w:r>
      <w:r w:rsidR="00EE41E5" w:rsidRPr="00BB73DA">
        <w:rPr>
          <w:rFonts w:asciiTheme="minorHAnsi" w:eastAsia="Times New Roman" w:hAnsiTheme="minorHAnsi" w:cstheme="minorHAnsi"/>
          <w:b/>
          <w:bCs/>
          <w:color w:val="auto"/>
          <w:lang w:eastAsia="es-ES"/>
        </w:rPr>
        <w:t>.8.1 </w:t>
      </w:r>
      <w:r w:rsidR="00EE41E5" w:rsidRPr="00BB73DA">
        <w:rPr>
          <w:rFonts w:asciiTheme="minorHAnsi" w:eastAsia="Times New Roman" w:hAnsiTheme="minorHAnsi" w:cstheme="minorHAnsi"/>
          <w:b/>
          <w:bCs/>
          <w:color w:val="auto"/>
          <w:u w:val="single"/>
          <w:lang w:eastAsia="es-ES"/>
        </w:rPr>
        <w:t>Desempleo:</w:t>
      </w:r>
      <w:bookmarkEnd w:id="57"/>
      <w:bookmarkEnd w:id="58"/>
      <w:r w:rsidR="00EE41E5" w:rsidRPr="00BB73DA">
        <w:rPr>
          <w:rFonts w:asciiTheme="minorHAnsi" w:eastAsia="Times New Roman" w:hAnsiTheme="minorHAnsi" w:cstheme="minorHAnsi"/>
          <w:b/>
          <w:bCs/>
          <w:color w:val="auto"/>
          <w:lang w:eastAsia="es-ES"/>
        </w:rPr>
        <w:t> </w:t>
      </w:r>
    </w:p>
    <w:p w14:paraId="46CE994C" w14:textId="77777777" w:rsidR="00E033E8" w:rsidRPr="00EE41E5" w:rsidRDefault="00E033E8"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7EDBDA77"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En los últimos años la </w:t>
      </w:r>
      <w:r w:rsidRPr="00884D9C">
        <w:rPr>
          <w:rFonts w:eastAsia="Times New Roman" w:cstheme="minorHAnsi"/>
          <w:b/>
          <w:bCs/>
          <w:sz w:val="24"/>
          <w:szCs w:val="24"/>
          <w:lang w:eastAsia="es-ES"/>
        </w:rPr>
        <w:t>tasa de desempleo</w:t>
      </w:r>
      <w:r w:rsidRPr="00EE41E5">
        <w:rPr>
          <w:rFonts w:eastAsia="Times New Roman" w:cstheme="minorHAnsi"/>
          <w:sz w:val="24"/>
          <w:szCs w:val="24"/>
          <w:lang w:eastAsia="es-ES"/>
        </w:rPr>
        <w:t xml:space="preserve"> ha estado aumentando considerablemente debido a diferentes factores económicos y políticos y esto </w:t>
      </w:r>
      <w:r w:rsidR="00B91A4F">
        <w:rPr>
          <w:rFonts w:eastAsia="Times New Roman" w:cstheme="minorHAnsi"/>
          <w:sz w:val="24"/>
          <w:szCs w:val="24"/>
          <w:lang w:eastAsia="es-ES"/>
        </w:rPr>
        <w:t xml:space="preserve">ha provocado en ocasiones la </w:t>
      </w:r>
      <w:r w:rsidRPr="00EE41E5">
        <w:rPr>
          <w:rFonts w:eastAsia="Times New Roman" w:cstheme="minorHAnsi"/>
          <w:sz w:val="24"/>
          <w:szCs w:val="24"/>
          <w:lang w:eastAsia="es-ES"/>
        </w:rPr>
        <w:t>búsqueda de alternativas no legales para generar ingresos. </w:t>
      </w:r>
    </w:p>
    <w:p w14:paraId="5359009D"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18796AC4"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lastRenderedPageBreak/>
        <w:t xml:space="preserve">Diferentes cuestiones tales como el abandono escolar, falta de formación académica y desmotivación para el estudio ha dado lugar a que los menores intenten conseguir dinero a través de trabajos no cualificados y probablemente precarios. Muchas veces estos trabajos no cumplen con las expectativas de los menores y los ingresos obtenidos no son los deseados. </w:t>
      </w:r>
      <w:r w:rsidR="00264985">
        <w:rPr>
          <w:rFonts w:eastAsia="Times New Roman" w:cstheme="minorHAnsi"/>
          <w:sz w:val="24"/>
          <w:szCs w:val="24"/>
          <w:lang w:eastAsia="es-ES"/>
        </w:rPr>
        <w:t xml:space="preserve">Esta situación puede motivar al menor </w:t>
      </w:r>
      <w:r w:rsidRPr="00EE41E5">
        <w:rPr>
          <w:rFonts w:eastAsia="Times New Roman" w:cstheme="minorHAnsi"/>
          <w:sz w:val="24"/>
          <w:szCs w:val="24"/>
          <w:lang w:eastAsia="es-ES"/>
        </w:rPr>
        <w:t>a la realización de actividades delictivas para generar ingresos extra o incluso dedicarse única y exclusivamente al tráfico de drogas.  </w:t>
      </w:r>
    </w:p>
    <w:p w14:paraId="0501B1FB"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2D159651" w14:textId="17B988DD"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884D9C">
        <w:rPr>
          <w:rFonts w:eastAsia="Times New Roman" w:cstheme="minorHAnsi"/>
          <w:b/>
          <w:bCs/>
          <w:sz w:val="24"/>
          <w:szCs w:val="24"/>
          <w:lang w:eastAsia="es-ES"/>
        </w:rPr>
        <w:t>Un trabajo no cualificado</w:t>
      </w:r>
      <w:r w:rsidRPr="00EE41E5">
        <w:rPr>
          <w:rFonts w:eastAsia="Times New Roman" w:cstheme="minorHAnsi"/>
          <w:sz w:val="24"/>
          <w:szCs w:val="24"/>
          <w:lang w:eastAsia="es-ES"/>
        </w:rPr>
        <w:t xml:space="preserve"> y además no deseado en el cual no </w:t>
      </w:r>
      <w:r w:rsidR="00001072">
        <w:rPr>
          <w:rFonts w:eastAsia="Times New Roman" w:cstheme="minorHAnsi"/>
          <w:sz w:val="24"/>
          <w:szCs w:val="24"/>
          <w:lang w:eastAsia="es-ES"/>
        </w:rPr>
        <w:t xml:space="preserve">se </w:t>
      </w:r>
      <w:r w:rsidRPr="00EE41E5">
        <w:rPr>
          <w:rFonts w:eastAsia="Times New Roman" w:cstheme="minorHAnsi"/>
          <w:sz w:val="24"/>
          <w:szCs w:val="24"/>
          <w:lang w:eastAsia="es-ES"/>
        </w:rPr>
        <w:t xml:space="preserve">tenga motivación y </w:t>
      </w:r>
      <w:r w:rsidR="00DA5F98">
        <w:rPr>
          <w:rFonts w:eastAsia="Times New Roman" w:cstheme="minorHAnsi"/>
          <w:sz w:val="24"/>
          <w:szCs w:val="24"/>
          <w:lang w:eastAsia="es-ES"/>
        </w:rPr>
        <w:t>se trabaje</w:t>
      </w:r>
      <w:r w:rsidRPr="00EE41E5">
        <w:rPr>
          <w:rFonts w:eastAsia="Times New Roman" w:cstheme="minorHAnsi"/>
          <w:sz w:val="24"/>
          <w:szCs w:val="24"/>
          <w:lang w:eastAsia="es-ES"/>
        </w:rPr>
        <w:t xml:space="preserve"> muchas horas por poco dinero</w:t>
      </w:r>
      <w:r w:rsidR="00C15EBC">
        <w:rPr>
          <w:rFonts w:eastAsia="Times New Roman" w:cstheme="minorHAnsi"/>
          <w:sz w:val="24"/>
          <w:szCs w:val="24"/>
          <w:lang w:eastAsia="es-ES"/>
        </w:rPr>
        <w:t>,</w:t>
      </w:r>
      <w:r w:rsidRPr="00EE41E5">
        <w:rPr>
          <w:rFonts w:eastAsia="Times New Roman" w:cstheme="minorHAnsi"/>
          <w:sz w:val="24"/>
          <w:szCs w:val="24"/>
          <w:lang w:eastAsia="es-ES"/>
        </w:rPr>
        <w:t xml:space="preserve"> puede implicar el abandono de este para realizar otro ilegal </w:t>
      </w:r>
      <w:r w:rsidR="00C15EBC">
        <w:rPr>
          <w:rFonts w:eastAsia="Times New Roman" w:cstheme="minorHAnsi"/>
          <w:sz w:val="24"/>
          <w:szCs w:val="24"/>
          <w:lang w:eastAsia="es-ES"/>
        </w:rPr>
        <w:t>que l</w:t>
      </w:r>
      <w:r w:rsidRPr="00EE41E5">
        <w:rPr>
          <w:rFonts w:eastAsia="Times New Roman" w:cstheme="minorHAnsi"/>
          <w:sz w:val="24"/>
          <w:szCs w:val="24"/>
          <w:lang w:eastAsia="es-ES"/>
        </w:rPr>
        <w:t xml:space="preserve">e proporcione mayores beneficios sin tanto esfuerzo. Por tanto, si la rentabilidad de las profesiones legales son pocas en comparación con las ventajas que tiene el delito, significará que los menores serán más proclives a delinquir </w:t>
      </w:r>
      <w:r w:rsidRPr="00A347A2">
        <w:rPr>
          <w:rFonts w:eastAsia="Times New Roman" w:cstheme="minorHAnsi"/>
          <w:i/>
          <w:iCs/>
          <w:sz w:val="24"/>
          <w:szCs w:val="24"/>
          <w:lang w:eastAsia="es-ES"/>
        </w:rPr>
        <w:t>(Rodríguez, 2003).</w:t>
      </w:r>
      <w:r w:rsidRPr="00EE41E5">
        <w:rPr>
          <w:rFonts w:eastAsia="Times New Roman" w:cstheme="minorHAnsi"/>
          <w:sz w:val="24"/>
          <w:szCs w:val="24"/>
          <w:lang w:eastAsia="es-ES"/>
        </w:rPr>
        <w:t> </w:t>
      </w:r>
    </w:p>
    <w:p w14:paraId="30347ABE"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68559247"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Por otro lado, se producirá un reforzamiento de estas conductas delictuales si el menor a corto plazo se da cuenta de que obtiene mejores resultados. El tráfico de drogas implica tener dinero </w:t>
      </w:r>
      <w:r w:rsidR="00524B28">
        <w:rPr>
          <w:rFonts w:eastAsia="Times New Roman" w:cstheme="minorHAnsi"/>
          <w:sz w:val="24"/>
          <w:szCs w:val="24"/>
          <w:lang w:eastAsia="es-ES"/>
        </w:rPr>
        <w:t xml:space="preserve">fácil y </w:t>
      </w:r>
      <w:r w:rsidRPr="00EE41E5">
        <w:rPr>
          <w:rFonts w:eastAsia="Times New Roman" w:cstheme="minorHAnsi"/>
          <w:sz w:val="24"/>
          <w:szCs w:val="24"/>
          <w:lang w:eastAsia="es-ES"/>
        </w:rPr>
        <w:t xml:space="preserve">rápido lo cual engancha a estos menores, no como </w:t>
      </w:r>
      <w:r w:rsidR="00181C82">
        <w:rPr>
          <w:rFonts w:eastAsia="Times New Roman" w:cstheme="minorHAnsi"/>
          <w:sz w:val="24"/>
          <w:szCs w:val="24"/>
          <w:lang w:eastAsia="es-ES"/>
        </w:rPr>
        <w:t xml:space="preserve">en </w:t>
      </w:r>
      <w:r w:rsidRPr="00EE41E5">
        <w:rPr>
          <w:rFonts w:eastAsia="Times New Roman" w:cstheme="minorHAnsi"/>
          <w:sz w:val="24"/>
          <w:szCs w:val="24"/>
          <w:lang w:eastAsia="es-ES"/>
        </w:rPr>
        <w:t>la gran mayoría de trabajos</w:t>
      </w:r>
      <w:r w:rsidR="00181C82">
        <w:rPr>
          <w:rFonts w:eastAsia="Times New Roman" w:cstheme="minorHAnsi"/>
          <w:sz w:val="24"/>
          <w:szCs w:val="24"/>
          <w:lang w:eastAsia="es-ES"/>
        </w:rPr>
        <w:t xml:space="preserve"> donde se requiere esfuerzo, tiempo y la remuneración es mucho menor. </w:t>
      </w:r>
      <w:r w:rsidRPr="00EE41E5">
        <w:rPr>
          <w:rFonts w:eastAsia="Times New Roman" w:cstheme="minorHAnsi"/>
          <w:sz w:val="24"/>
          <w:szCs w:val="24"/>
          <w:lang w:eastAsia="es-ES"/>
        </w:rPr>
        <w:t xml:space="preserve"> </w:t>
      </w:r>
    </w:p>
    <w:p w14:paraId="35D9A408"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79769281"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En conclusión, </w:t>
      </w:r>
      <w:r w:rsidRPr="00884D9C">
        <w:rPr>
          <w:rFonts w:eastAsia="Times New Roman" w:cstheme="minorHAnsi"/>
          <w:b/>
          <w:bCs/>
          <w:sz w:val="24"/>
          <w:szCs w:val="24"/>
          <w:lang w:eastAsia="es-ES"/>
        </w:rPr>
        <w:t>una tasa alta de desempleo o precariedad laboral</w:t>
      </w:r>
      <w:r w:rsidRPr="00EE41E5">
        <w:rPr>
          <w:rFonts w:eastAsia="Times New Roman" w:cstheme="minorHAnsi"/>
          <w:sz w:val="24"/>
          <w:szCs w:val="24"/>
          <w:lang w:eastAsia="es-ES"/>
        </w:rPr>
        <w:t xml:space="preserve"> donde los menores sientan que no tiene oportunidades de trabajar</w:t>
      </w:r>
      <w:r w:rsidR="00BC72EA">
        <w:rPr>
          <w:rFonts w:eastAsia="Times New Roman" w:cstheme="minorHAnsi"/>
          <w:sz w:val="24"/>
          <w:szCs w:val="24"/>
          <w:lang w:eastAsia="es-ES"/>
        </w:rPr>
        <w:t>,</w:t>
      </w:r>
      <w:r w:rsidRPr="00EE41E5">
        <w:rPr>
          <w:rFonts w:eastAsia="Times New Roman" w:cstheme="minorHAnsi"/>
          <w:sz w:val="24"/>
          <w:szCs w:val="24"/>
          <w:lang w:eastAsia="es-ES"/>
        </w:rPr>
        <w:t xml:space="preserve"> implicará un factor de riesgo a que realicen conductas delictivas para lucrarse por su propia cuenta.  </w:t>
      </w:r>
    </w:p>
    <w:p w14:paraId="54DF69A1"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19E42E9E" w14:textId="0B8BB3BE" w:rsidR="00EE41E5" w:rsidRPr="00BB73DA" w:rsidRDefault="008E7464" w:rsidP="00BB73DA">
      <w:pPr>
        <w:pStyle w:val="Ttulo3"/>
        <w:ind w:left="1415"/>
        <w:rPr>
          <w:rFonts w:asciiTheme="minorHAnsi" w:eastAsia="Times New Roman" w:hAnsiTheme="minorHAnsi" w:cstheme="minorHAnsi"/>
          <w:b/>
          <w:bCs/>
          <w:lang w:eastAsia="es-ES"/>
        </w:rPr>
      </w:pPr>
      <w:bookmarkStart w:id="59" w:name="_Toc64379363"/>
      <w:bookmarkStart w:id="60" w:name="_Toc64987740"/>
      <w:r>
        <w:rPr>
          <w:rFonts w:asciiTheme="minorHAnsi" w:eastAsia="Times New Roman" w:hAnsiTheme="minorHAnsi" w:cstheme="minorHAnsi"/>
          <w:b/>
          <w:bCs/>
          <w:color w:val="auto"/>
          <w:shd w:val="clear" w:color="auto" w:fill="FFFFFF"/>
          <w:lang w:eastAsia="es-ES"/>
        </w:rPr>
        <w:t>2</w:t>
      </w:r>
      <w:r w:rsidR="00EE41E5" w:rsidRPr="00BB73DA">
        <w:rPr>
          <w:rFonts w:asciiTheme="minorHAnsi" w:eastAsia="Times New Roman" w:hAnsiTheme="minorHAnsi" w:cstheme="minorHAnsi"/>
          <w:b/>
          <w:bCs/>
          <w:color w:val="auto"/>
          <w:shd w:val="clear" w:color="auto" w:fill="FFFFFF"/>
          <w:lang w:eastAsia="es-ES"/>
        </w:rPr>
        <w:t>.8.2 </w:t>
      </w:r>
      <w:r w:rsidR="00EE41E5" w:rsidRPr="00BB73DA">
        <w:rPr>
          <w:rFonts w:asciiTheme="minorHAnsi" w:eastAsia="Times New Roman" w:hAnsiTheme="minorHAnsi" w:cstheme="minorHAnsi"/>
          <w:b/>
          <w:bCs/>
          <w:i/>
          <w:iCs/>
          <w:color w:val="auto"/>
          <w:u w:val="single"/>
          <w:shd w:val="clear" w:color="auto" w:fill="FFFFFF"/>
          <w:lang w:eastAsia="es-ES"/>
        </w:rPr>
        <w:t>Inmigrantes extranjeros:</w:t>
      </w:r>
      <w:bookmarkEnd w:id="59"/>
      <w:bookmarkEnd w:id="60"/>
      <w:r w:rsidR="00EE41E5" w:rsidRPr="00BB73DA">
        <w:rPr>
          <w:rFonts w:asciiTheme="minorHAnsi" w:eastAsia="Times New Roman" w:hAnsiTheme="minorHAnsi" w:cstheme="minorHAnsi"/>
          <w:b/>
          <w:bCs/>
          <w:color w:val="auto"/>
          <w:lang w:eastAsia="es-ES"/>
        </w:rPr>
        <w:t> </w:t>
      </w:r>
    </w:p>
    <w:p w14:paraId="61DD10CE" w14:textId="77777777" w:rsidR="00BC72EA" w:rsidRPr="00EE41E5" w:rsidRDefault="00BC72EA"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78DA8B85"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shd w:val="clear" w:color="auto" w:fill="FFFFFF"/>
          <w:lang w:eastAsia="es-ES"/>
        </w:rPr>
        <w:t>La variable de la inmigración debe tenerse en cuenta para explicar la criminalidad ya que muchos de ellos son irregulares sin permiso de residencia.  Según </w:t>
      </w:r>
      <w:r w:rsidRPr="00EE41E5">
        <w:rPr>
          <w:rFonts w:eastAsia="Times New Roman" w:cstheme="minorHAnsi"/>
          <w:sz w:val="24"/>
          <w:szCs w:val="24"/>
          <w:lang w:eastAsia="es-ES"/>
        </w:rPr>
        <w:t>Rodríguez (2003)</w:t>
      </w:r>
      <w:r w:rsidRPr="00EE41E5">
        <w:rPr>
          <w:rFonts w:eastAsia="Times New Roman" w:cstheme="minorHAnsi"/>
          <w:sz w:val="24"/>
          <w:szCs w:val="24"/>
          <w:shd w:val="clear" w:color="auto" w:fill="FFFFFF"/>
          <w:lang w:eastAsia="es-ES"/>
        </w:rPr>
        <w:t xml:space="preserve"> en estas situaciones las oportunidades legales están restringidas por falta de papeles y por </w:t>
      </w:r>
      <w:r w:rsidR="00B579D3">
        <w:rPr>
          <w:rFonts w:eastAsia="Times New Roman" w:cstheme="minorHAnsi"/>
          <w:sz w:val="24"/>
          <w:szCs w:val="24"/>
          <w:shd w:val="clear" w:color="auto" w:fill="FFFFFF"/>
          <w:lang w:eastAsia="es-ES"/>
        </w:rPr>
        <w:t>ello</w:t>
      </w:r>
      <w:r w:rsidRPr="00EE41E5">
        <w:rPr>
          <w:rFonts w:eastAsia="Times New Roman" w:cstheme="minorHAnsi"/>
          <w:sz w:val="24"/>
          <w:szCs w:val="24"/>
          <w:shd w:val="clear" w:color="auto" w:fill="FFFFFF"/>
          <w:lang w:eastAsia="es-ES"/>
        </w:rPr>
        <w:t xml:space="preserve"> la tendencia hacia la criminalidad para poder sobrevivir. </w:t>
      </w:r>
      <w:r w:rsidRPr="00EE41E5">
        <w:rPr>
          <w:rFonts w:eastAsia="Times New Roman" w:cstheme="minorHAnsi"/>
          <w:sz w:val="24"/>
          <w:szCs w:val="24"/>
          <w:lang w:eastAsia="es-ES"/>
        </w:rPr>
        <w:t> </w:t>
      </w:r>
    </w:p>
    <w:p w14:paraId="7327619A"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48D84D8D"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shd w:val="clear" w:color="auto" w:fill="FFFFFF"/>
          <w:lang w:eastAsia="es-ES"/>
        </w:rPr>
        <w:lastRenderedPageBreak/>
        <w:t>De acuerdo con la teoría del criminólogo </w:t>
      </w:r>
      <w:proofErr w:type="spellStart"/>
      <w:r w:rsidRPr="00EE41E5">
        <w:rPr>
          <w:rFonts w:eastAsia="Times New Roman" w:cstheme="minorHAnsi"/>
          <w:sz w:val="24"/>
          <w:szCs w:val="24"/>
          <w:shd w:val="clear" w:color="auto" w:fill="FFFFFF"/>
          <w:lang w:eastAsia="es-ES"/>
        </w:rPr>
        <w:t>Hirschi</w:t>
      </w:r>
      <w:proofErr w:type="spellEnd"/>
      <w:r w:rsidRPr="00EE41E5">
        <w:rPr>
          <w:rFonts w:eastAsia="Times New Roman" w:cstheme="minorHAnsi"/>
          <w:sz w:val="24"/>
          <w:szCs w:val="24"/>
          <w:shd w:val="clear" w:color="auto" w:fill="FFFFFF"/>
          <w:lang w:eastAsia="es-ES"/>
        </w:rPr>
        <w:t> </w:t>
      </w:r>
      <w:r w:rsidRPr="00A347A2">
        <w:rPr>
          <w:rFonts w:eastAsia="Times New Roman" w:cstheme="minorHAnsi"/>
          <w:i/>
          <w:iCs/>
          <w:sz w:val="24"/>
          <w:szCs w:val="24"/>
          <w:shd w:val="clear" w:color="auto" w:fill="FFFFFF"/>
          <w:lang w:eastAsia="es-ES"/>
        </w:rPr>
        <w:t>(1969)</w:t>
      </w:r>
      <w:r w:rsidRPr="00EE41E5">
        <w:rPr>
          <w:rFonts w:eastAsia="Times New Roman" w:cstheme="minorHAnsi"/>
          <w:sz w:val="24"/>
          <w:szCs w:val="24"/>
          <w:shd w:val="clear" w:color="auto" w:fill="FFFFFF"/>
          <w:lang w:eastAsia="es-ES"/>
        </w:rPr>
        <w:t xml:space="preserve"> la inmigración supone la </w:t>
      </w:r>
      <w:r w:rsidRPr="00011D63">
        <w:rPr>
          <w:rFonts w:eastAsia="Times New Roman" w:cstheme="minorHAnsi"/>
          <w:b/>
          <w:bCs/>
          <w:sz w:val="24"/>
          <w:szCs w:val="24"/>
          <w:shd w:val="clear" w:color="auto" w:fill="FFFFFF"/>
          <w:lang w:eastAsia="es-ES"/>
        </w:rPr>
        <w:t>pérdida de lazos</w:t>
      </w:r>
      <w:r w:rsidRPr="00EE41E5">
        <w:rPr>
          <w:rFonts w:eastAsia="Times New Roman" w:cstheme="minorHAnsi"/>
          <w:sz w:val="24"/>
          <w:szCs w:val="24"/>
          <w:shd w:val="clear" w:color="auto" w:fill="FFFFFF"/>
          <w:lang w:eastAsia="es-ES"/>
        </w:rPr>
        <w:t xml:space="preserve"> y vínculos con tu familia y amigos. Esto hace que muchos de ellos se sientan completamente solos y aislados al carecer de red social.</w:t>
      </w:r>
      <w:r w:rsidRPr="00EE41E5">
        <w:rPr>
          <w:rFonts w:eastAsia="Times New Roman" w:cstheme="minorHAnsi"/>
          <w:sz w:val="24"/>
          <w:szCs w:val="24"/>
          <w:lang w:eastAsia="es-ES"/>
        </w:rPr>
        <w:t> </w:t>
      </w:r>
    </w:p>
    <w:p w14:paraId="2D23F6C3"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57BE56D4"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shd w:val="clear" w:color="auto" w:fill="FFFFFF"/>
          <w:lang w:eastAsia="es-ES"/>
        </w:rPr>
        <w:t xml:space="preserve">Por otro lado, el </w:t>
      </w:r>
      <w:r w:rsidRPr="00011D63">
        <w:rPr>
          <w:rFonts w:eastAsia="Times New Roman" w:cstheme="minorHAnsi"/>
          <w:b/>
          <w:bCs/>
          <w:sz w:val="24"/>
          <w:szCs w:val="24"/>
          <w:shd w:val="clear" w:color="auto" w:fill="FFFFFF"/>
          <w:lang w:eastAsia="es-ES"/>
        </w:rPr>
        <w:t>modo de vida, cultura, creencias y valores</w:t>
      </w:r>
      <w:r w:rsidRPr="00EE41E5">
        <w:rPr>
          <w:rFonts w:eastAsia="Times New Roman" w:cstheme="minorHAnsi"/>
          <w:sz w:val="24"/>
          <w:szCs w:val="24"/>
          <w:shd w:val="clear" w:color="auto" w:fill="FFFFFF"/>
          <w:lang w:eastAsia="es-ES"/>
        </w:rPr>
        <w:t xml:space="preserve"> que estos tienen en su país de origen pueden influir en comportamientos criminales. Muchos de ellos vienen de países desfavorecidos, han pasado guerras, hambre y sufrido las represalias políticas. Lo que los menores arrastran de su lugar de procedencia es algo que les condiciona ya que el sufrimiento puede ser tan grande que las secuelas suelen permanecer para siempre. No debemos olvidar que se encuentran en una edad decisiva en la cual todos estos factores </w:t>
      </w:r>
      <w:r w:rsidR="0077036D" w:rsidRPr="0077036D">
        <w:rPr>
          <w:rFonts w:eastAsia="Times New Roman" w:cstheme="minorHAnsi"/>
          <w:iCs/>
          <w:sz w:val="24"/>
          <w:szCs w:val="24"/>
          <w:shd w:val="clear" w:color="auto" w:fill="FFFFFF"/>
          <w:lang w:eastAsia="es-ES"/>
        </w:rPr>
        <w:t xml:space="preserve">influyen en modo de actuar y pueden propiciar </w:t>
      </w:r>
      <w:r w:rsidR="0077036D" w:rsidRPr="0077036D">
        <w:rPr>
          <w:rFonts w:eastAsia="Times New Roman" w:cstheme="minorHAnsi"/>
          <w:iCs/>
          <w:sz w:val="24"/>
          <w:szCs w:val="24"/>
          <w:lang w:eastAsia="es-ES"/>
        </w:rPr>
        <w:t>conductas delictivas</w:t>
      </w:r>
      <w:r w:rsidR="0077036D">
        <w:rPr>
          <w:rFonts w:eastAsia="Times New Roman" w:cstheme="minorHAnsi"/>
          <w:iCs/>
          <w:sz w:val="24"/>
          <w:szCs w:val="24"/>
          <w:lang w:eastAsia="es-ES"/>
        </w:rPr>
        <w:t>.</w:t>
      </w:r>
    </w:p>
    <w:p w14:paraId="3C15E180"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2E78C737" w14:textId="68AD30C6"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shd w:val="clear" w:color="auto" w:fill="FFFFFF"/>
          <w:lang w:eastAsia="es-ES"/>
        </w:rPr>
        <w:t>Existe otro colectivo el cual merece ser señalado que son los</w:t>
      </w:r>
      <w:r w:rsidRPr="00011D63">
        <w:rPr>
          <w:rFonts w:eastAsia="Times New Roman" w:cstheme="minorHAnsi"/>
          <w:b/>
          <w:bCs/>
          <w:sz w:val="24"/>
          <w:szCs w:val="24"/>
          <w:shd w:val="clear" w:color="auto" w:fill="FFFFFF"/>
          <w:lang w:eastAsia="es-ES"/>
        </w:rPr>
        <w:t xml:space="preserve"> MENAS</w:t>
      </w:r>
      <w:r w:rsidRPr="00EE41E5">
        <w:rPr>
          <w:rFonts w:eastAsia="Times New Roman" w:cstheme="minorHAnsi"/>
          <w:sz w:val="24"/>
          <w:szCs w:val="24"/>
          <w:shd w:val="clear" w:color="auto" w:fill="FFFFFF"/>
          <w:lang w:eastAsia="es-ES"/>
        </w:rPr>
        <w:t xml:space="preserve"> (Menores Extranjeros No Acompañados), estos son mucho más vulnerables. Primero por su condición de menores, segundo porque son inmigrantes y tercero por la ausencia de familiares y amigos. Estos menores llegan a España o a cualquier otro país con expectativas de cumplir sueños o tener una vida mejor y cuando llegan se </w:t>
      </w:r>
      <w:r w:rsidR="0078138D">
        <w:rPr>
          <w:rFonts w:eastAsia="Times New Roman" w:cstheme="minorHAnsi"/>
          <w:sz w:val="24"/>
          <w:szCs w:val="24"/>
          <w:shd w:val="clear" w:color="auto" w:fill="FFFFFF"/>
          <w:lang w:eastAsia="es-ES"/>
        </w:rPr>
        <w:t xml:space="preserve">encuentran </w:t>
      </w:r>
      <w:r w:rsidRPr="00EE41E5">
        <w:rPr>
          <w:rFonts w:eastAsia="Times New Roman" w:cstheme="minorHAnsi"/>
          <w:sz w:val="24"/>
          <w:szCs w:val="24"/>
          <w:shd w:val="clear" w:color="auto" w:fill="FFFFFF"/>
          <w:lang w:eastAsia="es-ES"/>
        </w:rPr>
        <w:t xml:space="preserve">con </w:t>
      </w:r>
      <w:r w:rsidR="0078138D">
        <w:rPr>
          <w:rFonts w:eastAsia="Times New Roman" w:cstheme="minorHAnsi"/>
          <w:sz w:val="24"/>
          <w:szCs w:val="24"/>
          <w:shd w:val="clear" w:color="auto" w:fill="FFFFFF"/>
          <w:lang w:eastAsia="es-ES"/>
        </w:rPr>
        <w:t xml:space="preserve">demasiados </w:t>
      </w:r>
      <w:r w:rsidRPr="00EE41E5">
        <w:rPr>
          <w:rFonts w:eastAsia="Times New Roman" w:cstheme="minorHAnsi"/>
          <w:sz w:val="24"/>
          <w:szCs w:val="24"/>
          <w:shd w:val="clear" w:color="auto" w:fill="FFFFFF"/>
          <w:lang w:eastAsia="es-ES"/>
        </w:rPr>
        <w:t xml:space="preserve">impedimentos que pueden </w:t>
      </w:r>
      <w:r w:rsidR="00B81D4E">
        <w:rPr>
          <w:rFonts w:eastAsia="Times New Roman" w:cstheme="minorHAnsi"/>
          <w:sz w:val="24"/>
          <w:szCs w:val="24"/>
          <w:shd w:val="clear" w:color="auto" w:fill="FFFFFF"/>
          <w:lang w:eastAsia="es-ES"/>
        </w:rPr>
        <w:t>generar</w:t>
      </w:r>
      <w:r w:rsidRPr="00EE41E5">
        <w:rPr>
          <w:rFonts w:eastAsia="Times New Roman" w:cstheme="minorHAnsi"/>
          <w:sz w:val="24"/>
          <w:szCs w:val="24"/>
          <w:shd w:val="clear" w:color="auto" w:fill="FFFFFF"/>
          <w:lang w:eastAsia="es-ES"/>
        </w:rPr>
        <w:t xml:space="preserve"> desanimo y desilusión. </w:t>
      </w:r>
      <w:r w:rsidRPr="00EE41E5">
        <w:rPr>
          <w:rFonts w:eastAsia="Times New Roman" w:cstheme="minorHAnsi"/>
          <w:sz w:val="24"/>
          <w:szCs w:val="24"/>
          <w:lang w:eastAsia="es-ES"/>
        </w:rPr>
        <w:t> </w:t>
      </w:r>
    </w:p>
    <w:p w14:paraId="6A7F490B"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30221073" w14:textId="5734FF22" w:rsidR="00EE41E5" w:rsidRPr="003D43A3" w:rsidRDefault="00EE41E5" w:rsidP="004A7C14">
      <w:pPr>
        <w:shd w:val="clear" w:color="auto" w:fill="FFFFFF"/>
        <w:spacing w:after="0" w:line="360" w:lineRule="auto"/>
        <w:ind w:firstLine="705"/>
        <w:jc w:val="both"/>
        <w:textAlignment w:val="baseline"/>
        <w:rPr>
          <w:rFonts w:eastAsia="Times New Roman" w:cstheme="minorHAnsi"/>
          <w:iCs/>
          <w:sz w:val="24"/>
          <w:szCs w:val="24"/>
          <w:lang w:eastAsia="es-ES"/>
        </w:rPr>
      </w:pPr>
      <w:r w:rsidRPr="00EE41E5">
        <w:rPr>
          <w:rFonts w:eastAsia="Times New Roman" w:cstheme="minorHAnsi"/>
          <w:sz w:val="24"/>
          <w:szCs w:val="24"/>
          <w:shd w:val="clear" w:color="auto" w:fill="FFFFFF"/>
          <w:lang w:eastAsia="es-ES"/>
        </w:rPr>
        <w:t>Las consecuencias de que la protección sea temporal y el escaso dominio del idioma, producen que muchos se queden en la calle o solos sin vínculos suficientes ni oportunidades</w:t>
      </w:r>
      <w:r w:rsidR="007339FA">
        <w:rPr>
          <w:rFonts w:eastAsia="Times New Roman" w:cstheme="minorHAnsi"/>
          <w:sz w:val="24"/>
          <w:szCs w:val="24"/>
          <w:shd w:val="clear" w:color="auto" w:fill="FFFFFF"/>
          <w:lang w:eastAsia="es-ES"/>
        </w:rPr>
        <w:t xml:space="preserve">, </w:t>
      </w:r>
      <w:r w:rsidR="007339FA">
        <w:rPr>
          <w:rFonts w:eastAsia="Times New Roman" w:cstheme="minorHAnsi"/>
          <w:iCs/>
          <w:sz w:val="24"/>
          <w:szCs w:val="24"/>
          <w:shd w:val="clear" w:color="auto" w:fill="FFFFFF"/>
          <w:lang w:eastAsia="es-ES"/>
        </w:rPr>
        <w:t>e</w:t>
      </w:r>
      <w:r w:rsidR="007339FA" w:rsidRPr="007339FA">
        <w:rPr>
          <w:rFonts w:eastAsia="Times New Roman" w:cstheme="minorHAnsi"/>
          <w:iCs/>
          <w:sz w:val="24"/>
          <w:szCs w:val="24"/>
          <w:shd w:val="clear" w:color="auto" w:fill="FFFFFF"/>
          <w:lang w:eastAsia="es-ES"/>
        </w:rPr>
        <w:t xml:space="preserve">sto les sitúa en una situación de vulnerabilidad, que en muchas ocasiones </w:t>
      </w:r>
      <w:proofErr w:type="gramStart"/>
      <w:r w:rsidR="005F0843" w:rsidRPr="007339FA">
        <w:rPr>
          <w:rFonts w:eastAsia="Times New Roman" w:cstheme="minorHAnsi"/>
          <w:iCs/>
          <w:sz w:val="24"/>
          <w:szCs w:val="24"/>
          <w:shd w:val="clear" w:color="auto" w:fill="FFFFFF"/>
          <w:lang w:eastAsia="es-ES"/>
        </w:rPr>
        <w:t>le</w:t>
      </w:r>
      <w:r w:rsidR="00B81D4E">
        <w:rPr>
          <w:rFonts w:eastAsia="Times New Roman" w:cstheme="minorHAnsi"/>
          <w:iCs/>
          <w:sz w:val="24"/>
          <w:szCs w:val="24"/>
          <w:shd w:val="clear" w:color="auto" w:fill="FFFFFF"/>
          <w:lang w:eastAsia="es-ES"/>
        </w:rPr>
        <w:t>s</w:t>
      </w:r>
      <w:proofErr w:type="gramEnd"/>
      <w:r w:rsidR="007339FA" w:rsidRPr="007339FA">
        <w:rPr>
          <w:rFonts w:eastAsia="Times New Roman" w:cstheme="minorHAnsi"/>
          <w:iCs/>
          <w:sz w:val="24"/>
          <w:szCs w:val="24"/>
          <w:shd w:val="clear" w:color="auto" w:fill="FFFFFF"/>
          <w:lang w:eastAsia="es-ES"/>
        </w:rPr>
        <w:t xml:space="preserve"> acerca a la delincuencia</w:t>
      </w:r>
      <w:r w:rsidRPr="00EE41E5">
        <w:rPr>
          <w:rFonts w:eastAsia="Times New Roman" w:cstheme="minorHAnsi"/>
          <w:sz w:val="24"/>
          <w:szCs w:val="24"/>
          <w:shd w:val="clear" w:color="auto" w:fill="FFFFFF"/>
          <w:lang w:eastAsia="es-ES"/>
        </w:rPr>
        <w:t xml:space="preserve">. </w:t>
      </w:r>
      <w:r w:rsidR="003D43A3" w:rsidRPr="003D43A3">
        <w:rPr>
          <w:rFonts w:eastAsia="Times New Roman" w:cstheme="minorHAnsi"/>
          <w:iCs/>
          <w:sz w:val="24"/>
          <w:szCs w:val="24"/>
          <w:lang w:eastAsia="es-ES"/>
        </w:rPr>
        <w:t xml:space="preserve">La inseguridad ciudadana y los medios de comunicación </w:t>
      </w:r>
      <w:r w:rsidR="00C15EBC">
        <w:rPr>
          <w:rFonts w:eastAsia="Times New Roman" w:cstheme="minorHAnsi"/>
          <w:iCs/>
          <w:sz w:val="24"/>
          <w:szCs w:val="24"/>
          <w:lang w:eastAsia="es-ES"/>
        </w:rPr>
        <w:t>que en ocasiones tienden a criminalizar</w:t>
      </w:r>
      <w:r w:rsidR="003D43A3" w:rsidRPr="003D43A3">
        <w:rPr>
          <w:rFonts w:eastAsia="Times New Roman" w:cstheme="minorHAnsi"/>
          <w:iCs/>
          <w:sz w:val="24"/>
          <w:szCs w:val="24"/>
          <w:lang w:eastAsia="es-ES"/>
        </w:rPr>
        <w:t xml:space="preserve"> a dicho colectivo, tiene como consecuencia un rechazo social y una estigmatización, que en ocasiones los menores canalizan rebelándose contra las normas establecidas.</w:t>
      </w:r>
    </w:p>
    <w:p w14:paraId="25DDE35F"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4C6873F3"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shd w:val="clear" w:color="auto" w:fill="FFFFFF"/>
          <w:lang w:eastAsia="es-ES"/>
        </w:rPr>
        <w:t>La antipatía hacia este colectivo genera que a los menores extranjeros les cueste más desarrollar un sentimiento de pertenencia en el país de destino y al final esto da lugar a la exclusión. </w:t>
      </w:r>
      <w:r w:rsidRPr="00EE41E5">
        <w:rPr>
          <w:rFonts w:eastAsia="Times New Roman" w:cstheme="minorHAnsi"/>
          <w:sz w:val="24"/>
          <w:szCs w:val="24"/>
          <w:lang w:eastAsia="es-ES"/>
        </w:rPr>
        <w:t> </w:t>
      </w:r>
    </w:p>
    <w:p w14:paraId="5E351335" w14:textId="77777777" w:rsidR="00DF003F" w:rsidRPr="00EE41E5" w:rsidRDefault="00DF003F"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352EC19B" w14:textId="272CA813"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DF003F">
        <w:rPr>
          <w:rFonts w:eastAsia="Times New Roman" w:cstheme="minorHAnsi"/>
          <w:b/>
          <w:bCs/>
          <w:sz w:val="24"/>
          <w:szCs w:val="24"/>
          <w:shd w:val="clear" w:color="auto" w:fill="FFFFFF"/>
          <w:lang w:eastAsia="es-ES"/>
        </w:rPr>
        <w:lastRenderedPageBreak/>
        <w:t>El nivel académico</w:t>
      </w:r>
      <w:r w:rsidRPr="00EE41E5">
        <w:rPr>
          <w:rFonts w:eastAsia="Times New Roman" w:cstheme="minorHAnsi"/>
          <w:sz w:val="24"/>
          <w:szCs w:val="24"/>
          <w:shd w:val="clear" w:color="auto" w:fill="FFFFFF"/>
          <w:lang w:eastAsia="es-ES"/>
        </w:rPr>
        <w:t xml:space="preserve"> es muy bajo ya que muchos de ellos no tienen más que la formación primaria llegando incluso a ser analfabetos </w:t>
      </w:r>
      <w:r w:rsidRPr="00A347A2">
        <w:rPr>
          <w:rFonts w:eastAsia="Times New Roman" w:cstheme="minorHAnsi"/>
          <w:i/>
          <w:iCs/>
          <w:sz w:val="24"/>
          <w:szCs w:val="24"/>
          <w:shd w:val="clear" w:color="auto" w:fill="FFFFFF"/>
          <w:lang w:eastAsia="es-ES"/>
        </w:rPr>
        <w:t>(Garrido, 2010).</w:t>
      </w:r>
      <w:r w:rsidRPr="00EE41E5">
        <w:rPr>
          <w:rFonts w:eastAsia="Times New Roman" w:cstheme="minorHAnsi"/>
          <w:sz w:val="24"/>
          <w:szCs w:val="24"/>
          <w:shd w:val="clear" w:color="auto" w:fill="FFFFFF"/>
          <w:lang w:eastAsia="es-ES"/>
        </w:rPr>
        <w:t xml:space="preserve"> Esto dificulta la posibilidad de entrar en el mercado de </w:t>
      </w:r>
      <w:r w:rsidRPr="00015D06">
        <w:rPr>
          <w:rFonts w:eastAsia="Times New Roman" w:cstheme="minorHAnsi"/>
          <w:sz w:val="24"/>
          <w:szCs w:val="24"/>
          <w:shd w:val="clear" w:color="auto" w:fill="FFFFFF"/>
          <w:lang w:eastAsia="es-ES"/>
        </w:rPr>
        <w:t>trabajo</w:t>
      </w:r>
      <w:r w:rsidR="00015D06" w:rsidRPr="00015D06">
        <w:rPr>
          <w:rFonts w:eastAsia="Times New Roman" w:cstheme="minorHAnsi"/>
          <w:sz w:val="24"/>
          <w:szCs w:val="24"/>
          <w:shd w:val="clear" w:color="auto" w:fill="FFFFFF"/>
          <w:lang w:eastAsia="es-ES"/>
        </w:rPr>
        <w:t xml:space="preserve"> lo que supone otra barrera en su integración social</w:t>
      </w:r>
      <w:r w:rsidR="00C15EBC">
        <w:rPr>
          <w:rFonts w:eastAsia="Times New Roman" w:cstheme="minorHAnsi"/>
          <w:sz w:val="24"/>
          <w:szCs w:val="24"/>
          <w:shd w:val="clear" w:color="auto" w:fill="FFFFFF"/>
          <w:lang w:eastAsia="es-ES"/>
        </w:rPr>
        <w:t>,</w:t>
      </w:r>
      <w:r w:rsidR="00015D06" w:rsidRPr="00015D06">
        <w:rPr>
          <w:rFonts w:eastAsia="Times New Roman" w:cstheme="minorHAnsi"/>
          <w:i/>
          <w:iCs/>
          <w:sz w:val="24"/>
          <w:szCs w:val="24"/>
          <w:shd w:val="clear" w:color="auto" w:fill="FFFFFF"/>
          <w:lang w:eastAsia="es-ES"/>
        </w:rPr>
        <w:t xml:space="preserve"> </w:t>
      </w:r>
      <w:r w:rsidRPr="00EE41E5">
        <w:rPr>
          <w:rFonts w:eastAsia="Times New Roman" w:cstheme="minorHAnsi"/>
          <w:sz w:val="24"/>
          <w:szCs w:val="24"/>
          <w:shd w:val="clear" w:color="auto" w:fill="FFFFFF"/>
          <w:lang w:eastAsia="es-ES"/>
        </w:rPr>
        <w:t>ya que los requisitos necesarios son muy exigentes para la situación en la que viven. </w:t>
      </w:r>
      <w:r w:rsidRPr="00EE41E5">
        <w:rPr>
          <w:rFonts w:eastAsia="Times New Roman" w:cstheme="minorHAnsi"/>
          <w:sz w:val="24"/>
          <w:szCs w:val="24"/>
          <w:lang w:eastAsia="es-ES"/>
        </w:rPr>
        <w:t> </w:t>
      </w:r>
    </w:p>
    <w:p w14:paraId="5DC6199E"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13D1B916" w14:textId="578AB6B5"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shd w:val="clear" w:color="auto" w:fill="FFFFFF"/>
          <w:lang w:eastAsia="es-ES"/>
        </w:rPr>
        <w:t>Por consiguiente, podemos concluir que ser MENA no implica que se vayan a realizar conductas delictivas, pero si es un factor de riesgo ya que, no tienen las mismas oportunidades que el resto, parten de una situación desigual y compleja y esto siempre aumenta las probabilidades de delinquir. El sistema no atiende lo suficiente a la necesidad de incluirlos</w:t>
      </w:r>
      <w:r w:rsidR="00B81D4E">
        <w:rPr>
          <w:rFonts w:eastAsia="Times New Roman" w:cstheme="minorHAnsi"/>
          <w:sz w:val="24"/>
          <w:szCs w:val="24"/>
          <w:shd w:val="clear" w:color="auto" w:fill="FFFFFF"/>
          <w:lang w:eastAsia="es-ES"/>
        </w:rPr>
        <w:t xml:space="preserve"> </w:t>
      </w:r>
      <w:r w:rsidRPr="00EE41E5">
        <w:rPr>
          <w:rFonts w:eastAsia="Times New Roman" w:cstheme="minorHAnsi"/>
          <w:sz w:val="24"/>
          <w:szCs w:val="24"/>
          <w:shd w:val="clear" w:color="auto" w:fill="FFFFFF"/>
          <w:lang w:eastAsia="es-ES"/>
        </w:rPr>
        <w:t xml:space="preserve">y </w:t>
      </w:r>
      <w:r w:rsidR="00B81D4E">
        <w:rPr>
          <w:rFonts w:eastAsia="Times New Roman" w:cstheme="minorHAnsi"/>
          <w:sz w:val="24"/>
          <w:szCs w:val="24"/>
          <w:shd w:val="clear" w:color="auto" w:fill="FFFFFF"/>
          <w:lang w:eastAsia="es-ES"/>
        </w:rPr>
        <w:t xml:space="preserve">experimentan </w:t>
      </w:r>
      <w:r w:rsidRPr="00EE41E5">
        <w:rPr>
          <w:rFonts w:eastAsia="Times New Roman" w:cstheme="minorHAnsi"/>
          <w:sz w:val="24"/>
          <w:szCs w:val="24"/>
          <w:shd w:val="clear" w:color="auto" w:fill="FFFFFF"/>
          <w:lang w:eastAsia="es-ES"/>
        </w:rPr>
        <w:t xml:space="preserve">circunstancias que les sobrepasan. Cuando esto </w:t>
      </w:r>
      <w:r w:rsidR="00B81D4E">
        <w:rPr>
          <w:rFonts w:eastAsia="Times New Roman" w:cstheme="minorHAnsi"/>
          <w:sz w:val="24"/>
          <w:szCs w:val="24"/>
          <w:shd w:val="clear" w:color="auto" w:fill="FFFFFF"/>
          <w:lang w:eastAsia="es-ES"/>
        </w:rPr>
        <w:t>ocurre</w:t>
      </w:r>
      <w:r w:rsidRPr="00EE41E5">
        <w:rPr>
          <w:rFonts w:eastAsia="Times New Roman" w:cstheme="minorHAnsi"/>
          <w:sz w:val="24"/>
          <w:szCs w:val="24"/>
          <w:shd w:val="clear" w:color="auto" w:fill="FFFFFF"/>
          <w:lang w:eastAsia="es-ES"/>
        </w:rPr>
        <w:t>, el ser humano por naturaleza busca alternativas</w:t>
      </w:r>
      <w:r w:rsidR="00D72A41">
        <w:rPr>
          <w:rFonts w:eastAsia="Times New Roman" w:cstheme="minorHAnsi"/>
          <w:sz w:val="24"/>
          <w:szCs w:val="24"/>
          <w:shd w:val="clear" w:color="auto" w:fill="FFFFFF"/>
          <w:lang w:eastAsia="es-ES"/>
        </w:rPr>
        <w:t>,</w:t>
      </w:r>
      <w:r w:rsidRPr="00EE41E5">
        <w:rPr>
          <w:rFonts w:eastAsia="Times New Roman" w:cstheme="minorHAnsi"/>
          <w:sz w:val="24"/>
          <w:szCs w:val="24"/>
          <w:shd w:val="clear" w:color="auto" w:fill="FFFFFF"/>
          <w:lang w:eastAsia="es-ES"/>
        </w:rPr>
        <w:t xml:space="preserve"> que en muchas ocasiones no son lícitas. </w:t>
      </w:r>
      <w:r w:rsidRPr="00EE41E5">
        <w:rPr>
          <w:rFonts w:eastAsia="Times New Roman" w:cstheme="minorHAnsi"/>
          <w:sz w:val="24"/>
          <w:szCs w:val="24"/>
          <w:lang w:eastAsia="es-ES"/>
        </w:rPr>
        <w:t> </w:t>
      </w:r>
    </w:p>
    <w:p w14:paraId="6FB6500A"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402981AD" w14:textId="48FA06C7" w:rsidR="00EE41E5" w:rsidRPr="00BB73DA" w:rsidRDefault="008E7464" w:rsidP="00BB73DA">
      <w:pPr>
        <w:pStyle w:val="Ttulo3"/>
        <w:ind w:left="1415"/>
        <w:rPr>
          <w:rFonts w:asciiTheme="minorHAnsi" w:eastAsia="Times New Roman" w:hAnsiTheme="minorHAnsi" w:cstheme="minorHAnsi"/>
          <w:b/>
          <w:bCs/>
          <w:color w:val="auto"/>
          <w:lang w:eastAsia="es-ES"/>
        </w:rPr>
      </w:pPr>
      <w:bookmarkStart w:id="61" w:name="_Toc64379364"/>
      <w:bookmarkStart w:id="62" w:name="_Toc64987741"/>
      <w:r>
        <w:rPr>
          <w:rFonts w:asciiTheme="minorHAnsi" w:eastAsia="Times New Roman" w:hAnsiTheme="minorHAnsi" w:cstheme="minorHAnsi"/>
          <w:b/>
          <w:bCs/>
          <w:color w:val="auto"/>
          <w:shd w:val="clear" w:color="auto" w:fill="FFFFFF"/>
          <w:lang w:eastAsia="es-ES"/>
        </w:rPr>
        <w:t>2</w:t>
      </w:r>
      <w:r w:rsidR="00EE41E5" w:rsidRPr="00BB73DA">
        <w:rPr>
          <w:rFonts w:asciiTheme="minorHAnsi" w:eastAsia="Times New Roman" w:hAnsiTheme="minorHAnsi" w:cstheme="minorHAnsi"/>
          <w:b/>
          <w:bCs/>
          <w:color w:val="auto"/>
          <w:shd w:val="clear" w:color="auto" w:fill="FFFFFF"/>
          <w:lang w:eastAsia="es-ES"/>
        </w:rPr>
        <w:t>.8.3 </w:t>
      </w:r>
      <w:r w:rsidR="00EE41E5" w:rsidRPr="00BB73DA">
        <w:rPr>
          <w:rFonts w:asciiTheme="minorHAnsi" w:eastAsia="Times New Roman" w:hAnsiTheme="minorHAnsi" w:cstheme="minorHAnsi"/>
          <w:b/>
          <w:bCs/>
          <w:i/>
          <w:iCs/>
          <w:color w:val="auto"/>
          <w:u w:val="single"/>
          <w:shd w:val="clear" w:color="auto" w:fill="FFFFFF"/>
          <w:lang w:eastAsia="es-ES"/>
        </w:rPr>
        <w:t>Sociedad consumista:</w:t>
      </w:r>
      <w:bookmarkEnd w:id="61"/>
      <w:bookmarkEnd w:id="62"/>
      <w:r w:rsidR="00EE41E5" w:rsidRPr="00BB73DA">
        <w:rPr>
          <w:rFonts w:asciiTheme="minorHAnsi" w:eastAsia="Times New Roman" w:hAnsiTheme="minorHAnsi" w:cstheme="minorHAnsi"/>
          <w:b/>
          <w:bCs/>
          <w:color w:val="auto"/>
          <w:lang w:eastAsia="es-ES"/>
        </w:rPr>
        <w:t> </w:t>
      </w:r>
    </w:p>
    <w:p w14:paraId="13608F02" w14:textId="77777777" w:rsidR="00DF003F" w:rsidRPr="00EE41E5" w:rsidRDefault="00DF003F"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7A5B0C4D"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Actualmente, vivimos en un mundo donde los medios de comunicación tienen una gran influencia en nuestro día a día. El miedo, la incertidumbre, así como nuestras metas y objetivos están altamente condicionados por aquello que nos rodea y observamos. </w:t>
      </w:r>
      <w:r w:rsidR="00E10A2C">
        <w:rPr>
          <w:rFonts w:eastAsia="Times New Roman" w:cstheme="minorHAnsi"/>
          <w:sz w:val="24"/>
          <w:szCs w:val="24"/>
          <w:lang w:eastAsia="es-ES"/>
        </w:rPr>
        <w:t>Se</w:t>
      </w:r>
      <w:r w:rsidRPr="00EE41E5">
        <w:rPr>
          <w:rFonts w:eastAsia="Times New Roman" w:cstheme="minorHAnsi"/>
          <w:sz w:val="24"/>
          <w:szCs w:val="24"/>
          <w:lang w:eastAsia="es-ES"/>
        </w:rPr>
        <w:t xml:space="preserve"> traslada una serie de información que </w:t>
      </w:r>
      <w:r w:rsidR="00A41E7A">
        <w:rPr>
          <w:rFonts w:eastAsia="Times New Roman" w:cstheme="minorHAnsi"/>
          <w:sz w:val="24"/>
          <w:szCs w:val="24"/>
          <w:lang w:eastAsia="es-ES"/>
        </w:rPr>
        <w:t xml:space="preserve">vamos interiorizando </w:t>
      </w:r>
      <w:r w:rsidRPr="00EE41E5">
        <w:rPr>
          <w:rFonts w:eastAsia="Times New Roman" w:cstheme="minorHAnsi"/>
          <w:sz w:val="24"/>
          <w:szCs w:val="24"/>
          <w:lang w:eastAsia="es-ES"/>
        </w:rPr>
        <w:t>en nuestro pensamiento y actuamos en base a ello.  </w:t>
      </w:r>
    </w:p>
    <w:p w14:paraId="11F3D83E"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52BB7626" w14:textId="77777777" w:rsidR="00236250"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La llegada de </w:t>
      </w:r>
      <w:r w:rsidRPr="00DF003F">
        <w:rPr>
          <w:rFonts w:eastAsia="Times New Roman" w:cstheme="minorHAnsi"/>
          <w:b/>
          <w:bCs/>
          <w:sz w:val="24"/>
          <w:szCs w:val="24"/>
          <w:lang w:eastAsia="es-ES"/>
        </w:rPr>
        <w:t xml:space="preserve">la tecnología </w:t>
      </w:r>
      <w:r w:rsidRPr="00EE41E5">
        <w:rPr>
          <w:rFonts w:eastAsia="Times New Roman" w:cstheme="minorHAnsi"/>
          <w:sz w:val="24"/>
          <w:szCs w:val="24"/>
          <w:lang w:eastAsia="es-ES"/>
        </w:rPr>
        <w:t xml:space="preserve">ha supuesto múltiples ventajas para el trabajo, la sociabilización, la comodidad etc. pero también nos </w:t>
      </w:r>
      <w:r w:rsidR="00236250">
        <w:rPr>
          <w:rFonts w:eastAsia="Times New Roman" w:cstheme="minorHAnsi"/>
          <w:sz w:val="24"/>
          <w:szCs w:val="24"/>
          <w:lang w:eastAsia="es-ES"/>
        </w:rPr>
        <w:t xml:space="preserve">coloca en una difícil tesitura. </w:t>
      </w:r>
      <w:r w:rsidRPr="00EE41E5">
        <w:rPr>
          <w:rFonts w:eastAsia="Times New Roman" w:cstheme="minorHAnsi"/>
          <w:sz w:val="24"/>
          <w:szCs w:val="24"/>
          <w:lang w:eastAsia="es-ES"/>
        </w:rPr>
        <w:t>Si no podemos acceder a ciertos recursos materiales tales como un ordenador, una televisión, una PlayStation… la impresión que perciben los demás es que estamos fuera del sistema. Como c</w:t>
      </w:r>
      <w:r w:rsidR="00B92217">
        <w:rPr>
          <w:rFonts w:eastAsia="Times New Roman" w:cstheme="minorHAnsi"/>
          <w:sz w:val="24"/>
          <w:szCs w:val="24"/>
          <w:lang w:eastAsia="es-ES"/>
        </w:rPr>
        <w:t xml:space="preserve">onsecuencia </w:t>
      </w:r>
      <w:r w:rsidRPr="00EE41E5">
        <w:rPr>
          <w:rFonts w:eastAsia="Times New Roman" w:cstheme="minorHAnsi"/>
          <w:sz w:val="24"/>
          <w:szCs w:val="24"/>
          <w:lang w:eastAsia="es-ES"/>
        </w:rPr>
        <w:t xml:space="preserve">a esa percepción externa, nosotros mismos nos </w:t>
      </w:r>
      <w:r w:rsidR="00B92217">
        <w:rPr>
          <w:rFonts w:eastAsia="Times New Roman" w:cstheme="minorHAnsi"/>
          <w:sz w:val="24"/>
          <w:szCs w:val="24"/>
          <w:lang w:eastAsia="es-ES"/>
        </w:rPr>
        <w:t>sentimos diferentes e inseguros al pensar que no estamos</w:t>
      </w:r>
      <w:r w:rsidR="00ED419D">
        <w:rPr>
          <w:rFonts w:eastAsia="Times New Roman" w:cstheme="minorHAnsi"/>
          <w:sz w:val="24"/>
          <w:szCs w:val="24"/>
          <w:lang w:eastAsia="es-ES"/>
        </w:rPr>
        <w:t xml:space="preserve"> a la altura </w:t>
      </w:r>
      <w:r w:rsidR="00236250">
        <w:rPr>
          <w:rFonts w:eastAsia="Times New Roman" w:cstheme="minorHAnsi"/>
          <w:sz w:val="24"/>
          <w:szCs w:val="24"/>
          <w:lang w:eastAsia="es-ES"/>
        </w:rPr>
        <w:t xml:space="preserve">de la sociedad del siglo XXI </w:t>
      </w:r>
      <w:r w:rsidRPr="00EE41E5">
        <w:rPr>
          <w:rFonts w:eastAsia="Times New Roman" w:cstheme="minorHAnsi"/>
          <w:sz w:val="24"/>
          <w:szCs w:val="24"/>
          <w:lang w:eastAsia="es-ES"/>
        </w:rPr>
        <w:t>y generamos una serie de definiciones negativas hacia nosotros mismos</w:t>
      </w:r>
      <w:r w:rsidR="00236250">
        <w:rPr>
          <w:rFonts w:eastAsia="Times New Roman" w:cstheme="minorHAnsi"/>
          <w:sz w:val="24"/>
          <w:szCs w:val="24"/>
          <w:lang w:eastAsia="es-ES"/>
        </w:rPr>
        <w:t>.</w:t>
      </w:r>
    </w:p>
    <w:p w14:paraId="7CB06F69" w14:textId="77777777" w:rsidR="00236250" w:rsidRDefault="00236250" w:rsidP="004A7C14">
      <w:pPr>
        <w:spacing w:after="0" w:line="360" w:lineRule="auto"/>
        <w:ind w:firstLine="705"/>
        <w:jc w:val="both"/>
        <w:textAlignment w:val="baseline"/>
        <w:rPr>
          <w:rFonts w:eastAsia="Times New Roman" w:cstheme="minorHAnsi"/>
          <w:sz w:val="24"/>
          <w:szCs w:val="24"/>
          <w:lang w:eastAsia="es-ES"/>
        </w:rPr>
      </w:pPr>
    </w:p>
    <w:p w14:paraId="17AF06A8" w14:textId="67DB1731"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 </w:t>
      </w:r>
      <w:r w:rsidRPr="00DF003F">
        <w:rPr>
          <w:rFonts w:eastAsia="Times New Roman" w:cstheme="minorHAnsi"/>
          <w:b/>
          <w:bCs/>
          <w:sz w:val="24"/>
          <w:szCs w:val="24"/>
          <w:lang w:eastAsia="es-ES"/>
        </w:rPr>
        <w:t xml:space="preserve">La globalización y la sociedad </w:t>
      </w:r>
      <w:r w:rsidR="002E3E43" w:rsidRPr="00DF003F">
        <w:rPr>
          <w:rFonts w:eastAsia="Times New Roman" w:cstheme="minorHAnsi"/>
          <w:b/>
          <w:bCs/>
          <w:sz w:val="24"/>
          <w:szCs w:val="24"/>
          <w:lang w:eastAsia="es-ES"/>
        </w:rPr>
        <w:t>consumista</w:t>
      </w:r>
      <w:r w:rsidR="002E3E43" w:rsidRPr="00EE41E5">
        <w:rPr>
          <w:rFonts w:eastAsia="Times New Roman" w:cstheme="minorHAnsi"/>
          <w:sz w:val="24"/>
          <w:szCs w:val="24"/>
          <w:lang w:eastAsia="es-ES"/>
        </w:rPr>
        <w:t xml:space="preserve"> genera</w:t>
      </w:r>
      <w:r w:rsidRPr="00EE41E5">
        <w:rPr>
          <w:rFonts w:eastAsia="Times New Roman" w:cstheme="minorHAnsi"/>
          <w:sz w:val="24"/>
          <w:szCs w:val="24"/>
          <w:lang w:eastAsia="es-ES"/>
        </w:rPr>
        <w:t xml:space="preserve"> una presión en nosotros mismos, siendo conscientes que no formar parte de ésta nos llevará al aislamiento e </w:t>
      </w:r>
      <w:r w:rsidRPr="00EE41E5">
        <w:rPr>
          <w:rFonts w:eastAsia="Times New Roman" w:cstheme="minorHAnsi"/>
          <w:sz w:val="24"/>
          <w:szCs w:val="24"/>
          <w:lang w:eastAsia="es-ES"/>
        </w:rPr>
        <w:lastRenderedPageBreak/>
        <w:t>incluso a la marginación. Por ejemplo, en este caso, los menores de hace cuarenta años no tienen las mismas necesidades ni ambiciones que los de la generación Z o Alfa. Es cierto que el mundo es cambiante y los caprichos que antes se consideraban como privilegios que solo unos pocos poseían, ahora se observa como algo “básico” que todos tienen o deberían tener. Las rentas y nivel adquisitivo también eran inferiores, pero la cuesti</w:t>
      </w:r>
      <w:r w:rsidR="00236250">
        <w:rPr>
          <w:rFonts w:eastAsia="Times New Roman" w:cstheme="minorHAnsi"/>
          <w:sz w:val="24"/>
          <w:szCs w:val="24"/>
          <w:lang w:eastAsia="es-ES"/>
        </w:rPr>
        <w:t xml:space="preserve">ón ¿Qué pasa con aquellos que </w:t>
      </w:r>
      <w:r w:rsidR="002E3E43">
        <w:rPr>
          <w:rFonts w:eastAsia="Times New Roman" w:cstheme="minorHAnsi"/>
          <w:sz w:val="24"/>
          <w:szCs w:val="24"/>
          <w:lang w:eastAsia="es-ES"/>
        </w:rPr>
        <w:t>au</w:t>
      </w:r>
      <w:r w:rsidR="002E3E43" w:rsidRPr="00EE41E5">
        <w:rPr>
          <w:rFonts w:eastAsia="Times New Roman" w:cstheme="minorHAnsi"/>
          <w:sz w:val="24"/>
          <w:szCs w:val="24"/>
          <w:lang w:eastAsia="es-ES"/>
        </w:rPr>
        <w:t>n</w:t>
      </w:r>
      <w:r w:rsidRPr="00EE41E5">
        <w:rPr>
          <w:rFonts w:eastAsia="Times New Roman" w:cstheme="minorHAnsi"/>
          <w:sz w:val="24"/>
          <w:szCs w:val="24"/>
          <w:lang w:eastAsia="es-ES"/>
        </w:rPr>
        <w:t xml:space="preserve"> centrándonos en la actualidad no pueden permitirse lo que la gran mayoría </w:t>
      </w:r>
      <w:r w:rsidR="002E3E43" w:rsidRPr="00EE41E5">
        <w:rPr>
          <w:rFonts w:eastAsia="Times New Roman" w:cstheme="minorHAnsi"/>
          <w:sz w:val="24"/>
          <w:szCs w:val="24"/>
          <w:lang w:eastAsia="es-ES"/>
        </w:rPr>
        <w:t>tiene?</w:t>
      </w:r>
      <w:r w:rsidRPr="00EE41E5">
        <w:rPr>
          <w:rFonts w:eastAsia="Times New Roman" w:cstheme="minorHAnsi"/>
          <w:sz w:val="24"/>
          <w:szCs w:val="24"/>
          <w:lang w:eastAsia="es-ES"/>
        </w:rPr>
        <w:t> </w:t>
      </w:r>
    </w:p>
    <w:p w14:paraId="309F2A15"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651E334E" w14:textId="6AD0795D"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Como bien cita en su artículo Jiménez </w:t>
      </w:r>
      <w:r w:rsidRPr="00A347A2">
        <w:rPr>
          <w:rFonts w:eastAsia="Times New Roman" w:cstheme="minorHAnsi"/>
          <w:i/>
          <w:iCs/>
          <w:sz w:val="24"/>
          <w:szCs w:val="24"/>
          <w:lang w:eastAsia="es-ES"/>
        </w:rPr>
        <w:t>(2005)</w:t>
      </w:r>
      <w:r w:rsidRPr="00EE41E5">
        <w:rPr>
          <w:rFonts w:eastAsia="Times New Roman" w:cstheme="minorHAnsi"/>
          <w:sz w:val="24"/>
          <w:szCs w:val="24"/>
          <w:lang w:eastAsia="es-ES"/>
        </w:rPr>
        <w:t> </w:t>
      </w:r>
      <w:r w:rsidRPr="00EE41E5">
        <w:rPr>
          <w:rFonts w:eastAsia="Times New Roman" w:cstheme="minorHAnsi"/>
          <w:i/>
          <w:iCs/>
          <w:sz w:val="24"/>
          <w:szCs w:val="24"/>
          <w:lang w:eastAsia="es-ES"/>
        </w:rPr>
        <w:t>“la actual sociedad industrializada, urbana y consumista —con todo lo que ello comporta: ideología del bienestar, carrera del lucro, primacía del tener sobre el ser, crisis de la familia, soledad, anonimato— es la que segrega la violencia”. </w:t>
      </w:r>
      <w:r w:rsidRPr="00EE41E5">
        <w:rPr>
          <w:rFonts w:eastAsia="Times New Roman" w:cstheme="minorHAnsi"/>
          <w:sz w:val="24"/>
          <w:szCs w:val="24"/>
          <w:lang w:eastAsia="es-ES"/>
        </w:rPr>
        <w:t>Esta sociedad de consumo promueve que muchas personas no pued</w:t>
      </w:r>
      <w:r w:rsidR="008A5805">
        <w:rPr>
          <w:rFonts w:eastAsia="Times New Roman" w:cstheme="minorHAnsi"/>
          <w:sz w:val="24"/>
          <w:szCs w:val="24"/>
          <w:lang w:eastAsia="es-ES"/>
        </w:rPr>
        <w:t>a</w:t>
      </w:r>
      <w:r w:rsidRPr="00EE41E5">
        <w:rPr>
          <w:rFonts w:eastAsia="Times New Roman" w:cstheme="minorHAnsi"/>
          <w:sz w:val="24"/>
          <w:szCs w:val="24"/>
          <w:lang w:eastAsia="es-ES"/>
        </w:rPr>
        <w:t xml:space="preserve">n acceder a dichos bienes y servicios </w:t>
      </w:r>
      <w:proofErr w:type="gramStart"/>
      <w:r w:rsidR="008A5805">
        <w:rPr>
          <w:rFonts w:eastAsia="Times New Roman" w:cstheme="minorHAnsi"/>
          <w:sz w:val="24"/>
          <w:szCs w:val="24"/>
          <w:lang w:eastAsia="es-ES"/>
        </w:rPr>
        <w:t>y</w:t>
      </w:r>
      <w:proofErr w:type="gramEnd"/>
      <w:r w:rsidR="008A5805">
        <w:rPr>
          <w:rFonts w:eastAsia="Times New Roman" w:cstheme="minorHAnsi"/>
          <w:sz w:val="24"/>
          <w:szCs w:val="24"/>
          <w:lang w:eastAsia="es-ES"/>
        </w:rPr>
        <w:t xml:space="preserve"> por lo tanto, </w:t>
      </w:r>
      <w:r w:rsidRPr="00EE41E5">
        <w:rPr>
          <w:rFonts w:eastAsia="Times New Roman" w:cstheme="minorHAnsi"/>
          <w:sz w:val="24"/>
          <w:szCs w:val="24"/>
          <w:lang w:eastAsia="es-ES"/>
        </w:rPr>
        <w:t>actúen de manera ilegal para conseguirlos.  </w:t>
      </w:r>
    </w:p>
    <w:p w14:paraId="52A322B5" w14:textId="77777777" w:rsidR="00DF003F" w:rsidRPr="00EE41E5" w:rsidRDefault="00DF003F" w:rsidP="004A7C14">
      <w:pPr>
        <w:spacing w:after="0" w:line="360" w:lineRule="auto"/>
        <w:ind w:firstLine="705"/>
        <w:jc w:val="both"/>
        <w:textAlignment w:val="baseline"/>
        <w:rPr>
          <w:rFonts w:eastAsia="Times New Roman" w:cstheme="minorHAnsi"/>
          <w:sz w:val="24"/>
          <w:szCs w:val="24"/>
          <w:lang w:eastAsia="es-ES"/>
        </w:rPr>
      </w:pPr>
    </w:p>
    <w:p w14:paraId="57775EC2"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Los menores son víctimas de esta sociedad y de lo que vivir en ella implica, si observan a su grupo de pares con una serie de adquisiciones que ellos no se pueden permitir, debido a problemas económicos o bien porque sus progenitores no se los administran, tenderán a conseguirlos por su cuenta. Si no lo hacen se sienten fuera de lugar y por tanto creen que pueden perder a su grupo de amigos.  </w:t>
      </w:r>
    </w:p>
    <w:p w14:paraId="197B0CA0"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20A008EE" w14:textId="0F55A088" w:rsidR="00EE41E5" w:rsidRP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El tráfico de drogas es una forma de conseguir ese dinero que los menores necesitan</w:t>
      </w:r>
      <w:r w:rsidR="00236250">
        <w:rPr>
          <w:rFonts w:eastAsia="Times New Roman" w:cstheme="minorHAnsi"/>
          <w:sz w:val="24"/>
          <w:szCs w:val="24"/>
          <w:lang w:eastAsia="es-ES"/>
        </w:rPr>
        <w:t>,</w:t>
      </w:r>
      <w:r w:rsidRPr="00EE41E5">
        <w:rPr>
          <w:rFonts w:eastAsia="Times New Roman" w:cstheme="minorHAnsi"/>
          <w:sz w:val="24"/>
          <w:szCs w:val="24"/>
          <w:lang w:eastAsia="es-ES"/>
        </w:rPr>
        <w:t xml:space="preserve"> </w:t>
      </w:r>
      <w:r w:rsidR="008A5805">
        <w:rPr>
          <w:rFonts w:eastAsia="Times New Roman" w:cstheme="minorHAnsi"/>
          <w:sz w:val="24"/>
          <w:szCs w:val="24"/>
          <w:lang w:eastAsia="es-ES"/>
        </w:rPr>
        <w:t>algunos no</w:t>
      </w:r>
      <w:r w:rsidRPr="00EE41E5">
        <w:rPr>
          <w:rFonts w:eastAsia="Times New Roman" w:cstheme="minorHAnsi"/>
          <w:sz w:val="24"/>
          <w:szCs w:val="24"/>
          <w:lang w:eastAsia="es-ES"/>
        </w:rPr>
        <w:t xml:space="preserve"> p</w:t>
      </w:r>
      <w:r w:rsidR="008A5805">
        <w:rPr>
          <w:rFonts w:eastAsia="Times New Roman" w:cstheme="minorHAnsi"/>
          <w:sz w:val="24"/>
          <w:szCs w:val="24"/>
          <w:lang w:eastAsia="es-ES"/>
        </w:rPr>
        <w:t>ara</w:t>
      </w:r>
      <w:r w:rsidRPr="00EE41E5">
        <w:rPr>
          <w:rFonts w:eastAsia="Times New Roman" w:cstheme="minorHAnsi"/>
          <w:sz w:val="24"/>
          <w:szCs w:val="24"/>
          <w:lang w:eastAsia="es-ES"/>
        </w:rPr>
        <w:t xml:space="preserve"> satisfacer necesidades básicas que pued</w:t>
      </w:r>
      <w:r w:rsidR="008A5805">
        <w:rPr>
          <w:rFonts w:eastAsia="Times New Roman" w:cstheme="minorHAnsi"/>
          <w:sz w:val="24"/>
          <w:szCs w:val="24"/>
          <w:lang w:eastAsia="es-ES"/>
        </w:rPr>
        <w:t>a</w:t>
      </w:r>
      <w:r w:rsidRPr="00EE41E5">
        <w:rPr>
          <w:rFonts w:eastAsia="Times New Roman" w:cstheme="minorHAnsi"/>
          <w:sz w:val="24"/>
          <w:szCs w:val="24"/>
          <w:lang w:eastAsia="es-ES"/>
        </w:rPr>
        <w:t>n estar</w:t>
      </w:r>
      <w:r w:rsidR="008A5805">
        <w:rPr>
          <w:rFonts w:eastAsia="Times New Roman" w:cstheme="minorHAnsi"/>
          <w:sz w:val="24"/>
          <w:szCs w:val="24"/>
          <w:lang w:eastAsia="es-ES"/>
        </w:rPr>
        <w:t xml:space="preserve"> ya</w:t>
      </w:r>
      <w:r w:rsidRPr="00EE41E5">
        <w:rPr>
          <w:rFonts w:eastAsia="Times New Roman" w:cstheme="minorHAnsi"/>
          <w:sz w:val="24"/>
          <w:szCs w:val="24"/>
          <w:lang w:eastAsia="es-ES"/>
        </w:rPr>
        <w:t xml:space="preserve"> cubiertas si no por el mero hecho de estar a la altura de lo que esta sociedad nos exige para formar parte de ella.  </w:t>
      </w:r>
    </w:p>
    <w:p w14:paraId="36834BC8" w14:textId="77777777" w:rsidR="00EE41E5" w:rsidRPr="00EE41E5" w:rsidRDefault="00EE41E5" w:rsidP="004A7C14">
      <w:pPr>
        <w:spacing w:after="0" w:line="360" w:lineRule="auto"/>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65FF0FC5" w14:textId="7B5D3C70" w:rsidR="00EE41E5" w:rsidRPr="00BB73DA" w:rsidRDefault="008E7464" w:rsidP="00BB73DA">
      <w:pPr>
        <w:pStyle w:val="Ttulo3"/>
        <w:ind w:left="1415"/>
        <w:rPr>
          <w:rFonts w:asciiTheme="minorHAnsi" w:eastAsia="Times New Roman" w:hAnsiTheme="minorHAnsi" w:cstheme="minorHAnsi"/>
          <w:b/>
          <w:bCs/>
          <w:color w:val="auto"/>
          <w:lang w:eastAsia="es-ES"/>
        </w:rPr>
      </w:pPr>
      <w:bookmarkStart w:id="63" w:name="_Toc64379365"/>
      <w:bookmarkStart w:id="64" w:name="_Toc64987742"/>
      <w:r>
        <w:rPr>
          <w:rFonts w:asciiTheme="minorHAnsi" w:eastAsia="Times New Roman" w:hAnsiTheme="minorHAnsi" w:cstheme="minorHAnsi"/>
          <w:b/>
          <w:bCs/>
          <w:color w:val="auto"/>
          <w:lang w:eastAsia="es-ES"/>
        </w:rPr>
        <w:t>2</w:t>
      </w:r>
      <w:r w:rsidR="00EE41E5" w:rsidRPr="00BB73DA">
        <w:rPr>
          <w:rFonts w:asciiTheme="minorHAnsi" w:eastAsia="Times New Roman" w:hAnsiTheme="minorHAnsi" w:cstheme="minorHAnsi"/>
          <w:b/>
          <w:bCs/>
          <w:color w:val="auto"/>
          <w:lang w:eastAsia="es-ES"/>
        </w:rPr>
        <w:t>.8.4 </w:t>
      </w:r>
      <w:r w:rsidR="00EE41E5" w:rsidRPr="00BB73DA">
        <w:rPr>
          <w:rFonts w:asciiTheme="minorHAnsi" w:eastAsia="Times New Roman" w:hAnsiTheme="minorHAnsi" w:cstheme="minorHAnsi"/>
          <w:b/>
          <w:bCs/>
          <w:i/>
          <w:iCs/>
          <w:color w:val="auto"/>
          <w:u w:val="single"/>
          <w:lang w:eastAsia="es-ES"/>
        </w:rPr>
        <w:t>Pobreza y exclusión:</w:t>
      </w:r>
      <w:bookmarkEnd w:id="63"/>
      <w:bookmarkEnd w:id="64"/>
      <w:r w:rsidR="00EE41E5" w:rsidRPr="00BB73DA">
        <w:rPr>
          <w:rFonts w:asciiTheme="minorHAnsi" w:eastAsia="Times New Roman" w:hAnsiTheme="minorHAnsi" w:cstheme="minorHAnsi"/>
          <w:b/>
          <w:bCs/>
          <w:color w:val="auto"/>
          <w:lang w:eastAsia="es-ES"/>
        </w:rPr>
        <w:t> </w:t>
      </w:r>
    </w:p>
    <w:p w14:paraId="050CE9C9" w14:textId="77777777" w:rsidR="00DF003F" w:rsidRPr="00EE41E5" w:rsidRDefault="00DF003F" w:rsidP="004A7C14">
      <w:pPr>
        <w:spacing w:after="0" w:line="360" w:lineRule="auto"/>
        <w:ind w:firstLine="705"/>
        <w:jc w:val="both"/>
        <w:textAlignment w:val="baseline"/>
        <w:rPr>
          <w:rFonts w:eastAsia="Times New Roman" w:cstheme="minorHAnsi"/>
          <w:sz w:val="24"/>
          <w:szCs w:val="24"/>
          <w:lang w:eastAsia="es-ES"/>
        </w:rPr>
      </w:pPr>
    </w:p>
    <w:p w14:paraId="5B71891A"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Existe una relación entre la </w:t>
      </w:r>
      <w:r w:rsidRPr="00DF003F">
        <w:rPr>
          <w:rFonts w:eastAsia="Times New Roman" w:cstheme="minorHAnsi"/>
          <w:b/>
          <w:bCs/>
          <w:sz w:val="24"/>
          <w:szCs w:val="24"/>
          <w:lang w:eastAsia="es-ES"/>
        </w:rPr>
        <w:t>pobreza</w:t>
      </w:r>
      <w:r w:rsidRPr="00EE41E5">
        <w:rPr>
          <w:rFonts w:eastAsia="Times New Roman" w:cstheme="minorHAnsi"/>
          <w:sz w:val="24"/>
          <w:szCs w:val="24"/>
          <w:lang w:eastAsia="es-ES"/>
        </w:rPr>
        <w:t xml:space="preserve"> y la delincuencia, es más, la pobreza es una condición de vulnerabilidad que supone un factor de riesgo para cometer actos delictivos. Como bien destaca Calderón </w:t>
      </w:r>
      <w:r w:rsidRPr="00A347A2">
        <w:rPr>
          <w:rFonts w:eastAsia="Times New Roman" w:cstheme="minorHAnsi"/>
          <w:i/>
          <w:iCs/>
          <w:sz w:val="24"/>
          <w:szCs w:val="24"/>
          <w:lang w:eastAsia="es-ES"/>
        </w:rPr>
        <w:t>(2006, en Castillo y Castro, 2010 p. 5)</w:t>
      </w:r>
      <w:r w:rsidRPr="00EE41E5">
        <w:rPr>
          <w:rFonts w:eastAsia="Times New Roman" w:cstheme="minorHAnsi"/>
          <w:sz w:val="24"/>
          <w:szCs w:val="24"/>
          <w:lang w:eastAsia="es-ES"/>
        </w:rPr>
        <w:t xml:space="preserve"> existen dos tipos de infractores, aquellos que delinquen por necesidad y aquellos que lo hacen </w:t>
      </w:r>
      <w:r w:rsidRPr="00EE41E5">
        <w:rPr>
          <w:rFonts w:eastAsia="Times New Roman" w:cstheme="minorHAnsi"/>
          <w:sz w:val="24"/>
          <w:szCs w:val="24"/>
          <w:lang w:eastAsia="es-ES"/>
        </w:rPr>
        <w:lastRenderedPageBreak/>
        <w:t>por motivación. Los primeros son aquellos que utilizan la delincuencia para sobrevivir o adquirir recursos a los cuales no pueden acceder de otra manera y aumentar sus ingresos; los segundos son aquellos que mediante la realización de actos delictivos mejoran su situación económica y alcanzan un estatus mayor.  </w:t>
      </w:r>
    </w:p>
    <w:p w14:paraId="2DA5966B"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448856E5"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La pobreza lleva consigo muchos </w:t>
      </w:r>
      <w:r w:rsidRPr="00DF003F">
        <w:rPr>
          <w:rFonts w:eastAsia="Times New Roman" w:cstheme="minorHAnsi"/>
          <w:b/>
          <w:bCs/>
          <w:sz w:val="24"/>
          <w:szCs w:val="24"/>
          <w:lang w:eastAsia="es-ES"/>
        </w:rPr>
        <w:t>estigmas</w:t>
      </w:r>
      <w:r w:rsidRPr="00EE41E5">
        <w:rPr>
          <w:rFonts w:eastAsia="Times New Roman" w:cstheme="minorHAnsi"/>
          <w:sz w:val="24"/>
          <w:szCs w:val="24"/>
          <w:lang w:eastAsia="es-ES"/>
        </w:rPr>
        <w:t xml:space="preserve"> sobre la espalda ya que existen muchas etiquetas tales como “vagabundos” que son “problemáticos” y se impulsa la aporofobia y exclusión a estas personas que carecen de medios suficientes. Cuando un menor se cría en un barrio pobre o desfavorecido donde todo su entorno vive para sobrevivir en el día a día, observa como su familia se esfuerza para llegar a fin de mes. Este tenderá a compararse con otros </w:t>
      </w:r>
      <w:r w:rsidR="008F5C5F">
        <w:rPr>
          <w:rFonts w:eastAsia="Times New Roman" w:cstheme="minorHAnsi"/>
          <w:sz w:val="24"/>
          <w:szCs w:val="24"/>
          <w:lang w:eastAsia="es-ES"/>
        </w:rPr>
        <w:t xml:space="preserve">menores de </w:t>
      </w:r>
      <w:r w:rsidRPr="00EE41E5">
        <w:rPr>
          <w:rFonts w:eastAsia="Times New Roman" w:cstheme="minorHAnsi"/>
          <w:sz w:val="24"/>
          <w:szCs w:val="24"/>
          <w:lang w:eastAsia="es-ES"/>
        </w:rPr>
        <w:t>barrios en los cuales la población vive cómodamente y empieza a darse cuenta de las diferencias de clase que existen. Esto genera un sentimiento de injusticia que le puede llevar a realizar conductas ilegales por su cuenta para cambiar su situación.  </w:t>
      </w:r>
    </w:p>
    <w:p w14:paraId="3D7A68BB"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1C10AA19" w14:textId="62FC3135"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Es decir, </w:t>
      </w:r>
      <w:r w:rsidRPr="00DF003F">
        <w:rPr>
          <w:rFonts w:eastAsia="Times New Roman" w:cstheme="minorHAnsi"/>
          <w:b/>
          <w:bCs/>
          <w:sz w:val="24"/>
          <w:szCs w:val="24"/>
          <w:lang w:eastAsia="es-ES"/>
        </w:rPr>
        <w:t>los factores ambientales y el contexto sociocultural</w:t>
      </w:r>
      <w:r w:rsidRPr="00EE41E5">
        <w:rPr>
          <w:rFonts w:eastAsia="Times New Roman" w:cstheme="minorHAnsi"/>
          <w:sz w:val="24"/>
          <w:szCs w:val="24"/>
          <w:lang w:eastAsia="es-ES"/>
        </w:rPr>
        <w:t xml:space="preserve"> de menor puede influir en su comportamiento delictivo. Vivir en zonas desfavorecidas con problemas sociales, violencia, pobreza, barrios deteriorados, baja supervisión policial, venta de drogas ilegales etc.</w:t>
      </w:r>
      <w:r w:rsidR="008A5805">
        <w:rPr>
          <w:rFonts w:eastAsia="Times New Roman" w:cstheme="minorHAnsi"/>
          <w:sz w:val="24"/>
          <w:szCs w:val="24"/>
          <w:lang w:eastAsia="es-ES"/>
        </w:rPr>
        <w:t>,</w:t>
      </w:r>
      <w:r w:rsidRPr="00EE41E5">
        <w:rPr>
          <w:rFonts w:eastAsia="Times New Roman" w:cstheme="minorHAnsi"/>
          <w:sz w:val="24"/>
          <w:szCs w:val="24"/>
          <w:lang w:eastAsia="es-ES"/>
        </w:rPr>
        <w:t xml:space="preserve"> fomentan la delincuencia. El menor desde temprana edad se cría en dichos ambientes y normaliza la realidad que vive, comprende que mucha gente se gana la vida delinquiendo e incluso su familia lo n</w:t>
      </w:r>
      <w:r w:rsidR="00D33154">
        <w:rPr>
          <w:rFonts w:eastAsia="Times New Roman" w:cstheme="minorHAnsi"/>
          <w:sz w:val="24"/>
          <w:szCs w:val="24"/>
          <w:lang w:eastAsia="es-ES"/>
        </w:rPr>
        <w:t>ormaliza</w:t>
      </w:r>
      <w:r w:rsidRPr="00EE41E5">
        <w:rPr>
          <w:rFonts w:eastAsia="Times New Roman" w:cstheme="minorHAnsi"/>
          <w:sz w:val="24"/>
          <w:szCs w:val="24"/>
          <w:lang w:eastAsia="es-ES"/>
        </w:rPr>
        <w:t>. No es de extrañar que, en países con altos índices de delincuencia, la propia</w:t>
      </w:r>
      <w:r w:rsidR="00236250">
        <w:rPr>
          <w:rFonts w:eastAsia="Times New Roman" w:cstheme="minorHAnsi"/>
          <w:sz w:val="24"/>
          <w:szCs w:val="24"/>
          <w:lang w:eastAsia="es-ES"/>
        </w:rPr>
        <w:t xml:space="preserve"> familia, </w:t>
      </w:r>
      <w:r w:rsidR="002E3E43">
        <w:rPr>
          <w:rFonts w:eastAsia="Times New Roman" w:cstheme="minorHAnsi"/>
          <w:sz w:val="24"/>
          <w:szCs w:val="24"/>
          <w:lang w:eastAsia="es-ES"/>
        </w:rPr>
        <w:t>au</w:t>
      </w:r>
      <w:r w:rsidR="002E3E43" w:rsidRPr="00EE41E5">
        <w:rPr>
          <w:rFonts w:eastAsia="Times New Roman" w:cstheme="minorHAnsi"/>
          <w:sz w:val="24"/>
          <w:szCs w:val="24"/>
          <w:lang w:eastAsia="es-ES"/>
        </w:rPr>
        <w:t>n</w:t>
      </w:r>
      <w:r w:rsidRPr="00EE41E5">
        <w:rPr>
          <w:rFonts w:eastAsia="Times New Roman" w:cstheme="minorHAnsi"/>
          <w:sz w:val="24"/>
          <w:szCs w:val="24"/>
          <w:lang w:eastAsia="es-ES"/>
        </w:rPr>
        <w:t xml:space="preserve"> sabiendo en la situación en la que pueden estar inmersos sus hijos menores de edad, miran hacia otro lado porque es algo que está totalmente intrínseco en el modo de vida de dichas sociedades. En conclusión, </w:t>
      </w:r>
      <w:r w:rsidR="00D33154">
        <w:rPr>
          <w:rFonts w:eastAsia="Times New Roman" w:cstheme="minorHAnsi"/>
          <w:sz w:val="24"/>
          <w:szCs w:val="24"/>
          <w:lang w:eastAsia="es-ES"/>
        </w:rPr>
        <w:t>la conducta delictiva es</w:t>
      </w:r>
      <w:r w:rsidR="00236250">
        <w:rPr>
          <w:rFonts w:eastAsia="Times New Roman" w:cstheme="minorHAnsi"/>
          <w:sz w:val="24"/>
          <w:szCs w:val="24"/>
          <w:lang w:eastAsia="es-ES"/>
        </w:rPr>
        <w:t>tá</w:t>
      </w:r>
      <w:r w:rsidR="00D33154">
        <w:rPr>
          <w:rFonts w:eastAsia="Times New Roman" w:cstheme="minorHAnsi"/>
          <w:sz w:val="24"/>
          <w:szCs w:val="24"/>
          <w:lang w:eastAsia="es-ES"/>
        </w:rPr>
        <w:t xml:space="preserve"> legitimada por</w:t>
      </w:r>
      <w:r w:rsidRPr="00EE41E5">
        <w:rPr>
          <w:rFonts w:eastAsia="Times New Roman" w:cstheme="minorHAnsi"/>
          <w:sz w:val="24"/>
          <w:szCs w:val="24"/>
          <w:lang w:eastAsia="es-ES"/>
        </w:rPr>
        <w:t xml:space="preserve"> las personas con las que se rodea el menor. </w:t>
      </w:r>
    </w:p>
    <w:p w14:paraId="465A4498"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100647F3" w14:textId="1395C0DB"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Por último, la </w:t>
      </w:r>
      <w:r w:rsidRPr="00DF003F">
        <w:rPr>
          <w:rFonts w:eastAsia="Times New Roman" w:cstheme="minorHAnsi"/>
          <w:b/>
          <w:bCs/>
          <w:sz w:val="24"/>
          <w:szCs w:val="24"/>
          <w:lang w:eastAsia="es-ES"/>
        </w:rPr>
        <w:t>falta de supervisión policial</w:t>
      </w:r>
      <w:r w:rsidRPr="00EE41E5">
        <w:rPr>
          <w:rFonts w:eastAsia="Times New Roman" w:cstheme="minorHAnsi"/>
          <w:sz w:val="24"/>
          <w:szCs w:val="24"/>
          <w:lang w:eastAsia="es-ES"/>
        </w:rPr>
        <w:t xml:space="preserve"> en las zonas donde se producen mayores índices de delincuencia constituye una gran oportunidad para el menor motivado a delinquir. Cuando un menor siente que no está siendo vigilado y que puede actuar con total libertad, incrementa la comisión de actos delictivos ya que se siente seguro y percibe que las consecuencias negativas que pueden producirse del tráfico se </w:t>
      </w:r>
      <w:r w:rsidRPr="00EE41E5">
        <w:rPr>
          <w:rFonts w:eastAsia="Times New Roman" w:cstheme="minorHAnsi"/>
          <w:sz w:val="24"/>
          <w:szCs w:val="24"/>
          <w:lang w:eastAsia="es-ES"/>
        </w:rPr>
        <w:lastRenderedPageBreak/>
        <w:t>reducen. Esto genera que aquellos que consuman puedan comprar la droga sin la preocupación de ser vistos y, por tanto, la venta de ellas aumentará.  </w:t>
      </w:r>
    </w:p>
    <w:p w14:paraId="6A2CFD38" w14:textId="77777777" w:rsidR="00DA45AB" w:rsidRPr="00EE41E5" w:rsidRDefault="00DA45AB" w:rsidP="008A5805">
      <w:pPr>
        <w:spacing w:after="0" w:line="360" w:lineRule="auto"/>
        <w:ind w:firstLine="0"/>
        <w:jc w:val="both"/>
        <w:textAlignment w:val="baseline"/>
        <w:rPr>
          <w:rFonts w:eastAsia="Times New Roman" w:cstheme="minorHAnsi"/>
          <w:sz w:val="24"/>
          <w:szCs w:val="24"/>
          <w:lang w:eastAsia="es-ES"/>
        </w:rPr>
      </w:pPr>
    </w:p>
    <w:p w14:paraId="5C02E8C0" w14:textId="77777777" w:rsidR="00EE41E5" w:rsidRPr="00EE41E5" w:rsidRDefault="00EE41E5" w:rsidP="004A7C14">
      <w:pPr>
        <w:spacing w:after="0" w:line="360" w:lineRule="auto"/>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76A805C8" w14:textId="6BDC4FAA" w:rsidR="00EE41E5" w:rsidRPr="00976A54" w:rsidRDefault="008E7464" w:rsidP="00BB73DA">
      <w:pPr>
        <w:pStyle w:val="Ttulo2"/>
        <w:ind w:left="707"/>
        <w:rPr>
          <w:rFonts w:asciiTheme="minorHAnsi" w:eastAsia="Times New Roman" w:hAnsiTheme="minorHAnsi" w:cstheme="minorHAnsi"/>
          <w:i/>
          <w:iCs/>
          <w:color w:val="auto"/>
          <w:sz w:val="24"/>
          <w:szCs w:val="24"/>
          <w:lang w:eastAsia="es-ES"/>
        </w:rPr>
      </w:pPr>
      <w:bookmarkStart w:id="65" w:name="_Toc64379366"/>
      <w:bookmarkStart w:id="66" w:name="_Toc64987743"/>
      <w:r>
        <w:rPr>
          <w:rFonts w:asciiTheme="minorHAnsi" w:eastAsia="Times New Roman" w:hAnsiTheme="minorHAnsi" w:cstheme="minorHAnsi"/>
          <w:b/>
          <w:bCs/>
          <w:i/>
          <w:iCs/>
          <w:color w:val="auto"/>
          <w:sz w:val="24"/>
          <w:szCs w:val="24"/>
          <w:lang w:eastAsia="es-ES"/>
        </w:rPr>
        <w:t>2</w:t>
      </w:r>
      <w:r w:rsidR="00EE41E5" w:rsidRPr="00976A54">
        <w:rPr>
          <w:rFonts w:asciiTheme="minorHAnsi" w:eastAsia="Times New Roman" w:hAnsiTheme="minorHAnsi" w:cstheme="minorHAnsi"/>
          <w:b/>
          <w:bCs/>
          <w:i/>
          <w:iCs/>
          <w:color w:val="auto"/>
          <w:sz w:val="24"/>
          <w:szCs w:val="24"/>
          <w:lang w:eastAsia="es-ES"/>
        </w:rPr>
        <w:t>.</w:t>
      </w:r>
      <w:r w:rsidR="00DA45AB" w:rsidRPr="00976A54">
        <w:rPr>
          <w:rFonts w:asciiTheme="minorHAnsi" w:eastAsia="Times New Roman" w:hAnsiTheme="minorHAnsi" w:cstheme="minorHAnsi"/>
          <w:b/>
          <w:bCs/>
          <w:i/>
          <w:iCs/>
          <w:color w:val="auto"/>
          <w:sz w:val="24"/>
          <w:szCs w:val="24"/>
          <w:lang w:eastAsia="es-ES"/>
        </w:rPr>
        <w:t>9</w:t>
      </w:r>
      <w:r w:rsidR="00EE41E5" w:rsidRPr="00976A54">
        <w:rPr>
          <w:rFonts w:asciiTheme="minorHAnsi" w:eastAsia="Times New Roman" w:hAnsiTheme="minorHAnsi" w:cstheme="minorHAnsi"/>
          <w:b/>
          <w:bCs/>
          <w:i/>
          <w:iCs/>
          <w:color w:val="auto"/>
          <w:sz w:val="24"/>
          <w:szCs w:val="24"/>
          <w:lang w:eastAsia="es-ES"/>
        </w:rPr>
        <w:t> </w:t>
      </w:r>
      <w:r w:rsidR="00EE41E5" w:rsidRPr="008E7464">
        <w:rPr>
          <w:rFonts w:asciiTheme="minorHAnsi" w:eastAsia="Times New Roman" w:hAnsiTheme="minorHAnsi" w:cstheme="minorHAnsi"/>
          <w:b/>
          <w:bCs/>
          <w:i/>
          <w:iCs/>
          <w:color w:val="auto"/>
          <w:sz w:val="24"/>
          <w:szCs w:val="24"/>
          <w:u w:val="single"/>
          <w:lang w:eastAsia="es-ES"/>
        </w:rPr>
        <w:t>EL DELITO DE TRÁFICO DE DROGAS:</w:t>
      </w:r>
      <w:bookmarkEnd w:id="65"/>
      <w:bookmarkEnd w:id="66"/>
      <w:r w:rsidR="00EE41E5" w:rsidRPr="00976A54">
        <w:rPr>
          <w:rFonts w:asciiTheme="minorHAnsi" w:eastAsia="Times New Roman" w:hAnsiTheme="minorHAnsi" w:cstheme="minorHAnsi"/>
          <w:b/>
          <w:bCs/>
          <w:i/>
          <w:iCs/>
          <w:color w:val="auto"/>
          <w:sz w:val="24"/>
          <w:szCs w:val="24"/>
          <w:shd w:val="clear" w:color="auto" w:fill="FFFFFF"/>
          <w:lang w:eastAsia="es-ES"/>
        </w:rPr>
        <w:t> </w:t>
      </w:r>
      <w:r w:rsidR="00EE41E5" w:rsidRPr="00976A54">
        <w:rPr>
          <w:rFonts w:asciiTheme="minorHAnsi" w:eastAsia="Times New Roman" w:hAnsiTheme="minorHAnsi" w:cstheme="minorHAnsi"/>
          <w:i/>
          <w:iCs/>
          <w:color w:val="auto"/>
          <w:sz w:val="24"/>
          <w:szCs w:val="24"/>
          <w:lang w:eastAsia="es-ES"/>
        </w:rPr>
        <w:t> </w:t>
      </w:r>
    </w:p>
    <w:p w14:paraId="26F2C969" w14:textId="77777777" w:rsidR="00EE41E5" w:rsidRPr="00EE41E5" w:rsidRDefault="00EE41E5" w:rsidP="004A7C14">
      <w:pPr>
        <w:spacing w:after="0" w:line="360" w:lineRule="auto"/>
        <w:ind w:left="825"/>
        <w:jc w:val="both"/>
        <w:textAlignment w:val="baseline"/>
        <w:rPr>
          <w:rFonts w:eastAsia="Times New Roman" w:cstheme="minorHAnsi"/>
          <w:sz w:val="24"/>
          <w:szCs w:val="24"/>
          <w:lang w:eastAsia="es-ES"/>
        </w:rPr>
      </w:pPr>
      <w:r w:rsidRPr="00EE41E5">
        <w:rPr>
          <w:rFonts w:eastAsia="Times New Roman" w:cstheme="minorHAnsi"/>
          <w:color w:val="000000"/>
          <w:sz w:val="24"/>
          <w:szCs w:val="24"/>
          <w:lang w:eastAsia="es-ES"/>
        </w:rPr>
        <w:t> </w:t>
      </w:r>
    </w:p>
    <w:p w14:paraId="4B258F72"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b/>
          <w:bCs/>
          <w:i/>
          <w:iCs/>
          <w:color w:val="FF0000"/>
          <w:sz w:val="24"/>
          <w:szCs w:val="24"/>
          <w:u w:val="single"/>
          <w:shd w:val="clear" w:color="auto" w:fill="FFFFFF"/>
          <w:lang w:eastAsia="es-ES"/>
        </w:rPr>
        <w:t> </w:t>
      </w:r>
      <w:r w:rsidRPr="00EE41E5">
        <w:rPr>
          <w:rFonts w:eastAsia="Times New Roman" w:cstheme="minorHAnsi"/>
          <w:b/>
          <w:bCs/>
          <w:sz w:val="24"/>
          <w:szCs w:val="24"/>
          <w:u w:val="single"/>
          <w:shd w:val="clear" w:color="auto" w:fill="FFFFFF"/>
          <w:lang w:eastAsia="es-ES"/>
        </w:rPr>
        <w:t>Incidencia del delito en los Juzgados de Menores.</w:t>
      </w:r>
      <w:r w:rsidRPr="00EE41E5">
        <w:rPr>
          <w:rFonts w:eastAsia="Times New Roman" w:cstheme="minorHAnsi"/>
          <w:sz w:val="24"/>
          <w:szCs w:val="24"/>
          <w:lang w:eastAsia="es-ES"/>
        </w:rPr>
        <w:t> </w:t>
      </w:r>
    </w:p>
    <w:p w14:paraId="7AFCDB22" w14:textId="77777777" w:rsidR="00DF003F" w:rsidRPr="00EE41E5" w:rsidRDefault="00DF003F" w:rsidP="004A7C14">
      <w:pPr>
        <w:spacing w:after="0" w:line="360" w:lineRule="auto"/>
        <w:ind w:firstLine="705"/>
        <w:jc w:val="both"/>
        <w:textAlignment w:val="baseline"/>
        <w:rPr>
          <w:rFonts w:eastAsia="Times New Roman" w:cstheme="minorHAnsi"/>
          <w:sz w:val="24"/>
          <w:szCs w:val="24"/>
          <w:lang w:eastAsia="es-ES"/>
        </w:rPr>
      </w:pPr>
    </w:p>
    <w:p w14:paraId="516F9592"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Para poder entender la importancia del delito de tráfico de drogas en menores, a continuación, voy a exponer las </w:t>
      </w:r>
      <w:r w:rsidRPr="00DF003F">
        <w:rPr>
          <w:rFonts w:eastAsia="Times New Roman" w:cstheme="minorHAnsi"/>
          <w:b/>
          <w:bCs/>
          <w:sz w:val="24"/>
          <w:szCs w:val="24"/>
          <w:lang w:eastAsia="es-ES"/>
        </w:rPr>
        <w:t>estadísticas oficiales extraídas del INE</w:t>
      </w:r>
      <w:r w:rsidRPr="00EE41E5">
        <w:rPr>
          <w:rFonts w:eastAsia="Times New Roman" w:cstheme="minorHAnsi"/>
          <w:sz w:val="24"/>
          <w:szCs w:val="24"/>
          <w:lang w:eastAsia="es-ES"/>
        </w:rPr>
        <w:t> a través de la página oficial de los Juzgados de menores.  </w:t>
      </w:r>
    </w:p>
    <w:p w14:paraId="40C9E35F"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1C248B7B"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Partiendo de una estadística global cabe destacar que los menores condenados por sentencia fija en el año 2019 suman un total de 14. 112; 11.160 en hombres y 2.952 en mujeres.  </w:t>
      </w:r>
    </w:p>
    <w:p w14:paraId="4107AA9A"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5E28A345"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Según los datos obtenidos por menores con una infracción penal (delitos y faltas) en el 2019 tienen mayor incidencia entre los 16 y 17 años mientras que entre los 14 y los 15 el número disminuye notablemente. En el primer caso, se comenten entre 2.441 para los menores de 16 años mientras que para los de 17 las cifras ascienden hasta los 2.902. En el segundo intervalo se observa que los menores de 14 años suman 1.504 mientras que los de 15 ascienden hasta los 2.021.  </w:t>
      </w:r>
    </w:p>
    <w:p w14:paraId="580C794A"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7195E2F2"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Con estas cifras se muestra como a medida que aumenta la edad y el menor se acerca a la mayoría de edad, también se incrementa la incidencia de delito por diversos factores tales como la experiencia, necesidad de delinquir o menor temor a las represalias.  </w:t>
      </w:r>
    </w:p>
    <w:p w14:paraId="1E3060AB"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40F93240"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Centrándonos en la incidencia del delito de tráfico de drogas en concreto, los </w:t>
      </w:r>
      <w:r w:rsidRPr="00DF003F">
        <w:rPr>
          <w:rFonts w:eastAsia="Times New Roman" w:cstheme="minorHAnsi"/>
          <w:b/>
          <w:bCs/>
          <w:sz w:val="24"/>
          <w:szCs w:val="24"/>
          <w:lang w:eastAsia="es-ES"/>
        </w:rPr>
        <w:t>datos obtenidos han sido los siguientes</w:t>
      </w:r>
      <w:r w:rsidRPr="00EE41E5">
        <w:rPr>
          <w:rFonts w:eastAsia="Times New Roman" w:cstheme="minorHAnsi"/>
          <w:sz w:val="24"/>
          <w:szCs w:val="24"/>
          <w:lang w:eastAsia="es-ES"/>
        </w:rPr>
        <w:t>:  </w:t>
      </w:r>
    </w:p>
    <w:p w14:paraId="33098895"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0FC992F9" w14:textId="77777777" w:rsidR="00EE41E5" w:rsidRPr="00DF003F" w:rsidRDefault="00EE41E5" w:rsidP="008E7464">
      <w:pPr>
        <w:pStyle w:val="Prrafodelista"/>
        <w:numPr>
          <w:ilvl w:val="0"/>
          <w:numId w:val="27"/>
        </w:numPr>
        <w:spacing w:after="0" w:line="360" w:lineRule="auto"/>
        <w:jc w:val="both"/>
        <w:textAlignment w:val="baseline"/>
        <w:rPr>
          <w:rFonts w:eastAsia="Times New Roman" w:cstheme="minorHAnsi"/>
          <w:sz w:val="24"/>
          <w:szCs w:val="24"/>
          <w:lang w:eastAsia="es-ES"/>
        </w:rPr>
      </w:pPr>
      <w:r w:rsidRPr="00DF003F">
        <w:rPr>
          <w:rFonts w:eastAsia="Times New Roman" w:cstheme="minorHAnsi"/>
          <w:sz w:val="24"/>
          <w:szCs w:val="24"/>
          <w:lang w:eastAsia="es-ES"/>
        </w:rPr>
        <w:lastRenderedPageBreak/>
        <w:t>Existe un total de 314 infracciones penales según el INE en 2019 en las edades comprendidas entre los 14 y 17 años. Esta incidencia va en aumento, es decir, los menores de 14 años son aquellos que menos infracciones cometen por tráfico de drogas frente a los de 17 que son aquellos con las cifras más altas.  </w:t>
      </w:r>
    </w:p>
    <w:p w14:paraId="431821F0"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0FDAD8F8"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Los menores de 14 años que cometieron un delito contra la salud pública en 2019 son en total 19; los de 15 tienen un total de 48; los de 16 llegan hasta los 98 y por último los de 17 ascienden notablemente hasta los 149, llegando casi a duplicar a los anteriores.  </w:t>
      </w:r>
    </w:p>
    <w:p w14:paraId="59C26155"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111CDF69"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En esta tabla del INE también se observa la evolución en el tiempo de los delitos </w:t>
      </w:r>
      <w:r w:rsidRPr="00DF4CED">
        <w:rPr>
          <w:rFonts w:eastAsia="Times New Roman" w:cstheme="minorHAnsi"/>
          <w:b/>
          <w:bCs/>
          <w:sz w:val="24"/>
          <w:szCs w:val="24"/>
          <w:lang w:eastAsia="es-ES"/>
        </w:rPr>
        <w:t>contra la salud pública</w:t>
      </w:r>
      <w:r w:rsidRPr="00EE41E5">
        <w:rPr>
          <w:rFonts w:eastAsia="Times New Roman" w:cstheme="minorHAnsi"/>
          <w:sz w:val="24"/>
          <w:szCs w:val="24"/>
          <w:lang w:eastAsia="es-ES"/>
        </w:rPr>
        <w:t xml:space="preserve"> cometidos por menores</w:t>
      </w:r>
      <w:r w:rsidR="00236250">
        <w:rPr>
          <w:rFonts w:eastAsia="Times New Roman" w:cstheme="minorHAnsi"/>
          <w:sz w:val="24"/>
          <w:szCs w:val="24"/>
          <w:lang w:eastAsia="es-ES"/>
        </w:rPr>
        <w:t>,</w:t>
      </w:r>
      <w:r w:rsidRPr="00EE41E5">
        <w:rPr>
          <w:rFonts w:eastAsia="Times New Roman" w:cstheme="minorHAnsi"/>
          <w:sz w:val="24"/>
          <w:szCs w:val="24"/>
          <w:lang w:eastAsia="es-ES"/>
        </w:rPr>
        <w:t xml:space="preserve"> ya que nos indica un periodo desde el 2013 hasta el 2019. En 2013 la incidencia era de 222; en 2014 de 249; en 2016 de 233; en 2016 se produce un descenso considerable hasta alcanzar los 184; en 2017 vuelven a incrementarse hasta los 243; en 2018 se observa un ligero descenso de 222 y por último en 2019 las cifras se disparan hasta alcanzar la cifra total de 314 delitos de esta naturaleza en menores.  </w:t>
      </w:r>
    </w:p>
    <w:p w14:paraId="1BB37758"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4EF62749"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Analizando estos datos podemos sacar en conclusión que teniendo en cuenta las cifras generales de delitos según el sexo y que, además, no existe una tipología para la comisión del delito de tráfico de drogas según esta variable, podemos afirmar que la incidencia es notoriamente más alta en hombres que en mujeres.  </w:t>
      </w:r>
    </w:p>
    <w:p w14:paraId="544DFDD3"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4F0F6D7B"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Por otro lado, también se observa la gravedad y urgencia que requiere una intervención temprana en estos delitos cometidos por menores ya que va en aumento a medida que avanza la adolescencia y este se acerca a la vida adulta.  A pesar de esta variable de la edad, también se ve reflejado como con el paso de los años este delito ha aumentado notoriamente al que cada vez más menores recurren. </w:t>
      </w:r>
    </w:p>
    <w:p w14:paraId="1DE7DBC1"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62E64D4F" w14:textId="713B0D08"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Ante esta situación de </w:t>
      </w:r>
      <w:r w:rsidRPr="003C0ED6">
        <w:rPr>
          <w:rFonts w:eastAsia="Times New Roman" w:cstheme="minorHAnsi"/>
          <w:b/>
          <w:bCs/>
          <w:sz w:val="24"/>
          <w:szCs w:val="24"/>
          <w:lang w:eastAsia="es-ES"/>
        </w:rPr>
        <w:t>aumento y agravamiento del delito</w:t>
      </w:r>
      <w:r w:rsidRPr="00EE41E5">
        <w:rPr>
          <w:rFonts w:eastAsia="Times New Roman" w:cstheme="minorHAnsi"/>
          <w:sz w:val="24"/>
          <w:szCs w:val="24"/>
          <w:lang w:eastAsia="es-ES"/>
        </w:rPr>
        <w:t xml:space="preserve"> se requieren </w:t>
      </w:r>
      <w:r w:rsidR="007D2DB3">
        <w:rPr>
          <w:rFonts w:eastAsia="Times New Roman" w:cstheme="minorHAnsi"/>
          <w:sz w:val="24"/>
          <w:szCs w:val="24"/>
          <w:lang w:eastAsia="es-ES"/>
        </w:rPr>
        <w:t xml:space="preserve">mayores </w:t>
      </w:r>
      <w:r w:rsidRPr="00EE41E5">
        <w:rPr>
          <w:rFonts w:eastAsia="Times New Roman" w:cstheme="minorHAnsi"/>
          <w:sz w:val="24"/>
          <w:szCs w:val="24"/>
          <w:lang w:eastAsia="es-ES"/>
        </w:rPr>
        <w:t xml:space="preserve">medidas basadas en la atención temprana y prevención del delito para poder romper </w:t>
      </w:r>
      <w:r w:rsidRPr="00EE41E5">
        <w:rPr>
          <w:rFonts w:eastAsia="Times New Roman" w:cstheme="minorHAnsi"/>
          <w:sz w:val="24"/>
          <w:szCs w:val="24"/>
          <w:lang w:eastAsia="es-ES"/>
        </w:rPr>
        <w:lastRenderedPageBreak/>
        <w:t>con estas estadísticas tan preocupantes que aumentan cada año en nuestro país y </w:t>
      </w:r>
      <w:r w:rsidR="001619CB" w:rsidRPr="00EE41E5">
        <w:rPr>
          <w:rFonts w:eastAsia="Times New Roman" w:cstheme="minorHAnsi"/>
          <w:sz w:val="24"/>
          <w:szCs w:val="24"/>
          <w:lang w:eastAsia="es-ES"/>
        </w:rPr>
        <w:t>que,</w:t>
      </w:r>
      <w:r w:rsidRPr="00EE41E5">
        <w:rPr>
          <w:rFonts w:eastAsia="Times New Roman" w:cstheme="minorHAnsi"/>
          <w:sz w:val="24"/>
          <w:szCs w:val="24"/>
          <w:lang w:eastAsia="es-ES"/>
        </w:rPr>
        <w:t> por consiguiente, más afectan a los menores de edad.  </w:t>
      </w:r>
    </w:p>
    <w:p w14:paraId="3830B381" w14:textId="2061BB77" w:rsidR="00EE41E5" w:rsidRPr="00EE41E5" w:rsidRDefault="00EE41E5" w:rsidP="00BB73DA">
      <w:pPr>
        <w:spacing w:after="0" w:line="360" w:lineRule="auto"/>
        <w:ind w:firstLine="0"/>
        <w:jc w:val="both"/>
        <w:textAlignment w:val="baseline"/>
        <w:rPr>
          <w:rFonts w:eastAsia="Times New Roman" w:cstheme="minorHAnsi"/>
          <w:sz w:val="24"/>
          <w:szCs w:val="24"/>
          <w:lang w:eastAsia="es-ES"/>
        </w:rPr>
      </w:pPr>
    </w:p>
    <w:p w14:paraId="3F63339B" w14:textId="77777777" w:rsidR="00EE41E5" w:rsidRDefault="00EE41E5" w:rsidP="004A7C14">
      <w:pPr>
        <w:spacing w:after="0" w:line="360" w:lineRule="auto"/>
        <w:jc w:val="both"/>
        <w:textAlignment w:val="baseline"/>
        <w:rPr>
          <w:rFonts w:eastAsia="Times New Roman" w:cstheme="minorHAnsi"/>
          <w:sz w:val="24"/>
          <w:szCs w:val="24"/>
          <w:lang w:eastAsia="es-ES"/>
        </w:rPr>
      </w:pPr>
      <w:r w:rsidRPr="00EE41E5">
        <w:rPr>
          <w:rFonts w:eastAsia="Times New Roman" w:cstheme="minorHAnsi"/>
          <w:b/>
          <w:bCs/>
          <w:sz w:val="24"/>
          <w:szCs w:val="24"/>
          <w:u w:val="single"/>
          <w:lang w:eastAsia="es-ES"/>
        </w:rPr>
        <w:t>Accesibilidad y motivación</w:t>
      </w:r>
      <w:r w:rsidRPr="00EE41E5">
        <w:rPr>
          <w:rFonts w:eastAsia="Times New Roman" w:cstheme="minorHAnsi"/>
          <w:sz w:val="24"/>
          <w:szCs w:val="24"/>
          <w:lang w:eastAsia="es-ES"/>
        </w:rPr>
        <w:t> </w:t>
      </w:r>
    </w:p>
    <w:p w14:paraId="5BBF8FAF" w14:textId="77777777" w:rsidR="003C0ED6" w:rsidRPr="00EE41E5" w:rsidRDefault="003C0ED6" w:rsidP="004A7C14">
      <w:pPr>
        <w:spacing w:after="0" w:line="360" w:lineRule="auto"/>
        <w:ind w:left="825"/>
        <w:jc w:val="both"/>
        <w:textAlignment w:val="baseline"/>
        <w:rPr>
          <w:rFonts w:eastAsia="Times New Roman" w:cstheme="minorHAnsi"/>
          <w:sz w:val="24"/>
          <w:szCs w:val="24"/>
          <w:lang w:eastAsia="es-ES"/>
        </w:rPr>
      </w:pPr>
    </w:p>
    <w:p w14:paraId="5EF80643"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El tráfico de drogas se ha convertido en uno de los negocios más grandes que existen </w:t>
      </w:r>
      <w:r w:rsidR="00083117">
        <w:rPr>
          <w:rFonts w:eastAsia="Times New Roman" w:cstheme="minorHAnsi"/>
          <w:sz w:val="24"/>
          <w:szCs w:val="24"/>
          <w:lang w:eastAsia="es-ES"/>
        </w:rPr>
        <w:t xml:space="preserve">en </w:t>
      </w:r>
      <w:r w:rsidRPr="00EE41E5">
        <w:rPr>
          <w:rFonts w:eastAsia="Times New Roman" w:cstheme="minorHAnsi"/>
          <w:sz w:val="24"/>
          <w:szCs w:val="24"/>
          <w:lang w:eastAsia="es-ES"/>
        </w:rPr>
        <w:t>el mundo</w:t>
      </w:r>
      <w:r w:rsidR="00083117">
        <w:rPr>
          <w:rFonts w:eastAsia="Times New Roman" w:cstheme="minorHAnsi"/>
          <w:sz w:val="24"/>
          <w:szCs w:val="24"/>
          <w:lang w:eastAsia="es-ES"/>
        </w:rPr>
        <w:t>,</w:t>
      </w:r>
      <w:r w:rsidRPr="00EE41E5">
        <w:rPr>
          <w:rFonts w:eastAsia="Times New Roman" w:cstheme="minorHAnsi"/>
          <w:sz w:val="24"/>
          <w:szCs w:val="24"/>
          <w:lang w:eastAsia="es-ES"/>
        </w:rPr>
        <w:t xml:space="preserve"> donde las </w:t>
      </w:r>
      <w:r w:rsidRPr="003C0ED6">
        <w:rPr>
          <w:rFonts w:eastAsia="Times New Roman" w:cstheme="minorHAnsi"/>
          <w:b/>
          <w:bCs/>
          <w:sz w:val="24"/>
          <w:szCs w:val="24"/>
          <w:lang w:eastAsia="es-ES"/>
        </w:rPr>
        <w:t>mafias</w:t>
      </w:r>
      <w:r w:rsidRPr="00EE41E5">
        <w:rPr>
          <w:rFonts w:eastAsia="Times New Roman" w:cstheme="minorHAnsi"/>
          <w:sz w:val="24"/>
          <w:szCs w:val="24"/>
          <w:lang w:eastAsia="es-ES"/>
        </w:rPr>
        <w:t xml:space="preserve"> controlan todo el tráfico de estupefacientes. </w:t>
      </w:r>
    </w:p>
    <w:p w14:paraId="6C152270" w14:textId="77777777" w:rsidR="003C0ED6" w:rsidRPr="00EE41E5" w:rsidRDefault="003C0ED6" w:rsidP="004A7C14">
      <w:pPr>
        <w:spacing w:after="0" w:line="360" w:lineRule="auto"/>
        <w:ind w:firstLine="705"/>
        <w:jc w:val="both"/>
        <w:textAlignment w:val="baseline"/>
        <w:rPr>
          <w:rFonts w:eastAsia="Times New Roman" w:cstheme="minorHAnsi"/>
          <w:sz w:val="24"/>
          <w:szCs w:val="24"/>
          <w:lang w:eastAsia="es-ES"/>
        </w:rPr>
      </w:pPr>
    </w:p>
    <w:p w14:paraId="01D70453" w14:textId="77777777" w:rsidR="00EE41E5" w:rsidRDefault="00083117" w:rsidP="004A7C14">
      <w:pPr>
        <w:shd w:val="clear" w:color="auto" w:fill="FFFFFF"/>
        <w:spacing w:after="0" w:line="360" w:lineRule="auto"/>
        <w:ind w:firstLine="705"/>
        <w:jc w:val="both"/>
        <w:textAlignment w:val="baseline"/>
        <w:rPr>
          <w:rFonts w:eastAsia="Times New Roman" w:cstheme="minorHAnsi"/>
          <w:sz w:val="24"/>
          <w:szCs w:val="24"/>
          <w:lang w:eastAsia="es-ES"/>
        </w:rPr>
      </w:pPr>
      <w:r>
        <w:rPr>
          <w:rFonts w:eastAsia="Times New Roman" w:cstheme="minorHAnsi"/>
          <w:sz w:val="24"/>
          <w:szCs w:val="24"/>
          <w:lang w:eastAsia="es-ES"/>
        </w:rPr>
        <w:t>Hemos de partir de la base</w:t>
      </w:r>
      <w:r w:rsidR="00EE41E5" w:rsidRPr="00EE41E5">
        <w:rPr>
          <w:rFonts w:eastAsia="Times New Roman" w:cstheme="minorHAnsi"/>
          <w:sz w:val="24"/>
          <w:szCs w:val="24"/>
          <w:lang w:eastAsia="es-ES"/>
        </w:rPr>
        <w:t xml:space="preserve"> que los menores y las drogas es un tema complejo de abordar</w:t>
      </w:r>
      <w:r>
        <w:rPr>
          <w:rFonts w:eastAsia="Times New Roman" w:cstheme="minorHAnsi"/>
          <w:sz w:val="24"/>
          <w:szCs w:val="24"/>
          <w:lang w:eastAsia="es-ES"/>
        </w:rPr>
        <w:t>,</w:t>
      </w:r>
      <w:r w:rsidR="00EE41E5" w:rsidRPr="00EE41E5">
        <w:rPr>
          <w:rFonts w:eastAsia="Times New Roman" w:cstheme="minorHAnsi"/>
          <w:sz w:val="24"/>
          <w:szCs w:val="24"/>
          <w:lang w:eastAsia="es-ES"/>
        </w:rPr>
        <w:t xml:space="preserve"> ya sea en un país desarrollado o subdesarrollado y que se desencadena debido a diversos factores de riesgo.  </w:t>
      </w:r>
    </w:p>
    <w:p w14:paraId="30CD8B57"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5867625F"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Como bien he explicado anteriormente los menores se encuentran en una edad determinante ya que se conforma su personalidad y conducta y eso les va a influir a lo largo de su vida. Partiendo de esta idea, entendemos que los menores se encuentran en una situación de vulnerabilidad por el mero hecho de serlo, ya que un adulto tiene una conciencia y madurez superior que el primero no tiene.   </w:t>
      </w:r>
    </w:p>
    <w:p w14:paraId="1135B839"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54E910C9" w14:textId="11F228B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Es difícil la detección de menores que se dedican al tráfico de drogas, primero porque pueden encontrarse entre familias con escasa supervisión parental,</w:t>
      </w:r>
      <w:r w:rsidR="00083117">
        <w:rPr>
          <w:rFonts w:eastAsia="Times New Roman" w:cstheme="minorHAnsi"/>
          <w:sz w:val="24"/>
          <w:szCs w:val="24"/>
          <w:lang w:eastAsia="es-ES"/>
        </w:rPr>
        <w:t xml:space="preserve"> negligencia o abandono. En segundo lugar, </w:t>
      </w:r>
      <w:r w:rsidRPr="00EE41E5">
        <w:rPr>
          <w:rFonts w:eastAsia="Times New Roman" w:cstheme="minorHAnsi"/>
          <w:sz w:val="24"/>
          <w:szCs w:val="24"/>
          <w:lang w:eastAsia="es-ES"/>
        </w:rPr>
        <w:t>al ser menores las sospechas de la policía o ciudadanía se reducen. Por último, los menores saben que su responsabilidad penal es menos severa que la de un adulto en caso de ser descubiertos y mientras tanto el coste-beneficio sigue saliendo rentable</w:t>
      </w:r>
      <w:r w:rsidR="008A5805">
        <w:rPr>
          <w:rFonts w:eastAsia="Times New Roman" w:cstheme="minorHAnsi"/>
          <w:sz w:val="24"/>
          <w:szCs w:val="24"/>
          <w:lang w:eastAsia="es-ES"/>
        </w:rPr>
        <w:t>, p</w:t>
      </w:r>
      <w:r w:rsidR="00083117">
        <w:rPr>
          <w:rFonts w:eastAsia="Times New Roman" w:cstheme="minorHAnsi"/>
          <w:sz w:val="24"/>
          <w:szCs w:val="24"/>
          <w:lang w:eastAsia="es-ES"/>
        </w:rPr>
        <w:t xml:space="preserve">or </w:t>
      </w:r>
      <w:r w:rsidR="002E3E43">
        <w:rPr>
          <w:rFonts w:eastAsia="Times New Roman" w:cstheme="minorHAnsi"/>
          <w:sz w:val="24"/>
          <w:szCs w:val="24"/>
          <w:lang w:eastAsia="es-ES"/>
        </w:rPr>
        <w:t xml:space="preserve">ello </w:t>
      </w:r>
      <w:r w:rsidR="002E3E43" w:rsidRPr="00EE41E5">
        <w:rPr>
          <w:rFonts w:eastAsia="Times New Roman" w:cstheme="minorHAnsi"/>
          <w:sz w:val="24"/>
          <w:szCs w:val="24"/>
          <w:lang w:eastAsia="es-ES"/>
        </w:rPr>
        <w:t>la</w:t>
      </w:r>
      <w:r w:rsidRPr="00EE41E5">
        <w:rPr>
          <w:rFonts w:eastAsia="Times New Roman" w:cstheme="minorHAnsi"/>
          <w:sz w:val="24"/>
          <w:szCs w:val="24"/>
          <w:lang w:eastAsia="es-ES"/>
        </w:rPr>
        <w:t xml:space="preserve"> percepción que tienen es que merece la pena arriesgarse.  Esto es </w:t>
      </w:r>
      <w:r w:rsidR="002E3E43" w:rsidRPr="00EE41E5">
        <w:rPr>
          <w:rFonts w:eastAsia="Times New Roman" w:cstheme="minorHAnsi"/>
          <w:sz w:val="24"/>
          <w:szCs w:val="24"/>
          <w:lang w:eastAsia="es-ES"/>
        </w:rPr>
        <w:t>así,</w:t>
      </w:r>
      <w:r w:rsidR="00083117">
        <w:rPr>
          <w:rFonts w:eastAsia="Times New Roman" w:cstheme="minorHAnsi"/>
          <w:sz w:val="24"/>
          <w:szCs w:val="24"/>
          <w:lang w:eastAsia="es-ES"/>
        </w:rPr>
        <w:t xml:space="preserve"> </w:t>
      </w:r>
      <w:r w:rsidRPr="00EE41E5">
        <w:rPr>
          <w:rFonts w:eastAsia="Times New Roman" w:cstheme="minorHAnsi"/>
          <w:sz w:val="24"/>
          <w:szCs w:val="24"/>
          <w:lang w:eastAsia="es-ES"/>
        </w:rPr>
        <w:t>que en ocasiones los menores son utilizados por organizaciones criminales en el tráfico de drogas,</w:t>
      </w:r>
      <w:r w:rsidR="00083117">
        <w:rPr>
          <w:rFonts w:eastAsia="Times New Roman" w:cstheme="minorHAnsi"/>
          <w:sz w:val="24"/>
          <w:szCs w:val="24"/>
          <w:lang w:eastAsia="es-ES"/>
        </w:rPr>
        <w:t xml:space="preserve"> por el menor riesgo que corren</w:t>
      </w:r>
      <w:r w:rsidRPr="00EE41E5">
        <w:rPr>
          <w:rFonts w:eastAsia="Times New Roman" w:cstheme="minorHAnsi"/>
          <w:sz w:val="24"/>
          <w:szCs w:val="24"/>
          <w:lang w:eastAsia="es-ES"/>
        </w:rPr>
        <w:t>. </w:t>
      </w:r>
    </w:p>
    <w:p w14:paraId="0C35E410"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0A7AE2A7" w14:textId="77777777" w:rsidR="001619CB" w:rsidRPr="00150BD3" w:rsidRDefault="00EE41E5" w:rsidP="004A7C14">
      <w:pPr>
        <w:spacing w:after="0" w:line="360" w:lineRule="auto"/>
        <w:ind w:firstLine="705"/>
        <w:jc w:val="both"/>
        <w:textAlignment w:val="baseline"/>
        <w:rPr>
          <w:rFonts w:eastAsia="Times New Roman" w:cstheme="minorHAnsi"/>
          <w:iCs/>
          <w:sz w:val="24"/>
          <w:szCs w:val="24"/>
          <w:lang w:eastAsia="es-ES"/>
        </w:rPr>
      </w:pPr>
      <w:r w:rsidRPr="00EE41E5">
        <w:rPr>
          <w:rFonts w:eastAsia="Times New Roman" w:cstheme="minorHAnsi"/>
          <w:sz w:val="24"/>
          <w:szCs w:val="24"/>
          <w:lang w:eastAsia="es-ES"/>
        </w:rPr>
        <w:t> Existen casos donde el inicio al tráfico de drogas</w:t>
      </w:r>
      <w:r w:rsidR="007D2DB3">
        <w:rPr>
          <w:rFonts w:eastAsia="Times New Roman" w:cstheme="minorHAnsi"/>
          <w:sz w:val="24"/>
          <w:szCs w:val="24"/>
          <w:lang w:eastAsia="es-ES"/>
        </w:rPr>
        <w:t xml:space="preserve"> se produce a la edad de los</w:t>
      </w:r>
      <w:r w:rsidRPr="00EE41E5">
        <w:rPr>
          <w:rFonts w:eastAsia="Times New Roman" w:cstheme="minorHAnsi"/>
          <w:sz w:val="24"/>
          <w:szCs w:val="24"/>
          <w:lang w:eastAsia="es-ES"/>
        </w:rPr>
        <w:t xml:space="preserve"> catorce años, empiezan principalmente con la marihuana o hachís, con el tiempo, antes de alcanzar la edad adulta el “menor traficante” deja de serlo y se convierte en un “traficante experto”</w:t>
      </w:r>
      <w:r w:rsidR="00150BD3">
        <w:rPr>
          <w:rFonts w:eastAsia="Times New Roman" w:cstheme="minorHAnsi"/>
          <w:sz w:val="24"/>
          <w:szCs w:val="24"/>
          <w:lang w:eastAsia="es-ES"/>
        </w:rPr>
        <w:t xml:space="preserve"> </w:t>
      </w:r>
      <w:r w:rsidR="00813886">
        <w:rPr>
          <w:rFonts w:eastAsia="Times New Roman" w:cstheme="minorHAnsi"/>
          <w:sz w:val="24"/>
          <w:szCs w:val="24"/>
          <w:lang w:eastAsia="es-ES"/>
        </w:rPr>
        <w:t xml:space="preserve">y </w:t>
      </w:r>
      <w:r w:rsidR="00813886" w:rsidRPr="00150BD3">
        <w:rPr>
          <w:rFonts w:eastAsia="Times New Roman" w:cstheme="minorHAnsi"/>
          <w:iCs/>
          <w:sz w:val="24"/>
          <w:szCs w:val="24"/>
          <w:lang w:eastAsia="es-ES"/>
        </w:rPr>
        <w:t xml:space="preserve">comenzará a traficar con otro </w:t>
      </w:r>
      <w:r w:rsidR="00083117">
        <w:rPr>
          <w:rFonts w:eastAsia="Times New Roman" w:cstheme="minorHAnsi"/>
          <w:iCs/>
          <w:sz w:val="24"/>
          <w:szCs w:val="24"/>
          <w:lang w:eastAsia="es-ES"/>
        </w:rPr>
        <w:t>tipo de drogas, como la cocaína</w:t>
      </w:r>
      <w:r w:rsidR="00813886" w:rsidRPr="00150BD3">
        <w:rPr>
          <w:rFonts w:eastAsia="Times New Roman" w:cstheme="minorHAnsi"/>
          <w:iCs/>
          <w:sz w:val="24"/>
          <w:szCs w:val="24"/>
          <w:lang w:eastAsia="es-ES"/>
        </w:rPr>
        <w:t xml:space="preserve">, que le </w:t>
      </w:r>
      <w:r w:rsidR="00B93CFB" w:rsidRPr="00150BD3">
        <w:rPr>
          <w:rFonts w:eastAsia="Times New Roman" w:cstheme="minorHAnsi"/>
          <w:iCs/>
          <w:sz w:val="24"/>
          <w:szCs w:val="24"/>
          <w:lang w:eastAsia="es-ES"/>
        </w:rPr>
        <w:t>proporcionarán un</w:t>
      </w:r>
      <w:r w:rsidR="00813886" w:rsidRPr="00150BD3">
        <w:rPr>
          <w:rFonts w:eastAsia="Times New Roman" w:cstheme="minorHAnsi"/>
          <w:iCs/>
          <w:sz w:val="24"/>
          <w:szCs w:val="24"/>
          <w:lang w:eastAsia="es-ES"/>
        </w:rPr>
        <w:t xml:space="preserve"> mayor beneficio. </w:t>
      </w:r>
    </w:p>
    <w:p w14:paraId="2755D3EC" w14:textId="77777777" w:rsidR="00150BD3" w:rsidRPr="00EE41E5" w:rsidRDefault="00150BD3" w:rsidP="004A7C14">
      <w:pPr>
        <w:spacing w:after="0" w:line="360" w:lineRule="auto"/>
        <w:ind w:firstLine="705"/>
        <w:jc w:val="both"/>
        <w:textAlignment w:val="baseline"/>
        <w:rPr>
          <w:rFonts w:eastAsia="Times New Roman" w:cstheme="minorHAnsi"/>
          <w:sz w:val="24"/>
          <w:szCs w:val="24"/>
          <w:lang w:eastAsia="es-ES"/>
        </w:rPr>
      </w:pPr>
    </w:p>
    <w:p w14:paraId="22AFC181" w14:textId="77777777" w:rsidR="00EE41E5" w:rsidRDefault="00DC5C78" w:rsidP="004A7C14">
      <w:pPr>
        <w:spacing w:after="0" w:line="360" w:lineRule="auto"/>
        <w:ind w:firstLine="705"/>
        <w:jc w:val="both"/>
        <w:textAlignment w:val="baseline"/>
        <w:rPr>
          <w:rFonts w:eastAsia="Times New Roman" w:cstheme="minorHAnsi"/>
          <w:sz w:val="24"/>
          <w:szCs w:val="24"/>
          <w:lang w:eastAsia="es-ES"/>
        </w:rPr>
      </w:pPr>
      <w:r>
        <w:rPr>
          <w:rFonts w:eastAsia="Times New Roman" w:cstheme="minorHAnsi"/>
          <w:sz w:val="24"/>
          <w:szCs w:val="24"/>
          <w:lang w:eastAsia="es-ES"/>
        </w:rPr>
        <w:t>L</w:t>
      </w:r>
      <w:r w:rsidR="00EE41E5" w:rsidRPr="00EE41E5">
        <w:rPr>
          <w:rFonts w:eastAsia="Times New Roman" w:cstheme="minorHAnsi"/>
          <w:sz w:val="24"/>
          <w:szCs w:val="24"/>
          <w:lang w:eastAsia="es-ES"/>
        </w:rPr>
        <w:t>a </w:t>
      </w:r>
      <w:r w:rsidR="00EE41E5" w:rsidRPr="003C0ED6">
        <w:rPr>
          <w:rFonts w:eastAsia="Times New Roman" w:cstheme="minorHAnsi"/>
          <w:b/>
          <w:bCs/>
          <w:sz w:val="24"/>
          <w:szCs w:val="24"/>
          <w:lang w:eastAsia="es-ES"/>
        </w:rPr>
        <w:t>teoría de las </w:t>
      </w:r>
      <w:r w:rsidR="00EE41E5" w:rsidRPr="003C0ED6">
        <w:rPr>
          <w:rFonts w:eastAsia="Times New Roman" w:cstheme="minorHAnsi"/>
          <w:b/>
          <w:bCs/>
          <w:color w:val="000000"/>
          <w:sz w:val="24"/>
          <w:szCs w:val="24"/>
          <w:lang w:eastAsia="es-ES"/>
        </w:rPr>
        <w:t>actividades rutinarias E. Cohen</w:t>
      </w:r>
      <w:r w:rsidR="00EE41E5" w:rsidRPr="00EE41E5">
        <w:rPr>
          <w:rFonts w:eastAsia="Times New Roman" w:cstheme="minorHAnsi"/>
          <w:color w:val="000000"/>
          <w:sz w:val="24"/>
          <w:szCs w:val="24"/>
          <w:lang w:eastAsia="es-ES"/>
        </w:rPr>
        <w:t xml:space="preserve"> </w:t>
      </w:r>
      <w:r w:rsidR="00EE41E5" w:rsidRPr="00A347A2">
        <w:rPr>
          <w:rFonts w:eastAsia="Times New Roman" w:cstheme="minorHAnsi"/>
          <w:i/>
          <w:iCs/>
          <w:color w:val="000000"/>
          <w:sz w:val="24"/>
          <w:szCs w:val="24"/>
          <w:lang w:eastAsia="es-ES"/>
        </w:rPr>
        <w:t>(1979)</w:t>
      </w:r>
      <w:r w:rsidR="00EE41E5" w:rsidRPr="00EE41E5">
        <w:rPr>
          <w:rFonts w:eastAsia="Times New Roman" w:cstheme="minorHAnsi"/>
          <w:color w:val="000000"/>
          <w:sz w:val="24"/>
          <w:szCs w:val="24"/>
          <w:lang w:eastAsia="es-ES"/>
        </w:rPr>
        <w:t> </w:t>
      </w:r>
      <w:r w:rsidR="00EE41E5" w:rsidRPr="00EE41E5">
        <w:rPr>
          <w:rFonts w:eastAsia="Times New Roman" w:cstheme="minorHAnsi"/>
          <w:sz w:val="24"/>
          <w:szCs w:val="24"/>
          <w:lang w:eastAsia="es-ES"/>
        </w:rPr>
        <w:t xml:space="preserve">nos explica la importancia de la oportunidad para cometer un delito y que existen tres factores a tener en cuenta: </w:t>
      </w:r>
      <w:r w:rsidR="00EE41E5" w:rsidRPr="00DC5C78">
        <w:rPr>
          <w:rFonts w:eastAsia="Times New Roman" w:cstheme="minorHAnsi"/>
          <w:sz w:val="24"/>
          <w:szCs w:val="24"/>
          <w:u w:val="single"/>
          <w:lang w:eastAsia="es-ES"/>
        </w:rPr>
        <w:t>Un delincuente potencial, un objetivo accesible y un control ineficaz.</w:t>
      </w:r>
      <w:r w:rsidR="00EE41E5" w:rsidRPr="00EE41E5">
        <w:rPr>
          <w:rFonts w:eastAsia="Times New Roman" w:cstheme="minorHAnsi"/>
          <w:sz w:val="24"/>
          <w:szCs w:val="24"/>
          <w:lang w:eastAsia="es-ES"/>
        </w:rPr>
        <w:t>  </w:t>
      </w:r>
    </w:p>
    <w:p w14:paraId="4B9F3141"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353157B7"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Partiendo de la base de esta teoría, los menores de hoy en día visibilizan las drogas como algo natural a lo que están acostumbrados. Consideran una oportunidad usarlas para su propio beneficio, es decir, tienen una motivación para traficar con ellas. El objetivo es fácil de conseguir ya que puede distribuirlas en su grupo de amigos o personas más o menos de la misma edad que conozca</w:t>
      </w:r>
      <w:r w:rsidR="00083117">
        <w:rPr>
          <w:rFonts w:eastAsia="Times New Roman" w:cstheme="minorHAnsi"/>
          <w:sz w:val="24"/>
          <w:szCs w:val="24"/>
          <w:lang w:eastAsia="es-ES"/>
        </w:rPr>
        <w:t>n</w:t>
      </w:r>
      <w:r w:rsidRPr="00EE41E5">
        <w:rPr>
          <w:rFonts w:eastAsia="Times New Roman" w:cstheme="minorHAnsi"/>
          <w:sz w:val="24"/>
          <w:szCs w:val="24"/>
          <w:lang w:eastAsia="es-ES"/>
        </w:rPr>
        <w:t>. Por último, la vigilancia es escasa ya que los controles informales tales como la escuela y la familia pueden estar ausentes. </w:t>
      </w:r>
    </w:p>
    <w:p w14:paraId="40FEDDCC"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0C8FBE8B" w14:textId="2E3B791A"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Una cuestión importante que destacar son los mercados online de la </w:t>
      </w:r>
      <w:proofErr w:type="spellStart"/>
      <w:r w:rsidRPr="003C0ED6">
        <w:rPr>
          <w:rFonts w:eastAsia="Times New Roman" w:cstheme="minorHAnsi"/>
          <w:b/>
          <w:bCs/>
          <w:sz w:val="24"/>
          <w:szCs w:val="24"/>
          <w:lang w:eastAsia="es-ES"/>
        </w:rPr>
        <w:t>Darknet</w:t>
      </w:r>
      <w:proofErr w:type="spellEnd"/>
      <w:r w:rsidRPr="00EE41E5">
        <w:rPr>
          <w:rFonts w:eastAsia="Times New Roman" w:cstheme="minorHAnsi"/>
          <w:sz w:val="24"/>
          <w:szCs w:val="24"/>
          <w:lang w:eastAsia="es-ES"/>
        </w:rPr>
        <w:t xml:space="preserve">. Aquí los consumidores de drogas en vez de recurrir a su distribuidor de la </w:t>
      </w:r>
      <w:r w:rsidR="002E3E43" w:rsidRPr="00EE41E5">
        <w:rPr>
          <w:rFonts w:eastAsia="Times New Roman" w:cstheme="minorHAnsi"/>
          <w:sz w:val="24"/>
          <w:szCs w:val="24"/>
          <w:lang w:eastAsia="es-ES"/>
        </w:rPr>
        <w:t>calle</w:t>
      </w:r>
      <w:r w:rsidRPr="00EE41E5">
        <w:rPr>
          <w:rFonts w:eastAsia="Times New Roman" w:cstheme="minorHAnsi"/>
          <w:sz w:val="24"/>
          <w:szCs w:val="24"/>
          <w:lang w:eastAsia="es-ES"/>
        </w:rPr>
        <w:t xml:space="preserve"> usa</w:t>
      </w:r>
      <w:r w:rsidR="00083117">
        <w:rPr>
          <w:rFonts w:eastAsia="Times New Roman" w:cstheme="minorHAnsi"/>
          <w:sz w:val="24"/>
          <w:szCs w:val="24"/>
          <w:lang w:eastAsia="es-ES"/>
        </w:rPr>
        <w:t>n</w:t>
      </w:r>
      <w:r w:rsidRPr="00EE41E5">
        <w:rPr>
          <w:rFonts w:eastAsia="Times New Roman" w:cstheme="minorHAnsi"/>
          <w:sz w:val="24"/>
          <w:szCs w:val="24"/>
          <w:lang w:eastAsia="es-ES"/>
        </w:rPr>
        <w:t xml:space="preserve"> internet para comprar todo tipo de drogas que después, le llegarán a casa por correo </w:t>
      </w:r>
      <w:r w:rsidRPr="00A347A2">
        <w:rPr>
          <w:rFonts w:eastAsia="Times New Roman" w:cstheme="minorHAnsi"/>
          <w:i/>
          <w:iCs/>
          <w:sz w:val="24"/>
          <w:szCs w:val="24"/>
          <w:lang w:eastAsia="es-ES"/>
        </w:rPr>
        <w:t>(Europol 2017; </w:t>
      </w:r>
      <w:proofErr w:type="spellStart"/>
      <w:r w:rsidRPr="00A347A2">
        <w:rPr>
          <w:rFonts w:eastAsia="Times New Roman" w:cstheme="minorHAnsi"/>
          <w:i/>
          <w:iCs/>
          <w:sz w:val="24"/>
          <w:szCs w:val="24"/>
          <w:lang w:eastAsia="es-ES"/>
        </w:rPr>
        <w:t>Rossen</w:t>
      </w:r>
      <w:proofErr w:type="spellEnd"/>
      <w:r w:rsidRPr="00A347A2">
        <w:rPr>
          <w:rFonts w:eastAsia="Times New Roman" w:cstheme="minorHAnsi"/>
          <w:i/>
          <w:iCs/>
          <w:sz w:val="24"/>
          <w:szCs w:val="24"/>
          <w:lang w:eastAsia="es-ES"/>
        </w:rPr>
        <w:t> &amp; </w:t>
      </w:r>
      <w:proofErr w:type="spellStart"/>
      <w:r w:rsidRPr="00A347A2">
        <w:rPr>
          <w:rFonts w:eastAsia="Times New Roman" w:cstheme="minorHAnsi"/>
          <w:i/>
          <w:iCs/>
          <w:sz w:val="24"/>
          <w:szCs w:val="24"/>
          <w:lang w:eastAsia="es-ES"/>
        </w:rPr>
        <w:t>Kassab</w:t>
      </w:r>
      <w:proofErr w:type="spellEnd"/>
      <w:r w:rsidRPr="00A347A2">
        <w:rPr>
          <w:rFonts w:eastAsia="Times New Roman" w:cstheme="minorHAnsi"/>
          <w:i/>
          <w:iCs/>
          <w:sz w:val="24"/>
          <w:szCs w:val="24"/>
          <w:lang w:eastAsia="es-ES"/>
        </w:rPr>
        <w:t>, 2018 citado en Requena, 2019 p. 26).</w:t>
      </w:r>
      <w:r w:rsidRPr="00EE41E5">
        <w:rPr>
          <w:rFonts w:eastAsia="Times New Roman" w:cstheme="minorHAnsi"/>
          <w:sz w:val="24"/>
          <w:szCs w:val="24"/>
          <w:lang w:eastAsia="es-ES"/>
        </w:rPr>
        <w:t xml:space="preserve"> El uso de estos mercados ilegales permite al traficante distribuir la droga desde casa y sin ser visto con </w:t>
      </w:r>
      <w:r w:rsidR="00145C48">
        <w:rPr>
          <w:rFonts w:eastAsia="Times New Roman" w:cstheme="minorHAnsi"/>
          <w:sz w:val="24"/>
          <w:szCs w:val="24"/>
          <w:lang w:eastAsia="es-ES"/>
        </w:rPr>
        <w:t>solamente publicar</w:t>
      </w:r>
      <w:r w:rsidRPr="00EE41E5">
        <w:rPr>
          <w:rFonts w:eastAsia="Times New Roman" w:cstheme="minorHAnsi"/>
          <w:sz w:val="24"/>
          <w:szCs w:val="24"/>
          <w:lang w:eastAsia="es-ES"/>
        </w:rPr>
        <w:t xml:space="preserve"> un anuncio. La protección de la identidad que tiene esta </w:t>
      </w:r>
      <w:proofErr w:type="spellStart"/>
      <w:r w:rsidRPr="00EE41E5">
        <w:rPr>
          <w:rFonts w:eastAsia="Times New Roman" w:cstheme="minorHAnsi"/>
          <w:sz w:val="24"/>
          <w:szCs w:val="24"/>
          <w:lang w:eastAsia="es-ES"/>
        </w:rPr>
        <w:t>Darknet</w:t>
      </w:r>
      <w:proofErr w:type="spellEnd"/>
      <w:r w:rsidRPr="00EE41E5">
        <w:rPr>
          <w:rFonts w:eastAsia="Times New Roman" w:cstheme="minorHAnsi"/>
          <w:sz w:val="24"/>
          <w:szCs w:val="24"/>
          <w:lang w:eastAsia="es-ES"/>
        </w:rPr>
        <w:t xml:space="preserve">, hace que se disminuya la probabilidad de </w:t>
      </w:r>
      <w:r w:rsidR="00083117">
        <w:rPr>
          <w:rFonts w:eastAsia="Times New Roman" w:cstheme="minorHAnsi"/>
          <w:sz w:val="24"/>
          <w:szCs w:val="24"/>
          <w:lang w:eastAsia="es-ES"/>
        </w:rPr>
        <w:t xml:space="preserve">detección </w:t>
      </w:r>
      <w:r w:rsidRPr="00EE41E5">
        <w:rPr>
          <w:rFonts w:eastAsia="Times New Roman" w:cstheme="minorHAnsi"/>
          <w:sz w:val="24"/>
          <w:szCs w:val="24"/>
          <w:lang w:eastAsia="es-ES"/>
        </w:rPr>
        <w:t>por parte de la policía.  </w:t>
      </w:r>
    </w:p>
    <w:p w14:paraId="018D8F66"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2EC2F8AC" w14:textId="14D904AB" w:rsidR="00EE41E5" w:rsidRPr="00BB73DA" w:rsidRDefault="008E7464" w:rsidP="00BB73DA">
      <w:pPr>
        <w:pStyle w:val="Ttulo3"/>
        <w:ind w:left="1415"/>
        <w:rPr>
          <w:rFonts w:asciiTheme="minorHAnsi" w:eastAsia="Times New Roman" w:hAnsiTheme="minorHAnsi" w:cstheme="minorHAnsi"/>
          <w:b/>
          <w:bCs/>
          <w:color w:val="auto"/>
          <w:lang w:eastAsia="es-ES"/>
        </w:rPr>
      </w:pPr>
      <w:bookmarkStart w:id="67" w:name="_Toc64379367"/>
      <w:bookmarkStart w:id="68" w:name="_Toc64987744"/>
      <w:r>
        <w:rPr>
          <w:rFonts w:asciiTheme="minorHAnsi" w:eastAsia="Times New Roman" w:hAnsiTheme="minorHAnsi" w:cstheme="minorHAnsi"/>
          <w:b/>
          <w:bCs/>
          <w:color w:val="auto"/>
          <w:lang w:eastAsia="es-ES"/>
        </w:rPr>
        <w:t>2</w:t>
      </w:r>
      <w:r w:rsidR="00EE41E5" w:rsidRPr="00BB73DA">
        <w:rPr>
          <w:rFonts w:asciiTheme="minorHAnsi" w:eastAsia="Times New Roman" w:hAnsiTheme="minorHAnsi" w:cstheme="minorHAnsi"/>
          <w:b/>
          <w:bCs/>
          <w:color w:val="auto"/>
          <w:lang w:eastAsia="es-ES"/>
        </w:rPr>
        <w:t>.</w:t>
      </w:r>
      <w:r w:rsidR="00DA45AB" w:rsidRPr="00BB73DA">
        <w:rPr>
          <w:rFonts w:asciiTheme="minorHAnsi" w:eastAsia="Times New Roman" w:hAnsiTheme="minorHAnsi" w:cstheme="minorHAnsi"/>
          <w:b/>
          <w:bCs/>
          <w:color w:val="auto"/>
          <w:lang w:eastAsia="es-ES"/>
        </w:rPr>
        <w:t>9</w:t>
      </w:r>
      <w:r w:rsidR="00EE41E5" w:rsidRPr="00BB73DA">
        <w:rPr>
          <w:rFonts w:asciiTheme="minorHAnsi" w:eastAsia="Times New Roman" w:hAnsiTheme="minorHAnsi" w:cstheme="minorHAnsi"/>
          <w:b/>
          <w:bCs/>
          <w:color w:val="auto"/>
          <w:lang w:eastAsia="es-ES"/>
        </w:rPr>
        <w:t>.1 </w:t>
      </w:r>
      <w:r w:rsidR="00EE41E5" w:rsidRPr="00BB73DA">
        <w:rPr>
          <w:rFonts w:asciiTheme="minorHAnsi" w:eastAsia="Times New Roman" w:hAnsiTheme="minorHAnsi" w:cstheme="minorHAnsi"/>
          <w:b/>
          <w:bCs/>
          <w:i/>
          <w:iCs/>
          <w:color w:val="auto"/>
          <w:u w:val="single"/>
          <w:lang w:eastAsia="es-ES"/>
        </w:rPr>
        <w:t>El modus operandi:</w:t>
      </w:r>
      <w:bookmarkEnd w:id="67"/>
      <w:bookmarkEnd w:id="68"/>
      <w:r w:rsidR="00EE41E5" w:rsidRPr="00BB73DA">
        <w:rPr>
          <w:rFonts w:asciiTheme="minorHAnsi" w:eastAsia="Times New Roman" w:hAnsiTheme="minorHAnsi" w:cstheme="minorHAnsi"/>
          <w:b/>
          <w:bCs/>
          <w:color w:val="auto"/>
          <w:lang w:eastAsia="es-ES"/>
        </w:rPr>
        <w:t> </w:t>
      </w:r>
    </w:p>
    <w:p w14:paraId="08CAB64E" w14:textId="77777777" w:rsidR="003C0ED6" w:rsidRPr="00EE41E5" w:rsidRDefault="003C0ED6" w:rsidP="004A7C14">
      <w:pPr>
        <w:spacing w:after="0" w:line="360" w:lineRule="auto"/>
        <w:ind w:firstLine="705"/>
        <w:jc w:val="both"/>
        <w:textAlignment w:val="baseline"/>
        <w:rPr>
          <w:rFonts w:eastAsia="Times New Roman" w:cstheme="minorHAnsi"/>
          <w:sz w:val="24"/>
          <w:szCs w:val="24"/>
          <w:lang w:eastAsia="es-ES"/>
        </w:rPr>
      </w:pPr>
    </w:p>
    <w:p w14:paraId="63C088D1"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La forma que tienen de actuar los menores traficantes suele tener un patrón parecido. Para empezar los menores empiezan a relacionarse con grupos de amigos que consumen drogas ilegales, esto los</w:t>
      </w:r>
      <w:r w:rsidR="00083117">
        <w:rPr>
          <w:rFonts w:eastAsia="Times New Roman" w:cstheme="minorHAnsi"/>
          <w:sz w:val="24"/>
          <w:szCs w:val="24"/>
          <w:lang w:eastAsia="es-ES"/>
        </w:rPr>
        <w:t xml:space="preserve"> lleva a plantearse la idea de su </w:t>
      </w:r>
      <w:r w:rsidRPr="00EE41E5">
        <w:rPr>
          <w:rFonts w:eastAsia="Times New Roman" w:cstheme="minorHAnsi"/>
          <w:sz w:val="24"/>
          <w:szCs w:val="24"/>
          <w:lang w:eastAsia="es-ES"/>
        </w:rPr>
        <w:t xml:space="preserve">venta para obtener beneficios. </w:t>
      </w:r>
      <w:r w:rsidRPr="00C31565">
        <w:rPr>
          <w:rFonts w:eastAsia="Times New Roman" w:cstheme="minorHAnsi"/>
          <w:b/>
          <w:bCs/>
          <w:sz w:val="24"/>
          <w:szCs w:val="24"/>
          <w:lang w:eastAsia="es-ES"/>
        </w:rPr>
        <w:t>Esta rutina de consumo</w:t>
      </w:r>
      <w:r w:rsidRPr="00EE41E5">
        <w:rPr>
          <w:rFonts w:eastAsia="Times New Roman" w:cstheme="minorHAnsi"/>
          <w:sz w:val="24"/>
          <w:szCs w:val="24"/>
          <w:lang w:eastAsia="es-ES"/>
        </w:rPr>
        <w:t xml:space="preserve"> les hace poder tener un salvoconducto</w:t>
      </w:r>
      <w:r w:rsidR="00083117">
        <w:rPr>
          <w:rFonts w:eastAsia="Times New Roman" w:cstheme="minorHAnsi"/>
          <w:sz w:val="24"/>
          <w:szCs w:val="24"/>
          <w:lang w:eastAsia="es-ES"/>
        </w:rPr>
        <w:t xml:space="preserve">, </w:t>
      </w:r>
      <w:r w:rsidRPr="00EE41E5">
        <w:rPr>
          <w:rFonts w:eastAsia="Times New Roman" w:cstheme="minorHAnsi"/>
          <w:sz w:val="24"/>
          <w:szCs w:val="24"/>
          <w:lang w:eastAsia="es-ES"/>
        </w:rPr>
        <w:t xml:space="preserve">aquella persona que les suministra la droga y en un momento determinado, pedirle </w:t>
      </w:r>
      <w:r w:rsidR="00083117">
        <w:rPr>
          <w:rFonts w:eastAsia="Times New Roman" w:cstheme="minorHAnsi"/>
          <w:sz w:val="24"/>
          <w:szCs w:val="24"/>
          <w:lang w:eastAsia="es-ES"/>
        </w:rPr>
        <w:t>participar en la venta</w:t>
      </w:r>
      <w:r w:rsidRPr="00EE41E5">
        <w:rPr>
          <w:rFonts w:eastAsia="Times New Roman" w:cstheme="minorHAnsi"/>
          <w:sz w:val="24"/>
          <w:szCs w:val="24"/>
          <w:lang w:eastAsia="es-ES"/>
        </w:rPr>
        <w:t>.  </w:t>
      </w:r>
    </w:p>
    <w:p w14:paraId="6C4D9E24"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78B8B5EC" w14:textId="79211F73"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lastRenderedPageBreak/>
        <w:t xml:space="preserve">El menor empieza con una inversión inicial para comprarlas, que posteriormente recuperará cuando la consiga vender. </w:t>
      </w:r>
      <w:r w:rsidR="006C107B">
        <w:rPr>
          <w:rFonts w:eastAsia="Times New Roman" w:cstheme="minorHAnsi"/>
          <w:sz w:val="24"/>
          <w:szCs w:val="24"/>
          <w:lang w:eastAsia="es-ES"/>
        </w:rPr>
        <w:t>Éste,</w:t>
      </w:r>
      <w:r w:rsidRPr="00EE41E5">
        <w:rPr>
          <w:rFonts w:eastAsia="Times New Roman" w:cstheme="minorHAnsi"/>
          <w:sz w:val="24"/>
          <w:szCs w:val="24"/>
          <w:lang w:eastAsia="es-ES"/>
        </w:rPr>
        <w:t xml:space="preserve"> empezará distribuyéndola a sus amigos más cercanos y el boca a boca permitirá que más adelante sea conocido por otras personas del barrio a la</w:t>
      </w:r>
      <w:r w:rsidR="00885740">
        <w:rPr>
          <w:rFonts w:eastAsia="Times New Roman" w:cstheme="minorHAnsi"/>
          <w:sz w:val="24"/>
          <w:szCs w:val="24"/>
          <w:lang w:eastAsia="es-ES"/>
        </w:rPr>
        <w:t>s</w:t>
      </w:r>
      <w:r w:rsidRPr="00EE41E5">
        <w:rPr>
          <w:rFonts w:eastAsia="Times New Roman" w:cstheme="minorHAnsi"/>
          <w:sz w:val="24"/>
          <w:szCs w:val="24"/>
          <w:lang w:eastAsia="es-ES"/>
        </w:rPr>
        <w:t xml:space="preserve"> </w:t>
      </w:r>
      <w:r w:rsidR="00885740">
        <w:rPr>
          <w:rFonts w:eastAsia="Times New Roman" w:cstheme="minorHAnsi"/>
          <w:sz w:val="24"/>
          <w:szCs w:val="24"/>
          <w:lang w:eastAsia="es-ES"/>
        </w:rPr>
        <w:t>que podrá</w:t>
      </w:r>
      <w:r w:rsidRPr="00EE41E5">
        <w:rPr>
          <w:rFonts w:eastAsia="Times New Roman" w:cstheme="minorHAnsi"/>
          <w:sz w:val="24"/>
          <w:szCs w:val="24"/>
          <w:lang w:eastAsia="es-ES"/>
        </w:rPr>
        <w:t xml:space="preserve"> vendérsela. Una vez que se ha realizado todo el reparto el menor volverá a contactar con su distribuidor y continuará el mismo proceso</w:t>
      </w:r>
      <w:r w:rsidR="00145C48">
        <w:rPr>
          <w:rFonts w:eastAsia="Times New Roman" w:cstheme="minorHAnsi"/>
          <w:sz w:val="24"/>
          <w:szCs w:val="24"/>
          <w:lang w:eastAsia="es-ES"/>
        </w:rPr>
        <w:t>, buscando vías y métodos para obtener mayor beneficio que le viene dado por la experiencia y esto reforzará la venta continua de las drogas</w:t>
      </w:r>
      <w:r w:rsidRPr="00EE41E5">
        <w:rPr>
          <w:rFonts w:eastAsia="Times New Roman" w:cstheme="minorHAnsi"/>
          <w:sz w:val="24"/>
          <w:szCs w:val="24"/>
          <w:lang w:eastAsia="es-ES"/>
        </w:rPr>
        <w:t>.  </w:t>
      </w:r>
    </w:p>
    <w:p w14:paraId="61281FD6"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5B5A2D62" w14:textId="228D176E" w:rsidR="001619CB" w:rsidRDefault="00EE41E5" w:rsidP="004A7C14">
      <w:pPr>
        <w:shd w:val="clear" w:color="auto" w:fill="FFFFFF"/>
        <w:spacing w:after="0" w:line="360" w:lineRule="auto"/>
        <w:ind w:firstLine="705"/>
        <w:jc w:val="both"/>
        <w:textAlignment w:val="baseline"/>
        <w:rPr>
          <w:rFonts w:eastAsia="Times New Roman" w:cstheme="minorHAnsi"/>
          <w:sz w:val="24"/>
          <w:szCs w:val="24"/>
          <w:shd w:val="clear" w:color="auto" w:fill="FFFFFF"/>
          <w:lang w:eastAsia="es-ES"/>
        </w:rPr>
      </w:pPr>
      <w:r w:rsidRPr="00EE41E5">
        <w:rPr>
          <w:rFonts w:eastAsia="Times New Roman" w:cstheme="minorHAnsi"/>
          <w:sz w:val="24"/>
          <w:szCs w:val="24"/>
          <w:lang w:eastAsia="es-ES"/>
        </w:rPr>
        <w:t xml:space="preserve">Los menores son más tendentes a actuar de acuerdo con </w:t>
      </w:r>
      <w:r w:rsidRPr="00C31565">
        <w:rPr>
          <w:rFonts w:eastAsia="Times New Roman" w:cstheme="minorHAnsi"/>
          <w:b/>
          <w:bCs/>
          <w:sz w:val="24"/>
          <w:szCs w:val="24"/>
          <w:lang w:eastAsia="es-ES"/>
        </w:rPr>
        <w:t>la </w:t>
      </w:r>
      <w:r w:rsidRPr="00C31565">
        <w:rPr>
          <w:rFonts w:eastAsia="Times New Roman" w:cstheme="minorHAnsi"/>
          <w:b/>
          <w:bCs/>
          <w:color w:val="000000"/>
          <w:sz w:val="24"/>
          <w:szCs w:val="24"/>
          <w:lang w:eastAsia="es-ES"/>
        </w:rPr>
        <w:t xml:space="preserve">teoría del patrón del delito </w:t>
      </w:r>
      <w:r w:rsidRPr="00EE41E5">
        <w:rPr>
          <w:rFonts w:eastAsia="Times New Roman" w:cstheme="minorHAnsi"/>
          <w:color w:val="000000"/>
          <w:sz w:val="24"/>
          <w:szCs w:val="24"/>
          <w:lang w:eastAsia="es-ES"/>
        </w:rPr>
        <w:t>de </w:t>
      </w:r>
      <w:proofErr w:type="spellStart"/>
      <w:r w:rsidRPr="00EE41E5">
        <w:rPr>
          <w:rFonts w:eastAsia="Times New Roman" w:cstheme="minorHAnsi"/>
          <w:color w:val="000000"/>
          <w:sz w:val="24"/>
          <w:szCs w:val="24"/>
          <w:shd w:val="clear" w:color="auto" w:fill="FFFFFF"/>
          <w:lang w:eastAsia="es-ES"/>
        </w:rPr>
        <w:t>Brantingham</w:t>
      </w:r>
      <w:proofErr w:type="spellEnd"/>
      <w:r w:rsidRPr="00EE41E5">
        <w:rPr>
          <w:rFonts w:eastAsia="Times New Roman" w:cstheme="minorHAnsi"/>
          <w:color w:val="000000"/>
          <w:sz w:val="24"/>
          <w:szCs w:val="24"/>
          <w:shd w:val="clear" w:color="auto" w:fill="FFFFFF"/>
          <w:lang w:eastAsia="es-ES"/>
        </w:rPr>
        <w:t> &amp; </w:t>
      </w:r>
      <w:proofErr w:type="spellStart"/>
      <w:r w:rsidRPr="00EE41E5">
        <w:rPr>
          <w:rFonts w:eastAsia="Times New Roman" w:cstheme="minorHAnsi"/>
          <w:color w:val="000000"/>
          <w:sz w:val="24"/>
          <w:szCs w:val="24"/>
          <w:shd w:val="clear" w:color="auto" w:fill="FFFFFF"/>
          <w:lang w:eastAsia="es-ES"/>
        </w:rPr>
        <w:t>Brantingham</w:t>
      </w:r>
      <w:proofErr w:type="spellEnd"/>
      <w:r w:rsidRPr="00EE41E5">
        <w:rPr>
          <w:rFonts w:eastAsia="Times New Roman" w:cstheme="minorHAnsi"/>
          <w:sz w:val="24"/>
          <w:szCs w:val="24"/>
          <w:shd w:val="clear" w:color="auto" w:fill="FFFFFF"/>
          <w:lang w:eastAsia="es-ES"/>
        </w:rPr>
        <w:t> </w:t>
      </w:r>
      <w:r w:rsidRPr="00A347A2">
        <w:rPr>
          <w:rFonts w:eastAsia="Times New Roman" w:cstheme="minorHAnsi"/>
          <w:i/>
          <w:iCs/>
          <w:sz w:val="24"/>
          <w:szCs w:val="24"/>
          <w:shd w:val="clear" w:color="auto" w:fill="FFFFFF"/>
          <w:lang w:eastAsia="es-ES"/>
        </w:rPr>
        <w:t>(1994)</w:t>
      </w:r>
      <w:r w:rsidRPr="00EE41E5">
        <w:rPr>
          <w:rFonts w:eastAsia="Times New Roman" w:cstheme="minorHAnsi"/>
          <w:sz w:val="24"/>
          <w:szCs w:val="24"/>
          <w:shd w:val="clear" w:color="auto" w:fill="FFFFFF"/>
          <w:lang w:eastAsia="es-ES"/>
        </w:rPr>
        <w:t> donde juegan con las variables espacio y tiempo. Los menores van a realizar las acciones delictivas</w:t>
      </w:r>
      <w:r w:rsidR="00A26B9D">
        <w:rPr>
          <w:rFonts w:eastAsia="Times New Roman" w:cstheme="minorHAnsi"/>
          <w:sz w:val="24"/>
          <w:szCs w:val="24"/>
          <w:shd w:val="clear" w:color="auto" w:fill="FFFFFF"/>
          <w:lang w:eastAsia="es-ES"/>
        </w:rPr>
        <w:t>, en este caso el tráfico de drogas,</w:t>
      </w:r>
      <w:r w:rsidRPr="00EE41E5">
        <w:rPr>
          <w:rFonts w:eastAsia="Times New Roman" w:cstheme="minorHAnsi"/>
          <w:sz w:val="24"/>
          <w:szCs w:val="24"/>
          <w:shd w:val="clear" w:color="auto" w:fill="FFFFFF"/>
          <w:lang w:eastAsia="es-ES"/>
        </w:rPr>
        <w:t xml:space="preserve"> en sitios conocidos, es decir, donde se sociabilicen con su grupo de iguales</w:t>
      </w:r>
      <w:r w:rsidR="007C761E">
        <w:rPr>
          <w:rFonts w:eastAsia="Times New Roman" w:cstheme="minorHAnsi"/>
          <w:sz w:val="24"/>
          <w:szCs w:val="24"/>
          <w:shd w:val="clear" w:color="auto" w:fill="FFFFFF"/>
          <w:lang w:eastAsia="es-ES"/>
        </w:rPr>
        <w:t xml:space="preserve">. </w:t>
      </w:r>
      <w:r w:rsidRPr="00EE41E5">
        <w:rPr>
          <w:rFonts w:eastAsia="Times New Roman" w:cstheme="minorHAnsi"/>
          <w:sz w:val="24"/>
          <w:szCs w:val="24"/>
          <w:shd w:val="clear" w:color="auto" w:fill="FFFFFF"/>
          <w:lang w:eastAsia="es-ES"/>
        </w:rPr>
        <w:t>La gran mayoría de los menores cometerán el delito cerca de su hogar</w:t>
      </w:r>
      <w:r w:rsidR="00145C48">
        <w:rPr>
          <w:rFonts w:eastAsia="Times New Roman" w:cstheme="minorHAnsi"/>
          <w:sz w:val="24"/>
          <w:szCs w:val="24"/>
          <w:shd w:val="clear" w:color="auto" w:fill="FFFFFF"/>
          <w:lang w:eastAsia="es-ES"/>
        </w:rPr>
        <w:t xml:space="preserve"> o incluso dentro de este</w:t>
      </w:r>
      <w:r w:rsidRPr="00EE41E5">
        <w:rPr>
          <w:rFonts w:eastAsia="Times New Roman" w:cstheme="minorHAnsi"/>
          <w:sz w:val="24"/>
          <w:szCs w:val="24"/>
          <w:shd w:val="clear" w:color="auto" w:fill="FFFFFF"/>
          <w:lang w:eastAsia="es-ES"/>
        </w:rPr>
        <w:t xml:space="preserve">, en sitios que conozcan, donde puedan asegurarse que no van a ser vistos y que la gente a la cual va a suministrar la droga conozca el lugar. En caso de amenaza y peligro sabe a dónde dirigiste, es decir, conoce rutas de escape. </w:t>
      </w:r>
    </w:p>
    <w:p w14:paraId="2D8BDDDF" w14:textId="77777777" w:rsidR="001619CB" w:rsidRDefault="001619CB" w:rsidP="004A7C14">
      <w:pPr>
        <w:shd w:val="clear" w:color="auto" w:fill="FFFFFF"/>
        <w:spacing w:after="0" w:line="360" w:lineRule="auto"/>
        <w:ind w:firstLine="705"/>
        <w:jc w:val="both"/>
        <w:textAlignment w:val="baseline"/>
        <w:rPr>
          <w:rFonts w:eastAsia="Times New Roman" w:cstheme="minorHAnsi"/>
          <w:sz w:val="24"/>
          <w:szCs w:val="24"/>
          <w:shd w:val="clear" w:color="auto" w:fill="FFFFFF"/>
          <w:lang w:eastAsia="es-ES"/>
        </w:rPr>
      </w:pPr>
    </w:p>
    <w:p w14:paraId="69CB829C"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shd w:val="clear" w:color="auto" w:fill="FFFFFF"/>
          <w:lang w:eastAsia="es-ES"/>
        </w:rPr>
        <w:t>Por otro lado, también al moverse por el barrio en el que residen, aprovecharan aglomeraciones de gente como botellones o fiestas en las que saben que van a pasar desapercibidos.  </w:t>
      </w:r>
      <w:r w:rsidRPr="00EE41E5">
        <w:rPr>
          <w:rFonts w:eastAsia="Times New Roman" w:cstheme="minorHAnsi"/>
          <w:sz w:val="24"/>
          <w:szCs w:val="24"/>
          <w:lang w:eastAsia="es-ES"/>
        </w:rPr>
        <w:t> </w:t>
      </w:r>
    </w:p>
    <w:p w14:paraId="3F5E8944" w14:textId="77777777" w:rsidR="001619CB"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28C4D371" w14:textId="77777777" w:rsidR="00EE41E5" w:rsidRPr="00EE41E5" w:rsidRDefault="00EE41E5" w:rsidP="004A7C14">
      <w:pPr>
        <w:spacing w:after="0" w:line="360" w:lineRule="auto"/>
        <w:jc w:val="both"/>
        <w:textAlignment w:val="baseline"/>
        <w:rPr>
          <w:rFonts w:eastAsia="Times New Roman" w:cstheme="minorHAnsi"/>
          <w:sz w:val="24"/>
          <w:szCs w:val="24"/>
          <w:lang w:eastAsia="es-ES"/>
        </w:rPr>
      </w:pPr>
    </w:p>
    <w:p w14:paraId="21F05272" w14:textId="587A93B5" w:rsidR="00EE41E5" w:rsidRPr="00BB73DA" w:rsidRDefault="008E7464" w:rsidP="00BB73DA">
      <w:pPr>
        <w:pStyle w:val="Ttulo3"/>
        <w:ind w:left="1415"/>
        <w:rPr>
          <w:rFonts w:asciiTheme="minorHAnsi" w:eastAsia="Times New Roman" w:hAnsiTheme="minorHAnsi" w:cstheme="minorHAnsi"/>
          <w:b/>
          <w:bCs/>
          <w:color w:val="auto"/>
          <w:lang w:eastAsia="es-ES"/>
        </w:rPr>
      </w:pPr>
      <w:bookmarkStart w:id="69" w:name="_Toc64379368"/>
      <w:bookmarkStart w:id="70" w:name="_Toc64987745"/>
      <w:r>
        <w:rPr>
          <w:rFonts w:asciiTheme="minorHAnsi" w:eastAsia="Times New Roman" w:hAnsiTheme="minorHAnsi" w:cstheme="minorHAnsi"/>
          <w:b/>
          <w:bCs/>
          <w:color w:val="auto"/>
          <w:lang w:eastAsia="es-ES"/>
        </w:rPr>
        <w:t>2</w:t>
      </w:r>
      <w:r w:rsidR="00EE41E5" w:rsidRPr="00BB73DA">
        <w:rPr>
          <w:rFonts w:asciiTheme="minorHAnsi" w:eastAsia="Times New Roman" w:hAnsiTheme="minorHAnsi" w:cstheme="minorHAnsi"/>
          <w:b/>
          <w:bCs/>
          <w:color w:val="auto"/>
          <w:lang w:eastAsia="es-ES"/>
        </w:rPr>
        <w:t>.</w:t>
      </w:r>
      <w:r w:rsidR="00DA45AB" w:rsidRPr="00BB73DA">
        <w:rPr>
          <w:rFonts w:asciiTheme="minorHAnsi" w:eastAsia="Times New Roman" w:hAnsiTheme="minorHAnsi" w:cstheme="minorHAnsi"/>
          <w:b/>
          <w:bCs/>
          <w:color w:val="auto"/>
          <w:lang w:eastAsia="es-ES"/>
        </w:rPr>
        <w:t>9</w:t>
      </w:r>
      <w:r w:rsidR="00EE41E5" w:rsidRPr="00BB73DA">
        <w:rPr>
          <w:rFonts w:asciiTheme="minorHAnsi" w:eastAsia="Times New Roman" w:hAnsiTheme="minorHAnsi" w:cstheme="minorHAnsi"/>
          <w:b/>
          <w:bCs/>
          <w:color w:val="auto"/>
          <w:lang w:eastAsia="es-ES"/>
        </w:rPr>
        <w:t>.2 </w:t>
      </w:r>
      <w:r w:rsidR="00EE41E5" w:rsidRPr="00BB73DA">
        <w:rPr>
          <w:rFonts w:asciiTheme="minorHAnsi" w:eastAsia="Times New Roman" w:hAnsiTheme="minorHAnsi" w:cstheme="minorHAnsi"/>
          <w:b/>
          <w:bCs/>
          <w:color w:val="auto"/>
          <w:u w:val="single"/>
          <w:lang w:eastAsia="es-ES"/>
        </w:rPr>
        <w:t>El perfil del menor traficante:</w:t>
      </w:r>
      <w:bookmarkEnd w:id="69"/>
      <w:bookmarkEnd w:id="70"/>
      <w:r w:rsidR="00EE41E5" w:rsidRPr="00BB73DA">
        <w:rPr>
          <w:rFonts w:asciiTheme="minorHAnsi" w:eastAsia="Times New Roman" w:hAnsiTheme="minorHAnsi" w:cstheme="minorHAnsi"/>
          <w:b/>
          <w:bCs/>
          <w:color w:val="auto"/>
          <w:lang w:eastAsia="es-ES"/>
        </w:rPr>
        <w:t> </w:t>
      </w:r>
    </w:p>
    <w:p w14:paraId="1B97A254" w14:textId="77777777" w:rsidR="00C31565" w:rsidRPr="00EE41E5" w:rsidRDefault="00C31565" w:rsidP="004A7C14">
      <w:pPr>
        <w:spacing w:after="0" w:line="360" w:lineRule="auto"/>
        <w:ind w:firstLine="705"/>
        <w:jc w:val="both"/>
        <w:textAlignment w:val="baseline"/>
        <w:rPr>
          <w:rFonts w:eastAsia="Times New Roman" w:cstheme="minorHAnsi"/>
          <w:sz w:val="24"/>
          <w:szCs w:val="24"/>
          <w:lang w:eastAsia="es-ES"/>
        </w:rPr>
      </w:pPr>
    </w:p>
    <w:p w14:paraId="233B2BDC"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El perfil del menor que trafica con drogas suele ser generalmente un </w:t>
      </w:r>
      <w:r w:rsidRPr="00DC7263">
        <w:rPr>
          <w:rFonts w:eastAsia="Times New Roman" w:cstheme="minorHAnsi"/>
          <w:b/>
          <w:bCs/>
          <w:sz w:val="24"/>
          <w:szCs w:val="24"/>
          <w:lang w:eastAsia="es-ES"/>
        </w:rPr>
        <w:t>varón</w:t>
      </w:r>
      <w:r w:rsidRPr="00EE41E5">
        <w:rPr>
          <w:rFonts w:eastAsia="Times New Roman" w:cstheme="minorHAnsi"/>
          <w:sz w:val="24"/>
          <w:szCs w:val="24"/>
          <w:lang w:eastAsia="es-ES"/>
        </w:rPr>
        <w:t xml:space="preserve"> con diferentes factores de riesgo que le ha llevado como consiguiente a realizar dichas conductas ilegales.  </w:t>
      </w:r>
    </w:p>
    <w:p w14:paraId="300E6B5E"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3439C3D3"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El </w:t>
      </w:r>
      <w:r w:rsidRPr="00DC7263">
        <w:rPr>
          <w:rFonts w:eastAsia="Times New Roman" w:cstheme="minorHAnsi"/>
          <w:b/>
          <w:bCs/>
          <w:sz w:val="24"/>
          <w:szCs w:val="24"/>
          <w:lang w:eastAsia="es-ES"/>
        </w:rPr>
        <w:t>ambiente familiar</w:t>
      </w:r>
      <w:r w:rsidRPr="00EE41E5">
        <w:rPr>
          <w:rFonts w:eastAsia="Times New Roman" w:cstheme="minorHAnsi"/>
          <w:sz w:val="24"/>
          <w:szCs w:val="24"/>
          <w:lang w:eastAsia="es-ES"/>
        </w:rPr>
        <w:t xml:space="preserve"> puede estar desestructurado o inestable donde la comunicación con sus padres es escasa, existentes conflictos en el hogar o una situación traumática que le lleva posteriormente a buscarse la vida fuera del hogar. También se relaciona con una falta de supervisión por parte de </w:t>
      </w:r>
      <w:r w:rsidR="00C87B06">
        <w:rPr>
          <w:rFonts w:eastAsia="Times New Roman" w:cstheme="minorHAnsi"/>
          <w:sz w:val="24"/>
          <w:szCs w:val="24"/>
          <w:lang w:eastAsia="es-ES"/>
        </w:rPr>
        <w:t xml:space="preserve">sus </w:t>
      </w:r>
      <w:r w:rsidRPr="00EE41E5">
        <w:rPr>
          <w:rFonts w:eastAsia="Times New Roman" w:cstheme="minorHAnsi"/>
          <w:sz w:val="24"/>
          <w:szCs w:val="24"/>
          <w:lang w:eastAsia="es-ES"/>
        </w:rPr>
        <w:t>progenitores</w:t>
      </w:r>
      <w:r w:rsidR="00C87B06">
        <w:rPr>
          <w:rFonts w:eastAsia="Times New Roman" w:cstheme="minorHAnsi"/>
          <w:sz w:val="24"/>
          <w:szCs w:val="24"/>
          <w:lang w:eastAsia="es-ES"/>
        </w:rPr>
        <w:t xml:space="preserve">. </w:t>
      </w:r>
    </w:p>
    <w:p w14:paraId="271A44DA"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35D038CF"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Por otro lado, se produce un f</w:t>
      </w:r>
      <w:r w:rsidRPr="00DC7263">
        <w:rPr>
          <w:rFonts w:eastAsia="Times New Roman" w:cstheme="minorHAnsi"/>
          <w:b/>
          <w:bCs/>
          <w:sz w:val="24"/>
          <w:szCs w:val="24"/>
          <w:lang w:eastAsia="es-ES"/>
        </w:rPr>
        <w:t>racaso o abandono escolar</w:t>
      </w:r>
      <w:r w:rsidRPr="00EE41E5">
        <w:rPr>
          <w:rFonts w:eastAsia="Times New Roman" w:cstheme="minorHAnsi"/>
          <w:sz w:val="24"/>
          <w:szCs w:val="24"/>
          <w:lang w:eastAsia="es-ES"/>
        </w:rPr>
        <w:t>, donde el menor percibe la falta de oportunidades mediante vías lícitas. Los recursos económicos de este son escasos y decide ganarse algo de dinero con la venta de drogas. </w:t>
      </w:r>
    </w:p>
    <w:p w14:paraId="10204055"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4050BC45"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Relacionarse con </w:t>
      </w:r>
      <w:r w:rsidRPr="00DC7263">
        <w:rPr>
          <w:rFonts w:eastAsia="Times New Roman" w:cstheme="minorHAnsi"/>
          <w:b/>
          <w:bCs/>
          <w:sz w:val="24"/>
          <w:szCs w:val="24"/>
          <w:lang w:eastAsia="es-ES"/>
        </w:rPr>
        <w:t>amigos consumidores</w:t>
      </w:r>
      <w:r w:rsidRPr="00EE41E5">
        <w:rPr>
          <w:rFonts w:eastAsia="Times New Roman" w:cstheme="minorHAnsi"/>
          <w:sz w:val="24"/>
          <w:szCs w:val="24"/>
          <w:lang w:eastAsia="es-ES"/>
        </w:rPr>
        <w:t xml:space="preserve"> o con el mismo perfil socioeconómico que él, va a ser un incitador importante para el tráfico, ya que, si el menor tiene un grupo de amigos sin estas características, es más difícil que consiga contactos a los cuales suministrarles la droga y por tanto no lo vea como una opción viable.  </w:t>
      </w:r>
    </w:p>
    <w:p w14:paraId="7453702A"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4002F7F0" w14:textId="77777777" w:rsidR="00EE41E5" w:rsidRDefault="00EE41E5"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En cuanto a rasgos de personalidad, el menor suele ser una </w:t>
      </w:r>
      <w:r w:rsidRPr="00DC7263">
        <w:rPr>
          <w:rFonts w:eastAsia="Times New Roman" w:cstheme="minorHAnsi"/>
          <w:b/>
          <w:bCs/>
          <w:sz w:val="24"/>
          <w:szCs w:val="24"/>
          <w:lang w:eastAsia="es-ES"/>
        </w:rPr>
        <w:t>persona impulsiva</w:t>
      </w:r>
      <w:r w:rsidRPr="00EE41E5">
        <w:rPr>
          <w:rFonts w:eastAsia="Times New Roman" w:cstheme="minorHAnsi"/>
          <w:sz w:val="24"/>
          <w:szCs w:val="24"/>
          <w:lang w:eastAsia="es-ES"/>
        </w:rPr>
        <w:t xml:space="preserve"> que necesita la obtención de beneficios inmediatos,</w:t>
      </w:r>
      <w:r w:rsidRPr="00EE41E5">
        <w:rPr>
          <w:rFonts w:eastAsia="Times New Roman" w:cstheme="minorHAnsi"/>
          <w:color w:val="FF0000"/>
          <w:sz w:val="24"/>
          <w:szCs w:val="24"/>
          <w:lang w:eastAsia="es-ES"/>
        </w:rPr>
        <w:t> </w:t>
      </w:r>
      <w:r w:rsidRPr="00EE41E5">
        <w:rPr>
          <w:rFonts w:eastAsia="Times New Roman" w:cstheme="minorHAnsi"/>
          <w:sz w:val="24"/>
          <w:szCs w:val="24"/>
          <w:lang w:eastAsia="es-ES"/>
        </w:rPr>
        <w:t>es propenso a</w:t>
      </w:r>
      <w:r w:rsidRPr="00EE41E5">
        <w:rPr>
          <w:rFonts w:eastAsia="Times New Roman" w:cstheme="minorHAnsi"/>
          <w:color w:val="FF0000"/>
          <w:sz w:val="24"/>
          <w:szCs w:val="24"/>
          <w:lang w:eastAsia="es-ES"/>
        </w:rPr>
        <w:t> </w:t>
      </w:r>
      <w:r w:rsidRPr="00EE41E5">
        <w:rPr>
          <w:rFonts w:eastAsia="Times New Roman" w:cstheme="minorHAnsi"/>
          <w:sz w:val="24"/>
          <w:szCs w:val="24"/>
          <w:lang w:eastAsia="es-ES"/>
        </w:rPr>
        <w:t>buscarse la vida por su cuenta debido a la falta de apoyos a nivel económico y esto le lleva a tener un escaso respeto hacia las normas legales a las cuales no le da sumamente importancia.  </w:t>
      </w:r>
    </w:p>
    <w:p w14:paraId="4CEE959E" w14:textId="77777777" w:rsidR="001619CB" w:rsidRPr="00EE41E5" w:rsidRDefault="001619CB" w:rsidP="004A7C14">
      <w:pPr>
        <w:spacing w:after="0" w:line="360" w:lineRule="auto"/>
        <w:ind w:firstLine="705"/>
        <w:jc w:val="both"/>
        <w:textAlignment w:val="baseline"/>
        <w:rPr>
          <w:rFonts w:eastAsia="Times New Roman" w:cstheme="minorHAnsi"/>
          <w:sz w:val="24"/>
          <w:szCs w:val="24"/>
          <w:lang w:eastAsia="es-ES"/>
        </w:rPr>
      </w:pPr>
    </w:p>
    <w:p w14:paraId="77EEA9A8"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Según </w:t>
      </w:r>
      <w:proofErr w:type="spellStart"/>
      <w:r w:rsidRPr="00EE41E5">
        <w:rPr>
          <w:rFonts w:eastAsia="Times New Roman" w:cstheme="minorHAnsi"/>
          <w:sz w:val="24"/>
          <w:szCs w:val="24"/>
          <w:shd w:val="clear" w:color="auto" w:fill="FFFFFF"/>
          <w:lang w:eastAsia="es-ES"/>
        </w:rPr>
        <w:t>Gottfreson</w:t>
      </w:r>
      <w:proofErr w:type="spellEnd"/>
      <w:r w:rsidRPr="00EE41E5">
        <w:rPr>
          <w:rFonts w:eastAsia="Times New Roman" w:cstheme="minorHAnsi"/>
          <w:sz w:val="24"/>
          <w:szCs w:val="24"/>
          <w:shd w:val="clear" w:color="auto" w:fill="FFFFFF"/>
          <w:lang w:eastAsia="es-ES"/>
        </w:rPr>
        <w:t> &amp; </w:t>
      </w:r>
      <w:proofErr w:type="spellStart"/>
      <w:r w:rsidRPr="00EE41E5">
        <w:rPr>
          <w:rFonts w:eastAsia="Times New Roman" w:cstheme="minorHAnsi"/>
          <w:sz w:val="24"/>
          <w:szCs w:val="24"/>
          <w:shd w:val="clear" w:color="auto" w:fill="FFFFFF"/>
          <w:lang w:eastAsia="es-ES"/>
        </w:rPr>
        <w:t>Hirschi</w:t>
      </w:r>
      <w:proofErr w:type="spellEnd"/>
      <w:r w:rsidRPr="00EE41E5">
        <w:rPr>
          <w:rFonts w:eastAsia="Times New Roman" w:cstheme="minorHAnsi"/>
          <w:sz w:val="24"/>
          <w:szCs w:val="24"/>
          <w:shd w:val="clear" w:color="auto" w:fill="FFFFFF"/>
          <w:lang w:eastAsia="es-ES"/>
        </w:rPr>
        <w:t> </w:t>
      </w:r>
      <w:r w:rsidRPr="00A347A2">
        <w:rPr>
          <w:rFonts w:eastAsia="Times New Roman" w:cstheme="minorHAnsi"/>
          <w:i/>
          <w:iCs/>
          <w:sz w:val="24"/>
          <w:szCs w:val="24"/>
          <w:shd w:val="clear" w:color="auto" w:fill="FFFFFF"/>
          <w:lang w:eastAsia="es-ES"/>
        </w:rPr>
        <w:t>(1990)</w:t>
      </w:r>
      <w:r w:rsidRPr="00EE41E5">
        <w:rPr>
          <w:rFonts w:eastAsia="Times New Roman" w:cstheme="minorHAnsi"/>
          <w:sz w:val="24"/>
          <w:szCs w:val="24"/>
          <w:shd w:val="clear" w:color="auto" w:fill="FFFFFF"/>
          <w:lang w:eastAsia="es-ES"/>
        </w:rPr>
        <w:t> en su teoría general de la delincuencia o del autocontrol, destacan que cuando las personas sienten que la comisión de un acto delictivo puede salir a la luz, se inhibe dicha conducta. Es decir, cuando la persona valora las consecuencias que pueden tener sus actuaciones, estas dejan de realizarse. </w:t>
      </w:r>
      <w:r w:rsidRPr="00EE41E5">
        <w:rPr>
          <w:rFonts w:eastAsia="Times New Roman" w:cstheme="minorHAnsi"/>
          <w:sz w:val="24"/>
          <w:szCs w:val="24"/>
          <w:lang w:eastAsia="es-ES"/>
        </w:rPr>
        <w:t> </w:t>
      </w:r>
    </w:p>
    <w:p w14:paraId="19EF9B61" w14:textId="77777777" w:rsidR="001619CB" w:rsidRPr="00EE41E5" w:rsidRDefault="001619CB" w:rsidP="004A7C14">
      <w:pPr>
        <w:shd w:val="clear" w:color="auto" w:fill="FFFFFF"/>
        <w:spacing w:after="0" w:line="360" w:lineRule="auto"/>
        <w:ind w:firstLine="705"/>
        <w:jc w:val="both"/>
        <w:textAlignment w:val="baseline"/>
        <w:rPr>
          <w:rFonts w:eastAsia="Times New Roman" w:cstheme="minorHAnsi"/>
          <w:sz w:val="24"/>
          <w:szCs w:val="24"/>
          <w:lang w:eastAsia="es-ES"/>
        </w:rPr>
      </w:pPr>
    </w:p>
    <w:p w14:paraId="182889C5" w14:textId="77777777" w:rsidR="00EE41E5" w:rsidRDefault="00EE41E5" w:rsidP="004A7C14">
      <w:pPr>
        <w:shd w:val="clear" w:color="auto" w:fill="FFFFFF"/>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shd w:val="clear" w:color="auto" w:fill="FFFFFF"/>
          <w:lang w:eastAsia="es-ES"/>
        </w:rPr>
        <w:t xml:space="preserve">El problema </w:t>
      </w:r>
      <w:r w:rsidR="00514043">
        <w:rPr>
          <w:rFonts w:eastAsia="Times New Roman" w:cstheme="minorHAnsi"/>
          <w:sz w:val="24"/>
          <w:szCs w:val="24"/>
          <w:shd w:val="clear" w:color="auto" w:fill="FFFFFF"/>
          <w:lang w:eastAsia="es-ES"/>
        </w:rPr>
        <w:t xml:space="preserve">en el caso de los menores es que </w:t>
      </w:r>
      <w:r w:rsidRPr="00EE41E5">
        <w:rPr>
          <w:rFonts w:eastAsia="Times New Roman" w:cstheme="minorHAnsi"/>
          <w:sz w:val="24"/>
          <w:szCs w:val="24"/>
          <w:shd w:val="clear" w:color="auto" w:fill="FFFFFF"/>
          <w:lang w:eastAsia="es-ES"/>
        </w:rPr>
        <w:t>existen unos factores de riesgo muy fuertes</w:t>
      </w:r>
      <w:r w:rsidR="00514043">
        <w:rPr>
          <w:rFonts w:eastAsia="Times New Roman" w:cstheme="minorHAnsi"/>
          <w:sz w:val="24"/>
          <w:szCs w:val="24"/>
          <w:shd w:val="clear" w:color="auto" w:fill="FFFFFF"/>
          <w:lang w:eastAsia="es-ES"/>
        </w:rPr>
        <w:t xml:space="preserve"> </w:t>
      </w:r>
      <w:r w:rsidRPr="00EE41E5">
        <w:rPr>
          <w:rFonts w:eastAsia="Times New Roman" w:cstheme="minorHAnsi"/>
          <w:sz w:val="24"/>
          <w:szCs w:val="24"/>
          <w:shd w:val="clear" w:color="auto" w:fill="FFFFFF"/>
          <w:lang w:eastAsia="es-ES"/>
        </w:rPr>
        <w:t>tales como relaciones sociales delictivas, fracaso escolar o una escasa implicación de actividades consideradas como lícitas (trabajar, realizar algún deporte, una buena relación familiar...), es decir, escasas actividades prosociales, entonces el menor siente que no tiene nada que perder y arriesga. </w:t>
      </w:r>
      <w:r w:rsidRPr="00EE41E5">
        <w:rPr>
          <w:rFonts w:eastAsia="Times New Roman" w:cstheme="minorHAnsi"/>
          <w:sz w:val="24"/>
          <w:szCs w:val="24"/>
          <w:lang w:eastAsia="es-ES"/>
        </w:rPr>
        <w:t> </w:t>
      </w:r>
    </w:p>
    <w:p w14:paraId="663A0083" w14:textId="2CCD8453" w:rsidR="002453C3" w:rsidRDefault="002453C3">
      <w:pPr>
        <w:ind w:firstLine="0"/>
        <w:rPr>
          <w:rFonts w:eastAsia="Times New Roman" w:cstheme="minorHAnsi"/>
          <w:sz w:val="24"/>
          <w:szCs w:val="24"/>
          <w:lang w:eastAsia="es-ES"/>
        </w:rPr>
      </w:pPr>
      <w:r>
        <w:rPr>
          <w:rFonts w:eastAsia="Times New Roman" w:cstheme="minorHAnsi"/>
          <w:sz w:val="24"/>
          <w:szCs w:val="24"/>
          <w:lang w:eastAsia="es-ES"/>
        </w:rPr>
        <w:br w:type="page"/>
      </w:r>
    </w:p>
    <w:p w14:paraId="5A329966" w14:textId="50790D0E" w:rsidR="000E578D" w:rsidRPr="00BB73DA" w:rsidRDefault="008E7464" w:rsidP="00EE02CC">
      <w:pPr>
        <w:pStyle w:val="Ttulo1"/>
        <w:ind w:firstLine="705"/>
        <w:rPr>
          <w:rFonts w:asciiTheme="minorHAnsi" w:eastAsia="Times New Roman" w:hAnsiTheme="minorHAnsi" w:cstheme="minorHAnsi"/>
          <w:b/>
          <w:bCs/>
          <w:color w:val="auto"/>
          <w:sz w:val="28"/>
          <w:szCs w:val="28"/>
          <w:u w:val="single"/>
          <w:lang w:eastAsia="es-ES"/>
        </w:rPr>
      </w:pPr>
      <w:bookmarkStart w:id="71" w:name="_Toc64379369"/>
      <w:bookmarkStart w:id="72" w:name="_Toc64987746"/>
      <w:r>
        <w:rPr>
          <w:rFonts w:asciiTheme="minorHAnsi" w:eastAsia="Times New Roman" w:hAnsiTheme="minorHAnsi" w:cstheme="minorHAnsi"/>
          <w:b/>
          <w:bCs/>
          <w:color w:val="auto"/>
          <w:sz w:val="28"/>
          <w:szCs w:val="28"/>
          <w:lang w:eastAsia="es-ES"/>
        </w:rPr>
        <w:lastRenderedPageBreak/>
        <w:t>3</w:t>
      </w:r>
      <w:r w:rsidR="00EE02CC" w:rsidRPr="00494EA8">
        <w:rPr>
          <w:rFonts w:asciiTheme="minorHAnsi" w:eastAsia="Times New Roman" w:hAnsiTheme="minorHAnsi" w:cstheme="minorHAnsi"/>
          <w:b/>
          <w:bCs/>
          <w:color w:val="auto"/>
          <w:sz w:val="28"/>
          <w:szCs w:val="28"/>
          <w:lang w:eastAsia="es-ES"/>
        </w:rPr>
        <w:t xml:space="preserve">. </w:t>
      </w:r>
      <w:r w:rsidR="000E578D" w:rsidRPr="00BB73DA">
        <w:rPr>
          <w:rFonts w:asciiTheme="minorHAnsi" w:eastAsia="Times New Roman" w:hAnsiTheme="minorHAnsi" w:cstheme="minorHAnsi"/>
          <w:b/>
          <w:bCs/>
          <w:color w:val="auto"/>
          <w:sz w:val="28"/>
          <w:szCs w:val="28"/>
          <w:u w:val="single"/>
          <w:lang w:eastAsia="es-ES"/>
        </w:rPr>
        <w:t>CONCLUSIONES:</w:t>
      </w:r>
      <w:bookmarkEnd w:id="71"/>
      <w:bookmarkEnd w:id="72"/>
    </w:p>
    <w:p w14:paraId="6233C8E7" w14:textId="77777777" w:rsidR="000E578D" w:rsidRPr="00EE41E5" w:rsidRDefault="000E578D"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77AF2081" w14:textId="77777777" w:rsidR="000E578D" w:rsidRDefault="000E578D"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Con este estudio realizado sobre los menores que se dedican al tráfico de drogas, he sacado en conclusión que </w:t>
      </w:r>
      <w:r w:rsidRPr="00DC7263">
        <w:rPr>
          <w:rFonts w:eastAsia="Times New Roman" w:cstheme="minorHAnsi"/>
          <w:sz w:val="24"/>
          <w:szCs w:val="24"/>
          <w:u w:val="single"/>
          <w:lang w:eastAsia="es-ES"/>
        </w:rPr>
        <w:t>existen muchos factores de riesgo</w:t>
      </w:r>
      <w:r w:rsidRPr="00EE41E5">
        <w:rPr>
          <w:rFonts w:eastAsia="Times New Roman" w:cstheme="minorHAnsi"/>
          <w:sz w:val="24"/>
          <w:szCs w:val="24"/>
          <w:lang w:eastAsia="es-ES"/>
        </w:rPr>
        <w:t xml:space="preserve"> que pueden desviar la conducta del menor, no ex</w:t>
      </w:r>
      <w:r w:rsidR="00B20E71">
        <w:rPr>
          <w:rFonts w:eastAsia="Times New Roman" w:cstheme="minorHAnsi"/>
          <w:sz w:val="24"/>
          <w:szCs w:val="24"/>
          <w:lang w:eastAsia="es-ES"/>
        </w:rPr>
        <w:t xml:space="preserve">istiendo </w:t>
      </w:r>
      <w:r w:rsidRPr="00EE41E5">
        <w:rPr>
          <w:rFonts w:eastAsia="Times New Roman" w:cstheme="minorHAnsi"/>
          <w:sz w:val="24"/>
          <w:szCs w:val="24"/>
          <w:lang w:eastAsia="es-ES"/>
        </w:rPr>
        <w:t>uno determinante, si</w:t>
      </w:r>
      <w:r w:rsidR="000A498E">
        <w:rPr>
          <w:rFonts w:eastAsia="Times New Roman" w:cstheme="minorHAnsi"/>
          <w:sz w:val="24"/>
          <w:szCs w:val="24"/>
          <w:lang w:eastAsia="es-ES"/>
        </w:rPr>
        <w:t xml:space="preserve">endo la </w:t>
      </w:r>
      <w:r w:rsidRPr="00EE41E5">
        <w:rPr>
          <w:rFonts w:eastAsia="Times New Roman" w:cstheme="minorHAnsi"/>
          <w:sz w:val="24"/>
          <w:szCs w:val="24"/>
          <w:lang w:eastAsia="es-ES"/>
        </w:rPr>
        <w:t>confluencia de muchos de ellos lo que produce los actos delictivos.  </w:t>
      </w:r>
    </w:p>
    <w:p w14:paraId="147EE5DC" w14:textId="77777777" w:rsidR="000E578D" w:rsidRPr="00EE41E5" w:rsidRDefault="000E578D" w:rsidP="004A7C14">
      <w:pPr>
        <w:spacing w:after="0" w:line="360" w:lineRule="auto"/>
        <w:ind w:firstLine="705"/>
        <w:jc w:val="both"/>
        <w:textAlignment w:val="baseline"/>
        <w:rPr>
          <w:rFonts w:eastAsia="Times New Roman" w:cstheme="minorHAnsi"/>
          <w:sz w:val="24"/>
          <w:szCs w:val="24"/>
          <w:lang w:eastAsia="es-ES"/>
        </w:rPr>
      </w:pPr>
    </w:p>
    <w:p w14:paraId="6344D919" w14:textId="77777777" w:rsidR="000E578D" w:rsidRDefault="000E578D"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Todos los aspectos que rodean a un menor son importantes para determinar su conducta delictiva</w:t>
      </w:r>
      <w:r>
        <w:rPr>
          <w:rFonts w:eastAsia="Times New Roman" w:cstheme="minorHAnsi"/>
          <w:sz w:val="24"/>
          <w:szCs w:val="24"/>
          <w:lang w:eastAsia="es-ES"/>
        </w:rPr>
        <w:t xml:space="preserve"> ya que </w:t>
      </w:r>
      <w:r w:rsidRPr="00E231D4">
        <w:rPr>
          <w:rFonts w:eastAsia="Times New Roman" w:cstheme="minorHAnsi"/>
          <w:sz w:val="24"/>
          <w:szCs w:val="24"/>
          <w:u w:val="single"/>
          <w:lang w:eastAsia="es-ES"/>
        </w:rPr>
        <w:t>es más vulnerable que un adulto</w:t>
      </w:r>
      <w:r>
        <w:rPr>
          <w:rFonts w:eastAsia="Times New Roman" w:cstheme="minorHAnsi"/>
          <w:sz w:val="24"/>
          <w:szCs w:val="24"/>
          <w:lang w:eastAsia="es-ES"/>
        </w:rPr>
        <w:t xml:space="preserve"> a sufrir las consecuencias desfavorables.</w:t>
      </w:r>
      <w:r w:rsidRPr="00EE41E5">
        <w:rPr>
          <w:rFonts w:eastAsia="Times New Roman" w:cstheme="minorHAnsi"/>
          <w:sz w:val="24"/>
          <w:szCs w:val="24"/>
          <w:lang w:eastAsia="es-ES"/>
        </w:rPr>
        <w:t>  </w:t>
      </w:r>
    </w:p>
    <w:p w14:paraId="63498C6A" w14:textId="77777777" w:rsidR="000E578D" w:rsidRPr="00EE41E5" w:rsidRDefault="000E578D" w:rsidP="004A7C14">
      <w:pPr>
        <w:spacing w:after="0" w:line="360" w:lineRule="auto"/>
        <w:ind w:firstLine="705"/>
        <w:jc w:val="both"/>
        <w:textAlignment w:val="baseline"/>
        <w:rPr>
          <w:rFonts w:eastAsia="Times New Roman" w:cstheme="minorHAnsi"/>
          <w:sz w:val="24"/>
          <w:szCs w:val="24"/>
          <w:lang w:eastAsia="es-ES"/>
        </w:rPr>
      </w:pPr>
    </w:p>
    <w:p w14:paraId="179CB3C6" w14:textId="77777777" w:rsidR="000E578D" w:rsidRDefault="000E578D"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Si queremos prevenir que existan delincuentes potenciales al llegar a la vida adulta debemos hacer una </w:t>
      </w:r>
      <w:r w:rsidRPr="00E231D4">
        <w:rPr>
          <w:rFonts w:eastAsia="Times New Roman" w:cstheme="minorHAnsi"/>
          <w:sz w:val="24"/>
          <w:szCs w:val="24"/>
          <w:u w:val="single"/>
          <w:lang w:eastAsia="es-ES"/>
        </w:rPr>
        <w:t>intervención temprana</w:t>
      </w:r>
      <w:r w:rsidRPr="00EE41E5">
        <w:rPr>
          <w:rFonts w:eastAsia="Times New Roman" w:cstheme="minorHAnsi"/>
          <w:sz w:val="24"/>
          <w:szCs w:val="24"/>
          <w:lang w:eastAsia="es-ES"/>
        </w:rPr>
        <w:t xml:space="preserve"> en menores y reducir el impacto de las situaciones que puedan vivir. Para ello </w:t>
      </w:r>
      <w:r w:rsidR="00067691">
        <w:rPr>
          <w:rFonts w:eastAsia="Times New Roman" w:cstheme="minorHAnsi"/>
          <w:sz w:val="24"/>
          <w:szCs w:val="24"/>
          <w:lang w:eastAsia="es-ES"/>
        </w:rPr>
        <w:t>es importante intervenir en los factores de riesgo y reforzar los factores de protección.</w:t>
      </w:r>
    </w:p>
    <w:p w14:paraId="71A970AB" w14:textId="77777777" w:rsidR="00E231D4" w:rsidRPr="00EE41E5" w:rsidRDefault="00E231D4" w:rsidP="00E86D64">
      <w:pPr>
        <w:spacing w:after="0" w:line="360" w:lineRule="auto"/>
        <w:ind w:firstLine="705"/>
        <w:textAlignment w:val="baseline"/>
        <w:rPr>
          <w:rFonts w:eastAsia="Times New Roman" w:cstheme="minorHAnsi"/>
          <w:sz w:val="24"/>
          <w:szCs w:val="24"/>
          <w:lang w:eastAsia="es-ES"/>
        </w:rPr>
      </w:pPr>
    </w:p>
    <w:p w14:paraId="4E209B34" w14:textId="53EEECAF" w:rsidR="00E86D64" w:rsidRDefault="000E578D" w:rsidP="00E86D64">
      <w:pPr>
        <w:spacing w:after="0" w:line="360" w:lineRule="auto"/>
        <w:ind w:firstLine="703"/>
        <w:jc w:val="both"/>
        <w:textAlignment w:val="baseline"/>
        <w:rPr>
          <w:rFonts w:eastAsia="Times New Roman" w:cstheme="minorHAnsi"/>
          <w:sz w:val="24"/>
          <w:szCs w:val="24"/>
          <w:lang w:eastAsia="es-ES"/>
        </w:rPr>
      </w:pPr>
      <w:r w:rsidRPr="00A942F8">
        <w:rPr>
          <w:rFonts w:eastAsia="Times New Roman" w:cstheme="minorHAnsi"/>
          <w:sz w:val="24"/>
          <w:szCs w:val="24"/>
          <w:u w:val="single"/>
          <w:lang w:eastAsia="es-ES"/>
        </w:rPr>
        <w:t>La familia, la escuela y el grupo de iguales</w:t>
      </w:r>
      <w:r w:rsidRPr="00EE41E5">
        <w:rPr>
          <w:rFonts w:eastAsia="Times New Roman" w:cstheme="minorHAnsi"/>
          <w:sz w:val="24"/>
          <w:szCs w:val="24"/>
          <w:lang w:eastAsia="es-ES"/>
        </w:rPr>
        <w:t xml:space="preserve"> son los</w:t>
      </w:r>
      <w:r w:rsidR="00E86D64">
        <w:rPr>
          <w:rFonts w:eastAsia="Times New Roman" w:cstheme="minorHAnsi"/>
          <w:sz w:val="24"/>
          <w:szCs w:val="24"/>
          <w:lang w:eastAsia="es-ES"/>
        </w:rPr>
        <w:t xml:space="preserve"> </w:t>
      </w:r>
      <w:r w:rsidRPr="00EE41E5">
        <w:rPr>
          <w:rFonts w:eastAsia="Times New Roman" w:cstheme="minorHAnsi"/>
          <w:sz w:val="24"/>
          <w:szCs w:val="24"/>
          <w:lang w:eastAsia="es-ES"/>
        </w:rPr>
        <w:t>tres factores de riesgo y </w:t>
      </w:r>
    </w:p>
    <w:p w14:paraId="0C5443BD" w14:textId="28AE68B3" w:rsidR="000E578D" w:rsidRDefault="000E578D" w:rsidP="00E86D64">
      <w:pPr>
        <w:spacing w:after="0" w:line="360" w:lineRule="auto"/>
        <w:ind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protección más sólidos y que más pueden influir en la conducta delictiva del menor.</w:t>
      </w:r>
      <w:r w:rsidR="00E86D64">
        <w:rPr>
          <w:rFonts w:eastAsia="Times New Roman" w:cstheme="minorHAnsi"/>
          <w:sz w:val="24"/>
          <w:szCs w:val="24"/>
          <w:lang w:eastAsia="es-ES"/>
        </w:rPr>
        <w:t xml:space="preserve"> </w:t>
      </w:r>
      <w:r w:rsidRPr="00EE41E5">
        <w:rPr>
          <w:rFonts w:eastAsia="Times New Roman" w:cstheme="minorHAnsi"/>
          <w:sz w:val="24"/>
          <w:szCs w:val="24"/>
          <w:lang w:eastAsia="es-ES"/>
        </w:rPr>
        <w:t>En</w:t>
      </w:r>
      <w:r w:rsidR="00E86D64">
        <w:rPr>
          <w:rFonts w:eastAsia="Times New Roman" w:cstheme="minorHAnsi"/>
          <w:sz w:val="24"/>
          <w:szCs w:val="24"/>
          <w:lang w:eastAsia="es-ES"/>
        </w:rPr>
        <w:t xml:space="preserve"> </w:t>
      </w:r>
      <w:r w:rsidRPr="00EE41E5">
        <w:rPr>
          <w:rFonts w:eastAsia="Times New Roman" w:cstheme="minorHAnsi"/>
          <w:sz w:val="24"/>
          <w:szCs w:val="24"/>
          <w:lang w:eastAsia="es-ES"/>
        </w:rPr>
        <w:t>el hogar se configura tu personalidad y los progenitores son los encargados de</w:t>
      </w:r>
      <w:r w:rsidR="00E86D64">
        <w:rPr>
          <w:rFonts w:eastAsia="Times New Roman" w:cstheme="minorHAnsi"/>
          <w:sz w:val="24"/>
          <w:szCs w:val="24"/>
          <w:lang w:eastAsia="es-ES"/>
        </w:rPr>
        <w:t xml:space="preserve"> </w:t>
      </w:r>
      <w:r w:rsidRPr="00EE41E5">
        <w:rPr>
          <w:rFonts w:eastAsia="Times New Roman" w:cstheme="minorHAnsi"/>
          <w:sz w:val="24"/>
          <w:szCs w:val="24"/>
          <w:lang w:eastAsia="es-ES"/>
        </w:rPr>
        <w:t>favorecer unas pautas educativas saludables. En la escuela los niños interactúan con otros y conocen</w:t>
      </w:r>
      <w:r>
        <w:rPr>
          <w:rFonts w:eastAsia="Times New Roman" w:cstheme="minorHAnsi"/>
          <w:sz w:val="24"/>
          <w:szCs w:val="24"/>
          <w:lang w:eastAsia="es-ES"/>
        </w:rPr>
        <w:t xml:space="preserve"> </w:t>
      </w:r>
      <w:r w:rsidR="00310CBC">
        <w:rPr>
          <w:rFonts w:eastAsia="Times New Roman" w:cstheme="minorHAnsi"/>
          <w:sz w:val="24"/>
          <w:szCs w:val="24"/>
          <w:lang w:eastAsia="es-ES"/>
        </w:rPr>
        <w:t xml:space="preserve">un nuevo </w:t>
      </w:r>
      <w:r w:rsidRPr="00EE41E5">
        <w:rPr>
          <w:rFonts w:eastAsia="Times New Roman" w:cstheme="minorHAnsi"/>
          <w:sz w:val="24"/>
          <w:szCs w:val="24"/>
          <w:lang w:eastAsia="es-ES"/>
        </w:rPr>
        <w:t>espacio donde poder socializar, una relación sana con sus compañeros, una motivación hacia el estudio y un sentimiento de protección</w:t>
      </w:r>
      <w:r>
        <w:rPr>
          <w:rFonts w:eastAsia="Times New Roman" w:cstheme="minorHAnsi"/>
          <w:sz w:val="24"/>
          <w:szCs w:val="24"/>
          <w:lang w:eastAsia="es-ES"/>
        </w:rPr>
        <w:t>,</w:t>
      </w:r>
      <w:r w:rsidRPr="00EE41E5">
        <w:rPr>
          <w:rFonts w:eastAsia="Times New Roman" w:cstheme="minorHAnsi"/>
          <w:sz w:val="24"/>
          <w:szCs w:val="24"/>
          <w:lang w:eastAsia="es-ES"/>
        </w:rPr>
        <w:t xml:space="preserve"> son algunos de los factores más importantes que ayudan a evitar el tráfico de drogas.</w:t>
      </w:r>
    </w:p>
    <w:p w14:paraId="17B767A1" w14:textId="77777777" w:rsidR="000E578D" w:rsidRPr="00EE41E5" w:rsidRDefault="000E578D" w:rsidP="004A7C14">
      <w:pPr>
        <w:spacing w:after="0" w:line="360" w:lineRule="auto"/>
        <w:ind w:firstLine="705"/>
        <w:jc w:val="both"/>
        <w:textAlignment w:val="baseline"/>
        <w:rPr>
          <w:rFonts w:eastAsia="Times New Roman" w:cstheme="minorHAnsi"/>
          <w:sz w:val="24"/>
          <w:szCs w:val="24"/>
          <w:lang w:eastAsia="es-ES"/>
        </w:rPr>
      </w:pPr>
    </w:p>
    <w:p w14:paraId="720F4747" w14:textId="51550EF6" w:rsidR="000E578D" w:rsidRDefault="000E578D"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Por último, el grupo de iguales</w:t>
      </w:r>
      <w:r>
        <w:rPr>
          <w:rFonts w:eastAsia="Times New Roman" w:cstheme="minorHAnsi"/>
          <w:sz w:val="24"/>
          <w:szCs w:val="24"/>
          <w:lang w:eastAsia="es-ES"/>
        </w:rPr>
        <w:t xml:space="preserve"> es </w:t>
      </w:r>
      <w:r w:rsidRPr="00EE41E5">
        <w:rPr>
          <w:rFonts w:eastAsia="Times New Roman" w:cstheme="minorHAnsi"/>
          <w:sz w:val="24"/>
          <w:szCs w:val="24"/>
          <w:lang w:eastAsia="es-ES"/>
        </w:rPr>
        <w:t>aquel medio donde el menor por primera vez va a</w:t>
      </w:r>
      <w:r w:rsidR="00885740">
        <w:rPr>
          <w:rFonts w:eastAsia="Times New Roman" w:cstheme="minorHAnsi"/>
          <w:sz w:val="24"/>
          <w:szCs w:val="24"/>
          <w:lang w:eastAsia="es-ES"/>
        </w:rPr>
        <w:t xml:space="preserve"> </w:t>
      </w:r>
      <w:r w:rsidRPr="00EE41E5">
        <w:rPr>
          <w:rFonts w:eastAsia="Times New Roman" w:cstheme="minorHAnsi"/>
          <w:sz w:val="24"/>
          <w:szCs w:val="24"/>
          <w:lang w:eastAsia="es-ES"/>
        </w:rPr>
        <w:t>eleg</w:t>
      </w:r>
      <w:r w:rsidR="00885740">
        <w:rPr>
          <w:rFonts w:eastAsia="Times New Roman" w:cstheme="minorHAnsi"/>
          <w:sz w:val="24"/>
          <w:szCs w:val="24"/>
          <w:lang w:eastAsia="es-ES"/>
        </w:rPr>
        <w:t>ir con quien</w:t>
      </w:r>
      <w:r w:rsidR="00310CBC">
        <w:rPr>
          <w:rFonts w:eastAsia="Times New Roman" w:cstheme="minorHAnsi"/>
          <w:sz w:val="24"/>
          <w:szCs w:val="24"/>
          <w:lang w:eastAsia="es-ES"/>
        </w:rPr>
        <w:t xml:space="preserve"> relacionarse</w:t>
      </w:r>
      <w:r w:rsidR="00885740">
        <w:rPr>
          <w:rFonts w:eastAsia="Times New Roman" w:cstheme="minorHAnsi"/>
          <w:sz w:val="24"/>
          <w:szCs w:val="24"/>
          <w:lang w:eastAsia="es-ES"/>
        </w:rPr>
        <w:t>. L</w:t>
      </w:r>
      <w:r w:rsidRPr="00EE41E5">
        <w:rPr>
          <w:rFonts w:eastAsia="Times New Roman" w:cstheme="minorHAnsi"/>
          <w:sz w:val="24"/>
          <w:szCs w:val="24"/>
          <w:lang w:eastAsia="es-ES"/>
        </w:rPr>
        <w:t xml:space="preserve">a escuela y la familia no se selecciona, se asigna por naturaleza, en cambio, </w:t>
      </w:r>
      <w:r w:rsidR="00885740">
        <w:rPr>
          <w:rFonts w:eastAsia="Times New Roman" w:cstheme="minorHAnsi"/>
          <w:sz w:val="24"/>
          <w:szCs w:val="24"/>
          <w:lang w:eastAsia="es-ES"/>
        </w:rPr>
        <w:t xml:space="preserve">los </w:t>
      </w:r>
      <w:r w:rsidRPr="00EE41E5">
        <w:rPr>
          <w:rFonts w:eastAsia="Times New Roman" w:cstheme="minorHAnsi"/>
          <w:sz w:val="24"/>
          <w:szCs w:val="24"/>
          <w:lang w:eastAsia="es-ES"/>
        </w:rPr>
        <w:t xml:space="preserve">amigos fuera de estas dos </w:t>
      </w:r>
      <w:r w:rsidR="002E3E43" w:rsidRPr="00EE41E5">
        <w:rPr>
          <w:rFonts w:eastAsia="Times New Roman" w:cstheme="minorHAnsi"/>
          <w:sz w:val="24"/>
          <w:szCs w:val="24"/>
          <w:lang w:eastAsia="es-ES"/>
        </w:rPr>
        <w:t>instituciones</w:t>
      </w:r>
      <w:r w:rsidRPr="00EE41E5">
        <w:rPr>
          <w:rFonts w:eastAsia="Times New Roman" w:cstheme="minorHAnsi"/>
          <w:sz w:val="24"/>
          <w:szCs w:val="24"/>
          <w:lang w:eastAsia="es-ES"/>
        </w:rPr>
        <w:t xml:space="preserve"> se</w:t>
      </w:r>
      <w:r w:rsidR="008766FB">
        <w:rPr>
          <w:rFonts w:eastAsia="Times New Roman" w:cstheme="minorHAnsi"/>
          <w:sz w:val="24"/>
          <w:szCs w:val="24"/>
          <w:lang w:eastAsia="es-ES"/>
        </w:rPr>
        <w:t xml:space="preserve"> eligen </w:t>
      </w:r>
      <w:r w:rsidR="002E3E43" w:rsidRPr="00EE41E5">
        <w:rPr>
          <w:rFonts w:eastAsia="Times New Roman" w:cstheme="minorHAnsi"/>
          <w:sz w:val="24"/>
          <w:szCs w:val="24"/>
          <w:lang w:eastAsia="es-ES"/>
        </w:rPr>
        <w:t>por</w:t>
      </w:r>
      <w:r w:rsidR="002E3E43">
        <w:rPr>
          <w:rFonts w:eastAsia="Times New Roman" w:cstheme="minorHAnsi"/>
          <w:sz w:val="24"/>
          <w:szCs w:val="24"/>
          <w:lang w:eastAsia="es-ES"/>
        </w:rPr>
        <w:t xml:space="preserve"> </w:t>
      </w:r>
      <w:r w:rsidR="002E3E43" w:rsidRPr="00EE41E5">
        <w:rPr>
          <w:rFonts w:eastAsia="Times New Roman" w:cstheme="minorHAnsi"/>
          <w:sz w:val="24"/>
          <w:szCs w:val="24"/>
          <w:lang w:eastAsia="es-ES"/>
        </w:rPr>
        <w:t>voluntad</w:t>
      </w:r>
      <w:r w:rsidR="002E3E43">
        <w:rPr>
          <w:rFonts w:eastAsia="Times New Roman" w:cstheme="minorHAnsi"/>
          <w:sz w:val="24"/>
          <w:szCs w:val="24"/>
          <w:lang w:eastAsia="es-ES"/>
        </w:rPr>
        <w:t xml:space="preserve"> </w:t>
      </w:r>
      <w:r w:rsidR="002E3E43" w:rsidRPr="00EE41E5">
        <w:rPr>
          <w:rFonts w:eastAsia="Times New Roman" w:cstheme="minorHAnsi"/>
          <w:sz w:val="24"/>
          <w:szCs w:val="24"/>
          <w:lang w:eastAsia="es-ES"/>
        </w:rPr>
        <w:t>propia</w:t>
      </w:r>
      <w:r w:rsidRPr="00EE41E5">
        <w:rPr>
          <w:rFonts w:eastAsia="Times New Roman" w:cstheme="minorHAnsi"/>
          <w:sz w:val="24"/>
          <w:szCs w:val="24"/>
          <w:lang w:eastAsia="es-ES"/>
        </w:rPr>
        <w:t>. Por esta razón, el modo de vida que tengan, el tipo de relación que les una, las actividades que hagan juntos...</w:t>
      </w:r>
      <w:r w:rsidR="008E7464" w:rsidRPr="00EE41E5">
        <w:rPr>
          <w:rFonts w:eastAsia="Times New Roman" w:cstheme="minorHAnsi"/>
          <w:sz w:val="24"/>
          <w:szCs w:val="24"/>
          <w:lang w:eastAsia="es-ES"/>
        </w:rPr>
        <w:t>etc.</w:t>
      </w:r>
      <w:r w:rsidRPr="00EE41E5">
        <w:rPr>
          <w:rFonts w:eastAsia="Times New Roman" w:cstheme="minorHAnsi"/>
          <w:sz w:val="24"/>
          <w:szCs w:val="24"/>
          <w:lang w:eastAsia="es-ES"/>
        </w:rPr>
        <w:t xml:space="preserve">, es lo que </w:t>
      </w:r>
      <w:r w:rsidR="002E3E43" w:rsidRPr="00EE41E5">
        <w:rPr>
          <w:rFonts w:eastAsia="Times New Roman" w:cstheme="minorHAnsi"/>
          <w:sz w:val="24"/>
          <w:szCs w:val="24"/>
          <w:lang w:eastAsia="es-ES"/>
        </w:rPr>
        <w:t>va</w:t>
      </w:r>
      <w:r w:rsidR="002E3E43">
        <w:rPr>
          <w:rFonts w:eastAsia="Times New Roman" w:cstheme="minorHAnsi"/>
          <w:sz w:val="24"/>
          <w:szCs w:val="24"/>
          <w:lang w:eastAsia="es-ES"/>
        </w:rPr>
        <w:t xml:space="preserve"> </w:t>
      </w:r>
      <w:r w:rsidR="002E3E43" w:rsidRPr="00EE41E5">
        <w:rPr>
          <w:rFonts w:eastAsia="Times New Roman" w:cstheme="minorHAnsi"/>
          <w:sz w:val="24"/>
          <w:szCs w:val="24"/>
          <w:lang w:eastAsia="es-ES"/>
        </w:rPr>
        <w:t>a</w:t>
      </w:r>
      <w:r w:rsidRPr="00EE41E5">
        <w:rPr>
          <w:rFonts w:eastAsia="Times New Roman" w:cstheme="minorHAnsi"/>
          <w:sz w:val="24"/>
          <w:szCs w:val="24"/>
          <w:lang w:eastAsia="es-ES"/>
        </w:rPr>
        <w:t xml:space="preserve"> configurar el sentimiento </w:t>
      </w:r>
      <w:r w:rsidR="002E3E43" w:rsidRPr="00EE41E5">
        <w:rPr>
          <w:rFonts w:eastAsia="Times New Roman" w:cstheme="minorHAnsi"/>
          <w:sz w:val="24"/>
          <w:szCs w:val="24"/>
          <w:lang w:eastAsia="es-ES"/>
        </w:rPr>
        <w:t>de pertenencia</w:t>
      </w:r>
      <w:r w:rsidR="002E3E43">
        <w:rPr>
          <w:rFonts w:eastAsia="Times New Roman" w:cstheme="minorHAnsi"/>
          <w:sz w:val="24"/>
          <w:szCs w:val="24"/>
          <w:lang w:eastAsia="es-ES"/>
        </w:rPr>
        <w:t xml:space="preserve"> </w:t>
      </w:r>
      <w:r w:rsidR="002E3E43" w:rsidRPr="00EE41E5">
        <w:rPr>
          <w:rFonts w:eastAsia="Times New Roman" w:cstheme="minorHAnsi"/>
          <w:sz w:val="24"/>
          <w:szCs w:val="24"/>
          <w:lang w:eastAsia="es-ES"/>
        </w:rPr>
        <w:t>por</w:t>
      </w:r>
      <w:r w:rsidRPr="00EE41E5">
        <w:rPr>
          <w:rFonts w:eastAsia="Times New Roman" w:cstheme="minorHAnsi"/>
          <w:sz w:val="24"/>
          <w:szCs w:val="24"/>
          <w:lang w:eastAsia="es-ES"/>
        </w:rPr>
        <w:t xml:space="preserve"> el cual muchas veces</w:t>
      </w:r>
      <w:r w:rsidR="00885740">
        <w:rPr>
          <w:rFonts w:eastAsia="Times New Roman" w:cstheme="minorHAnsi"/>
          <w:sz w:val="24"/>
          <w:szCs w:val="24"/>
          <w:lang w:eastAsia="es-ES"/>
        </w:rPr>
        <w:t>,</w:t>
      </w:r>
      <w:r w:rsidRPr="00EE41E5">
        <w:rPr>
          <w:rFonts w:eastAsia="Times New Roman" w:cstheme="minorHAnsi"/>
          <w:sz w:val="24"/>
          <w:szCs w:val="24"/>
          <w:lang w:eastAsia="es-ES"/>
        </w:rPr>
        <w:t xml:space="preserve"> pueden verse arrastrados a comete</w:t>
      </w:r>
      <w:r>
        <w:rPr>
          <w:rFonts w:eastAsia="Times New Roman" w:cstheme="minorHAnsi"/>
          <w:sz w:val="24"/>
          <w:szCs w:val="24"/>
          <w:lang w:eastAsia="es-ES"/>
        </w:rPr>
        <w:t>r</w:t>
      </w:r>
      <w:r w:rsidRPr="00EE41E5">
        <w:rPr>
          <w:rFonts w:eastAsia="Times New Roman" w:cstheme="minorHAnsi"/>
          <w:sz w:val="24"/>
          <w:szCs w:val="24"/>
          <w:lang w:eastAsia="es-ES"/>
        </w:rPr>
        <w:t> actos delict</w:t>
      </w:r>
      <w:r>
        <w:rPr>
          <w:rFonts w:eastAsia="Times New Roman" w:cstheme="minorHAnsi"/>
          <w:sz w:val="24"/>
          <w:szCs w:val="24"/>
          <w:lang w:eastAsia="es-ES"/>
        </w:rPr>
        <w:t>ivos</w:t>
      </w:r>
      <w:r w:rsidRPr="00EE41E5">
        <w:rPr>
          <w:rFonts w:eastAsia="Times New Roman" w:cstheme="minorHAnsi"/>
          <w:sz w:val="24"/>
          <w:szCs w:val="24"/>
          <w:lang w:eastAsia="es-ES"/>
        </w:rPr>
        <w:t>. </w:t>
      </w:r>
    </w:p>
    <w:p w14:paraId="4F2E6D0C" w14:textId="77777777" w:rsidR="000E578D" w:rsidRPr="00EE41E5" w:rsidRDefault="000E578D" w:rsidP="004A7C14">
      <w:pPr>
        <w:spacing w:after="0" w:line="360" w:lineRule="auto"/>
        <w:ind w:firstLine="705"/>
        <w:jc w:val="both"/>
        <w:textAlignment w:val="baseline"/>
        <w:rPr>
          <w:rFonts w:eastAsia="Times New Roman" w:cstheme="minorHAnsi"/>
          <w:sz w:val="24"/>
          <w:szCs w:val="24"/>
          <w:lang w:eastAsia="es-ES"/>
        </w:rPr>
      </w:pPr>
    </w:p>
    <w:p w14:paraId="431A41BF" w14:textId="5AA346E8" w:rsidR="000E578D" w:rsidRDefault="000E578D"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lastRenderedPageBreak/>
        <w:t xml:space="preserve">Otras cuestiones influyentes a la hora de cometer delitos es la personalidad del menor, </w:t>
      </w:r>
      <w:r w:rsidRPr="00EB54EE">
        <w:rPr>
          <w:rFonts w:eastAsia="Times New Roman" w:cstheme="minorHAnsi"/>
          <w:sz w:val="24"/>
          <w:szCs w:val="24"/>
          <w:u w:val="single"/>
          <w:lang w:eastAsia="es-ES"/>
        </w:rPr>
        <w:t>la impulsividad y agresividad</w:t>
      </w:r>
      <w:r w:rsidRPr="00EE41E5">
        <w:rPr>
          <w:rFonts w:eastAsia="Times New Roman" w:cstheme="minorHAnsi"/>
          <w:sz w:val="24"/>
          <w:szCs w:val="24"/>
          <w:lang w:eastAsia="es-ES"/>
        </w:rPr>
        <w:t xml:space="preserve"> son características que motivan a adentrarse en el mundo del tráfico de drogas ya que no actúa pensando </w:t>
      </w:r>
      <w:r>
        <w:rPr>
          <w:rFonts w:eastAsia="Times New Roman" w:cstheme="minorHAnsi"/>
          <w:sz w:val="24"/>
          <w:szCs w:val="24"/>
          <w:lang w:eastAsia="es-ES"/>
        </w:rPr>
        <w:t>en</w:t>
      </w:r>
      <w:r w:rsidRPr="00EE41E5">
        <w:rPr>
          <w:rFonts w:eastAsia="Times New Roman" w:cstheme="minorHAnsi"/>
          <w:sz w:val="24"/>
          <w:szCs w:val="24"/>
          <w:lang w:eastAsia="es-ES"/>
        </w:rPr>
        <w:t xml:space="preserve"> las consecuencias, no es una decisión deliberada. La agresividad implica que no existen mecanismos de afrontamiento pacíficos o métodos de resolución de conflictos adecuados lo que le lleva a su vez a seguir </w:t>
      </w:r>
      <w:r w:rsidR="00310CBC" w:rsidRPr="00EE41E5">
        <w:rPr>
          <w:rFonts w:eastAsia="Times New Roman" w:cstheme="minorHAnsi"/>
          <w:sz w:val="24"/>
          <w:szCs w:val="24"/>
          <w:lang w:eastAsia="es-ES"/>
        </w:rPr>
        <w:t>procediendo</w:t>
      </w:r>
      <w:r w:rsidRPr="00EE41E5">
        <w:rPr>
          <w:rFonts w:eastAsia="Times New Roman" w:cstheme="minorHAnsi"/>
          <w:sz w:val="24"/>
          <w:szCs w:val="24"/>
          <w:lang w:eastAsia="es-ES"/>
        </w:rPr>
        <w:t xml:space="preserve"> de manera </w:t>
      </w:r>
      <w:r>
        <w:rPr>
          <w:rFonts w:eastAsia="Times New Roman" w:cstheme="minorHAnsi"/>
          <w:sz w:val="24"/>
          <w:szCs w:val="24"/>
          <w:lang w:eastAsia="es-ES"/>
        </w:rPr>
        <w:t>perjudicial</w:t>
      </w:r>
      <w:r w:rsidRPr="00EE41E5">
        <w:rPr>
          <w:rFonts w:eastAsia="Times New Roman" w:cstheme="minorHAnsi"/>
          <w:sz w:val="24"/>
          <w:szCs w:val="24"/>
          <w:lang w:eastAsia="es-ES"/>
        </w:rPr>
        <w:t>.  </w:t>
      </w:r>
    </w:p>
    <w:p w14:paraId="615914CD" w14:textId="77777777" w:rsidR="000E578D" w:rsidRPr="00EE41E5" w:rsidRDefault="000E578D" w:rsidP="004A7C14">
      <w:pPr>
        <w:spacing w:after="0" w:line="360" w:lineRule="auto"/>
        <w:ind w:firstLine="705"/>
        <w:jc w:val="both"/>
        <w:textAlignment w:val="baseline"/>
        <w:rPr>
          <w:rFonts w:eastAsia="Times New Roman" w:cstheme="minorHAnsi"/>
          <w:sz w:val="24"/>
          <w:szCs w:val="24"/>
          <w:lang w:eastAsia="es-ES"/>
        </w:rPr>
      </w:pPr>
    </w:p>
    <w:p w14:paraId="317FE333" w14:textId="00E08AAE" w:rsidR="000E578D" w:rsidRDefault="000E578D"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Las drogas, cada vez más están al alcance de los menores y </w:t>
      </w:r>
      <w:r w:rsidR="00B26856">
        <w:rPr>
          <w:rFonts w:eastAsia="Times New Roman" w:cstheme="minorHAnsi"/>
          <w:sz w:val="24"/>
          <w:szCs w:val="24"/>
          <w:lang w:eastAsia="es-ES"/>
        </w:rPr>
        <w:t xml:space="preserve">resulta más </w:t>
      </w:r>
      <w:r w:rsidRPr="00EE41E5">
        <w:rPr>
          <w:rFonts w:eastAsia="Times New Roman" w:cstheme="minorHAnsi"/>
          <w:sz w:val="24"/>
          <w:szCs w:val="24"/>
          <w:lang w:eastAsia="es-ES"/>
        </w:rPr>
        <w:t xml:space="preserve">difícil poder detectarlo, </w:t>
      </w:r>
      <w:r w:rsidRPr="00EB54EE">
        <w:rPr>
          <w:rFonts w:eastAsia="Times New Roman" w:cstheme="minorHAnsi"/>
          <w:sz w:val="24"/>
          <w:szCs w:val="24"/>
          <w:u w:val="single"/>
          <w:lang w:eastAsia="es-ES"/>
        </w:rPr>
        <w:t>las nuevas tecnologías</w:t>
      </w:r>
      <w:r w:rsidRPr="00EE41E5">
        <w:rPr>
          <w:rFonts w:eastAsia="Times New Roman" w:cstheme="minorHAnsi"/>
          <w:sz w:val="24"/>
          <w:szCs w:val="24"/>
          <w:lang w:eastAsia="es-ES"/>
        </w:rPr>
        <w:t>, las salidas en los parques y la etapa de experimentación que supone la </w:t>
      </w:r>
      <w:r w:rsidR="002E3E43" w:rsidRPr="00EE41E5">
        <w:rPr>
          <w:rFonts w:eastAsia="Times New Roman" w:cstheme="minorHAnsi"/>
          <w:sz w:val="24"/>
          <w:szCs w:val="24"/>
          <w:lang w:eastAsia="es-ES"/>
        </w:rPr>
        <w:t>adolescencia colocan</w:t>
      </w:r>
      <w:r w:rsidR="00C84E01">
        <w:rPr>
          <w:rFonts w:eastAsia="Times New Roman" w:cstheme="minorHAnsi"/>
          <w:sz w:val="24"/>
          <w:szCs w:val="24"/>
          <w:lang w:eastAsia="es-ES"/>
        </w:rPr>
        <w:t xml:space="preserve"> al menor en una situación de riesgo de inicio de consumo. </w:t>
      </w:r>
      <w:r w:rsidRPr="00EE41E5">
        <w:rPr>
          <w:rFonts w:eastAsia="Times New Roman" w:cstheme="minorHAnsi"/>
          <w:sz w:val="24"/>
          <w:szCs w:val="24"/>
          <w:lang w:eastAsia="es-ES"/>
        </w:rPr>
        <w:t xml:space="preserve">Con </w:t>
      </w:r>
      <w:r w:rsidRPr="00EB54EE">
        <w:rPr>
          <w:rFonts w:eastAsia="Times New Roman" w:cstheme="minorHAnsi"/>
          <w:sz w:val="24"/>
          <w:szCs w:val="24"/>
          <w:u w:val="single"/>
          <w:lang w:eastAsia="es-ES"/>
        </w:rPr>
        <w:t>el consumo</w:t>
      </w:r>
      <w:r>
        <w:rPr>
          <w:rFonts w:eastAsia="Times New Roman" w:cstheme="minorHAnsi"/>
          <w:sz w:val="24"/>
          <w:szCs w:val="24"/>
          <w:lang w:eastAsia="es-ES"/>
        </w:rPr>
        <w:t>,</w:t>
      </w:r>
      <w:r w:rsidRPr="00EE41E5">
        <w:rPr>
          <w:rFonts w:eastAsia="Times New Roman" w:cstheme="minorHAnsi"/>
          <w:sz w:val="24"/>
          <w:szCs w:val="24"/>
          <w:lang w:eastAsia="es-ES"/>
        </w:rPr>
        <w:t> tanto del menor como de sus amigos, </w:t>
      </w:r>
      <w:r w:rsidR="00C84E01">
        <w:rPr>
          <w:rFonts w:eastAsia="Times New Roman" w:cstheme="minorHAnsi"/>
          <w:sz w:val="24"/>
          <w:szCs w:val="24"/>
          <w:lang w:eastAsia="es-ES"/>
        </w:rPr>
        <w:t xml:space="preserve">buscan un beneficio económico con las drogas, de forma sencilla. </w:t>
      </w:r>
      <w:r w:rsidRPr="00EE41E5">
        <w:rPr>
          <w:rFonts w:eastAsia="Times New Roman" w:cstheme="minorHAnsi"/>
          <w:sz w:val="24"/>
          <w:szCs w:val="24"/>
          <w:lang w:eastAsia="es-ES"/>
        </w:rPr>
        <w:t xml:space="preserve"> </w:t>
      </w:r>
      <w:r w:rsidR="004F288F">
        <w:rPr>
          <w:rFonts w:eastAsia="Times New Roman" w:cstheme="minorHAnsi"/>
          <w:sz w:val="24"/>
          <w:szCs w:val="24"/>
          <w:lang w:eastAsia="es-ES"/>
        </w:rPr>
        <w:t xml:space="preserve">Es por ello </w:t>
      </w:r>
      <w:proofErr w:type="gramStart"/>
      <w:r w:rsidR="004F288F">
        <w:rPr>
          <w:rFonts w:eastAsia="Times New Roman" w:cstheme="minorHAnsi"/>
          <w:sz w:val="24"/>
          <w:szCs w:val="24"/>
          <w:lang w:eastAsia="es-ES"/>
        </w:rPr>
        <w:t>que</w:t>
      </w:r>
      <w:proofErr w:type="gramEnd"/>
      <w:r w:rsidR="004F288F">
        <w:rPr>
          <w:rFonts w:eastAsia="Times New Roman" w:cstheme="minorHAnsi"/>
          <w:sz w:val="24"/>
          <w:szCs w:val="24"/>
          <w:lang w:eastAsia="es-ES"/>
        </w:rPr>
        <w:t xml:space="preserve"> el </w:t>
      </w:r>
      <w:r w:rsidRPr="00EE41E5">
        <w:rPr>
          <w:rFonts w:eastAsia="Times New Roman" w:cstheme="minorHAnsi"/>
          <w:sz w:val="24"/>
          <w:szCs w:val="24"/>
          <w:lang w:eastAsia="es-ES"/>
        </w:rPr>
        <w:t>consumo es un factor de riesgo bastante in</w:t>
      </w:r>
      <w:r w:rsidR="00310CBC">
        <w:rPr>
          <w:rFonts w:eastAsia="Times New Roman" w:cstheme="minorHAnsi"/>
          <w:sz w:val="24"/>
          <w:szCs w:val="24"/>
          <w:lang w:eastAsia="es-ES"/>
        </w:rPr>
        <w:t>fluyente</w:t>
      </w:r>
      <w:r w:rsidRPr="00EE41E5">
        <w:rPr>
          <w:rFonts w:eastAsia="Times New Roman" w:cstheme="minorHAnsi"/>
          <w:sz w:val="24"/>
          <w:szCs w:val="24"/>
          <w:lang w:eastAsia="es-ES"/>
        </w:rPr>
        <w:t> para dedicarse posteriormente al tráfico de drogas.  </w:t>
      </w:r>
    </w:p>
    <w:p w14:paraId="123BF67E" w14:textId="77777777" w:rsidR="004F288F" w:rsidRPr="00EE41E5" w:rsidRDefault="004F288F" w:rsidP="004A7C14">
      <w:pPr>
        <w:spacing w:after="0" w:line="360" w:lineRule="auto"/>
        <w:ind w:firstLine="705"/>
        <w:jc w:val="both"/>
        <w:textAlignment w:val="baseline"/>
        <w:rPr>
          <w:rFonts w:eastAsia="Times New Roman" w:cstheme="minorHAnsi"/>
          <w:sz w:val="24"/>
          <w:szCs w:val="24"/>
          <w:lang w:eastAsia="es-ES"/>
        </w:rPr>
      </w:pPr>
    </w:p>
    <w:p w14:paraId="216C06E2" w14:textId="77777777" w:rsidR="000E578D" w:rsidRDefault="000A668A" w:rsidP="004A7C14">
      <w:pPr>
        <w:spacing w:after="0" w:line="360" w:lineRule="auto"/>
        <w:ind w:firstLine="705"/>
        <w:jc w:val="both"/>
        <w:textAlignment w:val="baseline"/>
        <w:rPr>
          <w:rFonts w:eastAsia="Times New Roman" w:cstheme="minorHAnsi"/>
          <w:sz w:val="24"/>
          <w:szCs w:val="24"/>
          <w:lang w:eastAsia="es-ES"/>
        </w:rPr>
      </w:pPr>
      <w:r>
        <w:rPr>
          <w:rFonts w:eastAsia="Times New Roman" w:cstheme="minorHAnsi"/>
          <w:sz w:val="24"/>
          <w:szCs w:val="24"/>
          <w:lang w:eastAsia="es-ES"/>
        </w:rPr>
        <w:t xml:space="preserve">Con esto, podemos concluir </w:t>
      </w:r>
      <w:r w:rsidR="000E578D" w:rsidRPr="00EE41E5">
        <w:rPr>
          <w:rFonts w:eastAsia="Times New Roman" w:cstheme="minorHAnsi"/>
          <w:sz w:val="24"/>
          <w:szCs w:val="24"/>
          <w:lang w:eastAsia="es-ES"/>
        </w:rPr>
        <w:t xml:space="preserve">que el factor económico no es el </w:t>
      </w:r>
      <w:r w:rsidR="00234C7D">
        <w:rPr>
          <w:rFonts w:eastAsia="Times New Roman" w:cstheme="minorHAnsi"/>
          <w:sz w:val="24"/>
          <w:szCs w:val="24"/>
          <w:lang w:eastAsia="es-ES"/>
        </w:rPr>
        <w:t xml:space="preserve">factor </w:t>
      </w:r>
      <w:r w:rsidR="000E578D" w:rsidRPr="00EE41E5">
        <w:rPr>
          <w:rFonts w:eastAsia="Times New Roman" w:cstheme="minorHAnsi"/>
          <w:sz w:val="24"/>
          <w:szCs w:val="24"/>
          <w:lang w:eastAsia="es-ES"/>
        </w:rPr>
        <w:t xml:space="preserve">principal </w:t>
      </w:r>
      <w:r w:rsidR="00234C7D">
        <w:rPr>
          <w:rFonts w:eastAsia="Times New Roman" w:cstheme="minorHAnsi"/>
          <w:sz w:val="24"/>
          <w:szCs w:val="24"/>
          <w:lang w:eastAsia="es-ES"/>
        </w:rPr>
        <w:t xml:space="preserve">de la motivación para el tráfico de </w:t>
      </w:r>
      <w:r w:rsidR="00B93CFB">
        <w:rPr>
          <w:rFonts w:eastAsia="Times New Roman" w:cstheme="minorHAnsi"/>
          <w:sz w:val="24"/>
          <w:szCs w:val="24"/>
          <w:lang w:eastAsia="es-ES"/>
        </w:rPr>
        <w:t>drogas,</w:t>
      </w:r>
      <w:r w:rsidR="00234C7D">
        <w:rPr>
          <w:rFonts w:eastAsia="Times New Roman" w:cstheme="minorHAnsi"/>
          <w:sz w:val="24"/>
          <w:szCs w:val="24"/>
          <w:lang w:eastAsia="es-ES"/>
        </w:rPr>
        <w:t xml:space="preserve"> </w:t>
      </w:r>
      <w:r w:rsidR="000E578D" w:rsidRPr="00EE41E5">
        <w:rPr>
          <w:rFonts w:eastAsia="Times New Roman" w:cstheme="minorHAnsi"/>
          <w:sz w:val="24"/>
          <w:szCs w:val="24"/>
          <w:lang w:eastAsia="es-ES"/>
        </w:rPr>
        <w:t xml:space="preserve">sino que es una consecuencia dada </w:t>
      </w:r>
      <w:r w:rsidR="00234C7D">
        <w:rPr>
          <w:rFonts w:eastAsia="Times New Roman" w:cstheme="minorHAnsi"/>
          <w:sz w:val="24"/>
          <w:szCs w:val="24"/>
          <w:lang w:eastAsia="es-ES"/>
        </w:rPr>
        <w:t xml:space="preserve">por la </w:t>
      </w:r>
      <w:r w:rsidR="000E578D" w:rsidRPr="00EE41E5">
        <w:rPr>
          <w:rFonts w:eastAsia="Times New Roman" w:cstheme="minorHAnsi"/>
          <w:sz w:val="24"/>
          <w:szCs w:val="24"/>
          <w:lang w:eastAsia="es-ES"/>
        </w:rPr>
        <w:t xml:space="preserve">oportunidad y accesibilidad </w:t>
      </w:r>
      <w:r w:rsidR="00FE2E11">
        <w:rPr>
          <w:rFonts w:eastAsia="Times New Roman" w:cstheme="minorHAnsi"/>
          <w:sz w:val="24"/>
          <w:szCs w:val="24"/>
          <w:lang w:eastAsia="es-ES"/>
        </w:rPr>
        <w:t xml:space="preserve">a las mismas. </w:t>
      </w:r>
    </w:p>
    <w:p w14:paraId="4850CE0A" w14:textId="77777777" w:rsidR="000E578D" w:rsidRPr="00EE41E5" w:rsidRDefault="000E578D" w:rsidP="004A7C14">
      <w:pPr>
        <w:spacing w:after="0" w:line="360" w:lineRule="auto"/>
        <w:ind w:firstLine="705"/>
        <w:jc w:val="both"/>
        <w:textAlignment w:val="baseline"/>
        <w:rPr>
          <w:rFonts w:eastAsia="Times New Roman" w:cstheme="minorHAnsi"/>
          <w:sz w:val="24"/>
          <w:szCs w:val="24"/>
          <w:lang w:eastAsia="es-ES"/>
        </w:rPr>
      </w:pPr>
    </w:p>
    <w:p w14:paraId="5EFD297A" w14:textId="595B5F4A" w:rsidR="000E578D" w:rsidRDefault="000E578D"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Por otro lado, cabe destacar que los factores genéticos tales como disfunciones genéticas, alteración en </w:t>
      </w:r>
      <w:r w:rsidR="002E3E43" w:rsidRPr="00EE41E5">
        <w:rPr>
          <w:rFonts w:eastAsia="Times New Roman" w:cstheme="minorHAnsi"/>
          <w:sz w:val="24"/>
          <w:szCs w:val="24"/>
          <w:lang w:eastAsia="es-ES"/>
        </w:rPr>
        <w:t>los</w:t>
      </w:r>
      <w:r w:rsidR="002E3E43">
        <w:rPr>
          <w:rFonts w:eastAsia="Times New Roman" w:cstheme="minorHAnsi"/>
          <w:sz w:val="24"/>
          <w:szCs w:val="24"/>
          <w:lang w:eastAsia="es-ES"/>
        </w:rPr>
        <w:t xml:space="preserve"> </w:t>
      </w:r>
      <w:r w:rsidR="002E3E43" w:rsidRPr="00EE41E5">
        <w:rPr>
          <w:rFonts w:eastAsia="Times New Roman" w:cstheme="minorHAnsi"/>
          <w:sz w:val="24"/>
          <w:szCs w:val="24"/>
          <w:lang w:eastAsia="es-ES"/>
        </w:rPr>
        <w:t>cromosomas</w:t>
      </w:r>
      <w:r w:rsidRPr="00EE41E5">
        <w:rPr>
          <w:rFonts w:eastAsia="Times New Roman" w:cstheme="minorHAnsi"/>
          <w:sz w:val="24"/>
          <w:szCs w:val="24"/>
          <w:lang w:eastAsia="es-ES"/>
        </w:rPr>
        <w:t> y hormonas</w:t>
      </w:r>
      <w:r w:rsidR="00885740">
        <w:rPr>
          <w:rFonts w:eastAsia="Times New Roman" w:cstheme="minorHAnsi"/>
          <w:sz w:val="24"/>
          <w:szCs w:val="24"/>
          <w:lang w:eastAsia="es-ES"/>
        </w:rPr>
        <w:t xml:space="preserve"> </w:t>
      </w:r>
      <w:r w:rsidR="0039047C" w:rsidRPr="00EE41E5">
        <w:rPr>
          <w:rFonts w:eastAsia="Times New Roman" w:cstheme="minorHAnsi"/>
          <w:sz w:val="24"/>
          <w:szCs w:val="24"/>
          <w:lang w:eastAsia="es-ES"/>
        </w:rPr>
        <w:t>también influyen</w:t>
      </w:r>
      <w:r w:rsidRPr="00EE41E5">
        <w:rPr>
          <w:rFonts w:eastAsia="Times New Roman" w:cstheme="minorHAnsi"/>
          <w:sz w:val="24"/>
          <w:szCs w:val="24"/>
          <w:lang w:eastAsia="es-ES"/>
        </w:rPr>
        <w:t xml:space="preserve"> en la comisión de actos delictivos. En el periodo de la adolescencia está demostrado que dichas hormonas se revolucionan y </w:t>
      </w:r>
      <w:r>
        <w:rPr>
          <w:rFonts w:eastAsia="Times New Roman" w:cstheme="minorHAnsi"/>
          <w:sz w:val="24"/>
          <w:szCs w:val="24"/>
          <w:lang w:eastAsia="es-ES"/>
        </w:rPr>
        <w:t xml:space="preserve">que los menores experimentan un cambio </w:t>
      </w:r>
      <w:r w:rsidRPr="00EE41E5">
        <w:rPr>
          <w:rFonts w:eastAsia="Times New Roman" w:cstheme="minorHAnsi"/>
          <w:sz w:val="24"/>
          <w:szCs w:val="24"/>
          <w:lang w:eastAsia="es-ES"/>
        </w:rPr>
        <w:t>en la personalidad que les hace asumir riesgos y desinhibirse. A pesar de esto, los factores ambientales tales como los mencionados anteriormente tienen mucha más incidencia que los genéticos.  </w:t>
      </w:r>
    </w:p>
    <w:p w14:paraId="312D10FA" w14:textId="77777777" w:rsidR="00C02C50" w:rsidRDefault="00C02C50" w:rsidP="004A7C14">
      <w:pPr>
        <w:spacing w:after="0" w:line="360" w:lineRule="auto"/>
        <w:ind w:firstLine="705"/>
        <w:jc w:val="both"/>
        <w:textAlignment w:val="baseline"/>
        <w:rPr>
          <w:rFonts w:eastAsia="Times New Roman" w:cstheme="minorHAnsi"/>
          <w:sz w:val="24"/>
          <w:szCs w:val="24"/>
          <w:lang w:eastAsia="es-ES"/>
        </w:rPr>
      </w:pPr>
    </w:p>
    <w:p w14:paraId="28F110A0" w14:textId="779F9233" w:rsidR="00C02C50" w:rsidRDefault="00C02C50"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Los menores sufren de manera directa y se convierten en sujetos pasivos de las situaciones de precariedad, pobreza y discriminación que les rodea. </w:t>
      </w:r>
      <w:r w:rsidR="00310CBC">
        <w:rPr>
          <w:rFonts w:eastAsia="Times New Roman" w:cstheme="minorHAnsi"/>
          <w:sz w:val="24"/>
          <w:szCs w:val="24"/>
          <w:lang w:eastAsia="es-ES"/>
        </w:rPr>
        <w:t>N</w:t>
      </w:r>
      <w:r w:rsidRPr="00EE41E5">
        <w:rPr>
          <w:rFonts w:eastAsia="Times New Roman" w:cstheme="minorHAnsi"/>
          <w:sz w:val="24"/>
          <w:szCs w:val="24"/>
          <w:lang w:eastAsia="es-ES"/>
        </w:rPr>
        <w:t>ecesitan más protección por las </w:t>
      </w:r>
      <w:r w:rsidR="00C11D01">
        <w:rPr>
          <w:rFonts w:eastAsia="Times New Roman" w:cstheme="minorHAnsi"/>
          <w:sz w:val="24"/>
          <w:szCs w:val="24"/>
          <w:lang w:eastAsia="es-ES"/>
        </w:rPr>
        <w:t>circunstancias</w:t>
      </w:r>
      <w:r w:rsidRPr="00EE41E5">
        <w:rPr>
          <w:rFonts w:eastAsia="Times New Roman" w:cstheme="minorHAnsi"/>
          <w:sz w:val="24"/>
          <w:szCs w:val="24"/>
          <w:lang w:eastAsia="es-ES"/>
        </w:rPr>
        <w:t xml:space="preserve"> en las que se encuentran</w:t>
      </w:r>
      <w:r w:rsidR="00310CBC">
        <w:rPr>
          <w:rFonts w:eastAsia="Times New Roman" w:cstheme="minorHAnsi"/>
          <w:sz w:val="24"/>
          <w:szCs w:val="24"/>
          <w:lang w:eastAsia="es-ES"/>
        </w:rPr>
        <w:t xml:space="preserve"> y por ello, </w:t>
      </w:r>
      <w:r w:rsidRPr="00EE41E5">
        <w:rPr>
          <w:rFonts w:eastAsia="Times New Roman" w:cstheme="minorHAnsi"/>
          <w:sz w:val="24"/>
          <w:szCs w:val="24"/>
          <w:lang w:eastAsia="es-ES"/>
        </w:rPr>
        <w:t>debemos mejorar las ayudas a estas familias que se encuentran tan desprotegidas para que los menores no tengan que pagan las consecuencias de lo que viven y puedan centrase en su educación en vez de buscarse la vida en las calles.  </w:t>
      </w:r>
    </w:p>
    <w:p w14:paraId="4317A0BE" w14:textId="77777777" w:rsidR="00C02C50" w:rsidRPr="00EE41E5" w:rsidRDefault="00C02C50" w:rsidP="004A7C14">
      <w:pPr>
        <w:spacing w:after="0" w:line="360" w:lineRule="auto"/>
        <w:ind w:firstLine="705"/>
        <w:jc w:val="both"/>
        <w:textAlignment w:val="baseline"/>
        <w:rPr>
          <w:rFonts w:eastAsia="Times New Roman" w:cstheme="minorHAnsi"/>
          <w:sz w:val="24"/>
          <w:szCs w:val="24"/>
          <w:lang w:eastAsia="es-ES"/>
        </w:rPr>
      </w:pPr>
    </w:p>
    <w:p w14:paraId="7C7E71F6" w14:textId="77777777" w:rsidR="00C02C50" w:rsidRDefault="00C02C50" w:rsidP="004A7C14">
      <w:pPr>
        <w:spacing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Atendiendo al interés superior del menor, los poderes públicos deben dotar de servicios y prestaciones de calidad donde exista una continuidad y la máxima prioridad sean estos.</w:t>
      </w:r>
      <w:r>
        <w:rPr>
          <w:rFonts w:eastAsia="Times New Roman" w:cstheme="minorHAnsi"/>
          <w:sz w:val="24"/>
          <w:szCs w:val="24"/>
          <w:lang w:eastAsia="es-ES"/>
        </w:rPr>
        <w:t xml:space="preserve"> </w:t>
      </w:r>
      <w:r w:rsidRPr="00EE41E5">
        <w:rPr>
          <w:rFonts w:eastAsia="Times New Roman" w:cstheme="minorHAnsi"/>
          <w:sz w:val="24"/>
          <w:szCs w:val="24"/>
          <w:lang w:eastAsia="es-ES"/>
        </w:rPr>
        <w:t>Generar oportunidades universales donde todo el mundo tenga derecho a una sanidad y educación adecuada sin desigualdad.  </w:t>
      </w:r>
    </w:p>
    <w:p w14:paraId="19E6DB83" w14:textId="77777777" w:rsidR="000E578D" w:rsidRPr="00EE41E5" w:rsidRDefault="000E578D" w:rsidP="004A7C14">
      <w:pPr>
        <w:spacing w:after="0" w:line="360" w:lineRule="auto"/>
        <w:ind w:firstLine="705"/>
        <w:jc w:val="both"/>
        <w:textAlignment w:val="baseline"/>
        <w:rPr>
          <w:rFonts w:eastAsia="Times New Roman" w:cstheme="minorHAnsi"/>
          <w:sz w:val="24"/>
          <w:szCs w:val="24"/>
          <w:lang w:eastAsia="es-ES"/>
        </w:rPr>
      </w:pPr>
    </w:p>
    <w:p w14:paraId="487FEEDB" w14:textId="5CCA5A2F" w:rsidR="000E578D" w:rsidRDefault="00E76D8F" w:rsidP="004A7C14">
      <w:pPr>
        <w:spacing w:after="0" w:line="360" w:lineRule="auto"/>
        <w:ind w:firstLine="705"/>
        <w:jc w:val="both"/>
        <w:textAlignment w:val="baseline"/>
        <w:rPr>
          <w:rFonts w:eastAsia="Times New Roman" w:cstheme="minorHAnsi"/>
          <w:sz w:val="24"/>
          <w:szCs w:val="24"/>
          <w:lang w:eastAsia="es-ES"/>
        </w:rPr>
      </w:pPr>
      <w:r>
        <w:rPr>
          <w:rFonts w:eastAsia="Times New Roman" w:cstheme="minorHAnsi"/>
          <w:sz w:val="24"/>
          <w:szCs w:val="24"/>
          <w:lang w:eastAsia="es-ES"/>
        </w:rPr>
        <w:t>M</w:t>
      </w:r>
      <w:r w:rsidR="006D2EED">
        <w:rPr>
          <w:rFonts w:eastAsia="Times New Roman" w:cstheme="minorHAnsi"/>
          <w:sz w:val="24"/>
          <w:szCs w:val="24"/>
          <w:lang w:eastAsia="es-ES"/>
        </w:rPr>
        <w:t>e gustaría destacar</w:t>
      </w:r>
      <w:r w:rsidR="000E578D" w:rsidRPr="00EE41E5">
        <w:rPr>
          <w:rFonts w:eastAsia="Times New Roman" w:cstheme="minorHAnsi"/>
          <w:sz w:val="24"/>
          <w:szCs w:val="24"/>
          <w:lang w:eastAsia="es-ES"/>
        </w:rPr>
        <w:t xml:space="preserve"> que </w:t>
      </w:r>
      <w:r w:rsidR="000E578D" w:rsidRPr="008A7694">
        <w:rPr>
          <w:rFonts w:eastAsia="Times New Roman" w:cstheme="minorHAnsi"/>
          <w:sz w:val="24"/>
          <w:szCs w:val="24"/>
          <w:u w:val="single"/>
          <w:lang w:eastAsia="es-ES"/>
        </w:rPr>
        <w:t>el perfil del menor infractor</w:t>
      </w:r>
      <w:r w:rsidR="000E578D" w:rsidRPr="00EE41E5">
        <w:rPr>
          <w:rFonts w:eastAsia="Times New Roman" w:cstheme="minorHAnsi"/>
          <w:sz w:val="24"/>
          <w:szCs w:val="24"/>
          <w:lang w:eastAsia="es-ES"/>
        </w:rPr>
        <w:t xml:space="preserve"> </w:t>
      </w:r>
      <w:r w:rsidR="006D2EED">
        <w:rPr>
          <w:rFonts w:eastAsia="Times New Roman" w:cstheme="minorHAnsi"/>
          <w:sz w:val="24"/>
          <w:szCs w:val="24"/>
          <w:lang w:eastAsia="es-ES"/>
        </w:rPr>
        <w:t xml:space="preserve">es </w:t>
      </w:r>
      <w:r w:rsidR="000E578D" w:rsidRPr="00EE41E5">
        <w:rPr>
          <w:rFonts w:eastAsia="Times New Roman" w:cstheme="minorHAnsi"/>
          <w:sz w:val="24"/>
          <w:szCs w:val="24"/>
          <w:lang w:eastAsia="es-ES"/>
        </w:rPr>
        <w:t xml:space="preserve">principalmente </w:t>
      </w:r>
      <w:r w:rsidR="0034733B" w:rsidRPr="00EE41E5">
        <w:rPr>
          <w:rFonts w:eastAsia="Times New Roman" w:cstheme="minorHAnsi"/>
          <w:sz w:val="24"/>
          <w:szCs w:val="24"/>
          <w:lang w:eastAsia="es-ES"/>
        </w:rPr>
        <w:t>varón</w:t>
      </w:r>
      <w:r w:rsidR="000E578D" w:rsidRPr="00EE41E5">
        <w:rPr>
          <w:rFonts w:eastAsia="Times New Roman" w:cstheme="minorHAnsi"/>
          <w:sz w:val="24"/>
          <w:szCs w:val="24"/>
          <w:lang w:eastAsia="es-ES"/>
        </w:rPr>
        <w:t xml:space="preserve"> y que la incidencia en el tráfico de drogas aumenta a medida que va alcanzando la mayoría de</w:t>
      </w:r>
      <w:r w:rsidR="00310CBC">
        <w:rPr>
          <w:rFonts w:eastAsia="Times New Roman" w:cstheme="minorHAnsi"/>
          <w:sz w:val="24"/>
          <w:szCs w:val="24"/>
          <w:lang w:eastAsia="es-ES"/>
        </w:rPr>
        <w:t xml:space="preserve"> </w:t>
      </w:r>
      <w:r w:rsidR="000E578D" w:rsidRPr="00EE41E5">
        <w:rPr>
          <w:rFonts w:eastAsia="Times New Roman" w:cstheme="minorHAnsi"/>
          <w:sz w:val="24"/>
          <w:szCs w:val="24"/>
          <w:lang w:eastAsia="es-ES"/>
        </w:rPr>
        <w:t xml:space="preserve">edad. Esto se </w:t>
      </w:r>
      <w:r w:rsidR="002E3E43" w:rsidRPr="00EE41E5">
        <w:rPr>
          <w:rFonts w:eastAsia="Times New Roman" w:cstheme="minorHAnsi"/>
          <w:sz w:val="24"/>
          <w:szCs w:val="24"/>
          <w:lang w:eastAsia="es-ES"/>
        </w:rPr>
        <w:t>debe</w:t>
      </w:r>
      <w:r w:rsidR="002E3E43">
        <w:rPr>
          <w:rFonts w:eastAsia="Times New Roman" w:cstheme="minorHAnsi"/>
          <w:sz w:val="24"/>
          <w:szCs w:val="24"/>
          <w:lang w:eastAsia="es-ES"/>
        </w:rPr>
        <w:t xml:space="preserve"> </w:t>
      </w:r>
      <w:r w:rsidR="002E3E43" w:rsidRPr="00EE41E5">
        <w:rPr>
          <w:rFonts w:eastAsia="Times New Roman" w:cstheme="minorHAnsi"/>
          <w:sz w:val="24"/>
          <w:szCs w:val="24"/>
          <w:lang w:eastAsia="es-ES"/>
        </w:rPr>
        <w:t>principalmente</w:t>
      </w:r>
      <w:r w:rsidR="000E578D" w:rsidRPr="00EE41E5">
        <w:rPr>
          <w:rFonts w:eastAsia="Times New Roman" w:cstheme="minorHAnsi"/>
          <w:sz w:val="24"/>
          <w:szCs w:val="24"/>
          <w:lang w:eastAsia="es-ES"/>
        </w:rPr>
        <w:t xml:space="preserve"> a que los hombres consumen más drogas tales como el cannabis y por tanto interactúan en </w:t>
      </w:r>
      <w:r w:rsidR="006D2EED">
        <w:rPr>
          <w:rFonts w:eastAsia="Times New Roman" w:cstheme="minorHAnsi"/>
          <w:sz w:val="24"/>
          <w:szCs w:val="24"/>
          <w:lang w:eastAsia="es-ES"/>
        </w:rPr>
        <w:t xml:space="preserve">mayor medida </w:t>
      </w:r>
      <w:r w:rsidR="0034733B">
        <w:rPr>
          <w:rFonts w:eastAsia="Times New Roman" w:cstheme="minorHAnsi"/>
          <w:sz w:val="24"/>
          <w:szCs w:val="24"/>
          <w:lang w:eastAsia="es-ES"/>
        </w:rPr>
        <w:t xml:space="preserve">en </w:t>
      </w:r>
      <w:r w:rsidR="000E578D" w:rsidRPr="00EE41E5">
        <w:rPr>
          <w:rFonts w:eastAsia="Times New Roman" w:cstheme="minorHAnsi"/>
          <w:sz w:val="24"/>
          <w:szCs w:val="24"/>
          <w:lang w:eastAsia="es-ES"/>
        </w:rPr>
        <w:t>ambientes donde existe la presencia de dicha droga, mientras que las mujeres no están tan en contacto con ellas. Además, los factores de impulsividad y testosterona inciden más en el sexo masculino.</w:t>
      </w:r>
      <w:r w:rsidR="0034733B">
        <w:rPr>
          <w:rFonts w:eastAsia="Times New Roman" w:cstheme="minorHAnsi"/>
          <w:sz w:val="24"/>
          <w:szCs w:val="24"/>
          <w:lang w:eastAsia="es-ES"/>
        </w:rPr>
        <w:t xml:space="preserve"> Aun </w:t>
      </w:r>
      <w:r w:rsidR="00B93CFB">
        <w:rPr>
          <w:rFonts w:eastAsia="Times New Roman" w:cstheme="minorHAnsi"/>
          <w:sz w:val="24"/>
          <w:szCs w:val="24"/>
          <w:lang w:eastAsia="es-ES"/>
        </w:rPr>
        <w:t>así,</w:t>
      </w:r>
      <w:r w:rsidR="0034733B">
        <w:rPr>
          <w:rFonts w:eastAsia="Times New Roman" w:cstheme="minorHAnsi"/>
          <w:sz w:val="24"/>
          <w:szCs w:val="24"/>
          <w:lang w:eastAsia="es-ES"/>
        </w:rPr>
        <w:t xml:space="preserve"> no debemos olvidar </w:t>
      </w:r>
      <w:r w:rsidR="00DA152C">
        <w:rPr>
          <w:rFonts w:eastAsia="Times New Roman" w:cstheme="minorHAnsi"/>
          <w:sz w:val="24"/>
          <w:szCs w:val="24"/>
          <w:lang w:eastAsia="es-ES"/>
        </w:rPr>
        <w:t>que,</w:t>
      </w:r>
      <w:r w:rsidR="000E578D" w:rsidRPr="00EE41E5">
        <w:rPr>
          <w:rFonts w:eastAsia="Times New Roman" w:cstheme="minorHAnsi"/>
          <w:sz w:val="24"/>
          <w:szCs w:val="24"/>
          <w:lang w:eastAsia="es-ES"/>
        </w:rPr>
        <w:t xml:space="preserve"> el consumo en mujeres está aumentando notablemente en los últimos años y por ello debemos incluirlas más en procesos de investigación para conocer las causas y </w:t>
      </w:r>
      <w:r w:rsidR="002A2D41">
        <w:rPr>
          <w:rFonts w:eastAsia="Times New Roman" w:cstheme="minorHAnsi"/>
          <w:sz w:val="24"/>
          <w:szCs w:val="24"/>
          <w:lang w:eastAsia="es-ES"/>
        </w:rPr>
        <w:t xml:space="preserve">tomar medidas de </w:t>
      </w:r>
      <w:r w:rsidR="000E578D" w:rsidRPr="00EE41E5">
        <w:rPr>
          <w:rFonts w:eastAsia="Times New Roman" w:cstheme="minorHAnsi"/>
          <w:sz w:val="24"/>
          <w:szCs w:val="24"/>
          <w:lang w:eastAsia="es-ES"/>
        </w:rPr>
        <w:t>prevención y tratamiento.  </w:t>
      </w:r>
    </w:p>
    <w:p w14:paraId="6EFB1F39" w14:textId="77777777" w:rsidR="00E76D8F" w:rsidRDefault="00E76D8F" w:rsidP="004A7C14">
      <w:pPr>
        <w:spacing w:after="0" w:line="360" w:lineRule="auto"/>
        <w:ind w:firstLine="0"/>
        <w:jc w:val="both"/>
        <w:textAlignment w:val="baseline"/>
        <w:rPr>
          <w:rFonts w:eastAsia="Times New Roman" w:cstheme="minorHAnsi"/>
          <w:sz w:val="24"/>
          <w:szCs w:val="24"/>
          <w:lang w:eastAsia="es-ES"/>
        </w:rPr>
      </w:pPr>
    </w:p>
    <w:p w14:paraId="32E9BB7A" w14:textId="7329DE7D" w:rsidR="00E76D8F" w:rsidRDefault="00E76D8F" w:rsidP="004A7C14">
      <w:pPr>
        <w:spacing w:after="0" w:line="360" w:lineRule="auto"/>
        <w:ind w:firstLine="705"/>
        <w:jc w:val="both"/>
        <w:textAlignment w:val="baseline"/>
        <w:rPr>
          <w:rFonts w:eastAsia="Times New Roman" w:cstheme="minorHAnsi"/>
          <w:sz w:val="24"/>
          <w:szCs w:val="24"/>
          <w:lang w:eastAsia="es-ES"/>
        </w:rPr>
      </w:pPr>
      <w:r>
        <w:rPr>
          <w:rFonts w:eastAsia="Times New Roman" w:cstheme="minorHAnsi"/>
          <w:sz w:val="24"/>
          <w:szCs w:val="24"/>
          <w:lang w:eastAsia="es-ES"/>
        </w:rPr>
        <w:t xml:space="preserve">Por último, hay que destacar la importancia de forjar una sociedad más segura y efectiva </w:t>
      </w:r>
      <w:r w:rsidR="002A2D41">
        <w:rPr>
          <w:rFonts w:eastAsia="Times New Roman" w:cstheme="minorHAnsi"/>
          <w:sz w:val="24"/>
          <w:szCs w:val="24"/>
          <w:lang w:eastAsia="es-ES"/>
        </w:rPr>
        <w:t>ante</w:t>
      </w:r>
      <w:r>
        <w:rPr>
          <w:rFonts w:eastAsia="Times New Roman" w:cstheme="minorHAnsi"/>
          <w:sz w:val="24"/>
          <w:szCs w:val="24"/>
          <w:lang w:eastAsia="es-ES"/>
        </w:rPr>
        <w:t xml:space="preserve"> las nue</w:t>
      </w:r>
      <w:r w:rsidR="002A2D41">
        <w:rPr>
          <w:rFonts w:eastAsia="Times New Roman" w:cstheme="minorHAnsi"/>
          <w:sz w:val="24"/>
          <w:szCs w:val="24"/>
          <w:lang w:eastAsia="es-ES"/>
        </w:rPr>
        <w:t xml:space="preserve">vas amenazas que se producen como consecuencia de la globalización, que facilita el acceso a las drogas, con nuevas formas de venta y mayores oportunidades de lucrarse, como por ejemplo la </w:t>
      </w:r>
      <w:proofErr w:type="spellStart"/>
      <w:r w:rsidR="002A2D41" w:rsidRPr="00CA604C">
        <w:rPr>
          <w:rFonts w:eastAsia="Times New Roman" w:cstheme="minorHAnsi"/>
          <w:i/>
          <w:iCs/>
          <w:sz w:val="24"/>
          <w:szCs w:val="24"/>
          <w:lang w:eastAsia="es-ES"/>
        </w:rPr>
        <w:t>darkweb</w:t>
      </w:r>
      <w:proofErr w:type="spellEnd"/>
      <w:r w:rsidR="002A2D41">
        <w:rPr>
          <w:rFonts w:eastAsia="Times New Roman" w:cstheme="minorHAnsi"/>
          <w:i/>
          <w:iCs/>
          <w:sz w:val="24"/>
          <w:szCs w:val="24"/>
          <w:lang w:eastAsia="es-ES"/>
        </w:rPr>
        <w:t xml:space="preserve">. </w:t>
      </w:r>
      <w:r>
        <w:rPr>
          <w:rFonts w:eastAsia="Times New Roman" w:cstheme="minorHAnsi"/>
          <w:sz w:val="24"/>
          <w:szCs w:val="24"/>
          <w:lang w:eastAsia="es-ES"/>
        </w:rPr>
        <w:t xml:space="preserve"> </w:t>
      </w:r>
      <w:r w:rsidR="002A2D41">
        <w:rPr>
          <w:rFonts w:eastAsia="Times New Roman" w:cstheme="minorHAnsi"/>
          <w:sz w:val="24"/>
          <w:szCs w:val="24"/>
          <w:lang w:eastAsia="es-ES"/>
        </w:rPr>
        <w:t>Por ello es importante, r</w:t>
      </w:r>
      <w:r>
        <w:rPr>
          <w:rFonts w:eastAsia="Times New Roman" w:cstheme="minorHAnsi"/>
          <w:sz w:val="24"/>
          <w:szCs w:val="24"/>
          <w:lang w:eastAsia="es-ES"/>
        </w:rPr>
        <w:t xml:space="preserve">ealizar nuevas políticas con herramientas de calidad </w:t>
      </w:r>
      <w:r w:rsidR="002A2D41">
        <w:rPr>
          <w:rFonts w:eastAsia="Times New Roman" w:cstheme="minorHAnsi"/>
          <w:sz w:val="24"/>
          <w:szCs w:val="24"/>
          <w:lang w:eastAsia="es-ES"/>
        </w:rPr>
        <w:t>que</w:t>
      </w:r>
      <w:r>
        <w:rPr>
          <w:rFonts w:eastAsia="Times New Roman" w:cstheme="minorHAnsi"/>
          <w:sz w:val="24"/>
          <w:szCs w:val="24"/>
          <w:lang w:eastAsia="es-ES"/>
        </w:rPr>
        <w:t xml:space="preserve"> actúen en </w:t>
      </w:r>
      <w:r w:rsidR="00310CBC">
        <w:rPr>
          <w:rFonts w:eastAsia="Times New Roman" w:cstheme="minorHAnsi"/>
          <w:sz w:val="24"/>
          <w:szCs w:val="24"/>
          <w:lang w:eastAsia="es-ES"/>
        </w:rPr>
        <w:t xml:space="preserve">estas </w:t>
      </w:r>
      <w:r>
        <w:rPr>
          <w:rFonts w:eastAsia="Times New Roman" w:cstheme="minorHAnsi"/>
          <w:sz w:val="24"/>
          <w:szCs w:val="24"/>
          <w:lang w:eastAsia="es-ES"/>
        </w:rPr>
        <w:t>tecnologías</w:t>
      </w:r>
      <w:r w:rsidR="00310CBC">
        <w:rPr>
          <w:rFonts w:eastAsia="Times New Roman" w:cstheme="minorHAnsi"/>
          <w:sz w:val="24"/>
          <w:szCs w:val="24"/>
          <w:lang w:eastAsia="es-ES"/>
        </w:rPr>
        <w:t xml:space="preserve"> en auge y</w:t>
      </w:r>
      <w:r>
        <w:rPr>
          <w:rFonts w:eastAsia="Times New Roman" w:cstheme="minorHAnsi"/>
          <w:sz w:val="24"/>
          <w:szCs w:val="24"/>
          <w:lang w:eastAsia="es-ES"/>
        </w:rPr>
        <w:t xml:space="preserve"> dificulten la venta</w:t>
      </w:r>
      <w:r w:rsidR="004A7C14">
        <w:rPr>
          <w:rFonts w:eastAsia="Times New Roman" w:cstheme="minorHAnsi"/>
          <w:sz w:val="24"/>
          <w:szCs w:val="24"/>
          <w:lang w:eastAsia="es-ES"/>
        </w:rPr>
        <w:t xml:space="preserve"> de drogas en el mercado online.</w:t>
      </w:r>
    </w:p>
    <w:p w14:paraId="10481A61" w14:textId="3928A5E0" w:rsidR="00A60EC7" w:rsidRDefault="00A60EC7" w:rsidP="004A7C14">
      <w:pPr>
        <w:spacing w:after="0" w:line="360" w:lineRule="auto"/>
        <w:ind w:firstLine="705"/>
        <w:jc w:val="both"/>
        <w:textAlignment w:val="baseline"/>
        <w:rPr>
          <w:rFonts w:eastAsia="Times New Roman" w:cstheme="minorHAnsi"/>
          <w:sz w:val="24"/>
          <w:szCs w:val="24"/>
          <w:lang w:eastAsia="es-ES"/>
        </w:rPr>
      </w:pPr>
    </w:p>
    <w:p w14:paraId="67704369" w14:textId="58D70675" w:rsidR="00A60EC7" w:rsidRDefault="00A60EC7" w:rsidP="004A7C14">
      <w:pPr>
        <w:spacing w:after="0" w:line="360" w:lineRule="auto"/>
        <w:ind w:firstLine="705"/>
        <w:jc w:val="both"/>
        <w:textAlignment w:val="baseline"/>
        <w:rPr>
          <w:rFonts w:eastAsia="Times New Roman" w:cstheme="minorHAnsi"/>
          <w:sz w:val="24"/>
          <w:szCs w:val="24"/>
          <w:lang w:eastAsia="es-ES"/>
        </w:rPr>
      </w:pPr>
    </w:p>
    <w:p w14:paraId="4C1FA53F" w14:textId="75134D8E" w:rsidR="00A60EC7" w:rsidRDefault="00A60EC7" w:rsidP="004A7C14">
      <w:pPr>
        <w:spacing w:after="0" w:line="360" w:lineRule="auto"/>
        <w:ind w:firstLine="705"/>
        <w:jc w:val="both"/>
        <w:textAlignment w:val="baseline"/>
        <w:rPr>
          <w:rFonts w:eastAsia="Times New Roman" w:cstheme="minorHAnsi"/>
          <w:sz w:val="24"/>
          <w:szCs w:val="24"/>
          <w:lang w:eastAsia="es-ES"/>
        </w:rPr>
      </w:pPr>
    </w:p>
    <w:p w14:paraId="00934177" w14:textId="2C4335E4" w:rsidR="00A60EC7" w:rsidRDefault="00A60EC7" w:rsidP="004A7C14">
      <w:pPr>
        <w:spacing w:after="0" w:line="360" w:lineRule="auto"/>
        <w:ind w:firstLine="705"/>
        <w:jc w:val="both"/>
        <w:textAlignment w:val="baseline"/>
        <w:rPr>
          <w:rFonts w:eastAsia="Times New Roman" w:cstheme="minorHAnsi"/>
          <w:sz w:val="24"/>
          <w:szCs w:val="24"/>
          <w:lang w:eastAsia="es-ES"/>
        </w:rPr>
      </w:pPr>
    </w:p>
    <w:p w14:paraId="2977467F" w14:textId="77777777" w:rsidR="00A60EC7" w:rsidRDefault="00A60EC7" w:rsidP="004A7C14">
      <w:pPr>
        <w:spacing w:after="0" w:line="360" w:lineRule="auto"/>
        <w:ind w:firstLine="705"/>
        <w:jc w:val="both"/>
        <w:textAlignment w:val="baseline"/>
        <w:rPr>
          <w:rFonts w:eastAsia="Times New Roman" w:cstheme="minorHAnsi"/>
          <w:sz w:val="24"/>
          <w:szCs w:val="24"/>
          <w:lang w:eastAsia="es-ES"/>
        </w:rPr>
      </w:pPr>
    </w:p>
    <w:p w14:paraId="4BCA1534" w14:textId="77777777" w:rsidR="00EE41E5" w:rsidRPr="00EE41E5" w:rsidRDefault="00EE41E5" w:rsidP="004A7C14">
      <w:pPr>
        <w:shd w:val="clear" w:color="auto" w:fill="FFFFFF"/>
        <w:spacing w:after="0" w:line="360" w:lineRule="auto"/>
        <w:ind w:firstLine="0"/>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w:t>
      </w:r>
    </w:p>
    <w:p w14:paraId="4600D51C" w14:textId="77777777" w:rsidR="00892ED2" w:rsidRDefault="00892ED2">
      <w:pPr>
        <w:ind w:firstLine="0"/>
        <w:rPr>
          <w:rFonts w:eastAsia="Times New Roman" w:cstheme="minorHAnsi"/>
          <w:b/>
          <w:bCs/>
          <w:i/>
          <w:iCs/>
          <w:sz w:val="24"/>
          <w:szCs w:val="24"/>
          <w:u w:val="single"/>
          <w:lang w:eastAsia="es-ES"/>
        </w:rPr>
      </w:pPr>
      <w:r>
        <w:rPr>
          <w:rFonts w:eastAsia="Times New Roman" w:cstheme="minorHAnsi"/>
          <w:b/>
          <w:bCs/>
          <w:i/>
          <w:iCs/>
          <w:sz w:val="24"/>
          <w:szCs w:val="24"/>
          <w:u w:val="single"/>
          <w:lang w:eastAsia="es-ES"/>
        </w:rPr>
        <w:br w:type="page"/>
      </w:r>
    </w:p>
    <w:p w14:paraId="229C5C96" w14:textId="6127915F" w:rsidR="00EE41E5" w:rsidRDefault="00EE41E5" w:rsidP="004A7C14">
      <w:pPr>
        <w:spacing w:after="0" w:line="360" w:lineRule="auto"/>
        <w:jc w:val="both"/>
        <w:textAlignment w:val="baseline"/>
        <w:rPr>
          <w:rFonts w:eastAsia="Times New Roman" w:cstheme="minorHAnsi"/>
          <w:sz w:val="24"/>
          <w:szCs w:val="24"/>
          <w:u w:val="single"/>
          <w:lang w:eastAsia="es-ES"/>
        </w:rPr>
      </w:pPr>
      <w:r w:rsidRPr="000E578D">
        <w:rPr>
          <w:rFonts w:eastAsia="Times New Roman" w:cstheme="minorHAnsi"/>
          <w:b/>
          <w:bCs/>
          <w:i/>
          <w:iCs/>
          <w:sz w:val="24"/>
          <w:szCs w:val="24"/>
          <w:u w:val="single"/>
          <w:lang w:eastAsia="es-ES"/>
        </w:rPr>
        <w:lastRenderedPageBreak/>
        <w:t>PROPUESTA DE PREVENCIÓN:</w:t>
      </w:r>
      <w:r w:rsidRPr="000E578D">
        <w:rPr>
          <w:rFonts w:eastAsia="Times New Roman" w:cstheme="minorHAnsi"/>
          <w:sz w:val="24"/>
          <w:szCs w:val="24"/>
          <w:u w:val="single"/>
          <w:lang w:eastAsia="es-ES"/>
        </w:rPr>
        <w:t> </w:t>
      </w:r>
    </w:p>
    <w:p w14:paraId="6398A129" w14:textId="77777777" w:rsidR="00C07561" w:rsidRDefault="00C07561" w:rsidP="005B7E86">
      <w:pPr>
        <w:spacing w:after="0" w:line="360" w:lineRule="auto"/>
        <w:ind w:firstLine="705"/>
        <w:jc w:val="both"/>
        <w:textAlignment w:val="baseline"/>
        <w:rPr>
          <w:rFonts w:eastAsia="Times New Roman" w:cstheme="minorHAnsi"/>
          <w:sz w:val="24"/>
          <w:szCs w:val="24"/>
          <w:u w:val="single"/>
          <w:lang w:eastAsia="es-ES"/>
        </w:rPr>
      </w:pPr>
    </w:p>
    <w:p w14:paraId="716B8459" w14:textId="6D808E47" w:rsidR="00C07561" w:rsidRDefault="00C07561" w:rsidP="005B7E86">
      <w:pPr>
        <w:spacing w:after="0" w:line="360" w:lineRule="auto"/>
        <w:ind w:firstLine="705"/>
        <w:jc w:val="both"/>
        <w:textAlignment w:val="baseline"/>
        <w:rPr>
          <w:sz w:val="24"/>
          <w:szCs w:val="24"/>
        </w:rPr>
      </w:pPr>
      <w:r w:rsidRPr="005B7E86">
        <w:rPr>
          <w:rFonts w:eastAsia="Times New Roman" w:cstheme="minorHAnsi"/>
          <w:sz w:val="24"/>
          <w:szCs w:val="24"/>
          <w:lang w:eastAsia="es-ES"/>
        </w:rPr>
        <w:t>Teniendo</w:t>
      </w:r>
      <w:r w:rsidRPr="008D2B4F">
        <w:rPr>
          <w:sz w:val="24"/>
          <w:szCs w:val="24"/>
        </w:rPr>
        <w:t xml:space="preserve"> en cuenta todos los factores de riesgo mencionados con anterioridad y los ámbitos en los cuales el menor es vulnerable </w:t>
      </w:r>
      <w:r w:rsidR="00310CBC">
        <w:rPr>
          <w:sz w:val="24"/>
          <w:szCs w:val="24"/>
        </w:rPr>
        <w:t>para</w:t>
      </w:r>
      <w:r w:rsidRPr="008D2B4F">
        <w:rPr>
          <w:sz w:val="24"/>
          <w:szCs w:val="24"/>
        </w:rPr>
        <w:t xml:space="preserve"> la comisión del tráfico de drogas, se plantea a continuación una intervención integral para la prevención de estos actos </w:t>
      </w:r>
      <w:r w:rsidRPr="005B7E86">
        <w:rPr>
          <w:rFonts w:eastAsia="Times New Roman" w:cstheme="minorHAnsi"/>
          <w:sz w:val="24"/>
          <w:szCs w:val="24"/>
          <w:lang w:eastAsia="es-ES"/>
        </w:rPr>
        <w:t>delictivos</w:t>
      </w:r>
      <w:r w:rsidRPr="008D2B4F">
        <w:rPr>
          <w:sz w:val="24"/>
          <w:szCs w:val="24"/>
        </w:rPr>
        <w:t xml:space="preserve">. </w:t>
      </w:r>
    </w:p>
    <w:p w14:paraId="475A904B" w14:textId="77777777" w:rsidR="005B7E86" w:rsidRPr="008D2B4F" w:rsidRDefault="005B7E86" w:rsidP="005B7E86">
      <w:pPr>
        <w:spacing w:after="0" w:line="360" w:lineRule="auto"/>
        <w:ind w:firstLine="705"/>
        <w:jc w:val="both"/>
        <w:textAlignment w:val="baseline"/>
        <w:rPr>
          <w:sz w:val="24"/>
          <w:szCs w:val="24"/>
        </w:rPr>
      </w:pPr>
    </w:p>
    <w:p w14:paraId="44C13E19" w14:textId="77777777" w:rsidR="00C07561" w:rsidRDefault="00C07561" w:rsidP="004A7C14">
      <w:pPr>
        <w:spacing w:line="360" w:lineRule="auto"/>
        <w:jc w:val="both"/>
        <w:rPr>
          <w:sz w:val="24"/>
          <w:szCs w:val="24"/>
        </w:rPr>
      </w:pPr>
      <w:r w:rsidRPr="00D048FE">
        <w:rPr>
          <w:sz w:val="24"/>
          <w:szCs w:val="24"/>
        </w:rPr>
        <w:t xml:space="preserve">Para llevar a cabo esta propuesta se </w:t>
      </w:r>
      <w:r w:rsidR="004A7C14">
        <w:rPr>
          <w:sz w:val="24"/>
          <w:szCs w:val="24"/>
        </w:rPr>
        <w:t>exponen</w:t>
      </w:r>
      <w:r w:rsidRPr="00D048FE">
        <w:rPr>
          <w:sz w:val="24"/>
          <w:szCs w:val="24"/>
        </w:rPr>
        <w:t xml:space="preserve"> una serie de objetivos que nos permitan dirigir nuestra actuación ante el delito de tráfico de drogas en menores.</w:t>
      </w:r>
      <w:r>
        <w:rPr>
          <w:sz w:val="24"/>
          <w:szCs w:val="24"/>
        </w:rPr>
        <w:t xml:space="preserve"> Con estos objetivos se pretende tratar el problema antes de que se produzca o por lo menos, intentar minimizar este tipo de conductas con el fin de que cambie su trayectoria de manera positiva.</w:t>
      </w:r>
      <w:r w:rsidRPr="00D048FE">
        <w:rPr>
          <w:sz w:val="24"/>
          <w:szCs w:val="24"/>
        </w:rPr>
        <w:t xml:space="preserve"> Los objetivos </w:t>
      </w:r>
      <w:r>
        <w:rPr>
          <w:sz w:val="24"/>
          <w:szCs w:val="24"/>
        </w:rPr>
        <w:t xml:space="preserve">y pautas de actuación </w:t>
      </w:r>
      <w:r w:rsidRPr="00D048FE">
        <w:rPr>
          <w:sz w:val="24"/>
          <w:szCs w:val="24"/>
        </w:rPr>
        <w:t>son los siguientes:</w:t>
      </w:r>
    </w:p>
    <w:p w14:paraId="447810FC" w14:textId="77777777" w:rsidR="008C4AFB" w:rsidRPr="00D048FE" w:rsidRDefault="008C4AFB" w:rsidP="004A7C14">
      <w:pPr>
        <w:spacing w:line="360" w:lineRule="auto"/>
        <w:jc w:val="both"/>
        <w:rPr>
          <w:sz w:val="24"/>
          <w:szCs w:val="24"/>
        </w:rPr>
      </w:pPr>
    </w:p>
    <w:p w14:paraId="4D306D76" w14:textId="77777777" w:rsidR="008C4AFB" w:rsidRPr="00D048FE" w:rsidRDefault="00C07561" w:rsidP="004A7C14">
      <w:pPr>
        <w:spacing w:line="360" w:lineRule="auto"/>
        <w:jc w:val="both"/>
        <w:rPr>
          <w:sz w:val="24"/>
          <w:szCs w:val="24"/>
          <w:u w:val="single"/>
        </w:rPr>
      </w:pPr>
      <w:r w:rsidRPr="00D048FE">
        <w:rPr>
          <w:sz w:val="24"/>
          <w:szCs w:val="24"/>
          <w:u w:val="single"/>
        </w:rPr>
        <w:t>OBJETIVO GENERAL:</w:t>
      </w:r>
    </w:p>
    <w:p w14:paraId="28363091" w14:textId="1F13AAD3" w:rsidR="004A7C14" w:rsidRPr="002E3E43" w:rsidRDefault="00C07561" w:rsidP="008E7464">
      <w:pPr>
        <w:pStyle w:val="Prrafodelista"/>
        <w:numPr>
          <w:ilvl w:val="0"/>
          <w:numId w:val="28"/>
        </w:numPr>
        <w:spacing w:line="360" w:lineRule="auto"/>
        <w:jc w:val="both"/>
        <w:rPr>
          <w:sz w:val="24"/>
          <w:szCs w:val="24"/>
        </w:rPr>
      </w:pPr>
      <w:r w:rsidRPr="00D048FE">
        <w:rPr>
          <w:sz w:val="24"/>
          <w:szCs w:val="24"/>
        </w:rPr>
        <w:t>Retrasar la edad de inicio del tráfico de drogas (los 14 años) y reducir la incidencia de este.</w:t>
      </w:r>
    </w:p>
    <w:p w14:paraId="41F1E711" w14:textId="77777777" w:rsidR="00C07561" w:rsidRDefault="00C07561" w:rsidP="004A7C14">
      <w:pPr>
        <w:spacing w:line="360" w:lineRule="auto"/>
        <w:jc w:val="both"/>
        <w:rPr>
          <w:sz w:val="24"/>
          <w:szCs w:val="24"/>
          <w:u w:val="single"/>
        </w:rPr>
      </w:pPr>
      <w:r w:rsidRPr="00D048FE">
        <w:rPr>
          <w:sz w:val="24"/>
          <w:szCs w:val="24"/>
          <w:u w:val="single"/>
        </w:rPr>
        <w:t>OBJETIVOS ESPECÍFICOS:</w:t>
      </w:r>
    </w:p>
    <w:p w14:paraId="783A6072" w14:textId="77777777" w:rsidR="008C4AFB" w:rsidRPr="00D048FE" w:rsidRDefault="008C4AFB" w:rsidP="004A7C14">
      <w:pPr>
        <w:spacing w:line="360" w:lineRule="auto"/>
        <w:jc w:val="both"/>
        <w:rPr>
          <w:sz w:val="24"/>
          <w:szCs w:val="24"/>
          <w:u w:val="single"/>
        </w:rPr>
      </w:pPr>
    </w:p>
    <w:p w14:paraId="7292FD7B" w14:textId="654C4CBD" w:rsidR="00C07561" w:rsidRPr="002E3E43" w:rsidRDefault="00C07561" w:rsidP="008E7464">
      <w:pPr>
        <w:pStyle w:val="Prrafodelista"/>
        <w:numPr>
          <w:ilvl w:val="0"/>
          <w:numId w:val="29"/>
        </w:numPr>
        <w:spacing w:after="0" w:line="360" w:lineRule="auto"/>
        <w:jc w:val="both"/>
        <w:textAlignment w:val="baseline"/>
        <w:rPr>
          <w:rFonts w:eastAsia="Times New Roman" w:cstheme="minorHAnsi"/>
          <w:sz w:val="24"/>
          <w:szCs w:val="24"/>
          <w:u w:val="single"/>
          <w:lang w:eastAsia="es-ES"/>
        </w:rPr>
      </w:pPr>
      <w:r w:rsidRPr="00722B71">
        <w:rPr>
          <w:b/>
          <w:bCs/>
          <w:sz w:val="24"/>
          <w:szCs w:val="24"/>
        </w:rPr>
        <w:t xml:space="preserve">Promover pautas y hábitos de vida </w:t>
      </w:r>
      <w:r w:rsidR="004A7C14" w:rsidRPr="002E3E43">
        <w:rPr>
          <w:sz w:val="24"/>
          <w:szCs w:val="24"/>
        </w:rPr>
        <w:t>saludables</w:t>
      </w:r>
      <w:r w:rsidR="00722B71" w:rsidRPr="002E3E43">
        <w:rPr>
          <w:sz w:val="24"/>
          <w:szCs w:val="24"/>
        </w:rPr>
        <w:t xml:space="preserve"> </w:t>
      </w:r>
      <w:r w:rsidR="002E3E43" w:rsidRPr="002E3E43">
        <w:rPr>
          <w:sz w:val="24"/>
          <w:szCs w:val="24"/>
        </w:rPr>
        <w:t>dando</w:t>
      </w:r>
      <w:r w:rsidR="00722B71" w:rsidRPr="002E3E43">
        <w:rPr>
          <w:sz w:val="24"/>
          <w:szCs w:val="24"/>
        </w:rPr>
        <w:t xml:space="preserve"> a </w:t>
      </w:r>
      <w:r w:rsidR="002E3E43" w:rsidRPr="002E3E43">
        <w:rPr>
          <w:sz w:val="24"/>
          <w:szCs w:val="24"/>
        </w:rPr>
        <w:t>conocer la</w:t>
      </w:r>
      <w:r w:rsidR="00722B71" w:rsidRPr="002E3E43">
        <w:rPr>
          <w:sz w:val="24"/>
          <w:szCs w:val="24"/>
        </w:rPr>
        <w:t xml:space="preserve"> gravedad y </w:t>
      </w:r>
      <w:r w:rsidR="00A347A2" w:rsidRPr="002E3E43">
        <w:rPr>
          <w:sz w:val="24"/>
          <w:szCs w:val="24"/>
        </w:rPr>
        <w:t>los efectos</w:t>
      </w:r>
      <w:r w:rsidR="00722B71" w:rsidRPr="002E3E43">
        <w:rPr>
          <w:sz w:val="24"/>
          <w:szCs w:val="24"/>
        </w:rPr>
        <w:t xml:space="preserve"> nocivos de las drogas</w:t>
      </w:r>
      <w:r w:rsidR="004A7C14" w:rsidRPr="002E3E43">
        <w:rPr>
          <w:sz w:val="24"/>
          <w:szCs w:val="24"/>
        </w:rPr>
        <w:t xml:space="preserve"> para que se tome </w:t>
      </w:r>
      <w:r w:rsidR="004A7C14" w:rsidRPr="002E3E43">
        <w:rPr>
          <w:sz w:val="24"/>
          <w:szCs w:val="24"/>
          <w:u w:val="single"/>
        </w:rPr>
        <w:t>con</w:t>
      </w:r>
      <w:r w:rsidRPr="002E3E43">
        <w:rPr>
          <w:sz w:val="24"/>
          <w:szCs w:val="24"/>
          <w:u w:val="single"/>
        </w:rPr>
        <w:t xml:space="preserve">ciencia de la gravedad e impacto de las drogas. </w:t>
      </w:r>
    </w:p>
    <w:p w14:paraId="0C13527F" w14:textId="77777777" w:rsidR="00722B71" w:rsidRPr="00722B71" w:rsidRDefault="00722B71" w:rsidP="005B7E86">
      <w:pPr>
        <w:pStyle w:val="Prrafodelista"/>
        <w:spacing w:before="360" w:after="0" w:line="360" w:lineRule="auto"/>
        <w:ind w:left="1069"/>
        <w:jc w:val="both"/>
        <w:textAlignment w:val="baseline"/>
        <w:rPr>
          <w:rFonts w:eastAsia="Times New Roman" w:cstheme="minorHAnsi"/>
          <w:sz w:val="24"/>
          <w:szCs w:val="24"/>
          <w:u w:val="single"/>
          <w:lang w:eastAsia="es-ES"/>
        </w:rPr>
      </w:pPr>
    </w:p>
    <w:p w14:paraId="55B082EA" w14:textId="6F9B387A" w:rsidR="005B7E86" w:rsidRDefault="00CC467C" w:rsidP="005B7E86">
      <w:pPr>
        <w:spacing w:before="360" w:line="360" w:lineRule="auto"/>
        <w:jc w:val="both"/>
        <w:rPr>
          <w:sz w:val="24"/>
          <w:szCs w:val="24"/>
        </w:rPr>
      </w:pPr>
      <w:r w:rsidRPr="00444E69">
        <w:rPr>
          <w:b/>
          <w:bCs/>
          <w:sz w:val="24"/>
          <w:szCs w:val="24"/>
        </w:rPr>
        <w:t>OB.1:</w:t>
      </w:r>
      <w:r w:rsidR="004A7C14">
        <w:rPr>
          <w:sz w:val="24"/>
          <w:szCs w:val="24"/>
        </w:rPr>
        <w:t xml:space="preserve"> Para que los menores tomen con</w:t>
      </w:r>
      <w:r>
        <w:rPr>
          <w:sz w:val="24"/>
          <w:szCs w:val="24"/>
        </w:rPr>
        <w:t>ciencia de la gravedad y</w:t>
      </w:r>
      <w:r w:rsidR="004A7C14">
        <w:rPr>
          <w:sz w:val="24"/>
          <w:szCs w:val="24"/>
        </w:rPr>
        <w:t xml:space="preserve"> </w:t>
      </w:r>
      <w:r w:rsidR="002E3E43">
        <w:rPr>
          <w:sz w:val="24"/>
          <w:szCs w:val="24"/>
        </w:rPr>
        <w:t>lo perjudicial</w:t>
      </w:r>
      <w:r>
        <w:rPr>
          <w:sz w:val="24"/>
          <w:szCs w:val="24"/>
        </w:rPr>
        <w:t xml:space="preserve"> que son las drogas</w:t>
      </w:r>
      <w:r w:rsidR="004A7C14">
        <w:rPr>
          <w:sz w:val="24"/>
          <w:szCs w:val="24"/>
        </w:rPr>
        <w:t>,</w:t>
      </w:r>
      <w:r>
        <w:rPr>
          <w:sz w:val="24"/>
          <w:szCs w:val="24"/>
        </w:rPr>
        <w:t xml:space="preserve"> se pretende utilizar la </w:t>
      </w:r>
      <w:r w:rsidRPr="00AD0DD6">
        <w:rPr>
          <w:sz w:val="24"/>
          <w:szCs w:val="24"/>
          <w:u w:val="single"/>
        </w:rPr>
        <w:t>concienciación y sensibilización</w:t>
      </w:r>
      <w:r>
        <w:rPr>
          <w:sz w:val="24"/>
          <w:szCs w:val="24"/>
        </w:rPr>
        <w:t xml:space="preserve"> tanto ciudadana como de los propios menores. </w:t>
      </w:r>
    </w:p>
    <w:p w14:paraId="16793CDA" w14:textId="59A3B6FA" w:rsidR="00CC467C" w:rsidRDefault="00CC467C" w:rsidP="005B7E86">
      <w:pPr>
        <w:spacing w:before="360" w:line="360" w:lineRule="auto"/>
        <w:jc w:val="both"/>
        <w:rPr>
          <w:sz w:val="24"/>
          <w:szCs w:val="24"/>
        </w:rPr>
      </w:pPr>
      <w:r>
        <w:rPr>
          <w:sz w:val="24"/>
          <w:szCs w:val="24"/>
        </w:rPr>
        <w:t>Al ser un delito que va en aumento y cada vez se produce más en jóvenes</w:t>
      </w:r>
      <w:r w:rsidR="004A7C14">
        <w:rPr>
          <w:sz w:val="24"/>
          <w:szCs w:val="24"/>
        </w:rPr>
        <w:t>,</w:t>
      </w:r>
      <w:r>
        <w:rPr>
          <w:sz w:val="24"/>
          <w:szCs w:val="24"/>
        </w:rPr>
        <w:t xml:space="preserve"> es necesario que los </w:t>
      </w:r>
      <w:r w:rsidRPr="00AD0DD6">
        <w:rPr>
          <w:sz w:val="24"/>
          <w:szCs w:val="24"/>
          <w:u w:val="single"/>
        </w:rPr>
        <w:t>medios de comunicación</w:t>
      </w:r>
      <w:r w:rsidR="004A7C14">
        <w:rPr>
          <w:sz w:val="24"/>
          <w:szCs w:val="24"/>
        </w:rPr>
        <w:t xml:space="preserve"> visibilicen el</w:t>
      </w:r>
      <w:r>
        <w:rPr>
          <w:sz w:val="24"/>
          <w:szCs w:val="24"/>
        </w:rPr>
        <w:t xml:space="preserve"> problema para llegar a esta población. Las noticias, el periódico ya se</w:t>
      </w:r>
      <w:r w:rsidR="00722B71">
        <w:rPr>
          <w:sz w:val="24"/>
          <w:szCs w:val="24"/>
        </w:rPr>
        <w:t>a</w:t>
      </w:r>
      <w:r>
        <w:rPr>
          <w:sz w:val="24"/>
          <w:szCs w:val="24"/>
        </w:rPr>
        <w:t xml:space="preserve"> en papel u online, los programas de televisión </w:t>
      </w:r>
      <w:r>
        <w:rPr>
          <w:sz w:val="24"/>
          <w:szCs w:val="24"/>
        </w:rPr>
        <w:lastRenderedPageBreak/>
        <w:t xml:space="preserve">etc. deberían de hacer más campañas sobre este tema para dotarlo de importancia y relevancia. </w:t>
      </w:r>
    </w:p>
    <w:p w14:paraId="44202653" w14:textId="77777777" w:rsidR="00CC467C" w:rsidRDefault="00CC467C" w:rsidP="00A60EC7">
      <w:pPr>
        <w:spacing w:before="360" w:after="0" w:line="360" w:lineRule="auto"/>
        <w:jc w:val="both"/>
        <w:rPr>
          <w:sz w:val="24"/>
          <w:szCs w:val="24"/>
        </w:rPr>
      </w:pPr>
      <w:r>
        <w:rPr>
          <w:sz w:val="24"/>
          <w:szCs w:val="24"/>
        </w:rPr>
        <w:t xml:space="preserve">Aunque los menores sepan lo que las drogas les produce, en muchas ocasiones no piensan en las consecuencias que a la larga puede tener en su vida. Es por esto </w:t>
      </w:r>
      <w:r w:rsidR="003218F1">
        <w:rPr>
          <w:sz w:val="24"/>
          <w:szCs w:val="24"/>
        </w:rPr>
        <w:t>por lo que</w:t>
      </w:r>
      <w:r>
        <w:rPr>
          <w:sz w:val="24"/>
          <w:szCs w:val="24"/>
        </w:rPr>
        <w:t xml:space="preserve"> deben conocer que, aunque en su entorno se realicen estas conductas de manera habitual, no es la forma correcta de relacionarse. </w:t>
      </w:r>
    </w:p>
    <w:p w14:paraId="206B21A9" w14:textId="77777777" w:rsidR="00CC467C" w:rsidRDefault="00CC467C" w:rsidP="00A60EC7">
      <w:pPr>
        <w:spacing w:before="360" w:after="0" w:line="360" w:lineRule="auto"/>
        <w:jc w:val="both"/>
        <w:rPr>
          <w:sz w:val="24"/>
          <w:szCs w:val="24"/>
        </w:rPr>
      </w:pPr>
      <w:r>
        <w:rPr>
          <w:sz w:val="24"/>
          <w:szCs w:val="24"/>
        </w:rPr>
        <w:t xml:space="preserve">Por ello, dado que nos encontramos ante la era tecnológica y está cada vez va más en aumento, es imprescindible actuar e intervenir en el ámbito de las </w:t>
      </w:r>
      <w:r w:rsidRPr="003218F1">
        <w:rPr>
          <w:sz w:val="24"/>
          <w:szCs w:val="24"/>
          <w:u w:val="single"/>
        </w:rPr>
        <w:t>redes sociales</w:t>
      </w:r>
      <w:r>
        <w:rPr>
          <w:sz w:val="24"/>
          <w:szCs w:val="24"/>
        </w:rPr>
        <w:t xml:space="preserve"> ya que es el medio en el cual los menores más se comunican. Las redes sociales pueden suponer un factor de riesgo si están expuestos a fotos o </w:t>
      </w:r>
      <w:r w:rsidR="004A7C14">
        <w:rPr>
          <w:sz w:val="24"/>
          <w:szCs w:val="24"/>
        </w:rPr>
        <w:t>videos en las cuales la gente joven</w:t>
      </w:r>
      <w:r>
        <w:rPr>
          <w:sz w:val="24"/>
          <w:szCs w:val="24"/>
        </w:rPr>
        <w:t xml:space="preserve"> consume, pero podemos revertir este problema incidiendo en estas con campañas y anuncios que muestren la realidad. </w:t>
      </w:r>
    </w:p>
    <w:p w14:paraId="48F70C43" w14:textId="77777777" w:rsidR="00CC467C" w:rsidRDefault="00CC467C" w:rsidP="00A60EC7">
      <w:pPr>
        <w:spacing w:before="360" w:after="0" w:line="360" w:lineRule="auto"/>
        <w:jc w:val="both"/>
        <w:rPr>
          <w:sz w:val="24"/>
          <w:szCs w:val="24"/>
        </w:rPr>
      </w:pPr>
      <w:r>
        <w:rPr>
          <w:sz w:val="24"/>
          <w:szCs w:val="24"/>
        </w:rPr>
        <w:t xml:space="preserve">También a través de los colegios o charlas formativas, educar en el uso de las redes sociales de manera saludable y prudente. </w:t>
      </w:r>
    </w:p>
    <w:p w14:paraId="489E4533" w14:textId="4D97AA3E" w:rsidR="00F71711" w:rsidRPr="00F71711" w:rsidRDefault="00F71711" w:rsidP="00A60EC7">
      <w:pPr>
        <w:spacing w:before="360" w:after="0" w:line="360" w:lineRule="auto"/>
        <w:jc w:val="both"/>
        <w:rPr>
          <w:sz w:val="24"/>
          <w:szCs w:val="24"/>
        </w:rPr>
      </w:pPr>
      <w:r>
        <w:rPr>
          <w:sz w:val="24"/>
          <w:szCs w:val="24"/>
        </w:rPr>
        <w:t>I</w:t>
      </w:r>
      <w:r w:rsidR="00CC467C">
        <w:rPr>
          <w:sz w:val="24"/>
          <w:szCs w:val="24"/>
        </w:rPr>
        <w:t xml:space="preserve">mplementar más </w:t>
      </w:r>
      <w:r w:rsidR="00CC467C" w:rsidRPr="00DE0868">
        <w:rPr>
          <w:sz w:val="24"/>
          <w:szCs w:val="24"/>
          <w:u w:val="single"/>
        </w:rPr>
        <w:t>visitas en el colegio</w:t>
      </w:r>
      <w:r w:rsidR="00CC467C">
        <w:rPr>
          <w:sz w:val="24"/>
          <w:szCs w:val="24"/>
        </w:rPr>
        <w:t xml:space="preserve"> de figuras representativas que sirvan como ejemplo y cuente su experiencia con las drogas. </w:t>
      </w:r>
      <w:r w:rsidR="00A76B45">
        <w:rPr>
          <w:sz w:val="24"/>
          <w:szCs w:val="24"/>
        </w:rPr>
        <w:t xml:space="preserve">Así </w:t>
      </w:r>
      <w:r w:rsidR="002E3E43">
        <w:rPr>
          <w:sz w:val="24"/>
          <w:szCs w:val="24"/>
        </w:rPr>
        <w:t>como la</w:t>
      </w:r>
      <w:r w:rsidR="00CC467C">
        <w:rPr>
          <w:sz w:val="24"/>
          <w:szCs w:val="24"/>
        </w:rPr>
        <w:t xml:space="preserve"> policía para que explique los datos, estadísticas y como viven ellos el consumo y tráfico de drogas desde su profesión. Con esto se permite acercar a los menores al problema en cuestión para que vean, aprendan y escuchen la verdadera realidad. </w:t>
      </w:r>
    </w:p>
    <w:p w14:paraId="54369DAA" w14:textId="77777777" w:rsidR="0082697D" w:rsidRDefault="0082697D" w:rsidP="002E3E43">
      <w:pPr>
        <w:spacing w:after="0" w:line="360" w:lineRule="auto"/>
        <w:ind w:firstLine="0"/>
        <w:jc w:val="both"/>
        <w:textAlignment w:val="baseline"/>
        <w:rPr>
          <w:rFonts w:eastAsia="Times New Roman" w:cstheme="minorHAnsi"/>
          <w:sz w:val="24"/>
          <w:szCs w:val="24"/>
          <w:u w:val="single"/>
          <w:lang w:eastAsia="es-ES"/>
        </w:rPr>
      </w:pPr>
    </w:p>
    <w:p w14:paraId="4E4B6A15" w14:textId="77777777" w:rsidR="0082697D" w:rsidRPr="0082697D" w:rsidRDefault="0082697D" w:rsidP="008E7464">
      <w:pPr>
        <w:pStyle w:val="Prrafodelista"/>
        <w:numPr>
          <w:ilvl w:val="0"/>
          <w:numId w:val="29"/>
        </w:numPr>
        <w:spacing w:line="360" w:lineRule="auto"/>
        <w:jc w:val="both"/>
        <w:rPr>
          <w:b/>
          <w:bCs/>
          <w:sz w:val="24"/>
          <w:szCs w:val="24"/>
        </w:rPr>
      </w:pPr>
      <w:r w:rsidRPr="0082697D">
        <w:rPr>
          <w:b/>
          <w:bCs/>
          <w:sz w:val="24"/>
          <w:szCs w:val="24"/>
        </w:rPr>
        <w:t xml:space="preserve">Incrementar la formación de los profesionales que estén en contacto con los menores para que reduzcan el impacto en el menor. </w:t>
      </w:r>
    </w:p>
    <w:p w14:paraId="3E3193FA" w14:textId="77777777" w:rsidR="0082697D" w:rsidRDefault="0082697D" w:rsidP="002E3E43">
      <w:pPr>
        <w:spacing w:line="360" w:lineRule="auto"/>
        <w:jc w:val="both"/>
        <w:rPr>
          <w:sz w:val="24"/>
          <w:szCs w:val="24"/>
        </w:rPr>
      </w:pPr>
    </w:p>
    <w:p w14:paraId="394112C4" w14:textId="01B8A715" w:rsidR="002E3E43" w:rsidRPr="00C708E1" w:rsidRDefault="0082697D" w:rsidP="00A60EC7">
      <w:pPr>
        <w:spacing w:before="360" w:line="360" w:lineRule="auto"/>
        <w:jc w:val="both"/>
        <w:rPr>
          <w:sz w:val="24"/>
          <w:szCs w:val="24"/>
        </w:rPr>
      </w:pPr>
      <w:r w:rsidRPr="00B56C05">
        <w:rPr>
          <w:b/>
          <w:bCs/>
          <w:sz w:val="24"/>
          <w:szCs w:val="24"/>
        </w:rPr>
        <w:t>OB.</w:t>
      </w:r>
      <w:r>
        <w:rPr>
          <w:b/>
          <w:bCs/>
          <w:sz w:val="24"/>
          <w:szCs w:val="24"/>
        </w:rPr>
        <w:t>2</w:t>
      </w:r>
      <w:r w:rsidRPr="00B56C05">
        <w:rPr>
          <w:b/>
          <w:bCs/>
          <w:sz w:val="24"/>
          <w:szCs w:val="24"/>
        </w:rPr>
        <w:t>:</w:t>
      </w:r>
      <w:r>
        <w:rPr>
          <w:b/>
          <w:bCs/>
          <w:sz w:val="24"/>
          <w:szCs w:val="24"/>
        </w:rPr>
        <w:t xml:space="preserve"> </w:t>
      </w:r>
      <w:r w:rsidRPr="00C708E1">
        <w:rPr>
          <w:sz w:val="24"/>
          <w:szCs w:val="24"/>
        </w:rPr>
        <w:t xml:space="preserve">Con este objetivo se pretende </w:t>
      </w:r>
      <w:r w:rsidRPr="00734569">
        <w:rPr>
          <w:sz w:val="24"/>
          <w:szCs w:val="24"/>
          <w:u w:val="single"/>
        </w:rPr>
        <w:t>dotar a los profesionales de conocimientos y herramientas</w:t>
      </w:r>
      <w:r w:rsidRPr="00C708E1">
        <w:rPr>
          <w:sz w:val="24"/>
          <w:szCs w:val="24"/>
        </w:rPr>
        <w:t xml:space="preserve"> necesarias para la actuación en caso de sospecha de dichas conductas en el menor.</w:t>
      </w:r>
    </w:p>
    <w:p w14:paraId="280BC7E3" w14:textId="23EE7C9D" w:rsidR="002E3E43" w:rsidRPr="00C708E1" w:rsidRDefault="0082697D" w:rsidP="00A60EC7">
      <w:pPr>
        <w:spacing w:before="360" w:line="360" w:lineRule="auto"/>
        <w:jc w:val="both"/>
        <w:rPr>
          <w:sz w:val="24"/>
          <w:szCs w:val="24"/>
        </w:rPr>
      </w:pPr>
      <w:r w:rsidRPr="00C708E1">
        <w:rPr>
          <w:sz w:val="24"/>
          <w:szCs w:val="24"/>
        </w:rPr>
        <w:lastRenderedPageBreak/>
        <w:t xml:space="preserve">Con profesionales </w:t>
      </w:r>
      <w:r w:rsidR="00734569">
        <w:rPr>
          <w:sz w:val="24"/>
          <w:szCs w:val="24"/>
        </w:rPr>
        <w:t>me</w:t>
      </w:r>
      <w:r w:rsidRPr="00C708E1">
        <w:rPr>
          <w:sz w:val="24"/>
          <w:szCs w:val="24"/>
        </w:rPr>
        <w:t xml:space="preserve"> refiero a aquellos que se encuentran en </w:t>
      </w:r>
      <w:r w:rsidR="00722B71">
        <w:rPr>
          <w:sz w:val="24"/>
          <w:szCs w:val="24"/>
          <w:u w:val="single"/>
        </w:rPr>
        <w:t xml:space="preserve">instituciones especializadas </w:t>
      </w:r>
      <w:r w:rsidR="002E3E43">
        <w:rPr>
          <w:sz w:val="24"/>
          <w:szCs w:val="24"/>
          <w:u w:val="single"/>
        </w:rPr>
        <w:t>en la</w:t>
      </w:r>
      <w:r w:rsidR="00722B71">
        <w:rPr>
          <w:sz w:val="24"/>
          <w:szCs w:val="24"/>
          <w:u w:val="single"/>
        </w:rPr>
        <w:t xml:space="preserve"> intervención en caso de </w:t>
      </w:r>
      <w:r w:rsidRPr="00734569">
        <w:rPr>
          <w:sz w:val="24"/>
          <w:szCs w:val="24"/>
          <w:u w:val="single"/>
        </w:rPr>
        <w:t>consumo</w:t>
      </w:r>
      <w:r w:rsidR="00722B71">
        <w:rPr>
          <w:sz w:val="24"/>
          <w:szCs w:val="24"/>
          <w:u w:val="single"/>
        </w:rPr>
        <w:t xml:space="preserve"> de drogas</w:t>
      </w:r>
      <w:r w:rsidRPr="00734569">
        <w:rPr>
          <w:sz w:val="24"/>
          <w:szCs w:val="24"/>
          <w:u w:val="single"/>
        </w:rPr>
        <w:t xml:space="preserve"> </w:t>
      </w:r>
      <w:r w:rsidRPr="00C708E1">
        <w:rPr>
          <w:sz w:val="24"/>
          <w:szCs w:val="24"/>
        </w:rPr>
        <w:t xml:space="preserve">y </w:t>
      </w:r>
      <w:r w:rsidR="00722B71">
        <w:rPr>
          <w:sz w:val="24"/>
          <w:szCs w:val="24"/>
        </w:rPr>
        <w:t>aquellos</w:t>
      </w:r>
      <w:r w:rsidRPr="00C708E1">
        <w:rPr>
          <w:sz w:val="24"/>
          <w:szCs w:val="24"/>
        </w:rPr>
        <w:t xml:space="preserve"> que intervengan con menores y familia en general. </w:t>
      </w:r>
    </w:p>
    <w:p w14:paraId="0BDE8B47" w14:textId="0F2F5E6B" w:rsidR="002E3E43" w:rsidRPr="00C708E1" w:rsidRDefault="0082697D" w:rsidP="00A60EC7">
      <w:pPr>
        <w:spacing w:before="360" w:line="360" w:lineRule="auto"/>
        <w:jc w:val="both"/>
        <w:rPr>
          <w:sz w:val="24"/>
          <w:szCs w:val="24"/>
        </w:rPr>
      </w:pPr>
      <w:r w:rsidRPr="00C708E1">
        <w:rPr>
          <w:sz w:val="24"/>
          <w:szCs w:val="24"/>
        </w:rPr>
        <w:t xml:space="preserve">Para llevar a cabo esta medida es necesario una </w:t>
      </w:r>
      <w:r w:rsidRPr="00734569">
        <w:rPr>
          <w:sz w:val="24"/>
          <w:szCs w:val="24"/>
          <w:u w:val="single"/>
        </w:rPr>
        <w:t>coordinación integral</w:t>
      </w:r>
      <w:r w:rsidRPr="00C708E1">
        <w:rPr>
          <w:sz w:val="24"/>
          <w:szCs w:val="24"/>
        </w:rPr>
        <w:t xml:space="preserve"> de todos los profesionales en este ámbito para que tengan la mayor información recabada acerca del menor y siempre contando con la ayuda de los Servicios Sociales.</w:t>
      </w:r>
    </w:p>
    <w:p w14:paraId="3FE6A36F" w14:textId="2745EF03" w:rsidR="002E3E43" w:rsidRPr="00C708E1" w:rsidRDefault="0082697D" w:rsidP="00A60EC7">
      <w:pPr>
        <w:spacing w:before="360" w:line="360" w:lineRule="auto"/>
        <w:jc w:val="both"/>
        <w:rPr>
          <w:sz w:val="24"/>
          <w:szCs w:val="24"/>
        </w:rPr>
      </w:pPr>
      <w:r w:rsidRPr="00C708E1">
        <w:rPr>
          <w:sz w:val="24"/>
          <w:szCs w:val="24"/>
        </w:rPr>
        <w:t xml:space="preserve">Los profesionales que trabajan en </w:t>
      </w:r>
      <w:r w:rsidRPr="00734569">
        <w:rPr>
          <w:sz w:val="24"/>
          <w:szCs w:val="24"/>
          <w:u w:val="single"/>
        </w:rPr>
        <w:t>instituciones educativas</w:t>
      </w:r>
      <w:r w:rsidRPr="00C708E1">
        <w:rPr>
          <w:sz w:val="24"/>
          <w:szCs w:val="24"/>
        </w:rPr>
        <w:t xml:space="preserve"> tales como colegios o institutos tienen una función esencial en la observación de conductas delictivas y conocimiento de las drogas. Es importante forma</w:t>
      </w:r>
      <w:r>
        <w:rPr>
          <w:sz w:val="24"/>
          <w:szCs w:val="24"/>
        </w:rPr>
        <w:t xml:space="preserve">rlos </w:t>
      </w:r>
      <w:r w:rsidRPr="00C708E1">
        <w:rPr>
          <w:sz w:val="24"/>
          <w:szCs w:val="24"/>
        </w:rPr>
        <w:t xml:space="preserve">para que conozcan las consecuencias observables tanto físicas como emocionales que producen las drogas para que en caso de indicio o de sospecha en algún menor, se actúe a tiempo. </w:t>
      </w:r>
    </w:p>
    <w:p w14:paraId="1E7F7EFE" w14:textId="77777777" w:rsidR="0082697D" w:rsidRPr="00C708E1" w:rsidRDefault="0082697D" w:rsidP="00A60EC7">
      <w:pPr>
        <w:spacing w:before="360" w:line="360" w:lineRule="auto"/>
        <w:jc w:val="both"/>
        <w:rPr>
          <w:sz w:val="24"/>
          <w:szCs w:val="24"/>
        </w:rPr>
      </w:pPr>
      <w:r w:rsidRPr="00C708E1">
        <w:rPr>
          <w:sz w:val="24"/>
          <w:szCs w:val="24"/>
        </w:rPr>
        <w:t xml:space="preserve">También es importante el </w:t>
      </w:r>
      <w:r w:rsidRPr="00734569">
        <w:rPr>
          <w:sz w:val="24"/>
          <w:szCs w:val="24"/>
          <w:u w:val="single"/>
        </w:rPr>
        <w:t>trabajo interdisciplinar</w:t>
      </w:r>
      <w:r w:rsidRPr="00C708E1">
        <w:rPr>
          <w:sz w:val="24"/>
          <w:szCs w:val="24"/>
        </w:rPr>
        <w:t xml:space="preserve"> en estos colegios o institutos en los cuales se encuentren profesores, psicólogos, trabajadores sociales, coordinadores, orientadores y criminólogos para hacer una valoración en profundidad sobre lo que ocurre, cada uno aportando aspectos necesarios dentro de su disciplina. </w:t>
      </w:r>
    </w:p>
    <w:p w14:paraId="1C37931E" w14:textId="77777777" w:rsidR="0082697D" w:rsidRDefault="0082697D" w:rsidP="00A60EC7">
      <w:pPr>
        <w:spacing w:before="360" w:line="360" w:lineRule="auto"/>
        <w:jc w:val="both"/>
        <w:rPr>
          <w:sz w:val="24"/>
          <w:szCs w:val="24"/>
        </w:rPr>
      </w:pPr>
      <w:r w:rsidRPr="00FC4BD9">
        <w:rPr>
          <w:sz w:val="24"/>
          <w:szCs w:val="24"/>
          <w:u w:val="single"/>
        </w:rPr>
        <w:t>Realización de informes</w:t>
      </w:r>
      <w:r w:rsidRPr="00C708E1">
        <w:rPr>
          <w:sz w:val="24"/>
          <w:szCs w:val="24"/>
        </w:rPr>
        <w:t xml:space="preserve"> con cierta frecuencia donde se establezcan indicios o </w:t>
      </w:r>
      <w:r w:rsidR="00134AB2">
        <w:rPr>
          <w:sz w:val="24"/>
          <w:szCs w:val="24"/>
        </w:rPr>
        <w:t xml:space="preserve">variables de </w:t>
      </w:r>
      <w:r w:rsidRPr="00C708E1">
        <w:rPr>
          <w:sz w:val="24"/>
          <w:szCs w:val="24"/>
        </w:rPr>
        <w:t xml:space="preserve">riesgo, así como </w:t>
      </w:r>
      <w:r w:rsidRPr="00FC4BD9">
        <w:rPr>
          <w:sz w:val="24"/>
          <w:szCs w:val="24"/>
          <w:u w:val="single"/>
        </w:rPr>
        <w:t>tutorías</w:t>
      </w:r>
      <w:r w:rsidRPr="00C708E1">
        <w:rPr>
          <w:sz w:val="24"/>
          <w:szCs w:val="24"/>
        </w:rPr>
        <w:t xml:space="preserve"> con los menores de manera habitual con una mirada social, es decir, más allá de una cuestión académica. </w:t>
      </w:r>
    </w:p>
    <w:p w14:paraId="054F52A7" w14:textId="5494A1C9" w:rsidR="002E3E43" w:rsidRDefault="0082697D" w:rsidP="00A60EC7">
      <w:pPr>
        <w:spacing w:before="360" w:after="0" w:line="360" w:lineRule="auto"/>
        <w:ind w:firstLine="705"/>
        <w:jc w:val="both"/>
        <w:textAlignment w:val="baseline"/>
        <w:rPr>
          <w:rFonts w:eastAsia="Times New Roman" w:cstheme="minorHAnsi"/>
          <w:sz w:val="24"/>
          <w:szCs w:val="24"/>
          <w:lang w:eastAsia="es-ES"/>
        </w:rPr>
      </w:pPr>
      <w:r w:rsidRPr="006651E5">
        <w:rPr>
          <w:rFonts w:eastAsia="Times New Roman" w:cstheme="minorHAnsi"/>
          <w:sz w:val="24"/>
          <w:szCs w:val="24"/>
          <w:lang w:eastAsia="es-ES"/>
        </w:rPr>
        <w:t>La finalidad es generar una asistencia de calidad a las necesidades que existan, trasfiriendo competencias a cada Comunidad Autónoma para que realice</w:t>
      </w:r>
      <w:r w:rsidR="00A667C7">
        <w:rPr>
          <w:rFonts w:eastAsia="Times New Roman" w:cstheme="minorHAnsi"/>
          <w:sz w:val="24"/>
          <w:szCs w:val="24"/>
          <w:lang w:eastAsia="es-ES"/>
        </w:rPr>
        <w:t>n</w:t>
      </w:r>
      <w:r w:rsidRPr="006651E5">
        <w:rPr>
          <w:rFonts w:eastAsia="Times New Roman" w:cstheme="minorHAnsi"/>
          <w:sz w:val="24"/>
          <w:szCs w:val="24"/>
          <w:lang w:eastAsia="es-ES"/>
        </w:rPr>
        <w:t xml:space="preserve"> un plan integral de atención en situaciones de vulnerabilidad y riesgo, sin olvidar la equidad y accesibilidad de todos en el tratamiento. </w:t>
      </w:r>
    </w:p>
    <w:p w14:paraId="5CC428F5" w14:textId="09776450" w:rsidR="00C07561" w:rsidRPr="00A667C7" w:rsidRDefault="002E3E43" w:rsidP="00A667C7">
      <w:pPr>
        <w:spacing w:before="360" w:after="0" w:line="360" w:lineRule="auto"/>
        <w:ind w:firstLine="705"/>
        <w:jc w:val="both"/>
        <w:textAlignment w:val="baseline"/>
        <w:rPr>
          <w:rFonts w:eastAsia="Times New Roman" w:cstheme="minorHAnsi"/>
          <w:i/>
          <w:sz w:val="24"/>
          <w:szCs w:val="24"/>
          <w:lang w:eastAsia="es-ES"/>
        </w:rPr>
      </w:pPr>
      <w:r w:rsidRPr="002E3E43">
        <w:rPr>
          <w:rFonts w:eastAsia="Times New Roman" w:cstheme="minorHAnsi"/>
          <w:sz w:val="24"/>
          <w:szCs w:val="24"/>
          <w:lang w:eastAsia="es-ES"/>
        </w:rPr>
        <w:t xml:space="preserve">Además, hay que prestar especial atención a las </w:t>
      </w:r>
      <w:r w:rsidRPr="002E3E43">
        <w:rPr>
          <w:rFonts w:eastAsia="Times New Roman" w:cstheme="minorHAnsi"/>
          <w:sz w:val="24"/>
          <w:szCs w:val="24"/>
          <w:u w:val="single"/>
          <w:lang w:eastAsia="es-ES"/>
        </w:rPr>
        <w:t>nuevas drogas y su consumo</w:t>
      </w:r>
      <w:r w:rsidRPr="002E3E43">
        <w:rPr>
          <w:rFonts w:eastAsia="Times New Roman" w:cstheme="minorHAnsi"/>
          <w:sz w:val="24"/>
          <w:szCs w:val="24"/>
          <w:lang w:eastAsia="es-ES"/>
        </w:rPr>
        <w:t xml:space="preserve"> que van en aumento e indagar acerca de por qué se recurre a ellas, para frenar el impacto en los menores. Se deben formar a </w:t>
      </w:r>
      <w:r w:rsidRPr="002E3E43">
        <w:rPr>
          <w:rFonts w:eastAsia="Times New Roman" w:cstheme="minorHAnsi"/>
          <w:sz w:val="24"/>
          <w:szCs w:val="24"/>
          <w:u w:val="single"/>
          <w:lang w:eastAsia="es-ES"/>
        </w:rPr>
        <w:t>los profesionales</w:t>
      </w:r>
      <w:r w:rsidRPr="002E3E43">
        <w:rPr>
          <w:rFonts w:eastAsia="Times New Roman" w:cstheme="minorHAnsi"/>
          <w:sz w:val="24"/>
          <w:szCs w:val="24"/>
          <w:lang w:eastAsia="es-ES"/>
        </w:rPr>
        <w:t xml:space="preserve"> de diferentes ámbitos, en </w:t>
      </w:r>
      <w:r w:rsidRPr="002E3E43">
        <w:rPr>
          <w:rFonts w:eastAsia="Times New Roman" w:cstheme="minorHAnsi"/>
          <w:sz w:val="24"/>
          <w:szCs w:val="24"/>
          <w:u w:val="single"/>
          <w:lang w:eastAsia="es-ES"/>
        </w:rPr>
        <w:t>especial de la salud</w:t>
      </w:r>
      <w:r w:rsidRPr="002E3E43">
        <w:rPr>
          <w:rFonts w:eastAsia="Times New Roman" w:cstheme="minorHAnsi"/>
          <w:sz w:val="24"/>
          <w:szCs w:val="24"/>
          <w:lang w:eastAsia="es-ES"/>
        </w:rPr>
        <w:t xml:space="preserve">, para que investiguen </w:t>
      </w:r>
      <w:r w:rsidR="00A667C7">
        <w:rPr>
          <w:rFonts w:eastAsia="Times New Roman" w:cstheme="minorHAnsi"/>
          <w:sz w:val="24"/>
          <w:szCs w:val="24"/>
          <w:lang w:eastAsia="es-ES"/>
        </w:rPr>
        <w:t>su</w:t>
      </w:r>
      <w:r w:rsidRPr="002E3E43">
        <w:rPr>
          <w:rFonts w:eastAsia="Times New Roman" w:cstheme="minorHAnsi"/>
          <w:sz w:val="24"/>
          <w:szCs w:val="24"/>
          <w:lang w:eastAsia="es-ES"/>
        </w:rPr>
        <w:t xml:space="preserve"> prejuicio </w:t>
      </w:r>
      <w:r w:rsidR="00A667C7">
        <w:rPr>
          <w:rFonts w:eastAsia="Times New Roman" w:cstheme="minorHAnsi"/>
          <w:sz w:val="24"/>
          <w:szCs w:val="24"/>
          <w:lang w:eastAsia="es-ES"/>
        </w:rPr>
        <w:t xml:space="preserve">y </w:t>
      </w:r>
      <w:r w:rsidRPr="002E3E43">
        <w:rPr>
          <w:rFonts w:eastAsia="Times New Roman" w:cstheme="minorHAnsi"/>
          <w:sz w:val="24"/>
          <w:szCs w:val="24"/>
          <w:lang w:eastAsia="es-ES"/>
        </w:rPr>
        <w:t>composición que, coordinando con los servicios sociales, se podrán hacer nuevas políticas y proyectos preventivos</w:t>
      </w:r>
      <w:r w:rsidRPr="002E3E43">
        <w:rPr>
          <w:rFonts w:eastAsia="Times New Roman" w:cstheme="minorHAnsi"/>
          <w:i/>
          <w:sz w:val="24"/>
          <w:szCs w:val="24"/>
          <w:lang w:eastAsia="es-ES"/>
        </w:rPr>
        <w:t xml:space="preserve">. </w:t>
      </w:r>
    </w:p>
    <w:p w14:paraId="6C6415B2" w14:textId="7E4215B7" w:rsidR="00DC2F62" w:rsidRPr="00631B84" w:rsidRDefault="00692AC9" w:rsidP="008E7464">
      <w:pPr>
        <w:pStyle w:val="Prrafodelista"/>
        <w:numPr>
          <w:ilvl w:val="0"/>
          <w:numId w:val="29"/>
        </w:numPr>
        <w:spacing w:line="360" w:lineRule="auto"/>
        <w:jc w:val="both"/>
        <w:rPr>
          <w:b/>
          <w:bCs/>
          <w:sz w:val="24"/>
          <w:szCs w:val="24"/>
        </w:rPr>
      </w:pPr>
      <w:r>
        <w:rPr>
          <w:b/>
          <w:bCs/>
          <w:sz w:val="24"/>
          <w:szCs w:val="24"/>
        </w:rPr>
        <w:lastRenderedPageBreak/>
        <w:t>Proporcionar</w:t>
      </w:r>
      <w:r w:rsidR="00DC2F62" w:rsidRPr="00631B84">
        <w:rPr>
          <w:b/>
          <w:bCs/>
          <w:sz w:val="24"/>
          <w:szCs w:val="24"/>
        </w:rPr>
        <w:t xml:space="preserve"> formación</w:t>
      </w:r>
      <w:r>
        <w:rPr>
          <w:b/>
          <w:bCs/>
          <w:sz w:val="24"/>
          <w:szCs w:val="24"/>
        </w:rPr>
        <w:t xml:space="preserve"> y habilidades </w:t>
      </w:r>
      <w:r w:rsidR="002E3E43">
        <w:rPr>
          <w:b/>
          <w:bCs/>
          <w:sz w:val="24"/>
          <w:szCs w:val="24"/>
        </w:rPr>
        <w:t xml:space="preserve">sociales </w:t>
      </w:r>
      <w:r w:rsidR="002E3E43" w:rsidRPr="00631B84">
        <w:rPr>
          <w:b/>
          <w:bCs/>
          <w:sz w:val="24"/>
          <w:szCs w:val="24"/>
        </w:rPr>
        <w:t>a</w:t>
      </w:r>
      <w:r w:rsidR="00DC2F62" w:rsidRPr="00631B84">
        <w:rPr>
          <w:b/>
          <w:bCs/>
          <w:sz w:val="24"/>
          <w:szCs w:val="24"/>
        </w:rPr>
        <w:t xml:space="preserve"> las figuras parentales de los menores para que pueda</w:t>
      </w:r>
      <w:r w:rsidR="00A10440">
        <w:rPr>
          <w:b/>
          <w:bCs/>
          <w:sz w:val="24"/>
          <w:szCs w:val="24"/>
        </w:rPr>
        <w:t>n</w:t>
      </w:r>
      <w:r w:rsidR="00DC2F62" w:rsidRPr="00631B84">
        <w:rPr>
          <w:b/>
          <w:bCs/>
          <w:sz w:val="24"/>
          <w:szCs w:val="24"/>
        </w:rPr>
        <w:t xml:space="preserve"> detectar el problema de forma temprana.</w:t>
      </w:r>
    </w:p>
    <w:p w14:paraId="56A12D92" w14:textId="77777777" w:rsidR="00C07561" w:rsidRDefault="00C07561" w:rsidP="002E3E43">
      <w:pPr>
        <w:spacing w:after="0" w:line="360" w:lineRule="auto"/>
        <w:jc w:val="both"/>
        <w:textAlignment w:val="baseline"/>
        <w:rPr>
          <w:rFonts w:eastAsia="Times New Roman" w:cstheme="minorHAnsi"/>
          <w:sz w:val="24"/>
          <w:szCs w:val="24"/>
          <w:u w:val="single"/>
          <w:lang w:eastAsia="es-ES"/>
        </w:rPr>
      </w:pPr>
    </w:p>
    <w:p w14:paraId="005E2710" w14:textId="6D7D1F24" w:rsidR="00631B84" w:rsidRDefault="00A10440" w:rsidP="00A60EC7">
      <w:pPr>
        <w:spacing w:before="360" w:after="0" w:line="360" w:lineRule="auto"/>
        <w:jc w:val="both"/>
        <w:rPr>
          <w:sz w:val="24"/>
          <w:szCs w:val="24"/>
        </w:rPr>
      </w:pPr>
      <w:r>
        <w:rPr>
          <w:b/>
          <w:bCs/>
          <w:sz w:val="24"/>
          <w:szCs w:val="24"/>
        </w:rPr>
        <w:t>OB.3</w:t>
      </w:r>
      <w:r w:rsidR="00631B84" w:rsidRPr="0046318E">
        <w:rPr>
          <w:b/>
          <w:bCs/>
          <w:sz w:val="24"/>
          <w:szCs w:val="24"/>
        </w:rPr>
        <w:t xml:space="preserve">: </w:t>
      </w:r>
      <w:r w:rsidR="00631B84" w:rsidRPr="00D94A50">
        <w:rPr>
          <w:sz w:val="24"/>
          <w:szCs w:val="24"/>
        </w:rPr>
        <w:t xml:space="preserve">Para poder </w:t>
      </w:r>
      <w:r w:rsidR="00631B84">
        <w:rPr>
          <w:sz w:val="24"/>
          <w:szCs w:val="24"/>
        </w:rPr>
        <w:t xml:space="preserve">detectar </w:t>
      </w:r>
      <w:r w:rsidR="00631B84" w:rsidRPr="00D94A50">
        <w:rPr>
          <w:sz w:val="24"/>
          <w:szCs w:val="24"/>
        </w:rPr>
        <w:t xml:space="preserve">las conductas delictivas </w:t>
      </w:r>
      <w:r w:rsidR="002E3E43">
        <w:rPr>
          <w:sz w:val="24"/>
          <w:szCs w:val="24"/>
        </w:rPr>
        <w:t xml:space="preserve">en </w:t>
      </w:r>
      <w:r w:rsidR="002E3E43" w:rsidRPr="00D94A50">
        <w:rPr>
          <w:sz w:val="24"/>
          <w:szCs w:val="24"/>
        </w:rPr>
        <w:t>los</w:t>
      </w:r>
      <w:r w:rsidR="00631B84" w:rsidRPr="00D94A50">
        <w:rPr>
          <w:sz w:val="24"/>
          <w:szCs w:val="24"/>
        </w:rPr>
        <w:t xml:space="preserve"> menores</w:t>
      </w:r>
      <w:r>
        <w:rPr>
          <w:sz w:val="24"/>
          <w:szCs w:val="24"/>
        </w:rPr>
        <w:t xml:space="preserve">, como </w:t>
      </w:r>
      <w:r w:rsidR="002E3E43">
        <w:rPr>
          <w:sz w:val="24"/>
          <w:szCs w:val="24"/>
        </w:rPr>
        <w:t>es el</w:t>
      </w:r>
      <w:r>
        <w:rPr>
          <w:sz w:val="24"/>
          <w:szCs w:val="24"/>
        </w:rPr>
        <w:t xml:space="preserve"> tráfico de drogas,</w:t>
      </w:r>
      <w:r w:rsidR="00631B84">
        <w:rPr>
          <w:sz w:val="24"/>
          <w:szCs w:val="24"/>
        </w:rPr>
        <w:t xml:space="preserve"> es importante </w:t>
      </w:r>
      <w:r w:rsidR="00631B84" w:rsidRPr="00FC4BD9">
        <w:rPr>
          <w:sz w:val="24"/>
          <w:szCs w:val="24"/>
          <w:u w:val="single"/>
        </w:rPr>
        <w:t>intervenir en el ámbito familiar</w:t>
      </w:r>
      <w:r w:rsidR="00631B84">
        <w:rPr>
          <w:sz w:val="24"/>
          <w:szCs w:val="24"/>
        </w:rPr>
        <w:t xml:space="preserve"> que es uno de los sitios donde más interactúa y se encuentra el menor. Por ello, las familias adquieren un papel fundamental, en concreto, los progenitores que se encargan de su educación y desarrollo.</w:t>
      </w:r>
    </w:p>
    <w:p w14:paraId="370D4F4E" w14:textId="2CD4D664" w:rsidR="00631B84" w:rsidRDefault="00631B84" w:rsidP="00A60EC7">
      <w:pPr>
        <w:spacing w:before="360" w:after="0" w:line="360" w:lineRule="auto"/>
        <w:jc w:val="both"/>
        <w:rPr>
          <w:sz w:val="24"/>
          <w:szCs w:val="24"/>
        </w:rPr>
      </w:pPr>
      <w:r>
        <w:rPr>
          <w:sz w:val="24"/>
          <w:szCs w:val="24"/>
        </w:rPr>
        <w:t>Es</w:t>
      </w:r>
      <w:r w:rsidR="00A10440">
        <w:rPr>
          <w:sz w:val="24"/>
          <w:szCs w:val="24"/>
        </w:rPr>
        <w:t>ta propuesta se basa en dotar a las familias,</w:t>
      </w:r>
      <w:r>
        <w:rPr>
          <w:sz w:val="24"/>
          <w:szCs w:val="24"/>
        </w:rPr>
        <w:t xml:space="preserve"> de herramientas que les ayuden a detectar situaciones de riesgo en </w:t>
      </w:r>
      <w:r w:rsidR="00A667C7">
        <w:rPr>
          <w:sz w:val="24"/>
          <w:szCs w:val="24"/>
        </w:rPr>
        <w:t>sus</w:t>
      </w:r>
      <w:r>
        <w:rPr>
          <w:sz w:val="24"/>
          <w:szCs w:val="24"/>
        </w:rPr>
        <w:t xml:space="preserve"> hijos y orientarles cuando puedan estar perdiendo el control sobre ellos. </w:t>
      </w:r>
    </w:p>
    <w:p w14:paraId="14A8298C" w14:textId="5E5368EC" w:rsidR="00631B84" w:rsidRDefault="00631B84" w:rsidP="00A60EC7">
      <w:pPr>
        <w:spacing w:before="360" w:after="0" w:line="360" w:lineRule="auto"/>
        <w:jc w:val="both"/>
        <w:rPr>
          <w:sz w:val="24"/>
          <w:szCs w:val="24"/>
        </w:rPr>
      </w:pPr>
      <w:r>
        <w:rPr>
          <w:sz w:val="24"/>
          <w:szCs w:val="24"/>
        </w:rPr>
        <w:t xml:space="preserve">Actualmente existen asociaciones que intervienen con familias, </w:t>
      </w:r>
      <w:r w:rsidR="00A10440">
        <w:rPr>
          <w:sz w:val="24"/>
          <w:szCs w:val="24"/>
        </w:rPr>
        <w:t xml:space="preserve">lo </w:t>
      </w:r>
      <w:r w:rsidR="002E3E43">
        <w:rPr>
          <w:sz w:val="24"/>
          <w:szCs w:val="24"/>
        </w:rPr>
        <w:t>que se</w:t>
      </w:r>
      <w:r>
        <w:rPr>
          <w:sz w:val="24"/>
          <w:szCs w:val="24"/>
        </w:rPr>
        <w:t xml:space="preserve"> trata </w:t>
      </w:r>
      <w:r w:rsidR="00A10440">
        <w:rPr>
          <w:sz w:val="24"/>
          <w:szCs w:val="24"/>
        </w:rPr>
        <w:t xml:space="preserve">es reforzar y aumentar estos recursos y facilitar una mayor accesibilidad a los mismos. </w:t>
      </w:r>
      <w:r>
        <w:rPr>
          <w:sz w:val="24"/>
          <w:szCs w:val="24"/>
        </w:rPr>
        <w:t xml:space="preserve">Se trata de </w:t>
      </w:r>
      <w:r w:rsidR="002E3E43">
        <w:rPr>
          <w:sz w:val="24"/>
          <w:szCs w:val="24"/>
        </w:rPr>
        <w:t>aportar pautas</w:t>
      </w:r>
      <w:r w:rsidRPr="00FC4BD9">
        <w:rPr>
          <w:sz w:val="24"/>
          <w:szCs w:val="24"/>
          <w:u w:val="single"/>
        </w:rPr>
        <w:t xml:space="preserve"> educativas efectivas</w:t>
      </w:r>
      <w:r>
        <w:rPr>
          <w:sz w:val="24"/>
          <w:szCs w:val="24"/>
        </w:rPr>
        <w:t xml:space="preserve"> </w:t>
      </w:r>
      <w:r w:rsidR="003D6276">
        <w:rPr>
          <w:sz w:val="24"/>
          <w:szCs w:val="24"/>
        </w:rPr>
        <w:t xml:space="preserve">a los padres </w:t>
      </w:r>
      <w:r w:rsidR="008D2296">
        <w:rPr>
          <w:sz w:val="24"/>
          <w:szCs w:val="24"/>
        </w:rPr>
        <w:t>mediante mecanismos</w:t>
      </w:r>
      <w:r>
        <w:rPr>
          <w:sz w:val="24"/>
          <w:szCs w:val="24"/>
        </w:rPr>
        <w:t xml:space="preserve"> de fácil acceso a las </w:t>
      </w:r>
      <w:r w:rsidR="0039047C">
        <w:rPr>
          <w:sz w:val="24"/>
          <w:szCs w:val="24"/>
        </w:rPr>
        <w:t>familias (</w:t>
      </w:r>
      <w:r w:rsidR="00A10440">
        <w:rPr>
          <w:sz w:val="24"/>
          <w:szCs w:val="24"/>
        </w:rPr>
        <w:t>escuelas de padres en los colegios, centros de salud.</w:t>
      </w:r>
      <w:r w:rsidR="0039047C">
        <w:rPr>
          <w:sz w:val="24"/>
          <w:szCs w:val="24"/>
        </w:rPr>
        <w:t>.</w:t>
      </w:r>
      <w:r w:rsidR="00A10440">
        <w:rPr>
          <w:sz w:val="24"/>
          <w:szCs w:val="24"/>
        </w:rPr>
        <w:t>.)</w:t>
      </w:r>
    </w:p>
    <w:p w14:paraId="124EA94B" w14:textId="77777777" w:rsidR="00631B84" w:rsidRDefault="00631B84" w:rsidP="00A60EC7">
      <w:pPr>
        <w:spacing w:before="360" w:after="0" w:line="360" w:lineRule="auto"/>
        <w:jc w:val="both"/>
        <w:rPr>
          <w:sz w:val="24"/>
          <w:szCs w:val="24"/>
        </w:rPr>
      </w:pPr>
      <w:r>
        <w:rPr>
          <w:sz w:val="24"/>
          <w:szCs w:val="24"/>
        </w:rPr>
        <w:t xml:space="preserve">También la existencia de </w:t>
      </w:r>
      <w:r w:rsidRPr="00FC4BD9">
        <w:rPr>
          <w:sz w:val="24"/>
          <w:szCs w:val="24"/>
          <w:u w:val="single"/>
        </w:rPr>
        <w:t xml:space="preserve">asociaciones </w:t>
      </w:r>
      <w:r>
        <w:rPr>
          <w:sz w:val="24"/>
          <w:szCs w:val="24"/>
        </w:rPr>
        <w:t xml:space="preserve">antidrogas a las cuales los padres puedan acudir para pedir asesoramiento, información y atención especializada para la situación de cada menor en particular y así revertir la situación. Además, sería interesante la existencia de un telefono 24 horas al que poder llamar en caso de riesgos en el hogar derivados del consumo. </w:t>
      </w:r>
    </w:p>
    <w:p w14:paraId="6EC15605" w14:textId="77777777" w:rsidR="00631B84" w:rsidRDefault="00631B84" w:rsidP="00A60EC7">
      <w:pPr>
        <w:spacing w:before="360" w:after="0" w:line="360" w:lineRule="auto"/>
        <w:jc w:val="both"/>
        <w:rPr>
          <w:sz w:val="24"/>
          <w:szCs w:val="24"/>
        </w:rPr>
      </w:pPr>
      <w:r>
        <w:rPr>
          <w:sz w:val="24"/>
          <w:szCs w:val="24"/>
        </w:rPr>
        <w:t xml:space="preserve">A su vez los Servicios Sociales tienen una función muy importante ya que mediante la información recabada de la situación familiar pueden gestionar programas o charlas orientativas y formativas que les sean a los padres de utilidad. </w:t>
      </w:r>
    </w:p>
    <w:p w14:paraId="0A0DEB5D" w14:textId="77777777" w:rsidR="00631B84" w:rsidRDefault="00631B84" w:rsidP="00A60EC7">
      <w:pPr>
        <w:spacing w:before="360" w:after="0" w:line="360" w:lineRule="auto"/>
        <w:jc w:val="both"/>
        <w:rPr>
          <w:sz w:val="24"/>
          <w:szCs w:val="24"/>
        </w:rPr>
      </w:pPr>
      <w:r>
        <w:rPr>
          <w:sz w:val="24"/>
          <w:szCs w:val="24"/>
        </w:rPr>
        <w:t xml:space="preserve">Por último, generar más espacios de </w:t>
      </w:r>
      <w:r w:rsidRPr="00330CE1">
        <w:rPr>
          <w:sz w:val="24"/>
          <w:szCs w:val="24"/>
          <w:u w:val="single"/>
        </w:rPr>
        <w:t>charlas colectivas compuestas por padres</w:t>
      </w:r>
      <w:r>
        <w:rPr>
          <w:sz w:val="24"/>
          <w:szCs w:val="24"/>
        </w:rPr>
        <w:t xml:space="preserve"> que se encuentran en esta situación para que puedan contar sus experiencias y desahogarse de manera conjunta. De esta manera por un lado tienen un lugar donde </w:t>
      </w:r>
      <w:r>
        <w:rPr>
          <w:sz w:val="24"/>
          <w:szCs w:val="24"/>
        </w:rPr>
        <w:lastRenderedPageBreak/>
        <w:t xml:space="preserve">poder liberarse de la carga y presión y por otro aprenden a desarrollar mecanismos de actuación y detección de problemas. </w:t>
      </w:r>
    </w:p>
    <w:p w14:paraId="530B17D7" w14:textId="77777777" w:rsidR="0069686F" w:rsidRDefault="0069686F" w:rsidP="00A60EC7">
      <w:pPr>
        <w:spacing w:before="360" w:after="0" w:line="360" w:lineRule="auto"/>
        <w:ind w:firstLine="0"/>
        <w:jc w:val="both"/>
        <w:rPr>
          <w:sz w:val="24"/>
          <w:szCs w:val="24"/>
        </w:rPr>
      </w:pPr>
    </w:p>
    <w:p w14:paraId="6B9E70C3" w14:textId="77777777" w:rsidR="00D579A7" w:rsidRPr="001E161E" w:rsidRDefault="00D579A7" w:rsidP="008E7464">
      <w:pPr>
        <w:pStyle w:val="Prrafodelista"/>
        <w:numPr>
          <w:ilvl w:val="0"/>
          <w:numId w:val="29"/>
        </w:numPr>
        <w:spacing w:line="360" w:lineRule="auto"/>
        <w:jc w:val="both"/>
        <w:rPr>
          <w:b/>
          <w:bCs/>
          <w:sz w:val="24"/>
          <w:szCs w:val="24"/>
        </w:rPr>
      </w:pPr>
      <w:r w:rsidRPr="001E161E">
        <w:rPr>
          <w:b/>
          <w:bCs/>
          <w:sz w:val="24"/>
          <w:szCs w:val="24"/>
        </w:rPr>
        <w:t xml:space="preserve">Fomentar las habilidades de comunicación y conductas prosociales que sirvan para el desarrollo emocional de los menores. </w:t>
      </w:r>
    </w:p>
    <w:p w14:paraId="3858EAFE" w14:textId="77777777" w:rsidR="001E161E" w:rsidRDefault="001E161E" w:rsidP="002E3E43">
      <w:pPr>
        <w:spacing w:line="360" w:lineRule="auto"/>
        <w:jc w:val="both"/>
        <w:rPr>
          <w:sz w:val="24"/>
          <w:szCs w:val="24"/>
        </w:rPr>
      </w:pPr>
    </w:p>
    <w:p w14:paraId="463BD961" w14:textId="77777777" w:rsidR="001E161E" w:rsidRDefault="001E161E" w:rsidP="00A60EC7">
      <w:pPr>
        <w:spacing w:before="360" w:line="360" w:lineRule="auto"/>
        <w:jc w:val="both"/>
        <w:rPr>
          <w:b/>
          <w:bCs/>
          <w:sz w:val="24"/>
          <w:szCs w:val="24"/>
        </w:rPr>
      </w:pPr>
      <w:r w:rsidRPr="00C708E1">
        <w:rPr>
          <w:b/>
          <w:bCs/>
          <w:sz w:val="24"/>
          <w:szCs w:val="24"/>
        </w:rPr>
        <w:t xml:space="preserve">OB.4: </w:t>
      </w:r>
      <w:r w:rsidRPr="00C772B5">
        <w:rPr>
          <w:sz w:val="24"/>
          <w:szCs w:val="24"/>
        </w:rPr>
        <w:t xml:space="preserve">Este objetivo de fomentar </w:t>
      </w:r>
      <w:r w:rsidRPr="00330CE1">
        <w:rPr>
          <w:sz w:val="24"/>
          <w:szCs w:val="24"/>
          <w:u w:val="single"/>
        </w:rPr>
        <w:t>conductas prosociales</w:t>
      </w:r>
      <w:r w:rsidRPr="00C772B5">
        <w:rPr>
          <w:sz w:val="24"/>
          <w:szCs w:val="24"/>
        </w:rPr>
        <w:t xml:space="preserve"> se llevará a cabo principalmente en colegios e institutos en los cuales se generen asignaturas, actividades extraescolares o charlas esporádicas con los alumnos donde se fomente el desarrollo individual emocional de los menores.</w:t>
      </w:r>
      <w:r>
        <w:rPr>
          <w:b/>
          <w:bCs/>
          <w:sz w:val="24"/>
          <w:szCs w:val="24"/>
        </w:rPr>
        <w:t xml:space="preserve"> </w:t>
      </w:r>
    </w:p>
    <w:p w14:paraId="010F468B" w14:textId="77777777" w:rsidR="001E161E" w:rsidRDefault="001E161E" w:rsidP="00A60EC7">
      <w:pPr>
        <w:spacing w:before="360" w:line="360" w:lineRule="auto"/>
        <w:jc w:val="both"/>
        <w:rPr>
          <w:rFonts w:eastAsia="Times New Roman" w:cstheme="minorHAnsi"/>
          <w:sz w:val="24"/>
          <w:szCs w:val="24"/>
          <w:lang w:eastAsia="es-ES"/>
        </w:rPr>
      </w:pPr>
      <w:r w:rsidRPr="005453F4">
        <w:rPr>
          <w:sz w:val="24"/>
          <w:szCs w:val="24"/>
        </w:rPr>
        <w:t xml:space="preserve">Estos </w:t>
      </w:r>
      <w:r w:rsidRPr="00330CE1">
        <w:rPr>
          <w:sz w:val="24"/>
          <w:szCs w:val="24"/>
          <w:u w:val="single"/>
        </w:rPr>
        <w:t>talleres y asignaturas</w:t>
      </w:r>
      <w:r w:rsidRPr="005453F4">
        <w:rPr>
          <w:sz w:val="24"/>
          <w:szCs w:val="24"/>
        </w:rPr>
        <w:t xml:space="preserve"> irán dedicadas a que los menores adquieran habilidades para la resolución de conflictos de manera pacífica y mediante el diálogo, valores prosociales tales como la empatía, el respeto, la tolerancia,</w:t>
      </w:r>
      <w:r>
        <w:rPr>
          <w:b/>
          <w:bCs/>
          <w:sz w:val="24"/>
          <w:szCs w:val="24"/>
        </w:rPr>
        <w:t xml:space="preserve"> </w:t>
      </w:r>
      <w:r w:rsidRPr="00EE41E5">
        <w:rPr>
          <w:rFonts w:eastAsia="Times New Roman" w:cstheme="minorHAnsi"/>
          <w:sz w:val="24"/>
          <w:szCs w:val="24"/>
          <w:lang w:eastAsia="es-ES"/>
        </w:rPr>
        <w:t>solidaridad</w:t>
      </w:r>
      <w:r>
        <w:rPr>
          <w:rFonts w:eastAsia="Times New Roman" w:cstheme="minorHAnsi"/>
          <w:sz w:val="24"/>
          <w:szCs w:val="24"/>
          <w:lang w:eastAsia="es-ES"/>
        </w:rPr>
        <w:t xml:space="preserve">… </w:t>
      </w:r>
    </w:p>
    <w:p w14:paraId="4211EFFA" w14:textId="77777777" w:rsidR="001E161E" w:rsidRDefault="001E161E" w:rsidP="00A60EC7">
      <w:pPr>
        <w:spacing w:before="360" w:line="360" w:lineRule="auto"/>
        <w:jc w:val="both"/>
        <w:rPr>
          <w:b/>
          <w:bCs/>
          <w:sz w:val="24"/>
          <w:szCs w:val="24"/>
        </w:rPr>
      </w:pPr>
      <w:r>
        <w:rPr>
          <w:rFonts w:eastAsia="Times New Roman" w:cstheme="minorHAnsi"/>
          <w:sz w:val="24"/>
          <w:szCs w:val="24"/>
          <w:lang w:eastAsia="es-ES"/>
        </w:rPr>
        <w:t>Actividades en las cuales participen y colaboren en grupo generando, compromiso; así como la importancia de expresar emociones y sentimiento</w:t>
      </w:r>
      <w:r w:rsidR="00AF6583">
        <w:rPr>
          <w:rFonts w:eastAsia="Times New Roman" w:cstheme="minorHAnsi"/>
          <w:sz w:val="24"/>
          <w:szCs w:val="24"/>
          <w:lang w:eastAsia="es-ES"/>
        </w:rPr>
        <w:t>s</w:t>
      </w:r>
      <w:r>
        <w:rPr>
          <w:rFonts w:eastAsia="Times New Roman" w:cstheme="minorHAnsi"/>
          <w:sz w:val="24"/>
          <w:szCs w:val="24"/>
          <w:lang w:eastAsia="es-ES"/>
        </w:rPr>
        <w:t>, comunicación efectiva, técnicas de relajación mediante la meditación…</w:t>
      </w:r>
    </w:p>
    <w:p w14:paraId="644D7696" w14:textId="1B3D0BAD" w:rsidR="001E161E" w:rsidRDefault="001E161E" w:rsidP="00A60EC7">
      <w:pPr>
        <w:spacing w:before="360"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 xml:space="preserve">Debemos generar la suficiente autoestima y capacidad de decisión </w:t>
      </w:r>
      <w:r>
        <w:rPr>
          <w:rFonts w:eastAsia="Times New Roman" w:cstheme="minorHAnsi"/>
          <w:sz w:val="24"/>
          <w:szCs w:val="24"/>
          <w:lang w:eastAsia="es-ES"/>
        </w:rPr>
        <w:t xml:space="preserve">en los menores que les permita </w:t>
      </w:r>
      <w:r w:rsidR="00A667C7">
        <w:rPr>
          <w:rFonts w:eastAsia="Times New Roman" w:cstheme="minorHAnsi"/>
          <w:sz w:val="24"/>
          <w:szCs w:val="24"/>
          <w:lang w:eastAsia="es-ES"/>
        </w:rPr>
        <w:t xml:space="preserve">actuar ante </w:t>
      </w:r>
      <w:r>
        <w:rPr>
          <w:rFonts w:eastAsia="Times New Roman" w:cstheme="minorHAnsi"/>
          <w:sz w:val="24"/>
          <w:szCs w:val="24"/>
          <w:lang w:eastAsia="es-ES"/>
        </w:rPr>
        <w:t xml:space="preserve">situaciones </w:t>
      </w:r>
      <w:r w:rsidRPr="00EE41E5">
        <w:rPr>
          <w:rFonts w:eastAsia="Times New Roman" w:cstheme="minorHAnsi"/>
          <w:sz w:val="24"/>
          <w:szCs w:val="24"/>
          <w:lang w:eastAsia="es-ES"/>
        </w:rPr>
        <w:t>de riesgo s</w:t>
      </w:r>
      <w:r w:rsidR="00A667C7">
        <w:rPr>
          <w:rFonts w:eastAsia="Times New Roman" w:cstheme="minorHAnsi"/>
          <w:sz w:val="24"/>
          <w:szCs w:val="24"/>
          <w:lang w:eastAsia="es-ES"/>
        </w:rPr>
        <w:t>iendo</w:t>
      </w:r>
      <w:r w:rsidRPr="00EE41E5">
        <w:rPr>
          <w:rFonts w:eastAsia="Times New Roman" w:cstheme="minorHAnsi"/>
          <w:sz w:val="24"/>
          <w:szCs w:val="24"/>
          <w:lang w:eastAsia="es-ES"/>
        </w:rPr>
        <w:t xml:space="preserve"> capaces de </w:t>
      </w:r>
      <w:r>
        <w:rPr>
          <w:rFonts w:eastAsia="Times New Roman" w:cstheme="minorHAnsi"/>
          <w:sz w:val="24"/>
          <w:szCs w:val="24"/>
          <w:lang w:eastAsia="es-ES"/>
        </w:rPr>
        <w:t xml:space="preserve">decidir y no dejarse influenciar. </w:t>
      </w:r>
    </w:p>
    <w:p w14:paraId="0ACB4D75" w14:textId="0FF5B1FC" w:rsidR="001E161E" w:rsidRDefault="001E161E" w:rsidP="00A60EC7">
      <w:pPr>
        <w:spacing w:before="360" w:after="0" w:line="360" w:lineRule="auto"/>
        <w:ind w:firstLine="705"/>
        <w:jc w:val="both"/>
        <w:textAlignment w:val="baseline"/>
        <w:rPr>
          <w:rFonts w:eastAsia="Times New Roman" w:cstheme="minorHAnsi"/>
          <w:sz w:val="24"/>
          <w:szCs w:val="24"/>
          <w:lang w:eastAsia="es-ES"/>
        </w:rPr>
      </w:pPr>
      <w:r w:rsidRPr="00EE41E5">
        <w:rPr>
          <w:rFonts w:eastAsia="Times New Roman" w:cstheme="minorHAnsi"/>
          <w:sz w:val="24"/>
          <w:szCs w:val="24"/>
          <w:lang w:eastAsia="es-ES"/>
        </w:rPr>
        <w:t>Actualmente y cada vez más desparecen asignaturas en el colegio y ESO tales como ética o introducción a la ciudadanía/educación en valores. Desde mi punto de vista considero que la escuela no se tiene que limitar a dar conocimientos para un futuro profesional centrado en la producción y el trabajo si no que no es menos importante educar en tener una vida social saludable, fomentar que los menores sean independientes</w:t>
      </w:r>
      <w:r>
        <w:rPr>
          <w:rFonts w:eastAsia="Times New Roman" w:cstheme="minorHAnsi"/>
          <w:sz w:val="24"/>
          <w:szCs w:val="24"/>
          <w:lang w:eastAsia="es-ES"/>
        </w:rPr>
        <w:t xml:space="preserve"> y </w:t>
      </w:r>
      <w:r w:rsidR="00AF6583">
        <w:rPr>
          <w:rFonts w:eastAsia="Times New Roman" w:cstheme="minorHAnsi"/>
          <w:sz w:val="24"/>
          <w:szCs w:val="24"/>
          <w:lang w:eastAsia="es-ES"/>
        </w:rPr>
        <w:t>la inteligencia emocional.</w:t>
      </w:r>
    </w:p>
    <w:p w14:paraId="346749BC" w14:textId="77777777" w:rsidR="00E76D8F" w:rsidRPr="00F17C35" w:rsidRDefault="00E76D8F" w:rsidP="002E3E43">
      <w:pPr>
        <w:spacing w:after="0" w:line="360" w:lineRule="auto"/>
        <w:ind w:firstLine="0"/>
        <w:jc w:val="both"/>
        <w:textAlignment w:val="baseline"/>
        <w:rPr>
          <w:rFonts w:eastAsia="Times New Roman" w:cstheme="minorHAnsi"/>
          <w:sz w:val="24"/>
          <w:szCs w:val="24"/>
          <w:lang w:eastAsia="es-ES"/>
        </w:rPr>
      </w:pPr>
    </w:p>
    <w:p w14:paraId="79848F07" w14:textId="533CB2DC" w:rsidR="00A210DC" w:rsidRDefault="00382538" w:rsidP="002E3E43">
      <w:pPr>
        <w:spacing w:line="360" w:lineRule="auto"/>
        <w:jc w:val="both"/>
        <w:rPr>
          <w:i/>
          <w:iCs/>
          <w:sz w:val="24"/>
          <w:szCs w:val="24"/>
          <w:lang w:eastAsia="es-ES"/>
        </w:rPr>
      </w:pPr>
      <w:r>
        <w:rPr>
          <w:i/>
          <w:iCs/>
          <w:sz w:val="24"/>
          <w:szCs w:val="24"/>
          <w:lang w:eastAsia="es-ES"/>
        </w:rPr>
        <w:lastRenderedPageBreak/>
        <w:t>“</w:t>
      </w:r>
      <w:r w:rsidR="00E76D8F" w:rsidRPr="00F17C35">
        <w:rPr>
          <w:i/>
          <w:iCs/>
          <w:sz w:val="24"/>
          <w:szCs w:val="24"/>
          <w:lang w:eastAsia="es-ES"/>
        </w:rPr>
        <w:t xml:space="preserve">Prevenir, detectar, proteger, formar y educar son los cinco pirales claves </w:t>
      </w:r>
      <w:r w:rsidR="00E76D8F">
        <w:rPr>
          <w:i/>
          <w:iCs/>
          <w:sz w:val="24"/>
          <w:szCs w:val="24"/>
          <w:lang w:eastAsia="es-ES"/>
        </w:rPr>
        <w:t>que los menores necesitan para poder</w:t>
      </w:r>
      <w:r w:rsidR="00E76D8F" w:rsidRPr="00F17C35">
        <w:rPr>
          <w:i/>
          <w:iCs/>
          <w:sz w:val="24"/>
          <w:szCs w:val="24"/>
          <w:lang w:eastAsia="es-ES"/>
        </w:rPr>
        <w:t xml:space="preserve"> </w:t>
      </w:r>
      <w:r w:rsidR="00777E2A">
        <w:rPr>
          <w:i/>
          <w:iCs/>
          <w:sz w:val="24"/>
          <w:szCs w:val="24"/>
          <w:lang w:eastAsia="es-ES"/>
        </w:rPr>
        <w:t>lograr</w:t>
      </w:r>
      <w:r w:rsidR="00E76D8F">
        <w:rPr>
          <w:i/>
          <w:iCs/>
          <w:sz w:val="24"/>
          <w:szCs w:val="24"/>
          <w:lang w:eastAsia="es-ES"/>
        </w:rPr>
        <w:t xml:space="preserve"> </w:t>
      </w:r>
      <w:r w:rsidR="00E76D8F" w:rsidRPr="00F17C35">
        <w:rPr>
          <w:i/>
          <w:iCs/>
          <w:sz w:val="24"/>
          <w:szCs w:val="24"/>
          <w:lang w:eastAsia="es-ES"/>
        </w:rPr>
        <w:t xml:space="preserve">una sociedad más </w:t>
      </w:r>
      <w:r w:rsidR="00E76D8F">
        <w:rPr>
          <w:i/>
          <w:iCs/>
          <w:sz w:val="24"/>
          <w:szCs w:val="24"/>
          <w:lang w:eastAsia="es-ES"/>
        </w:rPr>
        <w:t>saludable; ellos son el reflejo del futuro que queremos</w:t>
      </w:r>
      <w:r>
        <w:rPr>
          <w:i/>
          <w:iCs/>
          <w:sz w:val="24"/>
          <w:szCs w:val="24"/>
          <w:lang w:eastAsia="es-ES"/>
        </w:rPr>
        <w:t>”</w:t>
      </w:r>
    </w:p>
    <w:p w14:paraId="6D7008A9" w14:textId="13B750DE" w:rsidR="00BF3A6D" w:rsidRPr="00EE02CC" w:rsidRDefault="00A60EC7" w:rsidP="00EE02CC">
      <w:pPr>
        <w:outlineLvl w:val="0"/>
        <w:rPr>
          <w:i/>
          <w:iCs/>
          <w:sz w:val="24"/>
          <w:szCs w:val="24"/>
          <w:lang w:eastAsia="es-ES"/>
        </w:rPr>
      </w:pPr>
      <w:r w:rsidRPr="00EE02CC">
        <w:rPr>
          <w:i/>
          <w:iCs/>
          <w:sz w:val="24"/>
          <w:szCs w:val="24"/>
          <w:lang w:eastAsia="es-ES"/>
        </w:rPr>
        <w:br w:type="page"/>
      </w:r>
      <w:bookmarkStart w:id="73" w:name="_Toc64379370"/>
      <w:bookmarkStart w:id="74" w:name="_Toc64987747"/>
      <w:r w:rsidR="008E7464">
        <w:rPr>
          <w:b/>
          <w:bCs/>
          <w:i/>
          <w:iCs/>
          <w:sz w:val="28"/>
          <w:szCs w:val="28"/>
          <w:lang w:eastAsia="es-ES"/>
        </w:rPr>
        <w:lastRenderedPageBreak/>
        <w:t>4</w:t>
      </w:r>
      <w:r w:rsidR="00EE02CC">
        <w:rPr>
          <w:i/>
          <w:iCs/>
          <w:sz w:val="24"/>
          <w:szCs w:val="24"/>
          <w:lang w:eastAsia="es-ES"/>
        </w:rPr>
        <w:t xml:space="preserve">. </w:t>
      </w:r>
      <w:r w:rsidR="00BF3A6D" w:rsidRPr="00EE02CC">
        <w:rPr>
          <w:rFonts w:eastAsia="Times New Roman" w:cstheme="minorHAnsi"/>
          <w:b/>
          <w:bCs/>
          <w:i/>
          <w:iCs/>
          <w:sz w:val="28"/>
          <w:szCs w:val="28"/>
          <w:u w:val="single"/>
          <w:lang w:eastAsia="es-ES"/>
        </w:rPr>
        <w:t>BIBLIOGRAFÍA</w:t>
      </w:r>
      <w:r w:rsidR="00BF3A6D" w:rsidRPr="00EE02CC">
        <w:rPr>
          <w:rFonts w:eastAsia="Times New Roman" w:cstheme="minorHAnsi"/>
          <w:b/>
          <w:bCs/>
          <w:i/>
          <w:iCs/>
          <w:sz w:val="28"/>
          <w:szCs w:val="28"/>
          <w:lang w:eastAsia="es-ES"/>
        </w:rPr>
        <w:t>:</w:t>
      </w:r>
      <w:bookmarkEnd w:id="73"/>
      <w:bookmarkEnd w:id="74"/>
      <w:r w:rsidR="00BF3A6D" w:rsidRPr="00EE02CC">
        <w:rPr>
          <w:rFonts w:eastAsia="Times New Roman" w:cstheme="minorHAnsi"/>
          <w:sz w:val="28"/>
          <w:szCs w:val="28"/>
          <w:lang w:eastAsia="es-ES"/>
        </w:rPr>
        <w:t> </w:t>
      </w:r>
    </w:p>
    <w:p w14:paraId="7E0924D1" w14:textId="77777777" w:rsidR="00BF3A6D" w:rsidRPr="00B3768F" w:rsidRDefault="00BF3A6D" w:rsidP="004A7C14">
      <w:pPr>
        <w:pStyle w:val="Sinespaciado"/>
        <w:jc w:val="both"/>
        <w:rPr>
          <w:sz w:val="24"/>
          <w:szCs w:val="24"/>
          <w:lang w:eastAsia="es-ES"/>
        </w:rPr>
      </w:pPr>
    </w:p>
    <w:p w14:paraId="3FD655A5" w14:textId="77777777" w:rsidR="00BF3A6D" w:rsidRDefault="00BF3A6D" w:rsidP="00892ED2">
      <w:pPr>
        <w:spacing w:after="0" w:line="360" w:lineRule="auto"/>
        <w:ind w:firstLine="708"/>
        <w:jc w:val="both"/>
        <w:textAlignment w:val="baseline"/>
        <w:rPr>
          <w:rFonts w:eastAsia="Times New Roman" w:cstheme="minorHAnsi"/>
          <w:sz w:val="24"/>
          <w:szCs w:val="24"/>
          <w:lang w:eastAsia="es-ES"/>
        </w:rPr>
      </w:pPr>
      <w:r w:rsidRPr="00F61A50">
        <w:rPr>
          <w:rFonts w:eastAsia="Times New Roman" w:cstheme="minorHAnsi"/>
          <w:sz w:val="24"/>
          <w:szCs w:val="24"/>
          <w:lang w:eastAsia="es-ES"/>
        </w:rPr>
        <w:t>Benedicto Duque, C. (2016). Evolución de los factores de riesgo dinámicos en función del historial delictivo de menores infractores de la Comunidad de Madrid</w:t>
      </w:r>
    </w:p>
    <w:p w14:paraId="1CA06E30" w14:textId="77777777" w:rsidR="00BF3A6D" w:rsidRDefault="00BF3A6D" w:rsidP="004A7C14">
      <w:pPr>
        <w:spacing w:after="0" w:line="360" w:lineRule="auto"/>
        <w:ind w:firstLine="0"/>
        <w:jc w:val="both"/>
        <w:textAlignment w:val="baseline"/>
        <w:rPr>
          <w:rFonts w:eastAsia="Times New Roman" w:cstheme="minorHAnsi"/>
          <w:sz w:val="24"/>
          <w:szCs w:val="24"/>
          <w:lang w:eastAsia="es-ES"/>
        </w:rPr>
      </w:pPr>
      <w:r w:rsidRPr="00F61A50">
        <w:rPr>
          <w:rFonts w:eastAsia="Times New Roman" w:cstheme="minorHAnsi"/>
          <w:sz w:val="24"/>
          <w:szCs w:val="24"/>
          <w:lang w:eastAsia="es-ES"/>
        </w:rPr>
        <w:t xml:space="preserve">(Doctoral </w:t>
      </w:r>
      <w:proofErr w:type="spellStart"/>
      <w:r w:rsidRPr="00F61A50">
        <w:rPr>
          <w:rFonts w:eastAsia="Times New Roman" w:cstheme="minorHAnsi"/>
          <w:sz w:val="24"/>
          <w:szCs w:val="24"/>
          <w:lang w:eastAsia="es-ES"/>
        </w:rPr>
        <w:t>dissertation</w:t>
      </w:r>
      <w:proofErr w:type="spellEnd"/>
      <w:r w:rsidRPr="00F61A50">
        <w:rPr>
          <w:rFonts w:eastAsia="Times New Roman" w:cstheme="minorHAnsi"/>
          <w:sz w:val="24"/>
          <w:szCs w:val="24"/>
          <w:lang w:eastAsia="es-ES"/>
        </w:rPr>
        <w:t>, Universidad Complutense de Madrid).</w:t>
      </w:r>
    </w:p>
    <w:p w14:paraId="51AFF9B5" w14:textId="024E2B1F" w:rsidR="00BF3A6D" w:rsidRDefault="00141674" w:rsidP="004A7C14">
      <w:pPr>
        <w:pStyle w:val="Sinespaciado"/>
        <w:jc w:val="both"/>
        <w:rPr>
          <w:sz w:val="24"/>
          <w:szCs w:val="24"/>
          <w:lang w:eastAsia="es-ES"/>
        </w:rPr>
      </w:pPr>
      <w:hyperlink r:id="rId10" w:history="1">
        <w:r w:rsidR="00C43FBD">
          <w:rPr>
            <w:rStyle w:val="Hipervnculo"/>
            <w:sz w:val="24"/>
            <w:szCs w:val="24"/>
            <w:lang w:eastAsia="es-ES"/>
          </w:rPr>
          <w:t>https://eprints.ucm.es/37711/1/T37226.pdf</w:t>
        </w:r>
      </w:hyperlink>
    </w:p>
    <w:p w14:paraId="670B7F86" w14:textId="77777777" w:rsidR="00244309" w:rsidRDefault="00244309" w:rsidP="004A7C14">
      <w:pPr>
        <w:pStyle w:val="Sinespaciado"/>
        <w:jc w:val="both"/>
        <w:rPr>
          <w:sz w:val="24"/>
          <w:szCs w:val="24"/>
          <w:lang w:eastAsia="es-ES"/>
        </w:rPr>
      </w:pPr>
    </w:p>
    <w:p w14:paraId="3F2831AA" w14:textId="77777777" w:rsidR="00CD282B" w:rsidRPr="00CD282B" w:rsidRDefault="00CD282B" w:rsidP="004A7C14">
      <w:pPr>
        <w:pStyle w:val="Sinespaciado"/>
        <w:spacing w:line="360" w:lineRule="auto"/>
        <w:jc w:val="both"/>
        <w:rPr>
          <w:lang w:eastAsia="es-ES"/>
        </w:rPr>
      </w:pPr>
    </w:p>
    <w:p w14:paraId="04061583" w14:textId="77777777" w:rsidR="00CD282B" w:rsidRPr="00A667C7" w:rsidRDefault="00244309" w:rsidP="00D209DF">
      <w:pPr>
        <w:spacing w:line="360" w:lineRule="auto"/>
        <w:rPr>
          <w:sz w:val="24"/>
          <w:szCs w:val="24"/>
          <w:lang w:eastAsia="es-ES"/>
        </w:rPr>
      </w:pPr>
      <w:r w:rsidRPr="00A667C7">
        <w:rPr>
          <w:sz w:val="24"/>
          <w:szCs w:val="24"/>
          <w:lang w:eastAsia="es-ES"/>
        </w:rPr>
        <w:t>Cerón Martínez, S. (2013). Factores individuales relacionados con la reincidencia delictiva en menores infractores de la Comunidad de Madrid (Doctoral </w:t>
      </w:r>
      <w:proofErr w:type="spellStart"/>
      <w:r w:rsidRPr="00A667C7">
        <w:rPr>
          <w:sz w:val="24"/>
          <w:szCs w:val="24"/>
          <w:lang w:eastAsia="es-ES"/>
        </w:rPr>
        <w:t>dissertation</w:t>
      </w:r>
      <w:proofErr w:type="spellEnd"/>
      <w:r w:rsidRPr="00A667C7">
        <w:rPr>
          <w:sz w:val="24"/>
          <w:szCs w:val="24"/>
          <w:lang w:eastAsia="es-ES"/>
        </w:rPr>
        <w:t xml:space="preserve">, Universidad Complutense de Madrid).  </w:t>
      </w:r>
    </w:p>
    <w:p w14:paraId="1326E230" w14:textId="153E5370" w:rsidR="001B44E5" w:rsidRPr="00A667C7" w:rsidRDefault="00141674" w:rsidP="003B68E5">
      <w:pPr>
        <w:spacing w:line="360" w:lineRule="auto"/>
        <w:ind w:firstLine="0"/>
        <w:jc w:val="both"/>
        <w:rPr>
          <w:color w:val="0070C0"/>
          <w:sz w:val="24"/>
          <w:szCs w:val="24"/>
          <w:u w:val="single"/>
          <w:lang w:eastAsia="es-ES"/>
        </w:rPr>
      </w:pPr>
      <w:hyperlink r:id="rId11" w:history="1">
        <w:r w:rsidR="00244309" w:rsidRPr="00A667C7">
          <w:rPr>
            <w:rStyle w:val="Hipervnculo"/>
            <w:sz w:val="24"/>
            <w:szCs w:val="24"/>
            <w:lang w:eastAsia="es-ES"/>
          </w:rPr>
          <w:t>https://eprints.ucm.es/23486/1/T34882.pdf</w:t>
        </w:r>
      </w:hyperlink>
    </w:p>
    <w:p w14:paraId="55C008A7" w14:textId="77777777" w:rsidR="00BF3A6D" w:rsidRPr="00B3768F" w:rsidRDefault="00BF3A6D" w:rsidP="004A7C14">
      <w:pPr>
        <w:pStyle w:val="Sinespaciado"/>
        <w:ind w:firstLine="709"/>
        <w:jc w:val="both"/>
        <w:rPr>
          <w:sz w:val="24"/>
          <w:szCs w:val="24"/>
          <w:lang w:eastAsia="es-ES"/>
        </w:rPr>
      </w:pPr>
    </w:p>
    <w:p w14:paraId="4318D7DE" w14:textId="77777777" w:rsidR="00BF3A6D" w:rsidRPr="00F61A50" w:rsidRDefault="00BF3A6D" w:rsidP="004A7C14">
      <w:pPr>
        <w:spacing w:after="0" w:line="360" w:lineRule="auto"/>
        <w:ind w:firstLine="705"/>
        <w:jc w:val="both"/>
        <w:textAlignment w:val="baseline"/>
        <w:rPr>
          <w:rFonts w:eastAsia="Times New Roman" w:cstheme="minorHAnsi"/>
          <w:sz w:val="24"/>
          <w:szCs w:val="24"/>
          <w:lang w:eastAsia="es-ES"/>
        </w:rPr>
      </w:pPr>
      <w:r w:rsidRPr="00F61A50">
        <w:rPr>
          <w:rFonts w:eastAsia="Times New Roman" w:cstheme="minorHAnsi"/>
          <w:sz w:val="24"/>
          <w:szCs w:val="24"/>
          <w:lang w:eastAsia="es-ES"/>
        </w:rPr>
        <w:t>Espada, J. P., Méndez, X., Griffin, K. &amp; </w:t>
      </w:r>
      <w:proofErr w:type="spellStart"/>
      <w:r w:rsidRPr="00F61A50">
        <w:rPr>
          <w:rFonts w:eastAsia="Times New Roman" w:cstheme="minorHAnsi"/>
          <w:sz w:val="24"/>
          <w:szCs w:val="24"/>
          <w:lang w:eastAsia="es-ES"/>
        </w:rPr>
        <w:t>Botvin</w:t>
      </w:r>
      <w:proofErr w:type="spellEnd"/>
      <w:r w:rsidRPr="00F61A50">
        <w:rPr>
          <w:rFonts w:eastAsia="Times New Roman" w:cstheme="minorHAnsi"/>
          <w:sz w:val="24"/>
          <w:szCs w:val="24"/>
          <w:lang w:eastAsia="es-ES"/>
        </w:rPr>
        <w:t>, G. J. (2003). Adolescencia: consumo de alcohol y otras drogas. Papeles del psicólogo, 84(9), 17.</w:t>
      </w:r>
    </w:p>
    <w:bookmarkStart w:id="75" w:name="_Hlk64368056"/>
    <w:p w14:paraId="2B1E3A63" w14:textId="716B11D7" w:rsidR="00BF3A6D" w:rsidRPr="00B3768F" w:rsidRDefault="00285178" w:rsidP="004A7C14">
      <w:pPr>
        <w:pStyle w:val="Sinespaciado"/>
        <w:jc w:val="both"/>
        <w:rPr>
          <w:sz w:val="24"/>
          <w:szCs w:val="24"/>
          <w:lang w:eastAsia="es-ES"/>
        </w:rPr>
      </w:pPr>
      <w:r>
        <w:fldChar w:fldCharType="begin"/>
      </w:r>
      <w:r w:rsidR="00497159">
        <w:instrText>HYPERLINK "https://d1wqtxts1xzle7.cloudfront.net/41235581/Adolescencia_consumo_de_alcohol_y_otras_20160114-3373-2l84n2.pdf20160115-19908-1gvmckr.pdf?1452890961=&amp;response-content-disposition=inline%3B+filename%3DAdolescencia_consumo_de_alcohol_y_otras.pdf&amp;Expires=1613482466&amp;Signature=OWP8jc05ktzfDewW6tS4-potuPBF02HgQH0azaY1xzSUGoLIJJM9Whx4FDVzsYVjAVtTodIDE4pcV1bHZjM6mpxJ5nJRKVRwsqnMDfN0J9Tfqb42O2KI9Autz2YmzqRn0Vx0GCDrFcdK9ynQYZ9dL8luQ1YiE0rO256zKJiND04ZtAWbH890Chbg4H9FDs7tPaPzw87wZow4GSZDsmeI1-6umidIsVvPeiuiof8mbB4qPUlbgWzQuDjDc9PE2O7ryaTxXDbdo-Vc-o1x8YTqjnVKDnWzVPXi620nBVSILhjCDDIMO3-NPHzw6mHJ7pH0oJDv9vZdiSIQ8zTLtYT6dg__&amp;Key-Pair-Id=APKAJLOHF5GGSLRBV4ZA"</w:instrText>
      </w:r>
      <w:r>
        <w:fldChar w:fldCharType="separate"/>
      </w:r>
      <w:r w:rsidR="00BF3A6D" w:rsidRPr="003C25BB">
        <w:rPr>
          <w:rStyle w:val="Hipervnculo"/>
          <w:sz w:val="24"/>
          <w:szCs w:val="24"/>
          <w:shd w:val="clear" w:color="auto" w:fill="FFFFFF"/>
          <w:lang w:eastAsia="es-ES"/>
        </w:rPr>
        <w:t>https://d1wqtxts1xzle7.cloudfront.net/41235581/Adolescencia_consumo_de_alcohol_y_otras_20160114-3373-2l84n2.pdf</w:t>
      </w:r>
      <w:r>
        <w:rPr>
          <w:rStyle w:val="Hipervnculo"/>
          <w:sz w:val="24"/>
          <w:szCs w:val="24"/>
          <w:shd w:val="clear" w:color="auto" w:fill="FFFFFF"/>
          <w:lang w:eastAsia="es-ES"/>
        </w:rPr>
        <w:fldChar w:fldCharType="end"/>
      </w:r>
      <w:bookmarkEnd w:id="75"/>
    </w:p>
    <w:p w14:paraId="41B2C088" w14:textId="77777777" w:rsidR="00BF3A6D" w:rsidRDefault="00BF3A6D" w:rsidP="004A7C14">
      <w:pPr>
        <w:pStyle w:val="Sinespaciado"/>
        <w:ind w:firstLine="709"/>
        <w:jc w:val="both"/>
        <w:rPr>
          <w:sz w:val="24"/>
          <w:szCs w:val="24"/>
          <w:lang w:eastAsia="es-ES"/>
        </w:rPr>
      </w:pPr>
    </w:p>
    <w:p w14:paraId="0190EFB6" w14:textId="77777777" w:rsidR="001B44E5" w:rsidRPr="00B3768F" w:rsidRDefault="001B44E5" w:rsidP="004A7C14">
      <w:pPr>
        <w:pStyle w:val="Sinespaciado"/>
        <w:ind w:firstLine="709"/>
        <w:jc w:val="both"/>
        <w:rPr>
          <w:sz w:val="24"/>
          <w:szCs w:val="24"/>
          <w:lang w:eastAsia="es-ES"/>
        </w:rPr>
      </w:pPr>
    </w:p>
    <w:p w14:paraId="3048C57A" w14:textId="77777777" w:rsidR="00BF3A6D" w:rsidRPr="00302D29" w:rsidRDefault="00BF3A6D" w:rsidP="004A7C14">
      <w:pPr>
        <w:spacing w:after="0" w:line="360" w:lineRule="auto"/>
        <w:ind w:firstLine="705"/>
        <w:jc w:val="both"/>
        <w:textAlignment w:val="baseline"/>
        <w:rPr>
          <w:rFonts w:eastAsia="Times New Roman" w:cstheme="minorHAnsi"/>
          <w:i/>
          <w:iCs/>
          <w:sz w:val="24"/>
          <w:szCs w:val="24"/>
          <w:lang w:eastAsia="es-ES"/>
        </w:rPr>
      </w:pPr>
      <w:r w:rsidRPr="00F61A50">
        <w:rPr>
          <w:rFonts w:eastAsia="Times New Roman" w:cstheme="minorHAnsi"/>
          <w:sz w:val="24"/>
          <w:szCs w:val="24"/>
          <w:lang w:eastAsia="es-ES"/>
        </w:rPr>
        <w:t>Fariña, F., García, P. &amp; </w:t>
      </w:r>
      <w:proofErr w:type="spellStart"/>
      <w:r w:rsidRPr="00F61A50">
        <w:rPr>
          <w:rFonts w:eastAsia="Times New Roman" w:cstheme="minorHAnsi"/>
          <w:sz w:val="24"/>
          <w:szCs w:val="24"/>
          <w:lang w:eastAsia="es-ES"/>
        </w:rPr>
        <w:t>Vilariño</w:t>
      </w:r>
      <w:proofErr w:type="spellEnd"/>
      <w:r w:rsidRPr="00F61A50">
        <w:rPr>
          <w:rFonts w:eastAsia="Times New Roman" w:cstheme="minorHAnsi"/>
          <w:sz w:val="24"/>
          <w:szCs w:val="24"/>
          <w:lang w:eastAsia="es-ES"/>
        </w:rPr>
        <w:t>, M. (2010). Autoconcepto y procesos de atribución: estudio de los efectos de protección/riesgo frente al comportamiento antisocial y delictivo, en la reincidencia delictiva y en el tramo de responsabilidad penal de los menores.</w:t>
      </w:r>
      <w:r w:rsidRPr="00302D29">
        <w:rPr>
          <w:rFonts w:eastAsia="Times New Roman" w:cstheme="minorHAnsi"/>
          <w:i/>
          <w:iCs/>
          <w:sz w:val="24"/>
          <w:szCs w:val="24"/>
          <w:lang w:eastAsia="es-ES"/>
        </w:rPr>
        <w:t> Revista de investigación en educación, 7, 113-121.</w:t>
      </w:r>
    </w:p>
    <w:p w14:paraId="72CCA12D" w14:textId="77777777" w:rsidR="00BF3A6D" w:rsidRPr="00B3768F" w:rsidRDefault="00BF3A6D" w:rsidP="004A7C14">
      <w:pPr>
        <w:pStyle w:val="Sinespaciado"/>
        <w:jc w:val="both"/>
        <w:rPr>
          <w:color w:val="000000"/>
          <w:sz w:val="24"/>
          <w:szCs w:val="24"/>
          <w:lang w:eastAsia="es-ES"/>
        </w:rPr>
      </w:pPr>
      <w:r w:rsidRPr="00B3768F">
        <w:rPr>
          <w:sz w:val="24"/>
          <w:szCs w:val="24"/>
          <w:shd w:val="clear" w:color="auto" w:fill="FFFFFF"/>
          <w:lang w:eastAsia="es-ES"/>
        </w:rPr>
        <w:t> </w:t>
      </w:r>
      <w:hyperlink r:id="rId12" w:tgtFrame="_blank" w:history="1">
        <w:r w:rsidRPr="00B3768F">
          <w:rPr>
            <w:color w:val="0563C1"/>
            <w:sz w:val="24"/>
            <w:szCs w:val="24"/>
            <w:u w:val="single"/>
            <w:shd w:val="clear" w:color="auto" w:fill="FFFFFF"/>
            <w:lang w:eastAsia="es-ES"/>
          </w:rPr>
          <w:t>http://reined.webs4.uvigo.es/index.php/reined/article/view/77/67</w:t>
        </w:r>
      </w:hyperlink>
      <w:r w:rsidRPr="00B3768F">
        <w:rPr>
          <w:color w:val="000000"/>
          <w:sz w:val="24"/>
          <w:szCs w:val="24"/>
          <w:shd w:val="clear" w:color="auto" w:fill="FFFFFF"/>
          <w:lang w:eastAsia="es-ES"/>
        </w:rPr>
        <w:t>.</w:t>
      </w:r>
      <w:r w:rsidRPr="00B3768F">
        <w:rPr>
          <w:color w:val="000000"/>
          <w:sz w:val="24"/>
          <w:szCs w:val="24"/>
          <w:lang w:eastAsia="es-ES"/>
        </w:rPr>
        <w:t> </w:t>
      </w:r>
    </w:p>
    <w:p w14:paraId="2F50281B" w14:textId="77777777" w:rsidR="00BF3A6D" w:rsidRPr="00B3768F" w:rsidRDefault="00BF3A6D" w:rsidP="004A7C14">
      <w:pPr>
        <w:pStyle w:val="Sinespaciado"/>
        <w:ind w:firstLine="709"/>
        <w:jc w:val="both"/>
        <w:rPr>
          <w:sz w:val="24"/>
          <w:szCs w:val="24"/>
          <w:lang w:eastAsia="es-ES"/>
        </w:rPr>
      </w:pPr>
    </w:p>
    <w:p w14:paraId="311F737E" w14:textId="77777777" w:rsidR="00BF3A6D" w:rsidRPr="00F61A50" w:rsidRDefault="00BF3A6D" w:rsidP="004A7C14">
      <w:pPr>
        <w:pStyle w:val="Sinespaciado"/>
        <w:ind w:firstLine="709"/>
        <w:jc w:val="both"/>
        <w:rPr>
          <w:rFonts w:eastAsia="Times New Roman" w:cstheme="minorHAnsi"/>
          <w:sz w:val="24"/>
          <w:szCs w:val="24"/>
          <w:lang w:eastAsia="es-ES"/>
        </w:rPr>
      </w:pPr>
    </w:p>
    <w:p w14:paraId="1E9E80E4" w14:textId="77777777" w:rsidR="00BF3A6D" w:rsidRPr="00F61A50" w:rsidRDefault="00BF3A6D" w:rsidP="004A7C14">
      <w:pPr>
        <w:spacing w:after="0" w:line="360" w:lineRule="auto"/>
        <w:ind w:firstLine="705"/>
        <w:jc w:val="both"/>
        <w:textAlignment w:val="baseline"/>
        <w:rPr>
          <w:rFonts w:eastAsia="Times New Roman" w:cstheme="minorHAnsi"/>
          <w:sz w:val="24"/>
          <w:szCs w:val="24"/>
          <w:lang w:eastAsia="es-ES"/>
        </w:rPr>
      </w:pPr>
      <w:r w:rsidRPr="00F61A50">
        <w:rPr>
          <w:rFonts w:eastAsia="Times New Roman" w:cstheme="minorHAnsi"/>
          <w:sz w:val="24"/>
          <w:szCs w:val="24"/>
          <w:lang w:eastAsia="es-ES"/>
        </w:rPr>
        <w:t>Garrido, P. (2019). El abismo de la mayoría de edad en los menores extranjeros no acompañados: el desamparo como generador de factores de riesgo en la</w:t>
      </w:r>
      <w:r>
        <w:rPr>
          <w:rFonts w:eastAsia="Times New Roman" w:cstheme="minorHAnsi"/>
          <w:sz w:val="24"/>
          <w:szCs w:val="24"/>
          <w:lang w:eastAsia="es-ES"/>
        </w:rPr>
        <w:t xml:space="preserve"> </w:t>
      </w:r>
      <w:r w:rsidRPr="00F61A50">
        <w:rPr>
          <w:rFonts w:eastAsia="Times New Roman" w:cstheme="minorHAnsi"/>
          <w:sz w:val="24"/>
          <w:szCs w:val="24"/>
          <w:lang w:eastAsia="es-ES"/>
        </w:rPr>
        <w:t>delincuencia.</w:t>
      </w:r>
      <w:r>
        <w:rPr>
          <w:rFonts w:eastAsia="Times New Roman" w:cstheme="minorHAnsi"/>
          <w:sz w:val="24"/>
          <w:szCs w:val="24"/>
          <w:lang w:eastAsia="es-ES"/>
        </w:rPr>
        <w:t xml:space="preserve"> </w:t>
      </w:r>
      <w:r w:rsidRPr="00F61A50">
        <w:rPr>
          <w:rFonts w:eastAsia="Times New Roman" w:cstheme="minorHAnsi"/>
          <w:sz w:val="24"/>
          <w:szCs w:val="24"/>
          <w:lang w:eastAsia="es-ES"/>
        </w:rPr>
        <w:t>Universidad Autónoma de Barcelona. </w:t>
      </w:r>
    </w:p>
    <w:p w14:paraId="41C375AF" w14:textId="5FD82CDF" w:rsidR="00BF3A6D" w:rsidRDefault="00141674" w:rsidP="004A7C14">
      <w:pPr>
        <w:pStyle w:val="Sinespaciado"/>
        <w:jc w:val="both"/>
        <w:rPr>
          <w:sz w:val="24"/>
          <w:szCs w:val="24"/>
          <w:lang w:eastAsia="es-ES"/>
        </w:rPr>
      </w:pPr>
      <w:hyperlink r:id="rId13" w:history="1">
        <w:r w:rsidR="00BF3A6D" w:rsidRPr="003C25BB">
          <w:rPr>
            <w:rStyle w:val="Hipervnculo"/>
            <w:sz w:val="24"/>
            <w:szCs w:val="24"/>
            <w:lang w:eastAsia="es-ES"/>
          </w:rPr>
          <w:t>https://ddd.uab.cat/pub/tfg/2019/211241/TFG_pgarridoinarejos.pdf</w:t>
        </w:r>
      </w:hyperlink>
      <w:r w:rsidR="00BF3A6D" w:rsidRPr="00B3768F">
        <w:rPr>
          <w:sz w:val="24"/>
          <w:szCs w:val="24"/>
          <w:lang w:eastAsia="es-ES"/>
        </w:rPr>
        <w:t> </w:t>
      </w:r>
    </w:p>
    <w:p w14:paraId="033E4816" w14:textId="77777777" w:rsidR="00A60EC7" w:rsidRPr="00B3768F" w:rsidRDefault="00A60EC7" w:rsidP="004A7C14">
      <w:pPr>
        <w:pStyle w:val="Sinespaciado"/>
        <w:jc w:val="both"/>
        <w:rPr>
          <w:sz w:val="24"/>
          <w:szCs w:val="24"/>
          <w:lang w:eastAsia="es-ES"/>
        </w:rPr>
      </w:pPr>
    </w:p>
    <w:p w14:paraId="7CDC3C00" w14:textId="77777777" w:rsidR="001B44E5" w:rsidRPr="00B3768F" w:rsidRDefault="001B44E5" w:rsidP="00D209DF">
      <w:pPr>
        <w:pStyle w:val="Sinespaciado"/>
        <w:jc w:val="both"/>
        <w:rPr>
          <w:sz w:val="24"/>
          <w:szCs w:val="24"/>
          <w:lang w:eastAsia="es-ES"/>
        </w:rPr>
      </w:pPr>
    </w:p>
    <w:p w14:paraId="27F6C264" w14:textId="77777777" w:rsidR="00BF3A6D" w:rsidRDefault="00BF3A6D" w:rsidP="004A7C14">
      <w:pPr>
        <w:spacing w:after="0" w:line="360" w:lineRule="auto"/>
        <w:ind w:firstLine="705"/>
        <w:jc w:val="both"/>
        <w:textAlignment w:val="baseline"/>
        <w:rPr>
          <w:sz w:val="24"/>
          <w:szCs w:val="24"/>
          <w:shd w:val="clear" w:color="auto" w:fill="FFFFFF"/>
          <w:lang w:eastAsia="es-ES"/>
        </w:rPr>
      </w:pPr>
      <w:proofErr w:type="spellStart"/>
      <w:r w:rsidRPr="00B3768F">
        <w:rPr>
          <w:sz w:val="24"/>
          <w:szCs w:val="24"/>
          <w:shd w:val="clear" w:color="auto" w:fill="FFFFFF"/>
          <w:lang w:val="en-US" w:eastAsia="es-ES"/>
        </w:rPr>
        <w:t>Guillén</w:t>
      </w:r>
      <w:proofErr w:type="spellEnd"/>
      <w:r w:rsidRPr="00B3768F">
        <w:rPr>
          <w:sz w:val="24"/>
          <w:szCs w:val="24"/>
          <w:shd w:val="clear" w:color="auto" w:fill="FFFFFF"/>
          <w:lang w:val="en-US" w:eastAsia="es-ES"/>
        </w:rPr>
        <w:t>, C. S. J., </w:t>
      </w:r>
      <w:proofErr w:type="spellStart"/>
      <w:r w:rsidRPr="00F61A50">
        <w:rPr>
          <w:rFonts w:eastAsia="Times New Roman" w:cstheme="minorHAnsi"/>
          <w:sz w:val="24"/>
          <w:szCs w:val="24"/>
          <w:lang w:eastAsia="es-ES"/>
        </w:rPr>
        <w:t>Passevant</w:t>
      </w:r>
      <w:proofErr w:type="spellEnd"/>
      <w:r w:rsidRPr="00B3768F">
        <w:rPr>
          <w:sz w:val="24"/>
          <w:szCs w:val="24"/>
          <w:shd w:val="clear" w:color="auto" w:fill="FFFFFF"/>
          <w:lang w:val="en-US" w:eastAsia="es-ES"/>
        </w:rPr>
        <w:t xml:space="preserve">, E. O., &amp; </w:t>
      </w:r>
      <w:proofErr w:type="spellStart"/>
      <w:r w:rsidRPr="00B3768F">
        <w:rPr>
          <w:sz w:val="24"/>
          <w:szCs w:val="24"/>
          <w:shd w:val="clear" w:color="auto" w:fill="FFFFFF"/>
          <w:lang w:val="en-US" w:eastAsia="es-ES"/>
        </w:rPr>
        <w:t>Mancebo</w:t>
      </w:r>
      <w:proofErr w:type="spellEnd"/>
      <w:r w:rsidRPr="00B3768F">
        <w:rPr>
          <w:sz w:val="24"/>
          <w:szCs w:val="24"/>
          <w:shd w:val="clear" w:color="auto" w:fill="FFFFFF"/>
          <w:lang w:val="en-US" w:eastAsia="es-ES"/>
        </w:rPr>
        <w:t xml:space="preserve">, I. G. (2009). </w:t>
      </w:r>
      <w:r w:rsidRPr="00B3768F">
        <w:rPr>
          <w:sz w:val="24"/>
          <w:szCs w:val="24"/>
          <w:shd w:val="clear" w:color="auto" w:fill="FFFFFF"/>
          <w:lang w:eastAsia="es-ES"/>
        </w:rPr>
        <w:t>Menores infractores y consumo de drogas: Perfil psicosocial y delictivo. Criminalidad, 51(1), 147-162.</w:t>
      </w:r>
    </w:p>
    <w:p w14:paraId="0DC5E48F" w14:textId="4E764D7D" w:rsidR="00A60EC7" w:rsidRDefault="00BF3A6D" w:rsidP="004A7C14">
      <w:pPr>
        <w:pStyle w:val="Sinespaciado"/>
        <w:jc w:val="both"/>
        <w:rPr>
          <w:sz w:val="24"/>
          <w:szCs w:val="24"/>
          <w:lang w:eastAsia="es-ES"/>
        </w:rPr>
      </w:pPr>
      <w:r w:rsidRPr="00B3768F">
        <w:rPr>
          <w:sz w:val="24"/>
          <w:szCs w:val="24"/>
          <w:shd w:val="clear" w:color="auto" w:fill="FFFFFF"/>
          <w:lang w:eastAsia="es-ES"/>
        </w:rPr>
        <w:t> </w:t>
      </w:r>
      <w:hyperlink r:id="rId14" w:tgtFrame="_blank" w:history="1">
        <w:r w:rsidR="00497159">
          <w:rPr>
            <w:color w:val="0563C1"/>
            <w:sz w:val="24"/>
            <w:szCs w:val="24"/>
            <w:u w:val="single"/>
            <w:shd w:val="clear" w:color="auto" w:fill="FFFFFF"/>
            <w:lang w:eastAsia="es-ES"/>
          </w:rPr>
          <w:t>https://dialnet.unirioja.es/descarga/articulo/5764207.pdf</w:t>
        </w:r>
      </w:hyperlink>
      <w:r w:rsidRPr="00B3768F">
        <w:rPr>
          <w:sz w:val="24"/>
          <w:szCs w:val="24"/>
          <w:lang w:eastAsia="es-ES"/>
        </w:rPr>
        <w:t> </w:t>
      </w:r>
    </w:p>
    <w:p w14:paraId="45F84AAD" w14:textId="5A0EC258" w:rsidR="00285178" w:rsidRDefault="00285178" w:rsidP="004A7C14">
      <w:pPr>
        <w:pStyle w:val="Sinespaciado"/>
        <w:jc w:val="both"/>
        <w:rPr>
          <w:sz w:val="24"/>
          <w:szCs w:val="24"/>
          <w:lang w:eastAsia="es-ES"/>
        </w:rPr>
      </w:pPr>
    </w:p>
    <w:p w14:paraId="03428B9B" w14:textId="77777777" w:rsidR="003B68E5" w:rsidRPr="00A667C7" w:rsidRDefault="003B68E5" w:rsidP="004A7C14">
      <w:pPr>
        <w:pStyle w:val="Sinespaciado"/>
        <w:jc w:val="both"/>
        <w:rPr>
          <w:sz w:val="24"/>
          <w:szCs w:val="24"/>
          <w:lang w:eastAsia="es-ES"/>
        </w:rPr>
      </w:pPr>
    </w:p>
    <w:p w14:paraId="5F966E31" w14:textId="77777777" w:rsidR="00BF3A6D" w:rsidRPr="00A667C7" w:rsidRDefault="00136A18" w:rsidP="004A7C14">
      <w:pPr>
        <w:jc w:val="both"/>
        <w:rPr>
          <w:sz w:val="24"/>
          <w:szCs w:val="24"/>
          <w:lang w:eastAsia="es-ES"/>
        </w:rPr>
      </w:pPr>
      <w:r w:rsidRPr="00A667C7">
        <w:rPr>
          <w:sz w:val="24"/>
          <w:szCs w:val="24"/>
          <w:lang w:eastAsia="es-ES"/>
        </w:rPr>
        <w:t xml:space="preserve"> </w:t>
      </w:r>
      <w:proofErr w:type="spellStart"/>
      <w:r w:rsidR="00BF3A6D" w:rsidRPr="00A667C7">
        <w:rPr>
          <w:sz w:val="24"/>
          <w:szCs w:val="24"/>
          <w:lang w:eastAsia="es-ES"/>
        </w:rPr>
        <w:t>INEbase</w:t>
      </w:r>
      <w:proofErr w:type="spellEnd"/>
      <w:r w:rsidR="00BF3A6D" w:rsidRPr="00A667C7">
        <w:rPr>
          <w:sz w:val="24"/>
          <w:szCs w:val="24"/>
          <w:lang w:eastAsia="es-ES"/>
        </w:rPr>
        <w:t>/Sociedad /Seguridad y justicia /Estadística de condenados:</w:t>
      </w:r>
    </w:p>
    <w:p w14:paraId="290E3461" w14:textId="6C8BDB98" w:rsidR="00BF3A6D" w:rsidRPr="00A667C7" w:rsidRDefault="00BF3A6D" w:rsidP="004A7C14">
      <w:pPr>
        <w:spacing w:after="0" w:line="360" w:lineRule="auto"/>
        <w:ind w:firstLine="0"/>
        <w:jc w:val="both"/>
        <w:textAlignment w:val="baseline"/>
        <w:rPr>
          <w:color w:val="000000"/>
          <w:sz w:val="24"/>
          <w:szCs w:val="24"/>
          <w:lang w:eastAsia="es-ES"/>
        </w:rPr>
      </w:pPr>
      <w:r w:rsidRPr="00A667C7">
        <w:rPr>
          <w:color w:val="000000"/>
          <w:sz w:val="24"/>
          <w:szCs w:val="24"/>
          <w:lang w:eastAsia="es-ES"/>
        </w:rPr>
        <w:t>Menores/Últimos datos.</w:t>
      </w:r>
      <w:r w:rsidR="00A667C7">
        <w:rPr>
          <w:color w:val="000000"/>
          <w:sz w:val="24"/>
          <w:szCs w:val="24"/>
          <w:lang w:eastAsia="es-ES"/>
        </w:rPr>
        <w:t xml:space="preserve"> </w:t>
      </w:r>
      <w:r w:rsidRPr="00A667C7">
        <w:rPr>
          <w:color w:val="000000"/>
          <w:sz w:val="24"/>
          <w:szCs w:val="24"/>
          <w:lang w:eastAsia="es-ES"/>
        </w:rPr>
        <w:t>INE</w:t>
      </w:r>
      <w:r w:rsidR="00A667C7">
        <w:rPr>
          <w:color w:val="000000"/>
          <w:sz w:val="24"/>
          <w:szCs w:val="24"/>
          <w:lang w:eastAsia="es-ES"/>
        </w:rPr>
        <w:t xml:space="preserve"> </w:t>
      </w:r>
      <w:r w:rsidRPr="00A667C7">
        <w:rPr>
          <w:color w:val="000000"/>
          <w:sz w:val="24"/>
          <w:szCs w:val="24"/>
          <w:lang w:eastAsia="es-ES"/>
        </w:rPr>
        <w:t>(2021).</w:t>
      </w:r>
    </w:p>
    <w:p w14:paraId="20FC3A44" w14:textId="77777777" w:rsidR="00BF3A6D" w:rsidRPr="00A667C7" w:rsidRDefault="00141674" w:rsidP="004A7C14">
      <w:pPr>
        <w:pStyle w:val="Sinespaciado"/>
        <w:jc w:val="both"/>
        <w:rPr>
          <w:sz w:val="24"/>
          <w:szCs w:val="24"/>
          <w:lang w:eastAsia="es-ES"/>
        </w:rPr>
      </w:pPr>
      <w:hyperlink r:id="rId15" w:tgtFrame="_blank" w:history="1">
        <w:proofErr w:type="spellStart"/>
        <w:r w:rsidR="00BF3A6D" w:rsidRPr="00A667C7">
          <w:rPr>
            <w:color w:val="0563C1"/>
            <w:sz w:val="24"/>
            <w:szCs w:val="24"/>
            <w:u w:val="single"/>
            <w:lang w:eastAsia="es-ES"/>
          </w:rPr>
          <w:t>INEbase</w:t>
        </w:r>
        <w:proofErr w:type="spellEnd"/>
        <w:r w:rsidR="00BF3A6D" w:rsidRPr="00A667C7">
          <w:rPr>
            <w:color w:val="0563C1"/>
            <w:sz w:val="24"/>
            <w:szCs w:val="24"/>
            <w:u w:val="single"/>
            <w:lang w:eastAsia="es-ES"/>
          </w:rPr>
          <w:t xml:space="preserve"> / Sociedad /Seguridad y justicia /Estadística de condenados: Menores / Últimos datos</w:t>
        </w:r>
      </w:hyperlink>
      <w:r w:rsidR="00BF3A6D" w:rsidRPr="00A667C7">
        <w:rPr>
          <w:sz w:val="24"/>
          <w:szCs w:val="24"/>
          <w:lang w:eastAsia="es-ES"/>
        </w:rPr>
        <w:t> </w:t>
      </w:r>
    </w:p>
    <w:p w14:paraId="0754120E" w14:textId="77777777" w:rsidR="00BF3A6D" w:rsidRPr="00B3768F" w:rsidRDefault="00BF3A6D" w:rsidP="004A7C14">
      <w:pPr>
        <w:pStyle w:val="Sinespaciado"/>
        <w:ind w:firstLine="709"/>
        <w:jc w:val="both"/>
        <w:rPr>
          <w:sz w:val="24"/>
          <w:szCs w:val="24"/>
          <w:lang w:eastAsia="es-ES"/>
        </w:rPr>
      </w:pPr>
    </w:p>
    <w:p w14:paraId="3F456446" w14:textId="77777777" w:rsidR="00BF3A6D" w:rsidRPr="00B3768F" w:rsidRDefault="00BF3A6D" w:rsidP="004A7C14">
      <w:pPr>
        <w:pStyle w:val="Sinespaciado"/>
        <w:ind w:firstLine="709"/>
        <w:jc w:val="both"/>
        <w:rPr>
          <w:sz w:val="24"/>
          <w:szCs w:val="24"/>
          <w:lang w:eastAsia="es-ES"/>
        </w:rPr>
      </w:pPr>
    </w:p>
    <w:p w14:paraId="6424AC51" w14:textId="77777777" w:rsidR="00BF3A6D" w:rsidRDefault="00BF3A6D" w:rsidP="004A7C14">
      <w:pPr>
        <w:spacing w:after="0" w:line="360" w:lineRule="auto"/>
        <w:ind w:firstLine="705"/>
        <w:jc w:val="both"/>
        <w:textAlignment w:val="baseline"/>
        <w:rPr>
          <w:sz w:val="24"/>
          <w:szCs w:val="24"/>
          <w:shd w:val="clear" w:color="auto" w:fill="FFFFFF"/>
          <w:lang w:eastAsia="es-ES"/>
        </w:rPr>
      </w:pPr>
      <w:r w:rsidRPr="00B3768F">
        <w:rPr>
          <w:sz w:val="24"/>
          <w:szCs w:val="24"/>
          <w:shd w:val="clear" w:color="auto" w:fill="FFFFFF"/>
          <w:lang w:eastAsia="es-ES"/>
        </w:rPr>
        <w:t>Jiménez Ornelas, R. A. (</w:t>
      </w:r>
      <w:r w:rsidRPr="00F61A50">
        <w:rPr>
          <w:color w:val="000000"/>
          <w:sz w:val="24"/>
          <w:szCs w:val="24"/>
          <w:lang w:eastAsia="es-ES"/>
        </w:rPr>
        <w:t>2005</w:t>
      </w:r>
      <w:r w:rsidRPr="00B3768F">
        <w:rPr>
          <w:sz w:val="24"/>
          <w:szCs w:val="24"/>
          <w:shd w:val="clear" w:color="auto" w:fill="FFFFFF"/>
          <w:lang w:eastAsia="es-ES"/>
        </w:rPr>
        <w:t>). La delincuencia juvenil: fenómeno de la sociedad actual. Papeles de población, 11(43), 215-261.</w:t>
      </w:r>
    </w:p>
    <w:p w14:paraId="6DF385ED" w14:textId="77777777" w:rsidR="00BF3A6D" w:rsidRDefault="00141674" w:rsidP="004A7C14">
      <w:pPr>
        <w:pStyle w:val="Sinespaciado"/>
        <w:jc w:val="both"/>
        <w:rPr>
          <w:sz w:val="24"/>
          <w:szCs w:val="24"/>
          <w:lang w:eastAsia="es-ES"/>
        </w:rPr>
      </w:pPr>
      <w:hyperlink r:id="rId16" w:history="1">
        <w:r w:rsidR="00BF3A6D" w:rsidRPr="003C25BB">
          <w:rPr>
            <w:rStyle w:val="Hipervnculo"/>
            <w:sz w:val="24"/>
            <w:szCs w:val="24"/>
            <w:lang w:eastAsia="es-ES"/>
          </w:rPr>
          <w:t>http://www.scielo.org.mx/pdf/pp/v11n43/v11n43a9.pdf</w:t>
        </w:r>
      </w:hyperlink>
      <w:r w:rsidR="00BF3A6D" w:rsidRPr="00B3768F">
        <w:rPr>
          <w:sz w:val="24"/>
          <w:szCs w:val="24"/>
          <w:lang w:eastAsia="es-ES"/>
        </w:rPr>
        <w:t> </w:t>
      </w:r>
    </w:p>
    <w:p w14:paraId="3265C185" w14:textId="77777777" w:rsidR="001B44E5" w:rsidRPr="00B3768F" w:rsidRDefault="001B44E5" w:rsidP="004A7C14">
      <w:pPr>
        <w:pStyle w:val="Sinespaciado"/>
        <w:jc w:val="both"/>
        <w:rPr>
          <w:sz w:val="24"/>
          <w:szCs w:val="24"/>
          <w:lang w:eastAsia="es-ES"/>
        </w:rPr>
      </w:pPr>
    </w:p>
    <w:p w14:paraId="04BDDEDE" w14:textId="77777777" w:rsidR="00BF3A6D" w:rsidRPr="00B3768F" w:rsidRDefault="00BF3A6D" w:rsidP="004A7C14">
      <w:pPr>
        <w:pStyle w:val="Sinespaciado"/>
        <w:ind w:firstLine="709"/>
        <w:jc w:val="both"/>
        <w:rPr>
          <w:sz w:val="24"/>
          <w:szCs w:val="24"/>
          <w:lang w:eastAsia="es-ES"/>
        </w:rPr>
      </w:pPr>
    </w:p>
    <w:p w14:paraId="031B8C12" w14:textId="77777777" w:rsidR="00BF3A6D" w:rsidRDefault="00BF3A6D" w:rsidP="004A7C14">
      <w:pPr>
        <w:spacing w:after="0" w:line="360" w:lineRule="auto"/>
        <w:ind w:firstLine="705"/>
        <w:jc w:val="both"/>
        <w:textAlignment w:val="baseline"/>
        <w:rPr>
          <w:color w:val="000000"/>
          <w:sz w:val="24"/>
          <w:szCs w:val="24"/>
          <w:lang w:eastAsia="es-ES"/>
        </w:rPr>
      </w:pPr>
      <w:r w:rsidRPr="00B3768F">
        <w:rPr>
          <w:color w:val="000000"/>
          <w:sz w:val="24"/>
          <w:szCs w:val="24"/>
          <w:lang w:eastAsia="es-ES"/>
        </w:rPr>
        <w:t xml:space="preserve">Ley Orgánica 5/2000, de 12 de enero, reguladora de la responsabilidad penal del menor. </w:t>
      </w:r>
      <w:r w:rsidRPr="00777E2A">
        <w:rPr>
          <w:i/>
          <w:color w:val="000000"/>
          <w:sz w:val="24"/>
          <w:szCs w:val="24"/>
          <w:lang w:eastAsia="es-ES"/>
        </w:rPr>
        <w:t xml:space="preserve">Boletín Oficial del </w:t>
      </w:r>
      <w:r w:rsidRPr="00777E2A">
        <w:rPr>
          <w:i/>
          <w:sz w:val="24"/>
          <w:szCs w:val="24"/>
          <w:shd w:val="clear" w:color="auto" w:fill="FFFFFF"/>
          <w:lang w:eastAsia="es-ES"/>
        </w:rPr>
        <w:t>Estado</w:t>
      </w:r>
      <w:r w:rsidRPr="00B3768F">
        <w:rPr>
          <w:color w:val="000000"/>
          <w:sz w:val="24"/>
          <w:szCs w:val="24"/>
          <w:lang w:eastAsia="es-ES"/>
        </w:rPr>
        <w:t>, 13 de </w:t>
      </w:r>
      <w:proofErr w:type="gramStart"/>
      <w:r w:rsidRPr="00B3768F">
        <w:rPr>
          <w:color w:val="000000"/>
          <w:sz w:val="24"/>
          <w:szCs w:val="24"/>
          <w:lang w:eastAsia="es-ES"/>
        </w:rPr>
        <w:t>Enero</w:t>
      </w:r>
      <w:proofErr w:type="gramEnd"/>
      <w:r w:rsidRPr="00B3768F">
        <w:rPr>
          <w:color w:val="000000"/>
          <w:sz w:val="24"/>
          <w:szCs w:val="24"/>
          <w:lang w:eastAsia="es-ES"/>
        </w:rPr>
        <w:t> de 2000.</w:t>
      </w:r>
    </w:p>
    <w:p w14:paraId="52D94277" w14:textId="77777777" w:rsidR="00BF3A6D" w:rsidRDefault="00141674" w:rsidP="004A7C14">
      <w:pPr>
        <w:pStyle w:val="Sinespaciado"/>
        <w:jc w:val="both"/>
        <w:rPr>
          <w:sz w:val="24"/>
          <w:szCs w:val="24"/>
          <w:lang w:eastAsia="es-ES"/>
        </w:rPr>
      </w:pPr>
      <w:hyperlink r:id="rId17" w:history="1">
        <w:r w:rsidR="00BF3A6D" w:rsidRPr="003C25BB">
          <w:rPr>
            <w:rStyle w:val="Hipervnculo"/>
            <w:sz w:val="24"/>
            <w:szCs w:val="24"/>
            <w:lang w:eastAsia="es-ES"/>
          </w:rPr>
          <w:t>https://www.boe.es/buscar/pdf/2000/BOE-A-2000-641-consolidado.pdf</w:t>
        </w:r>
      </w:hyperlink>
      <w:r w:rsidR="00BF3A6D" w:rsidRPr="00B3768F">
        <w:rPr>
          <w:sz w:val="24"/>
          <w:szCs w:val="24"/>
          <w:lang w:eastAsia="es-ES"/>
        </w:rPr>
        <w:t> </w:t>
      </w:r>
    </w:p>
    <w:p w14:paraId="73D7A459" w14:textId="77777777" w:rsidR="001B44E5" w:rsidRPr="00B3768F" w:rsidRDefault="001B44E5" w:rsidP="004A7C14">
      <w:pPr>
        <w:pStyle w:val="Sinespaciado"/>
        <w:jc w:val="both"/>
        <w:rPr>
          <w:sz w:val="24"/>
          <w:szCs w:val="24"/>
          <w:lang w:eastAsia="es-ES"/>
        </w:rPr>
      </w:pPr>
    </w:p>
    <w:p w14:paraId="32C8E85D" w14:textId="77777777" w:rsidR="00BF3A6D" w:rsidRPr="00B3768F" w:rsidRDefault="00BF3A6D" w:rsidP="004A7C14">
      <w:pPr>
        <w:pStyle w:val="Sinespaciado"/>
        <w:ind w:firstLine="709"/>
        <w:jc w:val="both"/>
        <w:rPr>
          <w:sz w:val="24"/>
          <w:szCs w:val="24"/>
          <w:lang w:eastAsia="es-ES"/>
        </w:rPr>
      </w:pPr>
    </w:p>
    <w:p w14:paraId="6086FF57" w14:textId="77777777" w:rsidR="00BF3A6D" w:rsidRDefault="00BF3A6D" w:rsidP="004A7C14">
      <w:pPr>
        <w:spacing w:after="0" w:line="360" w:lineRule="auto"/>
        <w:ind w:firstLine="705"/>
        <w:jc w:val="both"/>
        <w:textAlignment w:val="baseline"/>
        <w:rPr>
          <w:sz w:val="24"/>
          <w:szCs w:val="24"/>
          <w:shd w:val="clear" w:color="auto" w:fill="FFFFFF"/>
          <w:lang w:eastAsia="es-ES"/>
        </w:rPr>
      </w:pPr>
      <w:r w:rsidRPr="00B3768F">
        <w:rPr>
          <w:sz w:val="24"/>
          <w:szCs w:val="24"/>
          <w:shd w:val="clear" w:color="auto" w:fill="FFFFFF"/>
          <w:lang w:eastAsia="es-ES"/>
        </w:rPr>
        <w:t>Lucas Moreno, G. D. (2014). Factores de riesgo y protección del consumo de drogas en menores protegidos de la Comunidad de Madrid (Doctoral </w:t>
      </w:r>
      <w:proofErr w:type="spellStart"/>
      <w:r w:rsidRPr="00B3768F">
        <w:rPr>
          <w:sz w:val="24"/>
          <w:szCs w:val="24"/>
          <w:shd w:val="clear" w:color="auto" w:fill="FFFFFF"/>
          <w:lang w:eastAsia="es-ES"/>
        </w:rPr>
        <w:t>dissertation</w:t>
      </w:r>
      <w:proofErr w:type="spellEnd"/>
      <w:r w:rsidRPr="00B3768F">
        <w:rPr>
          <w:sz w:val="24"/>
          <w:szCs w:val="24"/>
          <w:shd w:val="clear" w:color="auto" w:fill="FFFFFF"/>
          <w:lang w:eastAsia="es-ES"/>
        </w:rPr>
        <w:t>, Universidad Complutense de Madrid).</w:t>
      </w:r>
    </w:p>
    <w:p w14:paraId="35FE985A" w14:textId="77777777" w:rsidR="00BF3A6D" w:rsidRPr="00B3768F" w:rsidRDefault="00141674" w:rsidP="004A7C14">
      <w:pPr>
        <w:pStyle w:val="Sinespaciado"/>
        <w:jc w:val="both"/>
        <w:rPr>
          <w:sz w:val="24"/>
          <w:szCs w:val="24"/>
          <w:lang w:eastAsia="es-ES"/>
        </w:rPr>
      </w:pPr>
      <w:hyperlink r:id="rId18" w:history="1">
        <w:r w:rsidR="00BF3A6D" w:rsidRPr="003C25BB">
          <w:rPr>
            <w:rStyle w:val="Hipervnculo"/>
            <w:sz w:val="24"/>
            <w:szCs w:val="24"/>
            <w:lang w:eastAsia="es-ES"/>
          </w:rPr>
          <w:t>https://eprints.ucm.es/24522/1/T35211.pdf</w:t>
        </w:r>
      </w:hyperlink>
      <w:r w:rsidR="00BF3A6D" w:rsidRPr="00B3768F">
        <w:rPr>
          <w:sz w:val="24"/>
          <w:szCs w:val="24"/>
          <w:lang w:eastAsia="es-ES"/>
        </w:rPr>
        <w:t> </w:t>
      </w:r>
    </w:p>
    <w:p w14:paraId="0327962E" w14:textId="77777777" w:rsidR="00BF3A6D" w:rsidRDefault="00BF3A6D" w:rsidP="004A7C14">
      <w:pPr>
        <w:pStyle w:val="Sinespaciado"/>
        <w:ind w:firstLine="709"/>
        <w:jc w:val="both"/>
        <w:rPr>
          <w:sz w:val="24"/>
          <w:szCs w:val="24"/>
          <w:lang w:eastAsia="es-ES"/>
        </w:rPr>
      </w:pPr>
    </w:p>
    <w:p w14:paraId="20B92241" w14:textId="77777777" w:rsidR="001B44E5" w:rsidRPr="00B3768F" w:rsidRDefault="001B44E5" w:rsidP="004A7C14">
      <w:pPr>
        <w:pStyle w:val="Sinespaciado"/>
        <w:ind w:firstLine="709"/>
        <w:jc w:val="both"/>
        <w:rPr>
          <w:sz w:val="24"/>
          <w:szCs w:val="24"/>
          <w:lang w:eastAsia="es-ES"/>
        </w:rPr>
      </w:pPr>
    </w:p>
    <w:p w14:paraId="7963CC49" w14:textId="77777777" w:rsidR="00BF3A6D" w:rsidRDefault="00BF3A6D" w:rsidP="004A7C14">
      <w:pPr>
        <w:spacing w:after="0" w:line="360" w:lineRule="auto"/>
        <w:ind w:firstLine="705"/>
        <w:jc w:val="both"/>
        <w:textAlignment w:val="baseline"/>
        <w:rPr>
          <w:sz w:val="24"/>
          <w:szCs w:val="24"/>
          <w:shd w:val="clear" w:color="auto" w:fill="FFFFFF"/>
          <w:lang w:eastAsia="es-ES"/>
        </w:rPr>
      </w:pPr>
      <w:r w:rsidRPr="00B3768F">
        <w:rPr>
          <w:sz w:val="24"/>
          <w:szCs w:val="24"/>
          <w:shd w:val="clear" w:color="auto" w:fill="FFFFFF"/>
          <w:lang w:eastAsia="es-ES"/>
        </w:rPr>
        <w:t>Medina-Mora, M. E., Cravioto, P., Villatoro, J., </w:t>
      </w:r>
      <w:proofErr w:type="spellStart"/>
      <w:r w:rsidRPr="00B3768F">
        <w:rPr>
          <w:sz w:val="24"/>
          <w:szCs w:val="24"/>
          <w:shd w:val="clear" w:color="auto" w:fill="FFFFFF"/>
          <w:lang w:eastAsia="es-ES"/>
        </w:rPr>
        <w:t>Fleiz</w:t>
      </w:r>
      <w:proofErr w:type="spellEnd"/>
      <w:r w:rsidRPr="00B3768F">
        <w:rPr>
          <w:sz w:val="24"/>
          <w:szCs w:val="24"/>
          <w:shd w:val="clear" w:color="auto" w:fill="FFFFFF"/>
          <w:lang w:eastAsia="es-ES"/>
        </w:rPr>
        <w:t>, C., Galván-Castillo, F. &amp; Tapia-</w:t>
      </w:r>
      <w:proofErr w:type="spellStart"/>
      <w:r w:rsidRPr="00B3768F">
        <w:rPr>
          <w:sz w:val="24"/>
          <w:szCs w:val="24"/>
          <w:shd w:val="clear" w:color="auto" w:fill="FFFFFF"/>
          <w:lang w:eastAsia="es-ES"/>
        </w:rPr>
        <w:t>Conyer</w:t>
      </w:r>
      <w:proofErr w:type="spellEnd"/>
      <w:r w:rsidRPr="00B3768F">
        <w:rPr>
          <w:sz w:val="24"/>
          <w:szCs w:val="24"/>
          <w:shd w:val="clear" w:color="auto" w:fill="FFFFFF"/>
          <w:lang w:eastAsia="es-ES"/>
        </w:rPr>
        <w:t>, R. (2003). Consumo de drogas entre adolescentes: resultados de la Encuesta Nacional de Adicciones, 1998. Salud pública de México, 45(S1), 16-25.</w:t>
      </w:r>
    </w:p>
    <w:p w14:paraId="0BEC1A02" w14:textId="0BE1BF07" w:rsidR="00A60EC7" w:rsidRDefault="00141674" w:rsidP="00E668B8">
      <w:pPr>
        <w:pStyle w:val="Sinespaciado"/>
        <w:jc w:val="both"/>
        <w:rPr>
          <w:sz w:val="24"/>
          <w:szCs w:val="24"/>
          <w:lang w:eastAsia="es-ES"/>
        </w:rPr>
      </w:pPr>
      <w:hyperlink r:id="rId19" w:history="1">
        <w:r w:rsidR="00BF3A6D" w:rsidRPr="003C25BB">
          <w:rPr>
            <w:rStyle w:val="Hipervnculo"/>
            <w:sz w:val="24"/>
            <w:szCs w:val="24"/>
            <w:lang w:eastAsia="es-ES"/>
          </w:rPr>
          <w:t>https://www.medigraphic.com/pdfs/salpubmex/sal-2003/sals031e.pdf</w:t>
        </w:r>
      </w:hyperlink>
    </w:p>
    <w:p w14:paraId="6E6A24D1" w14:textId="77777777" w:rsidR="00E668B8" w:rsidRDefault="00E668B8" w:rsidP="00E668B8">
      <w:pPr>
        <w:pStyle w:val="Sinespaciado"/>
        <w:jc w:val="both"/>
        <w:rPr>
          <w:sz w:val="24"/>
          <w:szCs w:val="24"/>
          <w:lang w:eastAsia="es-ES"/>
        </w:rPr>
      </w:pPr>
    </w:p>
    <w:p w14:paraId="5F8F1759" w14:textId="77777777" w:rsidR="00E668B8" w:rsidRPr="00E668B8" w:rsidRDefault="00E668B8" w:rsidP="00E668B8">
      <w:pPr>
        <w:pStyle w:val="Sinespaciado"/>
        <w:jc w:val="both"/>
        <w:rPr>
          <w:sz w:val="24"/>
          <w:szCs w:val="24"/>
          <w:lang w:eastAsia="es-ES"/>
        </w:rPr>
      </w:pPr>
    </w:p>
    <w:p w14:paraId="44BB6B85" w14:textId="7BDDED78" w:rsidR="00BF3A6D" w:rsidRPr="00302D29" w:rsidRDefault="00BF3A6D" w:rsidP="00D209DF">
      <w:pPr>
        <w:spacing w:after="0" w:line="360" w:lineRule="auto"/>
        <w:ind w:firstLine="703"/>
        <w:textAlignment w:val="baseline"/>
        <w:rPr>
          <w:i/>
          <w:iCs/>
          <w:sz w:val="24"/>
          <w:szCs w:val="24"/>
          <w:shd w:val="clear" w:color="auto" w:fill="FFFFFF"/>
          <w:lang w:eastAsia="es-ES"/>
        </w:rPr>
      </w:pPr>
      <w:r w:rsidRPr="00B3768F">
        <w:rPr>
          <w:sz w:val="24"/>
          <w:szCs w:val="24"/>
          <w:shd w:val="clear" w:color="auto" w:fill="FFFFFF"/>
          <w:lang w:eastAsia="es-ES"/>
        </w:rPr>
        <w:t>Martínez, L. C. &amp; Lozano, M. C. C. (2011). El menor infractor en la sociedad actual: Una aproximación a los principales factores psicosociales vinculados a la conducta delictiva juvenil.</w:t>
      </w:r>
      <w:r w:rsidRPr="00302D29">
        <w:rPr>
          <w:i/>
          <w:iCs/>
          <w:sz w:val="24"/>
          <w:szCs w:val="24"/>
          <w:shd w:val="clear" w:color="auto" w:fill="FFFFFF"/>
          <w:lang w:eastAsia="es-ES"/>
        </w:rPr>
        <w:t> REVISTA LEX MERCATORIA Doctrina, Praxis, Jurisprudencia y Legislación, 1(1).</w:t>
      </w:r>
    </w:p>
    <w:p w14:paraId="6518A248" w14:textId="50E540CC" w:rsidR="00BF3A6D" w:rsidRDefault="00141674" w:rsidP="004A7C14">
      <w:pPr>
        <w:pStyle w:val="Sinespaciado"/>
        <w:jc w:val="both"/>
        <w:rPr>
          <w:sz w:val="24"/>
          <w:szCs w:val="24"/>
          <w:lang w:eastAsia="es-ES"/>
        </w:rPr>
      </w:pPr>
      <w:hyperlink r:id="rId20" w:history="1">
        <w:r w:rsidR="00604D30">
          <w:rPr>
            <w:rStyle w:val="Hipervnculo"/>
            <w:sz w:val="24"/>
            <w:szCs w:val="24"/>
            <w:shd w:val="clear" w:color="auto" w:fill="FFFFFF"/>
            <w:lang w:eastAsia="es-ES"/>
          </w:rPr>
          <w:t>http://www. Factores prosociales.com/893-Texto%20del%20art%C3%ADculo-3950-1-10-20200713%20(1).pdf</w:t>
        </w:r>
      </w:hyperlink>
      <w:r w:rsidR="00BF3A6D" w:rsidRPr="00B3768F">
        <w:rPr>
          <w:sz w:val="24"/>
          <w:szCs w:val="24"/>
          <w:lang w:eastAsia="es-ES"/>
        </w:rPr>
        <w:t> </w:t>
      </w:r>
    </w:p>
    <w:p w14:paraId="3B0D4D73" w14:textId="0861118B" w:rsidR="00D209DF" w:rsidRDefault="00D209DF" w:rsidP="004A7C14">
      <w:pPr>
        <w:pStyle w:val="Sinespaciado"/>
        <w:jc w:val="both"/>
        <w:rPr>
          <w:sz w:val="24"/>
          <w:szCs w:val="24"/>
          <w:lang w:eastAsia="es-ES"/>
        </w:rPr>
      </w:pPr>
    </w:p>
    <w:p w14:paraId="0EEAB008" w14:textId="5C6FCEAA" w:rsidR="00D209DF" w:rsidRDefault="00D209DF" w:rsidP="004A7C14">
      <w:pPr>
        <w:pStyle w:val="Sinespaciado"/>
        <w:jc w:val="both"/>
        <w:rPr>
          <w:sz w:val="24"/>
          <w:szCs w:val="24"/>
          <w:lang w:eastAsia="es-ES"/>
        </w:rPr>
      </w:pPr>
    </w:p>
    <w:p w14:paraId="48582C98" w14:textId="65D588AF" w:rsidR="00D209DF" w:rsidRDefault="00D209DF" w:rsidP="004A7C14">
      <w:pPr>
        <w:pStyle w:val="Sinespaciado"/>
        <w:jc w:val="both"/>
        <w:rPr>
          <w:sz w:val="24"/>
          <w:szCs w:val="24"/>
          <w:lang w:eastAsia="es-ES"/>
        </w:rPr>
      </w:pPr>
    </w:p>
    <w:p w14:paraId="4BE97F02" w14:textId="77777777" w:rsidR="003B68E5" w:rsidRDefault="003B68E5" w:rsidP="004A7C14">
      <w:pPr>
        <w:pStyle w:val="Sinespaciado"/>
        <w:jc w:val="both"/>
        <w:rPr>
          <w:sz w:val="24"/>
          <w:szCs w:val="24"/>
          <w:lang w:eastAsia="es-ES"/>
        </w:rPr>
      </w:pPr>
    </w:p>
    <w:p w14:paraId="61D76233" w14:textId="77777777" w:rsidR="001B44E5" w:rsidRPr="00B3768F" w:rsidRDefault="001B44E5" w:rsidP="004A7C14">
      <w:pPr>
        <w:pStyle w:val="Sinespaciado"/>
        <w:ind w:firstLine="709"/>
        <w:jc w:val="both"/>
        <w:rPr>
          <w:sz w:val="24"/>
          <w:szCs w:val="24"/>
          <w:lang w:eastAsia="es-ES"/>
        </w:rPr>
      </w:pPr>
    </w:p>
    <w:p w14:paraId="1EDF2F5F" w14:textId="03589787" w:rsidR="00BF3A6D" w:rsidRDefault="00D209DF" w:rsidP="004A7C14">
      <w:pPr>
        <w:spacing w:after="0" w:line="360" w:lineRule="auto"/>
        <w:ind w:firstLine="705"/>
        <w:jc w:val="both"/>
        <w:textAlignment w:val="baseline"/>
        <w:rPr>
          <w:sz w:val="24"/>
          <w:szCs w:val="24"/>
          <w:shd w:val="clear" w:color="auto" w:fill="FFFFFF"/>
          <w:lang w:eastAsia="es-ES"/>
        </w:rPr>
      </w:pPr>
      <w:r>
        <w:rPr>
          <w:sz w:val="24"/>
          <w:szCs w:val="24"/>
          <w:shd w:val="clear" w:color="auto" w:fill="FFFFFF"/>
          <w:lang w:eastAsia="es-ES"/>
        </w:rPr>
        <w:t xml:space="preserve"> </w:t>
      </w:r>
      <w:r w:rsidR="00BF3A6D" w:rsidRPr="00B3768F">
        <w:rPr>
          <w:sz w:val="24"/>
          <w:szCs w:val="24"/>
          <w:shd w:val="clear" w:color="auto" w:fill="FFFFFF"/>
          <w:lang w:eastAsia="es-ES"/>
        </w:rPr>
        <w:t>Nieto-Morales, C. (2012). Menores, jóvenes, educación, drogas y justicia.</w:t>
      </w:r>
    </w:p>
    <w:p w14:paraId="7329181D" w14:textId="77777777" w:rsidR="00BF3A6D" w:rsidRPr="00302D29" w:rsidRDefault="00BF3A6D" w:rsidP="004A7C14">
      <w:pPr>
        <w:spacing w:after="0" w:line="360" w:lineRule="auto"/>
        <w:ind w:firstLine="0"/>
        <w:jc w:val="both"/>
        <w:textAlignment w:val="baseline"/>
        <w:rPr>
          <w:i/>
          <w:iCs/>
          <w:sz w:val="24"/>
          <w:szCs w:val="24"/>
          <w:shd w:val="clear" w:color="auto" w:fill="FFFFFF"/>
          <w:lang w:eastAsia="es-ES"/>
        </w:rPr>
      </w:pPr>
      <w:r w:rsidRPr="00302D29">
        <w:rPr>
          <w:i/>
          <w:iCs/>
          <w:sz w:val="24"/>
          <w:szCs w:val="24"/>
          <w:shd w:val="clear" w:color="auto" w:fill="FFFFFF"/>
          <w:lang w:eastAsia="es-ES"/>
        </w:rPr>
        <w:t>Barataria:</w:t>
      </w:r>
      <w:r w:rsidRPr="00B3768F">
        <w:rPr>
          <w:sz w:val="24"/>
          <w:szCs w:val="24"/>
          <w:shd w:val="clear" w:color="auto" w:fill="FFFFFF"/>
          <w:lang w:eastAsia="es-ES"/>
        </w:rPr>
        <w:t xml:space="preserve"> </w:t>
      </w:r>
      <w:r w:rsidRPr="00302D29">
        <w:rPr>
          <w:i/>
          <w:iCs/>
          <w:sz w:val="24"/>
          <w:szCs w:val="24"/>
          <w:shd w:val="clear" w:color="auto" w:fill="FFFFFF"/>
          <w:lang w:eastAsia="es-ES"/>
        </w:rPr>
        <w:t>revista castellano-manchega de ciencias sociales, (14), 15-28.</w:t>
      </w:r>
    </w:p>
    <w:p w14:paraId="0A8F111E" w14:textId="0873BF58" w:rsidR="00BF3A6D" w:rsidRDefault="00141674" w:rsidP="004A7C14">
      <w:pPr>
        <w:pStyle w:val="Sinespaciado"/>
        <w:jc w:val="both"/>
        <w:rPr>
          <w:color w:val="000000"/>
          <w:sz w:val="24"/>
          <w:szCs w:val="24"/>
          <w:lang w:eastAsia="es-ES"/>
        </w:rPr>
      </w:pPr>
      <w:hyperlink r:id="rId21" w:history="1">
        <w:r w:rsidR="003B68E5">
          <w:rPr>
            <w:rStyle w:val="Hipervnculo"/>
            <w:sz w:val="24"/>
            <w:szCs w:val="24"/>
            <w:shd w:val="clear" w:color="auto" w:fill="FFFFFF"/>
            <w:lang w:eastAsia="es-ES"/>
          </w:rPr>
          <w:t>https://dialnet.unirioja.es/descarga/articulo/4151610.pdf</w:t>
        </w:r>
      </w:hyperlink>
      <w:r w:rsidR="00BF3A6D" w:rsidRPr="00B3768F">
        <w:rPr>
          <w:color w:val="000000"/>
          <w:sz w:val="24"/>
          <w:szCs w:val="24"/>
          <w:shd w:val="clear" w:color="auto" w:fill="FFFFFF"/>
          <w:lang w:eastAsia="es-ES"/>
        </w:rPr>
        <w:t>.</w:t>
      </w:r>
      <w:r w:rsidR="00BF3A6D" w:rsidRPr="00B3768F">
        <w:rPr>
          <w:color w:val="000000"/>
          <w:sz w:val="24"/>
          <w:szCs w:val="24"/>
          <w:lang w:eastAsia="es-ES"/>
        </w:rPr>
        <w:t> </w:t>
      </w:r>
    </w:p>
    <w:p w14:paraId="2D9053B0" w14:textId="77777777" w:rsidR="00E5567C" w:rsidRPr="00B3768F" w:rsidRDefault="00E5567C" w:rsidP="004A7C14">
      <w:pPr>
        <w:pStyle w:val="Sinespaciado"/>
        <w:jc w:val="both"/>
        <w:rPr>
          <w:color w:val="000000"/>
          <w:sz w:val="24"/>
          <w:szCs w:val="24"/>
          <w:lang w:eastAsia="es-ES"/>
        </w:rPr>
      </w:pPr>
    </w:p>
    <w:p w14:paraId="14E74BBA" w14:textId="77777777" w:rsidR="00BF3A6D" w:rsidRPr="00B3768F" w:rsidRDefault="00BF3A6D" w:rsidP="004A7C14">
      <w:pPr>
        <w:pStyle w:val="Sinespaciado"/>
        <w:ind w:firstLine="709"/>
        <w:jc w:val="both"/>
        <w:rPr>
          <w:color w:val="000000"/>
          <w:sz w:val="24"/>
          <w:szCs w:val="24"/>
          <w:lang w:eastAsia="es-ES"/>
        </w:rPr>
      </w:pPr>
    </w:p>
    <w:p w14:paraId="0850C84F" w14:textId="77777777" w:rsidR="00BF3A6D" w:rsidRPr="00A667C7" w:rsidRDefault="00E5567C" w:rsidP="004A7C14">
      <w:pPr>
        <w:jc w:val="both"/>
        <w:rPr>
          <w:sz w:val="24"/>
          <w:szCs w:val="24"/>
          <w:shd w:val="clear" w:color="auto" w:fill="FFFFFF"/>
          <w:lang w:eastAsia="es-ES"/>
        </w:rPr>
      </w:pPr>
      <w:r>
        <w:rPr>
          <w:shd w:val="clear" w:color="auto" w:fill="FFFFFF"/>
          <w:lang w:eastAsia="es-ES"/>
        </w:rPr>
        <w:t xml:space="preserve"> </w:t>
      </w:r>
      <w:r w:rsidR="00BF3A6D" w:rsidRPr="00A667C7">
        <w:rPr>
          <w:sz w:val="24"/>
          <w:szCs w:val="24"/>
          <w:shd w:val="clear" w:color="auto" w:fill="FFFFFF"/>
          <w:lang w:eastAsia="es-ES"/>
        </w:rPr>
        <w:t>Requena Martínez, E. (2020). El perfil </w:t>
      </w:r>
      <w:proofErr w:type="spellStart"/>
      <w:r w:rsidR="00BF3A6D" w:rsidRPr="00A667C7">
        <w:rPr>
          <w:sz w:val="24"/>
          <w:szCs w:val="24"/>
          <w:shd w:val="clear" w:color="auto" w:fill="FFFFFF"/>
          <w:lang w:eastAsia="es-ES"/>
        </w:rPr>
        <w:t>psicocriminológico</w:t>
      </w:r>
      <w:proofErr w:type="spellEnd"/>
      <w:r w:rsidR="00BF3A6D" w:rsidRPr="00A667C7">
        <w:rPr>
          <w:sz w:val="24"/>
          <w:szCs w:val="24"/>
          <w:shd w:val="clear" w:color="auto" w:fill="FFFFFF"/>
          <w:lang w:eastAsia="es-ES"/>
        </w:rPr>
        <w:t> del narcotraficante.</w:t>
      </w:r>
    </w:p>
    <w:p w14:paraId="1E2138D9" w14:textId="77777777" w:rsidR="00BF3A6D" w:rsidRPr="00A667C7" w:rsidRDefault="00141674" w:rsidP="004A7C14">
      <w:pPr>
        <w:pStyle w:val="Sinespaciado"/>
        <w:jc w:val="both"/>
        <w:rPr>
          <w:sz w:val="24"/>
          <w:szCs w:val="24"/>
          <w:lang w:eastAsia="es-ES"/>
        </w:rPr>
      </w:pPr>
      <w:hyperlink r:id="rId22" w:history="1">
        <w:r w:rsidR="00BF3A6D" w:rsidRPr="00A667C7">
          <w:rPr>
            <w:rStyle w:val="Hipervnculo"/>
            <w:sz w:val="24"/>
            <w:szCs w:val="24"/>
            <w:lang w:eastAsia="es-ES"/>
          </w:rPr>
          <w:t>https://rua.ua.es/dspace/bitstream/10045/109406/1/El_perfil_psicocriminologico_del_narcotraficante_Requena_Martinez_Esmeralda.pdf</w:t>
        </w:r>
      </w:hyperlink>
      <w:r w:rsidR="00BF3A6D" w:rsidRPr="00A667C7">
        <w:rPr>
          <w:sz w:val="24"/>
          <w:szCs w:val="24"/>
          <w:lang w:eastAsia="es-ES"/>
        </w:rPr>
        <w:t> </w:t>
      </w:r>
    </w:p>
    <w:p w14:paraId="7B8E8E82" w14:textId="77777777" w:rsidR="001B44E5" w:rsidRPr="00B3768F" w:rsidRDefault="001B44E5" w:rsidP="004A7C14">
      <w:pPr>
        <w:pStyle w:val="Sinespaciado"/>
        <w:jc w:val="both"/>
        <w:rPr>
          <w:sz w:val="24"/>
          <w:szCs w:val="24"/>
          <w:lang w:eastAsia="es-ES"/>
        </w:rPr>
      </w:pPr>
    </w:p>
    <w:p w14:paraId="26FDFB7A" w14:textId="77777777" w:rsidR="00BF3A6D" w:rsidRPr="00B3768F" w:rsidRDefault="00BF3A6D" w:rsidP="004A7C14">
      <w:pPr>
        <w:pStyle w:val="Sinespaciado"/>
        <w:ind w:firstLine="709"/>
        <w:jc w:val="both"/>
        <w:rPr>
          <w:sz w:val="24"/>
          <w:szCs w:val="24"/>
          <w:lang w:eastAsia="es-ES"/>
        </w:rPr>
      </w:pPr>
    </w:p>
    <w:p w14:paraId="78A540AC" w14:textId="77777777" w:rsidR="00BF3A6D" w:rsidRDefault="00BF3A6D" w:rsidP="004A7C14">
      <w:pPr>
        <w:spacing w:after="0" w:line="360" w:lineRule="auto"/>
        <w:ind w:firstLine="705"/>
        <w:jc w:val="both"/>
        <w:textAlignment w:val="baseline"/>
        <w:rPr>
          <w:sz w:val="24"/>
          <w:szCs w:val="24"/>
        </w:rPr>
      </w:pPr>
      <w:r w:rsidRPr="00B3768F">
        <w:rPr>
          <w:sz w:val="24"/>
          <w:szCs w:val="24"/>
        </w:rPr>
        <w:t xml:space="preserve">Rodríguez, A. (2003). Los </w:t>
      </w:r>
      <w:r w:rsidRPr="00F61A50">
        <w:rPr>
          <w:sz w:val="24"/>
          <w:szCs w:val="24"/>
          <w:shd w:val="clear" w:color="auto" w:fill="FFFFFF"/>
          <w:lang w:eastAsia="es-ES"/>
        </w:rPr>
        <w:t>determinantes</w:t>
      </w:r>
      <w:r w:rsidRPr="00B3768F">
        <w:rPr>
          <w:sz w:val="24"/>
          <w:szCs w:val="24"/>
        </w:rPr>
        <w:t xml:space="preserve"> socioeconómicos del delito en España.</w:t>
      </w:r>
    </w:p>
    <w:p w14:paraId="76AF0004" w14:textId="77777777" w:rsidR="00BF3A6D" w:rsidRPr="00302D29" w:rsidRDefault="00BF3A6D" w:rsidP="004A7C14">
      <w:pPr>
        <w:spacing w:after="0" w:line="360" w:lineRule="auto"/>
        <w:ind w:firstLine="0"/>
        <w:jc w:val="both"/>
        <w:textAlignment w:val="baseline"/>
        <w:rPr>
          <w:i/>
          <w:iCs/>
          <w:sz w:val="24"/>
          <w:szCs w:val="24"/>
          <w:shd w:val="clear" w:color="auto" w:fill="FFFFFF"/>
          <w:lang w:eastAsia="es-ES"/>
        </w:rPr>
      </w:pPr>
      <w:r w:rsidRPr="00302D29">
        <w:rPr>
          <w:i/>
          <w:iCs/>
          <w:sz w:val="24"/>
          <w:szCs w:val="24"/>
        </w:rPr>
        <w:t>Revista española de investigación criminológica, 1, 1-</w:t>
      </w:r>
      <w:r w:rsidRPr="00302D29">
        <w:rPr>
          <w:i/>
          <w:iCs/>
          <w:sz w:val="24"/>
          <w:szCs w:val="24"/>
          <w:shd w:val="clear" w:color="auto" w:fill="FFFFFF"/>
          <w:lang w:eastAsia="es-ES"/>
        </w:rPr>
        <w:t>31.</w:t>
      </w:r>
    </w:p>
    <w:p w14:paraId="32A08B45" w14:textId="77777777" w:rsidR="00BF3A6D" w:rsidRPr="00B3768F" w:rsidRDefault="00141674" w:rsidP="004A7C14">
      <w:pPr>
        <w:pStyle w:val="Sinespaciado"/>
        <w:jc w:val="both"/>
        <w:rPr>
          <w:sz w:val="24"/>
          <w:szCs w:val="24"/>
          <w:lang w:eastAsia="es-ES"/>
        </w:rPr>
      </w:pPr>
      <w:hyperlink r:id="rId23" w:history="1">
        <w:r w:rsidR="00BF3A6D" w:rsidRPr="003C25BB">
          <w:rPr>
            <w:rStyle w:val="Hipervnculo"/>
            <w:sz w:val="24"/>
            <w:szCs w:val="24"/>
            <w:lang w:eastAsia="es-ES"/>
          </w:rPr>
          <w:t>https://reic.criminologia.net/index.php/journal/article/view/5/4</w:t>
        </w:r>
      </w:hyperlink>
      <w:r w:rsidR="00BF3A6D" w:rsidRPr="00B3768F">
        <w:rPr>
          <w:sz w:val="24"/>
          <w:szCs w:val="24"/>
          <w:lang w:eastAsia="es-ES"/>
        </w:rPr>
        <w:t>    </w:t>
      </w:r>
    </w:p>
    <w:p w14:paraId="540BAC9C" w14:textId="77777777" w:rsidR="00BF3A6D" w:rsidRDefault="00BF3A6D" w:rsidP="004A7C14">
      <w:pPr>
        <w:pStyle w:val="Sinespaciado"/>
        <w:ind w:firstLine="709"/>
        <w:jc w:val="both"/>
        <w:rPr>
          <w:sz w:val="24"/>
          <w:szCs w:val="24"/>
          <w:lang w:eastAsia="es-ES"/>
        </w:rPr>
      </w:pPr>
    </w:p>
    <w:p w14:paraId="5EE9AEA4" w14:textId="77777777" w:rsidR="00BF3A6D" w:rsidRPr="00B3768F" w:rsidRDefault="00BF3A6D" w:rsidP="004A7C14">
      <w:pPr>
        <w:pStyle w:val="Sinespaciado"/>
        <w:ind w:firstLine="709"/>
        <w:jc w:val="both"/>
        <w:rPr>
          <w:sz w:val="24"/>
          <w:szCs w:val="24"/>
          <w:lang w:eastAsia="es-ES"/>
        </w:rPr>
      </w:pPr>
    </w:p>
    <w:p w14:paraId="45DDBED7" w14:textId="77777777" w:rsidR="00BF3A6D" w:rsidRDefault="00BF3A6D" w:rsidP="004A7C14">
      <w:pPr>
        <w:spacing w:after="0" w:line="360" w:lineRule="auto"/>
        <w:ind w:firstLine="705"/>
        <w:jc w:val="both"/>
        <w:textAlignment w:val="baseline"/>
        <w:rPr>
          <w:sz w:val="24"/>
          <w:szCs w:val="24"/>
          <w:shd w:val="clear" w:color="auto" w:fill="FFFFFF"/>
          <w:lang w:eastAsia="es-ES"/>
        </w:rPr>
      </w:pPr>
      <w:r w:rsidRPr="00B3768F">
        <w:rPr>
          <w:sz w:val="24"/>
          <w:szCs w:val="24"/>
          <w:shd w:val="clear" w:color="auto" w:fill="FFFFFF"/>
          <w:lang w:eastAsia="es-ES"/>
        </w:rPr>
        <w:t xml:space="preserve">Sanabria, A. M. &amp; Rodríguez, A. F. U. (2010). Factores psicosociales de riesgo asociados a conductas problemáticas en jóvenes </w:t>
      </w:r>
      <w:r w:rsidRPr="00F61A50">
        <w:rPr>
          <w:sz w:val="24"/>
          <w:szCs w:val="24"/>
        </w:rPr>
        <w:t>infractores</w:t>
      </w:r>
      <w:r w:rsidRPr="00B3768F">
        <w:rPr>
          <w:sz w:val="24"/>
          <w:szCs w:val="24"/>
          <w:shd w:val="clear" w:color="auto" w:fill="FFFFFF"/>
          <w:lang w:eastAsia="es-ES"/>
        </w:rPr>
        <w:t xml:space="preserve"> y no</w:t>
      </w:r>
      <w:r>
        <w:rPr>
          <w:sz w:val="24"/>
          <w:szCs w:val="24"/>
          <w:shd w:val="clear" w:color="auto" w:fill="FFFFFF"/>
          <w:lang w:eastAsia="es-ES"/>
        </w:rPr>
        <w:t xml:space="preserve"> </w:t>
      </w:r>
      <w:r w:rsidRPr="00B3768F">
        <w:rPr>
          <w:sz w:val="24"/>
          <w:szCs w:val="24"/>
          <w:shd w:val="clear" w:color="auto" w:fill="FFFFFF"/>
          <w:lang w:eastAsia="es-ES"/>
        </w:rPr>
        <w:t>infractores.</w:t>
      </w:r>
    </w:p>
    <w:p w14:paraId="66EF2235" w14:textId="77777777" w:rsidR="00BF3A6D" w:rsidRPr="00302D29" w:rsidRDefault="00BF3A6D" w:rsidP="004A7C14">
      <w:pPr>
        <w:spacing w:after="0" w:line="360" w:lineRule="auto"/>
        <w:ind w:firstLine="0"/>
        <w:jc w:val="both"/>
        <w:textAlignment w:val="baseline"/>
        <w:rPr>
          <w:i/>
          <w:iCs/>
          <w:sz w:val="24"/>
          <w:szCs w:val="24"/>
          <w:shd w:val="clear" w:color="auto" w:fill="FFFFFF"/>
          <w:lang w:eastAsia="es-ES"/>
        </w:rPr>
      </w:pPr>
      <w:r w:rsidRPr="00302D29">
        <w:rPr>
          <w:i/>
          <w:iCs/>
          <w:sz w:val="24"/>
          <w:szCs w:val="24"/>
          <w:shd w:val="clear" w:color="auto" w:fill="FFFFFF"/>
          <w:lang w:eastAsia="es-ES"/>
        </w:rPr>
        <w:t>Diversitas: perspectivas en psicología, 6(2), 257-274.</w:t>
      </w:r>
    </w:p>
    <w:p w14:paraId="7F003EDD" w14:textId="77777777" w:rsidR="00BF3A6D" w:rsidRDefault="00141674" w:rsidP="004A7C14">
      <w:pPr>
        <w:pStyle w:val="Sinespaciado"/>
        <w:jc w:val="both"/>
        <w:rPr>
          <w:sz w:val="24"/>
          <w:szCs w:val="24"/>
          <w:lang w:eastAsia="es-ES"/>
        </w:rPr>
      </w:pPr>
      <w:hyperlink r:id="rId24" w:history="1">
        <w:r w:rsidR="00BF3A6D" w:rsidRPr="003C25BB">
          <w:rPr>
            <w:rStyle w:val="Hipervnculo"/>
            <w:sz w:val="24"/>
            <w:szCs w:val="24"/>
            <w:shd w:val="clear" w:color="auto" w:fill="FFFFFF"/>
            <w:lang w:eastAsia="es-ES"/>
          </w:rPr>
          <w:t>https://www.redalyc.org/pdf/679/67915140005.pdf</w:t>
        </w:r>
      </w:hyperlink>
      <w:r w:rsidR="00BF3A6D" w:rsidRPr="00B3768F">
        <w:rPr>
          <w:sz w:val="24"/>
          <w:szCs w:val="24"/>
          <w:lang w:eastAsia="es-ES"/>
        </w:rPr>
        <w:t> </w:t>
      </w:r>
    </w:p>
    <w:p w14:paraId="4778AEE7" w14:textId="77777777" w:rsidR="00BF3A6D" w:rsidRPr="00B3768F" w:rsidRDefault="00BF3A6D" w:rsidP="004A7C14">
      <w:pPr>
        <w:pStyle w:val="Sinespaciado"/>
        <w:jc w:val="both"/>
        <w:rPr>
          <w:sz w:val="24"/>
          <w:szCs w:val="24"/>
          <w:lang w:eastAsia="es-ES"/>
        </w:rPr>
      </w:pPr>
    </w:p>
    <w:p w14:paraId="7BDAAF41" w14:textId="77777777" w:rsidR="00BF3A6D" w:rsidRPr="00B3768F" w:rsidRDefault="00BF3A6D" w:rsidP="004A7C14">
      <w:pPr>
        <w:pStyle w:val="Sinespaciado"/>
        <w:ind w:firstLine="709"/>
        <w:jc w:val="both"/>
        <w:rPr>
          <w:sz w:val="24"/>
          <w:szCs w:val="24"/>
          <w:lang w:eastAsia="es-ES"/>
        </w:rPr>
      </w:pPr>
    </w:p>
    <w:p w14:paraId="0F823A91" w14:textId="77777777" w:rsidR="00BF3A6D" w:rsidRDefault="00BF3A6D" w:rsidP="004A7C14">
      <w:pPr>
        <w:spacing w:after="0" w:line="360" w:lineRule="auto"/>
        <w:ind w:firstLine="705"/>
        <w:jc w:val="both"/>
        <w:textAlignment w:val="baseline"/>
        <w:rPr>
          <w:sz w:val="24"/>
          <w:szCs w:val="24"/>
          <w:shd w:val="clear" w:color="auto" w:fill="FFFFFF"/>
          <w:lang w:eastAsia="es-ES"/>
        </w:rPr>
      </w:pPr>
      <w:r w:rsidRPr="00B3768F">
        <w:rPr>
          <w:sz w:val="24"/>
          <w:szCs w:val="24"/>
          <w:shd w:val="clear" w:color="auto" w:fill="FFFFFF"/>
          <w:lang w:eastAsia="es-ES"/>
        </w:rPr>
        <w:t>Valero-Maza, S. (2016). Influencia del grupo de iguales sobre el menor infractor.</w:t>
      </w:r>
    </w:p>
    <w:p w14:paraId="120D7A29" w14:textId="77777777" w:rsidR="00BF3A6D" w:rsidRDefault="00141674" w:rsidP="004A7C14">
      <w:pPr>
        <w:pStyle w:val="Sinespaciado"/>
        <w:jc w:val="both"/>
        <w:rPr>
          <w:rStyle w:val="Hipervnculo"/>
          <w:sz w:val="24"/>
          <w:szCs w:val="24"/>
          <w:lang w:eastAsia="es-ES"/>
        </w:rPr>
      </w:pPr>
      <w:hyperlink r:id="rId25" w:history="1">
        <w:r w:rsidR="00BF3A6D" w:rsidRPr="003C25BB">
          <w:rPr>
            <w:rStyle w:val="Hipervnculo"/>
            <w:sz w:val="24"/>
            <w:szCs w:val="24"/>
            <w:lang w:eastAsia="es-ES"/>
          </w:rPr>
          <w:t>http://tauja.ujaen.es/bitstream/10953.1/3663/1/TFG-Valero%20Maza%2c%20Sara.pdf</w:t>
        </w:r>
      </w:hyperlink>
    </w:p>
    <w:p w14:paraId="2A143430" w14:textId="77777777" w:rsidR="00BF3A6D" w:rsidRPr="00B3768F" w:rsidRDefault="00BF3A6D" w:rsidP="004A7C14">
      <w:pPr>
        <w:pStyle w:val="Sinespaciado"/>
        <w:jc w:val="both"/>
        <w:rPr>
          <w:color w:val="0563C1"/>
          <w:sz w:val="24"/>
          <w:szCs w:val="24"/>
          <w:u w:val="single"/>
          <w:lang w:eastAsia="es-ES"/>
        </w:rPr>
      </w:pPr>
    </w:p>
    <w:p w14:paraId="6422DF3D" w14:textId="77777777" w:rsidR="00BF3A6D" w:rsidRPr="00B3768F" w:rsidRDefault="00BF3A6D" w:rsidP="004A7C14">
      <w:pPr>
        <w:pStyle w:val="Sinespaciado"/>
        <w:ind w:firstLine="709"/>
        <w:jc w:val="both"/>
        <w:rPr>
          <w:color w:val="0563C1"/>
          <w:sz w:val="24"/>
          <w:szCs w:val="24"/>
          <w:u w:val="single"/>
          <w:lang w:eastAsia="es-ES"/>
        </w:rPr>
      </w:pPr>
    </w:p>
    <w:p w14:paraId="28DB2424" w14:textId="77777777" w:rsidR="00BF3A6D" w:rsidRPr="00302D29" w:rsidRDefault="00BF3A6D" w:rsidP="004A7C14">
      <w:pPr>
        <w:spacing w:after="0" w:line="360" w:lineRule="auto"/>
        <w:ind w:firstLine="705"/>
        <w:jc w:val="both"/>
        <w:textAlignment w:val="baseline"/>
        <w:rPr>
          <w:i/>
          <w:iCs/>
          <w:sz w:val="24"/>
          <w:szCs w:val="24"/>
          <w:shd w:val="clear" w:color="auto" w:fill="FFFFFF"/>
          <w:lang w:eastAsia="es-ES"/>
        </w:rPr>
      </w:pPr>
      <w:r w:rsidRPr="00B3768F">
        <w:rPr>
          <w:sz w:val="24"/>
          <w:szCs w:val="24"/>
          <w:shd w:val="clear" w:color="auto" w:fill="FFFFFF"/>
          <w:lang w:eastAsia="es-ES"/>
        </w:rPr>
        <w:t>Vargas, A. C. &amp; Chaves, X. C. (2011). El rostro de la violencia social y estructural: la delincuencia y la pobreza como expresiones distintas de una vulnerabilidad común.</w:t>
      </w:r>
      <w:r w:rsidRPr="00302D29">
        <w:rPr>
          <w:i/>
          <w:iCs/>
          <w:sz w:val="24"/>
          <w:szCs w:val="24"/>
          <w:shd w:val="clear" w:color="auto" w:fill="FFFFFF"/>
          <w:lang w:eastAsia="es-ES"/>
        </w:rPr>
        <w:t> Revista de ciencias sociales, (133-134).</w:t>
      </w:r>
    </w:p>
    <w:p w14:paraId="5F855498" w14:textId="1E2469F6" w:rsidR="00BF3A6D" w:rsidRDefault="00141674" w:rsidP="004A7C14">
      <w:pPr>
        <w:pStyle w:val="Sinespaciado"/>
        <w:ind w:firstLine="709"/>
        <w:jc w:val="both"/>
      </w:pPr>
      <w:hyperlink r:id="rId26" w:history="1">
        <w:r w:rsidR="003B68E5">
          <w:rPr>
            <w:rStyle w:val="Hipervnculo"/>
          </w:rPr>
          <w:t>https://revistas.ucr.ac.cr/index.php/sociales/article/view/3863/3736</w:t>
        </w:r>
      </w:hyperlink>
    </w:p>
    <w:p w14:paraId="7601D2C3" w14:textId="77777777" w:rsidR="003B68E5" w:rsidRDefault="003B68E5" w:rsidP="004A7C14">
      <w:pPr>
        <w:pStyle w:val="Sinespaciado"/>
        <w:ind w:firstLine="709"/>
        <w:jc w:val="both"/>
        <w:rPr>
          <w:sz w:val="24"/>
          <w:szCs w:val="24"/>
          <w:lang w:eastAsia="es-ES"/>
        </w:rPr>
      </w:pPr>
    </w:p>
    <w:p w14:paraId="190B2FDA" w14:textId="77777777" w:rsidR="00BF3A6D" w:rsidRPr="00B3768F" w:rsidRDefault="00BF3A6D" w:rsidP="004A7C14">
      <w:pPr>
        <w:pStyle w:val="Sinespaciado"/>
        <w:ind w:firstLine="709"/>
        <w:jc w:val="both"/>
        <w:rPr>
          <w:sz w:val="24"/>
          <w:szCs w:val="24"/>
          <w:lang w:eastAsia="es-ES"/>
        </w:rPr>
      </w:pPr>
    </w:p>
    <w:p w14:paraId="0BE2DD89" w14:textId="2FD50780" w:rsidR="003B68E5" w:rsidRPr="003B68E5" w:rsidRDefault="00BF3A6D" w:rsidP="003B68E5">
      <w:pPr>
        <w:spacing w:after="0" w:line="360" w:lineRule="auto"/>
        <w:ind w:firstLine="705"/>
        <w:jc w:val="both"/>
        <w:textAlignment w:val="baseline"/>
        <w:rPr>
          <w:i/>
          <w:iCs/>
          <w:sz w:val="24"/>
          <w:szCs w:val="24"/>
          <w:shd w:val="clear" w:color="auto" w:fill="FFFFFF"/>
          <w:lang w:eastAsia="es-ES"/>
        </w:rPr>
      </w:pPr>
      <w:r w:rsidRPr="00B3768F">
        <w:rPr>
          <w:sz w:val="24"/>
          <w:szCs w:val="24"/>
          <w:shd w:val="clear" w:color="auto" w:fill="FFFFFF"/>
          <w:lang w:eastAsia="es-ES"/>
        </w:rPr>
        <w:t>Vargas, L. P. &amp; Bedriñana, F. A. (2010). Actuaciones </w:t>
      </w:r>
      <w:r w:rsidR="00A667C7" w:rsidRPr="00B3768F">
        <w:rPr>
          <w:sz w:val="24"/>
          <w:szCs w:val="24"/>
          <w:shd w:val="clear" w:color="auto" w:fill="FFFFFF"/>
          <w:lang w:eastAsia="es-ES"/>
        </w:rPr>
        <w:t>socioeducativas</w:t>
      </w:r>
      <w:r w:rsidRPr="00B3768F">
        <w:rPr>
          <w:sz w:val="24"/>
          <w:szCs w:val="24"/>
          <w:shd w:val="clear" w:color="auto" w:fill="FFFFFF"/>
          <w:lang w:eastAsia="es-ES"/>
        </w:rPr>
        <w:t xml:space="preserve"> con menores vulnerables, en riesgo, relacionados con las drogas. Reflexiones críticas. Pedagogía Social. </w:t>
      </w:r>
      <w:r w:rsidRPr="00302D29">
        <w:rPr>
          <w:i/>
          <w:iCs/>
          <w:sz w:val="24"/>
          <w:szCs w:val="24"/>
          <w:shd w:val="clear" w:color="auto" w:fill="FFFFFF"/>
          <w:lang w:eastAsia="es-ES"/>
        </w:rPr>
        <w:t>Revista Interuniversitaria, (17), 109-122.</w:t>
      </w:r>
    </w:p>
    <w:p w14:paraId="32BD48E8" w14:textId="7053E285" w:rsidR="00BF3A6D" w:rsidRDefault="00BF3A6D" w:rsidP="004A7C14">
      <w:pPr>
        <w:pStyle w:val="Sinespaciado"/>
        <w:jc w:val="both"/>
        <w:rPr>
          <w:color w:val="0563C1"/>
          <w:sz w:val="24"/>
          <w:szCs w:val="24"/>
          <w:lang w:eastAsia="es-ES"/>
        </w:rPr>
      </w:pPr>
      <w:r w:rsidRPr="00B3768F">
        <w:rPr>
          <w:b/>
          <w:bCs/>
          <w:color w:val="0563C1"/>
          <w:sz w:val="24"/>
          <w:szCs w:val="24"/>
          <w:u w:val="single"/>
          <w:lang w:eastAsia="es-ES"/>
        </w:rPr>
        <w:t>  </w:t>
      </w:r>
      <w:hyperlink r:id="rId27" w:tgtFrame="_blank" w:history="1">
        <w:r w:rsidRPr="00B3768F">
          <w:rPr>
            <w:color w:val="0563C1"/>
            <w:sz w:val="24"/>
            <w:szCs w:val="24"/>
            <w:u w:val="single"/>
            <w:lang w:eastAsia="es-ES"/>
          </w:rPr>
          <w:t>https://www.redalyc.org/pdf/1350/135013577009.pdf</w:t>
        </w:r>
      </w:hyperlink>
      <w:r w:rsidRPr="00B3768F">
        <w:rPr>
          <w:color w:val="0563C1"/>
          <w:sz w:val="24"/>
          <w:szCs w:val="24"/>
          <w:u w:val="single"/>
          <w:lang w:eastAsia="es-ES"/>
        </w:rPr>
        <w:t> </w:t>
      </w:r>
      <w:r w:rsidRPr="00B3768F">
        <w:rPr>
          <w:color w:val="0563C1"/>
          <w:sz w:val="24"/>
          <w:szCs w:val="24"/>
          <w:lang w:eastAsia="es-ES"/>
        </w:rPr>
        <w:t> </w:t>
      </w:r>
    </w:p>
    <w:p w14:paraId="5D2602F9" w14:textId="77777777" w:rsidR="003B68E5" w:rsidRDefault="003B68E5" w:rsidP="004A7C14">
      <w:pPr>
        <w:pStyle w:val="Sinespaciado"/>
        <w:jc w:val="both"/>
        <w:rPr>
          <w:color w:val="0563C1"/>
          <w:sz w:val="24"/>
          <w:szCs w:val="24"/>
          <w:lang w:eastAsia="es-ES"/>
        </w:rPr>
      </w:pPr>
    </w:p>
    <w:p w14:paraId="22A2CA18" w14:textId="77777777" w:rsidR="004426EC" w:rsidRDefault="004426EC" w:rsidP="004A7C14">
      <w:pPr>
        <w:pStyle w:val="Sinespaciado"/>
        <w:jc w:val="both"/>
        <w:rPr>
          <w:color w:val="0563C1"/>
          <w:sz w:val="24"/>
          <w:szCs w:val="24"/>
          <w:lang w:eastAsia="es-ES"/>
        </w:rPr>
      </w:pPr>
    </w:p>
    <w:p w14:paraId="1C7CECF4" w14:textId="77777777" w:rsidR="00BF3A6D" w:rsidRPr="00B3768F" w:rsidRDefault="00BF3A6D" w:rsidP="004A7C14">
      <w:pPr>
        <w:pStyle w:val="Sinespaciado"/>
        <w:ind w:firstLine="709"/>
        <w:jc w:val="both"/>
        <w:rPr>
          <w:sz w:val="24"/>
          <w:szCs w:val="24"/>
          <w:lang w:eastAsia="es-ES"/>
        </w:rPr>
      </w:pPr>
    </w:p>
    <w:p w14:paraId="7F9B1DA2" w14:textId="77777777" w:rsidR="00BF3A6D" w:rsidRDefault="00BF3A6D" w:rsidP="004A7C14">
      <w:pPr>
        <w:spacing w:after="0" w:line="360" w:lineRule="auto"/>
        <w:ind w:firstLine="705"/>
        <w:jc w:val="both"/>
        <w:textAlignment w:val="baseline"/>
        <w:rPr>
          <w:sz w:val="24"/>
          <w:szCs w:val="24"/>
          <w:shd w:val="clear" w:color="auto" w:fill="FFFFFF"/>
          <w:lang w:eastAsia="es-ES"/>
        </w:rPr>
      </w:pPr>
      <w:r w:rsidRPr="00B3768F">
        <w:rPr>
          <w:sz w:val="24"/>
          <w:szCs w:val="24"/>
          <w:shd w:val="clear" w:color="auto" w:fill="FFFFFF"/>
          <w:lang w:eastAsia="es-ES"/>
        </w:rPr>
        <w:lastRenderedPageBreak/>
        <w:t>Yuste, M. N. H. (2003). Adolescencia, grupo de iguales, consumo de drogas, y otras conductas problemáticas. Aspectos psicosociales de la violencia juvenil. 62. </w:t>
      </w:r>
    </w:p>
    <w:p w14:paraId="7CCCDD9D" w14:textId="10F99C87" w:rsidR="00BF3A6D" w:rsidRPr="00B3768F" w:rsidRDefault="00141674" w:rsidP="004A7C14">
      <w:pPr>
        <w:pStyle w:val="Sinespaciado"/>
        <w:jc w:val="both"/>
        <w:rPr>
          <w:sz w:val="24"/>
          <w:szCs w:val="24"/>
          <w:lang w:eastAsia="es-ES"/>
        </w:rPr>
      </w:pPr>
      <w:hyperlink r:id="rId28" w:anchor="page=78" w:history="1">
        <w:r w:rsidR="003B68E5">
          <w:rPr>
            <w:rStyle w:val="Hipervnculo"/>
            <w:sz w:val="24"/>
            <w:szCs w:val="24"/>
            <w:lang w:eastAsia="es-ES"/>
          </w:rPr>
          <w:t>https://www.researchgate.net/profile/Cristina-Barrio/publication/45448499_Las_distintas_perspectivas_de_estudiantes_y_docentes_acerca_de_la_violencia_escolar</w:t>
        </w:r>
      </w:hyperlink>
    </w:p>
    <w:p w14:paraId="5A5EC359" w14:textId="77777777" w:rsidR="002A5DFC" w:rsidRDefault="002A5DFC" w:rsidP="004A7C14">
      <w:pPr>
        <w:spacing w:line="360" w:lineRule="auto"/>
        <w:jc w:val="both"/>
      </w:pPr>
    </w:p>
    <w:p w14:paraId="00791C28" w14:textId="3A7865DE" w:rsidR="00D96AD7" w:rsidRPr="00BF3A6D" w:rsidRDefault="00D96AD7" w:rsidP="004A7C14">
      <w:pPr>
        <w:spacing w:line="360" w:lineRule="auto"/>
        <w:jc w:val="both"/>
      </w:pPr>
    </w:p>
    <w:sectPr w:rsidR="00D96AD7" w:rsidRPr="00BF3A6D" w:rsidSect="002453C3">
      <w:footerReference w:type="default" r:id="rId29"/>
      <w:pgSz w:w="11906" w:h="16838"/>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E082F6" w14:textId="77777777" w:rsidR="00681901" w:rsidRDefault="00681901" w:rsidP="00285178">
      <w:pPr>
        <w:spacing w:after="0" w:line="240" w:lineRule="auto"/>
      </w:pPr>
      <w:r>
        <w:separator/>
      </w:r>
    </w:p>
  </w:endnote>
  <w:endnote w:type="continuationSeparator" w:id="0">
    <w:p w14:paraId="7E552987" w14:textId="77777777" w:rsidR="00681901" w:rsidRDefault="00681901" w:rsidP="00285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9231687"/>
      <w:docPartObj>
        <w:docPartGallery w:val="Page Numbers (Bottom of Page)"/>
        <w:docPartUnique/>
      </w:docPartObj>
    </w:sdtPr>
    <w:sdtContent>
      <w:p w14:paraId="1CC2BEF6" w14:textId="77777777" w:rsidR="00141674" w:rsidRDefault="00141674">
        <w:pPr>
          <w:pStyle w:val="Piedepgina"/>
          <w:jc w:val="right"/>
        </w:pPr>
        <w:r>
          <w:fldChar w:fldCharType="begin"/>
        </w:r>
        <w:r>
          <w:instrText>PAGE   \* MERGEFORMAT</w:instrText>
        </w:r>
        <w:r>
          <w:fldChar w:fldCharType="separate"/>
        </w:r>
        <w:r>
          <w:t>2</w:t>
        </w:r>
        <w:r>
          <w:fldChar w:fldCharType="end"/>
        </w:r>
      </w:p>
    </w:sdtContent>
  </w:sdt>
  <w:p w14:paraId="7624B782" w14:textId="77777777" w:rsidR="00141674" w:rsidRDefault="001416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141FDD" w14:textId="77777777" w:rsidR="00681901" w:rsidRDefault="00681901" w:rsidP="00285178">
      <w:pPr>
        <w:spacing w:after="0" w:line="240" w:lineRule="auto"/>
      </w:pPr>
      <w:r>
        <w:separator/>
      </w:r>
    </w:p>
  </w:footnote>
  <w:footnote w:type="continuationSeparator" w:id="0">
    <w:p w14:paraId="0406D58B" w14:textId="77777777" w:rsidR="00681901" w:rsidRDefault="00681901" w:rsidP="002851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11.1pt;height:11.1pt" o:bullet="t">
        <v:imagedata r:id="rId1" o:title="mso3285"/>
      </v:shape>
    </w:pict>
  </w:numPicBullet>
  <w:abstractNum w:abstractNumId="0" w15:restartNumberingAfterBreak="0">
    <w:nsid w:val="02193216"/>
    <w:multiLevelType w:val="multilevel"/>
    <w:tmpl w:val="3A1227E6"/>
    <w:lvl w:ilvl="0">
      <w:start w:val="1"/>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4724B2F"/>
    <w:multiLevelType w:val="multilevel"/>
    <w:tmpl w:val="0938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A14E0D"/>
    <w:multiLevelType w:val="multilevel"/>
    <w:tmpl w:val="3E303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A771D3"/>
    <w:multiLevelType w:val="multilevel"/>
    <w:tmpl w:val="130ADF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A06E5B"/>
    <w:multiLevelType w:val="multilevel"/>
    <w:tmpl w:val="900CA2AC"/>
    <w:lvl w:ilvl="0">
      <w:start w:val="2"/>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EA610A7"/>
    <w:multiLevelType w:val="multilevel"/>
    <w:tmpl w:val="12E2C4DA"/>
    <w:lvl w:ilvl="0">
      <w:start w:val="3"/>
      <w:numFmt w:val="upperLetter"/>
      <w:lvlText w:val="%1."/>
      <w:lvlJc w:val="left"/>
      <w:pPr>
        <w:tabs>
          <w:tab w:val="num" w:pos="720"/>
        </w:tabs>
        <w:ind w:left="720" w:hanging="360"/>
      </w:pPr>
      <w:rPr>
        <w:b/>
        <w:bCs/>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205F1507"/>
    <w:multiLevelType w:val="multilevel"/>
    <w:tmpl w:val="CDE2F04A"/>
    <w:lvl w:ilvl="0">
      <w:start w:val="6"/>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A2B6A9D"/>
    <w:multiLevelType w:val="multilevel"/>
    <w:tmpl w:val="D0E8FBF0"/>
    <w:lvl w:ilvl="0">
      <w:start w:val="5"/>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CCF4705"/>
    <w:multiLevelType w:val="multilevel"/>
    <w:tmpl w:val="834C6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B66BE0"/>
    <w:multiLevelType w:val="multilevel"/>
    <w:tmpl w:val="9530E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A29793C"/>
    <w:multiLevelType w:val="multilevel"/>
    <w:tmpl w:val="4FBC4CA4"/>
    <w:lvl w:ilvl="0">
      <w:start w:val="4"/>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C000FC6"/>
    <w:multiLevelType w:val="multilevel"/>
    <w:tmpl w:val="BA4451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0D50C1"/>
    <w:multiLevelType w:val="multilevel"/>
    <w:tmpl w:val="6094A990"/>
    <w:lvl w:ilvl="0">
      <w:start w:val="2"/>
      <w:numFmt w:val="upperLetter"/>
      <w:lvlText w:val="%1."/>
      <w:lvlJc w:val="left"/>
      <w:pPr>
        <w:tabs>
          <w:tab w:val="num" w:pos="720"/>
        </w:tabs>
        <w:ind w:left="720" w:hanging="360"/>
      </w:pPr>
      <w:rPr>
        <w:b/>
        <w:bCs/>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 w15:restartNumberingAfterBreak="0">
    <w:nsid w:val="49A87885"/>
    <w:multiLevelType w:val="multilevel"/>
    <w:tmpl w:val="8F36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5E1E46"/>
    <w:multiLevelType w:val="multilevel"/>
    <w:tmpl w:val="5B7E43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7A75B6"/>
    <w:multiLevelType w:val="hybridMultilevel"/>
    <w:tmpl w:val="1DB29888"/>
    <w:lvl w:ilvl="0" w:tplc="41828F2A">
      <w:start w:val="1"/>
      <w:numFmt w:val="bullet"/>
      <w:lvlText w:val=""/>
      <w:lvlJc w:val="left"/>
      <w:pPr>
        <w:ind w:left="1429" w:hanging="360"/>
      </w:pPr>
      <w:rPr>
        <w:rFonts w:ascii="Wingdings" w:hAnsi="Wingdings" w:hint="default"/>
        <w:b w:val="0"/>
        <w:bCs w:val="0"/>
        <w:color w:val="auto"/>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6" w15:restartNumberingAfterBreak="0">
    <w:nsid w:val="51351C31"/>
    <w:multiLevelType w:val="hybridMultilevel"/>
    <w:tmpl w:val="E9A64000"/>
    <w:lvl w:ilvl="0" w:tplc="25709468">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7" w15:restartNumberingAfterBreak="0">
    <w:nsid w:val="55D04B7F"/>
    <w:multiLevelType w:val="multilevel"/>
    <w:tmpl w:val="1A72E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7E5231D"/>
    <w:multiLevelType w:val="hybridMultilevel"/>
    <w:tmpl w:val="6890D54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9" w15:restartNumberingAfterBreak="0">
    <w:nsid w:val="58126F75"/>
    <w:multiLevelType w:val="hybridMultilevel"/>
    <w:tmpl w:val="A1C6B03C"/>
    <w:lvl w:ilvl="0" w:tplc="A3543D38">
      <w:start w:val="1"/>
      <w:numFmt w:val="bullet"/>
      <w:lvlText w:val=""/>
      <w:lvlJc w:val="left"/>
      <w:pPr>
        <w:ind w:left="1429" w:hanging="360"/>
      </w:pPr>
      <w:rPr>
        <w:rFonts w:ascii="Wingdings" w:hAnsi="Wingdings" w:hint="default"/>
        <w:color w:val="auto"/>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0" w15:restartNumberingAfterBreak="0">
    <w:nsid w:val="58D528D2"/>
    <w:multiLevelType w:val="multilevel"/>
    <w:tmpl w:val="8AFEC348"/>
    <w:lvl w:ilvl="0">
      <w:start w:val="3"/>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5D182845"/>
    <w:multiLevelType w:val="hybridMultilevel"/>
    <w:tmpl w:val="1B109586"/>
    <w:lvl w:ilvl="0" w:tplc="0C0A000D">
      <w:start w:val="1"/>
      <w:numFmt w:val="bullet"/>
      <w:lvlText w:val=""/>
      <w:lvlJc w:val="left"/>
      <w:pPr>
        <w:ind w:left="1425" w:hanging="360"/>
      </w:pPr>
      <w:rPr>
        <w:rFonts w:ascii="Wingdings" w:hAnsi="Wingdings"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2" w15:restartNumberingAfterBreak="0">
    <w:nsid w:val="605570FF"/>
    <w:multiLevelType w:val="multilevel"/>
    <w:tmpl w:val="BC4411A4"/>
    <w:lvl w:ilvl="0">
      <w:start w:val="1"/>
      <w:numFmt w:val="upperLetter"/>
      <w:lvlText w:val="%1."/>
      <w:lvlJc w:val="left"/>
      <w:pPr>
        <w:tabs>
          <w:tab w:val="num" w:pos="720"/>
        </w:tabs>
        <w:ind w:left="720" w:hanging="360"/>
      </w:pPr>
      <w:rPr>
        <w:b/>
        <w:bCs/>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61106302"/>
    <w:multiLevelType w:val="multilevel"/>
    <w:tmpl w:val="2B468166"/>
    <w:lvl w:ilvl="0">
      <w:start w:val="1"/>
      <w:numFmt w:val="bullet"/>
      <w:lvlText w:val=""/>
      <w:lvlJc w:val="left"/>
      <w:pPr>
        <w:tabs>
          <w:tab w:val="num" w:pos="720"/>
        </w:tabs>
        <w:ind w:left="720" w:hanging="360"/>
      </w:pPr>
      <w:rPr>
        <w:rFonts w:ascii="Wingdings" w:hAnsi="Wingdings" w:hint="default"/>
        <w:sz w:val="20"/>
      </w:rPr>
    </w:lvl>
    <w:lvl w:ilvl="1">
      <w:start w:val="7"/>
      <w:numFmt w:val="decimal"/>
      <w:lvlText w:val="%2."/>
      <w:lvlJc w:val="left"/>
      <w:pPr>
        <w:ind w:left="1440" w:hanging="363"/>
      </w:pPr>
      <w:rPr>
        <w:rFonts w:asciiTheme="minorHAnsi" w:hAnsiTheme="minorHAnsi" w:cstheme="minorHAnsi" w:hint="default"/>
        <w:b/>
        <w:i/>
        <w:sz w:val="28"/>
        <w:szCs w:val="28"/>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CE538F"/>
    <w:multiLevelType w:val="multilevel"/>
    <w:tmpl w:val="A4B65A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984919"/>
    <w:multiLevelType w:val="multilevel"/>
    <w:tmpl w:val="D5860974"/>
    <w:lvl w:ilvl="0">
      <w:start w:val="7"/>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691D57E9"/>
    <w:multiLevelType w:val="multilevel"/>
    <w:tmpl w:val="88C8F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A0224BD"/>
    <w:multiLevelType w:val="hybridMultilevel"/>
    <w:tmpl w:val="3ABEEF36"/>
    <w:lvl w:ilvl="0" w:tplc="85E89D18">
      <w:start w:val="1"/>
      <w:numFmt w:val="bullet"/>
      <w:lvlText w:val=""/>
      <w:lvlJc w:val="left"/>
      <w:pPr>
        <w:ind w:left="1429" w:hanging="360"/>
      </w:pPr>
      <w:rPr>
        <w:rFonts w:ascii="Symbol" w:hAnsi="Symbol" w:hint="default"/>
        <w:color w:val="auto"/>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8" w15:restartNumberingAfterBreak="0">
    <w:nsid w:val="71330BFB"/>
    <w:multiLevelType w:val="multilevel"/>
    <w:tmpl w:val="CCEAE6C2"/>
    <w:lvl w:ilvl="0">
      <w:start w:val="1"/>
      <w:numFmt w:val="decimal"/>
      <w:lvlText w:val="%1."/>
      <w:lvlJc w:val="left"/>
      <w:pPr>
        <w:ind w:left="1068" w:hanging="360"/>
      </w:pPr>
      <w:rPr>
        <w:rFonts w:hint="default"/>
      </w:rPr>
    </w:lvl>
    <w:lvl w:ilvl="1">
      <w:start w:val="1"/>
      <w:numFmt w:val="decimal"/>
      <w:isLgl/>
      <w:lvlText w:val="%1.%2"/>
      <w:lvlJc w:val="left"/>
      <w:pPr>
        <w:ind w:left="1443" w:hanging="375"/>
      </w:pPr>
      <w:rPr>
        <w:rFonts w:hint="default"/>
        <w:b/>
        <w:color w:val="auto"/>
      </w:rPr>
    </w:lvl>
    <w:lvl w:ilvl="2">
      <w:start w:val="1"/>
      <w:numFmt w:val="decimal"/>
      <w:isLgl/>
      <w:lvlText w:val="%1.%2.%3"/>
      <w:lvlJc w:val="left"/>
      <w:pPr>
        <w:ind w:left="2148" w:hanging="720"/>
      </w:pPr>
      <w:rPr>
        <w:rFonts w:hint="default"/>
        <w:b/>
        <w:color w:val="auto"/>
      </w:rPr>
    </w:lvl>
    <w:lvl w:ilvl="3">
      <w:start w:val="1"/>
      <w:numFmt w:val="decimal"/>
      <w:isLgl/>
      <w:lvlText w:val="%1.%2.%3.%4"/>
      <w:lvlJc w:val="left"/>
      <w:pPr>
        <w:ind w:left="2868" w:hanging="1080"/>
      </w:pPr>
      <w:rPr>
        <w:rFonts w:hint="default"/>
        <w:b/>
        <w:color w:val="auto"/>
      </w:rPr>
    </w:lvl>
    <w:lvl w:ilvl="4">
      <w:start w:val="1"/>
      <w:numFmt w:val="decimal"/>
      <w:isLgl/>
      <w:lvlText w:val="%1.%2.%3.%4.%5"/>
      <w:lvlJc w:val="left"/>
      <w:pPr>
        <w:ind w:left="3228" w:hanging="1080"/>
      </w:pPr>
      <w:rPr>
        <w:rFonts w:hint="default"/>
        <w:b/>
        <w:color w:val="auto"/>
      </w:rPr>
    </w:lvl>
    <w:lvl w:ilvl="5">
      <w:start w:val="1"/>
      <w:numFmt w:val="decimal"/>
      <w:isLgl/>
      <w:lvlText w:val="%1.%2.%3.%4.%5.%6"/>
      <w:lvlJc w:val="left"/>
      <w:pPr>
        <w:ind w:left="3948" w:hanging="1440"/>
      </w:pPr>
      <w:rPr>
        <w:rFonts w:hint="default"/>
        <w:b/>
        <w:color w:val="auto"/>
      </w:rPr>
    </w:lvl>
    <w:lvl w:ilvl="6">
      <w:start w:val="1"/>
      <w:numFmt w:val="decimal"/>
      <w:isLgl/>
      <w:lvlText w:val="%1.%2.%3.%4.%5.%6.%7"/>
      <w:lvlJc w:val="left"/>
      <w:pPr>
        <w:ind w:left="4308" w:hanging="1440"/>
      </w:pPr>
      <w:rPr>
        <w:rFonts w:hint="default"/>
        <w:b/>
        <w:color w:val="auto"/>
      </w:rPr>
    </w:lvl>
    <w:lvl w:ilvl="7">
      <w:start w:val="1"/>
      <w:numFmt w:val="decimal"/>
      <w:isLgl/>
      <w:lvlText w:val="%1.%2.%3.%4.%5.%6.%7.%8"/>
      <w:lvlJc w:val="left"/>
      <w:pPr>
        <w:ind w:left="5028" w:hanging="1800"/>
      </w:pPr>
      <w:rPr>
        <w:rFonts w:hint="default"/>
        <w:b/>
        <w:color w:val="auto"/>
      </w:rPr>
    </w:lvl>
    <w:lvl w:ilvl="8">
      <w:start w:val="1"/>
      <w:numFmt w:val="decimal"/>
      <w:isLgl/>
      <w:lvlText w:val="%1.%2.%3.%4.%5.%6.%7.%8.%9"/>
      <w:lvlJc w:val="left"/>
      <w:pPr>
        <w:ind w:left="5748" w:hanging="2160"/>
      </w:pPr>
      <w:rPr>
        <w:rFonts w:hint="default"/>
        <w:b/>
        <w:color w:val="auto"/>
      </w:rPr>
    </w:lvl>
  </w:abstractNum>
  <w:abstractNum w:abstractNumId="29" w15:restartNumberingAfterBreak="0">
    <w:nsid w:val="72D51E41"/>
    <w:multiLevelType w:val="multilevel"/>
    <w:tmpl w:val="95765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396223D"/>
    <w:multiLevelType w:val="multilevel"/>
    <w:tmpl w:val="7774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4CB6BC9"/>
    <w:multiLevelType w:val="hybridMultilevel"/>
    <w:tmpl w:val="B70CDC86"/>
    <w:lvl w:ilvl="0" w:tplc="0C0A000B">
      <w:start w:val="1"/>
      <w:numFmt w:val="bullet"/>
      <w:lvlText w:val=""/>
      <w:lvlJc w:val="left"/>
      <w:pPr>
        <w:ind w:left="1425" w:hanging="360"/>
      </w:pPr>
      <w:rPr>
        <w:rFonts w:ascii="Wingdings" w:hAnsi="Wingdings"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32" w15:restartNumberingAfterBreak="0">
    <w:nsid w:val="7DC41FD3"/>
    <w:multiLevelType w:val="hybridMultilevel"/>
    <w:tmpl w:val="3CA63DD6"/>
    <w:lvl w:ilvl="0" w:tplc="0C0A0007">
      <w:start w:val="1"/>
      <w:numFmt w:val="bullet"/>
      <w:lvlText w:val=""/>
      <w:lvlPicBulletId w:val="0"/>
      <w:lvlJc w:val="left"/>
      <w:pPr>
        <w:ind w:left="1485" w:hanging="360"/>
      </w:pPr>
      <w:rPr>
        <w:rFonts w:ascii="Symbol" w:hAnsi="Symbol" w:hint="default"/>
      </w:rPr>
    </w:lvl>
    <w:lvl w:ilvl="1" w:tplc="0C0A0003" w:tentative="1">
      <w:start w:val="1"/>
      <w:numFmt w:val="bullet"/>
      <w:lvlText w:val="o"/>
      <w:lvlJc w:val="left"/>
      <w:pPr>
        <w:ind w:left="2205" w:hanging="360"/>
      </w:pPr>
      <w:rPr>
        <w:rFonts w:ascii="Courier New" w:hAnsi="Courier New" w:cs="Courier New" w:hint="default"/>
      </w:rPr>
    </w:lvl>
    <w:lvl w:ilvl="2" w:tplc="0C0A0005" w:tentative="1">
      <w:start w:val="1"/>
      <w:numFmt w:val="bullet"/>
      <w:lvlText w:val=""/>
      <w:lvlJc w:val="left"/>
      <w:pPr>
        <w:ind w:left="2925" w:hanging="360"/>
      </w:pPr>
      <w:rPr>
        <w:rFonts w:ascii="Wingdings" w:hAnsi="Wingdings" w:hint="default"/>
      </w:rPr>
    </w:lvl>
    <w:lvl w:ilvl="3" w:tplc="0C0A0001" w:tentative="1">
      <w:start w:val="1"/>
      <w:numFmt w:val="bullet"/>
      <w:lvlText w:val=""/>
      <w:lvlJc w:val="left"/>
      <w:pPr>
        <w:ind w:left="3645" w:hanging="360"/>
      </w:pPr>
      <w:rPr>
        <w:rFonts w:ascii="Symbol" w:hAnsi="Symbol" w:hint="default"/>
      </w:rPr>
    </w:lvl>
    <w:lvl w:ilvl="4" w:tplc="0C0A0003" w:tentative="1">
      <w:start w:val="1"/>
      <w:numFmt w:val="bullet"/>
      <w:lvlText w:val="o"/>
      <w:lvlJc w:val="left"/>
      <w:pPr>
        <w:ind w:left="4365" w:hanging="360"/>
      </w:pPr>
      <w:rPr>
        <w:rFonts w:ascii="Courier New" w:hAnsi="Courier New" w:cs="Courier New" w:hint="default"/>
      </w:rPr>
    </w:lvl>
    <w:lvl w:ilvl="5" w:tplc="0C0A0005" w:tentative="1">
      <w:start w:val="1"/>
      <w:numFmt w:val="bullet"/>
      <w:lvlText w:val=""/>
      <w:lvlJc w:val="left"/>
      <w:pPr>
        <w:ind w:left="5085" w:hanging="360"/>
      </w:pPr>
      <w:rPr>
        <w:rFonts w:ascii="Wingdings" w:hAnsi="Wingdings" w:hint="default"/>
      </w:rPr>
    </w:lvl>
    <w:lvl w:ilvl="6" w:tplc="0C0A0001" w:tentative="1">
      <w:start w:val="1"/>
      <w:numFmt w:val="bullet"/>
      <w:lvlText w:val=""/>
      <w:lvlJc w:val="left"/>
      <w:pPr>
        <w:ind w:left="5805" w:hanging="360"/>
      </w:pPr>
      <w:rPr>
        <w:rFonts w:ascii="Symbol" w:hAnsi="Symbol" w:hint="default"/>
      </w:rPr>
    </w:lvl>
    <w:lvl w:ilvl="7" w:tplc="0C0A0003" w:tentative="1">
      <w:start w:val="1"/>
      <w:numFmt w:val="bullet"/>
      <w:lvlText w:val="o"/>
      <w:lvlJc w:val="left"/>
      <w:pPr>
        <w:ind w:left="6525" w:hanging="360"/>
      </w:pPr>
      <w:rPr>
        <w:rFonts w:ascii="Courier New" w:hAnsi="Courier New" w:cs="Courier New" w:hint="default"/>
      </w:rPr>
    </w:lvl>
    <w:lvl w:ilvl="8" w:tplc="0C0A0005" w:tentative="1">
      <w:start w:val="1"/>
      <w:numFmt w:val="bullet"/>
      <w:lvlText w:val=""/>
      <w:lvlJc w:val="left"/>
      <w:pPr>
        <w:ind w:left="7245" w:hanging="360"/>
      </w:pPr>
      <w:rPr>
        <w:rFonts w:ascii="Wingdings" w:hAnsi="Wingdings" w:hint="default"/>
      </w:rPr>
    </w:lvl>
  </w:abstractNum>
  <w:num w:numId="1">
    <w:abstractNumId w:val="29"/>
  </w:num>
  <w:num w:numId="2">
    <w:abstractNumId w:val="8"/>
  </w:num>
  <w:num w:numId="3">
    <w:abstractNumId w:val="26"/>
  </w:num>
  <w:num w:numId="4">
    <w:abstractNumId w:val="22"/>
  </w:num>
  <w:num w:numId="5">
    <w:abstractNumId w:val="12"/>
  </w:num>
  <w:num w:numId="6">
    <w:abstractNumId w:val="5"/>
  </w:num>
  <w:num w:numId="7">
    <w:abstractNumId w:val="13"/>
  </w:num>
  <w:num w:numId="8">
    <w:abstractNumId w:val="1"/>
  </w:num>
  <w:num w:numId="9">
    <w:abstractNumId w:val="9"/>
  </w:num>
  <w:num w:numId="10">
    <w:abstractNumId w:val="17"/>
  </w:num>
  <w:num w:numId="11">
    <w:abstractNumId w:val="24"/>
  </w:num>
  <w:num w:numId="12">
    <w:abstractNumId w:val="3"/>
  </w:num>
  <w:num w:numId="13">
    <w:abstractNumId w:val="14"/>
  </w:num>
  <w:num w:numId="14">
    <w:abstractNumId w:val="0"/>
  </w:num>
  <w:num w:numId="15">
    <w:abstractNumId w:val="4"/>
  </w:num>
  <w:num w:numId="16">
    <w:abstractNumId w:val="20"/>
  </w:num>
  <w:num w:numId="17">
    <w:abstractNumId w:val="10"/>
  </w:num>
  <w:num w:numId="18">
    <w:abstractNumId w:val="7"/>
  </w:num>
  <w:num w:numId="19">
    <w:abstractNumId w:val="6"/>
  </w:num>
  <w:num w:numId="20">
    <w:abstractNumId w:val="25"/>
  </w:num>
  <w:num w:numId="21">
    <w:abstractNumId w:val="2"/>
  </w:num>
  <w:num w:numId="22">
    <w:abstractNumId w:val="30"/>
  </w:num>
  <w:num w:numId="23">
    <w:abstractNumId w:val="23"/>
  </w:num>
  <w:num w:numId="24">
    <w:abstractNumId w:val="11"/>
  </w:num>
  <w:num w:numId="25">
    <w:abstractNumId w:val="32"/>
  </w:num>
  <w:num w:numId="26">
    <w:abstractNumId w:val="31"/>
  </w:num>
  <w:num w:numId="27">
    <w:abstractNumId w:val="21"/>
  </w:num>
  <w:num w:numId="28">
    <w:abstractNumId w:val="18"/>
  </w:num>
  <w:num w:numId="29">
    <w:abstractNumId w:val="16"/>
  </w:num>
  <w:num w:numId="30">
    <w:abstractNumId w:val="28"/>
  </w:num>
  <w:num w:numId="31">
    <w:abstractNumId w:val="15"/>
  </w:num>
  <w:num w:numId="32">
    <w:abstractNumId w:val="19"/>
  </w:num>
  <w:num w:numId="33">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DFC"/>
    <w:rsid w:val="00000841"/>
    <w:rsid w:val="00001072"/>
    <w:rsid w:val="000110A0"/>
    <w:rsid w:val="00011670"/>
    <w:rsid w:val="00011D63"/>
    <w:rsid w:val="00015D06"/>
    <w:rsid w:val="00016CFF"/>
    <w:rsid w:val="00026427"/>
    <w:rsid w:val="000314D5"/>
    <w:rsid w:val="0003214A"/>
    <w:rsid w:val="0003634E"/>
    <w:rsid w:val="00036E6D"/>
    <w:rsid w:val="000563FA"/>
    <w:rsid w:val="00067691"/>
    <w:rsid w:val="00072A80"/>
    <w:rsid w:val="00083117"/>
    <w:rsid w:val="00085B92"/>
    <w:rsid w:val="000907B4"/>
    <w:rsid w:val="00093F0C"/>
    <w:rsid w:val="00097180"/>
    <w:rsid w:val="000A498E"/>
    <w:rsid w:val="000A668A"/>
    <w:rsid w:val="000B0A64"/>
    <w:rsid w:val="000C1D87"/>
    <w:rsid w:val="000C63E6"/>
    <w:rsid w:val="000D02D3"/>
    <w:rsid w:val="000D14AB"/>
    <w:rsid w:val="000D3689"/>
    <w:rsid w:val="000D5B22"/>
    <w:rsid w:val="000D701F"/>
    <w:rsid w:val="000E578D"/>
    <w:rsid w:val="000F3AF4"/>
    <w:rsid w:val="00101C67"/>
    <w:rsid w:val="00113E58"/>
    <w:rsid w:val="00120CA9"/>
    <w:rsid w:val="00126525"/>
    <w:rsid w:val="00126A71"/>
    <w:rsid w:val="00127ACA"/>
    <w:rsid w:val="001314D8"/>
    <w:rsid w:val="00134AB2"/>
    <w:rsid w:val="00136A18"/>
    <w:rsid w:val="00141674"/>
    <w:rsid w:val="00142255"/>
    <w:rsid w:val="00144573"/>
    <w:rsid w:val="00145C48"/>
    <w:rsid w:val="00150BD3"/>
    <w:rsid w:val="0015168A"/>
    <w:rsid w:val="001531D5"/>
    <w:rsid w:val="001619CB"/>
    <w:rsid w:val="00181C82"/>
    <w:rsid w:val="00197F23"/>
    <w:rsid w:val="001A76F5"/>
    <w:rsid w:val="001A7E49"/>
    <w:rsid w:val="001B44E5"/>
    <w:rsid w:val="001B6D96"/>
    <w:rsid w:val="001C18ED"/>
    <w:rsid w:val="001C3563"/>
    <w:rsid w:val="001C446C"/>
    <w:rsid w:val="001D46F6"/>
    <w:rsid w:val="001E0F5F"/>
    <w:rsid w:val="001E161E"/>
    <w:rsid w:val="001E748B"/>
    <w:rsid w:val="001F2364"/>
    <w:rsid w:val="0020047A"/>
    <w:rsid w:val="00203ADE"/>
    <w:rsid w:val="00221793"/>
    <w:rsid w:val="00234187"/>
    <w:rsid w:val="00234C7D"/>
    <w:rsid w:val="00236250"/>
    <w:rsid w:val="00241328"/>
    <w:rsid w:val="0024155C"/>
    <w:rsid w:val="00244309"/>
    <w:rsid w:val="002453C3"/>
    <w:rsid w:val="002511A9"/>
    <w:rsid w:val="002526B0"/>
    <w:rsid w:val="00260C27"/>
    <w:rsid w:val="00262C36"/>
    <w:rsid w:val="00264985"/>
    <w:rsid w:val="00270631"/>
    <w:rsid w:val="00276E2F"/>
    <w:rsid w:val="00282721"/>
    <w:rsid w:val="00285178"/>
    <w:rsid w:val="002869FB"/>
    <w:rsid w:val="002904FC"/>
    <w:rsid w:val="002A2D41"/>
    <w:rsid w:val="002A4BE1"/>
    <w:rsid w:val="002A5DFC"/>
    <w:rsid w:val="002B6999"/>
    <w:rsid w:val="002B7245"/>
    <w:rsid w:val="002C5FFC"/>
    <w:rsid w:val="002C7058"/>
    <w:rsid w:val="002D763E"/>
    <w:rsid w:val="002E05E0"/>
    <w:rsid w:val="002E253D"/>
    <w:rsid w:val="002E3E43"/>
    <w:rsid w:val="002F0CAE"/>
    <w:rsid w:val="002F14D4"/>
    <w:rsid w:val="00302D29"/>
    <w:rsid w:val="0030416A"/>
    <w:rsid w:val="00310CBC"/>
    <w:rsid w:val="00313C15"/>
    <w:rsid w:val="003153AC"/>
    <w:rsid w:val="003218F1"/>
    <w:rsid w:val="00322F81"/>
    <w:rsid w:val="003270B2"/>
    <w:rsid w:val="00330CE1"/>
    <w:rsid w:val="00331A9C"/>
    <w:rsid w:val="00333000"/>
    <w:rsid w:val="00335BE1"/>
    <w:rsid w:val="00337438"/>
    <w:rsid w:val="0034733B"/>
    <w:rsid w:val="00360FAC"/>
    <w:rsid w:val="00364CFC"/>
    <w:rsid w:val="0037248F"/>
    <w:rsid w:val="0037436D"/>
    <w:rsid w:val="003755D6"/>
    <w:rsid w:val="0038218E"/>
    <w:rsid w:val="00382538"/>
    <w:rsid w:val="00383CF5"/>
    <w:rsid w:val="0038674F"/>
    <w:rsid w:val="0039047C"/>
    <w:rsid w:val="003A40D1"/>
    <w:rsid w:val="003B111F"/>
    <w:rsid w:val="003B1144"/>
    <w:rsid w:val="003B3E01"/>
    <w:rsid w:val="003B68E5"/>
    <w:rsid w:val="003C064C"/>
    <w:rsid w:val="003C0ED6"/>
    <w:rsid w:val="003D4337"/>
    <w:rsid w:val="003D43A3"/>
    <w:rsid w:val="003D6276"/>
    <w:rsid w:val="003D6855"/>
    <w:rsid w:val="003D68D4"/>
    <w:rsid w:val="003E5C18"/>
    <w:rsid w:val="00402760"/>
    <w:rsid w:val="00403A77"/>
    <w:rsid w:val="0040436A"/>
    <w:rsid w:val="00407058"/>
    <w:rsid w:val="0041214E"/>
    <w:rsid w:val="00412178"/>
    <w:rsid w:val="0041557B"/>
    <w:rsid w:val="004248EF"/>
    <w:rsid w:val="00430BBD"/>
    <w:rsid w:val="00433FC5"/>
    <w:rsid w:val="0043552A"/>
    <w:rsid w:val="0043625E"/>
    <w:rsid w:val="00437DBC"/>
    <w:rsid w:val="004426EC"/>
    <w:rsid w:val="00442F27"/>
    <w:rsid w:val="004465D5"/>
    <w:rsid w:val="00451894"/>
    <w:rsid w:val="00451A0A"/>
    <w:rsid w:val="00454C41"/>
    <w:rsid w:val="00455DF7"/>
    <w:rsid w:val="00461377"/>
    <w:rsid w:val="00465CA2"/>
    <w:rsid w:val="00470FE4"/>
    <w:rsid w:val="00480148"/>
    <w:rsid w:val="0048286C"/>
    <w:rsid w:val="00485B27"/>
    <w:rsid w:val="00494EA8"/>
    <w:rsid w:val="00496031"/>
    <w:rsid w:val="00496E47"/>
    <w:rsid w:val="00497159"/>
    <w:rsid w:val="004A7C14"/>
    <w:rsid w:val="004B2BE7"/>
    <w:rsid w:val="004C392A"/>
    <w:rsid w:val="004C5D76"/>
    <w:rsid w:val="004C7773"/>
    <w:rsid w:val="004E0F7B"/>
    <w:rsid w:val="004E4D60"/>
    <w:rsid w:val="004F1AB1"/>
    <w:rsid w:val="004F288F"/>
    <w:rsid w:val="00504D0E"/>
    <w:rsid w:val="00514043"/>
    <w:rsid w:val="005164CE"/>
    <w:rsid w:val="00517872"/>
    <w:rsid w:val="00524B28"/>
    <w:rsid w:val="005342BA"/>
    <w:rsid w:val="00540DCC"/>
    <w:rsid w:val="00553B20"/>
    <w:rsid w:val="00555521"/>
    <w:rsid w:val="005565AF"/>
    <w:rsid w:val="00563C70"/>
    <w:rsid w:val="00566F73"/>
    <w:rsid w:val="00571BB6"/>
    <w:rsid w:val="0057553D"/>
    <w:rsid w:val="00577663"/>
    <w:rsid w:val="0058645B"/>
    <w:rsid w:val="00595FED"/>
    <w:rsid w:val="005A4EBB"/>
    <w:rsid w:val="005B0DDA"/>
    <w:rsid w:val="005B7E86"/>
    <w:rsid w:val="005C693C"/>
    <w:rsid w:val="005D050C"/>
    <w:rsid w:val="005D2509"/>
    <w:rsid w:val="005F0843"/>
    <w:rsid w:val="005F0D55"/>
    <w:rsid w:val="005F4460"/>
    <w:rsid w:val="005F48DB"/>
    <w:rsid w:val="00604D30"/>
    <w:rsid w:val="00624313"/>
    <w:rsid w:val="00631B84"/>
    <w:rsid w:val="006478DC"/>
    <w:rsid w:val="00657B04"/>
    <w:rsid w:val="0066493A"/>
    <w:rsid w:val="006651E5"/>
    <w:rsid w:val="00677C56"/>
    <w:rsid w:val="0068054B"/>
    <w:rsid w:val="00681901"/>
    <w:rsid w:val="00685881"/>
    <w:rsid w:val="0069216C"/>
    <w:rsid w:val="00692AC9"/>
    <w:rsid w:val="0069686F"/>
    <w:rsid w:val="00697A01"/>
    <w:rsid w:val="006A2F35"/>
    <w:rsid w:val="006A6FD9"/>
    <w:rsid w:val="006B262D"/>
    <w:rsid w:val="006B44DC"/>
    <w:rsid w:val="006B7006"/>
    <w:rsid w:val="006C107B"/>
    <w:rsid w:val="006C275F"/>
    <w:rsid w:val="006C4017"/>
    <w:rsid w:val="006C76DD"/>
    <w:rsid w:val="006D12E4"/>
    <w:rsid w:val="006D2EED"/>
    <w:rsid w:val="006F3A5F"/>
    <w:rsid w:val="006F4347"/>
    <w:rsid w:val="007007DD"/>
    <w:rsid w:val="00701509"/>
    <w:rsid w:val="00706469"/>
    <w:rsid w:val="00722B71"/>
    <w:rsid w:val="007275B2"/>
    <w:rsid w:val="007339FA"/>
    <w:rsid w:val="00734569"/>
    <w:rsid w:val="00734D51"/>
    <w:rsid w:val="007503FC"/>
    <w:rsid w:val="0076191B"/>
    <w:rsid w:val="007642FE"/>
    <w:rsid w:val="00766498"/>
    <w:rsid w:val="00767CBC"/>
    <w:rsid w:val="0077036D"/>
    <w:rsid w:val="00771D4D"/>
    <w:rsid w:val="007726D7"/>
    <w:rsid w:val="00777E2A"/>
    <w:rsid w:val="0078090B"/>
    <w:rsid w:val="0078094A"/>
    <w:rsid w:val="0078138D"/>
    <w:rsid w:val="0078225E"/>
    <w:rsid w:val="00790BEE"/>
    <w:rsid w:val="00795E30"/>
    <w:rsid w:val="007A633D"/>
    <w:rsid w:val="007B34EB"/>
    <w:rsid w:val="007B4A92"/>
    <w:rsid w:val="007C761E"/>
    <w:rsid w:val="007D1A12"/>
    <w:rsid w:val="007D2DB3"/>
    <w:rsid w:val="007E095B"/>
    <w:rsid w:val="007E5C91"/>
    <w:rsid w:val="007F2295"/>
    <w:rsid w:val="007F22F9"/>
    <w:rsid w:val="007F2BCF"/>
    <w:rsid w:val="007F586C"/>
    <w:rsid w:val="007F7BC4"/>
    <w:rsid w:val="0080211D"/>
    <w:rsid w:val="008025B4"/>
    <w:rsid w:val="008055EC"/>
    <w:rsid w:val="00810B2D"/>
    <w:rsid w:val="00812E0E"/>
    <w:rsid w:val="00813886"/>
    <w:rsid w:val="00813F56"/>
    <w:rsid w:val="00814EEE"/>
    <w:rsid w:val="0082697D"/>
    <w:rsid w:val="00827C43"/>
    <w:rsid w:val="00834CC1"/>
    <w:rsid w:val="008509EE"/>
    <w:rsid w:val="008563BB"/>
    <w:rsid w:val="00857D0F"/>
    <w:rsid w:val="00861335"/>
    <w:rsid w:val="00865C39"/>
    <w:rsid w:val="0087348E"/>
    <w:rsid w:val="008766FB"/>
    <w:rsid w:val="00884D9C"/>
    <w:rsid w:val="00885740"/>
    <w:rsid w:val="00890562"/>
    <w:rsid w:val="00892ED2"/>
    <w:rsid w:val="008978F7"/>
    <w:rsid w:val="008A12D3"/>
    <w:rsid w:val="008A5805"/>
    <w:rsid w:val="008A7694"/>
    <w:rsid w:val="008B0A25"/>
    <w:rsid w:val="008B12B1"/>
    <w:rsid w:val="008C4AFB"/>
    <w:rsid w:val="008D2296"/>
    <w:rsid w:val="008D4791"/>
    <w:rsid w:val="008E5971"/>
    <w:rsid w:val="008E7464"/>
    <w:rsid w:val="008F1C0A"/>
    <w:rsid w:val="008F5C5F"/>
    <w:rsid w:val="008F6A81"/>
    <w:rsid w:val="008F7FAA"/>
    <w:rsid w:val="00901406"/>
    <w:rsid w:val="0092127F"/>
    <w:rsid w:val="009230A2"/>
    <w:rsid w:val="00924B38"/>
    <w:rsid w:val="009340EB"/>
    <w:rsid w:val="00943DA6"/>
    <w:rsid w:val="00955FAE"/>
    <w:rsid w:val="00957D8D"/>
    <w:rsid w:val="00957DBA"/>
    <w:rsid w:val="00960781"/>
    <w:rsid w:val="00976A54"/>
    <w:rsid w:val="00981837"/>
    <w:rsid w:val="009B0FB7"/>
    <w:rsid w:val="009B1401"/>
    <w:rsid w:val="009B1FDB"/>
    <w:rsid w:val="009B5AEC"/>
    <w:rsid w:val="009D6298"/>
    <w:rsid w:val="009E2D98"/>
    <w:rsid w:val="00A10440"/>
    <w:rsid w:val="00A112A8"/>
    <w:rsid w:val="00A210DC"/>
    <w:rsid w:val="00A237E3"/>
    <w:rsid w:val="00A26B9D"/>
    <w:rsid w:val="00A31472"/>
    <w:rsid w:val="00A347A2"/>
    <w:rsid w:val="00A41E7A"/>
    <w:rsid w:val="00A52C06"/>
    <w:rsid w:val="00A53221"/>
    <w:rsid w:val="00A55386"/>
    <w:rsid w:val="00A5737E"/>
    <w:rsid w:val="00A60EC7"/>
    <w:rsid w:val="00A624F8"/>
    <w:rsid w:val="00A667C7"/>
    <w:rsid w:val="00A76B45"/>
    <w:rsid w:val="00A82A73"/>
    <w:rsid w:val="00A86173"/>
    <w:rsid w:val="00A942F8"/>
    <w:rsid w:val="00A9701D"/>
    <w:rsid w:val="00AA379D"/>
    <w:rsid w:val="00AA3CA3"/>
    <w:rsid w:val="00AA45A1"/>
    <w:rsid w:val="00AB0D99"/>
    <w:rsid w:val="00AB26AD"/>
    <w:rsid w:val="00AB3850"/>
    <w:rsid w:val="00AC3DE0"/>
    <w:rsid w:val="00AC4DCC"/>
    <w:rsid w:val="00AD02D5"/>
    <w:rsid w:val="00AD0DD6"/>
    <w:rsid w:val="00AD14B3"/>
    <w:rsid w:val="00AF6583"/>
    <w:rsid w:val="00B117B3"/>
    <w:rsid w:val="00B20E71"/>
    <w:rsid w:val="00B235D3"/>
    <w:rsid w:val="00B26856"/>
    <w:rsid w:val="00B46C40"/>
    <w:rsid w:val="00B478AD"/>
    <w:rsid w:val="00B579D3"/>
    <w:rsid w:val="00B61071"/>
    <w:rsid w:val="00B612E3"/>
    <w:rsid w:val="00B71877"/>
    <w:rsid w:val="00B8036C"/>
    <w:rsid w:val="00B80FDC"/>
    <w:rsid w:val="00B81D4E"/>
    <w:rsid w:val="00B8539F"/>
    <w:rsid w:val="00B909C7"/>
    <w:rsid w:val="00B91A4F"/>
    <w:rsid w:val="00B92217"/>
    <w:rsid w:val="00B939C0"/>
    <w:rsid w:val="00B93CFB"/>
    <w:rsid w:val="00B96DAB"/>
    <w:rsid w:val="00BA1CE5"/>
    <w:rsid w:val="00BA771C"/>
    <w:rsid w:val="00BB4080"/>
    <w:rsid w:val="00BB73DA"/>
    <w:rsid w:val="00BB7C08"/>
    <w:rsid w:val="00BC39AD"/>
    <w:rsid w:val="00BC72EA"/>
    <w:rsid w:val="00BC73F2"/>
    <w:rsid w:val="00BD276A"/>
    <w:rsid w:val="00BD2CB7"/>
    <w:rsid w:val="00BE1ACC"/>
    <w:rsid w:val="00BF3A6D"/>
    <w:rsid w:val="00C0148F"/>
    <w:rsid w:val="00C02C50"/>
    <w:rsid w:val="00C07561"/>
    <w:rsid w:val="00C11D01"/>
    <w:rsid w:val="00C15EBC"/>
    <w:rsid w:val="00C31565"/>
    <w:rsid w:val="00C3448A"/>
    <w:rsid w:val="00C43FBD"/>
    <w:rsid w:val="00C62F3B"/>
    <w:rsid w:val="00C70398"/>
    <w:rsid w:val="00C73BD1"/>
    <w:rsid w:val="00C754A7"/>
    <w:rsid w:val="00C765E3"/>
    <w:rsid w:val="00C76E07"/>
    <w:rsid w:val="00C84E01"/>
    <w:rsid w:val="00C87B06"/>
    <w:rsid w:val="00C911A1"/>
    <w:rsid w:val="00C92AF0"/>
    <w:rsid w:val="00C94E50"/>
    <w:rsid w:val="00C95110"/>
    <w:rsid w:val="00CA604C"/>
    <w:rsid w:val="00CB248A"/>
    <w:rsid w:val="00CB6547"/>
    <w:rsid w:val="00CC467C"/>
    <w:rsid w:val="00CC4BCA"/>
    <w:rsid w:val="00CD282B"/>
    <w:rsid w:val="00CE0E03"/>
    <w:rsid w:val="00CE3EB6"/>
    <w:rsid w:val="00CE69A2"/>
    <w:rsid w:val="00CE7045"/>
    <w:rsid w:val="00D2015F"/>
    <w:rsid w:val="00D209DF"/>
    <w:rsid w:val="00D26441"/>
    <w:rsid w:val="00D33154"/>
    <w:rsid w:val="00D41C0C"/>
    <w:rsid w:val="00D46D5C"/>
    <w:rsid w:val="00D579A7"/>
    <w:rsid w:val="00D6430A"/>
    <w:rsid w:val="00D647EA"/>
    <w:rsid w:val="00D662A1"/>
    <w:rsid w:val="00D72A41"/>
    <w:rsid w:val="00D72F97"/>
    <w:rsid w:val="00D80BE1"/>
    <w:rsid w:val="00D94ADB"/>
    <w:rsid w:val="00D96AD7"/>
    <w:rsid w:val="00DA152C"/>
    <w:rsid w:val="00DA3324"/>
    <w:rsid w:val="00DA45AB"/>
    <w:rsid w:val="00DA5F98"/>
    <w:rsid w:val="00DB00ED"/>
    <w:rsid w:val="00DB3807"/>
    <w:rsid w:val="00DB58FA"/>
    <w:rsid w:val="00DC2F62"/>
    <w:rsid w:val="00DC5C78"/>
    <w:rsid w:val="00DC7263"/>
    <w:rsid w:val="00DD23FA"/>
    <w:rsid w:val="00DE0868"/>
    <w:rsid w:val="00DE13DE"/>
    <w:rsid w:val="00DE4B34"/>
    <w:rsid w:val="00DE54C5"/>
    <w:rsid w:val="00DE61CA"/>
    <w:rsid w:val="00DF003F"/>
    <w:rsid w:val="00DF05E0"/>
    <w:rsid w:val="00DF0C1D"/>
    <w:rsid w:val="00DF4CED"/>
    <w:rsid w:val="00E0153A"/>
    <w:rsid w:val="00E033E8"/>
    <w:rsid w:val="00E0464F"/>
    <w:rsid w:val="00E10A2C"/>
    <w:rsid w:val="00E231D4"/>
    <w:rsid w:val="00E24910"/>
    <w:rsid w:val="00E25668"/>
    <w:rsid w:val="00E302CE"/>
    <w:rsid w:val="00E422E2"/>
    <w:rsid w:val="00E42D44"/>
    <w:rsid w:val="00E5567C"/>
    <w:rsid w:val="00E668B8"/>
    <w:rsid w:val="00E67375"/>
    <w:rsid w:val="00E70E3F"/>
    <w:rsid w:val="00E75F4E"/>
    <w:rsid w:val="00E76D8F"/>
    <w:rsid w:val="00E86D64"/>
    <w:rsid w:val="00EA0D91"/>
    <w:rsid w:val="00EB168B"/>
    <w:rsid w:val="00EB54EE"/>
    <w:rsid w:val="00EB7EF5"/>
    <w:rsid w:val="00EC1709"/>
    <w:rsid w:val="00EC6A55"/>
    <w:rsid w:val="00ED419D"/>
    <w:rsid w:val="00EE02CC"/>
    <w:rsid w:val="00EE41E5"/>
    <w:rsid w:val="00EF70AA"/>
    <w:rsid w:val="00F17C35"/>
    <w:rsid w:val="00F26D30"/>
    <w:rsid w:val="00F31238"/>
    <w:rsid w:val="00F31DB8"/>
    <w:rsid w:val="00F71711"/>
    <w:rsid w:val="00F749AA"/>
    <w:rsid w:val="00F952E6"/>
    <w:rsid w:val="00FA1B69"/>
    <w:rsid w:val="00FA3611"/>
    <w:rsid w:val="00FA4174"/>
    <w:rsid w:val="00FB4EDA"/>
    <w:rsid w:val="00FB5D5D"/>
    <w:rsid w:val="00FC2A21"/>
    <w:rsid w:val="00FC4498"/>
    <w:rsid w:val="00FC4BD9"/>
    <w:rsid w:val="00FE2E11"/>
    <w:rsid w:val="00FE4DF6"/>
    <w:rsid w:val="00FE4F1B"/>
    <w:rsid w:val="00FE77A3"/>
    <w:rsid w:val="00FF3B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295D0"/>
  <w15:docId w15:val="{01EA16F1-6405-4DA7-A1C6-BDDF32F13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2A1"/>
    <w:pPr>
      <w:ind w:firstLine="709"/>
    </w:pPr>
  </w:style>
  <w:style w:type="paragraph" w:styleId="Ttulo1">
    <w:name w:val="heading 1"/>
    <w:basedOn w:val="Normal"/>
    <w:next w:val="Normal"/>
    <w:link w:val="Ttulo1Car"/>
    <w:uiPriority w:val="9"/>
    <w:qFormat/>
    <w:rsid w:val="003724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3724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BB73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sonormal0">
    <w:name w:val="msonormal"/>
    <w:basedOn w:val="Normal"/>
    <w:rsid w:val="00EE41E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agraph">
    <w:name w:val="paragraph"/>
    <w:basedOn w:val="Normal"/>
    <w:rsid w:val="00EE41E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op">
    <w:name w:val="eop"/>
    <w:basedOn w:val="Fuentedeprrafopredeter"/>
    <w:rsid w:val="00EE41E5"/>
  </w:style>
  <w:style w:type="character" w:customStyle="1" w:styleId="textrun">
    <w:name w:val="textrun"/>
    <w:basedOn w:val="Fuentedeprrafopredeter"/>
    <w:rsid w:val="00EE41E5"/>
  </w:style>
  <w:style w:type="character" w:customStyle="1" w:styleId="normaltextrun">
    <w:name w:val="normaltextrun"/>
    <w:basedOn w:val="Fuentedeprrafopredeter"/>
    <w:rsid w:val="00EE41E5"/>
  </w:style>
  <w:style w:type="character" w:customStyle="1" w:styleId="wacimagecontainer">
    <w:name w:val="wacimagecontainer"/>
    <w:basedOn w:val="Fuentedeprrafopredeter"/>
    <w:rsid w:val="00EE41E5"/>
  </w:style>
  <w:style w:type="paragraph" w:customStyle="1" w:styleId="outlineelement">
    <w:name w:val="outlineelement"/>
    <w:basedOn w:val="Normal"/>
    <w:rsid w:val="00EE41E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EE41E5"/>
    <w:pPr>
      <w:ind w:left="720"/>
      <w:contextualSpacing/>
    </w:pPr>
  </w:style>
  <w:style w:type="paragraph" w:styleId="Sinespaciado">
    <w:name w:val="No Spacing"/>
    <w:uiPriority w:val="1"/>
    <w:qFormat/>
    <w:rsid w:val="000C63E6"/>
    <w:pPr>
      <w:spacing w:after="0" w:line="240" w:lineRule="auto"/>
    </w:pPr>
  </w:style>
  <w:style w:type="character" w:styleId="Hipervnculo">
    <w:name w:val="Hyperlink"/>
    <w:basedOn w:val="Fuentedeprrafopredeter"/>
    <w:uiPriority w:val="99"/>
    <w:unhideWhenUsed/>
    <w:rsid w:val="000C63E6"/>
    <w:rPr>
      <w:color w:val="0563C1" w:themeColor="hyperlink"/>
      <w:u w:val="single"/>
    </w:rPr>
  </w:style>
  <w:style w:type="character" w:customStyle="1" w:styleId="Mencinsinresolver1">
    <w:name w:val="Mención sin resolver1"/>
    <w:basedOn w:val="Fuentedeprrafopredeter"/>
    <w:uiPriority w:val="99"/>
    <w:semiHidden/>
    <w:unhideWhenUsed/>
    <w:rsid w:val="00861335"/>
    <w:rPr>
      <w:color w:val="605E5C"/>
      <w:shd w:val="clear" w:color="auto" w:fill="E1DFDD"/>
    </w:rPr>
  </w:style>
  <w:style w:type="paragraph" w:styleId="Textodeglobo">
    <w:name w:val="Balloon Text"/>
    <w:basedOn w:val="Normal"/>
    <w:link w:val="TextodegloboCar"/>
    <w:uiPriority w:val="99"/>
    <w:semiHidden/>
    <w:unhideWhenUsed/>
    <w:rsid w:val="006B700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B7006"/>
    <w:rPr>
      <w:rFonts w:ascii="Tahoma" w:hAnsi="Tahoma" w:cs="Tahoma"/>
      <w:sz w:val="16"/>
      <w:szCs w:val="16"/>
    </w:rPr>
  </w:style>
  <w:style w:type="paragraph" w:styleId="Encabezado">
    <w:name w:val="header"/>
    <w:basedOn w:val="Normal"/>
    <w:link w:val="EncabezadoCar"/>
    <w:uiPriority w:val="99"/>
    <w:unhideWhenUsed/>
    <w:rsid w:val="0028517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85178"/>
  </w:style>
  <w:style w:type="paragraph" w:styleId="Piedepgina">
    <w:name w:val="footer"/>
    <w:basedOn w:val="Normal"/>
    <w:link w:val="PiedepginaCar"/>
    <w:uiPriority w:val="99"/>
    <w:unhideWhenUsed/>
    <w:rsid w:val="0028517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85178"/>
  </w:style>
  <w:style w:type="character" w:styleId="Mencinsinresolver">
    <w:name w:val="Unresolved Mention"/>
    <w:basedOn w:val="Fuentedeprrafopredeter"/>
    <w:uiPriority w:val="99"/>
    <w:semiHidden/>
    <w:unhideWhenUsed/>
    <w:rsid w:val="00FE4DF6"/>
    <w:rPr>
      <w:color w:val="605E5C"/>
      <w:shd w:val="clear" w:color="auto" w:fill="E1DFDD"/>
    </w:rPr>
  </w:style>
  <w:style w:type="character" w:styleId="Hipervnculovisitado">
    <w:name w:val="FollowedHyperlink"/>
    <w:basedOn w:val="Fuentedeprrafopredeter"/>
    <w:uiPriority w:val="99"/>
    <w:semiHidden/>
    <w:unhideWhenUsed/>
    <w:rsid w:val="00C43FBD"/>
    <w:rPr>
      <w:color w:val="954F72" w:themeColor="followedHyperlink"/>
      <w:u w:val="single"/>
    </w:rPr>
  </w:style>
  <w:style w:type="character" w:customStyle="1" w:styleId="Ttulo1Car">
    <w:name w:val="Título 1 Car"/>
    <w:basedOn w:val="Fuentedeprrafopredeter"/>
    <w:link w:val="Ttulo1"/>
    <w:uiPriority w:val="9"/>
    <w:rsid w:val="0037248F"/>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semiHidden/>
    <w:rsid w:val="0037248F"/>
    <w:rPr>
      <w:rFonts w:asciiTheme="majorHAnsi" w:eastAsiaTheme="majorEastAsia" w:hAnsiTheme="majorHAnsi" w:cstheme="majorBidi"/>
      <w:color w:val="2F5496" w:themeColor="accent1" w:themeShade="BF"/>
      <w:sz w:val="26"/>
      <w:szCs w:val="26"/>
    </w:rPr>
  </w:style>
  <w:style w:type="paragraph" w:styleId="TtuloTDC">
    <w:name w:val="TOC Heading"/>
    <w:basedOn w:val="Ttulo1"/>
    <w:next w:val="Normal"/>
    <w:uiPriority w:val="39"/>
    <w:unhideWhenUsed/>
    <w:qFormat/>
    <w:rsid w:val="00BB73DA"/>
    <w:pPr>
      <w:ind w:firstLine="0"/>
      <w:outlineLvl w:val="9"/>
    </w:pPr>
    <w:rPr>
      <w:lang w:eastAsia="es-ES"/>
    </w:rPr>
  </w:style>
  <w:style w:type="paragraph" w:styleId="TDC1">
    <w:name w:val="toc 1"/>
    <w:basedOn w:val="Normal"/>
    <w:next w:val="Normal"/>
    <w:autoRedefine/>
    <w:uiPriority w:val="39"/>
    <w:unhideWhenUsed/>
    <w:rsid w:val="00BC39AD"/>
    <w:pPr>
      <w:tabs>
        <w:tab w:val="left" w:pos="1320"/>
        <w:tab w:val="right" w:leader="dot" w:pos="8494"/>
      </w:tabs>
      <w:spacing w:after="100"/>
    </w:pPr>
    <w:rPr>
      <w:rFonts w:eastAsia="Times New Roman" w:cstheme="minorHAnsi"/>
      <w:b/>
      <w:noProof/>
      <w:lang w:eastAsia="es-ES"/>
    </w:rPr>
  </w:style>
  <w:style w:type="paragraph" w:styleId="TDC2">
    <w:name w:val="toc 2"/>
    <w:basedOn w:val="Normal"/>
    <w:next w:val="Normal"/>
    <w:autoRedefine/>
    <w:uiPriority w:val="39"/>
    <w:unhideWhenUsed/>
    <w:rsid w:val="00BB73DA"/>
    <w:pPr>
      <w:spacing w:after="100"/>
      <w:ind w:left="220"/>
    </w:pPr>
  </w:style>
  <w:style w:type="character" w:customStyle="1" w:styleId="Ttulo3Car">
    <w:name w:val="Título 3 Car"/>
    <w:basedOn w:val="Fuentedeprrafopredeter"/>
    <w:link w:val="Ttulo3"/>
    <w:uiPriority w:val="9"/>
    <w:semiHidden/>
    <w:rsid w:val="00BB73DA"/>
    <w:rPr>
      <w:rFonts w:asciiTheme="majorHAnsi" w:eastAsiaTheme="majorEastAsia" w:hAnsiTheme="majorHAnsi" w:cstheme="majorBidi"/>
      <w:color w:val="1F3763" w:themeColor="accent1" w:themeShade="7F"/>
      <w:sz w:val="24"/>
      <w:szCs w:val="24"/>
    </w:rPr>
  </w:style>
  <w:style w:type="paragraph" w:styleId="TDC3">
    <w:name w:val="toc 3"/>
    <w:basedOn w:val="Normal"/>
    <w:next w:val="Normal"/>
    <w:autoRedefine/>
    <w:uiPriority w:val="39"/>
    <w:unhideWhenUsed/>
    <w:rsid w:val="00E302C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9471725">
      <w:bodyDiv w:val="1"/>
      <w:marLeft w:val="0"/>
      <w:marRight w:val="0"/>
      <w:marTop w:val="0"/>
      <w:marBottom w:val="0"/>
      <w:divBdr>
        <w:top w:val="none" w:sz="0" w:space="0" w:color="auto"/>
        <w:left w:val="none" w:sz="0" w:space="0" w:color="auto"/>
        <w:bottom w:val="none" w:sz="0" w:space="0" w:color="auto"/>
        <w:right w:val="none" w:sz="0" w:space="0" w:color="auto"/>
      </w:divBdr>
      <w:divsChild>
        <w:div w:id="698970962">
          <w:marLeft w:val="0"/>
          <w:marRight w:val="0"/>
          <w:marTop w:val="0"/>
          <w:marBottom w:val="0"/>
          <w:divBdr>
            <w:top w:val="none" w:sz="0" w:space="0" w:color="auto"/>
            <w:left w:val="none" w:sz="0" w:space="0" w:color="auto"/>
            <w:bottom w:val="none" w:sz="0" w:space="0" w:color="auto"/>
            <w:right w:val="none" w:sz="0" w:space="0" w:color="auto"/>
          </w:divBdr>
        </w:div>
        <w:div w:id="758410289">
          <w:marLeft w:val="0"/>
          <w:marRight w:val="0"/>
          <w:marTop w:val="0"/>
          <w:marBottom w:val="0"/>
          <w:divBdr>
            <w:top w:val="none" w:sz="0" w:space="0" w:color="auto"/>
            <w:left w:val="none" w:sz="0" w:space="0" w:color="auto"/>
            <w:bottom w:val="none" w:sz="0" w:space="0" w:color="auto"/>
            <w:right w:val="none" w:sz="0" w:space="0" w:color="auto"/>
          </w:divBdr>
        </w:div>
        <w:div w:id="1159036686">
          <w:marLeft w:val="0"/>
          <w:marRight w:val="0"/>
          <w:marTop w:val="0"/>
          <w:marBottom w:val="0"/>
          <w:divBdr>
            <w:top w:val="none" w:sz="0" w:space="0" w:color="auto"/>
            <w:left w:val="none" w:sz="0" w:space="0" w:color="auto"/>
            <w:bottom w:val="none" w:sz="0" w:space="0" w:color="auto"/>
            <w:right w:val="none" w:sz="0" w:space="0" w:color="auto"/>
          </w:divBdr>
        </w:div>
        <w:div w:id="1498960865">
          <w:marLeft w:val="0"/>
          <w:marRight w:val="0"/>
          <w:marTop w:val="0"/>
          <w:marBottom w:val="0"/>
          <w:divBdr>
            <w:top w:val="none" w:sz="0" w:space="0" w:color="auto"/>
            <w:left w:val="none" w:sz="0" w:space="0" w:color="auto"/>
            <w:bottom w:val="none" w:sz="0" w:space="0" w:color="auto"/>
            <w:right w:val="none" w:sz="0" w:space="0" w:color="auto"/>
          </w:divBdr>
        </w:div>
        <w:div w:id="1861699100">
          <w:marLeft w:val="0"/>
          <w:marRight w:val="0"/>
          <w:marTop w:val="0"/>
          <w:marBottom w:val="0"/>
          <w:divBdr>
            <w:top w:val="none" w:sz="0" w:space="0" w:color="auto"/>
            <w:left w:val="none" w:sz="0" w:space="0" w:color="auto"/>
            <w:bottom w:val="none" w:sz="0" w:space="0" w:color="auto"/>
            <w:right w:val="none" w:sz="0" w:space="0" w:color="auto"/>
          </w:divBdr>
        </w:div>
        <w:div w:id="1155485581">
          <w:marLeft w:val="0"/>
          <w:marRight w:val="0"/>
          <w:marTop w:val="0"/>
          <w:marBottom w:val="0"/>
          <w:divBdr>
            <w:top w:val="none" w:sz="0" w:space="0" w:color="auto"/>
            <w:left w:val="none" w:sz="0" w:space="0" w:color="auto"/>
            <w:bottom w:val="none" w:sz="0" w:space="0" w:color="auto"/>
            <w:right w:val="none" w:sz="0" w:space="0" w:color="auto"/>
          </w:divBdr>
        </w:div>
        <w:div w:id="1987582366">
          <w:marLeft w:val="0"/>
          <w:marRight w:val="0"/>
          <w:marTop w:val="0"/>
          <w:marBottom w:val="0"/>
          <w:divBdr>
            <w:top w:val="none" w:sz="0" w:space="0" w:color="auto"/>
            <w:left w:val="none" w:sz="0" w:space="0" w:color="auto"/>
            <w:bottom w:val="none" w:sz="0" w:space="0" w:color="auto"/>
            <w:right w:val="none" w:sz="0" w:space="0" w:color="auto"/>
          </w:divBdr>
        </w:div>
        <w:div w:id="1674643134">
          <w:marLeft w:val="0"/>
          <w:marRight w:val="0"/>
          <w:marTop w:val="0"/>
          <w:marBottom w:val="0"/>
          <w:divBdr>
            <w:top w:val="none" w:sz="0" w:space="0" w:color="auto"/>
            <w:left w:val="none" w:sz="0" w:space="0" w:color="auto"/>
            <w:bottom w:val="none" w:sz="0" w:space="0" w:color="auto"/>
            <w:right w:val="none" w:sz="0" w:space="0" w:color="auto"/>
          </w:divBdr>
        </w:div>
        <w:div w:id="900284480">
          <w:marLeft w:val="0"/>
          <w:marRight w:val="0"/>
          <w:marTop w:val="0"/>
          <w:marBottom w:val="0"/>
          <w:divBdr>
            <w:top w:val="none" w:sz="0" w:space="0" w:color="auto"/>
            <w:left w:val="none" w:sz="0" w:space="0" w:color="auto"/>
            <w:bottom w:val="none" w:sz="0" w:space="0" w:color="auto"/>
            <w:right w:val="none" w:sz="0" w:space="0" w:color="auto"/>
          </w:divBdr>
        </w:div>
        <w:div w:id="1801723726">
          <w:marLeft w:val="0"/>
          <w:marRight w:val="0"/>
          <w:marTop w:val="0"/>
          <w:marBottom w:val="0"/>
          <w:divBdr>
            <w:top w:val="none" w:sz="0" w:space="0" w:color="auto"/>
            <w:left w:val="none" w:sz="0" w:space="0" w:color="auto"/>
            <w:bottom w:val="none" w:sz="0" w:space="0" w:color="auto"/>
            <w:right w:val="none" w:sz="0" w:space="0" w:color="auto"/>
          </w:divBdr>
        </w:div>
        <w:div w:id="2103911271">
          <w:marLeft w:val="0"/>
          <w:marRight w:val="0"/>
          <w:marTop w:val="0"/>
          <w:marBottom w:val="0"/>
          <w:divBdr>
            <w:top w:val="none" w:sz="0" w:space="0" w:color="auto"/>
            <w:left w:val="none" w:sz="0" w:space="0" w:color="auto"/>
            <w:bottom w:val="none" w:sz="0" w:space="0" w:color="auto"/>
            <w:right w:val="none" w:sz="0" w:space="0" w:color="auto"/>
          </w:divBdr>
        </w:div>
        <w:div w:id="1152335495">
          <w:marLeft w:val="0"/>
          <w:marRight w:val="0"/>
          <w:marTop w:val="0"/>
          <w:marBottom w:val="0"/>
          <w:divBdr>
            <w:top w:val="none" w:sz="0" w:space="0" w:color="auto"/>
            <w:left w:val="none" w:sz="0" w:space="0" w:color="auto"/>
            <w:bottom w:val="none" w:sz="0" w:space="0" w:color="auto"/>
            <w:right w:val="none" w:sz="0" w:space="0" w:color="auto"/>
          </w:divBdr>
        </w:div>
        <w:div w:id="1669599103">
          <w:marLeft w:val="0"/>
          <w:marRight w:val="0"/>
          <w:marTop w:val="0"/>
          <w:marBottom w:val="0"/>
          <w:divBdr>
            <w:top w:val="none" w:sz="0" w:space="0" w:color="auto"/>
            <w:left w:val="none" w:sz="0" w:space="0" w:color="auto"/>
            <w:bottom w:val="none" w:sz="0" w:space="0" w:color="auto"/>
            <w:right w:val="none" w:sz="0" w:space="0" w:color="auto"/>
          </w:divBdr>
        </w:div>
        <w:div w:id="414131066">
          <w:marLeft w:val="0"/>
          <w:marRight w:val="0"/>
          <w:marTop w:val="0"/>
          <w:marBottom w:val="0"/>
          <w:divBdr>
            <w:top w:val="none" w:sz="0" w:space="0" w:color="auto"/>
            <w:left w:val="none" w:sz="0" w:space="0" w:color="auto"/>
            <w:bottom w:val="none" w:sz="0" w:space="0" w:color="auto"/>
            <w:right w:val="none" w:sz="0" w:space="0" w:color="auto"/>
          </w:divBdr>
        </w:div>
        <w:div w:id="232472972">
          <w:marLeft w:val="0"/>
          <w:marRight w:val="0"/>
          <w:marTop w:val="0"/>
          <w:marBottom w:val="0"/>
          <w:divBdr>
            <w:top w:val="none" w:sz="0" w:space="0" w:color="auto"/>
            <w:left w:val="none" w:sz="0" w:space="0" w:color="auto"/>
            <w:bottom w:val="none" w:sz="0" w:space="0" w:color="auto"/>
            <w:right w:val="none" w:sz="0" w:space="0" w:color="auto"/>
          </w:divBdr>
        </w:div>
        <w:div w:id="979505098">
          <w:marLeft w:val="0"/>
          <w:marRight w:val="0"/>
          <w:marTop w:val="0"/>
          <w:marBottom w:val="0"/>
          <w:divBdr>
            <w:top w:val="none" w:sz="0" w:space="0" w:color="auto"/>
            <w:left w:val="none" w:sz="0" w:space="0" w:color="auto"/>
            <w:bottom w:val="none" w:sz="0" w:space="0" w:color="auto"/>
            <w:right w:val="none" w:sz="0" w:space="0" w:color="auto"/>
          </w:divBdr>
        </w:div>
        <w:div w:id="1388912976">
          <w:marLeft w:val="0"/>
          <w:marRight w:val="0"/>
          <w:marTop w:val="0"/>
          <w:marBottom w:val="0"/>
          <w:divBdr>
            <w:top w:val="none" w:sz="0" w:space="0" w:color="auto"/>
            <w:left w:val="none" w:sz="0" w:space="0" w:color="auto"/>
            <w:bottom w:val="none" w:sz="0" w:space="0" w:color="auto"/>
            <w:right w:val="none" w:sz="0" w:space="0" w:color="auto"/>
          </w:divBdr>
        </w:div>
        <w:div w:id="394397567">
          <w:marLeft w:val="0"/>
          <w:marRight w:val="0"/>
          <w:marTop w:val="0"/>
          <w:marBottom w:val="0"/>
          <w:divBdr>
            <w:top w:val="none" w:sz="0" w:space="0" w:color="auto"/>
            <w:left w:val="none" w:sz="0" w:space="0" w:color="auto"/>
            <w:bottom w:val="none" w:sz="0" w:space="0" w:color="auto"/>
            <w:right w:val="none" w:sz="0" w:space="0" w:color="auto"/>
          </w:divBdr>
        </w:div>
        <w:div w:id="503397061">
          <w:marLeft w:val="0"/>
          <w:marRight w:val="0"/>
          <w:marTop w:val="0"/>
          <w:marBottom w:val="0"/>
          <w:divBdr>
            <w:top w:val="none" w:sz="0" w:space="0" w:color="auto"/>
            <w:left w:val="none" w:sz="0" w:space="0" w:color="auto"/>
            <w:bottom w:val="none" w:sz="0" w:space="0" w:color="auto"/>
            <w:right w:val="none" w:sz="0" w:space="0" w:color="auto"/>
          </w:divBdr>
        </w:div>
        <w:div w:id="1036200484">
          <w:marLeft w:val="0"/>
          <w:marRight w:val="0"/>
          <w:marTop w:val="0"/>
          <w:marBottom w:val="0"/>
          <w:divBdr>
            <w:top w:val="none" w:sz="0" w:space="0" w:color="auto"/>
            <w:left w:val="none" w:sz="0" w:space="0" w:color="auto"/>
            <w:bottom w:val="none" w:sz="0" w:space="0" w:color="auto"/>
            <w:right w:val="none" w:sz="0" w:space="0" w:color="auto"/>
          </w:divBdr>
        </w:div>
        <w:div w:id="988676847">
          <w:marLeft w:val="0"/>
          <w:marRight w:val="0"/>
          <w:marTop w:val="0"/>
          <w:marBottom w:val="0"/>
          <w:divBdr>
            <w:top w:val="none" w:sz="0" w:space="0" w:color="auto"/>
            <w:left w:val="none" w:sz="0" w:space="0" w:color="auto"/>
            <w:bottom w:val="none" w:sz="0" w:space="0" w:color="auto"/>
            <w:right w:val="none" w:sz="0" w:space="0" w:color="auto"/>
          </w:divBdr>
        </w:div>
        <w:div w:id="583103225">
          <w:marLeft w:val="0"/>
          <w:marRight w:val="0"/>
          <w:marTop w:val="0"/>
          <w:marBottom w:val="0"/>
          <w:divBdr>
            <w:top w:val="none" w:sz="0" w:space="0" w:color="auto"/>
            <w:left w:val="none" w:sz="0" w:space="0" w:color="auto"/>
            <w:bottom w:val="none" w:sz="0" w:space="0" w:color="auto"/>
            <w:right w:val="none" w:sz="0" w:space="0" w:color="auto"/>
          </w:divBdr>
        </w:div>
        <w:div w:id="2002073864">
          <w:marLeft w:val="0"/>
          <w:marRight w:val="0"/>
          <w:marTop w:val="0"/>
          <w:marBottom w:val="0"/>
          <w:divBdr>
            <w:top w:val="none" w:sz="0" w:space="0" w:color="auto"/>
            <w:left w:val="none" w:sz="0" w:space="0" w:color="auto"/>
            <w:bottom w:val="none" w:sz="0" w:space="0" w:color="auto"/>
            <w:right w:val="none" w:sz="0" w:space="0" w:color="auto"/>
          </w:divBdr>
        </w:div>
        <w:div w:id="2119913308">
          <w:marLeft w:val="0"/>
          <w:marRight w:val="0"/>
          <w:marTop w:val="0"/>
          <w:marBottom w:val="0"/>
          <w:divBdr>
            <w:top w:val="none" w:sz="0" w:space="0" w:color="auto"/>
            <w:left w:val="none" w:sz="0" w:space="0" w:color="auto"/>
            <w:bottom w:val="none" w:sz="0" w:space="0" w:color="auto"/>
            <w:right w:val="none" w:sz="0" w:space="0" w:color="auto"/>
          </w:divBdr>
        </w:div>
        <w:div w:id="683245143">
          <w:marLeft w:val="0"/>
          <w:marRight w:val="0"/>
          <w:marTop w:val="0"/>
          <w:marBottom w:val="0"/>
          <w:divBdr>
            <w:top w:val="none" w:sz="0" w:space="0" w:color="auto"/>
            <w:left w:val="none" w:sz="0" w:space="0" w:color="auto"/>
            <w:bottom w:val="none" w:sz="0" w:space="0" w:color="auto"/>
            <w:right w:val="none" w:sz="0" w:space="0" w:color="auto"/>
          </w:divBdr>
        </w:div>
        <w:div w:id="17853951">
          <w:marLeft w:val="0"/>
          <w:marRight w:val="0"/>
          <w:marTop w:val="0"/>
          <w:marBottom w:val="0"/>
          <w:divBdr>
            <w:top w:val="none" w:sz="0" w:space="0" w:color="auto"/>
            <w:left w:val="none" w:sz="0" w:space="0" w:color="auto"/>
            <w:bottom w:val="none" w:sz="0" w:space="0" w:color="auto"/>
            <w:right w:val="none" w:sz="0" w:space="0" w:color="auto"/>
          </w:divBdr>
        </w:div>
        <w:div w:id="175387948">
          <w:marLeft w:val="0"/>
          <w:marRight w:val="0"/>
          <w:marTop w:val="0"/>
          <w:marBottom w:val="0"/>
          <w:divBdr>
            <w:top w:val="none" w:sz="0" w:space="0" w:color="auto"/>
            <w:left w:val="none" w:sz="0" w:space="0" w:color="auto"/>
            <w:bottom w:val="none" w:sz="0" w:space="0" w:color="auto"/>
            <w:right w:val="none" w:sz="0" w:space="0" w:color="auto"/>
          </w:divBdr>
        </w:div>
        <w:div w:id="2107649624">
          <w:marLeft w:val="0"/>
          <w:marRight w:val="0"/>
          <w:marTop w:val="0"/>
          <w:marBottom w:val="0"/>
          <w:divBdr>
            <w:top w:val="none" w:sz="0" w:space="0" w:color="auto"/>
            <w:left w:val="none" w:sz="0" w:space="0" w:color="auto"/>
            <w:bottom w:val="none" w:sz="0" w:space="0" w:color="auto"/>
            <w:right w:val="none" w:sz="0" w:space="0" w:color="auto"/>
          </w:divBdr>
        </w:div>
        <w:div w:id="18551222">
          <w:marLeft w:val="0"/>
          <w:marRight w:val="0"/>
          <w:marTop w:val="0"/>
          <w:marBottom w:val="0"/>
          <w:divBdr>
            <w:top w:val="none" w:sz="0" w:space="0" w:color="auto"/>
            <w:left w:val="none" w:sz="0" w:space="0" w:color="auto"/>
            <w:bottom w:val="none" w:sz="0" w:space="0" w:color="auto"/>
            <w:right w:val="none" w:sz="0" w:space="0" w:color="auto"/>
          </w:divBdr>
        </w:div>
        <w:div w:id="2074810329">
          <w:marLeft w:val="0"/>
          <w:marRight w:val="0"/>
          <w:marTop w:val="0"/>
          <w:marBottom w:val="0"/>
          <w:divBdr>
            <w:top w:val="none" w:sz="0" w:space="0" w:color="auto"/>
            <w:left w:val="none" w:sz="0" w:space="0" w:color="auto"/>
            <w:bottom w:val="none" w:sz="0" w:space="0" w:color="auto"/>
            <w:right w:val="none" w:sz="0" w:space="0" w:color="auto"/>
          </w:divBdr>
        </w:div>
        <w:div w:id="21366460">
          <w:marLeft w:val="0"/>
          <w:marRight w:val="0"/>
          <w:marTop w:val="0"/>
          <w:marBottom w:val="0"/>
          <w:divBdr>
            <w:top w:val="none" w:sz="0" w:space="0" w:color="auto"/>
            <w:left w:val="none" w:sz="0" w:space="0" w:color="auto"/>
            <w:bottom w:val="none" w:sz="0" w:space="0" w:color="auto"/>
            <w:right w:val="none" w:sz="0" w:space="0" w:color="auto"/>
          </w:divBdr>
        </w:div>
        <w:div w:id="1716587881">
          <w:marLeft w:val="0"/>
          <w:marRight w:val="0"/>
          <w:marTop w:val="0"/>
          <w:marBottom w:val="0"/>
          <w:divBdr>
            <w:top w:val="none" w:sz="0" w:space="0" w:color="auto"/>
            <w:left w:val="none" w:sz="0" w:space="0" w:color="auto"/>
            <w:bottom w:val="none" w:sz="0" w:space="0" w:color="auto"/>
            <w:right w:val="none" w:sz="0" w:space="0" w:color="auto"/>
          </w:divBdr>
        </w:div>
        <w:div w:id="24866821">
          <w:marLeft w:val="0"/>
          <w:marRight w:val="0"/>
          <w:marTop w:val="0"/>
          <w:marBottom w:val="0"/>
          <w:divBdr>
            <w:top w:val="none" w:sz="0" w:space="0" w:color="auto"/>
            <w:left w:val="none" w:sz="0" w:space="0" w:color="auto"/>
            <w:bottom w:val="none" w:sz="0" w:space="0" w:color="auto"/>
            <w:right w:val="none" w:sz="0" w:space="0" w:color="auto"/>
          </w:divBdr>
        </w:div>
        <w:div w:id="597058053">
          <w:marLeft w:val="0"/>
          <w:marRight w:val="0"/>
          <w:marTop w:val="0"/>
          <w:marBottom w:val="0"/>
          <w:divBdr>
            <w:top w:val="none" w:sz="0" w:space="0" w:color="auto"/>
            <w:left w:val="none" w:sz="0" w:space="0" w:color="auto"/>
            <w:bottom w:val="none" w:sz="0" w:space="0" w:color="auto"/>
            <w:right w:val="none" w:sz="0" w:space="0" w:color="auto"/>
          </w:divBdr>
        </w:div>
        <w:div w:id="1940289505">
          <w:marLeft w:val="0"/>
          <w:marRight w:val="0"/>
          <w:marTop w:val="0"/>
          <w:marBottom w:val="0"/>
          <w:divBdr>
            <w:top w:val="none" w:sz="0" w:space="0" w:color="auto"/>
            <w:left w:val="none" w:sz="0" w:space="0" w:color="auto"/>
            <w:bottom w:val="none" w:sz="0" w:space="0" w:color="auto"/>
            <w:right w:val="none" w:sz="0" w:space="0" w:color="auto"/>
          </w:divBdr>
        </w:div>
        <w:div w:id="611209632">
          <w:marLeft w:val="0"/>
          <w:marRight w:val="0"/>
          <w:marTop w:val="0"/>
          <w:marBottom w:val="0"/>
          <w:divBdr>
            <w:top w:val="none" w:sz="0" w:space="0" w:color="auto"/>
            <w:left w:val="none" w:sz="0" w:space="0" w:color="auto"/>
            <w:bottom w:val="none" w:sz="0" w:space="0" w:color="auto"/>
            <w:right w:val="none" w:sz="0" w:space="0" w:color="auto"/>
          </w:divBdr>
        </w:div>
        <w:div w:id="362823857">
          <w:marLeft w:val="0"/>
          <w:marRight w:val="0"/>
          <w:marTop w:val="0"/>
          <w:marBottom w:val="0"/>
          <w:divBdr>
            <w:top w:val="none" w:sz="0" w:space="0" w:color="auto"/>
            <w:left w:val="none" w:sz="0" w:space="0" w:color="auto"/>
            <w:bottom w:val="none" w:sz="0" w:space="0" w:color="auto"/>
            <w:right w:val="none" w:sz="0" w:space="0" w:color="auto"/>
          </w:divBdr>
        </w:div>
        <w:div w:id="1655178638">
          <w:marLeft w:val="0"/>
          <w:marRight w:val="0"/>
          <w:marTop w:val="0"/>
          <w:marBottom w:val="0"/>
          <w:divBdr>
            <w:top w:val="none" w:sz="0" w:space="0" w:color="auto"/>
            <w:left w:val="none" w:sz="0" w:space="0" w:color="auto"/>
            <w:bottom w:val="none" w:sz="0" w:space="0" w:color="auto"/>
            <w:right w:val="none" w:sz="0" w:space="0" w:color="auto"/>
          </w:divBdr>
        </w:div>
        <w:div w:id="808085940">
          <w:marLeft w:val="0"/>
          <w:marRight w:val="0"/>
          <w:marTop w:val="0"/>
          <w:marBottom w:val="0"/>
          <w:divBdr>
            <w:top w:val="none" w:sz="0" w:space="0" w:color="auto"/>
            <w:left w:val="none" w:sz="0" w:space="0" w:color="auto"/>
            <w:bottom w:val="none" w:sz="0" w:space="0" w:color="auto"/>
            <w:right w:val="none" w:sz="0" w:space="0" w:color="auto"/>
          </w:divBdr>
        </w:div>
        <w:div w:id="1140728277">
          <w:marLeft w:val="0"/>
          <w:marRight w:val="0"/>
          <w:marTop w:val="0"/>
          <w:marBottom w:val="0"/>
          <w:divBdr>
            <w:top w:val="none" w:sz="0" w:space="0" w:color="auto"/>
            <w:left w:val="none" w:sz="0" w:space="0" w:color="auto"/>
            <w:bottom w:val="none" w:sz="0" w:space="0" w:color="auto"/>
            <w:right w:val="none" w:sz="0" w:space="0" w:color="auto"/>
          </w:divBdr>
        </w:div>
        <w:div w:id="158543263">
          <w:marLeft w:val="0"/>
          <w:marRight w:val="0"/>
          <w:marTop w:val="0"/>
          <w:marBottom w:val="0"/>
          <w:divBdr>
            <w:top w:val="none" w:sz="0" w:space="0" w:color="auto"/>
            <w:left w:val="none" w:sz="0" w:space="0" w:color="auto"/>
            <w:bottom w:val="none" w:sz="0" w:space="0" w:color="auto"/>
            <w:right w:val="none" w:sz="0" w:space="0" w:color="auto"/>
          </w:divBdr>
        </w:div>
        <w:div w:id="997924720">
          <w:marLeft w:val="0"/>
          <w:marRight w:val="0"/>
          <w:marTop w:val="0"/>
          <w:marBottom w:val="0"/>
          <w:divBdr>
            <w:top w:val="none" w:sz="0" w:space="0" w:color="auto"/>
            <w:left w:val="none" w:sz="0" w:space="0" w:color="auto"/>
            <w:bottom w:val="none" w:sz="0" w:space="0" w:color="auto"/>
            <w:right w:val="none" w:sz="0" w:space="0" w:color="auto"/>
          </w:divBdr>
        </w:div>
        <w:div w:id="787504788">
          <w:marLeft w:val="0"/>
          <w:marRight w:val="0"/>
          <w:marTop w:val="0"/>
          <w:marBottom w:val="0"/>
          <w:divBdr>
            <w:top w:val="none" w:sz="0" w:space="0" w:color="auto"/>
            <w:left w:val="none" w:sz="0" w:space="0" w:color="auto"/>
            <w:bottom w:val="none" w:sz="0" w:space="0" w:color="auto"/>
            <w:right w:val="none" w:sz="0" w:space="0" w:color="auto"/>
          </w:divBdr>
        </w:div>
        <w:div w:id="1774589706">
          <w:marLeft w:val="0"/>
          <w:marRight w:val="0"/>
          <w:marTop w:val="0"/>
          <w:marBottom w:val="0"/>
          <w:divBdr>
            <w:top w:val="none" w:sz="0" w:space="0" w:color="auto"/>
            <w:left w:val="none" w:sz="0" w:space="0" w:color="auto"/>
            <w:bottom w:val="none" w:sz="0" w:space="0" w:color="auto"/>
            <w:right w:val="none" w:sz="0" w:space="0" w:color="auto"/>
          </w:divBdr>
        </w:div>
        <w:div w:id="1852450093">
          <w:marLeft w:val="0"/>
          <w:marRight w:val="0"/>
          <w:marTop w:val="0"/>
          <w:marBottom w:val="0"/>
          <w:divBdr>
            <w:top w:val="none" w:sz="0" w:space="0" w:color="auto"/>
            <w:left w:val="none" w:sz="0" w:space="0" w:color="auto"/>
            <w:bottom w:val="none" w:sz="0" w:space="0" w:color="auto"/>
            <w:right w:val="none" w:sz="0" w:space="0" w:color="auto"/>
          </w:divBdr>
        </w:div>
        <w:div w:id="1301492617">
          <w:marLeft w:val="0"/>
          <w:marRight w:val="0"/>
          <w:marTop w:val="0"/>
          <w:marBottom w:val="0"/>
          <w:divBdr>
            <w:top w:val="none" w:sz="0" w:space="0" w:color="auto"/>
            <w:left w:val="none" w:sz="0" w:space="0" w:color="auto"/>
            <w:bottom w:val="none" w:sz="0" w:space="0" w:color="auto"/>
            <w:right w:val="none" w:sz="0" w:space="0" w:color="auto"/>
          </w:divBdr>
        </w:div>
        <w:div w:id="408963469">
          <w:marLeft w:val="0"/>
          <w:marRight w:val="0"/>
          <w:marTop w:val="0"/>
          <w:marBottom w:val="0"/>
          <w:divBdr>
            <w:top w:val="none" w:sz="0" w:space="0" w:color="auto"/>
            <w:left w:val="none" w:sz="0" w:space="0" w:color="auto"/>
            <w:bottom w:val="none" w:sz="0" w:space="0" w:color="auto"/>
            <w:right w:val="none" w:sz="0" w:space="0" w:color="auto"/>
          </w:divBdr>
        </w:div>
        <w:div w:id="1111165685">
          <w:marLeft w:val="0"/>
          <w:marRight w:val="0"/>
          <w:marTop w:val="0"/>
          <w:marBottom w:val="0"/>
          <w:divBdr>
            <w:top w:val="none" w:sz="0" w:space="0" w:color="auto"/>
            <w:left w:val="none" w:sz="0" w:space="0" w:color="auto"/>
            <w:bottom w:val="none" w:sz="0" w:space="0" w:color="auto"/>
            <w:right w:val="none" w:sz="0" w:space="0" w:color="auto"/>
          </w:divBdr>
        </w:div>
        <w:div w:id="1382706783">
          <w:marLeft w:val="0"/>
          <w:marRight w:val="0"/>
          <w:marTop w:val="0"/>
          <w:marBottom w:val="0"/>
          <w:divBdr>
            <w:top w:val="none" w:sz="0" w:space="0" w:color="auto"/>
            <w:left w:val="none" w:sz="0" w:space="0" w:color="auto"/>
            <w:bottom w:val="none" w:sz="0" w:space="0" w:color="auto"/>
            <w:right w:val="none" w:sz="0" w:space="0" w:color="auto"/>
          </w:divBdr>
        </w:div>
        <w:div w:id="1712028427">
          <w:marLeft w:val="0"/>
          <w:marRight w:val="0"/>
          <w:marTop w:val="0"/>
          <w:marBottom w:val="0"/>
          <w:divBdr>
            <w:top w:val="none" w:sz="0" w:space="0" w:color="auto"/>
            <w:left w:val="none" w:sz="0" w:space="0" w:color="auto"/>
            <w:bottom w:val="none" w:sz="0" w:space="0" w:color="auto"/>
            <w:right w:val="none" w:sz="0" w:space="0" w:color="auto"/>
          </w:divBdr>
        </w:div>
        <w:div w:id="1925529241">
          <w:marLeft w:val="0"/>
          <w:marRight w:val="0"/>
          <w:marTop w:val="0"/>
          <w:marBottom w:val="0"/>
          <w:divBdr>
            <w:top w:val="none" w:sz="0" w:space="0" w:color="auto"/>
            <w:left w:val="none" w:sz="0" w:space="0" w:color="auto"/>
            <w:bottom w:val="none" w:sz="0" w:space="0" w:color="auto"/>
            <w:right w:val="none" w:sz="0" w:space="0" w:color="auto"/>
          </w:divBdr>
        </w:div>
        <w:div w:id="7685959">
          <w:marLeft w:val="0"/>
          <w:marRight w:val="0"/>
          <w:marTop w:val="0"/>
          <w:marBottom w:val="0"/>
          <w:divBdr>
            <w:top w:val="none" w:sz="0" w:space="0" w:color="auto"/>
            <w:left w:val="none" w:sz="0" w:space="0" w:color="auto"/>
            <w:bottom w:val="none" w:sz="0" w:space="0" w:color="auto"/>
            <w:right w:val="none" w:sz="0" w:space="0" w:color="auto"/>
          </w:divBdr>
        </w:div>
        <w:div w:id="2082635220">
          <w:marLeft w:val="0"/>
          <w:marRight w:val="0"/>
          <w:marTop w:val="0"/>
          <w:marBottom w:val="0"/>
          <w:divBdr>
            <w:top w:val="none" w:sz="0" w:space="0" w:color="auto"/>
            <w:left w:val="none" w:sz="0" w:space="0" w:color="auto"/>
            <w:bottom w:val="none" w:sz="0" w:space="0" w:color="auto"/>
            <w:right w:val="none" w:sz="0" w:space="0" w:color="auto"/>
          </w:divBdr>
        </w:div>
        <w:div w:id="1768038573">
          <w:marLeft w:val="0"/>
          <w:marRight w:val="0"/>
          <w:marTop w:val="0"/>
          <w:marBottom w:val="0"/>
          <w:divBdr>
            <w:top w:val="none" w:sz="0" w:space="0" w:color="auto"/>
            <w:left w:val="none" w:sz="0" w:space="0" w:color="auto"/>
            <w:bottom w:val="none" w:sz="0" w:space="0" w:color="auto"/>
            <w:right w:val="none" w:sz="0" w:space="0" w:color="auto"/>
          </w:divBdr>
        </w:div>
        <w:div w:id="668289380">
          <w:marLeft w:val="0"/>
          <w:marRight w:val="0"/>
          <w:marTop w:val="0"/>
          <w:marBottom w:val="0"/>
          <w:divBdr>
            <w:top w:val="none" w:sz="0" w:space="0" w:color="auto"/>
            <w:left w:val="none" w:sz="0" w:space="0" w:color="auto"/>
            <w:bottom w:val="none" w:sz="0" w:space="0" w:color="auto"/>
            <w:right w:val="none" w:sz="0" w:space="0" w:color="auto"/>
          </w:divBdr>
        </w:div>
        <w:div w:id="316347587">
          <w:marLeft w:val="0"/>
          <w:marRight w:val="0"/>
          <w:marTop w:val="0"/>
          <w:marBottom w:val="0"/>
          <w:divBdr>
            <w:top w:val="none" w:sz="0" w:space="0" w:color="auto"/>
            <w:left w:val="none" w:sz="0" w:space="0" w:color="auto"/>
            <w:bottom w:val="none" w:sz="0" w:space="0" w:color="auto"/>
            <w:right w:val="none" w:sz="0" w:space="0" w:color="auto"/>
          </w:divBdr>
        </w:div>
        <w:div w:id="309331632">
          <w:marLeft w:val="0"/>
          <w:marRight w:val="0"/>
          <w:marTop w:val="0"/>
          <w:marBottom w:val="0"/>
          <w:divBdr>
            <w:top w:val="none" w:sz="0" w:space="0" w:color="auto"/>
            <w:left w:val="none" w:sz="0" w:space="0" w:color="auto"/>
            <w:bottom w:val="none" w:sz="0" w:space="0" w:color="auto"/>
            <w:right w:val="none" w:sz="0" w:space="0" w:color="auto"/>
          </w:divBdr>
        </w:div>
        <w:div w:id="272515291">
          <w:marLeft w:val="0"/>
          <w:marRight w:val="0"/>
          <w:marTop w:val="0"/>
          <w:marBottom w:val="0"/>
          <w:divBdr>
            <w:top w:val="none" w:sz="0" w:space="0" w:color="auto"/>
            <w:left w:val="none" w:sz="0" w:space="0" w:color="auto"/>
            <w:bottom w:val="none" w:sz="0" w:space="0" w:color="auto"/>
            <w:right w:val="none" w:sz="0" w:space="0" w:color="auto"/>
          </w:divBdr>
        </w:div>
        <w:div w:id="1012679392">
          <w:marLeft w:val="0"/>
          <w:marRight w:val="0"/>
          <w:marTop w:val="0"/>
          <w:marBottom w:val="0"/>
          <w:divBdr>
            <w:top w:val="none" w:sz="0" w:space="0" w:color="auto"/>
            <w:left w:val="none" w:sz="0" w:space="0" w:color="auto"/>
            <w:bottom w:val="none" w:sz="0" w:space="0" w:color="auto"/>
            <w:right w:val="none" w:sz="0" w:space="0" w:color="auto"/>
          </w:divBdr>
        </w:div>
        <w:div w:id="932201566">
          <w:marLeft w:val="0"/>
          <w:marRight w:val="0"/>
          <w:marTop w:val="0"/>
          <w:marBottom w:val="0"/>
          <w:divBdr>
            <w:top w:val="none" w:sz="0" w:space="0" w:color="auto"/>
            <w:left w:val="none" w:sz="0" w:space="0" w:color="auto"/>
            <w:bottom w:val="none" w:sz="0" w:space="0" w:color="auto"/>
            <w:right w:val="none" w:sz="0" w:space="0" w:color="auto"/>
          </w:divBdr>
        </w:div>
        <w:div w:id="1779177269">
          <w:marLeft w:val="0"/>
          <w:marRight w:val="0"/>
          <w:marTop w:val="0"/>
          <w:marBottom w:val="0"/>
          <w:divBdr>
            <w:top w:val="none" w:sz="0" w:space="0" w:color="auto"/>
            <w:left w:val="none" w:sz="0" w:space="0" w:color="auto"/>
            <w:bottom w:val="none" w:sz="0" w:space="0" w:color="auto"/>
            <w:right w:val="none" w:sz="0" w:space="0" w:color="auto"/>
          </w:divBdr>
        </w:div>
        <w:div w:id="1712000113">
          <w:marLeft w:val="0"/>
          <w:marRight w:val="0"/>
          <w:marTop w:val="0"/>
          <w:marBottom w:val="0"/>
          <w:divBdr>
            <w:top w:val="none" w:sz="0" w:space="0" w:color="auto"/>
            <w:left w:val="none" w:sz="0" w:space="0" w:color="auto"/>
            <w:bottom w:val="none" w:sz="0" w:space="0" w:color="auto"/>
            <w:right w:val="none" w:sz="0" w:space="0" w:color="auto"/>
          </w:divBdr>
        </w:div>
        <w:div w:id="1373267283">
          <w:marLeft w:val="0"/>
          <w:marRight w:val="0"/>
          <w:marTop w:val="0"/>
          <w:marBottom w:val="0"/>
          <w:divBdr>
            <w:top w:val="none" w:sz="0" w:space="0" w:color="auto"/>
            <w:left w:val="none" w:sz="0" w:space="0" w:color="auto"/>
            <w:bottom w:val="none" w:sz="0" w:space="0" w:color="auto"/>
            <w:right w:val="none" w:sz="0" w:space="0" w:color="auto"/>
          </w:divBdr>
        </w:div>
        <w:div w:id="877814779">
          <w:marLeft w:val="0"/>
          <w:marRight w:val="0"/>
          <w:marTop w:val="0"/>
          <w:marBottom w:val="0"/>
          <w:divBdr>
            <w:top w:val="none" w:sz="0" w:space="0" w:color="auto"/>
            <w:left w:val="none" w:sz="0" w:space="0" w:color="auto"/>
            <w:bottom w:val="none" w:sz="0" w:space="0" w:color="auto"/>
            <w:right w:val="none" w:sz="0" w:space="0" w:color="auto"/>
          </w:divBdr>
        </w:div>
        <w:div w:id="840896856">
          <w:marLeft w:val="0"/>
          <w:marRight w:val="0"/>
          <w:marTop w:val="0"/>
          <w:marBottom w:val="0"/>
          <w:divBdr>
            <w:top w:val="none" w:sz="0" w:space="0" w:color="auto"/>
            <w:left w:val="none" w:sz="0" w:space="0" w:color="auto"/>
            <w:bottom w:val="none" w:sz="0" w:space="0" w:color="auto"/>
            <w:right w:val="none" w:sz="0" w:space="0" w:color="auto"/>
          </w:divBdr>
        </w:div>
        <w:div w:id="1466123467">
          <w:marLeft w:val="0"/>
          <w:marRight w:val="0"/>
          <w:marTop w:val="0"/>
          <w:marBottom w:val="0"/>
          <w:divBdr>
            <w:top w:val="none" w:sz="0" w:space="0" w:color="auto"/>
            <w:left w:val="none" w:sz="0" w:space="0" w:color="auto"/>
            <w:bottom w:val="none" w:sz="0" w:space="0" w:color="auto"/>
            <w:right w:val="none" w:sz="0" w:space="0" w:color="auto"/>
          </w:divBdr>
          <w:divsChild>
            <w:div w:id="1834179527">
              <w:marLeft w:val="0"/>
              <w:marRight w:val="0"/>
              <w:marTop w:val="0"/>
              <w:marBottom w:val="0"/>
              <w:divBdr>
                <w:top w:val="none" w:sz="0" w:space="0" w:color="auto"/>
                <w:left w:val="none" w:sz="0" w:space="0" w:color="auto"/>
                <w:bottom w:val="none" w:sz="0" w:space="0" w:color="auto"/>
                <w:right w:val="none" w:sz="0" w:space="0" w:color="auto"/>
              </w:divBdr>
            </w:div>
            <w:div w:id="2094274174">
              <w:marLeft w:val="0"/>
              <w:marRight w:val="0"/>
              <w:marTop w:val="0"/>
              <w:marBottom w:val="0"/>
              <w:divBdr>
                <w:top w:val="none" w:sz="0" w:space="0" w:color="auto"/>
                <w:left w:val="none" w:sz="0" w:space="0" w:color="auto"/>
                <w:bottom w:val="none" w:sz="0" w:space="0" w:color="auto"/>
                <w:right w:val="none" w:sz="0" w:space="0" w:color="auto"/>
              </w:divBdr>
            </w:div>
            <w:div w:id="1694258809">
              <w:marLeft w:val="0"/>
              <w:marRight w:val="0"/>
              <w:marTop w:val="0"/>
              <w:marBottom w:val="0"/>
              <w:divBdr>
                <w:top w:val="none" w:sz="0" w:space="0" w:color="auto"/>
                <w:left w:val="none" w:sz="0" w:space="0" w:color="auto"/>
                <w:bottom w:val="none" w:sz="0" w:space="0" w:color="auto"/>
                <w:right w:val="none" w:sz="0" w:space="0" w:color="auto"/>
              </w:divBdr>
            </w:div>
            <w:div w:id="327102077">
              <w:marLeft w:val="0"/>
              <w:marRight w:val="0"/>
              <w:marTop w:val="0"/>
              <w:marBottom w:val="0"/>
              <w:divBdr>
                <w:top w:val="none" w:sz="0" w:space="0" w:color="auto"/>
                <w:left w:val="none" w:sz="0" w:space="0" w:color="auto"/>
                <w:bottom w:val="none" w:sz="0" w:space="0" w:color="auto"/>
                <w:right w:val="none" w:sz="0" w:space="0" w:color="auto"/>
              </w:divBdr>
            </w:div>
            <w:div w:id="1861889359">
              <w:marLeft w:val="0"/>
              <w:marRight w:val="0"/>
              <w:marTop w:val="0"/>
              <w:marBottom w:val="0"/>
              <w:divBdr>
                <w:top w:val="none" w:sz="0" w:space="0" w:color="auto"/>
                <w:left w:val="none" w:sz="0" w:space="0" w:color="auto"/>
                <w:bottom w:val="none" w:sz="0" w:space="0" w:color="auto"/>
                <w:right w:val="none" w:sz="0" w:space="0" w:color="auto"/>
              </w:divBdr>
            </w:div>
          </w:divsChild>
        </w:div>
        <w:div w:id="1659111936">
          <w:marLeft w:val="0"/>
          <w:marRight w:val="0"/>
          <w:marTop w:val="0"/>
          <w:marBottom w:val="0"/>
          <w:divBdr>
            <w:top w:val="none" w:sz="0" w:space="0" w:color="auto"/>
            <w:left w:val="none" w:sz="0" w:space="0" w:color="auto"/>
            <w:bottom w:val="none" w:sz="0" w:space="0" w:color="auto"/>
            <w:right w:val="none" w:sz="0" w:space="0" w:color="auto"/>
          </w:divBdr>
          <w:divsChild>
            <w:div w:id="1824850465">
              <w:marLeft w:val="0"/>
              <w:marRight w:val="0"/>
              <w:marTop w:val="0"/>
              <w:marBottom w:val="0"/>
              <w:divBdr>
                <w:top w:val="none" w:sz="0" w:space="0" w:color="auto"/>
                <w:left w:val="none" w:sz="0" w:space="0" w:color="auto"/>
                <w:bottom w:val="none" w:sz="0" w:space="0" w:color="auto"/>
                <w:right w:val="none" w:sz="0" w:space="0" w:color="auto"/>
              </w:divBdr>
            </w:div>
            <w:div w:id="972633924">
              <w:marLeft w:val="0"/>
              <w:marRight w:val="0"/>
              <w:marTop w:val="0"/>
              <w:marBottom w:val="0"/>
              <w:divBdr>
                <w:top w:val="none" w:sz="0" w:space="0" w:color="auto"/>
                <w:left w:val="none" w:sz="0" w:space="0" w:color="auto"/>
                <w:bottom w:val="none" w:sz="0" w:space="0" w:color="auto"/>
                <w:right w:val="none" w:sz="0" w:space="0" w:color="auto"/>
              </w:divBdr>
            </w:div>
            <w:div w:id="1214921917">
              <w:marLeft w:val="0"/>
              <w:marRight w:val="0"/>
              <w:marTop w:val="0"/>
              <w:marBottom w:val="0"/>
              <w:divBdr>
                <w:top w:val="none" w:sz="0" w:space="0" w:color="auto"/>
                <w:left w:val="none" w:sz="0" w:space="0" w:color="auto"/>
                <w:bottom w:val="none" w:sz="0" w:space="0" w:color="auto"/>
                <w:right w:val="none" w:sz="0" w:space="0" w:color="auto"/>
              </w:divBdr>
            </w:div>
            <w:div w:id="558320340">
              <w:marLeft w:val="0"/>
              <w:marRight w:val="0"/>
              <w:marTop w:val="0"/>
              <w:marBottom w:val="0"/>
              <w:divBdr>
                <w:top w:val="none" w:sz="0" w:space="0" w:color="auto"/>
                <w:left w:val="none" w:sz="0" w:space="0" w:color="auto"/>
                <w:bottom w:val="none" w:sz="0" w:space="0" w:color="auto"/>
                <w:right w:val="none" w:sz="0" w:space="0" w:color="auto"/>
              </w:divBdr>
            </w:div>
            <w:div w:id="1155336312">
              <w:marLeft w:val="0"/>
              <w:marRight w:val="0"/>
              <w:marTop w:val="0"/>
              <w:marBottom w:val="0"/>
              <w:divBdr>
                <w:top w:val="none" w:sz="0" w:space="0" w:color="auto"/>
                <w:left w:val="none" w:sz="0" w:space="0" w:color="auto"/>
                <w:bottom w:val="none" w:sz="0" w:space="0" w:color="auto"/>
                <w:right w:val="none" w:sz="0" w:space="0" w:color="auto"/>
              </w:divBdr>
            </w:div>
          </w:divsChild>
        </w:div>
        <w:div w:id="1525706154">
          <w:marLeft w:val="0"/>
          <w:marRight w:val="0"/>
          <w:marTop w:val="0"/>
          <w:marBottom w:val="0"/>
          <w:divBdr>
            <w:top w:val="none" w:sz="0" w:space="0" w:color="auto"/>
            <w:left w:val="none" w:sz="0" w:space="0" w:color="auto"/>
            <w:bottom w:val="none" w:sz="0" w:space="0" w:color="auto"/>
            <w:right w:val="none" w:sz="0" w:space="0" w:color="auto"/>
          </w:divBdr>
          <w:divsChild>
            <w:div w:id="2124378413">
              <w:marLeft w:val="0"/>
              <w:marRight w:val="0"/>
              <w:marTop w:val="0"/>
              <w:marBottom w:val="0"/>
              <w:divBdr>
                <w:top w:val="none" w:sz="0" w:space="0" w:color="auto"/>
                <w:left w:val="none" w:sz="0" w:space="0" w:color="auto"/>
                <w:bottom w:val="none" w:sz="0" w:space="0" w:color="auto"/>
                <w:right w:val="none" w:sz="0" w:space="0" w:color="auto"/>
              </w:divBdr>
            </w:div>
            <w:div w:id="1633753532">
              <w:marLeft w:val="0"/>
              <w:marRight w:val="0"/>
              <w:marTop w:val="0"/>
              <w:marBottom w:val="0"/>
              <w:divBdr>
                <w:top w:val="none" w:sz="0" w:space="0" w:color="auto"/>
                <w:left w:val="none" w:sz="0" w:space="0" w:color="auto"/>
                <w:bottom w:val="none" w:sz="0" w:space="0" w:color="auto"/>
                <w:right w:val="none" w:sz="0" w:space="0" w:color="auto"/>
              </w:divBdr>
            </w:div>
            <w:div w:id="1636833351">
              <w:marLeft w:val="0"/>
              <w:marRight w:val="0"/>
              <w:marTop w:val="0"/>
              <w:marBottom w:val="0"/>
              <w:divBdr>
                <w:top w:val="none" w:sz="0" w:space="0" w:color="auto"/>
                <w:left w:val="none" w:sz="0" w:space="0" w:color="auto"/>
                <w:bottom w:val="none" w:sz="0" w:space="0" w:color="auto"/>
                <w:right w:val="none" w:sz="0" w:space="0" w:color="auto"/>
              </w:divBdr>
            </w:div>
            <w:div w:id="622466942">
              <w:marLeft w:val="0"/>
              <w:marRight w:val="0"/>
              <w:marTop w:val="0"/>
              <w:marBottom w:val="0"/>
              <w:divBdr>
                <w:top w:val="none" w:sz="0" w:space="0" w:color="auto"/>
                <w:left w:val="none" w:sz="0" w:space="0" w:color="auto"/>
                <w:bottom w:val="none" w:sz="0" w:space="0" w:color="auto"/>
                <w:right w:val="none" w:sz="0" w:space="0" w:color="auto"/>
              </w:divBdr>
            </w:div>
            <w:div w:id="489323167">
              <w:marLeft w:val="0"/>
              <w:marRight w:val="0"/>
              <w:marTop w:val="0"/>
              <w:marBottom w:val="0"/>
              <w:divBdr>
                <w:top w:val="none" w:sz="0" w:space="0" w:color="auto"/>
                <w:left w:val="none" w:sz="0" w:space="0" w:color="auto"/>
                <w:bottom w:val="none" w:sz="0" w:space="0" w:color="auto"/>
                <w:right w:val="none" w:sz="0" w:space="0" w:color="auto"/>
              </w:divBdr>
            </w:div>
          </w:divsChild>
        </w:div>
        <w:div w:id="477847228">
          <w:marLeft w:val="0"/>
          <w:marRight w:val="0"/>
          <w:marTop w:val="0"/>
          <w:marBottom w:val="0"/>
          <w:divBdr>
            <w:top w:val="none" w:sz="0" w:space="0" w:color="auto"/>
            <w:left w:val="none" w:sz="0" w:space="0" w:color="auto"/>
            <w:bottom w:val="none" w:sz="0" w:space="0" w:color="auto"/>
            <w:right w:val="none" w:sz="0" w:space="0" w:color="auto"/>
          </w:divBdr>
          <w:divsChild>
            <w:div w:id="471604402">
              <w:marLeft w:val="0"/>
              <w:marRight w:val="0"/>
              <w:marTop w:val="0"/>
              <w:marBottom w:val="0"/>
              <w:divBdr>
                <w:top w:val="none" w:sz="0" w:space="0" w:color="auto"/>
                <w:left w:val="none" w:sz="0" w:space="0" w:color="auto"/>
                <w:bottom w:val="none" w:sz="0" w:space="0" w:color="auto"/>
                <w:right w:val="none" w:sz="0" w:space="0" w:color="auto"/>
              </w:divBdr>
            </w:div>
            <w:div w:id="1002969079">
              <w:marLeft w:val="0"/>
              <w:marRight w:val="0"/>
              <w:marTop w:val="0"/>
              <w:marBottom w:val="0"/>
              <w:divBdr>
                <w:top w:val="none" w:sz="0" w:space="0" w:color="auto"/>
                <w:left w:val="none" w:sz="0" w:space="0" w:color="auto"/>
                <w:bottom w:val="none" w:sz="0" w:space="0" w:color="auto"/>
                <w:right w:val="none" w:sz="0" w:space="0" w:color="auto"/>
              </w:divBdr>
            </w:div>
            <w:div w:id="1870484434">
              <w:marLeft w:val="0"/>
              <w:marRight w:val="0"/>
              <w:marTop w:val="0"/>
              <w:marBottom w:val="0"/>
              <w:divBdr>
                <w:top w:val="none" w:sz="0" w:space="0" w:color="auto"/>
                <w:left w:val="none" w:sz="0" w:space="0" w:color="auto"/>
                <w:bottom w:val="none" w:sz="0" w:space="0" w:color="auto"/>
                <w:right w:val="none" w:sz="0" w:space="0" w:color="auto"/>
              </w:divBdr>
            </w:div>
            <w:div w:id="1531844607">
              <w:marLeft w:val="0"/>
              <w:marRight w:val="0"/>
              <w:marTop w:val="0"/>
              <w:marBottom w:val="0"/>
              <w:divBdr>
                <w:top w:val="none" w:sz="0" w:space="0" w:color="auto"/>
                <w:left w:val="none" w:sz="0" w:space="0" w:color="auto"/>
                <w:bottom w:val="none" w:sz="0" w:space="0" w:color="auto"/>
                <w:right w:val="none" w:sz="0" w:space="0" w:color="auto"/>
              </w:divBdr>
            </w:div>
          </w:divsChild>
        </w:div>
        <w:div w:id="346560678">
          <w:marLeft w:val="0"/>
          <w:marRight w:val="0"/>
          <w:marTop w:val="0"/>
          <w:marBottom w:val="0"/>
          <w:divBdr>
            <w:top w:val="none" w:sz="0" w:space="0" w:color="auto"/>
            <w:left w:val="none" w:sz="0" w:space="0" w:color="auto"/>
            <w:bottom w:val="none" w:sz="0" w:space="0" w:color="auto"/>
            <w:right w:val="none" w:sz="0" w:space="0" w:color="auto"/>
          </w:divBdr>
          <w:divsChild>
            <w:div w:id="879322333">
              <w:marLeft w:val="0"/>
              <w:marRight w:val="0"/>
              <w:marTop w:val="0"/>
              <w:marBottom w:val="0"/>
              <w:divBdr>
                <w:top w:val="none" w:sz="0" w:space="0" w:color="auto"/>
                <w:left w:val="none" w:sz="0" w:space="0" w:color="auto"/>
                <w:bottom w:val="none" w:sz="0" w:space="0" w:color="auto"/>
                <w:right w:val="none" w:sz="0" w:space="0" w:color="auto"/>
              </w:divBdr>
            </w:div>
            <w:div w:id="1361008604">
              <w:marLeft w:val="0"/>
              <w:marRight w:val="0"/>
              <w:marTop w:val="0"/>
              <w:marBottom w:val="0"/>
              <w:divBdr>
                <w:top w:val="none" w:sz="0" w:space="0" w:color="auto"/>
                <w:left w:val="none" w:sz="0" w:space="0" w:color="auto"/>
                <w:bottom w:val="none" w:sz="0" w:space="0" w:color="auto"/>
                <w:right w:val="none" w:sz="0" w:space="0" w:color="auto"/>
              </w:divBdr>
            </w:div>
            <w:div w:id="192621561">
              <w:marLeft w:val="0"/>
              <w:marRight w:val="0"/>
              <w:marTop w:val="0"/>
              <w:marBottom w:val="0"/>
              <w:divBdr>
                <w:top w:val="none" w:sz="0" w:space="0" w:color="auto"/>
                <w:left w:val="none" w:sz="0" w:space="0" w:color="auto"/>
                <w:bottom w:val="none" w:sz="0" w:space="0" w:color="auto"/>
                <w:right w:val="none" w:sz="0" w:space="0" w:color="auto"/>
              </w:divBdr>
            </w:div>
          </w:divsChild>
        </w:div>
        <w:div w:id="1571227499">
          <w:marLeft w:val="0"/>
          <w:marRight w:val="0"/>
          <w:marTop w:val="0"/>
          <w:marBottom w:val="0"/>
          <w:divBdr>
            <w:top w:val="none" w:sz="0" w:space="0" w:color="auto"/>
            <w:left w:val="none" w:sz="0" w:space="0" w:color="auto"/>
            <w:bottom w:val="none" w:sz="0" w:space="0" w:color="auto"/>
            <w:right w:val="none" w:sz="0" w:space="0" w:color="auto"/>
          </w:divBdr>
          <w:divsChild>
            <w:div w:id="621957478">
              <w:marLeft w:val="0"/>
              <w:marRight w:val="0"/>
              <w:marTop w:val="0"/>
              <w:marBottom w:val="0"/>
              <w:divBdr>
                <w:top w:val="none" w:sz="0" w:space="0" w:color="auto"/>
                <w:left w:val="none" w:sz="0" w:space="0" w:color="auto"/>
                <w:bottom w:val="none" w:sz="0" w:space="0" w:color="auto"/>
                <w:right w:val="none" w:sz="0" w:space="0" w:color="auto"/>
              </w:divBdr>
            </w:div>
            <w:div w:id="1327513948">
              <w:marLeft w:val="0"/>
              <w:marRight w:val="0"/>
              <w:marTop w:val="0"/>
              <w:marBottom w:val="0"/>
              <w:divBdr>
                <w:top w:val="none" w:sz="0" w:space="0" w:color="auto"/>
                <w:left w:val="none" w:sz="0" w:space="0" w:color="auto"/>
                <w:bottom w:val="none" w:sz="0" w:space="0" w:color="auto"/>
                <w:right w:val="none" w:sz="0" w:space="0" w:color="auto"/>
              </w:divBdr>
            </w:div>
            <w:div w:id="1870995662">
              <w:marLeft w:val="0"/>
              <w:marRight w:val="0"/>
              <w:marTop w:val="0"/>
              <w:marBottom w:val="0"/>
              <w:divBdr>
                <w:top w:val="none" w:sz="0" w:space="0" w:color="auto"/>
                <w:left w:val="none" w:sz="0" w:space="0" w:color="auto"/>
                <w:bottom w:val="none" w:sz="0" w:space="0" w:color="auto"/>
                <w:right w:val="none" w:sz="0" w:space="0" w:color="auto"/>
              </w:divBdr>
            </w:div>
            <w:div w:id="166137113">
              <w:marLeft w:val="0"/>
              <w:marRight w:val="0"/>
              <w:marTop w:val="0"/>
              <w:marBottom w:val="0"/>
              <w:divBdr>
                <w:top w:val="none" w:sz="0" w:space="0" w:color="auto"/>
                <w:left w:val="none" w:sz="0" w:space="0" w:color="auto"/>
                <w:bottom w:val="none" w:sz="0" w:space="0" w:color="auto"/>
                <w:right w:val="none" w:sz="0" w:space="0" w:color="auto"/>
              </w:divBdr>
            </w:div>
            <w:div w:id="1050613287">
              <w:marLeft w:val="0"/>
              <w:marRight w:val="0"/>
              <w:marTop w:val="0"/>
              <w:marBottom w:val="0"/>
              <w:divBdr>
                <w:top w:val="none" w:sz="0" w:space="0" w:color="auto"/>
                <w:left w:val="none" w:sz="0" w:space="0" w:color="auto"/>
                <w:bottom w:val="none" w:sz="0" w:space="0" w:color="auto"/>
                <w:right w:val="none" w:sz="0" w:space="0" w:color="auto"/>
              </w:divBdr>
            </w:div>
          </w:divsChild>
        </w:div>
        <w:div w:id="1732773533">
          <w:marLeft w:val="0"/>
          <w:marRight w:val="0"/>
          <w:marTop w:val="0"/>
          <w:marBottom w:val="0"/>
          <w:divBdr>
            <w:top w:val="none" w:sz="0" w:space="0" w:color="auto"/>
            <w:left w:val="none" w:sz="0" w:space="0" w:color="auto"/>
            <w:bottom w:val="none" w:sz="0" w:space="0" w:color="auto"/>
            <w:right w:val="none" w:sz="0" w:space="0" w:color="auto"/>
          </w:divBdr>
          <w:divsChild>
            <w:div w:id="1951936270">
              <w:marLeft w:val="0"/>
              <w:marRight w:val="0"/>
              <w:marTop w:val="0"/>
              <w:marBottom w:val="0"/>
              <w:divBdr>
                <w:top w:val="none" w:sz="0" w:space="0" w:color="auto"/>
                <w:left w:val="none" w:sz="0" w:space="0" w:color="auto"/>
                <w:bottom w:val="none" w:sz="0" w:space="0" w:color="auto"/>
                <w:right w:val="none" w:sz="0" w:space="0" w:color="auto"/>
              </w:divBdr>
            </w:div>
            <w:div w:id="2103522750">
              <w:marLeft w:val="0"/>
              <w:marRight w:val="0"/>
              <w:marTop w:val="0"/>
              <w:marBottom w:val="0"/>
              <w:divBdr>
                <w:top w:val="none" w:sz="0" w:space="0" w:color="auto"/>
                <w:left w:val="none" w:sz="0" w:space="0" w:color="auto"/>
                <w:bottom w:val="none" w:sz="0" w:space="0" w:color="auto"/>
                <w:right w:val="none" w:sz="0" w:space="0" w:color="auto"/>
              </w:divBdr>
            </w:div>
            <w:div w:id="39668662">
              <w:marLeft w:val="0"/>
              <w:marRight w:val="0"/>
              <w:marTop w:val="0"/>
              <w:marBottom w:val="0"/>
              <w:divBdr>
                <w:top w:val="none" w:sz="0" w:space="0" w:color="auto"/>
                <w:left w:val="none" w:sz="0" w:space="0" w:color="auto"/>
                <w:bottom w:val="none" w:sz="0" w:space="0" w:color="auto"/>
                <w:right w:val="none" w:sz="0" w:space="0" w:color="auto"/>
              </w:divBdr>
            </w:div>
            <w:div w:id="1897424373">
              <w:marLeft w:val="0"/>
              <w:marRight w:val="0"/>
              <w:marTop w:val="0"/>
              <w:marBottom w:val="0"/>
              <w:divBdr>
                <w:top w:val="none" w:sz="0" w:space="0" w:color="auto"/>
                <w:left w:val="none" w:sz="0" w:space="0" w:color="auto"/>
                <w:bottom w:val="none" w:sz="0" w:space="0" w:color="auto"/>
                <w:right w:val="none" w:sz="0" w:space="0" w:color="auto"/>
              </w:divBdr>
            </w:div>
            <w:div w:id="1086343292">
              <w:marLeft w:val="0"/>
              <w:marRight w:val="0"/>
              <w:marTop w:val="0"/>
              <w:marBottom w:val="0"/>
              <w:divBdr>
                <w:top w:val="none" w:sz="0" w:space="0" w:color="auto"/>
                <w:left w:val="none" w:sz="0" w:space="0" w:color="auto"/>
                <w:bottom w:val="none" w:sz="0" w:space="0" w:color="auto"/>
                <w:right w:val="none" w:sz="0" w:space="0" w:color="auto"/>
              </w:divBdr>
            </w:div>
          </w:divsChild>
        </w:div>
        <w:div w:id="842475081">
          <w:marLeft w:val="0"/>
          <w:marRight w:val="0"/>
          <w:marTop w:val="0"/>
          <w:marBottom w:val="0"/>
          <w:divBdr>
            <w:top w:val="none" w:sz="0" w:space="0" w:color="auto"/>
            <w:left w:val="none" w:sz="0" w:space="0" w:color="auto"/>
            <w:bottom w:val="none" w:sz="0" w:space="0" w:color="auto"/>
            <w:right w:val="none" w:sz="0" w:space="0" w:color="auto"/>
          </w:divBdr>
        </w:div>
        <w:div w:id="1157109786">
          <w:marLeft w:val="0"/>
          <w:marRight w:val="0"/>
          <w:marTop w:val="0"/>
          <w:marBottom w:val="0"/>
          <w:divBdr>
            <w:top w:val="none" w:sz="0" w:space="0" w:color="auto"/>
            <w:left w:val="none" w:sz="0" w:space="0" w:color="auto"/>
            <w:bottom w:val="none" w:sz="0" w:space="0" w:color="auto"/>
            <w:right w:val="none" w:sz="0" w:space="0" w:color="auto"/>
          </w:divBdr>
        </w:div>
        <w:div w:id="702903058">
          <w:marLeft w:val="0"/>
          <w:marRight w:val="0"/>
          <w:marTop w:val="0"/>
          <w:marBottom w:val="0"/>
          <w:divBdr>
            <w:top w:val="none" w:sz="0" w:space="0" w:color="auto"/>
            <w:left w:val="none" w:sz="0" w:space="0" w:color="auto"/>
            <w:bottom w:val="none" w:sz="0" w:space="0" w:color="auto"/>
            <w:right w:val="none" w:sz="0" w:space="0" w:color="auto"/>
          </w:divBdr>
        </w:div>
        <w:div w:id="417101848">
          <w:marLeft w:val="0"/>
          <w:marRight w:val="0"/>
          <w:marTop w:val="0"/>
          <w:marBottom w:val="0"/>
          <w:divBdr>
            <w:top w:val="none" w:sz="0" w:space="0" w:color="auto"/>
            <w:left w:val="none" w:sz="0" w:space="0" w:color="auto"/>
            <w:bottom w:val="none" w:sz="0" w:space="0" w:color="auto"/>
            <w:right w:val="none" w:sz="0" w:space="0" w:color="auto"/>
          </w:divBdr>
        </w:div>
        <w:div w:id="1316374282">
          <w:marLeft w:val="0"/>
          <w:marRight w:val="0"/>
          <w:marTop w:val="0"/>
          <w:marBottom w:val="0"/>
          <w:divBdr>
            <w:top w:val="none" w:sz="0" w:space="0" w:color="auto"/>
            <w:left w:val="none" w:sz="0" w:space="0" w:color="auto"/>
            <w:bottom w:val="none" w:sz="0" w:space="0" w:color="auto"/>
            <w:right w:val="none" w:sz="0" w:space="0" w:color="auto"/>
          </w:divBdr>
        </w:div>
        <w:div w:id="1556353836">
          <w:marLeft w:val="0"/>
          <w:marRight w:val="0"/>
          <w:marTop w:val="0"/>
          <w:marBottom w:val="0"/>
          <w:divBdr>
            <w:top w:val="none" w:sz="0" w:space="0" w:color="auto"/>
            <w:left w:val="none" w:sz="0" w:space="0" w:color="auto"/>
            <w:bottom w:val="none" w:sz="0" w:space="0" w:color="auto"/>
            <w:right w:val="none" w:sz="0" w:space="0" w:color="auto"/>
          </w:divBdr>
        </w:div>
        <w:div w:id="220753480">
          <w:marLeft w:val="0"/>
          <w:marRight w:val="0"/>
          <w:marTop w:val="0"/>
          <w:marBottom w:val="0"/>
          <w:divBdr>
            <w:top w:val="none" w:sz="0" w:space="0" w:color="auto"/>
            <w:left w:val="none" w:sz="0" w:space="0" w:color="auto"/>
            <w:bottom w:val="none" w:sz="0" w:space="0" w:color="auto"/>
            <w:right w:val="none" w:sz="0" w:space="0" w:color="auto"/>
          </w:divBdr>
        </w:div>
        <w:div w:id="1754204607">
          <w:marLeft w:val="0"/>
          <w:marRight w:val="0"/>
          <w:marTop w:val="0"/>
          <w:marBottom w:val="0"/>
          <w:divBdr>
            <w:top w:val="none" w:sz="0" w:space="0" w:color="auto"/>
            <w:left w:val="none" w:sz="0" w:space="0" w:color="auto"/>
            <w:bottom w:val="none" w:sz="0" w:space="0" w:color="auto"/>
            <w:right w:val="none" w:sz="0" w:space="0" w:color="auto"/>
          </w:divBdr>
        </w:div>
        <w:div w:id="1966426200">
          <w:marLeft w:val="0"/>
          <w:marRight w:val="0"/>
          <w:marTop w:val="0"/>
          <w:marBottom w:val="0"/>
          <w:divBdr>
            <w:top w:val="none" w:sz="0" w:space="0" w:color="auto"/>
            <w:left w:val="none" w:sz="0" w:space="0" w:color="auto"/>
            <w:bottom w:val="none" w:sz="0" w:space="0" w:color="auto"/>
            <w:right w:val="none" w:sz="0" w:space="0" w:color="auto"/>
          </w:divBdr>
        </w:div>
        <w:div w:id="1906068278">
          <w:marLeft w:val="0"/>
          <w:marRight w:val="0"/>
          <w:marTop w:val="0"/>
          <w:marBottom w:val="0"/>
          <w:divBdr>
            <w:top w:val="none" w:sz="0" w:space="0" w:color="auto"/>
            <w:left w:val="none" w:sz="0" w:space="0" w:color="auto"/>
            <w:bottom w:val="none" w:sz="0" w:space="0" w:color="auto"/>
            <w:right w:val="none" w:sz="0" w:space="0" w:color="auto"/>
          </w:divBdr>
        </w:div>
        <w:div w:id="1878543813">
          <w:marLeft w:val="0"/>
          <w:marRight w:val="0"/>
          <w:marTop w:val="0"/>
          <w:marBottom w:val="0"/>
          <w:divBdr>
            <w:top w:val="none" w:sz="0" w:space="0" w:color="auto"/>
            <w:left w:val="none" w:sz="0" w:space="0" w:color="auto"/>
            <w:bottom w:val="none" w:sz="0" w:space="0" w:color="auto"/>
            <w:right w:val="none" w:sz="0" w:space="0" w:color="auto"/>
          </w:divBdr>
        </w:div>
        <w:div w:id="435058608">
          <w:marLeft w:val="0"/>
          <w:marRight w:val="0"/>
          <w:marTop w:val="0"/>
          <w:marBottom w:val="0"/>
          <w:divBdr>
            <w:top w:val="none" w:sz="0" w:space="0" w:color="auto"/>
            <w:left w:val="none" w:sz="0" w:space="0" w:color="auto"/>
            <w:bottom w:val="none" w:sz="0" w:space="0" w:color="auto"/>
            <w:right w:val="none" w:sz="0" w:space="0" w:color="auto"/>
          </w:divBdr>
        </w:div>
        <w:div w:id="1369450981">
          <w:marLeft w:val="0"/>
          <w:marRight w:val="0"/>
          <w:marTop w:val="0"/>
          <w:marBottom w:val="0"/>
          <w:divBdr>
            <w:top w:val="none" w:sz="0" w:space="0" w:color="auto"/>
            <w:left w:val="none" w:sz="0" w:space="0" w:color="auto"/>
            <w:bottom w:val="none" w:sz="0" w:space="0" w:color="auto"/>
            <w:right w:val="none" w:sz="0" w:space="0" w:color="auto"/>
          </w:divBdr>
        </w:div>
        <w:div w:id="1143738001">
          <w:marLeft w:val="0"/>
          <w:marRight w:val="0"/>
          <w:marTop w:val="0"/>
          <w:marBottom w:val="0"/>
          <w:divBdr>
            <w:top w:val="none" w:sz="0" w:space="0" w:color="auto"/>
            <w:left w:val="none" w:sz="0" w:space="0" w:color="auto"/>
            <w:bottom w:val="none" w:sz="0" w:space="0" w:color="auto"/>
            <w:right w:val="none" w:sz="0" w:space="0" w:color="auto"/>
          </w:divBdr>
        </w:div>
        <w:div w:id="1414546960">
          <w:marLeft w:val="0"/>
          <w:marRight w:val="0"/>
          <w:marTop w:val="0"/>
          <w:marBottom w:val="0"/>
          <w:divBdr>
            <w:top w:val="none" w:sz="0" w:space="0" w:color="auto"/>
            <w:left w:val="none" w:sz="0" w:space="0" w:color="auto"/>
            <w:bottom w:val="none" w:sz="0" w:space="0" w:color="auto"/>
            <w:right w:val="none" w:sz="0" w:space="0" w:color="auto"/>
          </w:divBdr>
        </w:div>
        <w:div w:id="1947883212">
          <w:marLeft w:val="0"/>
          <w:marRight w:val="0"/>
          <w:marTop w:val="0"/>
          <w:marBottom w:val="0"/>
          <w:divBdr>
            <w:top w:val="none" w:sz="0" w:space="0" w:color="auto"/>
            <w:left w:val="none" w:sz="0" w:space="0" w:color="auto"/>
            <w:bottom w:val="none" w:sz="0" w:space="0" w:color="auto"/>
            <w:right w:val="none" w:sz="0" w:space="0" w:color="auto"/>
          </w:divBdr>
          <w:divsChild>
            <w:div w:id="12656118">
              <w:marLeft w:val="0"/>
              <w:marRight w:val="0"/>
              <w:marTop w:val="0"/>
              <w:marBottom w:val="0"/>
              <w:divBdr>
                <w:top w:val="none" w:sz="0" w:space="0" w:color="auto"/>
                <w:left w:val="none" w:sz="0" w:space="0" w:color="auto"/>
                <w:bottom w:val="none" w:sz="0" w:space="0" w:color="auto"/>
                <w:right w:val="none" w:sz="0" w:space="0" w:color="auto"/>
              </w:divBdr>
            </w:div>
            <w:div w:id="1787432366">
              <w:marLeft w:val="0"/>
              <w:marRight w:val="0"/>
              <w:marTop w:val="0"/>
              <w:marBottom w:val="0"/>
              <w:divBdr>
                <w:top w:val="none" w:sz="0" w:space="0" w:color="auto"/>
                <w:left w:val="none" w:sz="0" w:space="0" w:color="auto"/>
                <w:bottom w:val="none" w:sz="0" w:space="0" w:color="auto"/>
                <w:right w:val="none" w:sz="0" w:space="0" w:color="auto"/>
              </w:divBdr>
            </w:div>
            <w:div w:id="1375692181">
              <w:marLeft w:val="0"/>
              <w:marRight w:val="0"/>
              <w:marTop w:val="0"/>
              <w:marBottom w:val="0"/>
              <w:divBdr>
                <w:top w:val="none" w:sz="0" w:space="0" w:color="auto"/>
                <w:left w:val="none" w:sz="0" w:space="0" w:color="auto"/>
                <w:bottom w:val="none" w:sz="0" w:space="0" w:color="auto"/>
                <w:right w:val="none" w:sz="0" w:space="0" w:color="auto"/>
              </w:divBdr>
            </w:div>
            <w:div w:id="626279547">
              <w:marLeft w:val="0"/>
              <w:marRight w:val="0"/>
              <w:marTop w:val="0"/>
              <w:marBottom w:val="0"/>
              <w:divBdr>
                <w:top w:val="none" w:sz="0" w:space="0" w:color="auto"/>
                <w:left w:val="none" w:sz="0" w:space="0" w:color="auto"/>
                <w:bottom w:val="none" w:sz="0" w:space="0" w:color="auto"/>
                <w:right w:val="none" w:sz="0" w:space="0" w:color="auto"/>
              </w:divBdr>
            </w:div>
            <w:div w:id="885800494">
              <w:marLeft w:val="0"/>
              <w:marRight w:val="0"/>
              <w:marTop w:val="0"/>
              <w:marBottom w:val="0"/>
              <w:divBdr>
                <w:top w:val="none" w:sz="0" w:space="0" w:color="auto"/>
                <w:left w:val="none" w:sz="0" w:space="0" w:color="auto"/>
                <w:bottom w:val="none" w:sz="0" w:space="0" w:color="auto"/>
                <w:right w:val="none" w:sz="0" w:space="0" w:color="auto"/>
              </w:divBdr>
            </w:div>
          </w:divsChild>
        </w:div>
        <w:div w:id="869951613">
          <w:marLeft w:val="0"/>
          <w:marRight w:val="0"/>
          <w:marTop w:val="0"/>
          <w:marBottom w:val="0"/>
          <w:divBdr>
            <w:top w:val="none" w:sz="0" w:space="0" w:color="auto"/>
            <w:left w:val="none" w:sz="0" w:space="0" w:color="auto"/>
            <w:bottom w:val="none" w:sz="0" w:space="0" w:color="auto"/>
            <w:right w:val="none" w:sz="0" w:space="0" w:color="auto"/>
          </w:divBdr>
          <w:divsChild>
            <w:div w:id="1710957349">
              <w:marLeft w:val="0"/>
              <w:marRight w:val="0"/>
              <w:marTop w:val="0"/>
              <w:marBottom w:val="0"/>
              <w:divBdr>
                <w:top w:val="none" w:sz="0" w:space="0" w:color="auto"/>
                <w:left w:val="none" w:sz="0" w:space="0" w:color="auto"/>
                <w:bottom w:val="none" w:sz="0" w:space="0" w:color="auto"/>
                <w:right w:val="none" w:sz="0" w:space="0" w:color="auto"/>
              </w:divBdr>
            </w:div>
            <w:div w:id="1638677760">
              <w:marLeft w:val="0"/>
              <w:marRight w:val="0"/>
              <w:marTop w:val="0"/>
              <w:marBottom w:val="0"/>
              <w:divBdr>
                <w:top w:val="none" w:sz="0" w:space="0" w:color="auto"/>
                <w:left w:val="none" w:sz="0" w:space="0" w:color="auto"/>
                <w:bottom w:val="none" w:sz="0" w:space="0" w:color="auto"/>
                <w:right w:val="none" w:sz="0" w:space="0" w:color="auto"/>
              </w:divBdr>
            </w:div>
            <w:div w:id="206645562">
              <w:marLeft w:val="0"/>
              <w:marRight w:val="0"/>
              <w:marTop w:val="0"/>
              <w:marBottom w:val="0"/>
              <w:divBdr>
                <w:top w:val="none" w:sz="0" w:space="0" w:color="auto"/>
                <w:left w:val="none" w:sz="0" w:space="0" w:color="auto"/>
                <w:bottom w:val="none" w:sz="0" w:space="0" w:color="auto"/>
                <w:right w:val="none" w:sz="0" w:space="0" w:color="auto"/>
              </w:divBdr>
            </w:div>
            <w:div w:id="679353723">
              <w:marLeft w:val="0"/>
              <w:marRight w:val="0"/>
              <w:marTop w:val="0"/>
              <w:marBottom w:val="0"/>
              <w:divBdr>
                <w:top w:val="none" w:sz="0" w:space="0" w:color="auto"/>
                <w:left w:val="none" w:sz="0" w:space="0" w:color="auto"/>
                <w:bottom w:val="none" w:sz="0" w:space="0" w:color="auto"/>
                <w:right w:val="none" w:sz="0" w:space="0" w:color="auto"/>
              </w:divBdr>
            </w:div>
            <w:div w:id="2120443589">
              <w:marLeft w:val="0"/>
              <w:marRight w:val="0"/>
              <w:marTop w:val="0"/>
              <w:marBottom w:val="0"/>
              <w:divBdr>
                <w:top w:val="none" w:sz="0" w:space="0" w:color="auto"/>
                <w:left w:val="none" w:sz="0" w:space="0" w:color="auto"/>
                <w:bottom w:val="none" w:sz="0" w:space="0" w:color="auto"/>
                <w:right w:val="none" w:sz="0" w:space="0" w:color="auto"/>
              </w:divBdr>
            </w:div>
          </w:divsChild>
        </w:div>
        <w:div w:id="1772778678">
          <w:marLeft w:val="0"/>
          <w:marRight w:val="0"/>
          <w:marTop w:val="0"/>
          <w:marBottom w:val="0"/>
          <w:divBdr>
            <w:top w:val="none" w:sz="0" w:space="0" w:color="auto"/>
            <w:left w:val="none" w:sz="0" w:space="0" w:color="auto"/>
            <w:bottom w:val="none" w:sz="0" w:space="0" w:color="auto"/>
            <w:right w:val="none" w:sz="0" w:space="0" w:color="auto"/>
          </w:divBdr>
          <w:divsChild>
            <w:div w:id="545485286">
              <w:marLeft w:val="0"/>
              <w:marRight w:val="0"/>
              <w:marTop w:val="0"/>
              <w:marBottom w:val="0"/>
              <w:divBdr>
                <w:top w:val="none" w:sz="0" w:space="0" w:color="auto"/>
                <w:left w:val="none" w:sz="0" w:space="0" w:color="auto"/>
                <w:bottom w:val="none" w:sz="0" w:space="0" w:color="auto"/>
                <w:right w:val="none" w:sz="0" w:space="0" w:color="auto"/>
              </w:divBdr>
            </w:div>
            <w:div w:id="1018584957">
              <w:marLeft w:val="0"/>
              <w:marRight w:val="0"/>
              <w:marTop w:val="0"/>
              <w:marBottom w:val="0"/>
              <w:divBdr>
                <w:top w:val="none" w:sz="0" w:space="0" w:color="auto"/>
                <w:left w:val="none" w:sz="0" w:space="0" w:color="auto"/>
                <w:bottom w:val="none" w:sz="0" w:space="0" w:color="auto"/>
                <w:right w:val="none" w:sz="0" w:space="0" w:color="auto"/>
              </w:divBdr>
            </w:div>
            <w:div w:id="1473905739">
              <w:marLeft w:val="0"/>
              <w:marRight w:val="0"/>
              <w:marTop w:val="0"/>
              <w:marBottom w:val="0"/>
              <w:divBdr>
                <w:top w:val="none" w:sz="0" w:space="0" w:color="auto"/>
                <w:left w:val="none" w:sz="0" w:space="0" w:color="auto"/>
                <w:bottom w:val="none" w:sz="0" w:space="0" w:color="auto"/>
                <w:right w:val="none" w:sz="0" w:space="0" w:color="auto"/>
              </w:divBdr>
            </w:div>
            <w:div w:id="708072336">
              <w:marLeft w:val="0"/>
              <w:marRight w:val="0"/>
              <w:marTop w:val="0"/>
              <w:marBottom w:val="0"/>
              <w:divBdr>
                <w:top w:val="none" w:sz="0" w:space="0" w:color="auto"/>
                <w:left w:val="none" w:sz="0" w:space="0" w:color="auto"/>
                <w:bottom w:val="none" w:sz="0" w:space="0" w:color="auto"/>
                <w:right w:val="none" w:sz="0" w:space="0" w:color="auto"/>
              </w:divBdr>
            </w:div>
            <w:div w:id="1558592792">
              <w:marLeft w:val="0"/>
              <w:marRight w:val="0"/>
              <w:marTop w:val="0"/>
              <w:marBottom w:val="0"/>
              <w:divBdr>
                <w:top w:val="none" w:sz="0" w:space="0" w:color="auto"/>
                <w:left w:val="none" w:sz="0" w:space="0" w:color="auto"/>
                <w:bottom w:val="none" w:sz="0" w:space="0" w:color="auto"/>
                <w:right w:val="none" w:sz="0" w:space="0" w:color="auto"/>
              </w:divBdr>
            </w:div>
          </w:divsChild>
        </w:div>
        <w:div w:id="749932478">
          <w:marLeft w:val="0"/>
          <w:marRight w:val="0"/>
          <w:marTop w:val="0"/>
          <w:marBottom w:val="0"/>
          <w:divBdr>
            <w:top w:val="none" w:sz="0" w:space="0" w:color="auto"/>
            <w:left w:val="none" w:sz="0" w:space="0" w:color="auto"/>
            <w:bottom w:val="none" w:sz="0" w:space="0" w:color="auto"/>
            <w:right w:val="none" w:sz="0" w:space="0" w:color="auto"/>
          </w:divBdr>
          <w:divsChild>
            <w:div w:id="1379668876">
              <w:marLeft w:val="0"/>
              <w:marRight w:val="0"/>
              <w:marTop w:val="0"/>
              <w:marBottom w:val="0"/>
              <w:divBdr>
                <w:top w:val="none" w:sz="0" w:space="0" w:color="auto"/>
                <w:left w:val="none" w:sz="0" w:space="0" w:color="auto"/>
                <w:bottom w:val="none" w:sz="0" w:space="0" w:color="auto"/>
                <w:right w:val="none" w:sz="0" w:space="0" w:color="auto"/>
              </w:divBdr>
            </w:div>
            <w:div w:id="1658536479">
              <w:marLeft w:val="0"/>
              <w:marRight w:val="0"/>
              <w:marTop w:val="0"/>
              <w:marBottom w:val="0"/>
              <w:divBdr>
                <w:top w:val="none" w:sz="0" w:space="0" w:color="auto"/>
                <w:left w:val="none" w:sz="0" w:space="0" w:color="auto"/>
                <w:bottom w:val="none" w:sz="0" w:space="0" w:color="auto"/>
                <w:right w:val="none" w:sz="0" w:space="0" w:color="auto"/>
              </w:divBdr>
            </w:div>
            <w:div w:id="784662673">
              <w:marLeft w:val="0"/>
              <w:marRight w:val="0"/>
              <w:marTop w:val="0"/>
              <w:marBottom w:val="0"/>
              <w:divBdr>
                <w:top w:val="none" w:sz="0" w:space="0" w:color="auto"/>
                <w:left w:val="none" w:sz="0" w:space="0" w:color="auto"/>
                <w:bottom w:val="none" w:sz="0" w:space="0" w:color="auto"/>
                <w:right w:val="none" w:sz="0" w:space="0" w:color="auto"/>
              </w:divBdr>
            </w:div>
            <w:div w:id="1882133932">
              <w:marLeft w:val="0"/>
              <w:marRight w:val="0"/>
              <w:marTop w:val="0"/>
              <w:marBottom w:val="0"/>
              <w:divBdr>
                <w:top w:val="none" w:sz="0" w:space="0" w:color="auto"/>
                <w:left w:val="none" w:sz="0" w:space="0" w:color="auto"/>
                <w:bottom w:val="none" w:sz="0" w:space="0" w:color="auto"/>
                <w:right w:val="none" w:sz="0" w:space="0" w:color="auto"/>
              </w:divBdr>
            </w:div>
            <w:div w:id="1791583464">
              <w:marLeft w:val="0"/>
              <w:marRight w:val="0"/>
              <w:marTop w:val="0"/>
              <w:marBottom w:val="0"/>
              <w:divBdr>
                <w:top w:val="none" w:sz="0" w:space="0" w:color="auto"/>
                <w:left w:val="none" w:sz="0" w:space="0" w:color="auto"/>
                <w:bottom w:val="none" w:sz="0" w:space="0" w:color="auto"/>
                <w:right w:val="none" w:sz="0" w:space="0" w:color="auto"/>
              </w:divBdr>
            </w:div>
          </w:divsChild>
        </w:div>
        <w:div w:id="1611276395">
          <w:marLeft w:val="0"/>
          <w:marRight w:val="0"/>
          <w:marTop w:val="0"/>
          <w:marBottom w:val="0"/>
          <w:divBdr>
            <w:top w:val="none" w:sz="0" w:space="0" w:color="auto"/>
            <w:left w:val="none" w:sz="0" w:space="0" w:color="auto"/>
            <w:bottom w:val="none" w:sz="0" w:space="0" w:color="auto"/>
            <w:right w:val="none" w:sz="0" w:space="0" w:color="auto"/>
          </w:divBdr>
          <w:divsChild>
            <w:div w:id="1520699813">
              <w:marLeft w:val="0"/>
              <w:marRight w:val="0"/>
              <w:marTop w:val="0"/>
              <w:marBottom w:val="0"/>
              <w:divBdr>
                <w:top w:val="none" w:sz="0" w:space="0" w:color="auto"/>
                <w:left w:val="none" w:sz="0" w:space="0" w:color="auto"/>
                <w:bottom w:val="none" w:sz="0" w:space="0" w:color="auto"/>
                <w:right w:val="none" w:sz="0" w:space="0" w:color="auto"/>
              </w:divBdr>
            </w:div>
            <w:div w:id="162164177">
              <w:marLeft w:val="0"/>
              <w:marRight w:val="0"/>
              <w:marTop w:val="0"/>
              <w:marBottom w:val="0"/>
              <w:divBdr>
                <w:top w:val="none" w:sz="0" w:space="0" w:color="auto"/>
                <w:left w:val="none" w:sz="0" w:space="0" w:color="auto"/>
                <w:bottom w:val="none" w:sz="0" w:space="0" w:color="auto"/>
                <w:right w:val="none" w:sz="0" w:space="0" w:color="auto"/>
              </w:divBdr>
            </w:div>
            <w:div w:id="501241495">
              <w:marLeft w:val="0"/>
              <w:marRight w:val="0"/>
              <w:marTop w:val="0"/>
              <w:marBottom w:val="0"/>
              <w:divBdr>
                <w:top w:val="none" w:sz="0" w:space="0" w:color="auto"/>
                <w:left w:val="none" w:sz="0" w:space="0" w:color="auto"/>
                <w:bottom w:val="none" w:sz="0" w:space="0" w:color="auto"/>
                <w:right w:val="none" w:sz="0" w:space="0" w:color="auto"/>
              </w:divBdr>
            </w:div>
            <w:div w:id="207764724">
              <w:marLeft w:val="0"/>
              <w:marRight w:val="0"/>
              <w:marTop w:val="0"/>
              <w:marBottom w:val="0"/>
              <w:divBdr>
                <w:top w:val="none" w:sz="0" w:space="0" w:color="auto"/>
                <w:left w:val="none" w:sz="0" w:space="0" w:color="auto"/>
                <w:bottom w:val="none" w:sz="0" w:space="0" w:color="auto"/>
                <w:right w:val="none" w:sz="0" w:space="0" w:color="auto"/>
              </w:divBdr>
            </w:div>
            <w:div w:id="1864322670">
              <w:marLeft w:val="0"/>
              <w:marRight w:val="0"/>
              <w:marTop w:val="0"/>
              <w:marBottom w:val="0"/>
              <w:divBdr>
                <w:top w:val="none" w:sz="0" w:space="0" w:color="auto"/>
                <w:left w:val="none" w:sz="0" w:space="0" w:color="auto"/>
                <w:bottom w:val="none" w:sz="0" w:space="0" w:color="auto"/>
                <w:right w:val="none" w:sz="0" w:space="0" w:color="auto"/>
              </w:divBdr>
            </w:div>
          </w:divsChild>
        </w:div>
        <w:div w:id="585071228">
          <w:marLeft w:val="0"/>
          <w:marRight w:val="0"/>
          <w:marTop w:val="0"/>
          <w:marBottom w:val="0"/>
          <w:divBdr>
            <w:top w:val="none" w:sz="0" w:space="0" w:color="auto"/>
            <w:left w:val="none" w:sz="0" w:space="0" w:color="auto"/>
            <w:bottom w:val="none" w:sz="0" w:space="0" w:color="auto"/>
            <w:right w:val="none" w:sz="0" w:space="0" w:color="auto"/>
          </w:divBdr>
          <w:divsChild>
            <w:div w:id="782767188">
              <w:marLeft w:val="0"/>
              <w:marRight w:val="0"/>
              <w:marTop w:val="0"/>
              <w:marBottom w:val="0"/>
              <w:divBdr>
                <w:top w:val="none" w:sz="0" w:space="0" w:color="auto"/>
                <w:left w:val="none" w:sz="0" w:space="0" w:color="auto"/>
                <w:bottom w:val="none" w:sz="0" w:space="0" w:color="auto"/>
                <w:right w:val="none" w:sz="0" w:space="0" w:color="auto"/>
              </w:divBdr>
            </w:div>
            <w:div w:id="1445035818">
              <w:marLeft w:val="0"/>
              <w:marRight w:val="0"/>
              <w:marTop w:val="0"/>
              <w:marBottom w:val="0"/>
              <w:divBdr>
                <w:top w:val="none" w:sz="0" w:space="0" w:color="auto"/>
                <w:left w:val="none" w:sz="0" w:space="0" w:color="auto"/>
                <w:bottom w:val="none" w:sz="0" w:space="0" w:color="auto"/>
                <w:right w:val="none" w:sz="0" w:space="0" w:color="auto"/>
              </w:divBdr>
            </w:div>
            <w:div w:id="1949966602">
              <w:marLeft w:val="0"/>
              <w:marRight w:val="0"/>
              <w:marTop w:val="0"/>
              <w:marBottom w:val="0"/>
              <w:divBdr>
                <w:top w:val="none" w:sz="0" w:space="0" w:color="auto"/>
                <w:left w:val="none" w:sz="0" w:space="0" w:color="auto"/>
                <w:bottom w:val="none" w:sz="0" w:space="0" w:color="auto"/>
                <w:right w:val="none" w:sz="0" w:space="0" w:color="auto"/>
              </w:divBdr>
            </w:div>
            <w:div w:id="337074434">
              <w:marLeft w:val="0"/>
              <w:marRight w:val="0"/>
              <w:marTop w:val="0"/>
              <w:marBottom w:val="0"/>
              <w:divBdr>
                <w:top w:val="none" w:sz="0" w:space="0" w:color="auto"/>
                <w:left w:val="none" w:sz="0" w:space="0" w:color="auto"/>
                <w:bottom w:val="none" w:sz="0" w:space="0" w:color="auto"/>
                <w:right w:val="none" w:sz="0" w:space="0" w:color="auto"/>
              </w:divBdr>
            </w:div>
            <w:div w:id="191040437">
              <w:marLeft w:val="0"/>
              <w:marRight w:val="0"/>
              <w:marTop w:val="0"/>
              <w:marBottom w:val="0"/>
              <w:divBdr>
                <w:top w:val="none" w:sz="0" w:space="0" w:color="auto"/>
                <w:left w:val="none" w:sz="0" w:space="0" w:color="auto"/>
                <w:bottom w:val="none" w:sz="0" w:space="0" w:color="auto"/>
                <w:right w:val="none" w:sz="0" w:space="0" w:color="auto"/>
              </w:divBdr>
            </w:div>
          </w:divsChild>
        </w:div>
        <w:div w:id="1954021997">
          <w:marLeft w:val="0"/>
          <w:marRight w:val="0"/>
          <w:marTop w:val="0"/>
          <w:marBottom w:val="0"/>
          <w:divBdr>
            <w:top w:val="none" w:sz="0" w:space="0" w:color="auto"/>
            <w:left w:val="none" w:sz="0" w:space="0" w:color="auto"/>
            <w:bottom w:val="none" w:sz="0" w:space="0" w:color="auto"/>
            <w:right w:val="none" w:sz="0" w:space="0" w:color="auto"/>
          </w:divBdr>
          <w:divsChild>
            <w:div w:id="352191159">
              <w:marLeft w:val="0"/>
              <w:marRight w:val="0"/>
              <w:marTop w:val="0"/>
              <w:marBottom w:val="0"/>
              <w:divBdr>
                <w:top w:val="none" w:sz="0" w:space="0" w:color="auto"/>
                <w:left w:val="none" w:sz="0" w:space="0" w:color="auto"/>
                <w:bottom w:val="none" w:sz="0" w:space="0" w:color="auto"/>
                <w:right w:val="none" w:sz="0" w:space="0" w:color="auto"/>
              </w:divBdr>
            </w:div>
            <w:div w:id="1988436962">
              <w:marLeft w:val="0"/>
              <w:marRight w:val="0"/>
              <w:marTop w:val="0"/>
              <w:marBottom w:val="0"/>
              <w:divBdr>
                <w:top w:val="none" w:sz="0" w:space="0" w:color="auto"/>
                <w:left w:val="none" w:sz="0" w:space="0" w:color="auto"/>
                <w:bottom w:val="none" w:sz="0" w:space="0" w:color="auto"/>
                <w:right w:val="none" w:sz="0" w:space="0" w:color="auto"/>
              </w:divBdr>
            </w:div>
            <w:div w:id="932325476">
              <w:marLeft w:val="0"/>
              <w:marRight w:val="0"/>
              <w:marTop w:val="0"/>
              <w:marBottom w:val="0"/>
              <w:divBdr>
                <w:top w:val="none" w:sz="0" w:space="0" w:color="auto"/>
                <w:left w:val="none" w:sz="0" w:space="0" w:color="auto"/>
                <w:bottom w:val="none" w:sz="0" w:space="0" w:color="auto"/>
                <w:right w:val="none" w:sz="0" w:space="0" w:color="auto"/>
              </w:divBdr>
            </w:div>
            <w:div w:id="1923372019">
              <w:marLeft w:val="0"/>
              <w:marRight w:val="0"/>
              <w:marTop w:val="0"/>
              <w:marBottom w:val="0"/>
              <w:divBdr>
                <w:top w:val="none" w:sz="0" w:space="0" w:color="auto"/>
                <w:left w:val="none" w:sz="0" w:space="0" w:color="auto"/>
                <w:bottom w:val="none" w:sz="0" w:space="0" w:color="auto"/>
                <w:right w:val="none" w:sz="0" w:space="0" w:color="auto"/>
              </w:divBdr>
            </w:div>
            <w:div w:id="686175382">
              <w:marLeft w:val="0"/>
              <w:marRight w:val="0"/>
              <w:marTop w:val="0"/>
              <w:marBottom w:val="0"/>
              <w:divBdr>
                <w:top w:val="none" w:sz="0" w:space="0" w:color="auto"/>
                <w:left w:val="none" w:sz="0" w:space="0" w:color="auto"/>
                <w:bottom w:val="none" w:sz="0" w:space="0" w:color="auto"/>
                <w:right w:val="none" w:sz="0" w:space="0" w:color="auto"/>
              </w:divBdr>
            </w:div>
          </w:divsChild>
        </w:div>
        <w:div w:id="1817799702">
          <w:marLeft w:val="0"/>
          <w:marRight w:val="0"/>
          <w:marTop w:val="0"/>
          <w:marBottom w:val="0"/>
          <w:divBdr>
            <w:top w:val="none" w:sz="0" w:space="0" w:color="auto"/>
            <w:left w:val="none" w:sz="0" w:space="0" w:color="auto"/>
            <w:bottom w:val="none" w:sz="0" w:space="0" w:color="auto"/>
            <w:right w:val="none" w:sz="0" w:space="0" w:color="auto"/>
          </w:divBdr>
          <w:divsChild>
            <w:div w:id="297806539">
              <w:marLeft w:val="0"/>
              <w:marRight w:val="0"/>
              <w:marTop w:val="0"/>
              <w:marBottom w:val="0"/>
              <w:divBdr>
                <w:top w:val="none" w:sz="0" w:space="0" w:color="auto"/>
                <w:left w:val="none" w:sz="0" w:space="0" w:color="auto"/>
                <w:bottom w:val="none" w:sz="0" w:space="0" w:color="auto"/>
                <w:right w:val="none" w:sz="0" w:space="0" w:color="auto"/>
              </w:divBdr>
            </w:div>
            <w:div w:id="971061885">
              <w:marLeft w:val="0"/>
              <w:marRight w:val="0"/>
              <w:marTop w:val="0"/>
              <w:marBottom w:val="0"/>
              <w:divBdr>
                <w:top w:val="none" w:sz="0" w:space="0" w:color="auto"/>
                <w:left w:val="none" w:sz="0" w:space="0" w:color="auto"/>
                <w:bottom w:val="none" w:sz="0" w:space="0" w:color="auto"/>
                <w:right w:val="none" w:sz="0" w:space="0" w:color="auto"/>
              </w:divBdr>
            </w:div>
            <w:div w:id="749540319">
              <w:marLeft w:val="0"/>
              <w:marRight w:val="0"/>
              <w:marTop w:val="0"/>
              <w:marBottom w:val="0"/>
              <w:divBdr>
                <w:top w:val="none" w:sz="0" w:space="0" w:color="auto"/>
                <w:left w:val="none" w:sz="0" w:space="0" w:color="auto"/>
                <w:bottom w:val="none" w:sz="0" w:space="0" w:color="auto"/>
                <w:right w:val="none" w:sz="0" w:space="0" w:color="auto"/>
              </w:divBdr>
            </w:div>
            <w:div w:id="1638677625">
              <w:marLeft w:val="0"/>
              <w:marRight w:val="0"/>
              <w:marTop w:val="0"/>
              <w:marBottom w:val="0"/>
              <w:divBdr>
                <w:top w:val="none" w:sz="0" w:space="0" w:color="auto"/>
                <w:left w:val="none" w:sz="0" w:space="0" w:color="auto"/>
                <w:bottom w:val="none" w:sz="0" w:space="0" w:color="auto"/>
                <w:right w:val="none" w:sz="0" w:space="0" w:color="auto"/>
              </w:divBdr>
            </w:div>
            <w:div w:id="1020275297">
              <w:marLeft w:val="0"/>
              <w:marRight w:val="0"/>
              <w:marTop w:val="0"/>
              <w:marBottom w:val="0"/>
              <w:divBdr>
                <w:top w:val="none" w:sz="0" w:space="0" w:color="auto"/>
                <w:left w:val="none" w:sz="0" w:space="0" w:color="auto"/>
                <w:bottom w:val="none" w:sz="0" w:space="0" w:color="auto"/>
                <w:right w:val="none" w:sz="0" w:space="0" w:color="auto"/>
              </w:divBdr>
            </w:div>
          </w:divsChild>
        </w:div>
        <w:div w:id="452015865">
          <w:marLeft w:val="0"/>
          <w:marRight w:val="0"/>
          <w:marTop w:val="0"/>
          <w:marBottom w:val="0"/>
          <w:divBdr>
            <w:top w:val="none" w:sz="0" w:space="0" w:color="auto"/>
            <w:left w:val="none" w:sz="0" w:space="0" w:color="auto"/>
            <w:bottom w:val="none" w:sz="0" w:space="0" w:color="auto"/>
            <w:right w:val="none" w:sz="0" w:space="0" w:color="auto"/>
          </w:divBdr>
          <w:divsChild>
            <w:div w:id="1004937468">
              <w:marLeft w:val="0"/>
              <w:marRight w:val="0"/>
              <w:marTop w:val="0"/>
              <w:marBottom w:val="0"/>
              <w:divBdr>
                <w:top w:val="none" w:sz="0" w:space="0" w:color="auto"/>
                <w:left w:val="none" w:sz="0" w:space="0" w:color="auto"/>
                <w:bottom w:val="none" w:sz="0" w:space="0" w:color="auto"/>
                <w:right w:val="none" w:sz="0" w:space="0" w:color="auto"/>
              </w:divBdr>
            </w:div>
            <w:div w:id="670913444">
              <w:marLeft w:val="0"/>
              <w:marRight w:val="0"/>
              <w:marTop w:val="0"/>
              <w:marBottom w:val="0"/>
              <w:divBdr>
                <w:top w:val="none" w:sz="0" w:space="0" w:color="auto"/>
                <w:left w:val="none" w:sz="0" w:space="0" w:color="auto"/>
                <w:bottom w:val="none" w:sz="0" w:space="0" w:color="auto"/>
                <w:right w:val="none" w:sz="0" w:space="0" w:color="auto"/>
              </w:divBdr>
            </w:div>
            <w:div w:id="1441295072">
              <w:marLeft w:val="0"/>
              <w:marRight w:val="0"/>
              <w:marTop w:val="0"/>
              <w:marBottom w:val="0"/>
              <w:divBdr>
                <w:top w:val="none" w:sz="0" w:space="0" w:color="auto"/>
                <w:left w:val="none" w:sz="0" w:space="0" w:color="auto"/>
                <w:bottom w:val="none" w:sz="0" w:space="0" w:color="auto"/>
                <w:right w:val="none" w:sz="0" w:space="0" w:color="auto"/>
              </w:divBdr>
            </w:div>
            <w:div w:id="1118723443">
              <w:marLeft w:val="0"/>
              <w:marRight w:val="0"/>
              <w:marTop w:val="0"/>
              <w:marBottom w:val="0"/>
              <w:divBdr>
                <w:top w:val="none" w:sz="0" w:space="0" w:color="auto"/>
                <w:left w:val="none" w:sz="0" w:space="0" w:color="auto"/>
                <w:bottom w:val="none" w:sz="0" w:space="0" w:color="auto"/>
                <w:right w:val="none" w:sz="0" w:space="0" w:color="auto"/>
              </w:divBdr>
            </w:div>
            <w:div w:id="572467207">
              <w:marLeft w:val="0"/>
              <w:marRight w:val="0"/>
              <w:marTop w:val="0"/>
              <w:marBottom w:val="0"/>
              <w:divBdr>
                <w:top w:val="none" w:sz="0" w:space="0" w:color="auto"/>
                <w:left w:val="none" w:sz="0" w:space="0" w:color="auto"/>
                <w:bottom w:val="none" w:sz="0" w:space="0" w:color="auto"/>
                <w:right w:val="none" w:sz="0" w:space="0" w:color="auto"/>
              </w:divBdr>
            </w:div>
          </w:divsChild>
        </w:div>
        <w:div w:id="10569338">
          <w:marLeft w:val="0"/>
          <w:marRight w:val="0"/>
          <w:marTop w:val="0"/>
          <w:marBottom w:val="0"/>
          <w:divBdr>
            <w:top w:val="none" w:sz="0" w:space="0" w:color="auto"/>
            <w:left w:val="none" w:sz="0" w:space="0" w:color="auto"/>
            <w:bottom w:val="none" w:sz="0" w:space="0" w:color="auto"/>
            <w:right w:val="none" w:sz="0" w:space="0" w:color="auto"/>
          </w:divBdr>
        </w:div>
        <w:div w:id="1643849779">
          <w:marLeft w:val="0"/>
          <w:marRight w:val="0"/>
          <w:marTop w:val="0"/>
          <w:marBottom w:val="0"/>
          <w:divBdr>
            <w:top w:val="none" w:sz="0" w:space="0" w:color="auto"/>
            <w:left w:val="none" w:sz="0" w:space="0" w:color="auto"/>
            <w:bottom w:val="none" w:sz="0" w:space="0" w:color="auto"/>
            <w:right w:val="none" w:sz="0" w:space="0" w:color="auto"/>
          </w:divBdr>
        </w:div>
        <w:div w:id="1398818638">
          <w:marLeft w:val="0"/>
          <w:marRight w:val="0"/>
          <w:marTop w:val="0"/>
          <w:marBottom w:val="0"/>
          <w:divBdr>
            <w:top w:val="none" w:sz="0" w:space="0" w:color="auto"/>
            <w:left w:val="none" w:sz="0" w:space="0" w:color="auto"/>
            <w:bottom w:val="none" w:sz="0" w:space="0" w:color="auto"/>
            <w:right w:val="none" w:sz="0" w:space="0" w:color="auto"/>
          </w:divBdr>
        </w:div>
        <w:div w:id="92630529">
          <w:marLeft w:val="0"/>
          <w:marRight w:val="0"/>
          <w:marTop w:val="0"/>
          <w:marBottom w:val="0"/>
          <w:divBdr>
            <w:top w:val="none" w:sz="0" w:space="0" w:color="auto"/>
            <w:left w:val="none" w:sz="0" w:space="0" w:color="auto"/>
            <w:bottom w:val="none" w:sz="0" w:space="0" w:color="auto"/>
            <w:right w:val="none" w:sz="0" w:space="0" w:color="auto"/>
          </w:divBdr>
        </w:div>
        <w:div w:id="1140223955">
          <w:marLeft w:val="0"/>
          <w:marRight w:val="0"/>
          <w:marTop w:val="0"/>
          <w:marBottom w:val="0"/>
          <w:divBdr>
            <w:top w:val="none" w:sz="0" w:space="0" w:color="auto"/>
            <w:left w:val="none" w:sz="0" w:space="0" w:color="auto"/>
            <w:bottom w:val="none" w:sz="0" w:space="0" w:color="auto"/>
            <w:right w:val="none" w:sz="0" w:space="0" w:color="auto"/>
          </w:divBdr>
        </w:div>
        <w:div w:id="2109889082">
          <w:marLeft w:val="0"/>
          <w:marRight w:val="0"/>
          <w:marTop w:val="0"/>
          <w:marBottom w:val="0"/>
          <w:divBdr>
            <w:top w:val="none" w:sz="0" w:space="0" w:color="auto"/>
            <w:left w:val="none" w:sz="0" w:space="0" w:color="auto"/>
            <w:bottom w:val="none" w:sz="0" w:space="0" w:color="auto"/>
            <w:right w:val="none" w:sz="0" w:space="0" w:color="auto"/>
          </w:divBdr>
          <w:divsChild>
            <w:div w:id="701050939">
              <w:marLeft w:val="0"/>
              <w:marRight w:val="0"/>
              <w:marTop w:val="0"/>
              <w:marBottom w:val="0"/>
              <w:divBdr>
                <w:top w:val="none" w:sz="0" w:space="0" w:color="auto"/>
                <w:left w:val="none" w:sz="0" w:space="0" w:color="auto"/>
                <w:bottom w:val="none" w:sz="0" w:space="0" w:color="auto"/>
                <w:right w:val="none" w:sz="0" w:space="0" w:color="auto"/>
              </w:divBdr>
            </w:div>
            <w:div w:id="147593579">
              <w:marLeft w:val="0"/>
              <w:marRight w:val="0"/>
              <w:marTop w:val="0"/>
              <w:marBottom w:val="0"/>
              <w:divBdr>
                <w:top w:val="none" w:sz="0" w:space="0" w:color="auto"/>
                <w:left w:val="none" w:sz="0" w:space="0" w:color="auto"/>
                <w:bottom w:val="none" w:sz="0" w:space="0" w:color="auto"/>
                <w:right w:val="none" w:sz="0" w:space="0" w:color="auto"/>
              </w:divBdr>
            </w:div>
            <w:div w:id="861170086">
              <w:marLeft w:val="0"/>
              <w:marRight w:val="0"/>
              <w:marTop w:val="0"/>
              <w:marBottom w:val="0"/>
              <w:divBdr>
                <w:top w:val="none" w:sz="0" w:space="0" w:color="auto"/>
                <w:left w:val="none" w:sz="0" w:space="0" w:color="auto"/>
                <w:bottom w:val="none" w:sz="0" w:space="0" w:color="auto"/>
                <w:right w:val="none" w:sz="0" w:space="0" w:color="auto"/>
              </w:divBdr>
            </w:div>
            <w:div w:id="803355999">
              <w:marLeft w:val="0"/>
              <w:marRight w:val="0"/>
              <w:marTop w:val="0"/>
              <w:marBottom w:val="0"/>
              <w:divBdr>
                <w:top w:val="none" w:sz="0" w:space="0" w:color="auto"/>
                <w:left w:val="none" w:sz="0" w:space="0" w:color="auto"/>
                <w:bottom w:val="none" w:sz="0" w:space="0" w:color="auto"/>
                <w:right w:val="none" w:sz="0" w:space="0" w:color="auto"/>
              </w:divBdr>
            </w:div>
            <w:div w:id="1958684041">
              <w:marLeft w:val="0"/>
              <w:marRight w:val="0"/>
              <w:marTop w:val="0"/>
              <w:marBottom w:val="0"/>
              <w:divBdr>
                <w:top w:val="none" w:sz="0" w:space="0" w:color="auto"/>
                <w:left w:val="none" w:sz="0" w:space="0" w:color="auto"/>
                <w:bottom w:val="none" w:sz="0" w:space="0" w:color="auto"/>
                <w:right w:val="none" w:sz="0" w:space="0" w:color="auto"/>
              </w:divBdr>
            </w:div>
          </w:divsChild>
        </w:div>
        <w:div w:id="95097208">
          <w:marLeft w:val="0"/>
          <w:marRight w:val="0"/>
          <w:marTop w:val="0"/>
          <w:marBottom w:val="0"/>
          <w:divBdr>
            <w:top w:val="none" w:sz="0" w:space="0" w:color="auto"/>
            <w:left w:val="none" w:sz="0" w:space="0" w:color="auto"/>
            <w:bottom w:val="none" w:sz="0" w:space="0" w:color="auto"/>
            <w:right w:val="none" w:sz="0" w:space="0" w:color="auto"/>
          </w:divBdr>
          <w:divsChild>
            <w:div w:id="282885297">
              <w:marLeft w:val="0"/>
              <w:marRight w:val="0"/>
              <w:marTop w:val="0"/>
              <w:marBottom w:val="0"/>
              <w:divBdr>
                <w:top w:val="none" w:sz="0" w:space="0" w:color="auto"/>
                <w:left w:val="none" w:sz="0" w:space="0" w:color="auto"/>
                <w:bottom w:val="none" w:sz="0" w:space="0" w:color="auto"/>
                <w:right w:val="none" w:sz="0" w:space="0" w:color="auto"/>
              </w:divBdr>
            </w:div>
            <w:div w:id="1311860688">
              <w:marLeft w:val="0"/>
              <w:marRight w:val="0"/>
              <w:marTop w:val="0"/>
              <w:marBottom w:val="0"/>
              <w:divBdr>
                <w:top w:val="none" w:sz="0" w:space="0" w:color="auto"/>
                <w:left w:val="none" w:sz="0" w:space="0" w:color="auto"/>
                <w:bottom w:val="none" w:sz="0" w:space="0" w:color="auto"/>
                <w:right w:val="none" w:sz="0" w:space="0" w:color="auto"/>
              </w:divBdr>
            </w:div>
            <w:div w:id="1171868738">
              <w:marLeft w:val="0"/>
              <w:marRight w:val="0"/>
              <w:marTop w:val="0"/>
              <w:marBottom w:val="0"/>
              <w:divBdr>
                <w:top w:val="none" w:sz="0" w:space="0" w:color="auto"/>
                <w:left w:val="none" w:sz="0" w:space="0" w:color="auto"/>
                <w:bottom w:val="none" w:sz="0" w:space="0" w:color="auto"/>
                <w:right w:val="none" w:sz="0" w:space="0" w:color="auto"/>
              </w:divBdr>
            </w:div>
            <w:div w:id="712535666">
              <w:marLeft w:val="0"/>
              <w:marRight w:val="0"/>
              <w:marTop w:val="0"/>
              <w:marBottom w:val="0"/>
              <w:divBdr>
                <w:top w:val="none" w:sz="0" w:space="0" w:color="auto"/>
                <w:left w:val="none" w:sz="0" w:space="0" w:color="auto"/>
                <w:bottom w:val="none" w:sz="0" w:space="0" w:color="auto"/>
                <w:right w:val="none" w:sz="0" w:space="0" w:color="auto"/>
              </w:divBdr>
            </w:div>
            <w:div w:id="1135837003">
              <w:marLeft w:val="0"/>
              <w:marRight w:val="0"/>
              <w:marTop w:val="0"/>
              <w:marBottom w:val="0"/>
              <w:divBdr>
                <w:top w:val="none" w:sz="0" w:space="0" w:color="auto"/>
                <w:left w:val="none" w:sz="0" w:space="0" w:color="auto"/>
                <w:bottom w:val="none" w:sz="0" w:space="0" w:color="auto"/>
                <w:right w:val="none" w:sz="0" w:space="0" w:color="auto"/>
              </w:divBdr>
            </w:div>
          </w:divsChild>
        </w:div>
        <w:div w:id="1123619657">
          <w:marLeft w:val="0"/>
          <w:marRight w:val="0"/>
          <w:marTop w:val="0"/>
          <w:marBottom w:val="0"/>
          <w:divBdr>
            <w:top w:val="none" w:sz="0" w:space="0" w:color="auto"/>
            <w:left w:val="none" w:sz="0" w:space="0" w:color="auto"/>
            <w:bottom w:val="none" w:sz="0" w:space="0" w:color="auto"/>
            <w:right w:val="none" w:sz="0" w:space="0" w:color="auto"/>
          </w:divBdr>
        </w:div>
        <w:div w:id="1953974176">
          <w:marLeft w:val="0"/>
          <w:marRight w:val="0"/>
          <w:marTop w:val="0"/>
          <w:marBottom w:val="0"/>
          <w:divBdr>
            <w:top w:val="none" w:sz="0" w:space="0" w:color="auto"/>
            <w:left w:val="none" w:sz="0" w:space="0" w:color="auto"/>
            <w:bottom w:val="none" w:sz="0" w:space="0" w:color="auto"/>
            <w:right w:val="none" w:sz="0" w:space="0" w:color="auto"/>
          </w:divBdr>
        </w:div>
        <w:div w:id="1336884295">
          <w:marLeft w:val="0"/>
          <w:marRight w:val="0"/>
          <w:marTop w:val="0"/>
          <w:marBottom w:val="0"/>
          <w:divBdr>
            <w:top w:val="none" w:sz="0" w:space="0" w:color="auto"/>
            <w:left w:val="none" w:sz="0" w:space="0" w:color="auto"/>
            <w:bottom w:val="none" w:sz="0" w:space="0" w:color="auto"/>
            <w:right w:val="none" w:sz="0" w:space="0" w:color="auto"/>
          </w:divBdr>
        </w:div>
        <w:div w:id="436874701">
          <w:marLeft w:val="0"/>
          <w:marRight w:val="0"/>
          <w:marTop w:val="0"/>
          <w:marBottom w:val="0"/>
          <w:divBdr>
            <w:top w:val="none" w:sz="0" w:space="0" w:color="auto"/>
            <w:left w:val="none" w:sz="0" w:space="0" w:color="auto"/>
            <w:bottom w:val="none" w:sz="0" w:space="0" w:color="auto"/>
            <w:right w:val="none" w:sz="0" w:space="0" w:color="auto"/>
          </w:divBdr>
        </w:div>
        <w:div w:id="586841172">
          <w:marLeft w:val="0"/>
          <w:marRight w:val="0"/>
          <w:marTop w:val="0"/>
          <w:marBottom w:val="0"/>
          <w:divBdr>
            <w:top w:val="none" w:sz="0" w:space="0" w:color="auto"/>
            <w:left w:val="none" w:sz="0" w:space="0" w:color="auto"/>
            <w:bottom w:val="none" w:sz="0" w:space="0" w:color="auto"/>
            <w:right w:val="none" w:sz="0" w:space="0" w:color="auto"/>
          </w:divBdr>
        </w:div>
        <w:div w:id="1486581760">
          <w:marLeft w:val="0"/>
          <w:marRight w:val="0"/>
          <w:marTop w:val="0"/>
          <w:marBottom w:val="0"/>
          <w:divBdr>
            <w:top w:val="none" w:sz="0" w:space="0" w:color="auto"/>
            <w:left w:val="none" w:sz="0" w:space="0" w:color="auto"/>
            <w:bottom w:val="none" w:sz="0" w:space="0" w:color="auto"/>
            <w:right w:val="none" w:sz="0" w:space="0" w:color="auto"/>
          </w:divBdr>
        </w:div>
        <w:div w:id="1236627852">
          <w:marLeft w:val="0"/>
          <w:marRight w:val="0"/>
          <w:marTop w:val="0"/>
          <w:marBottom w:val="0"/>
          <w:divBdr>
            <w:top w:val="none" w:sz="0" w:space="0" w:color="auto"/>
            <w:left w:val="none" w:sz="0" w:space="0" w:color="auto"/>
            <w:bottom w:val="none" w:sz="0" w:space="0" w:color="auto"/>
            <w:right w:val="none" w:sz="0" w:space="0" w:color="auto"/>
          </w:divBdr>
        </w:div>
        <w:div w:id="902518946">
          <w:marLeft w:val="0"/>
          <w:marRight w:val="0"/>
          <w:marTop w:val="0"/>
          <w:marBottom w:val="0"/>
          <w:divBdr>
            <w:top w:val="none" w:sz="0" w:space="0" w:color="auto"/>
            <w:left w:val="none" w:sz="0" w:space="0" w:color="auto"/>
            <w:bottom w:val="none" w:sz="0" w:space="0" w:color="auto"/>
            <w:right w:val="none" w:sz="0" w:space="0" w:color="auto"/>
          </w:divBdr>
        </w:div>
        <w:div w:id="1842624864">
          <w:marLeft w:val="0"/>
          <w:marRight w:val="0"/>
          <w:marTop w:val="0"/>
          <w:marBottom w:val="0"/>
          <w:divBdr>
            <w:top w:val="none" w:sz="0" w:space="0" w:color="auto"/>
            <w:left w:val="none" w:sz="0" w:space="0" w:color="auto"/>
            <w:bottom w:val="none" w:sz="0" w:space="0" w:color="auto"/>
            <w:right w:val="none" w:sz="0" w:space="0" w:color="auto"/>
          </w:divBdr>
        </w:div>
        <w:div w:id="881676140">
          <w:marLeft w:val="0"/>
          <w:marRight w:val="0"/>
          <w:marTop w:val="0"/>
          <w:marBottom w:val="0"/>
          <w:divBdr>
            <w:top w:val="none" w:sz="0" w:space="0" w:color="auto"/>
            <w:left w:val="none" w:sz="0" w:space="0" w:color="auto"/>
            <w:bottom w:val="none" w:sz="0" w:space="0" w:color="auto"/>
            <w:right w:val="none" w:sz="0" w:space="0" w:color="auto"/>
          </w:divBdr>
        </w:div>
        <w:div w:id="994844437">
          <w:marLeft w:val="0"/>
          <w:marRight w:val="0"/>
          <w:marTop w:val="0"/>
          <w:marBottom w:val="0"/>
          <w:divBdr>
            <w:top w:val="none" w:sz="0" w:space="0" w:color="auto"/>
            <w:left w:val="none" w:sz="0" w:space="0" w:color="auto"/>
            <w:bottom w:val="none" w:sz="0" w:space="0" w:color="auto"/>
            <w:right w:val="none" w:sz="0" w:space="0" w:color="auto"/>
          </w:divBdr>
          <w:divsChild>
            <w:div w:id="564994015">
              <w:marLeft w:val="0"/>
              <w:marRight w:val="0"/>
              <w:marTop w:val="0"/>
              <w:marBottom w:val="0"/>
              <w:divBdr>
                <w:top w:val="none" w:sz="0" w:space="0" w:color="auto"/>
                <w:left w:val="none" w:sz="0" w:space="0" w:color="auto"/>
                <w:bottom w:val="none" w:sz="0" w:space="0" w:color="auto"/>
                <w:right w:val="none" w:sz="0" w:space="0" w:color="auto"/>
              </w:divBdr>
            </w:div>
            <w:div w:id="1355766795">
              <w:marLeft w:val="0"/>
              <w:marRight w:val="0"/>
              <w:marTop w:val="0"/>
              <w:marBottom w:val="0"/>
              <w:divBdr>
                <w:top w:val="none" w:sz="0" w:space="0" w:color="auto"/>
                <w:left w:val="none" w:sz="0" w:space="0" w:color="auto"/>
                <w:bottom w:val="none" w:sz="0" w:space="0" w:color="auto"/>
                <w:right w:val="none" w:sz="0" w:space="0" w:color="auto"/>
              </w:divBdr>
            </w:div>
            <w:div w:id="546375008">
              <w:marLeft w:val="0"/>
              <w:marRight w:val="0"/>
              <w:marTop w:val="0"/>
              <w:marBottom w:val="0"/>
              <w:divBdr>
                <w:top w:val="none" w:sz="0" w:space="0" w:color="auto"/>
                <w:left w:val="none" w:sz="0" w:space="0" w:color="auto"/>
                <w:bottom w:val="none" w:sz="0" w:space="0" w:color="auto"/>
                <w:right w:val="none" w:sz="0" w:space="0" w:color="auto"/>
              </w:divBdr>
            </w:div>
            <w:div w:id="1248465787">
              <w:marLeft w:val="0"/>
              <w:marRight w:val="0"/>
              <w:marTop w:val="0"/>
              <w:marBottom w:val="0"/>
              <w:divBdr>
                <w:top w:val="none" w:sz="0" w:space="0" w:color="auto"/>
                <w:left w:val="none" w:sz="0" w:space="0" w:color="auto"/>
                <w:bottom w:val="none" w:sz="0" w:space="0" w:color="auto"/>
                <w:right w:val="none" w:sz="0" w:space="0" w:color="auto"/>
              </w:divBdr>
            </w:div>
            <w:div w:id="1771507191">
              <w:marLeft w:val="0"/>
              <w:marRight w:val="0"/>
              <w:marTop w:val="0"/>
              <w:marBottom w:val="0"/>
              <w:divBdr>
                <w:top w:val="none" w:sz="0" w:space="0" w:color="auto"/>
                <w:left w:val="none" w:sz="0" w:space="0" w:color="auto"/>
                <w:bottom w:val="none" w:sz="0" w:space="0" w:color="auto"/>
                <w:right w:val="none" w:sz="0" w:space="0" w:color="auto"/>
              </w:divBdr>
            </w:div>
          </w:divsChild>
        </w:div>
        <w:div w:id="2057581277">
          <w:marLeft w:val="0"/>
          <w:marRight w:val="0"/>
          <w:marTop w:val="0"/>
          <w:marBottom w:val="0"/>
          <w:divBdr>
            <w:top w:val="none" w:sz="0" w:space="0" w:color="auto"/>
            <w:left w:val="none" w:sz="0" w:space="0" w:color="auto"/>
            <w:bottom w:val="none" w:sz="0" w:space="0" w:color="auto"/>
            <w:right w:val="none" w:sz="0" w:space="0" w:color="auto"/>
          </w:divBdr>
          <w:divsChild>
            <w:div w:id="2030371257">
              <w:marLeft w:val="0"/>
              <w:marRight w:val="0"/>
              <w:marTop w:val="0"/>
              <w:marBottom w:val="0"/>
              <w:divBdr>
                <w:top w:val="none" w:sz="0" w:space="0" w:color="auto"/>
                <w:left w:val="none" w:sz="0" w:space="0" w:color="auto"/>
                <w:bottom w:val="none" w:sz="0" w:space="0" w:color="auto"/>
                <w:right w:val="none" w:sz="0" w:space="0" w:color="auto"/>
              </w:divBdr>
            </w:div>
            <w:div w:id="656568140">
              <w:marLeft w:val="0"/>
              <w:marRight w:val="0"/>
              <w:marTop w:val="0"/>
              <w:marBottom w:val="0"/>
              <w:divBdr>
                <w:top w:val="none" w:sz="0" w:space="0" w:color="auto"/>
                <w:left w:val="none" w:sz="0" w:space="0" w:color="auto"/>
                <w:bottom w:val="none" w:sz="0" w:space="0" w:color="auto"/>
                <w:right w:val="none" w:sz="0" w:space="0" w:color="auto"/>
              </w:divBdr>
            </w:div>
            <w:div w:id="611598257">
              <w:marLeft w:val="0"/>
              <w:marRight w:val="0"/>
              <w:marTop w:val="0"/>
              <w:marBottom w:val="0"/>
              <w:divBdr>
                <w:top w:val="none" w:sz="0" w:space="0" w:color="auto"/>
                <w:left w:val="none" w:sz="0" w:space="0" w:color="auto"/>
                <w:bottom w:val="none" w:sz="0" w:space="0" w:color="auto"/>
                <w:right w:val="none" w:sz="0" w:space="0" w:color="auto"/>
              </w:divBdr>
            </w:div>
            <w:div w:id="160046287">
              <w:marLeft w:val="0"/>
              <w:marRight w:val="0"/>
              <w:marTop w:val="0"/>
              <w:marBottom w:val="0"/>
              <w:divBdr>
                <w:top w:val="none" w:sz="0" w:space="0" w:color="auto"/>
                <w:left w:val="none" w:sz="0" w:space="0" w:color="auto"/>
                <w:bottom w:val="none" w:sz="0" w:space="0" w:color="auto"/>
                <w:right w:val="none" w:sz="0" w:space="0" w:color="auto"/>
              </w:divBdr>
            </w:div>
            <w:div w:id="1473599013">
              <w:marLeft w:val="0"/>
              <w:marRight w:val="0"/>
              <w:marTop w:val="0"/>
              <w:marBottom w:val="0"/>
              <w:divBdr>
                <w:top w:val="none" w:sz="0" w:space="0" w:color="auto"/>
                <w:left w:val="none" w:sz="0" w:space="0" w:color="auto"/>
                <w:bottom w:val="none" w:sz="0" w:space="0" w:color="auto"/>
                <w:right w:val="none" w:sz="0" w:space="0" w:color="auto"/>
              </w:divBdr>
            </w:div>
          </w:divsChild>
        </w:div>
        <w:div w:id="509294963">
          <w:marLeft w:val="0"/>
          <w:marRight w:val="0"/>
          <w:marTop w:val="0"/>
          <w:marBottom w:val="0"/>
          <w:divBdr>
            <w:top w:val="none" w:sz="0" w:space="0" w:color="auto"/>
            <w:left w:val="none" w:sz="0" w:space="0" w:color="auto"/>
            <w:bottom w:val="none" w:sz="0" w:space="0" w:color="auto"/>
            <w:right w:val="none" w:sz="0" w:space="0" w:color="auto"/>
          </w:divBdr>
          <w:divsChild>
            <w:div w:id="1399086164">
              <w:marLeft w:val="0"/>
              <w:marRight w:val="0"/>
              <w:marTop w:val="0"/>
              <w:marBottom w:val="0"/>
              <w:divBdr>
                <w:top w:val="none" w:sz="0" w:space="0" w:color="auto"/>
                <w:left w:val="none" w:sz="0" w:space="0" w:color="auto"/>
                <w:bottom w:val="none" w:sz="0" w:space="0" w:color="auto"/>
                <w:right w:val="none" w:sz="0" w:space="0" w:color="auto"/>
              </w:divBdr>
            </w:div>
            <w:div w:id="20865140">
              <w:marLeft w:val="0"/>
              <w:marRight w:val="0"/>
              <w:marTop w:val="0"/>
              <w:marBottom w:val="0"/>
              <w:divBdr>
                <w:top w:val="none" w:sz="0" w:space="0" w:color="auto"/>
                <w:left w:val="none" w:sz="0" w:space="0" w:color="auto"/>
                <w:bottom w:val="none" w:sz="0" w:space="0" w:color="auto"/>
                <w:right w:val="none" w:sz="0" w:space="0" w:color="auto"/>
              </w:divBdr>
            </w:div>
            <w:div w:id="1499226899">
              <w:marLeft w:val="0"/>
              <w:marRight w:val="0"/>
              <w:marTop w:val="0"/>
              <w:marBottom w:val="0"/>
              <w:divBdr>
                <w:top w:val="none" w:sz="0" w:space="0" w:color="auto"/>
                <w:left w:val="none" w:sz="0" w:space="0" w:color="auto"/>
                <w:bottom w:val="none" w:sz="0" w:space="0" w:color="auto"/>
                <w:right w:val="none" w:sz="0" w:space="0" w:color="auto"/>
              </w:divBdr>
            </w:div>
            <w:div w:id="1867517936">
              <w:marLeft w:val="0"/>
              <w:marRight w:val="0"/>
              <w:marTop w:val="0"/>
              <w:marBottom w:val="0"/>
              <w:divBdr>
                <w:top w:val="none" w:sz="0" w:space="0" w:color="auto"/>
                <w:left w:val="none" w:sz="0" w:space="0" w:color="auto"/>
                <w:bottom w:val="none" w:sz="0" w:space="0" w:color="auto"/>
                <w:right w:val="none" w:sz="0" w:space="0" w:color="auto"/>
              </w:divBdr>
            </w:div>
            <w:div w:id="1676542146">
              <w:marLeft w:val="0"/>
              <w:marRight w:val="0"/>
              <w:marTop w:val="0"/>
              <w:marBottom w:val="0"/>
              <w:divBdr>
                <w:top w:val="none" w:sz="0" w:space="0" w:color="auto"/>
                <w:left w:val="none" w:sz="0" w:space="0" w:color="auto"/>
                <w:bottom w:val="none" w:sz="0" w:space="0" w:color="auto"/>
                <w:right w:val="none" w:sz="0" w:space="0" w:color="auto"/>
              </w:divBdr>
            </w:div>
          </w:divsChild>
        </w:div>
        <w:div w:id="1126122427">
          <w:marLeft w:val="0"/>
          <w:marRight w:val="0"/>
          <w:marTop w:val="0"/>
          <w:marBottom w:val="0"/>
          <w:divBdr>
            <w:top w:val="none" w:sz="0" w:space="0" w:color="auto"/>
            <w:left w:val="none" w:sz="0" w:space="0" w:color="auto"/>
            <w:bottom w:val="none" w:sz="0" w:space="0" w:color="auto"/>
            <w:right w:val="none" w:sz="0" w:space="0" w:color="auto"/>
          </w:divBdr>
          <w:divsChild>
            <w:div w:id="2132556967">
              <w:marLeft w:val="0"/>
              <w:marRight w:val="0"/>
              <w:marTop w:val="0"/>
              <w:marBottom w:val="0"/>
              <w:divBdr>
                <w:top w:val="none" w:sz="0" w:space="0" w:color="auto"/>
                <w:left w:val="none" w:sz="0" w:space="0" w:color="auto"/>
                <w:bottom w:val="none" w:sz="0" w:space="0" w:color="auto"/>
                <w:right w:val="none" w:sz="0" w:space="0" w:color="auto"/>
              </w:divBdr>
            </w:div>
            <w:div w:id="2051566322">
              <w:marLeft w:val="0"/>
              <w:marRight w:val="0"/>
              <w:marTop w:val="0"/>
              <w:marBottom w:val="0"/>
              <w:divBdr>
                <w:top w:val="none" w:sz="0" w:space="0" w:color="auto"/>
                <w:left w:val="none" w:sz="0" w:space="0" w:color="auto"/>
                <w:bottom w:val="none" w:sz="0" w:space="0" w:color="auto"/>
                <w:right w:val="none" w:sz="0" w:space="0" w:color="auto"/>
              </w:divBdr>
            </w:div>
            <w:div w:id="1938292901">
              <w:marLeft w:val="0"/>
              <w:marRight w:val="0"/>
              <w:marTop w:val="0"/>
              <w:marBottom w:val="0"/>
              <w:divBdr>
                <w:top w:val="none" w:sz="0" w:space="0" w:color="auto"/>
                <w:left w:val="none" w:sz="0" w:space="0" w:color="auto"/>
                <w:bottom w:val="none" w:sz="0" w:space="0" w:color="auto"/>
                <w:right w:val="none" w:sz="0" w:space="0" w:color="auto"/>
              </w:divBdr>
            </w:div>
            <w:div w:id="1095663028">
              <w:marLeft w:val="0"/>
              <w:marRight w:val="0"/>
              <w:marTop w:val="0"/>
              <w:marBottom w:val="0"/>
              <w:divBdr>
                <w:top w:val="none" w:sz="0" w:space="0" w:color="auto"/>
                <w:left w:val="none" w:sz="0" w:space="0" w:color="auto"/>
                <w:bottom w:val="none" w:sz="0" w:space="0" w:color="auto"/>
                <w:right w:val="none" w:sz="0" w:space="0" w:color="auto"/>
              </w:divBdr>
            </w:div>
            <w:div w:id="258566350">
              <w:marLeft w:val="0"/>
              <w:marRight w:val="0"/>
              <w:marTop w:val="0"/>
              <w:marBottom w:val="0"/>
              <w:divBdr>
                <w:top w:val="none" w:sz="0" w:space="0" w:color="auto"/>
                <w:left w:val="none" w:sz="0" w:space="0" w:color="auto"/>
                <w:bottom w:val="none" w:sz="0" w:space="0" w:color="auto"/>
                <w:right w:val="none" w:sz="0" w:space="0" w:color="auto"/>
              </w:divBdr>
            </w:div>
          </w:divsChild>
        </w:div>
        <w:div w:id="1842623379">
          <w:marLeft w:val="0"/>
          <w:marRight w:val="0"/>
          <w:marTop w:val="0"/>
          <w:marBottom w:val="0"/>
          <w:divBdr>
            <w:top w:val="none" w:sz="0" w:space="0" w:color="auto"/>
            <w:left w:val="none" w:sz="0" w:space="0" w:color="auto"/>
            <w:bottom w:val="none" w:sz="0" w:space="0" w:color="auto"/>
            <w:right w:val="none" w:sz="0" w:space="0" w:color="auto"/>
          </w:divBdr>
          <w:divsChild>
            <w:div w:id="612438255">
              <w:marLeft w:val="0"/>
              <w:marRight w:val="0"/>
              <w:marTop w:val="0"/>
              <w:marBottom w:val="0"/>
              <w:divBdr>
                <w:top w:val="none" w:sz="0" w:space="0" w:color="auto"/>
                <w:left w:val="none" w:sz="0" w:space="0" w:color="auto"/>
                <w:bottom w:val="none" w:sz="0" w:space="0" w:color="auto"/>
                <w:right w:val="none" w:sz="0" w:space="0" w:color="auto"/>
              </w:divBdr>
            </w:div>
            <w:div w:id="771975750">
              <w:marLeft w:val="0"/>
              <w:marRight w:val="0"/>
              <w:marTop w:val="0"/>
              <w:marBottom w:val="0"/>
              <w:divBdr>
                <w:top w:val="none" w:sz="0" w:space="0" w:color="auto"/>
                <w:left w:val="none" w:sz="0" w:space="0" w:color="auto"/>
                <w:bottom w:val="none" w:sz="0" w:space="0" w:color="auto"/>
                <w:right w:val="none" w:sz="0" w:space="0" w:color="auto"/>
              </w:divBdr>
            </w:div>
            <w:div w:id="93982978">
              <w:marLeft w:val="0"/>
              <w:marRight w:val="0"/>
              <w:marTop w:val="0"/>
              <w:marBottom w:val="0"/>
              <w:divBdr>
                <w:top w:val="none" w:sz="0" w:space="0" w:color="auto"/>
                <w:left w:val="none" w:sz="0" w:space="0" w:color="auto"/>
                <w:bottom w:val="none" w:sz="0" w:space="0" w:color="auto"/>
                <w:right w:val="none" w:sz="0" w:space="0" w:color="auto"/>
              </w:divBdr>
            </w:div>
            <w:div w:id="1981376862">
              <w:marLeft w:val="0"/>
              <w:marRight w:val="0"/>
              <w:marTop w:val="0"/>
              <w:marBottom w:val="0"/>
              <w:divBdr>
                <w:top w:val="none" w:sz="0" w:space="0" w:color="auto"/>
                <w:left w:val="none" w:sz="0" w:space="0" w:color="auto"/>
                <w:bottom w:val="none" w:sz="0" w:space="0" w:color="auto"/>
                <w:right w:val="none" w:sz="0" w:space="0" w:color="auto"/>
              </w:divBdr>
            </w:div>
            <w:div w:id="2117752711">
              <w:marLeft w:val="0"/>
              <w:marRight w:val="0"/>
              <w:marTop w:val="0"/>
              <w:marBottom w:val="0"/>
              <w:divBdr>
                <w:top w:val="none" w:sz="0" w:space="0" w:color="auto"/>
                <w:left w:val="none" w:sz="0" w:space="0" w:color="auto"/>
                <w:bottom w:val="none" w:sz="0" w:space="0" w:color="auto"/>
                <w:right w:val="none" w:sz="0" w:space="0" w:color="auto"/>
              </w:divBdr>
            </w:div>
          </w:divsChild>
        </w:div>
        <w:div w:id="478347297">
          <w:marLeft w:val="0"/>
          <w:marRight w:val="0"/>
          <w:marTop w:val="0"/>
          <w:marBottom w:val="0"/>
          <w:divBdr>
            <w:top w:val="none" w:sz="0" w:space="0" w:color="auto"/>
            <w:left w:val="none" w:sz="0" w:space="0" w:color="auto"/>
            <w:bottom w:val="none" w:sz="0" w:space="0" w:color="auto"/>
            <w:right w:val="none" w:sz="0" w:space="0" w:color="auto"/>
          </w:divBdr>
        </w:div>
        <w:div w:id="1901941806">
          <w:marLeft w:val="0"/>
          <w:marRight w:val="0"/>
          <w:marTop w:val="0"/>
          <w:marBottom w:val="0"/>
          <w:divBdr>
            <w:top w:val="none" w:sz="0" w:space="0" w:color="auto"/>
            <w:left w:val="none" w:sz="0" w:space="0" w:color="auto"/>
            <w:bottom w:val="none" w:sz="0" w:space="0" w:color="auto"/>
            <w:right w:val="none" w:sz="0" w:space="0" w:color="auto"/>
          </w:divBdr>
        </w:div>
        <w:div w:id="354159103">
          <w:marLeft w:val="0"/>
          <w:marRight w:val="0"/>
          <w:marTop w:val="0"/>
          <w:marBottom w:val="0"/>
          <w:divBdr>
            <w:top w:val="none" w:sz="0" w:space="0" w:color="auto"/>
            <w:left w:val="none" w:sz="0" w:space="0" w:color="auto"/>
            <w:bottom w:val="none" w:sz="0" w:space="0" w:color="auto"/>
            <w:right w:val="none" w:sz="0" w:space="0" w:color="auto"/>
          </w:divBdr>
          <w:divsChild>
            <w:div w:id="146215017">
              <w:marLeft w:val="-75"/>
              <w:marRight w:val="0"/>
              <w:marTop w:val="30"/>
              <w:marBottom w:val="30"/>
              <w:divBdr>
                <w:top w:val="none" w:sz="0" w:space="0" w:color="auto"/>
                <w:left w:val="none" w:sz="0" w:space="0" w:color="auto"/>
                <w:bottom w:val="none" w:sz="0" w:space="0" w:color="auto"/>
                <w:right w:val="none" w:sz="0" w:space="0" w:color="auto"/>
              </w:divBdr>
              <w:divsChild>
                <w:div w:id="684788401">
                  <w:marLeft w:val="0"/>
                  <w:marRight w:val="0"/>
                  <w:marTop w:val="0"/>
                  <w:marBottom w:val="0"/>
                  <w:divBdr>
                    <w:top w:val="none" w:sz="0" w:space="0" w:color="auto"/>
                    <w:left w:val="none" w:sz="0" w:space="0" w:color="auto"/>
                    <w:bottom w:val="none" w:sz="0" w:space="0" w:color="auto"/>
                    <w:right w:val="none" w:sz="0" w:space="0" w:color="auto"/>
                  </w:divBdr>
                  <w:divsChild>
                    <w:div w:id="2097749355">
                      <w:marLeft w:val="0"/>
                      <w:marRight w:val="0"/>
                      <w:marTop w:val="0"/>
                      <w:marBottom w:val="0"/>
                      <w:divBdr>
                        <w:top w:val="none" w:sz="0" w:space="0" w:color="auto"/>
                        <w:left w:val="none" w:sz="0" w:space="0" w:color="auto"/>
                        <w:bottom w:val="none" w:sz="0" w:space="0" w:color="auto"/>
                        <w:right w:val="none" w:sz="0" w:space="0" w:color="auto"/>
                      </w:divBdr>
                    </w:div>
                  </w:divsChild>
                </w:div>
                <w:div w:id="1995334823">
                  <w:marLeft w:val="0"/>
                  <w:marRight w:val="0"/>
                  <w:marTop w:val="0"/>
                  <w:marBottom w:val="0"/>
                  <w:divBdr>
                    <w:top w:val="none" w:sz="0" w:space="0" w:color="auto"/>
                    <w:left w:val="none" w:sz="0" w:space="0" w:color="auto"/>
                    <w:bottom w:val="none" w:sz="0" w:space="0" w:color="auto"/>
                    <w:right w:val="none" w:sz="0" w:space="0" w:color="auto"/>
                  </w:divBdr>
                  <w:divsChild>
                    <w:div w:id="587496003">
                      <w:marLeft w:val="0"/>
                      <w:marRight w:val="0"/>
                      <w:marTop w:val="0"/>
                      <w:marBottom w:val="0"/>
                      <w:divBdr>
                        <w:top w:val="none" w:sz="0" w:space="0" w:color="auto"/>
                        <w:left w:val="none" w:sz="0" w:space="0" w:color="auto"/>
                        <w:bottom w:val="none" w:sz="0" w:space="0" w:color="auto"/>
                        <w:right w:val="none" w:sz="0" w:space="0" w:color="auto"/>
                      </w:divBdr>
                    </w:div>
                  </w:divsChild>
                </w:div>
                <w:div w:id="1867132304">
                  <w:marLeft w:val="0"/>
                  <w:marRight w:val="0"/>
                  <w:marTop w:val="0"/>
                  <w:marBottom w:val="0"/>
                  <w:divBdr>
                    <w:top w:val="none" w:sz="0" w:space="0" w:color="auto"/>
                    <w:left w:val="none" w:sz="0" w:space="0" w:color="auto"/>
                    <w:bottom w:val="none" w:sz="0" w:space="0" w:color="auto"/>
                    <w:right w:val="none" w:sz="0" w:space="0" w:color="auto"/>
                  </w:divBdr>
                  <w:divsChild>
                    <w:div w:id="52629478">
                      <w:marLeft w:val="0"/>
                      <w:marRight w:val="0"/>
                      <w:marTop w:val="0"/>
                      <w:marBottom w:val="0"/>
                      <w:divBdr>
                        <w:top w:val="none" w:sz="0" w:space="0" w:color="auto"/>
                        <w:left w:val="none" w:sz="0" w:space="0" w:color="auto"/>
                        <w:bottom w:val="none" w:sz="0" w:space="0" w:color="auto"/>
                        <w:right w:val="none" w:sz="0" w:space="0" w:color="auto"/>
                      </w:divBdr>
                    </w:div>
                  </w:divsChild>
                </w:div>
                <w:div w:id="680275984">
                  <w:marLeft w:val="0"/>
                  <w:marRight w:val="0"/>
                  <w:marTop w:val="0"/>
                  <w:marBottom w:val="0"/>
                  <w:divBdr>
                    <w:top w:val="none" w:sz="0" w:space="0" w:color="auto"/>
                    <w:left w:val="none" w:sz="0" w:space="0" w:color="auto"/>
                    <w:bottom w:val="none" w:sz="0" w:space="0" w:color="auto"/>
                    <w:right w:val="none" w:sz="0" w:space="0" w:color="auto"/>
                  </w:divBdr>
                  <w:divsChild>
                    <w:div w:id="292181466">
                      <w:marLeft w:val="0"/>
                      <w:marRight w:val="0"/>
                      <w:marTop w:val="0"/>
                      <w:marBottom w:val="0"/>
                      <w:divBdr>
                        <w:top w:val="none" w:sz="0" w:space="0" w:color="auto"/>
                        <w:left w:val="none" w:sz="0" w:space="0" w:color="auto"/>
                        <w:bottom w:val="none" w:sz="0" w:space="0" w:color="auto"/>
                        <w:right w:val="none" w:sz="0" w:space="0" w:color="auto"/>
                      </w:divBdr>
                    </w:div>
                  </w:divsChild>
                </w:div>
                <w:div w:id="289869298">
                  <w:marLeft w:val="0"/>
                  <w:marRight w:val="0"/>
                  <w:marTop w:val="0"/>
                  <w:marBottom w:val="0"/>
                  <w:divBdr>
                    <w:top w:val="none" w:sz="0" w:space="0" w:color="auto"/>
                    <w:left w:val="none" w:sz="0" w:space="0" w:color="auto"/>
                    <w:bottom w:val="none" w:sz="0" w:space="0" w:color="auto"/>
                    <w:right w:val="none" w:sz="0" w:space="0" w:color="auto"/>
                  </w:divBdr>
                  <w:divsChild>
                    <w:div w:id="2079935464">
                      <w:marLeft w:val="0"/>
                      <w:marRight w:val="0"/>
                      <w:marTop w:val="0"/>
                      <w:marBottom w:val="0"/>
                      <w:divBdr>
                        <w:top w:val="none" w:sz="0" w:space="0" w:color="auto"/>
                        <w:left w:val="none" w:sz="0" w:space="0" w:color="auto"/>
                        <w:bottom w:val="none" w:sz="0" w:space="0" w:color="auto"/>
                        <w:right w:val="none" w:sz="0" w:space="0" w:color="auto"/>
                      </w:divBdr>
                    </w:div>
                  </w:divsChild>
                </w:div>
                <w:div w:id="104540752">
                  <w:marLeft w:val="0"/>
                  <w:marRight w:val="0"/>
                  <w:marTop w:val="0"/>
                  <w:marBottom w:val="0"/>
                  <w:divBdr>
                    <w:top w:val="none" w:sz="0" w:space="0" w:color="auto"/>
                    <w:left w:val="none" w:sz="0" w:space="0" w:color="auto"/>
                    <w:bottom w:val="none" w:sz="0" w:space="0" w:color="auto"/>
                    <w:right w:val="none" w:sz="0" w:space="0" w:color="auto"/>
                  </w:divBdr>
                  <w:divsChild>
                    <w:div w:id="308680282">
                      <w:marLeft w:val="0"/>
                      <w:marRight w:val="0"/>
                      <w:marTop w:val="0"/>
                      <w:marBottom w:val="0"/>
                      <w:divBdr>
                        <w:top w:val="none" w:sz="0" w:space="0" w:color="auto"/>
                        <w:left w:val="none" w:sz="0" w:space="0" w:color="auto"/>
                        <w:bottom w:val="none" w:sz="0" w:space="0" w:color="auto"/>
                        <w:right w:val="none" w:sz="0" w:space="0" w:color="auto"/>
                      </w:divBdr>
                    </w:div>
                  </w:divsChild>
                </w:div>
                <w:div w:id="1268393565">
                  <w:marLeft w:val="0"/>
                  <w:marRight w:val="0"/>
                  <w:marTop w:val="0"/>
                  <w:marBottom w:val="0"/>
                  <w:divBdr>
                    <w:top w:val="none" w:sz="0" w:space="0" w:color="auto"/>
                    <w:left w:val="none" w:sz="0" w:space="0" w:color="auto"/>
                    <w:bottom w:val="none" w:sz="0" w:space="0" w:color="auto"/>
                    <w:right w:val="none" w:sz="0" w:space="0" w:color="auto"/>
                  </w:divBdr>
                  <w:divsChild>
                    <w:div w:id="1398625738">
                      <w:marLeft w:val="0"/>
                      <w:marRight w:val="0"/>
                      <w:marTop w:val="0"/>
                      <w:marBottom w:val="0"/>
                      <w:divBdr>
                        <w:top w:val="none" w:sz="0" w:space="0" w:color="auto"/>
                        <w:left w:val="none" w:sz="0" w:space="0" w:color="auto"/>
                        <w:bottom w:val="none" w:sz="0" w:space="0" w:color="auto"/>
                        <w:right w:val="none" w:sz="0" w:space="0" w:color="auto"/>
                      </w:divBdr>
                    </w:div>
                  </w:divsChild>
                </w:div>
                <w:div w:id="95102087">
                  <w:marLeft w:val="0"/>
                  <w:marRight w:val="0"/>
                  <w:marTop w:val="0"/>
                  <w:marBottom w:val="0"/>
                  <w:divBdr>
                    <w:top w:val="none" w:sz="0" w:space="0" w:color="auto"/>
                    <w:left w:val="none" w:sz="0" w:space="0" w:color="auto"/>
                    <w:bottom w:val="none" w:sz="0" w:space="0" w:color="auto"/>
                    <w:right w:val="none" w:sz="0" w:space="0" w:color="auto"/>
                  </w:divBdr>
                  <w:divsChild>
                    <w:div w:id="1368794892">
                      <w:marLeft w:val="0"/>
                      <w:marRight w:val="0"/>
                      <w:marTop w:val="0"/>
                      <w:marBottom w:val="0"/>
                      <w:divBdr>
                        <w:top w:val="none" w:sz="0" w:space="0" w:color="auto"/>
                        <w:left w:val="none" w:sz="0" w:space="0" w:color="auto"/>
                        <w:bottom w:val="none" w:sz="0" w:space="0" w:color="auto"/>
                        <w:right w:val="none" w:sz="0" w:space="0" w:color="auto"/>
                      </w:divBdr>
                    </w:div>
                  </w:divsChild>
                </w:div>
                <w:div w:id="1299141956">
                  <w:marLeft w:val="0"/>
                  <w:marRight w:val="0"/>
                  <w:marTop w:val="0"/>
                  <w:marBottom w:val="0"/>
                  <w:divBdr>
                    <w:top w:val="none" w:sz="0" w:space="0" w:color="auto"/>
                    <w:left w:val="none" w:sz="0" w:space="0" w:color="auto"/>
                    <w:bottom w:val="none" w:sz="0" w:space="0" w:color="auto"/>
                    <w:right w:val="none" w:sz="0" w:space="0" w:color="auto"/>
                  </w:divBdr>
                  <w:divsChild>
                    <w:div w:id="1595744957">
                      <w:marLeft w:val="0"/>
                      <w:marRight w:val="0"/>
                      <w:marTop w:val="0"/>
                      <w:marBottom w:val="0"/>
                      <w:divBdr>
                        <w:top w:val="none" w:sz="0" w:space="0" w:color="auto"/>
                        <w:left w:val="none" w:sz="0" w:space="0" w:color="auto"/>
                        <w:bottom w:val="none" w:sz="0" w:space="0" w:color="auto"/>
                        <w:right w:val="none" w:sz="0" w:space="0" w:color="auto"/>
                      </w:divBdr>
                    </w:div>
                  </w:divsChild>
                </w:div>
                <w:div w:id="47997755">
                  <w:marLeft w:val="0"/>
                  <w:marRight w:val="0"/>
                  <w:marTop w:val="0"/>
                  <w:marBottom w:val="0"/>
                  <w:divBdr>
                    <w:top w:val="none" w:sz="0" w:space="0" w:color="auto"/>
                    <w:left w:val="none" w:sz="0" w:space="0" w:color="auto"/>
                    <w:bottom w:val="none" w:sz="0" w:space="0" w:color="auto"/>
                    <w:right w:val="none" w:sz="0" w:space="0" w:color="auto"/>
                  </w:divBdr>
                  <w:divsChild>
                    <w:div w:id="840857291">
                      <w:marLeft w:val="0"/>
                      <w:marRight w:val="0"/>
                      <w:marTop w:val="0"/>
                      <w:marBottom w:val="0"/>
                      <w:divBdr>
                        <w:top w:val="none" w:sz="0" w:space="0" w:color="auto"/>
                        <w:left w:val="none" w:sz="0" w:space="0" w:color="auto"/>
                        <w:bottom w:val="none" w:sz="0" w:space="0" w:color="auto"/>
                        <w:right w:val="none" w:sz="0" w:space="0" w:color="auto"/>
                      </w:divBdr>
                    </w:div>
                  </w:divsChild>
                </w:div>
                <w:div w:id="1399287677">
                  <w:marLeft w:val="0"/>
                  <w:marRight w:val="0"/>
                  <w:marTop w:val="0"/>
                  <w:marBottom w:val="0"/>
                  <w:divBdr>
                    <w:top w:val="none" w:sz="0" w:space="0" w:color="auto"/>
                    <w:left w:val="none" w:sz="0" w:space="0" w:color="auto"/>
                    <w:bottom w:val="none" w:sz="0" w:space="0" w:color="auto"/>
                    <w:right w:val="none" w:sz="0" w:space="0" w:color="auto"/>
                  </w:divBdr>
                  <w:divsChild>
                    <w:div w:id="1996033527">
                      <w:marLeft w:val="0"/>
                      <w:marRight w:val="0"/>
                      <w:marTop w:val="0"/>
                      <w:marBottom w:val="0"/>
                      <w:divBdr>
                        <w:top w:val="none" w:sz="0" w:space="0" w:color="auto"/>
                        <w:left w:val="none" w:sz="0" w:space="0" w:color="auto"/>
                        <w:bottom w:val="none" w:sz="0" w:space="0" w:color="auto"/>
                        <w:right w:val="none" w:sz="0" w:space="0" w:color="auto"/>
                      </w:divBdr>
                    </w:div>
                  </w:divsChild>
                </w:div>
                <w:div w:id="434592610">
                  <w:marLeft w:val="0"/>
                  <w:marRight w:val="0"/>
                  <w:marTop w:val="0"/>
                  <w:marBottom w:val="0"/>
                  <w:divBdr>
                    <w:top w:val="none" w:sz="0" w:space="0" w:color="auto"/>
                    <w:left w:val="none" w:sz="0" w:space="0" w:color="auto"/>
                    <w:bottom w:val="none" w:sz="0" w:space="0" w:color="auto"/>
                    <w:right w:val="none" w:sz="0" w:space="0" w:color="auto"/>
                  </w:divBdr>
                  <w:divsChild>
                    <w:div w:id="1122387156">
                      <w:marLeft w:val="0"/>
                      <w:marRight w:val="0"/>
                      <w:marTop w:val="0"/>
                      <w:marBottom w:val="0"/>
                      <w:divBdr>
                        <w:top w:val="none" w:sz="0" w:space="0" w:color="auto"/>
                        <w:left w:val="none" w:sz="0" w:space="0" w:color="auto"/>
                        <w:bottom w:val="none" w:sz="0" w:space="0" w:color="auto"/>
                        <w:right w:val="none" w:sz="0" w:space="0" w:color="auto"/>
                      </w:divBdr>
                    </w:div>
                  </w:divsChild>
                </w:div>
                <w:div w:id="231046312">
                  <w:marLeft w:val="0"/>
                  <w:marRight w:val="0"/>
                  <w:marTop w:val="0"/>
                  <w:marBottom w:val="0"/>
                  <w:divBdr>
                    <w:top w:val="none" w:sz="0" w:space="0" w:color="auto"/>
                    <w:left w:val="none" w:sz="0" w:space="0" w:color="auto"/>
                    <w:bottom w:val="none" w:sz="0" w:space="0" w:color="auto"/>
                    <w:right w:val="none" w:sz="0" w:space="0" w:color="auto"/>
                  </w:divBdr>
                  <w:divsChild>
                    <w:div w:id="166326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578275">
          <w:marLeft w:val="0"/>
          <w:marRight w:val="0"/>
          <w:marTop w:val="0"/>
          <w:marBottom w:val="0"/>
          <w:divBdr>
            <w:top w:val="none" w:sz="0" w:space="0" w:color="auto"/>
            <w:left w:val="none" w:sz="0" w:space="0" w:color="auto"/>
            <w:bottom w:val="none" w:sz="0" w:space="0" w:color="auto"/>
            <w:right w:val="none" w:sz="0" w:space="0" w:color="auto"/>
          </w:divBdr>
        </w:div>
        <w:div w:id="1554851976">
          <w:marLeft w:val="0"/>
          <w:marRight w:val="0"/>
          <w:marTop w:val="0"/>
          <w:marBottom w:val="0"/>
          <w:divBdr>
            <w:top w:val="none" w:sz="0" w:space="0" w:color="auto"/>
            <w:left w:val="none" w:sz="0" w:space="0" w:color="auto"/>
            <w:bottom w:val="none" w:sz="0" w:space="0" w:color="auto"/>
            <w:right w:val="none" w:sz="0" w:space="0" w:color="auto"/>
          </w:divBdr>
        </w:div>
        <w:div w:id="74129096">
          <w:marLeft w:val="0"/>
          <w:marRight w:val="0"/>
          <w:marTop w:val="0"/>
          <w:marBottom w:val="0"/>
          <w:divBdr>
            <w:top w:val="none" w:sz="0" w:space="0" w:color="auto"/>
            <w:left w:val="none" w:sz="0" w:space="0" w:color="auto"/>
            <w:bottom w:val="none" w:sz="0" w:space="0" w:color="auto"/>
            <w:right w:val="none" w:sz="0" w:space="0" w:color="auto"/>
          </w:divBdr>
        </w:div>
        <w:div w:id="1600526818">
          <w:marLeft w:val="0"/>
          <w:marRight w:val="0"/>
          <w:marTop w:val="0"/>
          <w:marBottom w:val="0"/>
          <w:divBdr>
            <w:top w:val="none" w:sz="0" w:space="0" w:color="auto"/>
            <w:left w:val="none" w:sz="0" w:space="0" w:color="auto"/>
            <w:bottom w:val="none" w:sz="0" w:space="0" w:color="auto"/>
            <w:right w:val="none" w:sz="0" w:space="0" w:color="auto"/>
          </w:divBdr>
        </w:div>
        <w:div w:id="2003121189">
          <w:marLeft w:val="0"/>
          <w:marRight w:val="0"/>
          <w:marTop w:val="0"/>
          <w:marBottom w:val="0"/>
          <w:divBdr>
            <w:top w:val="none" w:sz="0" w:space="0" w:color="auto"/>
            <w:left w:val="none" w:sz="0" w:space="0" w:color="auto"/>
            <w:bottom w:val="none" w:sz="0" w:space="0" w:color="auto"/>
            <w:right w:val="none" w:sz="0" w:space="0" w:color="auto"/>
          </w:divBdr>
        </w:div>
        <w:div w:id="72435651">
          <w:marLeft w:val="0"/>
          <w:marRight w:val="0"/>
          <w:marTop w:val="0"/>
          <w:marBottom w:val="0"/>
          <w:divBdr>
            <w:top w:val="none" w:sz="0" w:space="0" w:color="auto"/>
            <w:left w:val="none" w:sz="0" w:space="0" w:color="auto"/>
            <w:bottom w:val="none" w:sz="0" w:space="0" w:color="auto"/>
            <w:right w:val="none" w:sz="0" w:space="0" w:color="auto"/>
          </w:divBdr>
        </w:div>
        <w:div w:id="810287637">
          <w:marLeft w:val="0"/>
          <w:marRight w:val="0"/>
          <w:marTop w:val="0"/>
          <w:marBottom w:val="0"/>
          <w:divBdr>
            <w:top w:val="none" w:sz="0" w:space="0" w:color="auto"/>
            <w:left w:val="none" w:sz="0" w:space="0" w:color="auto"/>
            <w:bottom w:val="none" w:sz="0" w:space="0" w:color="auto"/>
            <w:right w:val="none" w:sz="0" w:space="0" w:color="auto"/>
          </w:divBdr>
        </w:div>
        <w:div w:id="1706754854">
          <w:marLeft w:val="0"/>
          <w:marRight w:val="0"/>
          <w:marTop w:val="0"/>
          <w:marBottom w:val="0"/>
          <w:divBdr>
            <w:top w:val="none" w:sz="0" w:space="0" w:color="auto"/>
            <w:left w:val="none" w:sz="0" w:space="0" w:color="auto"/>
            <w:bottom w:val="none" w:sz="0" w:space="0" w:color="auto"/>
            <w:right w:val="none" w:sz="0" w:space="0" w:color="auto"/>
          </w:divBdr>
        </w:div>
        <w:div w:id="1298031179">
          <w:marLeft w:val="0"/>
          <w:marRight w:val="0"/>
          <w:marTop w:val="0"/>
          <w:marBottom w:val="0"/>
          <w:divBdr>
            <w:top w:val="none" w:sz="0" w:space="0" w:color="auto"/>
            <w:left w:val="none" w:sz="0" w:space="0" w:color="auto"/>
            <w:bottom w:val="none" w:sz="0" w:space="0" w:color="auto"/>
            <w:right w:val="none" w:sz="0" w:space="0" w:color="auto"/>
          </w:divBdr>
        </w:div>
        <w:div w:id="104232034">
          <w:marLeft w:val="0"/>
          <w:marRight w:val="0"/>
          <w:marTop w:val="0"/>
          <w:marBottom w:val="0"/>
          <w:divBdr>
            <w:top w:val="none" w:sz="0" w:space="0" w:color="auto"/>
            <w:left w:val="none" w:sz="0" w:space="0" w:color="auto"/>
            <w:bottom w:val="none" w:sz="0" w:space="0" w:color="auto"/>
            <w:right w:val="none" w:sz="0" w:space="0" w:color="auto"/>
          </w:divBdr>
        </w:div>
        <w:div w:id="257063710">
          <w:marLeft w:val="0"/>
          <w:marRight w:val="0"/>
          <w:marTop w:val="0"/>
          <w:marBottom w:val="0"/>
          <w:divBdr>
            <w:top w:val="none" w:sz="0" w:space="0" w:color="auto"/>
            <w:left w:val="none" w:sz="0" w:space="0" w:color="auto"/>
            <w:bottom w:val="none" w:sz="0" w:space="0" w:color="auto"/>
            <w:right w:val="none" w:sz="0" w:space="0" w:color="auto"/>
          </w:divBdr>
        </w:div>
        <w:div w:id="1563128329">
          <w:marLeft w:val="0"/>
          <w:marRight w:val="0"/>
          <w:marTop w:val="0"/>
          <w:marBottom w:val="0"/>
          <w:divBdr>
            <w:top w:val="none" w:sz="0" w:space="0" w:color="auto"/>
            <w:left w:val="none" w:sz="0" w:space="0" w:color="auto"/>
            <w:bottom w:val="none" w:sz="0" w:space="0" w:color="auto"/>
            <w:right w:val="none" w:sz="0" w:space="0" w:color="auto"/>
          </w:divBdr>
        </w:div>
        <w:div w:id="2039626574">
          <w:marLeft w:val="0"/>
          <w:marRight w:val="0"/>
          <w:marTop w:val="0"/>
          <w:marBottom w:val="0"/>
          <w:divBdr>
            <w:top w:val="none" w:sz="0" w:space="0" w:color="auto"/>
            <w:left w:val="none" w:sz="0" w:space="0" w:color="auto"/>
            <w:bottom w:val="none" w:sz="0" w:space="0" w:color="auto"/>
            <w:right w:val="none" w:sz="0" w:space="0" w:color="auto"/>
          </w:divBdr>
        </w:div>
        <w:div w:id="1208687473">
          <w:marLeft w:val="0"/>
          <w:marRight w:val="0"/>
          <w:marTop w:val="0"/>
          <w:marBottom w:val="0"/>
          <w:divBdr>
            <w:top w:val="none" w:sz="0" w:space="0" w:color="auto"/>
            <w:left w:val="none" w:sz="0" w:space="0" w:color="auto"/>
            <w:bottom w:val="none" w:sz="0" w:space="0" w:color="auto"/>
            <w:right w:val="none" w:sz="0" w:space="0" w:color="auto"/>
          </w:divBdr>
        </w:div>
        <w:div w:id="1022442447">
          <w:marLeft w:val="0"/>
          <w:marRight w:val="0"/>
          <w:marTop w:val="0"/>
          <w:marBottom w:val="0"/>
          <w:divBdr>
            <w:top w:val="none" w:sz="0" w:space="0" w:color="auto"/>
            <w:left w:val="none" w:sz="0" w:space="0" w:color="auto"/>
            <w:bottom w:val="none" w:sz="0" w:space="0" w:color="auto"/>
            <w:right w:val="none" w:sz="0" w:space="0" w:color="auto"/>
          </w:divBdr>
        </w:div>
        <w:div w:id="1747409737">
          <w:marLeft w:val="0"/>
          <w:marRight w:val="0"/>
          <w:marTop w:val="0"/>
          <w:marBottom w:val="0"/>
          <w:divBdr>
            <w:top w:val="none" w:sz="0" w:space="0" w:color="auto"/>
            <w:left w:val="none" w:sz="0" w:space="0" w:color="auto"/>
            <w:bottom w:val="none" w:sz="0" w:space="0" w:color="auto"/>
            <w:right w:val="none" w:sz="0" w:space="0" w:color="auto"/>
          </w:divBdr>
          <w:divsChild>
            <w:div w:id="2132549403">
              <w:marLeft w:val="0"/>
              <w:marRight w:val="0"/>
              <w:marTop w:val="0"/>
              <w:marBottom w:val="0"/>
              <w:divBdr>
                <w:top w:val="none" w:sz="0" w:space="0" w:color="auto"/>
                <w:left w:val="none" w:sz="0" w:space="0" w:color="auto"/>
                <w:bottom w:val="none" w:sz="0" w:space="0" w:color="auto"/>
                <w:right w:val="none" w:sz="0" w:space="0" w:color="auto"/>
              </w:divBdr>
            </w:div>
            <w:div w:id="1838887799">
              <w:marLeft w:val="0"/>
              <w:marRight w:val="0"/>
              <w:marTop w:val="0"/>
              <w:marBottom w:val="0"/>
              <w:divBdr>
                <w:top w:val="none" w:sz="0" w:space="0" w:color="auto"/>
                <w:left w:val="none" w:sz="0" w:space="0" w:color="auto"/>
                <w:bottom w:val="none" w:sz="0" w:space="0" w:color="auto"/>
                <w:right w:val="none" w:sz="0" w:space="0" w:color="auto"/>
              </w:divBdr>
            </w:div>
          </w:divsChild>
        </w:div>
        <w:div w:id="1025445918">
          <w:marLeft w:val="0"/>
          <w:marRight w:val="0"/>
          <w:marTop w:val="0"/>
          <w:marBottom w:val="0"/>
          <w:divBdr>
            <w:top w:val="none" w:sz="0" w:space="0" w:color="auto"/>
            <w:left w:val="none" w:sz="0" w:space="0" w:color="auto"/>
            <w:bottom w:val="none" w:sz="0" w:space="0" w:color="auto"/>
            <w:right w:val="none" w:sz="0" w:space="0" w:color="auto"/>
          </w:divBdr>
          <w:divsChild>
            <w:div w:id="1636252998">
              <w:marLeft w:val="0"/>
              <w:marRight w:val="0"/>
              <w:marTop w:val="0"/>
              <w:marBottom w:val="0"/>
              <w:divBdr>
                <w:top w:val="none" w:sz="0" w:space="0" w:color="auto"/>
                <w:left w:val="none" w:sz="0" w:space="0" w:color="auto"/>
                <w:bottom w:val="none" w:sz="0" w:space="0" w:color="auto"/>
                <w:right w:val="none" w:sz="0" w:space="0" w:color="auto"/>
              </w:divBdr>
            </w:div>
          </w:divsChild>
        </w:div>
        <w:div w:id="544414006">
          <w:marLeft w:val="0"/>
          <w:marRight w:val="0"/>
          <w:marTop w:val="0"/>
          <w:marBottom w:val="0"/>
          <w:divBdr>
            <w:top w:val="none" w:sz="0" w:space="0" w:color="auto"/>
            <w:left w:val="none" w:sz="0" w:space="0" w:color="auto"/>
            <w:bottom w:val="none" w:sz="0" w:space="0" w:color="auto"/>
            <w:right w:val="none" w:sz="0" w:space="0" w:color="auto"/>
          </w:divBdr>
          <w:divsChild>
            <w:div w:id="543449630">
              <w:marLeft w:val="0"/>
              <w:marRight w:val="0"/>
              <w:marTop w:val="0"/>
              <w:marBottom w:val="0"/>
              <w:divBdr>
                <w:top w:val="none" w:sz="0" w:space="0" w:color="auto"/>
                <w:left w:val="none" w:sz="0" w:space="0" w:color="auto"/>
                <w:bottom w:val="none" w:sz="0" w:space="0" w:color="auto"/>
                <w:right w:val="none" w:sz="0" w:space="0" w:color="auto"/>
              </w:divBdr>
            </w:div>
            <w:div w:id="932976305">
              <w:marLeft w:val="0"/>
              <w:marRight w:val="0"/>
              <w:marTop w:val="0"/>
              <w:marBottom w:val="0"/>
              <w:divBdr>
                <w:top w:val="none" w:sz="0" w:space="0" w:color="auto"/>
                <w:left w:val="none" w:sz="0" w:space="0" w:color="auto"/>
                <w:bottom w:val="none" w:sz="0" w:space="0" w:color="auto"/>
                <w:right w:val="none" w:sz="0" w:space="0" w:color="auto"/>
              </w:divBdr>
            </w:div>
            <w:div w:id="552935887">
              <w:marLeft w:val="0"/>
              <w:marRight w:val="0"/>
              <w:marTop w:val="0"/>
              <w:marBottom w:val="0"/>
              <w:divBdr>
                <w:top w:val="none" w:sz="0" w:space="0" w:color="auto"/>
                <w:left w:val="none" w:sz="0" w:space="0" w:color="auto"/>
                <w:bottom w:val="none" w:sz="0" w:space="0" w:color="auto"/>
                <w:right w:val="none" w:sz="0" w:space="0" w:color="auto"/>
              </w:divBdr>
            </w:div>
            <w:div w:id="461963536">
              <w:marLeft w:val="0"/>
              <w:marRight w:val="0"/>
              <w:marTop w:val="0"/>
              <w:marBottom w:val="0"/>
              <w:divBdr>
                <w:top w:val="none" w:sz="0" w:space="0" w:color="auto"/>
                <w:left w:val="none" w:sz="0" w:space="0" w:color="auto"/>
                <w:bottom w:val="none" w:sz="0" w:space="0" w:color="auto"/>
                <w:right w:val="none" w:sz="0" w:space="0" w:color="auto"/>
              </w:divBdr>
            </w:div>
            <w:div w:id="1101143440">
              <w:marLeft w:val="0"/>
              <w:marRight w:val="0"/>
              <w:marTop w:val="0"/>
              <w:marBottom w:val="0"/>
              <w:divBdr>
                <w:top w:val="none" w:sz="0" w:space="0" w:color="auto"/>
                <w:left w:val="none" w:sz="0" w:space="0" w:color="auto"/>
                <w:bottom w:val="none" w:sz="0" w:space="0" w:color="auto"/>
                <w:right w:val="none" w:sz="0" w:space="0" w:color="auto"/>
              </w:divBdr>
            </w:div>
          </w:divsChild>
        </w:div>
        <w:div w:id="950935851">
          <w:marLeft w:val="0"/>
          <w:marRight w:val="0"/>
          <w:marTop w:val="0"/>
          <w:marBottom w:val="0"/>
          <w:divBdr>
            <w:top w:val="none" w:sz="0" w:space="0" w:color="auto"/>
            <w:left w:val="none" w:sz="0" w:space="0" w:color="auto"/>
            <w:bottom w:val="none" w:sz="0" w:space="0" w:color="auto"/>
            <w:right w:val="none" w:sz="0" w:space="0" w:color="auto"/>
          </w:divBdr>
        </w:div>
        <w:div w:id="31197746">
          <w:marLeft w:val="0"/>
          <w:marRight w:val="0"/>
          <w:marTop w:val="0"/>
          <w:marBottom w:val="0"/>
          <w:divBdr>
            <w:top w:val="none" w:sz="0" w:space="0" w:color="auto"/>
            <w:left w:val="none" w:sz="0" w:space="0" w:color="auto"/>
            <w:bottom w:val="none" w:sz="0" w:space="0" w:color="auto"/>
            <w:right w:val="none" w:sz="0" w:space="0" w:color="auto"/>
          </w:divBdr>
        </w:div>
        <w:div w:id="944313350">
          <w:marLeft w:val="0"/>
          <w:marRight w:val="0"/>
          <w:marTop w:val="0"/>
          <w:marBottom w:val="0"/>
          <w:divBdr>
            <w:top w:val="none" w:sz="0" w:space="0" w:color="auto"/>
            <w:left w:val="none" w:sz="0" w:space="0" w:color="auto"/>
            <w:bottom w:val="none" w:sz="0" w:space="0" w:color="auto"/>
            <w:right w:val="none" w:sz="0" w:space="0" w:color="auto"/>
          </w:divBdr>
        </w:div>
        <w:div w:id="691225104">
          <w:marLeft w:val="0"/>
          <w:marRight w:val="0"/>
          <w:marTop w:val="0"/>
          <w:marBottom w:val="0"/>
          <w:divBdr>
            <w:top w:val="none" w:sz="0" w:space="0" w:color="auto"/>
            <w:left w:val="none" w:sz="0" w:space="0" w:color="auto"/>
            <w:bottom w:val="none" w:sz="0" w:space="0" w:color="auto"/>
            <w:right w:val="none" w:sz="0" w:space="0" w:color="auto"/>
          </w:divBdr>
        </w:div>
        <w:div w:id="1838419418">
          <w:marLeft w:val="0"/>
          <w:marRight w:val="0"/>
          <w:marTop w:val="0"/>
          <w:marBottom w:val="0"/>
          <w:divBdr>
            <w:top w:val="none" w:sz="0" w:space="0" w:color="auto"/>
            <w:left w:val="none" w:sz="0" w:space="0" w:color="auto"/>
            <w:bottom w:val="none" w:sz="0" w:space="0" w:color="auto"/>
            <w:right w:val="none" w:sz="0" w:space="0" w:color="auto"/>
          </w:divBdr>
        </w:div>
        <w:div w:id="1566379285">
          <w:marLeft w:val="0"/>
          <w:marRight w:val="0"/>
          <w:marTop w:val="0"/>
          <w:marBottom w:val="0"/>
          <w:divBdr>
            <w:top w:val="none" w:sz="0" w:space="0" w:color="auto"/>
            <w:left w:val="none" w:sz="0" w:space="0" w:color="auto"/>
            <w:bottom w:val="none" w:sz="0" w:space="0" w:color="auto"/>
            <w:right w:val="none" w:sz="0" w:space="0" w:color="auto"/>
          </w:divBdr>
        </w:div>
        <w:div w:id="1604261430">
          <w:marLeft w:val="0"/>
          <w:marRight w:val="0"/>
          <w:marTop w:val="0"/>
          <w:marBottom w:val="0"/>
          <w:divBdr>
            <w:top w:val="none" w:sz="0" w:space="0" w:color="auto"/>
            <w:left w:val="none" w:sz="0" w:space="0" w:color="auto"/>
            <w:bottom w:val="none" w:sz="0" w:space="0" w:color="auto"/>
            <w:right w:val="none" w:sz="0" w:space="0" w:color="auto"/>
          </w:divBdr>
        </w:div>
        <w:div w:id="713576274">
          <w:marLeft w:val="0"/>
          <w:marRight w:val="0"/>
          <w:marTop w:val="0"/>
          <w:marBottom w:val="0"/>
          <w:divBdr>
            <w:top w:val="none" w:sz="0" w:space="0" w:color="auto"/>
            <w:left w:val="none" w:sz="0" w:space="0" w:color="auto"/>
            <w:bottom w:val="none" w:sz="0" w:space="0" w:color="auto"/>
            <w:right w:val="none" w:sz="0" w:space="0" w:color="auto"/>
          </w:divBdr>
        </w:div>
        <w:div w:id="330956890">
          <w:marLeft w:val="0"/>
          <w:marRight w:val="0"/>
          <w:marTop w:val="0"/>
          <w:marBottom w:val="0"/>
          <w:divBdr>
            <w:top w:val="none" w:sz="0" w:space="0" w:color="auto"/>
            <w:left w:val="none" w:sz="0" w:space="0" w:color="auto"/>
            <w:bottom w:val="none" w:sz="0" w:space="0" w:color="auto"/>
            <w:right w:val="none" w:sz="0" w:space="0" w:color="auto"/>
          </w:divBdr>
        </w:div>
        <w:div w:id="368343376">
          <w:marLeft w:val="0"/>
          <w:marRight w:val="0"/>
          <w:marTop w:val="0"/>
          <w:marBottom w:val="0"/>
          <w:divBdr>
            <w:top w:val="none" w:sz="0" w:space="0" w:color="auto"/>
            <w:left w:val="none" w:sz="0" w:space="0" w:color="auto"/>
            <w:bottom w:val="none" w:sz="0" w:space="0" w:color="auto"/>
            <w:right w:val="none" w:sz="0" w:space="0" w:color="auto"/>
          </w:divBdr>
        </w:div>
        <w:div w:id="658731896">
          <w:marLeft w:val="0"/>
          <w:marRight w:val="0"/>
          <w:marTop w:val="0"/>
          <w:marBottom w:val="0"/>
          <w:divBdr>
            <w:top w:val="none" w:sz="0" w:space="0" w:color="auto"/>
            <w:left w:val="none" w:sz="0" w:space="0" w:color="auto"/>
            <w:bottom w:val="none" w:sz="0" w:space="0" w:color="auto"/>
            <w:right w:val="none" w:sz="0" w:space="0" w:color="auto"/>
          </w:divBdr>
          <w:divsChild>
            <w:div w:id="2132900184">
              <w:marLeft w:val="0"/>
              <w:marRight w:val="0"/>
              <w:marTop w:val="0"/>
              <w:marBottom w:val="0"/>
              <w:divBdr>
                <w:top w:val="none" w:sz="0" w:space="0" w:color="auto"/>
                <w:left w:val="none" w:sz="0" w:space="0" w:color="auto"/>
                <w:bottom w:val="none" w:sz="0" w:space="0" w:color="auto"/>
                <w:right w:val="none" w:sz="0" w:space="0" w:color="auto"/>
              </w:divBdr>
            </w:div>
            <w:div w:id="1371346355">
              <w:marLeft w:val="0"/>
              <w:marRight w:val="0"/>
              <w:marTop w:val="0"/>
              <w:marBottom w:val="0"/>
              <w:divBdr>
                <w:top w:val="none" w:sz="0" w:space="0" w:color="auto"/>
                <w:left w:val="none" w:sz="0" w:space="0" w:color="auto"/>
                <w:bottom w:val="none" w:sz="0" w:space="0" w:color="auto"/>
                <w:right w:val="none" w:sz="0" w:space="0" w:color="auto"/>
              </w:divBdr>
            </w:div>
            <w:div w:id="313728081">
              <w:marLeft w:val="0"/>
              <w:marRight w:val="0"/>
              <w:marTop w:val="0"/>
              <w:marBottom w:val="0"/>
              <w:divBdr>
                <w:top w:val="none" w:sz="0" w:space="0" w:color="auto"/>
                <w:left w:val="none" w:sz="0" w:space="0" w:color="auto"/>
                <w:bottom w:val="none" w:sz="0" w:space="0" w:color="auto"/>
                <w:right w:val="none" w:sz="0" w:space="0" w:color="auto"/>
              </w:divBdr>
            </w:div>
            <w:div w:id="1374383075">
              <w:marLeft w:val="0"/>
              <w:marRight w:val="0"/>
              <w:marTop w:val="0"/>
              <w:marBottom w:val="0"/>
              <w:divBdr>
                <w:top w:val="none" w:sz="0" w:space="0" w:color="auto"/>
                <w:left w:val="none" w:sz="0" w:space="0" w:color="auto"/>
                <w:bottom w:val="none" w:sz="0" w:space="0" w:color="auto"/>
                <w:right w:val="none" w:sz="0" w:space="0" w:color="auto"/>
              </w:divBdr>
            </w:div>
            <w:div w:id="20058755">
              <w:marLeft w:val="0"/>
              <w:marRight w:val="0"/>
              <w:marTop w:val="0"/>
              <w:marBottom w:val="0"/>
              <w:divBdr>
                <w:top w:val="none" w:sz="0" w:space="0" w:color="auto"/>
                <w:left w:val="none" w:sz="0" w:space="0" w:color="auto"/>
                <w:bottom w:val="none" w:sz="0" w:space="0" w:color="auto"/>
                <w:right w:val="none" w:sz="0" w:space="0" w:color="auto"/>
              </w:divBdr>
            </w:div>
          </w:divsChild>
        </w:div>
        <w:div w:id="1987935333">
          <w:marLeft w:val="0"/>
          <w:marRight w:val="0"/>
          <w:marTop w:val="0"/>
          <w:marBottom w:val="0"/>
          <w:divBdr>
            <w:top w:val="none" w:sz="0" w:space="0" w:color="auto"/>
            <w:left w:val="none" w:sz="0" w:space="0" w:color="auto"/>
            <w:bottom w:val="none" w:sz="0" w:space="0" w:color="auto"/>
            <w:right w:val="none" w:sz="0" w:space="0" w:color="auto"/>
          </w:divBdr>
          <w:divsChild>
            <w:div w:id="1973243787">
              <w:marLeft w:val="0"/>
              <w:marRight w:val="0"/>
              <w:marTop w:val="0"/>
              <w:marBottom w:val="0"/>
              <w:divBdr>
                <w:top w:val="none" w:sz="0" w:space="0" w:color="auto"/>
                <w:left w:val="none" w:sz="0" w:space="0" w:color="auto"/>
                <w:bottom w:val="none" w:sz="0" w:space="0" w:color="auto"/>
                <w:right w:val="none" w:sz="0" w:space="0" w:color="auto"/>
              </w:divBdr>
            </w:div>
            <w:div w:id="800347694">
              <w:marLeft w:val="0"/>
              <w:marRight w:val="0"/>
              <w:marTop w:val="0"/>
              <w:marBottom w:val="0"/>
              <w:divBdr>
                <w:top w:val="none" w:sz="0" w:space="0" w:color="auto"/>
                <w:left w:val="none" w:sz="0" w:space="0" w:color="auto"/>
                <w:bottom w:val="none" w:sz="0" w:space="0" w:color="auto"/>
                <w:right w:val="none" w:sz="0" w:space="0" w:color="auto"/>
              </w:divBdr>
            </w:div>
            <w:div w:id="1427339179">
              <w:marLeft w:val="0"/>
              <w:marRight w:val="0"/>
              <w:marTop w:val="0"/>
              <w:marBottom w:val="0"/>
              <w:divBdr>
                <w:top w:val="none" w:sz="0" w:space="0" w:color="auto"/>
                <w:left w:val="none" w:sz="0" w:space="0" w:color="auto"/>
                <w:bottom w:val="none" w:sz="0" w:space="0" w:color="auto"/>
                <w:right w:val="none" w:sz="0" w:space="0" w:color="auto"/>
              </w:divBdr>
            </w:div>
            <w:div w:id="122116189">
              <w:marLeft w:val="0"/>
              <w:marRight w:val="0"/>
              <w:marTop w:val="0"/>
              <w:marBottom w:val="0"/>
              <w:divBdr>
                <w:top w:val="none" w:sz="0" w:space="0" w:color="auto"/>
                <w:left w:val="none" w:sz="0" w:space="0" w:color="auto"/>
                <w:bottom w:val="none" w:sz="0" w:space="0" w:color="auto"/>
                <w:right w:val="none" w:sz="0" w:space="0" w:color="auto"/>
              </w:divBdr>
            </w:div>
            <w:div w:id="300158430">
              <w:marLeft w:val="0"/>
              <w:marRight w:val="0"/>
              <w:marTop w:val="0"/>
              <w:marBottom w:val="0"/>
              <w:divBdr>
                <w:top w:val="none" w:sz="0" w:space="0" w:color="auto"/>
                <w:left w:val="none" w:sz="0" w:space="0" w:color="auto"/>
                <w:bottom w:val="none" w:sz="0" w:space="0" w:color="auto"/>
                <w:right w:val="none" w:sz="0" w:space="0" w:color="auto"/>
              </w:divBdr>
            </w:div>
          </w:divsChild>
        </w:div>
        <w:div w:id="622227802">
          <w:marLeft w:val="0"/>
          <w:marRight w:val="0"/>
          <w:marTop w:val="0"/>
          <w:marBottom w:val="0"/>
          <w:divBdr>
            <w:top w:val="none" w:sz="0" w:space="0" w:color="auto"/>
            <w:left w:val="none" w:sz="0" w:space="0" w:color="auto"/>
            <w:bottom w:val="none" w:sz="0" w:space="0" w:color="auto"/>
            <w:right w:val="none" w:sz="0" w:space="0" w:color="auto"/>
          </w:divBdr>
          <w:divsChild>
            <w:div w:id="746390086">
              <w:marLeft w:val="0"/>
              <w:marRight w:val="0"/>
              <w:marTop w:val="0"/>
              <w:marBottom w:val="0"/>
              <w:divBdr>
                <w:top w:val="none" w:sz="0" w:space="0" w:color="auto"/>
                <w:left w:val="none" w:sz="0" w:space="0" w:color="auto"/>
                <w:bottom w:val="none" w:sz="0" w:space="0" w:color="auto"/>
                <w:right w:val="none" w:sz="0" w:space="0" w:color="auto"/>
              </w:divBdr>
            </w:div>
            <w:div w:id="1927960413">
              <w:marLeft w:val="0"/>
              <w:marRight w:val="0"/>
              <w:marTop w:val="0"/>
              <w:marBottom w:val="0"/>
              <w:divBdr>
                <w:top w:val="none" w:sz="0" w:space="0" w:color="auto"/>
                <w:left w:val="none" w:sz="0" w:space="0" w:color="auto"/>
                <w:bottom w:val="none" w:sz="0" w:space="0" w:color="auto"/>
                <w:right w:val="none" w:sz="0" w:space="0" w:color="auto"/>
              </w:divBdr>
            </w:div>
            <w:div w:id="260068592">
              <w:marLeft w:val="0"/>
              <w:marRight w:val="0"/>
              <w:marTop w:val="0"/>
              <w:marBottom w:val="0"/>
              <w:divBdr>
                <w:top w:val="none" w:sz="0" w:space="0" w:color="auto"/>
                <w:left w:val="none" w:sz="0" w:space="0" w:color="auto"/>
                <w:bottom w:val="none" w:sz="0" w:space="0" w:color="auto"/>
                <w:right w:val="none" w:sz="0" w:space="0" w:color="auto"/>
              </w:divBdr>
            </w:div>
            <w:div w:id="1967927088">
              <w:marLeft w:val="0"/>
              <w:marRight w:val="0"/>
              <w:marTop w:val="0"/>
              <w:marBottom w:val="0"/>
              <w:divBdr>
                <w:top w:val="none" w:sz="0" w:space="0" w:color="auto"/>
                <w:left w:val="none" w:sz="0" w:space="0" w:color="auto"/>
                <w:bottom w:val="none" w:sz="0" w:space="0" w:color="auto"/>
                <w:right w:val="none" w:sz="0" w:space="0" w:color="auto"/>
              </w:divBdr>
            </w:div>
            <w:div w:id="606035972">
              <w:marLeft w:val="0"/>
              <w:marRight w:val="0"/>
              <w:marTop w:val="0"/>
              <w:marBottom w:val="0"/>
              <w:divBdr>
                <w:top w:val="none" w:sz="0" w:space="0" w:color="auto"/>
                <w:left w:val="none" w:sz="0" w:space="0" w:color="auto"/>
                <w:bottom w:val="none" w:sz="0" w:space="0" w:color="auto"/>
                <w:right w:val="none" w:sz="0" w:space="0" w:color="auto"/>
              </w:divBdr>
            </w:div>
          </w:divsChild>
        </w:div>
        <w:div w:id="487481088">
          <w:marLeft w:val="0"/>
          <w:marRight w:val="0"/>
          <w:marTop w:val="0"/>
          <w:marBottom w:val="0"/>
          <w:divBdr>
            <w:top w:val="none" w:sz="0" w:space="0" w:color="auto"/>
            <w:left w:val="none" w:sz="0" w:space="0" w:color="auto"/>
            <w:bottom w:val="none" w:sz="0" w:space="0" w:color="auto"/>
            <w:right w:val="none" w:sz="0" w:space="0" w:color="auto"/>
          </w:divBdr>
          <w:divsChild>
            <w:div w:id="1018048870">
              <w:marLeft w:val="0"/>
              <w:marRight w:val="0"/>
              <w:marTop w:val="0"/>
              <w:marBottom w:val="0"/>
              <w:divBdr>
                <w:top w:val="none" w:sz="0" w:space="0" w:color="auto"/>
                <w:left w:val="none" w:sz="0" w:space="0" w:color="auto"/>
                <w:bottom w:val="none" w:sz="0" w:space="0" w:color="auto"/>
                <w:right w:val="none" w:sz="0" w:space="0" w:color="auto"/>
              </w:divBdr>
            </w:div>
            <w:div w:id="39131707">
              <w:marLeft w:val="0"/>
              <w:marRight w:val="0"/>
              <w:marTop w:val="0"/>
              <w:marBottom w:val="0"/>
              <w:divBdr>
                <w:top w:val="none" w:sz="0" w:space="0" w:color="auto"/>
                <w:left w:val="none" w:sz="0" w:space="0" w:color="auto"/>
                <w:bottom w:val="none" w:sz="0" w:space="0" w:color="auto"/>
                <w:right w:val="none" w:sz="0" w:space="0" w:color="auto"/>
              </w:divBdr>
            </w:div>
            <w:div w:id="1588348473">
              <w:marLeft w:val="0"/>
              <w:marRight w:val="0"/>
              <w:marTop w:val="0"/>
              <w:marBottom w:val="0"/>
              <w:divBdr>
                <w:top w:val="none" w:sz="0" w:space="0" w:color="auto"/>
                <w:left w:val="none" w:sz="0" w:space="0" w:color="auto"/>
                <w:bottom w:val="none" w:sz="0" w:space="0" w:color="auto"/>
                <w:right w:val="none" w:sz="0" w:space="0" w:color="auto"/>
              </w:divBdr>
            </w:div>
            <w:div w:id="517013934">
              <w:marLeft w:val="0"/>
              <w:marRight w:val="0"/>
              <w:marTop w:val="0"/>
              <w:marBottom w:val="0"/>
              <w:divBdr>
                <w:top w:val="none" w:sz="0" w:space="0" w:color="auto"/>
                <w:left w:val="none" w:sz="0" w:space="0" w:color="auto"/>
                <w:bottom w:val="none" w:sz="0" w:space="0" w:color="auto"/>
                <w:right w:val="none" w:sz="0" w:space="0" w:color="auto"/>
              </w:divBdr>
            </w:div>
            <w:div w:id="1833718911">
              <w:marLeft w:val="0"/>
              <w:marRight w:val="0"/>
              <w:marTop w:val="0"/>
              <w:marBottom w:val="0"/>
              <w:divBdr>
                <w:top w:val="none" w:sz="0" w:space="0" w:color="auto"/>
                <w:left w:val="none" w:sz="0" w:space="0" w:color="auto"/>
                <w:bottom w:val="none" w:sz="0" w:space="0" w:color="auto"/>
                <w:right w:val="none" w:sz="0" w:space="0" w:color="auto"/>
              </w:divBdr>
            </w:div>
          </w:divsChild>
        </w:div>
        <w:div w:id="710810297">
          <w:marLeft w:val="0"/>
          <w:marRight w:val="0"/>
          <w:marTop w:val="0"/>
          <w:marBottom w:val="0"/>
          <w:divBdr>
            <w:top w:val="none" w:sz="0" w:space="0" w:color="auto"/>
            <w:left w:val="none" w:sz="0" w:space="0" w:color="auto"/>
            <w:bottom w:val="none" w:sz="0" w:space="0" w:color="auto"/>
            <w:right w:val="none" w:sz="0" w:space="0" w:color="auto"/>
          </w:divBdr>
        </w:div>
        <w:div w:id="870729568">
          <w:marLeft w:val="0"/>
          <w:marRight w:val="0"/>
          <w:marTop w:val="0"/>
          <w:marBottom w:val="0"/>
          <w:divBdr>
            <w:top w:val="none" w:sz="0" w:space="0" w:color="auto"/>
            <w:left w:val="none" w:sz="0" w:space="0" w:color="auto"/>
            <w:bottom w:val="none" w:sz="0" w:space="0" w:color="auto"/>
            <w:right w:val="none" w:sz="0" w:space="0" w:color="auto"/>
          </w:divBdr>
        </w:div>
        <w:div w:id="1372532198">
          <w:marLeft w:val="0"/>
          <w:marRight w:val="0"/>
          <w:marTop w:val="0"/>
          <w:marBottom w:val="0"/>
          <w:divBdr>
            <w:top w:val="none" w:sz="0" w:space="0" w:color="auto"/>
            <w:left w:val="none" w:sz="0" w:space="0" w:color="auto"/>
            <w:bottom w:val="none" w:sz="0" w:space="0" w:color="auto"/>
            <w:right w:val="none" w:sz="0" w:space="0" w:color="auto"/>
          </w:divBdr>
        </w:div>
        <w:div w:id="1471021925">
          <w:marLeft w:val="0"/>
          <w:marRight w:val="0"/>
          <w:marTop w:val="0"/>
          <w:marBottom w:val="0"/>
          <w:divBdr>
            <w:top w:val="none" w:sz="0" w:space="0" w:color="auto"/>
            <w:left w:val="none" w:sz="0" w:space="0" w:color="auto"/>
            <w:bottom w:val="none" w:sz="0" w:space="0" w:color="auto"/>
            <w:right w:val="none" w:sz="0" w:space="0" w:color="auto"/>
          </w:divBdr>
        </w:div>
        <w:div w:id="970942591">
          <w:marLeft w:val="0"/>
          <w:marRight w:val="0"/>
          <w:marTop w:val="0"/>
          <w:marBottom w:val="0"/>
          <w:divBdr>
            <w:top w:val="none" w:sz="0" w:space="0" w:color="auto"/>
            <w:left w:val="none" w:sz="0" w:space="0" w:color="auto"/>
            <w:bottom w:val="none" w:sz="0" w:space="0" w:color="auto"/>
            <w:right w:val="none" w:sz="0" w:space="0" w:color="auto"/>
          </w:divBdr>
        </w:div>
        <w:div w:id="2081782220">
          <w:marLeft w:val="0"/>
          <w:marRight w:val="0"/>
          <w:marTop w:val="0"/>
          <w:marBottom w:val="0"/>
          <w:divBdr>
            <w:top w:val="none" w:sz="0" w:space="0" w:color="auto"/>
            <w:left w:val="none" w:sz="0" w:space="0" w:color="auto"/>
            <w:bottom w:val="none" w:sz="0" w:space="0" w:color="auto"/>
            <w:right w:val="none" w:sz="0" w:space="0" w:color="auto"/>
          </w:divBdr>
        </w:div>
        <w:div w:id="671689583">
          <w:marLeft w:val="0"/>
          <w:marRight w:val="0"/>
          <w:marTop w:val="0"/>
          <w:marBottom w:val="0"/>
          <w:divBdr>
            <w:top w:val="none" w:sz="0" w:space="0" w:color="auto"/>
            <w:left w:val="none" w:sz="0" w:space="0" w:color="auto"/>
            <w:bottom w:val="none" w:sz="0" w:space="0" w:color="auto"/>
            <w:right w:val="none" w:sz="0" w:space="0" w:color="auto"/>
          </w:divBdr>
        </w:div>
        <w:div w:id="1290093783">
          <w:marLeft w:val="0"/>
          <w:marRight w:val="0"/>
          <w:marTop w:val="0"/>
          <w:marBottom w:val="0"/>
          <w:divBdr>
            <w:top w:val="none" w:sz="0" w:space="0" w:color="auto"/>
            <w:left w:val="none" w:sz="0" w:space="0" w:color="auto"/>
            <w:bottom w:val="none" w:sz="0" w:space="0" w:color="auto"/>
            <w:right w:val="none" w:sz="0" w:space="0" w:color="auto"/>
          </w:divBdr>
        </w:div>
        <w:div w:id="204367405">
          <w:marLeft w:val="0"/>
          <w:marRight w:val="0"/>
          <w:marTop w:val="0"/>
          <w:marBottom w:val="0"/>
          <w:divBdr>
            <w:top w:val="none" w:sz="0" w:space="0" w:color="auto"/>
            <w:left w:val="none" w:sz="0" w:space="0" w:color="auto"/>
            <w:bottom w:val="none" w:sz="0" w:space="0" w:color="auto"/>
            <w:right w:val="none" w:sz="0" w:space="0" w:color="auto"/>
          </w:divBdr>
        </w:div>
        <w:div w:id="1985234614">
          <w:marLeft w:val="0"/>
          <w:marRight w:val="0"/>
          <w:marTop w:val="0"/>
          <w:marBottom w:val="0"/>
          <w:divBdr>
            <w:top w:val="none" w:sz="0" w:space="0" w:color="auto"/>
            <w:left w:val="none" w:sz="0" w:space="0" w:color="auto"/>
            <w:bottom w:val="none" w:sz="0" w:space="0" w:color="auto"/>
            <w:right w:val="none" w:sz="0" w:space="0" w:color="auto"/>
          </w:divBdr>
        </w:div>
        <w:div w:id="1329946109">
          <w:marLeft w:val="0"/>
          <w:marRight w:val="0"/>
          <w:marTop w:val="0"/>
          <w:marBottom w:val="0"/>
          <w:divBdr>
            <w:top w:val="none" w:sz="0" w:space="0" w:color="auto"/>
            <w:left w:val="none" w:sz="0" w:space="0" w:color="auto"/>
            <w:bottom w:val="none" w:sz="0" w:space="0" w:color="auto"/>
            <w:right w:val="none" w:sz="0" w:space="0" w:color="auto"/>
          </w:divBdr>
        </w:div>
        <w:div w:id="1583561913">
          <w:marLeft w:val="0"/>
          <w:marRight w:val="0"/>
          <w:marTop w:val="0"/>
          <w:marBottom w:val="0"/>
          <w:divBdr>
            <w:top w:val="none" w:sz="0" w:space="0" w:color="auto"/>
            <w:left w:val="none" w:sz="0" w:space="0" w:color="auto"/>
            <w:bottom w:val="none" w:sz="0" w:space="0" w:color="auto"/>
            <w:right w:val="none" w:sz="0" w:space="0" w:color="auto"/>
          </w:divBdr>
        </w:div>
        <w:div w:id="609437289">
          <w:marLeft w:val="0"/>
          <w:marRight w:val="0"/>
          <w:marTop w:val="0"/>
          <w:marBottom w:val="0"/>
          <w:divBdr>
            <w:top w:val="none" w:sz="0" w:space="0" w:color="auto"/>
            <w:left w:val="none" w:sz="0" w:space="0" w:color="auto"/>
            <w:bottom w:val="none" w:sz="0" w:space="0" w:color="auto"/>
            <w:right w:val="none" w:sz="0" w:space="0" w:color="auto"/>
          </w:divBdr>
        </w:div>
        <w:div w:id="1056441057">
          <w:marLeft w:val="0"/>
          <w:marRight w:val="0"/>
          <w:marTop w:val="0"/>
          <w:marBottom w:val="0"/>
          <w:divBdr>
            <w:top w:val="none" w:sz="0" w:space="0" w:color="auto"/>
            <w:left w:val="none" w:sz="0" w:space="0" w:color="auto"/>
            <w:bottom w:val="none" w:sz="0" w:space="0" w:color="auto"/>
            <w:right w:val="none" w:sz="0" w:space="0" w:color="auto"/>
          </w:divBdr>
        </w:div>
        <w:div w:id="112793039">
          <w:marLeft w:val="0"/>
          <w:marRight w:val="0"/>
          <w:marTop w:val="0"/>
          <w:marBottom w:val="0"/>
          <w:divBdr>
            <w:top w:val="none" w:sz="0" w:space="0" w:color="auto"/>
            <w:left w:val="none" w:sz="0" w:space="0" w:color="auto"/>
            <w:bottom w:val="none" w:sz="0" w:space="0" w:color="auto"/>
            <w:right w:val="none" w:sz="0" w:space="0" w:color="auto"/>
          </w:divBdr>
        </w:div>
        <w:div w:id="743336557">
          <w:marLeft w:val="0"/>
          <w:marRight w:val="0"/>
          <w:marTop w:val="0"/>
          <w:marBottom w:val="0"/>
          <w:divBdr>
            <w:top w:val="none" w:sz="0" w:space="0" w:color="auto"/>
            <w:left w:val="none" w:sz="0" w:space="0" w:color="auto"/>
            <w:bottom w:val="none" w:sz="0" w:space="0" w:color="auto"/>
            <w:right w:val="none" w:sz="0" w:space="0" w:color="auto"/>
          </w:divBdr>
        </w:div>
        <w:div w:id="1980718506">
          <w:marLeft w:val="0"/>
          <w:marRight w:val="0"/>
          <w:marTop w:val="0"/>
          <w:marBottom w:val="0"/>
          <w:divBdr>
            <w:top w:val="none" w:sz="0" w:space="0" w:color="auto"/>
            <w:left w:val="none" w:sz="0" w:space="0" w:color="auto"/>
            <w:bottom w:val="none" w:sz="0" w:space="0" w:color="auto"/>
            <w:right w:val="none" w:sz="0" w:space="0" w:color="auto"/>
          </w:divBdr>
        </w:div>
        <w:div w:id="2030374639">
          <w:marLeft w:val="0"/>
          <w:marRight w:val="0"/>
          <w:marTop w:val="0"/>
          <w:marBottom w:val="0"/>
          <w:divBdr>
            <w:top w:val="none" w:sz="0" w:space="0" w:color="auto"/>
            <w:left w:val="none" w:sz="0" w:space="0" w:color="auto"/>
            <w:bottom w:val="none" w:sz="0" w:space="0" w:color="auto"/>
            <w:right w:val="none" w:sz="0" w:space="0" w:color="auto"/>
          </w:divBdr>
        </w:div>
        <w:div w:id="26373756">
          <w:marLeft w:val="0"/>
          <w:marRight w:val="0"/>
          <w:marTop w:val="0"/>
          <w:marBottom w:val="0"/>
          <w:divBdr>
            <w:top w:val="none" w:sz="0" w:space="0" w:color="auto"/>
            <w:left w:val="none" w:sz="0" w:space="0" w:color="auto"/>
            <w:bottom w:val="none" w:sz="0" w:space="0" w:color="auto"/>
            <w:right w:val="none" w:sz="0" w:space="0" w:color="auto"/>
          </w:divBdr>
        </w:div>
        <w:div w:id="818032643">
          <w:marLeft w:val="0"/>
          <w:marRight w:val="0"/>
          <w:marTop w:val="0"/>
          <w:marBottom w:val="0"/>
          <w:divBdr>
            <w:top w:val="none" w:sz="0" w:space="0" w:color="auto"/>
            <w:left w:val="none" w:sz="0" w:space="0" w:color="auto"/>
            <w:bottom w:val="none" w:sz="0" w:space="0" w:color="auto"/>
            <w:right w:val="none" w:sz="0" w:space="0" w:color="auto"/>
          </w:divBdr>
        </w:div>
        <w:div w:id="184637532">
          <w:marLeft w:val="0"/>
          <w:marRight w:val="0"/>
          <w:marTop w:val="0"/>
          <w:marBottom w:val="0"/>
          <w:divBdr>
            <w:top w:val="none" w:sz="0" w:space="0" w:color="auto"/>
            <w:left w:val="none" w:sz="0" w:space="0" w:color="auto"/>
            <w:bottom w:val="none" w:sz="0" w:space="0" w:color="auto"/>
            <w:right w:val="none" w:sz="0" w:space="0" w:color="auto"/>
          </w:divBdr>
        </w:div>
        <w:div w:id="1846090028">
          <w:marLeft w:val="0"/>
          <w:marRight w:val="0"/>
          <w:marTop w:val="0"/>
          <w:marBottom w:val="0"/>
          <w:divBdr>
            <w:top w:val="none" w:sz="0" w:space="0" w:color="auto"/>
            <w:left w:val="none" w:sz="0" w:space="0" w:color="auto"/>
            <w:bottom w:val="none" w:sz="0" w:space="0" w:color="auto"/>
            <w:right w:val="none" w:sz="0" w:space="0" w:color="auto"/>
          </w:divBdr>
        </w:div>
        <w:div w:id="1083065266">
          <w:marLeft w:val="0"/>
          <w:marRight w:val="0"/>
          <w:marTop w:val="0"/>
          <w:marBottom w:val="0"/>
          <w:divBdr>
            <w:top w:val="none" w:sz="0" w:space="0" w:color="auto"/>
            <w:left w:val="none" w:sz="0" w:space="0" w:color="auto"/>
            <w:bottom w:val="none" w:sz="0" w:space="0" w:color="auto"/>
            <w:right w:val="none" w:sz="0" w:space="0" w:color="auto"/>
          </w:divBdr>
        </w:div>
        <w:div w:id="776943756">
          <w:marLeft w:val="0"/>
          <w:marRight w:val="0"/>
          <w:marTop w:val="0"/>
          <w:marBottom w:val="0"/>
          <w:divBdr>
            <w:top w:val="none" w:sz="0" w:space="0" w:color="auto"/>
            <w:left w:val="none" w:sz="0" w:space="0" w:color="auto"/>
            <w:bottom w:val="none" w:sz="0" w:space="0" w:color="auto"/>
            <w:right w:val="none" w:sz="0" w:space="0" w:color="auto"/>
          </w:divBdr>
        </w:div>
        <w:div w:id="2123109349">
          <w:marLeft w:val="0"/>
          <w:marRight w:val="0"/>
          <w:marTop w:val="0"/>
          <w:marBottom w:val="0"/>
          <w:divBdr>
            <w:top w:val="none" w:sz="0" w:space="0" w:color="auto"/>
            <w:left w:val="none" w:sz="0" w:space="0" w:color="auto"/>
            <w:bottom w:val="none" w:sz="0" w:space="0" w:color="auto"/>
            <w:right w:val="none" w:sz="0" w:space="0" w:color="auto"/>
          </w:divBdr>
        </w:div>
        <w:div w:id="1126243717">
          <w:marLeft w:val="0"/>
          <w:marRight w:val="0"/>
          <w:marTop w:val="0"/>
          <w:marBottom w:val="0"/>
          <w:divBdr>
            <w:top w:val="none" w:sz="0" w:space="0" w:color="auto"/>
            <w:left w:val="none" w:sz="0" w:space="0" w:color="auto"/>
            <w:bottom w:val="none" w:sz="0" w:space="0" w:color="auto"/>
            <w:right w:val="none" w:sz="0" w:space="0" w:color="auto"/>
          </w:divBdr>
        </w:div>
        <w:div w:id="152067644">
          <w:marLeft w:val="0"/>
          <w:marRight w:val="0"/>
          <w:marTop w:val="0"/>
          <w:marBottom w:val="0"/>
          <w:divBdr>
            <w:top w:val="none" w:sz="0" w:space="0" w:color="auto"/>
            <w:left w:val="none" w:sz="0" w:space="0" w:color="auto"/>
            <w:bottom w:val="none" w:sz="0" w:space="0" w:color="auto"/>
            <w:right w:val="none" w:sz="0" w:space="0" w:color="auto"/>
          </w:divBdr>
        </w:div>
        <w:div w:id="1432243033">
          <w:marLeft w:val="0"/>
          <w:marRight w:val="0"/>
          <w:marTop w:val="0"/>
          <w:marBottom w:val="0"/>
          <w:divBdr>
            <w:top w:val="none" w:sz="0" w:space="0" w:color="auto"/>
            <w:left w:val="none" w:sz="0" w:space="0" w:color="auto"/>
            <w:bottom w:val="none" w:sz="0" w:space="0" w:color="auto"/>
            <w:right w:val="none" w:sz="0" w:space="0" w:color="auto"/>
          </w:divBdr>
        </w:div>
        <w:div w:id="926695101">
          <w:marLeft w:val="0"/>
          <w:marRight w:val="0"/>
          <w:marTop w:val="0"/>
          <w:marBottom w:val="0"/>
          <w:divBdr>
            <w:top w:val="none" w:sz="0" w:space="0" w:color="auto"/>
            <w:left w:val="none" w:sz="0" w:space="0" w:color="auto"/>
            <w:bottom w:val="none" w:sz="0" w:space="0" w:color="auto"/>
            <w:right w:val="none" w:sz="0" w:space="0" w:color="auto"/>
          </w:divBdr>
        </w:div>
        <w:div w:id="1643609262">
          <w:marLeft w:val="0"/>
          <w:marRight w:val="0"/>
          <w:marTop w:val="0"/>
          <w:marBottom w:val="0"/>
          <w:divBdr>
            <w:top w:val="none" w:sz="0" w:space="0" w:color="auto"/>
            <w:left w:val="none" w:sz="0" w:space="0" w:color="auto"/>
            <w:bottom w:val="none" w:sz="0" w:space="0" w:color="auto"/>
            <w:right w:val="none" w:sz="0" w:space="0" w:color="auto"/>
          </w:divBdr>
        </w:div>
        <w:div w:id="834415659">
          <w:marLeft w:val="0"/>
          <w:marRight w:val="0"/>
          <w:marTop w:val="0"/>
          <w:marBottom w:val="0"/>
          <w:divBdr>
            <w:top w:val="none" w:sz="0" w:space="0" w:color="auto"/>
            <w:left w:val="none" w:sz="0" w:space="0" w:color="auto"/>
            <w:bottom w:val="none" w:sz="0" w:space="0" w:color="auto"/>
            <w:right w:val="none" w:sz="0" w:space="0" w:color="auto"/>
          </w:divBdr>
          <w:divsChild>
            <w:div w:id="1189416327">
              <w:marLeft w:val="0"/>
              <w:marRight w:val="0"/>
              <w:marTop w:val="0"/>
              <w:marBottom w:val="0"/>
              <w:divBdr>
                <w:top w:val="none" w:sz="0" w:space="0" w:color="auto"/>
                <w:left w:val="none" w:sz="0" w:space="0" w:color="auto"/>
                <w:bottom w:val="none" w:sz="0" w:space="0" w:color="auto"/>
                <w:right w:val="none" w:sz="0" w:space="0" w:color="auto"/>
              </w:divBdr>
            </w:div>
            <w:div w:id="1877429291">
              <w:marLeft w:val="0"/>
              <w:marRight w:val="0"/>
              <w:marTop w:val="0"/>
              <w:marBottom w:val="0"/>
              <w:divBdr>
                <w:top w:val="none" w:sz="0" w:space="0" w:color="auto"/>
                <w:left w:val="none" w:sz="0" w:space="0" w:color="auto"/>
                <w:bottom w:val="none" w:sz="0" w:space="0" w:color="auto"/>
                <w:right w:val="none" w:sz="0" w:space="0" w:color="auto"/>
              </w:divBdr>
            </w:div>
            <w:div w:id="471363809">
              <w:marLeft w:val="0"/>
              <w:marRight w:val="0"/>
              <w:marTop w:val="0"/>
              <w:marBottom w:val="0"/>
              <w:divBdr>
                <w:top w:val="none" w:sz="0" w:space="0" w:color="auto"/>
                <w:left w:val="none" w:sz="0" w:space="0" w:color="auto"/>
                <w:bottom w:val="none" w:sz="0" w:space="0" w:color="auto"/>
                <w:right w:val="none" w:sz="0" w:space="0" w:color="auto"/>
              </w:divBdr>
            </w:div>
            <w:div w:id="2032030997">
              <w:marLeft w:val="0"/>
              <w:marRight w:val="0"/>
              <w:marTop w:val="0"/>
              <w:marBottom w:val="0"/>
              <w:divBdr>
                <w:top w:val="none" w:sz="0" w:space="0" w:color="auto"/>
                <w:left w:val="none" w:sz="0" w:space="0" w:color="auto"/>
                <w:bottom w:val="none" w:sz="0" w:space="0" w:color="auto"/>
                <w:right w:val="none" w:sz="0" w:space="0" w:color="auto"/>
              </w:divBdr>
            </w:div>
          </w:divsChild>
        </w:div>
        <w:div w:id="1882594131">
          <w:marLeft w:val="0"/>
          <w:marRight w:val="0"/>
          <w:marTop w:val="0"/>
          <w:marBottom w:val="0"/>
          <w:divBdr>
            <w:top w:val="none" w:sz="0" w:space="0" w:color="auto"/>
            <w:left w:val="none" w:sz="0" w:space="0" w:color="auto"/>
            <w:bottom w:val="none" w:sz="0" w:space="0" w:color="auto"/>
            <w:right w:val="none" w:sz="0" w:space="0" w:color="auto"/>
          </w:divBdr>
          <w:divsChild>
            <w:div w:id="1958216228">
              <w:marLeft w:val="0"/>
              <w:marRight w:val="0"/>
              <w:marTop w:val="0"/>
              <w:marBottom w:val="0"/>
              <w:divBdr>
                <w:top w:val="none" w:sz="0" w:space="0" w:color="auto"/>
                <w:left w:val="none" w:sz="0" w:space="0" w:color="auto"/>
                <w:bottom w:val="none" w:sz="0" w:space="0" w:color="auto"/>
                <w:right w:val="none" w:sz="0" w:space="0" w:color="auto"/>
              </w:divBdr>
            </w:div>
            <w:div w:id="946698847">
              <w:marLeft w:val="0"/>
              <w:marRight w:val="0"/>
              <w:marTop w:val="0"/>
              <w:marBottom w:val="0"/>
              <w:divBdr>
                <w:top w:val="none" w:sz="0" w:space="0" w:color="auto"/>
                <w:left w:val="none" w:sz="0" w:space="0" w:color="auto"/>
                <w:bottom w:val="none" w:sz="0" w:space="0" w:color="auto"/>
                <w:right w:val="none" w:sz="0" w:space="0" w:color="auto"/>
              </w:divBdr>
            </w:div>
            <w:div w:id="960960353">
              <w:marLeft w:val="0"/>
              <w:marRight w:val="0"/>
              <w:marTop w:val="0"/>
              <w:marBottom w:val="0"/>
              <w:divBdr>
                <w:top w:val="none" w:sz="0" w:space="0" w:color="auto"/>
                <w:left w:val="none" w:sz="0" w:space="0" w:color="auto"/>
                <w:bottom w:val="none" w:sz="0" w:space="0" w:color="auto"/>
                <w:right w:val="none" w:sz="0" w:space="0" w:color="auto"/>
              </w:divBdr>
            </w:div>
            <w:div w:id="1627084158">
              <w:marLeft w:val="0"/>
              <w:marRight w:val="0"/>
              <w:marTop w:val="0"/>
              <w:marBottom w:val="0"/>
              <w:divBdr>
                <w:top w:val="none" w:sz="0" w:space="0" w:color="auto"/>
                <w:left w:val="none" w:sz="0" w:space="0" w:color="auto"/>
                <w:bottom w:val="none" w:sz="0" w:space="0" w:color="auto"/>
                <w:right w:val="none" w:sz="0" w:space="0" w:color="auto"/>
              </w:divBdr>
            </w:div>
          </w:divsChild>
        </w:div>
        <w:div w:id="735593275">
          <w:marLeft w:val="0"/>
          <w:marRight w:val="0"/>
          <w:marTop w:val="0"/>
          <w:marBottom w:val="0"/>
          <w:divBdr>
            <w:top w:val="none" w:sz="0" w:space="0" w:color="auto"/>
            <w:left w:val="none" w:sz="0" w:space="0" w:color="auto"/>
            <w:bottom w:val="none" w:sz="0" w:space="0" w:color="auto"/>
            <w:right w:val="none" w:sz="0" w:space="0" w:color="auto"/>
          </w:divBdr>
          <w:divsChild>
            <w:div w:id="425618000">
              <w:marLeft w:val="0"/>
              <w:marRight w:val="0"/>
              <w:marTop w:val="0"/>
              <w:marBottom w:val="0"/>
              <w:divBdr>
                <w:top w:val="none" w:sz="0" w:space="0" w:color="auto"/>
                <w:left w:val="none" w:sz="0" w:space="0" w:color="auto"/>
                <w:bottom w:val="none" w:sz="0" w:space="0" w:color="auto"/>
                <w:right w:val="none" w:sz="0" w:space="0" w:color="auto"/>
              </w:divBdr>
            </w:div>
          </w:divsChild>
        </w:div>
        <w:div w:id="684555086">
          <w:marLeft w:val="0"/>
          <w:marRight w:val="0"/>
          <w:marTop w:val="0"/>
          <w:marBottom w:val="0"/>
          <w:divBdr>
            <w:top w:val="none" w:sz="0" w:space="0" w:color="auto"/>
            <w:left w:val="none" w:sz="0" w:space="0" w:color="auto"/>
            <w:bottom w:val="none" w:sz="0" w:space="0" w:color="auto"/>
            <w:right w:val="none" w:sz="0" w:space="0" w:color="auto"/>
          </w:divBdr>
          <w:divsChild>
            <w:div w:id="1852841534">
              <w:marLeft w:val="0"/>
              <w:marRight w:val="0"/>
              <w:marTop w:val="0"/>
              <w:marBottom w:val="0"/>
              <w:divBdr>
                <w:top w:val="none" w:sz="0" w:space="0" w:color="auto"/>
                <w:left w:val="none" w:sz="0" w:space="0" w:color="auto"/>
                <w:bottom w:val="none" w:sz="0" w:space="0" w:color="auto"/>
                <w:right w:val="none" w:sz="0" w:space="0" w:color="auto"/>
              </w:divBdr>
            </w:div>
            <w:div w:id="1051147374">
              <w:marLeft w:val="0"/>
              <w:marRight w:val="0"/>
              <w:marTop w:val="0"/>
              <w:marBottom w:val="0"/>
              <w:divBdr>
                <w:top w:val="none" w:sz="0" w:space="0" w:color="auto"/>
                <w:left w:val="none" w:sz="0" w:space="0" w:color="auto"/>
                <w:bottom w:val="none" w:sz="0" w:space="0" w:color="auto"/>
                <w:right w:val="none" w:sz="0" w:space="0" w:color="auto"/>
              </w:divBdr>
            </w:div>
            <w:div w:id="1837112724">
              <w:marLeft w:val="0"/>
              <w:marRight w:val="0"/>
              <w:marTop w:val="0"/>
              <w:marBottom w:val="0"/>
              <w:divBdr>
                <w:top w:val="none" w:sz="0" w:space="0" w:color="auto"/>
                <w:left w:val="none" w:sz="0" w:space="0" w:color="auto"/>
                <w:bottom w:val="none" w:sz="0" w:space="0" w:color="auto"/>
                <w:right w:val="none" w:sz="0" w:space="0" w:color="auto"/>
              </w:divBdr>
            </w:div>
            <w:div w:id="992828222">
              <w:marLeft w:val="0"/>
              <w:marRight w:val="0"/>
              <w:marTop w:val="0"/>
              <w:marBottom w:val="0"/>
              <w:divBdr>
                <w:top w:val="none" w:sz="0" w:space="0" w:color="auto"/>
                <w:left w:val="none" w:sz="0" w:space="0" w:color="auto"/>
                <w:bottom w:val="none" w:sz="0" w:space="0" w:color="auto"/>
                <w:right w:val="none" w:sz="0" w:space="0" w:color="auto"/>
              </w:divBdr>
            </w:div>
            <w:div w:id="2041930209">
              <w:marLeft w:val="0"/>
              <w:marRight w:val="0"/>
              <w:marTop w:val="0"/>
              <w:marBottom w:val="0"/>
              <w:divBdr>
                <w:top w:val="none" w:sz="0" w:space="0" w:color="auto"/>
                <w:left w:val="none" w:sz="0" w:space="0" w:color="auto"/>
                <w:bottom w:val="none" w:sz="0" w:space="0" w:color="auto"/>
                <w:right w:val="none" w:sz="0" w:space="0" w:color="auto"/>
              </w:divBdr>
            </w:div>
          </w:divsChild>
        </w:div>
        <w:div w:id="314453789">
          <w:marLeft w:val="0"/>
          <w:marRight w:val="0"/>
          <w:marTop w:val="0"/>
          <w:marBottom w:val="0"/>
          <w:divBdr>
            <w:top w:val="none" w:sz="0" w:space="0" w:color="auto"/>
            <w:left w:val="none" w:sz="0" w:space="0" w:color="auto"/>
            <w:bottom w:val="none" w:sz="0" w:space="0" w:color="auto"/>
            <w:right w:val="none" w:sz="0" w:space="0" w:color="auto"/>
          </w:divBdr>
        </w:div>
        <w:div w:id="120618890">
          <w:marLeft w:val="0"/>
          <w:marRight w:val="0"/>
          <w:marTop w:val="0"/>
          <w:marBottom w:val="0"/>
          <w:divBdr>
            <w:top w:val="none" w:sz="0" w:space="0" w:color="auto"/>
            <w:left w:val="none" w:sz="0" w:space="0" w:color="auto"/>
            <w:bottom w:val="none" w:sz="0" w:space="0" w:color="auto"/>
            <w:right w:val="none" w:sz="0" w:space="0" w:color="auto"/>
          </w:divBdr>
        </w:div>
        <w:div w:id="235553361">
          <w:marLeft w:val="0"/>
          <w:marRight w:val="0"/>
          <w:marTop w:val="0"/>
          <w:marBottom w:val="0"/>
          <w:divBdr>
            <w:top w:val="none" w:sz="0" w:space="0" w:color="auto"/>
            <w:left w:val="none" w:sz="0" w:space="0" w:color="auto"/>
            <w:bottom w:val="none" w:sz="0" w:space="0" w:color="auto"/>
            <w:right w:val="none" w:sz="0" w:space="0" w:color="auto"/>
          </w:divBdr>
        </w:div>
        <w:div w:id="1104374727">
          <w:marLeft w:val="0"/>
          <w:marRight w:val="0"/>
          <w:marTop w:val="0"/>
          <w:marBottom w:val="0"/>
          <w:divBdr>
            <w:top w:val="none" w:sz="0" w:space="0" w:color="auto"/>
            <w:left w:val="none" w:sz="0" w:space="0" w:color="auto"/>
            <w:bottom w:val="none" w:sz="0" w:space="0" w:color="auto"/>
            <w:right w:val="none" w:sz="0" w:space="0" w:color="auto"/>
          </w:divBdr>
        </w:div>
        <w:div w:id="1591546016">
          <w:marLeft w:val="0"/>
          <w:marRight w:val="0"/>
          <w:marTop w:val="0"/>
          <w:marBottom w:val="0"/>
          <w:divBdr>
            <w:top w:val="none" w:sz="0" w:space="0" w:color="auto"/>
            <w:left w:val="none" w:sz="0" w:space="0" w:color="auto"/>
            <w:bottom w:val="none" w:sz="0" w:space="0" w:color="auto"/>
            <w:right w:val="none" w:sz="0" w:space="0" w:color="auto"/>
          </w:divBdr>
        </w:div>
        <w:div w:id="1263997029">
          <w:marLeft w:val="0"/>
          <w:marRight w:val="0"/>
          <w:marTop w:val="0"/>
          <w:marBottom w:val="0"/>
          <w:divBdr>
            <w:top w:val="none" w:sz="0" w:space="0" w:color="auto"/>
            <w:left w:val="none" w:sz="0" w:space="0" w:color="auto"/>
            <w:bottom w:val="none" w:sz="0" w:space="0" w:color="auto"/>
            <w:right w:val="none" w:sz="0" w:space="0" w:color="auto"/>
          </w:divBdr>
        </w:div>
        <w:div w:id="203564758">
          <w:marLeft w:val="0"/>
          <w:marRight w:val="0"/>
          <w:marTop w:val="0"/>
          <w:marBottom w:val="0"/>
          <w:divBdr>
            <w:top w:val="none" w:sz="0" w:space="0" w:color="auto"/>
            <w:left w:val="none" w:sz="0" w:space="0" w:color="auto"/>
            <w:bottom w:val="none" w:sz="0" w:space="0" w:color="auto"/>
            <w:right w:val="none" w:sz="0" w:space="0" w:color="auto"/>
          </w:divBdr>
        </w:div>
        <w:div w:id="2088114855">
          <w:marLeft w:val="0"/>
          <w:marRight w:val="0"/>
          <w:marTop w:val="0"/>
          <w:marBottom w:val="0"/>
          <w:divBdr>
            <w:top w:val="none" w:sz="0" w:space="0" w:color="auto"/>
            <w:left w:val="none" w:sz="0" w:space="0" w:color="auto"/>
            <w:bottom w:val="none" w:sz="0" w:space="0" w:color="auto"/>
            <w:right w:val="none" w:sz="0" w:space="0" w:color="auto"/>
          </w:divBdr>
        </w:div>
        <w:div w:id="102656254">
          <w:marLeft w:val="0"/>
          <w:marRight w:val="0"/>
          <w:marTop w:val="0"/>
          <w:marBottom w:val="0"/>
          <w:divBdr>
            <w:top w:val="none" w:sz="0" w:space="0" w:color="auto"/>
            <w:left w:val="none" w:sz="0" w:space="0" w:color="auto"/>
            <w:bottom w:val="none" w:sz="0" w:space="0" w:color="auto"/>
            <w:right w:val="none" w:sz="0" w:space="0" w:color="auto"/>
          </w:divBdr>
        </w:div>
        <w:div w:id="296954740">
          <w:marLeft w:val="0"/>
          <w:marRight w:val="0"/>
          <w:marTop w:val="0"/>
          <w:marBottom w:val="0"/>
          <w:divBdr>
            <w:top w:val="none" w:sz="0" w:space="0" w:color="auto"/>
            <w:left w:val="none" w:sz="0" w:space="0" w:color="auto"/>
            <w:bottom w:val="none" w:sz="0" w:space="0" w:color="auto"/>
            <w:right w:val="none" w:sz="0" w:space="0" w:color="auto"/>
          </w:divBdr>
        </w:div>
        <w:div w:id="496531166">
          <w:marLeft w:val="0"/>
          <w:marRight w:val="0"/>
          <w:marTop w:val="0"/>
          <w:marBottom w:val="0"/>
          <w:divBdr>
            <w:top w:val="none" w:sz="0" w:space="0" w:color="auto"/>
            <w:left w:val="none" w:sz="0" w:space="0" w:color="auto"/>
            <w:bottom w:val="none" w:sz="0" w:space="0" w:color="auto"/>
            <w:right w:val="none" w:sz="0" w:space="0" w:color="auto"/>
          </w:divBdr>
        </w:div>
        <w:div w:id="1491210049">
          <w:marLeft w:val="0"/>
          <w:marRight w:val="0"/>
          <w:marTop w:val="0"/>
          <w:marBottom w:val="0"/>
          <w:divBdr>
            <w:top w:val="none" w:sz="0" w:space="0" w:color="auto"/>
            <w:left w:val="none" w:sz="0" w:space="0" w:color="auto"/>
            <w:bottom w:val="none" w:sz="0" w:space="0" w:color="auto"/>
            <w:right w:val="none" w:sz="0" w:space="0" w:color="auto"/>
          </w:divBdr>
        </w:div>
        <w:div w:id="1306356644">
          <w:marLeft w:val="0"/>
          <w:marRight w:val="0"/>
          <w:marTop w:val="0"/>
          <w:marBottom w:val="0"/>
          <w:divBdr>
            <w:top w:val="none" w:sz="0" w:space="0" w:color="auto"/>
            <w:left w:val="none" w:sz="0" w:space="0" w:color="auto"/>
            <w:bottom w:val="none" w:sz="0" w:space="0" w:color="auto"/>
            <w:right w:val="none" w:sz="0" w:space="0" w:color="auto"/>
          </w:divBdr>
        </w:div>
        <w:div w:id="501702621">
          <w:marLeft w:val="0"/>
          <w:marRight w:val="0"/>
          <w:marTop w:val="0"/>
          <w:marBottom w:val="0"/>
          <w:divBdr>
            <w:top w:val="none" w:sz="0" w:space="0" w:color="auto"/>
            <w:left w:val="none" w:sz="0" w:space="0" w:color="auto"/>
            <w:bottom w:val="none" w:sz="0" w:space="0" w:color="auto"/>
            <w:right w:val="none" w:sz="0" w:space="0" w:color="auto"/>
          </w:divBdr>
        </w:div>
        <w:div w:id="1428193152">
          <w:marLeft w:val="0"/>
          <w:marRight w:val="0"/>
          <w:marTop w:val="0"/>
          <w:marBottom w:val="0"/>
          <w:divBdr>
            <w:top w:val="none" w:sz="0" w:space="0" w:color="auto"/>
            <w:left w:val="none" w:sz="0" w:space="0" w:color="auto"/>
            <w:bottom w:val="none" w:sz="0" w:space="0" w:color="auto"/>
            <w:right w:val="none" w:sz="0" w:space="0" w:color="auto"/>
          </w:divBdr>
        </w:div>
        <w:div w:id="34082696">
          <w:marLeft w:val="0"/>
          <w:marRight w:val="0"/>
          <w:marTop w:val="0"/>
          <w:marBottom w:val="0"/>
          <w:divBdr>
            <w:top w:val="none" w:sz="0" w:space="0" w:color="auto"/>
            <w:left w:val="none" w:sz="0" w:space="0" w:color="auto"/>
            <w:bottom w:val="none" w:sz="0" w:space="0" w:color="auto"/>
            <w:right w:val="none" w:sz="0" w:space="0" w:color="auto"/>
          </w:divBdr>
        </w:div>
        <w:div w:id="1483042096">
          <w:marLeft w:val="0"/>
          <w:marRight w:val="0"/>
          <w:marTop w:val="0"/>
          <w:marBottom w:val="0"/>
          <w:divBdr>
            <w:top w:val="none" w:sz="0" w:space="0" w:color="auto"/>
            <w:left w:val="none" w:sz="0" w:space="0" w:color="auto"/>
            <w:bottom w:val="none" w:sz="0" w:space="0" w:color="auto"/>
            <w:right w:val="none" w:sz="0" w:space="0" w:color="auto"/>
          </w:divBdr>
        </w:div>
        <w:div w:id="2094859510">
          <w:marLeft w:val="0"/>
          <w:marRight w:val="0"/>
          <w:marTop w:val="0"/>
          <w:marBottom w:val="0"/>
          <w:divBdr>
            <w:top w:val="none" w:sz="0" w:space="0" w:color="auto"/>
            <w:left w:val="none" w:sz="0" w:space="0" w:color="auto"/>
            <w:bottom w:val="none" w:sz="0" w:space="0" w:color="auto"/>
            <w:right w:val="none" w:sz="0" w:space="0" w:color="auto"/>
          </w:divBdr>
        </w:div>
        <w:div w:id="1429349935">
          <w:marLeft w:val="0"/>
          <w:marRight w:val="0"/>
          <w:marTop w:val="0"/>
          <w:marBottom w:val="0"/>
          <w:divBdr>
            <w:top w:val="none" w:sz="0" w:space="0" w:color="auto"/>
            <w:left w:val="none" w:sz="0" w:space="0" w:color="auto"/>
            <w:bottom w:val="none" w:sz="0" w:space="0" w:color="auto"/>
            <w:right w:val="none" w:sz="0" w:space="0" w:color="auto"/>
          </w:divBdr>
        </w:div>
        <w:div w:id="1740245936">
          <w:marLeft w:val="0"/>
          <w:marRight w:val="0"/>
          <w:marTop w:val="0"/>
          <w:marBottom w:val="0"/>
          <w:divBdr>
            <w:top w:val="none" w:sz="0" w:space="0" w:color="auto"/>
            <w:left w:val="none" w:sz="0" w:space="0" w:color="auto"/>
            <w:bottom w:val="none" w:sz="0" w:space="0" w:color="auto"/>
            <w:right w:val="none" w:sz="0" w:space="0" w:color="auto"/>
          </w:divBdr>
        </w:div>
        <w:div w:id="2020423673">
          <w:marLeft w:val="0"/>
          <w:marRight w:val="0"/>
          <w:marTop w:val="0"/>
          <w:marBottom w:val="0"/>
          <w:divBdr>
            <w:top w:val="none" w:sz="0" w:space="0" w:color="auto"/>
            <w:left w:val="none" w:sz="0" w:space="0" w:color="auto"/>
            <w:bottom w:val="none" w:sz="0" w:space="0" w:color="auto"/>
            <w:right w:val="none" w:sz="0" w:space="0" w:color="auto"/>
          </w:divBdr>
        </w:div>
        <w:div w:id="1965427971">
          <w:marLeft w:val="0"/>
          <w:marRight w:val="0"/>
          <w:marTop w:val="0"/>
          <w:marBottom w:val="0"/>
          <w:divBdr>
            <w:top w:val="none" w:sz="0" w:space="0" w:color="auto"/>
            <w:left w:val="none" w:sz="0" w:space="0" w:color="auto"/>
            <w:bottom w:val="none" w:sz="0" w:space="0" w:color="auto"/>
            <w:right w:val="none" w:sz="0" w:space="0" w:color="auto"/>
          </w:divBdr>
        </w:div>
        <w:div w:id="1026829663">
          <w:marLeft w:val="0"/>
          <w:marRight w:val="0"/>
          <w:marTop w:val="0"/>
          <w:marBottom w:val="0"/>
          <w:divBdr>
            <w:top w:val="none" w:sz="0" w:space="0" w:color="auto"/>
            <w:left w:val="none" w:sz="0" w:space="0" w:color="auto"/>
            <w:bottom w:val="none" w:sz="0" w:space="0" w:color="auto"/>
            <w:right w:val="none" w:sz="0" w:space="0" w:color="auto"/>
          </w:divBdr>
        </w:div>
        <w:div w:id="606158716">
          <w:marLeft w:val="0"/>
          <w:marRight w:val="0"/>
          <w:marTop w:val="0"/>
          <w:marBottom w:val="0"/>
          <w:divBdr>
            <w:top w:val="none" w:sz="0" w:space="0" w:color="auto"/>
            <w:left w:val="none" w:sz="0" w:space="0" w:color="auto"/>
            <w:bottom w:val="none" w:sz="0" w:space="0" w:color="auto"/>
            <w:right w:val="none" w:sz="0" w:space="0" w:color="auto"/>
          </w:divBdr>
        </w:div>
        <w:div w:id="536740228">
          <w:marLeft w:val="0"/>
          <w:marRight w:val="0"/>
          <w:marTop w:val="0"/>
          <w:marBottom w:val="0"/>
          <w:divBdr>
            <w:top w:val="none" w:sz="0" w:space="0" w:color="auto"/>
            <w:left w:val="none" w:sz="0" w:space="0" w:color="auto"/>
            <w:bottom w:val="none" w:sz="0" w:space="0" w:color="auto"/>
            <w:right w:val="none" w:sz="0" w:space="0" w:color="auto"/>
          </w:divBdr>
        </w:div>
        <w:div w:id="583997056">
          <w:marLeft w:val="0"/>
          <w:marRight w:val="0"/>
          <w:marTop w:val="0"/>
          <w:marBottom w:val="0"/>
          <w:divBdr>
            <w:top w:val="none" w:sz="0" w:space="0" w:color="auto"/>
            <w:left w:val="none" w:sz="0" w:space="0" w:color="auto"/>
            <w:bottom w:val="none" w:sz="0" w:space="0" w:color="auto"/>
            <w:right w:val="none" w:sz="0" w:space="0" w:color="auto"/>
          </w:divBdr>
        </w:div>
        <w:div w:id="673267009">
          <w:marLeft w:val="0"/>
          <w:marRight w:val="0"/>
          <w:marTop w:val="0"/>
          <w:marBottom w:val="0"/>
          <w:divBdr>
            <w:top w:val="none" w:sz="0" w:space="0" w:color="auto"/>
            <w:left w:val="none" w:sz="0" w:space="0" w:color="auto"/>
            <w:bottom w:val="none" w:sz="0" w:space="0" w:color="auto"/>
            <w:right w:val="none" w:sz="0" w:space="0" w:color="auto"/>
          </w:divBdr>
        </w:div>
        <w:div w:id="1867985231">
          <w:marLeft w:val="0"/>
          <w:marRight w:val="0"/>
          <w:marTop w:val="0"/>
          <w:marBottom w:val="0"/>
          <w:divBdr>
            <w:top w:val="none" w:sz="0" w:space="0" w:color="auto"/>
            <w:left w:val="none" w:sz="0" w:space="0" w:color="auto"/>
            <w:bottom w:val="none" w:sz="0" w:space="0" w:color="auto"/>
            <w:right w:val="none" w:sz="0" w:space="0" w:color="auto"/>
          </w:divBdr>
        </w:div>
        <w:div w:id="876238424">
          <w:marLeft w:val="0"/>
          <w:marRight w:val="0"/>
          <w:marTop w:val="0"/>
          <w:marBottom w:val="0"/>
          <w:divBdr>
            <w:top w:val="none" w:sz="0" w:space="0" w:color="auto"/>
            <w:left w:val="none" w:sz="0" w:space="0" w:color="auto"/>
            <w:bottom w:val="none" w:sz="0" w:space="0" w:color="auto"/>
            <w:right w:val="none" w:sz="0" w:space="0" w:color="auto"/>
          </w:divBdr>
        </w:div>
        <w:div w:id="2121491394">
          <w:marLeft w:val="0"/>
          <w:marRight w:val="0"/>
          <w:marTop w:val="0"/>
          <w:marBottom w:val="0"/>
          <w:divBdr>
            <w:top w:val="none" w:sz="0" w:space="0" w:color="auto"/>
            <w:left w:val="none" w:sz="0" w:space="0" w:color="auto"/>
            <w:bottom w:val="none" w:sz="0" w:space="0" w:color="auto"/>
            <w:right w:val="none" w:sz="0" w:space="0" w:color="auto"/>
          </w:divBdr>
        </w:div>
        <w:div w:id="1072894904">
          <w:marLeft w:val="0"/>
          <w:marRight w:val="0"/>
          <w:marTop w:val="0"/>
          <w:marBottom w:val="0"/>
          <w:divBdr>
            <w:top w:val="none" w:sz="0" w:space="0" w:color="auto"/>
            <w:left w:val="none" w:sz="0" w:space="0" w:color="auto"/>
            <w:bottom w:val="none" w:sz="0" w:space="0" w:color="auto"/>
            <w:right w:val="none" w:sz="0" w:space="0" w:color="auto"/>
          </w:divBdr>
        </w:div>
        <w:div w:id="140469202">
          <w:marLeft w:val="0"/>
          <w:marRight w:val="0"/>
          <w:marTop w:val="0"/>
          <w:marBottom w:val="0"/>
          <w:divBdr>
            <w:top w:val="none" w:sz="0" w:space="0" w:color="auto"/>
            <w:left w:val="none" w:sz="0" w:space="0" w:color="auto"/>
            <w:bottom w:val="none" w:sz="0" w:space="0" w:color="auto"/>
            <w:right w:val="none" w:sz="0" w:space="0" w:color="auto"/>
          </w:divBdr>
        </w:div>
        <w:div w:id="670640228">
          <w:marLeft w:val="0"/>
          <w:marRight w:val="0"/>
          <w:marTop w:val="0"/>
          <w:marBottom w:val="0"/>
          <w:divBdr>
            <w:top w:val="none" w:sz="0" w:space="0" w:color="auto"/>
            <w:left w:val="none" w:sz="0" w:space="0" w:color="auto"/>
            <w:bottom w:val="none" w:sz="0" w:space="0" w:color="auto"/>
            <w:right w:val="none" w:sz="0" w:space="0" w:color="auto"/>
          </w:divBdr>
        </w:div>
        <w:div w:id="145364446">
          <w:marLeft w:val="0"/>
          <w:marRight w:val="0"/>
          <w:marTop w:val="0"/>
          <w:marBottom w:val="0"/>
          <w:divBdr>
            <w:top w:val="none" w:sz="0" w:space="0" w:color="auto"/>
            <w:left w:val="none" w:sz="0" w:space="0" w:color="auto"/>
            <w:bottom w:val="none" w:sz="0" w:space="0" w:color="auto"/>
            <w:right w:val="none" w:sz="0" w:space="0" w:color="auto"/>
          </w:divBdr>
        </w:div>
        <w:div w:id="2093626742">
          <w:marLeft w:val="0"/>
          <w:marRight w:val="0"/>
          <w:marTop w:val="0"/>
          <w:marBottom w:val="0"/>
          <w:divBdr>
            <w:top w:val="none" w:sz="0" w:space="0" w:color="auto"/>
            <w:left w:val="none" w:sz="0" w:space="0" w:color="auto"/>
            <w:bottom w:val="none" w:sz="0" w:space="0" w:color="auto"/>
            <w:right w:val="none" w:sz="0" w:space="0" w:color="auto"/>
          </w:divBdr>
        </w:div>
        <w:div w:id="1324626146">
          <w:marLeft w:val="0"/>
          <w:marRight w:val="0"/>
          <w:marTop w:val="0"/>
          <w:marBottom w:val="0"/>
          <w:divBdr>
            <w:top w:val="none" w:sz="0" w:space="0" w:color="auto"/>
            <w:left w:val="none" w:sz="0" w:space="0" w:color="auto"/>
            <w:bottom w:val="none" w:sz="0" w:space="0" w:color="auto"/>
            <w:right w:val="none" w:sz="0" w:space="0" w:color="auto"/>
          </w:divBdr>
          <w:divsChild>
            <w:div w:id="214314364">
              <w:marLeft w:val="0"/>
              <w:marRight w:val="0"/>
              <w:marTop w:val="0"/>
              <w:marBottom w:val="0"/>
              <w:divBdr>
                <w:top w:val="none" w:sz="0" w:space="0" w:color="auto"/>
                <w:left w:val="none" w:sz="0" w:space="0" w:color="auto"/>
                <w:bottom w:val="none" w:sz="0" w:space="0" w:color="auto"/>
                <w:right w:val="none" w:sz="0" w:space="0" w:color="auto"/>
              </w:divBdr>
            </w:div>
            <w:div w:id="771128656">
              <w:marLeft w:val="0"/>
              <w:marRight w:val="0"/>
              <w:marTop w:val="0"/>
              <w:marBottom w:val="0"/>
              <w:divBdr>
                <w:top w:val="none" w:sz="0" w:space="0" w:color="auto"/>
                <w:left w:val="none" w:sz="0" w:space="0" w:color="auto"/>
                <w:bottom w:val="none" w:sz="0" w:space="0" w:color="auto"/>
                <w:right w:val="none" w:sz="0" w:space="0" w:color="auto"/>
              </w:divBdr>
            </w:div>
            <w:div w:id="21980215">
              <w:marLeft w:val="0"/>
              <w:marRight w:val="0"/>
              <w:marTop w:val="0"/>
              <w:marBottom w:val="0"/>
              <w:divBdr>
                <w:top w:val="none" w:sz="0" w:space="0" w:color="auto"/>
                <w:left w:val="none" w:sz="0" w:space="0" w:color="auto"/>
                <w:bottom w:val="none" w:sz="0" w:space="0" w:color="auto"/>
                <w:right w:val="none" w:sz="0" w:space="0" w:color="auto"/>
              </w:divBdr>
            </w:div>
            <w:div w:id="738093465">
              <w:marLeft w:val="0"/>
              <w:marRight w:val="0"/>
              <w:marTop w:val="0"/>
              <w:marBottom w:val="0"/>
              <w:divBdr>
                <w:top w:val="none" w:sz="0" w:space="0" w:color="auto"/>
                <w:left w:val="none" w:sz="0" w:space="0" w:color="auto"/>
                <w:bottom w:val="none" w:sz="0" w:space="0" w:color="auto"/>
                <w:right w:val="none" w:sz="0" w:space="0" w:color="auto"/>
              </w:divBdr>
            </w:div>
            <w:div w:id="1081171990">
              <w:marLeft w:val="0"/>
              <w:marRight w:val="0"/>
              <w:marTop w:val="0"/>
              <w:marBottom w:val="0"/>
              <w:divBdr>
                <w:top w:val="none" w:sz="0" w:space="0" w:color="auto"/>
                <w:left w:val="none" w:sz="0" w:space="0" w:color="auto"/>
                <w:bottom w:val="none" w:sz="0" w:space="0" w:color="auto"/>
                <w:right w:val="none" w:sz="0" w:space="0" w:color="auto"/>
              </w:divBdr>
            </w:div>
          </w:divsChild>
        </w:div>
        <w:div w:id="287668865">
          <w:marLeft w:val="0"/>
          <w:marRight w:val="0"/>
          <w:marTop w:val="0"/>
          <w:marBottom w:val="0"/>
          <w:divBdr>
            <w:top w:val="none" w:sz="0" w:space="0" w:color="auto"/>
            <w:left w:val="none" w:sz="0" w:space="0" w:color="auto"/>
            <w:bottom w:val="none" w:sz="0" w:space="0" w:color="auto"/>
            <w:right w:val="none" w:sz="0" w:space="0" w:color="auto"/>
          </w:divBdr>
          <w:divsChild>
            <w:div w:id="1310133108">
              <w:marLeft w:val="0"/>
              <w:marRight w:val="0"/>
              <w:marTop w:val="0"/>
              <w:marBottom w:val="0"/>
              <w:divBdr>
                <w:top w:val="none" w:sz="0" w:space="0" w:color="auto"/>
                <w:left w:val="none" w:sz="0" w:space="0" w:color="auto"/>
                <w:bottom w:val="none" w:sz="0" w:space="0" w:color="auto"/>
                <w:right w:val="none" w:sz="0" w:space="0" w:color="auto"/>
              </w:divBdr>
            </w:div>
            <w:div w:id="1726682813">
              <w:marLeft w:val="0"/>
              <w:marRight w:val="0"/>
              <w:marTop w:val="0"/>
              <w:marBottom w:val="0"/>
              <w:divBdr>
                <w:top w:val="none" w:sz="0" w:space="0" w:color="auto"/>
                <w:left w:val="none" w:sz="0" w:space="0" w:color="auto"/>
                <w:bottom w:val="none" w:sz="0" w:space="0" w:color="auto"/>
                <w:right w:val="none" w:sz="0" w:space="0" w:color="auto"/>
              </w:divBdr>
            </w:div>
            <w:div w:id="1365984249">
              <w:marLeft w:val="0"/>
              <w:marRight w:val="0"/>
              <w:marTop w:val="0"/>
              <w:marBottom w:val="0"/>
              <w:divBdr>
                <w:top w:val="none" w:sz="0" w:space="0" w:color="auto"/>
                <w:left w:val="none" w:sz="0" w:space="0" w:color="auto"/>
                <w:bottom w:val="none" w:sz="0" w:space="0" w:color="auto"/>
                <w:right w:val="none" w:sz="0" w:space="0" w:color="auto"/>
              </w:divBdr>
            </w:div>
            <w:div w:id="1190140015">
              <w:marLeft w:val="0"/>
              <w:marRight w:val="0"/>
              <w:marTop w:val="0"/>
              <w:marBottom w:val="0"/>
              <w:divBdr>
                <w:top w:val="none" w:sz="0" w:space="0" w:color="auto"/>
                <w:left w:val="none" w:sz="0" w:space="0" w:color="auto"/>
                <w:bottom w:val="none" w:sz="0" w:space="0" w:color="auto"/>
                <w:right w:val="none" w:sz="0" w:space="0" w:color="auto"/>
              </w:divBdr>
            </w:div>
            <w:div w:id="2046755757">
              <w:marLeft w:val="0"/>
              <w:marRight w:val="0"/>
              <w:marTop w:val="0"/>
              <w:marBottom w:val="0"/>
              <w:divBdr>
                <w:top w:val="none" w:sz="0" w:space="0" w:color="auto"/>
                <w:left w:val="none" w:sz="0" w:space="0" w:color="auto"/>
                <w:bottom w:val="none" w:sz="0" w:space="0" w:color="auto"/>
                <w:right w:val="none" w:sz="0" w:space="0" w:color="auto"/>
              </w:divBdr>
            </w:div>
          </w:divsChild>
        </w:div>
        <w:div w:id="1322779872">
          <w:marLeft w:val="0"/>
          <w:marRight w:val="0"/>
          <w:marTop w:val="0"/>
          <w:marBottom w:val="0"/>
          <w:divBdr>
            <w:top w:val="none" w:sz="0" w:space="0" w:color="auto"/>
            <w:left w:val="none" w:sz="0" w:space="0" w:color="auto"/>
            <w:bottom w:val="none" w:sz="0" w:space="0" w:color="auto"/>
            <w:right w:val="none" w:sz="0" w:space="0" w:color="auto"/>
          </w:divBdr>
        </w:div>
        <w:div w:id="8720438">
          <w:marLeft w:val="0"/>
          <w:marRight w:val="0"/>
          <w:marTop w:val="0"/>
          <w:marBottom w:val="0"/>
          <w:divBdr>
            <w:top w:val="none" w:sz="0" w:space="0" w:color="auto"/>
            <w:left w:val="none" w:sz="0" w:space="0" w:color="auto"/>
            <w:bottom w:val="none" w:sz="0" w:space="0" w:color="auto"/>
            <w:right w:val="none" w:sz="0" w:space="0" w:color="auto"/>
          </w:divBdr>
        </w:div>
        <w:div w:id="1780174885">
          <w:marLeft w:val="0"/>
          <w:marRight w:val="0"/>
          <w:marTop w:val="0"/>
          <w:marBottom w:val="0"/>
          <w:divBdr>
            <w:top w:val="none" w:sz="0" w:space="0" w:color="auto"/>
            <w:left w:val="none" w:sz="0" w:space="0" w:color="auto"/>
            <w:bottom w:val="none" w:sz="0" w:space="0" w:color="auto"/>
            <w:right w:val="none" w:sz="0" w:space="0" w:color="auto"/>
          </w:divBdr>
        </w:div>
        <w:div w:id="800881834">
          <w:marLeft w:val="0"/>
          <w:marRight w:val="0"/>
          <w:marTop w:val="0"/>
          <w:marBottom w:val="0"/>
          <w:divBdr>
            <w:top w:val="none" w:sz="0" w:space="0" w:color="auto"/>
            <w:left w:val="none" w:sz="0" w:space="0" w:color="auto"/>
            <w:bottom w:val="none" w:sz="0" w:space="0" w:color="auto"/>
            <w:right w:val="none" w:sz="0" w:space="0" w:color="auto"/>
          </w:divBdr>
        </w:div>
        <w:div w:id="657150675">
          <w:marLeft w:val="0"/>
          <w:marRight w:val="0"/>
          <w:marTop w:val="0"/>
          <w:marBottom w:val="0"/>
          <w:divBdr>
            <w:top w:val="none" w:sz="0" w:space="0" w:color="auto"/>
            <w:left w:val="none" w:sz="0" w:space="0" w:color="auto"/>
            <w:bottom w:val="none" w:sz="0" w:space="0" w:color="auto"/>
            <w:right w:val="none" w:sz="0" w:space="0" w:color="auto"/>
          </w:divBdr>
        </w:div>
        <w:div w:id="284699911">
          <w:marLeft w:val="0"/>
          <w:marRight w:val="0"/>
          <w:marTop w:val="0"/>
          <w:marBottom w:val="0"/>
          <w:divBdr>
            <w:top w:val="none" w:sz="0" w:space="0" w:color="auto"/>
            <w:left w:val="none" w:sz="0" w:space="0" w:color="auto"/>
            <w:bottom w:val="none" w:sz="0" w:space="0" w:color="auto"/>
            <w:right w:val="none" w:sz="0" w:space="0" w:color="auto"/>
          </w:divBdr>
        </w:div>
        <w:div w:id="1953585956">
          <w:marLeft w:val="0"/>
          <w:marRight w:val="0"/>
          <w:marTop w:val="0"/>
          <w:marBottom w:val="0"/>
          <w:divBdr>
            <w:top w:val="none" w:sz="0" w:space="0" w:color="auto"/>
            <w:left w:val="none" w:sz="0" w:space="0" w:color="auto"/>
            <w:bottom w:val="none" w:sz="0" w:space="0" w:color="auto"/>
            <w:right w:val="none" w:sz="0" w:space="0" w:color="auto"/>
          </w:divBdr>
        </w:div>
        <w:div w:id="596788486">
          <w:marLeft w:val="0"/>
          <w:marRight w:val="0"/>
          <w:marTop w:val="0"/>
          <w:marBottom w:val="0"/>
          <w:divBdr>
            <w:top w:val="none" w:sz="0" w:space="0" w:color="auto"/>
            <w:left w:val="none" w:sz="0" w:space="0" w:color="auto"/>
            <w:bottom w:val="none" w:sz="0" w:space="0" w:color="auto"/>
            <w:right w:val="none" w:sz="0" w:space="0" w:color="auto"/>
          </w:divBdr>
        </w:div>
        <w:div w:id="95103301">
          <w:marLeft w:val="0"/>
          <w:marRight w:val="0"/>
          <w:marTop w:val="0"/>
          <w:marBottom w:val="0"/>
          <w:divBdr>
            <w:top w:val="none" w:sz="0" w:space="0" w:color="auto"/>
            <w:left w:val="none" w:sz="0" w:space="0" w:color="auto"/>
            <w:bottom w:val="none" w:sz="0" w:space="0" w:color="auto"/>
            <w:right w:val="none" w:sz="0" w:space="0" w:color="auto"/>
          </w:divBdr>
        </w:div>
        <w:div w:id="1368025097">
          <w:marLeft w:val="0"/>
          <w:marRight w:val="0"/>
          <w:marTop w:val="0"/>
          <w:marBottom w:val="0"/>
          <w:divBdr>
            <w:top w:val="none" w:sz="0" w:space="0" w:color="auto"/>
            <w:left w:val="none" w:sz="0" w:space="0" w:color="auto"/>
            <w:bottom w:val="none" w:sz="0" w:space="0" w:color="auto"/>
            <w:right w:val="none" w:sz="0" w:space="0" w:color="auto"/>
          </w:divBdr>
        </w:div>
        <w:div w:id="1392465852">
          <w:marLeft w:val="0"/>
          <w:marRight w:val="0"/>
          <w:marTop w:val="0"/>
          <w:marBottom w:val="0"/>
          <w:divBdr>
            <w:top w:val="none" w:sz="0" w:space="0" w:color="auto"/>
            <w:left w:val="none" w:sz="0" w:space="0" w:color="auto"/>
            <w:bottom w:val="none" w:sz="0" w:space="0" w:color="auto"/>
            <w:right w:val="none" w:sz="0" w:space="0" w:color="auto"/>
          </w:divBdr>
        </w:div>
        <w:div w:id="1494562914">
          <w:marLeft w:val="0"/>
          <w:marRight w:val="0"/>
          <w:marTop w:val="0"/>
          <w:marBottom w:val="0"/>
          <w:divBdr>
            <w:top w:val="none" w:sz="0" w:space="0" w:color="auto"/>
            <w:left w:val="none" w:sz="0" w:space="0" w:color="auto"/>
            <w:bottom w:val="none" w:sz="0" w:space="0" w:color="auto"/>
            <w:right w:val="none" w:sz="0" w:space="0" w:color="auto"/>
          </w:divBdr>
        </w:div>
        <w:div w:id="653686872">
          <w:marLeft w:val="0"/>
          <w:marRight w:val="0"/>
          <w:marTop w:val="0"/>
          <w:marBottom w:val="0"/>
          <w:divBdr>
            <w:top w:val="none" w:sz="0" w:space="0" w:color="auto"/>
            <w:left w:val="none" w:sz="0" w:space="0" w:color="auto"/>
            <w:bottom w:val="none" w:sz="0" w:space="0" w:color="auto"/>
            <w:right w:val="none" w:sz="0" w:space="0" w:color="auto"/>
          </w:divBdr>
        </w:div>
        <w:div w:id="1882475905">
          <w:marLeft w:val="0"/>
          <w:marRight w:val="0"/>
          <w:marTop w:val="0"/>
          <w:marBottom w:val="0"/>
          <w:divBdr>
            <w:top w:val="none" w:sz="0" w:space="0" w:color="auto"/>
            <w:left w:val="none" w:sz="0" w:space="0" w:color="auto"/>
            <w:bottom w:val="none" w:sz="0" w:space="0" w:color="auto"/>
            <w:right w:val="none" w:sz="0" w:space="0" w:color="auto"/>
          </w:divBdr>
        </w:div>
        <w:div w:id="2004119028">
          <w:marLeft w:val="0"/>
          <w:marRight w:val="0"/>
          <w:marTop w:val="0"/>
          <w:marBottom w:val="0"/>
          <w:divBdr>
            <w:top w:val="none" w:sz="0" w:space="0" w:color="auto"/>
            <w:left w:val="none" w:sz="0" w:space="0" w:color="auto"/>
            <w:bottom w:val="none" w:sz="0" w:space="0" w:color="auto"/>
            <w:right w:val="none" w:sz="0" w:space="0" w:color="auto"/>
          </w:divBdr>
        </w:div>
        <w:div w:id="1499612026">
          <w:marLeft w:val="0"/>
          <w:marRight w:val="0"/>
          <w:marTop w:val="0"/>
          <w:marBottom w:val="0"/>
          <w:divBdr>
            <w:top w:val="none" w:sz="0" w:space="0" w:color="auto"/>
            <w:left w:val="none" w:sz="0" w:space="0" w:color="auto"/>
            <w:bottom w:val="none" w:sz="0" w:space="0" w:color="auto"/>
            <w:right w:val="none" w:sz="0" w:space="0" w:color="auto"/>
          </w:divBdr>
        </w:div>
        <w:div w:id="1239367016">
          <w:marLeft w:val="0"/>
          <w:marRight w:val="0"/>
          <w:marTop w:val="0"/>
          <w:marBottom w:val="0"/>
          <w:divBdr>
            <w:top w:val="none" w:sz="0" w:space="0" w:color="auto"/>
            <w:left w:val="none" w:sz="0" w:space="0" w:color="auto"/>
            <w:bottom w:val="none" w:sz="0" w:space="0" w:color="auto"/>
            <w:right w:val="none" w:sz="0" w:space="0" w:color="auto"/>
          </w:divBdr>
        </w:div>
        <w:div w:id="1329165335">
          <w:marLeft w:val="0"/>
          <w:marRight w:val="0"/>
          <w:marTop w:val="0"/>
          <w:marBottom w:val="0"/>
          <w:divBdr>
            <w:top w:val="none" w:sz="0" w:space="0" w:color="auto"/>
            <w:left w:val="none" w:sz="0" w:space="0" w:color="auto"/>
            <w:bottom w:val="none" w:sz="0" w:space="0" w:color="auto"/>
            <w:right w:val="none" w:sz="0" w:space="0" w:color="auto"/>
          </w:divBdr>
        </w:div>
        <w:div w:id="868447851">
          <w:marLeft w:val="0"/>
          <w:marRight w:val="0"/>
          <w:marTop w:val="0"/>
          <w:marBottom w:val="0"/>
          <w:divBdr>
            <w:top w:val="none" w:sz="0" w:space="0" w:color="auto"/>
            <w:left w:val="none" w:sz="0" w:space="0" w:color="auto"/>
            <w:bottom w:val="none" w:sz="0" w:space="0" w:color="auto"/>
            <w:right w:val="none" w:sz="0" w:space="0" w:color="auto"/>
          </w:divBdr>
        </w:div>
        <w:div w:id="176892402">
          <w:marLeft w:val="0"/>
          <w:marRight w:val="0"/>
          <w:marTop w:val="0"/>
          <w:marBottom w:val="0"/>
          <w:divBdr>
            <w:top w:val="none" w:sz="0" w:space="0" w:color="auto"/>
            <w:left w:val="none" w:sz="0" w:space="0" w:color="auto"/>
            <w:bottom w:val="none" w:sz="0" w:space="0" w:color="auto"/>
            <w:right w:val="none" w:sz="0" w:space="0" w:color="auto"/>
          </w:divBdr>
        </w:div>
        <w:div w:id="734207598">
          <w:marLeft w:val="0"/>
          <w:marRight w:val="0"/>
          <w:marTop w:val="0"/>
          <w:marBottom w:val="0"/>
          <w:divBdr>
            <w:top w:val="none" w:sz="0" w:space="0" w:color="auto"/>
            <w:left w:val="none" w:sz="0" w:space="0" w:color="auto"/>
            <w:bottom w:val="none" w:sz="0" w:space="0" w:color="auto"/>
            <w:right w:val="none" w:sz="0" w:space="0" w:color="auto"/>
          </w:divBdr>
        </w:div>
        <w:div w:id="1805152103">
          <w:marLeft w:val="0"/>
          <w:marRight w:val="0"/>
          <w:marTop w:val="0"/>
          <w:marBottom w:val="0"/>
          <w:divBdr>
            <w:top w:val="none" w:sz="0" w:space="0" w:color="auto"/>
            <w:left w:val="none" w:sz="0" w:space="0" w:color="auto"/>
            <w:bottom w:val="none" w:sz="0" w:space="0" w:color="auto"/>
            <w:right w:val="none" w:sz="0" w:space="0" w:color="auto"/>
          </w:divBdr>
        </w:div>
        <w:div w:id="1648851728">
          <w:marLeft w:val="0"/>
          <w:marRight w:val="0"/>
          <w:marTop w:val="0"/>
          <w:marBottom w:val="0"/>
          <w:divBdr>
            <w:top w:val="none" w:sz="0" w:space="0" w:color="auto"/>
            <w:left w:val="none" w:sz="0" w:space="0" w:color="auto"/>
            <w:bottom w:val="none" w:sz="0" w:space="0" w:color="auto"/>
            <w:right w:val="none" w:sz="0" w:space="0" w:color="auto"/>
          </w:divBdr>
        </w:div>
        <w:div w:id="1043286241">
          <w:marLeft w:val="0"/>
          <w:marRight w:val="0"/>
          <w:marTop w:val="0"/>
          <w:marBottom w:val="0"/>
          <w:divBdr>
            <w:top w:val="none" w:sz="0" w:space="0" w:color="auto"/>
            <w:left w:val="none" w:sz="0" w:space="0" w:color="auto"/>
            <w:bottom w:val="none" w:sz="0" w:space="0" w:color="auto"/>
            <w:right w:val="none" w:sz="0" w:space="0" w:color="auto"/>
          </w:divBdr>
        </w:div>
        <w:div w:id="2025207973">
          <w:marLeft w:val="0"/>
          <w:marRight w:val="0"/>
          <w:marTop w:val="0"/>
          <w:marBottom w:val="0"/>
          <w:divBdr>
            <w:top w:val="none" w:sz="0" w:space="0" w:color="auto"/>
            <w:left w:val="none" w:sz="0" w:space="0" w:color="auto"/>
            <w:bottom w:val="none" w:sz="0" w:space="0" w:color="auto"/>
            <w:right w:val="none" w:sz="0" w:space="0" w:color="auto"/>
          </w:divBdr>
        </w:div>
        <w:div w:id="504826572">
          <w:marLeft w:val="0"/>
          <w:marRight w:val="0"/>
          <w:marTop w:val="0"/>
          <w:marBottom w:val="0"/>
          <w:divBdr>
            <w:top w:val="none" w:sz="0" w:space="0" w:color="auto"/>
            <w:left w:val="none" w:sz="0" w:space="0" w:color="auto"/>
            <w:bottom w:val="none" w:sz="0" w:space="0" w:color="auto"/>
            <w:right w:val="none" w:sz="0" w:space="0" w:color="auto"/>
          </w:divBdr>
        </w:div>
        <w:div w:id="995111452">
          <w:marLeft w:val="0"/>
          <w:marRight w:val="0"/>
          <w:marTop w:val="0"/>
          <w:marBottom w:val="0"/>
          <w:divBdr>
            <w:top w:val="none" w:sz="0" w:space="0" w:color="auto"/>
            <w:left w:val="none" w:sz="0" w:space="0" w:color="auto"/>
            <w:bottom w:val="none" w:sz="0" w:space="0" w:color="auto"/>
            <w:right w:val="none" w:sz="0" w:space="0" w:color="auto"/>
          </w:divBdr>
        </w:div>
        <w:div w:id="1653096991">
          <w:marLeft w:val="0"/>
          <w:marRight w:val="0"/>
          <w:marTop w:val="0"/>
          <w:marBottom w:val="0"/>
          <w:divBdr>
            <w:top w:val="none" w:sz="0" w:space="0" w:color="auto"/>
            <w:left w:val="none" w:sz="0" w:space="0" w:color="auto"/>
            <w:bottom w:val="none" w:sz="0" w:space="0" w:color="auto"/>
            <w:right w:val="none" w:sz="0" w:space="0" w:color="auto"/>
          </w:divBdr>
        </w:div>
        <w:div w:id="975450517">
          <w:marLeft w:val="0"/>
          <w:marRight w:val="0"/>
          <w:marTop w:val="0"/>
          <w:marBottom w:val="0"/>
          <w:divBdr>
            <w:top w:val="none" w:sz="0" w:space="0" w:color="auto"/>
            <w:left w:val="none" w:sz="0" w:space="0" w:color="auto"/>
            <w:bottom w:val="none" w:sz="0" w:space="0" w:color="auto"/>
            <w:right w:val="none" w:sz="0" w:space="0" w:color="auto"/>
          </w:divBdr>
        </w:div>
        <w:div w:id="778986917">
          <w:marLeft w:val="0"/>
          <w:marRight w:val="0"/>
          <w:marTop w:val="0"/>
          <w:marBottom w:val="0"/>
          <w:divBdr>
            <w:top w:val="none" w:sz="0" w:space="0" w:color="auto"/>
            <w:left w:val="none" w:sz="0" w:space="0" w:color="auto"/>
            <w:bottom w:val="none" w:sz="0" w:space="0" w:color="auto"/>
            <w:right w:val="none" w:sz="0" w:space="0" w:color="auto"/>
          </w:divBdr>
        </w:div>
        <w:div w:id="266624004">
          <w:marLeft w:val="0"/>
          <w:marRight w:val="0"/>
          <w:marTop w:val="0"/>
          <w:marBottom w:val="0"/>
          <w:divBdr>
            <w:top w:val="none" w:sz="0" w:space="0" w:color="auto"/>
            <w:left w:val="none" w:sz="0" w:space="0" w:color="auto"/>
            <w:bottom w:val="none" w:sz="0" w:space="0" w:color="auto"/>
            <w:right w:val="none" w:sz="0" w:space="0" w:color="auto"/>
          </w:divBdr>
        </w:div>
        <w:div w:id="776876757">
          <w:marLeft w:val="0"/>
          <w:marRight w:val="0"/>
          <w:marTop w:val="0"/>
          <w:marBottom w:val="0"/>
          <w:divBdr>
            <w:top w:val="none" w:sz="0" w:space="0" w:color="auto"/>
            <w:left w:val="none" w:sz="0" w:space="0" w:color="auto"/>
            <w:bottom w:val="none" w:sz="0" w:space="0" w:color="auto"/>
            <w:right w:val="none" w:sz="0" w:space="0" w:color="auto"/>
          </w:divBdr>
        </w:div>
        <w:div w:id="939143991">
          <w:marLeft w:val="0"/>
          <w:marRight w:val="0"/>
          <w:marTop w:val="0"/>
          <w:marBottom w:val="0"/>
          <w:divBdr>
            <w:top w:val="none" w:sz="0" w:space="0" w:color="auto"/>
            <w:left w:val="none" w:sz="0" w:space="0" w:color="auto"/>
            <w:bottom w:val="none" w:sz="0" w:space="0" w:color="auto"/>
            <w:right w:val="none" w:sz="0" w:space="0" w:color="auto"/>
          </w:divBdr>
        </w:div>
        <w:div w:id="1459757174">
          <w:marLeft w:val="0"/>
          <w:marRight w:val="0"/>
          <w:marTop w:val="0"/>
          <w:marBottom w:val="0"/>
          <w:divBdr>
            <w:top w:val="none" w:sz="0" w:space="0" w:color="auto"/>
            <w:left w:val="none" w:sz="0" w:space="0" w:color="auto"/>
            <w:bottom w:val="none" w:sz="0" w:space="0" w:color="auto"/>
            <w:right w:val="none" w:sz="0" w:space="0" w:color="auto"/>
          </w:divBdr>
        </w:div>
        <w:div w:id="1504471931">
          <w:marLeft w:val="0"/>
          <w:marRight w:val="0"/>
          <w:marTop w:val="0"/>
          <w:marBottom w:val="0"/>
          <w:divBdr>
            <w:top w:val="none" w:sz="0" w:space="0" w:color="auto"/>
            <w:left w:val="none" w:sz="0" w:space="0" w:color="auto"/>
            <w:bottom w:val="none" w:sz="0" w:space="0" w:color="auto"/>
            <w:right w:val="none" w:sz="0" w:space="0" w:color="auto"/>
          </w:divBdr>
        </w:div>
        <w:div w:id="24916694">
          <w:marLeft w:val="0"/>
          <w:marRight w:val="0"/>
          <w:marTop w:val="0"/>
          <w:marBottom w:val="0"/>
          <w:divBdr>
            <w:top w:val="none" w:sz="0" w:space="0" w:color="auto"/>
            <w:left w:val="none" w:sz="0" w:space="0" w:color="auto"/>
            <w:bottom w:val="none" w:sz="0" w:space="0" w:color="auto"/>
            <w:right w:val="none" w:sz="0" w:space="0" w:color="auto"/>
          </w:divBdr>
        </w:div>
        <w:div w:id="1300963255">
          <w:marLeft w:val="0"/>
          <w:marRight w:val="0"/>
          <w:marTop w:val="0"/>
          <w:marBottom w:val="0"/>
          <w:divBdr>
            <w:top w:val="none" w:sz="0" w:space="0" w:color="auto"/>
            <w:left w:val="none" w:sz="0" w:space="0" w:color="auto"/>
            <w:bottom w:val="none" w:sz="0" w:space="0" w:color="auto"/>
            <w:right w:val="none" w:sz="0" w:space="0" w:color="auto"/>
          </w:divBdr>
        </w:div>
        <w:div w:id="1384020492">
          <w:marLeft w:val="0"/>
          <w:marRight w:val="0"/>
          <w:marTop w:val="0"/>
          <w:marBottom w:val="0"/>
          <w:divBdr>
            <w:top w:val="none" w:sz="0" w:space="0" w:color="auto"/>
            <w:left w:val="none" w:sz="0" w:space="0" w:color="auto"/>
            <w:bottom w:val="none" w:sz="0" w:space="0" w:color="auto"/>
            <w:right w:val="none" w:sz="0" w:space="0" w:color="auto"/>
          </w:divBdr>
        </w:div>
        <w:div w:id="1513226585">
          <w:marLeft w:val="0"/>
          <w:marRight w:val="0"/>
          <w:marTop w:val="0"/>
          <w:marBottom w:val="0"/>
          <w:divBdr>
            <w:top w:val="none" w:sz="0" w:space="0" w:color="auto"/>
            <w:left w:val="none" w:sz="0" w:space="0" w:color="auto"/>
            <w:bottom w:val="none" w:sz="0" w:space="0" w:color="auto"/>
            <w:right w:val="none" w:sz="0" w:space="0" w:color="auto"/>
          </w:divBdr>
        </w:div>
        <w:div w:id="1169370007">
          <w:marLeft w:val="0"/>
          <w:marRight w:val="0"/>
          <w:marTop w:val="0"/>
          <w:marBottom w:val="0"/>
          <w:divBdr>
            <w:top w:val="none" w:sz="0" w:space="0" w:color="auto"/>
            <w:left w:val="none" w:sz="0" w:space="0" w:color="auto"/>
            <w:bottom w:val="none" w:sz="0" w:space="0" w:color="auto"/>
            <w:right w:val="none" w:sz="0" w:space="0" w:color="auto"/>
          </w:divBdr>
        </w:div>
        <w:div w:id="1604148691">
          <w:marLeft w:val="0"/>
          <w:marRight w:val="0"/>
          <w:marTop w:val="0"/>
          <w:marBottom w:val="0"/>
          <w:divBdr>
            <w:top w:val="none" w:sz="0" w:space="0" w:color="auto"/>
            <w:left w:val="none" w:sz="0" w:space="0" w:color="auto"/>
            <w:bottom w:val="none" w:sz="0" w:space="0" w:color="auto"/>
            <w:right w:val="none" w:sz="0" w:space="0" w:color="auto"/>
          </w:divBdr>
        </w:div>
        <w:div w:id="357971217">
          <w:marLeft w:val="0"/>
          <w:marRight w:val="0"/>
          <w:marTop w:val="0"/>
          <w:marBottom w:val="0"/>
          <w:divBdr>
            <w:top w:val="none" w:sz="0" w:space="0" w:color="auto"/>
            <w:left w:val="none" w:sz="0" w:space="0" w:color="auto"/>
            <w:bottom w:val="none" w:sz="0" w:space="0" w:color="auto"/>
            <w:right w:val="none" w:sz="0" w:space="0" w:color="auto"/>
          </w:divBdr>
        </w:div>
        <w:div w:id="1514105542">
          <w:marLeft w:val="0"/>
          <w:marRight w:val="0"/>
          <w:marTop w:val="0"/>
          <w:marBottom w:val="0"/>
          <w:divBdr>
            <w:top w:val="none" w:sz="0" w:space="0" w:color="auto"/>
            <w:left w:val="none" w:sz="0" w:space="0" w:color="auto"/>
            <w:bottom w:val="none" w:sz="0" w:space="0" w:color="auto"/>
            <w:right w:val="none" w:sz="0" w:space="0" w:color="auto"/>
          </w:divBdr>
        </w:div>
        <w:div w:id="1663846931">
          <w:marLeft w:val="0"/>
          <w:marRight w:val="0"/>
          <w:marTop w:val="0"/>
          <w:marBottom w:val="0"/>
          <w:divBdr>
            <w:top w:val="none" w:sz="0" w:space="0" w:color="auto"/>
            <w:left w:val="none" w:sz="0" w:space="0" w:color="auto"/>
            <w:bottom w:val="none" w:sz="0" w:space="0" w:color="auto"/>
            <w:right w:val="none" w:sz="0" w:space="0" w:color="auto"/>
          </w:divBdr>
        </w:div>
        <w:div w:id="1360354410">
          <w:marLeft w:val="0"/>
          <w:marRight w:val="0"/>
          <w:marTop w:val="0"/>
          <w:marBottom w:val="0"/>
          <w:divBdr>
            <w:top w:val="none" w:sz="0" w:space="0" w:color="auto"/>
            <w:left w:val="none" w:sz="0" w:space="0" w:color="auto"/>
            <w:bottom w:val="none" w:sz="0" w:space="0" w:color="auto"/>
            <w:right w:val="none" w:sz="0" w:space="0" w:color="auto"/>
          </w:divBdr>
        </w:div>
        <w:div w:id="2061399508">
          <w:marLeft w:val="0"/>
          <w:marRight w:val="0"/>
          <w:marTop w:val="0"/>
          <w:marBottom w:val="0"/>
          <w:divBdr>
            <w:top w:val="none" w:sz="0" w:space="0" w:color="auto"/>
            <w:left w:val="none" w:sz="0" w:space="0" w:color="auto"/>
            <w:bottom w:val="none" w:sz="0" w:space="0" w:color="auto"/>
            <w:right w:val="none" w:sz="0" w:space="0" w:color="auto"/>
          </w:divBdr>
        </w:div>
        <w:div w:id="1652557963">
          <w:marLeft w:val="0"/>
          <w:marRight w:val="0"/>
          <w:marTop w:val="0"/>
          <w:marBottom w:val="0"/>
          <w:divBdr>
            <w:top w:val="none" w:sz="0" w:space="0" w:color="auto"/>
            <w:left w:val="none" w:sz="0" w:space="0" w:color="auto"/>
            <w:bottom w:val="none" w:sz="0" w:space="0" w:color="auto"/>
            <w:right w:val="none" w:sz="0" w:space="0" w:color="auto"/>
          </w:divBdr>
        </w:div>
        <w:div w:id="1152522711">
          <w:marLeft w:val="0"/>
          <w:marRight w:val="0"/>
          <w:marTop w:val="0"/>
          <w:marBottom w:val="0"/>
          <w:divBdr>
            <w:top w:val="none" w:sz="0" w:space="0" w:color="auto"/>
            <w:left w:val="none" w:sz="0" w:space="0" w:color="auto"/>
            <w:bottom w:val="none" w:sz="0" w:space="0" w:color="auto"/>
            <w:right w:val="none" w:sz="0" w:space="0" w:color="auto"/>
          </w:divBdr>
        </w:div>
        <w:div w:id="1770538225">
          <w:marLeft w:val="0"/>
          <w:marRight w:val="0"/>
          <w:marTop w:val="0"/>
          <w:marBottom w:val="0"/>
          <w:divBdr>
            <w:top w:val="none" w:sz="0" w:space="0" w:color="auto"/>
            <w:left w:val="none" w:sz="0" w:space="0" w:color="auto"/>
            <w:bottom w:val="none" w:sz="0" w:space="0" w:color="auto"/>
            <w:right w:val="none" w:sz="0" w:space="0" w:color="auto"/>
          </w:divBdr>
        </w:div>
        <w:div w:id="2041466062">
          <w:marLeft w:val="0"/>
          <w:marRight w:val="0"/>
          <w:marTop w:val="0"/>
          <w:marBottom w:val="0"/>
          <w:divBdr>
            <w:top w:val="none" w:sz="0" w:space="0" w:color="auto"/>
            <w:left w:val="none" w:sz="0" w:space="0" w:color="auto"/>
            <w:bottom w:val="none" w:sz="0" w:space="0" w:color="auto"/>
            <w:right w:val="none" w:sz="0" w:space="0" w:color="auto"/>
          </w:divBdr>
        </w:div>
        <w:div w:id="197594432">
          <w:marLeft w:val="0"/>
          <w:marRight w:val="0"/>
          <w:marTop w:val="0"/>
          <w:marBottom w:val="0"/>
          <w:divBdr>
            <w:top w:val="none" w:sz="0" w:space="0" w:color="auto"/>
            <w:left w:val="none" w:sz="0" w:space="0" w:color="auto"/>
            <w:bottom w:val="none" w:sz="0" w:space="0" w:color="auto"/>
            <w:right w:val="none" w:sz="0" w:space="0" w:color="auto"/>
          </w:divBdr>
        </w:div>
        <w:div w:id="1322851227">
          <w:marLeft w:val="0"/>
          <w:marRight w:val="0"/>
          <w:marTop w:val="0"/>
          <w:marBottom w:val="0"/>
          <w:divBdr>
            <w:top w:val="none" w:sz="0" w:space="0" w:color="auto"/>
            <w:left w:val="none" w:sz="0" w:space="0" w:color="auto"/>
            <w:bottom w:val="none" w:sz="0" w:space="0" w:color="auto"/>
            <w:right w:val="none" w:sz="0" w:space="0" w:color="auto"/>
          </w:divBdr>
        </w:div>
        <w:div w:id="652149155">
          <w:marLeft w:val="0"/>
          <w:marRight w:val="0"/>
          <w:marTop w:val="0"/>
          <w:marBottom w:val="0"/>
          <w:divBdr>
            <w:top w:val="none" w:sz="0" w:space="0" w:color="auto"/>
            <w:left w:val="none" w:sz="0" w:space="0" w:color="auto"/>
            <w:bottom w:val="none" w:sz="0" w:space="0" w:color="auto"/>
            <w:right w:val="none" w:sz="0" w:space="0" w:color="auto"/>
          </w:divBdr>
        </w:div>
        <w:div w:id="1375538068">
          <w:marLeft w:val="0"/>
          <w:marRight w:val="0"/>
          <w:marTop w:val="0"/>
          <w:marBottom w:val="0"/>
          <w:divBdr>
            <w:top w:val="none" w:sz="0" w:space="0" w:color="auto"/>
            <w:left w:val="none" w:sz="0" w:space="0" w:color="auto"/>
            <w:bottom w:val="none" w:sz="0" w:space="0" w:color="auto"/>
            <w:right w:val="none" w:sz="0" w:space="0" w:color="auto"/>
          </w:divBdr>
        </w:div>
        <w:div w:id="1042172862">
          <w:marLeft w:val="0"/>
          <w:marRight w:val="0"/>
          <w:marTop w:val="0"/>
          <w:marBottom w:val="0"/>
          <w:divBdr>
            <w:top w:val="none" w:sz="0" w:space="0" w:color="auto"/>
            <w:left w:val="none" w:sz="0" w:space="0" w:color="auto"/>
            <w:bottom w:val="none" w:sz="0" w:space="0" w:color="auto"/>
            <w:right w:val="none" w:sz="0" w:space="0" w:color="auto"/>
          </w:divBdr>
        </w:div>
        <w:div w:id="1660110404">
          <w:marLeft w:val="0"/>
          <w:marRight w:val="0"/>
          <w:marTop w:val="0"/>
          <w:marBottom w:val="0"/>
          <w:divBdr>
            <w:top w:val="none" w:sz="0" w:space="0" w:color="auto"/>
            <w:left w:val="none" w:sz="0" w:space="0" w:color="auto"/>
            <w:bottom w:val="none" w:sz="0" w:space="0" w:color="auto"/>
            <w:right w:val="none" w:sz="0" w:space="0" w:color="auto"/>
          </w:divBdr>
        </w:div>
        <w:div w:id="1156191579">
          <w:marLeft w:val="0"/>
          <w:marRight w:val="0"/>
          <w:marTop w:val="0"/>
          <w:marBottom w:val="0"/>
          <w:divBdr>
            <w:top w:val="none" w:sz="0" w:space="0" w:color="auto"/>
            <w:left w:val="none" w:sz="0" w:space="0" w:color="auto"/>
            <w:bottom w:val="none" w:sz="0" w:space="0" w:color="auto"/>
            <w:right w:val="none" w:sz="0" w:space="0" w:color="auto"/>
          </w:divBdr>
        </w:div>
        <w:div w:id="1384139564">
          <w:marLeft w:val="0"/>
          <w:marRight w:val="0"/>
          <w:marTop w:val="0"/>
          <w:marBottom w:val="0"/>
          <w:divBdr>
            <w:top w:val="none" w:sz="0" w:space="0" w:color="auto"/>
            <w:left w:val="none" w:sz="0" w:space="0" w:color="auto"/>
            <w:bottom w:val="none" w:sz="0" w:space="0" w:color="auto"/>
            <w:right w:val="none" w:sz="0" w:space="0" w:color="auto"/>
          </w:divBdr>
        </w:div>
        <w:div w:id="1912040394">
          <w:marLeft w:val="0"/>
          <w:marRight w:val="0"/>
          <w:marTop w:val="0"/>
          <w:marBottom w:val="0"/>
          <w:divBdr>
            <w:top w:val="none" w:sz="0" w:space="0" w:color="auto"/>
            <w:left w:val="none" w:sz="0" w:space="0" w:color="auto"/>
            <w:bottom w:val="none" w:sz="0" w:space="0" w:color="auto"/>
            <w:right w:val="none" w:sz="0" w:space="0" w:color="auto"/>
          </w:divBdr>
        </w:div>
        <w:div w:id="1016614444">
          <w:marLeft w:val="0"/>
          <w:marRight w:val="0"/>
          <w:marTop w:val="0"/>
          <w:marBottom w:val="0"/>
          <w:divBdr>
            <w:top w:val="none" w:sz="0" w:space="0" w:color="auto"/>
            <w:left w:val="none" w:sz="0" w:space="0" w:color="auto"/>
            <w:bottom w:val="none" w:sz="0" w:space="0" w:color="auto"/>
            <w:right w:val="none" w:sz="0" w:space="0" w:color="auto"/>
          </w:divBdr>
        </w:div>
        <w:div w:id="2122988180">
          <w:marLeft w:val="0"/>
          <w:marRight w:val="0"/>
          <w:marTop w:val="0"/>
          <w:marBottom w:val="0"/>
          <w:divBdr>
            <w:top w:val="none" w:sz="0" w:space="0" w:color="auto"/>
            <w:left w:val="none" w:sz="0" w:space="0" w:color="auto"/>
            <w:bottom w:val="none" w:sz="0" w:space="0" w:color="auto"/>
            <w:right w:val="none" w:sz="0" w:space="0" w:color="auto"/>
          </w:divBdr>
        </w:div>
        <w:div w:id="1706978547">
          <w:marLeft w:val="0"/>
          <w:marRight w:val="0"/>
          <w:marTop w:val="0"/>
          <w:marBottom w:val="0"/>
          <w:divBdr>
            <w:top w:val="none" w:sz="0" w:space="0" w:color="auto"/>
            <w:left w:val="none" w:sz="0" w:space="0" w:color="auto"/>
            <w:bottom w:val="none" w:sz="0" w:space="0" w:color="auto"/>
            <w:right w:val="none" w:sz="0" w:space="0" w:color="auto"/>
          </w:divBdr>
        </w:div>
        <w:div w:id="1552812594">
          <w:marLeft w:val="0"/>
          <w:marRight w:val="0"/>
          <w:marTop w:val="0"/>
          <w:marBottom w:val="0"/>
          <w:divBdr>
            <w:top w:val="none" w:sz="0" w:space="0" w:color="auto"/>
            <w:left w:val="none" w:sz="0" w:space="0" w:color="auto"/>
            <w:bottom w:val="none" w:sz="0" w:space="0" w:color="auto"/>
            <w:right w:val="none" w:sz="0" w:space="0" w:color="auto"/>
          </w:divBdr>
        </w:div>
        <w:div w:id="990986534">
          <w:marLeft w:val="0"/>
          <w:marRight w:val="0"/>
          <w:marTop w:val="0"/>
          <w:marBottom w:val="0"/>
          <w:divBdr>
            <w:top w:val="none" w:sz="0" w:space="0" w:color="auto"/>
            <w:left w:val="none" w:sz="0" w:space="0" w:color="auto"/>
            <w:bottom w:val="none" w:sz="0" w:space="0" w:color="auto"/>
            <w:right w:val="none" w:sz="0" w:space="0" w:color="auto"/>
          </w:divBdr>
        </w:div>
        <w:div w:id="1547183243">
          <w:marLeft w:val="0"/>
          <w:marRight w:val="0"/>
          <w:marTop w:val="0"/>
          <w:marBottom w:val="0"/>
          <w:divBdr>
            <w:top w:val="none" w:sz="0" w:space="0" w:color="auto"/>
            <w:left w:val="none" w:sz="0" w:space="0" w:color="auto"/>
            <w:bottom w:val="none" w:sz="0" w:space="0" w:color="auto"/>
            <w:right w:val="none" w:sz="0" w:space="0" w:color="auto"/>
          </w:divBdr>
        </w:div>
        <w:div w:id="257106522">
          <w:marLeft w:val="0"/>
          <w:marRight w:val="0"/>
          <w:marTop w:val="0"/>
          <w:marBottom w:val="0"/>
          <w:divBdr>
            <w:top w:val="none" w:sz="0" w:space="0" w:color="auto"/>
            <w:left w:val="none" w:sz="0" w:space="0" w:color="auto"/>
            <w:bottom w:val="none" w:sz="0" w:space="0" w:color="auto"/>
            <w:right w:val="none" w:sz="0" w:space="0" w:color="auto"/>
          </w:divBdr>
          <w:divsChild>
            <w:div w:id="1960063646">
              <w:marLeft w:val="0"/>
              <w:marRight w:val="0"/>
              <w:marTop w:val="0"/>
              <w:marBottom w:val="0"/>
              <w:divBdr>
                <w:top w:val="none" w:sz="0" w:space="0" w:color="auto"/>
                <w:left w:val="none" w:sz="0" w:space="0" w:color="auto"/>
                <w:bottom w:val="none" w:sz="0" w:space="0" w:color="auto"/>
                <w:right w:val="none" w:sz="0" w:space="0" w:color="auto"/>
              </w:divBdr>
            </w:div>
            <w:div w:id="1883975571">
              <w:marLeft w:val="0"/>
              <w:marRight w:val="0"/>
              <w:marTop w:val="0"/>
              <w:marBottom w:val="0"/>
              <w:divBdr>
                <w:top w:val="none" w:sz="0" w:space="0" w:color="auto"/>
                <w:left w:val="none" w:sz="0" w:space="0" w:color="auto"/>
                <w:bottom w:val="none" w:sz="0" w:space="0" w:color="auto"/>
                <w:right w:val="none" w:sz="0" w:space="0" w:color="auto"/>
              </w:divBdr>
            </w:div>
            <w:div w:id="1244801357">
              <w:marLeft w:val="0"/>
              <w:marRight w:val="0"/>
              <w:marTop w:val="0"/>
              <w:marBottom w:val="0"/>
              <w:divBdr>
                <w:top w:val="none" w:sz="0" w:space="0" w:color="auto"/>
                <w:left w:val="none" w:sz="0" w:space="0" w:color="auto"/>
                <w:bottom w:val="none" w:sz="0" w:space="0" w:color="auto"/>
                <w:right w:val="none" w:sz="0" w:space="0" w:color="auto"/>
              </w:divBdr>
            </w:div>
            <w:div w:id="2081781200">
              <w:marLeft w:val="0"/>
              <w:marRight w:val="0"/>
              <w:marTop w:val="0"/>
              <w:marBottom w:val="0"/>
              <w:divBdr>
                <w:top w:val="none" w:sz="0" w:space="0" w:color="auto"/>
                <w:left w:val="none" w:sz="0" w:space="0" w:color="auto"/>
                <w:bottom w:val="none" w:sz="0" w:space="0" w:color="auto"/>
                <w:right w:val="none" w:sz="0" w:space="0" w:color="auto"/>
              </w:divBdr>
            </w:div>
            <w:div w:id="1259093383">
              <w:marLeft w:val="0"/>
              <w:marRight w:val="0"/>
              <w:marTop w:val="0"/>
              <w:marBottom w:val="0"/>
              <w:divBdr>
                <w:top w:val="none" w:sz="0" w:space="0" w:color="auto"/>
                <w:left w:val="none" w:sz="0" w:space="0" w:color="auto"/>
                <w:bottom w:val="none" w:sz="0" w:space="0" w:color="auto"/>
                <w:right w:val="none" w:sz="0" w:space="0" w:color="auto"/>
              </w:divBdr>
            </w:div>
          </w:divsChild>
        </w:div>
        <w:div w:id="1651518316">
          <w:marLeft w:val="0"/>
          <w:marRight w:val="0"/>
          <w:marTop w:val="0"/>
          <w:marBottom w:val="0"/>
          <w:divBdr>
            <w:top w:val="none" w:sz="0" w:space="0" w:color="auto"/>
            <w:left w:val="none" w:sz="0" w:space="0" w:color="auto"/>
            <w:bottom w:val="none" w:sz="0" w:space="0" w:color="auto"/>
            <w:right w:val="none" w:sz="0" w:space="0" w:color="auto"/>
          </w:divBdr>
        </w:div>
        <w:div w:id="2099400170">
          <w:marLeft w:val="0"/>
          <w:marRight w:val="0"/>
          <w:marTop w:val="0"/>
          <w:marBottom w:val="0"/>
          <w:divBdr>
            <w:top w:val="none" w:sz="0" w:space="0" w:color="auto"/>
            <w:left w:val="none" w:sz="0" w:space="0" w:color="auto"/>
            <w:bottom w:val="none" w:sz="0" w:space="0" w:color="auto"/>
            <w:right w:val="none" w:sz="0" w:space="0" w:color="auto"/>
          </w:divBdr>
          <w:divsChild>
            <w:div w:id="1944071271">
              <w:marLeft w:val="-75"/>
              <w:marRight w:val="0"/>
              <w:marTop w:val="30"/>
              <w:marBottom w:val="30"/>
              <w:divBdr>
                <w:top w:val="none" w:sz="0" w:space="0" w:color="auto"/>
                <w:left w:val="none" w:sz="0" w:space="0" w:color="auto"/>
                <w:bottom w:val="none" w:sz="0" w:space="0" w:color="auto"/>
                <w:right w:val="none" w:sz="0" w:space="0" w:color="auto"/>
              </w:divBdr>
              <w:divsChild>
                <w:div w:id="231547843">
                  <w:marLeft w:val="0"/>
                  <w:marRight w:val="0"/>
                  <w:marTop w:val="0"/>
                  <w:marBottom w:val="0"/>
                  <w:divBdr>
                    <w:top w:val="none" w:sz="0" w:space="0" w:color="auto"/>
                    <w:left w:val="none" w:sz="0" w:space="0" w:color="auto"/>
                    <w:bottom w:val="none" w:sz="0" w:space="0" w:color="auto"/>
                    <w:right w:val="none" w:sz="0" w:space="0" w:color="auto"/>
                  </w:divBdr>
                  <w:divsChild>
                    <w:div w:id="1514219610">
                      <w:marLeft w:val="0"/>
                      <w:marRight w:val="0"/>
                      <w:marTop w:val="0"/>
                      <w:marBottom w:val="0"/>
                      <w:divBdr>
                        <w:top w:val="none" w:sz="0" w:space="0" w:color="auto"/>
                        <w:left w:val="none" w:sz="0" w:space="0" w:color="auto"/>
                        <w:bottom w:val="none" w:sz="0" w:space="0" w:color="auto"/>
                        <w:right w:val="none" w:sz="0" w:space="0" w:color="auto"/>
                      </w:divBdr>
                    </w:div>
                  </w:divsChild>
                </w:div>
                <w:div w:id="787163715">
                  <w:marLeft w:val="0"/>
                  <w:marRight w:val="0"/>
                  <w:marTop w:val="0"/>
                  <w:marBottom w:val="0"/>
                  <w:divBdr>
                    <w:top w:val="none" w:sz="0" w:space="0" w:color="auto"/>
                    <w:left w:val="none" w:sz="0" w:space="0" w:color="auto"/>
                    <w:bottom w:val="none" w:sz="0" w:space="0" w:color="auto"/>
                    <w:right w:val="none" w:sz="0" w:space="0" w:color="auto"/>
                  </w:divBdr>
                  <w:divsChild>
                    <w:div w:id="288752004">
                      <w:marLeft w:val="0"/>
                      <w:marRight w:val="0"/>
                      <w:marTop w:val="0"/>
                      <w:marBottom w:val="0"/>
                      <w:divBdr>
                        <w:top w:val="none" w:sz="0" w:space="0" w:color="auto"/>
                        <w:left w:val="none" w:sz="0" w:space="0" w:color="auto"/>
                        <w:bottom w:val="none" w:sz="0" w:space="0" w:color="auto"/>
                        <w:right w:val="none" w:sz="0" w:space="0" w:color="auto"/>
                      </w:divBdr>
                    </w:div>
                  </w:divsChild>
                </w:div>
                <w:div w:id="935407726">
                  <w:marLeft w:val="0"/>
                  <w:marRight w:val="0"/>
                  <w:marTop w:val="0"/>
                  <w:marBottom w:val="0"/>
                  <w:divBdr>
                    <w:top w:val="none" w:sz="0" w:space="0" w:color="auto"/>
                    <w:left w:val="none" w:sz="0" w:space="0" w:color="auto"/>
                    <w:bottom w:val="none" w:sz="0" w:space="0" w:color="auto"/>
                    <w:right w:val="none" w:sz="0" w:space="0" w:color="auto"/>
                  </w:divBdr>
                  <w:divsChild>
                    <w:div w:id="1392774270">
                      <w:marLeft w:val="0"/>
                      <w:marRight w:val="0"/>
                      <w:marTop w:val="0"/>
                      <w:marBottom w:val="0"/>
                      <w:divBdr>
                        <w:top w:val="none" w:sz="0" w:space="0" w:color="auto"/>
                        <w:left w:val="none" w:sz="0" w:space="0" w:color="auto"/>
                        <w:bottom w:val="none" w:sz="0" w:space="0" w:color="auto"/>
                        <w:right w:val="none" w:sz="0" w:space="0" w:color="auto"/>
                      </w:divBdr>
                    </w:div>
                  </w:divsChild>
                </w:div>
                <w:div w:id="292250366">
                  <w:marLeft w:val="0"/>
                  <w:marRight w:val="0"/>
                  <w:marTop w:val="0"/>
                  <w:marBottom w:val="0"/>
                  <w:divBdr>
                    <w:top w:val="none" w:sz="0" w:space="0" w:color="auto"/>
                    <w:left w:val="none" w:sz="0" w:space="0" w:color="auto"/>
                    <w:bottom w:val="none" w:sz="0" w:space="0" w:color="auto"/>
                    <w:right w:val="none" w:sz="0" w:space="0" w:color="auto"/>
                  </w:divBdr>
                  <w:divsChild>
                    <w:div w:id="1899976797">
                      <w:marLeft w:val="0"/>
                      <w:marRight w:val="0"/>
                      <w:marTop w:val="0"/>
                      <w:marBottom w:val="0"/>
                      <w:divBdr>
                        <w:top w:val="none" w:sz="0" w:space="0" w:color="auto"/>
                        <w:left w:val="none" w:sz="0" w:space="0" w:color="auto"/>
                        <w:bottom w:val="none" w:sz="0" w:space="0" w:color="auto"/>
                        <w:right w:val="none" w:sz="0" w:space="0" w:color="auto"/>
                      </w:divBdr>
                    </w:div>
                  </w:divsChild>
                </w:div>
                <w:div w:id="517810898">
                  <w:marLeft w:val="0"/>
                  <w:marRight w:val="0"/>
                  <w:marTop w:val="0"/>
                  <w:marBottom w:val="0"/>
                  <w:divBdr>
                    <w:top w:val="none" w:sz="0" w:space="0" w:color="auto"/>
                    <w:left w:val="none" w:sz="0" w:space="0" w:color="auto"/>
                    <w:bottom w:val="none" w:sz="0" w:space="0" w:color="auto"/>
                    <w:right w:val="none" w:sz="0" w:space="0" w:color="auto"/>
                  </w:divBdr>
                  <w:divsChild>
                    <w:div w:id="1587306715">
                      <w:marLeft w:val="0"/>
                      <w:marRight w:val="0"/>
                      <w:marTop w:val="0"/>
                      <w:marBottom w:val="0"/>
                      <w:divBdr>
                        <w:top w:val="none" w:sz="0" w:space="0" w:color="auto"/>
                        <w:left w:val="none" w:sz="0" w:space="0" w:color="auto"/>
                        <w:bottom w:val="none" w:sz="0" w:space="0" w:color="auto"/>
                        <w:right w:val="none" w:sz="0" w:space="0" w:color="auto"/>
                      </w:divBdr>
                    </w:div>
                    <w:div w:id="1384867580">
                      <w:marLeft w:val="0"/>
                      <w:marRight w:val="0"/>
                      <w:marTop w:val="0"/>
                      <w:marBottom w:val="0"/>
                      <w:divBdr>
                        <w:top w:val="none" w:sz="0" w:space="0" w:color="auto"/>
                        <w:left w:val="none" w:sz="0" w:space="0" w:color="auto"/>
                        <w:bottom w:val="none" w:sz="0" w:space="0" w:color="auto"/>
                        <w:right w:val="none" w:sz="0" w:space="0" w:color="auto"/>
                      </w:divBdr>
                    </w:div>
                    <w:div w:id="2003195817">
                      <w:marLeft w:val="0"/>
                      <w:marRight w:val="0"/>
                      <w:marTop w:val="0"/>
                      <w:marBottom w:val="0"/>
                      <w:divBdr>
                        <w:top w:val="none" w:sz="0" w:space="0" w:color="auto"/>
                        <w:left w:val="none" w:sz="0" w:space="0" w:color="auto"/>
                        <w:bottom w:val="none" w:sz="0" w:space="0" w:color="auto"/>
                        <w:right w:val="none" w:sz="0" w:space="0" w:color="auto"/>
                      </w:divBdr>
                    </w:div>
                    <w:div w:id="120732759">
                      <w:marLeft w:val="0"/>
                      <w:marRight w:val="0"/>
                      <w:marTop w:val="0"/>
                      <w:marBottom w:val="0"/>
                      <w:divBdr>
                        <w:top w:val="none" w:sz="0" w:space="0" w:color="auto"/>
                        <w:left w:val="none" w:sz="0" w:space="0" w:color="auto"/>
                        <w:bottom w:val="none" w:sz="0" w:space="0" w:color="auto"/>
                        <w:right w:val="none" w:sz="0" w:space="0" w:color="auto"/>
                      </w:divBdr>
                    </w:div>
                    <w:div w:id="1697460489">
                      <w:marLeft w:val="0"/>
                      <w:marRight w:val="0"/>
                      <w:marTop w:val="0"/>
                      <w:marBottom w:val="0"/>
                      <w:divBdr>
                        <w:top w:val="none" w:sz="0" w:space="0" w:color="auto"/>
                        <w:left w:val="none" w:sz="0" w:space="0" w:color="auto"/>
                        <w:bottom w:val="none" w:sz="0" w:space="0" w:color="auto"/>
                        <w:right w:val="none" w:sz="0" w:space="0" w:color="auto"/>
                      </w:divBdr>
                    </w:div>
                    <w:div w:id="1304919463">
                      <w:marLeft w:val="0"/>
                      <w:marRight w:val="0"/>
                      <w:marTop w:val="0"/>
                      <w:marBottom w:val="0"/>
                      <w:divBdr>
                        <w:top w:val="none" w:sz="0" w:space="0" w:color="auto"/>
                        <w:left w:val="none" w:sz="0" w:space="0" w:color="auto"/>
                        <w:bottom w:val="none" w:sz="0" w:space="0" w:color="auto"/>
                        <w:right w:val="none" w:sz="0" w:space="0" w:color="auto"/>
                      </w:divBdr>
                    </w:div>
                    <w:div w:id="736518355">
                      <w:marLeft w:val="0"/>
                      <w:marRight w:val="0"/>
                      <w:marTop w:val="0"/>
                      <w:marBottom w:val="0"/>
                      <w:divBdr>
                        <w:top w:val="none" w:sz="0" w:space="0" w:color="auto"/>
                        <w:left w:val="none" w:sz="0" w:space="0" w:color="auto"/>
                        <w:bottom w:val="none" w:sz="0" w:space="0" w:color="auto"/>
                        <w:right w:val="none" w:sz="0" w:space="0" w:color="auto"/>
                      </w:divBdr>
                    </w:div>
                  </w:divsChild>
                </w:div>
                <w:div w:id="134101376">
                  <w:marLeft w:val="0"/>
                  <w:marRight w:val="0"/>
                  <w:marTop w:val="0"/>
                  <w:marBottom w:val="0"/>
                  <w:divBdr>
                    <w:top w:val="none" w:sz="0" w:space="0" w:color="auto"/>
                    <w:left w:val="none" w:sz="0" w:space="0" w:color="auto"/>
                    <w:bottom w:val="none" w:sz="0" w:space="0" w:color="auto"/>
                    <w:right w:val="none" w:sz="0" w:space="0" w:color="auto"/>
                  </w:divBdr>
                  <w:divsChild>
                    <w:div w:id="1065833143">
                      <w:marLeft w:val="0"/>
                      <w:marRight w:val="0"/>
                      <w:marTop w:val="0"/>
                      <w:marBottom w:val="0"/>
                      <w:divBdr>
                        <w:top w:val="none" w:sz="0" w:space="0" w:color="auto"/>
                        <w:left w:val="none" w:sz="0" w:space="0" w:color="auto"/>
                        <w:bottom w:val="none" w:sz="0" w:space="0" w:color="auto"/>
                        <w:right w:val="none" w:sz="0" w:space="0" w:color="auto"/>
                      </w:divBdr>
                    </w:div>
                    <w:div w:id="1717270316">
                      <w:marLeft w:val="0"/>
                      <w:marRight w:val="0"/>
                      <w:marTop w:val="0"/>
                      <w:marBottom w:val="0"/>
                      <w:divBdr>
                        <w:top w:val="none" w:sz="0" w:space="0" w:color="auto"/>
                        <w:left w:val="none" w:sz="0" w:space="0" w:color="auto"/>
                        <w:bottom w:val="none" w:sz="0" w:space="0" w:color="auto"/>
                        <w:right w:val="none" w:sz="0" w:space="0" w:color="auto"/>
                      </w:divBdr>
                    </w:div>
                    <w:div w:id="2019387123">
                      <w:marLeft w:val="0"/>
                      <w:marRight w:val="0"/>
                      <w:marTop w:val="0"/>
                      <w:marBottom w:val="0"/>
                      <w:divBdr>
                        <w:top w:val="none" w:sz="0" w:space="0" w:color="auto"/>
                        <w:left w:val="none" w:sz="0" w:space="0" w:color="auto"/>
                        <w:bottom w:val="none" w:sz="0" w:space="0" w:color="auto"/>
                        <w:right w:val="none" w:sz="0" w:space="0" w:color="auto"/>
                      </w:divBdr>
                    </w:div>
                    <w:div w:id="737631591">
                      <w:marLeft w:val="0"/>
                      <w:marRight w:val="0"/>
                      <w:marTop w:val="0"/>
                      <w:marBottom w:val="0"/>
                      <w:divBdr>
                        <w:top w:val="none" w:sz="0" w:space="0" w:color="auto"/>
                        <w:left w:val="none" w:sz="0" w:space="0" w:color="auto"/>
                        <w:bottom w:val="none" w:sz="0" w:space="0" w:color="auto"/>
                        <w:right w:val="none" w:sz="0" w:space="0" w:color="auto"/>
                      </w:divBdr>
                    </w:div>
                    <w:div w:id="1617643013">
                      <w:marLeft w:val="0"/>
                      <w:marRight w:val="0"/>
                      <w:marTop w:val="0"/>
                      <w:marBottom w:val="0"/>
                      <w:divBdr>
                        <w:top w:val="none" w:sz="0" w:space="0" w:color="auto"/>
                        <w:left w:val="none" w:sz="0" w:space="0" w:color="auto"/>
                        <w:bottom w:val="none" w:sz="0" w:space="0" w:color="auto"/>
                        <w:right w:val="none" w:sz="0" w:space="0" w:color="auto"/>
                      </w:divBdr>
                    </w:div>
                    <w:div w:id="1038818937">
                      <w:marLeft w:val="0"/>
                      <w:marRight w:val="0"/>
                      <w:marTop w:val="0"/>
                      <w:marBottom w:val="0"/>
                      <w:divBdr>
                        <w:top w:val="none" w:sz="0" w:space="0" w:color="auto"/>
                        <w:left w:val="none" w:sz="0" w:space="0" w:color="auto"/>
                        <w:bottom w:val="none" w:sz="0" w:space="0" w:color="auto"/>
                        <w:right w:val="none" w:sz="0" w:space="0" w:color="auto"/>
                      </w:divBdr>
                    </w:div>
                    <w:div w:id="266080080">
                      <w:marLeft w:val="0"/>
                      <w:marRight w:val="0"/>
                      <w:marTop w:val="0"/>
                      <w:marBottom w:val="0"/>
                      <w:divBdr>
                        <w:top w:val="none" w:sz="0" w:space="0" w:color="auto"/>
                        <w:left w:val="none" w:sz="0" w:space="0" w:color="auto"/>
                        <w:bottom w:val="none" w:sz="0" w:space="0" w:color="auto"/>
                        <w:right w:val="none" w:sz="0" w:space="0" w:color="auto"/>
                      </w:divBdr>
                    </w:div>
                    <w:div w:id="1865240201">
                      <w:marLeft w:val="0"/>
                      <w:marRight w:val="0"/>
                      <w:marTop w:val="0"/>
                      <w:marBottom w:val="0"/>
                      <w:divBdr>
                        <w:top w:val="none" w:sz="0" w:space="0" w:color="auto"/>
                        <w:left w:val="none" w:sz="0" w:space="0" w:color="auto"/>
                        <w:bottom w:val="none" w:sz="0" w:space="0" w:color="auto"/>
                        <w:right w:val="none" w:sz="0" w:space="0" w:color="auto"/>
                      </w:divBdr>
                    </w:div>
                  </w:divsChild>
                </w:div>
                <w:div w:id="1758675607">
                  <w:marLeft w:val="0"/>
                  <w:marRight w:val="0"/>
                  <w:marTop w:val="0"/>
                  <w:marBottom w:val="0"/>
                  <w:divBdr>
                    <w:top w:val="none" w:sz="0" w:space="0" w:color="auto"/>
                    <w:left w:val="none" w:sz="0" w:space="0" w:color="auto"/>
                    <w:bottom w:val="none" w:sz="0" w:space="0" w:color="auto"/>
                    <w:right w:val="none" w:sz="0" w:space="0" w:color="auto"/>
                  </w:divBdr>
                  <w:divsChild>
                    <w:div w:id="107118196">
                      <w:marLeft w:val="0"/>
                      <w:marRight w:val="0"/>
                      <w:marTop w:val="0"/>
                      <w:marBottom w:val="0"/>
                      <w:divBdr>
                        <w:top w:val="none" w:sz="0" w:space="0" w:color="auto"/>
                        <w:left w:val="none" w:sz="0" w:space="0" w:color="auto"/>
                        <w:bottom w:val="none" w:sz="0" w:space="0" w:color="auto"/>
                        <w:right w:val="none" w:sz="0" w:space="0" w:color="auto"/>
                      </w:divBdr>
                    </w:div>
                  </w:divsChild>
                </w:div>
                <w:div w:id="1737514419">
                  <w:marLeft w:val="0"/>
                  <w:marRight w:val="0"/>
                  <w:marTop w:val="0"/>
                  <w:marBottom w:val="0"/>
                  <w:divBdr>
                    <w:top w:val="none" w:sz="0" w:space="0" w:color="auto"/>
                    <w:left w:val="none" w:sz="0" w:space="0" w:color="auto"/>
                    <w:bottom w:val="none" w:sz="0" w:space="0" w:color="auto"/>
                    <w:right w:val="none" w:sz="0" w:space="0" w:color="auto"/>
                  </w:divBdr>
                  <w:divsChild>
                    <w:div w:id="1197156492">
                      <w:marLeft w:val="0"/>
                      <w:marRight w:val="0"/>
                      <w:marTop w:val="0"/>
                      <w:marBottom w:val="0"/>
                      <w:divBdr>
                        <w:top w:val="none" w:sz="0" w:space="0" w:color="auto"/>
                        <w:left w:val="none" w:sz="0" w:space="0" w:color="auto"/>
                        <w:bottom w:val="none" w:sz="0" w:space="0" w:color="auto"/>
                        <w:right w:val="none" w:sz="0" w:space="0" w:color="auto"/>
                      </w:divBdr>
                    </w:div>
                    <w:div w:id="696389539">
                      <w:marLeft w:val="0"/>
                      <w:marRight w:val="0"/>
                      <w:marTop w:val="0"/>
                      <w:marBottom w:val="0"/>
                      <w:divBdr>
                        <w:top w:val="none" w:sz="0" w:space="0" w:color="auto"/>
                        <w:left w:val="none" w:sz="0" w:space="0" w:color="auto"/>
                        <w:bottom w:val="none" w:sz="0" w:space="0" w:color="auto"/>
                        <w:right w:val="none" w:sz="0" w:space="0" w:color="auto"/>
                      </w:divBdr>
                    </w:div>
                    <w:div w:id="2127042001">
                      <w:marLeft w:val="0"/>
                      <w:marRight w:val="0"/>
                      <w:marTop w:val="0"/>
                      <w:marBottom w:val="0"/>
                      <w:divBdr>
                        <w:top w:val="none" w:sz="0" w:space="0" w:color="auto"/>
                        <w:left w:val="none" w:sz="0" w:space="0" w:color="auto"/>
                        <w:bottom w:val="none" w:sz="0" w:space="0" w:color="auto"/>
                        <w:right w:val="none" w:sz="0" w:space="0" w:color="auto"/>
                      </w:divBdr>
                    </w:div>
                    <w:div w:id="323123603">
                      <w:marLeft w:val="0"/>
                      <w:marRight w:val="0"/>
                      <w:marTop w:val="0"/>
                      <w:marBottom w:val="0"/>
                      <w:divBdr>
                        <w:top w:val="none" w:sz="0" w:space="0" w:color="auto"/>
                        <w:left w:val="none" w:sz="0" w:space="0" w:color="auto"/>
                        <w:bottom w:val="none" w:sz="0" w:space="0" w:color="auto"/>
                        <w:right w:val="none" w:sz="0" w:space="0" w:color="auto"/>
                      </w:divBdr>
                    </w:div>
                    <w:div w:id="675155521">
                      <w:marLeft w:val="0"/>
                      <w:marRight w:val="0"/>
                      <w:marTop w:val="0"/>
                      <w:marBottom w:val="0"/>
                      <w:divBdr>
                        <w:top w:val="none" w:sz="0" w:space="0" w:color="auto"/>
                        <w:left w:val="none" w:sz="0" w:space="0" w:color="auto"/>
                        <w:bottom w:val="none" w:sz="0" w:space="0" w:color="auto"/>
                        <w:right w:val="none" w:sz="0" w:space="0" w:color="auto"/>
                      </w:divBdr>
                    </w:div>
                  </w:divsChild>
                </w:div>
                <w:div w:id="1887327539">
                  <w:marLeft w:val="0"/>
                  <w:marRight w:val="0"/>
                  <w:marTop w:val="0"/>
                  <w:marBottom w:val="0"/>
                  <w:divBdr>
                    <w:top w:val="none" w:sz="0" w:space="0" w:color="auto"/>
                    <w:left w:val="none" w:sz="0" w:space="0" w:color="auto"/>
                    <w:bottom w:val="none" w:sz="0" w:space="0" w:color="auto"/>
                    <w:right w:val="none" w:sz="0" w:space="0" w:color="auto"/>
                  </w:divBdr>
                  <w:divsChild>
                    <w:div w:id="1289434550">
                      <w:marLeft w:val="0"/>
                      <w:marRight w:val="0"/>
                      <w:marTop w:val="0"/>
                      <w:marBottom w:val="0"/>
                      <w:divBdr>
                        <w:top w:val="none" w:sz="0" w:space="0" w:color="auto"/>
                        <w:left w:val="none" w:sz="0" w:space="0" w:color="auto"/>
                        <w:bottom w:val="none" w:sz="0" w:space="0" w:color="auto"/>
                        <w:right w:val="none" w:sz="0" w:space="0" w:color="auto"/>
                      </w:divBdr>
                    </w:div>
                    <w:div w:id="595603201">
                      <w:marLeft w:val="0"/>
                      <w:marRight w:val="0"/>
                      <w:marTop w:val="0"/>
                      <w:marBottom w:val="0"/>
                      <w:divBdr>
                        <w:top w:val="none" w:sz="0" w:space="0" w:color="auto"/>
                        <w:left w:val="none" w:sz="0" w:space="0" w:color="auto"/>
                        <w:bottom w:val="none" w:sz="0" w:space="0" w:color="auto"/>
                        <w:right w:val="none" w:sz="0" w:space="0" w:color="auto"/>
                      </w:divBdr>
                    </w:div>
                    <w:div w:id="1148202153">
                      <w:marLeft w:val="0"/>
                      <w:marRight w:val="0"/>
                      <w:marTop w:val="0"/>
                      <w:marBottom w:val="0"/>
                      <w:divBdr>
                        <w:top w:val="none" w:sz="0" w:space="0" w:color="auto"/>
                        <w:left w:val="none" w:sz="0" w:space="0" w:color="auto"/>
                        <w:bottom w:val="none" w:sz="0" w:space="0" w:color="auto"/>
                        <w:right w:val="none" w:sz="0" w:space="0" w:color="auto"/>
                      </w:divBdr>
                    </w:div>
                    <w:div w:id="1378772848">
                      <w:marLeft w:val="0"/>
                      <w:marRight w:val="0"/>
                      <w:marTop w:val="0"/>
                      <w:marBottom w:val="0"/>
                      <w:divBdr>
                        <w:top w:val="none" w:sz="0" w:space="0" w:color="auto"/>
                        <w:left w:val="none" w:sz="0" w:space="0" w:color="auto"/>
                        <w:bottom w:val="none" w:sz="0" w:space="0" w:color="auto"/>
                        <w:right w:val="none" w:sz="0" w:space="0" w:color="auto"/>
                      </w:divBdr>
                    </w:div>
                    <w:div w:id="1504779285">
                      <w:marLeft w:val="0"/>
                      <w:marRight w:val="0"/>
                      <w:marTop w:val="0"/>
                      <w:marBottom w:val="0"/>
                      <w:divBdr>
                        <w:top w:val="none" w:sz="0" w:space="0" w:color="auto"/>
                        <w:left w:val="none" w:sz="0" w:space="0" w:color="auto"/>
                        <w:bottom w:val="none" w:sz="0" w:space="0" w:color="auto"/>
                        <w:right w:val="none" w:sz="0" w:space="0" w:color="auto"/>
                      </w:divBdr>
                    </w:div>
                  </w:divsChild>
                </w:div>
                <w:div w:id="2068992847">
                  <w:marLeft w:val="0"/>
                  <w:marRight w:val="0"/>
                  <w:marTop w:val="0"/>
                  <w:marBottom w:val="0"/>
                  <w:divBdr>
                    <w:top w:val="none" w:sz="0" w:space="0" w:color="auto"/>
                    <w:left w:val="none" w:sz="0" w:space="0" w:color="auto"/>
                    <w:bottom w:val="none" w:sz="0" w:space="0" w:color="auto"/>
                    <w:right w:val="none" w:sz="0" w:space="0" w:color="auto"/>
                  </w:divBdr>
                  <w:divsChild>
                    <w:div w:id="449978757">
                      <w:marLeft w:val="0"/>
                      <w:marRight w:val="0"/>
                      <w:marTop w:val="0"/>
                      <w:marBottom w:val="0"/>
                      <w:divBdr>
                        <w:top w:val="none" w:sz="0" w:space="0" w:color="auto"/>
                        <w:left w:val="none" w:sz="0" w:space="0" w:color="auto"/>
                        <w:bottom w:val="none" w:sz="0" w:space="0" w:color="auto"/>
                        <w:right w:val="none" w:sz="0" w:space="0" w:color="auto"/>
                      </w:divBdr>
                    </w:div>
                  </w:divsChild>
                </w:div>
                <w:div w:id="591276373">
                  <w:marLeft w:val="0"/>
                  <w:marRight w:val="0"/>
                  <w:marTop w:val="0"/>
                  <w:marBottom w:val="0"/>
                  <w:divBdr>
                    <w:top w:val="none" w:sz="0" w:space="0" w:color="auto"/>
                    <w:left w:val="none" w:sz="0" w:space="0" w:color="auto"/>
                    <w:bottom w:val="none" w:sz="0" w:space="0" w:color="auto"/>
                    <w:right w:val="none" w:sz="0" w:space="0" w:color="auto"/>
                  </w:divBdr>
                  <w:divsChild>
                    <w:div w:id="332952374">
                      <w:marLeft w:val="0"/>
                      <w:marRight w:val="0"/>
                      <w:marTop w:val="0"/>
                      <w:marBottom w:val="0"/>
                      <w:divBdr>
                        <w:top w:val="none" w:sz="0" w:space="0" w:color="auto"/>
                        <w:left w:val="none" w:sz="0" w:space="0" w:color="auto"/>
                        <w:bottom w:val="none" w:sz="0" w:space="0" w:color="auto"/>
                        <w:right w:val="none" w:sz="0" w:space="0" w:color="auto"/>
                      </w:divBdr>
                    </w:div>
                    <w:div w:id="2119716844">
                      <w:marLeft w:val="0"/>
                      <w:marRight w:val="0"/>
                      <w:marTop w:val="0"/>
                      <w:marBottom w:val="0"/>
                      <w:divBdr>
                        <w:top w:val="none" w:sz="0" w:space="0" w:color="auto"/>
                        <w:left w:val="none" w:sz="0" w:space="0" w:color="auto"/>
                        <w:bottom w:val="none" w:sz="0" w:space="0" w:color="auto"/>
                        <w:right w:val="none" w:sz="0" w:space="0" w:color="auto"/>
                      </w:divBdr>
                    </w:div>
                    <w:div w:id="745342178">
                      <w:marLeft w:val="0"/>
                      <w:marRight w:val="0"/>
                      <w:marTop w:val="0"/>
                      <w:marBottom w:val="0"/>
                      <w:divBdr>
                        <w:top w:val="none" w:sz="0" w:space="0" w:color="auto"/>
                        <w:left w:val="none" w:sz="0" w:space="0" w:color="auto"/>
                        <w:bottom w:val="none" w:sz="0" w:space="0" w:color="auto"/>
                        <w:right w:val="none" w:sz="0" w:space="0" w:color="auto"/>
                      </w:divBdr>
                    </w:div>
                    <w:div w:id="1644189731">
                      <w:marLeft w:val="0"/>
                      <w:marRight w:val="0"/>
                      <w:marTop w:val="0"/>
                      <w:marBottom w:val="0"/>
                      <w:divBdr>
                        <w:top w:val="none" w:sz="0" w:space="0" w:color="auto"/>
                        <w:left w:val="none" w:sz="0" w:space="0" w:color="auto"/>
                        <w:bottom w:val="none" w:sz="0" w:space="0" w:color="auto"/>
                        <w:right w:val="none" w:sz="0" w:space="0" w:color="auto"/>
                      </w:divBdr>
                    </w:div>
                    <w:div w:id="1211529344">
                      <w:marLeft w:val="0"/>
                      <w:marRight w:val="0"/>
                      <w:marTop w:val="0"/>
                      <w:marBottom w:val="0"/>
                      <w:divBdr>
                        <w:top w:val="none" w:sz="0" w:space="0" w:color="auto"/>
                        <w:left w:val="none" w:sz="0" w:space="0" w:color="auto"/>
                        <w:bottom w:val="none" w:sz="0" w:space="0" w:color="auto"/>
                        <w:right w:val="none" w:sz="0" w:space="0" w:color="auto"/>
                      </w:divBdr>
                    </w:div>
                    <w:div w:id="7367254">
                      <w:marLeft w:val="0"/>
                      <w:marRight w:val="0"/>
                      <w:marTop w:val="0"/>
                      <w:marBottom w:val="0"/>
                      <w:divBdr>
                        <w:top w:val="none" w:sz="0" w:space="0" w:color="auto"/>
                        <w:left w:val="none" w:sz="0" w:space="0" w:color="auto"/>
                        <w:bottom w:val="none" w:sz="0" w:space="0" w:color="auto"/>
                        <w:right w:val="none" w:sz="0" w:space="0" w:color="auto"/>
                      </w:divBdr>
                    </w:div>
                    <w:div w:id="243881524">
                      <w:marLeft w:val="0"/>
                      <w:marRight w:val="0"/>
                      <w:marTop w:val="0"/>
                      <w:marBottom w:val="0"/>
                      <w:divBdr>
                        <w:top w:val="none" w:sz="0" w:space="0" w:color="auto"/>
                        <w:left w:val="none" w:sz="0" w:space="0" w:color="auto"/>
                        <w:bottom w:val="none" w:sz="0" w:space="0" w:color="auto"/>
                        <w:right w:val="none" w:sz="0" w:space="0" w:color="auto"/>
                      </w:divBdr>
                    </w:div>
                  </w:divsChild>
                </w:div>
                <w:div w:id="744187495">
                  <w:marLeft w:val="0"/>
                  <w:marRight w:val="0"/>
                  <w:marTop w:val="0"/>
                  <w:marBottom w:val="0"/>
                  <w:divBdr>
                    <w:top w:val="none" w:sz="0" w:space="0" w:color="auto"/>
                    <w:left w:val="none" w:sz="0" w:space="0" w:color="auto"/>
                    <w:bottom w:val="none" w:sz="0" w:space="0" w:color="auto"/>
                    <w:right w:val="none" w:sz="0" w:space="0" w:color="auto"/>
                  </w:divBdr>
                  <w:divsChild>
                    <w:div w:id="856164370">
                      <w:marLeft w:val="0"/>
                      <w:marRight w:val="0"/>
                      <w:marTop w:val="0"/>
                      <w:marBottom w:val="0"/>
                      <w:divBdr>
                        <w:top w:val="none" w:sz="0" w:space="0" w:color="auto"/>
                        <w:left w:val="none" w:sz="0" w:space="0" w:color="auto"/>
                        <w:bottom w:val="none" w:sz="0" w:space="0" w:color="auto"/>
                        <w:right w:val="none" w:sz="0" w:space="0" w:color="auto"/>
                      </w:divBdr>
                    </w:div>
                    <w:div w:id="567886431">
                      <w:marLeft w:val="0"/>
                      <w:marRight w:val="0"/>
                      <w:marTop w:val="0"/>
                      <w:marBottom w:val="0"/>
                      <w:divBdr>
                        <w:top w:val="none" w:sz="0" w:space="0" w:color="auto"/>
                        <w:left w:val="none" w:sz="0" w:space="0" w:color="auto"/>
                        <w:bottom w:val="none" w:sz="0" w:space="0" w:color="auto"/>
                        <w:right w:val="none" w:sz="0" w:space="0" w:color="auto"/>
                      </w:divBdr>
                    </w:div>
                    <w:div w:id="1597789496">
                      <w:marLeft w:val="0"/>
                      <w:marRight w:val="0"/>
                      <w:marTop w:val="0"/>
                      <w:marBottom w:val="0"/>
                      <w:divBdr>
                        <w:top w:val="none" w:sz="0" w:space="0" w:color="auto"/>
                        <w:left w:val="none" w:sz="0" w:space="0" w:color="auto"/>
                        <w:bottom w:val="none" w:sz="0" w:space="0" w:color="auto"/>
                        <w:right w:val="none" w:sz="0" w:space="0" w:color="auto"/>
                      </w:divBdr>
                    </w:div>
                    <w:div w:id="1648126700">
                      <w:marLeft w:val="0"/>
                      <w:marRight w:val="0"/>
                      <w:marTop w:val="0"/>
                      <w:marBottom w:val="0"/>
                      <w:divBdr>
                        <w:top w:val="none" w:sz="0" w:space="0" w:color="auto"/>
                        <w:left w:val="none" w:sz="0" w:space="0" w:color="auto"/>
                        <w:bottom w:val="none" w:sz="0" w:space="0" w:color="auto"/>
                        <w:right w:val="none" w:sz="0" w:space="0" w:color="auto"/>
                      </w:divBdr>
                    </w:div>
                    <w:div w:id="1993173818">
                      <w:marLeft w:val="0"/>
                      <w:marRight w:val="0"/>
                      <w:marTop w:val="0"/>
                      <w:marBottom w:val="0"/>
                      <w:divBdr>
                        <w:top w:val="none" w:sz="0" w:space="0" w:color="auto"/>
                        <w:left w:val="none" w:sz="0" w:space="0" w:color="auto"/>
                        <w:bottom w:val="none" w:sz="0" w:space="0" w:color="auto"/>
                        <w:right w:val="none" w:sz="0" w:space="0" w:color="auto"/>
                      </w:divBdr>
                    </w:div>
                  </w:divsChild>
                </w:div>
                <w:div w:id="1291475845">
                  <w:marLeft w:val="0"/>
                  <w:marRight w:val="0"/>
                  <w:marTop w:val="0"/>
                  <w:marBottom w:val="0"/>
                  <w:divBdr>
                    <w:top w:val="none" w:sz="0" w:space="0" w:color="auto"/>
                    <w:left w:val="none" w:sz="0" w:space="0" w:color="auto"/>
                    <w:bottom w:val="none" w:sz="0" w:space="0" w:color="auto"/>
                    <w:right w:val="none" w:sz="0" w:space="0" w:color="auto"/>
                  </w:divBdr>
                  <w:divsChild>
                    <w:div w:id="864682843">
                      <w:marLeft w:val="0"/>
                      <w:marRight w:val="0"/>
                      <w:marTop w:val="0"/>
                      <w:marBottom w:val="0"/>
                      <w:divBdr>
                        <w:top w:val="none" w:sz="0" w:space="0" w:color="auto"/>
                        <w:left w:val="none" w:sz="0" w:space="0" w:color="auto"/>
                        <w:bottom w:val="none" w:sz="0" w:space="0" w:color="auto"/>
                        <w:right w:val="none" w:sz="0" w:space="0" w:color="auto"/>
                      </w:divBdr>
                    </w:div>
                  </w:divsChild>
                </w:div>
                <w:div w:id="284819574">
                  <w:marLeft w:val="0"/>
                  <w:marRight w:val="0"/>
                  <w:marTop w:val="0"/>
                  <w:marBottom w:val="0"/>
                  <w:divBdr>
                    <w:top w:val="none" w:sz="0" w:space="0" w:color="auto"/>
                    <w:left w:val="none" w:sz="0" w:space="0" w:color="auto"/>
                    <w:bottom w:val="none" w:sz="0" w:space="0" w:color="auto"/>
                    <w:right w:val="none" w:sz="0" w:space="0" w:color="auto"/>
                  </w:divBdr>
                  <w:divsChild>
                    <w:div w:id="702511171">
                      <w:marLeft w:val="0"/>
                      <w:marRight w:val="0"/>
                      <w:marTop w:val="0"/>
                      <w:marBottom w:val="0"/>
                      <w:divBdr>
                        <w:top w:val="none" w:sz="0" w:space="0" w:color="auto"/>
                        <w:left w:val="none" w:sz="0" w:space="0" w:color="auto"/>
                        <w:bottom w:val="none" w:sz="0" w:space="0" w:color="auto"/>
                        <w:right w:val="none" w:sz="0" w:space="0" w:color="auto"/>
                      </w:divBdr>
                    </w:div>
                    <w:div w:id="1003584125">
                      <w:marLeft w:val="0"/>
                      <w:marRight w:val="0"/>
                      <w:marTop w:val="0"/>
                      <w:marBottom w:val="0"/>
                      <w:divBdr>
                        <w:top w:val="none" w:sz="0" w:space="0" w:color="auto"/>
                        <w:left w:val="none" w:sz="0" w:space="0" w:color="auto"/>
                        <w:bottom w:val="none" w:sz="0" w:space="0" w:color="auto"/>
                        <w:right w:val="none" w:sz="0" w:space="0" w:color="auto"/>
                      </w:divBdr>
                    </w:div>
                    <w:div w:id="1123647291">
                      <w:marLeft w:val="0"/>
                      <w:marRight w:val="0"/>
                      <w:marTop w:val="0"/>
                      <w:marBottom w:val="0"/>
                      <w:divBdr>
                        <w:top w:val="none" w:sz="0" w:space="0" w:color="auto"/>
                        <w:left w:val="none" w:sz="0" w:space="0" w:color="auto"/>
                        <w:bottom w:val="none" w:sz="0" w:space="0" w:color="auto"/>
                        <w:right w:val="none" w:sz="0" w:space="0" w:color="auto"/>
                      </w:divBdr>
                    </w:div>
                    <w:div w:id="843669816">
                      <w:marLeft w:val="0"/>
                      <w:marRight w:val="0"/>
                      <w:marTop w:val="0"/>
                      <w:marBottom w:val="0"/>
                      <w:divBdr>
                        <w:top w:val="none" w:sz="0" w:space="0" w:color="auto"/>
                        <w:left w:val="none" w:sz="0" w:space="0" w:color="auto"/>
                        <w:bottom w:val="none" w:sz="0" w:space="0" w:color="auto"/>
                        <w:right w:val="none" w:sz="0" w:space="0" w:color="auto"/>
                      </w:divBdr>
                    </w:div>
                    <w:div w:id="1020400141">
                      <w:marLeft w:val="0"/>
                      <w:marRight w:val="0"/>
                      <w:marTop w:val="0"/>
                      <w:marBottom w:val="0"/>
                      <w:divBdr>
                        <w:top w:val="none" w:sz="0" w:space="0" w:color="auto"/>
                        <w:left w:val="none" w:sz="0" w:space="0" w:color="auto"/>
                        <w:bottom w:val="none" w:sz="0" w:space="0" w:color="auto"/>
                        <w:right w:val="none" w:sz="0" w:space="0" w:color="auto"/>
                      </w:divBdr>
                    </w:div>
                  </w:divsChild>
                </w:div>
                <w:div w:id="1658537768">
                  <w:marLeft w:val="0"/>
                  <w:marRight w:val="0"/>
                  <w:marTop w:val="0"/>
                  <w:marBottom w:val="0"/>
                  <w:divBdr>
                    <w:top w:val="none" w:sz="0" w:space="0" w:color="auto"/>
                    <w:left w:val="none" w:sz="0" w:space="0" w:color="auto"/>
                    <w:bottom w:val="none" w:sz="0" w:space="0" w:color="auto"/>
                    <w:right w:val="none" w:sz="0" w:space="0" w:color="auto"/>
                  </w:divBdr>
                  <w:divsChild>
                    <w:div w:id="1139345260">
                      <w:marLeft w:val="0"/>
                      <w:marRight w:val="0"/>
                      <w:marTop w:val="0"/>
                      <w:marBottom w:val="0"/>
                      <w:divBdr>
                        <w:top w:val="none" w:sz="0" w:space="0" w:color="auto"/>
                        <w:left w:val="none" w:sz="0" w:space="0" w:color="auto"/>
                        <w:bottom w:val="none" w:sz="0" w:space="0" w:color="auto"/>
                        <w:right w:val="none" w:sz="0" w:space="0" w:color="auto"/>
                      </w:divBdr>
                    </w:div>
                    <w:div w:id="1042364898">
                      <w:marLeft w:val="0"/>
                      <w:marRight w:val="0"/>
                      <w:marTop w:val="0"/>
                      <w:marBottom w:val="0"/>
                      <w:divBdr>
                        <w:top w:val="none" w:sz="0" w:space="0" w:color="auto"/>
                        <w:left w:val="none" w:sz="0" w:space="0" w:color="auto"/>
                        <w:bottom w:val="none" w:sz="0" w:space="0" w:color="auto"/>
                        <w:right w:val="none" w:sz="0" w:space="0" w:color="auto"/>
                      </w:divBdr>
                    </w:div>
                    <w:div w:id="977301571">
                      <w:marLeft w:val="0"/>
                      <w:marRight w:val="0"/>
                      <w:marTop w:val="0"/>
                      <w:marBottom w:val="0"/>
                      <w:divBdr>
                        <w:top w:val="none" w:sz="0" w:space="0" w:color="auto"/>
                        <w:left w:val="none" w:sz="0" w:space="0" w:color="auto"/>
                        <w:bottom w:val="none" w:sz="0" w:space="0" w:color="auto"/>
                        <w:right w:val="none" w:sz="0" w:space="0" w:color="auto"/>
                      </w:divBdr>
                    </w:div>
                    <w:div w:id="1900744880">
                      <w:marLeft w:val="0"/>
                      <w:marRight w:val="0"/>
                      <w:marTop w:val="0"/>
                      <w:marBottom w:val="0"/>
                      <w:divBdr>
                        <w:top w:val="none" w:sz="0" w:space="0" w:color="auto"/>
                        <w:left w:val="none" w:sz="0" w:space="0" w:color="auto"/>
                        <w:bottom w:val="none" w:sz="0" w:space="0" w:color="auto"/>
                        <w:right w:val="none" w:sz="0" w:space="0" w:color="auto"/>
                      </w:divBdr>
                    </w:div>
                    <w:div w:id="1339457039">
                      <w:marLeft w:val="0"/>
                      <w:marRight w:val="0"/>
                      <w:marTop w:val="0"/>
                      <w:marBottom w:val="0"/>
                      <w:divBdr>
                        <w:top w:val="none" w:sz="0" w:space="0" w:color="auto"/>
                        <w:left w:val="none" w:sz="0" w:space="0" w:color="auto"/>
                        <w:bottom w:val="none" w:sz="0" w:space="0" w:color="auto"/>
                        <w:right w:val="none" w:sz="0" w:space="0" w:color="auto"/>
                      </w:divBdr>
                    </w:div>
                    <w:div w:id="893388830">
                      <w:marLeft w:val="0"/>
                      <w:marRight w:val="0"/>
                      <w:marTop w:val="0"/>
                      <w:marBottom w:val="0"/>
                      <w:divBdr>
                        <w:top w:val="none" w:sz="0" w:space="0" w:color="auto"/>
                        <w:left w:val="none" w:sz="0" w:space="0" w:color="auto"/>
                        <w:bottom w:val="none" w:sz="0" w:space="0" w:color="auto"/>
                        <w:right w:val="none" w:sz="0" w:space="0" w:color="auto"/>
                      </w:divBdr>
                    </w:div>
                  </w:divsChild>
                </w:div>
                <w:div w:id="1353873312">
                  <w:marLeft w:val="0"/>
                  <w:marRight w:val="0"/>
                  <w:marTop w:val="0"/>
                  <w:marBottom w:val="0"/>
                  <w:divBdr>
                    <w:top w:val="none" w:sz="0" w:space="0" w:color="auto"/>
                    <w:left w:val="none" w:sz="0" w:space="0" w:color="auto"/>
                    <w:bottom w:val="none" w:sz="0" w:space="0" w:color="auto"/>
                    <w:right w:val="none" w:sz="0" w:space="0" w:color="auto"/>
                  </w:divBdr>
                  <w:divsChild>
                    <w:div w:id="1530796159">
                      <w:marLeft w:val="0"/>
                      <w:marRight w:val="0"/>
                      <w:marTop w:val="0"/>
                      <w:marBottom w:val="0"/>
                      <w:divBdr>
                        <w:top w:val="none" w:sz="0" w:space="0" w:color="auto"/>
                        <w:left w:val="none" w:sz="0" w:space="0" w:color="auto"/>
                        <w:bottom w:val="none" w:sz="0" w:space="0" w:color="auto"/>
                        <w:right w:val="none" w:sz="0" w:space="0" w:color="auto"/>
                      </w:divBdr>
                    </w:div>
                  </w:divsChild>
                </w:div>
                <w:div w:id="477382004">
                  <w:marLeft w:val="0"/>
                  <w:marRight w:val="0"/>
                  <w:marTop w:val="0"/>
                  <w:marBottom w:val="0"/>
                  <w:divBdr>
                    <w:top w:val="none" w:sz="0" w:space="0" w:color="auto"/>
                    <w:left w:val="none" w:sz="0" w:space="0" w:color="auto"/>
                    <w:bottom w:val="none" w:sz="0" w:space="0" w:color="auto"/>
                    <w:right w:val="none" w:sz="0" w:space="0" w:color="auto"/>
                  </w:divBdr>
                  <w:divsChild>
                    <w:div w:id="1876383578">
                      <w:marLeft w:val="0"/>
                      <w:marRight w:val="0"/>
                      <w:marTop w:val="0"/>
                      <w:marBottom w:val="0"/>
                      <w:divBdr>
                        <w:top w:val="none" w:sz="0" w:space="0" w:color="auto"/>
                        <w:left w:val="none" w:sz="0" w:space="0" w:color="auto"/>
                        <w:bottom w:val="none" w:sz="0" w:space="0" w:color="auto"/>
                        <w:right w:val="none" w:sz="0" w:space="0" w:color="auto"/>
                      </w:divBdr>
                    </w:div>
                    <w:div w:id="758990161">
                      <w:marLeft w:val="0"/>
                      <w:marRight w:val="0"/>
                      <w:marTop w:val="0"/>
                      <w:marBottom w:val="0"/>
                      <w:divBdr>
                        <w:top w:val="none" w:sz="0" w:space="0" w:color="auto"/>
                        <w:left w:val="none" w:sz="0" w:space="0" w:color="auto"/>
                        <w:bottom w:val="none" w:sz="0" w:space="0" w:color="auto"/>
                        <w:right w:val="none" w:sz="0" w:space="0" w:color="auto"/>
                      </w:divBdr>
                    </w:div>
                    <w:div w:id="1485849743">
                      <w:marLeft w:val="0"/>
                      <w:marRight w:val="0"/>
                      <w:marTop w:val="0"/>
                      <w:marBottom w:val="0"/>
                      <w:divBdr>
                        <w:top w:val="none" w:sz="0" w:space="0" w:color="auto"/>
                        <w:left w:val="none" w:sz="0" w:space="0" w:color="auto"/>
                        <w:bottom w:val="none" w:sz="0" w:space="0" w:color="auto"/>
                        <w:right w:val="none" w:sz="0" w:space="0" w:color="auto"/>
                      </w:divBdr>
                    </w:div>
                    <w:div w:id="1270625730">
                      <w:marLeft w:val="0"/>
                      <w:marRight w:val="0"/>
                      <w:marTop w:val="0"/>
                      <w:marBottom w:val="0"/>
                      <w:divBdr>
                        <w:top w:val="none" w:sz="0" w:space="0" w:color="auto"/>
                        <w:left w:val="none" w:sz="0" w:space="0" w:color="auto"/>
                        <w:bottom w:val="none" w:sz="0" w:space="0" w:color="auto"/>
                        <w:right w:val="none" w:sz="0" w:space="0" w:color="auto"/>
                      </w:divBdr>
                    </w:div>
                    <w:div w:id="1548952417">
                      <w:marLeft w:val="0"/>
                      <w:marRight w:val="0"/>
                      <w:marTop w:val="0"/>
                      <w:marBottom w:val="0"/>
                      <w:divBdr>
                        <w:top w:val="none" w:sz="0" w:space="0" w:color="auto"/>
                        <w:left w:val="none" w:sz="0" w:space="0" w:color="auto"/>
                        <w:bottom w:val="none" w:sz="0" w:space="0" w:color="auto"/>
                        <w:right w:val="none" w:sz="0" w:space="0" w:color="auto"/>
                      </w:divBdr>
                    </w:div>
                    <w:div w:id="1540240970">
                      <w:marLeft w:val="0"/>
                      <w:marRight w:val="0"/>
                      <w:marTop w:val="0"/>
                      <w:marBottom w:val="0"/>
                      <w:divBdr>
                        <w:top w:val="none" w:sz="0" w:space="0" w:color="auto"/>
                        <w:left w:val="none" w:sz="0" w:space="0" w:color="auto"/>
                        <w:bottom w:val="none" w:sz="0" w:space="0" w:color="auto"/>
                        <w:right w:val="none" w:sz="0" w:space="0" w:color="auto"/>
                      </w:divBdr>
                    </w:div>
                    <w:div w:id="1172917794">
                      <w:marLeft w:val="0"/>
                      <w:marRight w:val="0"/>
                      <w:marTop w:val="0"/>
                      <w:marBottom w:val="0"/>
                      <w:divBdr>
                        <w:top w:val="none" w:sz="0" w:space="0" w:color="auto"/>
                        <w:left w:val="none" w:sz="0" w:space="0" w:color="auto"/>
                        <w:bottom w:val="none" w:sz="0" w:space="0" w:color="auto"/>
                        <w:right w:val="none" w:sz="0" w:space="0" w:color="auto"/>
                      </w:divBdr>
                    </w:div>
                    <w:div w:id="11491000">
                      <w:marLeft w:val="0"/>
                      <w:marRight w:val="0"/>
                      <w:marTop w:val="0"/>
                      <w:marBottom w:val="0"/>
                      <w:divBdr>
                        <w:top w:val="none" w:sz="0" w:space="0" w:color="auto"/>
                        <w:left w:val="none" w:sz="0" w:space="0" w:color="auto"/>
                        <w:bottom w:val="none" w:sz="0" w:space="0" w:color="auto"/>
                        <w:right w:val="none" w:sz="0" w:space="0" w:color="auto"/>
                      </w:divBdr>
                    </w:div>
                    <w:div w:id="2093357504">
                      <w:marLeft w:val="0"/>
                      <w:marRight w:val="0"/>
                      <w:marTop w:val="0"/>
                      <w:marBottom w:val="0"/>
                      <w:divBdr>
                        <w:top w:val="none" w:sz="0" w:space="0" w:color="auto"/>
                        <w:left w:val="none" w:sz="0" w:space="0" w:color="auto"/>
                        <w:bottom w:val="none" w:sz="0" w:space="0" w:color="auto"/>
                        <w:right w:val="none" w:sz="0" w:space="0" w:color="auto"/>
                      </w:divBdr>
                    </w:div>
                    <w:div w:id="1781947412">
                      <w:marLeft w:val="0"/>
                      <w:marRight w:val="0"/>
                      <w:marTop w:val="0"/>
                      <w:marBottom w:val="0"/>
                      <w:divBdr>
                        <w:top w:val="none" w:sz="0" w:space="0" w:color="auto"/>
                        <w:left w:val="none" w:sz="0" w:space="0" w:color="auto"/>
                        <w:bottom w:val="none" w:sz="0" w:space="0" w:color="auto"/>
                        <w:right w:val="none" w:sz="0" w:space="0" w:color="auto"/>
                      </w:divBdr>
                    </w:div>
                    <w:div w:id="181824083">
                      <w:marLeft w:val="0"/>
                      <w:marRight w:val="0"/>
                      <w:marTop w:val="0"/>
                      <w:marBottom w:val="0"/>
                      <w:divBdr>
                        <w:top w:val="none" w:sz="0" w:space="0" w:color="auto"/>
                        <w:left w:val="none" w:sz="0" w:space="0" w:color="auto"/>
                        <w:bottom w:val="none" w:sz="0" w:space="0" w:color="auto"/>
                        <w:right w:val="none" w:sz="0" w:space="0" w:color="auto"/>
                      </w:divBdr>
                    </w:div>
                  </w:divsChild>
                </w:div>
                <w:div w:id="1526212743">
                  <w:marLeft w:val="0"/>
                  <w:marRight w:val="0"/>
                  <w:marTop w:val="0"/>
                  <w:marBottom w:val="0"/>
                  <w:divBdr>
                    <w:top w:val="none" w:sz="0" w:space="0" w:color="auto"/>
                    <w:left w:val="none" w:sz="0" w:space="0" w:color="auto"/>
                    <w:bottom w:val="none" w:sz="0" w:space="0" w:color="auto"/>
                    <w:right w:val="none" w:sz="0" w:space="0" w:color="auto"/>
                  </w:divBdr>
                  <w:divsChild>
                    <w:div w:id="112988675">
                      <w:marLeft w:val="0"/>
                      <w:marRight w:val="0"/>
                      <w:marTop w:val="0"/>
                      <w:marBottom w:val="0"/>
                      <w:divBdr>
                        <w:top w:val="none" w:sz="0" w:space="0" w:color="auto"/>
                        <w:left w:val="none" w:sz="0" w:space="0" w:color="auto"/>
                        <w:bottom w:val="none" w:sz="0" w:space="0" w:color="auto"/>
                        <w:right w:val="none" w:sz="0" w:space="0" w:color="auto"/>
                      </w:divBdr>
                    </w:div>
                    <w:div w:id="243033472">
                      <w:marLeft w:val="0"/>
                      <w:marRight w:val="0"/>
                      <w:marTop w:val="0"/>
                      <w:marBottom w:val="0"/>
                      <w:divBdr>
                        <w:top w:val="none" w:sz="0" w:space="0" w:color="auto"/>
                        <w:left w:val="none" w:sz="0" w:space="0" w:color="auto"/>
                        <w:bottom w:val="none" w:sz="0" w:space="0" w:color="auto"/>
                        <w:right w:val="none" w:sz="0" w:space="0" w:color="auto"/>
                      </w:divBdr>
                    </w:div>
                    <w:div w:id="2127111996">
                      <w:marLeft w:val="0"/>
                      <w:marRight w:val="0"/>
                      <w:marTop w:val="0"/>
                      <w:marBottom w:val="0"/>
                      <w:divBdr>
                        <w:top w:val="none" w:sz="0" w:space="0" w:color="auto"/>
                        <w:left w:val="none" w:sz="0" w:space="0" w:color="auto"/>
                        <w:bottom w:val="none" w:sz="0" w:space="0" w:color="auto"/>
                        <w:right w:val="none" w:sz="0" w:space="0" w:color="auto"/>
                      </w:divBdr>
                    </w:div>
                    <w:div w:id="1055853072">
                      <w:marLeft w:val="0"/>
                      <w:marRight w:val="0"/>
                      <w:marTop w:val="0"/>
                      <w:marBottom w:val="0"/>
                      <w:divBdr>
                        <w:top w:val="none" w:sz="0" w:space="0" w:color="auto"/>
                        <w:left w:val="none" w:sz="0" w:space="0" w:color="auto"/>
                        <w:bottom w:val="none" w:sz="0" w:space="0" w:color="auto"/>
                        <w:right w:val="none" w:sz="0" w:space="0" w:color="auto"/>
                      </w:divBdr>
                    </w:div>
                    <w:div w:id="151680069">
                      <w:marLeft w:val="0"/>
                      <w:marRight w:val="0"/>
                      <w:marTop w:val="0"/>
                      <w:marBottom w:val="0"/>
                      <w:divBdr>
                        <w:top w:val="none" w:sz="0" w:space="0" w:color="auto"/>
                        <w:left w:val="none" w:sz="0" w:space="0" w:color="auto"/>
                        <w:bottom w:val="none" w:sz="0" w:space="0" w:color="auto"/>
                        <w:right w:val="none" w:sz="0" w:space="0" w:color="auto"/>
                      </w:divBdr>
                    </w:div>
                    <w:div w:id="687485588">
                      <w:marLeft w:val="0"/>
                      <w:marRight w:val="0"/>
                      <w:marTop w:val="0"/>
                      <w:marBottom w:val="0"/>
                      <w:divBdr>
                        <w:top w:val="none" w:sz="0" w:space="0" w:color="auto"/>
                        <w:left w:val="none" w:sz="0" w:space="0" w:color="auto"/>
                        <w:bottom w:val="none" w:sz="0" w:space="0" w:color="auto"/>
                        <w:right w:val="none" w:sz="0" w:space="0" w:color="auto"/>
                      </w:divBdr>
                    </w:div>
                    <w:div w:id="1537695764">
                      <w:marLeft w:val="0"/>
                      <w:marRight w:val="0"/>
                      <w:marTop w:val="0"/>
                      <w:marBottom w:val="0"/>
                      <w:divBdr>
                        <w:top w:val="none" w:sz="0" w:space="0" w:color="auto"/>
                        <w:left w:val="none" w:sz="0" w:space="0" w:color="auto"/>
                        <w:bottom w:val="none" w:sz="0" w:space="0" w:color="auto"/>
                        <w:right w:val="none" w:sz="0" w:space="0" w:color="auto"/>
                      </w:divBdr>
                    </w:div>
                    <w:div w:id="1897234424">
                      <w:marLeft w:val="0"/>
                      <w:marRight w:val="0"/>
                      <w:marTop w:val="0"/>
                      <w:marBottom w:val="0"/>
                      <w:divBdr>
                        <w:top w:val="none" w:sz="0" w:space="0" w:color="auto"/>
                        <w:left w:val="none" w:sz="0" w:space="0" w:color="auto"/>
                        <w:bottom w:val="none" w:sz="0" w:space="0" w:color="auto"/>
                        <w:right w:val="none" w:sz="0" w:space="0" w:color="auto"/>
                      </w:divBdr>
                    </w:div>
                    <w:div w:id="2054960357">
                      <w:marLeft w:val="0"/>
                      <w:marRight w:val="0"/>
                      <w:marTop w:val="0"/>
                      <w:marBottom w:val="0"/>
                      <w:divBdr>
                        <w:top w:val="none" w:sz="0" w:space="0" w:color="auto"/>
                        <w:left w:val="none" w:sz="0" w:space="0" w:color="auto"/>
                        <w:bottom w:val="none" w:sz="0" w:space="0" w:color="auto"/>
                        <w:right w:val="none" w:sz="0" w:space="0" w:color="auto"/>
                      </w:divBdr>
                    </w:div>
                  </w:divsChild>
                </w:div>
                <w:div w:id="1395933874">
                  <w:marLeft w:val="0"/>
                  <w:marRight w:val="0"/>
                  <w:marTop w:val="0"/>
                  <w:marBottom w:val="0"/>
                  <w:divBdr>
                    <w:top w:val="none" w:sz="0" w:space="0" w:color="auto"/>
                    <w:left w:val="none" w:sz="0" w:space="0" w:color="auto"/>
                    <w:bottom w:val="none" w:sz="0" w:space="0" w:color="auto"/>
                    <w:right w:val="none" w:sz="0" w:space="0" w:color="auto"/>
                  </w:divBdr>
                  <w:divsChild>
                    <w:div w:id="1776749311">
                      <w:marLeft w:val="0"/>
                      <w:marRight w:val="0"/>
                      <w:marTop w:val="0"/>
                      <w:marBottom w:val="0"/>
                      <w:divBdr>
                        <w:top w:val="none" w:sz="0" w:space="0" w:color="auto"/>
                        <w:left w:val="none" w:sz="0" w:space="0" w:color="auto"/>
                        <w:bottom w:val="none" w:sz="0" w:space="0" w:color="auto"/>
                        <w:right w:val="none" w:sz="0" w:space="0" w:color="auto"/>
                      </w:divBdr>
                    </w:div>
                  </w:divsChild>
                </w:div>
                <w:div w:id="1918250614">
                  <w:marLeft w:val="0"/>
                  <w:marRight w:val="0"/>
                  <w:marTop w:val="0"/>
                  <w:marBottom w:val="0"/>
                  <w:divBdr>
                    <w:top w:val="none" w:sz="0" w:space="0" w:color="auto"/>
                    <w:left w:val="none" w:sz="0" w:space="0" w:color="auto"/>
                    <w:bottom w:val="none" w:sz="0" w:space="0" w:color="auto"/>
                    <w:right w:val="none" w:sz="0" w:space="0" w:color="auto"/>
                  </w:divBdr>
                  <w:divsChild>
                    <w:div w:id="826745131">
                      <w:marLeft w:val="0"/>
                      <w:marRight w:val="0"/>
                      <w:marTop w:val="0"/>
                      <w:marBottom w:val="0"/>
                      <w:divBdr>
                        <w:top w:val="none" w:sz="0" w:space="0" w:color="auto"/>
                        <w:left w:val="none" w:sz="0" w:space="0" w:color="auto"/>
                        <w:bottom w:val="none" w:sz="0" w:space="0" w:color="auto"/>
                        <w:right w:val="none" w:sz="0" w:space="0" w:color="auto"/>
                      </w:divBdr>
                    </w:div>
                  </w:divsChild>
                </w:div>
                <w:div w:id="1687828722">
                  <w:marLeft w:val="0"/>
                  <w:marRight w:val="0"/>
                  <w:marTop w:val="0"/>
                  <w:marBottom w:val="0"/>
                  <w:divBdr>
                    <w:top w:val="none" w:sz="0" w:space="0" w:color="auto"/>
                    <w:left w:val="none" w:sz="0" w:space="0" w:color="auto"/>
                    <w:bottom w:val="none" w:sz="0" w:space="0" w:color="auto"/>
                    <w:right w:val="none" w:sz="0" w:space="0" w:color="auto"/>
                  </w:divBdr>
                  <w:divsChild>
                    <w:div w:id="3207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319968">
          <w:marLeft w:val="0"/>
          <w:marRight w:val="0"/>
          <w:marTop w:val="0"/>
          <w:marBottom w:val="0"/>
          <w:divBdr>
            <w:top w:val="none" w:sz="0" w:space="0" w:color="auto"/>
            <w:left w:val="none" w:sz="0" w:space="0" w:color="auto"/>
            <w:bottom w:val="none" w:sz="0" w:space="0" w:color="auto"/>
            <w:right w:val="none" w:sz="0" w:space="0" w:color="auto"/>
          </w:divBdr>
          <w:divsChild>
            <w:div w:id="630789476">
              <w:marLeft w:val="0"/>
              <w:marRight w:val="0"/>
              <w:marTop w:val="0"/>
              <w:marBottom w:val="0"/>
              <w:divBdr>
                <w:top w:val="none" w:sz="0" w:space="0" w:color="auto"/>
                <w:left w:val="none" w:sz="0" w:space="0" w:color="auto"/>
                <w:bottom w:val="none" w:sz="0" w:space="0" w:color="auto"/>
                <w:right w:val="none" w:sz="0" w:space="0" w:color="auto"/>
              </w:divBdr>
            </w:div>
            <w:div w:id="416022885">
              <w:marLeft w:val="0"/>
              <w:marRight w:val="0"/>
              <w:marTop w:val="0"/>
              <w:marBottom w:val="0"/>
              <w:divBdr>
                <w:top w:val="none" w:sz="0" w:space="0" w:color="auto"/>
                <w:left w:val="none" w:sz="0" w:space="0" w:color="auto"/>
                <w:bottom w:val="none" w:sz="0" w:space="0" w:color="auto"/>
                <w:right w:val="none" w:sz="0" w:space="0" w:color="auto"/>
              </w:divBdr>
            </w:div>
            <w:div w:id="297228044">
              <w:marLeft w:val="0"/>
              <w:marRight w:val="0"/>
              <w:marTop w:val="0"/>
              <w:marBottom w:val="0"/>
              <w:divBdr>
                <w:top w:val="none" w:sz="0" w:space="0" w:color="auto"/>
                <w:left w:val="none" w:sz="0" w:space="0" w:color="auto"/>
                <w:bottom w:val="none" w:sz="0" w:space="0" w:color="auto"/>
                <w:right w:val="none" w:sz="0" w:space="0" w:color="auto"/>
              </w:divBdr>
            </w:div>
            <w:div w:id="256133795">
              <w:marLeft w:val="0"/>
              <w:marRight w:val="0"/>
              <w:marTop w:val="0"/>
              <w:marBottom w:val="0"/>
              <w:divBdr>
                <w:top w:val="none" w:sz="0" w:space="0" w:color="auto"/>
                <w:left w:val="none" w:sz="0" w:space="0" w:color="auto"/>
                <w:bottom w:val="none" w:sz="0" w:space="0" w:color="auto"/>
                <w:right w:val="none" w:sz="0" w:space="0" w:color="auto"/>
              </w:divBdr>
            </w:div>
            <w:div w:id="1812943706">
              <w:marLeft w:val="0"/>
              <w:marRight w:val="0"/>
              <w:marTop w:val="0"/>
              <w:marBottom w:val="0"/>
              <w:divBdr>
                <w:top w:val="none" w:sz="0" w:space="0" w:color="auto"/>
                <w:left w:val="none" w:sz="0" w:space="0" w:color="auto"/>
                <w:bottom w:val="none" w:sz="0" w:space="0" w:color="auto"/>
                <w:right w:val="none" w:sz="0" w:space="0" w:color="auto"/>
              </w:divBdr>
            </w:div>
          </w:divsChild>
        </w:div>
        <w:div w:id="905412360">
          <w:marLeft w:val="0"/>
          <w:marRight w:val="0"/>
          <w:marTop w:val="0"/>
          <w:marBottom w:val="0"/>
          <w:divBdr>
            <w:top w:val="none" w:sz="0" w:space="0" w:color="auto"/>
            <w:left w:val="none" w:sz="0" w:space="0" w:color="auto"/>
            <w:bottom w:val="none" w:sz="0" w:space="0" w:color="auto"/>
            <w:right w:val="none" w:sz="0" w:space="0" w:color="auto"/>
          </w:divBdr>
          <w:divsChild>
            <w:div w:id="1960913715">
              <w:marLeft w:val="0"/>
              <w:marRight w:val="0"/>
              <w:marTop w:val="0"/>
              <w:marBottom w:val="0"/>
              <w:divBdr>
                <w:top w:val="none" w:sz="0" w:space="0" w:color="auto"/>
                <w:left w:val="none" w:sz="0" w:space="0" w:color="auto"/>
                <w:bottom w:val="none" w:sz="0" w:space="0" w:color="auto"/>
                <w:right w:val="none" w:sz="0" w:space="0" w:color="auto"/>
              </w:divBdr>
            </w:div>
            <w:div w:id="1986161389">
              <w:marLeft w:val="0"/>
              <w:marRight w:val="0"/>
              <w:marTop w:val="0"/>
              <w:marBottom w:val="0"/>
              <w:divBdr>
                <w:top w:val="none" w:sz="0" w:space="0" w:color="auto"/>
                <w:left w:val="none" w:sz="0" w:space="0" w:color="auto"/>
                <w:bottom w:val="none" w:sz="0" w:space="0" w:color="auto"/>
                <w:right w:val="none" w:sz="0" w:space="0" w:color="auto"/>
              </w:divBdr>
            </w:div>
          </w:divsChild>
        </w:div>
        <w:div w:id="312688078">
          <w:marLeft w:val="0"/>
          <w:marRight w:val="0"/>
          <w:marTop w:val="0"/>
          <w:marBottom w:val="0"/>
          <w:divBdr>
            <w:top w:val="none" w:sz="0" w:space="0" w:color="auto"/>
            <w:left w:val="none" w:sz="0" w:space="0" w:color="auto"/>
            <w:bottom w:val="none" w:sz="0" w:space="0" w:color="auto"/>
            <w:right w:val="none" w:sz="0" w:space="0" w:color="auto"/>
          </w:divBdr>
        </w:div>
        <w:div w:id="423111569">
          <w:marLeft w:val="0"/>
          <w:marRight w:val="0"/>
          <w:marTop w:val="0"/>
          <w:marBottom w:val="0"/>
          <w:divBdr>
            <w:top w:val="none" w:sz="0" w:space="0" w:color="auto"/>
            <w:left w:val="none" w:sz="0" w:space="0" w:color="auto"/>
            <w:bottom w:val="none" w:sz="0" w:space="0" w:color="auto"/>
            <w:right w:val="none" w:sz="0" w:space="0" w:color="auto"/>
          </w:divBdr>
        </w:div>
        <w:div w:id="1658263026">
          <w:marLeft w:val="0"/>
          <w:marRight w:val="0"/>
          <w:marTop w:val="0"/>
          <w:marBottom w:val="0"/>
          <w:divBdr>
            <w:top w:val="none" w:sz="0" w:space="0" w:color="auto"/>
            <w:left w:val="none" w:sz="0" w:space="0" w:color="auto"/>
            <w:bottom w:val="none" w:sz="0" w:space="0" w:color="auto"/>
            <w:right w:val="none" w:sz="0" w:space="0" w:color="auto"/>
          </w:divBdr>
        </w:div>
        <w:div w:id="2137335196">
          <w:marLeft w:val="0"/>
          <w:marRight w:val="0"/>
          <w:marTop w:val="0"/>
          <w:marBottom w:val="0"/>
          <w:divBdr>
            <w:top w:val="none" w:sz="0" w:space="0" w:color="auto"/>
            <w:left w:val="none" w:sz="0" w:space="0" w:color="auto"/>
            <w:bottom w:val="none" w:sz="0" w:space="0" w:color="auto"/>
            <w:right w:val="none" w:sz="0" w:space="0" w:color="auto"/>
          </w:divBdr>
        </w:div>
        <w:div w:id="1910731479">
          <w:marLeft w:val="0"/>
          <w:marRight w:val="0"/>
          <w:marTop w:val="0"/>
          <w:marBottom w:val="0"/>
          <w:divBdr>
            <w:top w:val="none" w:sz="0" w:space="0" w:color="auto"/>
            <w:left w:val="none" w:sz="0" w:space="0" w:color="auto"/>
            <w:bottom w:val="none" w:sz="0" w:space="0" w:color="auto"/>
            <w:right w:val="none" w:sz="0" w:space="0" w:color="auto"/>
          </w:divBdr>
        </w:div>
        <w:div w:id="982999412">
          <w:marLeft w:val="0"/>
          <w:marRight w:val="0"/>
          <w:marTop w:val="0"/>
          <w:marBottom w:val="0"/>
          <w:divBdr>
            <w:top w:val="none" w:sz="0" w:space="0" w:color="auto"/>
            <w:left w:val="none" w:sz="0" w:space="0" w:color="auto"/>
            <w:bottom w:val="none" w:sz="0" w:space="0" w:color="auto"/>
            <w:right w:val="none" w:sz="0" w:space="0" w:color="auto"/>
          </w:divBdr>
        </w:div>
        <w:div w:id="1434859312">
          <w:marLeft w:val="0"/>
          <w:marRight w:val="0"/>
          <w:marTop w:val="0"/>
          <w:marBottom w:val="0"/>
          <w:divBdr>
            <w:top w:val="none" w:sz="0" w:space="0" w:color="auto"/>
            <w:left w:val="none" w:sz="0" w:space="0" w:color="auto"/>
            <w:bottom w:val="none" w:sz="0" w:space="0" w:color="auto"/>
            <w:right w:val="none" w:sz="0" w:space="0" w:color="auto"/>
          </w:divBdr>
        </w:div>
        <w:div w:id="1339888916">
          <w:marLeft w:val="0"/>
          <w:marRight w:val="0"/>
          <w:marTop w:val="0"/>
          <w:marBottom w:val="0"/>
          <w:divBdr>
            <w:top w:val="none" w:sz="0" w:space="0" w:color="auto"/>
            <w:left w:val="none" w:sz="0" w:space="0" w:color="auto"/>
            <w:bottom w:val="none" w:sz="0" w:space="0" w:color="auto"/>
            <w:right w:val="none" w:sz="0" w:space="0" w:color="auto"/>
          </w:divBdr>
        </w:div>
        <w:div w:id="1072896299">
          <w:marLeft w:val="0"/>
          <w:marRight w:val="0"/>
          <w:marTop w:val="0"/>
          <w:marBottom w:val="0"/>
          <w:divBdr>
            <w:top w:val="none" w:sz="0" w:space="0" w:color="auto"/>
            <w:left w:val="none" w:sz="0" w:space="0" w:color="auto"/>
            <w:bottom w:val="none" w:sz="0" w:space="0" w:color="auto"/>
            <w:right w:val="none" w:sz="0" w:space="0" w:color="auto"/>
          </w:divBdr>
        </w:div>
        <w:div w:id="571358508">
          <w:marLeft w:val="0"/>
          <w:marRight w:val="0"/>
          <w:marTop w:val="0"/>
          <w:marBottom w:val="0"/>
          <w:divBdr>
            <w:top w:val="none" w:sz="0" w:space="0" w:color="auto"/>
            <w:left w:val="none" w:sz="0" w:space="0" w:color="auto"/>
            <w:bottom w:val="none" w:sz="0" w:space="0" w:color="auto"/>
            <w:right w:val="none" w:sz="0" w:space="0" w:color="auto"/>
          </w:divBdr>
        </w:div>
        <w:div w:id="1366559724">
          <w:marLeft w:val="0"/>
          <w:marRight w:val="0"/>
          <w:marTop w:val="0"/>
          <w:marBottom w:val="0"/>
          <w:divBdr>
            <w:top w:val="none" w:sz="0" w:space="0" w:color="auto"/>
            <w:left w:val="none" w:sz="0" w:space="0" w:color="auto"/>
            <w:bottom w:val="none" w:sz="0" w:space="0" w:color="auto"/>
            <w:right w:val="none" w:sz="0" w:space="0" w:color="auto"/>
          </w:divBdr>
        </w:div>
        <w:div w:id="1972049583">
          <w:marLeft w:val="0"/>
          <w:marRight w:val="0"/>
          <w:marTop w:val="0"/>
          <w:marBottom w:val="0"/>
          <w:divBdr>
            <w:top w:val="none" w:sz="0" w:space="0" w:color="auto"/>
            <w:left w:val="none" w:sz="0" w:space="0" w:color="auto"/>
            <w:bottom w:val="none" w:sz="0" w:space="0" w:color="auto"/>
            <w:right w:val="none" w:sz="0" w:space="0" w:color="auto"/>
          </w:divBdr>
        </w:div>
        <w:div w:id="1060203695">
          <w:marLeft w:val="0"/>
          <w:marRight w:val="0"/>
          <w:marTop w:val="0"/>
          <w:marBottom w:val="0"/>
          <w:divBdr>
            <w:top w:val="none" w:sz="0" w:space="0" w:color="auto"/>
            <w:left w:val="none" w:sz="0" w:space="0" w:color="auto"/>
            <w:bottom w:val="none" w:sz="0" w:space="0" w:color="auto"/>
            <w:right w:val="none" w:sz="0" w:space="0" w:color="auto"/>
          </w:divBdr>
        </w:div>
        <w:div w:id="222523269">
          <w:marLeft w:val="0"/>
          <w:marRight w:val="0"/>
          <w:marTop w:val="0"/>
          <w:marBottom w:val="0"/>
          <w:divBdr>
            <w:top w:val="none" w:sz="0" w:space="0" w:color="auto"/>
            <w:left w:val="none" w:sz="0" w:space="0" w:color="auto"/>
            <w:bottom w:val="none" w:sz="0" w:space="0" w:color="auto"/>
            <w:right w:val="none" w:sz="0" w:space="0" w:color="auto"/>
          </w:divBdr>
        </w:div>
        <w:div w:id="1661888372">
          <w:marLeft w:val="0"/>
          <w:marRight w:val="0"/>
          <w:marTop w:val="0"/>
          <w:marBottom w:val="0"/>
          <w:divBdr>
            <w:top w:val="none" w:sz="0" w:space="0" w:color="auto"/>
            <w:left w:val="none" w:sz="0" w:space="0" w:color="auto"/>
            <w:bottom w:val="none" w:sz="0" w:space="0" w:color="auto"/>
            <w:right w:val="none" w:sz="0" w:space="0" w:color="auto"/>
          </w:divBdr>
        </w:div>
        <w:div w:id="1986200569">
          <w:marLeft w:val="0"/>
          <w:marRight w:val="0"/>
          <w:marTop w:val="0"/>
          <w:marBottom w:val="0"/>
          <w:divBdr>
            <w:top w:val="none" w:sz="0" w:space="0" w:color="auto"/>
            <w:left w:val="none" w:sz="0" w:space="0" w:color="auto"/>
            <w:bottom w:val="none" w:sz="0" w:space="0" w:color="auto"/>
            <w:right w:val="none" w:sz="0" w:space="0" w:color="auto"/>
          </w:divBdr>
        </w:div>
        <w:div w:id="1602834613">
          <w:marLeft w:val="0"/>
          <w:marRight w:val="0"/>
          <w:marTop w:val="0"/>
          <w:marBottom w:val="0"/>
          <w:divBdr>
            <w:top w:val="none" w:sz="0" w:space="0" w:color="auto"/>
            <w:left w:val="none" w:sz="0" w:space="0" w:color="auto"/>
            <w:bottom w:val="none" w:sz="0" w:space="0" w:color="auto"/>
            <w:right w:val="none" w:sz="0" w:space="0" w:color="auto"/>
          </w:divBdr>
        </w:div>
        <w:div w:id="1428380220">
          <w:marLeft w:val="0"/>
          <w:marRight w:val="0"/>
          <w:marTop w:val="0"/>
          <w:marBottom w:val="0"/>
          <w:divBdr>
            <w:top w:val="none" w:sz="0" w:space="0" w:color="auto"/>
            <w:left w:val="none" w:sz="0" w:space="0" w:color="auto"/>
            <w:bottom w:val="none" w:sz="0" w:space="0" w:color="auto"/>
            <w:right w:val="none" w:sz="0" w:space="0" w:color="auto"/>
          </w:divBdr>
        </w:div>
        <w:div w:id="1538470221">
          <w:marLeft w:val="0"/>
          <w:marRight w:val="0"/>
          <w:marTop w:val="0"/>
          <w:marBottom w:val="0"/>
          <w:divBdr>
            <w:top w:val="none" w:sz="0" w:space="0" w:color="auto"/>
            <w:left w:val="none" w:sz="0" w:space="0" w:color="auto"/>
            <w:bottom w:val="none" w:sz="0" w:space="0" w:color="auto"/>
            <w:right w:val="none" w:sz="0" w:space="0" w:color="auto"/>
          </w:divBdr>
        </w:div>
        <w:div w:id="1635911926">
          <w:marLeft w:val="0"/>
          <w:marRight w:val="0"/>
          <w:marTop w:val="0"/>
          <w:marBottom w:val="0"/>
          <w:divBdr>
            <w:top w:val="none" w:sz="0" w:space="0" w:color="auto"/>
            <w:left w:val="none" w:sz="0" w:space="0" w:color="auto"/>
            <w:bottom w:val="none" w:sz="0" w:space="0" w:color="auto"/>
            <w:right w:val="none" w:sz="0" w:space="0" w:color="auto"/>
          </w:divBdr>
        </w:div>
        <w:div w:id="1428235120">
          <w:marLeft w:val="0"/>
          <w:marRight w:val="0"/>
          <w:marTop w:val="0"/>
          <w:marBottom w:val="0"/>
          <w:divBdr>
            <w:top w:val="none" w:sz="0" w:space="0" w:color="auto"/>
            <w:left w:val="none" w:sz="0" w:space="0" w:color="auto"/>
            <w:bottom w:val="none" w:sz="0" w:space="0" w:color="auto"/>
            <w:right w:val="none" w:sz="0" w:space="0" w:color="auto"/>
          </w:divBdr>
        </w:div>
        <w:div w:id="504514068">
          <w:marLeft w:val="0"/>
          <w:marRight w:val="0"/>
          <w:marTop w:val="0"/>
          <w:marBottom w:val="0"/>
          <w:divBdr>
            <w:top w:val="none" w:sz="0" w:space="0" w:color="auto"/>
            <w:left w:val="none" w:sz="0" w:space="0" w:color="auto"/>
            <w:bottom w:val="none" w:sz="0" w:space="0" w:color="auto"/>
            <w:right w:val="none" w:sz="0" w:space="0" w:color="auto"/>
          </w:divBdr>
        </w:div>
        <w:div w:id="144053292">
          <w:marLeft w:val="0"/>
          <w:marRight w:val="0"/>
          <w:marTop w:val="0"/>
          <w:marBottom w:val="0"/>
          <w:divBdr>
            <w:top w:val="none" w:sz="0" w:space="0" w:color="auto"/>
            <w:left w:val="none" w:sz="0" w:space="0" w:color="auto"/>
            <w:bottom w:val="none" w:sz="0" w:space="0" w:color="auto"/>
            <w:right w:val="none" w:sz="0" w:space="0" w:color="auto"/>
          </w:divBdr>
        </w:div>
        <w:div w:id="1836873766">
          <w:marLeft w:val="0"/>
          <w:marRight w:val="0"/>
          <w:marTop w:val="0"/>
          <w:marBottom w:val="0"/>
          <w:divBdr>
            <w:top w:val="none" w:sz="0" w:space="0" w:color="auto"/>
            <w:left w:val="none" w:sz="0" w:space="0" w:color="auto"/>
            <w:bottom w:val="none" w:sz="0" w:space="0" w:color="auto"/>
            <w:right w:val="none" w:sz="0" w:space="0" w:color="auto"/>
          </w:divBdr>
        </w:div>
        <w:div w:id="2048873036">
          <w:marLeft w:val="0"/>
          <w:marRight w:val="0"/>
          <w:marTop w:val="0"/>
          <w:marBottom w:val="0"/>
          <w:divBdr>
            <w:top w:val="none" w:sz="0" w:space="0" w:color="auto"/>
            <w:left w:val="none" w:sz="0" w:space="0" w:color="auto"/>
            <w:bottom w:val="none" w:sz="0" w:space="0" w:color="auto"/>
            <w:right w:val="none" w:sz="0" w:space="0" w:color="auto"/>
          </w:divBdr>
        </w:div>
        <w:div w:id="1164931842">
          <w:marLeft w:val="0"/>
          <w:marRight w:val="0"/>
          <w:marTop w:val="0"/>
          <w:marBottom w:val="0"/>
          <w:divBdr>
            <w:top w:val="none" w:sz="0" w:space="0" w:color="auto"/>
            <w:left w:val="none" w:sz="0" w:space="0" w:color="auto"/>
            <w:bottom w:val="none" w:sz="0" w:space="0" w:color="auto"/>
            <w:right w:val="none" w:sz="0" w:space="0" w:color="auto"/>
          </w:divBdr>
        </w:div>
        <w:div w:id="872812571">
          <w:marLeft w:val="0"/>
          <w:marRight w:val="0"/>
          <w:marTop w:val="0"/>
          <w:marBottom w:val="0"/>
          <w:divBdr>
            <w:top w:val="none" w:sz="0" w:space="0" w:color="auto"/>
            <w:left w:val="none" w:sz="0" w:space="0" w:color="auto"/>
            <w:bottom w:val="none" w:sz="0" w:space="0" w:color="auto"/>
            <w:right w:val="none" w:sz="0" w:space="0" w:color="auto"/>
          </w:divBdr>
        </w:div>
        <w:div w:id="1944216945">
          <w:marLeft w:val="0"/>
          <w:marRight w:val="0"/>
          <w:marTop w:val="0"/>
          <w:marBottom w:val="0"/>
          <w:divBdr>
            <w:top w:val="none" w:sz="0" w:space="0" w:color="auto"/>
            <w:left w:val="none" w:sz="0" w:space="0" w:color="auto"/>
            <w:bottom w:val="none" w:sz="0" w:space="0" w:color="auto"/>
            <w:right w:val="none" w:sz="0" w:space="0" w:color="auto"/>
          </w:divBdr>
        </w:div>
        <w:div w:id="1325277845">
          <w:marLeft w:val="0"/>
          <w:marRight w:val="0"/>
          <w:marTop w:val="0"/>
          <w:marBottom w:val="0"/>
          <w:divBdr>
            <w:top w:val="none" w:sz="0" w:space="0" w:color="auto"/>
            <w:left w:val="none" w:sz="0" w:space="0" w:color="auto"/>
            <w:bottom w:val="none" w:sz="0" w:space="0" w:color="auto"/>
            <w:right w:val="none" w:sz="0" w:space="0" w:color="auto"/>
          </w:divBdr>
        </w:div>
        <w:div w:id="808404384">
          <w:marLeft w:val="0"/>
          <w:marRight w:val="0"/>
          <w:marTop w:val="0"/>
          <w:marBottom w:val="0"/>
          <w:divBdr>
            <w:top w:val="none" w:sz="0" w:space="0" w:color="auto"/>
            <w:left w:val="none" w:sz="0" w:space="0" w:color="auto"/>
            <w:bottom w:val="none" w:sz="0" w:space="0" w:color="auto"/>
            <w:right w:val="none" w:sz="0" w:space="0" w:color="auto"/>
          </w:divBdr>
        </w:div>
        <w:div w:id="556672851">
          <w:marLeft w:val="0"/>
          <w:marRight w:val="0"/>
          <w:marTop w:val="0"/>
          <w:marBottom w:val="0"/>
          <w:divBdr>
            <w:top w:val="none" w:sz="0" w:space="0" w:color="auto"/>
            <w:left w:val="none" w:sz="0" w:space="0" w:color="auto"/>
            <w:bottom w:val="none" w:sz="0" w:space="0" w:color="auto"/>
            <w:right w:val="none" w:sz="0" w:space="0" w:color="auto"/>
          </w:divBdr>
        </w:div>
        <w:div w:id="745880476">
          <w:marLeft w:val="0"/>
          <w:marRight w:val="0"/>
          <w:marTop w:val="0"/>
          <w:marBottom w:val="0"/>
          <w:divBdr>
            <w:top w:val="none" w:sz="0" w:space="0" w:color="auto"/>
            <w:left w:val="none" w:sz="0" w:space="0" w:color="auto"/>
            <w:bottom w:val="none" w:sz="0" w:space="0" w:color="auto"/>
            <w:right w:val="none" w:sz="0" w:space="0" w:color="auto"/>
          </w:divBdr>
        </w:div>
        <w:div w:id="1764033412">
          <w:marLeft w:val="0"/>
          <w:marRight w:val="0"/>
          <w:marTop w:val="0"/>
          <w:marBottom w:val="0"/>
          <w:divBdr>
            <w:top w:val="none" w:sz="0" w:space="0" w:color="auto"/>
            <w:left w:val="none" w:sz="0" w:space="0" w:color="auto"/>
            <w:bottom w:val="none" w:sz="0" w:space="0" w:color="auto"/>
            <w:right w:val="none" w:sz="0" w:space="0" w:color="auto"/>
          </w:divBdr>
        </w:div>
        <w:div w:id="1657145746">
          <w:marLeft w:val="0"/>
          <w:marRight w:val="0"/>
          <w:marTop w:val="0"/>
          <w:marBottom w:val="0"/>
          <w:divBdr>
            <w:top w:val="none" w:sz="0" w:space="0" w:color="auto"/>
            <w:left w:val="none" w:sz="0" w:space="0" w:color="auto"/>
            <w:bottom w:val="none" w:sz="0" w:space="0" w:color="auto"/>
            <w:right w:val="none" w:sz="0" w:space="0" w:color="auto"/>
          </w:divBdr>
        </w:div>
        <w:div w:id="1111824123">
          <w:marLeft w:val="0"/>
          <w:marRight w:val="0"/>
          <w:marTop w:val="0"/>
          <w:marBottom w:val="0"/>
          <w:divBdr>
            <w:top w:val="none" w:sz="0" w:space="0" w:color="auto"/>
            <w:left w:val="none" w:sz="0" w:space="0" w:color="auto"/>
            <w:bottom w:val="none" w:sz="0" w:space="0" w:color="auto"/>
            <w:right w:val="none" w:sz="0" w:space="0" w:color="auto"/>
          </w:divBdr>
        </w:div>
        <w:div w:id="1223365691">
          <w:marLeft w:val="0"/>
          <w:marRight w:val="0"/>
          <w:marTop w:val="0"/>
          <w:marBottom w:val="0"/>
          <w:divBdr>
            <w:top w:val="none" w:sz="0" w:space="0" w:color="auto"/>
            <w:left w:val="none" w:sz="0" w:space="0" w:color="auto"/>
            <w:bottom w:val="none" w:sz="0" w:space="0" w:color="auto"/>
            <w:right w:val="none" w:sz="0" w:space="0" w:color="auto"/>
          </w:divBdr>
          <w:divsChild>
            <w:div w:id="1327438765">
              <w:marLeft w:val="-75"/>
              <w:marRight w:val="0"/>
              <w:marTop w:val="30"/>
              <w:marBottom w:val="30"/>
              <w:divBdr>
                <w:top w:val="none" w:sz="0" w:space="0" w:color="auto"/>
                <w:left w:val="none" w:sz="0" w:space="0" w:color="auto"/>
                <w:bottom w:val="none" w:sz="0" w:space="0" w:color="auto"/>
                <w:right w:val="none" w:sz="0" w:space="0" w:color="auto"/>
              </w:divBdr>
              <w:divsChild>
                <w:div w:id="1015690614">
                  <w:marLeft w:val="0"/>
                  <w:marRight w:val="0"/>
                  <w:marTop w:val="0"/>
                  <w:marBottom w:val="0"/>
                  <w:divBdr>
                    <w:top w:val="none" w:sz="0" w:space="0" w:color="auto"/>
                    <w:left w:val="none" w:sz="0" w:space="0" w:color="auto"/>
                    <w:bottom w:val="none" w:sz="0" w:space="0" w:color="auto"/>
                    <w:right w:val="none" w:sz="0" w:space="0" w:color="auto"/>
                  </w:divBdr>
                  <w:divsChild>
                    <w:div w:id="867328539">
                      <w:marLeft w:val="0"/>
                      <w:marRight w:val="0"/>
                      <w:marTop w:val="0"/>
                      <w:marBottom w:val="0"/>
                      <w:divBdr>
                        <w:top w:val="none" w:sz="0" w:space="0" w:color="auto"/>
                        <w:left w:val="none" w:sz="0" w:space="0" w:color="auto"/>
                        <w:bottom w:val="none" w:sz="0" w:space="0" w:color="auto"/>
                        <w:right w:val="none" w:sz="0" w:space="0" w:color="auto"/>
                      </w:divBdr>
                    </w:div>
                  </w:divsChild>
                </w:div>
                <w:div w:id="1173256781">
                  <w:marLeft w:val="0"/>
                  <w:marRight w:val="0"/>
                  <w:marTop w:val="0"/>
                  <w:marBottom w:val="0"/>
                  <w:divBdr>
                    <w:top w:val="none" w:sz="0" w:space="0" w:color="auto"/>
                    <w:left w:val="none" w:sz="0" w:space="0" w:color="auto"/>
                    <w:bottom w:val="none" w:sz="0" w:space="0" w:color="auto"/>
                    <w:right w:val="none" w:sz="0" w:space="0" w:color="auto"/>
                  </w:divBdr>
                  <w:divsChild>
                    <w:div w:id="254939603">
                      <w:marLeft w:val="0"/>
                      <w:marRight w:val="0"/>
                      <w:marTop w:val="0"/>
                      <w:marBottom w:val="0"/>
                      <w:divBdr>
                        <w:top w:val="none" w:sz="0" w:space="0" w:color="auto"/>
                        <w:left w:val="none" w:sz="0" w:space="0" w:color="auto"/>
                        <w:bottom w:val="none" w:sz="0" w:space="0" w:color="auto"/>
                        <w:right w:val="none" w:sz="0" w:space="0" w:color="auto"/>
                      </w:divBdr>
                    </w:div>
                  </w:divsChild>
                </w:div>
                <w:div w:id="1593779721">
                  <w:marLeft w:val="0"/>
                  <w:marRight w:val="0"/>
                  <w:marTop w:val="0"/>
                  <w:marBottom w:val="0"/>
                  <w:divBdr>
                    <w:top w:val="none" w:sz="0" w:space="0" w:color="auto"/>
                    <w:left w:val="none" w:sz="0" w:space="0" w:color="auto"/>
                    <w:bottom w:val="none" w:sz="0" w:space="0" w:color="auto"/>
                    <w:right w:val="none" w:sz="0" w:space="0" w:color="auto"/>
                  </w:divBdr>
                  <w:divsChild>
                    <w:div w:id="237709200">
                      <w:marLeft w:val="0"/>
                      <w:marRight w:val="0"/>
                      <w:marTop w:val="0"/>
                      <w:marBottom w:val="0"/>
                      <w:divBdr>
                        <w:top w:val="none" w:sz="0" w:space="0" w:color="auto"/>
                        <w:left w:val="none" w:sz="0" w:space="0" w:color="auto"/>
                        <w:bottom w:val="none" w:sz="0" w:space="0" w:color="auto"/>
                        <w:right w:val="none" w:sz="0" w:space="0" w:color="auto"/>
                      </w:divBdr>
                    </w:div>
                  </w:divsChild>
                </w:div>
                <w:div w:id="28917523">
                  <w:marLeft w:val="0"/>
                  <w:marRight w:val="0"/>
                  <w:marTop w:val="0"/>
                  <w:marBottom w:val="0"/>
                  <w:divBdr>
                    <w:top w:val="none" w:sz="0" w:space="0" w:color="auto"/>
                    <w:left w:val="none" w:sz="0" w:space="0" w:color="auto"/>
                    <w:bottom w:val="none" w:sz="0" w:space="0" w:color="auto"/>
                    <w:right w:val="none" w:sz="0" w:space="0" w:color="auto"/>
                  </w:divBdr>
                  <w:divsChild>
                    <w:div w:id="1030380602">
                      <w:marLeft w:val="0"/>
                      <w:marRight w:val="0"/>
                      <w:marTop w:val="0"/>
                      <w:marBottom w:val="0"/>
                      <w:divBdr>
                        <w:top w:val="none" w:sz="0" w:space="0" w:color="auto"/>
                        <w:left w:val="none" w:sz="0" w:space="0" w:color="auto"/>
                        <w:bottom w:val="none" w:sz="0" w:space="0" w:color="auto"/>
                        <w:right w:val="none" w:sz="0" w:space="0" w:color="auto"/>
                      </w:divBdr>
                    </w:div>
                    <w:div w:id="1053118810">
                      <w:marLeft w:val="0"/>
                      <w:marRight w:val="0"/>
                      <w:marTop w:val="0"/>
                      <w:marBottom w:val="0"/>
                      <w:divBdr>
                        <w:top w:val="none" w:sz="0" w:space="0" w:color="auto"/>
                        <w:left w:val="none" w:sz="0" w:space="0" w:color="auto"/>
                        <w:bottom w:val="none" w:sz="0" w:space="0" w:color="auto"/>
                        <w:right w:val="none" w:sz="0" w:space="0" w:color="auto"/>
                      </w:divBdr>
                    </w:div>
                  </w:divsChild>
                </w:div>
                <w:div w:id="1137918786">
                  <w:marLeft w:val="0"/>
                  <w:marRight w:val="0"/>
                  <w:marTop w:val="0"/>
                  <w:marBottom w:val="0"/>
                  <w:divBdr>
                    <w:top w:val="none" w:sz="0" w:space="0" w:color="auto"/>
                    <w:left w:val="none" w:sz="0" w:space="0" w:color="auto"/>
                    <w:bottom w:val="none" w:sz="0" w:space="0" w:color="auto"/>
                    <w:right w:val="none" w:sz="0" w:space="0" w:color="auto"/>
                  </w:divBdr>
                  <w:divsChild>
                    <w:div w:id="1160584429">
                      <w:marLeft w:val="0"/>
                      <w:marRight w:val="0"/>
                      <w:marTop w:val="0"/>
                      <w:marBottom w:val="0"/>
                      <w:divBdr>
                        <w:top w:val="none" w:sz="0" w:space="0" w:color="auto"/>
                        <w:left w:val="none" w:sz="0" w:space="0" w:color="auto"/>
                        <w:bottom w:val="none" w:sz="0" w:space="0" w:color="auto"/>
                        <w:right w:val="none" w:sz="0" w:space="0" w:color="auto"/>
                      </w:divBdr>
                    </w:div>
                  </w:divsChild>
                </w:div>
                <w:div w:id="53895086">
                  <w:marLeft w:val="0"/>
                  <w:marRight w:val="0"/>
                  <w:marTop w:val="0"/>
                  <w:marBottom w:val="0"/>
                  <w:divBdr>
                    <w:top w:val="none" w:sz="0" w:space="0" w:color="auto"/>
                    <w:left w:val="none" w:sz="0" w:space="0" w:color="auto"/>
                    <w:bottom w:val="none" w:sz="0" w:space="0" w:color="auto"/>
                    <w:right w:val="none" w:sz="0" w:space="0" w:color="auto"/>
                  </w:divBdr>
                  <w:divsChild>
                    <w:div w:id="1333603821">
                      <w:marLeft w:val="0"/>
                      <w:marRight w:val="0"/>
                      <w:marTop w:val="0"/>
                      <w:marBottom w:val="0"/>
                      <w:divBdr>
                        <w:top w:val="none" w:sz="0" w:space="0" w:color="auto"/>
                        <w:left w:val="none" w:sz="0" w:space="0" w:color="auto"/>
                        <w:bottom w:val="none" w:sz="0" w:space="0" w:color="auto"/>
                        <w:right w:val="none" w:sz="0" w:space="0" w:color="auto"/>
                      </w:divBdr>
                    </w:div>
                  </w:divsChild>
                </w:div>
                <w:div w:id="1533374746">
                  <w:marLeft w:val="0"/>
                  <w:marRight w:val="0"/>
                  <w:marTop w:val="0"/>
                  <w:marBottom w:val="0"/>
                  <w:divBdr>
                    <w:top w:val="none" w:sz="0" w:space="0" w:color="auto"/>
                    <w:left w:val="none" w:sz="0" w:space="0" w:color="auto"/>
                    <w:bottom w:val="none" w:sz="0" w:space="0" w:color="auto"/>
                    <w:right w:val="none" w:sz="0" w:space="0" w:color="auto"/>
                  </w:divBdr>
                  <w:divsChild>
                    <w:div w:id="1054088073">
                      <w:marLeft w:val="0"/>
                      <w:marRight w:val="0"/>
                      <w:marTop w:val="0"/>
                      <w:marBottom w:val="0"/>
                      <w:divBdr>
                        <w:top w:val="none" w:sz="0" w:space="0" w:color="auto"/>
                        <w:left w:val="none" w:sz="0" w:space="0" w:color="auto"/>
                        <w:bottom w:val="none" w:sz="0" w:space="0" w:color="auto"/>
                        <w:right w:val="none" w:sz="0" w:space="0" w:color="auto"/>
                      </w:divBdr>
                    </w:div>
                  </w:divsChild>
                </w:div>
                <w:div w:id="2045518686">
                  <w:marLeft w:val="0"/>
                  <w:marRight w:val="0"/>
                  <w:marTop w:val="0"/>
                  <w:marBottom w:val="0"/>
                  <w:divBdr>
                    <w:top w:val="none" w:sz="0" w:space="0" w:color="auto"/>
                    <w:left w:val="none" w:sz="0" w:space="0" w:color="auto"/>
                    <w:bottom w:val="none" w:sz="0" w:space="0" w:color="auto"/>
                    <w:right w:val="none" w:sz="0" w:space="0" w:color="auto"/>
                  </w:divBdr>
                  <w:divsChild>
                    <w:div w:id="413748883">
                      <w:marLeft w:val="0"/>
                      <w:marRight w:val="0"/>
                      <w:marTop w:val="0"/>
                      <w:marBottom w:val="0"/>
                      <w:divBdr>
                        <w:top w:val="none" w:sz="0" w:space="0" w:color="auto"/>
                        <w:left w:val="none" w:sz="0" w:space="0" w:color="auto"/>
                        <w:bottom w:val="none" w:sz="0" w:space="0" w:color="auto"/>
                        <w:right w:val="none" w:sz="0" w:space="0" w:color="auto"/>
                      </w:divBdr>
                    </w:div>
                  </w:divsChild>
                </w:div>
                <w:div w:id="723336604">
                  <w:marLeft w:val="0"/>
                  <w:marRight w:val="0"/>
                  <w:marTop w:val="0"/>
                  <w:marBottom w:val="0"/>
                  <w:divBdr>
                    <w:top w:val="none" w:sz="0" w:space="0" w:color="auto"/>
                    <w:left w:val="none" w:sz="0" w:space="0" w:color="auto"/>
                    <w:bottom w:val="none" w:sz="0" w:space="0" w:color="auto"/>
                    <w:right w:val="none" w:sz="0" w:space="0" w:color="auto"/>
                  </w:divBdr>
                  <w:divsChild>
                    <w:div w:id="1653483607">
                      <w:marLeft w:val="0"/>
                      <w:marRight w:val="0"/>
                      <w:marTop w:val="0"/>
                      <w:marBottom w:val="0"/>
                      <w:divBdr>
                        <w:top w:val="none" w:sz="0" w:space="0" w:color="auto"/>
                        <w:left w:val="none" w:sz="0" w:space="0" w:color="auto"/>
                        <w:bottom w:val="none" w:sz="0" w:space="0" w:color="auto"/>
                        <w:right w:val="none" w:sz="0" w:space="0" w:color="auto"/>
                      </w:divBdr>
                    </w:div>
                  </w:divsChild>
                </w:div>
                <w:div w:id="1872957956">
                  <w:marLeft w:val="0"/>
                  <w:marRight w:val="0"/>
                  <w:marTop w:val="0"/>
                  <w:marBottom w:val="0"/>
                  <w:divBdr>
                    <w:top w:val="none" w:sz="0" w:space="0" w:color="auto"/>
                    <w:left w:val="none" w:sz="0" w:space="0" w:color="auto"/>
                    <w:bottom w:val="none" w:sz="0" w:space="0" w:color="auto"/>
                    <w:right w:val="none" w:sz="0" w:space="0" w:color="auto"/>
                  </w:divBdr>
                  <w:divsChild>
                    <w:div w:id="902645908">
                      <w:marLeft w:val="0"/>
                      <w:marRight w:val="0"/>
                      <w:marTop w:val="0"/>
                      <w:marBottom w:val="0"/>
                      <w:divBdr>
                        <w:top w:val="none" w:sz="0" w:space="0" w:color="auto"/>
                        <w:left w:val="none" w:sz="0" w:space="0" w:color="auto"/>
                        <w:bottom w:val="none" w:sz="0" w:space="0" w:color="auto"/>
                        <w:right w:val="none" w:sz="0" w:space="0" w:color="auto"/>
                      </w:divBdr>
                    </w:div>
                  </w:divsChild>
                </w:div>
                <w:div w:id="1791581470">
                  <w:marLeft w:val="0"/>
                  <w:marRight w:val="0"/>
                  <w:marTop w:val="0"/>
                  <w:marBottom w:val="0"/>
                  <w:divBdr>
                    <w:top w:val="none" w:sz="0" w:space="0" w:color="auto"/>
                    <w:left w:val="none" w:sz="0" w:space="0" w:color="auto"/>
                    <w:bottom w:val="none" w:sz="0" w:space="0" w:color="auto"/>
                    <w:right w:val="none" w:sz="0" w:space="0" w:color="auto"/>
                  </w:divBdr>
                  <w:divsChild>
                    <w:div w:id="984360889">
                      <w:marLeft w:val="0"/>
                      <w:marRight w:val="0"/>
                      <w:marTop w:val="0"/>
                      <w:marBottom w:val="0"/>
                      <w:divBdr>
                        <w:top w:val="none" w:sz="0" w:space="0" w:color="auto"/>
                        <w:left w:val="none" w:sz="0" w:space="0" w:color="auto"/>
                        <w:bottom w:val="none" w:sz="0" w:space="0" w:color="auto"/>
                        <w:right w:val="none" w:sz="0" w:space="0" w:color="auto"/>
                      </w:divBdr>
                    </w:div>
                  </w:divsChild>
                </w:div>
                <w:div w:id="1013843064">
                  <w:marLeft w:val="0"/>
                  <w:marRight w:val="0"/>
                  <w:marTop w:val="0"/>
                  <w:marBottom w:val="0"/>
                  <w:divBdr>
                    <w:top w:val="none" w:sz="0" w:space="0" w:color="auto"/>
                    <w:left w:val="none" w:sz="0" w:space="0" w:color="auto"/>
                    <w:bottom w:val="none" w:sz="0" w:space="0" w:color="auto"/>
                    <w:right w:val="none" w:sz="0" w:space="0" w:color="auto"/>
                  </w:divBdr>
                  <w:divsChild>
                    <w:div w:id="1542595328">
                      <w:marLeft w:val="0"/>
                      <w:marRight w:val="0"/>
                      <w:marTop w:val="0"/>
                      <w:marBottom w:val="0"/>
                      <w:divBdr>
                        <w:top w:val="none" w:sz="0" w:space="0" w:color="auto"/>
                        <w:left w:val="none" w:sz="0" w:space="0" w:color="auto"/>
                        <w:bottom w:val="none" w:sz="0" w:space="0" w:color="auto"/>
                        <w:right w:val="none" w:sz="0" w:space="0" w:color="auto"/>
                      </w:divBdr>
                    </w:div>
                  </w:divsChild>
                </w:div>
                <w:div w:id="852036812">
                  <w:marLeft w:val="0"/>
                  <w:marRight w:val="0"/>
                  <w:marTop w:val="0"/>
                  <w:marBottom w:val="0"/>
                  <w:divBdr>
                    <w:top w:val="none" w:sz="0" w:space="0" w:color="auto"/>
                    <w:left w:val="none" w:sz="0" w:space="0" w:color="auto"/>
                    <w:bottom w:val="none" w:sz="0" w:space="0" w:color="auto"/>
                    <w:right w:val="none" w:sz="0" w:space="0" w:color="auto"/>
                  </w:divBdr>
                  <w:divsChild>
                    <w:div w:id="12346730">
                      <w:marLeft w:val="0"/>
                      <w:marRight w:val="0"/>
                      <w:marTop w:val="0"/>
                      <w:marBottom w:val="0"/>
                      <w:divBdr>
                        <w:top w:val="none" w:sz="0" w:space="0" w:color="auto"/>
                        <w:left w:val="none" w:sz="0" w:space="0" w:color="auto"/>
                        <w:bottom w:val="none" w:sz="0" w:space="0" w:color="auto"/>
                        <w:right w:val="none" w:sz="0" w:space="0" w:color="auto"/>
                      </w:divBdr>
                    </w:div>
                  </w:divsChild>
                </w:div>
                <w:div w:id="385572782">
                  <w:marLeft w:val="0"/>
                  <w:marRight w:val="0"/>
                  <w:marTop w:val="0"/>
                  <w:marBottom w:val="0"/>
                  <w:divBdr>
                    <w:top w:val="none" w:sz="0" w:space="0" w:color="auto"/>
                    <w:left w:val="none" w:sz="0" w:space="0" w:color="auto"/>
                    <w:bottom w:val="none" w:sz="0" w:space="0" w:color="auto"/>
                    <w:right w:val="none" w:sz="0" w:space="0" w:color="auto"/>
                  </w:divBdr>
                  <w:divsChild>
                    <w:div w:id="184830128">
                      <w:marLeft w:val="0"/>
                      <w:marRight w:val="0"/>
                      <w:marTop w:val="0"/>
                      <w:marBottom w:val="0"/>
                      <w:divBdr>
                        <w:top w:val="none" w:sz="0" w:space="0" w:color="auto"/>
                        <w:left w:val="none" w:sz="0" w:space="0" w:color="auto"/>
                        <w:bottom w:val="none" w:sz="0" w:space="0" w:color="auto"/>
                        <w:right w:val="none" w:sz="0" w:space="0" w:color="auto"/>
                      </w:divBdr>
                    </w:div>
                  </w:divsChild>
                </w:div>
                <w:div w:id="435903176">
                  <w:marLeft w:val="0"/>
                  <w:marRight w:val="0"/>
                  <w:marTop w:val="0"/>
                  <w:marBottom w:val="0"/>
                  <w:divBdr>
                    <w:top w:val="none" w:sz="0" w:space="0" w:color="auto"/>
                    <w:left w:val="none" w:sz="0" w:space="0" w:color="auto"/>
                    <w:bottom w:val="none" w:sz="0" w:space="0" w:color="auto"/>
                    <w:right w:val="none" w:sz="0" w:space="0" w:color="auto"/>
                  </w:divBdr>
                  <w:divsChild>
                    <w:div w:id="879712116">
                      <w:marLeft w:val="0"/>
                      <w:marRight w:val="0"/>
                      <w:marTop w:val="0"/>
                      <w:marBottom w:val="0"/>
                      <w:divBdr>
                        <w:top w:val="none" w:sz="0" w:space="0" w:color="auto"/>
                        <w:left w:val="none" w:sz="0" w:space="0" w:color="auto"/>
                        <w:bottom w:val="none" w:sz="0" w:space="0" w:color="auto"/>
                        <w:right w:val="none" w:sz="0" w:space="0" w:color="auto"/>
                      </w:divBdr>
                    </w:div>
                  </w:divsChild>
                </w:div>
                <w:div w:id="1050419427">
                  <w:marLeft w:val="0"/>
                  <w:marRight w:val="0"/>
                  <w:marTop w:val="0"/>
                  <w:marBottom w:val="0"/>
                  <w:divBdr>
                    <w:top w:val="none" w:sz="0" w:space="0" w:color="auto"/>
                    <w:left w:val="none" w:sz="0" w:space="0" w:color="auto"/>
                    <w:bottom w:val="none" w:sz="0" w:space="0" w:color="auto"/>
                    <w:right w:val="none" w:sz="0" w:space="0" w:color="auto"/>
                  </w:divBdr>
                  <w:divsChild>
                    <w:div w:id="1570070516">
                      <w:marLeft w:val="0"/>
                      <w:marRight w:val="0"/>
                      <w:marTop w:val="0"/>
                      <w:marBottom w:val="0"/>
                      <w:divBdr>
                        <w:top w:val="none" w:sz="0" w:space="0" w:color="auto"/>
                        <w:left w:val="none" w:sz="0" w:space="0" w:color="auto"/>
                        <w:bottom w:val="none" w:sz="0" w:space="0" w:color="auto"/>
                        <w:right w:val="none" w:sz="0" w:space="0" w:color="auto"/>
                      </w:divBdr>
                    </w:div>
                  </w:divsChild>
                </w:div>
                <w:div w:id="1442382968">
                  <w:marLeft w:val="0"/>
                  <w:marRight w:val="0"/>
                  <w:marTop w:val="0"/>
                  <w:marBottom w:val="0"/>
                  <w:divBdr>
                    <w:top w:val="none" w:sz="0" w:space="0" w:color="auto"/>
                    <w:left w:val="none" w:sz="0" w:space="0" w:color="auto"/>
                    <w:bottom w:val="none" w:sz="0" w:space="0" w:color="auto"/>
                    <w:right w:val="none" w:sz="0" w:space="0" w:color="auto"/>
                  </w:divBdr>
                  <w:divsChild>
                    <w:div w:id="682627662">
                      <w:marLeft w:val="0"/>
                      <w:marRight w:val="0"/>
                      <w:marTop w:val="0"/>
                      <w:marBottom w:val="0"/>
                      <w:divBdr>
                        <w:top w:val="none" w:sz="0" w:space="0" w:color="auto"/>
                        <w:left w:val="none" w:sz="0" w:space="0" w:color="auto"/>
                        <w:bottom w:val="none" w:sz="0" w:space="0" w:color="auto"/>
                        <w:right w:val="none" w:sz="0" w:space="0" w:color="auto"/>
                      </w:divBdr>
                    </w:div>
                  </w:divsChild>
                </w:div>
                <w:div w:id="1705517481">
                  <w:marLeft w:val="0"/>
                  <w:marRight w:val="0"/>
                  <w:marTop w:val="0"/>
                  <w:marBottom w:val="0"/>
                  <w:divBdr>
                    <w:top w:val="none" w:sz="0" w:space="0" w:color="auto"/>
                    <w:left w:val="none" w:sz="0" w:space="0" w:color="auto"/>
                    <w:bottom w:val="none" w:sz="0" w:space="0" w:color="auto"/>
                    <w:right w:val="none" w:sz="0" w:space="0" w:color="auto"/>
                  </w:divBdr>
                  <w:divsChild>
                    <w:div w:id="1888952989">
                      <w:marLeft w:val="0"/>
                      <w:marRight w:val="0"/>
                      <w:marTop w:val="0"/>
                      <w:marBottom w:val="0"/>
                      <w:divBdr>
                        <w:top w:val="none" w:sz="0" w:space="0" w:color="auto"/>
                        <w:left w:val="none" w:sz="0" w:space="0" w:color="auto"/>
                        <w:bottom w:val="none" w:sz="0" w:space="0" w:color="auto"/>
                        <w:right w:val="none" w:sz="0" w:space="0" w:color="auto"/>
                      </w:divBdr>
                    </w:div>
                  </w:divsChild>
                </w:div>
                <w:div w:id="2060202244">
                  <w:marLeft w:val="0"/>
                  <w:marRight w:val="0"/>
                  <w:marTop w:val="0"/>
                  <w:marBottom w:val="0"/>
                  <w:divBdr>
                    <w:top w:val="none" w:sz="0" w:space="0" w:color="auto"/>
                    <w:left w:val="none" w:sz="0" w:space="0" w:color="auto"/>
                    <w:bottom w:val="none" w:sz="0" w:space="0" w:color="auto"/>
                    <w:right w:val="none" w:sz="0" w:space="0" w:color="auto"/>
                  </w:divBdr>
                  <w:divsChild>
                    <w:div w:id="1771926626">
                      <w:marLeft w:val="0"/>
                      <w:marRight w:val="0"/>
                      <w:marTop w:val="0"/>
                      <w:marBottom w:val="0"/>
                      <w:divBdr>
                        <w:top w:val="none" w:sz="0" w:space="0" w:color="auto"/>
                        <w:left w:val="none" w:sz="0" w:space="0" w:color="auto"/>
                        <w:bottom w:val="none" w:sz="0" w:space="0" w:color="auto"/>
                        <w:right w:val="none" w:sz="0" w:space="0" w:color="auto"/>
                      </w:divBdr>
                    </w:div>
                  </w:divsChild>
                </w:div>
                <w:div w:id="182205264">
                  <w:marLeft w:val="0"/>
                  <w:marRight w:val="0"/>
                  <w:marTop w:val="0"/>
                  <w:marBottom w:val="0"/>
                  <w:divBdr>
                    <w:top w:val="none" w:sz="0" w:space="0" w:color="auto"/>
                    <w:left w:val="none" w:sz="0" w:space="0" w:color="auto"/>
                    <w:bottom w:val="none" w:sz="0" w:space="0" w:color="auto"/>
                    <w:right w:val="none" w:sz="0" w:space="0" w:color="auto"/>
                  </w:divBdr>
                  <w:divsChild>
                    <w:div w:id="186529723">
                      <w:marLeft w:val="0"/>
                      <w:marRight w:val="0"/>
                      <w:marTop w:val="0"/>
                      <w:marBottom w:val="0"/>
                      <w:divBdr>
                        <w:top w:val="none" w:sz="0" w:space="0" w:color="auto"/>
                        <w:left w:val="none" w:sz="0" w:space="0" w:color="auto"/>
                        <w:bottom w:val="none" w:sz="0" w:space="0" w:color="auto"/>
                        <w:right w:val="none" w:sz="0" w:space="0" w:color="auto"/>
                      </w:divBdr>
                    </w:div>
                  </w:divsChild>
                </w:div>
                <w:div w:id="650139485">
                  <w:marLeft w:val="0"/>
                  <w:marRight w:val="0"/>
                  <w:marTop w:val="0"/>
                  <w:marBottom w:val="0"/>
                  <w:divBdr>
                    <w:top w:val="none" w:sz="0" w:space="0" w:color="auto"/>
                    <w:left w:val="none" w:sz="0" w:space="0" w:color="auto"/>
                    <w:bottom w:val="none" w:sz="0" w:space="0" w:color="auto"/>
                    <w:right w:val="none" w:sz="0" w:space="0" w:color="auto"/>
                  </w:divBdr>
                  <w:divsChild>
                    <w:div w:id="17053384">
                      <w:marLeft w:val="0"/>
                      <w:marRight w:val="0"/>
                      <w:marTop w:val="0"/>
                      <w:marBottom w:val="0"/>
                      <w:divBdr>
                        <w:top w:val="none" w:sz="0" w:space="0" w:color="auto"/>
                        <w:left w:val="none" w:sz="0" w:space="0" w:color="auto"/>
                        <w:bottom w:val="none" w:sz="0" w:space="0" w:color="auto"/>
                        <w:right w:val="none" w:sz="0" w:space="0" w:color="auto"/>
                      </w:divBdr>
                    </w:div>
                  </w:divsChild>
                </w:div>
                <w:div w:id="1270358616">
                  <w:marLeft w:val="0"/>
                  <w:marRight w:val="0"/>
                  <w:marTop w:val="0"/>
                  <w:marBottom w:val="0"/>
                  <w:divBdr>
                    <w:top w:val="none" w:sz="0" w:space="0" w:color="auto"/>
                    <w:left w:val="none" w:sz="0" w:space="0" w:color="auto"/>
                    <w:bottom w:val="none" w:sz="0" w:space="0" w:color="auto"/>
                    <w:right w:val="none" w:sz="0" w:space="0" w:color="auto"/>
                  </w:divBdr>
                  <w:divsChild>
                    <w:div w:id="956253965">
                      <w:marLeft w:val="0"/>
                      <w:marRight w:val="0"/>
                      <w:marTop w:val="0"/>
                      <w:marBottom w:val="0"/>
                      <w:divBdr>
                        <w:top w:val="none" w:sz="0" w:space="0" w:color="auto"/>
                        <w:left w:val="none" w:sz="0" w:space="0" w:color="auto"/>
                        <w:bottom w:val="none" w:sz="0" w:space="0" w:color="auto"/>
                        <w:right w:val="none" w:sz="0" w:space="0" w:color="auto"/>
                      </w:divBdr>
                    </w:div>
                  </w:divsChild>
                </w:div>
                <w:div w:id="1342507314">
                  <w:marLeft w:val="0"/>
                  <w:marRight w:val="0"/>
                  <w:marTop w:val="0"/>
                  <w:marBottom w:val="0"/>
                  <w:divBdr>
                    <w:top w:val="none" w:sz="0" w:space="0" w:color="auto"/>
                    <w:left w:val="none" w:sz="0" w:space="0" w:color="auto"/>
                    <w:bottom w:val="none" w:sz="0" w:space="0" w:color="auto"/>
                    <w:right w:val="none" w:sz="0" w:space="0" w:color="auto"/>
                  </w:divBdr>
                  <w:divsChild>
                    <w:div w:id="369767726">
                      <w:marLeft w:val="0"/>
                      <w:marRight w:val="0"/>
                      <w:marTop w:val="0"/>
                      <w:marBottom w:val="0"/>
                      <w:divBdr>
                        <w:top w:val="none" w:sz="0" w:space="0" w:color="auto"/>
                        <w:left w:val="none" w:sz="0" w:space="0" w:color="auto"/>
                        <w:bottom w:val="none" w:sz="0" w:space="0" w:color="auto"/>
                        <w:right w:val="none" w:sz="0" w:space="0" w:color="auto"/>
                      </w:divBdr>
                    </w:div>
                  </w:divsChild>
                </w:div>
                <w:div w:id="1575624675">
                  <w:marLeft w:val="0"/>
                  <w:marRight w:val="0"/>
                  <w:marTop w:val="0"/>
                  <w:marBottom w:val="0"/>
                  <w:divBdr>
                    <w:top w:val="none" w:sz="0" w:space="0" w:color="auto"/>
                    <w:left w:val="none" w:sz="0" w:space="0" w:color="auto"/>
                    <w:bottom w:val="none" w:sz="0" w:space="0" w:color="auto"/>
                    <w:right w:val="none" w:sz="0" w:space="0" w:color="auto"/>
                  </w:divBdr>
                  <w:divsChild>
                    <w:div w:id="1024406160">
                      <w:marLeft w:val="0"/>
                      <w:marRight w:val="0"/>
                      <w:marTop w:val="0"/>
                      <w:marBottom w:val="0"/>
                      <w:divBdr>
                        <w:top w:val="none" w:sz="0" w:space="0" w:color="auto"/>
                        <w:left w:val="none" w:sz="0" w:space="0" w:color="auto"/>
                        <w:bottom w:val="none" w:sz="0" w:space="0" w:color="auto"/>
                        <w:right w:val="none" w:sz="0" w:space="0" w:color="auto"/>
                      </w:divBdr>
                    </w:div>
                  </w:divsChild>
                </w:div>
                <w:div w:id="506790549">
                  <w:marLeft w:val="0"/>
                  <w:marRight w:val="0"/>
                  <w:marTop w:val="0"/>
                  <w:marBottom w:val="0"/>
                  <w:divBdr>
                    <w:top w:val="none" w:sz="0" w:space="0" w:color="auto"/>
                    <w:left w:val="none" w:sz="0" w:space="0" w:color="auto"/>
                    <w:bottom w:val="none" w:sz="0" w:space="0" w:color="auto"/>
                    <w:right w:val="none" w:sz="0" w:space="0" w:color="auto"/>
                  </w:divBdr>
                  <w:divsChild>
                    <w:div w:id="1669821345">
                      <w:marLeft w:val="0"/>
                      <w:marRight w:val="0"/>
                      <w:marTop w:val="0"/>
                      <w:marBottom w:val="0"/>
                      <w:divBdr>
                        <w:top w:val="none" w:sz="0" w:space="0" w:color="auto"/>
                        <w:left w:val="none" w:sz="0" w:space="0" w:color="auto"/>
                        <w:bottom w:val="none" w:sz="0" w:space="0" w:color="auto"/>
                        <w:right w:val="none" w:sz="0" w:space="0" w:color="auto"/>
                      </w:divBdr>
                    </w:div>
                  </w:divsChild>
                </w:div>
                <w:div w:id="886064897">
                  <w:marLeft w:val="0"/>
                  <w:marRight w:val="0"/>
                  <w:marTop w:val="0"/>
                  <w:marBottom w:val="0"/>
                  <w:divBdr>
                    <w:top w:val="none" w:sz="0" w:space="0" w:color="auto"/>
                    <w:left w:val="none" w:sz="0" w:space="0" w:color="auto"/>
                    <w:bottom w:val="none" w:sz="0" w:space="0" w:color="auto"/>
                    <w:right w:val="none" w:sz="0" w:space="0" w:color="auto"/>
                  </w:divBdr>
                  <w:divsChild>
                    <w:div w:id="228417561">
                      <w:marLeft w:val="0"/>
                      <w:marRight w:val="0"/>
                      <w:marTop w:val="0"/>
                      <w:marBottom w:val="0"/>
                      <w:divBdr>
                        <w:top w:val="none" w:sz="0" w:space="0" w:color="auto"/>
                        <w:left w:val="none" w:sz="0" w:space="0" w:color="auto"/>
                        <w:bottom w:val="none" w:sz="0" w:space="0" w:color="auto"/>
                        <w:right w:val="none" w:sz="0" w:space="0" w:color="auto"/>
                      </w:divBdr>
                    </w:div>
                  </w:divsChild>
                </w:div>
                <w:div w:id="1176187801">
                  <w:marLeft w:val="0"/>
                  <w:marRight w:val="0"/>
                  <w:marTop w:val="0"/>
                  <w:marBottom w:val="0"/>
                  <w:divBdr>
                    <w:top w:val="none" w:sz="0" w:space="0" w:color="auto"/>
                    <w:left w:val="none" w:sz="0" w:space="0" w:color="auto"/>
                    <w:bottom w:val="none" w:sz="0" w:space="0" w:color="auto"/>
                    <w:right w:val="none" w:sz="0" w:space="0" w:color="auto"/>
                  </w:divBdr>
                  <w:divsChild>
                    <w:div w:id="212476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968487">
          <w:marLeft w:val="0"/>
          <w:marRight w:val="0"/>
          <w:marTop w:val="0"/>
          <w:marBottom w:val="0"/>
          <w:divBdr>
            <w:top w:val="none" w:sz="0" w:space="0" w:color="auto"/>
            <w:left w:val="none" w:sz="0" w:space="0" w:color="auto"/>
            <w:bottom w:val="none" w:sz="0" w:space="0" w:color="auto"/>
            <w:right w:val="none" w:sz="0" w:space="0" w:color="auto"/>
          </w:divBdr>
        </w:div>
        <w:div w:id="2089571915">
          <w:marLeft w:val="0"/>
          <w:marRight w:val="0"/>
          <w:marTop w:val="0"/>
          <w:marBottom w:val="0"/>
          <w:divBdr>
            <w:top w:val="none" w:sz="0" w:space="0" w:color="auto"/>
            <w:left w:val="none" w:sz="0" w:space="0" w:color="auto"/>
            <w:bottom w:val="none" w:sz="0" w:space="0" w:color="auto"/>
            <w:right w:val="none" w:sz="0" w:space="0" w:color="auto"/>
          </w:divBdr>
        </w:div>
        <w:div w:id="402683669">
          <w:marLeft w:val="0"/>
          <w:marRight w:val="0"/>
          <w:marTop w:val="0"/>
          <w:marBottom w:val="0"/>
          <w:divBdr>
            <w:top w:val="none" w:sz="0" w:space="0" w:color="auto"/>
            <w:left w:val="none" w:sz="0" w:space="0" w:color="auto"/>
            <w:bottom w:val="none" w:sz="0" w:space="0" w:color="auto"/>
            <w:right w:val="none" w:sz="0" w:space="0" w:color="auto"/>
          </w:divBdr>
        </w:div>
        <w:div w:id="2047826862">
          <w:marLeft w:val="0"/>
          <w:marRight w:val="0"/>
          <w:marTop w:val="0"/>
          <w:marBottom w:val="0"/>
          <w:divBdr>
            <w:top w:val="none" w:sz="0" w:space="0" w:color="auto"/>
            <w:left w:val="none" w:sz="0" w:space="0" w:color="auto"/>
            <w:bottom w:val="none" w:sz="0" w:space="0" w:color="auto"/>
            <w:right w:val="none" w:sz="0" w:space="0" w:color="auto"/>
          </w:divBdr>
        </w:div>
        <w:div w:id="1046175895">
          <w:marLeft w:val="0"/>
          <w:marRight w:val="0"/>
          <w:marTop w:val="0"/>
          <w:marBottom w:val="0"/>
          <w:divBdr>
            <w:top w:val="none" w:sz="0" w:space="0" w:color="auto"/>
            <w:left w:val="none" w:sz="0" w:space="0" w:color="auto"/>
            <w:bottom w:val="none" w:sz="0" w:space="0" w:color="auto"/>
            <w:right w:val="none" w:sz="0" w:space="0" w:color="auto"/>
          </w:divBdr>
        </w:div>
        <w:div w:id="663048321">
          <w:marLeft w:val="0"/>
          <w:marRight w:val="0"/>
          <w:marTop w:val="0"/>
          <w:marBottom w:val="0"/>
          <w:divBdr>
            <w:top w:val="none" w:sz="0" w:space="0" w:color="auto"/>
            <w:left w:val="none" w:sz="0" w:space="0" w:color="auto"/>
            <w:bottom w:val="none" w:sz="0" w:space="0" w:color="auto"/>
            <w:right w:val="none" w:sz="0" w:space="0" w:color="auto"/>
          </w:divBdr>
        </w:div>
        <w:div w:id="2122072371">
          <w:marLeft w:val="0"/>
          <w:marRight w:val="0"/>
          <w:marTop w:val="0"/>
          <w:marBottom w:val="0"/>
          <w:divBdr>
            <w:top w:val="none" w:sz="0" w:space="0" w:color="auto"/>
            <w:left w:val="none" w:sz="0" w:space="0" w:color="auto"/>
            <w:bottom w:val="none" w:sz="0" w:space="0" w:color="auto"/>
            <w:right w:val="none" w:sz="0" w:space="0" w:color="auto"/>
          </w:divBdr>
        </w:div>
        <w:div w:id="1358971510">
          <w:marLeft w:val="0"/>
          <w:marRight w:val="0"/>
          <w:marTop w:val="0"/>
          <w:marBottom w:val="0"/>
          <w:divBdr>
            <w:top w:val="none" w:sz="0" w:space="0" w:color="auto"/>
            <w:left w:val="none" w:sz="0" w:space="0" w:color="auto"/>
            <w:bottom w:val="none" w:sz="0" w:space="0" w:color="auto"/>
            <w:right w:val="none" w:sz="0" w:space="0" w:color="auto"/>
          </w:divBdr>
        </w:div>
        <w:div w:id="1355038236">
          <w:marLeft w:val="0"/>
          <w:marRight w:val="0"/>
          <w:marTop w:val="0"/>
          <w:marBottom w:val="0"/>
          <w:divBdr>
            <w:top w:val="none" w:sz="0" w:space="0" w:color="auto"/>
            <w:left w:val="none" w:sz="0" w:space="0" w:color="auto"/>
            <w:bottom w:val="none" w:sz="0" w:space="0" w:color="auto"/>
            <w:right w:val="none" w:sz="0" w:space="0" w:color="auto"/>
          </w:divBdr>
        </w:div>
        <w:div w:id="1223254532">
          <w:marLeft w:val="0"/>
          <w:marRight w:val="0"/>
          <w:marTop w:val="0"/>
          <w:marBottom w:val="0"/>
          <w:divBdr>
            <w:top w:val="none" w:sz="0" w:space="0" w:color="auto"/>
            <w:left w:val="none" w:sz="0" w:space="0" w:color="auto"/>
            <w:bottom w:val="none" w:sz="0" w:space="0" w:color="auto"/>
            <w:right w:val="none" w:sz="0" w:space="0" w:color="auto"/>
          </w:divBdr>
        </w:div>
        <w:div w:id="1244030610">
          <w:marLeft w:val="0"/>
          <w:marRight w:val="0"/>
          <w:marTop w:val="0"/>
          <w:marBottom w:val="0"/>
          <w:divBdr>
            <w:top w:val="none" w:sz="0" w:space="0" w:color="auto"/>
            <w:left w:val="none" w:sz="0" w:space="0" w:color="auto"/>
            <w:bottom w:val="none" w:sz="0" w:space="0" w:color="auto"/>
            <w:right w:val="none" w:sz="0" w:space="0" w:color="auto"/>
          </w:divBdr>
        </w:div>
        <w:div w:id="388725743">
          <w:marLeft w:val="0"/>
          <w:marRight w:val="0"/>
          <w:marTop w:val="0"/>
          <w:marBottom w:val="0"/>
          <w:divBdr>
            <w:top w:val="none" w:sz="0" w:space="0" w:color="auto"/>
            <w:left w:val="none" w:sz="0" w:space="0" w:color="auto"/>
            <w:bottom w:val="none" w:sz="0" w:space="0" w:color="auto"/>
            <w:right w:val="none" w:sz="0" w:space="0" w:color="auto"/>
          </w:divBdr>
        </w:div>
        <w:div w:id="816996039">
          <w:marLeft w:val="0"/>
          <w:marRight w:val="0"/>
          <w:marTop w:val="0"/>
          <w:marBottom w:val="0"/>
          <w:divBdr>
            <w:top w:val="none" w:sz="0" w:space="0" w:color="auto"/>
            <w:left w:val="none" w:sz="0" w:space="0" w:color="auto"/>
            <w:bottom w:val="none" w:sz="0" w:space="0" w:color="auto"/>
            <w:right w:val="none" w:sz="0" w:space="0" w:color="auto"/>
          </w:divBdr>
        </w:div>
        <w:div w:id="772289109">
          <w:marLeft w:val="0"/>
          <w:marRight w:val="0"/>
          <w:marTop w:val="0"/>
          <w:marBottom w:val="0"/>
          <w:divBdr>
            <w:top w:val="none" w:sz="0" w:space="0" w:color="auto"/>
            <w:left w:val="none" w:sz="0" w:space="0" w:color="auto"/>
            <w:bottom w:val="none" w:sz="0" w:space="0" w:color="auto"/>
            <w:right w:val="none" w:sz="0" w:space="0" w:color="auto"/>
          </w:divBdr>
        </w:div>
        <w:div w:id="2116361493">
          <w:marLeft w:val="0"/>
          <w:marRight w:val="0"/>
          <w:marTop w:val="0"/>
          <w:marBottom w:val="0"/>
          <w:divBdr>
            <w:top w:val="none" w:sz="0" w:space="0" w:color="auto"/>
            <w:left w:val="none" w:sz="0" w:space="0" w:color="auto"/>
            <w:bottom w:val="none" w:sz="0" w:space="0" w:color="auto"/>
            <w:right w:val="none" w:sz="0" w:space="0" w:color="auto"/>
          </w:divBdr>
        </w:div>
        <w:div w:id="1262643614">
          <w:marLeft w:val="0"/>
          <w:marRight w:val="0"/>
          <w:marTop w:val="0"/>
          <w:marBottom w:val="0"/>
          <w:divBdr>
            <w:top w:val="none" w:sz="0" w:space="0" w:color="auto"/>
            <w:left w:val="none" w:sz="0" w:space="0" w:color="auto"/>
            <w:bottom w:val="none" w:sz="0" w:space="0" w:color="auto"/>
            <w:right w:val="none" w:sz="0" w:space="0" w:color="auto"/>
          </w:divBdr>
        </w:div>
        <w:div w:id="1900285895">
          <w:marLeft w:val="0"/>
          <w:marRight w:val="0"/>
          <w:marTop w:val="0"/>
          <w:marBottom w:val="0"/>
          <w:divBdr>
            <w:top w:val="none" w:sz="0" w:space="0" w:color="auto"/>
            <w:left w:val="none" w:sz="0" w:space="0" w:color="auto"/>
            <w:bottom w:val="none" w:sz="0" w:space="0" w:color="auto"/>
            <w:right w:val="none" w:sz="0" w:space="0" w:color="auto"/>
          </w:divBdr>
        </w:div>
        <w:div w:id="1191534515">
          <w:marLeft w:val="0"/>
          <w:marRight w:val="0"/>
          <w:marTop w:val="0"/>
          <w:marBottom w:val="0"/>
          <w:divBdr>
            <w:top w:val="none" w:sz="0" w:space="0" w:color="auto"/>
            <w:left w:val="none" w:sz="0" w:space="0" w:color="auto"/>
            <w:bottom w:val="none" w:sz="0" w:space="0" w:color="auto"/>
            <w:right w:val="none" w:sz="0" w:space="0" w:color="auto"/>
          </w:divBdr>
        </w:div>
        <w:div w:id="160587476">
          <w:marLeft w:val="0"/>
          <w:marRight w:val="0"/>
          <w:marTop w:val="0"/>
          <w:marBottom w:val="0"/>
          <w:divBdr>
            <w:top w:val="none" w:sz="0" w:space="0" w:color="auto"/>
            <w:left w:val="none" w:sz="0" w:space="0" w:color="auto"/>
            <w:bottom w:val="none" w:sz="0" w:space="0" w:color="auto"/>
            <w:right w:val="none" w:sz="0" w:space="0" w:color="auto"/>
          </w:divBdr>
        </w:div>
        <w:div w:id="123818707">
          <w:marLeft w:val="0"/>
          <w:marRight w:val="0"/>
          <w:marTop w:val="0"/>
          <w:marBottom w:val="0"/>
          <w:divBdr>
            <w:top w:val="none" w:sz="0" w:space="0" w:color="auto"/>
            <w:left w:val="none" w:sz="0" w:space="0" w:color="auto"/>
            <w:bottom w:val="none" w:sz="0" w:space="0" w:color="auto"/>
            <w:right w:val="none" w:sz="0" w:space="0" w:color="auto"/>
          </w:divBdr>
        </w:div>
        <w:div w:id="1016614021">
          <w:marLeft w:val="0"/>
          <w:marRight w:val="0"/>
          <w:marTop w:val="0"/>
          <w:marBottom w:val="0"/>
          <w:divBdr>
            <w:top w:val="none" w:sz="0" w:space="0" w:color="auto"/>
            <w:left w:val="none" w:sz="0" w:space="0" w:color="auto"/>
            <w:bottom w:val="none" w:sz="0" w:space="0" w:color="auto"/>
            <w:right w:val="none" w:sz="0" w:space="0" w:color="auto"/>
          </w:divBdr>
          <w:divsChild>
            <w:div w:id="435172602">
              <w:marLeft w:val="0"/>
              <w:marRight w:val="0"/>
              <w:marTop w:val="0"/>
              <w:marBottom w:val="0"/>
              <w:divBdr>
                <w:top w:val="none" w:sz="0" w:space="0" w:color="auto"/>
                <w:left w:val="none" w:sz="0" w:space="0" w:color="auto"/>
                <w:bottom w:val="none" w:sz="0" w:space="0" w:color="auto"/>
                <w:right w:val="none" w:sz="0" w:space="0" w:color="auto"/>
              </w:divBdr>
            </w:div>
            <w:div w:id="1899898662">
              <w:marLeft w:val="0"/>
              <w:marRight w:val="0"/>
              <w:marTop w:val="0"/>
              <w:marBottom w:val="0"/>
              <w:divBdr>
                <w:top w:val="none" w:sz="0" w:space="0" w:color="auto"/>
                <w:left w:val="none" w:sz="0" w:space="0" w:color="auto"/>
                <w:bottom w:val="none" w:sz="0" w:space="0" w:color="auto"/>
                <w:right w:val="none" w:sz="0" w:space="0" w:color="auto"/>
              </w:divBdr>
            </w:div>
            <w:div w:id="1722509676">
              <w:marLeft w:val="0"/>
              <w:marRight w:val="0"/>
              <w:marTop w:val="0"/>
              <w:marBottom w:val="0"/>
              <w:divBdr>
                <w:top w:val="none" w:sz="0" w:space="0" w:color="auto"/>
                <w:left w:val="none" w:sz="0" w:space="0" w:color="auto"/>
                <w:bottom w:val="none" w:sz="0" w:space="0" w:color="auto"/>
                <w:right w:val="none" w:sz="0" w:space="0" w:color="auto"/>
              </w:divBdr>
            </w:div>
            <w:div w:id="1779593537">
              <w:marLeft w:val="0"/>
              <w:marRight w:val="0"/>
              <w:marTop w:val="0"/>
              <w:marBottom w:val="0"/>
              <w:divBdr>
                <w:top w:val="none" w:sz="0" w:space="0" w:color="auto"/>
                <w:left w:val="none" w:sz="0" w:space="0" w:color="auto"/>
                <w:bottom w:val="none" w:sz="0" w:space="0" w:color="auto"/>
                <w:right w:val="none" w:sz="0" w:space="0" w:color="auto"/>
              </w:divBdr>
            </w:div>
            <w:div w:id="2057045020">
              <w:marLeft w:val="0"/>
              <w:marRight w:val="0"/>
              <w:marTop w:val="0"/>
              <w:marBottom w:val="0"/>
              <w:divBdr>
                <w:top w:val="none" w:sz="0" w:space="0" w:color="auto"/>
                <w:left w:val="none" w:sz="0" w:space="0" w:color="auto"/>
                <w:bottom w:val="none" w:sz="0" w:space="0" w:color="auto"/>
                <w:right w:val="none" w:sz="0" w:space="0" w:color="auto"/>
              </w:divBdr>
            </w:div>
          </w:divsChild>
        </w:div>
        <w:div w:id="663164298">
          <w:marLeft w:val="0"/>
          <w:marRight w:val="0"/>
          <w:marTop w:val="0"/>
          <w:marBottom w:val="0"/>
          <w:divBdr>
            <w:top w:val="none" w:sz="0" w:space="0" w:color="auto"/>
            <w:left w:val="none" w:sz="0" w:space="0" w:color="auto"/>
            <w:bottom w:val="none" w:sz="0" w:space="0" w:color="auto"/>
            <w:right w:val="none" w:sz="0" w:space="0" w:color="auto"/>
          </w:divBdr>
        </w:div>
        <w:div w:id="1438796257">
          <w:marLeft w:val="0"/>
          <w:marRight w:val="0"/>
          <w:marTop w:val="0"/>
          <w:marBottom w:val="0"/>
          <w:divBdr>
            <w:top w:val="none" w:sz="0" w:space="0" w:color="auto"/>
            <w:left w:val="none" w:sz="0" w:space="0" w:color="auto"/>
            <w:bottom w:val="none" w:sz="0" w:space="0" w:color="auto"/>
            <w:right w:val="none" w:sz="0" w:space="0" w:color="auto"/>
          </w:divBdr>
        </w:div>
        <w:div w:id="1583563731">
          <w:marLeft w:val="0"/>
          <w:marRight w:val="0"/>
          <w:marTop w:val="0"/>
          <w:marBottom w:val="0"/>
          <w:divBdr>
            <w:top w:val="none" w:sz="0" w:space="0" w:color="auto"/>
            <w:left w:val="none" w:sz="0" w:space="0" w:color="auto"/>
            <w:bottom w:val="none" w:sz="0" w:space="0" w:color="auto"/>
            <w:right w:val="none" w:sz="0" w:space="0" w:color="auto"/>
          </w:divBdr>
        </w:div>
        <w:div w:id="370810677">
          <w:marLeft w:val="0"/>
          <w:marRight w:val="0"/>
          <w:marTop w:val="0"/>
          <w:marBottom w:val="0"/>
          <w:divBdr>
            <w:top w:val="none" w:sz="0" w:space="0" w:color="auto"/>
            <w:left w:val="none" w:sz="0" w:space="0" w:color="auto"/>
            <w:bottom w:val="none" w:sz="0" w:space="0" w:color="auto"/>
            <w:right w:val="none" w:sz="0" w:space="0" w:color="auto"/>
          </w:divBdr>
        </w:div>
        <w:div w:id="890111434">
          <w:marLeft w:val="0"/>
          <w:marRight w:val="0"/>
          <w:marTop w:val="0"/>
          <w:marBottom w:val="0"/>
          <w:divBdr>
            <w:top w:val="none" w:sz="0" w:space="0" w:color="auto"/>
            <w:left w:val="none" w:sz="0" w:space="0" w:color="auto"/>
            <w:bottom w:val="none" w:sz="0" w:space="0" w:color="auto"/>
            <w:right w:val="none" w:sz="0" w:space="0" w:color="auto"/>
          </w:divBdr>
        </w:div>
        <w:div w:id="702022010">
          <w:marLeft w:val="0"/>
          <w:marRight w:val="0"/>
          <w:marTop w:val="0"/>
          <w:marBottom w:val="0"/>
          <w:divBdr>
            <w:top w:val="none" w:sz="0" w:space="0" w:color="auto"/>
            <w:left w:val="none" w:sz="0" w:space="0" w:color="auto"/>
            <w:bottom w:val="none" w:sz="0" w:space="0" w:color="auto"/>
            <w:right w:val="none" w:sz="0" w:space="0" w:color="auto"/>
          </w:divBdr>
        </w:div>
        <w:div w:id="854076492">
          <w:marLeft w:val="0"/>
          <w:marRight w:val="0"/>
          <w:marTop w:val="0"/>
          <w:marBottom w:val="0"/>
          <w:divBdr>
            <w:top w:val="none" w:sz="0" w:space="0" w:color="auto"/>
            <w:left w:val="none" w:sz="0" w:space="0" w:color="auto"/>
            <w:bottom w:val="none" w:sz="0" w:space="0" w:color="auto"/>
            <w:right w:val="none" w:sz="0" w:space="0" w:color="auto"/>
          </w:divBdr>
        </w:div>
        <w:div w:id="100683358">
          <w:marLeft w:val="0"/>
          <w:marRight w:val="0"/>
          <w:marTop w:val="0"/>
          <w:marBottom w:val="0"/>
          <w:divBdr>
            <w:top w:val="none" w:sz="0" w:space="0" w:color="auto"/>
            <w:left w:val="none" w:sz="0" w:space="0" w:color="auto"/>
            <w:bottom w:val="none" w:sz="0" w:space="0" w:color="auto"/>
            <w:right w:val="none" w:sz="0" w:space="0" w:color="auto"/>
          </w:divBdr>
        </w:div>
        <w:div w:id="2024818605">
          <w:marLeft w:val="0"/>
          <w:marRight w:val="0"/>
          <w:marTop w:val="0"/>
          <w:marBottom w:val="0"/>
          <w:divBdr>
            <w:top w:val="none" w:sz="0" w:space="0" w:color="auto"/>
            <w:left w:val="none" w:sz="0" w:space="0" w:color="auto"/>
            <w:bottom w:val="none" w:sz="0" w:space="0" w:color="auto"/>
            <w:right w:val="none" w:sz="0" w:space="0" w:color="auto"/>
          </w:divBdr>
        </w:div>
        <w:div w:id="1633754907">
          <w:marLeft w:val="0"/>
          <w:marRight w:val="0"/>
          <w:marTop w:val="0"/>
          <w:marBottom w:val="0"/>
          <w:divBdr>
            <w:top w:val="none" w:sz="0" w:space="0" w:color="auto"/>
            <w:left w:val="none" w:sz="0" w:space="0" w:color="auto"/>
            <w:bottom w:val="none" w:sz="0" w:space="0" w:color="auto"/>
            <w:right w:val="none" w:sz="0" w:space="0" w:color="auto"/>
          </w:divBdr>
        </w:div>
        <w:div w:id="1497379289">
          <w:marLeft w:val="0"/>
          <w:marRight w:val="0"/>
          <w:marTop w:val="0"/>
          <w:marBottom w:val="0"/>
          <w:divBdr>
            <w:top w:val="none" w:sz="0" w:space="0" w:color="auto"/>
            <w:left w:val="none" w:sz="0" w:space="0" w:color="auto"/>
            <w:bottom w:val="none" w:sz="0" w:space="0" w:color="auto"/>
            <w:right w:val="none" w:sz="0" w:space="0" w:color="auto"/>
          </w:divBdr>
        </w:div>
        <w:div w:id="2071690597">
          <w:marLeft w:val="0"/>
          <w:marRight w:val="0"/>
          <w:marTop w:val="0"/>
          <w:marBottom w:val="0"/>
          <w:divBdr>
            <w:top w:val="none" w:sz="0" w:space="0" w:color="auto"/>
            <w:left w:val="none" w:sz="0" w:space="0" w:color="auto"/>
            <w:bottom w:val="none" w:sz="0" w:space="0" w:color="auto"/>
            <w:right w:val="none" w:sz="0" w:space="0" w:color="auto"/>
          </w:divBdr>
        </w:div>
        <w:div w:id="1280143402">
          <w:marLeft w:val="0"/>
          <w:marRight w:val="0"/>
          <w:marTop w:val="0"/>
          <w:marBottom w:val="0"/>
          <w:divBdr>
            <w:top w:val="none" w:sz="0" w:space="0" w:color="auto"/>
            <w:left w:val="none" w:sz="0" w:space="0" w:color="auto"/>
            <w:bottom w:val="none" w:sz="0" w:space="0" w:color="auto"/>
            <w:right w:val="none" w:sz="0" w:space="0" w:color="auto"/>
          </w:divBdr>
        </w:div>
        <w:div w:id="404689901">
          <w:marLeft w:val="0"/>
          <w:marRight w:val="0"/>
          <w:marTop w:val="0"/>
          <w:marBottom w:val="0"/>
          <w:divBdr>
            <w:top w:val="none" w:sz="0" w:space="0" w:color="auto"/>
            <w:left w:val="none" w:sz="0" w:space="0" w:color="auto"/>
            <w:bottom w:val="none" w:sz="0" w:space="0" w:color="auto"/>
            <w:right w:val="none" w:sz="0" w:space="0" w:color="auto"/>
          </w:divBdr>
        </w:div>
        <w:div w:id="2015256406">
          <w:marLeft w:val="0"/>
          <w:marRight w:val="0"/>
          <w:marTop w:val="0"/>
          <w:marBottom w:val="0"/>
          <w:divBdr>
            <w:top w:val="none" w:sz="0" w:space="0" w:color="auto"/>
            <w:left w:val="none" w:sz="0" w:space="0" w:color="auto"/>
            <w:bottom w:val="none" w:sz="0" w:space="0" w:color="auto"/>
            <w:right w:val="none" w:sz="0" w:space="0" w:color="auto"/>
          </w:divBdr>
        </w:div>
        <w:div w:id="3090674">
          <w:marLeft w:val="0"/>
          <w:marRight w:val="0"/>
          <w:marTop w:val="0"/>
          <w:marBottom w:val="0"/>
          <w:divBdr>
            <w:top w:val="none" w:sz="0" w:space="0" w:color="auto"/>
            <w:left w:val="none" w:sz="0" w:space="0" w:color="auto"/>
            <w:bottom w:val="none" w:sz="0" w:space="0" w:color="auto"/>
            <w:right w:val="none" w:sz="0" w:space="0" w:color="auto"/>
          </w:divBdr>
        </w:div>
        <w:div w:id="1675035175">
          <w:marLeft w:val="0"/>
          <w:marRight w:val="0"/>
          <w:marTop w:val="0"/>
          <w:marBottom w:val="0"/>
          <w:divBdr>
            <w:top w:val="none" w:sz="0" w:space="0" w:color="auto"/>
            <w:left w:val="none" w:sz="0" w:space="0" w:color="auto"/>
            <w:bottom w:val="none" w:sz="0" w:space="0" w:color="auto"/>
            <w:right w:val="none" w:sz="0" w:space="0" w:color="auto"/>
          </w:divBdr>
        </w:div>
        <w:div w:id="723874578">
          <w:marLeft w:val="0"/>
          <w:marRight w:val="0"/>
          <w:marTop w:val="0"/>
          <w:marBottom w:val="0"/>
          <w:divBdr>
            <w:top w:val="none" w:sz="0" w:space="0" w:color="auto"/>
            <w:left w:val="none" w:sz="0" w:space="0" w:color="auto"/>
            <w:bottom w:val="none" w:sz="0" w:space="0" w:color="auto"/>
            <w:right w:val="none" w:sz="0" w:space="0" w:color="auto"/>
          </w:divBdr>
        </w:div>
        <w:div w:id="8704140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dd.uab.cat/pub/tfg/2019/211241/TFG_pgarridoinarejos.pdf" TargetMode="External"/><Relationship Id="rId18" Type="http://schemas.openxmlformats.org/officeDocument/2006/relationships/hyperlink" Target="https://eprints.ucm.es/24522/1/T35211.pdf" TargetMode="External"/><Relationship Id="rId26" Type="http://schemas.openxmlformats.org/officeDocument/2006/relationships/hyperlink" Target="https://revistas.ucr.ac.cr/index.php/sociales/article/view/3863/3736" TargetMode="External"/><Relationship Id="rId3" Type="http://schemas.openxmlformats.org/officeDocument/2006/relationships/styles" Target="styles.xml"/><Relationship Id="rId21" Type="http://schemas.openxmlformats.org/officeDocument/2006/relationships/hyperlink" Target="https://dialnet.unirioja.es/descarga/articulo/4151610.pdf" TargetMode="External"/><Relationship Id="rId7" Type="http://schemas.openxmlformats.org/officeDocument/2006/relationships/endnotes" Target="endnotes.xml"/><Relationship Id="rId12" Type="http://schemas.openxmlformats.org/officeDocument/2006/relationships/hyperlink" Target="http://reined.webs4.uvigo.es/index.php/reined/article/view/77/67" TargetMode="External"/><Relationship Id="rId17" Type="http://schemas.openxmlformats.org/officeDocument/2006/relationships/hyperlink" Target="https://www.boe.es/buscar/pdf/2000/BOE-A-2000-641-consolidado.pdf" TargetMode="External"/><Relationship Id="rId25" Type="http://schemas.openxmlformats.org/officeDocument/2006/relationships/hyperlink" Target="http://tauja.ujaen.es/bitstream/10953.1/3663/1/TFG-Valero%20Maza%2c%20Sara.pdf" TargetMode="External"/><Relationship Id="rId2" Type="http://schemas.openxmlformats.org/officeDocument/2006/relationships/numbering" Target="numbering.xml"/><Relationship Id="rId16" Type="http://schemas.openxmlformats.org/officeDocument/2006/relationships/hyperlink" Target="http://www.scielo.org.mx/pdf/pp/v11n43/v11n43a9.pdf" TargetMode="External"/><Relationship Id="rId20" Type="http://schemas.openxmlformats.org/officeDocument/2006/relationships/hyperlink" Target="https://revistas.innovacionumh.es/index.php/lexmercatoria/article/download/893/1243"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ints.ucm.es/23486/1/T34882.pdf" TargetMode="External"/><Relationship Id="rId24" Type="http://schemas.openxmlformats.org/officeDocument/2006/relationships/hyperlink" Target="https://www.redalyc.org/pdf/679/67915140005.pdf" TargetMode="External"/><Relationship Id="rId5" Type="http://schemas.openxmlformats.org/officeDocument/2006/relationships/webSettings" Target="webSettings.xml"/><Relationship Id="rId15" Type="http://schemas.openxmlformats.org/officeDocument/2006/relationships/hyperlink" Target="https://www.ine.es/dyngs/INEbase/es/operacion.htm?c=Estadistica_C&amp;cid=1254736176795&amp;menu=ultiDatos&amp;idp=1254735573206" TargetMode="External"/><Relationship Id="rId23" Type="http://schemas.openxmlformats.org/officeDocument/2006/relationships/hyperlink" Target="https://reic.criminologia.net/index.php/journal/article/view/5/4" TargetMode="External"/><Relationship Id="rId28" Type="http://schemas.openxmlformats.org/officeDocument/2006/relationships/hyperlink" Target="https://www.researchgate.net/profile/Cristina-Barrio/publication/45448499_Las_distintas_perspectivas_de_estudiantes_y_docentes_acerca_de_la_violencia_escolar/links/0912f50b3873f86edb000000/Las-distintas-perspectivas-de-estudiantes-y-docentes-acerca-de-la-violencia-escolar.pdf" TargetMode="External"/><Relationship Id="rId10" Type="http://schemas.openxmlformats.org/officeDocument/2006/relationships/hyperlink" Target="https://eprints.ucm.es/37711/1/T37226.pdf" TargetMode="External"/><Relationship Id="rId19" Type="http://schemas.openxmlformats.org/officeDocument/2006/relationships/hyperlink" Target="https://www.medigraphic.com/pdfs/salpubmex/sal-2003/sals031e.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dialnet.unirioja.es/descarga/articulo/5764207.pdf" TargetMode="External"/><Relationship Id="rId22" Type="http://schemas.openxmlformats.org/officeDocument/2006/relationships/hyperlink" Target="https://rua.ua.es/dspace/bitstream/10045/109406/1/El_perfil_psicocriminologico_del_narcotraficante_Requena_Martinez_Esmeralda.pdf" TargetMode="External"/><Relationship Id="rId27" Type="http://schemas.openxmlformats.org/officeDocument/2006/relationships/hyperlink" Target="https://www.redalyc.org/pdf/1350/135013577009.pdf"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1CD42-8167-4085-A53E-14435DA6B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61</Pages>
  <Words>16644</Words>
  <Characters>91543</Characters>
  <Application>Microsoft Office Word</Application>
  <DocSecurity>0</DocSecurity>
  <Lines>762</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Del Valle</dc:creator>
  <cp:lastModifiedBy>Paula Del Valle</cp:lastModifiedBy>
  <cp:revision>9</cp:revision>
  <dcterms:created xsi:type="dcterms:W3CDTF">2021-03-03T12:38:00Z</dcterms:created>
  <dcterms:modified xsi:type="dcterms:W3CDTF">2021-03-29T12:54:00Z</dcterms:modified>
</cp:coreProperties>
</file>