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5179C9" w14:textId="67E6461E" w:rsidR="003A1812" w:rsidRDefault="00320281" w:rsidP="00867493">
      <w:pPr>
        <w:spacing w:line="360" w:lineRule="auto"/>
        <w:jc w:val="center"/>
        <w:rPr>
          <w:rFonts w:ascii="Times New Roman" w:hAnsi="Times New Roman" w:cs="Times New Roman"/>
          <w:u w:val="single"/>
        </w:rPr>
      </w:pPr>
      <w:r>
        <w:rPr>
          <w:rFonts w:ascii="Times New Roman" w:hAnsi="Times New Roman" w:cs="Times New Roman"/>
          <w:noProof/>
          <w:sz w:val="44"/>
          <w:szCs w:val="44"/>
          <w:lang w:val="es-ES"/>
        </w:rPr>
        <w:drawing>
          <wp:anchor distT="0" distB="0" distL="114300" distR="114300" simplePos="0" relativeHeight="251659264" behindDoc="0" locked="0" layoutInCell="1" allowOverlap="1" wp14:anchorId="01A91F49" wp14:editId="211BAD00">
            <wp:simplePos x="0" y="0"/>
            <wp:positionH relativeFrom="margin">
              <wp:posOffset>809625</wp:posOffset>
            </wp:positionH>
            <wp:positionV relativeFrom="paragraph">
              <wp:posOffset>-261620</wp:posOffset>
            </wp:positionV>
            <wp:extent cx="4140200" cy="3119120"/>
            <wp:effectExtent l="0" t="0" r="0" b="5080"/>
            <wp:wrapThrough wrapText="bothSides">
              <wp:wrapPolygon edited="0">
                <wp:start x="0" y="0"/>
                <wp:lineTo x="0" y="21459"/>
                <wp:lineTo x="21467" y="21459"/>
                <wp:lineTo x="2146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18-11-26 at 11.41.21 (1).jpeg"/>
                    <pic:cNvPicPr/>
                  </pic:nvPicPr>
                  <pic:blipFill>
                    <a:blip r:embed="rId9">
                      <a:extLst>
                        <a:ext uri="{28A0092B-C50C-407E-A947-70E740481C1C}">
                          <a14:useLocalDpi xmlns:a14="http://schemas.microsoft.com/office/drawing/2010/main" val="0"/>
                        </a:ext>
                      </a:extLst>
                    </a:blip>
                    <a:stretch>
                      <a:fillRect/>
                    </a:stretch>
                  </pic:blipFill>
                  <pic:spPr>
                    <a:xfrm>
                      <a:off x="0" y="0"/>
                      <a:ext cx="4140200" cy="3119120"/>
                    </a:xfrm>
                    <a:prstGeom prst="rect">
                      <a:avLst/>
                    </a:prstGeom>
                  </pic:spPr>
                </pic:pic>
              </a:graphicData>
            </a:graphic>
            <wp14:sizeRelH relativeFrom="margin">
              <wp14:pctWidth>0</wp14:pctWidth>
            </wp14:sizeRelH>
            <wp14:sizeRelV relativeFrom="margin">
              <wp14:pctHeight>0</wp14:pctHeight>
            </wp14:sizeRelV>
          </wp:anchor>
        </w:drawing>
      </w:r>
    </w:p>
    <w:p w14:paraId="5D34ED8A" w14:textId="77777777" w:rsidR="000C6A06" w:rsidRDefault="000C6A06" w:rsidP="00867493">
      <w:pPr>
        <w:spacing w:line="360" w:lineRule="auto"/>
        <w:jc w:val="center"/>
        <w:rPr>
          <w:rFonts w:ascii="Times New Roman" w:hAnsi="Times New Roman" w:cs="Times New Roman"/>
          <w:u w:val="single"/>
        </w:rPr>
      </w:pPr>
    </w:p>
    <w:p w14:paraId="58C53FF0" w14:textId="77777777" w:rsidR="00320281" w:rsidRDefault="00320281" w:rsidP="00867493">
      <w:pPr>
        <w:spacing w:line="360" w:lineRule="auto"/>
        <w:jc w:val="center"/>
        <w:rPr>
          <w:rFonts w:ascii="Times New Roman" w:hAnsi="Times New Roman" w:cs="Times New Roman"/>
          <w:u w:val="single"/>
        </w:rPr>
      </w:pPr>
    </w:p>
    <w:p w14:paraId="2232B7DA" w14:textId="77777777" w:rsidR="00320281" w:rsidRDefault="00320281" w:rsidP="00867493">
      <w:pPr>
        <w:spacing w:line="360" w:lineRule="auto"/>
        <w:jc w:val="center"/>
        <w:rPr>
          <w:rFonts w:ascii="Times New Roman" w:hAnsi="Times New Roman" w:cs="Times New Roman"/>
          <w:u w:val="single"/>
        </w:rPr>
      </w:pPr>
    </w:p>
    <w:p w14:paraId="0EC3DB9F" w14:textId="7BE0533D" w:rsidR="00320281" w:rsidRDefault="00320281" w:rsidP="00867493">
      <w:pPr>
        <w:spacing w:line="360" w:lineRule="auto"/>
        <w:jc w:val="center"/>
        <w:rPr>
          <w:rFonts w:ascii="Times New Roman" w:hAnsi="Times New Roman" w:cs="Times New Roman"/>
          <w:u w:val="single"/>
        </w:rPr>
      </w:pPr>
    </w:p>
    <w:p w14:paraId="0ACD29CC" w14:textId="77777777" w:rsidR="00320281" w:rsidRDefault="00320281" w:rsidP="00867493">
      <w:pPr>
        <w:spacing w:line="360" w:lineRule="auto"/>
        <w:jc w:val="center"/>
        <w:rPr>
          <w:rFonts w:ascii="Times New Roman" w:hAnsi="Times New Roman" w:cs="Times New Roman"/>
          <w:u w:val="single"/>
        </w:rPr>
      </w:pPr>
    </w:p>
    <w:p w14:paraId="7E3247BE" w14:textId="55D7549F" w:rsidR="00320281" w:rsidRDefault="00320281" w:rsidP="008166B5">
      <w:pPr>
        <w:spacing w:line="360" w:lineRule="auto"/>
        <w:jc w:val="center"/>
        <w:rPr>
          <w:rFonts w:ascii="Times New Roman" w:hAnsi="Times New Roman" w:cs="Times New Roman"/>
        </w:rPr>
      </w:pPr>
    </w:p>
    <w:p w14:paraId="69F739BC" w14:textId="77777777" w:rsidR="00320281" w:rsidRDefault="00320281" w:rsidP="008166B5">
      <w:pPr>
        <w:spacing w:line="360" w:lineRule="auto"/>
        <w:jc w:val="center"/>
        <w:rPr>
          <w:rFonts w:ascii="Times New Roman" w:hAnsi="Times New Roman" w:cs="Times New Roman"/>
        </w:rPr>
      </w:pPr>
    </w:p>
    <w:p w14:paraId="3E7CA3C3" w14:textId="77777777" w:rsidR="00320281" w:rsidRDefault="00320281" w:rsidP="00320281">
      <w:pPr>
        <w:jc w:val="center"/>
        <w:rPr>
          <w:rFonts w:ascii="Times New Roman" w:hAnsi="Times New Roman" w:cs="Times New Roman"/>
          <w:sz w:val="44"/>
          <w:szCs w:val="44"/>
        </w:rPr>
      </w:pPr>
    </w:p>
    <w:p w14:paraId="4EA334EC" w14:textId="77777777" w:rsidR="00320281" w:rsidRDefault="00320281" w:rsidP="00320281">
      <w:pPr>
        <w:jc w:val="center"/>
        <w:rPr>
          <w:rFonts w:ascii="Times New Roman" w:hAnsi="Times New Roman" w:cs="Times New Roman"/>
          <w:sz w:val="44"/>
          <w:szCs w:val="44"/>
        </w:rPr>
      </w:pPr>
    </w:p>
    <w:p w14:paraId="66322DB4" w14:textId="77777777" w:rsidR="00320281" w:rsidRDefault="00320281" w:rsidP="00320281">
      <w:pPr>
        <w:jc w:val="center"/>
        <w:rPr>
          <w:rFonts w:ascii="Times New Roman" w:hAnsi="Times New Roman" w:cs="Times New Roman"/>
          <w:sz w:val="44"/>
          <w:szCs w:val="44"/>
        </w:rPr>
      </w:pPr>
    </w:p>
    <w:p w14:paraId="2E1048C7" w14:textId="77777777" w:rsidR="00320281" w:rsidRDefault="00320281" w:rsidP="00320281">
      <w:pPr>
        <w:jc w:val="center"/>
        <w:rPr>
          <w:rFonts w:ascii="Times New Roman" w:hAnsi="Times New Roman" w:cs="Times New Roman"/>
          <w:sz w:val="44"/>
          <w:szCs w:val="44"/>
        </w:rPr>
      </w:pPr>
    </w:p>
    <w:p w14:paraId="08198579" w14:textId="40D641B6" w:rsidR="00320281" w:rsidRPr="00EF7217" w:rsidRDefault="00320281" w:rsidP="00320281">
      <w:pPr>
        <w:jc w:val="center"/>
        <w:rPr>
          <w:rFonts w:ascii="Times New Roman" w:hAnsi="Times New Roman" w:cs="Times New Roman"/>
          <w:sz w:val="44"/>
          <w:szCs w:val="44"/>
        </w:rPr>
      </w:pPr>
      <w:r>
        <w:rPr>
          <w:rFonts w:ascii="Times New Roman" w:hAnsi="Times New Roman" w:cs="Times New Roman"/>
          <w:sz w:val="44"/>
          <w:szCs w:val="44"/>
        </w:rPr>
        <w:t xml:space="preserve">FACULTAD </w:t>
      </w:r>
      <w:r w:rsidRPr="00EF7217">
        <w:rPr>
          <w:rFonts w:ascii="Times New Roman" w:hAnsi="Times New Roman" w:cs="Times New Roman"/>
          <w:sz w:val="44"/>
          <w:szCs w:val="44"/>
        </w:rPr>
        <w:t>DE CIENCIAS HUMANAS Y SOCIALES</w:t>
      </w:r>
    </w:p>
    <w:p w14:paraId="562229BB" w14:textId="77777777" w:rsidR="00320281" w:rsidRDefault="00320281" w:rsidP="00320281">
      <w:pPr>
        <w:jc w:val="center"/>
        <w:rPr>
          <w:rFonts w:ascii="Times New Roman" w:hAnsi="Times New Roman" w:cs="Times New Roman"/>
          <w:sz w:val="48"/>
          <w:szCs w:val="48"/>
        </w:rPr>
      </w:pPr>
    </w:p>
    <w:p w14:paraId="78EFE036" w14:textId="4BC8C397" w:rsidR="00320281" w:rsidRPr="00551F66" w:rsidRDefault="00362FEC" w:rsidP="00320281">
      <w:pPr>
        <w:jc w:val="center"/>
        <w:rPr>
          <w:rFonts w:ascii="Times New Roman" w:hAnsi="Times New Roman" w:cs="Times New Roman"/>
          <w:b/>
          <w:sz w:val="36"/>
          <w:szCs w:val="36"/>
        </w:rPr>
      </w:pPr>
      <w:r w:rsidRPr="00551F66">
        <w:rPr>
          <w:rFonts w:ascii="Times New Roman" w:hAnsi="Times New Roman" w:cs="Times New Roman"/>
          <w:b/>
          <w:sz w:val="36"/>
          <w:szCs w:val="36"/>
        </w:rPr>
        <w:t>A</w:t>
      </w:r>
      <w:r w:rsidR="00320281" w:rsidRPr="00551F66">
        <w:rPr>
          <w:rFonts w:ascii="Times New Roman" w:hAnsi="Times New Roman" w:cs="Times New Roman"/>
          <w:b/>
          <w:sz w:val="36"/>
          <w:szCs w:val="36"/>
        </w:rPr>
        <w:t xml:space="preserve">nálisis de la </w:t>
      </w:r>
      <w:r w:rsidRPr="00551F66">
        <w:rPr>
          <w:rFonts w:ascii="Times New Roman" w:hAnsi="Times New Roman" w:cs="Times New Roman"/>
          <w:b/>
          <w:sz w:val="36"/>
          <w:szCs w:val="36"/>
        </w:rPr>
        <w:t>adecuación de la pena privativa</w:t>
      </w:r>
      <w:r w:rsidR="00320281" w:rsidRPr="00551F66">
        <w:rPr>
          <w:rFonts w:ascii="Times New Roman" w:hAnsi="Times New Roman" w:cs="Times New Roman"/>
          <w:b/>
          <w:sz w:val="36"/>
          <w:szCs w:val="36"/>
        </w:rPr>
        <w:t xml:space="preserve"> de libertad </w:t>
      </w:r>
      <w:r w:rsidRPr="00551F66">
        <w:rPr>
          <w:rFonts w:ascii="Times New Roman" w:hAnsi="Times New Roman" w:cs="Times New Roman"/>
          <w:b/>
          <w:sz w:val="36"/>
          <w:szCs w:val="36"/>
        </w:rPr>
        <w:t>para los delitos de cuello blanco</w:t>
      </w:r>
    </w:p>
    <w:p w14:paraId="10BAAD21" w14:textId="77777777" w:rsidR="00362FEC" w:rsidRDefault="00362FEC" w:rsidP="00320281">
      <w:pPr>
        <w:jc w:val="center"/>
        <w:rPr>
          <w:rFonts w:ascii="Times New Roman" w:hAnsi="Times New Roman" w:cs="Times New Roman"/>
          <w:b/>
          <w:sz w:val="40"/>
          <w:szCs w:val="40"/>
        </w:rPr>
      </w:pPr>
    </w:p>
    <w:p w14:paraId="25797CC4" w14:textId="7A55CB39" w:rsidR="00320281" w:rsidRDefault="00320281" w:rsidP="00DE43C7">
      <w:pPr>
        <w:jc w:val="center"/>
        <w:outlineLvl w:val="0"/>
        <w:rPr>
          <w:rFonts w:ascii="Times New Roman" w:hAnsi="Times New Roman" w:cs="Times New Roman"/>
          <w:sz w:val="36"/>
          <w:szCs w:val="36"/>
        </w:rPr>
      </w:pPr>
      <w:r>
        <w:rPr>
          <w:rFonts w:ascii="Times New Roman" w:hAnsi="Times New Roman" w:cs="Times New Roman"/>
          <w:sz w:val="36"/>
          <w:szCs w:val="36"/>
        </w:rPr>
        <w:t>Autor/a: María del Mar Nó Peñate</w:t>
      </w:r>
    </w:p>
    <w:p w14:paraId="40B43C80" w14:textId="14511350" w:rsidR="00320281" w:rsidRPr="00601C8F" w:rsidRDefault="00320281" w:rsidP="00DE43C7">
      <w:pPr>
        <w:jc w:val="center"/>
        <w:outlineLvl w:val="0"/>
        <w:rPr>
          <w:rFonts w:ascii="Times New Roman" w:hAnsi="Times New Roman" w:cs="Times New Roman"/>
          <w:sz w:val="36"/>
          <w:szCs w:val="36"/>
          <w:lang w:val="en-US"/>
        </w:rPr>
      </w:pPr>
      <w:r w:rsidRPr="00601C8F">
        <w:rPr>
          <w:rFonts w:ascii="Times New Roman" w:hAnsi="Times New Roman" w:cs="Times New Roman"/>
          <w:sz w:val="36"/>
          <w:szCs w:val="36"/>
          <w:lang w:val="en-US"/>
        </w:rPr>
        <w:t xml:space="preserve">Director/a: </w:t>
      </w:r>
      <w:r>
        <w:rPr>
          <w:rFonts w:ascii="Times New Roman" w:hAnsi="Times New Roman" w:cs="Times New Roman"/>
          <w:sz w:val="36"/>
          <w:szCs w:val="36"/>
          <w:lang w:val="en-US"/>
        </w:rPr>
        <w:t xml:space="preserve">Andrea </w:t>
      </w:r>
      <w:proofErr w:type="spellStart"/>
      <w:r>
        <w:rPr>
          <w:rFonts w:ascii="Times New Roman" w:hAnsi="Times New Roman" w:cs="Times New Roman"/>
          <w:sz w:val="36"/>
          <w:szCs w:val="36"/>
          <w:lang w:val="en-US"/>
        </w:rPr>
        <w:t>Giménez</w:t>
      </w:r>
      <w:proofErr w:type="spellEnd"/>
      <w:r>
        <w:rPr>
          <w:rFonts w:ascii="Times New Roman" w:hAnsi="Times New Roman" w:cs="Times New Roman"/>
          <w:sz w:val="36"/>
          <w:szCs w:val="36"/>
          <w:lang w:val="en-US"/>
        </w:rPr>
        <w:t>-Salinas</w:t>
      </w:r>
      <w:r w:rsidR="00B97357">
        <w:rPr>
          <w:rFonts w:ascii="Times New Roman" w:hAnsi="Times New Roman" w:cs="Times New Roman"/>
          <w:sz w:val="36"/>
          <w:szCs w:val="36"/>
          <w:lang w:val="en-US"/>
        </w:rPr>
        <w:t xml:space="preserve"> Framis</w:t>
      </w:r>
    </w:p>
    <w:p w14:paraId="5D81D769" w14:textId="77777777" w:rsidR="00320281" w:rsidRPr="00601C8F" w:rsidRDefault="00320281" w:rsidP="00320281">
      <w:pPr>
        <w:jc w:val="center"/>
        <w:rPr>
          <w:rFonts w:ascii="Times New Roman" w:hAnsi="Times New Roman" w:cs="Times New Roman"/>
          <w:sz w:val="36"/>
          <w:szCs w:val="36"/>
          <w:lang w:val="en-US"/>
        </w:rPr>
      </w:pPr>
    </w:p>
    <w:p w14:paraId="5931B9F9" w14:textId="77777777" w:rsidR="00320281" w:rsidRPr="00601C8F" w:rsidRDefault="00320281" w:rsidP="00DE43C7">
      <w:pPr>
        <w:jc w:val="center"/>
        <w:outlineLvl w:val="0"/>
        <w:rPr>
          <w:rFonts w:ascii="Times New Roman" w:hAnsi="Times New Roman" w:cs="Times New Roman"/>
          <w:sz w:val="36"/>
          <w:szCs w:val="36"/>
          <w:lang w:val="en-US"/>
        </w:rPr>
      </w:pPr>
      <w:r w:rsidRPr="00601C8F">
        <w:rPr>
          <w:rFonts w:ascii="Times New Roman" w:hAnsi="Times New Roman" w:cs="Times New Roman"/>
          <w:sz w:val="36"/>
          <w:szCs w:val="36"/>
          <w:lang w:val="en-US"/>
        </w:rPr>
        <w:t>Madrid</w:t>
      </w:r>
    </w:p>
    <w:p w14:paraId="63B875B3" w14:textId="77777777" w:rsidR="00320281" w:rsidRPr="00601C8F" w:rsidRDefault="00320281" w:rsidP="00DE43C7">
      <w:pPr>
        <w:jc w:val="center"/>
        <w:outlineLvl w:val="0"/>
        <w:rPr>
          <w:rFonts w:ascii="Times New Roman" w:hAnsi="Times New Roman" w:cs="Times New Roman"/>
          <w:sz w:val="36"/>
          <w:szCs w:val="36"/>
          <w:lang w:val="en-US"/>
        </w:rPr>
      </w:pPr>
      <w:r w:rsidRPr="00601C8F">
        <w:rPr>
          <w:rFonts w:ascii="Times New Roman" w:hAnsi="Times New Roman" w:cs="Times New Roman"/>
          <w:sz w:val="36"/>
          <w:szCs w:val="36"/>
          <w:lang w:val="en-US"/>
        </w:rPr>
        <w:t>201</w:t>
      </w:r>
      <w:r>
        <w:rPr>
          <w:rFonts w:ascii="Times New Roman" w:hAnsi="Times New Roman" w:cs="Times New Roman"/>
          <w:sz w:val="36"/>
          <w:szCs w:val="36"/>
          <w:lang w:val="en-US"/>
        </w:rPr>
        <w:t>9</w:t>
      </w:r>
      <w:r w:rsidRPr="00601C8F">
        <w:rPr>
          <w:rFonts w:ascii="Times New Roman" w:hAnsi="Times New Roman" w:cs="Times New Roman"/>
          <w:sz w:val="36"/>
          <w:szCs w:val="36"/>
          <w:lang w:val="en-US"/>
        </w:rPr>
        <w:t>/20</w:t>
      </w:r>
      <w:r>
        <w:rPr>
          <w:rFonts w:ascii="Times New Roman" w:hAnsi="Times New Roman" w:cs="Times New Roman"/>
          <w:sz w:val="36"/>
          <w:szCs w:val="36"/>
          <w:lang w:val="en-US"/>
        </w:rPr>
        <w:t>20</w:t>
      </w:r>
    </w:p>
    <w:p w14:paraId="4C6EC8EC" w14:textId="77777777" w:rsidR="00320281" w:rsidRDefault="00320281" w:rsidP="008166B5">
      <w:pPr>
        <w:spacing w:line="360" w:lineRule="auto"/>
        <w:jc w:val="center"/>
        <w:rPr>
          <w:rFonts w:ascii="Times New Roman" w:hAnsi="Times New Roman" w:cs="Times New Roman"/>
        </w:rPr>
      </w:pPr>
    </w:p>
    <w:p w14:paraId="511EE797" w14:textId="77777777" w:rsidR="00320281" w:rsidRDefault="00320281" w:rsidP="008166B5">
      <w:pPr>
        <w:spacing w:line="360" w:lineRule="auto"/>
        <w:jc w:val="center"/>
        <w:rPr>
          <w:rFonts w:ascii="Times New Roman" w:hAnsi="Times New Roman" w:cs="Times New Roman"/>
        </w:rPr>
      </w:pPr>
    </w:p>
    <w:p w14:paraId="29A76E3D" w14:textId="77777777" w:rsidR="00320281" w:rsidRDefault="00320281" w:rsidP="008166B5">
      <w:pPr>
        <w:spacing w:line="360" w:lineRule="auto"/>
        <w:jc w:val="center"/>
        <w:rPr>
          <w:rFonts w:ascii="Times New Roman" w:hAnsi="Times New Roman" w:cs="Times New Roman"/>
        </w:rPr>
      </w:pPr>
    </w:p>
    <w:p w14:paraId="173CE098" w14:textId="77777777" w:rsidR="00320281" w:rsidRDefault="00320281" w:rsidP="008166B5">
      <w:pPr>
        <w:spacing w:line="360" w:lineRule="auto"/>
        <w:jc w:val="center"/>
        <w:rPr>
          <w:rFonts w:ascii="Times New Roman" w:hAnsi="Times New Roman" w:cs="Times New Roman"/>
        </w:rPr>
      </w:pPr>
    </w:p>
    <w:p w14:paraId="1580F72C" w14:textId="77777777" w:rsidR="00320281" w:rsidRDefault="00320281" w:rsidP="008166B5">
      <w:pPr>
        <w:spacing w:line="360" w:lineRule="auto"/>
        <w:jc w:val="center"/>
        <w:rPr>
          <w:rFonts w:ascii="Times New Roman" w:hAnsi="Times New Roman" w:cs="Times New Roman"/>
        </w:rPr>
      </w:pPr>
    </w:p>
    <w:p w14:paraId="0F96FF32" w14:textId="77777777" w:rsidR="00320281" w:rsidRDefault="00320281" w:rsidP="008166B5">
      <w:pPr>
        <w:spacing w:line="360" w:lineRule="auto"/>
        <w:jc w:val="center"/>
        <w:rPr>
          <w:rFonts w:ascii="Times New Roman" w:hAnsi="Times New Roman" w:cs="Times New Roman"/>
        </w:rPr>
      </w:pPr>
    </w:p>
    <w:p w14:paraId="2EC8DB16" w14:textId="77777777" w:rsidR="00320281" w:rsidRDefault="00320281" w:rsidP="008166B5">
      <w:pPr>
        <w:spacing w:line="360" w:lineRule="auto"/>
        <w:jc w:val="center"/>
        <w:rPr>
          <w:rFonts w:ascii="Times New Roman" w:hAnsi="Times New Roman" w:cs="Times New Roman"/>
        </w:rPr>
      </w:pPr>
    </w:p>
    <w:p w14:paraId="6A899E20" w14:textId="77777777" w:rsidR="00320281" w:rsidRDefault="00320281" w:rsidP="008166B5">
      <w:pPr>
        <w:spacing w:line="360" w:lineRule="auto"/>
        <w:jc w:val="center"/>
        <w:rPr>
          <w:rFonts w:ascii="Times New Roman" w:hAnsi="Times New Roman" w:cs="Times New Roman"/>
        </w:rPr>
      </w:pPr>
    </w:p>
    <w:p w14:paraId="3508743E" w14:textId="77777777" w:rsidR="00320281" w:rsidRDefault="00320281" w:rsidP="008166B5">
      <w:pPr>
        <w:spacing w:line="360" w:lineRule="auto"/>
        <w:jc w:val="center"/>
        <w:rPr>
          <w:rFonts w:ascii="Times New Roman" w:hAnsi="Times New Roman" w:cs="Times New Roman"/>
        </w:rPr>
      </w:pPr>
    </w:p>
    <w:p w14:paraId="20603E53" w14:textId="2D7478FD" w:rsidR="00320281" w:rsidRDefault="00320281" w:rsidP="00DE43C7">
      <w:pPr>
        <w:spacing w:line="360" w:lineRule="auto"/>
        <w:jc w:val="both"/>
        <w:outlineLvl w:val="0"/>
        <w:rPr>
          <w:rFonts w:ascii="Times New Roman" w:hAnsi="Times New Roman" w:cs="Times New Roman"/>
          <w:u w:val="single"/>
        </w:rPr>
      </w:pPr>
      <w:r w:rsidRPr="00320281">
        <w:rPr>
          <w:rFonts w:ascii="Times New Roman" w:hAnsi="Times New Roman" w:cs="Times New Roman"/>
          <w:u w:val="single"/>
        </w:rPr>
        <w:lastRenderedPageBreak/>
        <w:t>ÍNDICE</w:t>
      </w:r>
    </w:p>
    <w:p w14:paraId="4D02D120" w14:textId="77777777" w:rsidR="00AB455C" w:rsidRDefault="00AB455C" w:rsidP="00320281">
      <w:pPr>
        <w:spacing w:line="360" w:lineRule="auto"/>
        <w:jc w:val="both"/>
        <w:rPr>
          <w:rFonts w:ascii="Times New Roman" w:hAnsi="Times New Roman" w:cs="Times New Roman"/>
          <w:u w:val="single"/>
        </w:rPr>
      </w:pPr>
    </w:p>
    <w:p w14:paraId="001D844F" w14:textId="2686AF1B" w:rsidR="00AB455C" w:rsidRPr="00AB455C" w:rsidRDefault="00AB455C" w:rsidP="00AB455C">
      <w:pPr>
        <w:pStyle w:val="Prrafodelista"/>
        <w:numPr>
          <w:ilvl w:val="0"/>
          <w:numId w:val="19"/>
        </w:numPr>
        <w:spacing w:line="360" w:lineRule="auto"/>
        <w:jc w:val="both"/>
        <w:rPr>
          <w:rFonts w:ascii="Times New Roman" w:hAnsi="Times New Roman" w:cs="Times New Roman"/>
          <w:u w:val="single"/>
        </w:rPr>
      </w:pPr>
      <w:r>
        <w:rPr>
          <w:rFonts w:ascii="Times New Roman" w:hAnsi="Times New Roman" w:cs="Times New Roman"/>
        </w:rPr>
        <w:t>Introducción</w:t>
      </w:r>
      <w:r w:rsidR="004F6E98">
        <w:rPr>
          <w:rFonts w:ascii="Times New Roman" w:hAnsi="Times New Roman" w:cs="Times New Roman"/>
        </w:rPr>
        <w:t xml:space="preserve"> …………………………………………………………………………….p. 3 </w:t>
      </w:r>
    </w:p>
    <w:p w14:paraId="721C15BA" w14:textId="33E8FB35" w:rsidR="00AB455C" w:rsidRPr="00AB455C" w:rsidRDefault="00AB455C" w:rsidP="00AB455C">
      <w:pPr>
        <w:pStyle w:val="Prrafodelista"/>
        <w:numPr>
          <w:ilvl w:val="1"/>
          <w:numId w:val="19"/>
        </w:numPr>
        <w:spacing w:line="360" w:lineRule="auto"/>
        <w:jc w:val="both"/>
        <w:rPr>
          <w:rFonts w:ascii="Times New Roman" w:hAnsi="Times New Roman" w:cs="Times New Roman"/>
          <w:u w:val="single"/>
        </w:rPr>
      </w:pPr>
      <w:r w:rsidRPr="00AB455C">
        <w:rPr>
          <w:rFonts w:ascii="Times New Roman" w:hAnsi="Times New Roman" w:cs="Times New Roman"/>
        </w:rPr>
        <w:t>La problemática de la delincuencia de cuello blanco en España</w:t>
      </w:r>
      <w:r w:rsidR="004F6E98">
        <w:rPr>
          <w:rFonts w:ascii="Times New Roman" w:hAnsi="Times New Roman" w:cs="Times New Roman"/>
        </w:rPr>
        <w:t xml:space="preserve"> …………….…….p. 3</w:t>
      </w:r>
    </w:p>
    <w:p w14:paraId="06779707" w14:textId="21C2A2B5" w:rsidR="00AB455C" w:rsidRPr="00AB455C" w:rsidRDefault="00AB455C" w:rsidP="00AB455C">
      <w:pPr>
        <w:pStyle w:val="Prrafodelista"/>
        <w:numPr>
          <w:ilvl w:val="1"/>
          <w:numId w:val="19"/>
        </w:numPr>
        <w:spacing w:line="360" w:lineRule="auto"/>
        <w:jc w:val="both"/>
        <w:rPr>
          <w:rFonts w:ascii="Times New Roman" w:hAnsi="Times New Roman" w:cs="Times New Roman"/>
          <w:u w:val="single"/>
        </w:rPr>
      </w:pPr>
      <w:r w:rsidRPr="00AB455C">
        <w:rPr>
          <w:rFonts w:ascii="Times New Roman" w:hAnsi="Times New Roman" w:cs="Times New Roman"/>
        </w:rPr>
        <w:t>Definición del delito de cuello blanco</w:t>
      </w:r>
      <w:r>
        <w:rPr>
          <w:rFonts w:ascii="Times New Roman" w:hAnsi="Times New Roman" w:cs="Times New Roman"/>
        </w:rPr>
        <w:t xml:space="preserve"> </w:t>
      </w:r>
      <w:r w:rsidR="004F6E98">
        <w:rPr>
          <w:rFonts w:ascii="Times New Roman" w:hAnsi="Times New Roman" w:cs="Times New Roman"/>
        </w:rPr>
        <w:t xml:space="preserve">……………..………………………………p. </w:t>
      </w:r>
      <w:r w:rsidRPr="00AB455C">
        <w:rPr>
          <w:rFonts w:ascii="Times New Roman" w:hAnsi="Times New Roman" w:cs="Times New Roman"/>
        </w:rPr>
        <w:t>4</w:t>
      </w:r>
    </w:p>
    <w:p w14:paraId="17BE33B2" w14:textId="405CDF8E" w:rsidR="003D6BA6" w:rsidRPr="003D6BA6" w:rsidRDefault="00AB455C" w:rsidP="003D6BA6">
      <w:pPr>
        <w:pStyle w:val="Prrafodelista"/>
        <w:numPr>
          <w:ilvl w:val="1"/>
          <w:numId w:val="19"/>
        </w:numPr>
        <w:spacing w:line="360" w:lineRule="auto"/>
        <w:jc w:val="both"/>
        <w:rPr>
          <w:rFonts w:ascii="Times New Roman" w:hAnsi="Times New Roman" w:cs="Times New Roman"/>
          <w:u w:val="single"/>
        </w:rPr>
      </w:pPr>
      <w:r w:rsidRPr="00AB455C">
        <w:rPr>
          <w:rFonts w:ascii="Times New Roman" w:hAnsi="Times New Roman" w:cs="Times New Roman"/>
        </w:rPr>
        <w:t xml:space="preserve">Causas del aumento de concienciación y conocimiento sobre la delincuencia de cuello blanco </w:t>
      </w:r>
      <w:r w:rsidR="004F6E98">
        <w:rPr>
          <w:rFonts w:ascii="Times New Roman" w:hAnsi="Times New Roman" w:cs="Times New Roman"/>
        </w:rPr>
        <w:t>………………………………………………………………………………p.</w:t>
      </w:r>
      <w:r w:rsidR="003D6BA6">
        <w:rPr>
          <w:rFonts w:ascii="Times New Roman" w:hAnsi="Times New Roman" w:cs="Times New Roman"/>
        </w:rPr>
        <w:t xml:space="preserve"> 5</w:t>
      </w:r>
    </w:p>
    <w:p w14:paraId="5E63A5E3" w14:textId="45F92207" w:rsidR="00551F66" w:rsidRPr="003D6BA6" w:rsidRDefault="003D6BA6" w:rsidP="003D6BA6">
      <w:pPr>
        <w:pStyle w:val="Prrafodelista"/>
        <w:numPr>
          <w:ilvl w:val="1"/>
          <w:numId w:val="19"/>
        </w:numPr>
        <w:spacing w:line="360" w:lineRule="auto"/>
        <w:jc w:val="both"/>
        <w:rPr>
          <w:rFonts w:ascii="Times New Roman" w:hAnsi="Times New Roman" w:cs="Times New Roman"/>
        </w:rPr>
      </w:pPr>
      <w:r w:rsidRPr="003D6BA6">
        <w:rPr>
          <w:rFonts w:ascii="Times New Roman" w:hAnsi="Times New Roman" w:cs="Times New Roman"/>
        </w:rPr>
        <w:t>Evolución del número de casos de delincuencia de cuello blanco</w:t>
      </w:r>
      <w:r>
        <w:rPr>
          <w:rFonts w:ascii="Times New Roman" w:hAnsi="Times New Roman" w:cs="Times New Roman"/>
        </w:rPr>
        <w:t>…………………p. 7</w:t>
      </w:r>
    </w:p>
    <w:p w14:paraId="1340AB2D" w14:textId="37BD329F" w:rsidR="00AB455C" w:rsidRPr="00AB455C" w:rsidRDefault="00AB455C" w:rsidP="00AB455C">
      <w:pPr>
        <w:pStyle w:val="Prrafodelista"/>
        <w:numPr>
          <w:ilvl w:val="1"/>
          <w:numId w:val="19"/>
        </w:numPr>
        <w:spacing w:line="360" w:lineRule="auto"/>
        <w:jc w:val="both"/>
        <w:rPr>
          <w:rFonts w:ascii="Times New Roman" w:hAnsi="Times New Roman" w:cs="Times New Roman"/>
        </w:rPr>
      </w:pPr>
      <w:r w:rsidRPr="00AB455C">
        <w:rPr>
          <w:rFonts w:ascii="Times New Roman" w:hAnsi="Times New Roman" w:cs="Times New Roman"/>
        </w:rPr>
        <w:t xml:space="preserve">La percepción de impunidad en la delincuencia de cuello blanco </w:t>
      </w:r>
      <w:r w:rsidR="004F6E98">
        <w:rPr>
          <w:rFonts w:ascii="Times New Roman" w:hAnsi="Times New Roman" w:cs="Times New Roman"/>
        </w:rPr>
        <w:t xml:space="preserve">…………………p. </w:t>
      </w:r>
      <w:r w:rsidRPr="00AB455C">
        <w:rPr>
          <w:rFonts w:ascii="Times New Roman" w:hAnsi="Times New Roman" w:cs="Times New Roman"/>
        </w:rPr>
        <w:t>7</w:t>
      </w:r>
    </w:p>
    <w:p w14:paraId="30901511" w14:textId="49660300" w:rsidR="00AB455C" w:rsidRPr="00AB455C" w:rsidRDefault="00AB455C" w:rsidP="00AB455C">
      <w:pPr>
        <w:pStyle w:val="Prrafodelista"/>
        <w:numPr>
          <w:ilvl w:val="1"/>
          <w:numId w:val="19"/>
        </w:numPr>
        <w:spacing w:line="360" w:lineRule="auto"/>
        <w:jc w:val="both"/>
        <w:rPr>
          <w:rFonts w:ascii="Times New Roman" w:hAnsi="Times New Roman" w:cs="Times New Roman"/>
          <w:u w:val="single"/>
        </w:rPr>
      </w:pPr>
      <w:r w:rsidRPr="00AB455C">
        <w:rPr>
          <w:rFonts w:ascii="Times New Roman" w:hAnsi="Times New Roman" w:cs="Times New Roman"/>
        </w:rPr>
        <w:t xml:space="preserve">Finalidad resocializadora de las penas privativas de libertad </w:t>
      </w:r>
      <w:r w:rsidR="004F6E98">
        <w:rPr>
          <w:rFonts w:ascii="Times New Roman" w:hAnsi="Times New Roman" w:cs="Times New Roman"/>
        </w:rPr>
        <w:t xml:space="preserve">……………………...p. </w:t>
      </w:r>
      <w:r w:rsidRPr="00AB455C">
        <w:rPr>
          <w:rFonts w:ascii="Times New Roman" w:hAnsi="Times New Roman" w:cs="Times New Roman"/>
        </w:rPr>
        <w:t>9</w:t>
      </w:r>
    </w:p>
    <w:p w14:paraId="22850A04" w14:textId="73817D40" w:rsidR="00AB455C" w:rsidRPr="001C14B4" w:rsidRDefault="00AB455C" w:rsidP="00AB455C">
      <w:pPr>
        <w:pStyle w:val="Prrafodelista"/>
        <w:numPr>
          <w:ilvl w:val="1"/>
          <w:numId w:val="19"/>
        </w:numPr>
        <w:spacing w:line="360" w:lineRule="auto"/>
        <w:jc w:val="both"/>
        <w:rPr>
          <w:rFonts w:ascii="Times New Roman" w:hAnsi="Times New Roman" w:cs="Times New Roman"/>
          <w:u w:val="single"/>
        </w:rPr>
      </w:pPr>
      <w:r w:rsidRPr="001C14B4">
        <w:rPr>
          <w:rFonts w:ascii="Times New Roman" w:hAnsi="Times New Roman" w:cs="Times New Roman"/>
        </w:rPr>
        <w:t xml:space="preserve">La concepción criminológica del delincuente </w:t>
      </w:r>
      <w:r w:rsidR="004F6E98" w:rsidRPr="001C14B4">
        <w:rPr>
          <w:rFonts w:ascii="Times New Roman" w:hAnsi="Times New Roman" w:cs="Times New Roman"/>
        </w:rPr>
        <w:t xml:space="preserve">……………………………………..p. </w:t>
      </w:r>
      <w:r w:rsidRPr="001C14B4">
        <w:rPr>
          <w:rFonts w:ascii="Times New Roman" w:hAnsi="Times New Roman" w:cs="Times New Roman"/>
        </w:rPr>
        <w:t>9</w:t>
      </w:r>
    </w:p>
    <w:p w14:paraId="291B20E1" w14:textId="6320D984" w:rsidR="00AB455C" w:rsidRPr="00AB455C" w:rsidRDefault="00AB455C" w:rsidP="00AB455C">
      <w:pPr>
        <w:pStyle w:val="Prrafodelista"/>
        <w:numPr>
          <w:ilvl w:val="1"/>
          <w:numId w:val="19"/>
        </w:numPr>
        <w:spacing w:line="360" w:lineRule="auto"/>
        <w:jc w:val="both"/>
        <w:rPr>
          <w:rFonts w:ascii="Times New Roman" w:hAnsi="Times New Roman" w:cs="Times New Roman"/>
        </w:rPr>
      </w:pPr>
      <w:r w:rsidRPr="00AB455C">
        <w:rPr>
          <w:rFonts w:ascii="Times New Roman" w:hAnsi="Times New Roman" w:cs="Times New Roman"/>
        </w:rPr>
        <w:t xml:space="preserve">Objetivos </w:t>
      </w:r>
      <w:r w:rsidR="004F6E98">
        <w:rPr>
          <w:rFonts w:ascii="Times New Roman" w:hAnsi="Times New Roman" w:cs="Times New Roman"/>
        </w:rPr>
        <w:t xml:space="preserve">…………………………………………………….……………………p. </w:t>
      </w:r>
      <w:r w:rsidRPr="00AB455C">
        <w:rPr>
          <w:rFonts w:ascii="Times New Roman" w:hAnsi="Times New Roman" w:cs="Times New Roman"/>
        </w:rPr>
        <w:t>10</w:t>
      </w:r>
    </w:p>
    <w:p w14:paraId="7DA21FD8" w14:textId="5B478E09" w:rsidR="00AB455C" w:rsidRPr="00AB455C" w:rsidRDefault="00AB455C" w:rsidP="00AB455C">
      <w:pPr>
        <w:pStyle w:val="Prrafodelista"/>
        <w:numPr>
          <w:ilvl w:val="0"/>
          <w:numId w:val="19"/>
        </w:numPr>
        <w:spacing w:line="360" w:lineRule="auto"/>
        <w:jc w:val="both"/>
        <w:rPr>
          <w:rFonts w:ascii="Times New Roman" w:hAnsi="Times New Roman" w:cs="Times New Roman"/>
          <w:u w:val="single"/>
        </w:rPr>
      </w:pPr>
      <w:r>
        <w:rPr>
          <w:rFonts w:ascii="Times New Roman" w:hAnsi="Times New Roman" w:cs="Times New Roman"/>
        </w:rPr>
        <w:t xml:space="preserve">Métodos </w:t>
      </w:r>
      <w:r w:rsidR="004F6E98">
        <w:rPr>
          <w:rFonts w:ascii="Times New Roman" w:hAnsi="Times New Roman" w:cs="Times New Roman"/>
        </w:rPr>
        <w:t xml:space="preserve">…………………………………….………………………………………….p. </w:t>
      </w:r>
      <w:r>
        <w:rPr>
          <w:rFonts w:ascii="Times New Roman" w:hAnsi="Times New Roman" w:cs="Times New Roman"/>
        </w:rPr>
        <w:t>10</w:t>
      </w:r>
    </w:p>
    <w:p w14:paraId="4B69CD33" w14:textId="496C500B" w:rsidR="00AB455C" w:rsidRPr="00AB455C" w:rsidRDefault="00AB455C" w:rsidP="00AB455C">
      <w:pPr>
        <w:pStyle w:val="Prrafodelista"/>
        <w:numPr>
          <w:ilvl w:val="1"/>
          <w:numId w:val="19"/>
        </w:numPr>
        <w:spacing w:line="360" w:lineRule="auto"/>
        <w:jc w:val="both"/>
        <w:rPr>
          <w:rFonts w:ascii="Times New Roman" w:hAnsi="Times New Roman" w:cs="Times New Roman"/>
          <w:u w:val="single"/>
        </w:rPr>
      </w:pPr>
      <w:r>
        <w:rPr>
          <w:rFonts w:ascii="Times New Roman" w:hAnsi="Times New Roman" w:cs="Times New Roman"/>
        </w:rPr>
        <w:t xml:space="preserve">Procedimiento </w:t>
      </w:r>
      <w:r w:rsidR="004F6E98">
        <w:rPr>
          <w:rFonts w:ascii="Times New Roman" w:hAnsi="Times New Roman" w:cs="Times New Roman"/>
        </w:rPr>
        <w:t xml:space="preserve">…………………………………………………………………….p. </w:t>
      </w:r>
      <w:r>
        <w:rPr>
          <w:rFonts w:ascii="Times New Roman" w:hAnsi="Times New Roman" w:cs="Times New Roman"/>
        </w:rPr>
        <w:t>10</w:t>
      </w:r>
    </w:p>
    <w:p w14:paraId="34F1EDDA" w14:textId="05B010F2" w:rsidR="00AB455C" w:rsidRPr="00AB455C" w:rsidRDefault="00AB455C" w:rsidP="00AB455C">
      <w:pPr>
        <w:pStyle w:val="Prrafodelista"/>
        <w:numPr>
          <w:ilvl w:val="1"/>
          <w:numId w:val="19"/>
        </w:numPr>
        <w:spacing w:line="360" w:lineRule="auto"/>
        <w:jc w:val="both"/>
        <w:rPr>
          <w:rFonts w:ascii="Times New Roman" w:hAnsi="Times New Roman" w:cs="Times New Roman"/>
          <w:u w:val="single"/>
        </w:rPr>
      </w:pPr>
      <w:r>
        <w:rPr>
          <w:rFonts w:ascii="Times New Roman" w:hAnsi="Times New Roman" w:cs="Times New Roman"/>
        </w:rPr>
        <w:t xml:space="preserve">Estrategia de búsqueda </w:t>
      </w:r>
      <w:r w:rsidR="004F6E98">
        <w:rPr>
          <w:rFonts w:ascii="Times New Roman" w:hAnsi="Times New Roman" w:cs="Times New Roman"/>
        </w:rPr>
        <w:t xml:space="preserve">…………………………………………………………...p. </w:t>
      </w:r>
      <w:r>
        <w:rPr>
          <w:rFonts w:ascii="Times New Roman" w:hAnsi="Times New Roman" w:cs="Times New Roman"/>
        </w:rPr>
        <w:t>11</w:t>
      </w:r>
    </w:p>
    <w:p w14:paraId="250EB4A5" w14:textId="1FD87535" w:rsidR="00AB455C" w:rsidRDefault="00AB455C" w:rsidP="00AB455C">
      <w:pPr>
        <w:pStyle w:val="Prrafodelista"/>
        <w:numPr>
          <w:ilvl w:val="1"/>
          <w:numId w:val="19"/>
        </w:numPr>
        <w:spacing w:line="360" w:lineRule="auto"/>
        <w:jc w:val="both"/>
        <w:rPr>
          <w:rFonts w:ascii="Times New Roman" w:hAnsi="Times New Roman" w:cs="Times New Roman"/>
          <w:u w:val="single"/>
        </w:rPr>
      </w:pPr>
      <w:r>
        <w:rPr>
          <w:rFonts w:ascii="Times New Roman" w:hAnsi="Times New Roman" w:cs="Times New Roman"/>
        </w:rPr>
        <w:t xml:space="preserve">Criterios de inclusión y exclusión </w:t>
      </w:r>
      <w:r w:rsidR="004F6E98">
        <w:rPr>
          <w:rFonts w:ascii="Times New Roman" w:hAnsi="Times New Roman" w:cs="Times New Roman"/>
        </w:rPr>
        <w:t xml:space="preserve">………………………………………………...p. </w:t>
      </w:r>
      <w:r>
        <w:rPr>
          <w:rFonts w:ascii="Times New Roman" w:hAnsi="Times New Roman" w:cs="Times New Roman"/>
        </w:rPr>
        <w:t>11</w:t>
      </w:r>
    </w:p>
    <w:p w14:paraId="4704FAF7" w14:textId="4B9C6EB0" w:rsidR="00AB455C" w:rsidRPr="00AB455C" w:rsidRDefault="00AB455C" w:rsidP="00AB455C">
      <w:pPr>
        <w:pStyle w:val="Prrafodelista"/>
        <w:numPr>
          <w:ilvl w:val="1"/>
          <w:numId w:val="19"/>
        </w:numPr>
        <w:spacing w:line="360" w:lineRule="auto"/>
        <w:jc w:val="both"/>
        <w:rPr>
          <w:rFonts w:ascii="Times New Roman" w:hAnsi="Times New Roman" w:cs="Times New Roman"/>
          <w:u w:val="single"/>
        </w:rPr>
      </w:pPr>
      <w:r w:rsidRPr="00AB455C">
        <w:rPr>
          <w:rFonts w:ascii="Times New Roman" w:eastAsia="Times New Roman" w:hAnsi="Times New Roman" w:cs="Times New Roman"/>
          <w:color w:val="000000"/>
        </w:rPr>
        <w:t xml:space="preserve">Ampliación de la búsqueda </w:t>
      </w:r>
      <w:r w:rsidR="004F6E98">
        <w:rPr>
          <w:rFonts w:ascii="Times New Roman" w:hAnsi="Times New Roman" w:cs="Times New Roman"/>
        </w:rPr>
        <w:t>…………………………………………………..…...</w:t>
      </w:r>
      <w:r w:rsidR="004F6E98">
        <w:rPr>
          <w:rFonts w:ascii="Times New Roman" w:eastAsia="Times New Roman" w:hAnsi="Times New Roman" w:cs="Times New Roman"/>
          <w:color w:val="000000"/>
        </w:rPr>
        <w:t xml:space="preserve">p. </w:t>
      </w:r>
      <w:r w:rsidRPr="00AB455C">
        <w:rPr>
          <w:rFonts w:ascii="Times New Roman" w:eastAsia="Times New Roman" w:hAnsi="Times New Roman" w:cs="Times New Roman"/>
          <w:color w:val="000000"/>
        </w:rPr>
        <w:t>1</w:t>
      </w:r>
      <w:r>
        <w:rPr>
          <w:rFonts w:ascii="Times New Roman" w:eastAsia="Times New Roman" w:hAnsi="Times New Roman" w:cs="Times New Roman"/>
          <w:color w:val="000000"/>
        </w:rPr>
        <w:t>1</w:t>
      </w:r>
    </w:p>
    <w:p w14:paraId="4F98DAFB" w14:textId="3C809512" w:rsidR="00AB455C" w:rsidRPr="00AB455C" w:rsidRDefault="00AB455C" w:rsidP="00AB455C">
      <w:pPr>
        <w:pStyle w:val="Prrafodelista"/>
        <w:numPr>
          <w:ilvl w:val="0"/>
          <w:numId w:val="19"/>
        </w:numPr>
        <w:spacing w:line="360" w:lineRule="auto"/>
        <w:jc w:val="both"/>
        <w:rPr>
          <w:rFonts w:ascii="Times New Roman" w:hAnsi="Times New Roman" w:cs="Times New Roman"/>
          <w:u w:val="single"/>
        </w:rPr>
      </w:pPr>
      <w:r>
        <w:rPr>
          <w:rFonts w:ascii="Times New Roman" w:hAnsi="Times New Roman" w:cs="Times New Roman"/>
        </w:rPr>
        <w:t xml:space="preserve">Resultados </w:t>
      </w:r>
      <w:r w:rsidR="004F6E98">
        <w:rPr>
          <w:rFonts w:ascii="Times New Roman" w:hAnsi="Times New Roman" w:cs="Times New Roman"/>
        </w:rPr>
        <w:t xml:space="preserve">…………………………………………………………………………......p. </w:t>
      </w:r>
      <w:r>
        <w:rPr>
          <w:rFonts w:ascii="Times New Roman" w:hAnsi="Times New Roman" w:cs="Times New Roman"/>
        </w:rPr>
        <w:t>12</w:t>
      </w:r>
    </w:p>
    <w:p w14:paraId="2A565C68" w14:textId="57EB539E" w:rsidR="00AB455C" w:rsidRPr="00AB455C" w:rsidRDefault="00B752DF" w:rsidP="00AB455C">
      <w:pPr>
        <w:pStyle w:val="Prrafodelista"/>
        <w:numPr>
          <w:ilvl w:val="1"/>
          <w:numId w:val="19"/>
        </w:numPr>
        <w:spacing w:line="360" w:lineRule="auto"/>
        <w:jc w:val="both"/>
        <w:rPr>
          <w:rFonts w:ascii="Times New Roman" w:hAnsi="Times New Roman" w:cs="Times New Roman"/>
          <w:u w:val="single"/>
        </w:rPr>
      </w:pPr>
      <w:r w:rsidRPr="00551F66">
        <w:rPr>
          <w:rFonts w:ascii="Times New Roman" w:hAnsi="Times New Roman" w:cs="Times New Roman"/>
        </w:rPr>
        <w:t xml:space="preserve">Análisis de </w:t>
      </w:r>
      <w:r w:rsidR="00AB455C" w:rsidRPr="00551F66">
        <w:rPr>
          <w:rFonts w:ascii="Times New Roman" w:hAnsi="Times New Roman" w:cs="Times New Roman"/>
        </w:rPr>
        <w:t>las características personales y sociales del delincuente</w:t>
      </w:r>
      <w:r w:rsidRPr="00551F66">
        <w:rPr>
          <w:rFonts w:ascii="Times New Roman" w:hAnsi="Times New Roman" w:cs="Times New Roman"/>
        </w:rPr>
        <w:t xml:space="preserve"> de cuello blanco</w:t>
      </w:r>
      <w:r w:rsidR="004F6E98">
        <w:rPr>
          <w:rFonts w:ascii="Times New Roman" w:hAnsi="Times New Roman" w:cs="Times New Roman"/>
        </w:rPr>
        <w:t xml:space="preserve"> …</w:t>
      </w:r>
      <w:r>
        <w:rPr>
          <w:rFonts w:ascii="Times New Roman" w:hAnsi="Times New Roman" w:cs="Times New Roman"/>
        </w:rPr>
        <w:t>…………………………………………………………………………</w:t>
      </w:r>
      <w:r w:rsidR="004F6E98">
        <w:rPr>
          <w:rFonts w:ascii="Times New Roman" w:hAnsi="Times New Roman" w:cs="Times New Roman"/>
        </w:rPr>
        <w:t xml:space="preserve">……….p. </w:t>
      </w:r>
      <w:r w:rsidR="00AB455C">
        <w:rPr>
          <w:rFonts w:ascii="Times New Roman" w:hAnsi="Times New Roman" w:cs="Times New Roman"/>
        </w:rPr>
        <w:t>12</w:t>
      </w:r>
    </w:p>
    <w:p w14:paraId="4E23CD15" w14:textId="0159F92E" w:rsidR="00AB455C" w:rsidRPr="00AB455C" w:rsidRDefault="00AB455C" w:rsidP="00AB455C">
      <w:pPr>
        <w:pStyle w:val="Prrafodelista"/>
        <w:numPr>
          <w:ilvl w:val="1"/>
          <w:numId w:val="19"/>
        </w:numPr>
        <w:spacing w:line="360" w:lineRule="auto"/>
        <w:jc w:val="both"/>
        <w:rPr>
          <w:rFonts w:ascii="Times New Roman" w:hAnsi="Times New Roman" w:cs="Times New Roman"/>
          <w:u w:val="single"/>
        </w:rPr>
      </w:pPr>
      <w:r w:rsidRPr="00AB455C">
        <w:rPr>
          <w:rFonts w:ascii="Times New Roman" w:hAnsi="Times New Roman" w:cs="Times New Roman"/>
        </w:rPr>
        <w:t xml:space="preserve">Carrera delictiva y diferencias entre delincuencia de cuello blanco y delincuencia </w:t>
      </w:r>
      <w:r w:rsidR="00551F66">
        <w:rPr>
          <w:rFonts w:ascii="Times New Roman" w:hAnsi="Times New Roman" w:cs="Times New Roman"/>
        </w:rPr>
        <w:t>común</w:t>
      </w:r>
      <w:r w:rsidR="004F6E98">
        <w:rPr>
          <w:rFonts w:ascii="Times New Roman" w:hAnsi="Times New Roman" w:cs="Times New Roman"/>
        </w:rPr>
        <w:t xml:space="preserve"> ………………………………………………………………………</w:t>
      </w:r>
      <w:r w:rsidR="00551F66">
        <w:rPr>
          <w:rFonts w:ascii="Times New Roman" w:hAnsi="Times New Roman" w:cs="Times New Roman"/>
        </w:rPr>
        <w:t>..</w:t>
      </w:r>
      <w:r w:rsidR="004F6E98">
        <w:rPr>
          <w:rFonts w:ascii="Times New Roman" w:hAnsi="Times New Roman" w:cs="Times New Roman"/>
        </w:rPr>
        <w:t xml:space="preserve">…...p. </w:t>
      </w:r>
      <w:r>
        <w:rPr>
          <w:rFonts w:ascii="Times New Roman" w:hAnsi="Times New Roman" w:cs="Times New Roman"/>
        </w:rPr>
        <w:t>17</w:t>
      </w:r>
    </w:p>
    <w:p w14:paraId="3151EA45" w14:textId="2B45536C" w:rsidR="00AB455C" w:rsidRPr="00AB455C" w:rsidRDefault="00AB455C" w:rsidP="00AB455C">
      <w:pPr>
        <w:pStyle w:val="Prrafodelista"/>
        <w:numPr>
          <w:ilvl w:val="1"/>
          <w:numId w:val="19"/>
        </w:numPr>
        <w:spacing w:line="360" w:lineRule="auto"/>
        <w:jc w:val="both"/>
        <w:rPr>
          <w:rFonts w:ascii="Times New Roman" w:hAnsi="Times New Roman" w:cs="Times New Roman"/>
          <w:u w:val="single"/>
        </w:rPr>
      </w:pPr>
      <w:r w:rsidRPr="00AB455C">
        <w:rPr>
          <w:rFonts w:ascii="Times New Roman" w:hAnsi="Times New Roman" w:cs="Times New Roman"/>
        </w:rPr>
        <w:t>Análisis sobre la eficacia de las penas de prisión en delincuencia de cuello blanco y penas alternativas</w:t>
      </w:r>
      <w:r w:rsidR="004F6E98">
        <w:rPr>
          <w:rFonts w:ascii="Times New Roman" w:hAnsi="Times New Roman" w:cs="Times New Roman"/>
        </w:rPr>
        <w:t xml:space="preserve"> ………………………………………………………</w:t>
      </w:r>
      <w:r w:rsidR="003D6BA6">
        <w:rPr>
          <w:rFonts w:ascii="Times New Roman" w:hAnsi="Times New Roman" w:cs="Times New Roman"/>
        </w:rPr>
        <w:t>………...</w:t>
      </w:r>
      <w:r w:rsidR="004F6E98">
        <w:rPr>
          <w:rFonts w:ascii="Times New Roman" w:hAnsi="Times New Roman" w:cs="Times New Roman"/>
        </w:rPr>
        <w:t xml:space="preserve">.p. </w:t>
      </w:r>
      <w:r>
        <w:rPr>
          <w:rFonts w:ascii="Times New Roman" w:hAnsi="Times New Roman" w:cs="Times New Roman"/>
        </w:rPr>
        <w:t>18</w:t>
      </w:r>
    </w:p>
    <w:p w14:paraId="765B8FDC" w14:textId="1C6CE337" w:rsidR="00AB455C" w:rsidRPr="00652E5F" w:rsidRDefault="00AB455C" w:rsidP="00AB455C">
      <w:pPr>
        <w:pStyle w:val="Prrafodelista"/>
        <w:numPr>
          <w:ilvl w:val="0"/>
          <w:numId w:val="19"/>
        </w:numPr>
        <w:spacing w:line="360" w:lineRule="auto"/>
        <w:jc w:val="both"/>
        <w:rPr>
          <w:rFonts w:ascii="Times New Roman" w:hAnsi="Times New Roman" w:cs="Times New Roman"/>
          <w:u w:val="single"/>
        </w:rPr>
      </w:pPr>
      <w:r>
        <w:rPr>
          <w:rFonts w:ascii="Times New Roman" w:hAnsi="Times New Roman" w:cs="Times New Roman"/>
        </w:rPr>
        <w:t xml:space="preserve">Discusión </w:t>
      </w:r>
      <w:r w:rsidR="004F6E98">
        <w:rPr>
          <w:rFonts w:ascii="Times New Roman" w:hAnsi="Times New Roman" w:cs="Times New Roman"/>
        </w:rPr>
        <w:t xml:space="preserve">………………………………………………………………………………p. </w:t>
      </w:r>
      <w:r w:rsidR="00090E91">
        <w:rPr>
          <w:rFonts w:ascii="Times New Roman" w:hAnsi="Times New Roman" w:cs="Times New Roman"/>
        </w:rPr>
        <w:t>19</w:t>
      </w:r>
    </w:p>
    <w:p w14:paraId="547AB3D0" w14:textId="61559E61" w:rsidR="00652E5F" w:rsidRPr="00AB455C" w:rsidRDefault="00652E5F" w:rsidP="00AB455C">
      <w:pPr>
        <w:pStyle w:val="Prrafodelista"/>
        <w:numPr>
          <w:ilvl w:val="0"/>
          <w:numId w:val="19"/>
        </w:numPr>
        <w:spacing w:line="360" w:lineRule="auto"/>
        <w:jc w:val="both"/>
        <w:rPr>
          <w:rFonts w:ascii="Times New Roman" w:hAnsi="Times New Roman" w:cs="Times New Roman"/>
          <w:u w:val="single"/>
        </w:rPr>
      </w:pPr>
      <w:r>
        <w:rPr>
          <w:rFonts w:ascii="Times New Roman" w:hAnsi="Times New Roman" w:cs="Times New Roman"/>
        </w:rPr>
        <w:t>Conclusiones …………………………………………………………………………..</w:t>
      </w:r>
      <w:r w:rsidR="004B0A35">
        <w:rPr>
          <w:rFonts w:ascii="Times New Roman" w:hAnsi="Times New Roman" w:cs="Times New Roman"/>
        </w:rPr>
        <w:t>p. 22</w:t>
      </w:r>
    </w:p>
    <w:p w14:paraId="09724019" w14:textId="1E984811" w:rsidR="00AB455C" w:rsidRPr="00AB455C" w:rsidRDefault="00AB455C" w:rsidP="00AB455C">
      <w:pPr>
        <w:pStyle w:val="Prrafodelista"/>
        <w:numPr>
          <w:ilvl w:val="0"/>
          <w:numId w:val="19"/>
        </w:numPr>
        <w:spacing w:line="360" w:lineRule="auto"/>
        <w:jc w:val="both"/>
        <w:rPr>
          <w:rFonts w:ascii="Times New Roman" w:hAnsi="Times New Roman" w:cs="Times New Roman"/>
          <w:u w:val="single"/>
        </w:rPr>
      </w:pPr>
      <w:r>
        <w:rPr>
          <w:rFonts w:ascii="Times New Roman" w:hAnsi="Times New Roman" w:cs="Times New Roman"/>
        </w:rPr>
        <w:t xml:space="preserve">Referencias </w:t>
      </w:r>
      <w:r w:rsidR="004F6E98">
        <w:rPr>
          <w:rFonts w:ascii="Times New Roman" w:hAnsi="Times New Roman" w:cs="Times New Roman"/>
        </w:rPr>
        <w:t xml:space="preserve">…………………………………………………………………………….p. </w:t>
      </w:r>
      <w:r>
        <w:rPr>
          <w:rFonts w:ascii="Times New Roman" w:hAnsi="Times New Roman" w:cs="Times New Roman"/>
        </w:rPr>
        <w:t>2</w:t>
      </w:r>
      <w:r w:rsidR="00E30249">
        <w:rPr>
          <w:rFonts w:ascii="Times New Roman" w:hAnsi="Times New Roman" w:cs="Times New Roman"/>
        </w:rPr>
        <w:t>4</w:t>
      </w:r>
    </w:p>
    <w:p w14:paraId="2743BACA" w14:textId="77777777" w:rsidR="00320281" w:rsidRDefault="00320281" w:rsidP="008166B5">
      <w:pPr>
        <w:spacing w:line="360" w:lineRule="auto"/>
        <w:jc w:val="center"/>
        <w:rPr>
          <w:rFonts w:ascii="Times New Roman" w:hAnsi="Times New Roman" w:cs="Times New Roman"/>
        </w:rPr>
      </w:pPr>
    </w:p>
    <w:p w14:paraId="6C61998B" w14:textId="77777777" w:rsidR="00320281" w:rsidRDefault="00320281" w:rsidP="008166B5">
      <w:pPr>
        <w:spacing w:line="360" w:lineRule="auto"/>
        <w:jc w:val="center"/>
        <w:rPr>
          <w:rFonts w:ascii="Times New Roman" w:hAnsi="Times New Roman" w:cs="Times New Roman"/>
        </w:rPr>
      </w:pPr>
    </w:p>
    <w:p w14:paraId="774C523E" w14:textId="77777777" w:rsidR="00320281" w:rsidRDefault="00320281" w:rsidP="008166B5">
      <w:pPr>
        <w:spacing w:line="360" w:lineRule="auto"/>
        <w:jc w:val="center"/>
        <w:rPr>
          <w:rFonts w:ascii="Times New Roman" w:hAnsi="Times New Roman" w:cs="Times New Roman"/>
        </w:rPr>
      </w:pPr>
    </w:p>
    <w:p w14:paraId="45FC1254" w14:textId="77777777" w:rsidR="00320281" w:rsidRDefault="00320281" w:rsidP="008166B5">
      <w:pPr>
        <w:spacing w:line="360" w:lineRule="auto"/>
        <w:jc w:val="center"/>
        <w:rPr>
          <w:rFonts w:ascii="Times New Roman" w:hAnsi="Times New Roman" w:cs="Times New Roman"/>
        </w:rPr>
      </w:pPr>
    </w:p>
    <w:p w14:paraId="3409C849" w14:textId="77777777" w:rsidR="00320281" w:rsidRDefault="00320281" w:rsidP="008166B5">
      <w:pPr>
        <w:spacing w:line="360" w:lineRule="auto"/>
        <w:jc w:val="center"/>
        <w:rPr>
          <w:rFonts w:ascii="Times New Roman" w:hAnsi="Times New Roman" w:cs="Times New Roman"/>
        </w:rPr>
      </w:pPr>
    </w:p>
    <w:p w14:paraId="765556C8" w14:textId="77777777" w:rsidR="00320281" w:rsidRDefault="00320281" w:rsidP="008166B5">
      <w:pPr>
        <w:spacing w:line="360" w:lineRule="auto"/>
        <w:jc w:val="center"/>
        <w:rPr>
          <w:rFonts w:ascii="Times New Roman" w:hAnsi="Times New Roman" w:cs="Times New Roman"/>
        </w:rPr>
      </w:pPr>
    </w:p>
    <w:p w14:paraId="519850FF" w14:textId="77777777" w:rsidR="004F6E98" w:rsidRDefault="004F6E98" w:rsidP="008166B5">
      <w:pPr>
        <w:spacing w:line="360" w:lineRule="auto"/>
        <w:jc w:val="center"/>
        <w:rPr>
          <w:rFonts w:ascii="Times New Roman" w:hAnsi="Times New Roman" w:cs="Times New Roman"/>
        </w:rPr>
      </w:pPr>
    </w:p>
    <w:p w14:paraId="61E870F8" w14:textId="19ABC5A2" w:rsidR="00320281" w:rsidRPr="00551F66" w:rsidRDefault="00C13F95" w:rsidP="00DE43C7">
      <w:pPr>
        <w:spacing w:line="360" w:lineRule="auto"/>
        <w:jc w:val="both"/>
        <w:outlineLvl w:val="0"/>
        <w:rPr>
          <w:rFonts w:ascii="Times New Roman" w:hAnsi="Times New Roman" w:cs="Times New Roman"/>
          <w:b/>
        </w:rPr>
      </w:pPr>
      <w:r w:rsidRPr="00551F66">
        <w:rPr>
          <w:rFonts w:ascii="Times New Roman" w:hAnsi="Times New Roman" w:cs="Times New Roman"/>
          <w:b/>
        </w:rPr>
        <w:t>Resumen</w:t>
      </w:r>
    </w:p>
    <w:p w14:paraId="4C639A3F" w14:textId="242132B0" w:rsidR="001C14B4" w:rsidRPr="00551F66" w:rsidRDefault="001C14B4" w:rsidP="00320281">
      <w:pPr>
        <w:spacing w:line="360" w:lineRule="auto"/>
        <w:jc w:val="both"/>
        <w:rPr>
          <w:rFonts w:ascii="Times New Roman" w:hAnsi="Times New Roman" w:cs="Times New Roman"/>
          <w:b/>
        </w:rPr>
      </w:pPr>
      <w:r w:rsidRPr="00551F66">
        <w:rPr>
          <w:rFonts w:ascii="Times New Roman" w:hAnsi="Times New Roman" w:cs="Times New Roman"/>
          <w:b/>
        </w:rPr>
        <w:tab/>
      </w:r>
    </w:p>
    <w:p w14:paraId="2D42B56F" w14:textId="5BF4A5C6" w:rsidR="00320281" w:rsidRPr="00551F66" w:rsidRDefault="00C13F95" w:rsidP="00320281">
      <w:pPr>
        <w:spacing w:line="360" w:lineRule="auto"/>
        <w:jc w:val="both"/>
        <w:rPr>
          <w:rFonts w:ascii="Times New Roman" w:hAnsi="Times New Roman" w:cs="Times New Roman"/>
        </w:rPr>
      </w:pPr>
      <w:r w:rsidRPr="00551F66">
        <w:rPr>
          <w:rFonts w:ascii="Times New Roman" w:hAnsi="Times New Roman" w:cs="Times New Roman"/>
          <w:b/>
        </w:rPr>
        <w:tab/>
      </w:r>
      <w:r w:rsidR="00EB188C" w:rsidRPr="00551F66">
        <w:rPr>
          <w:rFonts w:ascii="Times New Roman" w:hAnsi="Times New Roman" w:cs="Times New Roman"/>
        </w:rPr>
        <w:t>Con el aumento de la visibilidad social de los casos de delincuencia de cuello blanco</w:t>
      </w:r>
      <w:r w:rsidR="009448CF" w:rsidRPr="00551F66">
        <w:rPr>
          <w:rFonts w:ascii="Times New Roman" w:hAnsi="Times New Roman" w:cs="Times New Roman"/>
        </w:rPr>
        <w:t xml:space="preserve"> en las últimas décadas, ha</w:t>
      </w:r>
      <w:r w:rsidR="00EB188C" w:rsidRPr="00551F66">
        <w:rPr>
          <w:rFonts w:ascii="Times New Roman" w:hAnsi="Times New Roman" w:cs="Times New Roman"/>
        </w:rPr>
        <w:t xml:space="preserve"> aumentado también </w:t>
      </w:r>
      <w:r w:rsidR="009448CF" w:rsidRPr="00551F66">
        <w:rPr>
          <w:rFonts w:ascii="Times New Roman" w:hAnsi="Times New Roman" w:cs="Times New Roman"/>
        </w:rPr>
        <w:t>el número</w:t>
      </w:r>
      <w:r w:rsidR="00EB188C" w:rsidRPr="00551F66">
        <w:rPr>
          <w:rFonts w:ascii="Times New Roman" w:hAnsi="Times New Roman" w:cs="Times New Roman"/>
        </w:rPr>
        <w:t xml:space="preserve"> </w:t>
      </w:r>
      <w:r w:rsidR="003D4EA1" w:rsidRPr="00551F66">
        <w:rPr>
          <w:rFonts w:ascii="Times New Roman" w:hAnsi="Times New Roman" w:cs="Times New Roman"/>
        </w:rPr>
        <w:t>sentencias condenatorias</w:t>
      </w:r>
      <w:r w:rsidR="00EB188C" w:rsidRPr="00551F66">
        <w:rPr>
          <w:rFonts w:ascii="Times New Roman" w:hAnsi="Times New Roman" w:cs="Times New Roman"/>
        </w:rPr>
        <w:t xml:space="preserve"> por este tipo de delitos</w:t>
      </w:r>
      <w:r w:rsidR="009448CF" w:rsidRPr="00551F66">
        <w:rPr>
          <w:rFonts w:ascii="Times New Roman" w:hAnsi="Times New Roman" w:cs="Times New Roman"/>
        </w:rPr>
        <w:t xml:space="preserve"> en España</w:t>
      </w:r>
      <w:r w:rsidR="00EB188C" w:rsidRPr="00551F66">
        <w:rPr>
          <w:rFonts w:ascii="Times New Roman" w:hAnsi="Times New Roman" w:cs="Times New Roman"/>
        </w:rPr>
        <w:t xml:space="preserve">. </w:t>
      </w:r>
      <w:r w:rsidR="00130F99" w:rsidRPr="00551F66">
        <w:rPr>
          <w:rFonts w:ascii="Times New Roman" w:hAnsi="Times New Roman" w:cs="Times New Roman"/>
        </w:rPr>
        <w:t>A través de una revisión bibliográfica</w:t>
      </w:r>
      <w:r w:rsidR="002B5210">
        <w:rPr>
          <w:rFonts w:ascii="Times New Roman" w:hAnsi="Times New Roman" w:cs="Times New Roman"/>
        </w:rPr>
        <w:t>,</w:t>
      </w:r>
      <w:r w:rsidR="00130F99" w:rsidRPr="00551F66">
        <w:rPr>
          <w:rFonts w:ascii="Times New Roman" w:hAnsi="Times New Roman" w:cs="Times New Roman"/>
        </w:rPr>
        <w:t xml:space="preserve"> este trabajo analiza la adecuación de la penas privativas de libertad para los delitos de cuello blanco, atendiendo a la función resocializadora de las mismas. Los resultados muestran que el </w:t>
      </w:r>
      <w:r w:rsidR="005D6751" w:rsidRPr="00551F66">
        <w:rPr>
          <w:rFonts w:ascii="Times New Roman" w:hAnsi="Times New Roman" w:cs="Times New Roman"/>
        </w:rPr>
        <w:t xml:space="preserve">perfil del delincuente de cuello blanco, al contrario que el perfil del delincuente </w:t>
      </w:r>
      <w:r w:rsidR="00551F66" w:rsidRPr="00551F66">
        <w:rPr>
          <w:rFonts w:ascii="Times New Roman" w:hAnsi="Times New Roman" w:cs="Times New Roman"/>
        </w:rPr>
        <w:t>común</w:t>
      </w:r>
      <w:r w:rsidR="005D6751" w:rsidRPr="00551F66">
        <w:rPr>
          <w:rFonts w:ascii="Times New Roman" w:hAnsi="Times New Roman" w:cs="Times New Roman"/>
        </w:rPr>
        <w:t>, no necesita ser resocializado, pues actúa en base a una adecuada socialización en los valores predominantes de la sociedad. Los estudio empíricos revisados demuestran una baja eficacia de las penas privativas de libertad en la prevención de la reincidencia de los delincuentes de cuello blanco. La multa proporcional y la inhabilitación profesional específica son las alternativas que se barajan actualmente, pero con limitaciones para el estudio de su eficacia y para su implantación.</w:t>
      </w:r>
    </w:p>
    <w:p w14:paraId="02C8C2FB" w14:textId="77777777" w:rsidR="00C13F95" w:rsidRPr="00551F66" w:rsidRDefault="00C13F95" w:rsidP="00320281">
      <w:pPr>
        <w:spacing w:line="360" w:lineRule="auto"/>
        <w:jc w:val="both"/>
        <w:rPr>
          <w:rFonts w:ascii="Times New Roman" w:hAnsi="Times New Roman" w:cs="Times New Roman"/>
          <w:b/>
        </w:rPr>
      </w:pPr>
    </w:p>
    <w:p w14:paraId="25DC8C57" w14:textId="34512A47" w:rsidR="00320281" w:rsidRPr="00551F66" w:rsidRDefault="003D4EA1" w:rsidP="00DE43C7">
      <w:pPr>
        <w:spacing w:line="360" w:lineRule="auto"/>
        <w:jc w:val="both"/>
        <w:outlineLvl w:val="0"/>
        <w:rPr>
          <w:rFonts w:ascii="Times New Roman" w:hAnsi="Times New Roman" w:cs="Times New Roman"/>
          <w:b/>
          <w:lang w:val="en-AU"/>
        </w:rPr>
      </w:pPr>
      <w:r w:rsidRPr="00551F66">
        <w:rPr>
          <w:rFonts w:ascii="Times New Roman" w:hAnsi="Times New Roman" w:cs="Times New Roman"/>
          <w:b/>
          <w:lang w:val="en-AU"/>
        </w:rPr>
        <w:t>Abstract</w:t>
      </w:r>
    </w:p>
    <w:p w14:paraId="7C685926" w14:textId="6C71BF26" w:rsidR="003D4EA1" w:rsidRPr="00551F66" w:rsidRDefault="009448CF" w:rsidP="00320281">
      <w:pPr>
        <w:spacing w:line="360" w:lineRule="auto"/>
        <w:jc w:val="both"/>
        <w:rPr>
          <w:rFonts w:ascii="Times New Roman" w:hAnsi="Times New Roman" w:cs="Times New Roman"/>
          <w:b/>
          <w:lang w:val="en-AU"/>
        </w:rPr>
      </w:pPr>
      <w:r w:rsidRPr="00551F66">
        <w:rPr>
          <w:rFonts w:ascii="Times New Roman" w:hAnsi="Times New Roman" w:cs="Times New Roman"/>
          <w:b/>
          <w:lang w:val="en-AU"/>
        </w:rPr>
        <w:tab/>
      </w:r>
    </w:p>
    <w:p w14:paraId="697598F0" w14:textId="0F2752B8" w:rsidR="009448CF" w:rsidRPr="00551F66" w:rsidRDefault="009448CF" w:rsidP="00320281">
      <w:pPr>
        <w:spacing w:line="360" w:lineRule="auto"/>
        <w:jc w:val="both"/>
        <w:rPr>
          <w:rFonts w:ascii="Times New Roman" w:hAnsi="Times New Roman" w:cs="Times New Roman"/>
          <w:lang w:val="en-AU"/>
        </w:rPr>
      </w:pPr>
      <w:r w:rsidRPr="00551F66">
        <w:rPr>
          <w:rFonts w:ascii="Times New Roman" w:hAnsi="Times New Roman" w:cs="Times New Roman"/>
          <w:b/>
          <w:lang w:val="en-AU"/>
        </w:rPr>
        <w:tab/>
      </w:r>
      <w:r w:rsidR="00107D54" w:rsidRPr="00551F66">
        <w:rPr>
          <w:rFonts w:ascii="Times New Roman" w:hAnsi="Times New Roman" w:cs="Times New Roman"/>
          <w:lang w:val="en-AU"/>
        </w:rPr>
        <w:t>During the last few decades</w:t>
      </w:r>
      <w:r w:rsidR="00A22FA0" w:rsidRPr="00551F66">
        <w:rPr>
          <w:rFonts w:ascii="Times New Roman" w:hAnsi="Times New Roman" w:cs="Times New Roman"/>
          <w:lang w:val="en-AU"/>
        </w:rPr>
        <w:t>,</w:t>
      </w:r>
      <w:r w:rsidR="00107D54" w:rsidRPr="00551F66">
        <w:rPr>
          <w:rFonts w:ascii="Times New Roman" w:hAnsi="Times New Roman" w:cs="Times New Roman"/>
          <w:lang w:val="en-AU"/>
        </w:rPr>
        <w:t xml:space="preserve"> there has been an </w:t>
      </w:r>
      <w:r w:rsidRPr="00551F66">
        <w:rPr>
          <w:rFonts w:ascii="Times New Roman" w:hAnsi="Times New Roman" w:cs="Times New Roman"/>
          <w:lang w:val="en-AU"/>
        </w:rPr>
        <w:t xml:space="preserve">increasing awareness </w:t>
      </w:r>
      <w:r w:rsidR="00107D54" w:rsidRPr="00551F66">
        <w:rPr>
          <w:rFonts w:ascii="Times New Roman" w:hAnsi="Times New Roman" w:cs="Times New Roman"/>
          <w:lang w:val="en-AU"/>
        </w:rPr>
        <w:t>of</w:t>
      </w:r>
      <w:r w:rsidRPr="00551F66">
        <w:rPr>
          <w:rFonts w:ascii="Times New Roman" w:hAnsi="Times New Roman" w:cs="Times New Roman"/>
          <w:lang w:val="en-AU"/>
        </w:rPr>
        <w:t xml:space="preserve"> white-collar criminality</w:t>
      </w:r>
      <w:r w:rsidR="00A22FA0" w:rsidRPr="00551F66">
        <w:rPr>
          <w:rFonts w:ascii="Times New Roman" w:hAnsi="Times New Roman" w:cs="Times New Roman"/>
          <w:lang w:val="en-AU"/>
        </w:rPr>
        <w:t xml:space="preserve"> in Spain. This has led to an increased number of condemnatory sentences</w:t>
      </w:r>
      <w:r w:rsidR="00107D54" w:rsidRPr="00551F66">
        <w:rPr>
          <w:rFonts w:ascii="Times New Roman" w:hAnsi="Times New Roman" w:cs="Times New Roman"/>
          <w:lang w:val="en-AU"/>
        </w:rPr>
        <w:t xml:space="preserve"> </w:t>
      </w:r>
      <w:r w:rsidR="00A22FA0" w:rsidRPr="00551F66">
        <w:rPr>
          <w:rFonts w:ascii="Times New Roman" w:hAnsi="Times New Roman" w:cs="Times New Roman"/>
          <w:lang w:val="en-AU"/>
        </w:rPr>
        <w:t xml:space="preserve">for the perpetrators of this type of offenses. This article aims to analyse the adequacy of prison sentences for white-collar criminality according to </w:t>
      </w:r>
      <w:r w:rsidR="0060000A" w:rsidRPr="00551F66">
        <w:rPr>
          <w:rFonts w:ascii="Times New Roman" w:hAnsi="Times New Roman" w:cs="Times New Roman"/>
          <w:lang w:val="en-AU"/>
        </w:rPr>
        <w:t xml:space="preserve">their legal </w:t>
      </w:r>
      <w:r w:rsidR="00A22FA0" w:rsidRPr="00551F66">
        <w:rPr>
          <w:rFonts w:ascii="Times New Roman" w:hAnsi="Times New Roman" w:cs="Times New Roman"/>
          <w:lang w:val="en-AU"/>
        </w:rPr>
        <w:t>purpose</w:t>
      </w:r>
      <w:r w:rsidR="0060000A" w:rsidRPr="00551F66">
        <w:rPr>
          <w:rFonts w:ascii="Times New Roman" w:hAnsi="Times New Roman" w:cs="Times New Roman"/>
          <w:lang w:val="en-AU"/>
        </w:rPr>
        <w:t xml:space="preserve">: resocialization. The results show that the offender profile of the white-collar criminal does not need resocialization as the street offender does. White-collar criminals behave according to values that are socially accepted, learnt during an appropriate socialization process. Empirical studies show evidence that prison sentences are not efficient preventing re-offenses from white-collar criminals. Proportionate fines and special disqualification are being studied as potential alternatives, but there multiple limitations have been found in order to prove their efficiency and implement them. </w:t>
      </w:r>
    </w:p>
    <w:p w14:paraId="1900BB67" w14:textId="729D08AD" w:rsidR="00320281" w:rsidRPr="00551F66" w:rsidRDefault="003D4EA1" w:rsidP="00320281">
      <w:pPr>
        <w:spacing w:line="360" w:lineRule="auto"/>
        <w:jc w:val="both"/>
        <w:rPr>
          <w:rFonts w:ascii="Times New Roman" w:hAnsi="Times New Roman" w:cs="Times New Roman"/>
        </w:rPr>
      </w:pPr>
      <w:r w:rsidRPr="00551F66">
        <w:rPr>
          <w:rFonts w:ascii="Times New Roman" w:hAnsi="Times New Roman" w:cs="Times New Roman"/>
          <w:b/>
        </w:rPr>
        <w:tab/>
      </w:r>
    </w:p>
    <w:p w14:paraId="51F5B149" w14:textId="6390EC33" w:rsidR="00320281" w:rsidRPr="00551F66" w:rsidRDefault="00320281" w:rsidP="00320281">
      <w:pPr>
        <w:spacing w:line="360" w:lineRule="auto"/>
        <w:jc w:val="both"/>
        <w:rPr>
          <w:rFonts w:ascii="Times New Roman" w:hAnsi="Times New Roman" w:cs="Times New Roman"/>
        </w:rPr>
      </w:pPr>
      <w:r w:rsidRPr="00551F66">
        <w:rPr>
          <w:rFonts w:ascii="Times New Roman" w:hAnsi="Times New Roman" w:cs="Times New Roman"/>
          <w:b/>
        </w:rPr>
        <w:t>Palabras clave:</w:t>
      </w:r>
      <w:r w:rsidR="00DE440B" w:rsidRPr="00551F66">
        <w:rPr>
          <w:rFonts w:ascii="Times New Roman" w:hAnsi="Times New Roman" w:cs="Times New Roman"/>
          <w:b/>
        </w:rPr>
        <w:t xml:space="preserve"> </w:t>
      </w:r>
      <w:r w:rsidR="00DE440B" w:rsidRPr="00551F66">
        <w:rPr>
          <w:rFonts w:ascii="Times New Roman" w:hAnsi="Times New Roman" w:cs="Times New Roman"/>
        </w:rPr>
        <w:t>delincuencia de cuello bla</w:t>
      </w:r>
      <w:r w:rsidR="001C14B4" w:rsidRPr="00551F66">
        <w:rPr>
          <w:rFonts w:ascii="Times New Roman" w:hAnsi="Times New Roman" w:cs="Times New Roman"/>
        </w:rPr>
        <w:t>nco, eficacia, adecuación, pena privativa</w:t>
      </w:r>
      <w:r w:rsidR="00DE440B" w:rsidRPr="00551F66">
        <w:rPr>
          <w:rFonts w:ascii="Times New Roman" w:hAnsi="Times New Roman" w:cs="Times New Roman"/>
        </w:rPr>
        <w:t xml:space="preserve"> de libertad, reincidencia.</w:t>
      </w:r>
    </w:p>
    <w:p w14:paraId="599F1DE0" w14:textId="77777777" w:rsidR="00320281" w:rsidRDefault="00320281" w:rsidP="00320281">
      <w:pPr>
        <w:spacing w:line="360" w:lineRule="auto"/>
        <w:jc w:val="both"/>
        <w:rPr>
          <w:rFonts w:ascii="Times New Roman" w:hAnsi="Times New Roman" w:cs="Times New Roman"/>
          <w:b/>
        </w:rPr>
      </w:pPr>
    </w:p>
    <w:p w14:paraId="0D62B8A8" w14:textId="77777777" w:rsidR="0060000A" w:rsidRDefault="0060000A" w:rsidP="00320281">
      <w:pPr>
        <w:spacing w:line="360" w:lineRule="auto"/>
        <w:jc w:val="both"/>
        <w:rPr>
          <w:rFonts w:ascii="Times New Roman" w:hAnsi="Times New Roman" w:cs="Times New Roman"/>
          <w:b/>
        </w:rPr>
      </w:pPr>
    </w:p>
    <w:p w14:paraId="43F57B4B" w14:textId="77777777" w:rsidR="00391B07" w:rsidRPr="00320281" w:rsidRDefault="00391B07" w:rsidP="00320281">
      <w:pPr>
        <w:spacing w:line="360" w:lineRule="auto"/>
        <w:jc w:val="both"/>
        <w:rPr>
          <w:rFonts w:ascii="Times New Roman" w:hAnsi="Times New Roman" w:cs="Times New Roman"/>
          <w:b/>
        </w:rPr>
      </w:pPr>
    </w:p>
    <w:p w14:paraId="2C7739DA" w14:textId="0BED422D" w:rsidR="00317491" w:rsidRPr="00DC65E8" w:rsidRDefault="00AA5856" w:rsidP="000243F7">
      <w:pPr>
        <w:pStyle w:val="Prrafodelista"/>
        <w:numPr>
          <w:ilvl w:val="0"/>
          <w:numId w:val="2"/>
        </w:numPr>
        <w:spacing w:line="360" w:lineRule="auto"/>
        <w:jc w:val="center"/>
        <w:rPr>
          <w:rFonts w:ascii="Times New Roman" w:hAnsi="Times New Roman" w:cs="Times New Roman"/>
          <w:b/>
        </w:rPr>
      </w:pPr>
      <w:r w:rsidRPr="00DC65E8">
        <w:rPr>
          <w:rFonts w:ascii="Times New Roman" w:eastAsia="Times New Roman" w:hAnsi="Times New Roman" w:cs="Times New Roman"/>
          <w:b/>
          <w:color w:val="000000"/>
          <w:bdr w:val="none" w:sz="0" w:space="0" w:color="auto" w:frame="1"/>
        </w:rPr>
        <w:t>I</w:t>
      </w:r>
      <w:r w:rsidR="001A4CB9" w:rsidRPr="00DC65E8">
        <w:rPr>
          <w:rFonts w:ascii="Times New Roman" w:eastAsia="Times New Roman" w:hAnsi="Times New Roman" w:cs="Times New Roman"/>
          <w:b/>
          <w:color w:val="000000"/>
          <w:bdr w:val="none" w:sz="0" w:space="0" w:color="auto" w:frame="1"/>
        </w:rPr>
        <w:t>ntroducción</w:t>
      </w:r>
    </w:p>
    <w:p w14:paraId="5C3FC10D" w14:textId="77777777" w:rsidR="000243F7" w:rsidRPr="000243F7" w:rsidRDefault="000243F7" w:rsidP="000243F7">
      <w:pPr>
        <w:spacing w:line="360" w:lineRule="auto"/>
        <w:jc w:val="center"/>
        <w:rPr>
          <w:rFonts w:ascii="Times New Roman" w:hAnsi="Times New Roman" w:cs="Times New Roman"/>
          <w:b/>
          <w:u w:val="single"/>
        </w:rPr>
      </w:pPr>
    </w:p>
    <w:p w14:paraId="3042E9A0" w14:textId="0FA100CD" w:rsidR="00F679C6" w:rsidRPr="001A4CB9" w:rsidRDefault="00715E7A" w:rsidP="001F198E">
      <w:pPr>
        <w:pStyle w:val="Prrafodelista"/>
        <w:numPr>
          <w:ilvl w:val="1"/>
          <w:numId w:val="2"/>
        </w:numPr>
        <w:spacing w:line="360" w:lineRule="auto"/>
        <w:jc w:val="both"/>
        <w:rPr>
          <w:rFonts w:ascii="Times New Roman" w:hAnsi="Times New Roman" w:cs="Times New Roman"/>
          <w:b/>
          <w:u w:val="single"/>
        </w:rPr>
      </w:pPr>
      <w:r w:rsidRPr="001A4CB9">
        <w:rPr>
          <w:rFonts w:ascii="Times New Roman" w:hAnsi="Times New Roman" w:cs="Times New Roman"/>
          <w:b/>
        </w:rPr>
        <w:t>La problemática de la delincuencia de cuello blanco en España</w:t>
      </w:r>
    </w:p>
    <w:p w14:paraId="79E90758" w14:textId="77777777" w:rsidR="008D23F6" w:rsidRPr="008D23F6" w:rsidRDefault="008D23F6" w:rsidP="008D23F6">
      <w:pPr>
        <w:spacing w:line="360" w:lineRule="auto"/>
        <w:jc w:val="both"/>
        <w:rPr>
          <w:rFonts w:ascii="Times New Roman" w:hAnsi="Times New Roman" w:cs="Times New Roman"/>
          <w:u w:val="single"/>
        </w:rPr>
      </w:pPr>
    </w:p>
    <w:p w14:paraId="66FD5E85" w14:textId="6EDB57C4" w:rsidR="00841949" w:rsidRPr="00551F66" w:rsidRDefault="00556940" w:rsidP="001F198E">
      <w:pPr>
        <w:spacing w:line="360" w:lineRule="auto"/>
        <w:jc w:val="both"/>
        <w:rPr>
          <w:rFonts w:ascii="Times New Roman" w:hAnsi="Times New Roman" w:cs="Times New Roman"/>
        </w:rPr>
      </w:pPr>
      <w:r>
        <w:rPr>
          <w:rFonts w:ascii="Times New Roman" w:hAnsi="Times New Roman" w:cs="Times New Roman"/>
        </w:rPr>
        <w:tab/>
      </w:r>
      <w:r w:rsidR="000161C3" w:rsidRPr="00551F66">
        <w:rPr>
          <w:rFonts w:ascii="Times New Roman" w:hAnsi="Times New Roman" w:cs="Times New Roman"/>
        </w:rPr>
        <w:t>Según el C</w:t>
      </w:r>
      <w:r w:rsidR="000C6A06" w:rsidRPr="00551F66">
        <w:rPr>
          <w:rFonts w:ascii="Times New Roman" w:hAnsi="Times New Roman" w:cs="Times New Roman"/>
        </w:rPr>
        <w:t>entro de Investigaciones Sociológicas (CIS)</w:t>
      </w:r>
      <w:r w:rsidR="000161C3" w:rsidRPr="00551F66">
        <w:rPr>
          <w:rFonts w:ascii="Times New Roman" w:hAnsi="Times New Roman" w:cs="Times New Roman"/>
        </w:rPr>
        <w:t xml:space="preserve">, </w:t>
      </w:r>
      <w:r w:rsidR="00551F66" w:rsidRPr="00551F66">
        <w:rPr>
          <w:rFonts w:ascii="Times New Roman" w:hAnsi="Times New Roman" w:cs="Times New Roman"/>
        </w:rPr>
        <w:t xml:space="preserve">la preocupación social de la población española por </w:t>
      </w:r>
      <w:r w:rsidR="000161C3" w:rsidRPr="00551F66">
        <w:rPr>
          <w:rFonts w:ascii="Times New Roman" w:hAnsi="Times New Roman" w:cs="Times New Roman"/>
          <w:i/>
        </w:rPr>
        <w:t>la corrupción y el fraude</w:t>
      </w:r>
      <w:r w:rsidR="000161C3" w:rsidRPr="00551F66">
        <w:rPr>
          <w:rFonts w:ascii="Times New Roman" w:hAnsi="Times New Roman" w:cs="Times New Roman"/>
        </w:rPr>
        <w:t xml:space="preserve"> </w:t>
      </w:r>
      <w:r w:rsidR="00551F66" w:rsidRPr="00551F66">
        <w:rPr>
          <w:rFonts w:ascii="Times New Roman" w:hAnsi="Times New Roman" w:cs="Times New Roman"/>
        </w:rPr>
        <w:t>ha aumentado considerablemente durante la última década</w:t>
      </w:r>
      <w:r w:rsidR="00950551" w:rsidRPr="00551F66">
        <w:rPr>
          <w:rFonts w:ascii="Times New Roman" w:hAnsi="Times New Roman" w:cs="Times New Roman"/>
        </w:rPr>
        <w:t xml:space="preserve"> </w:t>
      </w:r>
      <w:r w:rsidR="000161C3" w:rsidRPr="00551F66">
        <w:rPr>
          <w:rFonts w:ascii="Times New Roman" w:hAnsi="Times New Roman" w:cs="Times New Roman"/>
        </w:rPr>
        <w:t xml:space="preserve">(Fernández, 2017). </w:t>
      </w:r>
      <w:r w:rsidR="00063D69" w:rsidRPr="00551F66">
        <w:rPr>
          <w:rFonts w:ascii="Times New Roman" w:hAnsi="Times New Roman" w:cs="Times New Roman"/>
        </w:rPr>
        <w:t>Hasta el año</w:t>
      </w:r>
      <w:r w:rsidR="001F67C4" w:rsidRPr="00551F66">
        <w:rPr>
          <w:rFonts w:ascii="Times New Roman" w:hAnsi="Times New Roman" w:cs="Times New Roman"/>
        </w:rPr>
        <w:t xml:space="preserve"> 2011</w:t>
      </w:r>
      <w:r w:rsidR="00AB3BE7" w:rsidRPr="00551F66">
        <w:rPr>
          <w:rFonts w:ascii="Times New Roman" w:hAnsi="Times New Roman" w:cs="Times New Roman"/>
        </w:rPr>
        <w:t>,</w:t>
      </w:r>
      <w:r w:rsidR="00682D82" w:rsidRPr="00551F66">
        <w:rPr>
          <w:rFonts w:ascii="Times New Roman" w:hAnsi="Times New Roman" w:cs="Times New Roman"/>
        </w:rPr>
        <w:t xml:space="preserve"> </w:t>
      </w:r>
      <w:r w:rsidR="00063D69" w:rsidRPr="00551F66">
        <w:rPr>
          <w:rFonts w:ascii="Times New Roman" w:hAnsi="Times New Roman" w:cs="Times New Roman"/>
          <w:i/>
        </w:rPr>
        <w:t>la corrupción y el fraude</w:t>
      </w:r>
      <w:r w:rsidR="00650FF3" w:rsidRPr="00551F66">
        <w:rPr>
          <w:rFonts w:ascii="Times New Roman" w:hAnsi="Times New Roman" w:cs="Times New Roman"/>
        </w:rPr>
        <w:t xml:space="preserve"> no fueron</w:t>
      </w:r>
      <w:r w:rsidR="00063D69" w:rsidRPr="00551F66">
        <w:rPr>
          <w:rFonts w:ascii="Times New Roman" w:hAnsi="Times New Roman" w:cs="Times New Roman"/>
        </w:rPr>
        <w:t xml:space="preserve"> seleccionadas por los españoles como una de las diez problemáticas principales</w:t>
      </w:r>
      <w:r w:rsidR="00682D82" w:rsidRPr="00551F66">
        <w:rPr>
          <w:rFonts w:ascii="Times New Roman" w:hAnsi="Times New Roman" w:cs="Times New Roman"/>
        </w:rPr>
        <w:t xml:space="preserve"> </w:t>
      </w:r>
      <w:r w:rsidR="00836734" w:rsidRPr="00551F66">
        <w:rPr>
          <w:rFonts w:ascii="Times New Roman" w:hAnsi="Times New Roman" w:cs="Times New Roman"/>
        </w:rPr>
        <w:t>(</w:t>
      </w:r>
      <w:r w:rsidR="00A6689B" w:rsidRPr="00551F66">
        <w:rPr>
          <w:rFonts w:ascii="Times New Roman" w:hAnsi="Times New Roman" w:cs="Times New Roman"/>
        </w:rPr>
        <w:t>CIS, 2011).</w:t>
      </w:r>
      <w:r w:rsidR="00063D69" w:rsidRPr="00551F66">
        <w:rPr>
          <w:rFonts w:ascii="Times New Roman" w:hAnsi="Times New Roman" w:cs="Times New Roman"/>
        </w:rPr>
        <w:t xml:space="preserve"> </w:t>
      </w:r>
      <w:r w:rsidR="00650FF3" w:rsidRPr="00551F66">
        <w:rPr>
          <w:rFonts w:ascii="Times New Roman" w:hAnsi="Times New Roman" w:cs="Times New Roman"/>
        </w:rPr>
        <w:t>Sin embargo, desde 2012 hasta 2017, la conciencia social acerca de estas problemáticas aumentó exponencialmente, llegando a situarse como la segunda preocupación más importante de los españoles durante cuatro años consecutivos</w:t>
      </w:r>
      <w:r w:rsidR="00551F66" w:rsidRPr="00551F66">
        <w:rPr>
          <w:rFonts w:ascii="Times New Roman" w:hAnsi="Times New Roman" w:cs="Times New Roman"/>
        </w:rPr>
        <w:t xml:space="preserve">, únicamente superada por </w:t>
      </w:r>
      <w:r w:rsidR="00551F66" w:rsidRPr="00551F66">
        <w:rPr>
          <w:rFonts w:ascii="Times New Roman" w:hAnsi="Times New Roman" w:cs="Times New Roman"/>
          <w:i/>
        </w:rPr>
        <w:t>el desempleo</w:t>
      </w:r>
      <w:r w:rsidR="00650FF3" w:rsidRPr="00551F66">
        <w:rPr>
          <w:rFonts w:ascii="Times New Roman" w:hAnsi="Times New Roman" w:cs="Times New Roman"/>
        </w:rPr>
        <w:t xml:space="preserve"> (</w:t>
      </w:r>
      <w:r w:rsidR="00A6689B" w:rsidRPr="00551F66">
        <w:rPr>
          <w:rFonts w:ascii="Times New Roman" w:hAnsi="Times New Roman" w:cs="Times New Roman"/>
        </w:rPr>
        <w:t>CIS, 2012; CIS, 2013; CIS, 2014; CIS, 2015; CIS, 2015; CIS, 2017</w:t>
      </w:r>
      <w:r w:rsidR="00650FF3" w:rsidRPr="00551F66">
        <w:rPr>
          <w:rFonts w:ascii="Times New Roman" w:hAnsi="Times New Roman" w:cs="Times New Roman"/>
        </w:rPr>
        <w:t xml:space="preserve">).  A fecha de 2019, la </w:t>
      </w:r>
      <w:r w:rsidR="00650FF3" w:rsidRPr="00551F66">
        <w:rPr>
          <w:rFonts w:ascii="Times New Roman" w:hAnsi="Times New Roman" w:cs="Times New Roman"/>
          <w:i/>
        </w:rPr>
        <w:t>corrupción y el fraude</w:t>
      </w:r>
      <w:r w:rsidR="00650FF3" w:rsidRPr="00551F66">
        <w:rPr>
          <w:rFonts w:ascii="Times New Roman" w:hAnsi="Times New Roman" w:cs="Times New Roman"/>
        </w:rPr>
        <w:t xml:space="preserve"> ocupan la cuarta posición de la lista por detrás del </w:t>
      </w:r>
      <w:r w:rsidR="00650FF3" w:rsidRPr="00551F66">
        <w:rPr>
          <w:rFonts w:ascii="Times New Roman" w:hAnsi="Times New Roman" w:cs="Times New Roman"/>
          <w:i/>
        </w:rPr>
        <w:t>paro</w:t>
      </w:r>
      <w:r w:rsidR="00650FF3" w:rsidRPr="00551F66">
        <w:rPr>
          <w:rFonts w:ascii="Times New Roman" w:hAnsi="Times New Roman" w:cs="Times New Roman"/>
        </w:rPr>
        <w:t xml:space="preserve">, los </w:t>
      </w:r>
      <w:r w:rsidR="00650FF3" w:rsidRPr="00551F66">
        <w:rPr>
          <w:rFonts w:ascii="Times New Roman" w:hAnsi="Times New Roman" w:cs="Times New Roman"/>
          <w:i/>
        </w:rPr>
        <w:t>políticos en general y la política</w:t>
      </w:r>
      <w:r w:rsidR="00650FF3" w:rsidRPr="00551F66">
        <w:rPr>
          <w:rFonts w:ascii="Times New Roman" w:hAnsi="Times New Roman" w:cs="Times New Roman"/>
        </w:rPr>
        <w:t xml:space="preserve"> y los </w:t>
      </w:r>
      <w:r w:rsidR="00650FF3" w:rsidRPr="00551F66">
        <w:rPr>
          <w:rFonts w:ascii="Times New Roman" w:hAnsi="Times New Roman" w:cs="Times New Roman"/>
          <w:i/>
        </w:rPr>
        <w:t>temas de índole económico</w:t>
      </w:r>
      <w:r w:rsidR="00650FF3" w:rsidRPr="00551F66">
        <w:rPr>
          <w:rFonts w:ascii="Times New Roman" w:hAnsi="Times New Roman" w:cs="Times New Roman"/>
        </w:rPr>
        <w:t xml:space="preserve"> (</w:t>
      </w:r>
      <w:r w:rsidR="00A6689B" w:rsidRPr="00551F66">
        <w:rPr>
          <w:rFonts w:ascii="Times New Roman" w:hAnsi="Times New Roman" w:cs="Times New Roman"/>
        </w:rPr>
        <w:t>CIS, 2018; CIS, 2019</w:t>
      </w:r>
      <w:r w:rsidR="00650FF3" w:rsidRPr="00551F66">
        <w:rPr>
          <w:rFonts w:ascii="Times New Roman" w:hAnsi="Times New Roman" w:cs="Times New Roman"/>
        </w:rPr>
        <w:t xml:space="preserve">). </w:t>
      </w:r>
      <w:r w:rsidR="00841949" w:rsidRPr="00551F66">
        <w:rPr>
          <w:rFonts w:ascii="Times New Roman" w:hAnsi="Times New Roman" w:cs="Times New Roman"/>
        </w:rPr>
        <w:t xml:space="preserve">A pesar de que la importancia percibida ha disminuido en los últimos dos años, el aumento </w:t>
      </w:r>
      <w:r w:rsidR="000D4F1A" w:rsidRPr="00551F66">
        <w:rPr>
          <w:rFonts w:ascii="Times New Roman" w:hAnsi="Times New Roman" w:cs="Times New Roman"/>
        </w:rPr>
        <w:t xml:space="preserve">de la misma </w:t>
      </w:r>
      <w:r w:rsidR="00AB3BE7" w:rsidRPr="00551F66">
        <w:rPr>
          <w:rFonts w:ascii="Times New Roman" w:hAnsi="Times New Roman" w:cs="Times New Roman"/>
        </w:rPr>
        <w:t xml:space="preserve">es, aún así, significativo. </w:t>
      </w:r>
      <w:r w:rsidR="008E63E2" w:rsidRPr="00551F66">
        <w:rPr>
          <w:rFonts w:ascii="Times New Roman" w:hAnsi="Times New Roman" w:cs="Times New Roman"/>
        </w:rPr>
        <w:t>De acuerdo con estos datos</w:t>
      </w:r>
      <w:r w:rsidR="00AB3BE7" w:rsidRPr="00551F66">
        <w:rPr>
          <w:rFonts w:ascii="Times New Roman" w:hAnsi="Times New Roman" w:cs="Times New Roman"/>
        </w:rPr>
        <w:t xml:space="preserve">, </w:t>
      </w:r>
      <w:r w:rsidR="008166B5" w:rsidRPr="00551F66">
        <w:rPr>
          <w:rFonts w:ascii="Times New Roman" w:hAnsi="Times New Roman" w:cs="Times New Roman"/>
        </w:rPr>
        <w:t xml:space="preserve">en menos de diez años el porcentaje de encuestados que </w:t>
      </w:r>
      <w:r w:rsidRPr="00551F66">
        <w:rPr>
          <w:rFonts w:ascii="Times New Roman" w:hAnsi="Times New Roman" w:cs="Times New Roman"/>
        </w:rPr>
        <w:t>sitú</w:t>
      </w:r>
      <w:r w:rsidR="00411A85" w:rsidRPr="00551F66">
        <w:rPr>
          <w:rFonts w:ascii="Times New Roman" w:hAnsi="Times New Roman" w:cs="Times New Roman"/>
        </w:rPr>
        <w:t xml:space="preserve">an la </w:t>
      </w:r>
      <w:r w:rsidR="00411A85" w:rsidRPr="00551F66">
        <w:rPr>
          <w:rFonts w:ascii="Times New Roman" w:hAnsi="Times New Roman" w:cs="Times New Roman"/>
          <w:i/>
        </w:rPr>
        <w:t>corrupción y el fraude</w:t>
      </w:r>
      <w:r w:rsidR="00411A85" w:rsidRPr="00551F66">
        <w:rPr>
          <w:rFonts w:ascii="Times New Roman" w:hAnsi="Times New Roman" w:cs="Times New Roman"/>
        </w:rPr>
        <w:t xml:space="preserve"> entre los tres problemas </w:t>
      </w:r>
      <w:r w:rsidR="00063D69" w:rsidRPr="00551F66">
        <w:rPr>
          <w:rFonts w:ascii="Times New Roman" w:hAnsi="Times New Roman" w:cs="Times New Roman"/>
        </w:rPr>
        <w:t>más relevantes</w:t>
      </w:r>
      <w:r w:rsidR="00411A85" w:rsidRPr="00551F66">
        <w:rPr>
          <w:rFonts w:ascii="Times New Roman" w:hAnsi="Times New Roman" w:cs="Times New Roman"/>
        </w:rPr>
        <w:t xml:space="preserve"> ha</w:t>
      </w:r>
      <w:r w:rsidR="000C0613" w:rsidRPr="00551F66">
        <w:rPr>
          <w:rFonts w:ascii="Times New Roman" w:hAnsi="Times New Roman" w:cs="Times New Roman"/>
        </w:rPr>
        <w:t>bría</w:t>
      </w:r>
      <w:r w:rsidR="00411A85" w:rsidRPr="00551F66">
        <w:rPr>
          <w:rFonts w:ascii="Times New Roman" w:hAnsi="Times New Roman" w:cs="Times New Roman"/>
        </w:rPr>
        <w:t xml:space="preserve"> aumentado en </w:t>
      </w:r>
      <w:r w:rsidR="000325E0" w:rsidRPr="00551F66">
        <w:rPr>
          <w:rFonts w:ascii="Times New Roman" w:hAnsi="Times New Roman" w:cs="Times New Roman"/>
        </w:rPr>
        <w:t>más de un tres mil</w:t>
      </w:r>
      <w:r w:rsidRPr="00551F66">
        <w:rPr>
          <w:rFonts w:ascii="Times New Roman" w:hAnsi="Times New Roman" w:cs="Times New Roman"/>
        </w:rPr>
        <w:t xml:space="preserve"> por ciento</w:t>
      </w:r>
      <w:r w:rsidR="00AB3BE7" w:rsidRPr="00551F66">
        <w:rPr>
          <w:rFonts w:ascii="Times New Roman" w:hAnsi="Times New Roman" w:cs="Times New Roman"/>
        </w:rPr>
        <w:t>.</w:t>
      </w:r>
      <w:r w:rsidR="00650FF3" w:rsidRPr="00551F66">
        <w:rPr>
          <w:rFonts w:ascii="Times New Roman" w:hAnsi="Times New Roman" w:cs="Times New Roman"/>
        </w:rPr>
        <w:t xml:space="preserve"> </w:t>
      </w:r>
    </w:p>
    <w:p w14:paraId="5A00BBBD" w14:textId="77777777" w:rsidR="005C56EC" w:rsidRDefault="005C56EC" w:rsidP="00313933">
      <w:pPr>
        <w:spacing w:line="360" w:lineRule="auto"/>
        <w:jc w:val="both"/>
        <w:rPr>
          <w:rFonts w:ascii="Times New Roman" w:hAnsi="Times New Roman" w:cs="Times New Roman"/>
          <w:color w:val="FF0000"/>
          <w:u w:val="single"/>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4"/>
        <w:gridCol w:w="7820"/>
      </w:tblGrid>
      <w:tr w:rsidR="005C56EC" w14:paraId="350CC2FF" w14:textId="77777777" w:rsidTr="00C409D1">
        <w:tc>
          <w:tcPr>
            <w:tcW w:w="9204" w:type="dxa"/>
            <w:gridSpan w:val="2"/>
            <w:vAlign w:val="center"/>
          </w:tcPr>
          <w:p w14:paraId="097DAAC3" w14:textId="37FFF865" w:rsidR="005C56EC" w:rsidRPr="005C56EC" w:rsidRDefault="005C56EC" w:rsidP="005C56EC">
            <w:pPr>
              <w:spacing w:line="360" w:lineRule="auto"/>
              <w:rPr>
                <w:rFonts w:ascii="Times New Roman" w:hAnsi="Times New Roman" w:cs="Times New Roman"/>
              </w:rPr>
            </w:pPr>
            <w:r>
              <w:rPr>
                <w:rFonts w:ascii="Times New Roman" w:hAnsi="Times New Roman" w:cs="Times New Roman"/>
              </w:rPr>
              <w:t>Tabla 1</w:t>
            </w:r>
          </w:p>
        </w:tc>
      </w:tr>
      <w:tr w:rsidR="005C56EC" w14:paraId="4EA56325" w14:textId="77777777" w:rsidTr="00C409D1">
        <w:tc>
          <w:tcPr>
            <w:tcW w:w="9204" w:type="dxa"/>
            <w:gridSpan w:val="2"/>
            <w:tcBorders>
              <w:bottom w:val="single" w:sz="4" w:space="0" w:color="auto"/>
            </w:tcBorders>
            <w:vAlign w:val="center"/>
          </w:tcPr>
          <w:p w14:paraId="60D4614B" w14:textId="39B94627" w:rsidR="005C56EC" w:rsidRPr="005C56EC" w:rsidRDefault="005C56EC" w:rsidP="005C56EC">
            <w:pPr>
              <w:spacing w:line="360" w:lineRule="auto"/>
              <w:rPr>
                <w:rFonts w:ascii="Times New Roman" w:hAnsi="Times New Roman" w:cs="Times New Roman"/>
                <w:i/>
              </w:rPr>
            </w:pPr>
            <w:r>
              <w:rPr>
                <w:rFonts w:ascii="Times New Roman" w:hAnsi="Times New Roman" w:cs="Times New Roman"/>
                <w:i/>
              </w:rPr>
              <w:t>Evolución de la percepción social de la delincuencia de cuello blanco en España.</w:t>
            </w:r>
          </w:p>
        </w:tc>
      </w:tr>
      <w:tr w:rsidR="00C409D1" w14:paraId="762608C8" w14:textId="77777777" w:rsidTr="00C409D1">
        <w:tc>
          <w:tcPr>
            <w:tcW w:w="1384" w:type="dxa"/>
            <w:tcBorders>
              <w:top w:val="single" w:sz="4" w:space="0" w:color="auto"/>
              <w:bottom w:val="single" w:sz="4" w:space="0" w:color="auto"/>
            </w:tcBorders>
          </w:tcPr>
          <w:p w14:paraId="39D967AC" w14:textId="67BC3139"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Año</w:t>
            </w:r>
          </w:p>
        </w:tc>
        <w:tc>
          <w:tcPr>
            <w:tcW w:w="7820" w:type="dxa"/>
            <w:tcBorders>
              <w:top w:val="single" w:sz="4" w:space="0" w:color="auto"/>
              <w:bottom w:val="single" w:sz="4" w:space="0" w:color="auto"/>
            </w:tcBorders>
          </w:tcPr>
          <w:p w14:paraId="646AF42B" w14:textId="4A86BB06"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Posición de la corrupción y el fraude en la lista de problemática percibidas como más relevantes</w:t>
            </w:r>
          </w:p>
        </w:tc>
      </w:tr>
      <w:tr w:rsidR="00C409D1" w14:paraId="0902FD72" w14:textId="77777777" w:rsidTr="00C409D1">
        <w:tc>
          <w:tcPr>
            <w:tcW w:w="1384" w:type="dxa"/>
            <w:tcBorders>
              <w:top w:val="single" w:sz="4" w:space="0" w:color="auto"/>
            </w:tcBorders>
          </w:tcPr>
          <w:p w14:paraId="2C2BE7D4" w14:textId="08083134"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2011</w:t>
            </w:r>
          </w:p>
        </w:tc>
        <w:tc>
          <w:tcPr>
            <w:tcW w:w="7820" w:type="dxa"/>
            <w:tcBorders>
              <w:top w:val="single" w:sz="4" w:space="0" w:color="auto"/>
            </w:tcBorders>
          </w:tcPr>
          <w:p w14:paraId="2B697D91" w14:textId="13E38062" w:rsidR="00C409D1" w:rsidRPr="00C409D1" w:rsidRDefault="00C409D1" w:rsidP="00313933">
            <w:pPr>
              <w:spacing w:line="360" w:lineRule="auto"/>
              <w:jc w:val="both"/>
              <w:rPr>
                <w:rFonts w:ascii="Times New Roman" w:hAnsi="Times New Roman" w:cs="Times New Roman"/>
              </w:rPr>
            </w:pPr>
            <w:r>
              <w:rPr>
                <w:rFonts w:ascii="Times New Roman" w:hAnsi="Times New Roman" w:cs="Times New Roman"/>
              </w:rPr>
              <w:t>Decimocuarta</w:t>
            </w:r>
          </w:p>
        </w:tc>
      </w:tr>
      <w:tr w:rsidR="00C409D1" w14:paraId="79CAFEF9" w14:textId="77777777" w:rsidTr="00C409D1">
        <w:tc>
          <w:tcPr>
            <w:tcW w:w="1384" w:type="dxa"/>
          </w:tcPr>
          <w:p w14:paraId="52C1A2C1" w14:textId="4C08C8B2"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2012</w:t>
            </w:r>
          </w:p>
        </w:tc>
        <w:tc>
          <w:tcPr>
            <w:tcW w:w="7820" w:type="dxa"/>
          </w:tcPr>
          <w:p w14:paraId="698DA39F" w14:textId="2E0D01F5"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Sexta</w:t>
            </w:r>
          </w:p>
        </w:tc>
      </w:tr>
      <w:tr w:rsidR="00C409D1" w14:paraId="659E09CC" w14:textId="77777777" w:rsidTr="00C409D1">
        <w:tc>
          <w:tcPr>
            <w:tcW w:w="1384" w:type="dxa"/>
          </w:tcPr>
          <w:p w14:paraId="7BA48C17" w14:textId="72373C14"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2013</w:t>
            </w:r>
          </w:p>
        </w:tc>
        <w:tc>
          <w:tcPr>
            <w:tcW w:w="7820" w:type="dxa"/>
          </w:tcPr>
          <w:p w14:paraId="729F5573" w14:textId="4410DCD6"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Cuarta</w:t>
            </w:r>
          </w:p>
        </w:tc>
      </w:tr>
      <w:tr w:rsidR="00C409D1" w14:paraId="21BF1AA3" w14:textId="77777777" w:rsidTr="00C409D1">
        <w:tc>
          <w:tcPr>
            <w:tcW w:w="1384" w:type="dxa"/>
          </w:tcPr>
          <w:p w14:paraId="7AEABC09" w14:textId="58A94E8C"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2014</w:t>
            </w:r>
          </w:p>
        </w:tc>
        <w:tc>
          <w:tcPr>
            <w:tcW w:w="7820" w:type="dxa"/>
          </w:tcPr>
          <w:p w14:paraId="1A3C98D0" w14:textId="55F4C67F"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Segunda</w:t>
            </w:r>
          </w:p>
        </w:tc>
      </w:tr>
      <w:tr w:rsidR="00C409D1" w14:paraId="5C758887" w14:textId="77777777" w:rsidTr="00C409D1">
        <w:tc>
          <w:tcPr>
            <w:tcW w:w="1384" w:type="dxa"/>
          </w:tcPr>
          <w:p w14:paraId="3B6DA619" w14:textId="206EE08D"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2015</w:t>
            </w:r>
          </w:p>
        </w:tc>
        <w:tc>
          <w:tcPr>
            <w:tcW w:w="7820" w:type="dxa"/>
          </w:tcPr>
          <w:p w14:paraId="7889E079" w14:textId="2A6FDE4A"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Segunda</w:t>
            </w:r>
          </w:p>
        </w:tc>
      </w:tr>
      <w:tr w:rsidR="00C409D1" w14:paraId="3E4A6FA3" w14:textId="77777777" w:rsidTr="00C409D1">
        <w:tc>
          <w:tcPr>
            <w:tcW w:w="1384" w:type="dxa"/>
          </w:tcPr>
          <w:p w14:paraId="24038593" w14:textId="3710F409"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2016</w:t>
            </w:r>
          </w:p>
        </w:tc>
        <w:tc>
          <w:tcPr>
            <w:tcW w:w="7820" w:type="dxa"/>
          </w:tcPr>
          <w:p w14:paraId="36282CC6" w14:textId="20AF82CB" w:rsidR="005C56EC" w:rsidRPr="00C409D1" w:rsidRDefault="00C409D1" w:rsidP="00313933">
            <w:pPr>
              <w:spacing w:line="360" w:lineRule="auto"/>
              <w:jc w:val="both"/>
              <w:rPr>
                <w:rFonts w:ascii="Times New Roman" w:hAnsi="Times New Roman" w:cs="Times New Roman"/>
              </w:rPr>
            </w:pPr>
            <w:r w:rsidRPr="00C409D1">
              <w:rPr>
                <w:rFonts w:ascii="Times New Roman" w:hAnsi="Times New Roman" w:cs="Times New Roman"/>
              </w:rPr>
              <w:t>Segunda</w:t>
            </w:r>
          </w:p>
        </w:tc>
      </w:tr>
      <w:tr w:rsidR="00C409D1" w14:paraId="563EDB61" w14:textId="77777777" w:rsidTr="00C409D1">
        <w:tc>
          <w:tcPr>
            <w:tcW w:w="1384" w:type="dxa"/>
          </w:tcPr>
          <w:p w14:paraId="48A99389" w14:textId="5DFC673A"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2017</w:t>
            </w:r>
          </w:p>
        </w:tc>
        <w:tc>
          <w:tcPr>
            <w:tcW w:w="7820" w:type="dxa"/>
          </w:tcPr>
          <w:p w14:paraId="2C8DC803" w14:textId="08396B49" w:rsidR="005C56EC" w:rsidRPr="00C409D1" w:rsidRDefault="00C409D1" w:rsidP="00313933">
            <w:pPr>
              <w:spacing w:line="360" w:lineRule="auto"/>
              <w:jc w:val="both"/>
              <w:rPr>
                <w:rFonts w:ascii="Times New Roman" w:hAnsi="Times New Roman" w:cs="Times New Roman"/>
              </w:rPr>
            </w:pPr>
            <w:r w:rsidRPr="00C409D1">
              <w:rPr>
                <w:rFonts w:ascii="Times New Roman" w:hAnsi="Times New Roman" w:cs="Times New Roman"/>
              </w:rPr>
              <w:t>Segunda</w:t>
            </w:r>
          </w:p>
        </w:tc>
      </w:tr>
      <w:tr w:rsidR="00C409D1" w14:paraId="58451F1B" w14:textId="77777777" w:rsidTr="00C409D1">
        <w:tc>
          <w:tcPr>
            <w:tcW w:w="1384" w:type="dxa"/>
          </w:tcPr>
          <w:p w14:paraId="4472EC3C" w14:textId="4316D529"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2018</w:t>
            </w:r>
          </w:p>
        </w:tc>
        <w:tc>
          <w:tcPr>
            <w:tcW w:w="7820" w:type="dxa"/>
          </w:tcPr>
          <w:p w14:paraId="07DD8507" w14:textId="1DD57237" w:rsidR="005C56EC" w:rsidRPr="00C409D1" w:rsidRDefault="00C409D1" w:rsidP="00313933">
            <w:pPr>
              <w:spacing w:line="360" w:lineRule="auto"/>
              <w:jc w:val="both"/>
              <w:rPr>
                <w:rFonts w:ascii="Times New Roman" w:hAnsi="Times New Roman" w:cs="Times New Roman"/>
              </w:rPr>
            </w:pPr>
            <w:r w:rsidRPr="00C409D1">
              <w:rPr>
                <w:rFonts w:ascii="Times New Roman" w:hAnsi="Times New Roman" w:cs="Times New Roman"/>
              </w:rPr>
              <w:t>Tercera</w:t>
            </w:r>
          </w:p>
        </w:tc>
      </w:tr>
      <w:tr w:rsidR="00C409D1" w14:paraId="33FC5EE5" w14:textId="77777777" w:rsidTr="00C409D1">
        <w:tc>
          <w:tcPr>
            <w:tcW w:w="1384" w:type="dxa"/>
            <w:tcBorders>
              <w:bottom w:val="single" w:sz="4" w:space="0" w:color="auto"/>
            </w:tcBorders>
          </w:tcPr>
          <w:p w14:paraId="6EC7262C" w14:textId="1DD30295" w:rsidR="005C56EC" w:rsidRPr="00C409D1" w:rsidRDefault="00C409D1" w:rsidP="00313933">
            <w:pPr>
              <w:spacing w:line="360" w:lineRule="auto"/>
              <w:jc w:val="both"/>
              <w:rPr>
                <w:rFonts w:ascii="Times New Roman" w:hAnsi="Times New Roman" w:cs="Times New Roman"/>
              </w:rPr>
            </w:pPr>
            <w:r>
              <w:rPr>
                <w:rFonts w:ascii="Times New Roman" w:hAnsi="Times New Roman" w:cs="Times New Roman"/>
              </w:rPr>
              <w:t>2019</w:t>
            </w:r>
          </w:p>
        </w:tc>
        <w:tc>
          <w:tcPr>
            <w:tcW w:w="7820" w:type="dxa"/>
            <w:tcBorders>
              <w:bottom w:val="single" w:sz="4" w:space="0" w:color="auto"/>
            </w:tcBorders>
          </w:tcPr>
          <w:p w14:paraId="69105E3E" w14:textId="208B5F48" w:rsidR="005C56EC" w:rsidRPr="00C409D1" w:rsidRDefault="00C409D1" w:rsidP="00313933">
            <w:pPr>
              <w:spacing w:line="360" w:lineRule="auto"/>
              <w:jc w:val="both"/>
              <w:rPr>
                <w:rFonts w:ascii="Times New Roman" w:hAnsi="Times New Roman" w:cs="Times New Roman"/>
              </w:rPr>
            </w:pPr>
            <w:r w:rsidRPr="00C409D1">
              <w:rPr>
                <w:rFonts w:ascii="Times New Roman" w:hAnsi="Times New Roman" w:cs="Times New Roman"/>
              </w:rPr>
              <w:t>Cuarta</w:t>
            </w:r>
          </w:p>
        </w:tc>
      </w:tr>
    </w:tbl>
    <w:p w14:paraId="1B5EF0DD" w14:textId="77777777" w:rsidR="005C56EC" w:rsidRDefault="005C56EC" w:rsidP="00313933">
      <w:pPr>
        <w:spacing w:line="360" w:lineRule="auto"/>
        <w:jc w:val="both"/>
        <w:rPr>
          <w:rFonts w:ascii="Times New Roman" w:hAnsi="Times New Roman" w:cs="Times New Roman"/>
          <w:color w:val="FF0000"/>
          <w:u w:val="single"/>
        </w:rPr>
      </w:pPr>
    </w:p>
    <w:p w14:paraId="5462ABEA" w14:textId="77777777" w:rsidR="00650FF3" w:rsidRPr="001F198E" w:rsidRDefault="00650FF3" w:rsidP="00313933">
      <w:pPr>
        <w:spacing w:line="360" w:lineRule="auto"/>
        <w:jc w:val="both"/>
        <w:rPr>
          <w:rFonts w:ascii="Times New Roman" w:hAnsi="Times New Roman" w:cs="Times New Roman"/>
          <w:color w:val="FF0000"/>
          <w:u w:val="single"/>
        </w:rPr>
      </w:pPr>
    </w:p>
    <w:p w14:paraId="48E02CD4" w14:textId="77777777" w:rsidR="00313933" w:rsidRPr="001A4CB9" w:rsidRDefault="00313933" w:rsidP="00313933">
      <w:pPr>
        <w:pStyle w:val="Prrafodelista"/>
        <w:numPr>
          <w:ilvl w:val="1"/>
          <w:numId w:val="2"/>
        </w:numPr>
        <w:spacing w:line="360" w:lineRule="auto"/>
        <w:jc w:val="both"/>
        <w:rPr>
          <w:rFonts w:ascii="Times New Roman" w:hAnsi="Times New Roman" w:cs="Times New Roman"/>
          <w:b/>
          <w:u w:val="single"/>
        </w:rPr>
      </w:pPr>
      <w:r w:rsidRPr="001A4CB9">
        <w:rPr>
          <w:rFonts w:ascii="Times New Roman" w:hAnsi="Times New Roman" w:cs="Times New Roman"/>
          <w:b/>
        </w:rPr>
        <w:t>Definición del delito de cuello blanco</w:t>
      </w:r>
    </w:p>
    <w:p w14:paraId="24F12545" w14:textId="77777777" w:rsidR="00313933" w:rsidRPr="00313933" w:rsidRDefault="00313933" w:rsidP="00313933">
      <w:pPr>
        <w:spacing w:line="360" w:lineRule="auto"/>
        <w:jc w:val="both"/>
        <w:rPr>
          <w:rFonts w:ascii="Times New Roman" w:hAnsi="Times New Roman" w:cs="Times New Roman"/>
        </w:rPr>
      </w:pPr>
    </w:p>
    <w:p w14:paraId="522F8761" w14:textId="27ECAFB3" w:rsidR="00313933" w:rsidRPr="00313933" w:rsidRDefault="00313933" w:rsidP="00313933">
      <w:pPr>
        <w:spacing w:line="360" w:lineRule="auto"/>
        <w:jc w:val="both"/>
        <w:rPr>
          <w:rFonts w:ascii="Times New Roman" w:hAnsi="Times New Roman" w:cs="Times New Roman"/>
        </w:rPr>
      </w:pPr>
      <w:r w:rsidRPr="00313933">
        <w:rPr>
          <w:rFonts w:ascii="Times New Roman" w:hAnsi="Times New Roman" w:cs="Times New Roman"/>
        </w:rPr>
        <w:tab/>
        <w:t xml:space="preserve">La definición legal del delito de cuello blanco supone un problema conceptual, puesto que, en la mayoría de países, no existe un tipo legal que regule dicha conducta en concreto, sino multitud de tipos legales que regulan todas las conductas típicas englobadas por dicho término </w:t>
      </w:r>
      <w:r w:rsidRPr="00375E85">
        <w:rPr>
          <w:rFonts w:ascii="Times New Roman" w:hAnsi="Times New Roman" w:cs="Times New Roman"/>
        </w:rPr>
        <w:t>(</w:t>
      </w:r>
      <w:r w:rsidR="00375E85" w:rsidRPr="00375E85">
        <w:rPr>
          <w:rFonts w:ascii="Times New Roman" w:hAnsi="Times New Roman" w:cs="Times New Roman"/>
        </w:rPr>
        <w:t>Burgos, 2015)</w:t>
      </w:r>
      <w:r w:rsidRPr="00313933">
        <w:rPr>
          <w:rFonts w:ascii="Times New Roman" w:hAnsi="Times New Roman" w:cs="Times New Roman"/>
        </w:rPr>
        <w:t xml:space="preserve"> En el Código Penal español se explicitan conductas del ámbito económico y profesional, entre las que se </w:t>
      </w:r>
      <w:r w:rsidRPr="00551F66">
        <w:rPr>
          <w:rFonts w:ascii="Times New Roman" w:hAnsi="Times New Roman" w:cs="Times New Roman"/>
        </w:rPr>
        <w:t>podrían encontrar el blanqueo de capitales, la evasión de impuestos, el cohecho, malversación o prevaricación, entre otros</w:t>
      </w:r>
      <w:r w:rsidR="00FA3097" w:rsidRPr="00551F66">
        <w:rPr>
          <w:rFonts w:ascii="Times New Roman" w:hAnsi="Times New Roman" w:cs="Times New Roman"/>
        </w:rPr>
        <w:t xml:space="preserve"> (</w:t>
      </w:r>
      <w:r w:rsidR="00650FF3" w:rsidRPr="00551F66">
        <w:rPr>
          <w:rFonts w:ascii="Times New Roman" w:hAnsi="Times New Roman" w:cs="Times New Roman"/>
        </w:rPr>
        <w:t>Ley Orgánica 10/1995</w:t>
      </w:r>
      <w:r w:rsidR="00FA3097" w:rsidRPr="00551F66">
        <w:rPr>
          <w:rFonts w:ascii="Times New Roman" w:hAnsi="Times New Roman" w:cs="Times New Roman"/>
        </w:rPr>
        <w:t xml:space="preserve">, 1995). </w:t>
      </w:r>
      <w:r w:rsidRPr="00313933">
        <w:rPr>
          <w:rFonts w:ascii="Times New Roman" w:hAnsi="Times New Roman" w:cs="Times New Roman"/>
        </w:rPr>
        <w:t xml:space="preserve">En general, constituyen fraudes en los que están presentes sujetos activos y pasivos, intereses especulativos y engaños, aumentando el nivel de complejidad de las conductas al realizarse éstas en ámbitos societarios o de personas jurídicas </w:t>
      </w:r>
      <w:r w:rsidRPr="00375E85">
        <w:rPr>
          <w:rFonts w:ascii="Times New Roman" w:hAnsi="Times New Roman" w:cs="Times New Roman"/>
        </w:rPr>
        <w:t>(Barroso, 2015).</w:t>
      </w:r>
      <w:r w:rsidRPr="00313933">
        <w:rPr>
          <w:rFonts w:ascii="Times New Roman" w:hAnsi="Times New Roman" w:cs="Times New Roman"/>
        </w:rPr>
        <w:t xml:space="preserve">  </w:t>
      </w:r>
    </w:p>
    <w:p w14:paraId="046980BD" w14:textId="77777777" w:rsidR="00313933" w:rsidRPr="00313933" w:rsidRDefault="00313933" w:rsidP="00313933">
      <w:pPr>
        <w:spacing w:line="360" w:lineRule="auto"/>
        <w:jc w:val="both"/>
        <w:rPr>
          <w:rFonts w:ascii="Times New Roman" w:hAnsi="Times New Roman" w:cs="Times New Roman"/>
        </w:rPr>
      </w:pPr>
    </w:p>
    <w:p w14:paraId="5E7C86BC" w14:textId="77777777" w:rsidR="00313933" w:rsidRPr="00313933" w:rsidRDefault="00313933" w:rsidP="00313933">
      <w:pPr>
        <w:spacing w:line="360" w:lineRule="auto"/>
        <w:jc w:val="both"/>
        <w:rPr>
          <w:rFonts w:ascii="Times New Roman" w:hAnsi="Times New Roman" w:cs="Times New Roman"/>
        </w:rPr>
      </w:pPr>
      <w:r w:rsidRPr="00313933">
        <w:rPr>
          <w:rFonts w:ascii="Times New Roman" w:hAnsi="Times New Roman" w:cs="Times New Roman"/>
        </w:rPr>
        <w:tab/>
        <w:t xml:space="preserve">Sin embargo, a la hora de tipificar conductas concretas, también se presenta la problemática de la adaptación al área penal de conceptos, modos de actuar y términos que son originarios del área económica y que, además, están influenciados por una tecnología rápidamente cambiante </w:t>
      </w:r>
      <w:r w:rsidRPr="00375E85">
        <w:rPr>
          <w:rFonts w:ascii="Times New Roman" w:hAnsi="Times New Roman" w:cs="Times New Roman"/>
        </w:rPr>
        <w:t>(Barroso, 2015).</w:t>
      </w:r>
      <w:r w:rsidRPr="00313933">
        <w:rPr>
          <w:rFonts w:ascii="Times New Roman" w:hAnsi="Times New Roman" w:cs="Times New Roman"/>
        </w:rPr>
        <w:t xml:space="preserve">  </w:t>
      </w:r>
    </w:p>
    <w:p w14:paraId="44A2B3E8" w14:textId="2676695C" w:rsidR="00313933" w:rsidRPr="001A4CB9" w:rsidRDefault="00313933" w:rsidP="00313933">
      <w:pPr>
        <w:spacing w:line="360" w:lineRule="auto"/>
        <w:jc w:val="both"/>
        <w:rPr>
          <w:rFonts w:ascii="Times New Roman" w:hAnsi="Times New Roman" w:cs="Times New Roman"/>
        </w:rPr>
      </w:pPr>
      <w:r w:rsidRPr="00313933">
        <w:rPr>
          <w:rFonts w:ascii="Times New Roman" w:hAnsi="Times New Roman" w:cs="Times New Roman"/>
        </w:rPr>
        <w:tab/>
      </w:r>
    </w:p>
    <w:p w14:paraId="7FCD92E5" w14:textId="26505E13" w:rsidR="00313933" w:rsidRPr="001A4CB9" w:rsidRDefault="00313933" w:rsidP="00313933">
      <w:pPr>
        <w:spacing w:line="360" w:lineRule="auto"/>
        <w:jc w:val="both"/>
        <w:rPr>
          <w:rFonts w:ascii="Times New Roman" w:hAnsi="Times New Roman" w:cs="Times New Roman"/>
        </w:rPr>
      </w:pPr>
      <w:r w:rsidRPr="00313933">
        <w:rPr>
          <w:rFonts w:ascii="Times New Roman" w:hAnsi="Times New Roman" w:cs="Times New Roman"/>
        </w:rPr>
        <w:tab/>
        <w:t xml:space="preserve">En los campos de la sociología y la criminología, el concepto parece estar más establecido. Desde que Sutherland acuñara el término en 1940, ha existido un debate acerca de la definición </w:t>
      </w:r>
      <w:r w:rsidRPr="00375E85">
        <w:rPr>
          <w:rFonts w:ascii="Times New Roman" w:hAnsi="Times New Roman" w:cs="Times New Roman"/>
        </w:rPr>
        <w:t>(Barroso, 2015).</w:t>
      </w:r>
      <w:r w:rsidRPr="00313933">
        <w:rPr>
          <w:rFonts w:ascii="Times New Roman" w:hAnsi="Times New Roman" w:cs="Times New Roman"/>
        </w:rPr>
        <w:t xml:space="preserve"> Son numerosos los autores </w:t>
      </w:r>
      <w:r w:rsidR="00375E85" w:rsidRPr="00375E85">
        <w:rPr>
          <w:rFonts w:ascii="Times New Roman" w:hAnsi="Times New Roman" w:cs="Times New Roman"/>
        </w:rPr>
        <w:t>(</w:t>
      </w:r>
      <w:proofErr w:type="spellStart"/>
      <w:r w:rsidR="00375E85" w:rsidRPr="00375E85">
        <w:rPr>
          <w:rFonts w:ascii="Times New Roman" w:hAnsi="Times New Roman" w:cs="Times New Roman"/>
        </w:rPr>
        <w:t>Eaton</w:t>
      </w:r>
      <w:proofErr w:type="spellEnd"/>
      <w:r w:rsidR="00375E85" w:rsidRPr="00375E85">
        <w:rPr>
          <w:rFonts w:ascii="Times New Roman" w:hAnsi="Times New Roman" w:cs="Times New Roman"/>
        </w:rPr>
        <w:t xml:space="preserve"> y</w:t>
      </w:r>
      <w:r w:rsidRPr="00375E85">
        <w:rPr>
          <w:rFonts w:ascii="Times New Roman" w:hAnsi="Times New Roman" w:cs="Times New Roman"/>
        </w:rPr>
        <w:t xml:space="preserve"> </w:t>
      </w:r>
      <w:proofErr w:type="spellStart"/>
      <w:r w:rsidRPr="00375E85">
        <w:rPr>
          <w:rFonts w:ascii="Times New Roman" w:hAnsi="Times New Roman" w:cs="Times New Roman"/>
        </w:rPr>
        <w:t>Korach</w:t>
      </w:r>
      <w:proofErr w:type="spellEnd"/>
      <w:r w:rsidRPr="00375E85">
        <w:rPr>
          <w:rFonts w:ascii="Times New Roman" w:hAnsi="Times New Roman" w:cs="Times New Roman"/>
        </w:rPr>
        <w:t>, 2016)</w:t>
      </w:r>
      <w:r w:rsidRPr="00313933">
        <w:rPr>
          <w:rFonts w:ascii="Times New Roman" w:hAnsi="Times New Roman" w:cs="Times New Roman"/>
        </w:rPr>
        <w:t xml:space="preserve"> que, después de largas investigaciones, consideran que la más adecuada sigue siendo la original, en la que se establece que el delito de cuello blanco es aquel “delito cometido por una persona de respetabilidad y status social alto en el curso de su ocupación” (Sutherland, 1940, pp. 2). Más adelante, en 1949, Sutherland define la delincuencia de cuello blanco como delincuencia organizada, reparando en las similitudes que existen entre ambas</w:t>
      </w:r>
      <w:r w:rsidR="001A4CB9">
        <w:rPr>
          <w:rFonts w:ascii="Times New Roman" w:hAnsi="Times New Roman" w:cs="Times New Roman"/>
        </w:rPr>
        <w:t>.</w:t>
      </w:r>
    </w:p>
    <w:p w14:paraId="0C8962AA" w14:textId="77777777" w:rsidR="00313933" w:rsidRPr="00313933" w:rsidRDefault="00313933" w:rsidP="00313933">
      <w:pPr>
        <w:spacing w:line="360" w:lineRule="auto"/>
        <w:jc w:val="both"/>
        <w:rPr>
          <w:rFonts w:ascii="Times New Roman" w:hAnsi="Times New Roman" w:cs="Times New Roman"/>
          <w:b/>
          <w:color w:val="FF0000"/>
        </w:rPr>
      </w:pPr>
    </w:p>
    <w:p w14:paraId="5094941A" w14:textId="7435CC27" w:rsidR="0054105E" w:rsidRDefault="00313933" w:rsidP="0054105E">
      <w:pPr>
        <w:spacing w:line="360" w:lineRule="auto"/>
        <w:jc w:val="both"/>
        <w:rPr>
          <w:rFonts w:ascii="Times New Roman" w:hAnsi="Times New Roman" w:cs="Times New Roman"/>
        </w:rPr>
      </w:pPr>
      <w:r w:rsidRPr="00313933">
        <w:rPr>
          <w:rFonts w:ascii="Times New Roman" w:hAnsi="Times New Roman" w:cs="Times New Roman"/>
        </w:rPr>
        <w:tab/>
      </w:r>
      <w:r w:rsidRPr="00375E85">
        <w:rPr>
          <w:rFonts w:ascii="Times New Roman" w:hAnsi="Times New Roman" w:cs="Times New Roman"/>
        </w:rPr>
        <w:t>Barroso (2015)</w:t>
      </w:r>
      <w:r w:rsidR="00C409D1">
        <w:rPr>
          <w:rFonts w:ascii="Times New Roman" w:hAnsi="Times New Roman" w:cs="Times New Roman"/>
        </w:rPr>
        <w:t xml:space="preserve"> extrae</w:t>
      </w:r>
      <w:r w:rsidRPr="00313933">
        <w:rPr>
          <w:rFonts w:ascii="Times New Roman" w:hAnsi="Times New Roman" w:cs="Times New Roman"/>
        </w:rPr>
        <w:t xml:space="preserve"> de la definición original de Sutherland tres características específicas de la delincuencia de cuello blanco: la comisión de un delito, la pertenencia a un alto nivel socioeconómico del autor y un vínculo entre la comisión del delito y la actividad profesional del autor. Con la inclusión de estos tres factores, se delimita conceptualmente este tipo de delincuencia, diferenciándola de la delincuencia profesional, en la que predomina únicamente el vínculo profesión-delito pero se deja de lado el estatus social del autor, y también de la delincuencia de caballeros, que hace referencia al caso contrario.</w:t>
      </w:r>
      <w:r w:rsidR="00D3753B">
        <w:rPr>
          <w:rFonts w:ascii="Times New Roman" w:hAnsi="Times New Roman" w:cs="Times New Roman"/>
        </w:rPr>
        <w:t xml:space="preserve"> </w:t>
      </w:r>
    </w:p>
    <w:p w14:paraId="50EA9DC7" w14:textId="77777777" w:rsidR="007E1FCD" w:rsidRDefault="007E1FCD" w:rsidP="0054105E">
      <w:pPr>
        <w:spacing w:line="360" w:lineRule="auto"/>
        <w:jc w:val="both"/>
        <w:rPr>
          <w:rFonts w:ascii="Times New Roman" w:hAnsi="Times New Roman" w:cs="Times New Roman"/>
        </w:rPr>
      </w:pPr>
    </w:p>
    <w:p w14:paraId="346C503E" w14:textId="14873D7C" w:rsidR="00313933" w:rsidRDefault="0054105E" w:rsidP="0054105E">
      <w:pPr>
        <w:spacing w:line="360" w:lineRule="auto"/>
        <w:jc w:val="both"/>
        <w:rPr>
          <w:rFonts w:ascii="Times New Roman" w:hAnsi="Times New Roman" w:cs="Times New Roman"/>
          <w:color w:val="008000"/>
        </w:rPr>
      </w:pPr>
      <w:r>
        <w:rPr>
          <w:rFonts w:ascii="Times New Roman" w:hAnsi="Times New Roman" w:cs="Times New Roman"/>
        </w:rPr>
        <w:tab/>
      </w:r>
      <w:r w:rsidR="00313933" w:rsidRPr="00313933">
        <w:rPr>
          <w:rFonts w:ascii="Times New Roman" w:hAnsi="Times New Roman" w:cs="Times New Roman"/>
        </w:rPr>
        <w:t xml:space="preserve">En su utilización, en múltiples ocasiones se equiparan los términos </w:t>
      </w:r>
      <w:r w:rsidR="00313933" w:rsidRPr="00313933">
        <w:rPr>
          <w:rFonts w:ascii="Times New Roman" w:hAnsi="Times New Roman" w:cs="Times New Roman"/>
          <w:i/>
        </w:rPr>
        <w:t>delincuencia de cuello blanco</w:t>
      </w:r>
      <w:r w:rsidR="00313933" w:rsidRPr="00313933">
        <w:rPr>
          <w:rFonts w:ascii="Times New Roman" w:hAnsi="Times New Roman" w:cs="Times New Roman"/>
        </w:rPr>
        <w:t xml:space="preserve"> y </w:t>
      </w:r>
      <w:r w:rsidR="00313933" w:rsidRPr="00313933">
        <w:rPr>
          <w:rFonts w:ascii="Times New Roman" w:hAnsi="Times New Roman" w:cs="Times New Roman"/>
          <w:i/>
        </w:rPr>
        <w:t>delincuencia económica</w:t>
      </w:r>
      <w:r w:rsidR="00313933" w:rsidRPr="00313933">
        <w:rPr>
          <w:rFonts w:ascii="Times New Roman" w:hAnsi="Times New Roman" w:cs="Times New Roman"/>
        </w:rPr>
        <w:t xml:space="preserve"> </w:t>
      </w:r>
      <w:r w:rsidR="00313933" w:rsidRPr="00375E85">
        <w:rPr>
          <w:rFonts w:ascii="Times New Roman" w:hAnsi="Times New Roman" w:cs="Times New Roman"/>
        </w:rPr>
        <w:t>(Barroso, 2015).</w:t>
      </w:r>
      <w:r w:rsidR="00313933" w:rsidRPr="00313933">
        <w:rPr>
          <w:rFonts w:ascii="Times New Roman" w:hAnsi="Times New Roman" w:cs="Times New Roman"/>
        </w:rPr>
        <w:t xml:space="preserve"> Esta identidad no es siempre correcta, ya que el delito cometido no debe ser económico para categorizarse como de cuello blanco, sino que estos últimos pueden involucrar otras actividades profesionales. La delincuencia de cuello blanco engloba, por lo tanto, a la delincuencia económica que, a su vez, comprende un ámbito más amplio. De este modo, existen delitos económicos que no se recogerían bajo la definición de delito de cuello blanco, por su falta de relación con el ámbito profesional y estatu</w:t>
      </w:r>
      <w:r w:rsidR="00C409D1">
        <w:rPr>
          <w:rFonts w:ascii="Times New Roman" w:hAnsi="Times New Roman" w:cs="Times New Roman"/>
        </w:rPr>
        <w:t xml:space="preserve">s social del autor, y </w:t>
      </w:r>
      <w:r w:rsidR="00C409D1" w:rsidRPr="00375E85">
        <w:rPr>
          <w:rFonts w:ascii="Times New Roman" w:hAnsi="Times New Roman" w:cs="Times New Roman"/>
        </w:rPr>
        <w:t>viceversa</w:t>
      </w:r>
      <w:r w:rsidR="00313933" w:rsidRPr="00375E85">
        <w:rPr>
          <w:rFonts w:ascii="Times New Roman" w:hAnsi="Times New Roman" w:cs="Times New Roman"/>
        </w:rPr>
        <w:t xml:space="preserve"> (Barroso, 2015).</w:t>
      </w:r>
    </w:p>
    <w:p w14:paraId="5FEEFA8F" w14:textId="77777777" w:rsidR="000243F7" w:rsidRPr="0054105E" w:rsidRDefault="000243F7" w:rsidP="0054105E">
      <w:pPr>
        <w:spacing w:line="360" w:lineRule="auto"/>
        <w:jc w:val="both"/>
        <w:rPr>
          <w:rFonts w:ascii="Times New Roman" w:hAnsi="Times New Roman" w:cs="Times New Roman"/>
        </w:rPr>
      </w:pPr>
    </w:p>
    <w:p w14:paraId="2E6D09ED" w14:textId="3E769507" w:rsidR="002D168A" w:rsidRPr="001A4CB9" w:rsidRDefault="00471FC3" w:rsidP="001C14B4">
      <w:pPr>
        <w:pStyle w:val="Prrafodelista"/>
        <w:numPr>
          <w:ilvl w:val="1"/>
          <w:numId w:val="2"/>
        </w:numPr>
        <w:spacing w:line="360" w:lineRule="auto"/>
        <w:rPr>
          <w:rFonts w:ascii="Times New Roman" w:hAnsi="Times New Roman" w:cs="Times New Roman"/>
          <w:b/>
          <w:u w:val="single"/>
        </w:rPr>
      </w:pPr>
      <w:r w:rsidRPr="001A4CB9">
        <w:rPr>
          <w:rFonts w:ascii="Times New Roman" w:hAnsi="Times New Roman" w:cs="Times New Roman"/>
          <w:b/>
        </w:rPr>
        <w:t xml:space="preserve">Causas del aumento de concienciación </w:t>
      </w:r>
      <w:r w:rsidR="00084784" w:rsidRPr="001A4CB9">
        <w:rPr>
          <w:rFonts w:ascii="Times New Roman" w:hAnsi="Times New Roman" w:cs="Times New Roman"/>
          <w:b/>
        </w:rPr>
        <w:t xml:space="preserve">y conocimiento sobre la </w:t>
      </w:r>
      <w:r w:rsidR="001A4CB9">
        <w:rPr>
          <w:rFonts w:ascii="Times New Roman" w:hAnsi="Times New Roman" w:cs="Times New Roman"/>
          <w:b/>
        </w:rPr>
        <w:t>delincuencia de cuello blanco</w:t>
      </w:r>
    </w:p>
    <w:p w14:paraId="30A34347" w14:textId="77777777" w:rsidR="00221AB8" w:rsidRPr="00221AB8" w:rsidRDefault="00221AB8" w:rsidP="00221AB8">
      <w:pPr>
        <w:spacing w:line="360" w:lineRule="auto"/>
        <w:jc w:val="both"/>
        <w:rPr>
          <w:rFonts w:ascii="Times New Roman" w:hAnsi="Times New Roman" w:cs="Times New Roman"/>
          <w:u w:val="single"/>
        </w:rPr>
      </w:pPr>
    </w:p>
    <w:p w14:paraId="006116F4" w14:textId="234E6C94" w:rsidR="00221AB8" w:rsidRDefault="00976CBD" w:rsidP="00221AB8">
      <w:pPr>
        <w:spacing w:line="360" w:lineRule="auto"/>
        <w:jc w:val="both"/>
        <w:rPr>
          <w:rFonts w:ascii="Times New Roman" w:hAnsi="Times New Roman" w:cs="Times New Roman"/>
        </w:rPr>
      </w:pPr>
      <w:r>
        <w:rPr>
          <w:rFonts w:ascii="Times New Roman" w:hAnsi="Times New Roman" w:cs="Times New Roman"/>
        </w:rPr>
        <w:tab/>
      </w:r>
      <w:r w:rsidR="00221AB8">
        <w:rPr>
          <w:rFonts w:ascii="Times New Roman" w:hAnsi="Times New Roman" w:cs="Times New Roman"/>
        </w:rPr>
        <w:t>En España, el aumento de la preocupación</w:t>
      </w:r>
      <w:r w:rsidR="00FA3097">
        <w:rPr>
          <w:rFonts w:ascii="Times New Roman" w:hAnsi="Times New Roman" w:cs="Times New Roman"/>
        </w:rPr>
        <w:t xml:space="preserve"> </w:t>
      </w:r>
      <w:r w:rsidR="00221AB8">
        <w:rPr>
          <w:rFonts w:ascii="Times New Roman" w:hAnsi="Times New Roman" w:cs="Times New Roman"/>
        </w:rPr>
        <w:t xml:space="preserve">por el fraude y la corrupción no sería necesariamente producto de un aumento del número de casos, sino que podría deberse al contexto de crisis económica en el que </w:t>
      </w:r>
      <w:r w:rsidR="00FA3097">
        <w:rPr>
          <w:rFonts w:ascii="Times New Roman" w:hAnsi="Times New Roman" w:cs="Times New Roman"/>
        </w:rPr>
        <w:t xml:space="preserve">aumentó </w:t>
      </w:r>
      <w:r w:rsidR="00FA3097" w:rsidRPr="00551F66">
        <w:rPr>
          <w:rFonts w:ascii="Times New Roman" w:hAnsi="Times New Roman" w:cs="Times New Roman"/>
        </w:rPr>
        <w:t>la visibilidad social acerca de los mismos</w:t>
      </w:r>
      <w:r w:rsidR="00221AB8">
        <w:rPr>
          <w:rFonts w:ascii="Times New Roman" w:hAnsi="Times New Roman" w:cs="Times New Roman"/>
        </w:rPr>
        <w:t xml:space="preserve"> </w:t>
      </w:r>
      <w:r w:rsidR="00221AB8" w:rsidRPr="00375E85">
        <w:rPr>
          <w:rFonts w:ascii="Times New Roman" w:hAnsi="Times New Roman" w:cs="Times New Roman"/>
        </w:rPr>
        <w:t>(Fernández, 2017).</w:t>
      </w:r>
      <w:r w:rsidR="00221AB8">
        <w:rPr>
          <w:rFonts w:ascii="Times New Roman" w:hAnsi="Times New Roman" w:cs="Times New Roman"/>
        </w:rPr>
        <w:t xml:space="preserve"> </w:t>
      </w:r>
    </w:p>
    <w:p w14:paraId="1044CD00" w14:textId="77777777" w:rsidR="004E7912" w:rsidRPr="00221AB8" w:rsidRDefault="004E7912" w:rsidP="00221AB8">
      <w:pPr>
        <w:spacing w:line="360" w:lineRule="auto"/>
        <w:jc w:val="both"/>
        <w:rPr>
          <w:rFonts w:ascii="Times New Roman" w:hAnsi="Times New Roman" w:cs="Times New Roman"/>
          <w:u w:val="single"/>
        </w:rPr>
      </w:pPr>
    </w:p>
    <w:p w14:paraId="77074544" w14:textId="2DC358D5" w:rsidR="003E13C5" w:rsidRDefault="00454923" w:rsidP="00E72C06">
      <w:pPr>
        <w:spacing w:line="360" w:lineRule="auto"/>
        <w:jc w:val="both"/>
        <w:rPr>
          <w:rFonts w:ascii="Times New Roman" w:hAnsi="Times New Roman" w:cs="Times New Roman"/>
        </w:rPr>
      </w:pPr>
      <w:r>
        <w:rPr>
          <w:rFonts w:ascii="Times New Roman" w:hAnsi="Times New Roman" w:cs="Times New Roman"/>
        </w:rPr>
        <w:tab/>
      </w:r>
      <w:r w:rsidR="005E2EE1">
        <w:rPr>
          <w:rFonts w:ascii="Times New Roman" w:hAnsi="Times New Roman" w:cs="Times New Roman"/>
        </w:rPr>
        <w:t xml:space="preserve">A pesar de que los datos </w:t>
      </w:r>
      <w:r w:rsidR="00FA3097" w:rsidRPr="00551F66">
        <w:rPr>
          <w:rFonts w:ascii="Times New Roman" w:hAnsi="Times New Roman" w:cs="Times New Roman"/>
        </w:rPr>
        <w:t>analizados acerca de la relevancia social hacen referencia a únicamente a los últimos diez años</w:t>
      </w:r>
      <w:r w:rsidR="00464C6B">
        <w:rPr>
          <w:rFonts w:ascii="Times New Roman" w:hAnsi="Times New Roman" w:cs="Times New Roman"/>
        </w:rPr>
        <w:t>, son un reflejo de un cambio social que ha tenido lugar desde mediados</w:t>
      </w:r>
      <w:r w:rsidR="00707B96">
        <w:rPr>
          <w:rFonts w:ascii="Times New Roman" w:hAnsi="Times New Roman" w:cs="Times New Roman"/>
        </w:rPr>
        <w:t xml:space="preserve"> del siglo pasado</w:t>
      </w:r>
      <w:r w:rsidR="00551F66">
        <w:rPr>
          <w:rFonts w:ascii="Times New Roman" w:hAnsi="Times New Roman" w:cs="Times New Roman"/>
        </w:rPr>
        <w:t xml:space="preserve">, entendiéndose que se ha desarrollado en diferentes etapas </w:t>
      </w:r>
      <w:r w:rsidR="005736B3" w:rsidRPr="00375E85">
        <w:rPr>
          <w:rFonts w:ascii="Times New Roman" w:hAnsi="Times New Roman" w:cs="Times New Roman"/>
        </w:rPr>
        <w:t>(</w:t>
      </w:r>
      <w:proofErr w:type="spellStart"/>
      <w:r w:rsidR="004901A7" w:rsidRPr="00375E85">
        <w:rPr>
          <w:rFonts w:ascii="Times New Roman" w:hAnsi="Times New Roman" w:cs="Times New Roman"/>
        </w:rPr>
        <w:t>Cullen</w:t>
      </w:r>
      <w:proofErr w:type="spellEnd"/>
      <w:r w:rsidR="004901A7" w:rsidRPr="00375E85">
        <w:rPr>
          <w:rFonts w:ascii="Times New Roman" w:hAnsi="Times New Roman" w:cs="Times New Roman"/>
        </w:rPr>
        <w:t xml:space="preserve">, Hartman y </w:t>
      </w:r>
      <w:proofErr w:type="spellStart"/>
      <w:r w:rsidR="004901A7" w:rsidRPr="00375E85">
        <w:rPr>
          <w:rFonts w:ascii="Times New Roman" w:hAnsi="Times New Roman" w:cs="Times New Roman"/>
        </w:rPr>
        <w:t>Jonson</w:t>
      </w:r>
      <w:proofErr w:type="spellEnd"/>
      <w:r w:rsidR="005736B3" w:rsidRPr="00375E85">
        <w:rPr>
          <w:rFonts w:ascii="Times New Roman" w:hAnsi="Times New Roman" w:cs="Times New Roman"/>
        </w:rPr>
        <w:t>,</w:t>
      </w:r>
      <w:r w:rsidR="00375E85" w:rsidRPr="00375E85">
        <w:rPr>
          <w:rFonts w:ascii="Times New Roman" w:hAnsi="Times New Roman" w:cs="Times New Roman"/>
        </w:rPr>
        <w:t xml:space="preserve"> </w:t>
      </w:r>
      <w:r w:rsidR="004901A7" w:rsidRPr="00375E85">
        <w:rPr>
          <w:rFonts w:ascii="Times New Roman" w:hAnsi="Times New Roman" w:cs="Times New Roman"/>
        </w:rPr>
        <w:t>2009</w:t>
      </w:r>
      <w:r w:rsidR="005736B3" w:rsidRPr="00375E85">
        <w:rPr>
          <w:rFonts w:ascii="Times New Roman" w:hAnsi="Times New Roman" w:cs="Times New Roman"/>
        </w:rPr>
        <w:t>).</w:t>
      </w:r>
      <w:r w:rsidR="0051680F">
        <w:rPr>
          <w:rFonts w:ascii="Times New Roman" w:hAnsi="Times New Roman" w:cs="Times New Roman"/>
        </w:rPr>
        <w:t xml:space="preserve"> </w:t>
      </w:r>
    </w:p>
    <w:p w14:paraId="2ED9270D" w14:textId="77777777" w:rsidR="00221AB8" w:rsidRDefault="00221AB8" w:rsidP="00E72C06">
      <w:pPr>
        <w:spacing w:line="360" w:lineRule="auto"/>
        <w:jc w:val="both"/>
        <w:rPr>
          <w:rFonts w:ascii="Times New Roman" w:hAnsi="Times New Roman" w:cs="Times New Roman"/>
        </w:rPr>
      </w:pPr>
    </w:p>
    <w:p w14:paraId="0EB98A5E" w14:textId="08CF0D88" w:rsidR="00CA624F" w:rsidRPr="00375E85" w:rsidRDefault="00F40BF6" w:rsidP="00E72C06">
      <w:pPr>
        <w:spacing w:line="360" w:lineRule="auto"/>
        <w:jc w:val="both"/>
        <w:rPr>
          <w:rFonts w:ascii="Times New Roman" w:hAnsi="Times New Roman" w:cs="Times New Roman"/>
        </w:rPr>
      </w:pPr>
      <w:r>
        <w:rPr>
          <w:rFonts w:ascii="Times New Roman" w:hAnsi="Times New Roman" w:cs="Times New Roman"/>
        </w:rPr>
        <w:tab/>
      </w:r>
      <w:r w:rsidR="00674683">
        <w:rPr>
          <w:rFonts w:ascii="Times New Roman" w:hAnsi="Times New Roman" w:cs="Times New Roman"/>
        </w:rPr>
        <w:t xml:space="preserve">La </w:t>
      </w:r>
      <w:r w:rsidR="00674683" w:rsidRPr="00BB01DB">
        <w:rPr>
          <w:rFonts w:ascii="Times New Roman" w:hAnsi="Times New Roman" w:cs="Times New Roman"/>
        </w:rPr>
        <w:t>etapa de inatención</w:t>
      </w:r>
      <w:r w:rsidR="00674683">
        <w:rPr>
          <w:rFonts w:ascii="Times New Roman" w:hAnsi="Times New Roman" w:cs="Times New Roman"/>
        </w:rPr>
        <w:t xml:space="preserve"> tiene </w:t>
      </w:r>
      <w:r w:rsidR="00BB53F2">
        <w:rPr>
          <w:rFonts w:ascii="Times New Roman" w:hAnsi="Times New Roman" w:cs="Times New Roman"/>
        </w:rPr>
        <w:t>lugar hasta 1970</w:t>
      </w:r>
      <w:r w:rsidR="00CA624F">
        <w:rPr>
          <w:rFonts w:ascii="Times New Roman" w:hAnsi="Times New Roman" w:cs="Times New Roman"/>
        </w:rPr>
        <w:t xml:space="preserve"> </w:t>
      </w:r>
      <w:r w:rsidR="00375E85" w:rsidRPr="00375E85">
        <w:rPr>
          <w:rFonts w:ascii="Times New Roman" w:hAnsi="Times New Roman" w:cs="Times New Roman"/>
        </w:rPr>
        <w:t>(</w:t>
      </w:r>
      <w:proofErr w:type="spellStart"/>
      <w:r w:rsidR="00375E85" w:rsidRPr="00375E85">
        <w:rPr>
          <w:rFonts w:ascii="Times New Roman" w:hAnsi="Times New Roman" w:cs="Times New Roman"/>
        </w:rPr>
        <w:t>Cullen</w:t>
      </w:r>
      <w:proofErr w:type="spellEnd"/>
      <w:r w:rsidR="00375E85" w:rsidRPr="00375E85">
        <w:rPr>
          <w:rFonts w:ascii="Times New Roman" w:hAnsi="Times New Roman" w:cs="Times New Roman"/>
        </w:rPr>
        <w:t xml:space="preserve"> et al., </w:t>
      </w:r>
      <w:r w:rsidR="00CA624F" w:rsidRPr="00375E85">
        <w:rPr>
          <w:rFonts w:ascii="Times New Roman" w:hAnsi="Times New Roman" w:cs="Times New Roman"/>
        </w:rPr>
        <w:t>2009).</w:t>
      </w:r>
      <w:r w:rsidR="00674683">
        <w:rPr>
          <w:rFonts w:ascii="Times New Roman" w:hAnsi="Times New Roman" w:cs="Times New Roman"/>
        </w:rPr>
        <w:t xml:space="preserve"> Durante este período, muchas </w:t>
      </w:r>
      <w:r w:rsidR="005736B3">
        <w:rPr>
          <w:rFonts w:ascii="Times New Roman" w:hAnsi="Times New Roman" w:cs="Times New Roman"/>
        </w:rPr>
        <w:t xml:space="preserve">de las </w:t>
      </w:r>
      <w:r w:rsidR="00674683">
        <w:rPr>
          <w:rFonts w:ascii="Times New Roman" w:hAnsi="Times New Roman" w:cs="Times New Roman"/>
        </w:rPr>
        <w:t>conductas que ahora se ent</w:t>
      </w:r>
      <w:r w:rsidR="005A0D49">
        <w:rPr>
          <w:rFonts w:ascii="Times New Roman" w:hAnsi="Times New Roman" w:cs="Times New Roman"/>
        </w:rPr>
        <w:t>ienden</w:t>
      </w:r>
      <w:r w:rsidR="00674683">
        <w:rPr>
          <w:rFonts w:ascii="Times New Roman" w:hAnsi="Times New Roman" w:cs="Times New Roman"/>
        </w:rPr>
        <w:t xml:space="preserve"> como delincuencia de cuello blanco </w:t>
      </w:r>
      <w:r>
        <w:rPr>
          <w:rFonts w:ascii="Times New Roman" w:hAnsi="Times New Roman" w:cs="Times New Roman"/>
        </w:rPr>
        <w:t>no constituían</w:t>
      </w:r>
      <w:r w:rsidR="00674683">
        <w:rPr>
          <w:rFonts w:ascii="Times New Roman" w:hAnsi="Times New Roman" w:cs="Times New Roman"/>
        </w:rPr>
        <w:t xml:space="preserve"> delito</w:t>
      </w:r>
      <w:r w:rsidR="00BB53F2">
        <w:rPr>
          <w:rFonts w:ascii="Times New Roman" w:hAnsi="Times New Roman" w:cs="Times New Roman"/>
        </w:rPr>
        <w:t xml:space="preserve">; </w:t>
      </w:r>
      <w:r w:rsidR="00221AB8">
        <w:rPr>
          <w:rFonts w:ascii="Times New Roman" w:hAnsi="Times New Roman" w:cs="Times New Roman"/>
        </w:rPr>
        <w:t>las que sí lo hacían no solían ser castigadas</w:t>
      </w:r>
      <w:r w:rsidR="00674683">
        <w:rPr>
          <w:rFonts w:ascii="Times New Roman" w:hAnsi="Times New Roman" w:cs="Times New Roman"/>
        </w:rPr>
        <w:t xml:space="preserve">. </w:t>
      </w:r>
      <w:r w:rsidR="00221AB8">
        <w:rPr>
          <w:rFonts w:ascii="Times New Roman" w:hAnsi="Times New Roman" w:cs="Times New Roman"/>
        </w:rPr>
        <w:t>En lo concerniente al crimen, la atención de la población estaba dirigida</w:t>
      </w:r>
      <w:r w:rsidR="00BB53F2">
        <w:rPr>
          <w:rFonts w:ascii="Times New Roman" w:hAnsi="Times New Roman" w:cs="Times New Roman"/>
        </w:rPr>
        <w:t xml:space="preserve"> principalmente</w:t>
      </w:r>
      <w:r w:rsidR="00221AB8">
        <w:rPr>
          <w:rFonts w:ascii="Times New Roman" w:hAnsi="Times New Roman" w:cs="Times New Roman"/>
        </w:rPr>
        <w:t xml:space="preserve"> hacia la delincuenc</w:t>
      </w:r>
      <w:r w:rsidR="00CA624F">
        <w:rPr>
          <w:rFonts w:ascii="Times New Roman" w:hAnsi="Times New Roman" w:cs="Times New Roman"/>
        </w:rPr>
        <w:t xml:space="preserve">ia </w:t>
      </w:r>
      <w:r w:rsidR="00551F66">
        <w:rPr>
          <w:rFonts w:ascii="Times New Roman" w:hAnsi="Times New Roman" w:cs="Times New Roman"/>
        </w:rPr>
        <w:t>común</w:t>
      </w:r>
      <w:r w:rsidR="00CA624F">
        <w:rPr>
          <w:rFonts w:ascii="Times New Roman" w:hAnsi="Times New Roman" w:cs="Times New Roman"/>
        </w:rPr>
        <w:t>. Sin embargo, cuando se prestaba atención a la delincuencia de cuello blanco, una gran parte de la población consi</w:t>
      </w:r>
      <w:r w:rsidR="005736B3">
        <w:rPr>
          <w:rFonts w:ascii="Times New Roman" w:hAnsi="Times New Roman" w:cs="Times New Roman"/>
        </w:rPr>
        <w:t>deraba que los actos no debían</w:t>
      </w:r>
      <w:r w:rsidR="00CA624F">
        <w:rPr>
          <w:rFonts w:ascii="Times New Roman" w:hAnsi="Times New Roman" w:cs="Times New Roman"/>
        </w:rPr>
        <w:t xml:space="preserve"> quedar impunes </w:t>
      </w:r>
      <w:r w:rsidR="00CA624F" w:rsidRPr="00375E85">
        <w:rPr>
          <w:rFonts w:ascii="Times New Roman" w:hAnsi="Times New Roman" w:cs="Times New Roman"/>
        </w:rPr>
        <w:t>(</w:t>
      </w:r>
      <w:proofErr w:type="spellStart"/>
      <w:r w:rsidR="00CA624F" w:rsidRPr="00375E85">
        <w:rPr>
          <w:rFonts w:ascii="Times New Roman" w:hAnsi="Times New Roman" w:cs="Times New Roman"/>
        </w:rPr>
        <w:t>Conklin</w:t>
      </w:r>
      <w:proofErr w:type="spellEnd"/>
      <w:r w:rsidR="00CA624F" w:rsidRPr="00375E85">
        <w:rPr>
          <w:rFonts w:ascii="Times New Roman" w:hAnsi="Times New Roman" w:cs="Times New Roman"/>
        </w:rPr>
        <w:t>, 1977).</w:t>
      </w:r>
    </w:p>
    <w:p w14:paraId="7E231B2E" w14:textId="77777777" w:rsidR="00F36918" w:rsidRDefault="00F36918" w:rsidP="00E72C06">
      <w:pPr>
        <w:spacing w:line="360" w:lineRule="auto"/>
        <w:jc w:val="both"/>
        <w:rPr>
          <w:rFonts w:ascii="Times New Roman" w:hAnsi="Times New Roman" w:cs="Times New Roman"/>
          <w:color w:val="FF0000"/>
        </w:rPr>
      </w:pPr>
    </w:p>
    <w:p w14:paraId="5A7991F7" w14:textId="447DBA61" w:rsidR="00826E77" w:rsidRDefault="00CA624F" w:rsidP="00E72C06">
      <w:pPr>
        <w:spacing w:line="360" w:lineRule="auto"/>
        <w:jc w:val="both"/>
        <w:rPr>
          <w:rFonts w:ascii="Times New Roman" w:hAnsi="Times New Roman" w:cs="Times New Roman"/>
        </w:rPr>
      </w:pPr>
      <w:r>
        <w:rPr>
          <w:rFonts w:ascii="Times New Roman" w:hAnsi="Times New Roman" w:cs="Times New Roman"/>
          <w:color w:val="FF0000"/>
        </w:rPr>
        <w:tab/>
      </w:r>
      <w:r>
        <w:rPr>
          <w:rFonts w:ascii="Times New Roman" w:hAnsi="Times New Roman" w:cs="Times New Roman"/>
        </w:rPr>
        <w:t xml:space="preserve">La </w:t>
      </w:r>
      <w:r w:rsidRPr="00BB01DB">
        <w:rPr>
          <w:rFonts w:ascii="Times New Roman" w:hAnsi="Times New Roman" w:cs="Times New Roman"/>
        </w:rPr>
        <w:t>etapa de atención creciente</w:t>
      </w:r>
      <w:r w:rsidR="005736B3">
        <w:rPr>
          <w:rFonts w:ascii="Times New Roman" w:hAnsi="Times New Roman" w:cs="Times New Roman"/>
        </w:rPr>
        <w:t>,</w:t>
      </w:r>
      <w:r w:rsidR="00FB7646">
        <w:rPr>
          <w:rFonts w:ascii="Times New Roman" w:hAnsi="Times New Roman" w:cs="Times New Roman"/>
          <w:b/>
        </w:rPr>
        <w:t xml:space="preserve"> </w:t>
      </w:r>
      <w:r w:rsidR="00963770">
        <w:rPr>
          <w:rFonts w:ascii="Times New Roman" w:hAnsi="Times New Roman" w:cs="Times New Roman"/>
        </w:rPr>
        <w:t xml:space="preserve">de 1970 a 1980, se caracteriza por una mayor presencia </w:t>
      </w:r>
      <w:r w:rsidR="005736B3">
        <w:rPr>
          <w:rFonts w:ascii="Times New Roman" w:hAnsi="Times New Roman" w:cs="Times New Roman"/>
        </w:rPr>
        <w:t xml:space="preserve">del concepto de delito de cuello blanco en la vida </w:t>
      </w:r>
      <w:r w:rsidR="005736B3" w:rsidRPr="00375E85">
        <w:rPr>
          <w:rFonts w:ascii="Times New Roman" w:hAnsi="Times New Roman" w:cs="Times New Roman"/>
        </w:rPr>
        <w:t xml:space="preserve">cotidiana </w:t>
      </w:r>
      <w:r w:rsidR="00375E85" w:rsidRPr="00375E85">
        <w:rPr>
          <w:rFonts w:ascii="Times New Roman" w:hAnsi="Times New Roman" w:cs="Times New Roman"/>
        </w:rPr>
        <w:t>(</w:t>
      </w:r>
      <w:proofErr w:type="spellStart"/>
      <w:r w:rsidR="00375E85" w:rsidRPr="00375E85">
        <w:rPr>
          <w:rFonts w:ascii="Times New Roman" w:hAnsi="Times New Roman" w:cs="Times New Roman"/>
        </w:rPr>
        <w:t>Cullen</w:t>
      </w:r>
      <w:proofErr w:type="spellEnd"/>
      <w:r w:rsidR="00375E85" w:rsidRPr="00375E85">
        <w:rPr>
          <w:rFonts w:ascii="Times New Roman" w:hAnsi="Times New Roman" w:cs="Times New Roman"/>
        </w:rPr>
        <w:t xml:space="preserve"> et al., </w:t>
      </w:r>
      <w:r w:rsidR="00FB7646" w:rsidRPr="00375E85">
        <w:rPr>
          <w:rFonts w:ascii="Times New Roman" w:hAnsi="Times New Roman" w:cs="Times New Roman"/>
        </w:rPr>
        <w:t>2009)</w:t>
      </w:r>
      <w:r w:rsidR="005A0D49" w:rsidRPr="00375E85">
        <w:rPr>
          <w:rFonts w:ascii="Times New Roman" w:hAnsi="Times New Roman" w:cs="Times New Roman"/>
        </w:rPr>
        <w:t>.</w:t>
      </w:r>
      <w:r w:rsidR="005A0D49">
        <w:rPr>
          <w:rFonts w:ascii="Times New Roman" w:hAnsi="Times New Roman" w:cs="Times New Roman"/>
        </w:rPr>
        <w:t xml:space="preserve"> </w:t>
      </w:r>
      <w:r w:rsidR="00FB7646">
        <w:rPr>
          <w:rFonts w:ascii="Times New Roman" w:hAnsi="Times New Roman" w:cs="Times New Roman"/>
        </w:rPr>
        <w:t>Además</w:t>
      </w:r>
      <w:r w:rsidR="005A0D49">
        <w:rPr>
          <w:rFonts w:ascii="Times New Roman" w:hAnsi="Times New Roman" w:cs="Times New Roman"/>
        </w:rPr>
        <w:t xml:space="preserve"> de aumentar la cant</w:t>
      </w:r>
      <w:r w:rsidR="00BC47CD">
        <w:rPr>
          <w:rFonts w:ascii="Times New Roman" w:hAnsi="Times New Roman" w:cs="Times New Roman"/>
        </w:rPr>
        <w:t>idad de estudios</w:t>
      </w:r>
      <w:r w:rsidR="00FB7646">
        <w:rPr>
          <w:rFonts w:ascii="Times New Roman" w:hAnsi="Times New Roman" w:cs="Times New Roman"/>
        </w:rPr>
        <w:t xml:space="preserve"> académicos</w:t>
      </w:r>
      <w:r w:rsidR="00BC47CD">
        <w:rPr>
          <w:rFonts w:ascii="Times New Roman" w:hAnsi="Times New Roman" w:cs="Times New Roman"/>
        </w:rPr>
        <w:t xml:space="preserve"> sobre el tema, </w:t>
      </w:r>
      <w:r w:rsidR="005A0D49">
        <w:rPr>
          <w:rFonts w:ascii="Times New Roman" w:hAnsi="Times New Roman" w:cs="Times New Roman"/>
        </w:rPr>
        <w:t>la población</w:t>
      </w:r>
      <w:r w:rsidR="00BC47CD">
        <w:rPr>
          <w:rFonts w:ascii="Times New Roman" w:hAnsi="Times New Roman" w:cs="Times New Roman"/>
        </w:rPr>
        <w:t xml:space="preserve"> comenzó a percibir la delincuencia de cuello blanco </w:t>
      </w:r>
      <w:r w:rsidR="00FB7646">
        <w:rPr>
          <w:rFonts w:ascii="Times New Roman" w:hAnsi="Times New Roman" w:cs="Times New Roman"/>
        </w:rPr>
        <w:t>como una ofensa de mayor</w:t>
      </w:r>
      <w:r w:rsidR="00396860">
        <w:rPr>
          <w:rFonts w:ascii="Times New Roman" w:hAnsi="Times New Roman" w:cs="Times New Roman"/>
        </w:rPr>
        <w:t xml:space="preserve"> seriedad. Los </w:t>
      </w:r>
      <w:r w:rsidR="005736B3">
        <w:rPr>
          <w:rFonts w:ascii="Times New Roman" w:hAnsi="Times New Roman" w:cs="Times New Roman"/>
        </w:rPr>
        <w:t>infractores</w:t>
      </w:r>
      <w:r w:rsidR="00396860">
        <w:rPr>
          <w:rFonts w:ascii="Times New Roman" w:hAnsi="Times New Roman" w:cs="Times New Roman"/>
        </w:rPr>
        <w:t xml:space="preserve"> comenzaron a ser llevados ante el sistema de justicia, que, al igual que con la delincuencia </w:t>
      </w:r>
      <w:r w:rsidR="00551F66">
        <w:rPr>
          <w:rFonts w:ascii="Times New Roman" w:hAnsi="Times New Roman" w:cs="Times New Roman"/>
        </w:rPr>
        <w:t>común,</w:t>
      </w:r>
      <w:r w:rsidR="00396860">
        <w:rPr>
          <w:rFonts w:ascii="Times New Roman" w:hAnsi="Times New Roman" w:cs="Times New Roman"/>
        </w:rPr>
        <w:t xml:space="preserve"> pedía</w:t>
      </w:r>
      <w:r w:rsidR="00FB7646">
        <w:rPr>
          <w:rFonts w:ascii="Times New Roman" w:hAnsi="Times New Roman" w:cs="Times New Roman"/>
        </w:rPr>
        <w:t xml:space="preserve"> penas más o menos graves en función de la naturaleza</w:t>
      </w:r>
      <w:r w:rsidR="00396860">
        <w:rPr>
          <w:rFonts w:ascii="Times New Roman" w:hAnsi="Times New Roman" w:cs="Times New Roman"/>
        </w:rPr>
        <w:t xml:space="preserve"> y perjuicio</w:t>
      </w:r>
      <w:r w:rsidR="00FB7646">
        <w:rPr>
          <w:rFonts w:ascii="Times New Roman" w:hAnsi="Times New Roman" w:cs="Times New Roman"/>
        </w:rPr>
        <w:t xml:space="preserve"> de la</w:t>
      </w:r>
      <w:r w:rsidR="00396860">
        <w:rPr>
          <w:rFonts w:ascii="Times New Roman" w:hAnsi="Times New Roman" w:cs="Times New Roman"/>
        </w:rPr>
        <w:t>s</w:t>
      </w:r>
      <w:r w:rsidR="00FB7646">
        <w:rPr>
          <w:rFonts w:ascii="Times New Roman" w:hAnsi="Times New Roman" w:cs="Times New Roman"/>
        </w:rPr>
        <w:t xml:space="preserve"> conducta</w:t>
      </w:r>
      <w:r w:rsidR="00396860">
        <w:rPr>
          <w:rFonts w:ascii="Times New Roman" w:hAnsi="Times New Roman" w:cs="Times New Roman"/>
        </w:rPr>
        <w:t>s</w:t>
      </w:r>
      <w:r w:rsidR="00FB7646">
        <w:rPr>
          <w:rFonts w:ascii="Times New Roman" w:hAnsi="Times New Roman" w:cs="Times New Roman"/>
        </w:rPr>
        <w:t xml:space="preserve">. </w:t>
      </w:r>
    </w:p>
    <w:p w14:paraId="574236AF" w14:textId="3BD28AEE" w:rsidR="00B405F4" w:rsidRDefault="00B405F4" w:rsidP="00E72C06">
      <w:pPr>
        <w:spacing w:line="360" w:lineRule="auto"/>
        <w:jc w:val="both"/>
        <w:rPr>
          <w:rFonts w:ascii="Times New Roman" w:hAnsi="Times New Roman" w:cs="Times New Roman"/>
        </w:rPr>
      </w:pPr>
    </w:p>
    <w:p w14:paraId="16E14229" w14:textId="721D517F" w:rsidR="00396860" w:rsidRPr="008E041E" w:rsidRDefault="00B405F4" w:rsidP="00E72C06">
      <w:pPr>
        <w:spacing w:line="360" w:lineRule="auto"/>
        <w:jc w:val="both"/>
        <w:rPr>
          <w:rFonts w:ascii="Times New Roman" w:hAnsi="Times New Roman" w:cs="Times New Roman"/>
        </w:rPr>
      </w:pPr>
      <w:r>
        <w:rPr>
          <w:rFonts w:ascii="Times New Roman" w:hAnsi="Times New Roman" w:cs="Times New Roman"/>
        </w:rPr>
        <w:tab/>
      </w:r>
      <w:r w:rsidR="001C522D">
        <w:rPr>
          <w:rFonts w:ascii="Times New Roman" w:hAnsi="Times New Roman" w:cs="Times New Roman"/>
        </w:rPr>
        <w:t>Desde 1980</w:t>
      </w:r>
      <w:r w:rsidR="00CD5F78">
        <w:rPr>
          <w:rFonts w:ascii="Times New Roman" w:hAnsi="Times New Roman" w:cs="Times New Roman"/>
        </w:rPr>
        <w:t>,</w:t>
      </w:r>
      <w:r w:rsidR="00826E77">
        <w:rPr>
          <w:rFonts w:ascii="Times New Roman" w:hAnsi="Times New Roman" w:cs="Times New Roman"/>
        </w:rPr>
        <w:t xml:space="preserve"> los medios de comunicación han desempeñado un papel fund</w:t>
      </w:r>
      <w:r w:rsidR="00280D27">
        <w:rPr>
          <w:rFonts w:ascii="Times New Roman" w:hAnsi="Times New Roman" w:cs="Times New Roman"/>
        </w:rPr>
        <w:t>amental en el aumento de la con</w:t>
      </w:r>
      <w:r w:rsidR="00826E77">
        <w:rPr>
          <w:rFonts w:ascii="Times New Roman" w:hAnsi="Times New Roman" w:cs="Times New Roman"/>
        </w:rPr>
        <w:t>ciencia</w:t>
      </w:r>
      <w:r w:rsidR="00280D27">
        <w:rPr>
          <w:rFonts w:ascii="Times New Roman" w:hAnsi="Times New Roman" w:cs="Times New Roman"/>
        </w:rPr>
        <w:t>ción</w:t>
      </w:r>
      <w:r w:rsidR="00826E77">
        <w:rPr>
          <w:rFonts w:ascii="Times New Roman" w:hAnsi="Times New Roman" w:cs="Times New Roman"/>
        </w:rPr>
        <w:t xml:space="preserve"> social sobre la delincuencia de cuello blanco y sus perjuicios </w:t>
      </w:r>
      <w:r w:rsidR="00826E77" w:rsidRPr="00375E85">
        <w:rPr>
          <w:rFonts w:ascii="Times New Roman" w:hAnsi="Times New Roman" w:cs="Times New Roman"/>
        </w:rPr>
        <w:t>(</w:t>
      </w:r>
      <w:proofErr w:type="spellStart"/>
      <w:r w:rsidR="00826E77" w:rsidRPr="00375E85">
        <w:rPr>
          <w:rFonts w:ascii="Times New Roman" w:hAnsi="Times New Roman" w:cs="Times New Roman"/>
        </w:rPr>
        <w:t>Cullen</w:t>
      </w:r>
      <w:proofErr w:type="spellEnd"/>
      <w:r w:rsidR="00375E85" w:rsidRPr="00375E85">
        <w:rPr>
          <w:rFonts w:ascii="Times New Roman" w:hAnsi="Times New Roman" w:cs="Times New Roman"/>
        </w:rPr>
        <w:t xml:space="preserve"> et al., </w:t>
      </w:r>
      <w:r w:rsidR="00826E77" w:rsidRPr="00375E85">
        <w:rPr>
          <w:rFonts w:ascii="Times New Roman" w:hAnsi="Times New Roman" w:cs="Times New Roman"/>
        </w:rPr>
        <w:t>2009).</w:t>
      </w:r>
      <w:r w:rsidR="00B6657B">
        <w:rPr>
          <w:rFonts w:ascii="Times New Roman" w:hAnsi="Times New Roman" w:cs="Times New Roman"/>
          <w:color w:val="008000"/>
        </w:rPr>
        <w:t xml:space="preserve"> </w:t>
      </w:r>
      <w:r w:rsidR="00A03B25">
        <w:rPr>
          <w:rFonts w:ascii="Times New Roman" w:hAnsi="Times New Roman" w:cs="Times New Roman"/>
        </w:rPr>
        <w:t xml:space="preserve">La cantidad de noticias sobre violencia </w:t>
      </w:r>
      <w:r w:rsidR="00551F66">
        <w:rPr>
          <w:rFonts w:ascii="Times New Roman" w:hAnsi="Times New Roman" w:cs="Times New Roman"/>
        </w:rPr>
        <w:t>común</w:t>
      </w:r>
      <w:r w:rsidR="00A03B25">
        <w:rPr>
          <w:rFonts w:ascii="Times New Roman" w:hAnsi="Times New Roman" w:cs="Times New Roman"/>
        </w:rPr>
        <w:t xml:space="preserve"> aún predomina sobre las de delincuencia de cuello blanco, siendo tratadas de forma diferencial por los medios </w:t>
      </w:r>
      <w:r w:rsidR="00A03B25" w:rsidRPr="00375E85">
        <w:rPr>
          <w:rFonts w:ascii="Times New Roman" w:hAnsi="Times New Roman" w:cs="Times New Roman"/>
        </w:rPr>
        <w:t>(Ojeda, 2013). Por una parte, el delincuente no es representado como un criminal, sino como alguien que ha cometido un error, un infractor sin mayor importancia (Ojeda, 2013).</w:t>
      </w:r>
      <w:r w:rsidR="00A03B25">
        <w:rPr>
          <w:rFonts w:ascii="Times New Roman" w:hAnsi="Times New Roman" w:cs="Times New Roman"/>
          <w:color w:val="008000"/>
        </w:rPr>
        <w:t xml:space="preserve"> </w:t>
      </w:r>
      <w:r w:rsidR="00A03B25">
        <w:rPr>
          <w:rFonts w:ascii="Times New Roman" w:hAnsi="Times New Roman" w:cs="Times New Roman"/>
        </w:rPr>
        <w:t xml:space="preserve">Esto, junto con una cobertura puntual o superficial del asunto, contribuye a que no exista una concepción de los delincuentes de cuello blanco como peligrosos; no se tiene la percepción social, como sí que se tiene con respecto a la delincuencia </w:t>
      </w:r>
      <w:r w:rsidR="00551F66">
        <w:rPr>
          <w:rFonts w:ascii="Times New Roman" w:hAnsi="Times New Roman" w:cs="Times New Roman"/>
        </w:rPr>
        <w:t>común</w:t>
      </w:r>
      <w:r w:rsidR="00A03B25">
        <w:rPr>
          <w:rFonts w:ascii="Times New Roman" w:hAnsi="Times New Roman" w:cs="Times New Roman"/>
        </w:rPr>
        <w:t>, de que haya que luchar contra este tipo de criminalidad.</w:t>
      </w:r>
      <w:r w:rsidR="00A03B25">
        <w:rPr>
          <w:rFonts w:ascii="Times New Roman" w:hAnsi="Times New Roman" w:cs="Times New Roman"/>
          <w:color w:val="008000"/>
        </w:rPr>
        <w:t xml:space="preserve"> </w:t>
      </w:r>
      <w:r w:rsidR="00A03B25">
        <w:rPr>
          <w:rFonts w:ascii="Times New Roman" w:hAnsi="Times New Roman" w:cs="Times New Roman"/>
        </w:rPr>
        <w:t>Por otra parte, d</w:t>
      </w:r>
      <w:r w:rsidR="00E25711">
        <w:rPr>
          <w:rFonts w:ascii="Times New Roman" w:hAnsi="Times New Roman" w:cs="Times New Roman"/>
        </w:rPr>
        <w:t xml:space="preserve">e forma paralela al </w:t>
      </w:r>
      <w:r w:rsidR="006B5C3E">
        <w:rPr>
          <w:rFonts w:ascii="Times New Roman" w:hAnsi="Times New Roman" w:cs="Times New Roman"/>
        </w:rPr>
        <w:t xml:space="preserve">creciente </w:t>
      </w:r>
      <w:r w:rsidR="00E25711">
        <w:rPr>
          <w:rFonts w:ascii="Times New Roman" w:hAnsi="Times New Roman" w:cs="Times New Roman"/>
        </w:rPr>
        <w:t xml:space="preserve">interés criminológico </w:t>
      </w:r>
      <w:r w:rsidR="006B5C3E">
        <w:rPr>
          <w:rFonts w:ascii="Times New Roman" w:hAnsi="Times New Roman" w:cs="Times New Roman"/>
        </w:rPr>
        <w:t>por</w:t>
      </w:r>
      <w:r w:rsidR="00E25711">
        <w:rPr>
          <w:rFonts w:ascii="Times New Roman" w:hAnsi="Times New Roman" w:cs="Times New Roman"/>
        </w:rPr>
        <w:t xml:space="preserve"> las víctimas, éstas también </w:t>
      </w:r>
      <w:r w:rsidR="00A03B25">
        <w:rPr>
          <w:rFonts w:ascii="Times New Roman" w:hAnsi="Times New Roman" w:cs="Times New Roman"/>
        </w:rPr>
        <w:t>han sido una parte</w:t>
      </w:r>
      <w:r w:rsidR="00E25711">
        <w:rPr>
          <w:rFonts w:ascii="Times New Roman" w:hAnsi="Times New Roman" w:cs="Times New Roman"/>
        </w:rPr>
        <w:t xml:space="preserve"> principal de las noticias </w:t>
      </w:r>
      <w:r w:rsidR="00CC1199">
        <w:rPr>
          <w:rFonts w:ascii="Times New Roman" w:hAnsi="Times New Roman" w:cs="Times New Roman"/>
        </w:rPr>
        <w:t>acerca de</w:t>
      </w:r>
      <w:r w:rsidR="00E25711">
        <w:rPr>
          <w:rFonts w:ascii="Times New Roman" w:hAnsi="Times New Roman" w:cs="Times New Roman"/>
        </w:rPr>
        <w:t xml:space="preserve"> </w:t>
      </w:r>
      <w:r w:rsidR="006B5C3E">
        <w:rPr>
          <w:rFonts w:ascii="Times New Roman" w:hAnsi="Times New Roman" w:cs="Times New Roman"/>
        </w:rPr>
        <w:t>este t</w:t>
      </w:r>
      <w:r w:rsidR="005C6C8C">
        <w:rPr>
          <w:rFonts w:ascii="Times New Roman" w:hAnsi="Times New Roman" w:cs="Times New Roman"/>
        </w:rPr>
        <w:t xml:space="preserve">ipo de delincuencia </w:t>
      </w:r>
      <w:r w:rsidR="005C6C8C" w:rsidRPr="00375E85">
        <w:rPr>
          <w:rFonts w:ascii="Times New Roman" w:hAnsi="Times New Roman" w:cs="Times New Roman"/>
        </w:rPr>
        <w:t>(Levi, 2006)</w:t>
      </w:r>
      <w:r w:rsidR="002E6FED" w:rsidRPr="00375E85">
        <w:rPr>
          <w:rFonts w:ascii="Times New Roman" w:hAnsi="Times New Roman" w:cs="Times New Roman"/>
        </w:rPr>
        <w:t xml:space="preserve">. </w:t>
      </w:r>
      <w:r w:rsidR="003310C3" w:rsidRPr="00375E85">
        <w:rPr>
          <w:rFonts w:ascii="Times New Roman" w:hAnsi="Times New Roman" w:cs="Times New Roman"/>
        </w:rPr>
        <w:t>Esto</w:t>
      </w:r>
      <w:r w:rsidR="00B364F7" w:rsidRPr="00375E85">
        <w:rPr>
          <w:rFonts w:ascii="Times New Roman" w:hAnsi="Times New Roman" w:cs="Times New Roman"/>
        </w:rPr>
        <w:t xml:space="preserve"> fomenta el sentimiento de empatía con las víctimas y el miedo a ser una; el miedo al crimen </w:t>
      </w:r>
      <w:r w:rsidR="003310C3" w:rsidRPr="00375E85">
        <w:rPr>
          <w:rFonts w:ascii="Times New Roman" w:hAnsi="Times New Roman" w:cs="Times New Roman"/>
        </w:rPr>
        <w:t xml:space="preserve"> </w:t>
      </w:r>
      <w:r w:rsidR="00B364F7" w:rsidRPr="00375E85">
        <w:rPr>
          <w:rFonts w:ascii="Times New Roman" w:hAnsi="Times New Roman" w:cs="Times New Roman"/>
        </w:rPr>
        <w:t>(Levi, 2006).</w:t>
      </w:r>
      <w:r w:rsidR="00A03B25">
        <w:rPr>
          <w:rFonts w:ascii="Times New Roman" w:hAnsi="Times New Roman" w:cs="Times New Roman"/>
        </w:rPr>
        <w:t xml:space="preserve"> </w:t>
      </w:r>
      <w:r w:rsidR="00B364F7">
        <w:rPr>
          <w:rFonts w:ascii="Times New Roman" w:hAnsi="Times New Roman" w:cs="Times New Roman"/>
        </w:rPr>
        <w:tab/>
        <w:t>E</w:t>
      </w:r>
      <w:r w:rsidR="00454923">
        <w:rPr>
          <w:rFonts w:ascii="Times New Roman" w:hAnsi="Times New Roman" w:cs="Times New Roman"/>
        </w:rPr>
        <w:t xml:space="preserve">n </w:t>
      </w:r>
      <w:r w:rsidR="00525BC8">
        <w:rPr>
          <w:rFonts w:ascii="Times New Roman" w:hAnsi="Times New Roman" w:cs="Times New Roman"/>
        </w:rPr>
        <w:t xml:space="preserve">algunas ocasiones, la víctima podría ser difícilmente distinguible del infractor. Esto se da, sobre todo, en casos </w:t>
      </w:r>
      <w:r w:rsidR="00CD5F78">
        <w:rPr>
          <w:rFonts w:ascii="Times New Roman" w:hAnsi="Times New Roman" w:cs="Times New Roman"/>
        </w:rPr>
        <w:t>en los que</w:t>
      </w:r>
      <w:r w:rsidR="0039618F">
        <w:rPr>
          <w:rFonts w:ascii="Times New Roman" w:hAnsi="Times New Roman" w:cs="Times New Roman"/>
        </w:rPr>
        <w:t xml:space="preserve"> las víctimas son empresas o individuos de clase social alta, puesto que se produce una identificación entre agredido y agresor </w:t>
      </w:r>
      <w:r w:rsidR="0039618F" w:rsidRPr="00375E85">
        <w:rPr>
          <w:rFonts w:ascii="Times New Roman" w:hAnsi="Times New Roman" w:cs="Times New Roman"/>
        </w:rPr>
        <w:t>(Levi, 2006).</w:t>
      </w:r>
      <w:r w:rsidR="003310C3" w:rsidRPr="00375E85">
        <w:rPr>
          <w:rFonts w:ascii="Times New Roman" w:hAnsi="Times New Roman" w:cs="Times New Roman"/>
        </w:rPr>
        <w:t xml:space="preserve"> </w:t>
      </w:r>
      <w:r w:rsidR="00B364F7" w:rsidRPr="00375E85">
        <w:rPr>
          <w:rFonts w:ascii="Times New Roman" w:hAnsi="Times New Roman" w:cs="Times New Roman"/>
        </w:rPr>
        <w:t xml:space="preserve">Sin embargo, rara vez son noticia casos con estas características. La mayoría de </w:t>
      </w:r>
      <w:r w:rsidRPr="00375E85">
        <w:rPr>
          <w:rFonts w:ascii="Times New Roman" w:hAnsi="Times New Roman" w:cs="Times New Roman"/>
        </w:rPr>
        <w:t>los sucesos relacionados con delitos de cuello blanco</w:t>
      </w:r>
      <w:r w:rsidR="00B364F7" w:rsidRPr="00375E85">
        <w:rPr>
          <w:rFonts w:ascii="Times New Roman" w:hAnsi="Times New Roman" w:cs="Times New Roman"/>
        </w:rPr>
        <w:t xml:space="preserve"> que aparecen en prensa muestran como infractores a personas </w:t>
      </w:r>
      <w:r w:rsidR="00A90A87" w:rsidRPr="00375E85">
        <w:rPr>
          <w:rFonts w:ascii="Times New Roman" w:hAnsi="Times New Roman" w:cs="Times New Roman"/>
        </w:rPr>
        <w:t xml:space="preserve">famosas – </w:t>
      </w:r>
      <w:r w:rsidR="00280D27" w:rsidRPr="00375E85">
        <w:rPr>
          <w:rFonts w:ascii="Times New Roman" w:hAnsi="Times New Roman" w:cs="Times New Roman"/>
        </w:rPr>
        <w:t xml:space="preserve">deportistas, políticos, </w:t>
      </w:r>
      <w:proofErr w:type="spellStart"/>
      <w:r w:rsidR="00A90A87" w:rsidRPr="00375E85">
        <w:rPr>
          <w:rFonts w:ascii="Times New Roman" w:hAnsi="Times New Roman" w:cs="Times New Roman"/>
          <w:i/>
        </w:rPr>
        <w:t>celebrities</w:t>
      </w:r>
      <w:proofErr w:type="spellEnd"/>
      <w:r w:rsidR="00A90A87" w:rsidRPr="00375E85">
        <w:rPr>
          <w:rFonts w:ascii="Times New Roman" w:hAnsi="Times New Roman" w:cs="Times New Roman"/>
          <w:i/>
        </w:rPr>
        <w:t xml:space="preserve"> – </w:t>
      </w:r>
      <w:r w:rsidR="00A90A87" w:rsidRPr="00375E85">
        <w:rPr>
          <w:rFonts w:ascii="Times New Roman" w:hAnsi="Times New Roman" w:cs="Times New Roman"/>
        </w:rPr>
        <w:t>ya conocidas por la población (Levi, 2006).</w:t>
      </w:r>
      <w:r w:rsidR="00280D27" w:rsidRPr="00375E85">
        <w:rPr>
          <w:rFonts w:ascii="Times New Roman" w:hAnsi="Times New Roman" w:cs="Times New Roman"/>
        </w:rPr>
        <w:t xml:space="preserve"> </w:t>
      </w:r>
      <w:r w:rsidR="00FE0992" w:rsidRPr="00375E85">
        <w:rPr>
          <w:rFonts w:ascii="Times New Roman" w:hAnsi="Times New Roman" w:cs="Times New Roman"/>
        </w:rPr>
        <w:t>Esto</w:t>
      </w:r>
      <w:r w:rsidR="00FE0992">
        <w:rPr>
          <w:rFonts w:ascii="Times New Roman" w:hAnsi="Times New Roman" w:cs="Times New Roman"/>
        </w:rPr>
        <w:t xml:space="preserve">, además de asegurar </w:t>
      </w:r>
      <w:r w:rsidR="00814EFB">
        <w:rPr>
          <w:rFonts w:ascii="Times New Roman" w:hAnsi="Times New Roman" w:cs="Times New Roman"/>
        </w:rPr>
        <w:t>una mayor difusión de la noticia, consolida el idear</w:t>
      </w:r>
      <w:r w:rsidR="007C5B81">
        <w:rPr>
          <w:rFonts w:ascii="Times New Roman" w:hAnsi="Times New Roman" w:cs="Times New Roman"/>
        </w:rPr>
        <w:t>io colectivo de que el criminal</w:t>
      </w:r>
      <w:r w:rsidR="00454923">
        <w:rPr>
          <w:rFonts w:ascii="Times New Roman" w:hAnsi="Times New Roman" w:cs="Times New Roman"/>
        </w:rPr>
        <w:t xml:space="preserve"> de cuello blanco</w:t>
      </w:r>
      <w:r w:rsidR="00814EFB">
        <w:rPr>
          <w:rFonts w:ascii="Times New Roman" w:hAnsi="Times New Roman" w:cs="Times New Roman"/>
        </w:rPr>
        <w:t xml:space="preserve"> es diferente</w:t>
      </w:r>
      <w:r w:rsidR="00454D17">
        <w:rPr>
          <w:rFonts w:ascii="Times New Roman" w:hAnsi="Times New Roman" w:cs="Times New Roman"/>
        </w:rPr>
        <w:t>, superior</w:t>
      </w:r>
      <w:r w:rsidR="00814EFB">
        <w:rPr>
          <w:rFonts w:ascii="Times New Roman" w:hAnsi="Times New Roman" w:cs="Times New Roman"/>
        </w:rPr>
        <w:t xml:space="preserve"> al resto de la población. Se imposibilita la identificación </w:t>
      </w:r>
      <w:r w:rsidR="00454923">
        <w:rPr>
          <w:rFonts w:ascii="Times New Roman" w:hAnsi="Times New Roman" w:cs="Times New Roman"/>
        </w:rPr>
        <w:t>entre el</w:t>
      </w:r>
      <w:r w:rsidR="00814EFB">
        <w:rPr>
          <w:rFonts w:ascii="Times New Roman" w:hAnsi="Times New Roman" w:cs="Times New Roman"/>
        </w:rPr>
        <w:t xml:space="preserve"> espectador </w:t>
      </w:r>
      <w:r w:rsidR="00454923">
        <w:rPr>
          <w:rFonts w:ascii="Times New Roman" w:hAnsi="Times New Roman" w:cs="Times New Roman"/>
        </w:rPr>
        <w:t>y</w:t>
      </w:r>
      <w:r w:rsidR="00814EFB">
        <w:rPr>
          <w:rFonts w:ascii="Times New Roman" w:hAnsi="Times New Roman" w:cs="Times New Roman"/>
        </w:rPr>
        <w:t xml:space="preserve"> el infractor, facilitando y justificando el deseo de la imposició</w:t>
      </w:r>
      <w:r w:rsidR="007C5B81">
        <w:rPr>
          <w:rFonts w:ascii="Times New Roman" w:hAnsi="Times New Roman" w:cs="Times New Roman"/>
        </w:rPr>
        <w:t xml:space="preserve">n de </w:t>
      </w:r>
      <w:r w:rsidR="00454923">
        <w:rPr>
          <w:rFonts w:ascii="Times New Roman" w:hAnsi="Times New Roman" w:cs="Times New Roman"/>
        </w:rPr>
        <w:t>una pena</w:t>
      </w:r>
      <w:r w:rsidR="007C5B81">
        <w:rPr>
          <w:rFonts w:ascii="Times New Roman" w:hAnsi="Times New Roman" w:cs="Times New Roman"/>
        </w:rPr>
        <w:t xml:space="preserve"> </w:t>
      </w:r>
      <w:r w:rsidR="007C5B81" w:rsidRPr="00375E85">
        <w:rPr>
          <w:rFonts w:ascii="Times New Roman" w:hAnsi="Times New Roman" w:cs="Times New Roman"/>
        </w:rPr>
        <w:t>(Levi, 2006)</w:t>
      </w:r>
      <w:r w:rsidR="00A03B25" w:rsidRPr="00375E85">
        <w:rPr>
          <w:rFonts w:ascii="Times New Roman" w:hAnsi="Times New Roman" w:cs="Times New Roman"/>
        </w:rPr>
        <w:t>.</w:t>
      </w:r>
      <w:r w:rsidR="00060602">
        <w:rPr>
          <w:rFonts w:ascii="Times New Roman" w:hAnsi="Times New Roman" w:cs="Times New Roman"/>
        </w:rPr>
        <w:t xml:space="preserve"> </w:t>
      </w:r>
      <w:r w:rsidR="00142D55">
        <w:rPr>
          <w:rFonts w:ascii="Times New Roman" w:hAnsi="Times New Roman" w:cs="Times New Roman"/>
        </w:rPr>
        <w:t xml:space="preserve">La publicidad y conocimiento popular de este tipo de delincuencia </w:t>
      </w:r>
      <w:r w:rsidR="00112077">
        <w:rPr>
          <w:rFonts w:ascii="Times New Roman" w:hAnsi="Times New Roman" w:cs="Times New Roman"/>
        </w:rPr>
        <w:t>ponen al Estado en riesgo de ser deslegitimado socialmente si no se castiga</w:t>
      </w:r>
      <w:r w:rsidR="00454923">
        <w:rPr>
          <w:rFonts w:ascii="Times New Roman" w:hAnsi="Times New Roman" w:cs="Times New Roman"/>
        </w:rPr>
        <w:t xml:space="preserve">n dichas </w:t>
      </w:r>
      <w:r w:rsidR="00454923" w:rsidRPr="00375E85">
        <w:rPr>
          <w:rFonts w:ascii="Times New Roman" w:hAnsi="Times New Roman" w:cs="Times New Roman"/>
        </w:rPr>
        <w:t>conductas</w:t>
      </w:r>
      <w:r w:rsidR="00112077" w:rsidRPr="00375E85">
        <w:rPr>
          <w:rFonts w:ascii="Times New Roman" w:hAnsi="Times New Roman" w:cs="Times New Roman"/>
        </w:rPr>
        <w:t xml:space="preserve"> </w:t>
      </w:r>
      <w:r w:rsidR="00142D55" w:rsidRPr="00375E85">
        <w:rPr>
          <w:rFonts w:ascii="Times New Roman" w:hAnsi="Times New Roman" w:cs="Times New Roman"/>
        </w:rPr>
        <w:t>(</w:t>
      </w:r>
      <w:proofErr w:type="spellStart"/>
      <w:r w:rsidR="00142D55" w:rsidRPr="00375E85">
        <w:rPr>
          <w:rFonts w:ascii="Times New Roman" w:hAnsi="Times New Roman" w:cs="Times New Roman"/>
        </w:rPr>
        <w:t>Cullen</w:t>
      </w:r>
      <w:proofErr w:type="spellEnd"/>
      <w:r w:rsidR="00375E85" w:rsidRPr="00375E85">
        <w:rPr>
          <w:rFonts w:ascii="Times New Roman" w:hAnsi="Times New Roman" w:cs="Times New Roman"/>
        </w:rPr>
        <w:t xml:space="preserve"> et al., </w:t>
      </w:r>
      <w:r w:rsidR="00142D55" w:rsidRPr="00375E85">
        <w:rPr>
          <w:rFonts w:ascii="Times New Roman" w:hAnsi="Times New Roman" w:cs="Times New Roman"/>
        </w:rPr>
        <w:t>2009)</w:t>
      </w:r>
      <w:r w:rsidR="00112077" w:rsidRPr="00375E85">
        <w:rPr>
          <w:rFonts w:ascii="Times New Roman" w:hAnsi="Times New Roman" w:cs="Times New Roman"/>
        </w:rPr>
        <w:t>.</w:t>
      </w:r>
      <w:r w:rsidR="00112077">
        <w:rPr>
          <w:rFonts w:ascii="Times New Roman" w:hAnsi="Times New Roman" w:cs="Times New Roman"/>
          <w:color w:val="008000"/>
        </w:rPr>
        <w:t xml:space="preserve"> </w:t>
      </w:r>
      <w:r w:rsidR="00454923">
        <w:rPr>
          <w:rFonts w:ascii="Times New Roman" w:hAnsi="Times New Roman" w:cs="Times New Roman"/>
        </w:rPr>
        <w:t>Además</w:t>
      </w:r>
      <w:r w:rsidR="00112077">
        <w:rPr>
          <w:rFonts w:ascii="Times New Roman" w:hAnsi="Times New Roman" w:cs="Times New Roman"/>
        </w:rPr>
        <w:t xml:space="preserve">, </w:t>
      </w:r>
      <w:r w:rsidR="00454923">
        <w:rPr>
          <w:rFonts w:ascii="Times New Roman" w:hAnsi="Times New Roman" w:cs="Times New Roman"/>
        </w:rPr>
        <w:t xml:space="preserve">se </w:t>
      </w:r>
      <w:r w:rsidR="00112077">
        <w:rPr>
          <w:rFonts w:ascii="Times New Roman" w:hAnsi="Times New Roman" w:cs="Times New Roman"/>
        </w:rPr>
        <w:t>genera una desco</w:t>
      </w:r>
      <w:r w:rsidR="00112077" w:rsidRPr="00375E85">
        <w:rPr>
          <w:rFonts w:ascii="Times New Roman" w:hAnsi="Times New Roman" w:cs="Times New Roman"/>
        </w:rPr>
        <w:t xml:space="preserve">nfianza general en las grandes empresas y sus directivos, que son percibidos como el prototipo de delincuente de cuello blanco </w:t>
      </w:r>
      <w:r w:rsidR="00375E85" w:rsidRPr="00375E85">
        <w:rPr>
          <w:rFonts w:ascii="Times New Roman" w:hAnsi="Times New Roman" w:cs="Times New Roman"/>
        </w:rPr>
        <w:t>(</w:t>
      </w:r>
      <w:proofErr w:type="spellStart"/>
      <w:r w:rsidR="00375E85" w:rsidRPr="00375E85">
        <w:rPr>
          <w:rFonts w:ascii="Times New Roman" w:hAnsi="Times New Roman" w:cs="Times New Roman"/>
        </w:rPr>
        <w:t>Cullen</w:t>
      </w:r>
      <w:proofErr w:type="spellEnd"/>
      <w:r w:rsidR="00375E85" w:rsidRPr="00375E85">
        <w:rPr>
          <w:rFonts w:ascii="Times New Roman" w:hAnsi="Times New Roman" w:cs="Times New Roman"/>
        </w:rPr>
        <w:t xml:space="preserve"> et al., </w:t>
      </w:r>
      <w:r w:rsidR="00112077" w:rsidRPr="00375E85">
        <w:rPr>
          <w:rFonts w:ascii="Times New Roman" w:hAnsi="Times New Roman" w:cs="Times New Roman"/>
        </w:rPr>
        <w:t>2009).</w:t>
      </w:r>
    </w:p>
    <w:p w14:paraId="40113E79" w14:textId="77777777" w:rsidR="00454923" w:rsidRDefault="00454923" w:rsidP="00E72C06">
      <w:pPr>
        <w:spacing w:line="360" w:lineRule="auto"/>
        <w:jc w:val="both"/>
        <w:rPr>
          <w:rFonts w:ascii="Times New Roman" w:hAnsi="Times New Roman" w:cs="Times New Roman"/>
          <w:color w:val="008000"/>
        </w:rPr>
      </w:pPr>
    </w:p>
    <w:p w14:paraId="5ACA42A9" w14:textId="42F757EF" w:rsidR="001A4CB9" w:rsidRDefault="00454923" w:rsidP="001A4CB9">
      <w:pPr>
        <w:spacing w:line="360" w:lineRule="auto"/>
        <w:jc w:val="both"/>
        <w:rPr>
          <w:rFonts w:ascii="Times New Roman" w:hAnsi="Times New Roman" w:cs="Times New Roman"/>
          <w:color w:val="008000"/>
        </w:rPr>
      </w:pPr>
      <w:r>
        <w:rPr>
          <w:rFonts w:ascii="Times New Roman" w:hAnsi="Times New Roman" w:cs="Times New Roman"/>
          <w:color w:val="008000"/>
        </w:rPr>
        <w:tab/>
      </w:r>
      <w:r w:rsidR="004E7912">
        <w:rPr>
          <w:rFonts w:ascii="Times New Roman" w:hAnsi="Times New Roman" w:cs="Times New Roman"/>
        </w:rPr>
        <w:t>El</w:t>
      </w:r>
      <w:r>
        <w:rPr>
          <w:rFonts w:ascii="Times New Roman" w:hAnsi="Times New Roman" w:cs="Times New Roman"/>
        </w:rPr>
        <w:t xml:space="preserve"> marco económico actual</w:t>
      </w:r>
      <w:r w:rsidR="004E7912">
        <w:rPr>
          <w:rFonts w:ascii="Times New Roman" w:hAnsi="Times New Roman" w:cs="Times New Roman"/>
        </w:rPr>
        <w:t xml:space="preserve"> también</w:t>
      </w:r>
      <w:r>
        <w:rPr>
          <w:rFonts w:ascii="Times New Roman" w:hAnsi="Times New Roman" w:cs="Times New Roman"/>
        </w:rPr>
        <w:t xml:space="preserve"> ha podido contribuir al aumento de la p</w:t>
      </w:r>
      <w:r w:rsidR="004E7912">
        <w:rPr>
          <w:rFonts w:ascii="Times New Roman" w:hAnsi="Times New Roman" w:cs="Times New Roman"/>
        </w:rPr>
        <w:t xml:space="preserve">reocupación social sobre este tipo de delincuencia. La crisis económica ha provocado </w:t>
      </w:r>
      <w:r>
        <w:rPr>
          <w:rFonts w:ascii="Times New Roman" w:hAnsi="Times New Roman" w:cs="Times New Roman"/>
        </w:rPr>
        <w:t>una disminución de los sueldos y</w:t>
      </w:r>
      <w:r w:rsidR="004E7912">
        <w:rPr>
          <w:rFonts w:ascii="Times New Roman" w:hAnsi="Times New Roman" w:cs="Times New Roman"/>
        </w:rPr>
        <w:t xml:space="preserve"> </w:t>
      </w:r>
      <w:r w:rsidR="00437F91">
        <w:rPr>
          <w:rFonts w:ascii="Times New Roman" w:hAnsi="Times New Roman" w:cs="Times New Roman"/>
        </w:rPr>
        <w:t xml:space="preserve">de </w:t>
      </w:r>
      <w:r w:rsidR="004E7912">
        <w:rPr>
          <w:rFonts w:ascii="Times New Roman" w:hAnsi="Times New Roman" w:cs="Times New Roman"/>
        </w:rPr>
        <w:t xml:space="preserve">la </w:t>
      </w:r>
      <w:r>
        <w:rPr>
          <w:rFonts w:ascii="Times New Roman" w:hAnsi="Times New Roman" w:cs="Times New Roman"/>
        </w:rPr>
        <w:t>calidad de vida</w:t>
      </w:r>
      <w:r w:rsidR="004E7912">
        <w:rPr>
          <w:rFonts w:ascii="Times New Roman" w:hAnsi="Times New Roman" w:cs="Times New Roman"/>
        </w:rPr>
        <w:t xml:space="preserve"> de la población</w:t>
      </w:r>
      <w:r>
        <w:rPr>
          <w:rFonts w:ascii="Times New Roman" w:hAnsi="Times New Roman" w:cs="Times New Roman"/>
        </w:rPr>
        <w:t>, generando cierta alarma social y un detrimento</w:t>
      </w:r>
      <w:r w:rsidR="004E7912">
        <w:rPr>
          <w:rFonts w:ascii="Times New Roman" w:hAnsi="Times New Roman" w:cs="Times New Roman"/>
        </w:rPr>
        <w:t xml:space="preserve"> en el sentimiento de </w:t>
      </w:r>
      <w:r w:rsidR="004E7912" w:rsidRPr="00375E85">
        <w:rPr>
          <w:rFonts w:ascii="Times New Roman" w:hAnsi="Times New Roman" w:cs="Times New Roman"/>
        </w:rPr>
        <w:t xml:space="preserve">seguridad (Fernández, 2017). </w:t>
      </w:r>
      <w:r w:rsidR="008E041E" w:rsidRPr="00375E85">
        <w:rPr>
          <w:rFonts w:ascii="Times New Roman" w:hAnsi="Times New Roman" w:cs="Times New Roman"/>
        </w:rPr>
        <w:t>Esta situación</w:t>
      </w:r>
      <w:r w:rsidR="00FD2138" w:rsidRPr="00375E85">
        <w:rPr>
          <w:rFonts w:ascii="Times New Roman" w:hAnsi="Times New Roman" w:cs="Times New Roman"/>
        </w:rPr>
        <w:t xml:space="preserve">, junto con </w:t>
      </w:r>
      <w:r w:rsidR="008E041E" w:rsidRPr="00375E85">
        <w:rPr>
          <w:rFonts w:ascii="Times New Roman" w:hAnsi="Times New Roman" w:cs="Times New Roman"/>
        </w:rPr>
        <w:t>el aumento de</w:t>
      </w:r>
      <w:r w:rsidR="00437F91" w:rsidRPr="00375E85">
        <w:rPr>
          <w:rFonts w:ascii="Times New Roman" w:hAnsi="Times New Roman" w:cs="Times New Roman"/>
        </w:rPr>
        <w:t xml:space="preserve"> la cobertura mediática, podría</w:t>
      </w:r>
      <w:r w:rsidR="008E041E" w:rsidRPr="00375E85">
        <w:rPr>
          <w:rFonts w:ascii="Times New Roman" w:hAnsi="Times New Roman" w:cs="Times New Roman"/>
        </w:rPr>
        <w:t xml:space="preserve"> haber despertado la sospecha de que la delincuencia de cuello blanco fuera parte del origen de la problemática financiera (Fernández</w:t>
      </w:r>
      <w:r w:rsidR="00375E85" w:rsidRPr="00375E85">
        <w:rPr>
          <w:rFonts w:ascii="Times New Roman" w:hAnsi="Times New Roman" w:cs="Times New Roman"/>
        </w:rPr>
        <w:t xml:space="preserve">, </w:t>
      </w:r>
      <w:r w:rsidR="008E041E" w:rsidRPr="00375E85">
        <w:rPr>
          <w:rFonts w:ascii="Times New Roman" w:hAnsi="Times New Roman" w:cs="Times New Roman"/>
        </w:rPr>
        <w:t>2017). De esta forma, la población habría comenzado a percibir la peligrosidad y relevancia de este tipo de criminalidad (Fernández, 2017).</w:t>
      </w:r>
    </w:p>
    <w:p w14:paraId="7EBC3CD9" w14:textId="77777777" w:rsidR="001A4CB9" w:rsidRPr="001A4CB9" w:rsidRDefault="001A4CB9" w:rsidP="001A4CB9">
      <w:pPr>
        <w:spacing w:line="360" w:lineRule="auto"/>
        <w:jc w:val="both"/>
        <w:rPr>
          <w:rFonts w:ascii="Times New Roman" w:hAnsi="Times New Roman" w:cs="Times New Roman"/>
          <w:u w:val="single"/>
        </w:rPr>
      </w:pPr>
    </w:p>
    <w:p w14:paraId="2B6C148D" w14:textId="7CA89E5A" w:rsidR="00565534" w:rsidRPr="00551F66" w:rsidRDefault="001A4CB9" w:rsidP="00551F66">
      <w:pPr>
        <w:pStyle w:val="Prrafodelista"/>
        <w:numPr>
          <w:ilvl w:val="1"/>
          <w:numId w:val="2"/>
        </w:numPr>
        <w:spacing w:line="360" w:lineRule="auto"/>
        <w:jc w:val="both"/>
        <w:outlineLvl w:val="0"/>
        <w:rPr>
          <w:rFonts w:ascii="Times New Roman" w:hAnsi="Times New Roman" w:cs="Times New Roman"/>
          <w:b/>
        </w:rPr>
      </w:pPr>
      <w:r w:rsidRPr="00551F66">
        <w:rPr>
          <w:rFonts w:ascii="Times New Roman" w:hAnsi="Times New Roman" w:cs="Times New Roman"/>
          <w:b/>
        </w:rPr>
        <w:t>Evolución del número de casos de delincuencia de cuello blanco</w:t>
      </w:r>
    </w:p>
    <w:p w14:paraId="186546C8" w14:textId="77777777" w:rsidR="00084784" w:rsidRDefault="00084784" w:rsidP="00084784">
      <w:pPr>
        <w:spacing w:line="360" w:lineRule="auto"/>
        <w:jc w:val="both"/>
        <w:rPr>
          <w:rFonts w:ascii="Times New Roman" w:hAnsi="Times New Roman" w:cs="Times New Roman"/>
          <w:color w:val="660066"/>
          <w:u w:val="single"/>
        </w:rPr>
      </w:pPr>
    </w:p>
    <w:p w14:paraId="250C51EE" w14:textId="3D48FDF0" w:rsidR="008E63E2" w:rsidRDefault="007B703B" w:rsidP="00084784">
      <w:pPr>
        <w:spacing w:line="360" w:lineRule="auto"/>
        <w:jc w:val="both"/>
        <w:rPr>
          <w:rFonts w:ascii="Times New Roman" w:hAnsi="Times New Roman" w:cs="Times New Roman"/>
        </w:rPr>
      </w:pPr>
      <w:r>
        <w:rPr>
          <w:rFonts w:ascii="Times New Roman" w:hAnsi="Times New Roman" w:cs="Times New Roman"/>
          <w:color w:val="660066"/>
        </w:rPr>
        <w:tab/>
      </w:r>
      <w:r>
        <w:rPr>
          <w:rFonts w:ascii="Times New Roman" w:hAnsi="Times New Roman" w:cs="Times New Roman"/>
        </w:rPr>
        <w:t xml:space="preserve">Al igual que en España </w:t>
      </w:r>
      <w:r w:rsidR="00972528">
        <w:rPr>
          <w:rFonts w:ascii="Times New Roman" w:hAnsi="Times New Roman" w:cs="Times New Roman"/>
        </w:rPr>
        <w:t>ha aumentado la preocupación social</w:t>
      </w:r>
      <w:r>
        <w:rPr>
          <w:rFonts w:ascii="Times New Roman" w:hAnsi="Times New Roman" w:cs="Times New Roman"/>
        </w:rPr>
        <w:t xml:space="preserve">, también </w:t>
      </w:r>
      <w:r w:rsidR="00972528">
        <w:rPr>
          <w:rFonts w:ascii="Times New Roman" w:hAnsi="Times New Roman" w:cs="Times New Roman"/>
        </w:rPr>
        <w:t>se ha registrado</w:t>
      </w:r>
      <w:r>
        <w:rPr>
          <w:rFonts w:ascii="Times New Roman" w:hAnsi="Times New Roman" w:cs="Times New Roman"/>
        </w:rPr>
        <w:t xml:space="preserve"> en la última década</w:t>
      </w:r>
      <w:r w:rsidR="00972528">
        <w:rPr>
          <w:rFonts w:ascii="Times New Roman" w:hAnsi="Times New Roman" w:cs="Times New Roman"/>
        </w:rPr>
        <w:t xml:space="preserve"> un aumento</w:t>
      </w:r>
      <w:r>
        <w:rPr>
          <w:rFonts w:ascii="Times New Roman" w:hAnsi="Times New Roman" w:cs="Times New Roman"/>
        </w:rPr>
        <w:t xml:space="preserve"> </w:t>
      </w:r>
      <w:r w:rsidR="00972528">
        <w:rPr>
          <w:rFonts w:ascii="Times New Roman" w:hAnsi="Times New Roman" w:cs="Times New Roman"/>
        </w:rPr>
        <w:t>d</w:t>
      </w:r>
      <w:r>
        <w:rPr>
          <w:rFonts w:ascii="Times New Roman" w:hAnsi="Times New Roman" w:cs="Times New Roman"/>
        </w:rPr>
        <w:t>el número de condena</w:t>
      </w:r>
      <w:r w:rsidR="00972528">
        <w:rPr>
          <w:rFonts w:ascii="Times New Roman" w:hAnsi="Times New Roman" w:cs="Times New Roman"/>
        </w:rPr>
        <w:t>s por delitos de cuello blanco</w:t>
      </w:r>
      <w:r w:rsidR="006B1570">
        <w:rPr>
          <w:rFonts w:ascii="Times New Roman" w:hAnsi="Times New Roman" w:cs="Times New Roman"/>
        </w:rPr>
        <w:t xml:space="preserve"> </w:t>
      </w:r>
      <w:r w:rsidR="006B1570" w:rsidRPr="00DE101C">
        <w:rPr>
          <w:rFonts w:ascii="Times New Roman" w:hAnsi="Times New Roman" w:cs="Times New Roman"/>
        </w:rPr>
        <w:t>(Instituto Nacional de Estadística</w:t>
      </w:r>
      <w:r w:rsidR="00DE101C" w:rsidRPr="00DE101C">
        <w:rPr>
          <w:rFonts w:ascii="Times New Roman" w:hAnsi="Times New Roman" w:cs="Times New Roman"/>
        </w:rPr>
        <w:t>, 2018</w:t>
      </w:r>
      <w:r w:rsidR="006B1570" w:rsidRPr="00DE101C">
        <w:rPr>
          <w:rFonts w:ascii="Times New Roman" w:hAnsi="Times New Roman" w:cs="Times New Roman"/>
        </w:rPr>
        <w:t>)</w:t>
      </w:r>
    </w:p>
    <w:p w14:paraId="745552F1" w14:textId="7A4AB676" w:rsidR="00BC1CB9" w:rsidRPr="007B703B" w:rsidRDefault="00565534" w:rsidP="00BC1CB9">
      <w:pPr>
        <w:spacing w:line="360" w:lineRule="auto"/>
        <w:jc w:val="both"/>
        <w:rPr>
          <w:rFonts w:ascii="Times New Roman" w:hAnsi="Times New Roman" w:cs="Times New Roman"/>
        </w:rPr>
      </w:pPr>
      <w:r>
        <w:rPr>
          <w:rFonts w:ascii="Times New Roman" w:hAnsi="Times New Roman" w:cs="Times New Roman"/>
        </w:rPr>
        <w:tab/>
      </w:r>
      <w:r w:rsidR="0063514B">
        <w:rPr>
          <w:rFonts w:ascii="Times New Roman" w:hAnsi="Times New Roman" w:cs="Times New Roman"/>
          <w:color w:val="FFFFFF" w:themeColor="background1"/>
        </w:rPr>
        <w:t xml:space="preserve"> </w:t>
      </w:r>
    </w:p>
    <w:p w14:paraId="68644BD8" w14:textId="66BB0568" w:rsidR="007B703B" w:rsidRDefault="00325C7E" w:rsidP="00BC1CB9">
      <w:pPr>
        <w:spacing w:line="360" w:lineRule="auto"/>
        <w:jc w:val="both"/>
        <w:rPr>
          <w:rFonts w:ascii="Times New Roman" w:hAnsi="Times New Roman" w:cs="Times New Roman"/>
          <w:color w:val="FF0000"/>
        </w:rPr>
      </w:pPr>
      <w:r>
        <w:rPr>
          <w:rFonts w:ascii="Times New Roman" w:hAnsi="Times New Roman" w:cs="Times New Roman"/>
        </w:rPr>
        <w:tab/>
      </w:r>
      <w:r w:rsidR="007B703B">
        <w:rPr>
          <w:rFonts w:ascii="Times New Roman" w:hAnsi="Times New Roman" w:cs="Times New Roman"/>
        </w:rPr>
        <w:t>Las discrepancias</w:t>
      </w:r>
      <w:r w:rsidR="00565534">
        <w:rPr>
          <w:rFonts w:ascii="Times New Roman" w:hAnsi="Times New Roman" w:cs="Times New Roman"/>
        </w:rPr>
        <w:t xml:space="preserve"> en cua</w:t>
      </w:r>
      <w:r w:rsidR="007B703B">
        <w:rPr>
          <w:rFonts w:ascii="Times New Roman" w:hAnsi="Times New Roman" w:cs="Times New Roman"/>
        </w:rPr>
        <w:t xml:space="preserve">nto a la definición del término </w:t>
      </w:r>
      <w:r w:rsidR="007B703B">
        <w:rPr>
          <w:rFonts w:ascii="Times New Roman" w:hAnsi="Times New Roman" w:cs="Times New Roman"/>
          <w:i/>
        </w:rPr>
        <w:t>delincuencia de cuello blanco</w:t>
      </w:r>
      <w:r w:rsidR="007B703B">
        <w:rPr>
          <w:rFonts w:ascii="Times New Roman" w:hAnsi="Times New Roman" w:cs="Times New Roman"/>
        </w:rPr>
        <w:t xml:space="preserve"> y la dificultad en la detección de los</w:t>
      </w:r>
      <w:r w:rsidR="00565534">
        <w:rPr>
          <w:rFonts w:ascii="Times New Roman" w:hAnsi="Times New Roman" w:cs="Times New Roman"/>
        </w:rPr>
        <w:t xml:space="preserve"> </w:t>
      </w:r>
      <w:r w:rsidR="007B703B">
        <w:rPr>
          <w:rFonts w:ascii="Times New Roman" w:hAnsi="Times New Roman" w:cs="Times New Roman"/>
        </w:rPr>
        <w:t xml:space="preserve">delitos dificultan la realización de </w:t>
      </w:r>
      <w:r w:rsidR="00565534">
        <w:rPr>
          <w:rFonts w:ascii="Times New Roman" w:hAnsi="Times New Roman" w:cs="Times New Roman"/>
        </w:rPr>
        <w:t>estadísticas específicas sobre el número detecciones</w:t>
      </w:r>
      <w:r w:rsidR="007B703B">
        <w:rPr>
          <w:rFonts w:ascii="Times New Roman" w:hAnsi="Times New Roman" w:cs="Times New Roman"/>
        </w:rPr>
        <w:t>, enjuiciamientos o condenas por</w:t>
      </w:r>
      <w:r w:rsidR="00565534">
        <w:rPr>
          <w:rFonts w:ascii="Times New Roman" w:hAnsi="Times New Roman" w:cs="Times New Roman"/>
        </w:rPr>
        <w:t xml:space="preserve"> </w:t>
      </w:r>
      <w:r w:rsidR="007B703B">
        <w:rPr>
          <w:rFonts w:ascii="Times New Roman" w:hAnsi="Times New Roman" w:cs="Times New Roman"/>
        </w:rPr>
        <w:t>su comisión. Existe también la problemática de la cifra negra, que se ve aumentada por la ausencia</w:t>
      </w:r>
      <w:r w:rsidR="006B1570">
        <w:rPr>
          <w:rFonts w:ascii="Times New Roman" w:hAnsi="Times New Roman" w:cs="Times New Roman"/>
        </w:rPr>
        <w:t xml:space="preserve"> de una definición consensuada </w:t>
      </w:r>
      <w:r w:rsidR="006B1570" w:rsidRPr="006B1570">
        <w:rPr>
          <w:rFonts w:ascii="Times New Roman" w:hAnsi="Times New Roman" w:cs="Times New Roman"/>
        </w:rPr>
        <w:t>(Barroso, 2015; Burgos, 2015</w:t>
      </w:r>
      <w:r w:rsidR="006B1570">
        <w:rPr>
          <w:rFonts w:ascii="Times New Roman" w:hAnsi="Times New Roman" w:cs="Times New Roman"/>
        </w:rPr>
        <w:t>; Zúñiga, 2015</w:t>
      </w:r>
      <w:r w:rsidR="006B1570" w:rsidRPr="006B1570">
        <w:rPr>
          <w:rFonts w:ascii="Times New Roman" w:hAnsi="Times New Roman" w:cs="Times New Roman"/>
        </w:rPr>
        <w:t>)</w:t>
      </w:r>
      <w:r w:rsidR="006B1570">
        <w:rPr>
          <w:rFonts w:ascii="Times New Roman" w:hAnsi="Times New Roman" w:cs="Times New Roman"/>
        </w:rPr>
        <w:t>.</w:t>
      </w:r>
    </w:p>
    <w:p w14:paraId="2AC842C8" w14:textId="77777777" w:rsidR="007B703B" w:rsidRDefault="007B703B" w:rsidP="00BC1CB9">
      <w:pPr>
        <w:spacing w:line="360" w:lineRule="auto"/>
        <w:jc w:val="both"/>
        <w:rPr>
          <w:rFonts w:ascii="Times New Roman" w:hAnsi="Times New Roman" w:cs="Times New Roman"/>
          <w:color w:val="FF0000"/>
        </w:rPr>
      </w:pPr>
    </w:p>
    <w:p w14:paraId="085BEB0E" w14:textId="715F8CDB" w:rsidR="00BC1CB9" w:rsidRPr="00A05077" w:rsidRDefault="007B703B" w:rsidP="00BC1CB9">
      <w:pPr>
        <w:spacing w:line="360" w:lineRule="auto"/>
        <w:jc w:val="both"/>
        <w:rPr>
          <w:rFonts w:ascii="Times New Roman" w:hAnsi="Times New Roman" w:cs="Times New Roman"/>
          <w:color w:val="FF0000"/>
        </w:rPr>
      </w:pPr>
      <w:r>
        <w:rPr>
          <w:rFonts w:ascii="Times New Roman" w:hAnsi="Times New Roman" w:cs="Times New Roman"/>
          <w:color w:val="FF0000"/>
        </w:rPr>
        <w:tab/>
      </w:r>
      <w:r>
        <w:rPr>
          <w:rFonts w:ascii="Times New Roman" w:hAnsi="Times New Roman" w:cs="Times New Roman"/>
        </w:rPr>
        <w:t>Incluso teniendo en cuenta dicha problemática</w:t>
      </w:r>
      <w:r w:rsidR="00590F47">
        <w:rPr>
          <w:rFonts w:ascii="Times New Roman" w:hAnsi="Times New Roman" w:cs="Times New Roman"/>
        </w:rPr>
        <w:t>,</w:t>
      </w:r>
      <w:r w:rsidR="000C6A06">
        <w:rPr>
          <w:rFonts w:ascii="Times New Roman" w:hAnsi="Times New Roman" w:cs="Times New Roman"/>
        </w:rPr>
        <w:t xml:space="preserve"> los datos recogidos por el Instituto Nacional de Estadística (INE),</w:t>
      </w:r>
      <w:r w:rsidR="00325C7E">
        <w:rPr>
          <w:rFonts w:ascii="Times New Roman" w:hAnsi="Times New Roman" w:cs="Times New Roman"/>
        </w:rPr>
        <w:t xml:space="preserve"> </w:t>
      </w:r>
      <w:r w:rsidR="008B4175">
        <w:rPr>
          <w:rFonts w:ascii="Times New Roman" w:hAnsi="Times New Roman" w:cs="Times New Roman"/>
        </w:rPr>
        <w:t xml:space="preserve">entre 2013 y 2018 </w:t>
      </w:r>
      <w:r w:rsidR="00325C7E">
        <w:rPr>
          <w:rFonts w:ascii="Times New Roman" w:hAnsi="Times New Roman" w:cs="Times New Roman"/>
        </w:rPr>
        <w:t xml:space="preserve">muestran un aumento considerable del número </w:t>
      </w:r>
      <w:r w:rsidR="008B4175">
        <w:rPr>
          <w:rFonts w:ascii="Times New Roman" w:hAnsi="Times New Roman" w:cs="Times New Roman"/>
        </w:rPr>
        <w:t xml:space="preserve">de condenas por defraudación, alteración de precios en concursos y subastas públicas, delitos societarios, receptación y blanqueo de capitales, prevaricación de funcionarios públicos, cohecho, </w:t>
      </w:r>
      <w:r w:rsidR="00247E1F">
        <w:rPr>
          <w:rFonts w:ascii="Times New Roman" w:hAnsi="Times New Roman" w:cs="Times New Roman"/>
        </w:rPr>
        <w:t xml:space="preserve">malversación, </w:t>
      </w:r>
      <w:r w:rsidR="008B4175">
        <w:rPr>
          <w:rFonts w:ascii="Times New Roman" w:hAnsi="Times New Roman" w:cs="Times New Roman"/>
        </w:rPr>
        <w:t>tráfico de influencias, fraudes y exacciones ilegales y prevaricació</w:t>
      </w:r>
      <w:r w:rsidR="00601B7A">
        <w:rPr>
          <w:rFonts w:ascii="Times New Roman" w:hAnsi="Times New Roman" w:cs="Times New Roman"/>
        </w:rPr>
        <w:t>n, hasta llegar a duplicarse</w:t>
      </w:r>
      <w:r w:rsidR="006B1570">
        <w:rPr>
          <w:rFonts w:ascii="Times New Roman" w:hAnsi="Times New Roman" w:cs="Times New Roman"/>
        </w:rPr>
        <w:t>.</w:t>
      </w:r>
    </w:p>
    <w:p w14:paraId="485CF481" w14:textId="77777777" w:rsidR="00590119" w:rsidRDefault="00590119" w:rsidP="00BC1CB9">
      <w:pPr>
        <w:spacing w:line="360" w:lineRule="auto"/>
        <w:jc w:val="both"/>
        <w:rPr>
          <w:rFonts w:ascii="Times New Roman" w:hAnsi="Times New Roman" w:cs="Times New Roman"/>
        </w:rPr>
      </w:pPr>
    </w:p>
    <w:p w14:paraId="69894501" w14:textId="019B3F69" w:rsidR="00551F66" w:rsidRDefault="00590119" w:rsidP="00BC1CB9">
      <w:pPr>
        <w:spacing w:line="360" w:lineRule="auto"/>
        <w:jc w:val="both"/>
        <w:rPr>
          <w:rFonts w:ascii="Times New Roman" w:hAnsi="Times New Roman" w:cs="Times New Roman"/>
        </w:rPr>
      </w:pPr>
      <w:r>
        <w:rPr>
          <w:rFonts w:ascii="Times New Roman" w:hAnsi="Times New Roman" w:cs="Times New Roman"/>
        </w:rPr>
        <w:tab/>
      </w:r>
      <w:r w:rsidR="008F251A">
        <w:rPr>
          <w:rFonts w:ascii="Times New Roman" w:hAnsi="Times New Roman" w:cs="Times New Roman"/>
        </w:rPr>
        <w:t xml:space="preserve">Independientemente de si </w:t>
      </w:r>
      <w:r w:rsidR="00267D26">
        <w:rPr>
          <w:rFonts w:ascii="Times New Roman" w:hAnsi="Times New Roman" w:cs="Times New Roman"/>
        </w:rPr>
        <w:t>ha tenido lugar</w:t>
      </w:r>
      <w:r w:rsidR="008F251A">
        <w:rPr>
          <w:rFonts w:ascii="Times New Roman" w:hAnsi="Times New Roman" w:cs="Times New Roman"/>
        </w:rPr>
        <w:t xml:space="preserve"> un aumento real de la frecuencia de co</w:t>
      </w:r>
      <w:r w:rsidR="00A05077">
        <w:rPr>
          <w:rFonts w:ascii="Times New Roman" w:hAnsi="Times New Roman" w:cs="Times New Roman"/>
        </w:rPr>
        <w:t xml:space="preserve">misión de este tipo de delitos, </w:t>
      </w:r>
      <w:r w:rsidR="00304962">
        <w:rPr>
          <w:rFonts w:ascii="Times New Roman" w:hAnsi="Times New Roman" w:cs="Times New Roman"/>
        </w:rPr>
        <w:t xml:space="preserve">el conjunto de datos registrados muestran una alta tasa de condenas por los mismos en la última década y un aumento de </w:t>
      </w:r>
      <w:r w:rsidR="002C2C49">
        <w:rPr>
          <w:rFonts w:ascii="Times New Roman" w:hAnsi="Times New Roman" w:cs="Times New Roman"/>
        </w:rPr>
        <w:t xml:space="preserve">la preocupación social acerca de este tipo de delincuencia. </w:t>
      </w:r>
    </w:p>
    <w:p w14:paraId="558F249B" w14:textId="77777777" w:rsidR="00DE440B" w:rsidRPr="00A05077" w:rsidRDefault="00DE440B" w:rsidP="00BC1CB9">
      <w:pPr>
        <w:spacing w:line="360" w:lineRule="auto"/>
        <w:jc w:val="both"/>
        <w:rPr>
          <w:rFonts w:ascii="Times New Roman" w:hAnsi="Times New Roman" w:cs="Times New Roman"/>
        </w:rPr>
      </w:pPr>
    </w:p>
    <w:p w14:paraId="09E81E8E" w14:textId="5471F5E5" w:rsidR="00511E4F" w:rsidRPr="001A4CB9" w:rsidRDefault="008C12EF" w:rsidP="001A4CB9">
      <w:pPr>
        <w:pStyle w:val="Prrafodelista"/>
        <w:numPr>
          <w:ilvl w:val="1"/>
          <w:numId w:val="2"/>
        </w:numPr>
        <w:spacing w:line="360" w:lineRule="auto"/>
        <w:jc w:val="both"/>
        <w:rPr>
          <w:rFonts w:ascii="Times New Roman" w:hAnsi="Times New Roman" w:cs="Times New Roman"/>
          <w:b/>
        </w:rPr>
      </w:pPr>
      <w:r w:rsidRPr="001A4CB9">
        <w:rPr>
          <w:rFonts w:ascii="Times New Roman" w:hAnsi="Times New Roman" w:cs="Times New Roman"/>
          <w:b/>
        </w:rPr>
        <w:t xml:space="preserve">La percepción de impunidad </w:t>
      </w:r>
      <w:r w:rsidR="001A4CB9" w:rsidRPr="001A4CB9">
        <w:rPr>
          <w:rFonts w:ascii="Times New Roman" w:hAnsi="Times New Roman" w:cs="Times New Roman"/>
          <w:b/>
        </w:rPr>
        <w:t>en la delincuencia de cuello blanco</w:t>
      </w:r>
    </w:p>
    <w:p w14:paraId="37E07883" w14:textId="77777777" w:rsidR="00063D69" w:rsidRPr="00063D69" w:rsidRDefault="00063D69" w:rsidP="00063D69">
      <w:pPr>
        <w:spacing w:line="360" w:lineRule="auto"/>
        <w:jc w:val="both"/>
        <w:rPr>
          <w:rFonts w:ascii="Times New Roman" w:hAnsi="Times New Roman" w:cs="Times New Roman"/>
        </w:rPr>
      </w:pPr>
    </w:p>
    <w:p w14:paraId="5070D3D7" w14:textId="70603233" w:rsidR="00A659D0" w:rsidRDefault="00DD69F6" w:rsidP="00511E4F">
      <w:pPr>
        <w:spacing w:line="360" w:lineRule="auto"/>
        <w:jc w:val="both"/>
        <w:rPr>
          <w:rFonts w:ascii="Times New Roman" w:hAnsi="Times New Roman" w:cs="Times New Roman"/>
        </w:rPr>
      </w:pPr>
      <w:r w:rsidRPr="00511E4F">
        <w:rPr>
          <w:rFonts w:ascii="Times New Roman" w:hAnsi="Times New Roman" w:cs="Times New Roman"/>
        </w:rPr>
        <w:tab/>
      </w:r>
      <w:r w:rsidR="000C6A06">
        <w:rPr>
          <w:rFonts w:ascii="Times New Roman" w:hAnsi="Times New Roman" w:cs="Times New Roman"/>
        </w:rPr>
        <w:t>A</w:t>
      </w:r>
      <w:r w:rsidR="00980509" w:rsidRPr="00511E4F">
        <w:rPr>
          <w:rFonts w:ascii="Times New Roman" w:hAnsi="Times New Roman" w:cs="Times New Roman"/>
        </w:rPr>
        <w:t xml:space="preserve"> pesar del carácter </w:t>
      </w:r>
      <w:r w:rsidR="00A40AA4">
        <w:rPr>
          <w:rFonts w:ascii="Times New Roman" w:hAnsi="Times New Roman" w:cs="Times New Roman"/>
        </w:rPr>
        <w:t xml:space="preserve">y </w:t>
      </w:r>
      <w:r w:rsidR="000C0613" w:rsidRPr="00511E4F">
        <w:rPr>
          <w:rFonts w:ascii="Times New Roman" w:hAnsi="Times New Roman" w:cs="Times New Roman"/>
        </w:rPr>
        <w:t>frecuencia</w:t>
      </w:r>
      <w:r w:rsidR="00980509" w:rsidRPr="00511E4F">
        <w:rPr>
          <w:rFonts w:ascii="Times New Roman" w:hAnsi="Times New Roman" w:cs="Times New Roman"/>
        </w:rPr>
        <w:t xml:space="preserve"> de las conductas que constituyen delitos de cuello blanco, es frecuente </w:t>
      </w:r>
      <w:r w:rsidR="00B46FA7" w:rsidRPr="00511E4F">
        <w:rPr>
          <w:rFonts w:ascii="Times New Roman" w:hAnsi="Times New Roman" w:cs="Times New Roman"/>
        </w:rPr>
        <w:t xml:space="preserve">que éstos </w:t>
      </w:r>
      <w:r w:rsidR="000C0613" w:rsidRPr="00511E4F">
        <w:rPr>
          <w:rFonts w:ascii="Times New Roman" w:hAnsi="Times New Roman" w:cs="Times New Roman"/>
        </w:rPr>
        <w:t>sean objeto de</w:t>
      </w:r>
      <w:r w:rsidR="00B46FA7" w:rsidRPr="00511E4F">
        <w:rPr>
          <w:rFonts w:ascii="Times New Roman" w:hAnsi="Times New Roman" w:cs="Times New Roman"/>
        </w:rPr>
        <w:t xml:space="preserve"> una </w:t>
      </w:r>
      <w:r w:rsidR="000C0613" w:rsidRPr="00511E4F">
        <w:rPr>
          <w:rFonts w:ascii="Times New Roman" w:hAnsi="Times New Roman" w:cs="Times New Roman"/>
        </w:rPr>
        <w:t xml:space="preserve">mayor </w:t>
      </w:r>
      <w:r w:rsidR="00B46FA7" w:rsidRPr="00511E4F">
        <w:rPr>
          <w:rFonts w:ascii="Times New Roman" w:hAnsi="Times New Roman" w:cs="Times New Roman"/>
        </w:rPr>
        <w:t>impunid</w:t>
      </w:r>
      <w:r w:rsidR="000C0613" w:rsidRPr="00511E4F">
        <w:rPr>
          <w:rFonts w:ascii="Times New Roman" w:hAnsi="Times New Roman" w:cs="Times New Roman"/>
        </w:rPr>
        <w:t>ad, tanto social como legal, en comparación con</w:t>
      </w:r>
      <w:r w:rsidR="00B46FA7" w:rsidRPr="00511E4F">
        <w:rPr>
          <w:rFonts w:ascii="Times New Roman" w:hAnsi="Times New Roman" w:cs="Times New Roman"/>
        </w:rPr>
        <w:t xml:space="preserve"> el resto de </w:t>
      </w:r>
      <w:r w:rsidR="00B46FA7" w:rsidRPr="00375E85">
        <w:rPr>
          <w:rFonts w:ascii="Times New Roman" w:hAnsi="Times New Roman" w:cs="Times New Roman"/>
        </w:rPr>
        <w:t>de</w:t>
      </w:r>
      <w:r w:rsidR="009745BC" w:rsidRPr="00375E85">
        <w:rPr>
          <w:rFonts w:ascii="Times New Roman" w:hAnsi="Times New Roman" w:cs="Times New Roman"/>
        </w:rPr>
        <w:t>litos (Sutherland, 1940)</w:t>
      </w:r>
      <w:r w:rsidR="003231CF" w:rsidRPr="00375E85">
        <w:rPr>
          <w:rFonts w:ascii="Times New Roman" w:hAnsi="Times New Roman" w:cs="Times New Roman"/>
        </w:rPr>
        <w:t>.</w:t>
      </w:r>
      <w:r w:rsidR="00A40AA4">
        <w:rPr>
          <w:rFonts w:ascii="Times New Roman" w:hAnsi="Times New Roman" w:cs="Times New Roman"/>
        </w:rPr>
        <w:t xml:space="preserve"> Esto se debe a características específica</w:t>
      </w:r>
      <w:r w:rsidR="00185561">
        <w:rPr>
          <w:rFonts w:ascii="Times New Roman" w:hAnsi="Times New Roman" w:cs="Times New Roman"/>
        </w:rPr>
        <w:t>s de este tipo de actos delictivos.</w:t>
      </w:r>
      <w:r w:rsidR="003231CF" w:rsidRPr="00511E4F">
        <w:rPr>
          <w:rFonts w:ascii="Times New Roman" w:hAnsi="Times New Roman" w:cs="Times New Roman"/>
        </w:rPr>
        <w:t xml:space="preserve"> </w:t>
      </w:r>
    </w:p>
    <w:p w14:paraId="67826A98" w14:textId="77777777" w:rsidR="00A659D0" w:rsidRDefault="00A659D0" w:rsidP="00511E4F">
      <w:pPr>
        <w:spacing w:line="360" w:lineRule="auto"/>
        <w:jc w:val="both"/>
        <w:rPr>
          <w:rFonts w:ascii="Times New Roman" w:hAnsi="Times New Roman" w:cs="Times New Roman"/>
        </w:rPr>
      </w:pPr>
    </w:p>
    <w:p w14:paraId="1140277B" w14:textId="343F5C0D" w:rsidR="00A659D0" w:rsidRPr="00551F66" w:rsidRDefault="00A659D0" w:rsidP="00511E4F">
      <w:pPr>
        <w:spacing w:line="360" w:lineRule="auto"/>
        <w:jc w:val="both"/>
        <w:rPr>
          <w:rFonts w:ascii="Times New Roman" w:hAnsi="Times New Roman" w:cs="Times New Roman"/>
        </w:rPr>
      </w:pPr>
      <w:r>
        <w:rPr>
          <w:rFonts w:ascii="Times New Roman" w:hAnsi="Times New Roman" w:cs="Times New Roman"/>
        </w:rPr>
        <w:tab/>
      </w:r>
      <w:r w:rsidRPr="00551F66">
        <w:rPr>
          <w:rFonts w:ascii="Times New Roman" w:hAnsi="Times New Roman" w:cs="Times New Roman"/>
        </w:rPr>
        <w:t xml:space="preserve">El delito de cuello blanco se caracteriza, en general, por ocurrir en un contexto </w:t>
      </w:r>
      <w:r w:rsidR="00FA07DD" w:rsidRPr="00551F66">
        <w:rPr>
          <w:rFonts w:ascii="Times New Roman" w:hAnsi="Times New Roman" w:cs="Times New Roman"/>
        </w:rPr>
        <w:t xml:space="preserve">de cultura </w:t>
      </w:r>
      <w:r w:rsidRPr="00551F66">
        <w:rPr>
          <w:rFonts w:ascii="Times New Roman" w:hAnsi="Times New Roman" w:cs="Times New Roman"/>
        </w:rPr>
        <w:t>capitalista y ser llevado a cabo por personas de estatus social alto, además de no tener víctimas concretas y t</w:t>
      </w:r>
      <w:r w:rsidR="00FA07DD" w:rsidRPr="00551F66">
        <w:rPr>
          <w:rFonts w:ascii="Times New Roman" w:hAnsi="Times New Roman" w:cs="Times New Roman"/>
        </w:rPr>
        <w:t xml:space="preserve">ranscurrir sin uso de violencia (Fernández, 2017). Estas características </w:t>
      </w:r>
      <w:r w:rsidR="005E3C3E" w:rsidRPr="00551F66">
        <w:rPr>
          <w:rFonts w:ascii="Times New Roman" w:hAnsi="Times New Roman" w:cs="Times New Roman"/>
        </w:rPr>
        <w:t>disminuyen la severidad con la que se t</w:t>
      </w:r>
      <w:r w:rsidR="00C579E9" w:rsidRPr="00551F66">
        <w:rPr>
          <w:rFonts w:ascii="Times New Roman" w:hAnsi="Times New Roman" w:cs="Times New Roman"/>
        </w:rPr>
        <w:t>ratan dichos delitos.</w:t>
      </w:r>
      <w:r w:rsidR="005E3C3E" w:rsidRPr="00551F66">
        <w:rPr>
          <w:rFonts w:ascii="Times New Roman" w:hAnsi="Times New Roman" w:cs="Times New Roman"/>
        </w:rPr>
        <w:t xml:space="preserve"> </w:t>
      </w:r>
      <w:r w:rsidR="00C579E9" w:rsidRPr="00551F66">
        <w:rPr>
          <w:rFonts w:ascii="Times New Roman" w:hAnsi="Times New Roman" w:cs="Times New Roman"/>
        </w:rPr>
        <w:t>Como resultado de esto, este tipo de delincuencia no suele</w:t>
      </w:r>
      <w:r w:rsidR="005E3C3E" w:rsidRPr="00551F66">
        <w:rPr>
          <w:rFonts w:ascii="Times New Roman" w:hAnsi="Times New Roman" w:cs="Times New Roman"/>
        </w:rPr>
        <w:t xml:space="preserve"> tener consecuencias negativas inmediatas</w:t>
      </w:r>
      <w:r w:rsidR="00C579E9" w:rsidRPr="00551F66">
        <w:rPr>
          <w:rFonts w:ascii="Times New Roman" w:hAnsi="Times New Roman" w:cs="Times New Roman"/>
        </w:rPr>
        <w:t xml:space="preserve"> y, en caso de ser descubiertos, los delincuentes tienen una menor probabilidad de obtener una sentencia firme condenatoria</w:t>
      </w:r>
      <w:r w:rsidR="00540EB4" w:rsidRPr="00551F66">
        <w:rPr>
          <w:rFonts w:ascii="Times New Roman" w:hAnsi="Times New Roman" w:cs="Times New Roman"/>
        </w:rPr>
        <w:t xml:space="preserve"> </w:t>
      </w:r>
      <w:r w:rsidR="006B1570" w:rsidRPr="00551F66">
        <w:rPr>
          <w:rFonts w:ascii="Times New Roman" w:hAnsi="Times New Roman" w:cs="Times New Roman"/>
        </w:rPr>
        <w:t>(Fernández, 2017)</w:t>
      </w:r>
      <w:r w:rsidR="00540EB4" w:rsidRPr="00551F66">
        <w:rPr>
          <w:rFonts w:ascii="Times New Roman" w:hAnsi="Times New Roman" w:cs="Times New Roman"/>
        </w:rPr>
        <w:t xml:space="preserve">. </w:t>
      </w:r>
      <w:r w:rsidR="00C579E9" w:rsidRPr="00551F66">
        <w:rPr>
          <w:rFonts w:ascii="Times New Roman" w:hAnsi="Times New Roman" w:cs="Times New Roman"/>
        </w:rPr>
        <w:t>En las sociedades actuales, el ánimo de lucro es un valor ampliamen</w:t>
      </w:r>
      <w:r w:rsidR="00540EB4" w:rsidRPr="00551F66">
        <w:rPr>
          <w:rFonts w:ascii="Times New Roman" w:hAnsi="Times New Roman" w:cs="Times New Roman"/>
        </w:rPr>
        <w:t>te establecido que consolida la idea</w:t>
      </w:r>
      <w:r w:rsidR="00C579E9" w:rsidRPr="00551F66">
        <w:rPr>
          <w:rFonts w:ascii="Times New Roman" w:hAnsi="Times New Roman" w:cs="Times New Roman"/>
        </w:rPr>
        <w:t xml:space="preserve"> de que las posesiones materiales convierten a los individuos en triunfadores, de que “todos tenemos un precio” </w:t>
      </w:r>
      <w:r w:rsidR="00375E85" w:rsidRPr="00551F66">
        <w:rPr>
          <w:rFonts w:ascii="Times New Roman" w:hAnsi="Times New Roman" w:cs="Times New Roman"/>
        </w:rPr>
        <w:t>(Zú</w:t>
      </w:r>
      <w:r w:rsidR="00C579E9" w:rsidRPr="00551F66">
        <w:rPr>
          <w:rFonts w:ascii="Times New Roman" w:hAnsi="Times New Roman" w:cs="Times New Roman"/>
        </w:rPr>
        <w:t xml:space="preserve">ñiga, 2015). Esto </w:t>
      </w:r>
      <w:r w:rsidR="00540EB4" w:rsidRPr="00551F66">
        <w:rPr>
          <w:rFonts w:ascii="Times New Roman" w:hAnsi="Times New Roman" w:cs="Times New Roman"/>
        </w:rPr>
        <w:t xml:space="preserve">deriva en </w:t>
      </w:r>
      <w:r w:rsidR="00C579E9" w:rsidRPr="00551F66">
        <w:rPr>
          <w:rFonts w:ascii="Times New Roman" w:hAnsi="Times New Roman" w:cs="Times New Roman"/>
        </w:rPr>
        <w:t xml:space="preserve">una escasez de aplicación de controles sociales informales ante estas conductas delictivas, legitimando socialmente el delito de cuello blanco (Fernández, 2017; </w:t>
      </w:r>
      <w:r w:rsidR="00375E85" w:rsidRPr="00551F66">
        <w:rPr>
          <w:rFonts w:ascii="Times New Roman" w:hAnsi="Times New Roman" w:cs="Times New Roman"/>
        </w:rPr>
        <w:t xml:space="preserve">Zúñiga, </w:t>
      </w:r>
      <w:r w:rsidR="00C579E9" w:rsidRPr="00551F66">
        <w:rPr>
          <w:rFonts w:ascii="Times New Roman" w:hAnsi="Times New Roman" w:cs="Times New Roman"/>
        </w:rPr>
        <w:t xml:space="preserve">2015). </w:t>
      </w:r>
      <w:r w:rsidR="00540EB4" w:rsidRPr="00551F66">
        <w:rPr>
          <w:rFonts w:ascii="Times New Roman" w:hAnsi="Times New Roman" w:cs="Times New Roman"/>
        </w:rPr>
        <w:t>De este modo, existe socialmente una ausencia de con</w:t>
      </w:r>
      <w:r w:rsidR="00C579E9" w:rsidRPr="00551F66">
        <w:rPr>
          <w:rFonts w:ascii="Times New Roman" w:hAnsi="Times New Roman" w:cs="Times New Roman"/>
        </w:rPr>
        <w:t xml:space="preserve">ciencia sobre la ilicitud de las mismas </w:t>
      </w:r>
      <w:r w:rsidR="00375E85" w:rsidRPr="00551F66">
        <w:rPr>
          <w:rFonts w:ascii="Times New Roman" w:hAnsi="Times New Roman" w:cs="Times New Roman"/>
        </w:rPr>
        <w:t>(Zú</w:t>
      </w:r>
      <w:r w:rsidR="00C579E9" w:rsidRPr="00551F66">
        <w:rPr>
          <w:rFonts w:ascii="Times New Roman" w:hAnsi="Times New Roman" w:cs="Times New Roman"/>
        </w:rPr>
        <w:t xml:space="preserve">ñiga, 2015), pudiendo incluso llegar a ser aplaudidas y, por lo tanto, facilitando la impunidad de los autores. Esto es lo que </w:t>
      </w:r>
      <w:r w:rsidR="00375E85" w:rsidRPr="00551F66">
        <w:rPr>
          <w:rFonts w:ascii="Times New Roman" w:hAnsi="Times New Roman" w:cs="Times New Roman"/>
        </w:rPr>
        <w:t>se denomina como</w:t>
      </w:r>
      <w:r w:rsidR="00C579E9" w:rsidRPr="00551F66">
        <w:rPr>
          <w:rFonts w:ascii="Times New Roman" w:hAnsi="Times New Roman" w:cs="Times New Roman"/>
        </w:rPr>
        <w:t xml:space="preserve"> ausencia de afectividad del delito </w:t>
      </w:r>
      <w:r w:rsidR="00375E85" w:rsidRPr="00551F66">
        <w:rPr>
          <w:rFonts w:ascii="Times New Roman" w:hAnsi="Times New Roman" w:cs="Times New Roman"/>
        </w:rPr>
        <w:t>(Barroso, 2015).</w:t>
      </w:r>
    </w:p>
    <w:p w14:paraId="0AA1428A" w14:textId="77777777" w:rsidR="00A659D0" w:rsidRDefault="00A659D0" w:rsidP="00511E4F">
      <w:pPr>
        <w:spacing w:line="360" w:lineRule="auto"/>
        <w:jc w:val="both"/>
        <w:rPr>
          <w:rFonts w:ascii="Times New Roman" w:hAnsi="Times New Roman" w:cs="Times New Roman"/>
        </w:rPr>
      </w:pPr>
    </w:p>
    <w:p w14:paraId="375D7A8E" w14:textId="6D81E298" w:rsidR="00F826B5" w:rsidRPr="00AF4A6F" w:rsidRDefault="008440A9" w:rsidP="00BF3CCB">
      <w:pPr>
        <w:spacing w:line="360" w:lineRule="auto"/>
        <w:jc w:val="both"/>
        <w:rPr>
          <w:rFonts w:ascii="Times New Roman" w:hAnsi="Times New Roman" w:cs="Times New Roman"/>
          <w:color w:val="008000"/>
        </w:rPr>
      </w:pPr>
      <w:r>
        <w:rPr>
          <w:rFonts w:ascii="Times New Roman" w:hAnsi="Times New Roman" w:cs="Times New Roman"/>
        </w:rPr>
        <w:tab/>
      </w:r>
      <w:r w:rsidR="007C6530">
        <w:rPr>
          <w:rFonts w:ascii="Times New Roman" w:hAnsi="Times New Roman" w:cs="Times New Roman"/>
        </w:rPr>
        <w:t>Además de la impunidad a nivel social, existen factores que conllevan una menor probabilidad de que los autores de estos delitos entren en prisión</w:t>
      </w:r>
      <w:r w:rsidR="003E69F2">
        <w:rPr>
          <w:rFonts w:ascii="Times New Roman" w:hAnsi="Times New Roman" w:cs="Times New Roman"/>
        </w:rPr>
        <w:t xml:space="preserve">. </w:t>
      </w:r>
      <w:r w:rsidR="00996E21">
        <w:rPr>
          <w:rFonts w:ascii="Times New Roman" w:hAnsi="Times New Roman" w:cs="Times New Roman"/>
        </w:rPr>
        <w:t xml:space="preserve">En primer lugar, cabe destacar que la tipificación de las conductas delictivas es llevada a cabo por las clases sociales dominantes  </w:t>
      </w:r>
      <w:r w:rsidR="00996E21" w:rsidRPr="0083395A">
        <w:rPr>
          <w:rFonts w:ascii="Times New Roman" w:hAnsi="Times New Roman" w:cs="Times New Roman"/>
        </w:rPr>
        <w:t>(Fernández</w:t>
      </w:r>
      <w:r w:rsidR="00375E85" w:rsidRPr="0083395A">
        <w:rPr>
          <w:rFonts w:ascii="Times New Roman" w:hAnsi="Times New Roman" w:cs="Times New Roman"/>
        </w:rPr>
        <w:t>, 2017; Zú</w:t>
      </w:r>
      <w:r w:rsidR="00996E21" w:rsidRPr="0083395A">
        <w:rPr>
          <w:rFonts w:ascii="Times New Roman" w:hAnsi="Times New Roman" w:cs="Times New Roman"/>
        </w:rPr>
        <w:t>ñiga, 2015),</w:t>
      </w:r>
      <w:r w:rsidR="00996E21">
        <w:rPr>
          <w:rFonts w:ascii="Times New Roman" w:hAnsi="Times New Roman" w:cs="Times New Roman"/>
          <w:color w:val="008000"/>
        </w:rPr>
        <w:t xml:space="preserve"> </w:t>
      </w:r>
      <w:r w:rsidR="00996E21" w:rsidRPr="00996E21">
        <w:rPr>
          <w:rFonts w:ascii="Times New Roman" w:hAnsi="Times New Roman" w:cs="Times New Roman"/>
        </w:rPr>
        <w:t>lo cual conlleva una identificación del legislador con el autor del delito y, por tanto, un sistema de protección</w:t>
      </w:r>
      <w:r w:rsidR="00AF4A6F">
        <w:rPr>
          <w:rFonts w:ascii="Times New Roman" w:hAnsi="Times New Roman" w:cs="Times New Roman"/>
        </w:rPr>
        <w:t xml:space="preserve"> que previene la tipificación de este tipo de conductas como delito</w:t>
      </w:r>
      <w:r w:rsidR="00996E21" w:rsidRPr="00996E21">
        <w:rPr>
          <w:rFonts w:ascii="Times New Roman" w:hAnsi="Times New Roman" w:cs="Times New Roman"/>
          <w:color w:val="008000"/>
        </w:rPr>
        <w:t xml:space="preserve"> </w:t>
      </w:r>
      <w:r w:rsidR="00996E21" w:rsidRPr="0083395A">
        <w:rPr>
          <w:rFonts w:ascii="Times New Roman" w:hAnsi="Times New Roman" w:cs="Times New Roman"/>
        </w:rPr>
        <w:t>(Barroso</w:t>
      </w:r>
      <w:r w:rsidR="00375E85" w:rsidRPr="0083395A">
        <w:rPr>
          <w:rFonts w:ascii="Times New Roman" w:hAnsi="Times New Roman" w:cs="Times New Roman"/>
        </w:rPr>
        <w:t>, 2015; Zú</w:t>
      </w:r>
      <w:r w:rsidR="00996E21" w:rsidRPr="0083395A">
        <w:rPr>
          <w:rFonts w:ascii="Times New Roman" w:hAnsi="Times New Roman" w:cs="Times New Roman"/>
        </w:rPr>
        <w:t>ñiga</w:t>
      </w:r>
      <w:r w:rsidR="00375E85" w:rsidRPr="0083395A">
        <w:rPr>
          <w:rFonts w:ascii="Times New Roman" w:hAnsi="Times New Roman" w:cs="Times New Roman"/>
        </w:rPr>
        <w:t xml:space="preserve">, </w:t>
      </w:r>
      <w:r w:rsidR="00996E21" w:rsidRPr="0083395A">
        <w:rPr>
          <w:rFonts w:ascii="Times New Roman" w:hAnsi="Times New Roman" w:cs="Times New Roman"/>
        </w:rPr>
        <w:t>2015).</w:t>
      </w:r>
      <w:r w:rsidR="00AF4A6F" w:rsidRPr="0083395A">
        <w:rPr>
          <w:rFonts w:ascii="Times New Roman" w:hAnsi="Times New Roman" w:cs="Times New Roman"/>
        </w:rPr>
        <w:t xml:space="preserve"> </w:t>
      </w:r>
      <w:r w:rsidR="00AF4A6F">
        <w:rPr>
          <w:rFonts w:ascii="Times New Roman" w:hAnsi="Times New Roman" w:cs="Times New Roman"/>
        </w:rPr>
        <w:t xml:space="preserve">Además, debido a características propias de estos comportamientos, su detección se dificulta, prescribiendo los delitos antes de la detección o durante el proceso penal. </w:t>
      </w:r>
      <w:r w:rsidR="00AF4A6F" w:rsidRPr="0083395A">
        <w:rPr>
          <w:rFonts w:ascii="Times New Roman" w:hAnsi="Times New Roman" w:cs="Times New Roman"/>
        </w:rPr>
        <w:t>(Fernández, 2017).</w:t>
      </w:r>
      <w:r w:rsidR="00AF4A6F">
        <w:rPr>
          <w:rFonts w:ascii="Times New Roman" w:hAnsi="Times New Roman" w:cs="Times New Roman"/>
          <w:color w:val="008000"/>
        </w:rPr>
        <w:t xml:space="preserve"> </w:t>
      </w:r>
      <w:r w:rsidR="00AF4A6F">
        <w:rPr>
          <w:rFonts w:ascii="Times New Roman" w:hAnsi="Times New Roman" w:cs="Times New Roman"/>
        </w:rPr>
        <w:t xml:space="preserve">Es poco frecuente que, en las ocasiones en las que se dicta una sentencia condenatoria, ésta implique pena de cárcel. </w:t>
      </w:r>
      <w:r w:rsidR="00AF4A6F" w:rsidRPr="006B1570">
        <w:rPr>
          <w:rFonts w:ascii="Times New Roman" w:hAnsi="Times New Roman" w:cs="Times New Roman"/>
        </w:rPr>
        <w:t>Según datos del INE en 2018,</w:t>
      </w:r>
      <w:r w:rsidR="00AF4A6F">
        <w:rPr>
          <w:rFonts w:ascii="Times New Roman" w:hAnsi="Times New Roman" w:cs="Times New Roman"/>
        </w:rPr>
        <w:t xml:space="preserve"> de la totalidad de delitos cometidos contra el patrimonio y el orden socioeconómico, la Hacienda Pública y la Seguridad social, falsedades, delitos contra la Administración Pública y contra la Administración de Justicia, solo fueron castigados con pena de prisión el 53,2%, siendo imposible aislar qué cifra del total se corresponde específicamente con delincuencia de cuello blanco.</w:t>
      </w:r>
    </w:p>
    <w:p w14:paraId="183374EE" w14:textId="77777777" w:rsidR="00F826B5" w:rsidRDefault="00F826B5" w:rsidP="00BF3CCB">
      <w:pPr>
        <w:spacing w:line="360" w:lineRule="auto"/>
        <w:jc w:val="both"/>
        <w:rPr>
          <w:rFonts w:ascii="Times New Roman" w:hAnsi="Times New Roman" w:cs="Times New Roman"/>
          <w:color w:val="660066"/>
        </w:rPr>
      </w:pPr>
    </w:p>
    <w:p w14:paraId="3442A75F" w14:textId="77777777" w:rsidR="00DE101C" w:rsidRPr="00BF3CCB" w:rsidRDefault="00DE101C" w:rsidP="00BF3CCB">
      <w:pPr>
        <w:spacing w:line="360" w:lineRule="auto"/>
        <w:jc w:val="both"/>
        <w:rPr>
          <w:rFonts w:ascii="Times New Roman" w:hAnsi="Times New Roman" w:cs="Times New Roman"/>
          <w:color w:val="660066"/>
        </w:rPr>
      </w:pPr>
    </w:p>
    <w:p w14:paraId="18C869F8" w14:textId="271D6DF5" w:rsidR="00313933" w:rsidRPr="00911AAE" w:rsidRDefault="00D87DB9" w:rsidP="00313933">
      <w:pPr>
        <w:pStyle w:val="Prrafodelista"/>
        <w:numPr>
          <w:ilvl w:val="1"/>
          <w:numId w:val="2"/>
        </w:numPr>
        <w:spacing w:line="360" w:lineRule="auto"/>
        <w:jc w:val="both"/>
        <w:rPr>
          <w:rFonts w:ascii="Times New Roman" w:hAnsi="Times New Roman" w:cs="Times New Roman"/>
          <w:b/>
          <w:u w:val="single"/>
        </w:rPr>
      </w:pPr>
      <w:r w:rsidRPr="00911AAE">
        <w:rPr>
          <w:rFonts w:ascii="Times New Roman" w:hAnsi="Times New Roman" w:cs="Times New Roman"/>
          <w:b/>
        </w:rPr>
        <w:t xml:space="preserve">La </w:t>
      </w:r>
      <w:r w:rsidR="001A4CB9" w:rsidRPr="00911AAE">
        <w:rPr>
          <w:rFonts w:ascii="Times New Roman" w:hAnsi="Times New Roman" w:cs="Times New Roman"/>
          <w:b/>
        </w:rPr>
        <w:t>concepción criminológica del delincuente</w:t>
      </w:r>
    </w:p>
    <w:p w14:paraId="2990465F" w14:textId="77777777" w:rsidR="001A4CB9" w:rsidRPr="001A4CB9" w:rsidRDefault="00313933" w:rsidP="00313933">
      <w:pPr>
        <w:spacing w:line="360" w:lineRule="auto"/>
        <w:jc w:val="both"/>
        <w:rPr>
          <w:rFonts w:ascii="Times New Roman" w:hAnsi="Times New Roman" w:cs="Times New Roman"/>
          <w:color w:val="FF0000"/>
        </w:rPr>
      </w:pPr>
      <w:r w:rsidRPr="001A4CB9">
        <w:rPr>
          <w:rFonts w:ascii="Times New Roman" w:hAnsi="Times New Roman" w:cs="Times New Roman"/>
          <w:color w:val="FF0000"/>
        </w:rPr>
        <w:tab/>
      </w:r>
    </w:p>
    <w:p w14:paraId="1C96AAD2" w14:textId="5FEAA8F6" w:rsidR="00724753" w:rsidRPr="00551F66" w:rsidRDefault="00911AAE" w:rsidP="00724753">
      <w:pPr>
        <w:spacing w:line="360" w:lineRule="auto"/>
        <w:jc w:val="both"/>
        <w:rPr>
          <w:rFonts w:ascii="Times New Roman" w:hAnsi="Times New Roman" w:cs="Times New Roman"/>
        </w:rPr>
      </w:pPr>
      <w:r w:rsidRPr="004B0A35">
        <w:rPr>
          <w:rFonts w:ascii="Times New Roman" w:hAnsi="Times New Roman" w:cs="Times New Roman"/>
          <w:color w:val="0000FF"/>
        </w:rPr>
        <w:tab/>
      </w:r>
      <w:r w:rsidR="00181C50" w:rsidRPr="00551F66">
        <w:rPr>
          <w:rFonts w:ascii="Times New Roman" w:hAnsi="Times New Roman" w:cs="Times New Roman"/>
        </w:rPr>
        <w:t>Diferentes autores, a través de sus</w:t>
      </w:r>
      <w:r w:rsidRPr="00551F66">
        <w:rPr>
          <w:rFonts w:ascii="Times New Roman" w:hAnsi="Times New Roman" w:cs="Times New Roman"/>
        </w:rPr>
        <w:t xml:space="preserve"> teorías criminológicas</w:t>
      </w:r>
      <w:r w:rsidR="00181C50" w:rsidRPr="00551F66">
        <w:rPr>
          <w:rFonts w:ascii="Times New Roman" w:hAnsi="Times New Roman" w:cs="Times New Roman"/>
        </w:rPr>
        <w:t>,</w:t>
      </w:r>
      <w:r w:rsidRPr="00551F66">
        <w:rPr>
          <w:rFonts w:ascii="Times New Roman" w:hAnsi="Times New Roman" w:cs="Times New Roman"/>
        </w:rPr>
        <w:t xml:space="preserve"> han propuesto numerosos factores como origen de la delincuencia</w:t>
      </w:r>
      <w:r w:rsidR="00724753" w:rsidRPr="00551F66">
        <w:rPr>
          <w:rFonts w:ascii="Times New Roman" w:hAnsi="Times New Roman" w:cs="Times New Roman"/>
        </w:rPr>
        <w:t xml:space="preserve"> c</w:t>
      </w:r>
      <w:r w:rsidR="00551F66" w:rsidRPr="00551F66">
        <w:rPr>
          <w:rFonts w:ascii="Times New Roman" w:hAnsi="Times New Roman" w:cs="Times New Roman"/>
        </w:rPr>
        <w:t>omún</w:t>
      </w:r>
      <w:r w:rsidRPr="00551F66">
        <w:rPr>
          <w:rFonts w:ascii="Times New Roman" w:hAnsi="Times New Roman" w:cs="Times New Roman"/>
        </w:rPr>
        <w:t xml:space="preserve">. </w:t>
      </w:r>
      <w:r w:rsidR="00FC549B" w:rsidRPr="00551F66">
        <w:rPr>
          <w:rFonts w:ascii="Times New Roman" w:hAnsi="Times New Roman" w:cs="Times New Roman"/>
        </w:rPr>
        <w:t xml:space="preserve">En los inicios de la criminología como ciencia, Lombroso (citado en </w:t>
      </w:r>
      <w:proofErr w:type="spellStart"/>
      <w:r w:rsidR="00FC549B" w:rsidRPr="00551F66">
        <w:rPr>
          <w:rFonts w:ascii="Times New Roman" w:hAnsi="Times New Roman" w:cs="Times New Roman"/>
        </w:rPr>
        <w:t>Horn</w:t>
      </w:r>
      <w:proofErr w:type="spellEnd"/>
      <w:r w:rsidR="00FC549B" w:rsidRPr="00551F66">
        <w:rPr>
          <w:rFonts w:ascii="Times New Roman" w:hAnsi="Times New Roman" w:cs="Times New Roman"/>
        </w:rPr>
        <w:t>, 2015), uno de los máximos exponentes del positivismo, estableció una correlación entre las medidas corporales y la delincuencia. Posteriormente apa</w:t>
      </w:r>
      <w:r w:rsidR="00664CDB" w:rsidRPr="00551F66">
        <w:rPr>
          <w:rFonts w:ascii="Times New Roman" w:hAnsi="Times New Roman" w:cs="Times New Roman"/>
        </w:rPr>
        <w:t>recieron teorías sociológicas y psicológicas</w:t>
      </w:r>
      <w:r w:rsidR="00574281" w:rsidRPr="00551F66">
        <w:rPr>
          <w:rFonts w:ascii="Times New Roman" w:hAnsi="Times New Roman" w:cs="Times New Roman"/>
        </w:rPr>
        <w:t xml:space="preserve"> (</w:t>
      </w:r>
      <w:proofErr w:type="spellStart"/>
      <w:r w:rsidR="00574281" w:rsidRPr="00551F66">
        <w:rPr>
          <w:rFonts w:ascii="Times New Roman" w:hAnsi="Times New Roman" w:cs="Times New Roman"/>
        </w:rPr>
        <w:t>Merton</w:t>
      </w:r>
      <w:proofErr w:type="spellEnd"/>
      <w:r w:rsidR="00574281" w:rsidRPr="00551F66">
        <w:rPr>
          <w:rFonts w:ascii="Times New Roman" w:hAnsi="Times New Roman" w:cs="Times New Roman"/>
        </w:rPr>
        <w:t>, 1959;</w:t>
      </w:r>
      <w:r w:rsidR="008041CA" w:rsidRPr="00551F66">
        <w:rPr>
          <w:rFonts w:ascii="Times New Roman" w:hAnsi="Times New Roman" w:cs="Times New Roman"/>
        </w:rPr>
        <w:t xml:space="preserve"> </w:t>
      </w:r>
      <w:r w:rsidR="00DE43C7" w:rsidRPr="00551F66">
        <w:rPr>
          <w:rFonts w:ascii="Times New Roman" w:hAnsi="Times New Roman" w:cs="Times New Roman"/>
        </w:rPr>
        <w:t xml:space="preserve">Sutherland, </w:t>
      </w:r>
      <w:proofErr w:type="spellStart"/>
      <w:r w:rsidR="00DE43C7" w:rsidRPr="00551F66">
        <w:rPr>
          <w:rFonts w:ascii="Times New Roman" w:hAnsi="Times New Roman" w:cs="Times New Roman"/>
        </w:rPr>
        <w:t>Cressey</w:t>
      </w:r>
      <w:proofErr w:type="spellEnd"/>
      <w:r w:rsidR="00DE43C7" w:rsidRPr="00551F66">
        <w:rPr>
          <w:rFonts w:ascii="Times New Roman" w:hAnsi="Times New Roman" w:cs="Times New Roman"/>
        </w:rPr>
        <w:t xml:space="preserve"> y </w:t>
      </w:r>
      <w:proofErr w:type="spellStart"/>
      <w:r w:rsidR="008041CA" w:rsidRPr="00551F66">
        <w:rPr>
          <w:rFonts w:ascii="Times New Roman" w:hAnsi="Times New Roman" w:cs="Times New Roman"/>
        </w:rPr>
        <w:t>Luckenbill</w:t>
      </w:r>
      <w:proofErr w:type="spellEnd"/>
      <w:r w:rsidR="008041CA" w:rsidRPr="00551F66">
        <w:rPr>
          <w:rFonts w:ascii="Times New Roman" w:hAnsi="Times New Roman" w:cs="Times New Roman"/>
        </w:rPr>
        <w:t>, 1978</w:t>
      </w:r>
      <w:r w:rsidR="00574281" w:rsidRPr="00551F66">
        <w:rPr>
          <w:rFonts w:ascii="Times New Roman" w:hAnsi="Times New Roman" w:cs="Times New Roman"/>
        </w:rPr>
        <w:t>)</w:t>
      </w:r>
      <w:r w:rsidR="008041CA" w:rsidRPr="00551F66">
        <w:rPr>
          <w:rFonts w:ascii="Times New Roman" w:hAnsi="Times New Roman" w:cs="Times New Roman"/>
        </w:rPr>
        <w:t xml:space="preserve"> </w:t>
      </w:r>
      <w:r w:rsidR="00724753" w:rsidRPr="00551F66">
        <w:rPr>
          <w:rFonts w:ascii="Times New Roman" w:hAnsi="Times New Roman" w:cs="Times New Roman"/>
        </w:rPr>
        <w:t>que entienden la figura del delincuente la de alguien que no ha sido correctamente socializado en las normas y valores de convivencia del resto de la sociedad. De esta concepción nace una corriente que aboga por, a través de penas legales, reeducar al delincuente para que pueda ser un elemento funcional en la sociedad.</w:t>
      </w:r>
    </w:p>
    <w:p w14:paraId="3AA1417C" w14:textId="77777777" w:rsidR="00267D26" w:rsidRPr="00B40BA9" w:rsidRDefault="00267D26" w:rsidP="00B40BA9">
      <w:pPr>
        <w:spacing w:line="360" w:lineRule="auto"/>
        <w:jc w:val="both"/>
        <w:rPr>
          <w:rFonts w:ascii="Times New Roman" w:hAnsi="Times New Roman" w:cs="Times New Roman"/>
          <w:u w:val="single"/>
        </w:rPr>
      </w:pPr>
    </w:p>
    <w:p w14:paraId="68EDA5C8" w14:textId="6E50A6D7" w:rsidR="00D87DB9" w:rsidRPr="001A4CB9" w:rsidRDefault="00D87DB9" w:rsidP="00313933">
      <w:pPr>
        <w:pStyle w:val="Prrafodelista"/>
        <w:numPr>
          <w:ilvl w:val="1"/>
          <w:numId w:val="2"/>
        </w:numPr>
        <w:spacing w:line="360" w:lineRule="auto"/>
        <w:jc w:val="both"/>
        <w:rPr>
          <w:rFonts w:ascii="Times New Roman" w:hAnsi="Times New Roman" w:cs="Times New Roman"/>
          <w:b/>
          <w:u w:val="single"/>
        </w:rPr>
      </w:pPr>
      <w:r w:rsidRPr="001A4CB9">
        <w:rPr>
          <w:rFonts w:ascii="Times New Roman" w:hAnsi="Times New Roman" w:cs="Times New Roman"/>
          <w:b/>
        </w:rPr>
        <w:t>Finalidad resocializadora de las penas privativas de libertad</w:t>
      </w:r>
    </w:p>
    <w:p w14:paraId="1CBF37E7" w14:textId="77777777" w:rsidR="00551ADF" w:rsidRPr="002E3B92" w:rsidRDefault="00551ADF" w:rsidP="001F198E">
      <w:pPr>
        <w:spacing w:line="360" w:lineRule="auto"/>
        <w:jc w:val="both"/>
        <w:rPr>
          <w:rFonts w:ascii="Times New Roman" w:hAnsi="Times New Roman" w:cs="Times New Roman"/>
        </w:rPr>
      </w:pPr>
    </w:p>
    <w:p w14:paraId="6F979E72" w14:textId="54A6B017" w:rsidR="003D6BA6" w:rsidRDefault="00A96B83" w:rsidP="003D6BA6">
      <w:pPr>
        <w:spacing w:line="360" w:lineRule="auto"/>
        <w:jc w:val="both"/>
        <w:rPr>
          <w:rFonts w:cs="Times New Roman"/>
        </w:rPr>
      </w:pPr>
      <w:r w:rsidRPr="002E3B92">
        <w:rPr>
          <w:rFonts w:ascii="Times New Roman" w:hAnsi="Times New Roman" w:cs="Times New Roman"/>
        </w:rPr>
        <w:tab/>
      </w:r>
      <w:r w:rsidR="001F198E" w:rsidRPr="002E3B92">
        <w:rPr>
          <w:rFonts w:ascii="Times New Roman" w:hAnsi="Times New Roman" w:cs="Times New Roman"/>
        </w:rPr>
        <w:t xml:space="preserve">En España, </w:t>
      </w:r>
      <w:r w:rsidR="00650D4F" w:rsidRPr="002E3B92">
        <w:rPr>
          <w:rFonts w:ascii="Times New Roman" w:hAnsi="Times New Roman" w:cs="Times New Roman"/>
        </w:rPr>
        <w:t xml:space="preserve">la finalidad de las penas privativas de libertad </w:t>
      </w:r>
      <w:r w:rsidR="00B94BF6" w:rsidRPr="002E3B92">
        <w:rPr>
          <w:rFonts w:ascii="Times New Roman" w:hAnsi="Times New Roman" w:cs="Times New Roman"/>
        </w:rPr>
        <w:t>se encuentra tipificada</w:t>
      </w:r>
      <w:r w:rsidR="00650D4F" w:rsidRPr="002E3B92">
        <w:rPr>
          <w:rFonts w:ascii="Times New Roman" w:hAnsi="Times New Roman" w:cs="Times New Roman"/>
        </w:rPr>
        <w:t xml:space="preserve"> en el artículo 25.2 de la Constitución Española</w:t>
      </w:r>
      <w:r w:rsidR="002E3B92" w:rsidRPr="002E3B92">
        <w:rPr>
          <w:rFonts w:ascii="Times New Roman" w:hAnsi="Times New Roman" w:cs="Times New Roman"/>
        </w:rPr>
        <w:t xml:space="preserve"> </w:t>
      </w:r>
      <w:r w:rsidR="002E3B92" w:rsidRPr="00DE43C7">
        <w:rPr>
          <w:rFonts w:ascii="Times New Roman" w:hAnsi="Times New Roman" w:cs="Times New Roman"/>
        </w:rPr>
        <w:t>(Montero, 2019).</w:t>
      </w:r>
      <w:r w:rsidR="002E3B92" w:rsidRPr="003D6BA6">
        <w:rPr>
          <w:rFonts w:ascii="Times New Roman" w:hAnsi="Times New Roman" w:cs="Times New Roman"/>
        </w:rPr>
        <w:t xml:space="preserve"> </w:t>
      </w:r>
      <w:r w:rsidR="002E3B92">
        <w:rPr>
          <w:rFonts w:ascii="Times New Roman" w:hAnsi="Times New Roman" w:cs="Times New Roman"/>
        </w:rPr>
        <w:t xml:space="preserve">Dicho artículo indica que estas penas “estarán orientadas hacia la reeducación y reinserción social y no podrán consistir en trabajos forzados” </w:t>
      </w:r>
      <w:r w:rsidR="002E3B92" w:rsidRPr="003D6BA6">
        <w:rPr>
          <w:rFonts w:ascii="Times New Roman" w:hAnsi="Times New Roman" w:cs="Times New Roman"/>
        </w:rPr>
        <w:t>(Constitución Española, 1978</w:t>
      </w:r>
      <w:r w:rsidR="00DE101C" w:rsidRPr="003D6BA6">
        <w:rPr>
          <w:rFonts w:ascii="Times New Roman" w:hAnsi="Times New Roman" w:cs="Times New Roman"/>
        </w:rPr>
        <w:t>)</w:t>
      </w:r>
      <w:r w:rsidR="002E3B92" w:rsidRPr="003D6BA6">
        <w:rPr>
          <w:rFonts w:ascii="Times New Roman" w:hAnsi="Times New Roman" w:cs="Times New Roman"/>
        </w:rPr>
        <w:t>.</w:t>
      </w:r>
      <w:r w:rsidR="002E3B92">
        <w:rPr>
          <w:rFonts w:ascii="Times New Roman" w:hAnsi="Times New Roman" w:cs="Times New Roman"/>
        </w:rPr>
        <w:t xml:space="preserve"> </w:t>
      </w:r>
      <w:r w:rsidR="00D9682E">
        <w:rPr>
          <w:rFonts w:ascii="Times New Roman" w:hAnsi="Times New Roman" w:cs="Times New Roman"/>
        </w:rPr>
        <w:t>De acuerdo con esto, el artículo 1 de la Ley Orgánica General Penitenciaria establece que “</w:t>
      </w:r>
      <w:r w:rsidR="00D9682E" w:rsidRPr="00D9682E">
        <w:rPr>
          <w:rFonts w:ascii="Times New Roman" w:hAnsi="Times New Roman" w:cs="Times New Roman"/>
        </w:rPr>
        <w:t>las instituciones penitenciarias</w:t>
      </w:r>
      <w:r w:rsidR="00D9682E">
        <w:rPr>
          <w:rFonts w:ascii="Times New Roman" w:hAnsi="Times New Roman" w:cs="Times New Roman"/>
        </w:rPr>
        <w:t xml:space="preserve"> […]</w:t>
      </w:r>
      <w:r w:rsidR="007C4071">
        <w:rPr>
          <w:rFonts w:ascii="Times New Roman" w:hAnsi="Times New Roman" w:cs="Times New Roman"/>
        </w:rPr>
        <w:t xml:space="preserve"> </w:t>
      </w:r>
      <w:r w:rsidR="00D9682E" w:rsidRPr="00D9682E">
        <w:rPr>
          <w:rFonts w:ascii="Times New Roman" w:hAnsi="Times New Roman" w:cs="Times New Roman"/>
        </w:rPr>
        <w:t xml:space="preserve">tienen  como  fin  primordial  la  reeducación  y  la  reinserción  social  de  los </w:t>
      </w:r>
      <w:r w:rsidR="00D9682E">
        <w:rPr>
          <w:rFonts w:ascii="Times New Roman" w:hAnsi="Times New Roman" w:cs="Times New Roman"/>
        </w:rPr>
        <w:t xml:space="preserve"> </w:t>
      </w:r>
      <w:r w:rsidR="00D9682E" w:rsidRPr="00D9682E">
        <w:rPr>
          <w:rFonts w:ascii="Times New Roman" w:hAnsi="Times New Roman" w:cs="Times New Roman"/>
        </w:rPr>
        <w:t xml:space="preserve">sentenciados </w:t>
      </w:r>
      <w:r w:rsidR="007C4071">
        <w:rPr>
          <w:rFonts w:ascii="Times New Roman" w:hAnsi="Times New Roman" w:cs="Times New Roman"/>
        </w:rPr>
        <w:t>[…], así  como  la  retención</w:t>
      </w:r>
      <w:r w:rsidR="00D9682E" w:rsidRPr="00D9682E">
        <w:rPr>
          <w:rFonts w:ascii="Times New Roman" w:hAnsi="Times New Roman" w:cs="Times New Roman"/>
        </w:rPr>
        <w:t xml:space="preserve"> y </w:t>
      </w:r>
      <w:r w:rsidR="007C4071">
        <w:rPr>
          <w:rFonts w:ascii="Times New Roman" w:hAnsi="Times New Roman" w:cs="Times New Roman"/>
        </w:rPr>
        <w:t xml:space="preserve"> </w:t>
      </w:r>
      <w:r w:rsidR="00D9682E" w:rsidRPr="00D9682E">
        <w:rPr>
          <w:rFonts w:ascii="Times New Roman" w:hAnsi="Times New Roman" w:cs="Times New Roman"/>
        </w:rPr>
        <w:t>custodia  de  detenidos,  presos  y  penados”</w:t>
      </w:r>
      <w:r w:rsidR="007C4071">
        <w:rPr>
          <w:rFonts w:ascii="Times New Roman" w:hAnsi="Times New Roman" w:cs="Times New Roman"/>
        </w:rPr>
        <w:t xml:space="preserve"> </w:t>
      </w:r>
      <w:r w:rsidR="007C4071" w:rsidRPr="003D6BA6">
        <w:rPr>
          <w:rFonts w:ascii="Times New Roman" w:hAnsi="Times New Roman" w:cs="Times New Roman"/>
        </w:rPr>
        <w:t>(</w:t>
      </w:r>
      <w:r w:rsidR="003D6BA6" w:rsidRPr="003D6BA6">
        <w:rPr>
          <w:rFonts w:ascii="Times New Roman" w:hAnsi="Times New Roman" w:cs="Times New Roman"/>
        </w:rPr>
        <w:t>Ley Orgánica 1/1979, de 26 de septiembre, General Penitenciaria</w:t>
      </w:r>
      <w:r w:rsidR="003D6BA6">
        <w:rPr>
          <w:rFonts w:ascii="Times New Roman" w:hAnsi="Times New Roman" w:cs="Times New Roman"/>
        </w:rPr>
        <w:t>).</w:t>
      </w:r>
    </w:p>
    <w:p w14:paraId="0F0AB34A" w14:textId="77777777" w:rsidR="007C4071" w:rsidRDefault="007C4071" w:rsidP="00D9682E">
      <w:pPr>
        <w:spacing w:line="360" w:lineRule="auto"/>
        <w:jc w:val="both"/>
        <w:rPr>
          <w:rFonts w:ascii="Times New Roman" w:hAnsi="Times New Roman" w:cs="Times New Roman"/>
          <w:color w:val="008000"/>
        </w:rPr>
      </w:pPr>
    </w:p>
    <w:p w14:paraId="5A9D546F" w14:textId="6E85F31C" w:rsidR="00805CD6" w:rsidRPr="00DE43C7" w:rsidRDefault="00463D67" w:rsidP="00B61010">
      <w:pPr>
        <w:spacing w:line="360" w:lineRule="auto"/>
        <w:jc w:val="both"/>
        <w:rPr>
          <w:rFonts w:ascii="Times New Roman" w:hAnsi="Times New Roman" w:cs="Times New Roman"/>
        </w:rPr>
      </w:pPr>
      <w:r>
        <w:rPr>
          <w:rFonts w:ascii="Times New Roman" w:hAnsi="Times New Roman" w:cs="Times New Roman"/>
          <w:color w:val="008000"/>
        </w:rPr>
        <w:tab/>
      </w:r>
      <w:r>
        <w:rPr>
          <w:rFonts w:ascii="Times New Roman" w:hAnsi="Times New Roman" w:cs="Times New Roman"/>
        </w:rPr>
        <w:t>Atendiend</w:t>
      </w:r>
      <w:r w:rsidR="00313933">
        <w:rPr>
          <w:rFonts w:ascii="Times New Roman" w:hAnsi="Times New Roman" w:cs="Times New Roman"/>
        </w:rPr>
        <w:t xml:space="preserve">o a estas normas, se </w:t>
      </w:r>
      <w:r w:rsidR="00B76797">
        <w:rPr>
          <w:rFonts w:ascii="Times New Roman" w:hAnsi="Times New Roman" w:cs="Times New Roman"/>
        </w:rPr>
        <w:t>deduce</w:t>
      </w:r>
      <w:r w:rsidR="00313933">
        <w:rPr>
          <w:rFonts w:ascii="Times New Roman" w:hAnsi="Times New Roman" w:cs="Times New Roman"/>
        </w:rPr>
        <w:t xml:space="preserve"> que</w:t>
      </w:r>
      <w:r w:rsidR="00323058">
        <w:rPr>
          <w:rFonts w:ascii="Times New Roman" w:hAnsi="Times New Roman" w:cs="Times New Roman"/>
        </w:rPr>
        <w:t xml:space="preserve"> </w:t>
      </w:r>
      <w:r>
        <w:rPr>
          <w:rFonts w:ascii="Times New Roman" w:hAnsi="Times New Roman" w:cs="Times New Roman"/>
        </w:rPr>
        <w:t xml:space="preserve">el orden jurídico español no </w:t>
      </w:r>
      <w:r w:rsidR="007A00F0">
        <w:rPr>
          <w:rFonts w:ascii="Times New Roman" w:hAnsi="Times New Roman" w:cs="Times New Roman"/>
        </w:rPr>
        <w:t>tiene su base en</w:t>
      </w:r>
      <w:r w:rsidR="00323058">
        <w:rPr>
          <w:rFonts w:ascii="Times New Roman" w:hAnsi="Times New Roman" w:cs="Times New Roman"/>
        </w:rPr>
        <w:t xml:space="preserve"> la justicia retributiva, sino </w:t>
      </w:r>
      <w:r w:rsidR="007A00F0">
        <w:rPr>
          <w:rFonts w:ascii="Times New Roman" w:hAnsi="Times New Roman" w:cs="Times New Roman"/>
        </w:rPr>
        <w:t xml:space="preserve">en </w:t>
      </w:r>
      <w:r w:rsidR="00323058">
        <w:rPr>
          <w:rFonts w:ascii="Times New Roman" w:hAnsi="Times New Roman" w:cs="Times New Roman"/>
        </w:rPr>
        <w:t>la restaurativa.</w:t>
      </w:r>
      <w:r w:rsidR="007A00F0">
        <w:rPr>
          <w:rFonts w:ascii="Times New Roman" w:hAnsi="Times New Roman" w:cs="Times New Roman"/>
        </w:rPr>
        <w:t xml:space="preserve"> </w:t>
      </w:r>
      <w:r w:rsidR="00D70EAC">
        <w:rPr>
          <w:rFonts w:ascii="Times New Roman" w:hAnsi="Times New Roman" w:cs="Times New Roman"/>
        </w:rPr>
        <w:t>Se atribuyen a la imposición de la pena</w:t>
      </w:r>
      <w:r w:rsidR="007A00F0">
        <w:rPr>
          <w:rFonts w:ascii="Times New Roman" w:hAnsi="Times New Roman" w:cs="Times New Roman"/>
        </w:rPr>
        <w:t xml:space="preserve"> una seri</w:t>
      </w:r>
      <w:r w:rsidR="00FE15EE">
        <w:rPr>
          <w:rFonts w:ascii="Times New Roman" w:hAnsi="Times New Roman" w:cs="Times New Roman"/>
        </w:rPr>
        <w:t xml:space="preserve">e de funciones sociales entre las que prima </w:t>
      </w:r>
      <w:r w:rsidR="00ED5C10">
        <w:rPr>
          <w:rFonts w:ascii="Times New Roman" w:hAnsi="Times New Roman" w:cs="Times New Roman"/>
        </w:rPr>
        <w:t xml:space="preserve">la prevención de </w:t>
      </w:r>
      <w:r w:rsidR="00FE15EE">
        <w:rPr>
          <w:rFonts w:ascii="Times New Roman" w:hAnsi="Times New Roman" w:cs="Times New Roman"/>
        </w:rPr>
        <w:t xml:space="preserve">nuevos delitos </w:t>
      </w:r>
      <w:r w:rsidR="00FE15EE" w:rsidRPr="00DE43C7">
        <w:rPr>
          <w:rFonts w:ascii="Times New Roman" w:hAnsi="Times New Roman" w:cs="Times New Roman"/>
        </w:rPr>
        <w:t>(</w:t>
      </w:r>
      <w:proofErr w:type="spellStart"/>
      <w:r w:rsidR="00B76797" w:rsidRPr="00DE43C7">
        <w:rPr>
          <w:rFonts w:ascii="Times New Roman" w:hAnsi="Times New Roman" w:cs="Times New Roman"/>
        </w:rPr>
        <w:t>Bourassa</w:t>
      </w:r>
      <w:proofErr w:type="spellEnd"/>
      <w:r w:rsidR="00B76797" w:rsidRPr="00DE43C7">
        <w:rPr>
          <w:rFonts w:ascii="Times New Roman" w:hAnsi="Times New Roman" w:cs="Times New Roman"/>
        </w:rPr>
        <w:t xml:space="preserve">, 2019: </w:t>
      </w:r>
      <w:r w:rsidR="00FE15EE" w:rsidRPr="00DE43C7">
        <w:rPr>
          <w:rFonts w:ascii="Times New Roman" w:hAnsi="Times New Roman" w:cs="Times New Roman"/>
        </w:rPr>
        <w:t xml:space="preserve">Montero, 2019; </w:t>
      </w:r>
      <w:r w:rsidR="00D27DAE" w:rsidRPr="00DE43C7">
        <w:rPr>
          <w:rFonts w:ascii="Times New Roman" w:hAnsi="Times New Roman" w:cs="Times New Roman"/>
        </w:rPr>
        <w:t xml:space="preserve">Silva </w:t>
      </w:r>
      <w:r w:rsidR="00DE43C7" w:rsidRPr="00DE43C7">
        <w:rPr>
          <w:rFonts w:ascii="Times New Roman" w:hAnsi="Times New Roman" w:cs="Times New Roman"/>
        </w:rPr>
        <w:t xml:space="preserve">y </w:t>
      </w:r>
      <w:proofErr w:type="spellStart"/>
      <w:r w:rsidR="00D27DAE" w:rsidRPr="00DE43C7">
        <w:rPr>
          <w:rFonts w:ascii="Times New Roman" w:hAnsi="Times New Roman" w:cs="Times New Roman"/>
        </w:rPr>
        <w:t>Ragués</w:t>
      </w:r>
      <w:proofErr w:type="spellEnd"/>
      <w:r w:rsidR="00D27DAE" w:rsidRPr="00DE43C7">
        <w:rPr>
          <w:rFonts w:ascii="Times New Roman" w:hAnsi="Times New Roman" w:cs="Times New Roman"/>
        </w:rPr>
        <w:t>, 2015</w:t>
      </w:r>
      <w:r w:rsidR="00FE15EE" w:rsidRPr="00DE43C7">
        <w:rPr>
          <w:rFonts w:ascii="Times New Roman" w:hAnsi="Times New Roman" w:cs="Times New Roman"/>
        </w:rPr>
        <w:t>).</w:t>
      </w:r>
      <w:r w:rsidR="00FE15EE">
        <w:rPr>
          <w:rFonts w:ascii="Times New Roman" w:hAnsi="Times New Roman" w:cs="Times New Roman"/>
          <w:color w:val="008000"/>
        </w:rPr>
        <w:t xml:space="preserve"> </w:t>
      </w:r>
      <w:r w:rsidR="00313933">
        <w:rPr>
          <w:rFonts w:ascii="Times New Roman" w:hAnsi="Times New Roman" w:cs="Times New Roman"/>
        </w:rPr>
        <w:t xml:space="preserve">Se </w:t>
      </w:r>
      <w:r w:rsidR="00FE15EE">
        <w:rPr>
          <w:rFonts w:ascii="Times New Roman" w:hAnsi="Times New Roman" w:cs="Times New Roman"/>
        </w:rPr>
        <w:t>pretende</w:t>
      </w:r>
      <w:r w:rsidR="00DF06D8">
        <w:rPr>
          <w:rFonts w:ascii="Times New Roman" w:hAnsi="Times New Roman" w:cs="Times New Roman"/>
        </w:rPr>
        <w:t>, a través de un proceso educativo,</w:t>
      </w:r>
      <w:r w:rsidR="00FE15EE">
        <w:rPr>
          <w:rFonts w:ascii="Times New Roman" w:hAnsi="Times New Roman" w:cs="Times New Roman"/>
        </w:rPr>
        <w:t xml:space="preserve"> </w:t>
      </w:r>
      <w:r w:rsidR="00DF06D8">
        <w:rPr>
          <w:rFonts w:ascii="Times New Roman" w:hAnsi="Times New Roman" w:cs="Times New Roman"/>
        </w:rPr>
        <w:t>conseguir la reinserción</w:t>
      </w:r>
      <w:r w:rsidR="00D63CA0">
        <w:rPr>
          <w:rFonts w:ascii="Times New Roman" w:hAnsi="Times New Roman" w:cs="Times New Roman"/>
        </w:rPr>
        <w:t>,</w:t>
      </w:r>
      <w:r w:rsidR="00DF06D8">
        <w:rPr>
          <w:rFonts w:ascii="Times New Roman" w:hAnsi="Times New Roman" w:cs="Times New Roman"/>
        </w:rPr>
        <w:t xml:space="preserve"> </w:t>
      </w:r>
      <w:r w:rsidR="00ED5C10">
        <w:rPr>
          <w:rFonts w:ascii="Times New Roman" w:hAnsi="Times New Roman" w:cs="Times New Roman"/>
        </w:rPr>
        <w:t>tratando de evitar</w:t>
      </w:r>
      <w:r w:rsidR="00DF06D8">
        <w:rPr>
          <w:rFonts w:ascii="Times New Roman" w:hAnsi="Times New Roman" w:cs="Times New Roman"/>
        </w:rPr>
        <w:t xml:space="preserve"> la reincidencia del individuo</w:t>
      </w:r>
      <w:r w:rsidR="00313933">
        <w:rPr>
          <w:rFonts w:ascii="Times New Roman" w:hAnsi="Times New Roman" w:cs="Times New Roman"/>
        </w:rPr>
        <w:t xml:space="preserve"> </w:t>
      </w:r>
      <w:r w:rsidR="00313933" w:rsidRPr="00DE43C7">
        <w:rPr>
          <w:rFonts w:ascii="Times New Roman" w:hAnsi="Times New Roman" w:cs="Times New Roman"/>
        </w:rPr>
        <w:t xml:space="preserve">(Montero, 2019; </w:t>
      </w:r>
      <w:r w:rsidR="00D27DAE" w:rsidRPr="00DE43C7">
        <w:rPr>
          <w:rFonts w:ascii="Times New Roman" w:hAnsi="Times New Roman" w:cs="Times New Roman"/>
        </w:rPr>
        <w:t xml:space="preserve">Silva </w:t>
      </w:r>
      <w:r w:rsidR="00DE43C7" w:rsidRPr="00DE43C7">
        <w:rPr>
          <w:rFonts w:ascii="Times New Roman" w:hAnsi="Times New Roman" w:cs="Times New Roman"/>
        </w:rPr>
        <w:t>y</w:t>
      </w:r>
      <w:r w:rsidR="00D27DAE" w:rsidRPr="00DE43C7">
        <w:rPr>
          <w:rFonts w:ascii="Times New Roman" w:hAnsi="Times New Roman" w:cs="Times New Roman"/>
        </w:rPr>
        <w:t xml:space="preserve"> </w:t>
      </w:r>
      <w:proofErr w:type="spellStart"/>
      <w:r w:rsidR="00D27DAE" w:rsidRPr="00DE43C7">
        <w:rPr>
          <w:rFonts w:ascii="Times New Roman" w:hAnsi="Times New Roman" w:cs="Times New Roman"/>
        </w:rPr>
        <w:t>Ragués</w:t>
      </w:r>
      <w:proofErr w:type="spellEnd"/>
      <w:r w:rsidR="00D27DAE" w:rsidRPr="00DE43C7">
        <w:rPr>
          <w:rFonts w:ascii="Times New Roman" w:hAnsi="Times New Roman" w:cs="Times New Roman"/>
        </w:rPr>
        <w:t>, 2015)</w:t>
      </w:r>
    </w:p>
    <w:p w14:paraId="60BD05C8" w14:textId="77777777" w:rsidR="00805CD6" w:rsidRPr="00DE43C7" w:rsidRDefault="00805CD6" w:rsidP="00805CD6">
      <w:pPr>
        <w:spacing w:line="360" w:lineRule="auto"/>
        <w:jc w:val="both"/>
        <w:rPr>
          <w:rFonts w:ascii="Times New Roman" w:hAnsi="Times New Roman" w:cs="Times New Roman"/>
          <w:u w:val="single"/>
        </w:rPr>
      </w:pPr>
    </w:p>
    <w:p w14:paraId="35C46BB8" w14:textId="2928B2DF" w:rsidR="00D84D35" w:rsidRPr="00DD3BC3" w:rsidRDefault="00D84D35" w:rsidP="001F198E">
      <w:pPr>
        <w:spacing w:line="360" w:lineRule="auto"/>
        <w:jc w:val="both"/>
        <w:rPr>
          <w:rFonts w:ascii="Times New Roman" w:hAnsi="Times New Roman" w:cs="Times New Roman"/>
          <w:color w:val="0000FF"/>
        </w:rPr>
      </w:pPr>
      <w:r>
        <w:rPr>
          <w:rFonts w:ascii="Times New Roman" w:hAnsi="Times New Roman" w:cs="Times New Roman"/>
          <w:color w:val="FF0000"/>
        </w:rPr>
        <w:tab/>
      </w:r>
      <w:r w:rsidR="00FA7CA8" w:rsidRPr="00FA7CA8">
        <w:rPr>
          <w:rFonts w:ascii="Times New Roman" w:hAnsi="Times New Roman" w:cs="Times New Roman"/>
        </w:rPr>
        <w:t xml:space="preserve">El objetivo resocializador de las penas de prisión tiene como origen el concepto </w:t>
      </w:r>
      <w:r w:rsidR="00FA7CA8" w:rsidRPr="00391B07">
        <w:rPr>
          <w:rFonts w:ascii="Times New Roman" w:hAnsi="Times New Roman" w:cs="Times New Roman"/>
        </w:rPr>
        <w:t>criminológico del delincuente común</w:t>
      </w:r>
      <w:r w:rsidR="00F475ED" w:rsidRPr="00391B07">
        <w:rPr>
          <w:rFonts w:ascii="Times New Roman" w:hAnsi="Times New Roman" w:cs="Times New Roman"/>
        </w:rPr>
        <w:t xml:space="preserve">, entendiendo que éste </w:t>
      </w:r>
      <w:r w:rsidR="00FA7CA8" w:rsidRPr="00391B07">
        <w:rPr>
          <w:rFonts w:ascii="Times New Roman" w:hAnsi="Times New Roman" w:cs="Times New Roman"/>
        </w:rPr>
        <w:t xml:space="preserve">ha sufrido un proceso de socialización deficitario y debe ser corregido (Fernández, 2017). </w:t>
      </w:r>
      <w:r w:rsidR="00664CDB" w:rsidRPr="00391B07">
        <w:rPr>
          <w:rFonts w:ascii="Times New Roman" w:hAnsi="Times New Roman" w:cs="Times New Roman"/>
        </w:rPr>
        <w:t>Cabe destacar, una vez establecido esto, que</w:t>
      </w:r>
      <w:r w:rsidRPr="00391B07">
        <w:rPr>
          <w:rFonts w:ascii="Times New Roman" w:hAnsi="Times New Roman" w:cs="Times New Roman"/>
        </w:rPr>
        <w:t xml:space="preserve"> las diferencias entre la delincuencia de cuello blanco y la delincuencia </w:t>
      </w:r>
      <w:r w:rsidR="00551F66" w:rsidRPr="00391B07">
        <w:rPr>
          <w:rFonts w:ascii="Times New Roman" w:hAnsi="Times New Roman" w:cs="Times New Roman"/>
        </w:rPr>
        <w:t>común</w:t>
      </w:r>
      <w:r w:rsidRPr="00391B07">
        <w:rPr>
          <w:rFonts w:ascii="Times New Roman" w:hAnsi="Times New Roman" w:cs="Times New Roman"/>
        </w:rPr>
        <w:t xml:space="preserve"> son notables. </w:t>
      </w:r>
      <w:r w:rsidR="00391B07" w:rsidRPr="00391B07">
        <w:rPr>
          <w:rFonts w:ascii="Times New Roman" w:hAnsi="Times New Roman" w:cs="Times New Roman"/>
        </w:rPr>
        <w:t>Muchas de las teorías desarrolladas para explicar la delincuencia común no son aplicables a la delincuencia de cuello blanco por las características de los actos y el perfil de los delincuentes (Burgos, 2015). De</w:t>
      </w:r>
      <w:r w:rsidRPr="00391B07">
        <w:rPr>
          <w:rFonts w:ascii="Times New Roman" w:hAnsi="Times New Roman" w:cs="Times New Roman"/>
        </w:rPr>
        <w:t xml:space="preserve"> hecho, se propone la delincuencia de cuello blanco como un tipo de criminalidad que desafía el concepto legal y criminológico del delito </w:t>
      </w:r>
      <w:r w:rsidR="00DE43C7" w:rsidRPr="00391B07">
        <w:rPr>
          <w:rFonts w:ascii="Times New Roman" w:hAnsi="Times New Roman" w:cs="Times New Roman"/>
        </w:rPr>
        <w:t>(Zú</w:t>
      </w:r>
      <w:r w:rsidRPr="00391B07">
        <w:rPr>
          <w:rFonts w:ascii="Times New Roman" w:hAnsi="Times New Roman" w:cs="Times New Roman"/>
        </w:rPr>
        <w:t>ñiga, 2015). Esto se debe, principalmente, a que no se encuentra en el delincuente de cuello blanco una socialización deficitaria o incorrecta.</w:t>
      </w:r>
      <w:r w:rsidRPr="00DD3BC3">
        <w:rPr>
          <w:rFonts w:ascii="Times New Roman" w:hAnsi="Times New Roman" w:cs="Times New Roman"/>
          <w:color w:val="0000FF"/>
        </w:rPr>
        <w:t xml:space="preserve"> </w:t>
      </w:r>
    </w:p>
    <w:p w14:paraId="05E4C378" w14:textId="77777777" w:rsidR="00D84D35" w:rsidRDefault="00D84D35" w:rsidP="001F198E">
      <w:pPr>
        <w:spacing w:line="360" w:lineRule="auto"/>
        <w:jc w:val="both"/>
        <w:rPr>
          <w:rFonts w:ascii="Times New Roman" w:hAnsi="Times New Roman" w:cs="Times New Roman"/>
          <w:color w:val="FF0000"/>
        </w:rPr>
      </w:pPr>
    </w:p>
    <w:p w14:paraId="38249E4A" w14:textId="58D85B3C" w:rsidR="00D84D35" w:rsidRDefault="00D84D35" w:rsidP="00D84D35">
      <w:pPr>
        <w:spacing w:line="360" w:lineRule="auto"/>
        <w:jc w:val="both"/>
        <w:rPr>
          <w:rFonts w:ascii="Times New Roman" w:hAnsi="Times New Roman" w:cs="Times New Roman"/>
        </w:rPr>
      </w:pPr>
      <w:r w:rsidRPr="00D84D35">
        <w:rPr>
          <w:rFonts w:ascii="Times New Roman" w:hAnsi="Times New Roman" w:cs="Times New Roman"/>
        </w:rPr>
        <w:tab/>
        <w:t>La discordancia entre las características de la delincuencia de cuello blanco y el concepto criminológico que se tiene sobre la delincuencia</w:t>
      </w:r>
      <w:r w:rsidR="00181C50">
        <w:rPr>
          <w:rFonts w:ascii="Times New Roman" w:hAnsi="Times New Roman" w:cs="Times New Roman"/>
        </w:rPr>
        <w:t xml:space="preserve"> tradicional</w:t>
      </w:r>
      <w:r w:rsidRPr="00D84D35">
        <w:rPr>
          <w:rFonts w:ascii="Times New Roman" w:hAnsi="Times New Roman" w:cs="Times New Roman"/>
        </w:rPr>
        <w:t xml:space="preserve"> sugiere la necesidad de reevaluar el modo de imposición de las penas para estos delitos, atendiendo a la finalidad de las mismas. Además, las políticas penales para la delincuencia de cuello blanco ha sido desarrollada sin analizar en profundidad su impacto en la reincidencia </w:t>
      </w:r>
      <w:r w:rsidRPr="00DE43C7">
        <w:rPr>
          <w:rFonts w:ascii="Times New Roman" w:hAnsi="Times New Roman" w:cs="Times New Roman"/>
        </w:rPr>
        <w:t>(</w:t>
      </w:r>
      <w:proofErr w:type="spellStart"/>
      <w:r w:rsidRPr="00DE43C7">
        <w:rPr>
          <w:rFonts w:ascii="Times New Roman" w:hAnsi="Times New Roman" w:cs="Times New Roman"/>
        </w:rPr>
        <w:t>Weisburd</w:t>
      </w:r>
      <w:proofErr w:type="spellEnd"/>
      <w:r w:rsidRPr="00DE43C7">
        <w:rPr>
          <w:rFonts w:ascii="Times New Roman" w:hAnsi="Times New Roman" w:cs="Times New Roman"/>
        </w:rPr>
        <w:t xml:space="preserve">, </w:t>
      </w:r>
      <w:proofErr w:type="spellStart"/>
      <w:r w:rsidRPr="00DE43C7">
        <w:rPr>
          <w:rFonts w:ascii="Times New Roman" w:hAnsi="Times New Roman" w:cs="Times New Roman"/>
        </w:rPr>
        <w:t>Waring</w:t>
      </w:r>
      <w:proofErr w:type="spellEnd"/>
      <w:r w:rsidRPr="00DE43C7">
        <w:rPr>
          <w:rFonts w:ascii="Times New Roman" w:hAnsi="Times New Roman" w:cs="Times New Roman"/>
        </w:rPr>
        <w:t xml:space="preserve"> y </w:t>
      </w:r>
      <w:proofErr w:type="spellStart"/>
      <w:r w:rsidRPr="00DE43C7">
        <w:rPr>
          <w:rFonts w:ascii="Times New Roman" w:hAnsi="Times New Roman" w:cs="Times New Roman"/>
        </w:rPr>
        <w:t>Chayet</w:t>
      </w:r>
      <w:proofErr w:type="spellEnd"/>
      <w:r w:rsidRPr="00DE43C7">
        <w:rPr>
          <w:rFonts w:ascii="Times New Roman" w:hAnsi="Times New Roman" w:cs="Times New Roman"/>
        </w:rPr>
        <w:t>, 1995). Es por estos dos motivos por los que se considera justificada</w:t>
      </w:r>
      <w:r w:rsidRPr="00D84D35">
        <w:rPr>
          <w:rFonts w:ascii="Times New Roman" w:hAnsi="Times New Roman" w:cs="Times New Roman"/>
        </w:rPr>
        <w:t xml:space="preserve"> la realización de este trabajo y el cuestionamiento de las penas impuestas a este tipo de delincuencia.</w:t>
      </w:r>
    </w:p>
    <w:p w14:paraId="6BCFE1EC" w14:textId="77777777" w:rsidR="001A4CB9" w:rsidRDefault="001A4CB9" w:rsidP="00D84D35">
      <w:pPr>
        <w:spacing w:line="360" w:lineRule="auto"/>
        <w:jc w:val="both"/>
        <w:rPr>
          <w:rFonts w:ascii="Times New Roman" w:hAnsi="Times New Roman" w:cs="Times New Roman"/>
        </w:rPr>
      </w:pPr>
    </w:p>
    <w:p w14:paraId="211B050F" w14:textId="0D5AC553" w:rsidR="001A4CB9" w:rsidRPr="001A4CB9" w:rsidRDefault="001A4CB9" w:rsidP="001A4CB9">
      <w:pPr>
        <w:pStyle w:val="Prrafodelista"/>
        <w:numPr>
          <w:ilvl w:val="1"/>
          <w:numId w:val="2"/>
        </w:numPr>
        <w:spacing w:line="360" w:lineRule="auto"/>
        <w:jc w:val="both"/>
        <w:rPr>
          <w:rFonts w:ascii="Times New Roman" w:hAnsi="Times New Roman" w:cs="Times New Roman"/>
        </w:rPr>
      </w:pPr>
      <w:r>
        <w:rPr>
          <w:rFonts w:ascii="Times New Roman" w:hAnsi="Times New Roman" w:cs="Times New Roman"/>
          <w:b/>
        </w:rPr>
        <w:t>Objetivos</w:t>
      </w:r>
    </w:p>
    <w:p w14:paraId="7E99179E" w14:textId="77777777" w:rsidR="00D84D35" w:rsidRPr="00D84D35" w:rsidRDefault="00D84D35" w:rsidP="00D84D35">
      <w:pPr>
        <w:spacing w:line="360" w:lineRule="auto"/>
        <w:jc w:val="both"/>
        <w:rPr>
          <w:rFonts w:ascii="Times New Roman" w:hAnsi="Times New Roman" w:cs="Times New Roman"/>
        </w:rPr>
      </w:pPr>
    </w:p>
    <w:p w14:paraId="652D0C06" w14:textId="77777777" w:rsidR="00D84D35" w:rsidRPr="00D84D35" w:rsidRDefault="00D84D35" w:rsidP="00D84D35">
      <w:pPr>
        <w:spacing w:line="360" w:lineRule="auto"/>
        <w:jc w:val="both"/>
        <w:rPr>
          <w:rFonts w:ascii="Times New Roman" w:hAnsi="Times New Roman" w:cs="Times New Roman"/>
        </w:rPr>
      </w:pPr>
      <w:r w:rsidRPr="00D84D35">
        <w:rPr>
          <w:rFonts w:ascii="Times New Roman" w:hAnsi="Times New Roman" w:cs="Times New Roman"/>
        </w:rPr>
        <w:t>En este trabajo se persiguen los siguientes objetivos:</w:t>
      </w:r>
    </w:p>
    <w:p w14:paraId="203118B5" w14:textId="77777777" w:rsidR="00D84D35" w:rsidRPr="00D84D35" w:rsidRDefault="00D84D35" w:rsidP="00D84D35">
      <w:pPr>
        <w:spacing w:line="360" w:lineRule="auto"/>
        <w:jc w:val="both"/>
        <w:rPr>
          <w:rFonts w:ascii="Times New Roman" w:hAnsi="Times New Roman" w:cs="Times New Roman"/>
        </w:rPr>
      </w:pPr>
    </w:p>
    <w:p w14:paraId="7C52747C" w14:textId="77777777" w:rsidR="00D84D35" w:rsidRDefault="00747FBF" w:rsidP="00D84D35">
      <w:pPr>
        <w:pStyle w:val="Prrafodelista"/>
        <w:numPr>
          <w:ilvl w:val="0"/>
          <w:numId w:val="17"/>
        </w:numPr>
        <w:spacing w:line="360" w:lineRule="auto"/>
        <w:jc w:val="both"/>
        <w:rPr>
          <w:rFonts w:ascii="Times New Roman" w:hAnsi="Times New Roman" w:cs="Times New Roman"/>
        </w:rPr>
      </w:pPr>
      <w:r w:rsidRPr="00D84D35">
        <w:rPr>
          <w:rFonts w:ascii="Times New Roman" w:hAnsi="Times New Roman" w:cs="Times New Roman"/>
        </w:rPr>
        <w:t>Exponer la explicación de la delincuencia de cuello blanco que dan diferentes teorías criminológicas.</w:t>
      </w:r>
    </w:p>
    <w:p w14:paraId="4E239222" w14:textId="77777777" w:rsidR="00D84D35" w:rsidRDefault="00747FBF" w:rsidP="00D84D35">
      <w:pPr>
        <w:pStyle w:val="Prrafodelista"/>
        <w:numPr>
          <w:ilvl w:val="0"/>
          <w:numId w:val="17"/>
        </w:numPr>
        <w:spacing w:line="360" w:lineRule="auto"/>
        <w:jc w:val="both"/>
        <w:rPr>
          <w:rFonts w:ascii="Times New Roman" w:hAnsi="Times New Roman" w:cs="Times New Roman"/>
        </w:rPr>
      </w:pPr>
      <w:r w:rsidRPr="00D84D35">
        <w:rPr>
          <w:rFonts w:ascii="Times New Roman" w:hAnsi="Times New Roman" w:cs="Times New Roman"/>
        </w:rPr>
        <w:t>Describir los rasgos de personalidad de los delincuentes de cuello blanco.</w:t>
      </w:r>
    </w:p>
    <w:p w14:paraId="6101101F" w14:textId="6503EF8D" w:rsidR="00D84D35" w:rsidRDefault="00747FBF" w:rsidP="00D84D35">
      <w:pPr>
        <w:pStyle w:val="Prrafodelista"/>
        <w:numPr>
          <w:ilvl w:val="0"/>
          <w:numId w:val="17"/>
        </w:numPr>
        <w:spacing w:line="360" w:lineRule="auto"/>
        <w:jc w:val="both"/>
        <w:rPr>
          <w:rFonts w:ascii="Times New Roman" w:hAnsi="Times New Roman" w:cs="Times New Roman"/>
        </w:rPr>
      </w:pPr>
      <w:r w:rsidRPr="00D84D35">
        <w:rPr>
          <w:rFonts w:ascii="Times New Roman" w:hAnsi="Times New Roman" w:cs="Times New Roman"/>
        </w:rPr>
        <w:t>Describir las características de las carreras delictivas de los delincuentes de cuello blanco</w:t>
      </w:r>
      <w:r w:rsidR="00DE101C">
        <w:rPr>
          <w:rFonts w:ascii="Times New Roman" w:hAnsi="Times New Roman" w:cs="Times New Roman"/>
        </w:rPr>
        <w:t>.</w:t>
      </w:r>
    </w:p>
    <w:p w14:paraId="379F3AE9" w14:textId="458AD8BF" w:rsidR="00DE101C" w:rsidRDefault="00747FBF" w:rsidP="00DE101C">
      <w:pPr>
        <w:pStyle w:val="Prrafodelista"/>
        <w:numPr>
          <w:ilvl w:val="0"/>
          <w:numId w:val="17"/>
        </w:numPr>
        <w:spacing w:line="360" w:lineRule="auto"/>
        <w:jc w:val="both"/>
        <w:rPr>
          <w:rFonts w:ascii="Times New Roman" w:hAnsi="Times New Roman" w:cs="Times New Roman"/>
        </w:rPr>
      </w:pPr>
      <w:r w:rsidRPr="00D84D35">
        <w:rPr>
          <w:rFonts w:ascii="Times New Roman" w:hAnsi="Times New Roman" w:cs="Times New Roman"/>
        </w:rPr>
        <w:t>Discutir la eficacia e idoneidad de las penas privativas de libertad en casos de delincuencia de cuello blanco</w:t>
      </w:r>
      <w:r w:rsidR="00DE101C">
        <w:rPr>
          <w:rFonts w:ascii="Times New Roman" w:hAnsi="Times New Roman" w:cs="Times New Roman"/>
        </w:rPr>
        <w:t>.</w:t>
      </w:r>
    </w:p>
    <w:p w14:paraId="7AA9DEB7" w14:textId="77777777" w:rsidR="00E30249" w:rsidRPr="00E30249" w:rsidRDefault="00E30249" w:rsidP="00E30249">
      <w:pPr>
        <w:spacing w:line="360" w:lineRule="auto"/>
        <w:jc w:val="both"/>
        <w:rPr>
          <w:rFonts w:ascii="Times New Roman" w:hAnsi="Times New Roman" w:cs="Times New Roman"/>
        </w:rPr>
      </w:pPr>
    </w:p>
    <w:p w14:paraId="3BAA385F" w14:textId="213B1599" w:rsidR="00560BEB" w:rsidRPr="001A4CB9" w:rsidRDefault="001A4CB9" w:rsidP="000243F7">
      <w:pPr>
        <w:pStyle w:val="Prrafodelista"/>
        <w:numPr>
          <w:ilvl w:val="0"/>
          <w:numId w:val="2"/>
        </w:numPr>
        <w:shd w:val="clear" w:color="auto" w:fill="FFFFFF"/>
        <w:spacing w:beforeAutospacing="1" w:afterAutospacing="1"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bdr w:val="none" w:sz="0" w:space="0" w:color="auto" w:frame="1"/>
        </w:rPr>
        <w:t>Método</w:t>
      </w:r>
    </w:p>
    <w:p w14:paraId="3F05D466" w14:textId="5BED4F38" w:rsidR="00F250AA" w:rsidRPr="00090E91" w:rsidRDefault="00F250AA" w:rsidP="00090E91">
      <w:pPr>
        <w:pStyle w:val="Prrafodelista"/>
        <w:numPr>
          <w:ilvl w:val="1"/>
          <w:numId w:val="2"/>
        </w:numPr>
        <w:shd w:val="clear" w:color="auto" w:fill="FFFFFF"/>
        <w:spacing w:beforeAutospacing="1" w:afterAutospacing="1" w:line="360" w:lineRule="auto"/>
        <w:outlineLvl w:val="0"/>
        <w:rPr>
          <w:rFonts w:ascii="Times New Roman" w:eastAsia="Times New Roman" w:hAnsi="Times New Roman" w:cs="Times New Roman"/>
          <w:b/>
          <w:color w:val="000000"/>
        </w:rPr>
      </w:pPr>
      <w:r w:rsidRPr="00090E91">
        <w:rPr>
          <w:rFonts w:ascii="Times New Roman" w:eastAsia="Times New Roman" w:hAnsi="Times New Roman" w:cs="Times New Roman"/>
          <w:b/>
          <w:color w:val="000000"/>
        </w:rPr>
        <w:t>Procedimiento</w:t>
      </w:r>
    </w:p>
    <w:p w14:paraId="2A355AE8" w14:textId="18E3A7C5" w:rsidR="00F250AA" w:rsidRDefault="005C0B78" w:rsidP="005C0B78">
      <w:pPr>
        <w:shd w:val="clear" w:color="auto" w:fill="FFFFFF"/>
        <w:spacing w:beforeAutospacing="1" w:afterAutospacing="1"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r>
      <w:r w:rsidR="00F250AA">
        <w:rPr>
          <w:rFonts w:ascii="Times New Roman" w:eastAsia="Times New Roman" w:hAnsi="Times New Roman" w:cs="Times New Roman"/>
          <w:color w:val="000000"/>
        </w:rPr>
        <w:t>Para conseguir los objetivos previamente indicados se llevó a cabo una revisión bibliográfica acerca del estado actual de las teorías sociológicas y psicológicas que estudian la delincuencia de cuello blanco, las penas aplicadas a este tipo de criminalidad y la eficacia de las mismas.</w:t>
      </w:r>
    </w:p>
    <w:p w14:paraId="70A7E756" w14:textId="3DD1D08E" w:rsidR="005C0B78" w:rsidRPr="00090E91" w:rsidRDefault="005C0B78" w:rsidP="00090E91">
      <w:pPr>
        <w:pStyle w:val="Prrafodelista"/>
        <w:numPr>
          <w:ilvl w:val="1"/>
          <w:numId w:val="2"/>
        </w:numPr>
        <w:shd w:val="clear" w:color="auto" w:fill="FFFFFF"/>
        <w:spacing w:beforeAutospacing="1" w:afterAutospacing="1" w:line="360" w:lineRule="auto"/>
        <w:jc w:val="both"/>
        <w:outlineLvl w:val="0"/>
        <w:rPr>
          <w:rFonts w:ascii="Times New Roman" w:eastAsia="Times New Roman" w:hAnsi="Times New Roman" w:cs="Times New Roman"/>
          <w:b/>
          <w:color w:val="000000"/>
        </w:rPr>
      </w:pPr>
      <w:r w:rsidRPr="00090E91">
        <w:rPr>
          <w:rFonts w:ascii="Times New Roman" w:eastAsia="Times New Roman" w:hAnsi="Times New Roman" w:cs="Times New Roman"/>
          <w:b/>
          <w:color w:val="000000"/>
        </w:rPr>
        <w:t>Estrategia de búsqueda</w:t>
      </w:r>
    </w:p>
    <w:p w14:paraId="623374F7" w14:textId="6FC0E85E" w:rsidR="00572DB4" w:rsidRDefault="00572DB4" w:rsidP="005C0B78">
      <w:pPr>
        <w:shd w:val="clear" w:color="auto" w:fill="FFFFFF"/>
        <w:spacing w:beforeAutospacing="1" w:afterAutospacing="1"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La búsqueda se llevó a cabo en las bases de datos E-</w:t>
      </w:r>
      <w:proofErr w:type="spellStart"/>
      <w:r>
        <w:rPr>
          <w:rFonts w:ascii="Times New Roman" w:eastAsia="Times New Roman" w:hAnsi="Times New Roman" w:cs="Times New Roman"/>
          <w:color w:val="000000"/>
        </w:rPr>
        <w:t>Journals</w:t>
      </w:r>
      <w:proofErr w:type="spellEnd"/>
      <w:r>
        <w:rPr>
          <w:rFonts w:ascii="Times New Roman" w:eastAsia="Times New Roman" w:hAnsi="Times New Roman" w:cs="Times New Roman"/>
          <w:color w:val="000000"/>
        </w:rPr>
        <w:t xml:space="preserve">, SAGE, </w:t>
      </w:r>
      <w:proofErr w:type="spellStart"/>
      <w:r>
        <w:rPr>
          <w:rFonts w:ascii="Times New Roman" w:eastAsia="Times New Roman" w:hAnsi="Times New Roman" w:cs="Times New Roman"/>
          <w:color w:val="000000"/>
        </w:rPr>
        <w:t>PsycInfo</w:t>
      </w:r>
      <w:proofErr w:type="spellEnd"/>
      <w:r>
        <w:rPr>
          <w:rFonts w:ascii="Times New Roman" w:eastAsia="Times New Roman" w:hAnsi="Times New Roman" w:cs="Times New Roman"/>
          <w:color w:val="000000"/>
        </w:rPr>
        <w:t xml:space="preserve"> y </w:t>
      </w:r>
      <w:proofErr w:type="spellStart"/>
      <w:r>
        <w:rPr>
          <w:rFonts w:ascii="Times New Roman" w:eastAsia="Times New Roman" w:hAnsi="Times New Roman" w:cs="Times New Roman"/>
          <w:color w:val="000000"/>
        </w:rPr>
        <w:t>Psicodoc</w:t>
      </w:r>
      <w:proofErr w:type="spellEnd"/>
      <w:r>
        <w:rPr>
          <w:rFonts w:ascii="Times New Roman" w:eastAsia="Times New Roman" w:hAnsi="Times New Roman" w:cs="Times New Roman"/>
          <w:color w:val="000000"/>
        </w:rPr>
        <w:t xml:space="preserve"> y en la </w:t>
      </w:r>
      <w:proofErr w:type="spellStart"/>
      <w:r>
        <w:rPr>
          <w:rFonts w:ascii="Times New Roman" w:eastAsia="Times New Roman" w:hAnsi="Times New Roman" w:cs="Times New Roman"/>
          <w:color w:val="000000"/>
        </w:rPr>
        <w:t>metabase</w:t>
      </w:r>
      <w:proofErr w:type="spellEnd"/>
      <w:r>
        <w:rPr>
          <w:rFonts w:ascii="Times New Roman" w:eastAsia="Times New Roman" w:hAnsi="Times New Roman" w:cs="Times New Roman"/>
          <w:color w:val="000000"/>
        </w:rPr>
        <w:t xml:space="preserve"> de datos Google </w:t>
      </w:r>
      <w:proofErr w:type="spellStart"/>
      <w:r>
        <w:rPr>
          <w:rFonts w:ascii="Times New Roman" w:eastAsia="Times New Roman" w:hAnsi="Times New Roman" w:cs="Times New Roman"/>
          <w:color w:val="000000"/>
        </w:rPr>
        <w:t>Scholar</w:t>
      </w:r>
      <w:proofErr w:type="spellEnd"/>
      <w:r>
        <w:rPr>
          <w:rFonts w:ascii="Times New Roman" w:eastAsia="Times New Roman" w:hAnsi="Times New Roman" w:cs="Times New Roman"/>
          <w:color w:val="000000"/>
        </w:rPr>
        <w:t xml:space="preserve">. </w:t>
      </w:r>
      <w:r w:rsidR="00A21AF1">
        <w:rPr>
          <w:rFonts w:ascii="Times New Roman" w:eastAsia="Times New Roman" w:hAnsi="Times New Roman" w:cs="Times New Roman"/>
          <w:color w:val="000000"/>
        </w:rPr>
        <w:t>Las</w:t>
      </w:r>
      <w:r w:rsidR="00CC3A4F">
        <w:rPr>
          <w:rFonts w:ascii="Times New Roman" w:eastAsia="Times New Roman" w:hAnsi="Times New Roman" w:cs="Times New Roman"/>
          <w:color w:val="000000"/>
        </w:rPr>
        <w:t xml:space="preserve"> búsquedas se llevaron a cabo, inicialmente con</w:t>
      </w:r>
      <w:r w:rsidR="00A21AF1">
        <w:rPr>
          <w:rFonts w:ascii="Times New Roman" w:eastAsia="Times New Roman" w:hAnsi="Times New Roman" w:cs="Times New Roman"/>
          <w:color w:val="000000"/>
        </w:rPr>
        <w:t xml:space="preserve"> palabras clave </w:t>
      </w:r>
      <w:r w:rsidR="00CC3A4F">
        <w:rPr>
          <w:rFonts w:ascii="Times New Roman" w:eastAsia="Times New Roman" w:hAnsi="Times New Roman" w:cs="Times New Roman"/>
          <w:color w:val="000000"/>
        </w:rPr>
        <w:t>en c</w:t>
      </w:r>
      <w:r w:rsidR="00A21AF1">
        <w:rPr>
          <w:rFonts w:ascii="Times New Roman" w:eastAsia="Times New Roman" w:hAnsi="Times New Roman" w:cs="Times New Roman"/>
          <w:color w:val="000000"/>
        </w:rPr>
        <w:t>astellano</w:t>
      </w:r>
      <w:r w:rsidR="00CC3A4F">
        <w:rPr>
          <w:rFonts w:ascii="Times New Roman" w:eastAsia="Times New Roman" w:hAnsi="Times New Roman" w:cs="Times New Roman"/>
          <w:color w:val="000000"/>
        </w:rPr>
        <w:t>:</w:t>
      </w:r>
      <w:r w:rsidR="00A21AF1">
        <w:rPr>
          <w:rFonts w:ascii="Times New Roman" w:eastAsia="Times New Roman" w:hAnsi="Times New Roman" w:cs="Times New Roman"/>
          <w:color w:val="000000"/>
        </w:rPr>
        <w:t xml:space="preserve"> “teorías criminológicas</w:t>
      </w:r>
      <w:r w:rsidR="00CC3A4F">
        <w:rPr>
          <w:rFonts w:ascii="Times New Roman" w:eastAsia="Times New Roman" w:hAnsi="Times New Roman" w:cs="Times New Roman"/>
          <w:color w:val="000000"/>
        </w:rPr>
        <w:t xml:space="preserve">”, </w:t>
      </w:r>
      <w:r w:rsidR="00A21AF1">
        <w:rPr>
          <w:rFonts w:ascii="Times New Roman" w:eastAsia="Times New Roman" w:hAnsi="Times New Roman" w:cs="Times New Roman"/>
          <w:color w:val="000000"/>
        </w:rPr>
        <w:t>“impunidad</w:t>
      </w:r>
      <w:r w:rsidR="00CC3A4F">
        <w:rPr>
          <w:rFonts w:ascii="Times New Roman" w:eastAsia="Times New Roman" w:hAnsi="Times New Roman" w:cs="Times New Roman"/>
          <w:color w:val="000000"/>
        </w:rPr>
        <w:t xml:space="preserve">”,  </w:t>
      </w:r>
      <w:r w:rsidR="00A21AF1">
        <w:rPr>
          <w:rFonts w:ascii="Times New Roman" w:eastAsia="Times New Roman" w:hAnsi="Times New Roman" w:cs="Times New Roman"/>
          <w:color w:val="000000"/>
        </w:rPr>
        <w:t>“</w:t>
      </w:r>
      <w:r w:rsidR="00CC3A4F">
        <w:rPr>
          <w:rFonts w:ascii="Times New Roman" w:eastAsia="Times New Roman" w:hAnsi="Times New Roman" w:cs="Times New Roman"/>
          <w:color w:val="000000"/>
        </w:rPr>
        <w:t>resocialización”. Cada una de estas palabras fue combinada con “delito de cuello blanco” mediante los conectores del buscador correspondiente en cada base de datos (OR; &amp;).</w:t>
      </w:r>
    </w:p>
    <w:p w14:paraId="3CBE3793" w14:textId="2B048F24" w:rsidR="00CC3A4F" w:rsidRDefault="00CC3A4F" w:rsidP="005C0B78">
      <w:pPr>
        <w:shd w:val="clear" w:color="auto" w:fill="FFFFFF"/>
        <w:spacing w:beforeAutospacing="1" w:afterAutospacing="1"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Posteriormente, se llevó a cabo una búsqueda en inglés, utilizando, de la misma forma, las palabras “</w:t>
      </w:r>
      <w:proofErr w:type="spellStart"/>
      <w:r>
        <w:rPr>
          <w:rFonts w:ascii="Times New Roman" w:eastAsia="Times New Roman" w:hAnsi="Times New Roman" w:cs="Times New Roman"/>
          <w:color w:val="000000"/>
        </w:rPr>
        <w:t>sentences</w:t>
      </w:r>
      <w:proofErr w:type="spellEnd"/>
      <w:r>
        <w:rPr>
          <w:rFonts w:ascii="Times New Roman" w:eastAsia="Times New Roman" w:hAnsi="Times New Roman" w:cs="Times New Roman"/>
          <w:color w:val="000000"/>
        </w:rPr>
        <w:t>”, “</w:t>
      </w:r>
      <w:proofErr w:type="spellStart"/>
      <w:r>
        <w:rPr>
          <w:rFonts w:ascii="Times New Roman" w:eastAsia="Times New Roman" w:hAnsi="Times New Roman" w:cs="Times New Roman"/>
          <w:color w:val="000000"/>
        </w:rPr>
        <w:t>deterrence</w:t>
      </w:r>
      <w:proofErr w:type="spellEnd"/>
      <w:r>
        <w:rPr>
          <w:rFonts w:ascii="Times New Roman" w:eastAsia="Times New Roman" w:hAnsi="Times New Roman" w:cs="Times New Roman"/>
          <w:color w:val="000000"/>
        </w:rPr>
        <w:t>”, “</w:t>
      </w:r>
      <w:proofErr w:type="spellStart"/>
      <w:r>
        <w:rPr>
          <w:rFonts w:ascii="Times New Roman" w:eastAsia="Times New Roman" w:hAnsi="Times New Roman" w:cs="Times New Roman"/>
          <w:color w:val="000000"/>
        </w:rPr>
        <w:t>profile</w:t>
      </w:r>
      <w:proofErr w:type="spellEnd"/>
      <w:r>
        <w:rPr>
          <w:rFonts w:ascii="Times New Roman" w:eastAsia="Times New Roman" w:hAnsi="Times New Roman" w:cs="Times New Roman"/>
          <w:color w:val="000000"/>
        </w:rPr>
        <w:t>”, “</w:t>
      </w:r>
      <w:proofErr w:type="spellStart"/>
      <w:r>
        <w:rPr>
          <w:rFonts w:ascii="Times New Roman" w:eastAsia="Times New Roman" w:hAnsi="Times New Roman" w:cs="Times New Roman"/>
          <w:color w:val="000000"/>
        </w:rPr>
        <w:t>career</w:t>
      </w:r>
      <w:proofErr w:type="spellEnd"/>
      <w:r>
        <w:rPr>
          <w:rFonts w:ascii="Times New Roman" w:eastAsia="Times New Roman" w:hAnsi="Times New Roman" w:cs="Times New Roman"/>
          <w:color w:val="000000"/>
        </w:rPr>
        <w:t>”, “</w:t>
      </w:r>
      <w:proofErr w:type="spellStart"/>
      <w:r>
        <w:rPr>
          <w:rFonts w:ascii="Times New Roman" w:eastAsia="Times New Roman" w:hAnsi="Times New Roman" w:cs="Times New Roman"/>
          <w:color w:val="000000"/>
        </w:rPr>
        <w:t>recidivism</w:t>
      </w:r>
      <w:proofErr w:type="spellEnd"/>
      <w:r>
        <w:rPr>
          <w:rFonts w:ascii="Times New Roman" w:eastAsia="Times New Roman" w:hAnsi="Times New Roman" w:cs="Times New Roman"/>
          <w:color w:val="000000"/>
        </w:rPr>
        <w:t>”, “</w:t>
      </w:r>
      <w:proofErr w:type="spellStart"/>
      <w:r>
        <w:rPr>
          <w:rFonts w:ascii="Times New Roman" w:eastAsia="Times New Roman" w:hAnsi="Times New Roman" w:cs="Times New Roman"/>
          <w:color w:val="000000"/>
        </w:rPr>
        <w:t>personality</w:t>
      </w:r>
      <w:proofErr w:type="spellEnd"/>
      <w:r>
        <w:rPr>
          <w:rFonts w:ascii="Times New Roman" w:eastAsia="Times New Roman" w:hAnsi="Times New Roman" w:cs="Times New Roman"/>
          <w:color w:val="000000"/>
        </w:rPr>
        <w:t>” y “media” combinadas cada una mediante los conectores con “</w:t>
      </w:r>
      <w:proofErr w:type="spellStart"/>
      <w:r>
        <w:rPr>
          <w:rFonts w:ascii="Times New Roman" w:eastAsia="Times New Roman" w:hAnsi="Times New Roman" w:cs="Times New Roman"/>
          <w:color w:val="000000"/>
        </w:rPr>
        <w:t>white</w:t>
      </w:r>
      <w:proofErr w:type="spellEnd"/>
      <w:r>
        <w:rPr>
          <w:rFonts w:ascii="Times New Roman" w:eastAsia="Times New Roman" w:hAnsi="Times New Roman" w:cs="Times New Roman"/>
          <w:color w:val="000000"/>
        </w:rPr>
        <w:t xml:space="preserve">-collar </w:t>
      </w:r>
      <w:proofErr w:type="spellStart"/>
      <w:r>
        <w:rPr>
          <w:rFonts w:ascii="Times New Roman" w:eastAsia="Times New Roman" w:hAnsi="Times New Roman" w:cs="Times New Roman"/>
          <w:color w:val="000000"/>
        </w:rPr>
        <w:t>crime</w:t>
      </w:r>
      <w:proofErr w:type="spellEnd"/>
      <w:r>
        <w:rPr>
          <w:rFonts w:ascii="Times New Roman" w:eastAsia="Times New Roman" w:hAnsi="Times New Roman" w:cs="Times New Roman"/>
          <w:color w:val="000000"/>
        </w:rPr>
        <w:t>”.</w:t>
      </w:r>
    </w:p>
    <w:p w14:paraId="138FFAC0" w14:textId="62F9B69F" w:rsidR="000243F7" w:rsidRPr="00090E91" w:rsidRDefault="000243F7" w:rsidP="00090E91">
      <w:pPr>
        <w:pStyle w:val="Prrafodelista"/>
        <w:numPr>
          <w:ilvl w:val="1"/>
          <w:numId w:val="2"/>
        </w:numPr>
        <w:shd w:val="clear" w:color="auto" w:fill="FFFFFF"/>
        <w:spacing w:beforeAutospacing="1" w:afterAutospacing="1" w:line="360" w:lineRule="auto"/>
        <w:jc w:val="both"/>
        <w:outlineLvl w:val="0"/>
        <w:rPr>
          <w:rFonts w:ascii="Times New Roman" w:eastAsia="Times New Roman" w:hAnsi="Times New Roman" w:cs="Times New Roman"/>
          <w:b/>
          <w:color w:val="000000"/>
        </w:rPr>
      </w:pPr>
      <w:r w:rsidRPr="00090E91">
        <w:rPr>
          <w:rFonts w:ascii="Times New Roman" w:eastAsia="Times New Roman" w:hAnsi="Times New Roman" w:cs="Times New Roman"/>
          <w:b/>
          <w:color w:val="000000"/>
        </w:rPr>
        <w:t>Criterios de inclusión y exclusión</w:t>
      </w:r>
    </w:p>
    <w:p w14:paraId="1C654BAE" w14:textId="4546BD8F" w:rsidR="00F36918" w:rsidRPr="004A1E8C" w:rsidRDefault="00CC3A4F" w:rsidP="000243F7">
      <w:pPr>
        <w:shd w:val="clear" w:color="auto" w:fill="FFFFFF"/>
        <w:spacing w:beforeAutospacing="1" w:afterAutospacing="1" w:line="360" w:lineRule="auto"/>
        <w:jc w:val="both"/>
        <w:rPr>
          <w:rFonts w:ascii="Times New Roman" w:eastAsia="Times New Roman" w:hAnsi="Times New Roman" w:cs="Times New Roman"/>
          <w:color w:val="008000"/>
        </w:rPr>
      </w:pPr>
      <w:r>
        <w:rPr>
          <w:rFonts w:ascii="Times New Roman" w:eastAsia="Times New Roman" w:hAnsi="Times New Roman" w:cs="Times New Roman"/>
          <w:color w:val="000000"/>
        </w:rPr>
        <w:tab/>
        <w:t>De inicio, la cantidad de resultados era muy alta. Por ejemplo, al combinar “</w:t>
      </w:r>
      <w:proofErr w:type="spellStart"/>
      <w:r>
        <w:rPr>
          <w:rFonts w:ascii="Times New Roman" w:eastAsia="Times New Roman" w:hAnsi="Times New Roman" w:cs="Times New Roman"/>
          <w:color w:val="000000"/>
        </w:rPr>
        <w:t>white</w:t>
      </w:r>
      <w:proofErr w:type="spellEnd"/>
      <w:r>
        <w:rPr>
          <w:rFonts w:ascii="Times New Roman" w:eastAsia="Times New Roman" w:hAnsi="Times New Roman" w:cs="Times New Roman"/>
          <w:color w:val="000000"/>
        </w:rPr>
        <w:t xml:space="preserve">-collar </w:t>
      </w:r>
      <w:proofErr w:type="spellStart"/>
      <w:r>
        <w:rPr>
          <w:rFonts w:ascii="Times New Roman" w:eastAsia="Times New Roman" w:hAnsi="Times New Roman" w:cs="Times New Roman"/>
          <w:color w:val="000000"/>
        </w:rPr>
        <w:t>crime</w:t>
      </w:r>
      <w:proofErr w:type="spellEnd"/>
      <w:r>
        <w:rPr>
          <w:rFonts w:ascii="Times New Roman" w:eastAsia="Times New Roman" w:hAnsi="Times New Roman" w:cs="Times New Roman"/>
          <w:color w:val="000000"/>
        </w:rPr>
        <w:t xml:space="preserve">” y “media” en Google </w:t>
      </w:r>
      <w:proofErr w:type="spellStart"/>
      <w:r>
        <w:rPr>
          <w:rFonts w:ascii="Times New Roman" w:eastAsia="Times New Roman" w:hAnsi="Times New Roman" w:cs="Times New Roman"/>
          <w:color w:val="000000"/>
        </w:rPr>
        <w:t>Scholar</w:t>
      </w:r>
      <w:proofErr w:type="spellEnd"/>
      <w:r>
        <w:rPr>
          <w:rFonts w:ascii="Times New Roman" w:eastAsia="Times New Roman" w:hAnsi="Times New Roman" w:cs="Times New Roman"/>
          <w:color w:val="000000"/>
        </w:rPr>
        <w:t xml:space="preserve"> se obtuvieron 114.000 resultados. Para reducir el número de artículos relevantes, se utilizó el criterio de exclusión de fecha de publicación en función de la temática de la búsqueda. En el caso mencionado, al ser un ámbito constantemente cambiante, se descartaron todos los artículos anteriores a 2005</w:t>
      </w:r>
      <w:r w:rsidR="000243F7">
        <w:rPr>
          <w:rFonts w:ascii="Times New Roman" w:eastAsia="Times New Roman" w:hAnsi="Times New Roman" w:cs="Times New Roman"/>
          <w:color w:val="000000"/>
        </w:rPr>
        <w:t>. En el caso de búsqueda de teorías y definiciones (“teorías criminológicas” &amp; “delincuencia de cuello blanco” o “</w:t>
      </w:r>
      <w:proofErr w:type="spellStart"/>
      <w:r w:rsidR="000243F7">
        <w:rPr>
          <w:rFonts w:ascii="Times New Roman" w:eastAsia="Times New Roman" w:hAnsi="Times New Roman" w:cs="Times New Roman"/>
          <w:color w:val="000000"/>
        </w:rPr>
        <w:t>deterrence</w:t>
      </w:r>
      <w:proofErr w:type="spellEnd"/>
      <w:r w:rsidR="000243F7">
        <w:rPr>
          <w:rFonts w:ascii="Times New Roman" w:eastAsia="Times New Roman" w:hAnsi="Times New Roman" w:cs="Times New Roman"/>
          <w:color w:val="000000"/>
        </w:rPr>
        <w:t>” &amp; “</w:t>
      </w:r>
      <w:proofErr w:type="spellStart"/>
      <w:r w:rsidR="000243F7">
        <w:rPr>
          <w:rFonts w:ascii="Times New Roman" w:eastAsia="Times New Roman" w:hAnsi="Times New Roman" w:cs="Times New Roman"/>
          <w:color w:val="000000"/>
        </w:rPr>
        <w:t>white</w:t>
      </w:r>
      <w:proofErr w:type="spellEnd"/>
      <w:r w:rsidR="000243F7">
        <w:rPr>
          <w:rFonts w:ascii="Times New Roman" w:eastAsia="Times New Roman" w:hAnsi="Times New Roman" w:cs="Times New Roman"/>
          <w:color w:val="000000"/>
        </w:rPr>
        <w:t xml:space="preserve">-collar </w:t>
      </w:r>
      <w:proofErr w:type="spellStart"/>
      <w:r w:rsidR="000243F7">
        <w:rPr>
          <w:rFonts w:ascii="Times New Roman" w:eastAsia="Times New Roman" w:hAnsi="Times New Roman" w:cs="Times New Roman"/>
          <w:color w:val="000000"/>
        </w:rPr>
        <w:t>crime</w:t>
      </w:r>
      <w:proofErr w:type="spellEnd"/>
      <w:r w:rsidR="000243F7">
        <w:rPr>
          <w:rFonts w:ascii="Times New Roman" w:eastAsia="Times New Roman" w:hAnsi="Times New Roman" w:cs="Times New Roman"/>
          <w:color w:val="000000"/>
        </w:rPr>
        <w:t xml:space="preserve">”) el intervalo de tiempo manejado se mantuvo más amplio, puesto que las teorías acerca de esta temática se comienzan a originar alrededor de 1970 y continúan hasta día de hoy. Se descartaron también artículos que trataran sobre temas específicos en países específicos, como puede ser el tratamiento mediático de la delincuencia de cuello blanco en función del género en Noruega </w:t>
      </w:r>
      <w:r w:rsidR="000243F7" w:rsidRPr="00DE43C7">
        <w:rPr>
          <w:rFonts w:ascii="Times New Roman" w:eastAsia="Times New Roman" w:hAnsi="Times New Roman" w:cs="Times New Roman"/>
        </w:rPr>
        <w:t>(</w:t>
      </w:r>
      <w:proofErr w:type="spellStart"/>
      <w:r w:rsidR="00DE43C7" w:rsidRPr="00DE43C7">
        <w:rPr>
          <w:rFonts w:ascii="Times New Roman" w:eastAsia="Times New Roman" w:hAnsi="Times New Roman" w:cs="Times New Roman"/>
        </w:rPr>
        <w:t>Benson</w:t>
      </w:r>
      <w:proofErr w:type="spellEnd"/>
      <w:r w:rsidR="00DE43C7" w:rsidRPr="00DE43C7">
        <w:rPr>
          <w:rFonts w:ascii="Times New Roman" w:eastAsia="Times New Roman" w:hAnsi="Times New Roman" w:cs="Times New Roman"/>
        </w:rPr>
        <w:t xml:space="preserve"> y</w:t>
      </w:r>
      <w:r w:rsidR="000243F7" w:rsidRPr="00DE43C7">
        <w:rPr>
          <w:rFonts w:ascii="Times New Roman" w:eastAsia="Times New Roman" w:hAnsi="Times New Roman" w:cs="Times New Roman"/>
        </w:rPr>
        <w:t xml:space="preserve"> </w:t>
      </w:r>
      <w:proofErr w:type="spellStart"/>
      <w:r w:rsidR="000243F7" w:rsidRPr="00DE43C7">
        <w:rPr>
          <w:rFonts w:ascii="Times New Roman" w:eastAsia="Times New Roman" w:hAnsi="Times New Roman" w:cs="Times New Roman"/>
        </w:rPr>
        <w:t>Gottschalk</w:t>
      </w:r>
      <w:proofErr w:type="spellEnd"/>
      <w:r w:rsidR="000243F7" w:rsidRPr="00DE43C7">
        <w:rPr>
          <w:rFonts w:ascii="Times New Roman" w:eastAsia="Times New Roman" w:hAnsi="Times New Roman" w:cs="Times New Roman"/>
        </w:rPr>
        <w:t>, 2015).</w:t>
      </w:r>
    </w:p>
    <w:p w14:paraId="11529ACC" w14:textId="25EF8F53" w:rsidR="000243F7" w:rsidRPr="00090E91" w:rsidRDefault="000243F7" w:rsidP="00090E91">
      <w:pPr>
        <w:pStyle w:val="Prrafodelista"/>
        <w:numPr>
          <w:ilvl w:val="1"/>
          <w:numId w:val="2"/>
        </w:numPr>
        <w:shd w:val="clear" w:color="auto" w:fill="FFFFFF"/>
        <w:spacing w:beforeAutospacing="1" w:afterAutospacing="1" w:line="360" w:lineRule="auto"/>
        <w:jc w:val="both"/>
        <w:outlineLvl w:val="0"/>
        <w:rPr>
          <w:rFonts w:ascii="Times New Roman" w:eastAsia="Times New Roman" w:hAnsi="Times New Roman" w:cs="Times New Roman"/>
          <w:b/>
          <w:color w:val="000000"/>
        </w:rPr>
      </w:pPr>
      <w:r w:rsidRPr="00090E91">
        <w:rPr>
          <w:rFonts w:ascii="Times New Roman" w:eastAsia="Times New Roman" w:hAnsi="Times New Roman" w:cs="Times New Roman"/>
          <w:b/>
          <w:color w:val="000000"/>
        </w:rPr>
        <w:t>Ampliación de la búsqueda</w:t>
      </w:r>
    </w:p>
    <w:p w14:paraId="0880A0CB" w14:textId="3B87D705" w:rsidR="00090E91" w:rsidRDefault="000243F7" w:rsidP="001A4CB9">
      <w:pPr>
        <w:shd w:val="clear" w:color="auto" w:fill="FFFFFF"/>
        <w:spacing w:beforeAutospacing="1" w:afterAutospacing="1" w:line="36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 xml:space="preserve">El número de artículos leídos siguiendo estos procedimientos y empleados en este trabajo es de 16. El resto de los artículos utilizados se han encontrado a través de un análisis de las referencias de los 16 artículos iniciales, en un intento por buscar argumentos y contraargumentos para las ideas presentadas por los mismos. </w:t>
      </w:r>
    </w:p>
    <w:p w14:paraId="5AB2D692" w14:textId="410B5684" w:rsidR="001A4CB9" w:rsidRPr="001A4CB9" w:rsidRDefault="001A4CB9" w:rsidP="001A4CB9">
      <w:pPr>
        <w:pStyle w:val="Prrafodelista"/>
        <w:numPr>
          <w:ilvl w:val="0"/>
          <w:numId w:val="2"/>
        </w:numPr>
        <w:shd w:val="clear" w:color="auto" w:fill="FFFFFF"/>
        <w:spacing w:beforeAutospacing="1" w:afterAutospacing="1" w:line="36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Resultados</w:t>
      </w:r>
    </w:p>
    <w:p w14:paraId="4B2F7F46" w14:textId="390CE34D" w:rsidR="00D70EAC" w:rsidRPr="005E349D" w:rsidRDefault="00207035" w:rsidP="00D63CA0">
      <w:pPr>
        <w:spacing w:line="360" w:lineRule="auto"/>
        <w:jc w:val="both"/>
        <w:rPr>
          <w:rFonts w:ascii="Times New Roman" w:hAnsi="Times New Roman" w:cs="Times New Roman"/>
        </w:rPr>
      </w:pPr>
      <w:r>
        <w:rPr>
          <w:rFonts w:ascii="Times New Roman" w:hAnsi="Times New Roman" w:cs="Times New Roman"/>
        </w:rPr>
        <w:tab/>
        <w:t xml:space="preserve">Una vez que nace </w:t>
      </w:r>
      <w:r w:rsidR="00454D17">
        <w:rPr>
          <w:rFonts w:ascii="Times New Roman" w:hAnsi="Times New Roman" w:cs="Times New Roman"/>
        </w:rPr>
        <w:t>el interés académico</w:t>
      </w:r>
      <w:r>
        <w:rPr>
          <w:rFonts w:ascii="Times New Roman" w:hAnsi="Times New Roman" w:cs="Times New Roman"/>
        </w:rPr>
        <w:t xml:space="preserve"> por la delincuencia de cuello blanco, los estudios acerca de la misma</w:t>
      </w:r>
      <w:r w:rsidR="00B44ED3">
        <w:rPr>
          <w:rFonts w:ascii="Times New Roman" w:hAnsi="Times New Roman" w:cs="Times New Roman"/>
        </w:rPr>
        <w:t xml:space="preserve"> se dividen en dos </w:t>
      </w:r>
      <w:r w:rsidR="00B44ED3" w:rsidRPr="00DE43C7">
        <w:rPr>
          <w:rFonts w:ascii="Times New Roman" w:hAnsi="Times New Roman" w:cs="Times New Roman"/>
        </w:rPr>
        <w:t>orientaciones (Barroso, 2015)</w:t>
      </w:r>
      <w:r w:rsidRPr="00DE43C7">
        <w:rPr>
          <w:rFonts w:ascii="Times New Roman" w:hAnsi="Times New Roman" w:cs="Times New Roman"/>
        </w:rPr>
        <w:t>.</w:t>
      </w:r>
      <w:r>
        <w:rPr>
          <w:rFonts w:ascii="Times New Roman" w:hAnsi="Times New Roman" w:cs="Times New Roman"/>
          <w:color w:val="008000"/>
        </w:rPr>
        <w:t xml:space="preserve"> </w:t>
      </w:r>
      <w:r w:rsidR="00D63CA0">
        <w:rPr>
          <w:rFonts w:ascii="Times New Roman" w:hAnsi="Times New Roman" w:cs="Times New Roman"/>
        </w:rPr>
        <w:t>Por una parte, existen i</w:t>
      </w:r>
      <w:r w:rsidR="00D3753B">
        <w:rPr>
          <w:rFonts w:ascii="Times New Roman" w:hAnsi="Times New Roman" w:cs="Times New Roman"/>
        </w:rPr>
        <w:t xml:space="preserve">nvestigaciones centradas en la definición y </w:t>
      </w:r>
      <w:r w:rsidR="00D63CA0">
        <w:rPr>
          <w:rFonts w:ascii="Times New Roman" w:hAnsi="Times New Roman" w:cs="Times New Roman"/>
        </w:rPr>
        <w:t>características</w:t>
      </w:r>
      <w:r w:rsidR="00D3753B">
        <w:rPr>
          <w:rFonts w:ascii="Times New Roman" w:hAnsi="Times New Roman" w:cs="Times New Roman"/>
        </w:rPr>
        <w:t xml:space="preserve"> </w:t>
      </w:r>
      <w:r w:rsidR="00D63CA0">
        <w:rPr>
          <w:rFonts w:ascii="Times New Roman" w:hAnsi="Times New Roman" w:cs="Times New Roman"/>
        </w:rPr>
        <w:t>del hecho en sí mismo, del delito cometido. Por</w:t>
      </w:r>
      <w:r w:rsidR="00454D17">
        <w:rPr>
          <w:rFonts w:ascii="Times New Roman" w:hAnsi="Times New Roman" w:cs="Times New Roman"/>
        </w:rPr>
        <w:t xml:space="preserve"> otra parte</w:t>
      </w:r>
      <w:r w:rsidR="00D63CA0">
        <w:rPr>
          <w:rFonts w:ascii="Times New Roman" w:hAnsi="Times New Roman" w:cs="Times New Roman"/>
        </w:rPr>
        <w:t xml:space="preserve">, se </w:t>
      </w:r>
      <w:r w:rsidR="00454D17">
        <w:rPr>
          <w:rFonts w:ascii="Times New Roman" w:hAnsi="Times New Roman" w:cs="Times New Roman"/>
        </w:rPr>
        <w:t>realizan</w:t>
      </w:r>
      <w:r w:rsidR="00D63CA0">
        <w:rPr>
          <w:rFonts w:ascii="Times New Roman" w:hAnsi="Times New Roman" w:cs="Times New Roman"/>
        </w:rPr>
        <w:t xml:space="preserve"> investigaciones focalizadas en el autor del hecho, </w:t>
      </w:r>
      <w:r w:rsidR="00D3753B">
        <w:rPr>
          <w:rFonts w:ascii="Times New Roman" w:hAnsi="Times New Roman" w:cs="Times New Roman"/>
        </w:rPr>
        <w:t>siendo ésta la rama de estudio que es de más interés para este trabajo.</w:t>
      </w:r>
      <w:r w:rsidR="00D63CA0">
        <w:rPr>
          <w:rFonts w:ascii="Times New Roman" w:hAnsi="Times New Roman" w:cs="Times New Roman"/>
        </w:rPr>
        <w:t xml:space="preserve"> </w:t>
      </w:r>
    </w:p>
    <w:p w14:paraId="59442D67" w14:textId="77777777" w:rsidR="001A4CB9" w:rsidRPr="00454D17" w:rsidRDefault="001A4CB9" w:rsidP="00454D17">
      <w:pPr>
        <w:spacing w:line="360" w:lineRule="auto"/>
        <w:jc w:val="both"/>
        <w:rPr>
          <w:rFonts w:ascii="Times New Roman" w:hAnsi="Times New Roman" w:cs="Times New Roman"/>
          <w:u w:val="single"/>
        </w:rPr>
      </w:pPr>
    </w:p>
    <w:p w14:paraId="03F4677F" w14:textId="65F81D2B" w:rsidR="000243F7" w:rsidRPr="003D6BA6" w:rsidRDefault="00D3753B" w:rsidP="000243F7">
      <w:pPr>
        <w:pStyle w:val="Prrafodelista"/>
        <w:numPr>
          <w:ilvl w:val="1"/>
          <w:numId w:val="2"/>
        </w:numPr>
        <w:spacing w:line="360" w:lineRule="auto"/>
        <w:jc w:val="both"/>
        <w:rPr>
          <w:rFonts w:ascii="Times New Roman" w:hAnsi="Times New Roman" w:cs="Times New Roman"/>
          <w:b/>
          <w:u w:val="single"/>
        </w:rPr>
      </w:pPr>
      <w:r w:rsidRPr="003D6BA6">
        <w:rPr>
          <w:rFonts w:ascii="Times New Roman" w:hAnsi="Times New Roman" w:cs="Times New Roman"/>
          <w:b/>
        </w:rPr>
        <w:t>Análisis</w:t>
      </w:r>
      <w:r w:rsidR="00D70EAC" w:rsidRPr="003D6BA6">
        <w:rPr>
          <w:rFonts w:ascii="Times New Roman" w:hAnsi="Times New Roman" w:cs="Times New Roman"/>
          <w:b/>
        </w:rPr>
        <w:t xml:space="preserve"> de las</w:t>
      </w:r>
      <w:r w:rsidR="0075055D" w:rsidRPr="003D6BA6">
        <w:rPr>
          <w:rFonts w:ascii="Times New Roman" w:hAnsi="Times New Roman" w:cs="Times New Roman"/>
          <w:b/>
        </w:rPr>
        <w:t xml:space="preserve"> características personales y sociales del delincuente</w:t>
      </w:r>
      <w:r w:rsidR="00D70EAC" w:rsidRPr="003D6BA6">
        <w:rPr>
          <w:rFonts w:ascii="Times New Roman" w:hAnsi="Times New Roman" w:cs="Times New Roman"/>
          <w:b/>
        </w:rPr>
        <w:t xml:space="preserve"> de cuello blanco</w:t>
      </w:r>
    </w:p>
    <w:p w14:paraId="278EA328" w14:textId="77777777" w:rsidR="001A4CB9" w:rsidRPr="001A4CB9" w:rsidRDefault="001A4CB9" w:rsidP="001A4CB9">
      <w:pPr>
        <w:spacing w:line="360" w:lineRule="auto"/>
        <w:jc w:val="both"/>
        <w:rPr>
          <w:rFonts w:ascii="Times New Roman" w:hAnsi="Times New Roman" w:cs="Times New Roman"/>
          <w:u w:val="single"/>
        </w:rPr>
      </w:pPr>
    </w:p>
    <w:p w14:paraId="16110B59" w14:textId="39D29BF1" w:rsidR="00783885" w:rsidRDefault="007C0CA7" w:rsidP="007C0CA7">
      <w:pPr>
        <w:spacing w:line="360" w:lineRule="auto"/>
        <w:jc w:val="both"/>
        <w:rPr>
          <w:rFonts w:ascii="Times New Roman" w:hAnsi="Times New Roman" w:cs="Times New Roman"/>
          <w:color w:val="008000"/>
        </w:rPr>
      </w:pPr>
      <w:r>
        <w:rPr>
          <w:rFonts w:ascii="Times New Roman" w:hAnsi="Times New Roman" w:cs="Times New Roman"/>
        </w:rPr>
        <w:tab/>
        <w:t xml:space="preserve">Al comenzar a estudiar la figura del delincuente de cuello blanco, se intentaron aplicar las teorías psicológicas y sociológicas que explican la delincuencia </w:t>
      </w:r>
      <w:r w:rsidR="00551F66">
        <w:rPr>
          <w:rFonts w:ascii="Times New Roman" w:hAnsi="Times New Roman" w:cs="Times New Roman"/>
        </w:rPr>
        <w:t>común</w:t>
      </w:r>
      <w:r w:rsidRPr="00DE43C7">
        <w:rPr>
          <w:rFonts w:ascii="Times New Roman" w:hAnsi="Times New Roman" w:cs="Times New Roman"/>
        </w:rPr>
        <w:t xml:space="preserve"> (Barroso, 2015).</w:t>
      </w:r>
      <w:r>
        <w:rPr>
          <w:rFonts w:ascii="Times New Roman" w:hAnsi="Times New Roman" w:cs="Times New Roman"/>
          <w:color w:val="008000"/>
        </w:rPr>
        <w:t xml:space="preserve"> </w:t>
      </w:r>
    </w:p>
    <w:p w14:paraId="6F4BB4D0" w14:textId="77777777" w:rsidR="003A4DE1" w:rsidRDefault="003A4DE1" w:rsidP="007C0CA7">
      <w:pPr>
        <w:spacing w:line="360" w:lineRule="auto"/>
        <w:jc w:val="both"/>
        <w:rPr>
          <w:rFonts w:ascii="Times New Roman" w:hAnsi="Times New Roman" w:cs="Times New Roman"/>
          <w:color w:val="008000"/>
        </w:rPr>
      </w:pPr>
    </w:p>
    <w:p w14:paraId="26ED2236" w14:textId="55157C01" w:rsidR="00783885" w:rsidRPr="0075055D" w:rsidRDefault="00783885" w:rsidP="00DE43C7">
      <w:pPr>
        <w:spacing w:line="360" w:lineRule="auto"/>
        <w:jc w:val="both"/>
        <w:outlineLvl w:val="0"/>
        <w:rPr>
          <w:rFonts w:ascii="Times New Roman" w:hAnsi="Times New Roman" w:cs="Times New Roman"/>
          <w:u w:val="single"/>
        </w:rPr>
      </w:pPr>
      <w:r>
        <w:rPr>
          <w:rFonts w:ascii="Times New Roman" w:hAnsi="Times New Roman" w:cs="Times New Roman"/>
          <w:color w:val="008000"/>
        </w:rPr>
        <w:tab/>
      </w:r>
      <w:r w:rsidR="0075055D" w:rsidRPr="0075055D">
        <w:rPr>
          <w:rFonts w:ascii="Times New Roman" w:hAnsi="Times New Roman" w:cs="Times New Roman"/>
          <w:u w:val="single"/>
        </w:rPr>
        <w:t>Teorías s</w:t>
      </w:r>
      <w:r w:rsidRPr="0075055D">
        <w:rPr>
          <w:rFonts w:ascii="Times New Roman" w:hAnsi="Times New Roman" w:cs="Times New Roman"/>
          <w:u w:val="single"/>
        </w:rPr>
        <w:t>ociológicas</w:t>
      </w:r>
    </w:p>
    <w:p w14:paraId="77A7DBD4" w14:textId="77777777" w:rsidR="00EA647D" w:rsidRDefault="00EA647D" w:rsidP="007C0CA7">
      <w:pPr>
        <w:spacing w:line="360" w:lineRule="auto"/>
        <w:jc w:val="both"/>
        <w:rPr>
          <w:rFonts w:ascii="Times New Roman" w:hAnsi="Times New Roman" w:cs="Times New Roman"/>
          <w:color w:val="008000"/>
        </w:rPr>
      </w:pPr>
    </w:p>
    <w:p w14:paraId="16268896" w14:textId="5AA388E9" w:rsidR="00ED523C" w:rsidRDefault="00EA647D" w:rsidP="007C0CA7">
      <w:pPr>
        <w:spacing w:line="360" w:lineRule="auto"/>
        <w:jc w:val="both"/>
        <w:rPr>
          <w:rFonts w:ascii="Times New Roman" w:hAnsi="Times New Roman" w:cs="Times New Roman"/>
          <w:color w:val="008000"/>
        </w:rPr>
      </w:pPr>
      <w:r>
        <w:rPr>
          <w:rFonts w:ascii="Times New Roman" w:hAnsi="Times New Roman" w:cs="Times New Roman"/>
          <w:color w:val="008000"/>
        </w:rPr>
        <w:tab/>
      </w:r>
      <w:r>
        <w:rPr>
          <w:rFonts w:ascii="Times New Roman" w:hAnsi="Times New Roman" w:cs="Times New Roman"/>
        </w:rPr>
        <w:t>La teoría de la asociación</w:t>
      </w:r>
      <w:r w:rsidR="004C58A7">
        <w:rPr>
          <w:rFonts w:ascii="Times New Roman" w:hAnsi="Times New Roman" w:cs="Times New Roman"/>
        </w:rPr>
        <w:t xml:space="preserve"> diferencial </w:t>
      </w:r>
      <w:r w:rsidR="008041CA" w:rsidRPr="00DE43C7">
        <w:rPr>
          <w:rFonts w:ascii="Times New Roman" w:hAnsi="Times New Roman" w:cs="Times New Roman"/>
        </w:rPr>
        <w:t>(Sutherland et al.</w:t>
      </w:r>
      <w:r w:rsidR="004C58A7" w:rsidRPr="00DE43C7">
        <w:rPr>
          <w:rFonts w:ascii="Times New Roman" w:hAnsi="Times New Roman" w:cs="Times New Roman"/>
        </w:rPr>
        <w:t>, 1978)</w:t>
      </w:r>
      <w:r w:rsidR="004C58A7">
        <w:rPr>
          <w:rFonts w:ascii="Times New Roman" w:hAnsi="Times New Roman" w:cs="Times New Roman"/>
        </w:rPr>
        <w:t xml:space="preserve"> considera que toda conducta es aprendida a base de la interacción con terceros.</w:t>
      </w:r>
      <w:r w:rsidR="00A658FD">
        <w:rPr>
          <w:rFonts w:ascii="Times New Roman" w:hAnsi="Times New Roman" w:cs="Times New Roman"/>
        </w:rPr>
        <w:t xml:space="preserve"> </w:t>
      </w:r>
      <w:r w:rsidR="004D2239">
        <w:rPr>
          <w:rFonts w:ascii="Times New Roman" w:hAnsi="Times New Roman" w:cs="Times New Roman"/>
        </w:rPr>
        <w:t>En la sociedad</w:t>
      </w:r>
      <w:r w:rsidR="00913D56">
        <w:rPr>
          <w:rFonts w:ascii="Times New Roman" w:hAnsi="Times New Roman" w:cs="Times New Roman"/>
        </w:rPr>
        <w:t xml:space="preserve"> existe una diversidad de estructuras y clases sociales, teniendo cada individuo un entorno limitado con el que se relaciona </w:t>
      </w:r>
      <w:r w:rsidR="00913D56" w:rsidRPr="00DE43C7">
        <w:rPr>
          <w:rFonts w:ascii="Times New Roman" w:hAnsi="Times New Roman" w:cs="Times New Roman"/>
        </w:rPr>
        <w:t>(Burgos, 2015).</w:t>
      </w:r>
      <w:r w:rsidR="00913D56">
        <w:rPr>
          <w:rFonts w:ascii="Times New Roman" w:hAnsi="Times New Roman" w:cs="Times New Roman"/>
          <w:color w:val="008000"/>
        </w:rPr>
        <w:t xml:space="preserve"> </w:t>
      </w:r>
      <w:r w:rsidR="00913D56" w:rsidRPr="004D2239">
        <w:rPr>
          <w:rFonts w:ascii="Times New Roman" w:hAnsi="Times New Roman" w:cs="Times New Roman"/>
        </w:rPr>
        <w:t xml:space="preserve">Sutherland et </w:t>
      </w:r>
      <w:r w:rsidR="00913D56" w:rsidRPr="00DE43C7">
        <w:rPr>
          <w:rFonts w:ascii="Times New Roman" w:hAnsi="Times New Roman" w:cs="Times New Roman"/>
        </w:rPr>
        <w:t>al. (1978)</w:t>
      </w:r>
      <w:r w:rsidR="00913D56">
        <w:rPr>
          <w:rFonts w:ascii="Times New Roman" w:hAnsi="Times New Roman" w:cs="Times New Roman"/>
        </w:rPr>
        <w:t xml:space="preserve"> reconocen este hecho y afi</w:t>
      </w:r>
      <w:r w:rsidR="004D2239">
        <w:rPr>
          <w:rFonts w:ascii="Times New Roman" w:hAnsi="Times New Roman" w:cs="Times New Roman"/>
        </w:rPr>
        <w:t>rman que, en algunos entornos, s</w:t>
      </w:r>
      <w:r w:rsidR="00913D56">
        <w:rPr>
          <w:rFonts w:ascii="Times New Roman" w:hAnsi="Times New Roman" w:cs="Times New Roman"/>
        </w:rPr>
        <w:t xml:space="preserve">e adoptarán formas de funcionamiento delictivos. </w:t>
      </w:r>
      <w:r w:rsidR="004C58A7">
        <w:rPr>
          <w:rFonts w:ascii="Times New Roman" w:hAnsi="Times New Roman" w:cs="Times New Roman"/>
        </w:rPr>
        <w:t xml:space="preserve">En </w:t>
      </w:r>
      <w:r w:rsidR="004D2239">
        <w:rPr>
          <w:rFonts w:ascii="Times New Roman" w:hAnsi="Times New Roman" w:cs="Times New Roman"/>
        </w:rPr>
        <w:t xml:space="preserve">cuanto </w:t>
      </w:r>
      <w:r w:rsidR="004C58A7">
        <w:rPr>
          <w:rFonts w:ascii="Times New Roman" w:hAnsi="Times New Roman" w:cs="Times New Roman"/>
        </w:rPr>
        <w:t>a la delincuencia de cuello blanco,</w:t>
      </w:r>
      <w:r w:rsidR="00E56415">
        <w:rPr>
          <w:rFonts w:ascii="Times New Roman" w:hAnsi="Times New Roman" w:cs="Times New Roman"/>
        </w:rPr>
        <w:t xml:space="preserve"> los autores pertenecen, por definición, a clases socioeconómicas altas </w:t>
      </w:r>
      <w:r w:rsidR="00E56415" w:rsidRPr="00DE43C7">
        <w:rPr>
          <w:rFonts w:ascii="Times New Roman" w:hAnsi="Times New Roman" w:cs="Times New Roman"/>
        </w:rPr>
        <w:t>(</w:t>
      </w:r>
      <w:r w:rsidR="004D2239" w:rsidRPr="00DE43C7">
        <w:rPr>
          <w:rFonts w:ascii="Times New Roman" w:hAnsi="Times New Roman" w:cs="Times New Roman"/>
        </w:rPr>
        <w:t>Sutherland, 1940)</w:t>
      </w:r>
      <w:r w:rsidR="00E56415" w:rsidRPr="00DE43C7">
        <w:rPr>
          <w:rFonts w:ascii="Times New Roman" w:hAnsi="Times New Roman" w:cs="Times New Roman"/>
        </w:rPr>
        <w:t>. S</w:t>
      </w:r>
      <w:r w:rsidR="004C58A7" w:rsidRPr="00DE43C7">
        <w:rPr>
          <w:rFonts w:ascii="Times New Roman" w:hAnsi="Times New Roman" w:cs="Times New Roman"/>
        </w:rPr>
        <w:t xml:space="preserve">e entiende que, en una sociedad capitalista y competitiva, </w:t>
      </w:r>
      <w:r w:rsidR="00377F58" w:rsidRPr="00DE43C7">
        <w:rPr>
          <w:rFonts w:ascii="Times New Roman" w:hAnsi="Times New Roman" w:cs="Times New Roman"/>
        </w:rPr>
        <w:t>los valores predominantes</w:t>
      </w:r>
      <w:r w:rsidR="004D2239" w:rsidRPr="00DE43C7">
        <w:rPr>
          <w:rFonts w:ascii="Times New Roman" w:hAnsi="Times New Roman" w:cs="Times New Roman"/>
        </w:rPr>
        <w:t xml:space="preserve"> de dicha</w:t>
      </w:r>
      <w:r w:rsidR="00913D56" w:rsidRPr="00DE43C7">
        <w:rPr>
          <w:rFonts w:ascii="Times New Roman" w:hAnsi="Times New Roman" w:cs="Times New Roman"/>
        </w:rPr>
        <w:t xml:space="preserve"> clase </w:t>
      </w:r>
      <w:r w:rsidR="004D2239" w:rsidRPr="00DE43C7">
        <w:rPr>
          <w:rFonts w:ascii="Times New Roman" w:hAnsi="Times New Roman" w:cs="Times New Roman"/>
        </w:rPr>
        <w:t>están guiados por el dinero y el consumismo</w:t>
      </w:r>
      <w:r w:rsidR="00377F58" w:rsidRPr="00DE43C7">
        <w:rPr>
          <w:rFonts w:ascii="Times New Roman" w:hAnsi="Times New Roman" w:cs="Times New Roman"/>
        </w:rPr>
        <w:t xml:space="preserve"> (Barroso, 2015). De esta forma, </w:t>
      </w:r>
      <w:r w:rsidR="004D2239" w:rsidRPr="00DE43C7">
        <w:rPr>
          <w:rFonts w:ascii="Times New Roman" w:hAnsi="Times New Roman" w:cs="Times New Roman"/>
        </w:rPr>
        <w:t>los individuos que se relacione</w:t>
      </w:r>
      <w:r w:rsidR="00166BBD" w:rsidRPr="00DE43C7">
        <w:rPr>
          <w:rFonts w:ascii="Times New Roman" w:hAnsi="Times New Roman" w:cs="Times New Roman"/>
        </w:rPr>
        <w:t>n en estos ambientes aprenderán</w:t>
      </w:r>
      <w:r w:rsidR="004D2239" w:rsidRPr="00DE43C7">
        <w:rPr>
          <w:rFonts w:ascii="Times New Roman" w:hAnsi="Times New Roman" w:cs="Times New Roman"/>
        </w:rPr>
        <w:t xml:space="preserve"> a no percibir de forma negat</w:t>
      </w:r>
      <w:r w:rsidR="00166BBD" w:rsidRPr="00DE43C7">
        <w:rPr>
          <w:rFonts w:ascii="Times New Roman" w:hAnsi="Times New Roman" w:cs="Times New Roman"/>
        </w:rPr>
        <w:t xml:space="preserve">iva la ruptura de una norma, sobre todo </w:t>
      </w:r>
      <w:r w:rsidR="00983D70" w:rsidRPr="00DE43C7">
        <w:rPr>
          <w:rFonts w:ascii="Times New Roman" w:hAnsi="Times New Roman" w:cs="Times New Roman"/>
        </w:rPr>
        <w:t>si la ruptura de la norma concuerda los valores de su grupo social</w:t>
      </w:r>
      <w:r w:rsidR="00166BBD" w:rsidRPr="00DE43C7">
        <w:rPr>
          <w:rFonts w:ascii="Times New Roman" w:hAnsi="Times New Roman" w:cs="Times New Roman"/>
        </w:rPr>
        <w:t xml:space="preserve"> (Barroso, 2015).</w:t>
      </w:r>
      <w:r w:rsidR="00166BBD">
        <w:rPr>
          <w:rFonts w:ascii="Times New Roman" w:hAnsi="Times New Roman" w:cs="Times New Roman"/>
          <w:color w:val="008000"/>
        </w:rPr>
        <w:t xml:space="preserve"> </w:t>
      </w:r>
    </w:p>
    <w:p w14:paraId="01EAD342" w14:textId="77777777" w:rsidR="00ED523C" w:rsidRDefault="00ED523C" w:rsidP="007C0CA7">
      <w:pPr>
        <w:spacing w:line="360" w:lineRule="auto"/>
        <w:jc w:val="both"/>
        <w:rPr>
          <w:rFonts w:ascii="Times New Roman" w:hAnsi="Times New Roman" w:cs="Times New Roman"/>
          <w:color w:val="008000"/>
        </w:rPr>
      </w:pPr>
    </w:p>
    <w:p w14:paraId="2DAE43E5" w14:textId="08855490" w:rsidR="004D2239" w:rsidRDefault="00ED523C" w:rsidP="007C0CA7">
      <w:pPr>
        <w:spacing w:line="360" w:lineRule="auto"/>
        <w:jc w:val="both"/>
        <w:rPr>
          <w:rFonts w:ascii="Times New Roman" w:hAnsi="Times New Roman" w:cs="Times New Roman"/>
        </w:rPr>
      </w:pPr>
      <w:r>
        <w:rPr>
          <w:rFonts w:ascii="Times New Roman" w:hAnsi="Times New Roman" w:cs="Times New Roman"/>
          <w:color w:val="008000"/>
        </w:rPr>
        <w:tab/>
      </w:r>
      <w:r>
        <w:rPr>
          <w:rFonts w:ascii="Times New Roman" w:hAnsi="Times New Roman" w:cs="Times New Roman"/>
        </w:rPr>
        <w:t xml:space="preserve">La aplicación de esta teoría a la delincuencia de cuello blanco ha sido objeto de varias </w:t>
      </w:r>
      <w:r w:rsidRPr="00DE43C7">
        <w:rPr>
          <w:rFonts w:ascii="Times New Roman" w:hAnsi="Times New Roman" w:cs="Times New Roman"/>
        </w:rPr>
        <w:t>críticas (Barroso, 2015; Burgos, 2015).</w:t>
      </w:r>
      <w:r w:rsidR="00AA2441">
        <w:rPr>
          <w:rFonts w:ascii="Times New Roman" w:hAnsi="Times New Roman" w:cs="Times New Roman"/>
          <w:color w:val="008000"/>
        </w:rPr>
        <w:t xml:space="preserve"> </w:t>
      </w:r>
      <w:r w:rsidR="001A206E">
        <w:rPr>
          <w:rFonts w:ascii="Times New Roman" w:hAnsi="Times New Roman" w:cs="Times New Roman"/>
        </w:rPr>
        <w:t xml:space="preserve">Principalmente, se argumenta que la teoría no es aplicable ni explica a todos los supuestos. En concreto, se ofrece el ejemplo de situaciones en que, de manera previa a la infracción, la idea de romper la norma era negativa y, de forma posterior, </w:t>
      </w:r>
      <w:r w:rsidR="001A206E" w:rsidRPr="00DE43C7">
        <w:rPr>
          <w:rFonts w:ascii="Times New Roman" w:hAnsi="Times New Roman" w:cs="Times New Roman"/>
        </w:rPr>
        <w:t>positiva (Barroso, 2015). La teoría</w:t>
      </w:r>
      <w:r w:rsidR="001A206E">
        <w:rPr>
          <w:rFonts w:ascii="Times New Roman" w:hAnsi="Times New Roman" w:cs="Times New Roman"/>
        </w:rPr>
        <w:t xml:space="preserve"> de la asociación diferencial no explica estos supuestos, puesto que el aprendizaje de que romper la norma tiene un beneficio se realiza una vez cometida la infracción y no antes.</w:t>
      </w:r>
    </w:p>
    <w:p w14:paraId="11BC86A0" w14:textId="77777777" w:rsidR="001A206E" w:rsidRDefault="001A206E" w:rsidP="007C0CA7">
      <w:pPr>
        <w:spacing w:line="360" w:lineRule="auto"/>
        <w:jc w:val="both"/>
        <w:rPr>
          <w:rFonts w:ascii="Times New Roman" w:hAnsi="Times New Roman" w:cs="Times New Roman"/>
        </w:rPr>
      </w:pPr>
    </w:p>
    <w:p w14:paraId="7E09CC46" w14:textId="7350109A" w:rsidR="001A206E" w:rsidRDefault="001A206E" w:rsidP="007C0CA7">
      <w:pPr>
        <w:spacing w:line="360" w:lineRule="auto"/>
        <w:jc w:val="both"/>
        <w:rPr>
          <w:rFonts w:ascii="Times New Roman" w:hAnsi="Times New Roman" w:cs="Times New Roman"/>
        </w:rPr>
      </w:pPr>
      <w:r>
        <w:rPr>
          <w:rFonts w:ascii="Times New Roman" w:hAnsi="Times New Roman" w:cs="Times New Roman"/>
        </w:rPr>
        <w:tab/>
        <w:t>Otra</w:t>
      </w:r>
      <w:r w:rsidR="00783885">
        <w:rPr>
          <w:rFonts w:ascii="Times New Roman" w:hAnsi="Times New Roman" w:cs="Times New Roman"/>
        </w:rPr>
        <w:t xml:space="preserve"> teoría utilizada inicialmente para explicar la delincuencia de cuello blanco fue la teoría de la anom</w:t>
      </w:r>
      <w:r w:rsidR="00783885" w:rsidRPr="00DE43C7">
        <w:rPr>
          <w:rFonts w:ascii="Times New Roman" w:hAnsi="Times New Roman" w:cs="Times New Roman"/>
        </w:rPr>
        <w:t>ia</w:t>
      </w:r>
      <w:r w:rsidR="003B3E21" w:rsidRPr="00DE43C7">
        <w:rPr>
          <w:rFonts w:ascii="Times New Roman" w:hAnsi="Times New Roman" w:cs="Times New Roman"/>
        </w:rPr>
        <w:t xml:space="preserve"> (</w:t>
      </w:r>
      <w:proofErr w:type="spellStart"/>
      <w:r w:rsidR="003B3E21" w:rsidRPr="00DE43C7">
        <w:rPr>
          <w:rFonts w:ascii="Times New Roman" w:hAnsi="Times New Roman" w:cs="Times New Roman"/>
        </w:rPr>
        <w:t>Merton</w:t>
      </w:r>
      <w:proofErr w:type="spellEnd"/>
      <w:r w:rsidR="003B3E21" w:rsidRPr="00DE43C7">
        <w:rPr>
          <w:rFonts w:ascii="Times New Roman" w:hAnsi="Times New Roman" w:cs="Times New Roman"/>
        </w:rPr>
        <w:t>, 1959)</w:t>
      </w:r>
      <w:r w:rsidR="00783885" w:rsidRPr="00DE43C7">
        <w:rPr>
          <w:rFonts w:ascii="Times New Roman" w:hAnsi="Times New Roman" w:cs="Times New Roman"/>
        </w:rPr>
        <w:t xml:space="preserve">. </w:t>
      </w:r>
      <w:r w:rsidR="009676BF" w:rsidRPr="00DE43C7">
        <w:rPr>
          <w:rFonts w:ascii="Times New Roman" w:hAnsi="Times New Roman" w:cs="Times New Roman"/>
        </w:rPr>
        <w:t xml:space="preserve">Según esta teoría, </w:t>
      </w:r>
      <w:r w:rsidR="005E7FCA" w:rsidRPr="00DE43C7">
        <w:rPr>
          <w:rFonts w:ascii="Times New Roman" w:hAnsi="Times New Roman" w:cs="Times New Roman"/>
        </w:rPr>
        <w:t>la comisión de un delito depende la relación entre el fin perseguido y las posibilidades qu</w:t>
      </w:r>
      <w:r w:rsidR="001F16D4" w:rsidRPr="00DE43C7">
        <w:rPr>
          <w:rFonts w:ascii="Times New Roman" w:hAnsi="Times New Roman" w:cs="Times New Roman"/>
        </w:rPr>
        <w:t>e tiene el sujeto de conseguir dicho fin</w:t>
      </w:r>
      <w:r w:rsidR="005E7FCA" w:rsidRPr="00DE43C7">
        <w:rPr>
          <w:rFonts w:ascii="Times New Roman" w:hAnsi="Times New Roman" w:cs="Times New Roman"/>
        </w:rPr>
        <w:t xml:space="preserve"> de forma legítima</w:t>
      </w:r>
      <w:r w:rsidR="005E38C0" w:rsidRPr="00DE43C7">
        <w:rPr>
          <w:rFonts w:ascii="Times New Roman" w:hAnsi="Times New Roman" w:cs="Times New Roman"/>
        </w:rPr>
        <w:t xml:space="preserve"> dentro de su comunidad</w:t>
      </w:r>
      <w:r w:rsidR="005E7FCA" w:rsidRPr="00DE43C7">
        <w:rPr>
          <w:rFonts w:ascii="Times New Roman" w:hAnsi="Times New Roman" w:cs="Times New Roman"/>
        </w:rPr>
        <w:t xml:space="preserve"> (Barroso, 2015)</w:t>
      </w:r>
      <w:r w:rsidR="001F16D4" w:rsidRPr="00DE43C7">
        <w:rPr>
          <w:rFonts w:ascii="Times New Roman" w:hAnsi="Times New Roman" w:cs="Times New Roman"/>
        </w:rPr>
        <w:t xml:space="preserve">. De acuerdo con esto, la delincuencia </w:t>
      </w:r>
      <w:r w:rsidR="00340C2A" w:rsidRPr="00DE43C7">
        <w:rPr>
          <w:rFonts w:ascii="Times New Roman" w:hAnsi="Times New Roman" w:cs="Times New Roman"/>
        </w:rPr>
        <w:t>de cuello blanco</w:t>
      </w:r>
      <w:r w:rsidR="001F16D4" w:rsidRPr="00DE43C7">
        <w:rPr>
          <w:rFonts w:ascii="Times New Roman" w:hAnsi="Times New Roman" w:cs="Times New Roman"/>
        </w:rPr>
        <w:t xml:space="preserve"> aparecerí</w:t>
      </w:r>
      <w:r w:rsidR="00340C2A" w:rsidRPr="00DE43C7">
        <w:rPr>
          <w:rFonts w:ascii="Times New Roman" w:hAnsi="Times New Roman" w:cs="Times New Roman"/>
        </w:rPr>
        <w:t xml:space="preserve">a </w:t>
      </w:r>
      <w:r w:rsidR="003B3E21" w:rsidRPr="00DE43C7">
        <w:rPr>
          <w:rFonts w:ascii="Times New Roman" w:hAnsi="Times New Roman" w:cs="Times New Roman"/>
        </w:rPr>
        <w:t xml:space="preserve">en contextos </w:t>
      </w:r>
      <w:r w:rsidR="00340C2A" w:rsidRPr="00DE43C7">
        <w:rPr>
          <w:rFonts w:ascii="Times New Roman" w:hAnsi="Times New Roman" w:cs="Times New Roman"/>
        </w:rPr>
        <w:t xml:space="preserve">en los que exista </w:t>
      </w:r>
      <w:r w:rsidR="003B3E21" w:rsidRPr="00DE43C7">
        <w:rPr>
          <w:rFonts w:ascii="Times New Roman" w:hAnsi="Times New Roman" w:cs="Times New Roman"/>
        </w:rPr>
        <w:t>un nivel de</w:t>
      </w:r>
      <w:r w:rsidR="00340C2A" w:rsidRPr="00DE43C7">
        <w:rPr>
          <w:rFonts w:ascii="Times New Roman" w:hAnsi="Times New Roman" w:cs="Times New Roman"/>
        </w:rPr>
        <w:t xml:space="preserve"> ambición económica difícil de satisfacer por medios legales.</w:t>
      </w:r>
      <w:r w:rsidR="00141528" w:rsidRPr="00DE43C7">
        <w:rPr>
          <w:rFonts w:ascii="Times New Roman" w:hAnsi="Times New Roman" w:cs="Times New Roman"/>
        </w:rPr>
        <w:t xml:space="preserve"> </w:t>
      </w:r>
      <w:r w:rsidR="005E38C0" w:rsidRPr="00DE43C7">
        <w:rPr>
          <w:rFonts w:ascii="Times New Roman" w:hAnsi="Times New Roman" w:cs="Times New Roman"/>
        </w:rPr>
        <w:t xml:space="preserve">Sin embargo, el sujeto activo de la delincuencia de cuello blanco pertenece, por definición, a niveles socioeconómicos con un </w:t>
      </w:r>
      <w:r w:rsidR="00582700" w:rsidRPr="00DE43C7">
        <w:rPr>
          <w:rFonts w:ascii="Times New Roman" w:hAnsi="Times New Roman" w:cs="Times New Roman"/>
        </w:rPr>
        <w:t>alto potencial para</w:t>
      </w:r>
      <w:r w:rsidR="005E38C0" w:rsidRPr="00DE43C7">
        <w:rPr>
          <w:rFonts w:ascii="Times New Roman" w:hAnsi="Times New Roman" w:cs="Times New Roman"/>
        </w:rPr>
        <w:t xml:space="preserve"> adquirir riqueza de manera legal.</w:t>
      </w:r>
      <w:r w:rsidR="00582700" w:rsidRPr="00DE43C7">
        <w:rPr>
          <w:rFonts w:ascii="Times New Roman" w:hAnsi="Times New Roman" w:cs="Times New Roman"/>
        </w:rPr>
        <w:t xml:space="preserve"> Se cri</w:t>
      </w:r>
      <w:r w:rsidR="005E38C0" w:rsidRPr="00DE43C7">
        <w:rPr>
          <w:rFonts w:ascii="Times New Roman" w:hAnsi="Times New Roman" w:cs="Times New Roman"/>
        </w:rPr>
        <w:t>tica, por lo tanto, que en la aplicación a la delincuencia de cuello blanco, se debería dejar de lado el componente de la imposibilidad</w:t>
      </w:r>
      <w:r w:rsidR="00582700" w:rsidRPr="00DE43C7">
        <w:rPr>
          <w:rFonts w:ascii="Times New Roman" w:hAnsi="Times New Roman" w:cs="Times New Roman"/>
        </w:rPr>
        <w:t xml:space="preserve"> legítima de alcanzar un fin, sustituyéndolo</w:t>
      </w:r>
      <w:r w:rsidR="005E38C0" w:rsidRPr="00DE43C7">
        <w:rPr>
          <w:rFonts w:ascii="Times New Roman" w:hAnsi="Times New Roman" w:cs="Times New Roman"/>
        </w:rPr>
        <w:t xml:space="preserve"> por </w:t>
      </w:r>
      <w:r w:rsidR="00582700" w:rsidRPr="00DE43C7">
        <w:rPr>
          <w:rFonts w:ascii="Times New Roman" w:hAnsi="Times New Roman" w:cs="Times New Roman"/>
        </w:rPr>
        <w:t xml:space="preserve">una mala internalización de la norma (Burgos, 2015). </w:t>
      </w:r>
    </w:p>
    <w:p w14:paraId="55A5A768" w14:textId="77777777" w:rsidR="004F07A5" w:rsidRDefault="004F07A5" w:rsidP="007C0CA7">
      <w:pPr>
        <w:spacing w:line="360" w:lineRule="auto"/>
        <w:jc w:val="both"/>
        <w:rPr>
          <w:rFonts w:ascii="Times New Roman" w:hAnsi="Times New Roman" w:cs="Times New Roman"/>
        </w:rPr>
      </w:pPr>
    </w:p>
    <w:p w14:paraId="56976D67" w14:textId="35F2252B" w:rsidR="00303B70" w:rsidRPr="006505C5" w:rsidRDefault="00582700" w:rsidP="007C0CA7">
      <w:pPr>
        <w:spacing w:line="360" w:lineRule="auto"/>
        <w:jc w:val="both"/>
        <w:rPr>
          <w:rFonts w:ascii="Times New Roman" w:hAnsi="Times New Roman" w:cs="Times New Roman"/>
        </w:rPr>
      </w:pPr>
      <w:r>
        <w:rPr>
          <w:rFonts w:ascii="Times New Roman" w:hAnsi="Times New Roman" w:cs="Times New Roman"/>
        </w:rPr>
        <w:tab/>
        <w:t xml:space="preserve">También se ha intentado explicar la delincuencia de cuello blanco a partir de la teoría </w:t>
      </w:r>
      <w:r w:rsidR="002F2426">
        <w:rPr>
          <w:rFonts w:ascii="Times New Roman" w:hAnsi="Times New Roman" w:cs="Times New Roman"/>
        </w:rPr>
        <w:t xml:space="preserve">de la </w:t>
      </w:r>
      <w:r w:rsidR="002F2426" w:rsidRPr="00DE43C7">
        <w:rPr>
          <w:rFonts w:ascii="Times New Roman" w:hAnsi="Times New Roman" w:cs="Times New Roman"/>
        </w:rPr>
        <w:t>estigmatización, que incluye la reacción social</w:t>
      </w:r>
      <w:r w:rsidRPr="00DE43C7">
        <w:rPr>
          <w:rFonts w:ascii="Times New Roman" w:hAnsi="Times New Roman" w:cs="Times New Roman"/>
        </w:rPr>
        <w:t xml:space="preserve"> </w:t>
      </w:r>
      <w:r w:rsidR="002F2426" w:rsidRPr="00DE43C7">
        <w:rPr>
          <w:rFonts w:ascii="Times New Roman" w:hAnsi="Times New Roman" w:cs="Times New Roman"/>
        </w:rPr>
        <w:t xml:space="preserve">como </w:t>
      </w:r>
      <w:r w:rsidR="00AF5D0D" w:rsidRPr="00DE43C7">
        <w:rPr>
          <w:rFonts w:ascii="Times New Roman" w:hAnsi="Times New Roman" w:cs="Times New Roman"/>
        </w:rPr>
        <w:t xml:space="preserve">un </w:t>
      </w:r>
      <w:r w:rsidR="002F2426" w:rsidRPr="00DE43C7">
        <w:rPr>
          <w:rFonts w:ascii="Times New Roman" w:hAnsi="Times New Roman" w:cs="Times New Roman"/>
        </w:rPr>
        <w:t>elemento con influen</w:t>
      </w:r>
      <w:r w:rsidR="007C2417" w:rsidRPr="00DE43C7">
        <w:rPr>
          <w:rFonts w:ascii="Times New Roman" w:hAnsi="Times New Roman" w:cs="Times New Roman"/>
        </w:rPr>
        <w:t xml:space="preserve">cia en la criminalidad (Barroso, 2015; Burgos, 2015). </w:t>
      </w:r>
      <w:r w:rsidR="00AF5D0D" w:rsidRPr="00DE43C7">
        <w:rPr>
          <w:rFonts w:ascii="Times New Roman" w:hAnsi="Times New Roman" w:cs="Times New Roman"/>
        </w:rPr>
        <w:t xml:space="preserve">En la interacción social cotidiana se asignan roles a los individuos, que acaban percibiéndose a sí mismos de la misma manera en la que los percibe </w:t>
      </w:r>
      <w:r w:rsidR="00B50874" w:rsidRPr="00DE43C7">
        <w:rPr>
          <w:rFonts w:ascii="Times New Roman" w:hAnsi="Times New Roman" w:cs="Times New Roman"/>
        </w:rPr>
        <w:t>la sociedad. A pesar de los intentos por explicar la delincuencia de cuello blanco a través de esta teoría, parece que solo es aplicable a la delincuencia tradicional (Barroso, 2015). En la delincuencia de cuello blanco no tiene lugar la atribución</w:t>
      </w:r>
      <w:r w:rsidR="004F07A5" w:rsidRPr="00DE43C7">
        <w:rPr>
          <w:rFonts w:ascii="Times New Roman" w:hAnsi="Times New Roman" w:cs="Times New Roman"/>
        </w:rPr>
        <w:t xml:space="preserve"> inicial</w:t>
      </w:r>
      <w:r w:rsidR="00B50874" w:rsidRPr="00DE43C7">
        <w:rPr>
          <w:rFonts w:ascii="Times New Roman" w:hAnsi="Times New Roman" w:cs="Times New Roman"/>
        </w:rPr>
        <w:t xml:space="preserve"> de una etiqueta </w:t>
      </w:r>
      <w:proofErr w:type="spellStart"/>
      <w:r w:rsidR="00B50874" w:rsidRPr="00DE43C7">
        <w:rPr>
          <w:rFonts w:ascii="Times New Roman" w:hAnsi="Times New Roman" w:cs="Times New Roman"/>
        </w:rPr>
        <w:t>estigmatizante</w:t>
      </w:r>
      <w:proofErr w:type="spellEnd"/>
      <w:r w:rsidR="00B50874" w:rsidRPr="00DE43C7">
        <w:rPr>
          <w:rFonts w:ascii="Times New Roman" w:hAnsi="Times New Roman" w:cs="Times New Roman"/>
        </w:rPr>
        <w:t xml:space="preserve"> a la que el sujeto adapte su comportamiento</w:t>
      </w:r>
      <w:r w:rsidR="004F07A5" w:rsidRPr="00DE43C7">
        <w:rPr>
          <w:rFonts w:ascii="Times New Roman" w:hAnsi="Times New Roman" w:cs="Times New Roman"/>
        </w:rPr>
        <w:t xml:space="preserve"> aumentando su desviación</w:t>
      </w:r>
      <w:r w:rsidR="00B50874" w:rsidRPr="00DE43C7">
        <w:rPr>
          <w:rFonts w:ascii="Times New Roman" w:hAnsi="Times New Roman" w:cs="Times New Roman"/>
        </w:rPr>
        <w:t xml:space="preserve"> (Burgos, 2015).</w:t>
      </w:r>
    </w:p>
    <w:p w14:paraId="039303C8" w14:textId="27D3DA9C" w:rsidR="00B76797" w:rsidRDefault="00B76797" w:rsidP="007C0CA7">
      <w:pPr>
        <w:spacing w:line="360" w:lineRule="auto"/>
        <w:jc w:val="both"/>
        <w:rPr>
          <w:rFonts w:ascii="Times New Roman" w:hAnsi="Times New Roman" w:cs="Times New Roman"/>
        </w:rPr>
      </w:pPr>
      <w:r>
        <w:rPr>
          <w:rFonts w:ascii="Times New Roman" w:hAnsi="Times New Roman" w:cs="Times New Roman"/>
        </w:rPr>
        <w:t xml:space="preserve"> </w:t>
      </w:r>
    </w:p>
    <w:p w14:paraId="49DC3A3A" w14:textId="30898C8B" w:rsidR="00762AD1" w:rsidRDefault="000432AD" w:rsidP="00313933">
      <w:pPr>
        <w:spacing w:line="360" w:lineRule="auto"/>
        <w:jc w:val="both"/>
        <w:rPr>
          <w:rFonts w:ascii="Times New Roman" w:hAnsi="Times New Roman" w:cs="Times New Roman"/>
          <w:color w:val="008000"/>
        </w:rPr>
      </w:pPr>
      <w:r>
        <w:rPr>
          <w:rFonts w:ascii="Times New Roman" w:hAnsi="Times New Roman" w:cs="Times New Roman"/>
        </w:rPr>
        <w:tab/>
      </w:r>
      <w:r w:rsidR="003557E1">
        <w:rPr>
          <w:rFonts w:ascii="Times New Roman" w:hAnsi="Times New Roman" w:cs="Times New Roman"/>
        </w:rPr>
        <w:t>A</w:t>
      </w:r>
      <w:r w:rsidR="00200675">
        <w:rPr>
          <w:rFonts w:ascii="Times New Roman" w:hAnsi="Times New Roman" w:cs="Times New Roman"/>
        </w:rPr>
        <w:t>l</w:t>
      </w:r>
      <w:r w:rsidR="00303B70">
        <w:rPr>
          <w:rFonts w:ascii="Times New Roman" w:hAnsi="Times New Roman" w:cs="Times New Roman"/>
        </w:rPr>
        <w:t xml:space="preserve"> centrar las investigaciones en</w:t>
      </w:r>
      <w:r w:rsidR="00200675">
        <w:rPr>
          <w:rFonts w:ascii="Times New Roman" w:hAnsi="Times New Roman" w:cs="Times New Roman"/>
        </w:rPr>
        <w:t xml:space="preserve"> estas teorías, la criminología dejó </w:t>
      </w:r>
      <w:r w:rsidR="00B32979">
        <w:rPr>
          <w:rFonts w:ascii="Times New Roman" w:hAnsi="Times New Roman" w:cs="Times New Roman"/>
        </w:rPr>
        <w:t>de lado la</w:t>
      </w:r>
      <w:r w:rsidR="00200675">
        <w:rPr>
          <w:rFonts w:ascii="Times New Roman" w:hAnsi="Times New Roman" w:cs="Times New Roman"/>
        </w:rPr>
        <w:t xml:space="preserve"> posibilidad de que las características </w:t>
      </w:r>
      <w:r w:rsidR="00A70853">
        <w:rPr>
          <w:rFonts w:ascii="Times New Roman" w:hAnsi="Times New Roman" w:cs="Times New Roman"/>
        </w:rPr>
        <w:t>personales</w:t>
      </w:r>
      <w:r w:rsidR="00200675">
        <w:rPr>
          <w:rFonts w:ascii="Times New Roman" w:hAnsi="Times New Roman" w:cs="Times New Roman"/>
        </w:rPr>
        <w:t xml:space="preserve"> de los sujetos pudieran ser elementos explicativos de la delincuencia de cuello </w:t>
      </w:r>
      <w:r w:rsidR="00200675" w:rsidRPr="00DE43C7">
        <w:rPr>
          <w:rFonts w:ascii="Times New Roman" w:hAnsi="Times New Roman" w:cs="Times New Roman"/>
        </w:rPr>
        <w:t>blanco (</w:t>
      </w:r>
      <w:proofErr w:type="spellStart"/>
      <w:r w:rsidR="00200675" w:rsidRPr="00DE43C7">
        <w:rPr>
          <w:rFonts w:ascii="Times New Roman" w:hAnsi="Times New Roman" w:cs="Times New Roman"/>
        </w:rPr>
        <w:t>Listwan</w:t>
      </w:r>
      <w:proofErr w:type="spellEnd"/>
      <w:r w:rsidR="00200675" w:rsidRPr="00DE43C7">
        <w:rPr>
          <w:rFonts w:ascii="Times New Roman" w:hAnsi="Times New Roman" w:cs="Times New Roman"/>
        </w:rPr>
        <w:t xml:space="preserve">, Piquero </w:t>
      </w:r>
      <w:r w:rsidR="00DE43C7" w:rsidRPr="00DE43C7">
        <w:rPr>
          <w:rFonts w:ascii="Times New Roman" w:hAnsi="Times New Roman" w:cs="Times New Roman"/>
        </w:rPr>
        <w:t>y</w:t>
      </w:r>
      <w:r w:rsidR="00200675" w:rsidRPr="00DE43C7">
        <w:rPr>
          <w:rFonts w:ascii="Times New Roman" w:hAnsi="Times New Roman" w:cs="Times New Roman"/>
        </w:rPr>
        <w:t xml:space="preserve"> Van </w:t>
      </w:r>
      <w:proofErr w:type="spellStart"/>
      <w:r w:rsidR="00200675" w:rsidRPr="00DE43C7">
        <w:rPr>
          <w:rFonts w:ascii="Times New Roman" w:hAnsi="Times New Roman" w:cs="Times New Roman"/>
        </w:rPr>
        <w:t>Voorhis</w:t>
      </w:r>
      <w:proofErr w:type="spellEnd"/>
      <w:r w:rsidR="00200675" w:rsidRPr="00DE43C7">
        <w:rPr>
          <w:rFonts w:ascii="Times New Roman" w:hAnsi="Times New Roman" w:cs="Times New Roman"/>
        </w:rPr>
        <w:t>, 2010).</w:t>
      </w:r>
      <w:r w:rsidR="00200675">
        <w:rPr>
          <w:rFonts w:ascii="Times New Roman" w:hAnsi="Times New Roman" w:cs="Times New Roman"/>
          <w:color w:val="008000"/>
        </w:rPr>
        <w:t xml:space="preserve"> </w:t>
      </w:r>
    </w:p>
    <w:p w14:paraId="7F7A7B14" w14:textId="77777777" w:rsidR="00303B70" w:rsidRDefault="00303B70" w:rsidP="00313933">
      <w:pPr>
        <w:spacing w:line="360" w:lineRule="auto"/>
        <w:jc w:val="both"/>
        <w:rPr>
          <w:rFonts w:ascii="Times New Roman" w:hAnsi="Times New Roman" w:cs="Times New Roman"/>
          <w:color w:val="008000"/>
        </w:rPr>
      </w:pPr>
    </w:p>
    <w:p w14:paraId="18D0B630" w14:textId="0EF24DA1" w:rsidR="00303B70" w:rsidRPr="0075055D" w:rsidRDefault="00303B70" w:rsidP="00DE43C7">
      <w:pPr>
        <w:spacing w:line="360" w:lineRule="auto"/>
        <w:jc w:val="both"/>
        <w:outlineLvl w:val="0"/>
        <w:rPr>
          <w:rFonts w:ascii="Times New Roman" w:hAnsi="Times New Roman" w:cs="Times New Roman"/>
          <w:u w:val="single"/>
        </w:rPr>
      </w:pPr>
      <w:r>
        <w:rPr>
          <w:rFonts w:ascii="Times New Roman" w:hAnsi="Times New Roman" w:cs="Times New Roman"/>
          <w:color w:val="008000"/>
        </w:rPr>
        <w:tab/>
      </w:r>
      <w:r w:rsidR="00090E91">
        <w:rPr>
          <w:rFonts w:ascii="Times New Roman" w:hAnsi="Times New Roman" w:cs="Times New Roman"/>
          <w:u w:val="single"/>
        </w:rPr>
        <w:t>Teorías integradoras</w:t>
      </w:r>
    </w:p>
    <w:p w14:paraId="15373D6B" w14:textId="77777777" w:rsidR="00303B70" w:rsidRDefault="00303B70" w:rsidP="00313933">
      <w:pPr>
        <w:spacing w:line="360" w:lineRule="auto"/>
        <w:jc w:val="both"/>
        <w:rPr>
          <w:rFonts w:ascii="Times New Roman" w:hAnsi="Times New Roman" w:cs="Times New Roman"/>
          <w:color w:val="008000"/>
          <w:u w:val="single"/>
        </w:rPr>
      </w:pPr>
    </w:p>
    <w:p w14:paraId="2AA33DB1" w14:textId="0098D968" w:rsidR="00A70853" w:rsidRPr="00DE43C7" w:rsidRDefault="00A70853" w:rsidP="00303B70">
      <w:pPr>
        <w:spacing w:line="360" w:lineRule="auto"/>
        <w:jc w:val="both"/>
        <w:rPr>
          <w:rFonts w:ascii="Times New Roman" w:hAnsi="Times New Roman" w:cs="Times New Roman"/>
        </w:rPr>
      </w:pPr>
      <w:r>
        <w:rPr>
          <w:rFonts w:ascii="Times New Roman" w:hAnsi="Times New Roman" w:cs="Times New Roman"/>
        </w:rPr>
        <w:tab/>
        <w:t xml:space="preserve">A raíz de la falta </w:t>
      </w:r>
      <w:r w:rsidR="00DC280D">
        <w:rPr>
          <w:rFonts w:ascii="Times New Roman" w:hAnsi="Times New Roman" w:cs="Times New Roman"/>
        </w:rPr>
        <w:t>del fracaso</w:t>
      </w:r>
      <w:r>
        <w:rPr>
          <w:rFonts w:ascii="Times New Roman" w:hAnsi="Times New Roman" w:cs="Times New Roman"/>
        </w:rPr>
        <w:t xml:space="preserve"> </w:t>
      </w:r>
      <w:r w:rsidR="004F07A5">
        <w:rPr>
          <w:rFonts w:ascii="Times New Roman" w:hAnsi="Times New Roman" w:cs="Times New Roman"/>
        </w:rPr>
        <w:t>de</w:t>
      </w:r>
      <w:r>
        <w:rPr>
          <w:rFonts w:ascii="Times New Roman" w:hAnsi="Times New Roman" w:cs="Times New Roman"/>
        </w:rPr>
        <w:t xml:space="preserve"> las teorías anteriores</w:t>
      </w:r>
      <w:r w:rsidR="004F07A5">
        <w:rPr>
          <w:rFonts w:ascii="Times New Roman" w:hAnsi="Times New Roman" w:cs="Times New Roman"/>
        </w:rPr>
        <w:t xml:space="preserve"> en la explicación de la delincuencia de cuello blanco</w:t>
      </w:r>
      <w:r>
        <w:rPr>
          <w:rFonts w:ascii="Times New Roman" w:hAnsi="Times New Roman" w:cs="Times New Roman"/>
        </w:rPr>
        <w:t xml:space="preserve">, se desarrollaron otras </w:t>
      </w:r>
      <w:r w:rsidR="004F07A5">
        <w:rPr>
          <w:rFonts w:ascii="Times New Roman" w:hAnsi="Times New Roman" w:cs="Times New Roman"/>
        </w:rPr>
        <w:t xml:space="preserve">teorías </w:t>
      </w:r>
      <w:r>
        <w:rPr>
          <w:rFonts w:ascii="Times New Roman" w:hAnsi="Times New Roman" w:cs="Times New Roman"/>
        </w:rPr>
        <w:t>que intentaron explicar</w:t>
      </w:r>
      <w:r w:rsidR="004F07A5">
        <w:rPr>
          <w:rFonts w:ascii="Times New Roman" w:hAnsi="Times New Roman" w:cs="Times New Roman"/>
        </w:rPr>
        <w:t>la, a la vez que la delincuencia tradicional,</w:t>
      </w:r>
      <w:r>
        <w:rPr>
          <w:rFonts w:ascii="Times New Roman" w:hAnsi="Times New Roman" w:cs="Times New Roman"/>
        </w:rPr>
        <w:t xml:space="preserve"> integrando las diferencias </w:t>
      </w:r>
      <w:r w:rsidRPr="00DE43C7">
        <w:rPr>
          <w:rFonts w:ascii="Times New Roman" w:hAnsi="Times New Roman" w:cs="Times New Roman"/>
        </w:rPr>
        <w:t>individuales (</w:t>
      </w:r>
      <w:proofErr w:type="spellStart"/>
      <w:r w:rsidRPr="00DE43C7">
        <w:rPr>
          <w:rFonts w:ascii="Times New Roman" w:hAnsi="Times New Roman" w:cs="Times New Roman"/>
        </w:rPr>
        <w:t>Listwan</w:t>
      </w:r>
      <w:proofErr w:type="spellEnd"/>
      <w:r w:rsidR="00DE43C7" w:rsidRPr="00DE43C7">
        <w:rPr>
          <w:rFonts w:ascii="Times New Roman" w:hAnsi="Times New Roman" w:cs="Times New Roman"/>
        </w:rPr>
        <w:t xml:space="preserve"> et al., </w:t>
      </w:r>
      <w:r w:rsidRPr="00DE43C7">
        <w:rPr>
          <w:rFonts w:ascii="Times New Roman" w:hAnsi="Times New Roman" w:cs="Times New Roman"/>
        </w:rPr>
        <w:t xml:space="preserve">2010). </w:t>
      </w:r>
    </w:p>
    <w:p w14:paraId="52BA77D0" w14:textId="52AD4595" w:rsidR="00DC280D" w:rsidRPr="00DE43C7" w:rsidRDefault="00A70853" w:rsidP="00303B70">
      <w:pPr>
        <w:spacing w:line="360" w:lineRule="auto"/>
        <w:jc w:val="both"/>
        <w:rPr>
          <w:rFonts w:ascii="Times New Roman" w:hAnsi="Times New Roman" w:cs="Times New Roman"/>
        </w:rPr>
      </w:pPr>
      <w:r w:rsidRPr="00DE43C7">
        <w:rPr>
          <w:rFonts w:ascii="Times New Roman" w:hAnsi="Times New Roman" w:cs="Times New Roman"/>
        </w:rPr>
        <w:tab/>
      </w:r>
      <w:proofErr w:type="spellStart"/>
      <w:r w:rsidRPr="00DE43C7">
        <w:rPr>
          <w:rFonts w:ascii="Times New Roman" w:hAnsi="Times New Roman" w:cs="Times New Roman"/>
        </w:rPr>
        <w:t>Gottfredson</w:t>
      </w:r>
      <w:proofErr w:type="spellEnd"/>
      <w:r w:rsidRPr="00DE43C7">
        <w:rPr>
          <w:rFonts w:ascii="Times New Roman" w:hAnsi="Times New Roman" w:cs="Times New Roman"/>
        </w:rPr>
        <w:t xml:space="preserve"> y </w:t>
      </w:r>
      <w:proofErr w:type="spellStart"/>
      <w:r w:rsidRPr="00DE43C7">
        <w:rPr>
          <w:rFonts w:ascii="Times New Roman" w:hAnsi="Times New Roman" w:cs="Times New Roman"/>
        </w:rPr>
        <w:t>Hirschi</w:t>
      </w:r>
      <w:proofErr w:type="spellEnd"/>
      <w:r w:rsidRPr="00DE43C7">
        <w:rPr>
          <w:rFonts w:ascii="Times New Roman" w:hAnsi="Times New Roman" w:cs="Times New Roman"/>
        </w:rPr>
        <w:t xml:space="preserve"> (1990) desarrollan la teoría general del crimen en un intento d</w:t>
      </w:r>
      <w:r w:rsidR="00EC7803" w:rsidRPr="00DE43C7">
        <w:rPr>
          <w:rFonts w:ascii="Times New Roman" w:hAnsi="Times New Roman" w:cs="Times New Roman"/>
        </w:rPr>
        <w:t xml:space="preserve">e que ésta fuera aplicable a ambos tipos de delincuencia. Esta teoría </w:t>
      </w:r>
      <w:r w:rsidR="002C462C" w:rsidRPr="00DE43C7">
        <w:rPr>
          <w:rFonts w:ascii="Times New Roman" w:hAnsi="Times New Roman" w:cs="Times New Roman"/>
        </w:rPr>
        <w:t>argumenta que un</w:t>
      </w:r>
      <w:r w:rsidR="009C7D4D" w:rsidRPr="00DE43C7">
        <w:rPr>
          <w:rFonts w:ascii="Times New Roman" w:hAnsi="Times New Roman" w:cs="Times New Roman"/>
        </w:rPr>
        <w:t>a baja capacidad</w:t>
      </w:r>
      <w:r w:rsidR="002C462C" w:rsidRPr="00DE43C7">
        <w:rPr>
          <w:rFonts w:ascii="Times New Roman" w:hAnsi="Times New Roman" w:cs="Times New Roman"/>
        </w:rPr>
        <w:t xml:space="preserve"> </w:t>
      </w:r>
      <w:r w:rsidR="009C7D4D" w:rsidRPr="00DE43C7">
        <w:rPr>
          <w:rFonts w:ascii="Times New Roman" w:hAnsi="Times New Roman" w:cs="Times New Roman"/>
        </w:rPr>
        <w:t>de autocontrol de la persona es la causa de la criminalidad, independientemente de la tipología de ésta</w:t>
      </w:r>
      <w:r w:rsidR="002C462C" w:rsidRPr="00DE43C7">
        <w:rPr>
          <w:rFonts w:ascii="Times New Roman" w:hAnsi="Times New Roman" w:cs="Times New Roman"/>
        </w:rPr>
        <w:t>. Afirmar esto implica entender ambas clases de criminalidad como similares (</w:t>
      </w:r>
      <w:proofErr w:type="spellStart"/>
      <w:r w:rsidR="002C462C" w:rsidRPr="00DE43C7">
        <w:rPr>
          <w:rFonts w:ascii="Times New Roman" w:hAnsi="Times New Roman" w:cs="Times New Roman"/>
        </w:rPr>
        <w:t>Listwan</w:t>
      </w:r>
      <w:proofErr w:type="spellEnd"/>
      <w:r w:rsidR="002C462C" w:rsidRPr="00DE43C7">
        <w:rPr>
          <w:rFonts w:ascii="Times New Roman" w:hAnsi="Times New Roman" w:cs="Times New Roman"/>
        </w:rPr>
        <w:t xml:space="preserve"> et al., 2010). </w:t>
      </w:r>
      <w:r w:rsidR="00160D98" w:rsidRPr="00DE43C7">
        <w:rPr>
          <w:rFonts w:ascii="Times New Roman" w:hAnsi="Times New Roman" w:cs="Times New Roman"/>
        </w:rPr>
        <w:t>Al contrario de lo que los autores pretendían, la hipótesis del bajo autocontrol fue respaldada por estudios posteriores como explicación para la delincuencia tradicional, pero no se pudo confirmar que esta variable estuviera relacionada con la delincuencia de cuello blanco (</w:t>
      </w:r>
      <w:proofErr w:type="spellStart"/>
      <w:r w:rsidR="00160D98" w:rsidRPr="00DE43C7">
        <w:rPr>
          <w:rFonts w:ascii="Times New Roman" w:hAnsi="Times New Roman" w:cs="Times New Roman"/>
        </w:rPr>
        <w:t>Listwan</w:t>
      </w:r>
      <w:proofErr w:type="spellEnd"/>
      <w:r w:rsidR="00160D98" w:rsidRPr="00DE43C7">
        <w:rPr>
          <w:rFonts w:ascii="Times New Roman" w:hAnsi="Times New Roman" w:cs="Times New Roman"/>
        </w:rPr>
        <w:t xml:space="preserve"> et al., 2010).</w:t>
      </w:r>
      <w:r w:rsidR="00182375" w:rsidRPr="00DE43C7">
        <w:rPr>
          <w:rFonts w:ascii="Times New Roman" w:hAnsi="Times New Roman" w:cs="Times New Roman"/>
        </w:rPr>
        <w:t xml:space="preserve"> </w:t>
      </w:r>
    </w:p>
    <w:p w14:paraId="6A98FB66" w14:textId="77777777" w:rsidR="00DC280D" w:rsidRDefault="00DC280D" w:rsidP="00303B70">
      <w:pPr>
        <w:spacing w:line="360" w:lineRule="auto"/>
        <w:jc w:val="both"/>
        <w:rPr>
          <w:rFonts w:ascii="Times New Roman" w:hAnsi="Times New Roman" w:cs="Times New Roman"/>
          <w:color w:val="008000"/>
        </w:rPr>
      </w:pPr>
    </w:p>
    <w:p w14:paraId="61F51B56" w14:textId="05FD6A66" w:rsidR="0075055D" w:rsidRPr="00DE43C7" w:rsidRDefault="00647109" w:rsidP="00313933">
      <w:pPr>
        <w:spacing w:line="360" w:lineRule="auto"/>
        <w:jc w:val="both"/>
        <w:rPr>
          <w:rFonts w:ascii="Times New Roman" w:hAnsi="Times New Roman" w:cs="Times New Roman"/>
        </w:rPr>
      </w:pPr>
      <w:r>
        <w:rPr>
          <w:rFonts w:ascii="Times New Roman" w:hAnsi="Times New Roman" w:cs="Times New Roman"/>
        </w:rPr>
        <w:tab/>
      </w:r>
      <w:r w:rsidR="00182375">
        <w:rPr>
          <w:rFonts w:ascii="Times New Roman" w:hAnsi="Times New Roman" w:cs="Times New Roman"/>
        </w:rPr>
        <w:t xml:space="preserve">Dado que los delincuentes de cuello blanco no cumplían los criterios establecidos por la teoría general del crimen, surge una tendencia al estudio de las características diferenciales de los delincuentes de cuello blanco con respecto a los delincuentes </w:t>
      </w:r>
      <w:r w:rsidR="00551F66">
        <w:rPr>
          <w:rFonts w:ascii="Times New Roman" w:hAnsi="Times New Roman" w:cs="Times New Roman"/>
        </w:rPr>
        <w:t>comunes</w:t>
      </w:r>
      <w:r w:rsidR="00182375">
        <w:rPr>
          <w:rFonts w:ascii="Times New Roman" w:hAnsi="Times New Roman" w:cs="Times New Roman"/>
        </w:rPr>
        <w:t xml:space="preserve">. La teoría de la reintegración </w:t>
      </w:r>
      <w:r w:rsidR="00182375" w:rsidRPr="00DE43C7">
        <w:rPr>
          <w:rFonts w:ascii="Times New Roman" w:hAnsi="Times New Roman" w:cs="Times New Roman"/>
        </w:rPr>
        <w:t>(</w:t>
      </w:r>
      <w:proofErr w:type="spellStart"/>
      <w:r w:rsidR="00182375" w:rsidRPr="00DE43C7">
        <w:rPr>
          <w:rFonts w:ascii="Times New Roman" w:hAnsi="Times New Roman" w:cs="Times New Roman"/>
        </w:rPr>
        <w:t>Braithwaite</w:t>
      </w:r>
      <w:proofErr w:type="spellEnd"/>
      <w:r w:rsidR="00DC280D" w:rsidRPr="00DE43C7">
        <w:rPr>
          <w:rFonts w:ascii="Times New Roman" w:hAnsi="Times New Roman" w:cs="Times New Roman"/>
        </w:rPr>
        <w:t>, 1989) habla de la vergüenza como elemento clave, pudiendo actuar como integrador</w:t>
      </w:r>
      <w:r w:rsidR="00517937" w:rsidRPr="00DE43C7">
        <w:rPr>
          <w:rFonts w:ascii="Times New Roman" w:hAnsi="Times New Roman" w:cs="Times New Roman"/>
        </w:rPr>
        <w:t xml:space="preserve"> o </w:t>
      </w:r>
      <w:proofErr w:type="spellStart"/>
      <w:r w:rsidR="00517937" w:rsidRPr="00DE43C7">
        <w:rPr>
          <w:rFonts w:ascii="Times New Roman" w:hAnsi="Times New Roman" w:cs="Times New Roman"/>
        </w:rPr>
        <w:t>estigmatizante</w:t>
      </w:r>
      <w:proofErr w:type="spellEnd"/>
      <w:r w:rsidR="00517937" w:rsidRPr="00DE43C7">
        <w:rPr>
          <w:rFonts w:ascii="Times New Roman" w:hAnsi="Times New Roman" w:cs="Times New Roman"/>
        </w:rPr>
        <w:t xml:space="preserve">. Tal y como indican </w:t>
      </w:r>
      <w:proofErr w:type="spellStart"/>
      <w:r w:rsidR="00517937" w:rsidRPr="00DE43C7">
        <w:rPr>
          <w:rFonts w:ascii="Times New Roman" w:hAnsi="Times New Roman" w:cs="Times New Roman"/>
        </w:rPr>
        <w:t>Listwan</w:t>
      </w:r>
      <w:proofErr w:type="spellEnd"/>
      <w:r w:rsidR="00517937" w:rsidRPr="00DE43C7">
        <w:rPr>
          <w:rFonts w:ascii="Times New Roman" w:hAnsi="Times New Roman" w:cs="Times New Roman"/>
        </w:rPr>
        <w:t xml:space="preserve"> et al. (2010),</w:t>
      </w:r>
      <w:r w:rsidR="00D44739" w:rsidRPr="00DE43C7">
        <w:rPr>
          <w:rFonts w:ascii="Times New Roman" w:hAnsi="Times New Roman" w:cs="Times New Roman"/>
        </w:rPr>
        <w:t xml:space="preserve"> </w:t>
      </w:r>
      <w:r w:rsidR="00517937" w:rsidRPr="00DE43C7">
        <w:rPr>
          <w:rFonts w:ascii="Times New Roman" w:hAnsi="Times New Roman" w:cs="Times New Roman"/>
        </w:rPr>
        <w:t>numerosos autores realizaron investigaciones buscando características individuales que diferenciaran</w:t>
      </w:r>
      <w:r w:rsidR="00517937">
        <w:rPr>
          <w:rFonts w:ascii="Times New Roman" w:hAnsi="Times New Roman" w:cs="Times New Roman"/>
        </w:rPr>
        <w:t xml:space="preserve"> al delincuente de cuello blanco del delincuente común y del resto de la población. Entre las variables encontradas se hallan una baja </w:t>
      </w:r>
      <w:r w:rsidR="00517937" w:rsidRPr="00DE43C7">
        <w:rPr>
          <w:rFonts w:ascii="Times New Roman" w:hAnsi="Times New Roman" w:cs="Times New Roman"/>
        </w:rPr>
        <w:t xml:space="preserve">concienciación social (Collins </w:t>
      </w:r>
      <w:r w:rsidR="00DE43C7" w:rsidRPr="00DE43C7">
        <w:rPr>
          <w:rFonts w:ascii="Times New Roman" w:hAnsi="Times New Roman" w:cs="Times New Roman"/>
        </w:rPr>
        <w:t>y</w:t>
      </w:r>
      <w:r w:rsidR="00517937" w:rsidRPr="00DE43C7">
        <w:rPr>
          <w:rFonts w:ascii="Times New Roman" w:hAnsi="Times New Roman" w:cs="Times New Roman"/>
        </w:rPr>
        <w:t xml:space="preserve"> Schmidt, 1993), alta</w:t>
      </w:r>
      <w:r w:rsidR="00517937">
        <w:rPr>
          <w:rFonts w:ascii="Times New Roman" w:hAnsi="Times New Roman" w:cs="Times New Roman"/>
        </w:rPr>
        <w:t xml:space="preserve"> competitividad y locus de control </w:t>
      </w:r>
      <w:r w:rsidR="00517937" w:rsidRPr="00DE43C7">
        <w:rPr>
          <w:rFonts w:ascii="Times New Roman" w:hAnsi="Times New Roman" w:cs="Times New Roman"/>
        </w:rPr>
        <w:t>externo (</w:t>
      </w:r>
      <w:proofErr w:type="spellStart"/>
      <w:r w:rsidR="00517937" w:rsidRPr="00DE43C7">
        <w:rPr>
          <w:rFonts w:ascii="Times New Roman" w:hAnsi="Times New Roman" w:cs="Times New Roman"/>
        </w:rPr>
        <w:t>Terpstra</w:t>
      </w:r>
      <w:proofErr w:type="spellEnd"/>
      <w:r w:rsidR="00517937" w:rsidRPr="00DE43C7">
        <w:rPr>
          <w:rFonts w:ascii="Times New Roman" w:hAnsi="Times New Roman" w:cs="Times New Roman"/>
        </w:rPr>
        <w:t xml:space="preserve">, </w:t>
      </w:r>
      <w:proofErr w:type="spellStart"/>
      <w:r w:rsidR="00517937" w:rsidRPr="00DE43C7">
        <w:rPr>
          <w:rFonts w:ascii="Times New Roman" w:hAnsi="Times New Roman" w:cs="Times New Roman"/>
        </w:rPr>
        <w:t>Rozell</w:t>
      </w:r>
      <w:proofErr w:type="spellEnd"/>
      <w:r w:rsidR="00517937" w:rsidRPr="00DE43C7">
        <w:rPr>
          <w:rFonts w:ascii="Times New Roman" w:hAnsi="Times New Roman" w:cs="Times New Roman"/>
        </w:rPr>
        <w:t xml:space="preserve"> </w:t>
      </w:r>
      <w:r w:rsidR="00DE43C7" w:rsidRPr="00DE43C7">
        <w:rPr>
          <w:rFonts w:ascii="Times New Roman" w:hAnsi="Times New Roman" w:cs="Times New Roman"/>
        </w:rPr>
        <w:t>y</w:t>
      </w:r>
      <w:r w:rsidR="00517937" w:rsidRPr="00DE43C7">
        <w:rPr>
          <w:rFonts w:ascii="Times New Roman" w:hAnsi="Times New Roman" w:cs="Times New Roman"/>
        </w:rPr>
        <w:t xml:space="preserve"> Robinson, 1993)</w:t>
      </w:r>
      <w:r w:rsidR="006505C5" w:rsidRPr="00DE43C7">
        <w:rPr>
          <w:rFonts w:ascii="Times New Roman" w:hAnsi="Times New Roman" w:cs="Times New Roman"/>
        </w:rPr>
        <w:t xml:space="preserve"> y una mayor probabilidad de mostrar emociones negativas en comparación con hombres de negocios no delincuentes (Collins </w:t>
      </w:r>
      <w:r w:rsidR="00DE43C7" w:rsidRPr="00DE43C7">
        <w:rPr>
          <w:rFonts w:ascii="Times New Roman" w:hAnsi="Times New Roman" w:cs="Times New Roman"/>
        </w:rPr>
        <w:t>y</w:t>
      </w:r>
      <w:r w:rsidR="006505C5" w:rsidRPr="00DE43C7">
        <w:rPr>
          <w:rFonts w:ascii="Times New Roman" w:hAnsi="Times New Roman" w:cs="Times New Roman"/>
        </w:rPr>
        <w:t xml:space="preserve"> </w:t>
      </w:r>
      <w:proofErr w:type="spellStart"/>
      <w:r w:rsidR="006505C5" w:rsidRPr="00DE43C7">
        <w:rPr>
          <w:rFonts w:ascii="Times New Roman" w:hAnsi="Times New Roman" w:cs="Times New Roman"/>
        </w:rPr>
        <w:t>Bagozzi</w:t>
      </w:r>
      <w:proofErr w:type="spellEnd"/>
      <w:r w:rsidR="006505C5" w:rsidRPr="00DE43C7">
        <w:rPr>
          <w:rFonts w:ascii="Times New Roman" w:hAnsi="Times New Roman" w:cs="Times New Roman"/>
        </w:rPr>
        <w:t>, 1999).</w:t>
      </w:r>
    </w:p>
    <w:p w14:paraId="04923832" w14:textId="77777777" w:rsidR="00D84D35" w:rsidRPr="00DE43C7" w:rsidRDefault="00D84D35" w:rsidP="00313933">
      <w:pPr>
        <w:spacing w:line="360" w:lineRule="auto"/>
        <w:jc w:val="both"/>
        <w:rPr>
          <w:rFonts w:ascii="Times New Roman" w:hAnsi="Times New Roman" w:cs="Times New Roman"/>
        </w:rPr>
      </w:pPr>
    </w:p>
    <w:p w14:paraId="0B5AEBA5" w14:textId="5E117FA8" w:rsidR="00207035" w:rsidRPr="0075055D" w:rsidRDefault="00303B70" w:rsidP="00DE43C7">
      <w:pPr>
        <w:spacing w:line="360" w:lineRule="auto"/>
        <w:jc w:val="both"/>
        <w:outlineLvl w:val="0"/>
        <w:rPr>
          <w:rFonts w:ascii="Times New Roman" w:hAnsi="Times New Roman" w:cs="Times New Roman"/>
          <w:u w:val="single"/>
        </w:rPr>
      </w:pPr>
      <w:r>
        <w:rPr>
          <w:rFonts w:ascii="Times New Roman" w:hAnsi="Times New Roman" w:cs="Times New Roman"/>
          <w:color w:val="008000"/>
        </w:rPr>
        <w:tab/>
      </w:r>
      <w:r w:rsidR="0075055D" w:rsidRPr="0075055D">
        <w:rPr>
          <w:rFonts w:ascii="Times New Roman" w:hAnsi="Times New Roman" w:cs="Times New Roman"/>
          <w:u w:val="single"/>
        </w:rPr>
        <w:t xml:space="preserve">Teorías de la </w:t>
      </w:r>
      <w:r w:rsidR="00090E91">
        <w:rPr>
          <w:rFonts w:ascii="Times New Roman" w:hAnsi="Times New Roman" w:cs="Times New Roman"/>
          <w:u w:val="single"/>
        </w:rPr>
        <w:t>p</w:t>
      </w:r>
      <w:r w:rsidRPr="0075055D">
        <w:rPr>
          <w:rFonts w:ascii="Times New Roman" w:hAnsi="Times New Roman" w:cs="Times New Roman"/>
          <w:u w:val="single"/>
        </w:rPr>
        <w:t>ersonalidad</w:t>
      </w:r>
    </w:p>
    <w:p w14:paraId="667D4C41" w14:textId="77777777" w:rsidR="0088096A" w:rsidRDefault="0088096A" w:rsidP="00313933">
      <w:pPr>
        <w:spacing w:line="360" w:lineRule="auto"/>
        <w:jc w:val="both"/>
        <w:rPr>
          <w:rFonts w:ascii="Times New Roman" w:hAnsi="Times New Roman" w:cs="Times New Roman"/>
          <w:color w:val="008000"/>
          <w:u w:val="single"/>
        </w:rPr>
      </w:pPr>
    </w:p>
    <w:p w14:paraId="6FE344D5" w14:textId="004FBAEF" w:rsidR="0088096A" w:rsidRDefault="0088096A" w:rsidP="00313933">
      <w:pPr>
        <w:spacing w:line="360" w:lineRule="auto"/>
        <w:jc w:val="both"/>
        <w:rPr>
          <w:rFonts w:ascii="Times New Roman" w:hAnsi="Times New Roman" w:cs="Times New Roman"/>
        </w:rPr>
      </w:pPr>
      <w:r>
        <w:rPr>
          <w:rFonts w:ascii="Times New Roman" w:hAnsi="Times New Roman" w:cs="Times New Roman"/>
        </w:rPr>
        <w:tab/>
        <w:t xml:space="preserve">Al detectar la existencia de diferencias individuales entre los sujetos activos de ambos tipos de criminalidad, se desarrollaron </w:t>
      </w:r>
      <w:r w:rsidR="00D53641">
        <w:rPr>
          <w:rFonts w:ascii="Times New Roman" w:hAnsi="Times New Roman" w:cs="Times New Roman"/>
        </w:rPr>
        <w:t>teorías específicas acerca</w:t>
      </w:r>
      <w:r>
        <w:rPr>
          <w:rFonts w:ascii="Times New Roman" w:hAnsi="Times New Roman" w:cs="Times New Roman"/>
        </w:rPr>
        <w:t xml:space="preserve"> de los rasgos de personalidad de los delincuentes de cuello blanco.</w:t>
      </w:r>
      <w:r w:rsidR="00D53641">
        <w:rPr>
          <w:rFonts w:ascii="Times New Roman" w:hAnsi="Times New Roman" w:cs="Times New Roman"/>
        </w:rPr>
        <w:t xml:space="preserve"> </w:t>
      </w:r>
    </w:p>
    <w:p w14:paraId="10164544" w14:textId="77777777" w:rsidR="0088096A" w:rsidRDefault="0088096A" w:rsidP="00313933">
      <w:pPr>
        <w:spacing w:line="360" w:lineRule="auto"/>
        <w:jc w:val="both"/>
        <w:rPr>
          <w:rFonts w:ascii="Times New Roman" w:hAnsi="Times New Roman" w:cs="Times New Roman"/>
        </w:rPr>
      </w:pPr>
    </w:p>
    <w:p w14:paraId="470D5EF9" w14:textId="2AA97072" w:rsidR="00530671" w:rsidRDefault="0088096A" w:rsidP="00313933">
      <w:pPr>
        <w:spacing w:line="360" w:lineRule="auto"/>
        <w:jc w:val="both"/>
        <w:rPr>
          <w:rFonts w:ascii="Times New Roman" w:hAnsi="Times New Roman" w:cs="Times New Roman"/>
        </w:rPr>
      </w:pPr>
      <w:r>
        <w:rPr>
          <w:rFonts w:ascii="Times New Roman" w:hAnsi="Times New Roman" w:cs="Times New Roman"/>
        </w:rPr>
        <w:tab/>
      </w:r>
      <w:r w:rsidR="00647109">
        <w:rPr>
          <w:rFonts w:ascii="Times New Roman" w:hAnsi="Times New Roman" w:cs="Times New Roman"/>
        </w:rPr>
        <w:t xml:space="preserve">Una de las teorías </w:t>
      </w:r>
      <w:r w:rsidR="00647109" w:rsidRPr="00DE43C7">
        <w:rPr>
          <w:rFonts w:ascii="Times New Roman" w:hAnsi="Times New Roman" w:cs="Times New Roman"/>
        </w:rPr>
        <w:t xml:space="preserve">psicológicas más citadas es el </w:t>
      </w:r>
      <w:proofErr w:type="spellStart"/>
      <w:r w:rsidR="00647109" w:rsidRPr="00DE43C7">
        <w:rPr>
          <w:rFonts w:ascii="Times New Roman" w:hAnsi="Times New Roman" w:cs="Times New Roman"/>
        </w:rPr>
        <w:t>Psicograma</w:t>
      </w:r>
      <w:proofErr w:type="spellEnd"/>
      <w:r w:rsidR="00647109" w:rsidRPr="00DE43C7">
        <w:rPr>
          <w:rFonts w:ascii="Times New Roman" w:hAnsi="Times New Roman" w:cs="Times New Roman"/>
        </w:rPr>
        <w:t xml:space="preserve"> de </w:t>
      </w:r>
      <w:proofErr w:type="spellStart"/>
      <w:r w:rsidR="00647109" w:rsidRPr="00DE43C7">
        <w:rPr>
          <w:rFonts w:ascii="Times New Roman" w:hAnsi="Times New Roman" w:cs="Times New Roman"/>
        </w:rPr>
        <w:t>Mergen</w:t>
      </w:r>
      <w:proofErr w:type="spellEnd"/>
      <w:r w:rsidR="00647109" w:rsidRPr="00DE43C7">
        <w:rPr>
          <w:rFonts w:ascii="Times New Roman" w:hAnsi="Times New Roman" w:cs="Times New Roman"/>
        </w:rPr>
        <w:t xml:space="preserve"> (</w:t>
      </w:r>
      <w:r w:rsidR="00DE43C7" w:rsidRPr="00DE43C7">
        <w:rPr>
          <w:rFonts w:ascii="Times New Roman" w:hAnsi="Times New Roman" w:cs="Times New Roman"/>
        </w:rPr>
        <w:t xml:space="preserve">Burgos, 2015; </w:t>
      </w:r>
      <w:proofErr w:type="spellStart"/>
      <w:r w:rsidR="00647109" w:rsidRPr="00DE43C7">
        <w:rPr>
          <w:rFonts w:ascii="Times New Roman" w:hAnsi="Times New Roman" w:cs="Times New Roman"/>
        </w:rPr>
        <w:t>Corigliano</w:t>
      </w:r>
      <w:proofErr w:type="spellEnd"/>
      <w:r w:rsidR="00647109" w:rsidRPr="00DE43C7">
        <w:rPr>
          <w:rFonts w:ascii="Times New Roman" w:hAnsi="Times New Roman" w:cs="Times New Roman"/>
        </w:rPr>
        <w:t>, 2006; Már</w:t>
      </w:r>
      <w:r w:rsidR="005B40E4" w:rsidRPr="00DE43C7">
        <w:rPr>
          <w:rFonts w:ascii="Times New Roman" w:hAnsi="Times New Roman" w:cs="Times New Roman"/>
        </w:rPr>
        <w:t>quez, 2004</w:t>
      </w:r>
      <w:r w:rsidR="00647109" w:rsidRPr="00DE43C7">
        <w:rPr>
          <w:rFonts w:ascii="Times New Roman" w:hAnsi="Times New Roman" w:cs="Times New Roman"/>
        </w:rPr>
        <w:t>).</w:t>
      </w:r>
      <w:r w:rsidR="005B40E4">
        <w:rPr>
          <w:rFonts w:ascii="Times New Roman" w:hAnsi="Times New Roman" w:cs="Times New Roman"/>
          <w:color w:val="008000"/>
        </w:rPr>
        <w:t xml:space="preserve"> </w:t>
      </w:r>
      <w:r w:rsidR="00585674">
        <w:rPr>
          <w:rFonts w:ascii="Times New Roman" w:hAnsi="Times New Roman" w:cs="Times New Roman"/>
        </w:rPr>
        <w:t xml:space="preserve">Los autores, citando a </w:t>
      </w:r>
      <w:proofErr w:type="spellStart"/>
      <w:r w:rsidR="00585674">
        <w:rPr>
          <w:rFonts w:ascii="Times New Roman" w:hAnsi="Times New Roman" w:cs="Times New Roman"/>
        </w:rPr>
        <w:t>Mergen</w:t>
      </w:r>
      <w:proofErr w:type="spellEnd"/>
      <w:r w:rsidR="00585674">
        <w:rPr>
          <w:rFonts w:ascii="Times New Roman" w:hAnsi="Times New Roman" w:cs="Times New Roman"/>
        </w:rPr>
        <w:t xml:space="preserve">, argumentan que la estructura psíquica del delincuente de cuello blanco tiene seis elementos. </w:t>
      </w:r>
      <w:r w:rsidR="00E30F4C">
        <w:rPr>
          <w:rFonts w:ascii="Times New Roman" w:hAnsi="Times New Roman" w:cs="Times New Roman"/>
        </w:rPr>
        <w:t xml:space="preserve">En primer lugar, </w:t>
      </w:r>
      <w:r w:rsidR="00B45979">
        <w:rPr>
          <w:rFonts w:ascii="Times New Roman" w:hAnsi="Times New Roman" w:cs="Times New Roman"/>
        </w:rPr>
        <w:t xml:space="preserve">estaría el materialismo, una característica que implica que sólo le dan valor a los </w:t>
      </w:r>
      <w:r w:rsidR="0063416F">
        <w:rPr>
          <w:rFonts w:ascii="Times New Roman" w:hAnsi="Times New Roman" w:cs="Times New Roman"/>
        </w:rPr>
        <w:t xml:space="preserve">bienes materiales. Tienen una psicología parecida a la del ludópata, liberando tensión a través de las actividades relacionadas con este tipo de bienes. Otros dos elementos serían el egocentrismo y el narcisismo, teniendo como rasgos la inteligencia, la arrogancia y la dureza emocional. A pesar de esta frialdad emocional, suelen mostrarse generosos y amigables. Esta contradicción constituye el cuarto elemento de la estructura psíquica, la hipocresía. Por último, encontraríamos la alta peligrosidad y la neurosis. La última hace referencia a una ausencia de sentimiento de culpa debido a la falta de desaprobación social a sus conductas. La alta peligrosidad, en relación con esto, haría referencia a una percepción de omnipotencia causada por la falta de límites éticos, tanto propios como socialmente impuestos. </w:t>
      </w:r>
    </w:p>
    <w:p w14:paraId="073DD72A" w14:textId="77777777" w:rsidR="0052025B" w:rsidRDefault="0052025B" w:rsidP="00313933">
      <w:pPr>
        <w:spacing w:line="360" w:lineRule="auto"/>
        <w:jc w:val="both"/>
        <w:rPr>
          <w:rFonts w:ascii="Times New Roman" w:hAnsi="Times New Roman" w:cs="Times New Roman"/>
        </w:rPr>
      </w:pPr>
    </w:p>
    <w:p w14:paraId="456B39E4" w14:textId="34B2C2E9" w:rsidR="00410F94" w:rsidRDefault="0052025B" w:rsidP="00313933">
      <w:pPr>
        <w:spacing w:line="360" w:lineRule="auto"/>
        <w:jc w:val="both"/>
        <w:rPr>
          <w:rFonts w:ascii="Times New Roman" w:hAnsi="Times New Roman" w:cs="Times New Roman"/>
        </w:rPr>
      </w:pPr>
      <w:r>
        <w:rPr>
          <w:rFonts w:ascii="Times New Roman" w:hAnsi="Times New Roman" w:cs="Times New Roman"/>
        </w:rPr>
        <w:tab/>
      </w:r>
      <w:r w:rsidR="00D954B0">
        <w:rPr>
          <w:rFonts w:ascii="Times New Roman" w:hAnsi="Times New Roman" w:cs="Times New Roman"/>
        </w:rPr>
        <w:t xml:space="preserve">En un estudio acerca de la predisposición a la comisión de delitos en el ámbito corporativo </w:t>
      </w:r>
      <w:r w:rsidR="00D954B0" w:rsidRPr="00DE43C7">
        <w:rPr>
          <w:rFonts w:ascii="Times New Roman" w:hAnsi="Times New Roman" w:cs="Times New Roman"/>
        </w:rPr>
        <w:t xml:space="preserve">(Piquero, </w:t>
      </w:r>
      <w:proofErr w:type="spellStart"/>
      <w:r w:rsidR="00D954B0" w:rsidRPr="00DE43C7">
        <w:rPr>
          <w:rFonts w:ascii="Times New Roman" w:hAnsi="Times New Roman" w:cs="Times New Roman"/>
        </w:rPr>
        <w:t>Exum</w:t>
      </w:r>
      <w:proofErr w:type="spellEnd"/>
      <w:r w:rsidR="00D954B0" w:rsidRPr="00DE43C7">
        <w:rPr>
          <w:rFonts w:ascii="Times New Roman" w:hAnsi="Times New Roman" w:cs="Times New Roman"/>
        </w:rPr>
        <w:t xml:space="preserve"> </w:t>
      </w:r>
      <w:r w:rsidR="00DE43C7" w:rsidRPr="00DE43C7">
        <w:rPr>
          <w:rFonts w:ascii="Times New Roman" w:hAnsi="Times New Roman" w:cs="Times New Roman"/>
        </w:rPr>
        <w:t>y</w:t>
      </w:r>
      <w:r w:rsidR="00D954B0" w:rsidRPr="00DE43C7">
        <w:rPr>
          <w:rFonts w:ascii="Times New Roman" w:hAnsi="Times New Roman" w:cs="Times New Roman"/>
        </w:rPr>
        <w:t xml:space="preserve"> Simpson, 2005),</w:t>
      </w:r>
      <w:r w:rsidR="00D954B0">
        <w:rPr>
          <w:rFonts w:ascii="Times New Roman" w:hAnsi="Times New Roman" w:cs="Times New Roman"/>
        </w:rPr>
        <w:t xml:space="preserve"> se encontró una correlación positiva estadísticamente significativa entre el deseo de control en la vida cotidiana y la intención de participar en delitos económicos. </w:t>
      </w:r>
      <w:r w:rsidR="00410F94">
        <w:rPr>
          <w:rFonts w:ascii="Times New Roman" w:hAnsi="Times New Roman" w:cs="Times New Roman"/>
        </w:rPr>
        <w:t>Al introducir el deseo de control en el día a día como variable, se concluyó que la decisión de cometer un delito de este tipo estaría influenciada también por factores individuales y situacionales, además de dicho rasgo de personalidad.</w:t>
      </w:r>
    </w:p>
    <w:p w14:paraId="5121D771" w14:textId="77777777" w:rsidR="002435B7" w:rsidRDefault="002435B7" w:rsidP="00313933">
      <w:pPr>
        <w:spacing w:line="360" w:lineRule="auto"/>
        <w:jc w:val="both"/>
        <w:rPr>
          <w:rFonts w:ascii="Times New Roman" w:hAnsi="Times New Roman" w:cs="Times New Roman"/>
        </w:rPr>
      </w:pPr>
    </w:p>
    <w:p w14:paraId="0822891D" w14:textId="2A4B4B0A" w:rsidR="000354EC" w:rsidRPr="00DE43C7" w:rsidRDefault="00581AAB" w:rsidP="00530671">
      <w:pPr>
        <w:spacing w:line="360" w:lineRule="auto"/>
        <w:jc w:val="both"/>
        <w:rPr>
          <w:rFonts w:ascii="Times New Roman" w:hAnsi="Times New Roman" w:cs="Times New Roman"/>
        </w:rPr>
      </w:pPr>
      <w:r>
        <w:rPr>
          <w:rFonts w:ascii="Times New Roman" w:hAnsi="Times New Roman" w:cs="Times New Roman"/>
        </w:rPr>
        <w:tab/>
      </w:r>
      <w:proofErr w:type="spellStart"/>
      <w:r w:rsidRPr="00DE43C7">
        <w:rPr>
          <w:rFonts w:ascii="Times New Roman" w:hAnsi="Times New Roman" w:cs="Times New Roman"/>
        </w:rPr>
        <w:t>Eaton</w:t>
      </w:r>
      <w:proofErr w:type="spellEnd"/>
      <w:r w:rsidRPr="00DE43C7">
        <w:rPr>
          <w:rFonts w:ascii="Times New Roman" w:hAnsi="Times New Roman" w:cs="Times New Roman"/>
        </w:rPr>
        <w:t xml:space="preserve"> </w:t>
      </w:r>
      <w:r w:rsidR="00DE43C7" w:rsidRPr="00DE43C7">
        <w:rPr>
          <w:rFonts w:ascii="Times New Roman" w:hAnsi="Times New Roman" w:cs="Times New Roman"/>
        </w:rPr>
        <w:t>y</w:t>
      </w:r>
      <w:r w:rsidRPr="00DE43C7">
        <w:rPr>
          <w:rFonts w:ascii="Times New Roman" w:hAnsi="Times New Roman" w:cs="Times New Roman"/>
        </w:rPr>
        <w:t xml:space="preserve"> </w:t>
      </w:r>
      <w:proofErr w:type="spellStart"/>
      <w:r w:rsidRPr="00DE43C7">
        <w:rPr>
          <w:rFonts w:ascii="Times New Roman" w:hAnsi="Times New Roman" w:cs="Times New Roman"/>
        </w:rPr>
        <w:t>Korach</w:t>
      </w:r>
      <w:proofErr w:type="spellEnd"/>
      <w:r w:rsidR="00D41C63" w:rsidRPr="00DE43C7">
        <w:rPr>
          <w:rFonts w:ascii="Times New Roman" w:hAnsi="Times New Roman" w:cs="Times New Roman"/>
        </w:rPr>
        <w:t xml:space="preserve"> </w:t>
      </w:r>
      <w:r w:rsidRPr="00DE43C7">
        <w:rPr>
          <w:rFonts w:ascii="Times New Roman" w:hAnsi="Times New Roman" w:cs="Times New Roman"/>
        </w:rPr>
        <w:t>crearon</w:t>
      </w:r>
      <w:r w:rsidR="00384BE2" w:rsidRPr="00DE43C7">
        <w:rPr>
          <w:rFonts w:ascii="Times New Roman" w:hAnsi="Times New Roman" w:cs="Times New Roman"/>
        </w:rPr>
        <w:t xml:space="preserve"> también</w:t>
      </w:r>
      <w:r w:rsidRPr="00DE43C7">
        <w:rPr>
          <w:rFonts w:ascii="Times New Roman" w:hAnsi="Times New Roman" w:cs="Times New Roman"/>
        </w:rPr>
        <w:t xml:space="preserve"> un perfil criminal del delincuente de cuello blanco integrando rasgos de personalidad </w:t>
      </w:r>
      <w:r w:rsidR="00863663" w:rsidRPr="00DE43C7">
        <w:rPr>
          <w:rFonts w:ascii="Times New Roman" w:hAnsi="Times New Roman" w:cs="Times New Roman"/>
        </w:rPr>
        <w:t xml:space="preserve">específicos en </w:t>
      </w:r>
      <w:r w:rsidR="000B2A1C" w:rsidRPr="00DE43C7">
        <w:rPr>
          <w:rFonts w:ascii="Times New Roman" w:hAnsi="Times New Roman" w:cs="Times New Roman"/>
        </w:rPr>
        <w:t>el meta modelo</w:t>
      </w:r>
      <w:r w:rsidR="001B7BCB" w:rsidRPr="00DE43C7">
        <w:rPr>
          <w:rFonts w:ascii="Times New Roman" w:hAnsi="Times New Roman" w:cs="Times New Roman"/>
        </w:rPr>
        <w:t xml:space="preserve"> psicosocial</w:t>
      </w:r>
      <w:r w:rsidR="000B2A1C" w:rsidRPr="00DE43C7">
        <w:rPr>
          <w:rFonts w:ascii="Times New Roman" w:hAnsi="Times New Roman" w:cs="Times New Roman"/>
        </w:rPr>
        <w:t xml:space="preserve"> que</w:t>
      </w:r>
      <w:r w:rsidRPr="00DE43C7">
        <w:rPr>
          <w:rFonts w:ascii="Times New Roman" w:hAnsi="Times New Roman" w:cs="Times New Roman"/>
        </w:rPr>
        <w:t xml:space="preserve"> </w:t>
      </w:r>
      <w:proofErr w:type="spellStart"/>
      <w:r w:rsidRPr="00DE43C7">
        <w:rPr>
          <w:rFonts w:ascii="Times New Roman" w:hAnsi="Times New Roman" w:cs="Times New Roman"/>
        </w:rPr>
        <w:t>Dorminey</w:t>
      </w:r>
      <w:proofErr w:type="spellEnd"/>
      <w:r w:rsidR="00863663" w:rsidRPr="00DE43C7">
        <w:rPr>
          <w:rFonts w:ascii="Times New Roman" w:hAnsi="Times New Roman" w:cs="Times New Roman"/>
        </w:rPr>
        <w:t xml:space="preserve">, </w:t>
      </w:r>
      <w:r w:rsidR="00863663" w:rsidRPr="00DE43C7">
        <w:rPr>
          <w:rFonts w:ascii="Times New Roman" w:hAnsi="Times New Roman" w:cs="Times New Roman"/>
          <w:szCs w:val="22"/>
        </w:rPr>
        <w:t xml:space="preserve">Fleming, </w:t>
      </w:r>
      <w:proofErr w:type="spellStart"/>
      <w:r w:rsidR="00863663" w:rsidRPr="00DE43C7">
        <w:rPr>
          <w:rFonts w:ascii="Times New Roman" w:hAnsi="Times New Roman" w:cs="Times New Roman"/>
          <w:szCs w:val="22"/>
        </w:rPr>
        <w:t>Kranacher</w:t>
      </w:r>
      <w:proofErr w:type="spellEnd"/>
      <w:r w:rsidR="00863663" w:rsidRPr="00DE43C7">
        <w:rPr>
          <w:rFonts w:ascii="Times New Roman" w:hAnsi="Times New Roman" w:cs="Times New Roman"/>
          <w:szCs w:val="22"/>
        </w:rPr>
        <w:t xml:space="preserve">, </w:t>
      </w:r>
      <w:proofErr w:type="spellStart"/>
      <w:r w:rsidR="00863663" w:rsidRPr="00DE43C7">
        <w:rPr>
          <w:rFonts w:ascii="Times New Roman" w:hAnsi="Times New Roman" w:cs="Times New Roman"/>
          <w:szCs w:val="22"/>
        </w:rPr>
        <w:t>Riley</w:t>
      </w:r>
      <w:proofErr w:type="spellEnd"/>
      <w:r w:rsidRPr="00DE43C7">
        <w:rPr>
          <w:rFonts w:ascii="Times New Roman" w:hAnsi="Times New Roman" w:cs="Times New Roman"/>
        </w:rPr>
        <w:t xml:space="preserve"> (2012)</w:t>
      </w:r>
      <w:r w:rsidR="000B2A1C" w:rsidRPr="00DE43C7">
        <w:rPr>
          <w:rFonts w:ascii="Times New Roman" w:hAnsi="Times New Roman" w:cs="Times New Roman"/>
        </w:rPr>
        <w:t xml:space="preserve"> desarrollaron</w:t>
      </w:r>
      <w:r w:rsidRPr="00DE43C7">
        <w:rPr>
          <w:rFonts w:ascii="Times New Roman" w:hAnsi="Times New Roman" w:cs="Times New Roman"/>
        </w:rPr>
        <w:t xml:space="preserve"> </w:t>
      </w:r>
      <w:r w:rsidR="000B2A1C" w:rsidRPr="00DE43C7">
        <w:rPr>
          <w:rFonts w:ascii="Times New Roman" w:hAnsi="Times New Roman" w:cs="Times New Roman"/>
        </w:rPr>
        <w:t>en base al triángulo del fraude</w:t>
      </w:r>
      <w:r w:rsidRPr="00DE43C7">
        <w:rPr>
          <w:rFonts w:ascii="Times New Roman" w:hAnsi="Times New Roman" w:cs="Times New Roman"/>
        </w:rPr>
        <w:t xml:space="preserve">. </w:t>
      </w:r>
      <w:r w:rsidR="00D41C63" w:rsidRPr="00DE43C7">
        <w:rPr>
          <w:rFonts w:ascii="Times New Roman" w:hAnsi="Times New Roman" w:cs="Times New Roman"/>
        </w:rPr>
        <w:t xml:space="preserve">Se integraron, de esta forma, rasgos de personalidad específicos a la explicación de la delincuencia de cuello blanco. </w:t>
      </w:r>
    </w:p>
    <w:p w14:paraId="0F4C68A8" w14:textId="77777777" w:rsidR="000354EC" w:rsidRPr="00DE43C7" w:rsidRDefault="000354EC" w:rsidP="00530671">
      <w:pPr>
        <w:spacing w:line="360" w:lineRule="auto"/>
        <w:jc w:val="both"/>
        <w:rPr>
          <w:rFonts w:ascii="Times New Roman" w:hAnsi="Times New Roman" w:cs="Times New Roman"/>
        </w:rPr>
      </w:pPr>
    </w:p>
    <w:p w14:paraId="1AEB34C6" w14:textId="39887BAE" w:rsidR="000354EC" w:rsidRDefault="000354EC" w:rsidP="00530671">
      <w:pPr>
        <w:spacing w:line="360" w:lineRule="auto"/>
        <w:jc w:val="both"/>
        <w:rPr>
          <w:rFonts w:ascii="Times New Roman" w:hAnsi="Times New Roman" w:cs="Times New Roman"/>
          <w:szCs w:val="22"/>
        </w:rPr>
      </w:pPr>
      <w:r w:rsidRPr="00DE43C7">
        <w:rPr>
          <w:rFonts w:ascii="Times New Roman" w:hAnsi="Times New Roman" w:cs="Times New Roman"/>
        </w:rPr>
        <w:tab/>
      </w:r>
      <w:r w:rsidR="00863663" w:rsidRPr="00DE43C7">
        <w:rPr>
          <w:rFonts w:ascii="Times New Roman" w:hAnsi="Times New Roman" w:cs="Times New Roman"/>
        </w:rPr>
        <w:t xml:space="preserve">El modelo de </w:t>
      </w:r>
      <w:proofErr w:type="spellStart"/>
      <w:r w:rsidR="00863663" w:rsidRPr="00DE43C7">
        <w:rPr>
          <w:rFonts w:ascii="Times New Roman" w:hAnsi="Times New Roman" w:cs="Times New Roman"/>
        </w:rPr>
        <w:t>Dorminey</w:t>
      </w:r>
      <w:proofErr w:type="spellEnd"/>
      <w:r w:rsidR="00863663" w:rsidRPr="00DE43C7">
        <w:rPr>
          <w:rFonts w:ascii="Times New Roman" w:hAnsi="Times New Roman" w:cs="Times New Roman"/>
        </w:rPr>
        <w:t xml:space="preserve"> </w:t>
      </w:r>
      <w:r w:rsidR="00863663" w:rsidRPr="00DE43C7">
        <w:rPr>
          <w:rFonts w:ascii="Times New Roman" w:hAnsi="Times New Roman" w:cs="Times New Roman"/>
          <w:szCs w:val="22"/>
        </w:rPr>
        <w:t>et al. (2012)</w:t>
      </w:r>
      <w:r w:rsidR="00706810" w:rsidRPr="00DE43C7">
        <w:rPr>
          <w:rFonts w:ascii="Times New Roman" w:hAnsi="Times New Roman" w:cs="Times New Roman"/>
          <w:szCs w:val="22"/>
        </w:rPr>
        <w:t xml:space="preserve"> consta</w:t>
      </w:r>
      <w:r w:rsidR="00706810">
        <w:rPr>
          <w:rFonts w:ascii="Times New Roman" w:hAnsi="Times New Roman" w:cs="Times New Roman"/>
          <w:szCs w:val="22"/>
        </w:rPr>
        <w:t xml:space="preserve"> de dos triángulos con tres elementos cada uno. </w:t>
      </w:r>
      <w:r w:rsidR="00587101">
        <w:rPr>
          <w:rFonts w:ascii="Times New Roman" w:hAnsi="Times New Roman" w:cs="Times New Roman"/>
          <w:szCs w:val="22"/>
        </w:rPr>
        <w:t xml:space="preserve">Uno de ellos hace referencia a la actividad delictiva y recoge tres elementos: robo, apropiación indebida o encubrimiento de cualquiera de estas actividades. </w:t>
      </w:r>
      <w:r w:rsidR="00706810">
        <w:rPr>
          <w:rFonts w:ascii="Times New Roman" w:hAnsi="Times New Roman" w:cs="Times New Roman"/>
          <w:szCs w:val="22"/>
        </w:rPr>
        <w:t xml:space="preserve">El </w:t>
      </w:r>
      <w:r w:rsidR="00587101">
        <w:rPr>
          <w:rFonts w:ascii="Times New Roman" w:hAnsi="Times New Roman" w:cs="Times New Roman"/>
          <w:szCs w:val="22"/>
        </w:rPr>
        <w:t>otro</w:t>
      </w:r>
      <w:r w:rsidR="00706810">
        <w:rPr>
          <w:rFonts w:ascii="Times New Roman" w:hAnsi="Times New Roman" w:cs="Times New Roman"/>
          <w:szCs w:val="22"/>
        </w:rPr>
        <w:t xml:space="preserve"> está relacionado con el </w:t>
      </w:r>
      <w:r w:rsidR="000B2A1C">
        <w:rPr>
          <w:rFonts w:ascii="Times New Roman" w:hAnsi="Times New Roman" w:cs="Times New Roman"/>
          <w:szCs w:val="22"/>
        </w:rPr>
        <w:t xml:space="preserve">delincuente. Los tres elementos específicos a los que hace referencia el </w:t>
      </w:r>
      <w:r w:rsidR="00587101">
        <w:rPr>
          <w:rFonts w:ascii="Times New Roman" w:hAnsi="Times New Roman" w:cs="Times New Roman"/>
          <w:szCs w:val="22"/>
        </w:rPr>
        <w:t xml:space="preserve">este segundo triángulo </w:t>
      </w:r>
      <w:r w:rsidR="000B2A1C">
        <w:rPr>
          <w:rFonts w:ascii="Times New Roman" w:hAnsi="Times New Roman" w:cs="Times New Roman"/>
          <w:szCs w:val="22"/>
        </w:rPr>
        <w:t xml:space="preserve">son la oportunidad de comisión del delito, la presión financiera a la que se halle sometida la persona y la racionalización del acto cometido, normalmente debido a los valores sociales predominantes. </w:t>
      </w:r>
      <w:r w:rsidR="00D41C63">
        <w:rPr>
          <w:rFonts w:ascii="Times New Roman" w:hAnsi="Times New Roman" w:cs="Times New Roman"/>
          <w:szCs w:val="22"/>
        </w:rPr>
        <w:t xml:space="preserve">La presencia de los tres elementos referidos al delincuente explicarían la delincuencia de cuello </w:t>
      </w:r>
      <w:r w:rsidR="00551465">
        <w:rPr>
          <w:rFonts w:ascii="Times New Roman" w:hAnsi="Times New Roman" w:cs="Times New Roman"/>
          <w:szCs w:val="22"/>
        </w:rPr>
        <w:t xml:space="preserve">blanco, </w:t>
      </w:r>
      <w:r w:rsidR="00D41C63">
        <w:rPr>
          <w:rFonts w:ascii="Times New Roman" w:hAnsi="Times New Roman" w:cs="Times New Roman"/>
          <w:szCs w:val="22"/>
        </w:rPr>
        <w:t>aumenta</w:t>
      </w:r>
      <w:r w:rsidR="00551465">
        <w:rPr>
          <w:rFonts w:ascii="Times New Roman" w:hAnsi="Times New Roman" w:cs="Times New Roman"/>
          <w:szCs w:val="22"/>
        </w:rPr>
        <w:t>ndo</w:t>
      </w:r>
      <w:r w:rsidR="00D41C63">
        <w:rPr>
          <w:rFonts w:ascii="Times New Roman" w:hAnsi="Times New Roman" w:cs="Times New Roman"/>
          <w:szCs w:val="22"/>
        </w:rPr>
        <w:t xml:space="preserve"> la probabilidad de comisión de cualquiera de las conductas mencionadas. Sin embargo, </w:t>
      </w:r>
      <w:proofErr w:type="spellStart"/>
      <w:r w:rsidR="00587101" w:rsidRPr="00DE43C7">
        <w:rPr>
          <w:rFonts w:ascii="Times New Roman" w:hAnsi="Times New Roman" w:cs="Times New Roman"/>
          <w:szCs w:val="22"/>
        </w:rPr>
        <w:t>Dorminey</w:t>
      </w:r>
      <w:proofErr w:type="spellEnd"/>
      <w:r w:rsidR="00587101" w:rsidRPr="00DE43C7">
        <w:rPr>
          <w:rFonts w:ascii="Times New Roman" w:hAnsi="Times New Roman" w:cs="Times New Roman"/>
          <w:szCs w:val="22"/>
        </w:rPr>
        <w:t xml:space="preserve"> et al. (2012)</w:t>
      </w:r>
      <w:r w:rsidR="00BF69DE">
        <w:rPr>
          <w:rFonts w:ascii="Times New Roman" w:hAnsi="Times New Roman" w:cs="Times New Roman"/>
          <w:color w:val="008000"/>
          <w:szCs w:val="22"/>
        </w:rPr>
        <w:t xml:space="preserve"> </w:t>
      </w:r>
      <w:r w:rsidR="00551465">
        <w:rPr>
          <w:rFonts w:ascii="Times New Roman" w:hAnsi="Times New Roman" w:cs="Times New Roman"/>
          <w:szCs w:val="22"/>
        </w:rPr>
        <w:t xml:space="preserve">indican que los rasgos y </w:t>
      </w:r>
      <w:r w:rsidR="00C07C66">
        <w:rPr>
          <w:rFonts w:ascii="Times New Roman" w:hAnsi="Times New Roman" w:cs="Times New Roman"/>
          <w:szCs w:val="22"/>
        </w:rPr>
        <w:t>características de personalidad influyen en este fenómeno</w:t>
      </w:r>
      <w:r w:rsidR="00551465">
        <w:rPr>
          <w:rFonts w:ascii="Times New Roman" w:hAnsi="Times New Roman" w:cs="Times New Roman"/>
          <w:szCs w:val="22"/>
        </w:rPr>
        <w:t xml:space="preserve">, </w:t>
      </w:r>
      <w:r w:rsidR="00545CB3">
        <w:rPr>
          <w:rFonts w:ascii="Times New Roman" w:hAnsi="Times New Roman" w:cs="Times New Roman"/>
          <w:szCs w:val="22"/>
        </w:rPr>
        <w:t xml:space="preserve">pero </w:t>
      </w:r>
      <w:r w:rsidR="00C07C66">
        <w:rPr>
          <w:rFonts w:ascii="Times New Roman" w:hAnsi="Times New Roman" w:cs="Times New Roman"/>
          <w:szCs w:val="22"/>
        </w:rPr>
        <w:t>no los identifican</w:t>
      </w:r>
      <w:r w:rsidR="00545CB3">
        <w:rPr>
          <w:rFonts w:ascii="Times New Roman" w:hAnsi="Times New Roman" w:cs="Times New Roman"/>
          <w:szCs w:val="22"/>
        </w:rPr>
        <w:t xml:space="preserve"> específicamente.</w:t>
      </w:r>
    </w:p>
    <w:p w14:paraId="56FB71D8" w14:textId="77777777" w:rsidR="000354EC" w:rsidRDefault="000354EC" w:rsidP="00530671">
      <w:pPr>
        <w:spacing w:line="360" w:lineRule="auto"/>
        <w:jc w:val="both"/>
        <w:rPr>
          <w:rFonts w:ascii="Times New Roman" w:hAnsi="Times New Roman" w:cs="Times New Roman"/>
          <w:szCs w:val="22"/>
        </w:rPr>
      </w:pPr>
    </w:p>
    <w:p w14:paraId="68D660C8" w14:textId="4EAF66A8" w:rsidR="00B74107" w:rsidRDefault="000354EC" w:rsidP="00313933">
      <w:pPr>
        <w:spacing w:line="360" w:lineRule="auto"/>
        <w:jc w:val="both"/>
        <w:rPr>
          <w:rFonts w:ascii="Times New Roman" w:hAnsi="Times New Roman" w:cs="Times New Roman"/>
          <w:szCs w:val="22"/>
        </w:rPr>
      </w:pPr>
      <w:r>
        <w:rPr>
          <w:rFonts w:ascii="Times New Roman" w:hAnsi="Times New Roman" w:cs="Times New Roman"/>
          <w:szCs w:val="22"/>
        </w:rPr>
        <w:tab/>
      </w:r>
      <w:r w:rsidR="001B7BCB">
        <w:rPr>
          <w:rFonts w:ascii="Times New Roman" w:hAnsi="Times New Roman" w:cs="Times New Roman"/>
          <w:szCs w:val="22"/>
        </w:rPr>
        <w:t xml:space="preserve">En 2016, </w:t>
      </w:r>
      <w:proofErr w:type="spellStart"/>
      <w:r w:rsidR="001B7BCB" w:rsidRPr="00DE43C7">
        <w:rPr>
          <w:rFonts w:ascii="Times New Roman" w:hAnsi="Times New Roman" w:cs="Times New Roman"/>
          <w:szCs w:val="22"/>
        </w:rPr>
        <w:t>Eaton</w:t>
      </w:r>
      <w:proofErr w:type="spellEnd"/>
      <w:r w:rsidR="001B7BCB" w:rsidRPr="00DE43C7">
        <w:rPr>
          <w:rFonts w:ascii="Times New Roman" w:hAnsi="Times New Roman" w:cs="Times New Roman"/>
          <w:szCs w:val="22"/>
        </w:rPr>
        <w:t xml:space="preserve"> y </w:t>
      </w:r>
      <w:proofErr w:type="spellStart"/>
      <w:r w:rsidR="001B7BCB" w:rsidRPr="00DE43C7">
        <w:rPr>
          <w:rFonts w:ascii="Times New Roman" w:hAnsi="Times New Roman" w:cs="Times New Roman"/>
          <w:szCs w:val="22"/>
        </w:rPr>
        <w:t>Korach</w:t>
      </w:r>
      <w:proofErr w:type="spellEnd"/>
      <w:r w:rsidRPr="00DE43C7">
        <w:rPr>
          <w:rFonts w:ascii="Times New Roman" w:hAnsi="Times New Roman" w:cs="Times New Roman"/>
          <w:szCs w:val="22"/>
        </w:rPr>
        <w:t xml:space="preserve"> </w:t>
      </w:r>
      <w:r w:rsidR="00C07C66" w:rsidRPr="00DE43C7">
        <w:rPr>
          <w:rFonts w:ascii="Times New Roman" w:hAnsi="Times New Roman" w:cs="Times New Roman"/>
          <w:szCs w:val="22"/>
        </w:rPr>
        <w:t>señalan</w:t>
      </w:r>
      <w:r w:rsidR="00545CB3" w:rsidRPr="00DE43C7">
        <w:rPr>
          <w:rFonts w:ascii="Times New Roman" w:hAnsi="Times New Roman" w:cs="Times New Roman"/>
          <w:szCs w:val="22"/>
        </w:rPr>
        <w:t xml:space="preserve"> </w:t>
      </w:r>
      <w:r w:rsidR="009500AE" w:rsidRPr="00DE43C7">
        <w:rPr>
          <w:rFonts w:ascii="Times New Roman" w:hAnsi="Times New Roman" w:cs="Times New Roman"/>
          <w:szCs w:val="22"/>
        </w:rPr>
        <w:t>cuatro rasgos de personalidad que</w:t>
      </w:r>
      <w:r w:rsidR="00545CB3" w:rsidRPr="00DE43C7">
        <w:rPr>
          <w:rFonts w:ascii="Times New Roman" w:hAnsi="Times New Roman" w:cs="Times New Roman"/>
          <w:szCs w:val="22"/>
        </w:rPr>
        <w:t xml:space="preserve"> podrían </w:t>
      </w:r>
      <w:r w:rsidR="009500AE" w:rsidRPr="00DE43C7">
        <w:rPr>
          <w:rFonts w:ascii="Times New Roman" w:hAnsi="Times New Roman" w:cs="Times New Roman"/>
          <w:szCs w:val="22"/>
        </w:rPr>
        <w:t xml:space="preserve">formar parte de </w:t>
      </w:r>
      <w:r w:rsidR="00545CB3" w:rsidRPr="00DE43C7">
        <w:rPr>
          <w:rFonts w:ascii="Times New Roman" w:hAnsi="Times New Roman" w:cs="Times New Roman"/>
          <w:szCs w:val="22"/>
        </w:rPr>
        <w:t xml:space="preserve">los factores de influencia mencionados por </w:t>
      </w:r>
      <w:proofErr w:type="spellStart"/>
      <w:r w:rsidR="00545CB3" w:rsidRPr="00DE43C7">
        <w:rPr>
          <w:rFonts w:ascii="Times New Roman" w:hAnsi="Times New Roman" w:cs="Times New Roman"/>
          <w:szCs w:val="22"/>
        </w:rPr>
        <w:t>Dorminey</w:t>
      </w:r>
      <w:proofErr w:type="spellEnd"/>
      <w:r w:rsidR="00545CB3" w:rsidRPr="00DE43C7">
        <w:rPr>
          <w:rFonts w:ascii="Times New Roman" w:hAnsi="Times New Roman" w:cs="Times New Roman"/>
          <w:szCs w:val="22"/>
        </w:rPr>
        <w:t xml:space="preserve"> et al. (2012)</w:t>
      </w:r>
      <w:r w:rsidR="009500AE" w:rsidRPr="00DE43C7">
        <w:rPr>
          <w:rFonts w:ascii="Times New Roman" w:hAnsi="Times New Roman" w:cs="Times New Roman"/>
          <w:szCs w:val="22"/>
        </w:rPr>
        <w:t>.</w:t>
      </w:r>
      <w:r w:rsidR="009500AE">
        <w:rPr>
          <w:rFonts w:ascii="Times New Roman" w:hAnsi="Times New Roman" w:cs="Times New Roman"/>
          <w:szCs w:val="22"/>
        </w:rPr>
        <w:t xml:space="preserve"> Los rasgos descritos por los autores son </w:t>
      </w:r>
      <w:r w:rsidR="00B04132">
        <w:rPr>
          <w:rFonts w:ascii="Times New Roman" w:hAnsi="Times New Roman" w:cs="Times New Roman"/>
          <w:szCs w:val="22"/>
        </w:rPr>
        <w:t xml:space="preserve">el deseo y ostentación de poder y </w:t>
      </w:r>
      <w:r w:rsidR="009500AE">
        <w:rPr>
          <w:rFonts w:ascii="Times New Roman" w:hAnsi="Times New Roman" w:cs="Times New Roman"/>
          <w:szCs w:val="22"/>
        </w:rPr>
        <w:t>autoridad, el hedonismo cultural, las tendencias de personalidad narcisistas y un bajo autocontrol.</w:t>
      </w:r>
      <w:r w:rsidR="00BB6A90">
        <w:rPr>
          <w:rFonts w:ascii="Times New Roman" w:hAnsi="Times New Roman" w:cs="Times New Roman"/>
          <w:szCs w:val="22"/>
        </w:rPr>
        <w:t xml:space="preserve"> </w:t>
      </w:r>
      <w:r w:rsidR="00C92993">
        <w:rPr>
          <w:rFonts w:ascii="Times New Roman" w:hAnsi="Times New Roman" w:cs="Times New Roman"/>
          <w:szCs w:val="22"/>
        </w:rPr>
        <w:t xml:space="preserve">Los tres últimos </w:t>
      </w:r>
      <w:r w:rsidR="004E2216">
        <w:rPr>
          <w:rFonts w:ascii="Times New Roman" w:hAnsi="Times New Roman" w:cs="Times New Roman"/>
          <w:szCs w:val="22"/>
        </w:rPr>
        <w:t>rasgos</w:t>
      </w:r>
      <w:r w:rsidR="00C92993">
        <w:rPr>
          <w:rFonts w:ascii="Times New Roman" w:hAnsi="Times New Roman" w:cs="Times New Roman"/>
          <w:szCs w:val="22"/>
        </w:rPr>
        <w:t xml:space="preserve"> fueron extraídos como características diferenciales</w:t>
      </w:r>
      <w:r w:rsidR="004E2216">
        <w:rPr>
          <w:rFonts w:ascii="Times New Roman" w:hAnsi="Times New Roman" w:cs="Times New Roman"/>
          <w:szCs w:val="22"/>
        </w:rPr>
        <w:t xml:space="preserve"> entre delincuentes de cuello blanco y personas sin historial </w:t>
      </w:r>
      <w:r w:rsidR="004E2216" w:rsidRPr="00DE43C7">
        <w:rPr>
          <w:rFonts w:ascii="Times New Roman" w:hAnsi="Times New Roman" w:cs="Times New Roman"/>
          <w:szCs w:val="22"/>
        </w:rPr>
        <w:t>delictivo (</w:t>
      </w:r>
      <w:proofErr w:type="spellStart"/>
      <w:r w:rsidR="004E2216" w:rsidRPr="00DE43C7">
        <w:rPr>
          <w:rFonts w:ascii="Times New Roman" w:hAnsi="Times New Roman" w:cs="Times New Roman"/>
          <w:szCs w:val="22"/>
        </w:rPr>
        <w:t>Blickle</w:t>
      </w:r>
      <w:proofErr w:type="spellEnd"/>
      <w:r w:rsidR="004E2216" w:rsidRPr="00DE43C7">
        <w:rPr>
          <w:rFonts w:ascii="Times New Roman" w:hAnsi="Times New Roman" w:cs="Times New Roman"/>
          <w:szCs w:val="22"/>
        </w:rPr>
        <w:t xml:space="preserve">, </w:t>
      </w:r>
      <w:proofErr w:type="spellStart"/>
      <w:r w:rsidR="004E2216" w:rsidRPr="00DE43C7">
        <w:rPr>
          <w:rFonts w:ascii="Times New Roman" w:hAnsi="Times New Roman" w:cs="Times New Roman"/>
          <w:szCs w:val="22"/>
        </w:rPr>
        <w:t>Schlegel</w:t>
      </w:r>
      <w:proofErr w:type="spellEnd"/>
      <w:r w:rsidR="004E2216" w:rsidRPr="00DE43C7">
        <w:rPr>
          <w:rFonts w:ascii="Times New Roman" w:hAnsi="Times New Roman" w:cs="Times New Roman"/>
          <w:szCs w:val="22"/>
        </w:rPr>
        <w:t xml:space="preserve">, </w:t>
      </w:r>
      <w:proofErr w:type="spellStart"/>
      <w:r w:rsidR="004E2216" w:rsidRPr="00DE43C7">
        <w:rPr>
          <w:rFonts w:ascii="Times New Roman" w:hAnsi="Times New Roman" w:cs="Times New Roman"/>
          <w:szCs w:val="22"/>
        </w:rPr>
        <w:t>Fassbender</w:t>
      </w:r>
      <w:proofErr w:type="spellEnd"/>
      <w:r w:rsidR="004E2216" w:rsidRPr="00DE43C7">
        <w:rPr>
          <w:rFonts w:ascii="Times New Roman" w:hAnsi="Times New Roman" w:cs="Times New Roman"/>
          <w:szCs w:val="22"/>
        </w:rPr>
        <w:t xml:space="preserve"> </w:t>
      </w:r>
      <w:r w:rsidR="00DE43C7" w:rsidRPr="00DE43C7">
        <w:rPr>
          <w:rFonts w:ascii="Times New Roman" w:hAnsi="Times New Roman" w:cs="Times New Roman"/>
          <w:szCs w:val="22"/>
        </w:rPr>
        <w:t>y</w:t>
      </w:r>
      <w:r w:rsidR="004E2216" w:rsidRPr="00DE43C7">
        <w:rPr>
          <w:rFonts w:ascii="Times New Roman" w:hAnsi="Times New Roman" w:cs="Times New Roman"/>
          <w:szCs w:val="22"/>
        </w:rPr>
        <w:t xml:space="preserve"> Klein, 2006).</w:t>
      </w:r>
      <w:r w:rsidR="00C92993">
        <w:rPr>
          <w:rFonts w:ascii="Times New Roman" w:hAnsi="Times New Roman" w:cs="Times New Roman"/>
          <w:szCs w:val="22"/>
        </w:rPr>
        <w:t xml:space="preserve"> </w:t>
      </w:r>
    </w:p>
    <w:p w14:paraId="0E051608" w14:textId="77777777" w:rsidR="00B74107" w:rsidRDefault="00B74107" w:rsidP="00313933">
      <w:pPr>
        <w:spacing w:line="360" w:lineRule="auto"/>
        <w:jc w:val="both"/>
        <w:rPr>
          <w:rFonts w:ascii="Times New Roman" w:hAnsi="Times New Roman" w:cs="Times New Roman"/>
          <w:szCs w:val="22"/>
        </w:rPr>
      </w:pPr>
    </w:p>
    <w:p w14:paraId="064C2740" w14:textId="7F6E4395" w:rsidR="00B74107" w:rsidRPr="00DE43C7" w:rsidRDefault="00817FDE" w:rsidP="00B74107">
      <w:pPr>
        <w:pStyle w:val="Prrafodelista"/>
        <w:numPr>
          <w:ilvl w:val="0"/>
          <w:numId w:val="12"/>
        </w:numPr>
        <w:spacing w:line="360" w:lineRule="auto"/>
        <w:jc w:val="both"/>
        <w:rPr>
          <w:rFonts w:ascii="Times New Roman" w:hAnsi="Times New Roman" w:cs="Times New Roman"/>
          <w:szCs w:val="22"/>
        </w:rPr>
      </w:pPr>
      <w:r w:rsidRPr="00B74107">
        <w:rPr>
          <w:rFonts w:ascii="Times New Roman" w:hAnsi="Times New Roman" w:cs="Times New Roman"/>
          <w:szCs w:val="22"/>
        </w:rPr>
        <w:t>El concepto de autoridad se entiende como la percepción de la misma, independientemente de si ésta</w:t>
      </w:r>
      <w:r w:rsidR="00485DC2">
        <w:rPr>
          <w:rFonts w:ascii="Times New Roman" w:hAnsi="Times New Roman" w:cs="Times New Roman"/>
          <w:szCs w:val="22"/>
        </w:rPr>
        <w:t xml:space="preserve"> autoridad</w:t>
      </w:r>
      <w:r w:rsidRPr="00B74107">
        <w:rPr>
          <w:rFonts w:ascii="Times New Roman" w:hAnsi="Times New Roman" w:cs="Times New Roman"/>
          <w:szCs w:val="22"/>
        </w:rPr>
        <w:t xml:space="preserve"> existe o no</w:t>
      </w:r>
      <w:r w:rsidR="00153FEC" w:rsidRPr="00B74107">
        <w:rPr>
          <w:rFonts w:ascii="Times New Roman" w:hAnsi="Times New Roman" w:cs="Times New Roman"/>
          <w:szCs w:val="22"/>
        </w:rPr>
        <w:t xml:space="preserve">. </w:t>
      </w:r>
      <w:r w:rsidR="00153FEC" w:rsidRPr="00DE43C7">
        <w:rPr>
          <w:rFonts w:ascii="Times New Roman" w:hAnsi="Times New Roman" w:cs="Times New Roman"/>
          <w:szCs w:val="22"/>
        </w:rPr>
        <w:t xml:space="preserve">Aguilera y </w:t>
      </w:r>
      <w:proofErr w:type="spellStart"/>
      <w:r w:rsidR="00153FEC" w:rsidRPr="00DE43C7">
        <w:rPr>
          <w:rFonts w:ascii="Times New Roman" w:hAnsi="Times New Roman" w:cs="Times New Roman"/>
          <w:szCs w:val="22"/>
        </w:rPr>
        <w:t>Valdero</w:t>
      </w:r>
      <w:proofErr w:type="spellEnd"/>
      <w:r w:rsidR="00153FEC" w:rsidRPr="00DE43C7">
        <w:rPr>
          <w:rFonts w:ascii="Times New Roman" w:hAnsi="Times New Roman" w:cs="Times New Roman"/>
          <w:szCs w:val="22"/>
        </w:rPr>
        <w:t xml:space="preserve"> (2008), indican que la mayoría de los fraudes fiscales son un ejemplo de abuso de poder para beneficio personal o de la empresa correspondiente. Sin embargo, la percepción de autoridad no es</w:t>
      </w:r>
      <w:r w:rsidR="00FF727C" w:rsidRPr="00DE43C7">
        <w:rPr>
          <w:rFonts w:ascii="Times New Roman" w:hAnsi="Times New Roman" w:cs="Times New Roman"/>
          <w:szCs w:val="22"/>
        </w:rPr>
        <w:t>, de por sí,</w:t>
      </w:r>
      <w:r w:rsidR="00153FEC" w:rsidRPr="00DE43C7">
        <w:rPr>
          <w:rFonts w:ascii="Times New Roman" w:hAnsi="Times New Roman" w:cs="Times New Roman"/>
          <w:szCs w:val="22"/>
        </w:rPr>
        <w:t xml:space="preserve"> condición suficiente para la comisión de un delito de estas características</w:t>
      </w:r>
      <w:r w:rsidR="00FF727C" w:rsidRPr="00DE43C7">
        <w:rPr>
          <w:rFonts w:ascii="Times New Roman" w:hAnsi="Times New Roman" w:cs="Times New Roman"/>
          <w:szCs w:val="22"/>
        </w:rPr>
        <w:t xml:space="preserve"> </w:t>
      </w:r>
      <w:r w:rsidR="0015508F" w:rsidRPr="00DE43C7">
        <w:rPr>
          <w:rFonts w:ascii="Times New Roman" w:hAnsi="Times New Roman" w:cs="Times New Roman"/>
          <w:szCs w:val="22"/>
        </w:rPr>
        <w:t>(</w:t>
      </w:r>
      <w:proofErr w:type="spellStart"/>
      <w:r w:rsidR="0015508F" w:rsidRPr="00DE43C7">
        <w:rPr>
          <w:rFonts w:ascii="Times New Roman" w:hAnsi="Times New Roman" w:cs="Times New Roman"/>
          <w:szCs w:val="22"/>
        </w:rPr>
        <w:t>Eaton</w:t>
      </w:r>
      <w:proofErr w:type="spellEnd"/>
      <w:r w:rsidR="0015508F" w:rsidRPr="00DE43C7">
        <w:rPr>
          <w:rFonts w:ascii="Times New Roman" w:hAnsi="Times New Roman" w:cs="Times New Roman"/>
          <w:szCs w:val="22"/>
        </w:rPr>
        <w:t xml:space="preserve"> </w:t>
      </w:r>
      <w:r w:rsidR="00DE43C7" w:rsidRPr="00DE43C7">
        <w:rPr>
          <w:rFonts w:ascii="Times New Roman" w:hAnsi="Times New Roman" w:cs="Times New Roman"/>
          <w:szCs w:val="22"/>
        </w:rPr>
        <w:t>y</w:t>
      </w:r>
      <w:r w:rsidR="0015508F" w:rsidRPr="00DE43C7">
        <w:rPr>
          <w:rFonts w:ascii="Times New Roman" w:hAnsi="Times New Roman" w:cs="Times New Roman"/>
          <w:szCs w:val="22"/>
        </w:rPr>
        <w:t xml:space="preserve"> </w:t>
      </w:r>
      <w:proofErr w:type="spellStart"/>
      <w:r w:rsidR="0015508F" w:rsidRPr="00DE43C7">
        <w:rPr>
          <w:rFonts w:ascii="Times New Roman" w:hAnsi="Times New Roman" w:cs="Times New Roman"/>
          <w:szCs w:val="22"/>
        </w:rPr>
        <w:t>Korach</w:t>
      </w:r>
      <w:proofErr w:type="spellEnd"/>
      <w:r w:rsidR="0015508F" w:rsidRPr="00DE43C7">
        <w:rPr>
          <w:rFonts w:ascii="Times New Roman" w:hAnsi="Times New Roman" w:cs="Times New Roman"/>
          <w:szCs w:val="22"/>
        </w:rPr>
        <w:t>, 201</w:t>
      </w:r>
      <w:r w:rsidR="00153FEC" w:rsidRPr="00DE43C7">
        <w:rPr>
          <w:rFonts w:ascii="Times New Roman" w:hAnsi="Times New Roman" w:cs="Times New Roman"/>
          <w:szCs w:val="22"/>
        </w:rPr>
        <w:t xml:space="preserve">6). </w:t>
      </w:r>
    </w:p>
    <w:p w14:paraId="4FD1A1E9" w14:textId="77777777" w:rsidR="00B74107" w:rsidRPr="00B74107" w:rsidRDefault="00B74107" w:rsidP="00B74107">
      <w:pPr>
        <w:spacing w:line="360" w:lineRule="auto"/>
        <w:jc w:val="both"/>
        <w:rPr>
          <w:rFonts w:ascii="Times New Roman" w:hAnsi="Times New Roman" w:cs="Times New Roman"/>
          <w:szCs w:val="22"/>
        </w:rPr>
      </w:pPr>
    </w:p>
    <w:p w14:paraId="54AFB12C" w14:textId="266559BB" w:rsidR="00454D17" w:rsidRPr="00DE43C7" w:rsidRDefault="00B74107" w:rsidP="00B74107">
      <w:pPr>
        <w:pStyle w:val="Prrafodelista"/>
        <w:numPr>
          <w:ilvl w:val="0"/>
          <w:numId w:val="12"/>
        </w:numPr>
        <w:spacing w:line="360" w:lineRule="auto"/>
        <w:jc w:val="both"/>
        <w:rPr>
          <w:rFonts w:ascii="Times New Roman" w:hAnsi="Times New Roman" w:cs="Times New Roman"/>
          <w:szCs w:val="22"/>
        </w:rPr>
      </w:pPr>
      <w:r>
        <w:rPr>
          <w:rFonts w:ascii="Times New Roman" w:hAnsi="Times New Roman" w:cs="Times New Roman"/>
          <w:szCs w:val="22"/>
        </w:rPr>
        <w:t>El</w:t>
      </w:r>
      <w:r w:rsidR="001B5BB5" w:rsidRPr="00B74107">
        <w:rPr>
          <w:rFonts w:ascii="Times New Roman" w:hAnsi="Times New Roman" w:cs="Times New Roman"/>
          <w:szCs w:val="22"/>
        </w:rPr>
        <w:t xml:space="preserve"> hedonismo </w:t>
      </w:r>
      <w:r w:rsidR="00B2679C" w:rsidRPr="00B74107">
        <w:rPr>
          <w:rFonts w:ascii="Times New Roman" w:hAnsi="Times New Roman" w:cs="Times New Roman"/>
          <w:szCs w:val="22"/>
        </w:rPr>
        <w:t xml:space="preserve">se atribuye a la cultura materialista </w:t>
      </w:r>
      <w:r w:rsidR="00FF727C" w:rsidRPr="00B74107">
        <w:rPr>
          <w:rFonts w:ascii="Times New Roman" w:hAnsi="Times New Roman" w:cs="Times New Roman"/>
          <w:szCs w:val="22"/>
        </w:rPr>
        <w:t xml:space="preserve">y los valores predominantes de la sociedad, que determinan el estilo de vida al que aspiran los individuos. Sin embargo, al igual que en el caso de la autoridad, el hedonismo de por sí puede no ser un factor de riesgo. El elemento diferencial entre empresarios no delincuentes y delincuentes de cuello blanco es el nivel de estrés y competitividad del entorno </w:t>
      </w:r>
      <w:r w:rsidR="0015508F" w:rsidRPr="00DE43C7">
        <w:rPr>
          <w:rFonts w:ascii="Times New Roman" w:hAnsi="Times New Roman" w:cs="Times New Roman"/>
          <w:szCs w:val="22"/>
        </w:rPr>
        <w:t>(</w:t>
      </w:r>
      <w:proofErr w:type="spellStart"/>
      <w:r w:rsidR="0015508F" w:rsidRPr="00DE43C7">
        <w:rPr>
          <w:rFonts w:ascii="Times New Roman" w:hAnsi="Times New Roman" w:cs="Times New Roman"/>
          <w:szCs w:val="22"/>
        </w:rPr>
        <w:t>Eaton</w:t>
      </w:r>
      <w:proofErr w:type="spellEnd"/>
      <w:r w:rsidR="0015508F" w:rsidRPr="00DE43C7">
        <w:rPr>
          <w:rFonts w:ascii="Times New Roman" w:hAnsi="Times New Roman" w:cs="Times New Roman"/>
          <w:szCs w:val="22"/>
        </w:rPr>
        <w:t xml:space="preserve"> </w:t>
      </w:r>
      <w:r w:rsidR="00DE43C7" w:rsidRPr="00DE43C7">
        <w:rPr>
          <w:rFonts w:ascii="Times New Roman" w:hAnsi="Times New Roman" w:cs="Times New Roman"/>
          <w:szCs w:val="22"/>
        </w:rPr>
        <w:t>y</w:t>
      </w:r>
      <w:r w:rsidR="0015508F" w:rsidRPr="00DE43C7">
        <w:rPr>
          <w:rFonts w:ascii="Times New Roman" w:hAnsi="Times New Roman" w:cs="Times New Roman"/>
          <w:szCs w:val="22"/>
        </w:rPr>
        <w:t xml:space="preserve"> </w:t>
      </w:r>
      <w:proofErr w:type="spellStart"/>
      <w:r w:rsidR="0015508F" w:rsidRPr="00DE43C7">
        <w:rPr>
          <w:rFonts w:ascii="Times New Roman" w:hAnsi="Times New Roman" w:cs="Times New Roman"/>
          <w:szCs w:val="22"/>
        </w:rPr>
        <w:t>Korach</w:t>
      </w:r>
      <w:proofErr w:type="spellEnd"/>
      <w:r w:rsidR="0015508F" w:rsidRPr="00DE43C7">
        <w:rPr>
          <w:rFonts w:ascii="Times New Roman" w:hAnsi="Times New Roman" w:cs="Times New Roman"/>
          <w:szCs w:val="22"/>
        </w:rPr>
        <w:t>, 201</w:t>
      </w:r>
      <w:r w:rsidR="00FF727C" w:rsidRPr="00DE43C7">
        <w:rPr>
          <w:rFonts w:ascii="Times New Roman" w:hAnsi="Times New Roman" w:cs="Times New Roman"/>
          <w:szCs w:val="22"/>
        </w:rPr>
        <w:t>6).</w:t>
      </w:r>
    </w:p>
    <w:p w14:paraId="0A96DB63" w14:textId="77777777" w:rsidR="00B74107" w:rsidRPr="00DE43C7" w:rsidRDefault="00B74107" w:rsidP="00B74107">
      <w:pPr>
        <w:spacing w:line="360" w:lineRule="auto"/>
        <w:jc w:val="both"/>
        <w:rPr>
          <w:rFonts w:ascii="Times New Roman" w:hAnsi="Times New Roman" w:cs="Times New Roman"/>
          <w:szCs w:val="22"/>
        </w:rPr>
      </w:pPr>
    </w:p>
    <w:p w14:paraId="64150B0D" w14:textId="659CAD2F" w:rsidR="00B14C6E" w:rsidRPr="00DE43C7" w:rsidRDefault="00B74107" w:rsidP="00B14C6E">
      <w:pPr>
        <w:pStyle w:val="Prrafodelista"/>
        <w:numPr>
          <w:ilvl w:val="0"/>
          <w:numId w:val="12"/>
        </w:numPr>
        <w:spacing w:line="360" w:lineRule="auto"/>
        <w:jc w:val="both"/>
        <w:rPr>
          <w:rFonts w:ascii="Times New Roman" w:hAnsi="Times New Roman" w:cs="Times New Roman"/>
          <w:szCs w:val="22"/>
        </w:rPr>
      </w:pPr>
      <w:r w:rsidRPr="00DE43C7">
        <w:rPr>
          <w:rFonts w:ascii="Times New Roman" w:hAnsi="Times New Roman" w:cs="Times New Roman"/>
          <w:szCs w:val="22"/>
        </w:rPr>
        <w:t>Las tenden</w:t>
      </w:r>
      <w:r w:rsidR="00B04132" w:rsidRPr="00DE43C7">
        <w:rPr>
          <w:rFonts w:ascii="Times New Roman" w:hAnsi="Times New Roman" w:cs="Times New Roman"/>
          <w:szCs w:val="22"/>
        </w:rPr>
        <w:t>cias de personalidad narcisista se explican en términos de grandiosidad, necesidad de admiración y falta de empatía (</w:t>
      </w:r>
      <w:proofErr w:type="spellStart"/>
      <w:r w:rsidR="00B04132" w:rsidRPr="00DE43C7">
        <w:rPr>
          <w:rFonts w:ascii="Times New Roman" w:hAnsi="Times New Roman" w:cs="Times New Roman"/>
          <w:szCs w:val="22"/>
        </w:rPr>
        <w:t>Eaton</w:t>
      </w:r>
      <w:proofErr w:type="spellEnd"/>
      <w:r w:rsidR="00B04132" w:rsidRPr="00DE43C7">
        <w:rPr>
          <w:rFonts w:ascii="Times New Roman" w:hAnsi="Times New Roman" w:cs="Times New Roman"/>
          <w:szCs w:val="22"/>
        </w:rPr>
        <w:t xml:space="preserve"> </w:t>
      </w:r>
      <w:r w:rsidR="00DE43C7" w:rsidRPr="00DE43C7">
        <w:rPr>
          <w:rFonts w:ascii="Times New Roman" w:hAnsi="Times New Roman" w:cs="Times New Roman"/>
          <w:szCs w:val="22"/>
        </w:rPr>
        <w:t>y</w:t>
      </w:r>
      <w:r w:rsidR="00B04132" w:rsidRPr="00DE43C7">
        <w:rPr>
          <w:rFonts w:ascii="Times New Roman" w:hAnsi="Times New Roman" w:cs="Times New Roman"/>
          <w:szCs w:val="22"/>
        </w:rPr>
        <w:t xml:space="preserve"> </w:t>
      </w:r>
      <w:proofErr w:type="spellStart"/>
      <w:r w:rsidR="00B04132" w:rsidRPr="00DE43C7">
        <w:rPr>
          <w:rFonts w:ascii="Times New Roman" w:hAnsi="Times New Roman" w:cs="Times New Roman"/>
          <w:szCs w:val="22"/>
        </w:rPr>
        <w:t>Korac</w:t>
      </w:r>
      <w:r w:rsidR="0015508F" w:rsidRPr="00DE43C7">
        <w:rPr>
          <w:rFonts w:ascii="Times New Roman" w:hAnsi="Times New Roman" w:cs="Times New Roman"/>
          <w:szCs w:val="22"/>
        </w:rPr>
        <w:t>h</w:t>
      </w:r>
      <w:proofErr w:type="spellEnd"/>
      <w:r w:rsidR="0015508F" w:rsidRPr="00DE43C7">
        <w:rPr>
          <w:rFonts w:ascii="Times New Roman" w:hAnsi="Times New Roman" w:cs="Times New Roman"/>
          <w:szCs w:val="22"/>
        </w:rPr>
        <w:t>, 201</w:t>
      </w:r>
      <w:r w:rsidR="00B04132" w:rsidRPr="00DE43C7">
        <w:rPr>
          <w:rFonts w:ascii="Times New Roman" w:hAnsi="Times New Roman" w:cs="Times New Roman"/>
          <w:szCs w:val="22"/>
        </w:rPr>
        <w:t>6).</w:t>
      </w:r>
    </w:p>
    <w:p w14:paraId="78679B77" w14:textId="77777777" w:rsidR="00B14C6E" w:rsidRPr="00B14C6E" w:rsidRDefault="00B14C6E" w:rsidP="00B14C6E">
      <w:pPr>
        <w:spacing w:line="360" w:lineRule="auto"/>
        <w:jc w:val="both"/>
        <w:rPr>
          <w:rFonts w:ascii="Times New Roman" w:hAnsi="Times New Roman" w:cs="Times New Roman"/>
          <w:szCs w:val="22"/>
        </w:rPr>
      </w:pPr>
    </w:p>
    <w:p w14:paraId="5C5E4954" w14:textId="59CCF935" w:rsidR="00781863" w:rsidRPr="00DE43C7" w:rsidRDefault="00781863" w:rsidP="00B14C6E">
      <w:pPr>
        <w:pStyle w:val="Prrafodelista"/>
        <w:numPr>
          <w:ilvl w:val="0"/>
          <w:numId w:val="12"/>
        </w:numPr>
        <w:spacing w:line="360" w:lineRule="auto"/>
        <w:jc w:val="both"/>
        <w:rPr>
          <w:rFonts w:ascii="Times New Roman" w:hAnsi="Times New Roman" w:cs="Times New Roman"/>
          <w:szCs w:val="22"/>
        </w:rPr>
      </w:pPr>
      <w:r w:rsidRPr="00781863">
        <w:rPr>
          <w:rFonts w:ascii="Times New Roman" w:hAnsi="Times New Roman" w:cs="Times New Roman"/>
          <w:szCs w:val="22"/>
        </w:rPr>
        <w:t>Los autores introducen el bajo autocontrol como el cuarto rasgo descriptivo del psiquismo del delincuente de cuello blanco. La teoría general del crimen, que hace referencia al mismo rasgo</w:t>
      </w:r>
      <w:r>
        <w:rPr>
          <w:rFonts w:ascii="Times New Roman" w:hAnsi="Times New Roman" w:cs="Times New Roman"/>
          <w:szCs w:val="22"/>
        </w:rPr>
        <w:t xml:space="preserve">, no se consideró apta para la explicación de la delincuencia de cuello blanco </w:t>
      </w:r>
      <w:r w:rsidRPr="00DE43C7">
        <w:rPr>
          <w:rFonts w:ascii="Times New Roman" w:hAnsi="Times New Roman" w:cs="Times New Roman"/>
        </w:rPr>
        <w:t>(</w:t>
      </w:r>
      <w:proofErr w:type="spellStart"/>
      <w:r w:rsidRPr="00DE43C7">
        <w:rPr>
          <w:rFonts w:ascii="Times New Roman" w:hAnsi="Times New Roman" w:cs="Times New Roman"/>
        </w:rPr>
        <w:t>Gottfredson</w:t>
      </w:r>
      <w:proofErr w:type="spellEnd"/>
      <w:r w:rsidRPr="00DE43C7">
        <w:rPr>
          <w:rFonts w:ascii="Times New Roman" w:hAnsi="Times New Roman" w:cs="Times New Roman"/>
        </w:rPr>
        <w:t xml:space="preserve"> y </w:t>
      </w:r>
      <w:proofErr w:type="spellStart"/>
      <w:r w:rsidRPr="00DE43C7">
        <w:rPr>
          <w:rFonts w:ascii="Times New Roman" w:hAnsi="Times New Roman" w:cs="Times New Roman"/>
        </w:rPr>
        <w:t>Hirschi</w:t>
      </w:r>
      <w:proofErr w:type="spellEnd"/>
      <w:r w:rsidRPr="00DE43C7">
        <w:rPr>
          <w:rFonts w:ascii="Times New Roman" w:hAnsi="Times New Roman" w:cs="Times New Roman"/>
        </w:rPr>
        <w:t xml:space="preserve">, 1990; </w:t>
      </w:r>
      <w:proofErr w:type="spellStart"/>
      <w:r w:rsidRPr="00DE43C7">
        <w:rPr>
          <w:rFonts w:ascii="Times New Roman" w:hAnsi="Times New Roman" w:cs="Times New Roman"/>
        </w:rPr>
        <w:t>Listwan</w:t>
      </w:r>
      <w:proofErr w:type="spellEnd"/>
      <w:r w:rsidRPr="00DE43C7">
        <w:rPr>
          <w:rFonts w:ascii="Times New Roman" w:hAnsi="Times New Roman" w:cs="Times New Roman"/>
        </w:rPr>
        <w:t xml:space="preserve"> et al., 2010)</w:t>
      </w:r>
      <w:r w:rsidRPr="00DE43C7">
        <w:rPr>
          <w:rFonts w:ascii="Times New Roman" w:hAnsi="Times New Roman" w:cs="Times New Roman"/>
          <w:szCs w:val="22"/>
        </w:rPr>
        <w:t xml:space="preserve">. Sin embargo, </w:t>
      </w:r>
      <w:proofErr w:type="spellStart"/>
      <w:r w:rsidR="0015508F" w:rsidRPr="00DE43C7">
        <w:rPr>
          <w:rFonts w:ascii="Times New Roman" w:hAnsi="Times New Roman" w:cs="Times New Roman"/>
          <w:szCs w:val="22"/>
        </w:rPr>
        <w:t>Eaton</w:t>
      </w:r>
      <w:proofErr w:type="spellEnd"/>
      <w:r w:rsidR="0015508F" w:rsidRPr="00DE43C7">
        <w:rPr>
          <w:rFonts w:ascii="Times New Roman" w:hAnsi="Times New Roman" w:cs="Times New Roman"/>
          <w:szCs w:val="22"/>
        </w:rPr>
        <w:t xml:space="preserve"> y </w:t>
      </w:r>
      <w:proofErr w:type="spellStart"/>
      <w:r w:rsidR="0015508F" w:rsidRPr="00DE43C7">
        <w:rPr>
          <w:rFonts w:ascii="Times New Roman" w:hAnsi="Times New Roman" w:cs="Times New Roman"/>
          <w:szCs w:val="22"/>
        </w:rPr>
        <w:t>Korach</w:t>
      </w:r>
      <w:proofErr w:type="spellEnd"/>
      <w:r w:rsidR="0015508F" w:rsidRPr="00DE43C7">
        <w:rPr>
          <w:rFonts w:ascii="Times New Roman" w:hAnsi="Times New Roman" w:cs="Times New Roman"/>
          <w:szCs w:val="22"/>
        </w:rPr>
        <w:t xml:space="preserve"> (201</w:t>
      </w:r>
      <w:r w:rsidRPr="00DE43C7">
        <w:rPr>
          <w:rFonts w:ascii="Times New Roman" w:hAnsi="Times New Roman" w:cs="Times New Roman"/>
          <w:szCs w:val="22"/>
        </w:rPr>
        <w:t>6</w:t>
      </w:r>
      <w:r w:rsidR="00DD49B8" w:rsidRPr="00DE43C7">
        <w:rPr>
          <w:rFonts w:ascii="Times New Roman" w:hAnsi="Times New Roman" w:cs="Times New Roman"/>
          <w:szCs w:val="22"/>
        </w:rPr>
        <w:t>) hacen referencia a la necesidad de otros factores para que este rasgo aumente el riesgo de comisión</w:t>
      </w:r>
      <w:r w:rsidR="00DD49B8">
        <w:rPr>
          <w:rFonts w:ascii="Times New Roman" w:hAnsi="Times New Roman" w:cs="Times New Roman"/>
          <w:szCs w:val="22"/>
        </w:rPr>
        <w:t xml:space="preserve"> de un crimen de esta categoría. A diferencia de </w:t>
      </w:r>
      <w:proofErr w:type="spellStart"/>
      <w:r w:rsidR="00DD49B8">
        <w:rPr>
          <w:rFonts w:ascii="Times New Roman" w:hAnsi="Times New Roman" w:cs="Times New Roman"/>
          <w:szCs w:val="22"/>
        </w:rPr>
        <w:t>Gottfredson</w:t>
      </w:r>
      <w:proofErr w:type="spellEnd"/>
      <w:r w:rsidR="00DD49B8">
        <w:rPr>
          <w:rFonts w:ascii="Times New Roman" w:hAnsi="Times New Roman" w:cs="Times New Roman"/>
          <w:szCs w:val="22"/>
        </w:rPr>
        <w:t xml:space="preserve"> y </w:t>
      </w:r>
      <w:proofErr w:type="spellStart"/>
      <w:r w:rsidR="00DD49B8">
        <w:rPr>
          <w:rFonts w:ascii="Times New Roman" w:hAnsi="Times New Roman" w:cs="Times New Roman"/>
          <w:szCs w:val="22"/>
        </w:rPr>
        <w:t>Hirschi</w:t>
      </w:r>
      <w:proofErr w:type="spellEnd"/>
      <w:r w:rsidR="00DD49B8">
        <w:rPr>
          <w:rFonts w:ascii="Times New Roman" w:hAnsi="Times New Roman" w:cs="Times New Roman"/>
          <w:szCs w:val="22"/>
        </w:rPr>
        <w:t xml:space="preserve"> (1990), no se indica que el bajo autocontrol derive en delincuencia de cuello blanco, sino que la presencia de una alta presión junto con una situación de oportunidad, cuando hay bajo autocontrol, facilitará la aparición de este tipo de </w:t>
      </w:r>
      <w:r w:rsidR="00DD49B8" w:rsidRPr="00DE43C7">
        <w:rPr>
          <w:rFonts w:ascii="Times New Roman" w:hAnsi="Times New Roman" w:cs="Times New Roman"/>
          <w:szCs w:val="22"/>
        </w:rPr>
        <w:t>conductas (</w:t>
      </w:r>
      <w:proofErr w:type="spellStart"/>
      <w:r w:rsidR="00DD49B8" w:rsidRPr="00DE43C7">
        <w:rPr>
          <w:rFonts w:ascii="Times New Roman" w:hAnsi="Times New Roman" w:cs="Times New Roman"/>
          <w:szCs w:val="22"/>
        </w:rPr>
        <w:t>Eaton</w:t>
      </w:r>
      <w:proofErr w:type="spellEnd"/>
      <w:r w:rsidR="00DD49B8" w:rsidRPr="00DE43C7">
        <w:rPr>
          <w:rFonts w:ascii="Times New Roman" w:hAnsi="Times New Roman" w:cs="Times New Roman"/>
          <w:szCs w:val="22"/>
        </w:rPr>
        <w:t xml:space="preserve"> y </w:t>
      </w:r>
      <w:proofErr w:type="spellStart"/>
      <w:r w:rsidR="00DD49B8" w:rsidRPr="00DE43C7">
        <w:rPr>
          <w:rFonts w:ascii="Times New Roman" w:hAnsi="Times New Roman" w:cs="Times New Roman"/>
          <w:szCs w:val="22"/>
        </w:rPr>
        <w:t>Korach</w:t>
      </w:r>
      <w:proofErr w:type="spellEnd"/>
      <w:r w:rsidR="00DD49B8" w:rsidRPr="00DE43C7">
        <w:rPr>
          <w:rFonts w:ascii="Times New Roman" w:hAnsi="Times New Roman" w:cs="Times New Roman"/>
          <w:szCs w:val="22"/>
        </w:rPr>
        <w:t xml:space="preserve">, </w:t>
      </w:r>
      <w:r w:rsidR="0015508F" w:rsidRPr="00DE43C7">
        <w:rPr>
          <w:rFonts w:ascii="Times New Roman" w:hAnsi="Times New Roman" w:cs="Times New Roman"/>
          <w:szCs w:val="22"/>
        </w:rPr>
        <w:t>201</w:t>
      </w:r>
      <w:r w:rsidR="00DD49B8" w:rsidRPr="00DE43C7">
        <w:rPr>
          <w:rFonts w:ascii="Times New Roman" w:hAnsi="Times New Roman" w:cs="Times New Roman"/>
          <w:szCs w:val="22"/>
        </w:rPr>
        <w:t>6)</w:t>
      </w:r>
    </w:p>
    <w:p w14:paraId="77E4FDD3" w14:textId="77777777" w:rsidR="0057130C" w:rsidRPr="00DE43C7" w:rsidRDefault="0057130C" w:rsidP="00313933">
      <w:pPr>
        <w:spacing w:line="360" w:lineRule="auto"/>
        <w:jc w:val="both"/>
        <w:rPr>
          <w:rFonts w:ascii="Times New Roman" w:hAnsi="Times New Roman" w:cs="Times New Roman"/>
          <w:szCs w:val="22"/>
        </w:rPr>
      </w:pPr>
    </w:p>
    <w:p w14:paraId="12B56713" w14:textId="70CE875F" w:rsidR="00B3322F" w:rsidRDefault="00A3452A" w:rsidP="00313933">
      <w:pPr>
        <w:spacing w:line="360" w:lineRule="auto"/>
        <w:jc w:val="both"/>
        <w:rPr>
          <w:rFonts w:ascii="Times New Roman" w:hAnsi="Times New Roman" w:cs="Times New Roman"/>
          <w:color w:val="FF0000"/>
          <w:szCs w:val="22"/>
        </w:rPr>
      </w:pPr>
      <w:r w:rsidRPr="00DE43C7">
        <w:rPr>
          <w:rFonts w:ascii="Times New Roman" w:hAnsi="Times New Roman" w:cs="Times New Roman"/>
          <w:szCs w:val="22"/>
        </w:rPr>
        <w:tab/>
      </w:r>
      <w:r w:rsidR="00DD49B8" w:rsidRPr="00DE43C7">
        <w:rPr>
          <w:rFonts w:ascii="Times New Roman" w:hAnsi="Times New Roman" w:cs="Times New Roman"/>
          <w:szCs w:val="22"/>
        </w:rPr>
        <w:t xml:space="preserve">De esta manera, el perfil criminal del delincuente de cuello blanco creado por </w:t>
      </w:r>
      <w:proofErr w:type="spellStart"/>
      <w:r w:rsidR="000953B1" w:rsidRPr="00DE43C7">
        <w:rPr>
          <w:rFonts w:ascii="Times New Roman" w:hAnsi="Times New Roman" w:cs="Times New Roman"/>
          <w:szCs w:val="22"/>
        </w:rPr>
        <w:t>Eaton</w:t>
      </w:r>
      <w:proofErr w:type="spellEnd"/>
      <w:r w:rsidR="000953B1" w:rsidRPr="00DE43C7">
        <w:rPr>
          <w:rFonts w:ascii="Times New Roman" w:hAnsi="Times New Roman" w:cs="Times New Roman"/>
          <w:szCs w:val="22"/>
        </w:rPr>
        <w:t xml:space="preserve"> y </w:t>
      </w:r>
      <w:proofErr w:type="spellStart"/>
      <w:r w:rsidR="000953B1" w:rsidRPr="00DE43C7">
        <w:rPr>
          <w:rFonts w:ascii="Times New Roman" w:hAnsi="Times New Roman" w:cs="Times New Roman"/>
          <w:szCs w:val="22"/>
        </w:rPr>
        <w:t>Korach</w:t>
      </w:r>
      <w:proofErr w:type="spellEnd"/>
      <w:r w:rsidR="000953B1" w:rsidRPr="00DE43C7">
        <w:rPr>
          <w:rFonts w:ascii="Times New Roman" w:hAnsi="Times New Roman" w:cs="Times New Roman"/>
          <w:szCs w:val="22"/>
        </w:rPr>
        <w:t xml:space="preserve"> (201</w:t>
      </w:r>
      <w:r w:rsidR="00DD49B8" w:rsidRPr="00DE43C7">
        <w:rPr>
          <w:rFonts w:ascii="Times New Roman" w:hAnsi="Times New Roman" w:cs="Times New Roman"/>
          <w:szCs w:val="22"/>
        </w:rPr>
        <w:t xml:space="preserve">6) </w:t>
      </w:r>
      <w:r w:rsidRPr="00DE43C7">
        <w:rPr>
          <w:rFonts w:ascii="Times New Roman" w:hAnsi="Times New Roman" w:cs="Times New Roman"/>
          <w:szCs w:val="22"/>
        </w:rPr>
        <w:t xml:space="preserve">genera una descripción del sujeto que tiene en consideración tanto las características de la persona como las de su </w:t>
      </w:r>
      <w:r w:rsidR="005802A3" w:rsidRPr="00DE43C7">
        <w:rPr>
          <w:rFonts w:ascii="Times New Roman" w:hAnsi="Times New Roman" w:cs="Times New Roman"/>
          <w:szCs w:val="22"/>
        </w:rPr>
        <w:t>entorno,</w:t>
      </w:r>
      <w:r w:rsidR="005802A3">
        <w:rPr>
          <w:rFonts w:ascii="Times New Roman" w:hAnsi="Times New Roman" w:cs="Times New Roman"/>
          <w:szCs w:val="22"/>
        </w:rPr>
        <w:t xml:space="preserve"> no encontrándose un elemento único que explique la etiología de este tipo de criminalidad.</w:t>
      </w:r>
      <w:r w:rsidR="00B3322F">
        <w:rPr>
          <w:rFonts w:ascii="Times New Roman" w:hAnsi="Times New Roman" w:cs="Times New Roman"/>
          <w:color w:val="FF0000"/>
          <w:szCs w:val="22"/>
        </w:rPr>
        <w:t xml:space="preserve"> </w:t>
      </w:r>
    </w:p>
    <w:p w14:paraId="3A850883" w14:textId="77777777" w:rsidR="0062497B" w:rsidRDefault="0062497B" w:rsidP="00313933">
      <w:pPr>
        <w:spacing w:line="360" w:lineRule="auto"/>
        <w:jc w:val="both"/>
        <w:rPr>
          <w:rFonts w:ascii="Times New Roman" w:hAnsi="Times New Roman" w:cs="Times New Roman"/>
          <w:color w:val="FF0000"/>
          <w:szCs w:val="22"/>
        </w:rPr>
      </w:pPr>
    </w:p>
    <w:p w14:paraId="291519FF" w14:textId="2E49D582" w:rsidR="0062497B" w:rsidRPr="00AB455C" w:rsidRDefault="0062497B" w:rsidP="0075055D">
      <w:pPr>
        <w:pStyle w:val="Prrafodelista"/>
        <w:numPr>
          <w:ilvl w:val="1"/>
          <w:numId w:val="2"/>
        </w:numPr>
        <w:spacing w:line="360" w:lineRule="auto"/>
        <w:jc w:val="both"/>
        <w:rPr>
          <w:rFonts w:ascii="Times New Roman" w:hAnsi="Times New Roman" w:cs="Times New Roman"/>
          <w:b/>
          <w:u w:val="single"/>
        </w:rPr>
      </w:pPr>
      <w:r w:rsidRPr="00AB455C">
        <w:rPr>
          <w:rFonts w:ascii="Times New Roman" w:hAnsi="Times New Roman" w:cs="Times New Roman"/>
          <w:b/>
        </w:rPr>
        <w:t>Carrera delictiva</w:t>
      </w:r>
      <w:r w:rsidR="0075055D" w:rsidRPr="00AB455C">
        <w:rPr>
          <w:rFonts w:ascii="Times New Roman" w:hAnsi="Times New Roman" w:cs="Times New Roman"/>
          <w:b/>
        </w:rPr>
        <w:t xml:space="preserve"> y diferencias entre delincuencia de cuello </w:t>
      </w:r>
      <w:r w:rsidR="00AB455C">
        <w:rPr>
          <w:rFonts w:ascii="Times New Roman" w:hAnsi="Times New Roman" w:cs="Times New Roman"/>
          <w:b/>
        </w:rPr>
        <w:t xml:space="preserve">blanco y delincuencia </w:t>
      </w:r>
      <w:r w:rsidR="00551F66">
        <w:rPr>
          <w:rFonts w:ascii="Times New Roman" w:hAnsi="Times New Roman" w:cs="Times New Roman"/>
          <w:b/>
        </w:rPr>
        <w:t>común</w:t>
      </w:r>
    </w:p>
    <w:p w14:paraId="2610E2E4" w14:textId="77777777" w:rsidR="005802A3" w:rsidRDefault="005802A3" w:rsidP="00313933">
      <w:pPr>
        <w:spacing w:line="360" w:lineRule="auto"/>
        <w:jc w:val="both"/>
        <w:rPr>
          <w:rFonts w:ascii="Times New Roman" w:hAnsi="Times New Roman" w:cs="Times New Roman"/>
          <w:szCs w:val="22"/>
        </w:rPr>
      </w:pPr>
    </w:p>
    <w:p w14:paraId="64251E50" w14:textId="625E45C4" w:rsidR="00DD49B8" w:rsidRPr="004B0A35" w:rsidRDefault="005802A3" w:rsidP="00313933">
      <w:pPr>
        <w:spacing w:line="360" w:lineRule="auto"/>
        <w:jc w:val="both"/>
        <w:rPr>
          <w:rFonts w:ascii="Times New Roman" w:hAnsi="Times New Roman" w:cs="Times New Roman"/>
          <w:szCs w:val="22"/>
        </w:rPr>
      </w:pPr>
      <w:r>
        <w:rPr>
          <w:rFonts w:ascii="Times New Roman" w:hAnsi="Times New Roman" w:cs="Times New Roman"/>
          <w:szCs w:val="22"/>
        </w:rPr>
        <w:tab/>
      </w:r>
      <w:r w:rsidR="00A3452A">
        <w:rPr>
          <w:rFonts w:ascii="Times New Roman" w:hAnsi="Times New Roman" w:cs="Times New Roman"/>
          <w:szCs w:val="22"/>
        </w:rPr>
        <w:t xml:space="preserve">La combinación entre </w:t>
      </w:r>
      <w:r>
        <w:rPr>
          <w:rFonts w:ascii="Times New Roman" w:hAnsi="Times New Roman" w:cs="Times New Roman"/>
          <w:szCs w:val="22"/>
        </w:rPr>
        <w:t xml:space="preserve">las características </w:t>
      </w:r>
      <w:r w:rsidR="00B3322F">
        <w:rPr>
          <w:rFonts w:ascii="Times New Roman" w:hAnsi="Times New Roman" w:cs="Times New Roman"/>
          <w:szCs w:val="22"/>
        </w:rPr>
        <w:t>propias</w:t>
      </w:r>
      <w:r>
        <w:rPr>
          <w:rFonts w:ascii="Times New Roman" w:hAnsi="Times New Roman" w:cs="Times New Roman"/>
          <w:szCs w:val="22"/>
        </w:rPr>
        <w:t xml:space="preserve"> </w:t>
      </w:r>
      <w:r w:rsidR="00B3322F">
        <w:rPr>
          <w:rFonts w:ascii="Times New Roman" w:hAnsi="Times New Roman" w:cs="Times New Roman"/>
          <w:szCs w:val="22"/>
        </w:rPr>
        <w:t>de</w:t>
      </w:r>
      <w:r>
        <w:rPr>
          <w:rFonts w:ascii="Times New Roman" w:hAnsi="Times New Roman" w:cs="Times New Roman"/>
          <w:szCs w:val="22"/>
        </w:rPr>
        <w:t xml:space="preserve"> la delincuencia de cuello </w:t>
      </w:r>
      <w:r w:rsidR="00B3322F">
        <w:rPr>
          <w:rFonts w:ascii="Times New Roman" w:hAnsi="Times New Roman" w:cs="Times New Roman"/>
          <w:szCs w:val="22"/>
        </w:rPr>
        <w:t>blanco</w:t>
      </w:r>
      <w:r w:rsidR="00A3452A">
        <w:rPr>
          <w:rFonts w:ascii="Times New Roman" w:hAnsi="Times New Roman" w:cs="Times New Roman"/>
          <w:szCs w:val="22"/>
        </w:rPr>
        <w:t xml:space="preserve"> </w:t>
      </w:r>
      <w:r>
        <w:rPr>
          <w:rFonts w:ascii="Times New Roman" w:hAnsi="Times New Roman" w:cs="Times New Roman"/>
          <w:szCs w:val="22"/>
        </w:rPr>
        <w:t>afecta al</w:t>
      </w:r>
      <w:r w:rsidR="00A3452A">
        <w:rPr>
          <w:rFonts w:ascii="Times New Roman" w:hAnsi="Times New Roman" w:cs="Times New Roman"/>
          <w:szCs w:val="22"/>
        </w:rPr>
        <w:t xml:space="preserve"> desarrollo de la carrera delictiva </w:t>
      </w:r>
      <w:r>
        <w:rPr>
          <w:rFonts w:ascii="Times New Roman" w:hAnsi="Times New Roman" w:cs="Times New Roman"/>
          <w:szCs w:val="22"/>
        </w:rPr>
        <w:t>de los sujetos</w:t>
      </w:r>
      <w:r w:rsidR="00A3452A">
        <w:rPr>
          <w:rFonts w:ascii="Times New Roman" w:hAnsi="Times New Roman" w:cs="Times New Roman"/>
          <w:szCs w:val="22"/>
        </w:rPr>
        <w:t xml:space="preserve">, que no suele asemejarse a la del delincuente </w:t>
      </w:r>
      <w:r w:rsidR="00551F66">
        <w:rPr>
          <w:rFonts w:ascii="Times New Roman" w:hAnsi="Times New Roman" w:cs="Times New Roman"/>
          <w:szCs w:val="22"/>
        </w:rPr>
        <w:t>común</w:t>
      </w:r>
      <w:r w:rsidR="00A3452A">
        <w:rPr>
          <w:rFonts w:ascii="Times New Roman" w:hAnsi="Times New Roman" w:cs="Times New Roman"/>
          <w:szCs w:val="22"/>
        </w:rPr>
        <w:t xml:space="preserve"> </w:t>
      </w:r>
      <w:r w:rsidR="00A3452A" w:rsidRPr="00DE43C7">
        <w:rPr>
          <w:rFonts w:ascii="Times New Roman" w:hAnsi="Times New Roman" w:cs="Times New Roman"/>
          <w:szCs w:val="22"/>
        </w:rPr>
        <w:t xml:space="preserve">(Van </w:t>
      </w:r>
      <w:proofErr w:type="spellStart"/>
      <w:r w:rsidR="00A3452A" w:rsidRPr="00DE43C7">
        <w:rPr>
          <w:rFonts w:ascii="Times New Roman" w:hAnsi="Times New Roman" w:cs="Times New Roman"/>
          <w:szCs w:val="22"/>
        </w:rPr>
        <w:t>Onna</w:t>
      </w:r>
      <w:proofErr w:type="spellEnd"/>
      <w:r w:rsidR="00A3452A" w:rsidRPr="00DE43C7">
        <w:rPr>
          <w:rFonts w:ascii="Times New Roman" w:hAnsi="Times New Roman" w:cs="Times New Roman"/>
          <w:szCs w:val="22"/>
        </w:rPr>
        <w:t xml:space="preserve">, Van der </w:t>
      </w:r>
      <w:proofErr w:type="spellStart"/>
      <w:r w:rsidR="00A3452A" w:rsidRPr="00DE43C7">
        <w:rPr>
          <w:rFonts w:ascii="Times New Roman" w:hAnsi="Times New Roman" w:cs="Times New Roman"/>
          <w:szCs w:val="22"/>
        </w:rPr>
        <w:t>Geest</w:t>
      </w:r>
      <w:proofErr w:type="spellEnd"/>
      <w:r w:rsidR="00A3452A" w:rsidRPr="00DE43C7">
        <w:rPr>
          <w:rFonts w:ascii="Times New Roman" w:hAnsi="Times New Roman" w:cs="Times New Roman"/>
          <w:szCs w:val="22"/>
        </w:rPr>
        <w:t xml:space="preserve">, </w:t>
      </w:r>
      <w:proofErr w:type="spellStart"/>
      <w:r w:rsidR="00A3452A" w:rsidRPr="00DE43C7">
        <w:rPr>
          <w:rFonts w:ascii="Times New Roman" w:hAnsi="Times New Roman" w:cs="Times New Roman"/>
          <w:szCs w:val="22"/>
        </w:rPr>
        <w:t>Huisman</w:t>
      </w:r>
      <w:proofErr w:type="spellEnd"/>
      <w:r w:rsidR="00A3452A" w:rsidRPr="00DE43C7">
        <w:rPr>
          <w:rFonts w:ascii="Times New Roman" w:hAnsi="Times New Roman" w:cs="Times New Roman"/>
          <w:szCs w:val="22"/>
        </w:rPr>
        <w:t xml:space="preserve"> </w:t>
      </w:r>
      <w:r w:rsidR="00DE43C7" w:rsidRPr="00DE43C7">
        <w:rPr>
          <w:rFonts w:ascii="Times New Roman" w:hAnsi="Times New Roman" w:cs="Times New Roman"/>
          <w:szCs w:val="22"/>
        </w:rPr>
        <w:t>y</w:t>
      </w:r>
      <w:r w:rsidR="00A3452A" w:rsidRPr="00DE43C7">
        <w:rPr>
          <w:rFonts w:ascii="Times New Roman" w:hAnsi="Times New Roman" w:cs="Times New Roman"/>
          <w:szCs w:val="22"/>
        </w:rPr>
        <w:t xml:space="preserve"> </w:t>
      </w:r>
      <w:proofErr w:type="spellStart"/>
      <w:r w:rsidR="00A3452A" w:rsidRPr="00DE43C7">
        <w:rPr>
          <w:rFonts w:ascii="Times New Roman" w:hAnsi="Times New Roman" w:cs="Times New Roman"/>
          <w:szCs w:val="22"/>
        </w:rPr>
        <w:t>Denkers</w:t>
      </w:r>
      <w:proofErr w:type="spellEnd"/>
      <w:r w:rsidR="00A3452A" w:rsidRPr="00DE43C7">
        <w:rPr>
          <w:rFonts w:ascii="Times New Roman" w:hAnsi="Times New Roman" w:cs="Times New Roman"/>
          <w:szCs w:val="22"/>
        </w:rPr>
        <w:t>, 2014)</w:t>
      </w:r>
      <w:r w:rsidRPr="00DE43C7">
        <w:rPr>
          <w:rFonts w:ascii="Times New Roman" w:hAnsi="Times New Roman" w:cs="Times New Roman"/>
          <w:szCs w:val="22"/>
        </w:rPr>
        <w:t>.</w:t>
      </w:r>
      <w:r>
        <w:rPr>
          <w:rFonts w:ascii="Times New Roman" w:hAnsi="Times New Roman" w:cs="Times New Roman"/>
          <w:color w:val="008000"/>
          <w:szCs w:val="22"/>
        </w:rPr>
        <w:t xml:space="preserve"> </w:t>
      </w:r>
      <w:r>
        <w:rPr>
          <w:rFonts w:ascii="Times New Roman" w:hAnsi="Times New Roman" w:cs="Times New Roman"/>
          <w:szCs w:val="22"/>
        </w:rPr>
        <w:t xml:space="preserve">Según los autores, en investigaciones anteriores se encontraron tres diferencias principales entre el delincuente de cuello blanco y la población delincuente general. Los delincuentes de cuello blanco comienzan a cometer delitos en la edad adulta, teniendo una carrera criminal larga y retirándose de ella más tarde que los delincuentes de calle </w:t>
      </w:r>
      <w:r w:rsidRPr="00DE43C7">
        <w:rPr>
          <w:rFonts w:ascii="Times New Roman" w:hAnsi="Times New Roman" w:cs="Times New Roman"/>
          <w:szCs w:val="22"/>
        </w:rPr>
        <w:t>(</w:t>
      </w:r>
      <w:proofErr w:type="spellStart"/>
      <w:r w:rsidRPr="00DE43C7">
        <w:rPr>
          <w:rFonts w:ascii="Times New Roman" w:hAnsi="Times New Roman" w:cs="Times New Roman"/>
          <w:szCs w:val="22"/>
        </w:rPr>
        <w:t>Benson</w:t>
      </w:r>
      <w:proofErr w:type="spellEnd"/>
      <w:r w:rsidRPr="00DE43C7">
        <w:rPr>
          <w:rFonts w:ascii="Times New Roman" w:hAnsi="Times New Roman" w:cs="Times New Roman"/>
          <w:szCs w:val="22"/>
        </w:rPr>
        <w:t xml:space="preserve"> y </w:t>
      </w:r>
      <w:proofErr w:type="spellStart"/>
      <w:r w:rsidRPr="00DE43C7">
        <w:rPr>
          <w:rFonts w:ascii="Times New Roman" w:hAnsi="Times New Roman" w:cs="Times New Roman"/>
          <w:szCs w:val="22"/>
        </w:rPr>
        <w:t>Kerley</w:t>
      </w:r>
      <w:proofErr w:type="spellEnd"/>
      <w:r w:rsidRPr="00DE43C7">
        <w:rPr>
          <w:rFonts w:ascii="Times New Roman" w:hAnsi="Times New Roman" w:cs="Times New Roman"/>
          <w:szCs w:val="22"/>
        </w:rPr>
        <w:t>, 2001).</w:t>
      </w:r>
      <w:r w:rsidR="007E1FCD" w:rsidRPr="00DE43C7">
        <w:rPr>
          <w:rFonts w:ascii="Times New Roman" w:hAnsi="Times New Roman" w:cs="Times New Roman"/>
          <w:szCs w:val="22"/>
        </w:rPr>
        <w:t xml:space="preserve"> </w:t>
      </w:r>
      <w:r w:rsidR="0062497B" w:rsidRPr="00DE43C7">
        <w:rPr>
          <w:rFonts w:ascii="Times New Roman" w:hAnsi="Times New Roman" w:cs="Times New Roman"/>
          <w:szCs w:val="22"/>
        </w:rPr>
        <w:t xml:space="preserve">En un estudio comparativo entre internos en prisión por delitos de cuello blanco e internos en prisión por delitos </w:t>
      </w:r>
      <w:r w:rsidR="00551F66">
        <w:rPr>
          <w:rFonts w:ascii="Times New Roman" w:hAnsi="Times New Roman" w:cs="Times New Roman"/>
          <w:szCs w:val="22"/>
        </w:rPr>
        <w:t>comunes</w:t>
      </w:r>
      <w:r w:rsidR="0062497B" w:rsidRPr="00DE43C7">
        <w:rPr>
          <w:rFonts w:ascii="Times New Roman" w:hAnsi="Times New Roman" w:cs="Times New Roman"/>
          <w:szCs w:val="22"/>
        </w:rPr>
        <w:t xml:space="preserve"> se encontró que los primeros tenían un menor número de arrestos y un estilo de vida más convencional (</w:t>
      </w:r>
      <w:proofErr w:type="spellStart"/>
      <w:r w:rsidR="0062497B" w:rsidRPr="00DE43C7">
        <w:rPr>
          <w:rFonts w:ascii="Times New Roman" w:hAnsi="Times New Roman" w:cs="Times New Roman"/>
          <w:szCs w:val="22"/>
        </w:rPr>
        <w:t>Benson</w:t>
      </w:r>
      <w:proofErr w:type="spellEnd"/>
      <w:r w:rsidR="0062497B" w:rsidRPr="00DE43C7">
        <w:rPr>
          <w:rFonts w:ascii="Times New Roman" w:hAnsi="Times New Roman" w:cs="Times New Roman"/>
          <w:szCs w:val="22"/>
        </w:rPr>
        <w:t xml:space="preserve"> y Moore, 1992). Un estudio similar </w:t>
      </w:r>
      <w:r w:rsidR="00E815A6" w:rsidRPr="00DE43C7">
        <w:rPr>
          <w:rFonts w:ascii="Times New Roman" w:hAnsi="Times New Roman" w:cs="Times New Roman"/>
          <w:szCs w:val="22"/>
        </w:rPr>
        <w:t>(</w:t>
      </w:r>
      <w:proofErr w:type="spellStart"/>
      <w:r w:rsidR="00E815A6" w:rsidRPr="00DE43C7">
        <w:rPr>
          <w:rFonts w:ascii="Times New Roman" w:hAnsi="Times New Roman" w:cs="Times New Roman"/>
          <w:szCs w:val="22"/>
        </w:rPr>
        <w:t>Walters</w:t>
      </w:r>
      <w:proofErr w:type="spellEnd"/>
      <w:r w:rsidR="00E815A6" w:rsidRPr="00DE43C7">
        <w:rPr>
          <w:rFonts w:ascii="Times New Roman" w:hAnsi="Times New Roman" w:cs="Times New Roman"/>
          <w:szCs w:val="22"/>
        </w:rPr>
        <w:t xml:space="preserve"> y </w:t>
      </w:r>
      <w:proofErr w:type="spellStart"/>
      <w:r w:rsidR="00E815A6" w:rsidRPr="00DE43C7">
        <w:rPr>
          <w:rFonts w:ascii="Times New Roman" w:hAnsi="Times New Roman" w:cs="Times New Roman"/>
          <w:szCs w:val="22"/>
        </w:rPr>
        <w:t>Ge</w:t>
      </w:r>
      <w:r w:rsidR="0062497B" w:rsidRPr="00DE43C7">
        <w:rPr>
          <w:rFonts w:ascii="Times New Roman" w:hAnsi="Times New Roman" w:cs="Times New Roman"/>
          <w:szCs w:val="22"/>
        </w:rPr>
        <w:t>yers</w:t>
      </w:r>
      <w:proofErr w:type="spellEnd"/>
      <w:r w:rsidR="0062497B" w:rsidRPr="00DE43C7">
        <w:rPr>
          <w:rFonts w:ascii="Times New Roman" w:hAnsi="Times New Roman" w:cs="Times New Roman"/>
          <w:szCs w:val="22"/>
        </w:rPr>
        <w:t>, 2004) se realizó con tres grupos de convict</w:t>
      </w:r>
      <w:r w:rsidR="0062497B">
        <w:rPr>
          <w:rFonts w:ascii="Times New Roman" w:hAnsi="Times New Roman" w:cs="Times New Roman"/>
          <w:szCs w:val="22"/>
        </w:rPr>
        <w:t xml:space="preserve">os. El primero de ellos con un historial de arrestos únicamente relacionado con la delincuencia de cuello blanco; el segundo tenía un historial solamente relacionado con delincuencia </w:t>
      </w:r>
      <w:r w:rsidR="00551F66">
        <w:rPr>
          <w:rFonts w:ascii="Times New Roman" w:hAnsi="Times New Roman" w:cs="Times New Roman"/>
          <w:szCs w:val="22"/>
        </w:rPr>
        <w:t>común;</w:t>
      </w:r>
      <w:r w:rsidR="0062497B">
        <w:rPr>
          <w:rFonts w:ascii="Times New Roman" w:hAnsi="Times New Roman" w:cs="Times New Roman"/>
          <w:szCs w:val="22"/>
        </w:rPr>
        <w:t xml:space="preserve"> el último lo tenía relacionado con ambos tipos de criminalidad. Se encontraron diferencias entre las formas de pensamiento criminal, la identidad criminal y el nivel de compromiso con el estilo de vida criminal entre los tres grupos</w:t>
      </w:r>
      <w:r w:rsidR="0015508F">
        <w:rPr>
          <w:rFonts w:ascii="Times New Roman" w:hAnsi="Times New Roman" w:cs="Times New Roman"/>
          <w:szCs w:val="22"/>
        </w:rPr>
        <w:t xml:space="preserve">. </w:t>
      </w:r>
      <w:r w:rsidR="0062497B">
        <w:rPr>
          <w:rFonts w:ascii="Times New Roman" w:hAnsi="Times New Roman" w:cs="Times New Roman"/>
          <w:szCs w:val="22"/>
        </w:rPr>
        <w:t xml:space="preserve"> </w:t>
      </w:r>
      <w:r w:rsidR="007E1FCD">
        <w:rPr>
          <w:rFonts w:ascii="Times New Roman" w:hAnsi="Times New Roman" w:cs="Times New Roman"/>
          <w:szCs w:val="22"/>
        </w:rPr>
        <w:t>El único elemento en común encontrado entre ambas formas de criminalidad es la falta de especialización</w:t>
      </w:r>
      <w:r w:rsidR="0015508F">
        <w:rPr>
          <w:rFonts w:ascii="Times New Roman" w:hAnsi="Times New Roman" w:cs="Times New Roman"/>
          <w:szCs w:val="22"/>
        </w:rPr>
        <w:t xml:space="preserve"> de los sujetos</w:t>
      </w:r>
      <w:r w:rsidR="007E1FCD">
        <w:rPr>
          <w:rFonts w:ascii="Times New Roman" w:hAnsi="Times New Roman" w:cs="Times New Roman"/>
          <w:szCs w:val="22"/>
        </w:rPr>
        <w:t xml:space="preserve"> en un delito en concreto </w:t>
      </w:r>
      <w:r w:rsidR="007E1FCD" w:rsidRPr="004B0A35">
        <w:rPr>
          <w:rFonts w:ascii="Times New Roman" w:hAnsi="Times New Roman" w:cs="Times New Roman"/>
          <w:szCs w:val="22"/>
        </w:rPr>
        <w:t>(</w:t>
      </w:r>
      <w:proofErr w:type="spellStart"/>
      <w:r w:rsidR="007E1FCD" w:rsidRPr="004B0A35">
        <w:rPr>
          <w:rFonts w:ascii="Times New Roman" w:hAnsi="Times New Roman" w:cs="Times New Roman"/>
          <w:szCs w:val="22"/>
        </w:rPr>
        <w:t>Benson</w:t>
      </w:r>
      <w:proofErr w:type="spellEnd"/>
      <w:r w:rsidR="007E1FCD" w:rsidRPr="004B0A35">
        <w:rPr>
          <w:rFonts w:ascii="Times New Roman" w:hAnsi="Times New Roman" w:cs="Times New Roman"/>
          <w:szCs w:val="22"/>
        </w:rPr>
        <w:t xml:space="preserve"> y </w:t>
      </w:r>
      <w:proofErr w:type="spellStart"/>
      <w:r w:rsidR="007E1FCD" w:rsidRPr="004B0A35">
        <w:rPr>
          <w:rFonts w:ascii="Times New Roman" w:hAnsi="Times New Roman" w:cs="Times New Roman"/>
          <w:szCs w:val="22"/>
        </w:rPr>
        <w:t>Kerley</w:t>
      </w:r>
      <w:proofErr w:type="spellEnd"/>
      <w:r w:rsidR="007E1FCD" w:rsidRPr="004B0A35">
        <w:rPr>
          <w:rFonts w:ascii="Times New Roman" w:hAnsi="Times New Roman" w:cs="Times New Roman"/>
          <w:szCs w:val="22"/>
        </w:rPr>
        <w:t>, 2001</w:t>
      </w:r>
      <w:r w:rsidR="0062497B" w:rsidRPr="004B0A35">
        <w:rPr>
          <w:rFonts w:ascii="Times New Roman" w:hAnsi="Times New Roman" w:cs="Times New Roman"/>
          <w:szCs w:val="22"/>
        </w:rPr>
        <w:t>;</w:t>
      </w:r>
      <w:r w:rsidR="004B0A35">
        <w:rPr>
          <w:rFonts w:ascii="Times New Roman" w:hAnsi="Times New Roman" w:cs="Times New Roman"/>
          <w:szCs w:val="22"/>
        </w:rPr>
        <w:t xml:space="preserve"> </w:t>
      </w:r>
      <w:proofErr w:type="spellStart"/>
      <w:r w:rsidR="00E815A6" w:rsidRPr="004B0A35">
        <w:rPr>
          <w:rFonts w:ascii="Times New Roman" w:hAnsi="Times New Roman" w:cs="Times New Roman"/>
          <w:szCs w:val="22"/>
        </w:rPr>
        <w:t>Walters</w:t>
      </w:r>
      <w:proofErr w:type="spellEnd"/>
      <w:r w:rsidR="00E815A6" w:rsidRPr="004B0A35">
        <w:rPr>
          <w:rFonts w:ascii="Times New Roman" w:hAnsi="Times New Roman" w:cs="Times New Roman"/>
          <w:szCs w:val="22"/>
        </w:rPr>
        <w:t xml:space="preserve"> y </w:t>
      </w:r>
      <w:proofErr w:type="spellStart"/>
      <w:r w:rsidR="00E815A6" w:rsidRPr="004B0A35">
        <w:rPr>
          <w:rFonts w:ascii="Times New Roman" w:hAnsi="Times New Roman" w:cs="Times New Roman"/>
          <w:szCs w:val="22"/>
        </w:rPr>
        <w:t>Ge</w:t>
      </w:r>
      <w:r w:rsidR="004B0A35" w:rsidRPr="004B0A35">
        <w:rPr>
          <w:rFonts w:ascii="Times New Roman" w:hAnsi="Times New Roman" w:cs="Times New Roman"/>
          <w:szCs w:val="22"/>
        </w:rPr>
        <w:t>yers</w:t>
      </w:r>
      <w:proofErr w:type="spellEnd"/>
      <w:r w:rsidR="004B0A35" w:rsidRPr="004B0A35">
        <w:rPr>
          <w:rFonts w:ascii="Times New Roman" w:hAnsi="Times New Roman" w:cs="Times New Roman"/>
          <w:szCs w:val="22"/>
        </w:rPr>
        <w:t>, 2004</w:t>
      </w:r>
      <w:r w:rsidR="007E1FCD" w:rsidRPr="004B0A35">
        <w:rPr>
          <w:rFonts w:ascii="Times New Roman" w:hAnsi="Times New Roman" w:cs="Times New Roman"/>
          <w:szCs w:val="22"/>
        </w:rPr>
        <w:t>).</w:t>
      </w:r>
    </w:p>
    <w:p w14:paraId="21BF57D1" w14:textId="77777777" w:rsidR="00B3322F" w:rsidRDefault="00B3322F" w:rsidP="00313933">
      <w:pPr>
        <w:spacing w:line="360" w:lineRule="auto"/>
        <w:jc w:val="both"/>
        <w:rPr>
          <w:rFonts w:ascii="Times New Roman" w:hAnsi="Times New Roman" w:cs="Times New Roman"/>
          <w:color w:val="008000"/>
          <w:szCs w:val="22"/>
        </w:rPr>
      </w:pPr>
    </w:p>
    <w:p w14:paraId="09BF9C54" w14:textId="404750BB" w:rsidR="00A3452A" w:rsidRPr="00B3322F" w:rsidRDefault="00B3322F" w:rsidP="00313933">
      <w:pPr>
        <w:spacing w:line="360" w:lineRule="auto"/>
        <w:jc w:val="both"/>
        <w:rPr>
          <w:rFonts w:ascii="Times New Roman" w:hAnsi="Times New Roman" w:cs="Times New Roman"/>
          <w:szCs w:val="22"/>
        </w:rPr>
      </w:pPr>
      <w:r>
        <w:rPr>
          <w:rFonts w:ascii="Times New Roman" w:hAnsi="Times New Roman" w:cs="Times New Roman"/>
          <w:color w:val="008000"/>
          <w:szCs w:val="22"/>
        </w:rPr>
        <w:tab/>
      </w:r>
      <w:proofErr w:type="spellStart"/>
      <w:r w:rsidRPr="004B0A35">
        <w:rPr>
          <w:rFonts w:ascii="Times New Roman" w:hAnsi="Times New Roman" w:cs="Times New Roman"/>
          <w:szCs w:val="22"/>
        </w:rPr>
        <w:t>Weisburd</w:t>
      </w:r>
      <w:proofErr w:type="spellEnd"/>
      <w:r w:rsidRPr="004B0A35">
        <w:rPr>
          <w:rFonts w:ascii="Times New Roman" w:hAnsi="Times New Roman" w:cs="Times New Roman"/>
          <w:szCs w:val="22"/>
        </w:rPr>
        <w:t xml:space="preserve"> y </w:t>
      </w:r>
      <w:proofErr w:type="spellStart"/>
      <w:r w:rsidRPr="004B0A35">
        <w:rPr>
          <w:rFonts w:ascii="Times New Roman" w:hAnsi="Times New Roman" w:cs="Times New Roman"/>
          <w:szCs w:val="22"/>
        </w:rPr>
        <w:t>Waring</w:t>
      </w:r>
      <w:proofErr w:type="spellEnd"/>
      <w:r w:rsidRPr="004B0A35">
        <w:rPr>
          <w:rFonts w:ascii="Times New Roman" w:hAnsi="Times New Roman" w:cs="Times New Roman"/>
          <w:szCs w:val="22"/>
        </w:rPr>
        <w:t xml:space="preserve"> (2001) diferencian</w:t>
      </w:r>
      <w:r>
        <w:rPr>
          <w:rFonts w:ascii="Times New Roman" w:hAnsi="Times New Roman" w:cs="Times New Roman"/>
          <w:szCs w:val="22"/>
        </w:rPr>
        <w:t xml:space="preserve"> tres tipos de delincuente de cuello blanco, que coinciden con las teorías explicadas. En primer lugar, existe un perfil que delinque con poca frecuencia. Este perfil queda subdividido en aquellos que responden de forma delictiva a situaciones de presión y aquellos que actúan únicamente en caso de oportunidad explícita. Un segundo tipo, con mayor incidencia de delitos, es el buscador de oportunidades. Según los autores, viven una vida estable con largos períodos sin delinquir, pero con patrones de comportamiento que sugieren que buscan crear sus propias oportunidades para ello en caso de hacerlo. El último tipo es el </w:t>
      </w:r>
      <w:r w:rsidRPr="00B3322F">
        <w:rPr>
          <w:rFonts w:ascii="Times New Roman" w:hAnsi="Times New Roman" w:cs="Times New Roman"/>
          <w:i/>
          <w:szCs w:val="22"/>
        </w:rPr>
        <w:t>delincuente estereot</w:t>
      </w:r>
      <w:r>
        <w:rPr>
          <w:rFonts w:ascii="Times New Roman" w:hAnsi="Times New Roman" w:cs="Times New Roman"/>
          <w:i/>
          <w:szCs w:val="22"/>
        </w:rPr>
        <w:t xml:space="preserve">ipo. </w:t>
      </w:r>
      <w:r>
        <w:rPr>
          <w:rFonts w:ascii="Times New Roman" w:hAnsi="Times New Roman" w:cs="Times New Roman"/>
          <w:szCs w:val="22"/>
        </w:rPr>
        <w:t xml:space="preserve">Se caracteriza, según los autores, por llevar una vida inestable y una tener una alta frecuencia de actividad criminal y una escasa capacidad de autocontrol. </w:t>
      </w:r>
    </w:p>
    <w:p w14:paraId="4A7DD7FC" w14:textId="666578D5" w:rsidR="008F770D" w:rsidRPr="00320281" w:rsidRDefault="0057130C" w:rsidP="00313933">
      <w:pPr>
        <w:spacing w:line="360" w:lineRule="auto"/>
        <w:jc w:val="both"/>
        <w:rPr>
          <w:rFonts w:ascii="Times New Roman" w:hAnsi="Times New Roman" w:cs="Times New Roman"/>
          <w:szCs w:val="22"/>
        </w:rPr>
      </w:pPr>
      <w:r>
        <w:rPr>
          <w:rFonts w:ascii="Times New Roman" w:hAnsi="Times New Roman" w:cs="Times New Roman"/>
          <w:szCs w:val="22"/>
        </w:rPr>
        <w:tab/>
      </w:r>
      <w:r w:rsidR="00B70930">
        <w:rPr>
          <w:rFonts w:ascii="Times New Roman" w:hAnsi="Times New Roman" w:cs="Times New Roman"/>
        </w:rPr>
        <w:t xml:space="preserve"> </w:t>
      </w:r>
    </w:p>
    <w:p w14:paraId="31D41B80" w14:textId="19BE5440" w:rsidR="00313933" w:rsidRPr="00AB455C" w:rsidRDefault="00313933" w:rsidP="00313933">
      <w:pPr>
        <w:pStyle w:val="Prrafodelista"/>
        <w:numPr>
          <w:ilvl w:val="1"/>
          <w:numId w:val="2"/>
        </w:numPr>
        <w:spacing w:line="360" w:lineRule="auto"/>
        <w:jc w:val="both"/>
        <w:rPr>
          <w:rFonts w:ascii="Times New Roman" w:hAnsi="Times New Roman" w:cs="Times New Roman"/>
          <w:b/>
          <w:u w:val="single"/>
        </w:rPr>
      </w:pPr>
      <w:r w:rsidRPr="00AB455C">
        <w:rPr>
          <w:rFonts w:ascii="Times New Roman" w:hAnsi="Times New Roman" w:cs="Times New Roman"/>
          <w:b/>
        </w:rPr>
        <w:t xml:space="preserve">Análisis sobre la eficacia de las penas de prisión en </w:t>
      </w:r>
      <w:r w:rsidR="0075055D" w:rsidRPr="00AB455C">
        <w:rPr>
          <w:rFonts w:ascii="Times New Roman" w:hAnsi="Times New Roman" w:cs="Times New Roman"/>
          <w:b/>
        </w:rPr>
        <w:t>delincuencia de cuello blanco</w:t>
      </w:r>
      <w:r w:rsidR="00AB455C">
        <w:rPr>
          <w:rFonts w:ascii="Times New Roman" w:hAnsi="Times New Roman" w:cs="Times New Roman"/>
          <w:b/>
        </w:rPr>
        <w:t xml:space="preserve"> y penas alternativas</w:t>
      </w:r>
    </w:p>
    <w:p w14:paraId="2592EAF6" w14:textId="77777777" w:rsidR="00B70930" w:rsidRDefault="00B70930" w:rsidP="00B70930">
      <w:pPr>
        <w:spacing w:line="360" w:lineRule="auto"/>
        <w:jc w:val="both"/>
        <w:rPr>
          <w:rFonts w:ascii="Times New Roman" w:hAnsi="Times New Roman" w:cs="Times New Roman"/>
          <w:u w:val="single"/>
        </w:rPr>
      </w:pPr>
    </w:p>
    <w:p w14:paraId="104C9FCF" w14:textId="0AC525DA" w:rsidR="00B70930" w:rsidRPr="004B0A35" w:rsidRDefault="00FE3F9E" w:rsidP="00B70930">
      <w:pPr>
        <w:spacing w:line="360" w:lineRule="auto"/>
        <w:jc w:val="both"/>
        <w:rPr>
          <w:rFonts w:ascii="Times New Roman" w:hAnsi="Times New Roman" w:cs="Times New Roman"/>
        </w:rPr>
      </w:pPr>
      <w:r>
        <w:rPr>
          <w:rFonts w:ascii="Times New Roman" w:hAnsi="Times New Roman" w:cs="Times New Roman"/>
        </w:rPr>
        <w:tab/>
        <w:t>Actualmente, muchas conductas que cons</w:t>
      </w:r>
      <w:r w:rsidR="00564335">
        <w:rPr>
          <w:rFonts w:ascii="Times New Roman" w:hAnsi="Times New Roman" w:cs="Times New Roman"/>
        </w:rPr>
        <w:t>t</w:t>
      </w:r>
      <w:r>
        <w:rPr>
          <w:rFonts w:ascii="Times New Roman" w:hAnsi="Times New Roman" w:cs="Times New Roman"/>
        </w:rPr>
        <w:t xml:space="preserve">ituyen delincuencia de cuello blanco se recogen en el Código </w:t>
      </w:r>
      <w:r w:rsidRPr="003D6BA6">
        <w:rPr>
          <w:rFonts w:ascii="Times New Roman" w:hAnsi="Times New Roman" w:cs="Times New Roman"/>
        </w:rPr>
        <w:t>Penal (</w:t>
      </w:r>
      <w:r w:rsidR="00FA3097" w:rsidRPr="003D6BA6">
        <w:rPr>
          <w:rFonts w:ascii="Times New Roman" w:hAnsi="Times New Roman" w:cs="Times New Roman"/>
        </w:rPr>
        <w:t>Ley Orgánica 10/1995, 1995</w:t>
      </w:r>
      <w:r w:rsidRPr="003D6BA6">
        <w:rPr>
          <w:rFonts w:ascii="Times New Roman" w:hAnsi="Times New Roman" w:cs="Times New Roman"/>
        </w:rPr>
        <w:t>)</w:t>
      </w:r>
      <w:r>
        <w:rPr>
          <w:rFonts w:ascii="Times New Roman" w:hAnsi="Times New Roman" w:cs="Times New Roman"/>
        </w:rPr>
        <w:t xml:space="preserve"> con la posibilidad de ser castigadas con penas de prisión. En </w:t>
      </w:r>
      <w:r w:rsidRPr="004B0A35">
        <w:rPr>
          <w:rFonts w:ascii="Times New Roman" w:hAnsi="Times New Roman" w:cs="Times New Roman"/>
        </w:rPr>
        <w:t xml:space="preserve">1995, </w:t>
      </w:r>
      <w:proofErr w:type="spellStart"/>
      <w:r w:rsidRPr="004B0A35">
        <w:rPr>
          <w:rFonts w:ascii="Times New Roman" w:hAnsi="Times New Roman" w:cs="Times New Roman"/>
        </w:rPr>
        <w:t>Weisburd</w:t>
      </w:r>
      <w:proofErr w:type="spellEnd"/>
      <w:r w:rsidR="004A1E8C" w:rsidRPr="004B0A35">
        <w:rPr>
          <w:rFonts w:ascii="Times New Roman" w:hAnsi="Times New Roman" w:cs="Times New Roman"/>
        </w:rPr>
        <w:t xml:space="preserve"> et al.</w:t>
      </w:r>
      <w:r w:rsidRPr="004B0A35">
        <w:rPr>
          <w:rFonts w:ascii="Times New Roman" w:hAnsi="Times New Roman" w:cs="Times New Roman"/>
        </w:rPr>
        <w:t xml:space="preserve"> llevaron</w:t>
      </w:r>
      <w:r>
        <w:rPr>
          <w:rFonts w:ascii="Times New Roman" w:hAnsi="Times New Roman" w:cs="Times New Roman"/>
        </w:rPr>
        <w:t xml:space="preserve"> a cabo un estudio </w:t>
      </w:r>
      <w:r w:rsidR="00FC0007">
        <w:rPr>
          <w:rFonts w:ascii="Times New Roman" w:hAnsi="Times New Roman" w:cs="Times New Roman"/>
        </w:rPr>
        <w:t xml:space="preserve">para analizar </w:t>
      </w:r>
      <w:r w:rsidR="009F40F1">
        <w:rPr>
          <w:rFonts w:ascii="Times New Roman" w:hAnsi="Times New Roman" w:cs="Times New Roman"/>
        </w:rPr>
        <w:t xml:space="preserve">el impacto de estas penas </w:t>
      </w:r>
      <w:r w:rsidR="00FC0007">
        <w:rPr>
          <w:rFonts w:ascii="Times New Roman" w:hAnsi="Times New Roman" w:cs="Times New Roman"/>
        </w:rPr>
        <w:t xml:space="preserve">en la reincidencia de los delincuentes de cuello blanco. </w:t>
      </w:r>
      <w:r w:rsidR="009F40F1">
        <w:rPr>
          <w:rFonts w:ascii="Times New Roman" w:hAnsi="Times New Roman" w:cs="Times New Roman"/>
        </w:rPr>
        <w:t>Se llevó a cabo un seguimiento durante diez años a un grupo de delincuentes de cuello blanco condenados a prisión y a un grupo de delincuentes de cuello blanco con otro tipo de condenas. La media temporal de las penas de prisión era de dos años.</w:t>
      </w:r>
      <w:r w:rsidR="009F40F1">
        <w:rPr>
          <w:rFonts w:ascii="Times New Roman" w:hAnsi="Times New Roman" w:cs="Times New Roman"/>
          <w:i/>
        </w:rPr>
        <w:t xml:space="preserve"> </w:t>
      </w:r>
      <w:r w:rsidR="009F40F1">
        <w:rPr>
          <w:rFonts w:ascii="Times New Roman" w:hAnsi="Times New Roman" w:cs="Times New Roman"/>
        </w:rPr>
        <w:t>El seguimiento se inicia al dictarse sentencia, por lo que el segundo grupo tiene un mayor período de tiempo para rei</w:t>
      </w:r>
      <w:r w:rsidR="00C84846">
        <w:rPr>
          <w:rFonts w:ascii="Times New Roman" w:hAnsi="Times New Roman" w:cs="Times New Roman"/>
        </w:rPr>
        <w:t>ncidir, puesto que se encuentra</w:t>
      </w:r>
      <w:r w:rsidR="009F40F1">
        <w:rPr>
          <w:rFonts w:ascii="Times New Roman" w:hAnsi="Times New Roman" w:cs="Times New Roman"/>
        </w:rPr>
        <w:t xml:space="preserve"> en libertad la totalidad del período de seguimiento</w:t>
      </w:r>
      <w:r w:rsidR="00C84846">
        <w:rPr>
          <w:rFonts w:ascii="Times New Roman" w:hAnsi="Times New Roman" w:cs="Times New Roman"/>
        </w:rPr>
        <w:t>,</w:t>
      </w:r>
      <w:r w:rsidR="009F40F1">
        <w:rPr>
          <w:rFonts w:ascii="Times New Roman" w:hAnsi="Times New Roman" w:cs="Times New Roman"/>
        </w:rPr>
        <w:t xml:space="preserve"> mientras que el primer grupo está cumpliendo condena en prisión. </w:t>
      </w:r>
      <w:r w:rsidR="00AA7372">
        <w:rPr>
          <w:rFonts w:ascii="Times New Roman" w:hAnsi="Times New Roman" w:cs="Times New Roman"/>
        </w:rPr>
        <w:t xml:space="preserve">Aún así, los resultados no muestran un efecto de prevención especial positiva. De hecho, el grupo de prisión presenta una mayor probabilidad de reincidencia, aunque los resultados no son estadísticamente significativos. De esta forma, se puede deducir que </w:t>
      </w:r>
      <w:r w:rsidR="00C84846">
        <w:rPr>
          <w:rFonts w:ascii="Times New Roman" w:hAnsi="Times New Roman" w:cs="Times New Roman"/>
        </w:rPr>
        <w:t xml:space="preserve">las penas de prisión tienen un impacto mínimo en la prevención de la reincidencia a largo </w:t>
      </w:r>
      <w:r w:rsidR="00C84846" w:rsidRPr="004B0A35">
        <w:rPr>
          <w:rFonts w:ascii="Times New Roman" w:hAnsi="Times New Roman" w:cs="Times New Roman"/>
        </w:rPr>
        <w:t>plazo (</w:t>
      </w:r>
      <w:proofErr w:type="spellStart"/>
      <w:r w:rsidR="00C84846" w:rsidRPr="004B0A35">
        <w:rPr>
          <w:rFonts w:ascii="Times New Roman" w:hAnsi="Times New Roman" w:cs="Times New Roman"/>
        </w:rPr>
        <w:t>Weisburd</w:t>
      </w:r>
      <w:proofErr w:type="spellEnd"/>
      <w:r w:rsidR="00C84846" w:rsidRPr="004B0A35">
        <w:rPr>
          <w:rFonts w:ascii="Times New Roman" w:hAnsi="Times New Roman" w:cs="Times New Roman"/>
        </w:rPr>
        <w:t xml:space="preserve">, </w:t>
      </w:r>
      <w:r w:rsidR="004A1E8C" w:rsidRPr="004B0A35">
        <w:rPr>
          <w:rFonts w:ascii="Times New Roman" w:hAnsi="Times New Roman" w:cs="Times New Roman"/>
        </w:rPr>
        <w:t>et al.</w:t>
      </w:r>
      <w:r w:rsidR="00C84846" w:rsidRPr="004B0A35">
        <w:rPr>
          <w:rFonts w:ascii="Times New Roman" w:hAnsi="Times New Roman" w:cs="Times New Roman"/>
        </w:rPr>
        <w:t>, 1995).</w:t>
      </w:r>
    </w:p>
    <w:p w14:paraId="34FF0F45" w14:textId="77777777" w:rsidR="00C84846" w:rsidRPr="004B0A35" w:rsidRDefault="00C84846" w:rsidP="00B70930">
      <w:pPr>
        <w:spacing w:line="360" w:lineRule="auto"/>
        <w:jc w:val="both"/>
        <w:rPr>
          <w:rFonts w:ascii="Times New Roman" w:hAnsi="Times New Roman" w:cs="Times New Roman"/>
        </w:rPr>
      </w:pPr>
    </w:p>
    <w:p w14:paraId="37F9930C" w14:textId="322914A5" w:rsidR="00C84846" w:rsidRPr="004B0A35" w:rsidRDefault="00C84846" w:rsidP="00B70930">
      <w:pPr>
        <w:spacing w:line="360" w:lineRule="auto"/>
        <w:jc w:val="both"/>
        <w:rPr>
          <w:rFonts w:ascii="Times New Roman" w:hAnsi="Times New Roman" w:cs="Times New Roman"/>
        </w:rPr>
      </w:pPr>
      <w:r w:rsidRPr="004B0A35">
        <w:rPr>
          <w:rFonts w:ascii="Times New Roman" w:hAnsi="Times New Roman" w:cs="Times New Roman"/>
        </w:rPr>
        <w:tab/>
        <w:t xml:space="preserve">En la misma línea, Murphy y Harris (2007) </w:t>
      </w:r>
      <w:r w:rsidR="00F82184" w:rsidRPr="004B0A35">
        <w:rPr>
          <w:rFonts w:ascii="Times New Roman" w:hAnsi="Times New Roman" w:cs="Times New Roman"/>
        </w:rPr>
        <w:t>hablan del impacto que las experiencias estigmatizadoras o reintegradoras pueden tener en</w:t>
      </w:r>
      <w:r w:rsidR="00F82184">
        <w:rPr>
          <w:rFonts w:ascii="Times New Roman" w:hAnsi="Times New Roman" w:cs="Times New Roman"/>
        </w:rPr>
        <w:t xml:space="preserve"> la reincidencia. </w:t>
      </w:r>
      <w:r w:rsidR="00193299">
        <w:rPr>
          <w:rFonts w:ascii="Times New Roman" w:hAnsi="Times New Roman" w:cs="Times New Roman"/>
        </w:rPr>
        <w:t>Teniendo en cuenta el escándalo mediático que se produce al descubrirse un caso importante, junto con el hecho de que la vivencia en prisión puede ser extremadamente negativa, es un argumento a tener en consideración. Los autores p</w:t>
      </w:r>
      <w:r w:rsidR="00F82184">
        <w:rPr>
          <w:rFonts w:ascii="Times New Roman" w:hAnsi="Times New Roman" w:cs="Times New Roman"/>
        </w:rPr>
        <w:t xml:space="preserve">robaron que, si el sujeto vive la pena impuesta – sea cual sea – como un evento denigrante, la probabilidad de evasión de impuestos en años siguientes es más alta en comparación con aquéllos que se sienten tratados con dignidad y respeto durante el cumplimiento </w:t>
      </w:r>
      <w:r w:rsidR="00F82184" w:rsidRPr="004B0A35">
        <w:rPr>
          <w:rFonts w:ascii="Times New Roman" w:hAnsi="Times New Roman" w:cs="Times New Roman"/>
        </w:rPr>
        <w:t xml:space="preserve">de la pena. </w:t>
      </w:r>
    </w:p>
    <w:p w14:paraId="3449C5FF" w14:textId="77777777" w:rsidR="006F2769" w:rsidRPr="004B0A35" w:rsidRDefault="006F2769" w:rsidP="00B70930">
      <w:pPr>
        <w:spacing w:line="360" w:lineRule="auto"/>
        <w:jc w:val="both"/>
        <w:rPr>
          <w:rFonts w:ascii="Times New Roman" w:hAnsi="Times New Roman" w:cs="Times New Roman"/>
        </w:rPr>
      </w:pPr>
    </w:p>
    <w:p w14:paraId="0D3D9710" w14:textId="705C8A76" w:rsidR="006F2769" w:rsidRPr="004B0A35" w:rsidRDefault="006F2769" w:rsidP="00B70930">
      <w:pPr>
        <w:spacing w:line="360" w:lineRule="auto"/>
        <w:jc w:val="both"/>
        <w:rPr>
          <w:rFonts w:ascii="Times New Roman" w:hAnsi="Times New Roman" w:cs="Times New Roman"/>
        </w:rPr>
      </w:pPr>
      <w:r w:rsidRPr="004B0A35">
        <w:rPr>
          <w:rFonts w:ascii="Times New Roman" w:hAnsi="Times New Roman" w:cs="Times New Roman"/>
        </w:rPr>
        <w:tab/>
        <w:t xml:space="preserve">De acuerdo con </w:t>
      </w:r>
      <w:proofErr w:type="spellStart"/>
      <w:r w:rsidRPr="004B0A35">
        <w:rPr>
          <w:rFonts w:ascii="Times New Roman" w:hAnsi="Times New Roman" w:cs="Times New Roman"/>
        </w:rPr>
        <w:t>Weisburd</w:t>
      </w:r>
      <w:proofErr w:type="spellEnd"/>
      <w:r w:rsidR="0047146B" w:rsidRPr="004B0A35">
        <w:rPr>
          <w:rFonts w:ascii="Times New Roman" w:hAnsi="Times New Roman" w:cs="Times New Roman"/>
        </w:rPr>
        <w:t xml:space="preserve"> et al.</w:t>
      </w:r>
      <w:r w:rsidRPr="004B0A35">
        <w:rPr>
          <w:rFonts w:ascii="Times New Roman" w:hAnsi="Times New Roman" w:cs="Times New Roman"/>
        </w:rPr>
        <w:t xml:space="preserve"> (1995), convendría buscar alternativas a la pena de prisión que conviertan la delincuencia de cuello blanco en una serie de conductas con más riesgos que beneficios, de forma que su comisión se prevenga.</w:t>
      </w:r>
    </w:p>
    <w:p w14:paraId="6D09D395" w14:textId="77777777" w:rsidR="00193299" w:rsidRPr="004B0A35" w:rsidRDefault="00193299" w:rsidP="00B70930">
      <w:pPr>
        <w:spacing w:line="360" w:lineRule="auto"/>
        <w:jc w:val="both"/>
        <w:rPr>
          <w:rFonts w:ascii="Times New Roman" w:hAnsi="Times New Roman" w:cs="Times New Roman"/>
        </w:rPr>
      </w:pPr>
    </w:p>
    <w:p w14:paraId="2D06EC92" w14:textId="262E2A8A" w:rsidR="00193299" w:rsidRDefault="00193299" w:rsidP="00B70930">
      <w:pPr>
        <w:spacing w:line="360" w:lineRule="auto"/>
        <w:jc w:val="both"/>
        <w:rPr>
          <w:rFonts w:ascii="Times New Roman" w:hAnsi="Times New Roman" w:cs="Times New Roman"/>
        </w:rPr>
      </w:pPr>
      <w:r w:rsidRPr="004B0A35">
        <w:rPr>
          <w:rFonts w:ascii="Times New Roman" w:hAnsi="Times New Roman" w:cs="Times New Roman"/>
        </w:rPr>
        <w:tab/>
      </w:r>
      <w:proofErr w:type="spellStart"/>
      <w:r w:rsidRPr="004B0A35">
        <w:rPr>
          <w:rFonts w:ascii="Times New Roman" w:hAnsi="Times New Roman" w:cs="Times New Roman"/>
        </w:rPr>
        <w:t>Posner</w:t>
      </w:r>
      <w:proofErr w:type="spellEnd"/>
      <w:r w:rsidRPr="004B0A35">
        <w:rPr>
          <w:rFonts w:ascii="Times New Roman" w:hAnsi="Times New Roman" w:cs="Times New Roman"/>
        </w:rPr>
        <w:t xml:space="preserve"> (1980) propone</w:t>
      </w:r>
      <w:r w:rsidR="00564335" w:rsidRPr="004B0A35">
        <w:rPr>
          <w:rFonts w:ascii="Times New Roman" w:hAnsi="Times New Roman" w:cs="Times New Roman"/>
        </w:rPr>
        <w:t xml:space="preserve"> la pena de multa como alternativa más eficaz a la pena de prisi</w:t>
      </w:r>
      <w:r w:rsidR="00F63430" w:rsidRPr="004B0A35">
        <w:rPr>
          <w:rFonts w:ascii="Times New Roman" w:hAnsi="Times New Roman" w:cs="Times New Roman"/>
        </w:rPr>
        <w:t>ón. Según el autor, este tipo de pena supondría un beneficio económico para la sociedad, puesto que se estaría embolsando dinero al Estado en lugar de realizar una inversión para mantener a alguien en prisión. La alternativa de multar se propone siempre y cuando ésta sea proporcional al perjuicio causado y</w:t>
      </w:r>
      <w:r w:rsidR="00F63430">
        <w:rPr>
          <w:rFonts w:ascii="Times New Roman" w:hAnsi="Times New Roman" w:cs="Times New Roman"/>
        </w:rPr>
        <w:t xml:space="preserve"> el sujet</w:t>
      </w:r>
      <w:r w:rsidR="00066BD7">
        <w:rPr>
          <w:rFonts w:ascii="Times New Roman" w:hAnsi="Times New Roman" w:cs="Times New Roman"/>
        </w:rPr>
        <w:t>o sea capaz de realizar su pago. Se descarta en los casos en los que, por imposibilidad de pagar la cuantía de la multa se tuviese que ingresar en prisión.</w:t>
      </w:r>
    </w:p>
    <w:p w14:paraId="452C492E" w14:textId="77777777" w:rsidR="00CF2526" w:rsidRPr="004B0A35" w:rsidRDefault="00CF2526" w:rsidP="00B70930">
      <w:pPr>
        <w:spacing w:line="360" w:lineRule="auto"/>
        <w:jc w:val="both"/>
        <w:rPr>
          <w:rFonts w:ascii="Times New Roman" w:hAnsi="Times New Roman" w:cs="Times New Roman"/>
        </w:rPr>
      </w:pPr>
    </w:p>
    <w:p w14:paraId="4F0047AC" w14:textId="0CF2E8CE" w:rsidR="00CF2526" w:rsidRPr="004B0A35" w:rsidRDefault="00CF2526" w:rsidP="00B70930">
      <w:pPr>
        <w:spacing w:line="360" w:lineRule="auto"/>
        <w:jc w:val="both"/>
        <w:rPr>
          <w:rFonts w:ascii="Times New Roman" w:hAnsi="Times New Roman" w:cs="Times New Roman"/>
        </w:rPr>
      </w:pPr>
      <w:r w:rsidRPr="004B0A35">
        <w:rPr>
          <w:rFonts w:ascii="Times New Roman" w:hAnsi="Times New Roman" w:cs="Times New Roman"/>
        </w:rPr>
        <w:tab/>
        <w:t xml:space="preserve">Otra alternativa que genera interés es la pena de inhabilitación profesional </w:t>
      </w:r>
      <w:r w:rsidR="004A1E8C" w:rsidRPr="004B0A35">
        <w:rPr>
          <w:rFonts w:ascii="Times New Roman" w:hAnsi="Times New Roman" w:cs="Times New Roman"/>
        </w:rPr>
        <w:t>(</w:t>
      </w:r>
      <w:r w:rsidRPr="004B0A35">
        <w:rPr>
          <w:rFonts w:ascii="Times New Roman" w:hAnsi="Times New Roman" w:cs="Times New Roman"/>
        </w:rPr>
        <w:t xml:space="preserve">Barroso, 2015). Imponiendo esta pena, además de los efectos perjudiciales que ya tiene de por sí, se rebaja la probabilidad de reincidencia, puesto que se excluye al delincuente de su ámbito de actuación. </w:t>
      </w:r>
    </w:p>
    <w:p w14:paraId="297A3284" w14:textId="77777777" w:rsidR="00CF2526" w:rsidRPr="004B0A35" w:rsidRDefault="00CF2526" w:rsidP="00B70930">
      <w:pPr>
        <w:spacing w:line="360" w:lineRule="auto"/>
        <w:jc w:val="both"/>
        <w:rPr>
          <w:rFonts w:ascii="Times New Roman" w:hAnsi="Times New Roman" w:cs="Times New Roman"/>
        </w:rPr>
      </w:pPr>
    </w:p>
    <w:p w14:paraId="62D58748" w14:textId="36BDEFFE" w:rsidR="00CF2526" w:rsidRPr="00495E71" w:rsidRDefault="00CF2526" w:rsidP="00B70930">
      <w:pPr>
        <w:spacing w:line="360" w:lineRule="auto"/>
        <w:jc w:val="both"/>
        <w:rPr>
          <w:rFonts w:ascii="Times New Roman" w:hAnsi="Times New Roman" w:cs="Times New Roman"/>
        </w:rPr>
      </w:pPr>
      <w:r w:rsidRPr="004B0A35">
        <w:rPr>
          <w:rFonts w:ascii="Times New Roman" w:hAnsi="Times New Roman" w:cs="Times New Roman"/>
        </w:rPr>
        <w:tab/>
        <w:t xml:space="preserve">Además de alternativas penológicas, y vista su dudosa eficacia, se contemplan también diferentes estrategias de </w:t>
      </w:r>
      <w:r w:rsidRPr="003D6BA6">
        <w:rPr>
          <w:rFonts w:ascii="Times New Roman" w:hAnsi="Times New Roman" w:cs="Times New Roman"/>
        </w:rPr>
        <w:t>prevención</w:t>
      </w:r>
      <w:r w:rsidR="007328CA" w:rsidRPr="003D6BA6">
        <w:rPr>
          <w:rFonts w:ascii="Times New Roman" w:hAnsi="Times New Roman" w:cs="Times New Roman"/>
        </w:rPr>
        <w:t xml:space="preserve">. Herrero </w:t>
      </w:r>
      <w:r w:rsidR="00D3753B" w:rsidRPr="003D6BA6">
        <w:rPr>
          <w:rFonts w:ascii="Times New Roman" w:hAnsi="Times New Roman" w:cs="Times New Roman"/>
        </w:rPr>
        <w:t>(2011)</w:t>
      </w:r>
      <w:r w:rsidR="00D3753B">
        <w:rPr>
          <w:rFonts w:ascii="Times New Roman" w:hAnsi="Times New Roman" w:cs="Times New Roman"/>
          <w:color w:val="0000FF"/>
        </w:rPr>
        <w:t xml:space="preserve"> </w:t>
      </w:r>
      <w:r w:rsidR="007328CA">
        <w:rPr>
          <w:rFonts w:ascii="Times New Roman" w:hAnsi="Times New Roman" w:cs="Times New Roman"/>
        </w:rPr>
        <w:t>menciona tres líneas de prevención: regular las actividades de negocios de acuerdo con normas moralmente compartidas por la sociedad, avivar la oposición social ante estas acciones delictivas y la cooperación de los perjudicados por dichas acciones en la identificación y juicio de los delincuentes.</w:t>
      </w:r>
      <w:r w:rsidR="00495E71">
        <w:rPr>
          <w:rFonts w:ascii="Times New Roman" w:hAnsi="Times New Roman" w:cs="Times New Roman"/>
        </w:rPr>
        <w:t xml:space="preserve"> Otros </w:t>
      </w:r>
      <w:r w:rsidR="00495E71" w:rsidRPr="004B0A35">
        <w:rPr>
          <w:rFonts w:ascii="Times New Roman" w:hAnsi="Times New Roman" w:cs="Times New Roman"/>
        </w:rPr>
        <w:t>autores (</w:t>
      </w:r>
      <w:proofErr w:type="spellStart"/>
      <w:r w:rsidR="00495E71" w:rsidRPr="004B0A35">
        <w:rPr>
          <w:rFonts w:ascii="Times New Roman" w:hAnsi="Times New Roman" w:cs="Times New Roman"/>
        </w:rPr>
        <w:t>Baigún</w:t>
      </w:r>
      <w:proofErr w:type="spellEnd"/>
      <w:r w:rsidR="00495E71" w:rsidRPr="004B0A35">
        <w:rPr>
          <w:rFonts w:ascii="Times New Roman" w:hAnsi="Times New Roman" w:cs="Times New Roman"/>
        </w:rPr>
        <w:t xml:space="preserve"> y García, 2006) coinciden</w:t>
      </w:r>
      <w:r w:rsidR="00495E71" w:rsidRPr="00495E71">
        <w:rPr>
          <w:rFonts w:ascii="Times New Roman" w:hAnsi="Times New Roman" w:cs="Times New Roman"/>
        </w:rPr>
        <w:t xml:space="preserve"> en estas propuestas pero argumentan la necesidad de la participación civil e incluso de la creación de un órgano de control independiente para este tipo de casos</w:t>
      </w:r>
      <w:r w:rsidR="00495E71">
        <w:rPr>
          <w:rFonts w:ascii="Times New Roman" w:hAnsi="Times New Roman" w:cs="Times New Roman"/>
        </w:rPr>
        <w:t>.</w:t>
      </w:r>
    </w:p>
    <w:p w14:paraId="5422B5D1" w14:textId="6F65C246" w:rsidR="00066BD7" w:rsidRDefault="00066BD7" w:rsidP="00B70930">
      <w:pPr>
        <w:spacing w:line="360" w:lineRule="auto"/>
        <w:jc w:val="both"/>
        <w:rPr>
          <w:rFonts w:ascii="Times New Roman" w:hAnsi="Times New Roman" w:cs="Times New Roman"/>
        </w:rPr>
      </w:pPr>
    </w:p>
    <w:p w14:paraId="1DDCD032" w14:textId="0D4FE105" w:rsidR="00313933" w:rsidRPr="001A4CB9" w:rsidRDefault="001A4CB9" w:rsidP="0075055D">
      <w:pPr>
        <w:pStyle w:val="Prrafodelista"/>
        <w:numPr>
          <w:ilvl w:val="0"/>
          <w:numId w:val="2"/>
        </w:numPr>
        <w:spacing w:line="360" w:lineRule="auto"/>
        <w:jc w:val="center"/>
        <w:rPr>
          <w:rFonts w:ascii="Times New Roman" w:hAnsi="Times New Roman" w:cs="Times New Roman"/>
          <w:b/>
        </w:rPr>
      </w:pPr>
      <w:r>
        <w:rPr>
          <w:rFonts w:ascii="Times New Roman" w:hAnsi="Times New Roman" w:cs="Times New Roman"/>
          <w:b/>
        </w:rPr>
        <w:t>Discusión</w:t>
      </w:r>
    </w:p>
    <w:p w14:paraId="6B435661" w14:textId="77777777" w:rsidR="008C20C2" w:rsidRDefault="008C20C2" w:rsidP="00313933">
      <w:pPr>
        <w:spacing w:line="360" w:lineRule="auto"/>
        <w:jc w:val="both"/>
        <w:rPr>
          <w:rFonts w:ascii="Times New Roman" w:hAnsi="Times New Roman" w:cs="Times New Roman"/>
          <w:u w:val="single"/>
        </w:rPr>
      </w:pPr>
    </w:p>
    <w:p w14:paraId="514242F8" w14:textId="2CD1D46A" w:rsidR="006C17E0" w:rsidRDefault="00035C6A" w:rsidP="00313933">
      <w:pPr>
        <w:spacing w:line="360" w:lineRule="auto"/>
        <w:jc w:val="both"/>
        <w:rPr>
          <w:rFonts w:ascii="Times New Roman" w:hAnsi="Times New Roman" w:cs="Times New Roman"/>
        </w:rPr>
      </w:pPr>
      <w:r>
        <w:rPr>
          <w:rFonts w:ascii="Times New Roman" w:hAnsi="Times New Roman" w:cs="Times New Roman"/>
        </w:rPr>
        <w:tab/>
        <w:t>Durante muchos años, la criminología se ha centrado en el estudio de la delincuencia c</w:t>
      </w:r>
      <w:r w:rsidR="00551F66">
        <w:rPr>
          <w:rFonts w:ascii="Times New Roman" w:hAnsi="Times New Roman" w:cs="Times New Roman"/>
        </w:rPr>
        <w:t>omún</w:t>
      </w:r>
      <w:r>
        <w:rPr>
          <w:rFonts w:ascii="Times New Roman" w:hAnsi="Times New Roman" w:cs="Times New Roman"/>
        </w:rPr>
        <w:t>, dejando de lado el área de la delincuencia de cuello blanco. Las décadas dedicadas al estudio de la</w:t>
      </w:r>
      <w:r w:rsidR="006C17E0">
        <w:rPr>
          <w:rFonts w:ascii="Times New Roman" w:hAnsi="Times New Roman" w:cs="Times New Roman"/>
        </w:rPr>
        <w:t xml:space="preserve"> primera han generado una visión específica en el ámbito académico</w:t>
      </w:r>
      <w:r>
        <w:rPr>
          <w:rFonts w:ascii="Times New Roman" w:hAnsi="Times New Roman" w:cs="Times New Roman"/>
        </w:rPr>
        <w:t xml:space="preserve"> con respecto a lo que se entiende por criminalid</w:t>
      </w:r>
      <w:r w:rsidR="00C61CF4">
        <w:rPr>
          <w:rFonts w:ascii="Times New Roman" w:hAnsi="Times New Roman" w:cs="Times New Roman"/>
        </w:rPr>
        <w:t xml:space="preserve">ad. </w:t>
      </w:r>
      <w:r w:rsidR="006C17E0">
        <w:rPr>
          <w:rFonts w:ascii="Times New Roman" w:hAnsi="Times New Roman" w:cs="Times New Roman"/>
        </w:rPr>
        <w:t>El delincuente se percibe como un individuo con déficits en su socialización, que no ha aprendido a adaptarse a las normas de la sociedad, bien porque no las conoce, bien porque ha aprendido que saltárselas es lo correcto.</w:t>
      </w:r>
    </w:p>
    <w:p w14:paraId="583E007E" w14:textId="77777777" w:rsidR="006C17E0" w:rsidRDefault="006C17E0" w:rsidP="00313933">
      <w:pPr>
        <w:spacing w:line="360" w:lineRule="auto"/>
        <w:jc w:val="both"/>
        <w:rPr>
          <w:rFonts w:ascii="Times New Roman" w:hAnsi="Times New Roman" w:cs="Times New Roman"/>
        </w:rPr>
      </w:pPr>
    </w:p>
    <w:p w14:paraId="7570B07F" w14:textId="74BD807C" w:rsidR="00D16762" w:rsidRPr="00147E4C" w:rsidRDefault="006C17E0" w:rsidP="00313933">
      <w:pPr>
        <w:spacing w:line="360" w:lineRule="auto"/>
        <w:jc w:val="both"/>
        <w:rPr>
          <w:rFonts w:ascii="Times New Roman" w:hAnsi="Times New Roman" w:cs="Times New Roman"/>
        </w:rPr>
      </w:pPr>
      <w:r>
        <w:rPr>
          <w:rFonts w:ascii="Times New Roman" w:hAnsi="Times New Roman" w:cs="Times New Roman"/>
        </w:rPr>
        <w:tab/>
        <w:t xml:space="preserve">Desde esta concepción se desarrolla </w:t>
      </w:r>
      <w:r w:rsidR="000A20C7">
        <w:rPr>
          <w:rFonts w:ascii="Times New Roman" w:hAnsi="Times New Roman" w:cs="Times New Roman"/>
        </w:rPr>
        <w:t>un sistema penal orientado a</w:t>
      </w:r>
      <w:r>
        <w:rPr>
          <w:rFonts w:ascii="Times New Roman" w:hAnsi="Times New Roman" w:cs="Times New Roman"/>
        </w:rPr>
        <w:t xml:space="preserve"> la resocialización</w:t>
      </w:r>
      <w:r w:rsidR="000A20C7">
        <w:rPr>
          <w:rFonts w:ascii="Times New Roman" w:hAnsi="Times New Roman" w:cs="Times New Roman"/>
        </w:rPr>
        <w:t xml:space="preserve"> y no a la retribución</w:t>
      </w:r>
      <w:r w:rsidR="00890D6A">
        <w:rPr>
          <w:rFonts w:ascii="Times New Roman" w:hAnsi="Times New Roman" w:cs="Times New Roman"/>
        </w:rPr>
        <w:t xml:space="preserve">. </w:t>
      </w:r>
      <w:r w:rsidR="00AA5856">
        <w:rPr>
          <w:rFonts w:ascii="Times New Roman" w:hAnsi="Times New Roman" w:cs="Times New Roman"/>
        </w:rPr>
        <w:t>En concreto, el objetivo de las penas privativas de libertad es reeducar al sujeto; prop</w:t>
      </w:r>
      <w:r w:rsidR="000A20C7">
        <w:rPr>
          <w:rFonts w:ascii="Times New Roman" w:hAnsi="Times New Roman" w:cs="Times New Roman"/>
        </w:rPr>
        <w:t>orcionarle la socialización de la que se entiende que carece, inculcarle las normas sociales y culturales por las que se rige el resto de la comunidad y la importancia de adaptarse a las mismas.</w:t>
      </w:r>
      <w:r w:rsidR="00D7584D">
        <w:rPr>
          <w:rFonts w:ascii="Times New Roman" w:hAnsi="Times New Roman" w:cs="Times New Roman"/>
        </w:rPr>
        <w:t xml:space="preserve"> </w:t>
      </w:r>
    </w:p>
    <w:p w14:paraId="59C6BB9A" w14:textId="77777777" w:rsidR="000A20C7" w:rsidRDefault="000A20C7" w:rsidP="00313933">
      <w:pPr>
        <w:spacing w:line="360" w:lineRule="auto"/>
        <w:jc w:val="both"/>
        <w:rPr>
          <w:rFonts w:ascii="Times New Roman" w:hAnsi="Times New Roman" w:cs="Times New Roman"/>
        </w:rPr>
      </w:pPr>
    </w:p>
    <w:p w14:paraId="068C3C0C" w14:textId="026D2B85" w:rsidR="000A20C7" w:rsidRDefault="000A20C7" w:rsidP="00313933">
      <w:pPr>
        <w:spacing w:line="360" w:lineRule="auto"/>
        <w:jc w:val="both"/>
        <w:rPr>
          <w:rFonts w:ascii="Times New Roman" w:hAnsi="Times New Roman" w:cs="Times New Roman"/>
        </w:rPr>
      </w:pPr>
      <w:r>
        <w:rPr>
          <w:rFonts w:ascii="Times New Roman" w:hAnsi="Times New Roman" w:cs="Times New Roman"/>
        </w:rPr>
        <w:tab/>
      </w:r>
      <w:r w:rsidR="00147E4C">
        <w:rPr>
          <w:rFonts w:ascii="Times New Roman" w:hAnsi="Times New Roman" w:cs="Times New Roman"/>
        </w:rPr>
        <w:t>Con el aumento del número de casos la atención</w:t>
      </w:r>
      <w:r>
        <w:rPr>
          <w:rFonts w:ascii="Times New Roman" w:hAnsi="Times New Roman" w:cs="Times New Roman"/>
        </w:rPr>
        <w:t xml:space="preserve"> se comienza a dirigir </w:t>
      </w:r>
      <w:r w:rsidR="00D7584D">
        <w:rPr>
          <w:rFonts w:ascii="Times New Roman" w:hAnsi="Times New Roman" w:cs="Times New Roman"/>
        </w:rPr>
        <w:t xml:space="preserve">hacia la delincuencia de cuello blanco, </w:t>
      </w:r>
      <w:r w:rsidR="00147E4C">
        <w:rPr>
          <w:rFonts w:ascii="Times New Roman" w:hAnsi="Times New Roman" w:cs="Times New Roman"/>
        </w:rPr>
        <w:t xml:space="preserve">que </w:t>
      </w:r>
      <w:r w:rsidR="00D7584D">
        <w:rPr>
          <w:rFonts w:ascii="Times New Roman" w:hAnsi="Times New Roman" w:cs="Times New Roman"/>
        </w:rPr>
        <w:t xml:space="preserve">se entiende como </w:t>
      </w:r>
      <w:r w:rsidR="00B5462D">
        <w:rPr>
          <w:rFonts w:ascii="Times New Roman" w:hAnsi="Times New Roman" w:cs="Times New Roman"/>
        </w:rPr>
        <w:t xml:space="preserve">una forma de criminalidad ajustada a las características de la delincuencia estudiada hasta el momento. Por ello, se pretenden utilizar las teorías pre-existentes para explicar la etiología y dinámica de este tipo </w:t>
      </w:r>
      <w:r w:rsidR="00E8303C">
        <w:rPr>
          <w:rFonts w:ascii="Times New Roman" w:hAnsi="Times New Roman" w:cs="Times New Roman"/>
        </w:rPr>
        <w:t xml:space="preserve">de delincuencia. El fracaso en la aplicación de estas teorías </w:t>
      </w:r>
      <w:r w:rsidR="00E01179">
        <w:rPr>
          <w:rFonts w:ascii="Times New Roman" w:hAnsi="Times New Roman" w:cs="Times New Roman"/>
        </w:rPr>
        <w:t>genera una línea de pensamiento que argumenta la existencia de características específicas de la delincuencia de cuello blanco que la convertirían en una categoría diferente de criminalidad. A raí</w:t>
      </w:r>
      <w:r w:rsidR="00555714">
        <w:rPr>
          <w:rFonts w:ascii="Times New Roman" w:hAnsi="Times New Roman" w:cs="Times New Roman"/>
        </w:rPr>
        <w:t>z de ello, se llevan a cabo investigaciones para determinar los factores personales, sociales y culturales que expliquen el fenómeno. Los valores sociales capitalistas, un alto nivel socioeconómico</w:t>
      </w:r>
      <w:r w:rsidR="00A42C59">
        <w:rPr>
          <w:rFonts w:ascii="Times New Roman" w:hAnsi="Times New Roman" w:cs="Times New Roman"/>
        </w:rPr>
        <w:t>, la posesión y percepción de poder</w:t>
      </w:r>
      <w:r w:rsidR="00555714">
        <w:rPr>
          <w:rFonts w:ascii="Times New Roman" w:hAnsi="Times New Roman" w:cs="Times New Roman"/>
        </w:rPr>
        <w:t xml:space="preserve"> y </w:t>
      </w:r>
      <w:r w:rsidR="00A42C59">
        <w:rPr>
          <w:rFonts w:ascii="Times New Roman" w:hAnsi="Times New Roman" w:cs="Times New Roman"/>
        </w:rPr>
        <w:t>algunos rasgos</w:t>
      </w:r>
      <w:r w:rsidR="00555714">
        <w:rPr>
          <w:rFonts w:ascii="Times New Roman" w:hAnsi="Times New Roman" w:cs="Times New Roman"/>
        </w:rPr>
        <w:t xml:space="preserve"> de personalidad como el n</w:t>
      </w:r>
      <w:r w:rsidR="00A42C59">
        <w:rPr>
          <w:rFonts w:ascii="Times New Roman" w:hAnsi="Times New Roman" w:cs="Times New Roman"/>
        </w:rPr>
        <w:t>arcisismo y un bajo autocontrol se identifican como elementos particulares de la delincuencia de cuello blanco.</w:t>
      </w:r>
      <w:r w:rsidR="003D2885">
        <w:rPr>
          <w:rFonts w:ascii="Times New Roman" w:hAnsi="Times New Roman" w:cs="Times New Roman"/>
        </w:rPr>
        <w:t xml:space="preserve"> </w:t>
      </w:r>
    </w:p>
    <w:p w14:paraId="21E1463E" w14:textId="77777777" w:rsidR="00A42C59" w:rsidRDefault="00A42C59" w:rsidP="00313933">
      <w:pPr>
        <w:spacing w:line="360" w:lineRule="auto"/>
        <w:jc w:val="both"/>
        <w:rPr>
          <w:rFonts w:ascii="Times New Roman" w:hAnsi="Times New Roman" w:cs="Times New Roman"/>
        </w:rPr>
      </w:pPr>
    </w:p>
    <w:p w14:paraId="1E525D32" w14:textId="656B47D8" w:rsidR="009E6543" w:rsidRDefault="00A42C59" w:rsidP="00313933">
      <w:pPr>
        <w:spacing w:line="360" w:lineRule="auto"/>
        <w:jc w:val="both"/>
        <w:rPr>
          <w:rFonts w:ascii="Times New Roman" w:hAnsi="Times New Roman" w:cs="Times New Roman"/>
        </w:rPr>
      </w:pPr>
      <w:r>
        <w:rPr>
          <w:rFonts w:ascii="Times New Roman" w:hAnsi="Times New Roman" w:cs="Times New Roman"/>
        </w:rPr>
        <w:tab/>
        <w:t xml:space="preserve">El número de diferencias entre la delincuencia de cuello blanco y la delincuencia </w:t>
      </w:r>
      <w:r w:rsidR="00551F66">
        <w:rPr>
          <w:rFonts w:ascii="Times New Roman" w:hAnsi="Times New Roman" w:cs="Times New Roman"/>
        </w:rPr>
        <w:t>común</w:t>
      </w:r>
      <w:r>
        <w:rPr>
          <w:rFonts w:ascii="Times New Roman" w:hAnsi="Times New Roman" w:cs="Times New Roman"/>
        </w:rPr>
        <w:t xml:space="preserve"> es mayor que el número de similitudes. En la delincuencia de </w:t>
      </w:r>
      <w:r w:rsidR="00320281">
        <w:rPr>
          <w:rFonts w:ascii="Times New Roman" w:hAnsi="Times New Roman" w:cs="Times New Roman"/>
        </w:rPr>
        <w:t xml:space="preserve">cuello blanco no se entiende que exista un déficit de socialización o una socialización en valores contrarios o ajenos al conjunto de la sociedad. Por el contrario, </w:t>
      </w:r>
      <w:r w:rsidR="00D46A36">
        <w:rPr>
          <w:rFonts w:ascii="Times New Roman" w:hAnsi="Times New Roman" w:cs="Times New Roman"/>
        </w:rPr>
        <w:t>los sujetos activos de este tipo de delitos son individuos exi</w:t>
      </w:r>
      <w:r w:rsidR="00A62848">
        <w:rPr>
          <w:rFonts w:ascii="Times New Roman" w:hAnsi="Times New Roman" w:cs="Times New Roman"/>
        </w:rPr>
        <w:t xml:space="preserve">tosos dentro de la norma social, que ensalza ideas capitalistas </w:t>
      </w:r>
      <w:r w:rsidR="00BF028B">
        <w:rPr>
          <w:rFonts w:ascii="Times New Roman" w:hAnsi="Times New Roman" w:cs="Times New Roman"/>
        </w:rPr>
        <w:t>en las que los bienes materiales son una prioridad.</w:t>
      </w:r>
      <w:r w:rsidR="00D46A36">
        <w:rPr>
          <w:rFonts w:ascii="Times New Roman" w:hAnsi="Times New Roman" w:cs="Times New Roman"/>
        </w:rPr>
        <w:t xml:space="preserve"> Suelen pertenecer a clases altas y l</w:t>
      </w:r>
      <w:r w:rsidR="00066BD7">
        <w:rPr>
          <w:rFonts w:ascii="Times New Roman" w:hAnsi="Times New Roman" w:cs="Times New Roman"/>
        </w:rPr>
        <w:t>levar estilos de vida adaptados.</w:t>
      </w:r>
    </w:p>
    <w:p w14:paraId="1799CC16" w14:textId="77777777" w:rsidR="00FA7CA8" w:rsidRDefault="00FA7CA8" w:rsidP="00313933">
      <w:pPr>
        <w:spacing w:line="360" w:lineRule="auto"/>
        <w:jc w:val="both"/>
        <w:rPr>
          <w:rFonts w:ascii="Times New Roman" w:hAnsi="Times New Roman" w:cs="Times New Roman"/>
        </w:rPr>
      </w:pPr>
    </w:p>
    <w:p w14:paraId="440A8405" w14:textId="77777777" w:rsidR="00F475ED" w:rsidRDefault="00FA7CA8" w:rsidP="00F475ED">
      <w:pPr>
        <w:spacing w:line="360" w:lineRule="auto"/>
        <w:jc w:val="both"/>
        <w:rPr>
          <w:rFonts w:ascii="Times New Roman" w:hAnsi="Times New Roman" w:cs="Times New Roman"/>
        </w:rPr>
      </w:pPr>
      <w:r>
        <w:rPr>
          <w:rFonts w:ascii="Times New Roman" w:hAnsi="Times New Roman" w:cs="Times New Roman"/>
        </w:rPr>
        <w:tab/>
        <w:t>Los estudios acerca de la delincuencia de cuello blanco se ven limitados por diversos factores. Entre ellos, se encontraría la altísima cifra negra de este tipo de criminalidad. Existe toda una red de actividad delictiva a la que no se tiene acceso por desconocimiento, por lo que toda la información que se puede obtener de los delincuentes de cuello blanco es exclusiva de aquéllos que han sido detectados por el sistema judicial. Esto tiene implicaciones relevantes</w:t>
      </w:r>
      <w:r w:rsidR="00F475ED">
        <w:rPr>
          <w:rFonts w:ascii="Times New Roman" w:hAnsi="Times New Roman" w:cs="Times New Roman"/>
        </w:rPr>
        <w:t>, puesto que el perfil criminal del delincuente de cuello blanco en contacto con el sistema puede ser muy diferente de aquél que nunca es descubierto, surgiendo un nuevo tipo de criminal.</w:t>
      </w:r>
    </w:p>
    <w:p w14:paraId="7442B2A6" w14:textId="62779825" w:rsidR="009E6543" w:rsidRDefault="009E6543" w:rsidP="00F475ED">
      <w:pPr>
        <w:spacing w:line="360" w:lineRule="auto"/>
        <w:jc w:val="both"/>
        <w:rPr>
          <w:rFonts w:ascii="Times New Roman" w:hAnsi="Times New Roman" w:cs="Times New Roman"/>
        </w:rPr>
      </w:pPr>
      <w:r>
        <w:rPr>
          <w:rFonts w:ascii="Times New Roman" w:hAnsi="Times New Roman" w:cs="Times New Roman"/>
        </w:rPr>
        <w:t xml:space="preserve"> </w:t>
      </w:r>
    </w:p>
    <w:p w14:paraId="3DCC7AB3" w14:textId="77777777" w:rsidR="009E6543" w:rsidRDefault="009E6543" w:rsidP="009E6543">
      <w:pPr>
        <w:spacing w:line="360" w:lineRule="auto"/>
        <w:jc w:val="both"/>
        <w:rPr>
          <w:rFonts w:ascii="Times New Roman" w:hAnsi="Times New Roman" w:cs="Times New Roman"/>
        </w:rPr>
      </w:pPr>
      <w:r>
        <w:rPr>
          <w:rFonts w:ascii="Times New Roman" w:hAnsi="Times New Roman" w:cs="Times New Roman"/>
        </w:rPr>
        <w:tab/>
        <w:t xml:space="preserve">Dejando esto al margen, y teniendo en cuenta que no se entiende que exista un déficit en la socialización del delincuente de cuello blanco, se podría cuestionar la necesidad de imponer a estos sujetos penas privativas de libertad con fines de resocialización. Los estudios, aunque son escasos y no han sido realizados en España, muestran la ineficacia de las penas privativas de libertad como forma de prevención de la reincidencia en este tipo de criminalidad. Al poner en duda la eficacia de estas penas, surgen propuestas de medidas alternativas. </w:t>
      </w:r>
    </w:p>
    <w:p w14:paraId="688BEA2F" w14:textId="77777777" w:rsidR="009E6543" w:rsidRDefault="009E6543" w:rsidP="009E6543">
      <w:pPr>
        <w:spacing w:line="360" w:lineRule="auto"/>
        <w:jc w:val="both"/>
        <w:rPr>
          <w:rFonts w:ascii="Times New Roman" w:hAnsi="Times New Roman" w:cs="Times New Roman"/>
        </w:rPr>
      </w:pPr>
    </w:p>
    <w:p w14:paraId="5AA40003" w14:textId="1F727870" w:rsidR="009E6543" w:rsidRDefault="009E6543" w:rsidP="009E6543">
      <w:pPr>
        <w:spacing w:line="360" w:lineRule="auto"/>
        <w:jc w:val="both"/>
        <w:rPr>
          <w:rFonts w:ascii="Times New Roman" w:hAnsi="Times New Roman" w:cs="Times New Roman"/>
        </w:rPr>
      </w:pPr>
      <w:r>
        <w:rPr>
          <w:rFonts w:ascii="Times New Roman" w:hAnsi="Times New Roman" w:cs="Times New Roman"/>
        </w:rPr>
        <w:tab/>
        <w:t xml:space="preserve">De las alternativas penológicas mencionadas, la multa es la más popular para la sustitución de la pena de prisión. Sin embargo, haciendo referencia a las cuantías y la necesidad de proporcionalidad, podrían no tener el efecto preventivo deseado. Es difícil determinar a cuánto equivale en dinero una pena de años de prisión, aunque podría hacerse con baremos. Incluso en ese caso, si se establece una cuantía que el sujeto es capaz de abonar, podría no percibirse como un riesgo </w:t>
      </w:r>
      <w:r w:rsidR="0000248E">
        <w:rPr>
          <w:rFonts w:ascii="Times New Roman" w:hAnsi="Times New Roman" w:cs="Times New Roman"/>
        </w:rPr>
        <w:t>que elimine el valor de los potenciales beneficios de delinquir. Es posible que, en algún caso concreto, esté sirviendo como elemento de prevención el conocimiento de que, en caso de no pagar la multa, podrías ir a la cárcel más que el hecho de tener que pagar la multa en sí. Además, imponer el abono de una cantidad de dinero como castigo a alguien que tiene un nivel socioeconómico alto y que se financia a través de la delincuencia podría estar fomentando la comisión de delitos, puesto que siempre podrá pagarlas.</w:t>
      </w:r>
      <w:r>
        <w:rPr>
          <w:rFonts w:ascii="Times New Roman" w:hAnsi="Times New Roman" w:cs="Times New Roman"/>
        </w:rPr>
        <w:t xml:space="preserve"> </w:t>
      </w:r>
    </w:p>
    <w:p w14:paraId="44A2A400" w14:textId="77777777" w:rsidR="00406375" w:rsidRDefault="00406375" w:rsidP="009E6543">
      <w:pPr>
        <w:spacing w:line="360" w:lineRule="auto"/>
        <w:jc w:val="both"/>
        <w:rPr>
          <w:rFonts w:ascii="Times New Roman" w:hAnsi="Times New Roman" w:cs="Times New Roman"/>
        </w:rPr>
      </w:pPr>
    </w:p>
    <w:p w14:paraId="37D10A58" w14:textId="35DABB5F" w:rsidR="00406375" w:rsidRDefault="00406375" w:rsidP="009E6543">
      <w:pPr>
        <w:spacing w:line="360" w:lineRule="auto"/>
        <w:jc w:val="both"/>
        <w:rPr>
          <w:rFonts w:ascii="Times New Roman" w:hAnsi="Times New Roman" w:cs="Times New Roman"/>
        </w:rPr>
      </w:pPr>
      <w:r>
        <w:rPr>
          <w:rFonts w:ascii="Times New Roman" w:hAnsi="Times New Roman" w:cs="Times New Roman"/>
        </w:rPr>
        <w:tab/>
        <w:t>Otra dificultad para la imposición de multas proporcionales al daño causado es que, en muchas ocasiones, debido a los movimientos de dinero, no se conoce la cifra de la defraudación. Esto impide la determinación de una pena justa, puesto que se desconoce el patrimonio real del sujeto. Incluso conociendo el valor objetivo del perjuicio causado, en muchos casos este no puede abonarse porque el dinero no está disponible.</w:t>
      </w:r>
      <w:r w:rsidR="00F250AA">
        <w:rPr>
          <w:rFonts w:ascii="Times New Roman" w:hAnsi="Times New Roman" w:cs="Times New Roman"/>
        </w:rPr>
        <w:t xml:space="preserve"> </w:t>
      </w:r>
      <w:r>
        <w:rPr>
          <w:rFonts w:ascii="Times New Roman" w:hAnsi="Times New Roman" w:cs="Times New Roman"/>
        </w:rPr>
        <w:t>U</w:t>
      </w:r>
      <w:r w:rsidR="00887D3C">
        <w:rPr>
          <w:rFonts w:ascii="Times New Roman" w:hAnsi="Times New Roman" w:cs="Times New Roman"/>
        </w:rPr>
        <w:t xml:space="preserve">na propuesta ante esta </w:t>
      </w:r>
      <w:r w:rsidR="00F250AA">
        <w:rPr>
          <w:rFonts w:ascii="Times New Roman" w:hAnsi="Times New Roman" w:cs="Times New Roman"/>
        </w:rPr>
        <w:t xml:space="preserve">última </w:t>
      </w:r>
      <w:r w:rsidR="00887D3C">
        <w:rPr>
          <w:rFonts w:ascii="Times New Roman" w:hAnsi="Times New Roman" w:cs="Times New Roman"/>
        </w:rPr>
        <w:t>di</w:t>
      </w:r>
      <w:r w:rsidR="00F250AA">
        <w:rPr>
          <w:rFonts w:ascii="Times New Roman" w:hAnsi="Times New Roman" w:cs="Times New Roman"/>
        </w:rPr>
        <w:t xml:space="preserve">ficultad sería la inhabilitación profesional en su área de trabajo y su traslado a otro puesto en el que, parte de sus ingresos, sean reembolsados al Estado. Habría que tener cuidado en la aplicación de esta medida, puesto que podría comprenderse como un trabajo forzado, algo que la Constitución no permite como pena.  </w:t>
      </w:r>
    </w:p>
    <w:p w14:paraId="058326AD" w14:textId="77777777" w:rsidR="0000248E" w:rsidRDefault="0000248E" w:rsidP="009E6543">
      <w:pPr>
        <w:spacing w:line="360" w:lineRule="auto"/>
        <w:jc w:val="both"/>
        <w:rPr>
          <w:rFonts w:ascii="Times New Roman" w:hAnsi="Times New Roman" w:cs="Times New Roman"/>
        </w:rPr>
      </w:pPr>
    </w:p>
    <w:p w14:paraId="26C20CA2" w14:textId="6DE562A4" w:rsidR="00724753" w:rsidRDefault="0000248E" w:rsidP="009E6543">
      <w:pPr>
        <w:spacing w:line="360" w:lineRule="auto"/>
        <w:jc w:val="both"/>
        <w:rPr>
          <w:rFonts w:ascii="Times New Roman" w:hAnsi="Times New Roman" w:cs="Times New Roman"/>
        </w:rPr>
      </w:pPr>
      <w:r>
        <w:rPr>
          <w:rFonts w:ascii="Times New Roman" w:hAnsi="Times New Roman" w:cs="Times New Roman"/>
        </w:rPr>
        <w:tab/>
        <w:t xml:space="preserve">En cualquier caso, el estudio de </w:t>
      </w:r>
      <w:r w:rsidR="00F250AA">
        <w:rPr>
          <w:rFonts w:ascii="Times New Roman" w:hAnsi="Times New Roman" w:cs="Times New Roman"/>
        </w:rPr>
        <w:t>la delincuencia de cuello blanco</w:t>
      </w:r>
      <w:r>
        <w:rPr>
          <w:rFonts w:ascii="Times New Roman" w:hAnsi="Times New Roman" w:cs="Times New Roman"/>
        </w:rPr>
        <w:t xml:space="preserve"> es relativamente nuevo, la cantidad de investigaciones llevadas a cabo es escasa y, las que se realizan, </w:t>
      </w:r>
      <w:r w:rsidR="00F250AA">
        <w:rPr>
          <w:rFonts w:ascii="Times New Roman" w:hAnsi="Times New Roman" w:cs="Times New Roman"/>
        </w:rPr>
        <w:t>tienen muchas limitaciones a nivel metodológico y de muestras no representativas. Esto indica la necesida</w:t>
      </w:r>
      <w:r w:rsidR="00076B01">
        <w:rPr>
          <w:rFonts w:ascii="Times New Roman" w:hAnsi="Times New Roman" w:cs="Times New Roman"/>
        </w:rPr>
        <w:t>d de continuar indagando en este</w:t>
      </w:r>
      <w:r w:rsidR="00F250AA">
        <w:rPr>
          <w:rFonts w:ascii="Times New Roman" w:hAnsi="Times New Roman" w:cs="Times New Roman"/>
        </w:rPr>
        <w:t xml:space="preserve"> área con el objetivo de encontrar nuevas propuestas que puedan ser más eficaces que las actuales. </w:t>
      </w:r>
    </w:p>
    <w:p w14:paraId="2114A59A" w14:textId="77777777" w:rsidR="00F475ED" w:rsidRDefault="00F475ED" w:rsidP="009E6543">
      <w:pPr>
        <w:spacing w:line="360" w:lineRule="auto"/>
        <w:jc w:val="both"/>
        <w:rPr>
          <w:rFonts w:ascii="Times New Roman" w:hAnsi="Times New Roman" w:cs="Times New Roman"/>
        </w:rPr>
      </w:pPr>
    </w:p>
    <w:p w14:paraId="7D6B5E6B" w14:textId="174B6A58" w:rsidR="00724753" w:rsidRPr="00391B07" w:rsidRDefault="00724753" w:rsidP="00724753">
      <w:pPr>
        <w:pStyle w:val="Prrafodelista"/>
        <w:numPr>
          <w:ilvl w:val="0"/>
          <w:numId w:val="2"/>
        </w:numPr>
        <w:spacing w:line="360" w:lineRule="auto"/>
        <w:jc w:val="center"/>
        <w:rPr>
          <w:rFonts w:ascii="Times New Roman" w:hAnsi="Times New Roman" w:cs="Times New Roman"/>
          <w:b/>
        </w:rPr>
      </w:pPr>
      <w:r w:rsidRPr="00391B07">
        <w:rPr>
          <w:rFonts w:ascii="Times New Roman" w:hAnsi="Times New Roman" w:cs="Times New Roman"/>
          <w:b/>
        </w:rPr>
        <w:t>Conclusiones</w:t>
      </w:r>
    </w:p>
    <w:p w14:paraId="433B7C99" w14:textId="77777777" w:rsidR="00724753" w:rsidRPr="004B0A35" w:rsidRDefault="00724753" w:rsidP="00724753">
      <w:pPr>
        <w:spacing w:line="360" w:lineRule="auto"/>
        <w:jc w:val="center"/>
        <w:rPr>
          <w:rFonts w:ascii="Times New Roman" w:hAnsi="Times New Roman" w:cs="Times New Roman"/>
          <w:b/>
          <w:color w:val="0000FF"/>
        </w:rPr>
      </w:pPr>
    </w:p>
    <w:p w14:paraId="099BC9DF" w14:textId="071D5E5B" w:rsidR="00724753" w:rsidRPr="00391B07" w:rsidRDefault="00724753" w:rsidP="00724753">
      <w:pPr>
        <w:spacing w:line="360" w:lineRule="auto"/>
        <w:jc w:val="both"/>
        <w:rPr>
          <w:rFonts w:ascii="Times New Roman" w:hAnsi="Times New Roman" w:cs="Times New Roman"/>
        </w:rPr>
      </w:pPr>
      <w:r w:rsidRPr="004B0A35">
        <w:rPr>
          <w:rFonts w:ascii="Times New Roman" w:hAnsi="Times New Roman" w:cs="Times New Roman"/>
          <w:color w:val="0000FF"/>
        </w:rPr>
        <w:tab/>
      </w:r>
      <w:r w:rsidR="00664CDB" w:rsidRPr="00391B07">
        <w:rPr>
          <w:rFonts w:ascii="Times New Roman" w:hAnsi="Times New Roman" w:cs="Times New Roman"/>
        </w:rPr>
        <w:t>El perfil del delincuente de cuello blanco</w:t>
      </w:r>
      <w:r w:rsidR="00582201" w:rsidRPr="00391B07">
        <w:rPr>
          <w:rFonts w:ascii="Times New Roman" w:hAnsi="Times New Roman" w:cs="Times New Roman"/>
        </w:rPr>
        <w:t xml:space="preserve">, a diferencia del perfil de delincuente </w:t>
      </w:r>
      <w:r w:rsidR="00551F66" w:rsidRPr="00391B07">
        <w:rPr>
          <w:rFonts w:ascii="Times New Roman" w:hAnsi="Times New Roman" w:cs="Times New Roman"/>
        </w:rPr>
        <w:t>común</w:t>
      </w:r>
      <w:r w:rsidR="00582201" w:rsidRPr="00391B07">
        <w:rPr>
          <w:rFonts w:ascii="Times New Roman" w:hAnsi="Times New Roman" w:cs="Times New Roman"/>
        </w:rPr>
        <w:t>,</w:t>
      </w:r>
      <w:r w:rsidR="00664CDB" w:rsidRPr="00391B07">
        <w:rPr>
          <w:rFonts w:ascii="Times New Roman" w:hAnsi="Times New Roman" w:cs="Times New Roman"/>
        </w:rPr>
        <w:t xml:space="preserve"> es el de un individuo que ha sido sometido a un proceso de socialización completo y adecuado, asumiendo</w:t>
      </w:r>
      <w:r w:rsidR="00582201" w:rsidRPr="00391B07">
        <w:rPr>
          <w:rFonts w:ascii="Times New Roman" w:hAnsi="Times New Roman" w:cs="Times New Roman"/>
        </w:rPr>
        <w:t xml:space="preserve"> y aprendiendo</w:t>
      </w:r>
      <w:r w:rsidR="00664CDB" w:rsidRPr="00391B07">
        <w:rPr>
          <w:rFonts w:ascii="Times New Roman" w:hAnsi="Times New Roman" w:cs="Times New Roman"/>
        </w:rPr>
        <w:t xml:space="preserve"> los valores predominantes de la sociedad.</w:t>
      </w:r>
    </w:p>
    <w:p w14:paraId="3FDFB04A" w14:textId="77777777" w:rsidR="009E470F" w:rsidRPr="00391B07" w:rsidRDefault="009E470F" w:rsidP="00724753">
      <w:pPr>
        <w:spacing w:line="360" w:lineRule="auto"/>
        <w:jc w:val="both"/>
        <w:rPr>
          <w:rFonts w:ascii="Times New Roman" w:hAnsi="Times New Roman" w:cs="Times New Roman"/>
        </w:rPr>
      </w:pPr>
    </w:p>
    <w:p w14:paraId="4A5C3AEB" w14:textId="25678AA5" w:rsidR="00694EC9" w:rsidRDefault="009E470F" w:rsidP="00724753">
      <w:pPr>
        <w:spacing w:line="360" w:lineRule="auto"/>
        <w:jc w:val="both"/>
        <w:rPr>
          <w:rFonts w:ascii="Times New Roman" w:hAnsi="Times New Roman" w:cs="Times New Roman"/>
        </w:rPr>
      </w:pPr>
      <w:r w:rsidRPr="00391B07">
        <w:rPr>
          <w:rFonts w:ascii="Times New Roman" w:hAnsi="Times New Roman" w:cs="Times New Roman"/>
        </w:rPr>
        <w:tab/>
        <w:t>El objetivo de las penas privativas de libertad</w:t>
      </w:r>
      <w:r w:rsidR="00582201" w:rsidRPr="00391B07">
        <w:rPr>
          <w:rFonts w:ascii="Times New Roman" w:hAnsi="Times New Roman" w:cs="Times New Roman"/>
        </w:rPr>
        <w:t xml:space="preserve">, </w:t>
      </w:r>
      <w:r w:rsidR="00DD3BC3" w:rsidRPr="00391B07">
        <w:rPr>
          <w:rFonts w:ascii="Times New Roman" w:hAnsi="Times New Roman" w:cs="Times New Roman"/>
        </w:rPr>
        <w:t>establecido</w:t>
      </w:r>
      <w:r w:rsidR="00582201" w:rsidRPr="00391B07">
        <w:rPr>
          <w:rFonts w:ascii="Times New Roman" w:hAnsi="Times New Roman" w:cs="Times New Roman"/>
        </w:rPr>
        <w:t xml:space="preserve"> en base a las teorías tradicionales del crimen,</w:t>
      </w:r>
      <w:r w:rsidRPr="00391B07">
        <w:rPr>
          <w:rFonts w:ascii="Times New Roman" w:hAnsi="Times New Roman" w:cs="Times New Roman"/>
        </w:rPr>
        <w:t xml:space="preserve"> es la resocialización. De acuerdo con el perfil</w:t>
      </w:r>
      <w:r w:rsidR="00582201" w:rsidRPr="00391B07">
        <w:rPr>
          <w:rFonts w:ascii="Times New Roman" w:hAnsi="Times New Roman" w:cs="Times New Roman"/>
        </w:rPr>
        <w:t xml:space="preserve"> de delincuente de cuello blanco, </w:t>
      </w:r>
      <w:r w:rsidR="00E274F8" w:rsidRPr="00391B07">
        <w:rPr>
          <w:rFonts w:ascii="Times New Roman" w:hAnsi="Times New Roman" w:cs="Times New Roman"/>
        </w:rPr>
        <w:t>el</w:t>
      </w:r>
      <w:r w:rsidR="00582201" w:rsidRPr="00391B07">
        <w:rPr>
          <w:rFonts w:ascii="Times New Roman" w:hAnsi="Times New Roman" w:cs="Times New Roman"/>
        </w:rPr>
        <w:t xml:space="preserve"> proceso </w:t>
      </w:r>
      <w:r w:rsidR="00E274F8" w:rsidRPr="00391B07">
        <w:rPr>
          <w:rFonts w:ascii="Times New Roman" w:hAnsi="Times New Roman" w:cs="Times New Roman"/>
        </w:rPr>
        <w:t xml:space="preserve">de resocialización </w:t>
      </w:r>
      <w:r w:rsidR="00582201" w:rsidRPr="00391B07">
        <w:rPr>
          <w:rFonts w:ascii="Times New Roman" w:hAnsi="Times New Roman" w:cs="Times New Roman"/>
        </w:rPr>
        <w:t>no es necesario</w:t>
      </w:r>
      <w:r w:rsidR="00E274F8" w:rsidRPr="00391B07">
        <w:rPr>
          <w:rFonts w:ascii="Times New Roman" w:hAnsi="Times New Roman" w:cs="Times New Roman"/>
        </w:rPr>
        <w:t xml:space="preserve"> para </w:t>
      </w:r>
      <w:r w:rsidR="00391B07" w:rsidRPr="00391B07">
        <w:rPr>
          <w:rFonts w:ascii="Times New Roman" w:hAnsi="Times New Roman" w:cs="Times New Roman"/>
        </w:rPr>
        <w:t>este tipo de delincuentes</w:t>
      </w:r>
      <w:r w:rsidR="00582201" w:rsidRPr="00391B07">
        <w:rPr>
          <w:rFonts w:ascii="Times New Roman" w:hAnsi="Times New Roman" w:cs="Times New Roman"/>
        </w:rPr>
        <w:t xml:space="preserve">. </w:t>
      </w:r>
      <w:r w:rsidR="00694EC9">
        <w:rPr>
          <w:rFonts w:ascii="Times New Roman" w:hAnsi="Times New Roman" w:cs="Times New Roman"/>
        </w:rPr>
        <w:t xml:space="preserve">Las teorías tradicionales no son aplicables a la delincuencia de cuello blanco, teniéndose que desarrollar nuevas teorías para su comprensión.  </w:t>
      </w:r>
      <w:r w:rsidR="002B5210">
        <w:rPr>
          <w:rFonts w:ascii="Times New Roman" w:hAnsi="Times New Roman" w:cs="Times New Roman"/>
        </w:rPr>
        <w:t xml:space="preserve">Estas nuevas teorías analizadas en el trabajo proponen características del delincuente específicas en este tipo de criminalidad. Se incluyen elementos como una baja concienciación social, alta competitividad, locus de control externo, materialismo, egocentrismo, narcisismo y deseo de control. También se diferencian de los delincuentes comunes en la evolución de su carrera criminal. A pesar de compartir estos elementos, existe variedad entre los delincuentes de cuello blanco, que se pueden clasificar en función de la frecuencia de comisión de delitos y su motivación para llevarlos a cabo, de acuerdo con las investigaciones </w:t>
      </w:r>
      <w:r w:rsidR="00B70E50">
        <w:rPr>
          <w:rFonts w:ascii="Times New Roman" w:hAnsi="Times New Roman" w:cs="Times New Roman"/>
        </w:rPr>
        <w:t>analizadas.</w:t>
      </w:r>
    </w:p>
    <w:p w14:paraId="46C2C4F7" w14:textId="77777777" w:rsidR="00AB286D" w:rsidRDefault="00AB286D" w:rsidP="00724753">
      <w:pPr>
        <w:spacing w:line="360" w:lineRule="auto"/>
        <w:jc w:val="both"/>
        <w:rPr>
          <w:rFonts w:ascii="Times New Roman" w:hAnsi="Times New Roman" w:cs="Times New Roman"/>
        </w:rPr>
      </w:pPr>
    </w:p>
    <w:p w14:paraId="157E8E6F" w14:textId="332AFF0F" w:rsidR="00AB286D" w:rsidRDefault="00AB286D" w:rsidP="00724753">
      <w:pPr>
        <w:spacing w:line="360" w:lineRule="auto"/>
        <w:jc w:val="both"/>
        <w:rPr>
          <w:rFonts w:ascii="Times New Roman" w:hAnsi="Times New Roman" w:cs="Times New Roman"/>
        </w:rPr>
      </w:pPr>
      <w:r>
        <w:rPr>
          <w:rFonts w:ascii="Times New Roman" w:hAnsi="Times New Roman" w:cs="Times New Roman"/>
        </w:rPr>
        <w:tab/>
        <w:t xml:space="preserve">Una de las problemáticas principales a la hora de prevenir la comisión de delitos de cuello blanco o la reincidencia de los delincuentes es la concordancia que existe entre los valores sociales y este tipo de actuaciones. La delincuencia de cuello blanco no suele tener una víctima concreta y, al no percibir la persona que esté vulnerando ningún valor social predominante, es complicado que comprenda lo negativo de sus actos. Es por ello que </w:t>
      </w:r>
      <w:bookmarkStart w:id="0" w:name="_GoBack"/>
      <w:bookmarkEnd w:id="0"/>
      <w:r>
        <w:rPr>
          <w:rFonts w:ascii="Times New Roman" w:hAnsi="Times New Roman" w:cs="Times New Roman"/>
        </w:rPr>
        <w:t>fomentar en la población general una socialización que promueva los valores de empatía y responsabilidad social  por encima de los valores de competitividad actuales podría ser una línea de actuación a la hora de prevenir este tipo de delincuencia.</w:t>
      </w:r>
    </w:p>
    <w:p w14:paraId="3628E08B" w14:textId="77777777" w:rsidR="00694EC9" w:rsidRDefault="00694EC9" w:rsidP="00724753">
      <w:pPr>
        <w:spacing w:line="360" w:lineRule="auto"/>
        <w:jc w:val="both"/>
        <w:rPr>
          <w:rFonts w:ascii="Times New Roman" w:hAnsi="Times New Roman" w:cs="Times New Roman"/>
        </w:rPr>
      </w:pPr>
    </w:p>
    <w:p w14:paraId="037ADAE2" w14:textId="21748B7C" w:rsidR="009E470F" w:rsidRDefault="002B5210" w:rsidP="00724753">
      <w:pPr>
        <w:spacing w:line="360" w:lineRule="auto"/>
        <w:jc w:val="both"/>
        <w:rPr>
          <w:rFonts w:ascii="Times New Roman" w:hAnsi="Times New Roman" w:cs="Times New Roman"/>
        </w:rPr>
      </w:pPr>
      <w:r>
        <w:rPr>
          <w:rFonts w:ascii="Times New Roman" w:hAnsi="Times New Roman" w:cs="Times New Roman"/>
        </w:rPr>
        <w:tab/>
      </w:r>
      <w:r w:rsidR="00AB286D">
        <w:rPr>
          <w:rFonts w:ascii="Times New Roman" w:hAnsi="Times New Roman" w:cs="Times New Roman"/>
        </w:rPr>
        <w:t>En cuanto al tratamiento de delincuentes condenados, l</w:t>
      </w:r>
      <w:r w:rsidR="00582201" w:rsidRPr="00391B07">
        <w:rPr>
          <w:rFonts w:ascii="Times New Roman" w:hAnsi="Times New Roman" w:cs="Times New Roman"/>
        </w:rPr>
        <w:t>os estudios demuestran la ineficacia de la pena privativa de libertad en l</w:t>
      </w:r>
      <w:r w:rsidR="00E274F8" w:rsidRPr="00391B07">
        <w:rPr>
          <w:rFonts w:ascii="Times New Roman" w:hAnsi="Times New Roman" w:cs="Times New Roman"/>
        </w:rPr>
        <w:t>a prevención de la reincidencia para este tipo de delitos. Se han propuesto como medidas alternativas la inhabilitación profesional en puestos de trabajo específicos y la imposición de multas. Ambas alternativas entrañan dificultades y limitaciones, pero ante la escasa eficacia de las penas privativas de libertad</w:t>
      </w:r>
      <w:r w:rsidR="001C14B4" w:rsidRPr="00391B07">
        <w:rPr>
          <w:rFonts w:ascii="Times New Roman" w:hAnsi="Times New Roman" w:cs="Times New Roman"/>
        </w:rPr>
        <w:t xml:space="preserve"> se están realizando estudios teóricos y prácticos para valorar la eficacia de estas nuevas propuestas.</w:t>
      </w:r>
    </w:p>
    <w:p w14:paraId="48E247AF" w14:textId="77777777" w:rsidR="002B0B39" w:rsidRDefault="002B0B39" w:rsidP="00724753">
      <w:pPr>
        <w:spacing w:line="360" w:lineRule="auto"/>
        <w:jc w:val="both"/>
        <w:rPr>
          <w:rFonts w:ascii="Times New Roman" w:hAnsi="Times New Roman" w:cs="Times New Roman"/>
        </w:rPr>
      </w:pPr>
    </w:p>
    <w:p w14:paraId="2BE4DFFD" w14:textId="65DBD19C" w:rsidR="002B0B39" w:rsidRDefault="002B0B39" w:rsidP="00724753">
      <w:pPr>
        <w:spacing w:line="360" w:lineRule="auto"/>
        <w:jc w:val="both"/>
        <w:rPr>
          <w:rFonts w:ascii="Times New Roman" w:hAnsi="Times New Roman" w:cs="Times New Roman"/>
        </w:rPr>
      </w:pPr>
      <w:r>
        <w:rPr>
          <w:rFonts w:ascii="Times New Roman" w:hAnsi="Times New Roman" w:cs="Times New Roman"/>
        </w:rPr>
        <w:tab/>
      </w:r>
      <w:r w:rsidR="006E22D1">
        <w:rPr>
          <w:rFonts w:ascii="Times New Roman" w:hAnsi="Times New Roman" w:cs="Times New Roman"/>
        </w:rPr>
        <w:t>La realización de estudios empíricos en esta dirección presenta complicaciones, puesto que se depende de la actuación del sistema judicial para la obtención de una</w:t>
      </w:r>
      <w:r w:rsidR="00C64948">
        <w:rPr>
          <w:rFonts w:ascii="Times New Roman" w:hAnsi="Times New Roman" w:cs="Times New Roman"/>
        </w:rPr>
        <w:t xml:space="preserve"> muestra de delincuentes</w:t>
      </w:r>
      <w:r w:rsidR="006E22D1">
        <w:rPr>
          <w:rFonts w:ascii="Times New Roman" w:hAnsi="Times New Roman" w:cs="Times New Roman"/>
        </w:rPr>
        <w:t xml:space="preserve"> </w:t>
      </w:r>
      <w:r w:rsidR="00C64948">
        <w:rPr>
          <w:rFonts w:ascii="Times New Roman" w:hAnsi="Times New Roman" w:cs="Times New Roman"/>
        </w:rPr>
        <w:t xml:space="preserve">condenados </w:t>
      </w:r>
      <w:r w:rsidR="0000480B">
        <w:rPr>
          <w:rFonts w:ascii="Times New Roman" w:hAnsi="Times New Roman" w:cs="Times New Roman"/>
        </w:rPr>
        <w:t>con</w:t>
      </w:r>
      <w:r w:rsidR="006E22D1">
        <w:rPr>
          <w:rFonts w:ascii="Times New Roman" w:hAnsi="Times New Roman" w:cs="Times New Roman"/>
        </w:rPr>
        <w:t xml:space="preserve"> estas penas alternativas. </w:t>
      </w:r>
      <w:r w:rsidR="00C64948">
        <w:rPr>
          <w:rFonts w:ascii="Times New Roman" w:hAnsi="Times New Roman" w:cs="Times New Roman"/>
        </w:rPr>
        <w:t xml:space="preserve">Incluso pudiendo obtenerla, no se podría evaluar la eficacia en la prevención de la reincidencia de forma inmediata, sino que habría que realizar un estudio longitudinal </w:t>
      </w:r>
      <w:r w:rsidR="00CE3287">
        <w:rPr>
          <w:rFonts w:ascii="Times New Roman" w:hAnsi="Times New Roman" w:cs="Times New Roman"/>
        </w:rPr>
        <w:t>de la trayectoria de los delincuentes para detectar fu</w:t>
      </w:r>
      <w:r w:rsidR="00B86F34">
        <w:rPr>
          <w:rFonts w:ascii="Times New Roman" w:hAnsi="Times New Roman" w:cs="Times New Roman"/>
        </w:rPr>
        <w:t xml:space="preserve">turos contactos con el sistema judicial, si es que reinciden y son detectados. </w:t>
      </w:r>
      <w:r w:rsidR="00DC65E8">
        <w:rPr>
          <w:rFonts w:ascii="Times New Roman" w:hAnsi="Times New Roman" w:cs="Times New Roman"/>
        </w:rPr>
        <w:t>Este último elemento es también relevante, puesto que, como se ha mencionado anteriormente, la cifra negra en este tipo de deli</w:t>
      </w:r>
      <w:r w:rsidR="002B5210">
        <w:rPr>
          <w:rFonts w:ascii="Times New Roman" w:hAnsi="Times New Roman" w:cs="Times New Roman"/>
        </w:rPr>
        <w:t>ncuencia podría ser muy elevada, lo que complica el estudio y podría estar excluyendo de la literatura científica a otros perfiles de delincuentes de cuello blanco.</w:t>
      </w:r>
      <w:r w:rsidR="00DC65E8">
        <w:rPr>
          <w:rFonts w:ascii="Times New Roman" w:hAnsi="Times New Roman" w:cs="Times New Roman"/>
        </w:rPr>
        <w:t xml:space="preserve"> </w:t>
      </w:r>
    </w:p>
    <w:p w14:paraId="03CC2470" w14:textId="77777777" w:rsidR="00AB286D" w:rsidRDefault="00AB286D" w:rsidP="00724753">
      <w:pPr>
        <w:spacing w:line="360" w:lineRule="auto"/>
        <w:jc w:val="both"/>
        <w:rPr>
          <w:rFonts w:ascii="Times New Roman" w:hAnsi="Times New Roman" w:cs="Times New Roman"/>
        </w:rPr>
      </w:pPr>
    </w:p>
    <w:p w14:paraId="499E85E6" w14:textId="3AFFC48E" w:rsidR="00AB286D" w:rsidRDefault="00AB286D" w:rsidP="00724753">
      <w:pPr>
        <w:spacing w:line="360" w:lineRule="auto"/>
        <w:jc w:val="both"/>
        <w:rPr>
          <w:rFonts w:ascii="Times New Roman" w:hAnsi="Times New Roman" w:cs="Times New Roman"/>
        </w:rPr>
      </w:pPr>
      <w:r>
        <w:rPr>
          <w:rFonts w:ascii="Times New Roman" w:hAnsi="Times New Roman" w:cs="Times New Roman"/>
        </w:rPr>
        <w:tab/>
        <w:t xml:space="preserve">La investigación con respecto a este temática parece estar mucho más avanzada en países como Estados Unidos. Sin embargo, los resultados obtenidos en su población podrían no ser aplicables a la población española. Para comprobar realmente la eficacia de las penas alternativas propuestas con respecto a la pena privativa de libertad, se podrían llevar a cabo estudios similares en una muestra española que cumpla las características adecuadas. Concretamente, </w:t>
      </w:r>
      <w:r w:rsidR="004054D4">
        <w:rPr>
          <w:rFonts w:ascii="Times New Roman" w:hAnsi="Times New Roman" w:cs="Times New Roman"/>
        </w:rPr>
        <w:t xml:space="preserve">sería interesante llevar a cabo </w:t>
      </w:r>
      <w:r>
        <w:rPr>
          <w:rFonts w:ascii="Times New Roman" w:hAnsi="Times New Roman" w:cs="Times New Roman"/>
        </w:rPr>
        <w:t xml:space="preserve">un estudio comparativo de </w:t>
      </w:r>
      <w:r w:rsidR="004054D4">
        <w:rPr>
          <w:rFonts w:ascii="Times New Roman" w:hAnsi="Times New Roman" w:cs="Times New Roman"/>
        </w:rPr>
        <w:t>la reincidencia en delincuencia de cuello blanco entre ex convictos y criminales que hayan sido penados con  multas u otro tipo de penas por el mismo tipo de delitos.</w:t>
      </w:r>
    </w:p>
    <w:p w14:paraId="1B01379F" w14:textId="61794154" w:rsidR="00F94267" w:rsidRDefault="00F94267" w:rsidP="00724753">
      <w:pPr>
        <w:spacing w:line="360" w:lineRule="auto"/>
        <w:jc w:val="both"/>
        <w:rPr>
          <w:rFonts w:ascii="Times New Roman" w:hAnsi="Times New Roman" w:cs="Times New Roman"/>
        </w:rPr>
      </w:pPr>
    </w:p>
    <w:p w14:paraId="18BF9892" w14:textId="31FFC52D" w:rsidR="00F94267" w:rsidRPr="00391B07" w:rsidRDefault="00F94267" w:rsidP="00724753">
      <w:pPr>
        <w:spacing w:line="360" w:lineRule="auto"/>
        <w:jc w:val="both"/>
        <w:rPr>
          <w:rFonts w:ascii="Times New Roman" w:hAnsi="Times New Roman" w:cs="Times New Roman"/>
        </w:rPr>
      </w:pPr>
      <w:r>
        <w:rPr>
          <w:rFonts w:ascii="Times New Roman" w:hAnsi="Times New Roman" w:cs="Times New Roman"/>
        </w:rPr>
        <w:tab/>
        <w:t>A pesar de las dificultades mencionadas, y otras t</w:t>
      </w:r>
      <w:r w:rsidR="00A91C5B">
        <w:rPr>
          <w:rFonts w:ascii="Times New Roman" w:hAnsi="Times New Roman" w:cs="Times New Roman"/>
        </w:rPr>
        <w:t>antas que existen, el cambio de perspectiva que ha tenido</w:t>
      </w:r>
      <w:r w:rsidR="004054D4">
        <w:rPr>
          <w:rFonts w:ascii="Times New Roman" w:hAnsi="Times New Roman" w:cs="Times New Roman"/>
        </w:rPr>
        <w:t xml:space="preserve"> lugar en</w:t>
      </w:r>
      <w:r w:rsidR="00A91C5B">
        <w:rPr>
          <w:rFonts w:ascii="Times New Roman" w:hAnsi="Times New Roman" w:cs="Times New Roman"/>
        </w:rPr>
        <w:t xml:space="preserve"> la criminología con respecto a la delincuencia de cuello blanco ha supuesto un gran avance en su comprensión y tratamiento.  </w:t>
      </w:r>
      <w:r w:rsidR="004054D4">
        <w:rPr>
          <w:rFonts w:ascii="Times New Roman" w:hAnsi="Times New Roman" w:cs="Times New Roman"/>
        </w:rPr>
        <w:t>No obstante</w:t>
      </w:r>
      <w:r w:rsidR="00A91C5B">
        <w:rPr>
          <w:rFonts w:ascii="Times New Roman" w:hAnsi="Times New Roman" w:cs="Times New Roman"/>
        </w:rPr>
        <w:t xml:space="preserve">, se podría considerar que esta línea de estudio es relativamente reciente, y aún queda mucho por investigar </w:t>
      </w:r>
      <w:r w:rsidR="004054D4">
        <w:rPr>
          <w:rFonts w:ascii="Times New Roman" w:hAnsi="Times New Roman" w:cs="Times New Roman"/>
        </w:rPr>
        <w:t xml:space="preserve">para </w:t>
      </w:r>
      <w:r w:rsidR="00A91C5B">
        <w:rPr>
          <w:rFonts w:ascii="Times New Roman" w:hAnsi="Times New Roman" w:cs="Times New Roman"/>
        </w:rPr>
        <w:t xml:space="preserve">obtener soluciones adecuadas y eficaces y </w:t>
      </w:r>
      <w:r w:rsidR="004054D4">
        <w:rPr>
          <w:rFonts w:ascii="Times New Roman" w:hAnsi="Times New Roman" w:cs="Times New Roman"/>
        </w:rPr>
        <w:t xml:space="preserve">para </w:t>
      </w:r>
      <w:r w:rsidR="00A91C5B">
        <w:rPr>
          <w:rFonts w:ascii="Times New Roman" w:hAnsi="Times New Roman" w:cs="Times New Roman"/>
        </w:rPr>
        <w:t>conseguir su implementación.</w:t>
      </w:r>
    </w:p>
    <w:p w14:paraId="728CC3D9" w14:textId="77777777" w:rsidR="0000248E" w:rsidRPr="004B0A35" w:rsidRDefault="0000248E" w:rsidP="009E6543">
      <w:pPr>
        <w:spacing w:line="360" w:lineRule="auto"/>
        <w:jc w:val="both"/>
        <w:rPr>
          <w:rFonts w:ascii="Times New Roman" w:hAnsi="Times New Roman" w:cs="Times New Roman"/>
          <w:color w:val="0000FF"/>
        </w:rPr>
      </w:pPr>
    </w:p>
    <w:p w14:paraId="242A841A" w14:textId="02B7451E" w:rsidR="0075055D" w:rsidRDefault="0000248E" w:rsidP="001A4CB9">
      <w:pPr>
        <w:spacing w:line="360" w:lineRule="auto"/>
        <w:jc w:val="both"/>
        <w:rPr>
          <w:rFonts w:ascii="Times New Roman" w:hAnsi="Times New Roman" w:cs="Times New Roman"/>
        </w:rPr>
      </w:pPr>
      <w:r>
        <w:rPr>
          <w:rFonts w:ascii="Times New Roman" w:hAnsi="Times New Roman" w:cs="Times New Roman"/>
        </w:rPr>
        <w:tab/>
      </w:r>
    </w:p>
    <w:p w14:paraId="5B68189B" w14:textId="77777777" w:rsidR="004F6E98" w:rsidRDefault="004F6E98" w:rsidP="001A4CB9">
      <w:pPr>
        <w:spacing w:line="360" w:lineRule="auto"/>
        <w:jc w:val="both"/>
        <w:rPr>
          <w:rFonts w:ascii="Times New Roman" w:hAnsi="Times New Roman" w:cs="Times New Roman"/>
        </w:rPr>
      </w:pPr>
    </w:p>
    <w:p w14:paraId="4384E792" w14:textId="77777777" w:rsidR="004F6E98" w:rsidRDefault="004F6E98" w:rsidP="001A4CB9">
      <w:pPr>
        <w:spacing w:line="360" w:lineRule="auto"/>
        <w:jc w:val="both"/>
        <w:rPr>
          <w:rFonts w:ascii="Times New Roman" w:hAnsi="Times New Roman" w:cs="Times New Roman"/>
        </w:rPr>
      </w:pPr>
    </w:p>
    <w:p w14:paraId="5CB4B024" w14:textId="77777777" w:rsidR="004F6E98" w:rsidRDefault="004F6E98" w:rsidP="001A4CB9">
      <w:pPr>
        <w:spacing w:line="360" w:lineRule="auto"/>
        <w:jc w:val="both"/>
        <w:rPr>
          <w:rFonts w:ascii="Times New Roman" w:hAnsi="Times New Roman" w:cs="Times New Roman"/>
        </w:rPr>
      </w:pPr>
    </w:p>
    <w:p w14:paraId="6DD48509" w14:textId="77777777" w:rsidR="00040C0E" w:rsidRPr="001A4CB9" w:rsidRDefault="00040C0E" w:rsidP="001A4CB9">
      <w:pPr>
        <w:spacing w:line="360" w:lineRule="auto"/>
        <w:jc w:val="both"/>
        <w:rPr>
          <w:rFonts w:ascii="Times New Roman" w:hAnsi="Times New Roman" w:cs="Times New Roman"/>
        </w:rPr>
      </w:pPr>
    </w:p>
    <w:p w14:paraId="59ACE3C6" w14:textId="241E30EC" w:rsidR="00054311" w:rsidRPr="00C52010" w:rsidRDefault="001A4CB9" w:rsidP="00054311">
      <w:pPr>
        <w:pStyle w:val="Prrafodelista"/>
        <w:numPr>
          <w:ilvl w:val="0"/>
          <w:numId w:val="2"/>
        </w:numPr>
        <w:shd w:val="clear" w:color="auto" w:fill="FFFFFF"/>
        <w:spacing w:beforeAutospacing="1" w:afterAutospacing="1" w:line="360" w:lineRule="auto"/>
        <w:jc w:val="center"/>
        <w:rPr>
          <w:rFonts w:ascii="Times New Roman" w:eastAsia="Times New Roman" w:hAnsi="Times New Roman" w:cs="Times New Roman"/>
          <w:b/>
          <w:color w:val="000000"/>
          <w:u w:val="single"/>
        </w:rPr>
      </w:pPr>
      <w:r>
        <w:rPr>
          <w:rFonts w:ascii="Times New Roman" w:eastAsia="Times New Roman" w:hAnsi="Times New Roman" w:cs="Times New Roman"/>
          <w:b/>
          <w:color w:val="000000"/>
          <w:bdr w:val="none" w:sz="0" w:space="0" w:color="auto" w:frame="1"/>
        </w:rPr>
        <w:t>Referencias</w:t>
      </w:r>
    </w:p>
    <w:p w14:paraId="42F56501" w14:textId="72EAFB15" w:rsidR="00817FDE" w:rsidRDefault="006A1941" w:rsidP="00D3753B">
      <w:pPr>
        <w:spacing w:line="360" w:lineRule="auto"/>
        <w:jc w:val="both"/>
        <w:rPr>
          <w:rFonts w:ascii="Times New Roman" w:eastAsia="Times New Roman" w:hAnsi="Times New Roman" w:cs="Times New Roman"/>
        </w:rPr>
      </w:pPr>
      <w:r>
        <w:rPr>
          <w:rFonts w:ascii="Times New Roman" w:eastAsia="Times New Roman" w:hAnsi="Times New Roman" w:cs="Times New Roman"/>
          <w:color w:val="E36C0A" w:themeColor="accent6" w:themeShade="BF"/>
        </w:rPr>
        <w:tab/>
      </w:r>
      <w:r w:rsidR="00362FEC">
        <w:rPr>
          <w:rFonts w:ascii="Times New Roman" w:eastAsia="Times New Roman" w:hAnsi="Times New Roman" w:cs="Times New Roman"/>
        </w:rPr>
        <w:t>Aguilera, R.</w:t>
      </w:r>
      <w:r w:rsidR="004B0A35">
        <w:rPr>
          <w:rFonts w:ascii="Times New Roman" w:eastAsia="Times New Roman" w:hAnsi="Times New Roman" w:cs="Times New Roman"/>
        </w:rPr>
        <w:t xml:space="preserve"> </w:t>
      </w:r>
      <w:r w:rsidR="00362FEC">
        <w:rPr>
          <w:rFonts w:ascii="Times New Roman" w:eastAsia="Times New Roman" w:hAnsi="Times New Roman" w:cs="Times New Roman"/>
        </w:rPr>
        <w:t>V.</w:t>
      </w:r>
      <w:r w:rsidR="004B0A35">
        <w:rPr>
          <w:rFonts w:ascii="Times New Roman" w:eastAsia="Times New Roman" w:hAnsi="Times New Roman" w:cs="Times New Roman"/>
        </w:rPr>
        <w:t>,</w:t>
      </w:r>
      <w:r w:rsidR="00362FEC">
        <w:rPr>
          <w:rFonts w:ascii="Times New Roman" w:eastAsia="Times New Roman" w:hAnsi="Times New Roman" w:cs="Times New Roman"/>
        </w:rPr>
        <w:t xml:space="preserve"> y</w:t>
      </w:r>
      <w:r w:rsidR="00817FDE" w:rsidRPr="004E2216">
        <w:rPr>
          <w:rFonts w:ascii="Times New Roman" w:eastAsia="Times New Roman" w:hAnsi="Times New Roman" w:cs="Times New Roman"/>
        </w:rPr>
        <w:t xml:space="preserve"> </w:t>
      </w:r>
      <w:proofErr w:type="spellStart"/>
      <w:r w:rsidR="00817FDE" w:rsidRPr="004E2216">
        <w:rPr>
          <w:rFonts w:ascii="Times New Roman" w:eastAsia="Times New Roman" w:hAnsi="Times New Roman" w:cs="Times New Roman"/>
        </w:rPr>
        <w:t>Valdera</w:t>
      </w:r>
      <w:proofErr w:type="spellEnd"/>
      <w:r w:rsidR="00817FDE" w:rsidRPr="004E2216">
        <w:rPr>
          <w:rFonts w:ascii="Times New Roman" w:eastAsia="Times New Roman" w:hAnsi="Times New Roman" w:cs="Times New Roman"/>
        </w:rPr>
        <w:t>, A.</w:t>
      </w:r>
      <w:r w:rsidR="004B0A35">
        <w:rPr>
          <w:rFonts w:ascii="Times New Roman" w:eastAsia="Times New Roman" w:hAnsi="Times New Roman" w:cs="Times New Roman"/>
        </w:rPr>
        <w:t xml:space="preserve"> </w:t>
      </w:r>
      <w:r w:rsidR="00817FDE" w:rsidRPr="004E2216">
        <w:rPr>
          <w:rFonts w:ascii="Times New Roman" w:eastAsia="Times New Roman" w:hAnsi="Times New Roman" w:cs="Times New Roman"/>
        </w:rPr>
        <w:t xml:space="preserve">K. (2008). </w:t>
      </w:r>
      <w:proofErr w:type="spellStart"/>
      <w:r w:rsidR="00817FDE" w:rsidRPr="004E2216">
        <w:rPr>
          <w:rFonts w:ascii="Times New Roman" w:eastAsia="Times New Roman" w:hAnsi="Times New Roman" w:cs="Times New Roman"/>
        </w:rPr>
        <w:t>The</w:t>
      </w:r>
      <w:proofErr w:type="spellEnd"/>
      <w:r w:rsidR="00817FDE" w:rsidRPr="004E2216">
        <w:rPr>
          <w:rFonts w:ascii="Times New Roman" w:eastAsia="Times New Roman" w:hAnsi="Times New Roman" w:cs="Times New Roman"/>
        </w:rPr>
        <w:t xml:space="preserve"> </w:t>
      </w:r>
      <w:proofErr w:type="spellStart"/>
      <w:r w:rsidR="00817FDE" w:rsidRPr="004E2216">
        <w:rPr>
          <w:rFonts w:ascii="Times New Roman" w:eastAsia="Times New Roman" w:hAnsi="Times New Roman" w:cs="Times New Roman"/>
        </w:rPr>
        <w:t>dark</w:t>
      </w:r>
      <w:proofErr w:type="spellEnd"/>
      <w:r w:rsidR="00817FDE" w:rsidRPr="004E2216">
        <w:rPr>
          <w:rFonts w:ascii="Times New Roman" w:eastAsia="Times New Roman" w:hAnsi="Times New Roman" w:cs="Times New Roman"/>
        </w:rPr>
        <w:t xml:space="preserve"> </w:t>
      </w:r>
      <w:proofErr w:type="spellStart"/>
      <w:r w:rsidR="00817FDE" w:rsidRPr="004E2216">
        <w:rPr>
          <w:rFonts w:ascii="Times New Roman" w:eastAsia="Times New Roman" w:hAnsi="Times New Roman" w:cs="Times New Roman"/>
        </w:rPr>
        <w:t>side</w:t>
      </w:r>
      <w:proofErr w:type="spellEnd"/>
      <w:r w:rsidR="00817FDE" w:rsidRPr="004E2216">
        <w:rPr>
          <w:rFonts w:ascii="Times New Roman" w:eastAsia="Times New Roman" w:hAnsi="Times New Roman" w:cs="Times New Roman"/>
        </w:rPr>
        <w:t xml:space="preserve"> of </w:t>
      </w:r>
      <w:proofErr w:type="spellStart"/>
      <w:r w:rsidR="00817FDE" w:rsidRPr="004E2216">
        <w:rPr>
          <w:rFonts w:ascii="Times New Roman" w:eastAsia="Times New Roman" w:hAnsi="Times New Roman" w:cs="Times New Roman"/>
        </w:rPr>
        <w:t>authority</w:t>
      </w:r>
      <w:proofErr w:type="spellEnd"/>
      <w:r w:rsidR="00817FDE" w:rsidRPr="004E2216">
        <w:rPr>
          <w:rFonts w:ascii="Times New Roman" w:eastAsia="Times New Roman" w:hAnsi="Times New Roman" w:cs="Times New Roman"/>
        </w:rPr>
        <w:t xml:space="preserve">: </w:t>
      </w:r>
      <w:proofErr w:type="spellStart"/>
      <w:r w:rsidR="00817FDE" w:rsidRPr="004E2216">
        <w:rPr>
          <w:rFonts w:ascii="Times New Roman" w:eastAsia="Times New Roman" w:hAnsi="Times New Roman" w:cs="Times New Roman"/>
        </w:rPr>
        <w:t>Antecedents</w:t>
      </w:r>
      <w:proofErr w:type="spellEnd"/>
      <w:r w:rsidR="00817FDE" w:rsidRPr="004E2216">
        <w:rPr>
          <w:rFonts w:ascii="Times New Roman" w:eastAsia="Times New Roman" w:hAnsi="Times New Roman" w:cs="Times New Roman"/>
        </w:rPr>
        <w:t xml:space="preserve">, </w:t>
      </w:r>
      <w:proofErr w:type="spellStart"/>
      <w:r w:rsidR="00817FDE" w:rsidRPr="004E2216">
        <w:rPr>
          <w:rFonts w:ascii="Times New Roman" w:eastAsia="Times New Roman" w:hAnsi="Times New Roman" w:cs="Times New Roman"/>
        </w:rPr>
        <w:t>mechanisms</w:t>
      </w:r>
      <w:proofErr w:type="spellEnd"/>
      <w:r w:rsidR="00817FDE" w:rsidRPr="004E2216">
        <w:rPr>
          <w:rFonts w:ascii="Times New Roman" w:eastAsia="Times New Roman" w:hAnsi="Times New Roman" w:cs="Times New Roman"/>
        </w:rPr>
        <w:t xml:space="preserve">, and </w:t>
      </w:r>
      <w:proofErr w:type="spellStart"/>
      <w:r w:rsidR="00817FDE" w:rsidRPr="004E2216">
        <w:rPr>
          <w:rFonts w:ascii="Times New Roman" w:eastAsia="Times New Roman" w:hAnsi="Times New Roman" w:cs="Times New Roman"/>
        </w:rPr>
        <w:t>outcomes</w:t>
      </w:r>
      <w:proofErr w:type="spellEnd"/>
      <w:r w:rsidR="00817FDE" w:rsidRPr="004E2216">
        <w:rPr>
          <w:rFonts w:ascii="Times New Roman" w:eastAsia="Times New Roman" w:hAnsi="Times New Roman" w:cs="Times New Roman"/>
        </w:rPr>
        <w:t xml:space="preserve"> of </w:t>
      </w:r>
      <w:proofErr w:type="spellStart"/>
      <w:r w:rsidR="00817FDE" w:rsidRPr="004E2216">
        <w:rPr>
          <w:rFonts w:ascii="Times New Roman" w:eastAsia="Times New Roman" w:hAnsi="Times New Roman" w:cs="Times New Roman"/>
        </w:rPr>
        <w:t>organizational</w:t>
      </w:r>
      <w:proofErr w:type="spellEnd"/>
      <w:r w:rsidR="00817FDE" w:rsidRPr="004E2216">
        <w:rPr>
          <w:rFonts w:ascii="Times New Roman" w:eastAsia="Times New Roman" w:hAnsi="Times New Roman" w:cs="Times New Roman"/>
        </w:rPr>
        <w:t xml:space="preserve"> </w:t>
      </w:r>
      <w:proofErr w:type="spellStart"/>
      <w:r w:rsidR="00817FDE" w:rsidRPr="004E2216">
        <w:rPr>
          <w:rFonts w:ascii="Times New Roman" w:eastAsia="Times New Roman" w:hAnsi="Times New Roman" w:cs="Times New Roman"/>
        </w:rPr>
        <w:t>corruption</w:t>
      </w:r>
      <w:proofErr w:type="spellEnd"/>
      <w:r w:rsidR="00817FDE" w:rsidRPr="004E2216">
        <w:rPr>
          <w:rFonts w:ascii="Times New Roman" w:eastAsia="Times New Roman" w:hAnsi="Times New Roman" w:cs="Times New Roman"/>
        </w:rPr>
        <w:t xml:space="preserve">. </w:t>
      </w:r>
      <w:proofErr w:type="spellStart"/>
      <w:r w:rsidR="00817FDE" w:rsidRPr="004E2216">
        <w:rPr>
          <w:rFonts w:ascii="Times New Roman" w:eastAsia="Times New Roman" w:hAnsi="Times New Roman" w:cs="Times New Roman"/>
          <w:i/>
        </w:rPr>
        <w:t>Journal</w:t>
      </w:r>
      <w:proofErr w:type="spellEnd"/>
      <w:r w:rsidR="00817FDE" w:rsidRPr="004E2216">
        <w:rPr>
          <w:rFonts w:ascii="Times New Roman" w:eastAsia="Times New Roman" w:hAnsi="Times New Roman" w:cs="Times New Roman"/>
          <w:i/>
        </w:rPr>
        <w:t xml:space="preserve"> of Business </w:t>
      </w:r>
      <w:proofErr w:type="spellStart"/>
      <w:r w:rsidR="00817FDE" w:rsidRPr="004E2216">
        <w:rPr>
          <w:rFonts w:ascii="Times New Roman" w:eastAsia="Times New Roman" w:hAnsi="Times New Roman" w:cs="Times New Roman"/>
          <w:i/>
        </w:rPr>
        <w:t>Ethics</w:t>
      </w:r>
      <w:proofErr w:type="spellEnd"/>
      <w:r w:rsidR="00817FDE" w:rsidRPr="004E2216">
        <w:rPr>
          <w:rFonts w:ascii="Times New Roman" w:eastAsia="Times New Roman" w:hAnsi="Times New Roman" w:cs="Times New Roman"/>
          <w:i/>
        </w:rPr>
        <w:t>, 77</w:t>
      </w:r>
      <w:r w:rsidR="00817FDE" w:rsidRPr="004E2216">
        <w:rPr>
          <w:rFonts w:ascii="Times New Roman" w:eastAsia="Times New Roman" w:hAnsi="Times New Roman" w:cs="Times New Roman"/>
        </w:rPr>
        <w:t>, 431-449.</w:t>
      </w:r>
    </w:p>
    <w:p w14:paraId="1EA83AE4" w14:textId="1654DA18" w:rsidR="006A1941" w:rsidRPr="00A6689B" w:rsidRDefault="004A1E8C" w:rsidP="00D3753B">
      <w:pPr>
        <w:spacing w:line="360" w:lineRule="auto"/>
        <w:jc w:val="both"/>
        <w:rPr>
          <w:rFonts w:ascii="Times New Roman" w:eastAsia="Times New Roman" w:hAnsi="Times New Roman" w:cs="Times New Roman"/>
        </w:rPr>
      </w:pPr>
      <w:r>
        <w:rPr>
          <w:rFonts w:ascii="Times New Roman" w:eastAsia="Times New Roman" w:hAnsi="Times New Roman" w:cs="Times New Roman"/>
        </w:rPr>
        <w:tab/>
      </w:r>
      <w:proofErr w:type="spellStart"/>
      <w:r>
        <w:rPr>
          <w:rFonts w:ascii="Times New Roman" w:eastAsia="Times New Roman" w:hAnsi="Times New Roman" w:cs="Times New Roman"/>
        </w:rPr>
        <w:t>Baigún</w:t>
      </w:r>
      <w:proofErr w:type="spellEnd"/>
      <w:r>
        <w:rPr>
          <w:rFonts w:ascii="Times New Roman" w:eastAsia="Times New Roman" w:hAnsi="Times New Roman" w:cs="Times New Roman"/>
        </w:rPr>
        <w:t xml:space="preserve">, D., y García, N. (2006). </w:t>
      </w:r>
      <w:r>
        <w:rPr>
          <w:rFonts w:ascii="Times New Roman" w:eastAsia="Times New Roman" w:hAnsi="Times New Roman" w:cs="Times New Roman"/>
          <w:i/>
        </w:rPr>
        <w:t>Delincuencia económica y corrupción: su prevención penal en la Unión Europea y el MERCOSUR.</w:t>
      </w:r>
      <w:r>
        <w:rPr>
          <w:rFonts w:ascii="Times New Roman" w:eastAsia="Times New Roman" w:hAnsi="Times New Roman" w:cs="Times New Roman"/>
        </w:rPr>
        <w:t xml:space="preserve"> Buenos Aires: </w:t>
      </w:r>
      <w:proofErr w:type="spellStart"/>
      <w:r>
        <w:rPr>
          <w:rFonts w:ascii="Times New Roman" w:eastAsia="Times New Roman" w:hAnsi="Times New Roman" w:cs="Times New Roman"/>
        </w:rPr>
        <w:t>Ediar</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Soociedad</w:t>
      </w:r>
      <w:proofErr w:type="spellEnd"/>
      <w:r>
        <w:rPr>
          <w:rFonts w:ascii="Times New Roman" w:eastAsia="Times New Roman" w:hAnsi="Times New Roman" w:cs="Times New Roman"/>
        </w:rPr>
        <w:t xml:space="preserve"> Anónima Editora.</w:t>
      </w:r>
    </w:p>
    <w:p w14:paraId="7F5CCEE7" w14:textId="139ED817" w:rsidR="006A1941" w:rsidRDefault="006A1941" w:rsidP="00D3753B">
      <w:pPr>
        <w:spacing w:line="360" w:lineRule="auto"/>
        <w:jc w:val="both"/>
        <w:rPr>
          <w:rFonts w:ascii="Times New Roman" w:hAnsi="Times New Roman" w:cs="Times New Roman"/>
          <w:szCs w:val="22"/>
        </w:rPr>
      </w:pPr>
      <w:r>
        <w:rPr>
          <w:rFonts w:ascii="Times New Roman" w:hAnsi="Times New Roman" w:cs="Times New Roman"/>
          <w:szCs w:val="22"/>
        </w:rPr>
        <w:tab/>
      </w:r>
      <w:r w:rsidR="003113CE" w:rsidRPr="003113CE">
        <w:rPr>
          <w:rFonts w:ascii="Times New Roman" w:hAnsi="Times New Roman" w:cs="Times New Roman"/>
          <w:szCs w:val="22"/>
        </w:rPr>
        <w:t>Barroso, J.</w:t>
      </w:r>
      <w:r w:rsidR="004B0A35">
        <w:rPr>
          <w:rFonts w:ascii="Times New Roman" w:hAnsi="Times New Roman" w:cs="Times New Roman"/>
          <w:szCs w:val="22"/>
        </w:rPr>
        <w:t xml:space="preserve"> </w:t>
      </w:r>
      <w:r w:rsidR="003113CE" w:rsidRPr="003113CE">
        <w:rPr>
          <w:rFonts w:ascii="Times New Roman" w:hAnsi="Times New Roman" w:cs="Times New Roman"/>
          <w:szCs w:val="22"/>
        </w:rPr>
        <w:t xml:space="preserve">L. (2015). Los delitos económicos desde una perspectiva criminológica. </w:t>
      </w:r>
      <w:r w:rsidR="003113CE" w:rsidRPr="006A1941">
        <w:rPr>
          <w:rFonts w:ascii="Times New Roman" w:hAnsi="Times New Roman" w:cs="Times New Roman"/>
          <w:szCs w:val="22"/>
        </w:rPr>
        <w:t>Revista del Instituto de Ciencias Jurídicas de Puebla, 35</w:t>
      </w:r>
      <w:r w:rsidR="003113CE" w:rsidRPr="003113CE">
        <w:rPr>
          <w:rFonts w:ascii="Times New Roman" w:hAnsi="Times New Roman" w:cs="Times New Roman"/>
          <w:szCs w:val="22"/>
        </w:rPr>
        <w:t>, 95-122.</w:t>
      </w:r>
    </w:p>
    <w:p w14:paraId="56FD3957" w14:textId="10AB0A97" w:rsidR="004A1E8C" w:rsidRPr="004003BF" w:rsidRDefault="004A1E8C" w:rsidP="00D3753B">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Benson</w:t>
      </w:r>
      <w:proofErr w:type="spellEnd"/>
      <w:r>
        <w:rPr>
          <w:rFonts w:ascii="Times New Roman" w:hAnsi="Times New Roman" w:cs="Times New Roman"/>
          <w:szCs w:val="22"/>
        </w:rPr>
        <w:t xml:space="preserve">, M. L., y </w:t>
      </w:r>
      <w:proofErr w:type="spellStart"/>
      <w:r>
        <w:rPr>
          <w:rFonts w:ascii="Times New Roman" w:hAnsi="Times New Roman" w:cs="Times New Roman"/>
          <w:szCs w:val="22"/>
        </w:rPr>
        <w:t>Gottschalk</w:t>
      </w:r>
      <w:proofErr w:type="spellEnd"/>
      <w:r>
        <w:rPr>
          <w:rFonts w:ascii="Times New Roman" w:hAnsi="Times New Roman" w:cs="Times New Roman"/>
          <w:szCs w:val="22"/>
        </w:rPr>
        <w:t xml:space="preserve">, P. (2015). </w:t>
      </w:r>
      <w:proofErr w:type="spellStart"/>
      <w:r>
        <w:rPr>
          <w:rFonts w:ascii="Times New Roman" w:hAnsi="Times New Roman" w:cs="Times New Roman"/>
          <w:szCs w:val="22"/>
        </w:rPr>
        <w:t>Gender</w:t>
      </w:r>
      <w:proofErr w:type="spellEnd"/>
      <w:r>
        <w:rPr>
          <w:rFonts w:ascii="Times New Roman" w:hAnsi="Times New Roman" w:cs="Times New Roman"/>
          <w:szCs w:val="22"/>
        </w:rPr>
        <w:t xml:space="preserve"> and </w:t>
      </w:r>
      <w:proofErr w:type="spellStart"/>
      <w:r>
        <w:rPr>
          <w:rFonts w:ascii="Times New Roman" w:hAnsi="Times New Roman" w:cs="Times New Roman"/>
          <w:szCs w:val="22"/>
        </w:rPr>
        <w:t>white</w:t>
      </w:r>
      <w:proofErr w:type="spellEnd"/>
      <w:r>
        <w:rPr>
          <w:rFonts w:ascii="Times New Roman" w:hAnsi="Times New Roman" w:cs="Times New Roman"/>
          <w:szCs w:val="22"/>
        </w:rPr>
        <w:t xml:space="preserve">-collar </w:t>
      </w:r>
      <w:proofErr w:type="spellStart"/>
      <w:r>
        <w:rPr>
          <w:rFonts w:ascii="Times New Roman" w:hAnsi="Times New Roman" w:cs="Times New Roman"/>
          <w:szCs w:val="22"/>
        </w:rPr>
        <w:t>crime</w:t>
      </w:r>
      <w:proofErr w:type="spellEnd"/>
      <w:r>
        <w:rPr>
          <w:rFonts w:ascii="Times New Roman" w:hAnsi="Times New Roman" w:cs="Times New Roman"/>
          <w:szCs w:val="22"/>
        </w:rPr>
        <w:t xml:space="preserve"> in </w:t>
      </w:r>
      <w:proofErr w:type="spellStart"/>
      <w:r>
        <w:rPr>
          <w:rFonts w:ascii="Times New Roman" w:hAnsi="Times New Roman" w:cs="Times New Roman"/>
          <w:szCs w:val="22"/>
        </w:rPr>
        <w:t>Norway</w:t>
      </w:r>
      <w:proofErr w:type="spellEnd"/>
      <w:r>
        <w:rPr>
          <w:rFonts w:ascii="Times New Roman" w:hAnsi="Times New Roman" w:cs="Times New Roman"/>
          <w:szCs w:val="22"/>
        </w:rPr>
        <w:t xml:space="preserve">: </w:t>
      </w:r>
      <w:proofErr w:type="spellStart"/>
      <w:r>
        <w:rPr>
          <w:rFonts w:ascii="Times New Roman" w:hAnsi="Times New Roman" w:cs="Times New Roman"/>
          <w:szCs w:val="22"/>
        </w:rPr>
        <w:t>An</w:t>
      </w:r>
      <w:proofErr w:type="spellEnd"/>
      <w:r>
        <w:rPr>
          <w:rFonts w:ascii="Times New Roman" w:hAnsi="Times New Roman" w:cs="Times New Roman"/>
          <w:szCs w:val="22"/>
        </w:rPr>
        <w:t xml:space="preserve"> </w:t>
      </w:r>
      <w:proofErr w:type="spellStart"/>
      <w:r>
        <w:rPr>
          <w:rFonts w:ascii="Times New Roman" w:hAnsi="Times New Roman" w:cs="Times New Roman"/>
          <w:szCs w:val="22"/>
        </w:rPr>
        <w:t>empirical</w:t>
      </w:r>
      <w:proofErr w:type="spellEnd"/>
      <w:r>
        <w:rPr>
          <w:rFonts w:ascii="Times New Roman" w:hAnsi="Times New Roman" w:cs="Times New Roman"/>
          <w:szCs w:val="22"/>
        </w:rPr>
        <w:t xml:space="preserve"> </w:t>
      </w:r>
      <w:proofErr w:type="spellStart"/>
      <w:r>
        <w:rPr>
          <w:rFonts w:ascii="Times New Roman" w:hAnsi="Times New Roman" w:cs="Times New Roman"/>
          <w:szCs w:val="22"/>
        </w:rPr>
        <w:t>study</w:t>
      </w:r>
      <w:proofErr w:type="spellEnd"/>
      <w:r>
        <w:rPr>
          <w:rFonts w:ascii="Times New Roman" w:hAnsi="Times New Roman" w:cs="Times New Roman"/>
          <w:szCs w:val="22"/>
        </w:rPr>
        <w:t xml:space="preserve"> of media </w:t>
      </w:r>
      <w:proofErr w:type="spellStart"/>
      <w:r>
        <w:rPr>
          <w:rFonts w:ascii="Times New Roman" w:hAnsi="Times New Roman" w:cs="Times New Roman"/>
          <w:szCs w:val="22"/>
        </w:rPr>
        <w:t>reports</w:t>
      </w:r>
      <w:proofErr w:type="spellEnd"/>
      <w:r>
        <w:rPr>
          <w:rFonts w:ascii="Times New Roman" w:hAnsi="Times New Roman" w:cs="Times New Roman"/>
          <w:szCs w:val="22"/>
        </w:rPr>
        <w:t xml:space="preserve">. </w:t>
      </w:r>
      <w:r>
        <w:rPr>
          <w:rFonts w:ascii="Times New Roman" w:hAnsi="Times New Roman" w:cs="Times New Roman"/>
          <w:i/>
          <w:szCs w:val="22"/>
        </w:rPr>
        <w:t xml:space="preserve">International </w:t>
      </w:r>
      <w:proofErr w:type="spellStart"/>
      <w:r>
        <w:rPr>
          <w:rFonts w:ascii="Times New Roman" w:hAnsi="Times New Roman" w:cs="Times New Roman"/>
          <w:i/>
          <w:szCs w:val="22"/>
        </w:rPr>
        <w:t>Journal</w:t>
      </w:r>
      <w:proofErr w:type="spellEnd"/>
      <w:r>
        <w:rPr>
          <w:rFonts w:ascii="Times New Roman" w:hAnsi="Times New Roman" w:cs="Times New Roman"/>
          <w:i/>
          <w:szCs w:val="22"/>
        </w:rPr>
        <w:t xml:space="preserve"> of </w:t>
      </w:r>
      <w:proofErr w:type="spellStart"/>
      <w:r>
        <w:rPr>
          <w:rFonts w:ascii="Times New Roman" w:hAnsi="Times New Roman" w:cs="Times New Roman"/>
          <w:i/>
          <w:szCs w:val="22"/>
        </w:rPr>
        <w:t>Law</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Crime</w:t>
      </w:r>
      <w:proofErr w:type="spellEnd"/>
      <w:r>
        <w:rPr>
          <w:rFonts w:ascii="Times New Roman" w:hAnsi="Times New Roman" w:cs="Times New Roman"/>
          <w:i/>
          <w:szCs w:val="22"/>
        </w:rPr>
        <w:t xml:space="preserve"> and </w:t>
      </w:r>
      <w:proofErr w:type="spellStart"/>
      <w:r>
        <w:rPr>
          <w:rFonts w:ascii="Times New Roman" w:hAnsi="Times New Roman" w:cs="Times New Roman"/>
          <w:i/>
          <w:szCs w:val="22"/>
        </w:rPr>
        <w:t>Justice</w:t>
      </w:r>
      <w:proofErr w:type="spellEnd"/>
      <w:r w:rsidR="004003BF">
        <w:rPr>
          <w:rFonts w:ascii="Times New Roman" w:hAnsi="Times New Roman" w:cs="Times New Roman"/>
          <w:i/>
          <w:szCs w:val="22"/>
        </w:rPr>
        <w:t xml:space="preserve">, 43, </w:t>
      </w:r>
      <w:r w:rsidR="004003BF">
        <w:rPr>
          <w:rFonts w:ascii="Times New Roman" w:hAnsi="Times New Roman" w:cs="Times New Roman"/>
          <w:szCs w:val="22"/>
        </w:rPr>
        <w:t>535-552.</w:t>
      </w:r>
    </w:p>
    <w:p w14:paraId="22F9FFD6" w14:textId="3BAF38CF" w:rsidR="007E1FCD" w:rsidRDefault="00362FEC" w:rsidP="007E1FCD">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Benson</w:t>
      </w:r>
      <w:proofErr w:type="spellEnd"/>
      <w:r>
        <w:rPr>
          <w:rFonts w:ascii="Times New Roman" w:hAnsi="Times New Roman" w:cs="Times New Roman"/>
          <w:szCs w:val="22"/>
        </w:rPr>
        <w:t>, M.</w:t>
      </w:r>
      <w:r w:rsidR="004B0A35">
        <w:rPr>
          <w:rFonts w:ascii="Times New Roman" w:hAnsi="Times New Roman" w:cs="Times New Roman"/>
          <w:szCs w:val="22"/>
        </w:rPr>
        <w:t xml:space="preserve"> </w:t>
      </w:r>
      <w:r>
        <w:rPr>
          <w:rFonts w:ascii="Times New Roman" w:hAnsi="Times New Roman" w:cs="Times New Roman"/>
          <w:szCs w:val="22"/>
        </w:rPr>
        <w:t>L.</w:t>
      </w:r>
      <w:r w:rsidR="004B0A35">
        <w:rPr>
          <w:rFonts w:ascii="Times New Roman" w:hAnsi="Times New Roman" w:cs="Times New Roman"/>
          <w:szCs w:val="22"/>
        </w:rPr>
        <w:t>,</w:t>
      </w:r>
      <w:r>
        <w:rPr>
          <w:rFonts w:ascii="Times New Roman" w:hAnsi="Times New Roman" w:cs="Times New Roman"/>
          <w:szCs w:val="22"/>
        </w:rPr>
        <w:t xml:space="preserve"> y</w:t>
      </w:r>
      <w:r w:rsidR="007E1FCD">
        <w:rPr>
          <w:rFonts w:ascii="Times New Roman" w:hAnsi="Times New Roman" w:cs="Times New Roman"/>
          <w:szCs w:val="22"/>
        </w:rPr>
        <w:t xml:space="preserve"> </w:t>
      </w:r>
      <w:proofErr w:type="spellStart"/>
      <w:r w:rsidR="007E1FCD">
        <w:rPr>
          <w:rFonts w:ascii="Times New Roman" w:hAnsi="Times New Roman" w:cs="Times New Roman"/>
          <w:szCs w:val="22"/>
        </w:rPr>
        <w:t>Kerley</w:t>
      </w:r>
      <w:proofErr w:type="spellEnd"/>
      <w:r w:rsidR="007E1FCD">
        <w:rPr>
          <w:rFonts w:ascii="Times New Roman" w:hAnsi="Times New Roman" w:cs="Times New Roman"/>
          <w:szCs w:val="22"/>
        </w:rPr>
        <w:t>, K.</w:t>
      </w:r>
      <w:r w:rsidR="004B0A35">
        <w:rPr>
          <w:rFonts w:ascii="Times New Roman" w:hAnsi="Times New Roman" w:cs="Times New Roman"/>
          <w:szCs w:val="22"/>
        </w:rPr>
        <w:t xml:space="preserve"> </w:t>
      </w:r>
      <w:r w:rsidR="007E1FCD">
        <w:rPr>
          <w:rFonts w:ascii="Times New Roman" w:hAnsi="Times New Roman" w:cs="Times New Roman"/>
          <w:szCs w:val="22"/>
        </w:rPr>
        <w:t xml:space="preserve">R. (2001). </w:t>
      </w:r>
      <w:proofErr w:type="spellStart"/>
      <w:r w:rsidR="007E1FCD">
        <w:rPr>
          <w:rFonts w:ascii="Times New Roman" w:hAnsi="Times New Roman" w:cs="Times New Roman"/>
          <w:szCs w:val="22"/>
        </w:rPr>
        <w:t>Life-course</w:t>
      </w:r>
      <w:proofErr w:type="spellEnd"/>
      <w:r w:rsidR="007E1FCD">
        <w:rPr>
          <w:rFonts w:ascii="Times New Roman" w:hAnsi="Times New Roman" w:cs="Times New Roman"/>
          <w:szCs w:val="22"/>
        </w:rPr>
        <w:t xml:space="preserve"> </w:t>
      </w:r>
      <w:proofErr w:type="spellStart"/>
      <w:r w:rsidR="007E1FCD">
        <w:rPr>
          <w:rFonts w:ascii="Times New Roman" w:hAnsi="Times New Roman" w:cs="Times New Roman"/>
          <w:szCs w:val="22"/>
        </w:rPr>
        <w:t>theory</w:t>
      </w:r>
      <w:proofErr w:type="spellEnd"/>
      <w:r w:rsidR="007E1FCD">
        <w:rPr>
          <w:rFonts w:ascii="Times New Roman" w:hAnsi="Times New Roman" w:cs="Times New Roman"/>
          <w:szCs w:val="22"/>
        </w:rPr>
        <w:t xml:space="preserve"> and </w:t>
      </w:r>
      <w:proofErr w:type="spellStart"/>
      <w:r w:rsidR="007E1FCD">
        <w:rPr>
          <w:rFonts w:ascii="Times New Roman" w:hAnsi="Times New Roman" w:cs="Times New Roman"/>
          <w:szCs w:val="22"/>
        </w:rPr>
        <w:t>white</w:t>
      </w:r>
      <w:proofErr w:type="spellEnd"/>
      <w:r w:rsidR="007E1FCD">
        <w:rPr>
          <w:rFonts w:ascii="Times New Roman" w:hAnsi="Times New Roman" w:cs="Times New Roman"/>
          <w:szCs w:val="22"/>
        </w:rPr>
        <w:t xml:space="preserve">-collar </w:t>
      </w:r>
      <w:proofErr w:type="spellStart"/>
      <w:r w:rsidR="007E1FCD">
        <w:rPr>
          <w:rFonts w:ascii="Times New Roman" w:hAnsi="Times New Roman" w:cs="Times New Roman"/>
          <w:szCs w:val="22"/>
        </w:rPr>
        <w:t>crime</w:t>
      </w:r>
      <w:proofErr w:type="spellEnd"/>
      <w:r w:rsidR="007E1FCD">
        <w:rPr>
          <w:rFonts w:ascii="Times New Roman" w:hAnsi="Times New Roman" w:cs="Times New Roman"/>
          <w:szCs w:val="22"/>
        </w:rPr>
        <w:t xml:space="preserve">. En </w:t>
      </w:r>
      <w:r w:rsidR="004B0A35">
        <w:rPr>
          <w:rFonts w:ascii="Times New Roman" w:hAnsi="Times New Roman" w:cs="Times New Roman"/>
          <w:szCs w:val="22"/>
        </w:rPr>
        <w:t xml:space="preserve">H. N. </w:t>
      </w:r>
      <w:proofErr w:type="spellStart"/>
      <w:r w:rsidR="007E1FCD" w:rsidRPr="007E1FCD">
        <w:rPr>
          <w:rFonts w:ascii="Times New Roman" w:hAnsi="Times New Roman" w:cs="Times New Roman"/>
          <w:szCs w:val="22"/>
        </w:rPr>
        <w:t>Pontell</w:t>
      </w:r>
      <w:proofErr w:type="spellEnd"/>
      <w:r w:rsidR="004B0A35">
        <w:rPr>
          <w:rFonts w:ascii="Times New Roman" w:hAnsi="Times New Roman" w:cs="Times New Roman"/>
          <w:szCs w:val="22"/>
        </w:rPr>
        <w:t xml:space="preserve"> </w:t>
      </w:r>
      <w:r w:rsidR="00DE43C7">
        <w:rPr>
          <w:rFonts w:ascii="Times New Roman" w:hAnsi="Times New Roman" w:cs="Times New Roman"/>
          <w:szCs w:val="22"/>
        </w:rPr>
        <w:t>y</w:t>
      </w:r>
      <w:r w:rsidR="007E1FCD">
        <w:rPr>
          <w:rFonts w:ascii="Times New Roman" w:hAnsi="Times New Roman" w:cs="Times New Roman"/>
          <w:szCs w:val="22"/>
        </w:rPr>
        <w:t xml:space="preserve"> </w:t>
      </w:r>
      <w:proofErr w:type="spellStart"/>
      <w:r w:rsidR="007E1FCD">
        <w:rPr>
          <w:rFonts w:ascii="Times New Roman" w:hAnsi="Times New Roman" w:cs="Times New Roman"/>
          <w:szCs w:val="22"/>
        </w:rPr>
        <w:t>Shichor</w:t>
      </w:r>
      <w:proofErr w:type="spellEnd"/>
      <w:r w:rsidR="007E1FCD">
        <w:rPr>
          <w:rFonts w:ascii="Times New Roman" w:hAnsi="Times New Roman" w:cs="Times New Roman"/>
          <w:szCs w:val="22"/>
        </w:rPr>
        <w:t xml:space="preserve">, D, </w:t>
      </w:r>
      <w:proofErr w:type="spellStart"/>
      <w:r w:rsidR="007E1FCD" w:rsidRPr="007E1FCD">
        <w:rPr>
          <w:rFonts w:ascii="Times New Roman" w:hAnsi="Times New Roman" w:cs="Times New Roman"/>
          <w:i/>
          <w:szCs w:val="22"/>
        </w:rPr>
        <w:t>Contemporary</w:t>
      </w:r>
      <w:proofErr w:type="spellEnd"/>
      <w:r w:rsidR="007E1FCD" w:rsidRPr="007E1FCD">
        <w:rPr>
          <w:rFonts w:ascii="Times New Roman" w:hAnsi="Times New Roman" w:cs="Times New Roman"/>
          <w:i/>
          <w:szCs w:val="22"/>
        </w:rPr>
        <w:t xml:space="preserve"> </w:t>
      </w:r>
      <w:proofErr w:type="spellStart"/>
      <w:r w:rsidR="007E1FCD" w:rsidRPr="007E1FCD">
        <w:rPr>
          <w:rFonts w:ascii="Times New Roman" w:hAnsi="Times New Roman" w:cs="Times New Roman"/>
          <w:i/>
          <w:szCs w:val="22"/>
        </w:rPr>
        <w:t>issues</w:t>
      </w:r>
      <w:proofErr w:type="spellEnd"/>
      <w:r w:rsidR="007E1FCD" w:rsidRPr="007E1FCD">
        <w:rPr>
          <w:rFonts w:ascii="Times New Roman" w:hAnsi="Times New Roman" w:cs="Times New Roman"/>
          <w:i/>
          <w:szCs w:val="22"/>
        </w:rPr>
        <w:t xml:space="preserve"> in </w:t>
      </w:r>
      <w:proofErr w:type="spellStart"/>
      <w:r w:rsidR="007E1FCD" w:rsidRPr="007E1FCD">
        <w:rPr>
          <w:rFonts w:ascii="Times New Roman" w:hAnsi="Times New Roman" w:cs="Times New Roman"/>
          <w:i/>
          <w:szCs w:val="22"/>
        </w:rPr>
        <w:t>crime</w:t>
      </w:r>
      <w:proofErr w:type="spellEnd"/>
      <w:r w:rsidR="007E1FCD" w:rsidRPr="007E1FCD">
        <w:rPr>
          <w:rFonts w:ascii="Times New Roman" w:hAnsi="Times New Roman" w:cs="Times New Roman"/>
          <w:i/>
          <w:szCs w:val="22"/>
        </w:rPr>
        <w:t xml:space="preserve"> and criminal </w:t>
      </w:r>
      <w:proofErr w:type="spellStart"/>
      <w:r w:rsidR="007E1FCD" w:rsidRPr="007E1FCD">
        <w:rPr>
          <w:rFonts w:ascii="Times New Roman" w:hAnsi="Times New Roman" w:cs="Times New Roman"/>
          <w:i/>
          <w:szCs w:val="22"/>
        </w:rPr>
        <w:t>justice</w:t>
      </w:r>
      <w:proofErr w:type="spellEnd"/>
      <w:r w:rsidR="007E1FCD" w:rsidRPr="007E1FCD">
        <w:rPr>
          <w:rFonts w:ascii="Times New Roman" w:hAnsi="Times New Roman" w:cs="Times New Roman"/>
          <w:i/>
          <w:szCs w:val="22"/>
        </w:rPr>
        <w:t xml:space="preserve">: </w:t>
      </w:r>
      <w:proofErr w:type="spellStart"/>
      <w:r w:rsidR="007E1FCD" w:rsidRPr="007E1FCD">
        <w:rPr>
          <w:rFonts w:ascii="Times New Roman" w:hAnsi="Times New Roman" w:cs="Times New Roman"/>
          <w:i/>
          <w:szCs w:val="22"/>
        </w:rPr>
        <w:t>Essays</w:t>
      </w:r>
      <w:proofErr w:type="spellEnd"/>
      <w:r w:rsidR="007E1FCD" w:rsidRPr="007E1FCD">
        <w:rPr>
          <w:rFonts w:ascii="Times New Roman" w:hAnsi="Times New Roman" w:cs="Times New Roman"/>
          <w:i/>
          <w:szCs w:val="22"/>
        </w:rPr>
        <w:t xml:space="preserve"> in honor of Gil </w:t>
      </w:r>
      <w:proofErr w:type="spellStart"/>
      <w:r w:rsidR="007E1FCD" w:rsidRPr="007E1FCD">
        <w:rPr>
          <w:rFonts w:ascii="Times New Roman" w:hAnsi="Times New Roman" w:cs="Times New Roman"/>
          <w:i/>
          <w:szCs w:val="22"/>
        </w:rPr>
        <w:t>Geis</w:t>
      </w:r>
      <w:proofErr w:type="spellEnd"/>
      <w:r w:rsidR="007E1FCD">
        <w:rPr>
          <w:rFonts w:ascii="Times New Roman" w:hAnsi="Times New Roman" w:cs="Times New Roman"/>
          <w:szCs w:val="22"/>
        </w:rPr>
        <w:t xml:space="preserve"> (pp. 121-136). </w:t>
      </w:r>
      <w:proofErr w:type="spellStart"/>
      <w:r w:rsidR="007E1FCD">
        <w:rPr>
          <w:rFonts w:ascii="Times New Roman" w:hAnsi="Times New Roman" w:cs="Times New Roman"/>
          <w:szCs w:val="22"/>
        </w:rPr>
        <w:t>Upper</w:t>
      </w:r>
      <w:proofErr w:type="spellEnd"/>
      <w:r w:rsidR="007E1FCD">
        <w:rPr>
          <w:rFonts w:ascii="Times New Roman" w:hAnsi="Times New Roman" w:cs="Times New Roman"/>
          <w:szCs w:val="22"/>
        </w:rPr>
        <w:t xml:space="preserve"> </w:t>
      </w:r>
      <w:proofErr w:type="spellStart"/>
      <w:r w:rsidR="007E1FCD">
        <w:rPr>
          <w:rFonts w:ascii="Times New Roman" w:hAnsi="Times New Roman" w:cs="Times New Roman"/>
          <w:szCs w:val="22"/>
        </w:rPr>
        <w:t>Saddle</w:t>
      </w:r>
      <w:proofErr w:type="spellEnd"/>
      <w:r w:rsidR="007E1FCD">
        <w:rPr>
          <w:rFonts w:ascii="Times New Roman" w:hAnsi="Times New Roman" w:cs="Times New Roman"/>
          <w:szCs w:val="22"/>
        </w:rPr>
        <w:t xml:space="preserve"> </w:t>
      </w:r>
      <w:proofErr w:type="spellStart"/>
      <w:r w:rsidR="007E1FCD">
        <w:rPr>
          <w:rFonts w:ascii="Times New Roman" w:hAnsi="Times New Roman" w:cs="Times New Roman"/>
          <w:szCs w:val="22"/>
        </w:rPr>
        <w:t>River</w:t>
      </w:r>
      <w:proofErr w:type="spellEnd"/>
      <w:r w:rsidR="007E1FCD">
        <w:rPr>
          <w:rFonts w:ascii="Times New Roman" w:hAnsi="Times New Roman" w:cs="Times New Roman"/>
          <w:szCs w:val="22"/>
        </w:rPr>
        <w:t>, NJ: Prentice Hall.</w:t>
      </w:r>
    </w:p>
    <w:p w14:paraId="3E2C313C" w14:textId="57E4B9BA" w:rsidR="000953B1" w:rsidRPr="000953B1" w:rsidRDefault="000953B1" w:rsidP="007E1FCD">
      <w:pPr>
        <w:spacing w:line="360" w:lineRule="auto"/>
        <w:jc w:val="both"/>
        <w:rPr>
          <w:rFonts w:ascii="Times" w:eastAsia="Times New Roman" w:hAnsi="Times" w:cs="Times New Roman"/>
          <w:sz w:val="20"/>
          <w:szCs w:val="20"/>
        </w:rPr>
      </w:pPr>
      <w:r>
        <w:rPr>
          <w:rFonts w:ascii="Times New Roman" w:hAnsi="Times New Roman" w:cs="Times New Roman"/>
          <w:szCs w:val="22"/>
        </w:rPr>
        <w:tab/>
      </w:r>
      <w:proofErr w:type="spellStart"/>
      <w:r>
        <w:rPr>
          <w:rFonts w:ascii="Times New Roman" w:hAnsi="Times New Roman" w:cs="Times New Roman"/>
          <w:szCs w:val="22"/>
        </w:rPr>
        <w:t>Benson</w:t>
      </w:r>
      <w:proofErr w:type="spellEnd"/>
      <w:r>
        <w:rPr>
          <w:rFonts w:ascii="Times New Roman" w:hAnsi="Times New Roman" w:cs="Times New Roman"/>
          <w:szCs w:val="22"/>
        </w:rPr>
        <w:t>, M.</w:t>
      </w:r>
      <w:r w:rsidR="004B0A35">
        <w:rPr>
          <w:rFonts w:ascii="Times New Roman" w:hAnsi="Times New Roman" w:cs="Times New Roman"/>
          <w:szCs w:val="22"/>
        </w:rPr>
        <w:t xml:space="preserve"> </w:t>
      </w:r>
      <w:r>
        <w:rPr>
          <w:rFonts w:ascii="Times New Roman" w:hAnsi="Times New Roman" w:cs="Times New Roman"/>
          <w:szCs w:val="22"/>
        </w:rPr>
        <w:t xml:space="preserve">L., y Moore, E. (1992). Are </w:t>
      </w:r>
      <w:proofErr w:type="spellStart"/>
      <w:r>
        <w:rPr>
          <w:rFonts w:ascii="Times New Roman" w:hAnsi="Times New Roman" w:cs="Times New Roman"/>
          <w:szCs w:val="22"/>
        </w:rPr>
        <w:t>white</w:t>
      </w:r>
      <w:proofErr w:type="spellEnd"/>
      <w:r>
        <w:rPr>
          <w:rFonts w:ascii="Times New Roman" w:hAnsi="Times New Roman" w:cs="Times New Roman"/>
          <w:szCs w:val="22"/>
        </w:rPr>
        <w:t xml:space="preserve">-collar and </w:t>
      </w:r>
      <w:proofErr w:type="spellStart"/>
      <w:r>
        <w:rPr>
          <w:rFonts w:ascii="Times New Roman" w:hAnsi="Times New Roman" w:cs="Times New Roman"/>
          <w:szCs w:val="22"/>
        </w:rPr>
        <w:t>common</w:t>
      </w:r>
      <w:proofErr w:type="spellEnd"/>
      <w:r>
        <w:rPr>
          <w:rFonts w:ascii="Times New Roman" w:hAnsi="Times New Roman" w:cs="Times New Roman"/>
          <w:szCs w:val="22"/>
        </w:rPr>
        <w:t xml:space="preserve"> </w:t>
      </w:r>
      <w:proofErr w:type="spellStart"/>
      <w:r>
        <w:rPr>
          <w:rFonts w:ascii="Times New Roman" w:hAnsi="Times New Roman" w:cs="Times New Roman"/>
          <w:szCs w:val="22"/>
        </w:rPr>
        <w:t>offenders</w:t>
      </w:r>
      <w:proofErr w:type="spellEnd"/>
      <w:r>
        <w:rPr>
          <w:rFonts w:ascii="Times New Roman" w:hAnsi="Times New Roman" w:cs="Times New Roman"/>
          <w:szCs w:val="22"/>
        </w:rPr>
        <w:t xml:space="preserve"> </w:t>
      </w:r>
      <w:proofErr w:type="spellStart"/>
      <w:r>
        <w:rPr>
          <w:rFonts w:ascii="Times New Roman" w:hAnsi="Times New Roman" w:cs="Times New Roman"/>
          <w:szCs w:val="22"/>
        </w:rPr>
        <w:t>the</w:t>
      </w:r>
      <w:proofErr w:type="spellEnd"/>
      <w:r>
        <w:rPr>
          <w:rFonts w:ascii="Times New Roman" w:hAnsi="Times New Roman" w:cs="Times New Roman"/>
          <w:szCs w:val="22"/>
        </w:rPr>
        <w:t xml:space="preserve"> </w:t>
      </w:r>
      <w:proofErr w:type="spellStart"/>
      <w:r>
        <w:rPr>
          <w:rFonts w:ascii="Times New Roman" w:hAnsi="Times New Roman" w:cs="Times New Roman"/>
          <w:szCs w:val="22"/>
        </w:rPr>
        <w:t>same</w:t>
      </w:r>
      <w:proofErr w:type="spellEnd"/>
      <w:r>
        <w:rPr>
          <w:rFonts w:ascii="Times New Roman" w:hAnsi="Times New Roman" w:cs="Times New Roman"/>
          <w:szCs w:val="22"/>
        </w:rPr>
        <w:t xml:space="preserve">? </w:t>
      </w:r>
      <w:proofErr w:type="spellStart"/>
      <w:r>
        <w:rPr>
          <w:rFonts w:ascii="Times New Roman" w:hAnsi="Times New Roman" w:cs="Times New Roman"/>
          <w:szCs w:val="22"/>
        </w:rPr>
        <w:t>An</w:t>
      </w:r>
      <w:proofErr w:type="spellEnd"/>
      <w:r>
        <w:rPr>
          <w:rFonts w:ascii="Times New Roman" w:hAnsi="Times New Roman" w:cs="Times New Roman"/>
          <w:szCs w:val="22"/>
        </w:rPr>
        <w:t xml:space="preserve"> </w:t>
      </w:r>
      <w:proofErr w:type="spellStart"/>
      <w:r>
        <w:rPr>
          <w:rFonts w:ascii="Times New Roman" w:hAnsi="Times New Roman" w:cs="Times New Roman"/>
          <w:szCs w:val="22"/>
        </w:rPr>
        <w:t>empirical</w:t>
      </w:r>
      <w:proofErr w:type="spellEnd"/>
      <w:r>
        <w:rPr>
          <w:rFonts w:ascii="Times New Roman" w:hAnsi="Times New Roman" w:cs="Times New Roman"/>
          <w:szCs w:val="22"/>
        </w:rPr>
        <w:t xml:space="preserve"> and </w:t>
      </w:r>
      <w:proofErr w:type="spellStart"/>
      <w:r>
        <w:rPr>
          <w:rFonts w:ascii="Times New Roman" w:hAnsi="Times New Roman" w:cs="Times New Roman"/>
          <w:szCs w:val="22"/>
        </w:rPr>
        <w:t>theoretical</w:t>
      </w:r>
      <w:proofErr w:type="spellEnd"/>
      <w:r>
        <w:rPr>
          <w:rFonts w:ascii="Times New Roman" w:hAnsi="Times New Roman" w:cs="Times New Roman"/>
          <w:szCs w:val="22"/>
        </w:rPr>
        <w:t xml:space="preserve"> critique of a </w:t>
      </w:r>
      <w:proofErr w:type="spellStart"/>
      <w:r>
        <w:rPr>
          <w:rFonts w:ascii="Times New Roman" w:hAnsi="Times New Roman" w:cs="Times New Roman"/>
          <w:szCs w:val="22"/>
        </w:rPr>
        <w:t>recently</w:t>
      </w:r>
      <w:proofErr w:type="spellEnd"/>
      <w:r>
        <w:rPr>
          <w:rFonts w:ascii="Times New Roman" w:hAnsi="Times New Roman" w:cs="Times New Roman"/>
          <w:szCs w:val="22"/>
        </w:rPr>
        <w:t xml:space="preserve"> </w:t>
      </w:r>
      <w:proofErr w:type="spellStart"/>
      <w:r>
        <w:rPr>
          <w:rFonts w:ascii="Times New Roman" w:hAnsi="Times New Roman" w:cs="Times New Roman"/>
          <w:szCs w:val="22"/>
        </w:rPr>
        <w:t>proposed</w:t>
      </w:r>
      <w:proofErr w:type="spellEnd"/>
      <w:r>
        <w:rPr>
          <w:rFonts w:ascii="Times New Roman" w:hAnsi="Times New Roman" w:cs="Times New Roman"/>
          <w:szCs w:val="22"/>
        </w:rPr>
        <w:t xml:space="preserve"> general </w:t>
      </w:r>
      <w:proofErr w:type="spellStart"/>
      <w:r>
        <w:rPr>
          <w:rFonts w:ascii="Times New Roman" w:hAnsi="Times New Roman" w:cs="Times New Roman"/>
          <w:szCs w:val="22"/>
        </w:rPr>
        <w:t>theory</w:t>
      </w:r>
      <w:proofErr w:type="spellEnd"/>
      <w:r>
        <w:rPr>
          <w:rFonts w:ascii="Times New Roman" w:hAnsi="Times New Roman" w:cs="Times New Roman"/>
          <w:szCs w:val="22"/>
        </w:rPr>
        <w:t xml:space="preserve"> of </w:t>
      </w:r>
      <w:proofErr w:type="spellStart"/>
      <w:r>
        <w:rPr>
          <w:rFonts w:ascii="Times New Roman" w:hAnsi="Times New Roman" w:cs="Times New Roman"/>
          <w:szCs w:val="22"/>
        </w:rPr>
        <w:t>crime</w:t>
      </w:r>
      <w:proofErr w:type="spellEnd"/>
      <w:r>
        <w:rPr>
          <w:rFonts w:ascii="Times New Roman" w:hAnsi="Times New Roman" w:cs="Times New Roman"/>
          <w:szCs w:val="22"/>
        </w:rPr>
        <w:t xml:space="preserve">. </w:t>
      </w:r>
      <w:proofErr w:type="spellStart"/>
      <w:r>
        <w:rPr>
          <w:rFonts w:ascii="Times New Roman" w:hAnsi="Times New Roman" w:cs="Times New Roman"/>
          <w:i/>
          <w:szCs w:val="22"/>
        </w:rPr>
        <w:t>Journal</w:t>
      </w:r>
      <w:proofErr w:type="spellEnd"/>
      <w:r>
        <w:rPr>
          <w:rFonts w:ascii="Times New Roman" w:hAnsi="Times New Roman" w:cs="Times New Roman"/>
          <w:i/>
          <w:szCs w:val="22"/>
        </w:rPr>
        <w:t xml:space="preserve"> of </w:t>
      </w:r>
      <w:proofErr w:type="spellStart"/>
      <w:r>
        <w:rPr>
          <w:rFonts w:ascii="Times New Roman" w:hAnsi="Times New Roman" w:cs="Times New Roman"/>
          <w:i/>
          <w:szCs w:val="22"/>
        </w:rPr>
        <w:t>Research</w:t>
      </w:r>
      <w:proofErr w:type="spellEnd"/>
      <w:r>
        <w:rPr>
          <w:rFonts w:ascii="Times New Roman" w:hAnsi="Times New Roman" w:cs="Times New Roman"/>
          <w:i/>
          <w:szCs w:val="22"/>
        </w:rPr>
        <w:t xml:space="preserve"> in </w:t>
      </w:r>
      <w:proofErr w:type="spellStart"/>
      <w:r>
        <w:rPr>
          <w:rFonts w:ascii="Times New Roman" w:hAnsi="Times New Roman" w:cs="Times New Roman"/>
          <w:i/>
          <w:szCs w:val="22"/>
        </w:rPr>
        <w:t>Crime</w:t>
      </w:r>
      <w:proofErr w:type="spellEnd"/>
      <w:r>
        <w:rPr>
          <w:rFonts w:ascii="Times New Roman" w:hAnsi="Times New Roman" w:cs="Times New Roman"/>
          <w:i/>
          <w:szCs w:val="22"/>
        </w:rPr>
        <w:t xml:space="preserve"> and </w:t>
      </w:r>
      <w:proofErr w:type="spellStart"/>
      <w:r>
        <w:rPr>
          <w:rFonts w:ascii="Times New Roman" w:hAnsi="Times New Roman" w:cs="Times New Roman"/>
          <w:i/>
          <w:szCs w:val="22"/>
        </w:rPr>
        <w:t>Delinquency</w:t>
      </w:r>
      <w:proofErr w:type="spellEnd"/>
      <w:r>
        <w:rPr>
          <w:rFonts w:ascii="Times New Roman" w:hAnsi="Times New Roman" w:cs="Times New Roman"/>
          <w:i/>
          <w:szCs w:val="22"/>
        </w:rPr>
        <w:t>, 3</w:t>
      </w:r>
      <w:r>
        <w:rPr>
          <w:rFonts w:ascii="Times New Roman" w:hAnsi="Times New Roman" w:cs="Times New Roman"/>
          <w:szCs w:val="22"/>
        </w:rPr>
        <w:t>(29), 251-272.</w:t>
      </w:r>
    </w:p>
    <w:p w14:paraId="7A21B2E8" w14:textId="4C23317E" w:rsidR="003113CE" w:rsidRPr="00836734" w:rsidRDefault="004E2216" w:rsidP="006A1941">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Blickle</w:t>
      </w:r>
      <w:proofErr w:type="spellEnd"/>
      <w:r>
        <w:rPr>
          <w:rFonts w:ascii="Times New Roman" w:hAnsi="Times New Roman" w:cs="Times New Roman"/>
          <w:szCs w:val="22"/>
        </w:rPr>
        <w:t>, G.,</w:t>
      </w:r>
      <w:r w:rsidR="00362FEC">
        <w:rPr>
          <w:rFonts w:ascii="Times New Roman" w:hAnsi="Times New Roman" w:cs="Times New Roman"/>
          <w:szCs w:val="22"/>
        </w:rPr>
        <w:t xml:space="preserve"> </w:t>
      </w:r>
      <w:proofErr w:type="spellStart"/>
      <w:r w:rsidR="00362FEC">
        <w:rPr>
          <w:rFonts w:ascii="Times New Roman" w:hAnsi="Times New Roman" w:cs="Times New Roman"/>
          <w:szCs w:val="22"/>
        </w:rPr>
        <w:t>Schlegel</w:t>
      </w:r>
      <w:proofErr w:type="spellEnd"/>
      <w:r w:rsidR="00362FEC">
        <w:rPr>
          <w:rFonts w:ascii="Times New Roman" w:hAnsi="Times New Roman" w:cs="Times New Roman"/>
          <w:szCs w:val="22"/>
        </w:rPr>
        <w:t xml:space="preserve">, A., </w:t>
      </w:r>
      <w:proofErr w:type="spellStart"/>
      <w:r w:rsidR="00362FEC">
        <w:rPr>
          <w:rFonts w:ascii="Times New Roman" w:hAnsi="Times New Roman" w:cs="Times New Roman"/>
          <w:szCs w:val="22"/>
        </w:rPr>
        <w:t>Fassbender</w:t>
      </w:r>
      <w:proofErr w:type="spellEnd"/>
      <w:r w:rsidR="00362FEC">
        <w:rPr>
          <w:rFonts w:ascii="Times New Roman" w:hAnsi="Times New Roman" w:cs="Times New Roman"/>
          <w:szCs w:val="22"/>
        </w:rPr>
        <w:t>, P.</w:t>
      </w:r>
      <w:r w:rsidR="004B0A35">
        <w:rPr>
          <w:rFonts w:ascii="Times New Roman" w:hAnsi="Times New Roman" w:cs="Times New Roman"/>
          <w:szCs w:val="22"/>
        </w:rPr>
        <w:t>,</w:t>
      </w:r>
      <w:r w:rsidR="00362FEC">
        <w:rPr>
          <w:rFonts w:ascii="Times New Roman" w:hAnsi="Times New Roman" w:cs="Times New Roman"/>
          <w:szCs w:val="22"/>
        </w:rPr>
        <w:t xml:space="preserve"> y</w:t>
      </w:r>
      <w:r>
        <w:rPr>
          <w:rFonts w:ascii="Times New Roman" w:hAnsi="Times New Roman" w:cs="Times New Roman"/>
          <w:szCs w:val="22"/>
        </w:rPr>
        <w:t xml:space="preserve"> Klein, U. (2006). </w:t>
      </w:r>
      <w:proofErr w:type="spellStart"/>
      <w:r>
        <w:rPr>
          <w:rFonts w:ascii="Times New Roman" w:hAnsi="Times New Roman" w:cs="Times New Roman"/>
          <w:szCs w:val="22"/>
        </w:rPr>
        <w:t>Some</w:t>
      </w:r>
      <w:proofErr w:type="spellEnd"/>
      <w:r>
        <w:rPr>
          <w:rFonts w:ascii="Times New Roman" w:hAnsi="Times New Roman" w:cs="Times New Roman"/>
          <w:szCs w:val="22"/>
        </w:rPr>
        <w:t xml:space="preserve"> </w:t>
      </w:r>
      <w:proofErr w:type="spellStart"/>
      <w:r>
        <w:rPr>
          <w:rFonts w:ascii="Times New Roman" w:hAnsi="Times New Roman" w:cs="Times New Roman"/>
          <w:szCs w:val="22"/>
        </w:rPr>
        <w:t>personality</w:t>
      </w:r>
      <w:proofErr w:type="spellEnd"/>
      <w:r>
        <w:rPr>
          <w:rFonts w:ascii="Times New Roman" w:hAnsi="Times New Roman" w:cs="Times New Roman"/>
          <w:szCs w:val="22"/>
        </w:rPr>
        <w:t xml:space="preserve"> </w:t>
      </w:r>
      <w:proofErr w:type="spellStart"/>
      <w:r>
        <w:rPr>
          <w:rFonts w:ascii="Times New Roman" w:hAnsi="Times New Roman" w:cs="Times New Roman"/>
          <w:szCs w:val="22"/>
        </w:rPr>
        <w:t>correlates</w:t>
      </w:r>
      <w:proofErr w:type="spellEnd"/>
      <w:r>
        <w:rPr>
          <w:rFonts w:ascii="Times New Roman" w:hAnsi="Times New Roman" w:cs="Times New Roman"/>
          <w:szCs w:val="22"/>
        </w:rPr>
        <w:t xml:space="preserve"> of </w:t>
      </w:r>
      <w:proofErr w:type="spellStart"/>
      <w:r>
        <w:rPr>
          <w:rFonts w:ascii="Times New Roman" w:hAnsi="Times New Roman" w:cs="Times New Roman"/>
          <w:szCs w:val="22"/>
        </w:rPr>
        <w:t>business</w:t>
      </w:r>
      <w:proofErr w:type="spellEnd"/>
      <w:r>
        <w:rPr>
          <w:rFonts w:ascii="Times New Roman" w:hAnsi="Times New Roman" w:cs="Times New Roman"/>
          <w:szCs w:val="22"/>
        </w:rPr>
        <w:t xml:space="preserve"> </w:t>
      </w:r>
      <w:proofErr w:type="spellStart"/>
      <w:r>
        <w:rPr>
          <w:rFonts w:ascii="Times New Roman" w:hAnsi="Times New Roman" w:cs="Times New Roman"/>
          <w:szCs w:val="22"/>
        </w:rPr>
        <w:t>white</w:t>
      </w:r>
      <w:proofErr w:type="spellEnd"/>
      <w:r>
        <w:rPr>
          <w:rFonts w:ascii="Times New Roman" w:hAnsi="Times New Roman" w:cs="Times New Roman"/>
          <w:szCs w:val="22"/>
        </w:rPr>
        <w:t xml:space="preserve">-collar </w:t>
      </w:r>
      <w:proofErr w:type="spellStart"/>
      <w:r>
        <w:rPr>
          <w:rFonts w:ascii="Times New Roman" w:hAnsi="Times New Roman" w:cs="Times New Roman"/>
          <w:szCs w:val="22"/>
        </w:rPr>
        <w:t>crime</w:t>
      </w:r>
      <w:proofErr w:type="spellEnd"/>
      <w:r>
        <w:rPr>
          <w:rFonts w:ascii="Times New Roman" w:hAnsi="Times New Roman" w:cs="Times New Roman"/>
          <w:szCs w:val="22"/>
        </w:rPr>
        <w:t xml:space="preserve">. </w:t>
      </w:r>
      <w:proofErr w:type="spellStart"/>
      <w:r>
        <w:rPr>
          <w:rFonts w:ascii="Times New Roman" w:hAnsi="Times New Roman" w:cs="Times New Roman"/>
          <w:i/>
          <w:szCs w:val="22"/>
        </w:rPr>
        <w:t>Applied</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Psychology</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An</w:t>
      </w:r>
      <w:proofErr w:type="spellEnd"/>
      <w:r>
        <w:rPr>
          <w:rFonts w:ascii="Times New Roman" w:hAnsi="Times New Roman" w:cs="Times New Roman"/>
          <w:i/>
          <w:szCs w:val="22"/>
        </w:rPr>
        <w:t xml:space="preserve"> International </w:t>
      </w:r>
      <w:proofErr w:type="spellStart"/>
      <w:r>
        <w:rPr>
          <w:rFonts w:ascii="Times New Roman" w:hAnsi="Times New Roman" w:cs="Times New Roman"/>
          <w:i/>
          <w:szCs w:val="22"/>
        </w:rPr>
        <w:t>Review</w:t>
      </w:r>
      <w:proofErr w:type="spellEnd"/>
      <w:r>
        <w:rPr>
          <w:rFonts w:ascii="Times New Roman" w:hAnsi="Times New Roman" w:cs="Times New Roman"/>
          <w:i/>
          <w:szCs w:val="22"/>
        </w:rPr>
        <w:t>, 55</w:t>
      </w:r>
      <w:r>
        <w:rPr>
          <w:rFonts w:ascii="Times New Roman" w:hAnsi="Times New Roman" w:cs="Times New Roman"/>
          <w:szCs w:val="22"/>
        </w:rPr>
        <w:t>(2), 220-233.</w:t>
      </w:r>
    </w:p>
    <w:p w14:paraId="5351921E" w14:textId="75AEB5DC" w:rsidR="00DC280D" w:rsidRPr="00DC280D" w:rsidRDefault="00DC280D" w:rsidP="006A1941">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Braithwaite</w:t>
      </w:r>
      <w:proofErr w:type="spellEnd"/>
      <w:r>
        <w:rPr>
          <w:rFonts w:ascii="Times New Roman" w:hAnsi="Times New Roman" w:cs="Times New Roman"/>
          <w:szCs w:val="22"/>
        </w:rPr>
        <w:t xml:space="preserve">, J. (1989). </w:t>
      </w:r>
      <w:proofErr w:type="spellStart"/>
      <w:r>
        <w:rPr>
          <w:rFonts w:ascii="Times New Roman" w:hAnsi="Times New Roman" w:cs="Times New Roman"/>
          <w:i/>
          <w:szCs w:val="22"/>
        </w:rPr>
        <w:t>Crime</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shame</w:t>
      </w:r>
      <w:proofErr w:type="spellEnd"/>
      <w:r>
        <w:rPr>
          <w:rFonts w:ascii="Times New Roman" w:hAnsi="Times New Roman" w:cs="Times New Roman"/>
          <w:i/>
          <w:szCs w:val="22"/>
        </w:rPr>
        <w:t xml:space="preserve"> and </w:t>
      </w:r>
      <w:proofErr w:type="spellStart"/>
      <w:r>
        <w:rPr>
          <w:rFonts w:ascii="Times New Roman" w:hAnsi="Times New Roman" w:cs="Times New Roman"/>
          <w:i/>
          <w:szCs w:val="22"/>
        </w:rPr>
        <w:t>reintegration</w:t>
      </w:r>
      <w:proofErr w:type="spellEnd"/>
      <w:r>
        <w:rPr>
          <w:rFonts w:ascii="Times New Roman" w:hAnsi="Times New Roman" w:cs="Times New Roman"/>
          <w:i/>
          <w:szCs w:val="22"/>
        </w:rPr>
        <w:t xml:space="preserve">. </w:t>
      </w:r>
      <w:r>
        <w:rPr>
          <w:rFonts w:ascii="Times New Roman" w:hAnsi="Times New Roman" w:cs="Times New Roman"/>
          <w:szCs w:val="22"/>
        </w:rPr>
        <w:t xml:space="preserve">Cambridge: Cambridge </w:t>
      </w:r>
      <w:proofErr w:type="spellStart"/>
      <w:r>
        <w:rPr>
          <w:rFonts w:ascii="Times New Roman" w:hAnsi="Times New Roman" w:cs="Times New Roman"/>
          <w:szCs w:val="22"/>
        </w:rPr>
        <w:t>University</w:t>
      </w:r>
      <w:proofErr w:type="spellEnd"/>
      <w:r>
        <w:rPr>
          <w:rFonts w:ascii="Times New Roman" w:hAnsi="Times New Roman" w:cs="Times New Roman"/>
          <w:szCs w:val="22"/>
        </w:rPr>
        <w:t xml:space="preserve"> </w:t>
      </w:r>
      <w:proofErr w:type="spellStart"/>
      <w:r>
        <w:rPr>
          <w:rFonts w:ascii="Times New Roman" w:hAnsi="Times New Roman" w:cs="Times New Roman"/>
          <w:szCs w:val="22"/>
        </w:rPr>
        <w:t>Press</w:t>
      </w:r>
      <w:proofErr w:type="spellEnd"/>
      <w:r>
        <w:rPr>
          <w:rFonts w:ascii="Times New Roman" w:hAnsi="Times New Roman" w:cs="Times New Roman"/>
          <w:szCs w:val="22"/>
        </w:rPr>
        <w:t>.</w:t>
      </w:r>
    </w:p>
    <w:p w14:paraId="3BA37140" w14:textId="125AC4CB" w:rsidR="00A6689B" w:rsidRDefault="00A658FD" w:rsidP="00A6689B">
      <w:pPr>
        <w:spacing w:line="360" w:lineRule="auto"/>
        <w:jc w:val="both"/>
        <w:rPr>
          <w:rFonts w:ascii="Times New Roman" w:hAnsi="Times New Roman" w:cs="Times New Roman"/>
          <w:szCs w:val="22"/>
        </w:rPr>
      </w:pPr>
      <w:r>
        <w:rPr>
          <w:rFonts w:ascii="Times New Roman" w:hAnsi="Times New Roman" w:cs="Times New Roman"/>
          <w:szCs w:val="22"/>
        </w:rPr>
        <w:tab/>
        <w:t xml:space="preserve">Burgos, A. (2015). Cuello blanco y delito. </w:t>
      </w:r>
      <w:r w:rsidRPr="004E2216">
        <w:rPr>
          <w:rFonts w:ascii="Times New Roman" w:hAnsi="Times New Roman" w:cs="Times New Roman"/>
          <w:i/>
          <w:szCs w:val="22"/>
        </w:rPr>
        <w:t>Revista de Ciencias Jurídicas</w:t>
      </w:r>
      <w:r w:rsidRPr="006A1941">
        <w:rPr>
          <w:rFonts w:ascii="Times New Roman" w:hAnsi="Times New Roman" w:cs="Times New Roman"/>
          <w:szCs w:val="22"/>
        </w:rPr>
        <w:t xml:space="preserve">, </w:t>
      </w:r>
      <w:r w:rsidRPr="004E2216">
        <w:rPr>
          <w:rFonts w:ascii="Times New Roman" w:hAnsi="Times New Roman" w:cs="Times New Roman"/>
          <w:i/>
          <w:szCs w:val="22"/>
        </w:rPr>
        <w:t>138</w:t>
      </w:r>
      <w:r>
        <w:rPr>
          <w:rFonts w:ascii="Times New Roman" w:hAnsi="Times New Roman" w:cs="Times New Roman"/>
          <w:szCs w:val="22"/>
        </w:rPr>
        <w:t>, 57-88.</w:t>
      </w:r>
    </w:p>
    <w:p w14:paraId="799D2350" w14:textId="20B76B31" w:rsidR="00A6689B" w:rsidRPr="003D6BA6" w:rsidRDefault="00A6689B" w:rsidP="00836734">
      <w:pPr>
        <w:spacing w:line="360" w:lineRule="auto"/>
        <w:jc w:val="both"/>
        <w:rPr>
          <w:rFonts w:ascii="Times New Roman" w:hAnsi="Times New Roman" w:cs="Times New Roman"/>
          <w:szCs w:val="22"/>
        </w:rPr>
      </w:pPr>
      <w:r>
        <w:rPr>
          <w:rFonts w:ascii="Times New Roman" w:hAnsi="Times New Roman" w:cs="Times New Roman"/>
          <w:szCs w:val="22"/>
        </w:rPr>
        <w:tab/>
      </w:r>
      <w:r w:rsidRPr="003D6BA6">
        <w:rPr>
          <w:rFonts w:ascii="Times New Roman" w:hAnsi="Times New Roman" w:cs="Times New Roman"/>
          <w:szCs w:val="22"/>
        </w:rPr>
        <w:t xml:space="preserve">Centro de Investigaciones Sociológicas (CIS). (2011). Barómetro de Diciembre (Estudio nº 2923). Recuperado de </w:t>
      </w:r>
      <w:hyperlink r:id="rId10" w:history="1">
        <w:r w:rsidRPr="003D6BA6">
          <w:rPr>
            <w:rFonts w:ascii="Times New Roman" w:hAnsi="Times New Roman"/>
            <w:szCs w:val="22"/>
          </w:rPr>
          <w:t>http://www.cis.es/cis/export/sites/default/-Archivos/Marginales/2920_2939/2923/Es2923.pdf</w:t>
        </w:r>
      </w:hyperlink>
    </w:p>
    <w:p w14:paraId="7D361777" w14:textId="1CF95B45" w:rsidR="00A6689B" w:rsidRPr="003D6BA6" w:rsidRDefault="00A6689B" w:rsidP="00836734">
      <w:pPr>
        <w:spacing w:line="360" w:lineRule="auto"/>
        <w:jc w:val="both"/>
        <w:rPr>
          <w:rFonts w:ascii="Times New Roman" w:hAnsi="Times New Roman" w:cs="Times New Roman"/>
          <w:szCs w:val="22"/>
        </w:rPr>
      </w:pPr>
      <w:r w:rsidRPr="003D6BA6">
        <w:rPr>
          <w:rFonts w:ascii="Times New Roman" w:hAnsi="Times New Roman" w:cs="Times New Roman"/>
          <w:szCs w:val="22"/>
        </w:rPr>
        <w:tab/>
        <w:t xml:space="preserve">Centro de Investigaciones Sociológicas (CIS). (2012). Distribuciones marginales. Barómetro de Diciembre (Estudio nº 2972). Recuperado de </w:t>
      </w:r>
      <w:hyperlink r:id="rId11" w:history="1">
        <w:r w:rsidRPr="003D6BA6">
          <w:rPr>
            <w:rFonts w:ascii="Times New Roman" w:hAnsi="Times New Roman"/>
            <w:szCs w:val="22"/>
          </w:rPr>
          <w:t>http://www.cis.es/cis/export/sites/default/-Archivos/Marginales/2960_2979/2972/Es2972.pdf</w:t>
        </w:r>
      </w:hyperlink>
    </w:p>
    <w:p w14:paraId="5F9693EE" w14:textId="2B97AB16" w:rsidR="00A6689B" w:rsidRPr="003D6BA6" w:rsidRDefault="00836734" w:rsidP="00836734">
      <w:pPr>
        <w:spacing w:line="360" w:lineRule="auto"/>
        <w:jc w:val="both"/>
        <w:rPr>
          <w:rFonts w:ascii="Times New Roman" w:hAnsi="Times New Roman" w:cs="Times New Roman"/>
          <w:szCs w:val="22"/>
        </w:rPr>
      </w:pPr>
      <w:r w:rsidRPr="003D6BA6">
        <w:rPr>
          <w:rFonts w:ascii="Times New Roman" w:hAnsi="Times New Roman" w:cs="Times New Roman"/>
          <w:szCs w:val="22"/>
        </w:rPr>
        <w:tab/>
      </w:r>
      <w:r w:rsidR="00A6689B" w:rsidRPr="003D6BA6">
        <w:rPr>
          <w:rFonts w:ascii="Times New Roman" w:hAnsi="Times New Roman" w:cs="Times New Roman"/>
          <w:szCs w:val="22"/>
        </w:rPr>
        <w:t xml:space="preserve">Centro de Investigaciones Sociológicas (CIS). (2013). Barómetro de diciembre 2013 (Estudio nº 3008). Recuperado de </w:t>
      </w:r>
      <w:hyperlink r:id="rId12" w:history="1">
        <w:r w:rsidR="00A6689B" w:rsidRPr="003D6BA6">
          <w:rPr>
            <w:rFonts w:ascii="Times New Roman" w:hAnsi="Times New Roman"/>
            <w:szCs w:val="22"/>
          </w:rPr>
          <w:t>http://www.cis.es/cis/export/sites/default/-Archivos/Marginales/3000_3019/3008/es3008mar.pdf</w:t>
        </w:r>
      </w:hyperlink>
    </w:p>
    <w:p w14:paraId="7560E2A2" w14:textId="321D0EA0" w:rsidR="00A6689B" w:rsidRPr="003D6BA6" w:rsidRDefault="00836734" w:rsidP="00836734">
      <w:pPr>
        <w:spacing w:line="360" w:lineRule="auto"/>
        <w:jc w:val="both"/>
        <w:rPr>
          <w:rFonts w:ascii="Times New Roman" w:hAnsi="Times New Roman" w:cs="Times New Roman"/>
          <w:szCs w:val="22"/>
        </w:rPr>
      </w:pPr>
      <w:r w:rsidRPr="003D6BA6">
        <w:rPr>
          <w:rFonts w:ascii="Times New Roman" w:hAnsi="Times New Roman" w:cs="Times New Roman"/>
          <w:szCs w:val="22"/>
        </w:rPr>
        <w:tab/>
      </w:r>
      <w:r w:rsidR="00A6689B" w:rsidRPr="003D6BA6">
        <w:rPr>
          <w:rFonts w:ascii="Times New Roman" w:hAnsi="Times New Roman" w:cs="Times New Roman"/>
          <w:szCs w:val="22"/>
        </w:rPr>
        <w:t xml:space="preserve">Centro de Investigaciones Sociológicas (CIS). (2014). Barómetro de diciembre 2014 (Estudio nº 3047). Recuperado de </w:t>
      </w:r>
      <w:hyperlink r:id="rId13" w:history="1">
        <w:r w:rsidR="00A6689B" w:rsidRPr="003D6BA6">
          <w:rPr>
            <w:rFonts w:ascii="Times New Roman" w:hAnsi="Times New Roman"/>
            <w:szCs w:val="22"/>
          </w:rPr>
          <w:t>http://www.cis.es/cis/export/sites/default/-Archivos/Marginales/3040_3059/3047/es3047mar.pdf</w:t>
        </w:r>
      </w:hyperlink>
    </w:p>
    <w:p w14:paraId="3126F7E9" w14:textId="607636B1" w:rsidR="00D0627E" w:rsidRPr="003D6BA6" w:rsidRDefault="00836734" w:rsidP="00836734">
      <w:pPr>
        <w:spacing w:line="360" w:lineRule="auto"/>
        <w:jc w:val="both"/>
        <w:rPr>
          <w:rFonts w:ascii="Times New Roman" w:hAnsi="Times New Roman" w:cs="Times New Roman"/>
          <w:szCs w:val="22"/>
        </w:rPr>
      </w:pPr>
      <w:r w:rsidRPr="003D6BA6">
        <w:rPr>
          <w:rFonts w:ascii="Times New Roman" w:hAnsi="Times New Roman" w:cs="Times New Roman"/>
          <w:szCs w:val="22"/>
        </w:rPr>
        <w:tab/>
      </w:r>
      <w:r w:rsidR="00A6689B" w:rsidRPr="003D6BA6">
        <w:rPr>
          <w:rFonts w:ascii="Times New Roman" w:hAnsi="Times New Roman" w:cs="Times New Roman"/>
          <w:szCs w:val="22"/>
        </w:rPr>
        <w:t xml:space="preserve">Centro de Investigaciones Sociológicas (CIS). (2015). </w:t>
      </w:r>
      <w:r w:rsidR="00D0627E" w:rsidRPr="003D6BA6">
        <w:rPr>
          <w:rFonts w:ascii="Times New Roman" w:hAnsi="Times New Roman" w:cs="Times New Roman"/>
          <w:szCs w:val="22"/>
        </w:rPr>
        <w:t xml:space="preserve">Barómetro de diciembre 2015 (Estudio nº 3121). Recuperado de </w:t>
      </w:r>
      <w:hyperlink r:id="rId14" w:history="1">
        <w:r w:rsidR="00D0627E" w:rsidRPr="003D6BA6">
          <w:rPr>
            <w:rFonts w:ascii="Times New Roman" w:hAnsi="Times New Roman"/>
            <w:szCs w:val="22"/>
          </w:rPr>
          <w:t>http://www.cis.es/cis/export/sites/default/-Archivos/Marginales/3120_3139/3121/Es3121mar.pdf</w:t>
        </w:r>
      </w:hyperlink>
    </w:p>
    <w:p w14:paraId="01967188" w14:textId="252F2BD4" w:rsidR="00836734" w:rsidRPr="003D6BA6" w:rsidRDefault="00836734" w:rsidP="00836734">
      <w:pPr>
        <w:spacing w:line="360" w:lineRule="auto"/>
        <w:jc w:val="both"/>
        <w:rPr>
          <w:rFonts w:ascii="Times New Roman" w:hAnsi="Times New Roman" w:cs="Times New Roman"/>
          <w:szCs w:val="22"/>
        </w:rPr>
      </w:pPr>
      <w:r w:rsidRPr="003D6BA6">
        <w:rPr>
          <w:rFonts w:ascii="Times New Roman" w:hAnsi="Times New Roman" w:cs="Times New Roman"/>
          <w:szCs w:val="22"/>
        </w:rPr>
        <w:tab/>
      </w:r>
      <w:r w:rsidR="00A6689B" w:rsidRPr="003D6BA6">
        <w:rPr>
          <w:rFonts w:ascii="Times New Roman" w:hAnsi="Times New Roman" w:cs="Times New Roman"/>
          <w:szCs w:val="22"/>
        </w:rPr>
        <w:t>Centro de Investigaciones Sociológicas (CIS). (2016).</w:t>
      </w:r>
      <w:r w:rsidR="00D0627E" w:rsidRPr="003D6BA6">
        <w:rPr>
          <w:rFonts w:ascii="Times New Roman" w:hAnsi="Times New Roman" w:cs="Times New Roman"/>
          <w:szCs w:val="22"/>
        </w:rPr>
        <w:t xml:space="preserve"> Barómetro de diciembre 2016 (Estudio </w:t>
      </w:r>
      <w:r w:rsidRPr="003D6BA6">
        <w:rPr>
          <w:rFonts w:ascii="Times New Roman" w:hAnsi="Times New Roman" w:cs="Times New Roman"/>
          <w:szCs w:val="22"/>
        </w:rPr>
        <w:t xml:space="preserve">nº 3162). Recuperado de </w:t>
      </w:r>
      <w:hyperlink r:id="rId15" w:history="1">
        <w:r w:rsidRPr="003D6BA6">
          <w:rPr>
            <w:rFonts w:ascii="Times New Roman" w:hAnsi="Times New Roman"/>
            <w:szCs w:val="22"/>
          </w:rPr>
          <w:t>http://www.cis.es/cis/export/sites/default/-Archivos/Marginales/3160_3179/3162/es3162mar.pdf</w:t>
        </w:r>
      </w:hyperlink>
    </w:p>
    <w:p w14:paraId="094C9DB3" w14:textId="568A9970" w:rsidR="00836734" w:rsidRPr="003D6BA6" w:rsidRDefault="00836734" w:rsidP="00836734">
      <w:pPr>
        <w:spacing w:line="360" w:lineRule="auto"/>
        <w:jc w:val="both"/>
        <w:rPr>
          <w:rFonts w:ascii="Times New Roman" w:hAnsi="Times New Roman" w:cs="Times New Roman"/>
          <w:szCs w:val="22"/>
        </w:rPr>
      </w:pPr>
      <w:r w:rsidRPr="003D6BA6">
        <w:rPr>
          <w:rFonts w:ascii="Times New Roman" w:hAnsi="Times New Roman" w:cs="Times New Roman"/>
          <w:szCs w:val="22"/>
        </w:rPr>
        <w:tab/>
      </w:r>
      <w:r w:rsidR="00A6689B" w:rsidRPr="003D6BA6">
        <w:rPr>
          <w:rFonts w:ascii="Times New Roman" w:hAnsi="Times New Roman" w:cs="Times New Roman"/>
          <w:szCs w:val="22"/>
        </w:rPr>
        <w:t>Centro de Investigaciones Sociológicas (CIS). (2017).</w:t>
      </w:r>
      <w:r w:rsidRPr="003D6BA6">
        <w:rPr>
          <w:rFonts w:ascii="Times New Roman" w:hAnsi="Times New Roman" w:cs="Times New Roman"/>
          <w:szCs w:val="22"/>
        </w:rPr>
        <w:t xml:space="preserve"> Barómetro de diciembre 2017 (Estudio nº 3199). Recuperado de </w:t>
      </w:r>
      <w:hyperlink r:id="rId16" w:history="1">
        <w:r w:rsidRPr="003D6BA6">
          <w:rPr>
            <w:rFonts w:ascii="Times New Roman" w:hAnsi="Times New Roman"/>
            <w:szCs w:val="22"/>
          </w:rPr>
          <w:t>http://www.cis.es/cis/export/sites/default/-Archivos/Marginales/3180_3199/3199/es3199mar.pdf</w:t>
        </w:r>
      </w:hyperlink>
    </w:p>
    <w:p w14:paraId="36264ADE" w14:textId="08487DB7" w:rsidR="00A6689B" w:rsidRPr="003D6BA6" w:rsidRDefault="00836734" w:rsidP="00836734">
      <w:pPr>
        <w:spacing w:line="360" w:lineRule="auto"/>
        <w:jc w:val="both"/>
        <w:rPr>
          <w:rFonts w:ascii="Times New Roman" w:hAnsi="Times New Roman" w:cs="Times New Roman"/>
          <w:szCs w:val="22"/>
        </w:rPr>
      </w:pPr>
      <w:r w:rsidRPr="003D6BA6">
        <w:rPr>
          <w:rFonts w:ascii="Times New Roman" w:hAnsi="Times New Roman" w:cs="Times New Roman"/>
          <w:szCs w:val="22"/>
        </w:rPr>
        <w:tab/>
      </w:r>
      <w:r w:rsidR="00A6689B" w:rsidRPr="003D6BA6">
        <w:rPr>
          <w:rFonts w:ascii="Times New Roman" w:hAnsi="Times New Roman" w:cs="Times New Roman"/>
          <w:szCs w:val="22"/>
        </w:rPr>
        <w:t>Centro de Investigaciones Sociológicas (CIS). (2018).</w:t>
      </w:r>
      <w:r w:rsidRPr="003D6BA6">
        <w:rPr>
          <w:rFonts w:ascii="Times New Roman" w:hAnsi="Times New Roman" w:cs="Times New Roman"/>
          <w:szCs w:val="22"/>
        </w:rPr>
        <w:t xml:space="preserve"> Barómetro de diciembre 2018 (Estudio nº 3234). Recuperado de </w:t>
      </w:r>
      <w:hyperlink r:id="rId17" w:history="1">
        <w:r w:rsidRPr="003D6BA6">
          <w:rPr>
            <w:rFonts w:ascii="Times New Roman" w:hAnsi="Times New Roman"/>
            <w:szCs w:val="22"/>
          </w:rPr>
          <w:t>http://www.cis.es/cis/export/sites/default/-Archivos/Marginales/3180_3199/3199/es3199mar.pdf</w:t>
        </w:r>
      </w:hyperlink>
    </w:p>
    <w:p w14:paraId="4EA55402" w14:textId="6CD6AC13" w:rsidR="00A6689B" w:rsidRPr="003D6BA6" w:rsidRDefault="00836734" w:rsidP="006A1941">
      <w:pPr>
        <w:spacing w:line="360" w:lineRule="auto"/>
        <w:jc w:val="both"/>
        <w:rPr>
          <w:rFonts w:ascii="Times New Roman" w:hAnsi="Times New Roman" w:cs="Times New Roman"/>
          <w:szCs w:val="22"/>
        </w:rPr>
      </w:pPr>
      <w:r w:rsidRPr="003D6BA6">
        <w:rPr>
          <w:rFonts w:ascii="Times New Roman" w:hAnsi="Times New Roman" w:cs="Times New Roman"/>
          <w:szCs w:val="22"/>
        </w:rPr>
        <w:tab/>
      </w:r>
      <w:r w:rsidR="00A6689B" w:rsidRPr="003D6BA6">
        <w:rPr>
          <w:rFonts w:ascii="Times New Roman" w:hAnsi="Times New Roman" w:cs="Times New Roman"/>
          <w:szCs w:val="22"/>
        </w:rPr>
        <w:t>Centro de Investigaciones Sociológicas (CIS). (2019).</w:t>
      </w:r>
      <w:r w:rsidRPr="003D6BA6">
        <w:rPr>
          <w:rFonts w:ascii="Times New Roman" w:hAnsi="Times New Roman" w:cs="Times New Roman"/>
          <w:szCs w:val="22"/>
        </w:rPr>
        <w:t xml:space="preserve"> Barómetro de julio 2019 (Estudio 3257). Recuperado de </w:t>
      </w:r>
      <w:hyperlink r:id="rId18" w:history="1">
        <w:r w:rsidRPr="003D6BA6">
          <w:rPr>
            <w:rFonts w:ascii="Times New Roman" w:hAnsi="Times New Roman"/>
            <w:szCs w:val="22"/>
          </w:rPr>
          <w:t>http://www.cis.es/cis/export/sites/default/-Archivos/Marginales/3240_3259/3257/es3257mar.pdf</w:t>
        </w:r>
      </w:hyperlink>
    </w:p>
    <w:p w14:paraId="59468C42" w14:textId="7CB608B5" w:rsidR="00054311" w:rsidRPr="00054311" w:rsidRDefault="00054311" w:rsidP="006A1941">
      <w:pPr>
        <w:spacing w:line="360" w:lineRule="auto"/>
        <w:jc w:val="both"/>
        <w:rPr>
          <w:rFonts w:ascii="Times New Roman" w:hAnsi="Times New Roman" w:cs="Times New Roman"/>
          <w:szCs w:val="22"/>
        </w:rPr>
      </w:pPr>
      <w:r>
        <w:rPr>
          <w:rFonts w:ascii="Times New Roman" w:hAnsi="Times New Roman" w:cs="Times New Roman"/>
          <w:szCs w:val="22"/>
        </w:rPr>
        <w:tab/>
        <w:t>Collins, J.</w:t>
      </w:r>
      <w:r w:rsidR="004B0A35">
        <w:rPr>
          <w:rFonts w:ascii="Times New Roman" w:hAnsi="Times New Roman" w:cs="Times New Roman"/>
          <w:szCs w:val="22"/>
        </w:rPr>
        <w:t xml:space="preserve"> </w:t>
      </w:r>
      <w:r>
        <w:rPr>
          <w:rFonts w:ascii="Times New Roman" w:hAnsi="Times New Roman" w:cs="Times New Roman"/>
          <w:szCs w:val="22"/>
        </w:rPr>
        <w:t xml:space="preserve">M., y </w:t>
      </w:r>
      <w:proofErr w:type="spellStart"/>
      <w:r>
        <w:rPr>
          <w:rFonts w:ascii="Times New Roman" w:hAnsi="Times New Roman" w:cs="Times New Roman"/>
          <w:szCs w:val="22"/>
        </w:rPr>
        <w:t>Bagozzi</w:t>
      </w:r>
      <w:proofErr w:type="spellEnd"/>
      <w:r>
        <w:rPr>
          <w:rFonts w:ascii="Times New Roman" w:hAnsi="Times New Roman" w:cs="Times New Roman"/>
          <w:szCs w:val="22"/>
        </w:rPr>
        <w:t xml:space="preserve">, R. P. (1999). </w:t>
      </w:r>
      <w:proofErr w:type="spellStart"/>
      <w:r>
        <w:rPr>
          <w:rFonts w:ascii="Times New Roman" w:hAnsi="Times New Roman" w:cs="Times New Roman"/>
          <w:szCs w:val="22"/>
        </w:rPr>
        <w:t>Testing</w:t>
      </w:r>
      <w:proofErr w:type="spellEnd"/>
      <w:r>
        <w:rPr>
          <w:rFonts w:ascii="Times New Roman" w:hAnsi="Times New Roman" w:cs="Times New Roman"/>
          <w:szCs w:val="22"/>
        </w:rPr>
        <w:t xml:space="preserve"> </w:t>
      </w:r>
      <w:proofErr w:type="spellStart"/>
      <w:r>
        <w:rPr>
          <w:rFonts w:ascii="Times New Roman" w:hAnsi="Times New Roman" w:cs="Times New Roman"/>
          <w:szCs w:val="22"/>
        </w:rPr>
        <w:t>the</w:t>
      </w:r>
      <w:proofErr w:type="spellEnd"/>
      <w:r>
        <w:rPr>
          <w:rFonts w:ascii="Times New Roman" w:hAnsi="Times New Roman" w:cs="Times New Roman"/>
          <w:szCs w:val="22"/>
        </w:rPr>
        <w:t xml:space="preserve"> </w:t>
      </w:r>
      <w:proofErr w:type="spellStart"/>
      <w:r>
        <w:rPr>
          <w:rFonts w:ascii="Times New Roman" w:hAnsi="Times New Roman" w:cs="Times New Roman"/>
          <w:szCs w:val="22"/>
        </w:rPr>
        <w:t>equivalence</w:t>
      </w:r>
      <w:proofErr w:type="spellEnd"/>
      <w:r>
        <w:rPr>
          <w:rFonts w:ascii="Times New Roman" w:hAnsi="Times New Roman" w:cs="Times New Roman"/>
          <w:szCs w:val="22"/>
        </w:rPr>
        <w:t xml:space="preserve"> of </w:t>
      </w:r>
      <w:proofErr w:type="spellStart"/>
      <w:r>
        <w:rPr>
          <w:rFonts w:ascii="Times New Roman" w:hAnsi="Times New Roman" w:cs="Times New Roman"/>
          <w:szCs w:val="22"/>
        </w:rPr>
        <w:t>the</w:t>
      </w:r>
      <w:proofErr w:type="spellEnd"/>
      <w:r>
        <w:rPr>
          <w:rFonts w:ascii="Times New Roman" w:hAnsi="Times New Roman" w:cs="Times New Roman"/>
          <w:szCs w:val="22"/>
        </w:rPr>
        <w:t xml:space="preserve"> </w:t>
      </w:r>
      <w:proofErr w:type="spellStart"/>
      <w:r>
        <w:rPr>
          <w:rFonts w:ascii="Times New Roman" w:hAnsi="Times New Roman" w:cs="Times New Roman"/>
          <w:szCs w:val="22"/>
        </w:rPr>
        <w:t>socialization</w:t>
      </w:r>
      <w:proofErr w:type="spellEnd"/>
      <w:r>
        <w:rPr>
          <w:rFonts w:ascii="Times New Roman" w:hAnsi="Times New Roman" w:cs="Times New Roman"/>
          <w:szCs w:val="22"/>
        </w:rPr>
        <w:t xml:space="preserve"> factor </w:t>
      </w:r>
      <w:proofErr w:type="spellStart"/>
      <w:r>
        <w:rPr>
          <w:rFonts w:ascii="Times New Roman" w:hAnsi="Times New Roman" w:cs="Times New Roman"/>
          <w:szCs w:val="22"/>
        </w:rPr>
        <w:t>structure</w:t>
      </w:r>
      <w:proofErr w:type="spellEnd"/>
      <w:r>
        <w:rPr>
          <w:rFonts w:ascii="Times New Roman" w:hAnsi="Times New Roman" w:cs="Times New Roman"/>
          <w:szCs w:val="22"/>
        </w:rPr>
        <w:t xml:space="preserve"> </w:t>
      </w:r>
      <w:proofErr w:type="spellStart"/>
      <w:r>
        <w:rPr>
          <w:rFonts w:ascii="Times New Roman" w:hAnsi="Times New Roman" w:cs="Times New Roman"/>
          <w:szCs w:val="22"/>
        </w:rPr>
        <w:t>for</w:t>
      </w:r>
      <w:proofErr w:type="spellEnd"/>
      <w:r>
        <w:rPr>
          <w:rFonts w:ascii="Times New Roman" w:hAnsi="Times New Roman" w:cs="Times New Roman"/>
          <w:szCs w:val="22"/>
        </w:rPr>
        <w:t xml:space="preserve"> </w:t>
      </w:r>
      <w:proofErr w:type="spellStart"/>
      <w:r>
        <w:rPr>
          <w:rFonts w:ascii="Times New Roman" w:hAnsi="Times New Roman" w:cs="Times New Roman"/>
          <w:szCs w:val="22"/>
        </w:rPr>
        <w:t>criminals</w:t>
      </w:r>
      <w:proofErr w:type="spellEnd"/>
      <w:r>
        <w:rPr>
          <w:rFonts w:ascii="Times New Roman" w:hAnsi="Times New Roman" w:cs="Times New Roman"/>
          <w:szCs w:val="22"/>
        </w:rPr>
        <w:t xml:space="preserve"> and </w:t>
      </w:r>
      <w:proofErr w:type="spellStart"/>
      <w:r>
        <w:rPr>
          <w:rFonts w:ascii="Times New Roman" w:hAnsi="Times New Roman" w:cs="Times New Roman"/>
          <w:szCs w:val="22"/>
        </w:rPr>
        <w:t>noncriminals</w:t>
      </w:r>
      <w:proofErr w:type="spellEnd"/>
      <w:r>
        <w:rPr>
          <w:rFonts w:ascii="Times New Roman" w:hAnsi="Times New Roman" w:cs="Times New Roman"/>
          <w:szCs w:val="22"/>
        </w:rPr>
        <w:t xml:space="preserve">. </w:t>
      </w:r>
      <w:proofErr w:type="spellStart"/>
      <w:r>
        <w:rPr>
          <w:rFonts w:ascii="Times New Roman" w:hAnsi="Times New Roman" w:cs="Times New Roman"/>
          <w:i/>
          <w:szCs w:val="22"/>
        </w:rPr>
        <w:t>Journal</w:t>
      </w:r>
      <w:proofErr w:type="spellEnd"/>
      <w:r>
        <w:rPr>
          <w:rFonts w:ascii="Times New Roman" w:hAnsi="Times New Roman" w:cs="Times New Roman"/>
          <w:i/>
          <w:szCs w:val="22"/>
        </w:rPr>
        <w:t xml:space="preserve"> of </w:t>
      </w:r>
      <w:proofErr w:type="spellStart"/>
      <w:r>
        <w:rPr>
          <w:rFonts w:ascii="Times New Roman" w:hAnsi="Times New Roman" w:cs="Times New Roman"/>
          <w:i/>
          <w:szCs w:val="22"/>
        </w:rPr>
        <w:t>Personality</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Assessment</w:t>
      </w:r>
      <w:proofErr w:type="spellEnd"/>
      <w:r>
        <w:rPr>
          <w:rFonts w:ascii="Times New Roman" w:hAnsi="Times New Roman" w:cs="Times New Roman"/>
          <w:i/>
          <w:szCs w:val="22"/>
        </w:rPr>
        <w:t>, 1</w:t>
      </w:r>
      <w:r>
        <w:rPr>
          <w:rFonts w:ascii="Times New Roman" w:hAnsi="Times New Roman" w:cs="Times New Roman"/>
          <w:szCs w:val="22"/>
        </w:rPr>
        <w:t>(72), 68-73.</w:t>
      </w:r>
    </w:p>
    <w:p w14:paraId="07908A7E" w14:textId="7D2E95DF" w:rsidR="008A0AE4" w:rsidRPr="008A0AE4" w:rsidRDefault="008A0AE4" w:rsidP="006A1941">
      <w:pPr>
        <w:spacing w:line="360" w:lineRule="auto"/>
        <w:jc w:val="both"/>
        <w:rPr>
          <w:rFonts w:ascii="Times New Roman" w:hAnsi="Times New Roman" w:cs="Times New Roman"/>
          <w:color w:val="E36C0A" w:themeColor="accent6" w:themeShade="BF"/>
          <w:szCs w:val="22"/>
        </w:rPr>
      </w:pPr>
      <w:r>
        <w:rPr>
          <w:rFonts w:ascii="Times New Roman" w:hAnsi="Times New Roman" w:cs="Times New Roman"/>
          <w:szCs w:val="22"/>
        </w:rPr>
        <w:tab/>
        <w:t>Collins, J.</w:t>
      </w:r>
      <w:r w:rsidR="004B0A35">
        <w:rPr>
          <w:rFonts w:ascii="Times New Roman" w:hAnsi="Times New Roman" w:cs="Times New Roman"/>
          <w:szCs w:val="22"/>
        </w:rPr>
        <w:t xml:space="preserve"> </w:t>
      </w:r>
      <w:r>
        <w:rPr>
          <w:rFonts w:ascii="Times New Roman" w:hAnsi="Times New Roman" w:cs="Times New Roman"/>
          <w:szCs w:val="22"/>
        </w:rPr>
        <w:t>M.</w:t>
      </w:r>
      <w:r w:rsidR="004B0A35">
        <w:rPr>
          <w:rFonts w:ascii="Times New Roman" w:hAnsi="Times New Roman" w:cs="Times New Roman"/>
          <w:szCs w:val="22"/>
        </w:rPr>
        <w:t>,</w:t>
      </w:r>
      <w:r>
        <w:rPr>
          <w:rFonts w:ascii="Times New Roman" w:hAnsi="Times New Roman" w:cs="Times New Roman"/>
          <w:szCs w:val="22"/>
        </w:rPr>
        <w:t xml:space="preserve"> y Schmidt, F.</w:t>
      </w:r>
      <w:r w:rsidR="004B0A35">
        <w:rPr>
          <w:rFonts w:ascii="Times New Roman" w:hAnsi="Times New Roman" w:cs="Times New Roman"/>
          <w:szCs w:val="22"/>
        </w:rPr>
        <w:t xml:space="preserve"> </w:t>
      </w:r>
      <w:r>
        <w:rPr>
          <w:rFonts w:ascii="Times New Roman" w:hAnsi="Times New Roman" w:cs="Times New Roman"/>
          <w:szCs w:val="22"/>
        </w:rPr>
        <w:t xml:space="preserve">L. (1993). </w:t>
      </w:r>
      <w:proofErr w:type="spellStart"/>
      <w:r>
        <w:rPr>
          <w:rFonts w:ascii="Times New Roman" w:hAnsi="Times New Roman" w:cs="Times New Roman"/>
          <w:szCs w:val="22"/>
        </w:rPr>
        <w:t>Personality</w:t>
      </w:r>
      <w:proofErr w:type="spellEnd"/>
      <w:r>
        <w:rPr>
          <w:rFonts w:ascii="Times New Roman" w:hAnsi="Times New Roman" w:cs="Times New Roman"/>
          <w:szCs w:val="22"/>
        </w:rPr>
        <w:t xml:space="preserve">, </w:t>
      </w:r>
      <w:proofErr w:type="spellStart"/>
      <w:r>
        <w:rPr>
          <w:rFonts w:ascii="Times New Roman" w:hAnsi="Times New Roman" w:cs="Times New Roman"/>
          <w:szCs w:val="22"/>
        </w:rPr>
        <w:t>integrity</w:t>
      </w:r>
      <w:proofErr w:type="spellEnd"/>
      <w:r>
        <w:rPr>
          <w:rFonts w:ascii="Times New Roman" w:hAnsi="Times New Roman" w:cs="Times New Roman"/>
          <w:szCs w:val="22"/>
        </w:rPr>
        <w:t xml:space="preserve">, and </w:t>
      </w:r>
      <w:proofErr w:type="spellStart"/>
      <w:r>
        <w:rPr>
          <w:rFonts w:ascii="Times New Roman" w:hAnsi="Times New Roman" w:cs="Times New Roman"/>
          <w:szCs w:val="22"/>
        </w:rPr>
        <w:t>white</w:t>
      </w:r>
      <w:proofErr w:type="spellEnd"/>
      <w:r>
        <w:rPr>
          <w:rFonts w:ascii="Times New Roman" w:hAnsi="Times New Roman" w:cs="Times New Roman"/>
          <w:szCs w:val="22"/>
        </w:rPr>
        <w:t xml:space="preserve"> collar </w:t>
      </w:r>
      <w:proofErr w:type="spellStart"/>
      <w:r>
        <w:rPr>
          <w:rFonts w:ascii="Times New Roman" w:hAnsi="Times New Roman" w:cs="Times New Roman"/>
          <w:szCs w:val="22"/>
        </w:rPr>
        <w:t>crime</w:t>
      </w:r>
      <w:proofErr w:type="spellEnd"/>
      <w:r>
        <w:rPr>
          <w:rFonts w:ascii="Times New Roman" w:hAnsi="Times New Roman" w:cs="Times New Roman"/>
          <w:szCs w:val="22"/>
        </w:rPr>
        <w:t xml:space="preserve">: A </w:t>
      </w:r>
      <w:proofErr w:type="spellStart"/>
      <w:r>
        <w:rPr>
          <w:rFonts w:ascii="Times New Roman" w:hAnsi="Times New Roman" w:cs="Times New Roman"/>
          <w:szCs w:val="22"/>
        </w:rPr>
        <w:t>construct</w:t>
      </w:r>
      <w:proofErr w:type="spellEnd"/>
      <w:r>
        <w:rPr>
          <w:rFonts w:ascii="Times New Roman" w:hAnsi="Times New Roman" w:cs="Times New Roman"/>
          <w:szCs w:val="22"/>
        </w:rPr>
        <w:t xml:space="preserve"> </w:t>
      </w:r>
      <w:proofErr w:type="spellStart"/>
      <w:r>
        <w:rPr>
          <w:rFonts w:ascii="Times New Roman" w:hAnsi="Times New Roman" w:cs="Times New Roman"/>
          <w:szCs w:val="22"/>
        </w:rPr>
        <w:t>validity</w:t>
      </w:r>
      <w:proofErr w:type="spellEnd"/>
      <w:r>
        <w:rPr>
          <w:rFonts w:ascii="Times New Roman" w:hAnsi="Times New Roman" w:cs="Times New Roman"/>
          <w:szCs w:val="22"/>
        </w:rPr>
        <w:t xml:space="preserve"> </w:t>
      </w:r>
      <w:proofErr w:type="spellStart"/>
      <w:r>
        <w:rPr>
          <w:rFonts w:ascii="Times New Roman" w:hAnsi="Times New Roman" w:cs="Times New Roman"/>
          <w:szCs w:val="22"/>
        </w:rPr>
        <w:t>study</w:t>
      </w:r>
      <w:proofErr w:type="spellEnd"/>
      <w:r>
        <w:rPr>
          <w:rFonts w:ascii="Times New Roman" w:hAnsi="Times New Roman" w:cs="Times New Roman"/>
          <w:szCs w:val="22"/>
        </w:rPr>
        <w:t xml:space="preserve">. </w:t>
      </w:r>
      <w:proofErr w:type="spellStart"/>
      <w:r>
        <w:rPr>
          <w:rFonts w:ascii="Times New Roman" w:hAnsi="Times New Roman" w:cs="Times New Roman"/>
          <w:i/>
          <w:szCs w:val="22"/>
        </w:rPr>
        <w:t>Personnel</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Psychology</w:t>
      </w:r>
      <w:proofErr w:type="spellEnd"/>
      <w:r>
        <w:rPr>
          <w:rFonts w:ascii="Times New Roman" w:hAnsi="Times New Roman" w:cs="Times New Roman"/>
          <w:i/>
          <w:szCs w:val="22"/>
        </w:rPr>
        <w:t>, 2</w:t>
      </w:r>
      <w:r>
        <w:rPr>
          <w:rFonts w:ascii="Times New Roman" w:hAnsi="Times New Roman" w:cs="Times New Roman"/>
          <w:szCs w:val="22"/>
        </w:rPr>
        <w:t>(46), 295-311.</w:t>
      </w:r>
    </w:p>
    <w:p w14:paraId="4DA946EC" w14:textId="5A2CC2C4" w:rsidR="006A1941" w:rsidRPr="00B752DF" w:rsidRDefault="006A1941" w:rsidP="003113CE">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Conklin</w:t>
      </w:r>
      <w:proofErr w:type="spellEnd"/>
      <w:r>
        <w:rPr>
          <w:rFonts w:ascii="Times New Roman" w:hAnsi="Times New Roman" w:cs="Times New Roman"/>
          <w:szCs w:val="22"/>
        </w:rPr>
        <w:t>, J.</w:t>
      </w:r>
      <w:r w:rsidR="004B0A35">
        <w:rPr>
          <w:rFonts w:ascii="Times New Roman" w:hAnsi="Times New Roman" w:cs="Times New Roman"/>
          <w:szCs w:val="22"/>
        </w:rPr>
        <w:t xml:space="preserve"> </w:t>
      </w:r>
      <w:r>
        <w:rPr>
          <w:rFonts w:ascii="Times New Roman" w:hAnsi="Times New Roman" w:cs="Times New Roman"/>
          <w:szCs w:val="22"/>
        </w:rPr>
        <w:t xml:space="preserve">E. (1977). </w:t>
      </w:r>
      <w:proofErr w:type="spellStart"/>
      <w:r>
        <w:rPr>
          <w:rFonts w:ascii="Times New Roman" w:hAnsi="Times New Roman" w:cs="Times New Roman"/>
          <w:i/>
          <w:szCs w:val="22"/>
        </w:rPr>
        <w:t>Illegal</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but</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not</w:t>
      </w:r>
      <w:proofErr w:type="spellEnd"/>
      <w:r>
        <w:rPr>
          <w:rFonts w:ascii="Times New Roman" w:hAnsi="Times New Roman" w:cs="Times New Roman"/>
          <w:i/>
          <w:szCs w:val="22"/>
        </w:rPr>
        <w:t xml:space="preserve"> criminal: Business </w:t>
      </w:r>
      <w:proofErr w:type="spellStart"/>
      <w:r>
        <w:rPr>
          <w:rFonts w:ascii="Times New Roman" w:hAnsi="Times New Roman" w:cs="Times New Roman"/>
          <w:i/>
          <w:szCs w:val="22"/>
        </w:rPr>
        <w:t>crime</w:t>
      </w:r>
      <w:proofErr w:type="spellEnd"/>
      <w:r>
        <w:rPr>
          <w:rFonts w:ascii="Times New Roman" w:hAnsi="Times New Roman" w:cs="Times New Roman"/>
          <w:i/>
          <w:szCs w:val="22"/>
        </w:rPr>
        <w:t xml:space="preserve"> in </w:t>
      </w:r>
      <w:proofErr w:type="spellStart"/>
      <w:r>
        <w:rPr>
          <w:rFonts w:ascii="Times New Roman" w:hAnsi="Times New Roman" w:cs="Times New Roman"/>
          <w:i/>
          <w:szCs w:val="22"/>
        </w:rPr>
        <w:t>America</w:t>
      </w:r>
      <w:proofErr w:type="spellEnd"/>
      <w:r>
        <w:rPr>
          <w:rFonts w:ascii="Times New Roman" w:hAnsi="Times New Roman" w:cs="Times New Roman"/>
          <w:i/>
          <w:szCs w:val="22"/>
        </w:rPr>
        <w:t>.</w:t>
      </w:r>
      <w:r>
        <w:rPr>
          <w:rFonts w:ascii="Times New Roman" w:hAnsi="Times New Roman" w:cs="Times New Roman"/>
          <w:szCs w:val="22"/>
        </w:rPr>
        <w:t xml:space="preserve"> </w:t>
      </w:r>
      <w:proofErr w:type="spellStart"/>
      <w:r>
        <w:rPr>
          <w:rFonts w:ascii="Times New Roman" w:hAnsi="Times New Roman" w:cs="Times New Roman"/>
          <w:szCs w:val="22"/>
        </w:rPr>
        <w:t>Englewood</w:t>
      </w:r>
      <w:proofErr w:type="spellEnd"/>
      <w:r>
        <w:rPr>
          <w:rFonts w:ascii="Times New Roman" w:hAnsi="Times New Roman" w:cs="Times New Roman"/>
          <w:szCs w:val="22"/>
        </w:rPr>
        <w:t xml:space="preserve"> </w:t>
      </w:r>
      <w:proofErr w:type="spellStart"/>
      <w:r>
        <w:rPr>
          <w:rFonts w:ascii="Times New Roman" w:hAnsi="Times New Roman" w:cs="Times New Roman"/>
          <w:szCs w:val="22"/>
        </w:rPr>
        <w:t>Cliffs</w:t>
      </w:r>
      <w:proofErr w:type="spellEnd"/>
      <w:r>
        <w:rPr>
          <w:rFonts w:ascii="Times New Roman" w:hAnsi="Times New Roman" w:cs="Times New Roman"/>
          <w:szCs w:val="22"/>
        </w:rPr>
        <w:t xml:space="preserve">, NJ: Prentice Hall. </w:t>
      </w:r>
    </w:p>
    <w:p w14:paraId="36C5BEF3" w14:textId="0238C5B4" w:rsidR="00647109" w:rsidRPr="00647109" w:rsidRDefault="00647109" w:rsidP="003113CE">
      <w:pPr>
        <w:spacing w:line="360" w:lineRule="auto"/>
        <w:jc w:val="both"/>
        <w:rPr>
          <w:rFonts w:ascii="Times New Roman" w:hAnsi="Times New Roman" w:cs="Times New Roman"/>
          <w:szCs w:val="22"/>
        </w:rPr>
      </w:pPr>
      <w:r>
        <w:rPr>
          <w:rFonts w:ascii="Times New Roman" w:hAnsi="Times New Roman" w:cs="Times New Roman"/>
          <w:color w:val="FF6600"/>
          <w:szCs w:val="22"/>
        </w:rPr>
        <w:tab/>
      </w:r>
      <w:proofErr w:type="spellStart"/>
      <w:r w:rsidRPr="00647109">
        <w:rPr>
          <w:rFonts w:ascii="Times New Roman" w:hAnsi="Times New Roman" w:cs="Times New Roman"/>
          <w:szCs w:val="22"/>
        </w:rPr>
        <w:t>Corigliano</w:t>
      </w:r>
      <w:proofErr w:type="spellEnd"/>
      <w:r w:rsidRPr="00647109">
        <w:rPr>
          <w:rFonts w:ascii="Times New Roman" w:hAnsi="Times New Roman" w:cs="Times New Roman"/>
          <w:szCs w:val="22"/>
        </w:rPr>
        <w:t>, M.</w:t>
      </w:r>
      <w:r w:rsidR="004B0A35">
        <w:rPr>
          <w:rFonts w:ascii="Times New Roman" w:hAnsi="Times New Roman" w:cs="Times New Roman"/>
          <w:szCs w:val="22"/>
        </w:rPr>
        <w:t xml:space="preserve"> </w:t>
      </w:r>
      <w:r w:rsidRPr="00647109">
        <w:rPr>
          <w:rFonts w:ascii="Times New Roman" w:hAnsi="Times New Roman" w:cs="Times New Roman"/>
          <w:szCs w:val="22"/>
        </w:rPr>
        <w:t xml:space="preserve">E. (2006). Principios de criminología. Delitos de cuello blanco. </w:t>
      </w:r>
      <w:r w:rsidRPr="00647109">
        <w:rPr>
          <w:rFonts w:ascii="Times New Roman" w:hAnsi="Times New Roman" w:cs="Times New Roman"/>
          <w:i/>
          <w:szCs w:val="22"/>
        </w:rPr>
        <w:t>Revista Internauta de Práctica Jurídica, 18</w:t>
      </w:r>
      <w:r w:rsidRPr="00647109">
        <w:rPr>
          <w:rFonts w:ascii="Times New Roman" w:hAnsi="Times New Roman" w:cs="Times New Roman"/>
          <w:szCs w:val="22"/>
        </w:rPr>
        <w:t>, 1-26.</w:t>
      </w:r>
    </w:p>
    <w:p w14:paraId="410C2ECD" w14:textId="7F3889D0" w:rsidR="002E3B92" w:rsidRDefault="00362FEC" w:rsidP="006A1941">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Cullen</w:t>
      </w:r>
      <w:proofErr w:type="spellEnd"/>
      <w:r>
        <w:rPr>
          <w:rFonts w:ascii="Times New Roman" w:hAnsi="Times New Roman" w:cs="Times New Roman"/>
          <w:szCs w:val="22"/>
        </w:rPr>
        <w:t>, F.</w:t>
      </w:r>
      <w:r w:rsidR="004B0A35">
        <w:rPr>
          <w:rFonts w:ascii="Times New Roman" w:hAnsi="Times New Roman" w:cs="Times New Roman"/>
          <w:szCs w:val="22"/>
        </w:rPr>
        <w:t xml:space="preserve"> </w:t>
      </w:r>
      <w:r>
        <w:rPr>
          <w:rFonts w:ascii="Times New Roman" w:hAnsi="Times New Roman" w:cs="Times New Roman"/>
          <w:szCs w:val="22"/>
        </w:rPr>
        <w:t>T., Hartman, J.</w:t>
      </w:r>
      <w:r w:rsidR="004B0A35">
        <w:rPr>
          <w:rFonts w:ascii="Times New Roman" w:hAnsi="Times New Roman" w:cs="Times New Roman"/>
          <w:szCs w:val="22"/>
        </w:rPr>
        <w:t xml:space="preserve"> </w:t>
      </w:r>
      <w:r>
        <w:rPr>
          <w:rFonts w:ascii="Times New Roman" w:hAnsi="Times New Roman" w:cs="Times New Roman"/>
          <w:szCs w:val="22"/>
        </w:rPr>
        <w:t>L.</w:t>
      </w:r>
      <w:r w:rsidR="004B0A35">
        <w:rPr>
          <w:rFonts w:ascii="Times New Roman" w:hAnsi="Times New Roman" w:cs="Times New Roman"/>
          <w:szCs w:val="22"/>
        </w:rPr>
        <w:t>,</w:t>
      </w:r>
      <w:r>
        <w:rPr>
          <w:rFonts w:ascii="Times New Roman" w:hAnsi="Times New Roman" w:cs="Times New Roman"/>
          <w:szCs w:val="22"/>
        </w:rPr>
        <w:t xml:space="preserve"> y</w:t>
      </w:r>
      <w:r w:rsidR="00F1126E">
        <w:rPr>
          <w:rFonts w:ascii="Times New Roman" w:hAnsi="Times New Roman" w:cs="Times New Roman"/>
          <w:szCs w:val="22"/>
        </w:rPr>
        <w:t xml:space="preserve"> </w:t>
      </w:r>
      <w:proofErr w:type="spellStart"/>
      <w:r w:rsidR="00F1126E">
        <w:rPr>
          <w:rFonts w:ascii="Times New Roman" w:hAnsi="Times New Roman" w:cs="Times New Roman"/>
          <w:szCs w:val="22"/>
        </w:rPr>
        <w:t>Jonson</w:t>
      </w:r>
      <w:proofErr w:type="spellEnd"/>
      <w:r w:rsidR="00F1126E">
        <w:rPr>
          <w:rFonts w:ascii="Times New Roman" w:hAnsi="Times New Roman" w:cs="Times New Roman"/>
          <w:szCs w:val="22"/>
        </w:rPr>
        <w:t>, C.</w:t>
      </w:r>
      <w:r w:rsidR="004B0A35">
        <w:rPr>
          <w:rFonts w:ascii="Times New Roman" w:hAnsi="Times New Roman" w:cs="Times New Roman"/>
          <w:szCs w:val="22"/>
        </w:rPr>
        <w:t xml:space="preserve"> </w:t>
      </w:r>
      <w:r w:rsidR="00F1126E">
        <w:rPr>
          <w:rFonts w:ascii="Times New Roman" w:hAnsi="Times New Roman" w:cs="Times New Roman"/>
          <w:szCs w:val="22"/>
        </w:rPr>
        <w:t xml:space="preserve">L. (2009). </w:t>
      </w:r>
      <w:proofErr w:type="spellStart"/>
      <w:r w:rsidR="00F1126E">
        <w:rPr>
          <w:rFonts w:ascii="Times New Roman" w:hAnsi="Times New Roman" w:cs="Times New Roman"/>
          <w:szCs w:val="22"/>
        </w:rPr>
        <w:t>Bad</w:t>
      </w:r>
      <w:proofErr w:type="spellEnd"/>
      <w:r w:rsidR="00F1126E">
        <w:rPr>
          <w:rFonts w:ascii="Times New Roman" w:hAnsi="Times New Roman" w:cs="Times New Roman"/>
          <w:szCs w:val="22"/>
        </w:rPr>
        <w:t xml:space="preserve"> </w:t>
      </w:r>
      <w:proofErr w:type="spellStart"/>
      <w:r w:rsidR="00F1126E">
        <w:rPr>
          <w:rFonts w:ascii="Times New Roman" w:hAnsi="Times New Roman" w:cs="Times New Roman"/>
          <w:szCs w:val="22"/>
        </w:rPr>
        <w:t>guys</w:t>
      </w:r>
      <w:proofErr w:type="spellEnd"/>
      <w:r w:rsidR="00F1126E">
        <w:rPr>
          <w:rFonts w:ascii="Times New Roman" w:hAnsi="Times New Roman" w:cs="Times New Roman"/>
          <w:szCs w:val="22"/>
        </w:rPr>
        <w:t xml:space="preserve">: </w:t>
      </w:r>
      <w:proofErr w:type="spellStart"/>
      <w:r w:rsidR="00F1126E">
        <w:rPr>
          <w:rFonts w:ascii="Times New Roman" w:hAnsi="Times New Roman" w:cs="Times New Roman"/>
          <w:szCs w:val="22"/>
        </w:rPr>
        <w:t>Why</w:t>
      </w:r>
      <w:proofErr w:type="spellEnd"/>
      <w:r w:rsidR="00F1126E">
        <w:rPr>
          <w:rFonts w:ascii="Times New Roman" w:hAnsi="Times New Roman" w:cs="Times New Roman"/>
          <w:szCs w:val="22"/>
        </w:rPr>
        <w:t xml:space="preserve"> </w:t>
      </w:r>
      <w:proofErr w:type="spellStart"/>
      <w:r w:rsidR="00F1126E">
        <w:rPr>
          <w:rFonts w:ascii="Times New Roman" w:hAnsi="Times New Roman" w:cs="Times New Roman"/>
          <w:szCs w:val="22"/>
        </w:rPr>
        <w:t>the</w:t>
      </w:r>
      <w:proofErr w:type="spellEnd"/>
      <w:r w:rsidR="00F1126E">
        <w:rPr>
          <w:rFonts w:ascii="Times New Roman" w:hAnsi="Times New Roman" w:cs="Times New Roman"/>
          <w:szCs w:val="22"/>
        </w:rPr>
        <w:t xml:space="preserve"> </w:t>
      </w:r>
      <w:proofErr w:type="spellStart"/>
      <w:r w:rsidR="00F1126E">
        <w:rPr>
          <w:rFonts w:ascii="Times New Roman" w:hAnsi="Times New Roman" w:cs="Times New Roman"/>
          <w:szCs w:val="22"/>
        </w:rPr>
        <w:t>public</w:t>
      </w:r>
      <w:proofErr w:type="spellEnd"/>
      <w:r w:rsidR="00F1126E">
        <w:rPr>
          <w:rFonts w:ascii="Times New Roman" w:hAnsi="Times New Roman" w:cs="Times New Roman"/>
          <w:szCs w:val="22"/>
        </w:rPr>
        <w:t xml:space="preserve"> </w:t>
      </w:r>
      <w:proofErr w:type="spellStart"/>
      <w:r w:rsidR="00F1126E">
        <w:rPr>
          <w:rFonts w:ascii="Times New Roman" w:hAnsi="Times New Roman" w:cs="Times New Roman"/>
          <w:szCs w:val="22"/>
        </w:rPr>
        <w:t>supports</w:t>
      </w:r>
      <w:proofErr w:type="spellEnd"/>
      <w:r w:rsidR="00F1126E">
        <w:rPr>
          <w:rFonts w:ascii="Times New Roman" w:hAnsi="Times New Roman" w:cs="Times New Roman"/>
          <w:szCs w:val="22"/>
        </w:rPr>
        <w:t xml:space="preserve"> </w:t>
      </w:r>
      <w:proofErr w:type="spellStart"/>
      <w:r w:rsidR="00F1126E">
        <w:rPr>
          <w:rFonts w:ascii="Times New Roman" w:hAnsi="Times New Roman" w:cs="Times New Roman"/>
          <w:szCs w:val="22"/>
        </w:rPr>
        <w:t>punishing</w:t>
      </w:r>
      <w:proofErr w:type="spellEnd"/>
      <w:r w:rsidR="00F1126E">
        <w:rPr>
          <w:rFonts w:ascii="Times New Roman" w:hAnsi="Times New Roman" w:cs="Times New Roman"/>
          <w:szCs w:val="22"/>
        </w:rPr>
        <w:t xml:space="preserve"> </w:t>
      </w:r>
      <w:proofErr w:type="spellStart"/>
      <w:r w:rsidR="00F1126E">
        <w:rPr>
          <w:rFonts w:ascii="Times New Roman" w:hAnsi="Times New Roman" w:cs="Times New Roman"/>
          <w:szCs w:val="22"/>
        </w:rPr>
        <w:t>white</w:t>
      </w:r>
      <w:proofErr w:type="spellEnd"/>
      <w:r w:rsidR="00F1126E">
        <w:rPr>
          <w:rFonts w:ascii="Times New Roman" w:hAnsi="Times New Roman" w:cs="Times New Roman"/>
          <w:szCs w:val="22"/>
        </w:rPr>
        <w:t xml:space="preserve">-collar </w:t>
      </w:r>
      <w:proofErr w:type="spellStart"/>
      <w:r w:rsidR="00F1126E">
        <w:rPr>
          <w:rFonts w:ascii="Times New Roman" w:hAnsi="Times New Roman" w:cs="Times New Roman"/>
          <w:szCs w:val="22"/>
        </w:rPr>
        <w:t>offenders</w:t>
      </w:r>
      <w:proofErr w:type="spellEnd"/>
      <w:r w:rsidR="00F1126E">
        <w:rPr>
          <w:rFonts w:ascii="Times New Roman" w:hAnsi="Times New Roman" w:cs="Times New Roman"/>
          <w:szCs w:val="22"/>
        </w:rPr>
        <w:t xml:space="preserve">. </w:t>
      </w:r>
      <w:proofErr w:type="spellStart"/>
      <w:r w:rsidR="00F1126E">
        <w:rPr>
          <w:rFonts w:ascii="Times New Roman" w:hAnsi="Times New Roman" w:cs="Times New Roman"/>
          <w:i/>
          <w:szCs w:val="22"/>
        </w:rPr>
        <w:t>Crime</w:t>
      </w:r>
      <w:proofErr w:type="spellEnd"/>
      <w:r w:rsidR="00F1126E">
        <w:rPr>
          <w:rFonts w:ascii="Times New Roman" w:hAnsi="Times New Roman" w:cs="Times New Roman"/>
          <w:i/>
          <w:szCs w:val="22"/>
        </w:rPr>
        <w:t xml:space="preserve">, </w:t>
      </w:r>
      <w:proofErr w:type="spellStart"/>
      <w:r w:rsidR="00F1126E">
        <w:rPr>
          <w:rFonts w:ascii="Times New Roman" w:hAnsi="Times New Roman" w:cs="Times New Roman"/>
          <w:i/>
          <w:szCs w:val="22"/>
        </w:rPr>
        <w:t>Law</w:t>
      </w:r>
      <w:proofErr w:type="spellEnd"/>
      <w:r w:rsidR="00F1126E">
        <w:rPr>
          <w:rFonts w:ascii="Times New Roman" w:hAnsi="Times New Roman" w:cs="Times New Roman"/>
          <w:i/>
          <w:szCs w:val="22"/>
        </w:rPr>
        <w:t xml:space="preserve"> and Social </w:t>
      </w:r>
      <w:proofErr w:type="spellStart"/>
      <w:r w:rsidR="00F1126E">
        <w:rPr>
          <w:rFonts w:ascii="Times New Roman" w:hAnsi="Times New Roman" w:cs="Times New Roman"/>
          <w:i/>
          <w:szCs w:val="22"/>
        </w:rPr>
        <w:t>Change</w:t>
      </w:r>
      <w:proofErr w:type="spellEnd"/>
      <w:r w:rsidR="00F1126E">
        <w:rPr>
          <w:rFonts w:ascii="Times New Roman" w:hAnsi="Times New Roman" w:cs="Times New Roman"/>
          <w:i/>
          <w:szCs w:val="22"/>
        </w:rPr>
        <w:t>, 51</w:t>
      </w:r>
      <w:r w:rsidR="00F1126E">
        <w:rPr>
          <w:rFonts w:ascii="Times New Roman" w:hAnsi="Times New Roman" w:cs="Times New Roman"/>
          <w:szCs w:val="22"/>
        </w:rPr>
        <w:t>, 31-44.</w:t>
      </w:r>
    </w:p>
    <w:p w14:paraId="0DF57A80" w14:textId="370BEFDE" w:rsidR="00581AAB" w:rsidRPr="00863663" w:rsidRDefault="00581AAB" w:rsidP="006A1941">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Dorminey</w:t>
      </w:r>
      <w:proofErr w:type="spellEnd"/>
      <w:r>
        <w:rPr>
          <w:rFonts w:ascii="Times New Roman" w:hAnsi="Times New Roman" w:cs="Times New Roman"/>
          <w:szCs w:val="22"/>
        </w:rPr>
        <w:t>, J., F</w:t>
      </w:r>
      <w:r w:rsidR="00362FEC">
        <w:rPr>
          <w:rFonts w:ascii="Times New Roman" w:hAnsi="Times New Roman" w:cs="Times New Roman"/>
          <w:szCs w:val="22"/>
        </w:rPr>
        <w:t>leming, A.</w:t>
      </w:r>
      <w:r w:rsidR="004B0A35">
        <w:rPr>
          <w:rFonts w:ascii="Times New Roman" w:hAnsi="Times New Roman" w:cs="Times New Roman"/>
          <w:szCs w:val="22"/>
        </w:rPr>
        <w:t xml:space="preserve"> </w:t>
      </w:r>
      <w:r w:rsidR="00362FEC">
        <w:rPr>
          <w:rFonts w:ascii="Times New Roman" w:hAnsi="Times New Roman" w:cs="Times New Roman"/>
          <w:szCs w:val="22"/>
        </w:rPr>
        <w:t xml:space="preserve">S., </w:t>
      </w:r>
      <w:proofErr w:type="spellStart"/>
      <w:r w:rsidR="00362FEC">
        <w:rPr>
          <w:rFonts w:ascii="Times New Roman" w:hAnsi="Times New Roman" w:cs="Times New Roman"/>
          <w:szCs w:val="22"/>
        </w:rPr>
        <w:t>Kranacher</w:t>
      </w:r>
      <w:proofErr w:type="spellEnd"/>
      <w:r w:rsidR="00362FEC">
        <w:rPr>
          <w:rFonts w:ascii="Times New Roman" w:hAnsi="Times New Roman" w:cs="Times New Roman"/>
          <w:szCs w:val="22"/>
        </w:rPr>
        <w:t>, M.</w:t>
      </w:r>
      <w:r w:rsidR="004B0A35">
        <w:rPr>
          <w:rFonts w:ascii="Times New Roman" w:hAnsi="Times New Roman" w:cs="Times New Roman"/>
          <w:szCs w:val="22"/>
        </w:rPr>
        <w:t xml:space="preserve"> </w:t>
      </w:r>
      <w:r w:rsidR="00362FEC">
        <w:rPr>
          <w:rFonts w:ascii="Times New Roman" w:hAnsi="Times New Roman" w:cs="Times New Roman"/>
          <w:szCs w:val="22"/>
        </w:rPr>
        <w:t>J.</w:t>
      </w:r>
      <w:r w:rsidR="004B0A35">
        <w:rPr>
          <w:rFonts w:ascii="Times New Roman" w:hAnsi="Times New Roman" w:cs="Times New Roman"/>
          <w:szCs w:val="22"/>
        </w:rPr>
        <w:t>,</w:t>
      </w:r>
      <w:r w:rsidR="00362FEC">
        <w:rPr>
          <w:rFonts w:ascii="Times New Roman" w:hAnsi="Times New Roman" w:cs="Times New Roman"/>
          <w:szCs w:val="22"/>
        </w:rPr>
        <w:t xml:space="preserve"> y</w:t>
      </w:r>
      <w:r>
        <w:rPr>
          <w:rFonts w:ascii="Times New Roman" w:hAnsi="Times New Roman" w:cs="Times New Roman"/>
          <w:szCs w:val="22"/>
        </w:rPr>
        <w:t xml:space="preserve"> </w:t>
      </w:r>
      <w:proofErr w:type="spellStart"/>
      <w:r>
        <w:rPr>
          <w:rFonts w:ascii="Times New Roman" w:hAnsi="Times New Roman" w:cs="Times New Roman"/>
          <w:szCs w:val="22"/>
        </w:rPr>
        <w:t>Riley</w:t>
      </w:r>
      <w:proofErr w:type="spellEnd"/>
      <w:r>
        <w:rPr>
          <w:rFonts w:ascii="Times New Roman" w:hAnsi="Times New Roman" w:cs="Times New Roman"/>
          <w:szCs w:val="22"/>
        </w:rPr>
        <w:t>, R.</w:t>
      </w:r>
      <w:r w:rsidR="004B0A35">
        <w:rPr>
          <w:rFonts w:ascii="Times New Roman" w:hAnsi="Times New Roman" w:cs="Times New Roman"/>
          <w:szCs w:val="22"/>
        </w:rPr>
        <w:t xml:space="preserve"> </w:t>
      </w:r>
      <w:r>
        <w:rPr>
          <w:rFonts w:ascii="Times New Roman" w:hAnsi="Times New Roman" w:cs="Times New Roman"/>
          <w:szCs w:val="22"/>
        </w:rPr>
        <w:t>A</w:t>
      </w:r>
      <w:r w:rsidR="00863663">
        <w:rPr>
          <w:rFonts w:ascii="Times New Roman" w:hAnsi="Times New Roman" w:cs="Times New Roman"/>
          <w:szCs w:val="22"/>
        </w:rPr>
        <w:t xml:space="preserve">. (2012) </w:t>
      </w:r>
      <w:proofErr w:type="spellStart"/>
      <w:r w:rsidR="00863663">
        <w:rPr>
          <w:rFonts w:ascii="Times New Roman" w:hAnsi="Times New Roman" w:cs="Times New Roman"/>
          <w:szCs w:val="22"/>
        </w:rPr>
        <w:t>The</w:t>
      </w:r>
      <w:proofErr w:type="spellEnd"/>
      <w:r w:rsidR="00863663">
        <w:rPr>
          <w:rFonts w:ascii="Times New Roman" w:hAnsi="Times New Roman" w:cs="Times New Roman"/>
          <w:szCs w:val="22"/>
        </w:rPr>
        <w:t xml:space="preserve"> </w:t>
      </w:r>
      <w:proofErr w:type="spellStart"/>
      <w:r w:rsidR="00863663">
        <w:rPr>
          <w:rFonts w:ascii="Times New Roman" w:hAnsi="Times New Roman" w:cs="Times New Roman"/>
          <w:szCs w:val="22"/>
        </w:rPr>
        <w:t>evolution</w:t>
      </w:r>
      <w:proofErr w:type="spellEnd"/>
      <w:r w:rsidR="00863663">
        <w:rPr>
          <w:rFonts w:ascii="Times New Roman" w:hAnsi="Times New Roman" w:cs="Times New Roman"/>
          <w:szCs w:val="22"/>
        </w:rPr>
        <w:t xml:space="preserve"> of </w:t>
      </w:r>
      <w:proofErr w:type="spellStart"/>
      <w:r w:rsidR="00863663">
        <w:rPr>
          <w:rFonts w:ascii="Times New Roman" w:hAnsi="Times New Roman" w:cs="Times New Roman"/>
          <w:szCs w:val="22"/>
        </w:rPr>
        <w:t>fraud</w:t>
      </w:r>
      <w:proofErr w:type="spellEnd"/>
      <w:r w:rsidR="00863663">
        <w:rPr>
          <w:rFonts w:ascii="Times New Roman" w:hAnsi="Times New Roman" w:cs="Times New Roman"/>
          <w:szCs w:val="22"/>
        </w:rPr>
        <w:t xml:space="preserve"> </w:t>
      </w:r>
      <w:proofErr w:type="spellStart"/>
      <w:r w:rsidR="00863663">
        <w:rPr>
          <w:rFonts w:ascii="Times New Roman" w:hAnsi="Times New Roman" w:cs="Times New Roman"/>
          <w:szCs w:val="22"/>
        </w:rPr>
        <w:t>theory</w:t>
      </w:r>
      <w:proofErr w:type="spellEnd"/>
      <w:r w:rsidR="00863663">
        <w:rPr>
          <w:rFonts w:ascii="Times New Roman" w:hAnsi="Times New Roman" w:cs="Times New Roman"/>
          <w:szCs w:val="22"/>
        </w:rPr>
        <w:t xml:space="preserve">. </w:t>
      </w:r>
      <w:proofErr w:type="spellStart"/>
      <w:r w:rsidR="00863663">
        <w:rPr>
          <w:rFonts w:ascii="Times New Roman" w:hAnsi="Times New Roman" w:cs="Times New Roman"/>
          <w:i/>
          <w:szCs w:val="22"/>
        </w:rPr>
        <w:t>Issues</w:t>
      </w:r>
      <w:proofErr w:type="spellEnd"/>
      <w:r w:rsidR="00863663">
        <w:rPr>
          <w:rFonts w:ascii="Times New Roman" w:hAnsi="Times New Roman" w:cs="Times New Roman"/>
          <w:i/>
          <w:szCs w:val="22"/>
        </w:rPr>
        <w:t xml:space="preserve"> in </w:t>
      </w:r>
      <w:proofErr w:type="spellStart"/>
      <w:r w:rsidR="00863663">
        <w:rPr>
          <w:rFonts w:ascii="Times New Roman" w:hAnsi="Times New Roman" w:cs="Times New Roman"/>
          <w:i/>
          <w:szCs w:val="22"/>
        </w:rPr>
        <w:t>Accounting</w:t>
      </w:r>
      <w:proofErr w:type="spellEnd"/>
      <w:r w:rsidR="00863663">
        <w:rPr>
          <w:rFonts w:ascii="Times New Roman" w:hAnsi="Times New Roman" w:cs="Times New Roman"/>
          <w:i/>
          <w:szCs w:val="22"/>
        </w:rPr>
        <w:t xml:space="preserve"> </w:t>
      </w:r>
      <w:proofErr w:type="spellStart"/>
      <w:r w:rsidR="00863663">
        <w:rPr>
          <w:rFonts w:ascii="Times New Roman" w:hAnsi="Times New Roman" w:cs="Times New Roman"/>
          <w:i/>
          <w:szCs w:val="22"/>
        </w:rPr>
        <w:t>Education</w:t>
      </w:r>
      <w:proofErr w:type="spellEnd"/>
      <w:r w:rsidR="00863663">
        <w:rPr>
          <w:rFonts w:ascii="Times New Roman" w:hAnsi="Times New Roman" w:cs="Times New Roman"/>
          <w:i/>
          <w:szCs w:val="22"/>
        </w:rPr>
        <w:t>, 27</w:t>
      </w:r>
      <w:r w:rsidR="00863663">
        <w:rPr>
          <w:rFonts w:ascii="Times New Roman" w:hAnsi="Times New Roman" w:cs="Times New Roman"/>
          <w:szCs w:val="22"/>
        </w:rPr>
        <w:t>(2), 555-579.</w:t>
      </w:r>
    </w:p>
    <w:p w14:paraId="79D95741" w14:textId="5FFDE280" w:rsidR="003113CE" w:rsidRPr="003113CE" w:rsidRDefault="003113CE" w:rsidP="003113CE">
      <w:pPr>
        <w:spacing w:line="360" w:lineRule="auto"/>
        <w:jc w:val="both"/>
        <w:rPr>
          <w:rFonts w:ascii="Times New Roman" w:hAnsi="Times New Roman" w:cs="Times New Roman"/>
          <w:b/>
          <w:szCs w:val="22"/>
        </w:rPr>
      </w:pPr>
      <w:r w:rsidRPr="003113CE">
        <w:rPr>
          <w:rFonts w:ascii="Times New Roman" w:hAnsi="Times New Roman" w:cs="Times New Roman"/>
          <w:szCs w:val="22"/>
        </w:rPr>
        <w:t xml:space="preserve">     </w:t>
      </w:r>
      <w:r w:rsidR="0005618C">
        <w:rPr>
          <w:rFonts w:ascii="Times New Roman" w:hAnsi="Times New Roman" w:cs="Times New Roman"/>
          <w:szCs w:val="22"/>
        </w:rPr>
        <w:tab/>
      </w:r>
      <w:proofErr w:type="spellStart"/>
      <w:r w:rsidRPr="003113CE">
        <w:rPr>
          <w:rFonts w:ascii="Times New Roman" w:hAnsi="Times New Roman" w:cs="Times New Roman"/>
          <w:szCs w:val="22"/>
        </w:rPr>
        <w:t>Eaton</w:t>
      </w:r>
      <w:proofErr w:type="spellEnd"/>
      <w:r w:rsidR="00362FEC">
        <w:rPr>
          <w:rFonts w:ascii="Times New Roman" w:hAnsi="Times New Roman" w:cs="Times New Roman"/>
          <w:szCs w:val="22"/>
        </w:rPr>
        <w:t>, T.</w:t>
      </w:r>
      <w:r w:rsidR="004B0A35">
        <w:rPr>
          <w:rFonts w:ascii="Times New Roman" w:hAnsi="Times New Roman" w:cs="Times New Roman"/>
          <w:szCs w:val="22"/>
        </w:rPr>
        <w:t xml:space="preserve"> </w:t>
      </w:r>
      <w:r w:rsidR="00362FEC">
        <w:rPr>
          <w:rFonts w:ascii="Times New Roman" w:hAnsi="Times New Roman" w:cs="Times New Roman"/>
          <w:szCs w:val="22"/>
        </w:rPr>
        <w:t>V.</w:t>
      </w:r>
      <w:r w:rsidR="004B0A35">
        <w:rPr>
          <w:rFonts w:ascii="Times New Roman" w:hAnsi="Times New Roman" w:cs="Times New Roman"/>
          <w:szCs w:val="22"/>
        </w:rPr>
        <w:t>,</w:t>
      </w:r>
      <w:r w:rsidR="00362FEC">
        <w:rPr>
          <w:rFonts w:ascii="Times New Roman" w:hAnsi="Times New Roman" w:cs="Times New Roman"/>
          <w:szCs w:val="22"/>
        </w:rPr>
        <w:t xml:space="preserve"> y</w:t>
      </w:r>
      <w:r w:rsidR="00DA2DF3">
        <w:rPr>
          <w:rFonts w:ascii="Times New Roman" w:hAnsi="Times New Roman" w:cs="Times New Roman"/>
          <w:szCs w:val="22"/>
        </w:rPr>
        <w:t xml:space="preserve"> </w:t>
      </w:r>
      <w:proofErr w:type="spellStart"/>
      <w:r w:rsidR="00DA2DF3">
        <w:rPr>
          <w:rFonts w:ascii="Times New Roman" w:hAnsi="Times New Roman" w:cs="Times New Roman"/>
          <w:szCs w:val="22"/>
        </w:rPr>
        <w:t>Korach</w:t>
      </w:r>
      <w:proofErr w:type="spellEnd"/>
      <w:r w:rsidR="00DA2DF3">
        <w:rPr>
          <w:rFonts w:ascii="Times New Roman" w:hAnsi="Times New Roman" w:cs="Times New Roman"/>
          <w:szCs w:val="22"/>
        </w:rPr>
        <w:t xml:space="preserve">, S. (2016). A </w:t>
      </w:r>
      <w:proofErr w:type="spellStart"/>
      <w:r w:rsidR="00DA2DF3">
        <w:rPr>
          <w:rFonts w:ascii="Times New Roman" w:hAnsi="Times New Roman" w:cs="Times New Roman"/>
          <w:szCs w:val="22"/>
        </w:rPr>
        <w:t>criminological</w:t>
      </w:r>
      <w:proofErr w:type="spellEnd"/>
      <w:r w:rsidR="00DA2DF3">
        <w:rPr>
          <w:rFonts w:ascii="Times New Roman" w:hAnsi="Times New Roman" w:cs="Times New Roman"/>
          <w:szCs w:val="22"/>
        </w:rPr>
        <w:t xml:space="preserve"> </w:t>
      </w:r>
      <w:proofErr w:type="spellStart"/>
      <w:r w:rsidR="00DA2DF3">
        <w:rPr>
          <w:rFonts w:ascii="Times New Roman" w:hAnsi="Times New Roman" w:cs="Times New Roman"/>
          <w:szCs w:val="22"/>
        </w:rPr>
        <w:t>profile</w:t>
      </w:r>
      <w:proofErr w:type="spellEnd"/>
      <w:r w:rsidR="00DA2DF3">
        <w:rPr>
          <w:rFonts w:ascii="Times New Roman" w:hAnsi="Times New Roman" w:cs="Times New Roman"/>
          <w:szCs w:val="22"/>
        </w:rPr>
        <w:t xml:space="preserve"> of </w:t>
      </w:r>
      <w:proofErr w:type="spellStart"/>
      <w:r w:rsidR="00DA2DF3">
        <w:rPr>
          <w:rFonts w:ascii="Times New Roman" w:hAnsi="Times New Roman" w:cs="Times New Roman"/>
          <w:szCs w:val="22"/>
        </w:rPr>
        <w:t>white</w:t>
      </w:r>
      <w:proofErr w:type="spellEnd"/>
      <w:r w:rsidR="00DA2DF3">
        <w:rPr>
          <w:rFonts w:ascii="Times New Roman" w:hAnsi="Times New Roman" w:cs="Times New Roman"/>
          <w:szCs w:val="22"/>
        </w:rPr>
        <w:t xml:space="preserve">-collar </w:t>
      </w:r>
      <w:proofErr w:type="spellStart"/>
      <w:r w:rsidR="00DA2DF3">
        <w:rPr>
          <w:rFonts w:ascii="Times New Roman" w:hAnsi="Times New Roman" w:cs="Times New Roman"/>
          <w:szCs w:val="22"/>
        </w:rPr>
        <w:t>c</w:t>
      </w:r>
      <w:r w:rsidRPr="003113CE">
        <w:rPr>
          <w:rFonts w:ascii="Times New Roman" w:hAnsi="Times New Roman" w:cs="Times New Roman"/>
          <w:szCs w:val="22"/>
        </w:rPr>
        <w:t>rime</w:t>
      </w:r>
      <w:proofErr w:type="spellEnd"/>
      <w:r w:rsidRPr="003113CE">
        <w:rPr>
          <w:rFonts w:ascii="Times New Roman" w:hAnsi="Times New Roman" w:cs="Times New Roman"/>
          <w:szCs w:val="22"/>
        </w:rPr>
        <w:t xml:space="preserve">. </w:t>
      </w:r>
      <w:proofErr w:type="spellStart"/>
      <w:r w:rsidRPr="003113CE">
        <w:rPr>
          <w:rFonts w:ascii="Times New Roman" w:hAnsi="Times New Roman" w:cs="Times New Roman"/>
          <w:i/>
          <w:szCs w:val="22"/>
        </w:rPr>
        <w:t>The</w:t>
      </w:r>
      <w:proofErr w:type="spellEnd"/>
      <w:r w:rsidRPr="003113CE">
        <w:rPr>
          <w:rFonts w:ascii="Times New Roman" w:hAnsi="Times New Roman" w:cs="Times New Roman"/>
          <w:i/>
          <w:szCs w:val="22"/>
        </w:rPr>
        <w:t xml:space="preserve"> </w:t>
      </w:r>
      <w:proofErr w:type="spellStart"/>
      <w:r w:rsidRPr="003113CE">
        <w:rPr>
          <w:rFonts w:ascii="Times New Roman" w:hAnsi="Times New Roman" w:cs="Times New Roman"/>
          <w:i/>
          <w:szCs w:val="22"/>
        </w:rPr>
        <w:t>Journal</w:t>
      </w:r>
      <w:proofErr w:type="spellEnd"/>
      <w:r w:rsidRPr="003113CE">
        <w:rPr>
          <w:rFonts w:ascii="Times New Roman" w:hAnsi="Times New Roman" w:cs="Times New Roman"/>
          <w:i/>
          <w:szCs w:val="22"/>
        </w:rPr>
        <w:t xml:space="preserve"> of </w:t>
      </w:r>
      <w:proofErr w:type="spellStart"/>
      <w:r w:rsidRPr="003113CE">
        <w:rPr>
          <w:rFonts w:ascii="Times New Roman" w:hAnsi="Times New Roman" w:cs="Times New Roman"/>
          <w:i/>
          <w:szCs w:val="22"/>
        </w:rPr>
        <w:t>Applied</w:t>
      </w:r>
      <w:proofErr w:type="spellEnd"/>
      <w:r w:rsidRPr="003113CE">
        <w:rPr>
          <w:rFonts w:ascii="Times New Roman" w:hAnsi="Times New Roman" w:cs="Times New Roman"/>
          <w:i/>
          <w:szCs w:val="22"/>
        </w:rPr>
        <w:t xml:space="preserve"> Business </w:t>
      </w:r>
      <w:proofErr w:type="spellStart"/>
      <w:r w:rsidRPr="003113CE">
        <w:rPr>
          <w:rFonts w:ascii="Times New Roman" w:hAnsi="Times New Roman" w:cs="Times New Roman"/>
          <w:i/>
          <w:szCs w:val="22"/>
        </w:rPr>
        <w:t>Research</w:t>
      </w:r>
      <w:proofErr w:type="spellEnd"/>
      <w:r w:rsidRPr="003113CE">
        <w:rPr>
          <w:rFonts w:ascii="Times New Roman" w:hAnsi="Times New Roman" w:cs="Times New Roman"/>
          <w:i/>
          <w:szCs w:val="22"/>
        </w:rPr>
        <w:t>, 1</w:t>
      </w:r>
      <w:r w:rsidRPr="003113CE">
        <w:rPr>
          <w:rFonts w:ascii="Times New Roman" w:hAnsi="Times New Roman" w:cs="Times New Roman"/>
          <w:szCs w:val="22"/>
        </w:rPr>
        <w:t>(32), 129-142.</w:t>
      </w:r>
    </w:p>
    <w:p w14:paraId="21F5506D" w14:textId="2F1F94F6" w:rsidR="003113CE" w:rsidRDefault="003113CE" w:rsidP="003113CE">
      <w:pPr>
        <w:spacing w:line="360" w:lineRule="auto"/>
        <w:jc w:val="both"/>
        <w:rPr>
          <w:rFonts w:ascii="Times New Roman" w:hAnsi="Times New Roman" w:cs="Times New Roman"/>
          <w:szCs w:val="22"/>
        </w:rPr>
      </w:pPr>
      <w:r w:rsidRPr="003113CE">
        <w:rPr>
          <w:rFonts w:ascii="Times New Roman" w:hAnsi="Times New Roman" w:cs="Times New Roman"/>
          <w:szCs w:val="22"/>
        </w:rPr>
        <w:t xml:space="preserve">    </w:t>
      </w:r>
      <w:r w:rsidR="0005618C">
        <w:rPr>
          <w:rFonts w:ascii="Times New Roman" w:hAnsi="Times New Roman" w:cs="Times New Roman"/>
          <w:szCs w:val="22"/>
        </w:rPr>
        <w:tab/>
      </w:r>
      <w:r w:rsidRPr="003113CE">
        <w:rPr>
          <w:rFonts w:ascii="Times New Roman" w:hAnsi="Times New Roman" w:cs="Times New Roman"/>
          <w:szCs w:val="22"/>
        </w:rPr>
        <w:t xml:space="preserve"> Fernández, C. (2017). ¿Necesitan ser los delincuentes de cuello blanco resocializados?: una aproximación crítica a las limitaciones del término “resocialización” a partir de la experiencia española. </w:t>
      </w:r>
      <w:proofErr w:type="spellStart"/>
      <w:r w:rsidRPr="003113CE">
        <w:rPr>
          <w:rFonts w:ascii="Times New Roman" w:hAnsi="Times New Roman" w:cs="Times New Roman"/>
          <w:i/>
          <w:szCs w:val="22"/>
        </w:rPr>
        <w:t>Configuraçoes</w:t>
      </w:r>
      <w:proofErr w:type="spellEnd"/>
      <w:r w:rsidRPr="003113CE">
        <w:rPr>
          <w:rFonts w:ascii="Times New Roman" w:hAnsi="Times New Roman" w:cs="Times New Roman"/>
          <w:i/>
          <w:szCs w:val="22"/>
        </w:rPr>
        <w:t>, 20</w:t>
      </w:r>
      <w:r w:rsidRPr="003113CE">
        <w:rPr>
          <w:rFonts w:ascii="Times New Roman" w:hAnsi="Times New Roman" w:cs="Times New Roman"/>
          <w:szCs w:val="22"/>
        </w:rPr>
        <w:t>, 45-58.</w:t>
      </w:r>
    </w:p>
    <w:p w14:paraId="7A404058" w14:textId="29E733F3" w:rsidR="006A7E4A" w:rsidRDefault="00362FEC" w:rsidP="003113CE">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Gottfredson</w:t>
      </w:r>
      <w:proofErr w:type="spellEnd"/>
      <w:r>
        <w:rPr>
          <w:rFonts w:ascii="Times New Roman" w:hAnsi="Times New Roman" w:cs="Times New Roman"/>
          <w:szCs w:val="22"/>
        </w:rPr>
        <w:t>, M.</w:t>
      </w:r>
      <w:r w:rsidR="004B0A35">
        <w:rPr>
          <w:rFonts w:ascii="Times New Roman" w:hAnsi="Times New Roman" w:cs="Times New Roman"/>
          <w:szCs w:val="22"/>
        </w:rPr>
        <w:t xml:space="preserve"> </w:t>
      </w:r>
      <w:r>
        <w:rPr>
          <w:rFonts w:ascii="Times New Roman" w:hAnsi="Times New Roman" w:cs="Times New Roman"/>
          <w:szCs w:val="22"/>
        </w:rPr>
        <w:t>R.</w:t>
      </w:r>
      <w:r w:rsidR="004B0A35">
        <w:rPr>
          <w:rFonts w:ascii="Times New Roman" w:hAnsi="Times New Roman" w:cs="Times New Roman"/>
          <w:szCs w:val="22"/>
        </w:rPr>
        <w:t>,</w:t>
      </w:r>
      <w:r>
        <w:rPr>
          <w:rFonts w:ascii="Times New Roman" w:hAnsi="Times New Roman" w:cs="Times New Roman"/>
          <w:szCs w:val="22"/>
        </w:rPr>
        <w:t xml:space="preserve"> y</w:t>
      </w:r>
      <w:r w:rsidR="006A7E4A">
        <w:rPr>
          <w:rFonts w:ascii="Times New Roman" w:hAnsi="Times New Roman" w:cs="Times New Roman"/>
          <w:szCs w:val="22"/>
        </w:rPr>
        <w:t xml:space="preserve"> </w:t>
      </w:r>
      <w:proofErr w:type="spellStart"/>
      <w:r w:rsidR="006A7E4A">
        <w:rPr>
          <w:rFonts w:ascii="Times New Roman" w:hAnsi="Times New Roman" w:cs="Times New Roman"/>
          <w:szCs w:val="22"/>
        </w:rPr>
        <w:t>Hirschi</w:t>
      </w:r>
      <w:proofErr w:type="spellEnd"/>
      <w:r w:rsidR="006A7E4A">
        <w:rPr>
          <w:rFonts w:ascii="Times New Roman" w:hAnsi="Times New Roman" w:cs="Times New Roman"/>
          <w:szCs w:val="22"/>
        </w:rPr>
        <w:t xml:space="preserve">, T. (1990). </w:t>
      </w:r>
      <w:r w:rsidR="006A7E4A">
        <w:rPr>
          <w:rFonts w:ascii="Times New Roman" w:hAnsi="Times New Roman" w:cs="Times New Roman"/>
          <w:i/>
          <w:szCs w:val="22"/>
        </w:rPr>
        <w:t xml:space="preserve">General </w:t>
      </w:r>
      <w:proofErr w:type="spellStart"/>
      <w:r w:rsidR="006A7E4A">
        <w:rPr>
          <w:rFonts w:ascii="Times New Roman" w:hAnsi="Times New Roman" w:cs="Times New Roman"/>
          <w:i/>
          <w:szCs w:val="22"/>
        </w:rPr>
        <w:t>Theory</w:t>
      </w:r>
      <w:proofErr w:type="spellEnd"/>
      <w:r w:rsidR="006A7E4A">
        <w:rPr>
          <w:rFonts w:ascii="Times New Roman" w:hAnsi="Times New Roman" w:cs="Times New Roman"/>
          <w:i/>
          <w:szCs w:val="22"/>
        </w:rPr>
        <w:t xml:space="preserve"> of </w:t>
      </w:r>
      <w:proofErr w:type="spellStart"/>
      <w:r w:rsidR="006A7E4A">
        <w:rPr>
          <w:rFonts w:ascii="Times New Roman" w:hAnsi="Times New Roman" w:cs="Times New Roman"/>
          <w:i/>
          <w:szCs w:val="22"/>
        </w:rPr>
        <w:t>Crime</w:t>
      </w:r>
      <w:proofErr w:type="spellEnd"/>
      <w:r w:rsidR="006A7E4A">
        <w:rPr>
          <w:rFonts w:ascii="Times New Roman" w:hAnsi="Times New Roman" w:cs="Times New Roman"/>
          <w:i/>
          <w:szCs w:val="22"/>
        </w:rPr>
        <w:t>.</w:t>
      </w:r>
      <w:r w:rsidR="00F66003">
        <w:rPr>
          <w:rFonts w:ascii="Times New Roman" w:hAnsi="Times New Roman" w:cs="Times New Roman"/>
          <w:i/>
          <w:szCs w:val="22"/>
        </w:rPr>
        <w:t xml:space="preserve"> </w:t>
      </w:r>
      <w:r w:rsidR="00F66003">
        <w:rPr>
          <w:rFonts w:ascii="Times New Roman" w:hAnsi="Times New Roman" w:cs="Times New Roman"/>
          <w:szCs w:val="22"/>
        </w:rPr>
        <w:t xml:space="preserve">Stanford, CA: Stanford </w:t>
      </w:r>
      <w:proofErr w:type="spellStart"/>
      <w:r w:rsidR="00F66003">
        <w:rPr>
          <w:rFonts w:ascii="Times New Roman" w:hAnsi="Times New Roman" w:cs="Times New Roman"/>
          <w:szCs w:val="22"/>
        </w:rPr>
        <w:t>University</w:t>
      </w:r>
      <w:proofErr w:type="spellEnd"/>
      <w:r w:rsidR="00F66003">
        <w:rPr>
          <w:rFonts w:ascii="Times New Roman" w:hAnsi="Times New Roman" w:cs="Times New Roman"/>
          <w:szCs w:val="22"/>
        </w:rPr>
        <w:t xml:space="preserve"> </w:t>
      </w:r>
      <w:proofErr w:type="spellStart"/>
      <w:r w:rsidR="00F66003">
        <w:rPr>
          <w:rFonts w:ascii="Times New Roman" w:hAnsi="Times New Roman" w:cs="Times New Roman"/>
          <w:szCs w:val="22"/>
        </w:rPr>
        <w:t>Press</w:t>
      </w:r>
      <w:proofErr w:type="spellEnd"/>
      <w:r w:rsidR="00F66003">
        <w:rPr>
          <w:rFonts w:ascii="Times New Roman" w:hAnsi="Times New Roman" w:cs="Times New Roman"/>
          <w:szCs w:val="22"/>
        </w:rPr>
        <w:t>.</w:t>
      </w:r>
    </w:p>
    <w:p w14:paraId="2FACB625" w14:textId="5C113A78" w:rsidR="00D3753B" w:rsidRPr="00B752DF" w:rsidRDefault="00D3753B" w:rsidP="003113CE">
      <w:pPr>
        <w:spacing w:line="360" w:lineRule="auto"/>
        <w:jc w:val="both"/>
        <w:rPr>
          <w:rFonts w:ascii="Times New Roman" w:hAnsi="Times New Roman" w:cs="Times New Roman"/>
          <w:szCs w:val="22"/>
        </w:rPr>
      </w:pPr>
      <w:r>
        <w:rPr>
          <w:rFonts w:ascii="Times New Roman" w:hAnsi="Times New Roman" w:cs="Times New Roman"/>
          <w:szCs w:val="22"/>
        </w:rPr>
        <w:tab/>
        <w:t>Herrero, C. (2011). Orientaciones generales en la lucha contra los delitos económicos</w:t>
      </w:r>
      <w:r w:rsidR="00B752DF">
        <w:rPr>
          <w:rFonts w:ascii="Times New Roman" w:hAnsi="Times New Roman" w:cs="Times New Roman"/>
          <w:szCs w:val="22"/>
        </w:rPr>
        <w:t xml:space="preserve">. En C. Herrero. </w:t>
      </w:r>
      <w:r w:rsidR="00B752DF">
        <w:rPr>
          <w:rFonts w:ascii="Times New Roman" w:hAnsi="Times New Roman" w:cs="Times New Roman"/>
          <w:i/>
          <w:szCs w:val="22"/>
        </w:rPr>
        <w:t>Los delitos económicos: perspectiva jurídica y criminológica</w:t>
      </w:r>
      <w:r w:rsidR="00B752DF">
        <w:rPr>
          <w:rFonts w:ascii="Times New Roman" w:hAnsi="Times New Roman" w:cs="Times New Roman"/>
          <w:szCs w:val="22"/>
        </w:rPr>
        <w:t xml:space="preserve"> (pp. 551-637). Madrid, España: Ministerio del Interior,  Secretaría General Técnica.</w:t>
      </w:r>
    </w:p>
    <w:p w14:paraId="2D4FAA0A" w14:textId="5C227236" w:rsidR="00FC549B" w:rsidRPr="00FC549B" w:rsidRDefault="00FC549B" w:rsidP="003113CE">
      <w:pPr>
        <w:spacing w:line="360" w:lineRule="auto"/>
        <w:jc w:val="both"/>
        <w:rPr>
          <w:rFonts w:ascii="Times New Roman" w:hAnsi="Times New Roman" w:cs="Times New Roman"/>
          <w:b/>
          <w:szCs w:val="22"/>
        </w:rPr>
      </w:pPr>
      <w:r>
        <w:rPr>
          <w:rFonts w:ascii="Times New Roman" w:hAnsi="Times New Roman" w:cs="Times New Roman"/>
          <w:szCs w:val="22"/>
        </w:rPr>
        <w:tab/>
      </w:r>
      <w:proofErr w:type="spellStart"/>
      <w:r>
        <w:rPr>
          <w:rFonts w:ascii="Times New Roman" w:hAnsi="Times New Roman" w:cs="Times New Roman"/>
          <w:szCs w:val="22"/>
        </w:rPr>
        <w:t>Horn</w:t>
      </w:r>
      <w:proofErr w:type="spellEnd"/>
      <w:r>
        <w:rPr>
          <w:rFonts w:ascii="Times New Roman" w:hAnsi="Times New Roman" w:cs="Times New Roman"/>
          <w:szCs w:val="22"/>
        </w:rPr>
        <w:t>, D.</w:t>
      </w:r>
      <w:r w:rsidR="004B0A35">
        <w:rPr>
          <w:rFonts w:ascii="Times New Roman" w:hAnsi="Times New Roman" w:cs="Times New Roman"/>
          <w:szCs w:val="22"/>
        </w:rPr>
        <w:t xml:space="preserve"> </w:t>
      </w:r>
      <w:r>
        <w:rPr>
          <w:rFonts w:ascii="Times New Roman" w:hAnsi="Times New Roman" w:cs="Times New Roman"/>
          <w:szCs w:val="22"/>
        </w:rPr>
        <w:t xml:space="preserve">G. (2015). </w:t>
      </w:r>
      <w:proofErr w:type="spellStart"/>
      <w:r>
        <w:rPr>
          <w:rFonts w:ascii="Times New Roman" w:hAnsi="Times New Roman" w:cs="Times New Roman"/>
          <w:szCs w:val="22"/>
        </w:rPr>
        <w:t>Bodies</w:t>
      </w:r>
      <w:proofErr w:type="spellEnd"/>
      <w:r>
        <w:rPr>
          <w:rFonts w:ascii="Times New Roman" w:hAnsi="Times New Roman" w:cs="Times New Roman"/>
          <w:szCs w:val="22"/>
        </w:rPr>
        <w:t xml:space="preserve"> of </w:t>
      </w:r>
      <w:proofErr w:type="spellStart"/>
      <w:r>
        <w:rPr>
          <w:rFonts w:ascii="Times New Roman" w:hAnsi="Times New Roman" w:cs="Times New Roman"/>
          <w:szCs w:val="22"/>
        </w:rPr>
        <w:t>evidence</w:t>
      </w:r>
      <w:proofErr w:type="spellEnd"/>
      <w:r>
        <w:rPr>
          <w:rFonts w:ascii="Times New Roman" w:hAnsi="Times New Roman" w:cs="Times New Roman"/>
          <w:szCs w:val="22"/>
        </w:rPr>
        <w:t xml:space="preserve">. En D. G. </w:t>
      </w:r>
      <w:proofErr w:type="spellStart"/>
      <w:r>
        <w:rPr>
          <w:rFonts w:ascii="Times New Roman" w:hAnsi="Times New Roman" w:cs="Times New Roman"/>
          <w:szCs w:val="22"/>
        </w:rPr>
        <w:t>Horn</w:t>
      </w:r>
      <w:proofErr w:type="spellEnd"/>
      <w:r>
        <w:rPr>
          <w:rFonts w:ascii="Times New Roman" w:hAnsi="Times New Roman" w:cs="Times New Roman"/>
          <w:szCs w:val="22"/>
        </w:rPr>
        <w:t xml:space="preserve">, </w:t>
      </w:r>
      <w:proofErr w:type="spellStart"/>
      <w:r>
        <w:rPr>
          <w:rFonts w:ascii="Times New Roman" w:hAnsi="Times New Roman" w:cs="Times New Roman"/>
          <w:i/>
          <w:szCs w:val="22"/>
        </w:rPr>
        <w:t>The</w:t>
      </w:r>
      <w:proofErr w:type="spellEnd"/>
      <w:r>
        <w:rPr>
          <w:rFonts w:ascii="Times New Roman" w:hAnsi="Times New Roman" w:cs="Times New Roman"/>
          <w:i/>
          <w:szCs w:val="22"/>
        </w:rPr>
        <w:t xml:space="preserve"> criminal </w:t>
      </w:r>
      <w:proofErr w:type="spellStart"/>
      <w:r>
        <w:rPr>
          <w:rFonts w:ascii="Times New Roman" w:hAnsi="Times New Roman" w:cs="Times New Roman"/>
          <w:i/>
          <w:szCs w:val="22"/>
        </w:rPr>
        <w:t>body</w:t>
      </w:r>
      <w:proofErr w:type="spellEnd"/>
      <w:r>
        <w:rPr>
          <w:rFonts w:ascii="Times New Roman" w:hAnsi="Times New Roman" w:cs="Times New Roman"/>
          <w:i/>
          <w:szCs w:val="22"/>
        </w:rPr>
        <w:t xml:space="preserve">. Lombroso and </w:t>
      </w:r>
      <w:proofErr w:type="spellStart"/>
      <w:r>
        <w:rPr>
          <w:rFonts w:ascii="Times New Roman" w:hAnsi="Times New Roman" w:cs="Times New Roman"/>
          <w:i/>
          <w:szCs w:val="22"/>
        </w:rPr>
        <w:t>the</w:t>
      </w:r>
      <w:proofErr w:type="spellEnd"/>
      <w:r>
        <w:rPr>
          <w:rFonts w:ascii="Times New Roman" w:hAnsi="Times New Roman" w:cs="Times New Roman"/>
          <w:i/>
          <w:szCs w:val="22"/>
        </w:rPr>
        <w:t xml:space="preserve"> </w:t>
      </w:r>
      <w:proofErr w:type="spellStart"/>
      <w:r>
        <w:rPr>
          <w:rFonts w:ascii="Times New Roman" w:hAnsi="Times New Roman" w:cs="Times New Roman"/>
          <w:i/>
          <w:szCs w:val="22"/>
        </w:rPr>
        <w:t>anatomy</w:t>
      </w:r>
      <w:proofErr w:type="spellEnd"/>
      <w:r>
        <w:rPr>
          <w:rFonts w:ascii="Times New Roman" w:hAnsi="Times New Roman" w:cs="Times New Roman"/>
          <w:i/>
          <w:szCs w:val="22"/>
        </w:rPr>
        <w:t xml:space="preserve"> of </w:t>
      </w:r>
      <w:proofErr w:type="spellStart"/>
      <w:r>
        <w:rPr>
          <w:rFonts w:ascii="Times New Roman" w:hAnsi="Times New Roman" w:cs="Times New Roman"/>
          <w:i/>
          <w:szCs w:val="22"/>
        </w:rPr>
        <w:t>deviance</w:t>
      </w:r>
      <w:proofErr w:type="spellEnd"/>
      <w:r>
        <w:rPr>
          <w:rFonts w:ascii="Times New Roman" w:hAnsi="Times New Roman" w:cs="Times New Roman"/>
          <w:szCs w:val="22"/>
        </w:rPr>
        <w:t xml:space="preserve"> (pp. 1-29). Nueva York: </w:t>
      </w:r>
      <w:proofErr w:type="spellStart"/>
      <w:r>
        <w:rPr>
          <w:rFonts w:ascii="Times New Roman" w:hAnsi="Times New Roman" w:cs="Times New Roman"/>
          <w:szCs w:val="22"/>
        </w:rPr>
        <w:t>Routledge</w:t>
      </w:r>
      <w:proofErr w:type="spellEnd"/>
      <w:r>
        <w:rPr>
          <w:rFonts w:ascii="Times New Roman" w:hAnsi="Times New Roman" w:cs="Times New Roman"/>
          <w:szCs w:val="22"/>
        </w:rPr>
        <w:t>.</w:t>
      </w:r>
    </w:p>
    <w:p w14:paraId="5B1B2A28" w14:textId="25C0B6E3" w:rsidR="003113CE" w:rsidRDefault="003113CE" w:rsidP="003113CE">
      <w:pPr>
        <w:spacing w:line="360" w:lineRule="auto"/>
        <w:jc w:val="both"/>
        <w:rPr>
          <w:rFonts w:ascii="Times New Roman" w:hAnsi="Times New Roman" w:cs="Times New Roman"/>
          <w:szCs w:val="22"/>
        </w:rPr>
      </w:pPr>
      <w:r w:rsidRPr="003113CE">
        <w:rPr>
          <w:rFonts w:ascii="Times New Roman" w:hAnsi="Times New Roman" w:cs="Times New Roman"/>
          <w:szCs w:val="22"/>
        </w:rPr>
        <w:t xml:space="preserve">    </w:t>
      </w:r>
      <w:r w:rsidR="0005618C">
        <w:rPr>
          <w:rFonts w:ascii="Times New Roman" w:hAnsi="Times New Roman" w:cs="Times New Roman"/>
          <w:szCs w:val="22"/>
        </w:rPr>
        <w:tab/>
      </w:r>
      <w:r w:rsidRPr="003113CE">
        <w:rPr>
          <w:rFonts w:ascii="Times New Roman" w:hAnsi="Times New Roman" w:cs="Times New Roman"/>
          <w:szCs w:val="22"/>
        </w:rPr>
        <w:t xml:space="preserve"> </w:t>
      </w:r>
      <w:proofErr w:type="spellStart"/>
      <w:r w:rsidRPr="003113CE">
        <w:rPr>
          <w:rFonts w:ascii="Times New Roman" w:hAnsi="Times New Roman" w:cs="Times New Roman"/>
          <w:szCs w:val="22"/>
        </w:rPr>
        <w:t>Listwan</w:t>
      </w:r>
      <w:proofErr w:type="spellEnd"/>
      <w:r w:rsidRPr="003113CE">
        <w:rPr>
          <w:rFonts w:ascii="Times New Roman" w:hAnsi="Times New Roman" w:cs="Times New Roman"/>
          <w:szCs w:val="22"/>
        </w:rPr>
        <w:t>, S.</w:t>
      </w:r>
      <w:r w:rsidR="004B0A35">
        <w:rPr>
          <w:rFonts w:ascii="Times New Roman" w:hAnsi="Times New Roman" w:cs="Times New Roman"/>
          <w:szCs w:val="22"/>
        </w:rPr>
        <w:t xml:space="preserve"> </w:t>
      </w:r>
      <w:r w:rsidR="003A1812">
        <w:rPr>
          <w:rFonts w:ascii="Times New Roman" w:hAnsi="Times New Roman" w:cs="Times New Roman"/>
          <w:szCs w:val="22"/>
        </w:rPr>
        <w:t>J.</w:t>
      </w:r>
      <w:r w:rsidRPr="003113CE">
        <w:rPr>
          <w:rFonts w:ascii="Times New Roman" w:hAnsi="Times New Roman" w:cs="Times New Roman"/>
          <w:szCs w:val="22"/>
        </w:rPr>
        <w:t>, Piquero,</w:t>
      </w:r>
      <w:r w:rsidR="00DA2DF3">
        <w:rPr>
          <w:rFonts w:ascii="Times New Roman" w:hAnsi="Times New Roman" w:cs="Times New Roman"/>
          <w:szCs w:val="22"/>
        </w:rPr>
        <w:t xml:space="preserve"> N.</w:t>
      </w:r>
      <w:r w:rsidR="004B0A35">
        <w:rPr>
          <w:rFonts w:ascii="Times New Roman" w:hAnsi="Times New Roman" w:cs="Times New Roman"/>
          <w:szCs w:val="22"/>
        </w:rPr>
        <w:t xml:space="preserve"> </w:t>
      </w:r>
      <w:r w:rsidR="003A1812">
        <w:rPr>
          <w:rFonts w:ascii="Times New Roman" w:hAnsi="Times New Roman" w:cs="Times New Roman"/>
          <w:szCs w:val="22"/>
        </w:rPr>
        <w:t>L.</w:t>
      </w:r>
      <w:r w:rsidR="004B0A35">
        <w:rPr>
          <w:rFonts w:ascii="Times New Roman" w:hAnsi="Times New Roman" w:cs="Times New Roman"/>
          <w:szCs w:val="22"/>
        </w:rPr>
        <w:t>,</w:t>
      </w:r>
      <w:r w:rsidR="00362FEC">
        <w:rPr>
          <w:rFonts w:ascii="Times New Roman" w:hAnsi="Times New Roman" w:cs="Times New Roman"/>
          <w:szCs w:val="22"/>
        </w:rPr>
        <w:t xml:space="preserve"> y</w:t>
      </w:r>
      <w:r w:rsidR="00DA2DF3">
        <w:rPr>
          <w:rFonts w:ascii="Times New Roman" w:hAnsi="Times New Roman" w:cs="Times New Roman"/>
          <w:szCs w:val="22"/>
        </w:rPr>
        <w:t xml:space="preserve"> Van </w:t>
      </w:r>
      <w:proofErr w:type="spellStart"/>
      <w:r w:rsidR="00DA2DF3">
        <w:rPr>
          <w:rFonts w:ascii="Times New Roman" w:hAnsi="Times New Roman" w:cs="Times New Roman"/>
          <w:szCs w:val="22"/>
        </w:rPr>
        <w:t>Voorhis</w:t>
      </w:r>
      <w:proofErr w:type="spellEnd"/>
      <w:r w:rsidR="00DA2DF3">
        <w:rPr>
          <w:rFonts w:ascii="Times New Roman" w:hAnsi="Times New Roman" w:cs="Times New Roman"/>
          <w:szCs w:val="22"/>
        </w:rPr>
        <w:t xml:space="preserve">, P. (2010). </w:t>
      </w:r>
      <w:proofErr w:type="spellStart"/>
      <w:r w:rsidR="00DA2DF3">
        <w:rPr>
          <w:rFonts w:ascii="Times New Roman" w:hAnsi="Times New Roman" w:cs="Times New Roman"/>
          <w:szCs w:val="22"/>
        </w:rPr>
        <w:t>Recidivism</w:t>
      </w:r>
      <w:proofErr w:type="spellEnd"/>
      <w:r w:rsidR="00DA2DF3">
        <w:rPr>
          <w:rFonts w:ascii="Times New Roman" w:hAnsi="Times New Roman" w:cs="Times New Roman"/>
          <w:szCs w:val="22"/>
        </w:rPr>
        <w:t xml:space="preserve"> </w:t>
      </w:r>
      <w:proofErr w:type="spellStart"/>
      <w:r w:rsidR="00DA2DF3">
        <w:rPr>
          <w:rFonts w:ascii="Times New Roman" w:hAnsi="Times New Roman" w:cs="Times New Roman"/>
          <w:szCs w:val="22"/>
        </w:rPr>
        <w:t>among</w:t>
      </w:r>
      <w:proofErr w:type="spellEnd"/>
      <w:r w:rsidR="00DA2DF3">
        <w:rPr>
          <w:rFonts w:ascii="Times New Roman" w:hAnsi="Times New Roman" w:cs="Times New Roman"/>
          <w:szCs w:val="22"/>
        </w:rPr>
        <w:t xml:space="preserve"> a </w:t>
      </w:r>
      <w:proofErr w:type="spellStart"/>
      <w:r w:rsidR="00DA2DF3">
        <w:rPr>
          <w:rFonts w:ascii="Times New Roman" w:hAnsi="Times New Roman" w:cs="Times New Roman"/>
          <w:szCs w:val="22"/>
        </w:rPr>
        <w:t>white</w:t>
      </w:r>
      <w:proofErr w:type="spellEnd"/>
      <w:r w:rsidR="00DA2DF3">
        <w:rPr>
          <w:rFonts w:ascii="Times New Roman" w:hAnsi="Times New Roman" w:cs="Times New Roman"/>
          <w:szCs w:val="22"/>
        </w:rPr>
        <w:t xml:space="preserve">-collar </w:t>
      </w:r>
      <w:proofErr w:type="spellStart"/>
      <w:r w:rsidR="00DA2DF3">
        <w:rPr>
          <w:rFonts w:ascii="Times New Roman" w:hAnsi="Times New Roman" w:cs="Times New Roman"/>
          <w:szCs w:val="22"/>
        </w:rPr>
        <w:t>sample</w:t>
      </w:r>
      <w:proofErr w:type="spellEnd"/>
      <w:r w:rsidR="00DA2DF3">
        <w:rPr>
          <w:rFonts w:ascii="Times New Roman" w:hAnsi="Times New Roman" w:cs="Times New Roman"/>
          <w:szCs w:val="22"/>
        </w:rPr>
        <w:t xml:space="preserve">: </w:t>
      </w:r>
      <w:proofErr w:type="spellStart"/>
      <w:r w:rsidR="00DA2DF3">
        <w:rPr>
          <w:rFonts w:ascii="Times New Roman" w:hAnsi="Times New Roman" w:cs="Times New Roman"/>
          <w:szCs w:val="22"/>
        </w:rPr>
        <w:t>Does</w:t>
      </w:r>
      <w:proofErr w:type="spellEnd"/>
      <w:r w:rsidR="00DA2DF3">
        <w:rPr>
          <w:rFonts w:ascii="Times New Roman" w:hAnsi="Times New Roman" w:cs="Times New Roman"/>
          <w:szCs w:val="22"/>
        </w:rPr>
        <w:t xml:space="preserve"> </w:t>
      </w:r>
      <w:proofErr w:type="spellStart"/>
      <w:r w:rsidR="00DA2DF3">
        <w:rPr>
          <w:rFonts w:ascii="Times New Roman" w:hAnsi="Times New Roman" w:cs="Times New Roman"/>
          <w:szCs w:val="22"/>
        </w:rPr>
        <w:t>personality</w:t>
      </w:r>
      <w:proofErr w:type="spellEnd"/>
      <w:r w:rsidR="00DA2DF3">
        <w:rPr>
          <w:rFonts w:ascii="Times New Roman" w:hAnsi="Times New Roman" w:cs="Times New Roman"/>
          <w:szCs w:val="22"/>
        </w:rPr>
        <w:t xml:space="preserve"> </w:t>
      </w:r>
      <w:proofErr w:type="spellStart"/>
      <w:r w:rsidR="00DA2DF3">
        <w:rPr>
          <w:rFonts w:ascii="Times New Roman" w:hAnsi="Times New Roman" w:cs="Times New Roman"/>
          <w:szCs w:val="22"/>
        </w:rPr>
        <w:t>m</w:t>
      </w:r>
      <w:r w:rsidRPr="003113CE">
        <w:rPr>
          <w:rFonts w:ascii="Times New Roman" w:hAnsi="Times New Roman" w:cs="Times New Roman"/>
          <w:szCs w:val="22"/>
        </w:rPr>
        <w:t>atter</w:t>
      </w:r>
      <w:proofErr w:type="spellEnd"/>
      <w:r w:rsidRPr="003113CE">
        <w:rPr>
          <w:rFonts w:ascii="Times New Roman" w:hAnsi="Times New Roman" w:cs="Times New Roman"/>
          <w:szCs w:val="22"/>
        </w:rPr>
        <w:t xml:space="preserve">? </w:t>
      </w:r>
      <w:proofErr w:type="spellStart"/>
      <w:r w:rsidRPr="003113CE">
        <w:rPr>
          <w:rFonts w:ascii="Times New Roman" w:hAnsi="Times New Roman" w:cs="Times New Roman"/>
          <w:i/>
          <w:szCs w:val="22"/>
        </w:rPr>
        <w:t>The</w:t>
      </w:r>
      <w:proofErr w:type="spellEnd"/>
      <w:r w:rsidRPr="003113CE">
        <w:rPr>
          <w:rFonts w:ascii="Times New Roman" w:hAnsi="Times New Roman" w:cs="Times New Roman"/>
          <w:i/>
          <w:szCs w:val="22"/>
        </w:rPr>
        <w:t xml:space="preserve"> </w:t>
      </w:r>
      <w:proofErr w:type="spellStart"/>
      <w:r w:rsidRPr="003113CE">
        <w:rPr>
          <w:rFonts w:ascii="Times New Roman" w:hAnsi="Times New Roman" w:cs="Times New Roman"/>
          <w:i/>
          <w:szCs w:val="22"/>
        </w:rPr>
        <w:t>Australian</w:t>
      </w:r>
      <w:proofErr w:type="spellEnd"/>
      <w:r w:rsidRPr="003113CE">
        <w:rPr>
          <w:rFonts w:ascii="Times New Roman" w:hAnsi="Times New Roman" w:cs="Times New Roman"/>
          <w:i/>
          <w:szCs w:val="22"/>
        </w:rPr>
        <w:t xml:space="preserve"> And New </w:t>
      </w:r>
      <w:proofErr w:type="spellStart"/>
      <w:r w:rsidRPr="003113CE">
        <w:rPr>
          <w:rFonts w:ascii="Times New Roman" w:hAnsi="Times New Roman" w:cs="Times New Roman"/>
          <w:i/>
          <w:szCs w:val="22"/>
        </w:rPr>
        <w:t>Zealand</w:t>
      </w:r>
      <w:proofErr w:type="spellEnd"/>
      <w:r w:rsidRPr="003113CE">
        <w:rPr>
          <w:rFonts w:ascii="Times New Roman" w:hAnsi="Times New Roman" w:cs="Times New Roman"/>
          <w:i/>
          <w:szCs w:val="22"/>
        </w:rPr>
        <w:t xml:space="preserve"> </w:t>
      </w:r>
      <w:proofErr w:type="spellStart"/>
      <w:r w:rsidRPr="003113CE">
        <w:rPr>
          <w:rFonts w:ascii="Times New Roman" w:hAnsi="Times New Roman" w:cs="Times New Roman"/>
          <w:i/>
          <w:szCs w:val="22"/>
        </w:rPr>
        <w:t>Journal</w:t>
      </w:r>
      <w:proofErr w:type="spellEnd"/>
      <w:r w:rsidRPr="003113CE">
        <w:rPr>
          <w:rFonts w:ascii="Times New Roman" w:hAnsi="Times New Roman" w:cs="Times New Roman"/>
          <w:i/>
          <w:szCs w:val="22"/>
        </w:rPr>
        <w:t xml:space="preserve"> of </w:t>
      </w:r>
      <w:proofErr w:type="spellStart"/>
      <w:r w:rsidRPr="003113CE">
        <w:rPr>
          <w:rFonts w:ascii="Times New Roman" w:hAnsi="Times New Roman" w:cs="Times New Roman"/>
          <w:i/>
          <w:szCs w:val="22"/>
        </w:rPr>
        <w:t>Criminology</w:t>
      </w:r>
      <w:proofErr w:type="spellEnd"/>
      <w:r w:rsidRPr="003113CE">
        <w:rPr>
          <w:rFonts w:ascii="Times New Roman" w:hAnsi="Times New Roman" w:cs="Times New Roman"/>
          <w:i/>
          <w:szCs w:val="22"/>
        </w:rPr>
        <w:t>, 1</w:t>
      </w:r>
      <w:r w:rsidRPr="003113CE">
        <w:rPr>
          <w:rFonts w:ascii="Times New Roman" w:hAnsi="Times New Roman" w:cs="Times New Roman"/>
          <w:szCs w:val="22"/>
        </w:rPr>
        <w:t>(43),  156-174.</w:t>
      </w:r>
    </w:p>
    <w:p w14:paraId="2160E06A" w14:textId="12AFCBEE" w:rsidR="007C4071" w:rsidRPr="00F6409B" w:rsidRDefault="00DA2DF3" w:rsidP="003113CE">
      <w:pPr>
        <w:spacing w:line="360" w:lineRule="auto"/>
        <w:jc w:val="both"/>
        <w:rPr>
          <w:rFonts w:ascii="Times New Roman" w:hAnsi="Times New Roman" w:cs="Times New Roman"/>
          <w:szCs w:val="22"/>
        </w:rPr>
      </w:pPr>
      <w:r>
        <w:rPr>
          <w:rFonts w:ascii="Times New Roman" w:hAnsi="Times New Roman" w:cs="Times New Roman"/>
          <w:szCs w:val="22"/>
        </w:rPr>
        <w:tab/>
        <w:t xml:space="preserve">Levi, M. (2006). </w:t>
      </w:r>
      <w:proofErr w:type="spellStart"/>
      <w:r>
        <w:rPr>
          <w:rFonts w:ascii="Times New Roman" w:hAnsi="Times New Roman" w:cs="Times New Roman"/>
          <w:szCs w:val="22"/>
        </w:rPr>
        <w:t>The</w:t>
      </w:r>
      <w:proofErr w:type="spellEnd"/>
      <w:r>
        <w:rPr>
          <w:rFonts w:ascii="Times New Roman" w:hAnsi="Times New Roman" w:cs="Times New Roman"/>
          <w:szCs w:val="22"/>
        </w:rPr>
        <w:t xml:space="preserve"> media </w:t>
      </w:r>
      <w:proofErr w:type="spellStart"/>
      <w:r>
        <w:rPr>
          <w:rFonts w:ascii="Times New Roman" w:hAnsi="Times New Roman" w:cs="Times New Roman"/>
          <w:szCs w:val="22"/>
        </w:rPr>
        <w:t>construction</w:t>
      </w:r>
      <w:proofErr w:type="spellEnd"/>
      <w:r>
        <w:rPr>
          <w:rFonts w:ascii="Times New Roman" w:hAnsi="Times New Roman" w:cs="Times New Roman"/>
          <w:szCs w:val="22"/>
        </w:rPr>
        <w:t xml:space="preserve"> of </w:t>
      </w:r>
      <w:proofErr w:type="spellStart"/>
      <w:r>
        <w:rPr>
          <w:rFonts w:ascii="Times New Roman" w:hAnsi="Times New Roman" w:cs="Times New Roman"/>
          <w:szCs w:val="22"/>
        </w:rPr>
        <w:t>financial</w:t>
      </w:r>
      <w:proofErr w:type="spellEnd"/>
      <w:r>
        <w:rPr>
          <w:rFonts w:ascii="Times New Roman" w:hAnsi="Times New Roman" w:cs="Times New Roman"/>
          <w:szCs w:val="22"/>
        </w:rPr>
        <w:t xml:space="preserve"> </w:t>
      </w:r>
      <w:proofErr w:type="spellStart"/>
      <w:r>
        <w:rPr>
          <w:rFonts w:ascii="Times New Roman" w:hAnsi="Times New Roman" w:cs="Times New Roman"/>
          <w:szCs w:val="22"/>
        </w:rPr>
        <w:t>white</w:t>
      </w:r>
      <w:proofErr w:type="spellEnd"/>
      <w:r>
        <w:rPr>
          <w:rFonts w:ascii="Times New Roman" w:hAnsi="Times New Roman" w:cs="Times New Roman"/>
          <w:szCs w:val="22"/>
        </w:rPr>
        <w:t xml:space="preserve">-collar </w:t>
      </w:r>
      <w:proofErr w:type="spellStart"/>
      <w:r>
        <w:rPr>
          <w:rFonts w:ascii="Times New Roman" w:hAnsi="Times New Roman" w:cs="Times New Roman"/>
          <w:szCs w:val="22"/>
        </w:rPr>
        <w:t>crimes</w:t>
      </w:r>
      <w:proofErr w:type="spellEnd"/>
      <w:r>
        <w:rPr>
          <w:rFonts w:ascii="Times New Roman" w:hAnsi="Times New Roman" w:cs="Times New Roman"/>
          <w:szCs w:val="22"/>
        </w:rPr>
        <w:t>.</w:t>
      </w:r>
      <w:r w:rsidR="00260A9A">
        <w:rPr>
          <w:rFonts w:ascii="Times New Roman" w:hAnsi="Times New Roman" w:cs="Times New Roman"/>
          <w:szCs w:val="22"/>
        </w:rPr>
        <w:t xml:space="preserve"> </w:t>
      </w:r>
      <w:proofErr w:type="spellStart"/>
      <w:r w:rsidR="00E733AA">
        <w:rPr>
          <w:rFonts w:ascii="Times New Roman" w:hAnsi="Times New Roman" w:cs="Times New Roman"/>
          <w:i/>
          <w:szCs w:val="22"/>
        </w:rPr>
        <w:t>The</w:t>
      </w:r>
      <w:proofErr w:type="spellEnd"/>
      <w:r w:rsidR="00E733AA">
        <w:rPr>
          <w:rFonts w:ascii="Times New Roman" w:hAnsi="Times New Roman" w:cs="Times New Roman"/>
          <w:i/>
          <w:szCs w:val="22"/>
        </w:rPr>
        <w:t xml:space="preserve"> British </w:t>
      </w:r>
      <w:proofErr w:type="spellStart"/>
      <w:r w:rsidR="00E733AA">
        <w:rPr>
          <w:rFonts w:ascii="Times New Roman" w:hAnsi="Times New Roman" w:cs="Times New Roman"/>
          <w:i/>
          <w:szCs w:val="22"/>
        </w:rPr>
        <w:t>Journal</w:t>
      </w:r>
      <w:proofErr w:type="spellEnd"/>
      <w:r w:rsidR="00E733AA">
        <w:rPr>
          <w:rFonts w:ascii="Times New Roman" w:hAnsi="Times New Roman" w:cs="Times New Roman"/>
          <w:i/>
          <w:szCs w:val="22"/>
        </w:rPr>
        <w:t xml:space="preserve"> of </w:t>
      </w:r>
      <w:proofErr w:type="spellStart"/>
      <w:r w:rsidR="00E733AA">
        <w:rPr>
          <w:rFonts w:ascii="Times New Roman" w:hAnsi="Times New Roman" w:cs="Times New Roman"/>
          <w:i/>
          <w:szCs w:val="22"/>
        </w:rPr>
        <w:t>Criminology</w:t>
      </w:r>
      <w:proofErr w:type="spellEnd"/>
      <w:r w:rsidR="00E733AA">
        <w:rPr>
          <w:rFonts w:ascii="Times New Roman" w:hAnsi="Times New Roman" w:cs="Times New Roman"/>
          <w:i/>
          <w:szCs w:val="22"/>
        </w:rPr>
        <w:t xml:space="preserve">, </w:t>
      </w:r>
      <w:r>
        <w:rPr>
          <w:rFonts w:ascii="Times New Roman" w:hAnsi="Times New Roman" w:cs="Times New Roman"/>
          <w:i/>
          <w:szCs w:val="22"/>
        </w:rPr>
        <w:t>6</w:t>
      </w:r>
      <w:r>
        <w:rPr>
          <w:rFonts w:ascii="Times New Roman" w:hAnsi="Times New Roman" w:cs="Times New Roman"/>
          <w:szCs w:val="22"/>
        </w:rPr>
        <w:t>(46), 1037-1057.</w:t>
      </w:r>
    </w:p>
    <w:p w14:paraId="75FD7AD7" w14:textId="4DE4CBD9" w:rsidR="00647109" w:rsidRPr="00054311" w:rsidRDefault="00647109" w:rsidP="003113CE">
      <w:pPr>
        <w:spacing w:line="360" w:lineRule="auto"/>
        <w:jc w:val="both"/>
        <w:rPr>
          <w:rFonts w:ascii="Times New Roman" w:hAnsi="Times New Roman" w:cs="Times New Roman"/>
          <w:szCs w:val="22"/>
        </w:rPr>
      </w:pPr>
      <w:r>
        <w:rPr>
          <w:rFonts w:ascii="Times New Roman" w:hAnsi="Times New Roman" w:cs="Times New Roman"/>
          <w:color w:val="FF6600"/>
          <w:szCs w:val="22"/>
        </w:rPr>
        <w:tab/>
      </w:r>
      <w:r w:rsidRPr="00054311">
        <w:rPr>
          <w:rFonts w:ascii="Times New Roman" w:hAnsi="Times New Roman" w:cs="Times New Roman"/>
          <w:szCs w:val="22"/>
        </w:rPr>
        <w:t>Márquez, A.</w:t>
      </w:r>
      <w:r w:rsidR="004B0A35">
        <w:rPr>
          <w:rFonts w:ascii="Times New Roman" w:hAnsi="Times New Roman" w:cs="Times New Roman"/>
          <w:szCs w:val="22"/>
        </w:rPr>
        <w:t xml:space="preserve"> </w:t>
      </w:r>
      <w:r w:rsidRPr="00054311">
        <w:rPr>
          <w:rFonts w:ascii="Times New Roman" w:hAnsi="Times New Roman" w:cs="Times New Roman"/>
          <w:szCs w:val="22"/>
        </w:rPr>
        <w:t xml:space="preserve">E. (2004). </w:t>
      </w:r>
      <w:r w:rsidR="008A78C6" w:rsidRPr="00054311">
        <w:rPr>
          <w:rFonts w:ascii="Times New Roman" w:hAnsi="Times New Roman" w:cs="Times New Roman"/>
          <w:szCs w:val="22"/>
        </w:rPr>
        <w:t xml:space="preserve">Explicaciones acerca del origen de esta forma de delincuencia. En </w:t>
      </w:r>
      <w:r w:rsidR="00054311" w:rsidRPr="00054311">
        <w:rPr>
          <w:rFonts w:ascii="Times New Roman" w:hAnsi="Times New Roman" w:cs="Times New Roman"/>
          <w:szCs w:val="22"/>
        </w:rPr>
        <w:t>A. E. Márquez,</w:t>
      </w:r>
      <w:r w:rsidR="008A78C6" w:rsidRPr="00054311">
        <w:rPr>
          <w:rFonts w:ascii="Times New Roman" w:hAnsi="Times New Roman" w:cs="Times New Roman"/>
          <w:szCs w:val="22"/>
        </w:rPr>
        <w:t xml:space="preserve"> </w:t>
      </w:r>
      <w:r w:rsidRPr="00054311">
        <w:rPr>
          <w:rFonts w:ascii="Times New Roman" w:hAnsi="Times New Roman" w:cs="Times New Roman"/>
          <w:i/>
          <w:szCs w:val="22"/>
        </w:rPr>
        <w:t>La Delincuencia Económica</w:t>
      </w:r>
      <w:r w:rsidR="008A78C6" w:rsidRPr="00054311">
        <w:rPr>
          <w:rFonts w:ascii="Times New Roman" w:hAnsi="Times New Roman" w:cs="Times New Roman"/>
          <w:i/>
          <w:szCs w:val="22"/>
        </w:rPr>
        <w:t xml:space="preserve"> </w:t>
      </w:r>
      <w:r w:rsidR="008A78C6" w:rsidRPr="00054311">
        <w:rPr>
          <w:rFonts w:ascii="Times New Roman" w:hAnsi="Times New Roman" w:cs="Times New Roman"/>
          <w:szCs w:val="22"/>
        </w:rPr>
        <w:t xml:space="preserve">(pp. 57-67). Madrid: Ediciones Jurídicas Gustavo </w:t>
      </w:r>
      <w:proofErr w:type="spellStart"/>
      <w:r w:rsidR="008A78C6" w:rsidRPr="00054311">
        <w:rPr>
          <w:rFonts w:ascii="Times New Roman" w:hAnsi="Times New Roman" w:cs="Times New Roman"/>
          <w:szCs w:val="22"/>
        </w:rPr>
        <w:t>Ibañez</w:t>
      </w:r>
      <w:proofErr w:type="spellEnd"/>
      <w:r w:rsidR="008A78C6" w:rsidRPr="00054311">
        <w:rPr>
          <w:rFonts w:ascii="Times New Roman" w:hAnsi="Times New Roman" w:cs="Times New Roman"/>
          <w:szCs w:val="22"/>
        </w:rPr>
        <w:t>.</w:t>
      </w:r>
    </w:p>
    <w:p w14:paraId="4C4FDB57" w14:textId="2FBD31DA" w:rsidR="003B3E21" w:rsidRPr="00141528" w:rsidRDefault="003B3E21" w:rsidP="003113CE">
      <w:pPr>
        <w:spacing w:line="360" w:lineRule="auto"/>
        <w:jc w:val="both"/>
        <w:rPr>
          <w:rFonts w:ascii="Times New Roman" w:hAnsi="Times New Roman" w:cs="Times New Roman"/>
          <w:szCs w:val="22"/>
        </w:rPr>
      </w:pPr>
      <w:r>
        <w:rPr>
          <w:rFonts w:ascii="Times New Roman" w:hAnsi="Times New Roman" w:cs="Times New Roman"/>
          <w:color w:val="FF6600"/>
          <w:szCs w:val="22"/>
        </w:rPr>
        <w:tab/>
      </w:r>
      <w:proofErr w:type="spellStart"/>
      <w:r>
        <w:rPr>
          <w:rFonts w:ascii="Times New Roman" w:hAnsi="Times New Roman" w:cs="Times New Roman"/>
          <w:szCs w:val="22"/>
        </w:rPr>
        <w:t>Merton</w:t>
      </w:r>
      <w:proofErr w:type="spellEnd"/>
      <w:r>
        <w:rPr>
          <w:rFonts w:ascii="Times New Roman" w:hAnsi="Times New Roman" w:cs="Times New Roman"/>
          <w:szCs w:val="22"/>
        </w:rPr>
        <w:t xml:space="preserve">, R. (1959). </w:t>
      </w:r>
      <w:r>
        <w:rPr>
          <w:rFonts w:ascii="Times New Roman" w:hAnsi="Times New Roman" w:cs="Times New Roman"/>
          <w:i/>
          <w:szCs w:val="22"/>
        </w:rPr>
        <w:t xml:space="preserve">Social </w:t>
      </w:r>
      <w:proofErr w:type="spellStart"/>
      <w:r w:rsidR="00141528">
        <w:rPr>
          <w:rFonts w:ascii="Times New Roman" w:hAnsi="Times New Roman" w:cs="Times New Roman"/>
          <w:i/>
          <w:szCs w:val="22"/>
        </w:rPr>
        <w:t>Theory</w:t>
      </w:r>
      <w:proofErr w:type="spellEnd"/>
      <w:r w:rsidR="00141528">
        <w:rPr>
          <w:rFonts w:ascii="Times New Roman" w:hAnsi="Times New Roman" w:cs="Times New Roman"/>
          <w:i/>
          <w:szCs w:val="22"/>
        </w:rPr>
        <w:t xml:space="preserve"> and Social </w:t>
      </w:r>
      <w:proofErr w:type="spellStart"/>
      <w:r w:rsidR="00141528">
        <w:rPr>
          <w:rFonts w:ascii="Times New Roman" w:hAnsi="Times New Roman" w:cs="Times New Roman"/>
          <w:i/>
          <w:szCs w:val="22"/>
        </w:rPr>
        <w:t>Structures</w:t>
      </w:r>
      <w:proofErr w:type="spellEnd"/>
      <w:r w:rsidR="00141528">
        <w:rPr>
          <w:rFonts w:ascii="Times New Roman" w:hAnsi="Times New Roman" w:cs="Times New Roman"/>
          <w:i/>
          <w:szCs w:val="22"/>
        </w:rPr>
        <w:t>.</w:t>
      </w:r>
      <w:r w:rsidR="00141528">
        <w:rPr>
          <w:rFonts w:ascii="Times New Roman" w:hAnsi="Times New Roman" w:cs="Times New Roman"/>
          <w:szCs w:val="22"/>
        </w:rPr>
        <w:t xml:space="preserve"> Illinois: Free </w:t>
      </w:r>
      <w:proofErr w:type="spellStart"/>
      <w:r w:rsidR="00141528">
        <w:rPr>
          <w:rFonts w:ascii="Times New Roman" w:hAnsi="Times New Roman" w:cs="Times New Roman"/>
          <w:szCs w:val="22"/>
        </w:rPr>
        <w:t>Press</w:t>
      </w:r>
      <w:proofErr w:type="spellEnd"/>
      <w:r w:rsidR="00141528">
        <w:rPr>
          <w:rFonts w:ascii="Times New Roman" w:hAnsi="Times New Roman" w:cs="Times New Roman"/>
          <w:szCs w:val="22"/>
        </w:rPr>
        <w:t>.</w:t>
      </w:r>
    </w:p>
    <w:p w14:paraId="50FA1AF2" w14:textId="7D2F14C4" w:rsidR="002E3B92" w:rsidRDefault="002E3B92" w:rsidP="003113CE">
      <w:pPr>
        <w:spacing w:line="360" w:lineRule="auto"/>
        <w:jc w:val="both"/>
        <w:rPr>
          <w:rFonts w:ascii="Times New Roman" w:hAnsi="Times New Roman" w:cs="Times New Roman"/>
          <w:szCs w:val="22"/>
        </w:rPr>
      </w:pPr>
      <w:r>
        <w:rPr>
          <w:rFonts w:ascii="Times New Roman" w:hAnsi="Times New Roman" w:cs="Times New Roman"/>
          <w:szCs w:val="22"/>
        </w:rPr>
        <w:tab/>
        <w:t xml:space="preserve">Montero, E. (2019). La reeducación y la reinserción social en prisión: el tratamiento en el medio penitenciario español. </w:t>
      </w:r>
      <w:r>
        <w:rPr>
          <w:rFonts w:ascii="Times New Roman" w:hAnsi="Times New Roman" w:cs="Times New Roman"/>
          <w:i/>
          <w:szCs w:val="22"/>
        </w:rPr>
        <w:t>Revista de Estudios Socioeducativos, 7</w:t>
      </w:r>
      <w:r>
        <w:rPr>
          <w:rFonts w:ascii="Times New Roman" w:hAnsi="Times New Roman" w:cs="Times New Roman"/>
          <w:szCs w:val="22"/>
        </w:rPr>
        <w:t>, 227-249.</w:t>
      </w:r>
    </w:p>
    <w:p w14:paraId="2938C78E" w14:textId="01BDBBD3" w:rsidR="0047146B" w:rsidRPr="0047146B" w:rsidRDefault="0047146B" w:rsidP="003113CE">
      <w:pPr>
        <w:spacing w:line="360" w:lineRule="auto"/>
        <w:jc w:val="both"/>
        <w:rPr>
          <w:rFonts w:ascii="Times New Roman" w:hAnsi="Times New Roman" w:cs="Times New Roman"/>
          <w:szCs w:val="22"/>
        </w:rPr>
      </w:pPr>
      <w:r>
        <w:rPr>
          <w:rFonts w:ascii="Times New Roman" w:hAnsi="Times New Roman" w:cs="Times New Roman"/>
          <w:szCs w:val="22"/>
        </w:rPr>
        <w:tab/>
        <w:t xml:space="preserve">Murphy, K., y Harris, N. (2007). </w:t>
      </w:r>
      <w:proofErr w:type="spellStart"/>
      <w:r>
        <w:rPr>
          <w:rFonts w:ascii="Times New Roman" w:hAnsi="Times New Roman" w:cs="Times New Roman"/>
          <w:szCs w:val="22"/>
        </w:rPr>
        <w:t>Shaming</w:t>
      </w:r>
      <w:proofErr w:type="spellEnd"/>
      <w:r>
        <w:rPr>
          <w:rFonts w:ascii="Times New Roman" w:hAnsi="Times New Roman" w:cs="Times New Roman"/>
          <w:szCs w:val="22"/>
        </w:rPr>
        <w:t xml:space="preserve">, </w:t>
      </w:r>
      <w:proofErr w:type="spellStart"/>
      <w:r>
        <w:rPr>
          <w:rFonts w:ascii="Times New Roman" w:hAnsi="Times New Roman" w:cs="Times New Roman"/>
          <w:szCs w:val="22"/>
        </w:rPr>
        <w:t>shame</w:t>
      </w:r>
      <w:proofErr w:type="spellEnd"/>
      <w:r>
        <w:rPr>
          <w:rFonts w:ascii="Times New Roman" w:hAnsi="Times New Roman" w:cs="Times New Roman"/>
          <w:szCs w:val="22"/>
        </w:rPr>
        <w:t xml:space="preserve">, and </w:t>
      </w:r>
      <w:proofErr w:type="spellStart"/>
      <w:r>
        <w:rPr>
          <w:rFonts w:ascii="Times New Roman" w:hAnsi="Times New Roman" w:cs="Times New Roman"/>
          <w:szCs w:val="22"/>
        </w:rPr>
        <w:t>recidivism</w:t>
      </w:r>
      <w:proofErr w:type="spellEnd"/>
      <w:r>
        <w:rPr>
          <w:rFonts w:ascii="Times New Roman" w:hAnsi="Times New Roman" w:cs="Times New Roman"/>
          <w:szCs w:val="22"/>
        </w:rPr>
        <w:t xml:space="preserve">: A test of </w:t>
      </w:r>
      <w:proofErr w:type="spellStart"/>
      <w:r>
        <w:rPr>
          <w:rFonts w:ascii="Times New Roman" w:hAnsi="Times New Roman" w:cs="Times New Roman"/>
          <w:szCs w:val="22"/>
        </w:rPr>
        <w:t>reintegrative</w:t>
      </w:r>
      <w:proofErr w:type="spellEnd"/>
      <w:r>
        <w:rPr>
          <w:rFonts w:ascii="Times New Roman" w:hAnsi="Times New Roman" w:cs="Times New Roman"/>
          <w:szCs w:val="22"/>
        </w:rPr>
        <w:t xml:space="preserve"> </w:t>
      </w:r>
      <w:proofErr w:type="spellStart"/>
      <w:r>
        <w:rPr>
          <w:rFonts w:ascii="Times New Roman" w:hAnsi="Times New Roman" w:cs="Times New Roman"/>
          <w:szCs w:val="22"/>
        </w:rPr>
        <w:t>shaming</w:t>
      </w:r>
      <w:proofErr w:type="spellEnd"/>
      <w:r>
        <w:rPr>
          <w:rFonts w:ascii="Times New Roman" w:hAnsi="Times New Roman" w:cs="Times New Roman"/>
          <w:szCs w:val="22"/>
        </w:rPr>
        <w:t xml:space="preserve"> </w:t>
      </w:r>
      <w:proofErr w:type="spellStart"/>
      <w:r>
        <w:rPr>
          <w:rFonts w:ascii="Times New Roman" w:hAnsi="Times New Roman" w:cs="Times New Roman"/>
          <w:szCs w:val="22"/>
        </w:rPr>
        <w:t>theory</w:t>
      </w:r>
      <w:proofErr w:type="spellEnd"/>
      <w:r>
        <w:rPr>
          <w:rFonts w:ascii="Times New Roman" w:hAnsi="Times New Roman" w:cs="Times New Roman"/>
          <w:szCs w:val="22"/>
        </w:rPr>
        <w:t xml:space="preserve"> in </w:t>
      </w:r>
      <w:proofErr w:type="spellStart"/>
      <w:r>
        <w:rPr>
          <w:rFonts w:ascii="Times New Roman" w:hAnsi="Times New Roman" w:cs="Times New Roman"/>
          <w:szCs w:val="22"/>
        </w:rPr>
        <w:t>the</w:t>
      </w:r>
      <w:proofErr w:type="spellEnd"/>
      <w:r>
        <w:rPr>
          <w:rFonts w:ascii="Times New Roman" w:hAnsi="Times New Roman" w:cs="Times New Roman"/>
          <w:szCs w:val="22"/>
        </w:rPr>
        <w:t xml:space="preserve"> </w:t>
      </w:r>
      <w:proofErr w:type="spellStart"/>
      <w:r>
        <w:rPr>
          <w:rFonts w:ascii="Times New Roman" w:hAnsi="Times New Roman" w:cs="Times New Roman"/>
          <w:szCs w:val="22"/>
        </w:rPr>
        <w:t>white</w:t>
      </w:r>
      <w:proofErr w:type="spellEnd"/>
      <w:r>
        <w:rPr>
          <w:rFonts w:ascii="Times New Roman" w:hAnsi="Times New Roman" w:cs="Times New Roman"/>
          <w:szCs w:val="22"/>
        </w:rPr>
        <w:t xml:space="preserve">-collar </w:t>
      </w:r>
      <w:proofErr w:type="spellStart"/>
      <w:r>
        <w:rPr>
          <w:rFonts w:ascii="Times New Roman" w:hAnsi="Times New Roman" w:cs="Times New Roman"/>
          <w:szCs w:val="22"/>
        </w:rPr>
        <w:t>crime</w:t>
      </w:r>
      <w:proofErr w:type="spellEnd"/>
      <w:r>
        <w:rPr>
          <w:rFonts w:ascii="Times New Roman" w:hAnsi="Times New Roman" w:cs="Times New Roman"/>
          <w:szCs w:val="22"/>
        </w:rPr>
        <w:t xml:space="preserve"> </w:t>
      </w:r>
      <w:proofErr w:type="spellStart"/>
      <w:r>
        <w:rPr>
          <w:rFonts w:ascii="Times New Roman" w:hAnsi="Times New Roman" w:cs="Times New Roman"/>
          <w:szCs w:val="22"/>
        </w:rPr>
        <w:t>context</w:t>
      </w:r>
      <w:proofErr w:type="spellEnd"/>
      <w:r>
        <w:rPr>
          <w:rFonts w:ascii="Times New Roman" w:hAnsi="Times New Roman" w:cs="Times New Roman"/>
          <w:szCs w:val="22"/>
        </w:rPr>
        <w:t xml:space="preserve">. </w:t>
      </w:r>
      <w:r>
        <w:rPr>
          <w:rFonts w:ascii="Times New Roman" w:hAnsi="Times New Roman" w:cs="Times New Roman"/>
          <w:i/>
          <w:szCs w:val="22"/>
        </w:rPr>
        <w:t xml:space="preserve">British </w:t>
      </w:r>
      <w:proofErr w:type="spellStart"/>
      <w:r>
        <w:rPr>
          <w:rFonts w:ascii="Times New Roman" w:hAnsi="Times New Roman" w:cs="Times New Roman"/>
          <w:i/>
          <w:szCs w:val="22"/>
        </w:rPr>
        <w:t>Journal</w:t>
      </w:r>
      <w:proofErr w:type="spellEnd"/>
      <w:r>
        <w:rPr>
          <w:rFonts w:ascii="Times New Roman" w:hAnsi="Times New Roman" w:cs="Times New Roman"/>
          <w:i/>
          <w:szCs w:val="22"/>
        </w:rPr>
        <w:t xml:space="preserve"> of </w:t>
      </w:r>
      <w:proofErr w:type="spellStart"/>
      <w:r>
        <w:rPr>
          <w:rFonts w:ascii="Times New Roman" w:hAnsi="Times New Roman" w:cs="Times New Roman"/>
          <w:i/>
          <w:szCs w:val="22"/>
        </w:rPr>
        <w:t>Criminology</w:t>
      </w:r>
      <w:proofErr w:type="spellEnd"/>
      <w:r>
        <w:rPr>
          <w:rFonts w:ascii="Times New Roman" w:hAnsi="Times New Roman" w:cs="Times New Roman"/>
          <w:i/>
          <w:szCs w:val="22"/>
        </w:rPr>
        <w:t>, 6</w:t>
      </w:r>
      <w:r>
        <w:rPr>
          <w:rFonts w:ascii="Times New Roman" w:hAnsi="Times New Roman" w:cs="Times New Roman"/>
          <w:szCs w:val="22"/>
        </w:rPr>
        <w:t>(39), 765-798.</w:t>
      </w:r>
    </w:p>
    <w:p w14:paraId="7F770F7A" w14:textId="3C0B86C8" w:rsidR="00DA2DF3" w:rsidRDefault="00DA2DF3" w:rsidP="003113CE">
      <w:pPr>
        <w:spacing w:line="360" w:lineRule="auto"/>
        <w:jc w:val="both"/>
        <w:rPr>
          <w:rFonts w:ascii="Times New Roman" w:hAnsi="Times New Roman" w:cs="Times New Roman"/>
          <w:szCs w:val="22"/>
        </w:rPr>
      </w:pPr>
      <w:r>
        <w:rPr>
          <w:rFonts w:ascii="Times New Roman" w:hAnsi="Times New Roman" w:cs="Times New Roman"/>
          <w:szCs w:val="22"/>
        </w:rPr>
        <w:tab/>
        <w:t xml:space="preserve">Ojeda, L. (2013). Tratamiento mediático de los delitos de cuello blanco o del poder. </w:t>
      </w:r>
      <w:r>
        <w:rPr>
          <w:rFonts w:ascii="Times New Roman" w:hAnsi="Times New Roman" w:cs="Times New Roman"/>
          <w:i/>
          <w:szCs w:val="22"/>
        </w:rPr>
        <w:t xml:space="preserve">Chasqui. Revista Latinoamericana de Comunicación, </w:t>
      </w:r>
      <w:r w:rsidR="00F1126E">
        <w:rPr>
          <w:rFonts w:ascii="Times New Roman" w:hAnsi="Times New Roman" w:cs="Times New Roman"/>
          <w:i/>
          <w:szCs w:val="22"/>
        </w:rPr>
        <w:t>122</w:t>
      </w:r>
      <w:r w:rsidR="00F1126E">
        <w:rPr>
          <w:rFonts w:ascii="Times New Roman" w:hAnsi="Times New Roman" w:cs="Times New Roman"/>
          <w:szCs w:val="22"/>
        </w:rPr>
        <w:t>, 31-38.</w:t>
      </w:r>
    </w:p>
    <w:p w14:paraId="48F6ABA8" w14:textId="6D34F27C" w:rsidR="00335BE1" w:rsidRDefault="00362FEC" w:rsidP="003113CE">
      <w:pPr>
        <w:spacing w:line="360" w:lineRule="auto"/>
        <w:jc w:val="both"/>
        <w:rPr>
          <w:rFonts w:ascii="Times New Roman" w:hAnsi="Times New Roman" w:cs="Times New Roman"/>
          <w:szCs w:val="22"/>
        </w:rPr>
      </w:pPr>
      <w:r>
        <w:rPr>
          <w:rFonts w:ascii="Times New Roman" w:hAnsi="Times New Roman" w:cs="Times New Roman"/>
          <w:szCs w:val="22"/>
        </w:rPr>
        <w:tab/>
        <w:t>Piquero, N.</w:t>
      </w:r>
      <w:r w:rsidR="004B0A35">
        <w:rPr>
          <w:rFonts w:ascii="Times New Roman" w:hAnsi="Times New Roman" w:cs="Times New Roman"/>
          <w:szCs w:val="22"/>
        </w:rPr>
        <w:t xml:space="preserve"> </w:t>
      </w:r>
      <w:r>
        <w:rPr>
          <w:rFonts w:ascii="Times New Roman" w:hAnsi="Times New Roman" w:cs="Times New Roman"/>
          <w:szCs w:val="22"/>
        </w:rPr>
        <w:t xml:space="preserve">L., </w:t>
      </w:r>
      <w:proofErr w:type="spellStart"/>
      <w:r>
        <w:rPr>
          <w:rFonts w:ascii="Times New Roman" w:hAnsi="Times New Roman" w:cs="Times New Roman"/>
          <w:szCs w:val="22"/>
        </w:rPr>
        <w:t>Exum</w:t>
      </w:r>
      <w:proofErr w:type="spellEnd"/>
      <w:r>
        <w:rPr>
          <w:rFonts w:ascii="Times New Roman" w:hAnsi="Times New Roman" w:cs="Times New Roman"/>
          <w:szCs w:val="22"/>
        </w:rPr>
        <w:t>, M.</w:t>
      </w:r>
      <w:r w:rsidR="004B0A35">
        <w:rPr>
          <w:rFonts w:ascii="Times New Roman" w:hAnsi="Times New Roman" w:cs="Times New Roman"/>
          <w:szCs w:val="22"/>
        </w:rPr>
        <w:t xml:space="preserve"> </w:t>
      </w:r>
      <w:r>
        <w:rPr>
          <w:rFonts w:ascii="Times New Roman" w:hAnsi="Times New Roman" w:cs="Times New Roman"/>
          <w:szCs w:val="22"/>
        </w:rPr>
        <w:t>L.</w:t>
      </w:r>
      <w:r w:rsidR="004B0A35">
        <w:rPr>
          <w:rFonts w:ascii="Times New Roman" w:hAnsi="Times New Roman" w:cs="Times New Roman"/>
          <w:szCs w:val="22"/>
        </w:rPr>
        <w:t>,</w:t>
      </w:r>
      <w:r>
        <w:rPr>
          <w:rFonts w:ascii="Times New Roman" w:hAnsi="Times New Roman" w:cs="Times New Roman"/>
          <w:szCs w:val="22"/>
        </w:rPr>
        <w:t xml:space="preserve"> y</w:t>
      </w:r>
      <w:r w:rsidR="00335BE1">
        <w:rPr>
          <w:rFonts w:ascii="Times New Roman" w:hAnsi="Times New Roman" w:cs="Times New Roman"/>
          <w:szCs w:val="22"/>
        </w:rPr>
        <w:t xml:space="preserve"> Simpson, S. (2005). </w:t>
      </w:r>
      <w:proofErr w:type="spellStart"/>
      <w:r w:rsidR="00D954B0">
        <w:rPr>
          <w:rFonts w:ascii="Times New Roman" w:hAnsi="Times New Roman" w:cs="Times New Roman"/>
          <w:szCs w:val="22"/>
        </w:rPr>
        <w:t>Integrating</w:t>
      </w:r>
      <w:proofErr w:type="spellEnd"/>
      <w:r w:rsidR="00D954B0">
        <w:rPr>
          <w:rFonts w:ascii="Times New Roman" w:hAnsi="Times New Roman" w:cs="Times New Roman"/>
          <w:szCs w:val="22"/>
        </w:rPr>
        <w:t xml:space="preserve"> </w:t>
      </w:r>
      <w:proofErr w:type="spellStart"/>
      <w:r w:rsidR="00D954B0">
        <w:rPr>
          <w:rFonts w:ascii="Times New Roman" w:hAnsi="Times New Roman" w:cs="Times New Roman"/>
          <w:szCs w:val="22"/>
        </w:rPr>
        <w:t>the</w:t>
      </w:r>
      <w:proofErr w:type="spellEnd"/>
      <w:r w:rsidR="00D954B0">
        <w:rPr>
          <w:rFonts w:ascii="Times New Roman" w:hAnsi="Times New Roman" w:cs="Times New Roman"/>
          <w:szCs w:val="22"/>
        </w:rPr>
        <w:t xml:space="preserve"> </w:t>
      </w:r>
      <w:proofErr w:type="spellStart"/>
      <w:r w:rsidR="00D954B0">
        <w:rPr>
          <w:rFonts w:ascii="Times New Roman" w:hAnsi="Times New Roman" w:cs="Times New Roman"/>
          <w:szCs w:val="22"/>
        </w:rPr>
        <w:t>desire</w:t>
      </w:r>
      <w:proofErr w:type="spellEnd"/>
      <w:r w:rsidR="00D954B0">
        <w:rPr>
          <w:rFonts w:ascii="Times New Roman" w:hAnsi="Times New Roman" w:cs="Times New Roman"/>
          <w:szCs w:val="22"/>
        </w:rPr>
        <w:t xml:space="preserve"> </w:t>
      </w:r>
      <w:proofErr w:type="spellStart"/>
      <w:r w:rsidR="00D954B0">
        <w:rPr>
          <w:rFonts w:ascii="Times New Roman" w:hAnsi="Times New Roman" w:cs="Times New Roman"/>
          <w:szCs w:val="22"/>
        </w:rPr>
        <w:t>for</w:t>
      </w:r>
      <w:proofErr w:type="spellEnd"/>
      <w:r w:rsidR="00D954B0">
        <w:rPr>
          <w:rFonts w:ascii="Times New Roman" w:hAnsi="Times New Roman" w:cs="Times New Roman"/>
          <w:szCs w:val="22"/>
        </w:rPr>
        <w:t xml:space="preserve"> control and </w:t>
      </w:r>
      <w:proofErr w:type="spellStart"/>
      <w:r w:rsidR="00D954B0">
        <w:rPr>
          <w:rFonts w:ascii="Times New Roman" w:hAnsi="Times New Roman" w:cs="Times New Roman"/>
          <w:szCs w:val="22"/>
        </w:rPr>
        <w:t>rational</w:t>
      </w:r>
      <w:proofErr w:type="spellEnd"/>
      <w:r w:rsidR="00D954B0">
        <w:rPr>
          <w:rFonts w:ascii="Times New Roman" w:hAnsi="Times New Roman" w:cs="Times New Roman"/>
          <w:szCs w:val="22"/>
        </w:rPr>
        <w:t xml:space="preserve"> </w:t>
      </w:r>
      <w:proofErr w:type="spellStart"/>
      <w:r w:rsidR="00D954B0">
        <w:rPr>
          <w:rFonts w:ascii="Times New Roman" w:hAnsi="Times New Roman" w:cs="Times New Roman"/>
          <w:szCs w:val="22"/>
        </w:rPr>
        <w:t>choice</w:t>
      </w:r>
      <w:proofErr w:type="spellEnd"/>
      <w:r w:rsidR="00D954B0">
        <w:rPr>
          <w:rFonts w:ascii="Times New Roman" w:hAnsi="Times New Roman" w:cs="Times New Roman"/>
          <w:szCs w:val="22"/>
        </w:rPr>
        <w:t xml:space="preserve"> in a </w:t>
      </w:r>
      <w:proofErr w:type="spellStart"/>
      <w:r w:rsidR="00D954B0">
        <w:rPr>
          <w:rFonts w:ascii="Times New Roman" w:hAnsi="Times New Roman" w:cs="Times New Roman"/>
          <w:szCs w:val="22"/>
        </w:rPr>
        <w:t>corporate</w:t>
      </w:r>
      <w:proofErr w:type="spellEnd"/>
      <w:r w:rsidR="00D954B0">
        <w:rPr>
          <w:rFonts w:ascii="Times New Roman" w:hAnsi="Times New Roman" w:cs="Times New Roman"/>
          <w:szCs w:val="22"/>
        </w:rPr>
        <w:t xml:space="preserve"> </w:t>
      </w:r>
      <w:proofErr w:type="spellStart"/>
      <w:r w:rsidR="00D954B0">
        <w:rPr>
          <w:rFonts w:ascii="Times New Roman" w:hAnsi="Times New Roman" w:cs="Times New Roman"/>
          <w:szCs w:val="22"/>
        </w:rPr>
        <w:t>crime</w:t>
      </w:r>
      <w:proofErr w:type="spellEnd"/>
      <w:r w:rsidR="00D954B0">
        <w:rPr>
          <w:rFonts w:ascii="Times New Roman" w:hAnsi="Times New Roman" w:cs="Times New Roman"/>
          <w:szCs w:val="22"/>
        </w:rPr>
        <w:t xml:space="preserve"> </w:t>
      </w:r>
      <w:proofErr w:type="spellStart"/>
      <w:r w:rsidR="00D954B0">
        <w:rPr>
          <w:rFonts w:ascii="Times New Roman" w:hAnsi="Times New Roman" w:cs="Times New Roman"/>
          <w:szCs w:val="22"/>
        </w:rPr>
        <w:t>context</w:t>
      </w:r>
      <w:proofErr w:type="spellEnd"/>
      <w:r w:rsidR="00D954B0">
        <w:rPr>
          <w:rFonts w:ascii="Times New Roman" w:hAnsi="Times New Roman" w:cs="Times New Roman"/>
          <w:szCs w:val="22"/>
        </w:rPr>
        <w:t xml:space="preserve">. </w:t>
      </w:r>
      <w:proofErr w:type="spellStart"/>
      <w:r w:rsidR="00D954B0">
        <w:rPr>
          <w:rFonts w:ascii="Times New Roman" w:hAnsi="Times New Roman" w:cs="Times New Roman"/>
          <w:i/>
          <w:szCs w:val="22"/>
        </w:rPr>
        <w:t>Justice</w:t>
      </w:r>
      <w:proofErr w:type="spellEnd"/>
      <w:r w:rsidR="00D954B0">
        <w:rPr>
          <w:rFonts w:ascii="Times New Roman" w:hAnsi="Times New Roman" w:cs="Times New Roman"/>
          <w:i/>
          <w:szCs w:val="22"/>
        </w:rPr>
        <w:t xml:space="preserve"> </w:t>
      </w:r>
      <w:proofErr w:type="spellStart"/>
      <w:r w:rsidR="00D954B0">
        <w:rPr>
          <w:rFonts w:ascii="Times New Roman" w:hAnsi="Times New Roman" w:cs="Times New Roman"/>
          <w:i/>
          <w:szCs w:val="22"/>
        </w:rPr>
        <w:t>Quarterly</w:t>
      </w:r>
      <w:proofErr w:type="spellEnd"/>
      <w:r w:rsidR="00D954B0">
        <w:rPr>
          <w:rFonts w:ascii="Times New Roman" w:hAnsi="Times New Roman" w:cs="Times New Roman"/>
          <w:i/>
          <w:szCs w:val="22"/>
        </w:rPr>
        <w:t>, 22</w:t>
      </w:r>
      <w:r w:rsidR="00D954B0">
        <w:rPr>
          <w:rFonts w:ascii="Times New Roman" w:hAnsi="Times New Roman" w:cs="Times New Roman"/>
          <w:szCs w:val="22"/>
        </w:rPr>
        <w:t>, 252-280.</w:t>
      </w:r>
    </w:p>
    <w:p w14:paraId="66DB46E5" w14:textId="7CF35066" w:rsidR="0047146B" w:rsidRPr="00F059F9" w:rsidRDefault="004B0A35" w:rsidP="003113CE">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Posner</w:t>
      </w:r>
      <w:proofErr w:type="spellEnd"/>
      <w:r>
        <w:rPr>
          <w:rFonts w:ascii="Times New Roman" w:hAnsi="Times New Roman" w:cs="Times New Roman"/>
          <w:szCs w:val="22"/>
        </w:rPr>
        <w:t xml:space="preserve">, R. </w:t>
      </w:r>
      <w:r w:rsidR="0047146B">
        <w:rPr>
          <w:rFonts w:ascii="Times New Roman" w:hAnsi="Times New Roman" w:cs="Times New Roman"/>
          <w:szCs w:val="22"/>
        </w:rPr>
        <w:t xml:space="preserve">A. (1980). </w:t>
      </w:r>
      <w:proofErr w:type="spellStart"/>
      <w:r w:rsidR="0047146B">
        <w:rPr>
          <w:rFonts w:ascii="Times New Roman" w:hAnsi="Times New Roman" w:cs="Times New Roman"/>
          <w:szCs w:val="22"/>
        </w:rPr>
        <w:t>Optimal</w:t>
      </w:r>
      <w:proofErr w:type="spellEnd"/>
      <w:r w:rsidR="0047146B">
        <w:rPr>
          <w:rFonts w:ascii="Times New Roman" w:hAnsi="Times New Roman" w:cs="Times New Roman"/>
          <w:szCs w:val="22"/>
        </w:rPr>
        <w:t xml:space="preserve"> </w:t>
      </w:r>
      <w:proofErr w:type="spellStart"/>
      <w:r w:rsidR="0047146B">
        <w:rPr>
          <w:rFonts w:ascii="Times New Roman" w:hAnsi="Times New Roman" w:cs="Times New Roman"/>
          <w:szCs w:val="22"/>
        </w:rPr>
        <w:t>sentences</w:t>
      </w:r>
      <w:proofErr w:type="spellEnd"/>
      <w:r w:rsidR="0047146B">
        <w:rPr>
          <w:rFonts w:ascii="Times New Roman" w:hAnsi="Times New Roman" w:cs="Times New Roman"/>
          <w:szCs w:val="22"/>
        </w:rPr>
        <w:t xml:space="preserve"> </w:t>
      </w:r>
      <w:proofErr w:type="spellStart"/>
      <w:r w:rsidR="0047146B">
        <w:rPr>
          <w:rFonts w:ascii="Times New Roman" w:hAnsi="Times New Roman" w:cs="Times New Roman"/>
          <w:szCs w:val="22"/>
        </w:rPr>
        <w:t>for</w:t>
      </w:r>
      <w:proofErr w:type="spellEnd"/>
      <w:r w:rsidR="0047146B">
        <w:rPr>
          <w:rFonts w:ascii="Times New Roman" w:hAnsi="Times New Roman" w:cs="Times New Roman"/>
          <w:szCs w:val="22"/>
        </w:rPr>
        <w:t xml:space="preserve"> </w:t>
      </w:r>
      <w:proofErr w:type="spellStart"/>
      <w:r w:rsidR="0047146B">
        <w:rPr>
          <w:rFonts w:ascii="Times New Roman" w:hAnsi="Times New Roman" w:cs="Times New Roman"/>
          <w:szCs w:val="22"/>
        </w:rPr>
        <w:t>white</w:t>
      </w:r>
      <w:proofErr w:type="spellEnd"/>
      <w:r w:rsidR="0047146B">
        <w:rPr>
          <w:rFonts w:ascii="Times New Roman" w:hAnsi="Times New Roman" w:cs="Times New Roman"/>
          <w:szCs w:val="22"/>
        </w:rPr>
        <w:t xml:space="preserve">-collar </w:t>
      </w:r>
      <w:proofErr w:type="spellStart"/>
      <w:r w:rsidR="0047146B">
        <w:rPr>
          <w:rFonts w:ascii="Times New Roman" w:hAnsi="Times New Roman" w:cs="Times New Roman"/>
          <w:szCs w:val="22"/>
        </w:rPr>
        <w:t>criminals</w:t>
      </w:r>
      <w:proofErr w:type="spellEnd"/>
      <w:r w:rsidR="0047146B">
        <w:rPr>
          <w:rFonts w:ascii="Times New Roman" w:hAnsi="Times New Roman" w:cs="Times New Roman"/>
          <w:szCs w:val="22"/>
        </w:rPr>
        <w:t xml:space="preserve">. </w:t>
      </w:r>
      <w:r w:rsidR="0047146B">
        <w:rPr>
          <w:rFonts w:ascii="Times New Roman" w:hAnsi="Times New Roman" w:cs="Times New Roman"/>
          <w:i/>
          <w:szCs w:val="22"/>
        </w:rPr>
        <w:t xml:space="preserve">American Criminal </w:t>
      </w:r>
      <w:proofErr w:type="spellStart"/>
      <w:r w:rsidR="0047146B">
        <w:rPr>
          <w:rFonts w:ascii="Times New Roman" w:hAnsi="Times New Roman" w:cs="Times New Roman"/>
          <w:i/>
          <w:szCs w:val="22"/>
        </w:rPr>
        <w:t>Law</w:t>
      </w:r>
      <w:proofErr w:type="spellEnd"/>
      <w:r w:rsidR="0047146B">
        <w:rPr>
          <w:rFonts w:ascii="Times New Roman" w:hAnsi="Times New Roman" w:cs="Times New Roman"/>
          <w:i/>
          <w:szCs w:val="22"/>
        </w:rPr>
        <w:t xml:space="preserve"> </w:t>
      </w:r>
      <w:proofErr w:type="spellStart"/>
      <w:r w:rsidR="0047146B">
        <w:rPr>
          <w:rFonts w:ascii="Times New Roman" w:hAnsi="Times New Roman" w:cs="Times New Roman"/>
          <w:i/>
          <w:szCs w:val="22"/>
        </w:rPr>
        <w:t>Review</w:t>
      </w:r>
      <w:proofErr w:type="spellEnd"/>
      <w:r w:rsidR="0047146B">
        <w:rPr>
          <w:rFonts w:ascii="Times New Roman" w:hAnsi="Times New Roman" w:cs="Times New Roman"/>
          <w:i/>
          <w:szCs w:val="22"/>
        </w:rPr>
        <w:t xml:space="preserve">, </w:t>
      </w:r>
      <w:r w:rsidR="00F059F9">
        <w:rPr>
          <w:rFonts w:ascii="Times New Roman" w:hAnsi="Times New Roman" w:cs="Times New Roman"/>
          <w:i/>
          <w:szCs w:val="22"/>
        </w:rPr>
        <w:t>17</w:t>
      </w:r>
      <w:r w:rsidR="00F059F9">
        <w:rPr>
          <w:rFonts w:ascii="Times New Roman" w:hAnsi="Times New Roman" w:cs="Times New Roman"/>
          <w:szCs w:val="22"/>
        </w:rPr>
        <w:t>(409), 407-418.</w:t>
      </w:r>
    </w:p>
    <w:p w14:paraId="0B396381" w14:textId="23477EF4" w:rsidR="00D63CA0" w:rsidRDefault="00D63CA0" w:rsidP="003113CE">
      <w:pPr>
        <w:spacing w:line="360" w:lineRule="auto"/>
        <w:jc w:val="both"/>
        <w:rPr>
          <w:rFonts w:ascii="Times New Roman" w:hAnsi="Times New Roman" w:cs="Times New Roman"/>
          <w:szCs w:val="22"/>
        </w:rPr>
      </w:pPr>
      <w:r>
        <w:rPr>
          <w:rFonts w:ascii="Times New Roman" w:hAnsi="Times New Roman" w:cs="Times New Roman"/>
          <w:szCs w:val="22"/>
        </w:rPr>
        <w:tab/>
        <w:t>Silva</w:t>
      </w:r>
      <w:r w:rsidR="00362FEC">
        <w:rPr>
          <w:rFonts w:ascii="Times New Roman" w:hAnsi="Times New Roman" w:cs="Times New Roman"/>
          <w:szCs w:val="22"/>
        </w:rPr>
        <w:t>, J.</w:t>
      </w:r>
      <w:r w:rsidR="004B0A35">
        <w:rPr>
          <w:rFonts w:ascii="Times New Roman" w:hAnsi="Times New Roman" w:cs="Times New Roman"/>
          <w:szCs w:val="22"/>
        </w:rPr>
        <w:t xml:space="preserve"> </w:t>
      </w:r>
      <w:r w:rsidR="00362FEC">
        <w:rPr>
          <w:rFonts w:ascii="Times New Roman" w:hAnsi="Times New Roman" w:cs="Times New Roman"/>
          <w:szCs w:val="22"/>
        </w:rPr>
        <w:t>M.</w:t>
      </w:r>
      <w:r w:rsidR="004B0A35">
        <w:rPr>
          <w:rFonts w:ascii="Times New Roman" w:hAnsi="Times New Roman" w:cs="Times New Roman"/>
          <w:szCs w:val="22"/>
        </w:rPr>
        <w:t>,</w:t>
      </w:r>
      <w:r w:rsidR="00362FEC">
        <w:rPr>
          <w:rFonts w:ascii="Times New Roman" w:hAnsi="Times New Roman" w:cs="Times New Roman"/>
          <w:szCs w:val="22"/>
        </w:rPr>
        <w:t xml:space="preserve"> y </w:t>
      </w:r>
      <w:proofErr w:type="spellStart"/>
      <w:r>
        <w:rPr>
          <w:rFonts w:ascii="Times New Roman" w:hAnsi="Times New Roman" w:cs="Times New Roman"/>
          <w:szCs w:val="22"/>
        </w:rPr>
        <w:t>Ragués</w:t>
      </w:r>
      <w:proofErr w:type="spellEnd"/>
      <w:r>
        <w:rPr>
          <w:rFonts w:ascii="Times New Roman" w:hAnsi="Times New Roman" w:cs="Times New Roman"/>
          <w:szCs w:val="22"/>
        </w:rPr>
        <w:t>, R</w:t>
      </w:r>
      <w:r w:rsidR="00D27DAE">
        <w:rPr>
          <w:rFonts w:ascii="Times New Roman" w:hAnsi="Times New Roman" w:cs="Times New Roman"/>
          <w:szCs w:val="22"/>
        </w:rPr>
        <w:t xml:space="preserve">. (2015). </w:t>
      </w:r>
      <w:r w:rsidR="00D27DAE">
        <w:rPr>
          <w:rFonts w:ascii="Times New Roman" w:hAnsi="Times New Roman" w:cs="Times New Roman"/>
          <w:i/>
          <w:szCs w:val="22"/>
        </w:rPr>
        <w:t>Lecciones de Derecho Penal. Parte Especial.</w:t>
      </w:r>
      <w:r w:rsidR="00D27DAE">
        <w:rPr>
          <w:rFonts w:ascii="Times New Roman" w:hAnsi="Times New Roman" w:cs="Times New Roman"/>
          <w:szCs w:val="22"/>
        </w:rPr>
        <w:t xml:space="preserve"> Barcelona: Atelier.</w:t>
      </w:r>
    </w:p>
    <w:p w14:paraId="30B6CD53" w14:textId="08DE0C85" w:rsidR="004C58A7" w:rsidRDefault="00EA647D" w:rsidP="004C58A7">
      <w:pPr>
        <w:spacing w:line="360" w:lineRule="auto"/>
        <w:jc w:val="both"/>
        <w:rPr>
          <w:rFonts w:ascii="Times New Roman" w:hAnsi="Times New Roman" w:cs="Times New Roman"/>
          <w:szCs w:val="22"/>
        </w:rPr>
      </w:pPr>
      <w:r>
        <w:rPr>
          <w:rFonts w:ascii="Times New Roman" w:hAnsi="Times New Roman" w:cs="Times New Roman"/>
          <w:szCs w:val="22"/>
        </w:rPr>
        <w:tab/>
      </w:r>
      <w:r w:rsidR="004C58A7" w:rsidRPr="004C58A7">
        <w:rPr>
          <w:rFonts w:ascii="Times New Roman" w:hAnsi="Times New Roman" w:cs="Times New Roman"/>
          <w:szCs w:val="22"/>
        </w:rPr>
        <w:t>Sutherland, E.</w:t>
      </w:r>
      <w:r w:rsidR="004B0A35">
        <w:rPr>
          <w:rFonts w:ascii="Times New Roman" w:hAnsi="Times New Roman" w:cs="Times New Roman"/>
          <w:szCs w:val="22"/>
        </w:rPr>
        <w:t xml:space="preserve"> </w:t>
      </w:r>
      <w:r w:rsidR="00CF2526">
        <w:rPr>
          <w:rFonts w:ascii="Times New Roman" w:hAnsi="Times New Roman" w:cs="Times New Roman"/>
          <w:szCs w:val="22"/>
        </w:rPr>
        <w:t>H.</w:t>
      </w:r>
      <w:r w:rsidR="004C58A7" w:rsidRPr="004C58A7">
        <w:rPr>
          <w:rFonts w:ascii="Times New Roman" w:hAnsi="Times New Roman" w:cs="Times New Roman"/>
          <w:szCs w:val="22"/>
        </w:rPr>
        <w:t xml:space="preserve">, </w:t>
      </w:r>
      <w:proofErr w:type="spellStart"/>
      <w:r w:rsidR="004C58A7" w:rsidRPr="004C58A7">
        <w:rPr>
          <w:rFonts w:ascii="Times New Roman" w:hAnsi="Times New Roman" w:cs="Times New Roman"/>
          <w:szCs w:val="22"/>
        </w:rPr>
        <w:t>Cressey</w:t>
      </w:r>
      <w:proofErr w:type="spellEnd"/>
      <w:r w:rsidR="004C58A7" w:rsidRPr="004C58A7">
        <w:rPr>
          <w:rFonts w:ascii="Times New Roman" w:hAnsi="Times New Roman" w:cs="Times New Roman"/>
          <w:szCs w:val="22"/>
        </w:rPr>
        <w:t>, D.</w:t>
      </w:r>
      <w:r w:rsidR="004B0A35">
        <w:rPr>
          <w:rFonts w:ascii="Times New Roman" w:hAnsi="Times New Roman" w:cs="Times New Roman"/>
          <w:szCs w:val="22"/>
        </w:rPr>
        <w:t xml:space="preserve"> </w:t>
      </w:r>
      <w:r w:rsidR="004C58A7">
        <w:rPr>
          <w:rFonts w:ascii="Times New Roman" w:hAnsi="Times New Roman" w:cs="Times New Roman"/>
          <w:szCs w:val="22"/>
        </w:rPr>
        <w:t>R.</w:t>
      </w:r>
      <w:r w:rsidR="004B0A35">
        <w:rPr>
          <w:rFonts w:ascii="Times New Roman" w:hAnsi="Times New Roman" w:cs="Times New Roman"/>
          <w:szCs w:val="22"/>
        </w:rPr>
        <w:t>,</w:t>
      </w:r>
      <w:r w:rsidR="00362FEC">
        <w:rPr>
          <w:rFonts w:ascii="Times New Roman" w:hAnsi="Times New Roman" w:cs="Times New Roman"/>
          <w:szCs w:val="22"/>
        </w:rPr>
        <w:t xml:space="preserve"> y</w:t>
      </w:r>
      <w:r w:rsidR="004C58A7" w:rsidRPr="004C58A7">
        <w:rPr>
          <w:rFonts w:ascii="Times New Roman" w:hAnsi="Times New Roman" w:cs="Times New Roman"/>
          <w:szCs w:val="22"/>
        </w:rPr>
        <w:t xml:space="preserve"> </w:t>
      </w:r>
      <w:proofErr w:type="spellStart"/>
      <w:r w:rsidR="004C58A7" w:rsidRPr="004C58A7">
        <w:rPr>
          <w:rFonts w:ascii="Times New Roman" w:hAnsi="Times New Roman" w:cs="Times New Roman"/>
          <w:szCs w:val="22"/>
        </w:rPr>
        <w:t>Luckenbill</w:t>
      </w:r>
      <w:proofErr w:type="spellEnd"/>
      <w:r w:rsidR="004C58A7" w:rsidRPr="004C58A7">
        <w:rPr>
          <w:rFonts w:ascii="Times New Roman" w:hAnsi="Times New Roman" w:cs="Times New Roman"/>
          <w:szCs w:val="22"/>
        </w:rPr>
        <w:t>, D.</w:t>
      </w:r>
      <w:r w:rsidR="004B0A35">
        <w:rPr>
          <w:rFonts w:ascii="Times New Roman" w:hAnsi="Times New Roman" w:cs="Times New Roman"/>
          <w:szCs w:val="22"/>
        </w:rPr>
        <w:t xml:space="preserve"> F.</w:t>
      </w:r>
      <w:r w:rsidR="004C58A7" w:rsidRPr="004C58A7">
        <w:rPr>
          <w:rFonts w:ascii="Times New Roman" w:hAnsi="Times New Roman" w:cs="Times New Roman"/>
          <w:szCs w:val="22"/>
        </w:rPr>
        <w:t xml:space="preserve"> (1978). </w:t>
      </w:r>
      <w:proofErr w:type="spellStart"/>
      <w:r w:rsidR="004C58A7" w:rsidRPr="004C58A7">
        <w:rPr>
          <w:rFonts w:ascii="Times New Roman" w:hAnsi="Times New Roman" w:cs="Times New Roman"/>
          <w:i/>
          <w:iCs/>
          <w:szCs w:val="22"/>
        </w:rPr>
        <w:t>Principles</w:t>
      </w:r>
      <w:proofErr w:type="spellEnd"/>
      <w:r w:rsidR="004C58A7" w:rsidRPr="004C58A7">
        <w:rPr>
          <w:rFonts w:ascii="Times New Roman" w:hAnsi="Times New Roman" w:cs="Times New Roman"/>
          <w:i/>
          <w:iCs/>
          <w:szCs w:val="22"/>
        </w:rPr>
        <w:t xml:space="preserve"> of </w:t>
      </w:r>
      <w:proofErr w:type="spellStart"/>
      <w:r w:rsidR="004C58A7" w:rsidRPr="004C58A7">
        <w:rPr>
          <w:rFonts w:ascii="Times New Roman" w:hAnsi="Times New Roman" w:cs="Times New Roman"/>
          <w:i/>
          <w:iCs/>
          <w:szCs w:val="22"/>
        </w:rPr>
        <w:t>Criminology</w:t>
      </w:r>
      <w:proofErr w:type="spellEnd"/>
      <w:r w:rsidR="00FC549B">
        <w:rPr>
          <w:rFonts w:ascii="Times New Roman" w:hAnsi="Times New Roman" w:cs="Times New Roman"/>
          <w:szCs w:val="22"/>
        </w:rPr>
        <w:t xml:space="preserve">. New York: </w:t>
      </w:r>
      <w:proofErr w:type="spellStart"/>
      <w:r w:rsidR="004C58A7" w:rsidRPr="004C58A7">
        <w:rPr>
          <w:rFonts w:ascii="Times New Roman" w:hAnsi="Times New Roman" w:cs="Times New Roman"/>
          <w:szCs w:val="22"/>
        </w:rPr>
        <w:t>Lippincott</w:t>
      </w:r>
      <w:proofErr w:type="spellEnd"/>
      <w:r w:rsidR="004C58A7">
        <w:rPr>
          <w:rFonts w:ascii="Times New Roman" w:hAnsi="Times New Roman" w:cs="Times New Roman"/>
          <w:szCs w:val="22"/>
        </w:rPr>
        <w:t>.</w:t>
      </w:r>
    </w:p>
    <w:p w14:paraId="3C2D2217" w14:textId="1C2C9E46" w:rsidR="003113CE" w:rsidRDefault="004C58A7" w:rsidP="004C58A7">
      <w:pPr>
        <w:spacing w:line="360" w:lineRule="auto"/>
        <w:rPr>
          <w:rFonts w:ascii="Times New Roman" w:hAnsi="Times New Roman" w:cs="Times New Roman"/>
          <w:szCs w:val="22"/>
        </w:rPr>
      </w:pPr>
      <w:r>
        <w:rPr>
          <w:rFonts w:ascii="Times New Roman" w:hAnsi="Times New Roman" w:cs="Times New Roman"/>
          <w:szCs w:val="22"/>
        </w:rPr>
        <w:tab/>
      </w:r>
      <w:r w:rsidR="00DA2DF3">
        <w:rPr>
          <w:rFonts w:ascii="Times New Roman" w:hAnsi="Times New Roman" w:cs="Times New Roman"/>
          <w:szCs w:val="22"/>
        </w:rPr>
        <w:t>Sutherland, E.</w:t>
      </w:r>
      <w:r w:rsidR="004B0A35">
        <w:rPr>
          <w:rFonts w:ascii="Times New Roman" w:hAnsi="Times New Roman" w:cs="Times New Roman"/>
          <w:szCs w:val="22"/>
        </w:rPr>
        <w:t xml:space="preserve"> </w:t>
      </w:r>
      <w:r w:rsidR="00DA2DF3">
        <w:rPr>
          <w:rFonts w:ascii="Times New Roman" w:hAnsi="Times New Roman" w:cs="Times New Roman"/>
          <w:szCs w:val="22"/>
        </w:rPr>
        <w:t>H. (1940). White-c</w:t>
      </w:r>
      <w:r w:rsidR="003113CE" w:rsidRPr="003113CE">
        <w:rPr>
          <w:rFonts w:ascii="Times New Roman" w:hAnsi="Times New Roman" w:cs="Times New Roman"/>
          <w:szCs w:val="22"/>
        </w:rPr>
        <w:t xml:space="preserve">ollar </w:t>
      </w:r>
      <w:proofErr w:type="spellStart"/>
      <w:r w:rsidR="00DA2DF3">
        <w:rPr>
          <w:rFonts w:ascii="Times New Roman" w:hAnsi="Times New Roman" w:cs="Times New Roman"/>
          <w:szCs w:val="22"/>
        </w:rPr>
        <w:t>criminality</w:t>
      </w:r>
      <w:proofErr w:type="spellEnd"/>
      <w:r w:rsidR="00DA2DF3">
        <w:rPr>
          <w:rFonts w:ascii="Times New Roman" w:hAnsi="Times New Roman" w:cs="Times New Roman"/>
          <w:szCs w:val="22"/>
        </w:rPr>
        <w:t>.</w:t>
      </w:r>
      <w:r w:rsidR="003113CE" w:rsidRPr="003113CE">
        <w:rPr>
          <w:rFonts w:ascii="Times New Roman" w:hAnsi="Times New Roman" w:cs="Times New Roman"/>
          <w:szCs w:val="22"/>
        </w:rPr>
        <w:t xml:space="preserve"> </w:t>
      </w:r>
      <w:r w:rsidR="003113CE" w:rsidRPr="003113CE">
        <w:rPr>
          <w:rFonts w:ascii="Times New Roman" w:hAnsi="Times New Roman" w:cs="Times New Roman"/>
          <w:i/>
          <w:szCs w:val="22"/>
        </w:rPr>
        <w:t xml:space="preserve">American </w:t>
      </w:r>
      <w:proofErr w:type="spellStart"/>
      <w:r w:rsidR="003113CE" w:rsidRPr="003113CE">
        <w:rPr>
          <w:rFonts w:ascii="Times New Roman" w:hAnsi="Times New Roman" w:cs="Times New Roman"/>
          <w:i/>
          <w:szCs w:val="22"/>
        </w:rPr>
        <w:t>Sociological</w:t>
      </w:r>
      <w:proofErr w:type="spellEnd"/>
      <w:r w:rsidR="003113CE" w:rsidRPr="003113CE">
        <w:rPr>
          <w:rFonts w:ascii="Times New Roman" w:hAnsi="Times New Roman" w:cs="Times New Roman"/>
          <w:i/>
          <w:szCs w:val="22"/>
        </w:rPr>
        <w:t xml:space="preserve"> </w:t>
      </w:r>
      <w:proofErr w:type="spellStart"/>
      <w:r w:rsidR="003113CE" w:rsidRPr="003113CE">
        <w:rPr>
          <w:rFonts w:ascii="Times New Roman" w:hAnsi="Times New Roman" w:cs="Times New Roman"/>
          <w:i/>
          <w:szCs w:val="22"/>
        </w:rPr>
        <w:t>Review</w:t>
      </w:r>
      <w:proofErr w:type="spellEnd"/>
      <w:r w:rsidR="003113CE" w:rsidRPr="003113CE">
        <w:rPr>
          <w:rFonts w:ascii="Times New Roman" w:hAnsi="Times New Roman" w:cs="Times New Roman"/>
          <w:i/>
          <w:szCs w:val="22"/>
        </w:rPr>
        <w:t>, 1</w:t>
      </w:r>
      <w:r w:rsidR="003113CE" w:rsidRPr="003113CE">
        <w:rPr>
          <w:rFonts w:ascii="Times New Roman" w:hAnsi="Times New Roman" w:cs="Times New Roman"/>
          <w:szCs w:val="22"/>
        </w:rPr>
        <w:t>(5), 1-12.</w:t>
      </w:r>
    </w:p>
    <w:p w14:paraId="616767DF" w14:textId="59CB2184" w:rsidR="00F059F9" w:rsidRPr="004A1E8C" w:rsidRDefault="00054311" w:rsidP="004C58A7">
      <w:pPr>
        <w:spacing w:line="360" w:lineRule="auto"/>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Terpstra</w:t>
      </w:r>
      <w:proofErr w:type="spellEnd"/>
      <w:r>
        <w:rPr>
          <w:rFonts w:ascii="Times New Roman" w:hAnsi="Times New Roman" w:cs="Times New Roman"/>
          <w:szCs w:val="22"/>
        </w:rPr>
        <w:t>, D.</w:t>
      </w:r>
      <w:r w:rsidR="004B0A35">
        <w:rPr>
          <w:rFonts w:ascii="Times New Roman" w:hAnsi="Times New Roman" w:cs="Times New Roman"/>
          <w:szCs w:val="22"/>
        </w:rPr>
        <w:t xml:space="preserve"> </w:t>
      </w:r>
      <w:r>
        <w:rPr>
          <w:rFonts w:ascii="Times New Roman" w:hAnsi="Times New Roman" w:cs="Times New Roman"/>
          <w:szCs w:val="22"/>
        </w:rPr>
        <w:t xml:space="preserve">E., </w:t>
      </w:r>
      <w:proofErr w:type="spellStart"/>
      <w:r>
        <w:rPr>
          <w:rFonts w:ascii="Times New Roman" w:hAnsi="Times New Roman" w:cs="Times New Roman"/>
          <w:szCs w:val="22"/>
        </w:rPr>
        <w:t>Rozell</w:t>
      </w:r>
      <w:proofErr w:type="spellEnd"/>
      <w:r>
        <w:rPr>
          <w:rFonts w:ascii="Times New Roman" w:hAnsi="Times New Roman" w:cs="Times New Roman"/>
          <w:szCs w:val="22"/>
        </w:rPr>
        <w:t>, E.</w:t>
      </w:r>
      <w:r w:rsidR="004B0A35">
        <w:rPr>
          <w:rFonts w:ascii="Times New Roman" w:hAnsi="Times New Roman" w:cs="Times New Roman"/>
          <w:szCs w:val="22"/>
        </w:rPr>
        <w:t xml:space="preserve"> </w:t>
      </w:r>
      <w:r>
        <w:rPr>
          <w:rFonts w:ascii="Times New Roman" w:hAnsi="Times New Roman" w:cs="Times New Roman"/>
          <w:szCs w:val="22"/>
        </w:rPr>
        <w:t xml:space="preserve">J., y Robinson, R. K. (1993). </w:t>
      </w:r>
      <w:proofErr w:type="spellStart"/>
      <w:r>
        <w:rPr>
          <w:rFonts w:ascii="Times New Roman" w:hAnsi="Times New Roman" w:cs="Times New Roman"/>
          <w:szCs w:val="22"/>
        </w:rPr>
        <w:t>The</w:t>
      </w:r>
      <w:proofErr w:type="spellEnd"/>
      <w:r>
        <w:rPr>
          <w:rFonts w:ascii="Times New Roman" w:hAnsi="Times New Roman" w:cs="Times New Roman"/>
          <w:szCs w:val="22"/>
        </w:rPr>
        <w:t xml:space="preserve"> </w:t>
      </w:r>
      <w:proofErr w:type="spellStart"/>
      <w:r>
        <w:rPr>
          <w:rFonts w:ascii="Times New Roman" w:hAnsi="Times New Roman" w:cs="Times New Roman"/>
          <w:szCs w:val="22"/>
        </w:rPr>
        <w:t>influence</w:t>
      </w:r>
      <w:proofErr w:type="spellEnd"/>
      <w:r>
        <w:rPr>
          <w:rFonts w:ascii="Times New Roman" w:hAnsi="Times New Roman" w:cs="Times New Roman"/>
          <w:szCs w:val="22"/>
        </w:rPr>
        <w:t xml:space="preserve"> of </w:t>
      </w:r>
      <w:proofErr w:type="spellStart"/>
      <w:r>
        <w:rPr>
          <w:rFonts w:ascii="Times New Roman" w:hAnsi="Times New Roman" w:cs="Times New Roman"/>
          <w:szCs w:val="22"/>
        </w:rPr>
        <w:t>personality</w:t>
      </w:r>
      <w:proofErr w:type="spellEnd"/>
      <w:r>
        <w:rPr>
          <w:rFonts w:ascii="Times New Roman" w:hAnsi="Times New Roman" w:cs="Times New Roman"/>
          <w:szCs w:val="22"/>
        </w:rPr>
        <w:t xml:space="preserve"> and </w:t>
      </w:r>
      <w:proofErr w:type="spellStart"/>
      <w:r>
        <w:rPr>
          <w:rFonts w:ascii="Times New Roman" w:hAnsi="Times New Roman" w:cs="Times New Roman"/>
          <w:szCs w:val="22"/>
        </w:rPr>
        <w:t>demographic</w:t>
      </w:r>
      <w:proofErr w:type="spellEnd"/>
      <w:r>
        <w:rPr>
          <w:rFonts w:ascii="Times New Roman" w:hAnsi="Times New Roman" w:cs="Times New Roman"/>
          <w:szCs w:val="22"/>
        </w:rPr>
        <w:t xml:space="preserve"> variables </w:t>
      </w:r>
      <w:proofErr w:type="spellStart"/>
      <w:r>
        <w:rPr>
          <w:rFonts w:ascii="Times New Roman" w:hAnsi="Times New Roman" w:cs="Times New Roman"/>
          <w:szCs w:val="22"/>
        </w:rPr>
        <w:t>on</w:t>
      </w:r>
      <w:proofErr w:type="spellEnd"/>
      <w:r>
        <w:rPr>
          <w:rFonts w:ascii="Times New Roman" w:hAnsi="Times New Roman" w:cs="Times New Roman"/>
          <w:szCs w:val="22"/>
        </w:rPr>
        <w:t xml:space="preserve"> </w:t>
      </w:r>
      <w:proofErr w:type="spellStart"/>
      <w:r>
        <w:rPr>
          <w:rFonts w:ascii="Times New Roman" w:hAnsi="Times New Roman" w:cs="Times New Roman"/>
          <w:szCs w:val="22"/>
        </w:rPr>
        <w:t>ethical</w:t>
      </w:r>
      <w:proofErr w:type="spellEnd"/>
      <w:r>
        <w:rPr>
          <w:rFonts w:ascii="Times New Roman" w:hAnsi="Times New Roman" w:cs="Times New Roman"/>
          <w:szCs w:val="22"/>
        </w:rPr>
        <w:t xml:space="preserve"> </w:t>
      </w:r>
      <w:proofErr w:type="spellStart"/>
      <w:r>
        <w:rPr>
          <w:rFonts w:ascii="Times New Roman" w:hAnsi="Times New Roman" w:cs="Times New Roman"/>
          <w:szCs w:val="22"/>
        </w:rPr>
        <w:t>decisions</w:t>
      </w:r>
      <w:proofErr w:type="spellEnd"/>
      <w:r>
        <w:rPr>
          <w:rFonts w:ascii="Times New Roman" w:hAnsi="Times New Roman" w:cs="Times New Roman"/>
          <w:szCs w:val="22"/>
        </w:rPr>
        <w:t xml:space="preserve"> </w:t>
      </w:r>
      <w:proofErr w:type="spellStart"/>
      <w:r>
        <w:rPr>
          <w:rFonts w:ascii="Times New Roman" w:hAnsi="Times New Roman" w:cs="Times New Roman"/>
          <w:szCs w:val="22"/>
        </w:rPr>
        <w:t>related</w:t>
      </w:r>
      <w:proofErr w:type="spellEnd"/>
      <w:r>
        <w:rPr>
          <w:rFonts w:ascii="Times New Roman" w:hAnsi="Times New Roman" w:cs="Times New Roman"/>
          <w:szCs w:val="22"/>
        </w:rPr>
        <w:t xml:space="preserve"> </w:t>
      </w:r>
      <w:proofErr w:type="spellStart"/>
      <w:r>
        <w:rPr>
          <w:rFonts w:ascii="Times New Roman" w:hAnsi="Times New Roman" w:cs="Times New Roman"/>
          <w:szCs w:val="22"/>
        </w:rPr>
        <w:t>to</w:t>
      </w:r>
      <w:proofErr w:type="spellEnd"/>
      <w:r>
        <w:rPr>
          <w:rFonts w:ascii="Times New Roman" w:hAnsi="Times New Roman" w:cs="Times New Roman"/>
          <w:szCs w:val="22"/>
        </w:rPr>
        <w:t xml:space="preserve"> </w:t>
      </w:r>
      <w:proofErr w:type="spellStart"/>
      <w:r>
        <w:rPr>
          <w:rFonts w:ascii="Times New Roman" w:hAnsi="Times New Roman" w:cs="Times New Roman"/>
          <w:szCs w:val="22"/>
        </w:rPr>
        <w:t>inside</w:t>
      </w:r>
      <w:proofErr w:type="spellEnd"/>
      <w:r>
        <w:rPr>
          <w:rFonts w:ascii="Times New Roman" w:hAnsi="Times New Roman" w:cs="Times New Roman"/>
          <w:szCs w:val="22"/>
        </w:rPr>
        <w:t xml:space="preserve"> trading. </w:t>
      </w:r>
      <w:proofErr w:type="spellStart"/>
      <w:r>
        <w:rPr>
          <w:rFonts w:ascii="Times New Roman" w:hAnsi="Times New Roman" w:cs="Times New Roman"/>
          <w:i/>
          <w:szCs w:val="22"/>
        </w:rPr>
        <w:t>Journal</w:t>
      </w:r>
      <w:proofErr w:type="spellEnd"/>
      <w:r>
        <w:rPr>
          <w:rFonts w:ascii="Times New Roman" w:hAnsi="Times New Roman" w:cs="Times New Roman"/>
          <w:i/>
          <w:szCs w:val="22"/>
        </w:rPr>
        <w:t xml:space="preserve"> of </w:t>
      </w:r>
      <w:proofErr w:type="spellStart"/>
      <w:r>
        <w:rPr>
          <w:rFonts w:ascii="Times New Roman" w:hAnsi="Times New Roman" w:cs="Times New Roman"/>
          <w:i/>
          <w:szCs w:val="22"/>
        </w:rPr>
        <w:t>Psychology</w:t>
      </w:r>
      <w:proofErr w:type="spellEnd"/>
      <w:r>
        <w:rPr>
          <w:rFonts w:ascii="Times New Roman" w:hAnsi="Times New Roman" w:cs="Times New Roman"/>
          <w:i/>
          <w:szCs w:val="22"/>
        </w:rPr>
        <w:t>, 127</w:t>
      </w:r>
      <w:r>
        <w:rPr>
          <w:rFonts w:ascii="Times New Roman" w:hAnsi="Times New Roman" w:cs="Times New Roman"/>
          <w:szCs w:val="22"/>
        </w:rPr>
        <w:t>, 375-389.</w:t>
      </w:r>
    </w:p>
    <w:p w14:paraId="2A8192DD" w14:textId="4992EE6E" w:rsidR="003113CE" w:rsidRDefault="003113CE" w:rsidP="003113CE">
      <w:pPr>
        <w:spacing w:line="360" w:lineRule="auto"/>
        <w:jc w:val="both"/>
        <w:rPr>
          <w:rFonts w:ascii="Times New Roman" w:hAnsi="Times New Roman" w:cs="Times New Roman"/>
          <w:szCs w:val="22"/>
        </w:rPr>
      </w:pPr>
      <w:r w:rsidRPr="003113CE">
        <w:rPr>
          <w:rFonts w:ascii="Times New Roman" w:hAnsi="Times New Roman" w:cs="Times New Roman"/>
          <w:szCs w:val="22"/>
        </w:rPr>
        <w:t xml:space="preserve">     </w:t>
      </w:r>
      <w:r w:rsidR="0005618C">
        <w:rPr>
          <w:rFonts w:ascii="Times New Roman" w:hAnsi="Times New Roman" w:cs="Times New Roman"/>
          <w:szCs w:val="22"/>
        </w:rPr>
        <w:tab/>
      </w:r>
      <w:r w:rsidRPr="003113CE">
        <w:rPr>
          <w:rFonts w:ascii="Times New Roman" w:hAnsi="Times New Roman" w:cs="Times New Roman"/>
          <w:szCs w:val="22"/>
        </w:rPr>
        <w:t xml:space="preserve">Van </w:t>
      </w:r>
      <w:proofErr w:type="spellStart"/>
      <w:r w:rsidRPr="003113CE">
        <w:rPr>
          <w:rFonts w:ascii="Times New Roman" w:hAnsi="Times New Roman" w:cs="Times New Roman"/>
          <w:szCs w:val="22"/>
        </w:rPr>
        <w:t>Onna</w:t>
      </w:r>
      <w:proofErr w:type="spellEnd"/>
      <w:r w:rsidRPr="003113CE">
        <w:rPr>
          <w:rFonts w:ascii="Times New Roman" w:hAnsi="Times New Roman" w:cs="Times New Roman"/>
          <w:szCs w:val="22"/>
        </w:rPr>
        <w:t>, J.</w:t>
      </w:r>
      <w:r w:rsidR="004B0A35">
        <w:rPr>
          <w:rFonts w:ascii="Times New Roman" w:hAnsi="Times New Roman" w:cs="Times New Roman"/>
          <w:szCs w:val="22"/>
        </w:rPr>
        <w:t xml:space="preserve"> </w:t>
      </w:r>
      <w:r w:rsidRPr="003113CE">
        <w:rPr>
          <w:rFonts w:ascii="Times New Roman" w:hAnsi="Times New Roman" w:cs="Times New Roman"/>
          <w:szCs w:val="22"/>
        </w:rPr>
        <w:t>H.</w:t>
      </w:r>
      <w:r w:rsidR="004B0A35">
        <w:rPr>
          <w:rFonts w:ascii="Times New Roman" w:hAnsi="Times New Roman" w:cs="Times New Roman"/>
          <w:szCs w:val="22"/>
        </w:rPr>
        <w:t xml:space="preserve"> </w:t>
      </w:r>
      <w:r w:rsidRPr="003113CE">
        <w:rPr>
          <w:rFonts w:ascii="Times New Roman" w:hAnsi="Times New Roman" w:cs="Times New Roman"/>
          <w:szCs w:val="22"/>
        </w:rPr>
        <w:t>R., Van</w:t>
      </w:r>
      <w:r w:rsidR="00362FEC">
        <w:rPr>
          <w:rFonts w:ascii="Times New Roman" w:hAnsi="Times New Roman" w:cs="Times New Roman"/>
          <w:szCs w:val="22"/>
        </w:rPr>
        <w:t xml:space="preserve"> der </w:t>
      </w:r>
      <w:proofErr w:type="spellStart"/>
      <w:r w:rsidR="00362FEC">
        <w:rPr>
          <w:rFonts w:ascii="Times New Roman" w:hAnsi="Times New Roman" w:cs="Times New Roman"/>
          <w:szCs w:val="22"/>
        </w:rPr>
        <w:t>Geest</w:t>
      </w:r>
      <w:proofErr w:type="spellEnd"/>
      <w:r w:rsidR="00362FEC">
        <w:rPr>
          <w:rFonts w:ascii="Times New Roman" w:hAnsi="Times New Roman" w:cs="Times New Roman"/>
          <w:szCs w:val="22"/>
        </w:rPr>
        <w:t>, V.</w:t>
      </w:r>
      <w:r w:rsidR="004B0A35">
        <w:rPr>
          <w:rFonts w:ascii="Times New Roman" w:hAnsi="Times New Roman" w:cs="Times New Roman"/>
          <w:szCs w:val="22"/>
        </w:rPr>
        <w:t xml:space="preserve"> </w:t>
      </w:r>
      <w:r w:rsidR="00362FEC">
        <w:rPr>
          <w:rFonts w:ascii="Times New Roman" w:hAnsi="Times New Roman" w:cs="Times New Roman"/>
          <w:szCs w:val="22"/>
        </w:rPr>
        <w:t xml:space="preserve">R., </w:t>
      </w:r>
      <w:proofErr w:type="spellStart"/>
      <w:r w:rsidR="00362FEC">
        <w:rPr>
          <w:rFonts w:ascii="Times New Roman" w:hAnsi="Times New Roman" w:cs="Times New Roman"/>
          <w:szCs w:val="22"/>
        </w:rPr>
        <w:t>Huisman</w:t>
      </w:r>
      <w:proofErr w:type="spellEnd"/>
      <w:r w:rsidR="00362FEC">
        <w:rPr>
          <w:rFonts w:ascii="Times New Roman" w:hAnsi="Times New Roman" w:cs="Times New Roman"/>
          <w:szCs w:val="22"/>
        </w:rPr>
        <w:t>, W.</w:t>
      </w:r>
      <w:r w:rsidR="004B0A35">
        <w:rPr>
          <w:rFonts w:ascii="Times New Roman" w:hAnsi="Times New Roman" w:cs="Times New Roman"/>
          <w:szCs w:val="22"/>
        </w:rPr>
        <w:t>,</w:t>
      </w:r>
      <w:r w:rsidR="00362FEC">
        <w:rPr>
          <w:rFonts w:ascii="Times New Roman" w:hAnsi="Times New Roman" w:cs="Times New Roman"/>
          <w:szCs w:val="22"/>
        </w:rPr>
        <w:t xml:space="preserve"> y</w:t>
      </w:r>
      <w:r w:rsidRPr="003113CE">
        <w:rPr>
          <w:rFonts w:ascii="Times New Roman" w:hAnsi="Times New Roman" w:cs="Times New Roman"/>
          <w:szCs w:val="22"/>
        </w:rPr>
        <w:t xml:space="preserve"> </w:t>
      </w:r>
      <w:proofErr w:type="spellStart"/>
      <w:r w:rsidRPr="003113CE">
        <w:rPr>
          <w:rFonts w:ascii="Times New Roman" w:hAnsi="Times New Roman" w:cs="Times New Roman"/>
          <w:szCs w:val="22"/>
        </w:rPr>
        <w:t>De</w:t>
      </w:r>
      <w:r w:rsidR="00DA2DF3">
        <w:rPr>
          <w:rFonts w:ascii="Times New Roman" w:hAnsi="Times New Roman" w:cs="Times New Roman"/>
          <w:szCs w:val="22"/>
        </w:rPr>
        <w:t>nkers</w:t>
      </w:r>
      <w:proofErr w:type="spellEnd"/>
      <w:r w:rsidR="00DA2DF3">
        <w:rPr>
          <w:rFonts w:ascii="Times New Roman" w:hAnsi="Times New Roman" w:cs="Times New Roman"/>
          <w:szCs w:val="22"/>
        </w:rPr>
        <w:t>, A.</w:t>
      </w:r>
      <w:r w:rsidR="004B0A35">
        <w:rPr>
          <w:rFonts w:ascii="Times New Roman" w:hAnsi="Times New Roman" w:cs="Times New Roman"/>
          <w:szCs w:val="22"/>
        </w:rPr>
        <w:t xml:space="preserve"> </w:t>
      </w:r>
      <w:r w:rsidR="00DA2DF3">
        <w:rPr>
          <w:rFonts w:ascii="Times New Roman" w:hAnsi="Times New Roman" w:cs="Times New Roman"/>
          <w:szCs w:val="22"/>
        </w:rPr>
        <w:t>J.</w:t>
      </w:r>
      <w:r w:rsidR="004B0A35">
        <w:rPr>
          <w:rFonts w:ascii="Times New Roman" w:hAnsi="Times New Roman" w:cs="Times New Roman"/>
          <w:szCs w:val="22"/>
        </w:rPr>
        <w:t xml:space="preserve"> </w:t>
      </w:r>
      <w:r w:rsidR="00DA2DF3">
        <w:rPr>
          <w:rFonts w:ascii="Times New Roman" w:hAnsi="Times New Roman" w:cs="Times New Roman"/>
          <w:szCs w:val="22"/>
        </w:rPr>
        <w:t xml:space="preserve">M. (2014). Criminal </w:t>
      </w:r>
      <w:proofErr w:type="spellStart"/>
      <w:r w:rsidR="00DA2DF3">
        <w:rPr>
          <w:rFonts w:ascii="Times New Roman" w:hAnsi="Times New Roman" w:cs="Times New Roman"/>
          <w:szCs w:val="22"/>
        </w:rPr>
        <w:t>trajectories</w:t>
      </w:r>
      <w:proofErr w:type="spellEnd"/>
      <w:r w:rsidR="00DA2DF3">
        <w:rPr>
          <w:rFonts w:ascii="Times New Roman" w:hAnsi="Times New Roman" w:cs="Times New Roman"/>
          <w:szCs w:val="22"/>
        </w:rPr>
        <w:t xml:space="preserve"> of </w:t>
      </w:r>
      <w:proofErr w:type="spellStart"/>
      <w:r w:rsidR="00DA2DF3">
        <w:rPr>
          <w:rFonts w:ascii="Times New Roman" w:hAnsi="Times New Roman" w:cs="Times New Roman"/>
          <w:szCs w:val="22"/>
        </w:rPr>
        <w:t>white</w:t>
      </w:r>
      <w:proofErr w:type="spellEnd"/>
      <w:r w:rsidR="00DA2DF3">
        <w:rPr>
          <w:rFonts w:ascii="Times New Roman" w:hAnsi="Times New Roman" w:cs="Times New Roman"/>
          <w:szCs w:val="22"/>
        </w:rPr>
        <w:t xml:space="preserve">-collar </w:t>
      </w:r>
      <w:proofErr w:type="spellStart"/>
      <w:r w:rsidR="00DA2DF3">
        <w:rPr>
          <w:rFonts w:ascii="Times New Roman" w:hAnsi="Times New Roman" w:cs="Times New Roman"/>
          <w:szCs w:val="22"/>
        </w:rPr>
        <w:t>o</w:t>
      </w:r>
      <w:r w:rsidRPr="003113CE">
        <w:rPr>
          <w:rFonts w:ascii="Times New Roman" w:hAnsi="Times New Roman" w:cs="Times New Roman"/>
          <w:szCs w:val="22"/>
        </w:rPr>
        <w:t>ffenders</w:t>
      </w:r>
      <w:proofErr w:type="spellEnd"/>
      <w:r w:rsidRPr="003113CE">
        <w:rPr>
          <w:rFonts w:ascii="Times New Roman" w:hAnsi="Times New Roman" w:cs="Times New Roman"/>
          <w:szCs w:val="22"/>
        </w:rPr>
        <w:t xml:space="preserve">. </w:t>
      </w:r>
      <w:proofErr w:type="spellStart"/>
      <w:r w:rsidRPr="003113CE">
        <w:rPr>
          <w:rFonts w:ascii="Times New Roman" w:hAnsi="Times New Roman" w:cs="Times New Roman"/>
          <w:i/>
          <w:szCs w:val="22"/>
        </w:rPr>
        <w:t>Journal</w:t>
      </w:r>
      <w:proofErr w:type="spellEnd"/>
      <w:r w:rsidRPr="003113CE">
        <w:rPr>
          <w:rFonts w:ascii="Times New Roman" w:hAnsi="Times New Roman" w:cs="Times New Roman"/>
          <w:i/>
          <w:szCs w:val="22"/>
        </w:rPr>
        <w:t xml:space="preserve"> of </w:t>
      </w:r>
      <w:proofErr w:type="spellStart"/>
      <w:r w:rsidRPr="003113CE">
        <w:rPr>
          <w:rFonts w:ascii="Times New Roman" w:hAnsi="Times New Roman" w:cs="Times New Roman"/>
          <w:i/>
          <w:szCs w:val="22"/>
        </w:rPr>
        <w:t>Research</w:t>
      </w:r>
      <w:proofErr w:type="spellEnd"/>
      <w:r w:rsidRPr="003113CE">
        <w:rPr>
          <w:rFonts w:ascii="Times New Roman" w:hAnsi="Times New Roman" w:cs="Times New Roman"/>
          <w:i/>
          <w:szCs w:val="22"/>
        </w:rPr>
        <w:t xml:space="preserve"> in </w:t>
      </w:r>
      <w:proofErr w:type="spellStart"/>
      <w:r w:rsidRPr="003113CE">
        <w:rPr>
          <w:rFonts w:ascii="Times New Roman" w:hAnsi="Times New Roman" w:cs="Times New Roman"/>
          <w:i/>
          <w:szCs w:val="22"/>
        </w:rPr>
        <w:t>Crime</w:t>
      </w:r>
      <w:proofErr w:type="spellEnd"/>
      <w:r w:rsidRPr="003113CE">
        <w:rPr>
          <w:rFonts w:ascii="Times New Roman" w:hAnsi="Times New Roman" w:cs="Times New Roman"/>
          <w:i/>
          <w:szCs w:val="22"/>
        </w:rPr>
        <w:t xml:space="preserve"> and </w:t>
      </w:r>
      <w:proofErr w:type="spellStart"/>
      <w:r w:rsidRPr="003113CE">
        <w:rPr>
          <w:rFonts w:ascii="Times New Roman" w:hAnsi="Times New Roman" w:cs="Times New Roman"/>
          <w:i/>
          <w:szCs w:val="22"/>
        </w:rPr>
        <w:t>Delinquency</w:t>
      </w:r>
      <w:proofErr w:type="spellEnd"/>
      <w:r w:rsidRPr="003113CE">
        <w:rPr>
          <w:rFonts w:ascii="Times New Roman" w:hAnsi="Times New Roman" w:cs="Times New Roman"/>
          <w:i/>
          <w:szCs w:val="22"/>
        </w:rPr>
        <w:t>, 51</w:t>
      </w:r>
      <w:r w:rsidRPr="003113CE">
        <w:rPr>
          <w:rFonts w:ascii="Times New Roman" w:hAnsi="Times New Roman" w:cs="Times New Roman"/>
          <w:szCs w:val="22"/>
        </w:rPr>
        <w:t>(6), 759-784.</w:t>
      </w:r>
    </w:p>
    <w:p w14:paraId="12B1D98A" w14:textId="48AB987A" w:rsidR="00E815A6" w:rsidRDefault="00E815A6" w:rsidP="003113CE">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Walters</w:t>
      </w:r>
      <w:proofErr w:type="spellEnd"/>
      <w:r>
        <w:rPr>
          <w:rFonts w:ascii="Times New Roman" w:hAnsi="Times New Roman" w:cs="Times New Roman"/>
          <w:szCs w:val="22"/>
        </w:rPr>
        <w:t>, G.</w:t>
      </w:r>
      <w:r w:rsidR="004B0A35">
        <w:rPr>
          <w:rFonts w:ascii="Times New Roman" w:hAnsi="Times New Roman" w:cs="Times New Roman"/>
          <w:szCs w:val="22"/>
        </w:rPr>
        <w:t xml:space="preserve"> </w:t>
      </w:r>
      <w:r>
        <w:rPr>
          <w:rFonts w:ascii="Times New Roman" w:hAnsi="Times New Roman" w:cs="Times New Roman"/>
          <w:szCs w:val="22"/>
        </w:rPr>
        <w:t xml:space="preserve">D., y </w:t>
      </w:r>
      <w:proofErr w:type="spellStart"/>
      <w:r>
        <w:rPr>
          <w:rFonts w:ascii="Times New Roman" w:hAnsi="Times New Roman" w:cs="Times New Roman"/>
          <w:szCs w:val="22"/>
        </w:rPr>
        <w:t>Geyer</w:t>
      </w:r>
      <w:proofErr w:type="spellEnd"/>
      <w:r>
        <w:rPr>
          <w:rFonts w:ascii="Times New Roman" w:hAnsi="Times New Roman" w:cs="Times New Roman"/>
          <w:szCs w:val="22"/>
        </w:rPr>
        <w:t>, M.</w:t>
      </w:r>
      <w:r w:rsidR="004B0A35">
        <w:rPr>
          <w:rFonts w:ascii="Times New Roman" w:hAnsi="Times New Roman" w:cs="Times New Roman"/>
          <w:szCs w:val="22"/>
        </w:rPr>
        <w:t xml:space="preserve"> </w:t>
      </w:r>
      <w:r>
        <w:rPr>
          <w:rFonts w:ascii="Times New Roman" w:hAnsi="Times New Roman" w:cs="Times New Roman"/>
          <w:szCs w:val="22"/>
        </w:rPr>
        <w:t xml:space="preserve">D. (2004). Criminal </w:t>
      </w:r>
      <w:proofErr w:type="spellStart"/>
      <w:r>
        <w:rPr>
          <w:rFonts w:ascii="Times New Roman" w:hAnsi="Times New Roman" w:cs="Times New Roman"/>
          <w:szCs w:val="22"/>
        </w:rPr>
        <w:t>thinking</w:t>
      </w:r>
      <w:proofErr w:type="spellEnd"/>
      <w:r>
        <w:rPr>
          <w:rFonts w:ascii="Times New Roman" w:hAnsi="Times New Roman" w:cs="Times New Roman"/>
          <w:szCs w:val="22"/>
        </w:rPr>
        <w:t xml:space="preserve"> and </w:t>
      </w:r>
      <w:proofErr w:type="spellStart"/>
      <w:r>
        <w:rPr>
          <w:rFonts w:ascii="Times New Roman" w:hAnsi="Times New Roman" w:cs="Times New Roman"/>
          <w:szCs w:val="22"/>
        </w:rPr>
        <w:t>identity</w:t>
      </w:r>
      <w:proofErr w:type="spellEnd"/>
      <w:r>
        <w:rPr>
          <w:rFonts w:ascii="Times New Roman" w:hAnsi="Times New Roman" w:cs="Times New Roman"/>
          <w:szCs w:val="22"/>
        </w:rPr>
        <w:t xml:space="preserve"> in </w:t>
      </w:r>
      <w:proofErr w:type="spellStart"/>
      <w:r>
        <w:rPr>
          <w:rFonts w:ascii="Times New Roman" w:hAnsi="Times New Roman" w:cs="Times New Roman"/>
          <w:szCs w:val="22"/>
        </w:rPr>
        <w:t>male</w:t>
      </w:r>
      <w:proofErr w:type="spellEnd"/>
      <w:r>
        <w:rPr>
          <w:rFonts w:ascii="Times New Roman" w:hAnsi="Times New Roman" w:cs="Times New Roman"/>
          <w:szCs w:val="22"/>
        </w:rPr>
        <w:t xml:space="preserve"> </w:t>
      </w:r>
      <w:proofErr w:type="spellStart"/>
      <w:r>
        <w:rPr>
          <w:rFonts w:ascii="Times New Roman" w:hAnsi="Times New Roman" w:cs="Times New Roman"/>
          <w:szCs w:val="22"/>
        </w:rPr>
        <w:t>white</w:t>
      </w:r>
      <w:proofErr w:type="spellEnd"/>
      <w:r>
        <w:rPr>
          <w:rFonts w:ascii="Times New Roman" w:hAnsi="Times New Roman" w:cs="Times New Roman"/>
          <w:szCs w:val="22"/>
        </w:rPr>
        <w:t xml:space="preserve">-collar </w:t>
      </w:r>
      <w:proofErr w:type="spellStart"/>
      <w:r>
        <w:rPr>
          <w:rFonts w:ascii="Times New Roman" w:hAnsi="Times New Roman" w:cs="Times New Roman"/>
          <w:szCs w:val="22"/>
        </w:rPr>
        <w:t>offenders</w:t>
      </w:r>
      <w:proofErr w:type="spellEnd"/>
      <w:r>
        <w:rPr>
          <w:rFonts w:ascii="Times New Roman" w:hAnsi="Times New Roman" w:cs="Times New Roman"/>
          <w:szCs w:val="22"/>
        </w:rPr>
        <w:t xml:space="preserve">. </w:t>
      </w:r>
      <w:r>
        <w:rPr>
          <w:rFonts w:ascii="Times New Roman" w:hAnsi="Times New Roman" w:cs="Times New Roman"/>
          <w:i/>
          <w:szCs w:val="22"/>
        </w:rPr>
        <w:t xml:space="preserve">Criminal </w:t>
      </w:r>
      <w:proofErr w:type="spellStart"/>
      <w:r>
        <w:rPr>
          <w:rFonts w:ascii="Times New Roman" w:hAnsi="Times New Roman" w:cs="Times New Roman"/>
          <w:i/>
          <w:szCs w:val="22"/>
        </w:rPr>
        <w:t>Justice</w:t>
      </w:r>
      <w:proofErr w:type="spellEnd"/>
      <w:r>
        <w:rPr>
          <w:rFonts w:ascii="Times New Roman" w:hAnsi="Times New Roman" w:cs="Times New Roman"/>
          <w:i/>
          <w:szCs w:val="22"/>
        </w:rPr>
        <w:t xml:space="preserve"> and Behavior, 3</w:t>
      </w:r>
      <w:r>
        <w:rPr>
          <w:rFonts w:ascii="Times New Roman" w:hAnsi="Times New Roman" w:cs="Times New Roman"/>
          <w:szCs w:val="22"/>
        </w:rPr>
        <w:t>(31), 263-281.</w:t>
      </w:r>
    </w:p>
    <w:p w14:paraId="1C970B91" w14:textId="7A0561CC" w:rsidR="00E815A6" w:rsidRDefault="00E815A6" w:rsidP="003113CE">
      <w:pPr>
        <w:spacing w:line="360" w:lineRule="auto"/>
        <w:jc w:val="both"/>
        <w:rPr>
          <w:rFonts w:ascii="Times New Roman" w:hAnsi="Times New Roman" w:cs="Times New Roman"/>
          <w:szCs w:val="22"/>
        </w:rPr>
      </w:pPr>
      <w:r>
        <w:rPr>
          <w:rFonts w:ascii="Times New Roman" w:hAnsi="Times New Roman" w:cs="Times New Roman"/>
          <w:szCs w:val="22"/>
        </w:rPr>
        <w:tab/>
      </w:r>
      <w:proofErr w:type="spellStart"/>
      <w:r>
        <w:rPr>
          <w:rFonts w:ascii="Times New Roman" w:hAnsi="Times New Roman" w:cs="Times New Roman"/>
          <w:szCs w:val="22"/>
        </w:rPr>
        <w:t>Weisburd</w:t>
      </w:r>
      <w:proofErr w:type="spellEnd"/>
      <w:r>
        <w:rPr>
          <w:rFonts w:ascii="Times New Roman" w:hAnsi="Times New Roman" w:cs="Times New Roman"/>
          <w:szCs w:val="22"/>
        </w:rPr>
        <w:t xml:space="preserve">, D., y </w:t>
      </w:r>
      <w:proofErr w:type="spellStart"/>
      <w:r>
        <w:rPr>
          <w:rFonts w:ascii="Times New Roman" w:hAnsi="Times New Roman" w:cs="Times New Roman"/>
          <w:szCs w:val="22"/>
        </w:rPr>
        <w:t>Waring</w:t>
      </w:r>
      <w:proofErr w:type="spellEnd"/>
      <w:r>
        <w:rPr>
          <w:rFonts w:ascii="Times New Roman" w:hAnsi="Times New Roman" w:cs="Times New Roman"/>
          <w:szCs w:val="22"/>
        </w:rPr>
        <w:t>, E.</w:t>
      </w:r>
      <w:r w:rsidR="004B0A35">
        <w:rPr>
          <w:rFonts w:ascii="Times New Roman" w:hAnsi="Times New Roman" w:cs="Times New Roman"/>
          <w:szCs w:val="22"/>
        </w:rPr>
        <w:t xml:space="preserve"> </w:t>
      </w:r>
      <w:r>
        <w:rPr>
          <w:rFonts w:ascii="Times New Roman" w:hAnsi="Times New Roman" w:cs="Times New Roman"/>
          <w:szCs w:val="22"/>
        </w:rPr>
        <w:t xml:space="preserve">J. (2001). </w:t>
      </w:r>
      <w:r>
        <w:rPr>
          <w:rFonts w:ascii="Times New Roman" w:hAnsi="Times New Roman" w:cs="Times New Roman"/>
          <w:i/>
          <w:szCs w:val="22"/>
        </w:rPr>
        <w:t xml:space="preserve">White-collar </w:t>
      </w:r>
      <w:proofErr w:type="spellStart"/>
      <w:r>
        <w:rPr>
          <w:rFonts w:ascii="Times New Roman" w:hAnsi="Times New Roman" w:cs="Times New Roman"/>
          <w:i/>
          <w:szCs w:val="22"/>
        </w:rPr>
        <w:t>crime</w:t>
      </w:r>
      <w:proofErr w:type="spellEnd"/>
      <w:r>
        <w:rPr>
          <w:rFonts w:ascii="Times New Roman" w:hAnsi="Times New Roman" w:cs="Times New Roman"/>
          <w:i/>
          <w:szCs w:val="22"/>
        </w:rPr>
        <w:t xml:space="preserve"> and criminal </w:t>
      </w:r>
      <w:proofErr w:type="spellStart"/>
      <w:r>
        <w:rPr>
          <w:rFonts w:ascii="Times New Roman" w:hAnsi="Times New Roman" w:cs="Times New Roman"/>
          <w:i/>
          <w:szCs w:val="22"/>
        </w:rPr>
        <w:t>careers</w:t>
      </w:r>
      <w:proofErr w:type="spellEnd"/>
      <w:r>
        <w:rPr>
          <w:rFonts w:ascii="Times New Roman" w:hAnsi="Times New Roman" w:cs="Times New Roman"/>
          <w:i/>
          <w:szCs w:val="22"/>
        </w:rPr>
        <w:t xml:space="preserve">. </w:t>
      </w:r>
      <w:proofErr w:type="spellStart"/>
      <w:r>
        <w:rPr>
          <w:rFonts w:ascii="Times New Roman" w:hAnsi="Times New Roman" w:cs="Times New Roman"/>
          <w:szCs w:val="22"/>
        </w:rPr>
        <w:t>Cabridge</w:t>
      </w:r>
      <w:proofErr w:type="spellEnd"/>
      <w:r>
        <w:rPr>
          <w:rFonts w:ascii="Times New Roman" w:hAnsi="Times New Roman" w:cs="Times New Roman"/>
          <w:szCs w:val="22"/>
        </w:rPr>
        <w:t>, U</w:t>
      </w:r>
      <w:r w:rsidR="004C5311">
        <w:rPr>
          <w:rFonts w:ascii="Times New Roman" w:hAnsi="Times New Roman" w:cs="Times New Roman"/>
          <w:szCs w:val="22"/>
        </w:rPr>
        <w:t>K</w:t>
      </w:r>
      <w:r>
        <w:rPr>
          <w:rFonts w:ascii="Times New Roman" w:hAnsi="Times New Roman" w:cs="Times New Roman"/>
          <w:szCs w:val="22"/>
        </w:rPr>
        <w:t xml:space="preserve">: Cambridge </w:t>
      </w:r>
      <w:proofErr w:type="spellStart"/>
      <w:r>
        <w:rPr>
          <w:rFonts w:ascii="Times New Roman" w:hAnsi="Times New Roman" w:cs="Times New Roman"/>
          <w:szCs w:val="22"/>
        </w:rPr>
        <w:t>University</w:t>
      </w:r>
      <w:proofErr w:type="spellEnd"/>
      <w:r>
        <w:rPr>
          <w:rFonts w:ascii="Times New Roman" w:hAnsi="Times New Roman" w:cs="Times New Roman"/>
          <w:szCs w:val="22"/>
        </w:rPr>
        <w:t xml:space="preserve"> </w:t>
      </w:r>
      <w:proofErr w:type="spellStart"/>
      <w:r>
        <w:rPr>
          <w:rFonts w:ascii="Times New Roman" w:hAnsi="Times New Roman" w:cs="Times New Roman"/>
          <w:szCs w:val="22"/>
        </w:rPr>
        <w:t>Press</w:t>
      </w:r>
      <w:proofErr w:type="spellEnd"/>
      <w:r>
        <w:rPr>
          <w:rFonts w:ascii="Times New Roman" w:hAnsi="Times New Roman" w:cs="Times New Roman"/>
          <w:szCs w:val="22"/>
        </w:rPr>
        <w:t>.</w:t>
      </w:r>
    </w:p>
    <w:p w14:paraId="3D942090" w14:textId="3B85DB60" w:rsidR="004C5311" w:rsidRPr="004C5311" w:rsidRDefault="004C5311" w:rsidP="003113CE">
      <w:pPr>
        <w:spacing w:line="360" w:lineRule="auto"/>
        <w:jc w:val="both"/>
        <w:rPr>
          <w:rFonts w:ascii="Times New Roman" w:hAnsi="Times New Roman" w:cs="Times New Roman"/>
          <w:b/>
          <w:szCs w:val="22"/>
        </w:rPr>
      </w:pPr>
      <w:r>
        <w:rPr>
          <w:rFonts w:ascii="Times New Roman" w:hAnsi="Times New Roman" w:cs="Times New Roman"/>
          <w:szCs w:val="22"/>
        </w:rPr>
        <w:tab/>
      </w:r>
      <w:proofErr w:type="spellStart"/>
      <w:r>
        <w:rPr>
          <w:rFonts w:ascii="Times New Roman" w:hAnsi="Times New Roman" w:cs="Times New Roman"/>
          <w:szCs w:val="22"/>
        </w:rPr>
        <w:t>Weisburd</w:t>
      </w:r>
      <w:proofErr w:type="spellEnd"/>
      <w:r>
        <w:rPr>
          <w:rFonts w:ascii="Times New Roman" w:hAnsi="Times New Roman" w:cs="Times New Roman"/>
          <w:szCs w:val="22"/>
        </w:rPr>
        <w:t xml:space="preserve">, D., </w:t>
      </w:r>
      <w:proofErr w:type="spellStart"/>
      <w:r>
        <w:rPr>
          <w:rFonts w:ascii="Times New Roman" w:hAnsi="Times New Roman" w:cs="Times New Roman"/>
          <w:szCs w:val="22"/>
        </w:rPr>
        <w:t>Waring</w:t>
      </w:r>
      <w:proofErr w:type="spellEnd"/>
      <w:r>
        <w:rPr>
          <w:rFonts w:ascii="Times New Roman" w:hAnsi="Times New Roman" w:cs="Times New Roman"/>
          <w:szCs w:val="22"/>
        </w:rPr>
        <w:t>, E.</w:t>
      </w:r>
      <w:r w:rsidR="004B0A35">
        <w:rPr>
          <w:rFonts w:ascii="Times New Roman" w:hAnsi="Times New Roman" w:cs="Times New Roman"/>
          <w:szCs w:val="22"/>
        </w:rPr>
        <w:t xml:space="preserve"> </w:t>
      </w:r>
      <w:r>
        <w:rPr>
          <w:rFonts w:ascii="Times New Roman" w:hAnsi="Times New Roman" w:cs="Times New Roman"/>
          <w:szCs w:val="22"/>
        </w:rPr>
        <w:t xml:space="preserve">J., y </w:t>
      </w:r>
      <w:proofErr w:type="spellStart"/>
      <w:r>
        <w:rPr>
          <w:rFonts w:ascii="Times New Roman" w:hAnsi="Times New Roman" w:cs="Times New Roman"/>
          <w:szCs w:val="22"/>
        </w:rPr>
        <w:t>Chayet</w:t>
      </w:r>
      <w:proofErr w:type="spellEnd"/>
      <w:r>
        <w:rPr>
          <w:rFonts w:ascii="Times New Roman" w:hAnsi="Times New Roman" w:cs="Times New Roman"/>
          <w:szCs w:val="22"/>
        </w:rPr>
        <w:t xml:space="preserve">, E. (1995). </w:t>
      </w:r>
      <w:proofErr w:type="spellStart"/>
      <w:r w:rsidRPr="004C5311">
        <w:rPr>
          <w:rFonts w:ascii="Times New Roman" w:hAnsi="Times New Roman" w:cs="Times New Roman"/>
          <w:szCs w:val="22"/>
        </w:rPr>
        <w:t>Specific</w:t>
      </w:r>
      <w:proofErr w:type="spellEnd"/>
      <w:r w:rsidRPr="004C5311">
        <w:rPr>
          <w:rFonts w:ascii="Times New Roman" w:hAnsi="Times New Roman" w:cs="Times New Roman"/>
          <w:szCs w:val="22"/>
        </w:rPr>
        <w:t xml:space="preserve"> </w:t>
      </w:r>
      <w:proofErr w:type="spellStart"/>
      <w:r w:rsidRPr="004C5311">
        <w:rPr>
          <w:rFonts w:ascii="Times New Roman" w:hAnsi="Times New Roman" w:cs="Times New Roman"/>
          <w:szCs w:val="22"/>
        </w:rPr>
        <w:t>deterrence</w:t>
      </w:r>
      <w:proofErr w:type="spellEnd"/>
      <w:r w:rsidRPr="004C5311">
        <w:rPr>
          <w:rFonts w:ascii="Times New Roman" w:hAnsi="Times New Roman" w:cs="Times New Roman"/>
          <w:szCs w:val="22"/>
        </w:rPr>
        <w:t xml:space="preserve"> in a simple of </w:t>
      </w:r>
      <w:proofErr w:type="spellStart"/>
      <w:r w:rsidRPr="004C5311">
        <w:rPr>
          <w:rFonts w:ascii="Times New Roman" w:hAnsi="Times New Roman" w:cs="Times New Roman"/>
          <w:szCs w:val="22"/>
        </w:rPr>
        <w:t>offenders</w:t>
      </w:r>
      <w:proofErr w:type="spellEnd"/>
      <w:r w:rsidRPr="004C5311">
        <w:rPr>
          <w:rFonts w:ascii="Times New Roman" w:hAnsi="Times New Roman" w:cs="Times New Roman"/>
          <w:szCs w:val="22"/>
        </w:rPr>
        <w:t xml:space="preserve"> </w:t>
      </w:r>
      <w:proofErr w:type="spellStart"/>
      <w:r w:rsidRPr="004C5311">
        <w:rPr>
          <w:rFonts w:ascii="Times New Roman" w:hAnsi="Times New Roman" w:cs="Times New Roman"/>
          <w:szCs w:val="22"/>
        </w:rPr>
        <w:t>convicted</w:t>
      </w:r>
      <w:proofErr w:type="spellEnd"/>
      <w:r w:rsidRPr="004C5311">
        <w:rPr>
          <w:rFonts w:ascii="Times New Roman" w:hAnsi="Times New Roman" w:cs="Times New Roman"/>
          <w:szCs w:val="22"/>
        </w:rPr>
        <w:t xml:space="preserve"> of </w:t>
      </w:r>
      <w:proofErr w:type="spellStart"/>
      <w:r w:rsidRPr="004C5311">
        <w:rPr>
          <w:rFonts w:ascii="Times New Roman" w:hAnsi="Times New Roman" w:cs="Times New Roman"/>
          <w:szCs w:val="22"/>
        </w:rPr>
        <w:t>white</w:t>
      </w:r>
      <w:proofErr w:type="spellEnd"/>
      <w:r w:rsidRPr="004C5311">
        <w:rPr>
          <w:rFonts w:ascii="Times New Roman" w:hAnsi="Times New Roman" w:cs="Times New Roman"/>
          <w:szCs w:val="22"/>
        </w:rPr>
        <w:t xml:space="preserve"> collar </w:t>
      </w:r>
      <w:proofErr w:type="spellStart"/>
      <w:r w:rsidRPr="004C5311">
        <w:rPr>
          <w:rFonts w:ascii="Times New Roman" w:hAnsi="Times New Roman" w:cs="Times New Roman"/>
          <w:szCs w:val="22"/>
        </w:rPr>
        <w:t>crimes</w:t>
      </w:r>
      <w:proofErr w:type="spellEnd"/>
      <w:r w:rsidRPr="004C5311">
        <w:rPr>
          <w:rFonts w:ascii="Times New Roman" w:hAnsi="Times New Roman" w:cs="Times New Roman"/>
          <w:szCs w:val="22"/>
        </w:rPr>
        <w:t>.</w:t>
      </w:r>
      <w:r>
        <w:rPr>
          <w:rFonts w:ascii="Times New Roman" w:hAnsi="Times New Roman" w:cs="Times New Roman"/>
          <w:szCs w:val="22"/>
        </w:rPr>
        <w:t xml:space="preserve"> </w:t>
      </w:r>
      <w:proofErr w:type="spellStart"/>
      <w:r>
        <w:rPr>
          <w:rFonts w:ascii="Times New Roman" w:hAnsi="Times New Roman" w:cs="Times New Roman"/>
          <w:i/>
          <w:szCs w:val="22"/>
        </w:rPr>
        <w:t>Criminology</w:t>
      </w:r>
      <w:proofErr w:type="spellEnd"/>
      <w:r>
        <w:rPr>
          <w:rFonts w:ascii="Times New Roman" w:hAnsi="Times New Roman" w:cs="Times New Roman"/>
          <w:i/>
          <w:szCs w:val="22"/>
        </w:rPr>
        <w:t>, 4</w:t>
      </w:r>
      <w:r>
        <w:rPr>
          <w:rFonts w:ascii="Times New Roman" w:hAnsi="Times New Roman" w:cs="Times New Roman"/>
          <w:szCs w:val="22"/>
        </w:rPr>
        <w:t>(33), 587-607.</w:t>
      </w:r>
    </w:p>
    <w:p w14:paraId="1B1EFA53" w14:textId="189CDA98" w:rsidR="00867493" w:rsidRPr="0075055D" w:rsidRDefault="003113CE" w:rsidP="00867493">
      <w:pPr>
        <w:spacing w:line="360" w:lineRule="auto"/>
        <w:jc w:val="both"/>
        <w:rPr>
          <w:rFonts w:ascii="Times New Roman" w:hAnsi="Times New Roman" w:cs="Times New Roman"/>
          <w:szCs w:val="22"/>
        </w:rPr>
      </w:pPr>
      <w:r w:rsidRPr="003113CE">
        <w:rPr>
          <w:rFonts w:ascii="Times New Roman" w:hAnsi="Times New Roman" w:cs="Times New Roman"/>
          <w:szCs w:val="22"/>
        </w:rPr>
        <w:t xml:space="preserve">     </w:t>
      </w:r>
      <w:r w:rsidR="0005618C">
        <w:rPr>
          <w:rFonts w:ascii="Times New Roman" w:hAnsi="Times New Roman" w:cs="Times New Roman"/>
          <w:szCs w:val="22"/>
        </w:rPr>
        <w:tab/>
      </w:r>
      <w:r w:rsidRPr="003113CE">
        <w:rPr>
          <w:rFonts w:ascii="Times New Roman" w:hAnsi="Times New Roman" w:cs="Times New Roman"/>
          <w:szCs w:val="22"/>
        </w:rPr>
        <w:t xml:space="preserve">Zúñiga, L. (2015). Culpables, millonarios e impunes: el difícil tratamiento del derecho penal del delito de cuello blanco. </w:t>
      </w:r>
      <w:r w:rsidRPr="003113CE">
        <w:rPr>
          <w:rFonts w:ascii="Times New Roman" w:hAnsi="Times New Roman" w:cs="Times New Roman"/>
          <w:i/>
          <w:szCs w:val="22"/>
        </w:rPr>
        <w:t>Revista del Instituto de Ciencias Jurídicas de Puebla, 35</w:t>
      </w:r>
      <w:r w:rsidRPr="003113CE">
        <w:rPr>
          <w:rFonts w:ascii="Times New Roman" w:hAnsi="Times New Roman" w:cs="Times New Roman"/>
          <w:szCs w:val="22"/>
        </w:rPr>
        <w:t>, 37-57.</w:t>
      </w:r>
    </w:p>
    <w:sectPr w:rsidR="00867493" w:rsidRPr="0075055D" w:rsidSect="00AB455C">
      <w:footerReference w:type="even" r:id="rId19"/>
      <w:footerReference w:type="default" r:id="rId20"/>
      <w:pgSz w:w="11900" w:h="16840"/>
      <w:pgMar w:top="1418" w:right="1418" w:bottom="1418" w:left="1418" w:header="709" w:footer="709"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EAAC5D" w14:textId="77777777" w:rsidR="00AB286D" w:rsidRDefault="00AB286D" w:rsidP="00AB455C">
      <w:r>
        <w:separator/>
      </w:r>
    </w:p>
  </w:endnote>
  <w:endnote w:type="continuationSeparator" w:id="0">
    <w:p w14:paraId="4869E4AF" w14:textId="77777777" w:rsidR="00AB286D" w:rsidRDefault="00AB286D" w:rsidP="00AB45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C5FC72" w14:textId="77777777" w:rsidR="00AB286D" w:rsidRDefault="00AB286D" w:rsidP="00AB455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A9DE67" w14:textId="77777777" w:rsidR="00AB286D" w:rsidRDefault="00AB286D" w:rsidP="00AB455C">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D39B94" w14:textId="77777777" w:rsidR="00AB286D" w:rsidRDefault="00AB286D" w:rsidP="00AB455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B70E50">
      <w:rPr>
        <w:rStyle w:val="Nmerodepgina"/>
        <w:noProof/>
      </w:rPr>
      <w:t>27</w:t>
    </w:r>
    <w:r>
      <w:rPr>
        <w:rStyle w:val="Nmerodepgina"/>
      </w:rPr>
      <w:fldChar w:fldCharType="end"/>
    </w:r>
  </w:p>
  <w:p w14:paraId="0387EE74" w14:textId="77777777" w:rsidR="00AB286D" w:rsidRDefault="00AB286D" w:rsidP="00AB455C">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8B4BD3" w14:textId="77777777" w:rsidR="00AB286D" w:rsidRDefault="00AB286D" w:rsidP="00AB455C">
      <w:r>
        <w:separator/>
      </w:r>
    </w:p>
  </w:footnote>
  <w:footnote w:type="continuationSeparator" w:id="0">
    <w:p w14:paraId="7294E08F" w14:textId="77777777" w:rsidR="00AB286D" w:rsidRDefault="00AB286D" w:rsidP="00AB455C">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6971FA"/>
    <w:multiLevelType w:val="multilevel"/>
    <w:tmpl w:val="2190186A"/>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68D4F36"/>
    <w:multiLevelType w:val="hybridMultilevel"/>
    <w:tmpl w:val="2D66F0DA"/>
    <w:lvl w:ilvl="0" w:tplc="0E205E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7B35C85"/>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B112037"/>
    <w:multiLevelType w:val="hybridMultilevel"/>
    <w:tmpl w:val="4054633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31746E64"/>
    <w:multiLevelType w:val="hybridMultilevel"/>
    <w:tmpl w:val="9F5282BA"/>
    <w:lvl w:ilvl="0" w:tplc="0E205E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37502AA5"/>
    <w:multiLevelType w:val="hybridMultilevel"/>
    <w:tmpl w:val="5E44BD3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A336B8C"/>
    <w:multiLevelType w:val="hybridMultilevel"/>
    <w:tmpl w:val="5B3C7DF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A4E0A0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4F3D2C56"/>
    <w:multiLevelType w:val="hybridMultilevel"/>
    <w:tmpl w:val="4A224D7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19C0659"/>
    <w:multiLevelType w:val="hybridMultilevel"/>
    <w:tmpl w:val="805E276E"/>
    <w:lvl w:ilvl="0" w:tplc="0E205E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5CB30C3C"/>
    <w:multiLevelType w:val="hybridMultilevel"/>
    <w:tmpl w:val="303CC05E"/>
    <w:lvl w:ilvl="0" w:tplc="0E205E62">
      <w:start w:val="1"/>
      <w:numFmt w:val="bullet"/>
      <w:lvlText w:val=""/>
      <w:lvlJc w:val="left"/>
      <w:pPr>
        <w:ind w:left="789" w:hanging="360"/>
      </w:pPr>
      <w:rPr>
        <w:rFonts w:ascii="Symbol" w:hAnsi="Symbol" w:hint="default"/>
      </w:rPr>
    </w:lvl>
    <w:lvl w:ilvl="1" w:tplc="0C0A0003" w:tentative="1">
      <w:start w:val="1"/>
      <w:numFmt w:val="bullet"/>
      <w:lvlText w:val="o"/>
      <w:lvlJc w:val="left"/>
      <w:pPr>
        <w:ind w:left="1509" w:hanging="360"/>
      </w:pPr>
      <w:rPr>
        <w:rFonts w:ascii="Courier New" w:hAnsi="Courier New" w:hint="default"/>
      </w:rPr>
    </w:lvl>
    <w:lvl w:ilvl="2" w:tplc="0C0A0005" w:tentative="1">
      <w:start w:val="1"/>
      <w:numFmt w:val="bullet"/>
      <w:lvlText w:val=""/>
      <w:lvlJc w:val="left"/>
      <w:pPr>
        <w:ind w:left="2229" w:hanging="360"/>
      </w:pPr>
      <w:rPr>
        <w:rFonts w:ascii="Wingdings" w:hAnsi="Wingdings" w:hint="default"/>
      </w:rPr>
    </w:lvl>
    <w:lvl w:ilvl="3" w:tplc="0C0A0001" w:tentative="1">
      <w:start w:val="1"/>
      <w:numFmt w:val="bullet"/>
      <w:lvlText w:val=""/>
      <w:lvlJc w:val="left"/>
      <w:pPr>
        <w:ind w:left="2949" w:hanging="360"/>
      </w:pPr>
      <w:rPr>
        <w:rFonts w:ascii="Symbol" w:hAnsi="Symbol" w:hint="default"/>
      </w:rPr>
    </w:lvl>
    <w:lvl w:ilvl="4" w:tplc="0C0A0003" w:tentative="1">
      <w:start w:val="1"/>
      <w:numFmt w:val="bullet"/>
      <w:lvlText w:val="o"/>
      <w:lvlJc w:val="left"/>
      <w:pPr>
        <w:ind w:left="3669" w:hanging="360"/>
      </w:pPr>
      <w:rPr>
        <w:rFonts w:ascii="Courier New" w:hAnsi="Courier New" w:hint="default"/>
      </w:rPr>
    </w:lvl>
    <w:lvl w:ilvl="5" w:tplc="0C0A0005" w:tentative="1">
      <w:start w:val="1"/>
      <w:numFmt w:val="bullet"/>
      <w:lvlText w:val=""/>
      <w:lvlJc w:val="left"/>
      <w:pPr>
        <w:ind w:left="4389" w:hanging="360"/>
      </w:pPr>
      <w:rPr>
        <w:rFonts w:ascii="Wingdings" w:hAnsi="Wingdings" w:hint="default"/>
      </w:rPr>
    </w:lvl>
    <w:lvl w:ilvl="6" w:tplc="0C0A0001" w:tentative="1">
      <w:start w:val="1"/>
      <w:numFmt w:val="bullet"/>
      <w:lvlText w:val=""/>
      <w:lvlJc w:val="left"/>
      <w:pPr>
        <w:ind w:left="5109" w:hanging="360"/>
      </w:pPr>
      <w:rPr>
        <w:rFonts w:ascii="Symbol" w:hAnsi="Symbol" w:hint="default"/>
      </w:rPr>
    </w:lvl>
    <w:lvl w:ilvl="7" w:tplc="0C0A0003" w:tentative="1">
      <w:start w:val="1"/>
      <w:numFmt w:val="bullet"/>
      <w:lvlText w:val="o"/>
      <w:lvlJc w:val="left"/>
      <w:pPr>
        <w:ind w:left="5829" w:hanging="360"/>
      </w:pPr>
      <w:rPr>
        <w:rFonts w:ascii="Courier New" w:hAnsi="Courier New" w:hint="default"/>
      </w:rPr>
    </w:lvl>
    <w:lvl w:ilvl="8" w:tplc="0C0A0005" w:tentative="1">
      <w:start w:val="1"/>
      <w:numFmt w:val="bullet"/>
      <w:lvlText w:val=""/>
      <w:lvlJc w:val="left"/>
      <w:pPr>
        <w:ind w:left="6549" w:hanging="360"/>
      </w:pPr>
      <w:rPr>
        <w:rFonts w:ascii="Wingdings" w:hAnsi="Wingdings" w:hint="default"/>
      </w:rPr>
    </w:lvl>
  </w:abstractNum>
  <w:abstractNum w:abstractNumId="11">
    <w:nsid w:val="60E5056B"/>
    <w:multiLevelType w:val="multilevel"/>
    <w:tmpl w:val="218C675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3A86521"/>
    <w:multiLevelType w:val="multilevel"/>
    <w:tmpl w:val="218C675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98E4525"/>
    <w:multiLevelType w:val="multilevel"/>
    <w:tmpl w:val="9C54D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C4010D8"/>
    <w:multiLevelType w:val="multilevel"/>
    <w:tmpl w:val="4A224D7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nsid w:val="704D1437"/>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708C035D"/>
    <w:multiLevelType w:val="hybridMultilevel"/>
    <w:tmpl w:val="5112A864"/>
    <w:lvl w:ilvl="0" w:tplc="0E205E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72BA2A98"/>
    <w:multiLevelType w:val="hybridMultilevel"/>
    <w:tmpl w:val="CE3ECD1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nsid w:val="72CF32E8"/>
    <w:multiLevelType w:val="hybridMultilevel"/>
    <w:tmpl w:val="43EAC5AC"/>
    <w:lvl w:ilvl="0" w:tplc="0E205E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74292C4E"/>
    <w:multiLevelType w:val="hybridMultilevel"/>
    <w:tmpl w:val="D65ADD64"/>
    <w:lvl w:ilvl="0" w:tplc="0E205E6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74F22E54"/>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7BA0084E"/>
    <w:multiLevelType w:val="hybridMultilevel"/>
    <w:tmpl w:val="6FD223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1"/>
  </w:num>
  <w:num w:numId="3">
    <w:abstractNumId w:val="20"/>
  </w:num>
  <w:num w:numId="4">
    <w:abstractNumId w:val="17"/>
  </w:num>
  <w:num w:numId="5">
    <w:abstractNumId w:val="18"/>
  </w:num>
  <w:num w:numId="6">
    <w:abstractNumId w:val="21"/>
  </w:num>
  <w:num w:numId="7">
    <w:abstractNumId w:val="2"/>
  </w:num>
  <w:num w:numId="8">
    <w:abstractNumId w:val="4"/>
  </w:num>
  <w:num w:numId="9">
    <w:abstractNumId w:val="16"/>
  </w:num>
  <w:num w:numId="10">
    <w:abstractNumId w:val="9"/>
  </w:num>
  <w:num w:numId="11">
    <w:abstractNumId w:val="7"/>
  </w:num>
  <w:num w:numId="12">
    <w:abstractNumId w:val="19"/>
  </w:num>
  <w:num w:numId="13">
    <w:abstractNumId w:val="15"/>
  </w:num>
  <w:num w:numId="14">
    <w:abstractNumId w:val="8"/>
  </w:num>
  <w:num w:numId="15">
    <w:abstractNumId w:val="14"/>
  </w:num>
  <w:num w:numId="16">
    <w:abstractNumId w:val="10"/>
  </w:num>
  <w:num w:numId="17">
    <w:abstractNumId w:val="1"/>
  </w:num>
  <w:num w:numId="18">
    <w:abstractNumId w:val="5"/>
  </w:num>
  <w:num w:numId="19">
    <w:abstractNumId w:val="0"/>
  </w:num>
  <w:num w:numId="20">
    <w:abstractNumId w:val="3"/>
  </w:num>
  <w:num w:numId="21">
    <w:abstractNumId w:val="12"/>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300F"/>
    <w:rsid w:val="00001D32"/>
    <w:rsid w:val="00002327"/>
    <w:rsid w:val="0000248E"/>
    <w:rsid w:val="0000480B"/>
    <w:rsid w:val="00007E47"/>
    <w:rsid w:val="00011127"/>
    <w:rsid w:val="000161C3"/>
    <w:rsid w:val="000243F7"/>
    <w:rsid w:val="000325E0"/>
    <w:rsid w:val="000354EC"/>
    <w:rsid w:val="00035C6A"/>
    <w:rsid w:val="00035DFF"/>
    <w:rsid w:val="00035EF7"/>
    <w:rsid w:val="00036D50"/>
    <w:rsid w:val="00040C0E"/>
    <w:rsid w:val="000432AD"/>
    <w:rsid w:val="000432D2"/>
    <w:rsid w:val="000511D7"/>
    <w:rsid w:val="00054311"/>
    <w:rsid w:val="0005618C"/>
    <w:rsid w:val="00057B2B"/>
    <w:rsid w:val="00060602"/>
    <w:rsid w:val="00063D69"/>
    <w:rsid w:val="00063F7B"/>
    <w:rsid w:val="00066BD7"/>
    <w:rsid w:val="000702AF"/>
    <w:rsid w:val="00076B01"/>
    <w:rsid w:val="00083F2F"/>
    <w:rsid w:val="00084784"/>
    <w:rsid w:val="00090E91"/>
    <w:rsid w:val="00091EF3"/>
    <w:rsid w:val="00093C26"/>
    <w:rsid w:val="000953B1"/>
    <w:rsid w:val="000A20C7"/>
    <w:rsid w:val="000A3165"/>
    <w:rsid w:val="000A46CB"/>
    <w:rsid w:val="000B0A59"/>
    <w:rsid w:val="000B2A1C"/>
    <w:rsid w:val="000C0613"/>
    <w:rsid w:val="000C21F4"/>
    <w:rsid w:val="000C6A06"/>
    <w:rsid w:val="000D3E2B"/>
    <w:rsid w:val="000D4F1A"/>
    <w:rsid w:val="000D51C8"/>
    <w:rsid w:val="000E6686"/>
    <w:rsid w:val="000F0F2C"/>
    <w:rsid w:val="00107D54"/>
    <w:rsid w:val="00112077"/>
    <w:rsid w:val="00112F48"/>
    <w:rsid w:val="00130068"/>
    <w:rsid w:val="00130F99"/>
    <w:rsid w:val="00133C05"/>
    <w:rsid w:val="00141528"/>
    <w:rsid w:val="00142D55"/>
    <w:rsid w:val="00144F1E"/>
    <w:rsid w:val="001465E2"/>
    <w:rsid w:val="00147E4C"/>
    <w:rsid w:val="00152210"/>
    <w:rsid w:val="00152292"/>
    <w:rsid w:val="001538A4"/>
    <w:rsid w:val="00153FEC"/>
    <w:rsid w:val="0015508F"/>
    <w:rsid w:val="00160D98"/>
    <w:rsid w:val="00166BBD"/>
    <w:rsid w:val="00181C50"/>
    <w:rsid w:val="00182375"/>
    <w:rsid w:val="00185561"/>
    <w:rsid w:val="00187FCB"/>
    <w:rsid w:val="00193299"/>
    <w:rsid w:val="001A206E"/>
    <w:rsid w:val="001A3AEF"/>
    <w:rsid w:val="001A4352"/>
    <w:rsid w:val="001A4CB9"/>
    <w:rsid w:val="001A6433"/>
    <w:rsid w:val="001B5BB5"/>
    <w:rsid w:val="001B7BCB"/>
    <w:rsid w:val="001C14B4"/>
    <w:rsid w:val="001C3FBE"/>
    <w:rsid w:val="001C522D"/>
    <w:rsid w:val="001C78D7"/>
    <w:rsid w:val="001D1639"/>
    <w:rsid w:val="001D2337"/>
    <w:rsid w:val="001E07A9"/>
    <w:rsid w:val="001F16D4"/>
    <w:rsid w:val="001F198E"/>
    <w:rsid w:val="001F67C4"/>
    <w:rsid w:val="00200675"/>
    <w:rsid w:val="00202271"/>
    <w:rsid w:val="00207035"/>
    <w:rsid w:val="00216EB4"/>
    <w:rsid w:val="00217470"/>
    <w:rsid w:val="00221AB8"/>
    <w:rsid w:val="002435B7"/>
    <w:rsid w:val="00245B0B"/>
    <w:rsid w:val="00246765"/>
    <w:rsid w:val="00247E1F"/>
    <w:rsid w:val="002515AC"/>
    <w:rsid w:val="002538FA"/>
    <w:rsid w:val="00260A9A"/>
    <w:rsid w:val="00267D26"/>
    <w:rsid w:val="00276E2F"/>
    <w:rsid w:val="00280D27"/>
    <w:rsid w:val="00292336"/>
    <w:rsid w:val="002A4C25"/>
    <w:rsid w:val="002A6649"/>
    <w:rsid w:val="002B0B39"/>
    <w:rsid w:val="002B5210"/>
    <w:rsid w:val="002C2C49"/>
    <w:rsid w:val="002C374B"/>
    <w:rsid w:val="002C462C"/>
    <w:rsid w:val="002D168A"/>
    <w:rsid w:val="002E280D"/>
    <w:rsid w:val="002E3B92"/>
    <w:rsid w:val="002E582D"/>
    <w:rsid w:val="002E6FED"/>
    <w:rsid w:val="002F2426"/>
    <w:rsid w:val="002F4C22"/>
    <w:rsid w:val="003005A0"/>
    <w:rsid w:val="00303B70"/>
    <w:rsid w:val="00304446"/>
    <w:rsid w:val="00304962"/>
    <w:rsid w:val="00307809"/>
    <w:rsid w:val="003100DC"/>
    <w:rsid w:val="003113CE"/>
    <w:rsid w:val="00312119"/>
    <w:rsid w:val="00313933"/>
    <w:rsid w:val="00317491"/>
    <w:rsid w:val="00320281"/>
    <w:rsid w:val="00323058"/>
    <w:rsid w:val="003231CF"/>
    <w:rsid w:val="0032456E"/>
    <w:rsid w:val="00325C7E"/>
    <w:rsid w:val="003310C3"/>
    <w:rsid w:val="00335BE1"/>
    <w:rsid w:val="00340C2A"/>
    <w:rsid w:val="00350DEF"/>
    <w:rsid w:val="00351A89"/>
    <w:rsid w:val="003557E1"/>
    <w:rsid w:val="00357076"/>
    <w:rsid w:val="00362FEC"/>
    <w:rsid w:val="00375E85"/>
    <w:rsid w:val="00377968"/>
    <w:rsid w:val="00377F58"/>
    <w:rsid w:val="0038102B"/>
    <w:rsid w:val="00384BE2"/>
    <w:rsid w:val="0039145D"/>
    <w:rsid w:val="00391B07"/>
    <w:rsid w:val="0039618F"/>
    <w:rsid w:val="00396860"/>
    <w:rsid w:val="003A1812"/>
    <w:rsid w:val="003A4DE1"/>
    <w:rsid w:val="003A54CA"/>
    <w:rsid w:val="003B3E21"/>
    <w:rsid w:val="003C300F"/>
    <w:rsid w:val="003C7B29"/>
    <w:rsid w:val="003D2885"/>
    <w:rsid w:val="003D4EA1"/>
    <w:rsid w:val="003D6BA6"/>
    <w:rsid w:val="003E13C5"/>
    <w:rsid w:val="003E69F2"/>
    <w:rsid w:val="004003BF"/>
    <w:rsid w:val="004054D4"/>
    <w:rsid w:val="00406375"/>
    <w:rsid w:val="00407369"/>
    <w:rsid w:val="00410F94"/>
    <w:rsid w:val="00411A85"/>
    <w:rsid w:val="004159D3"/>
    <w:rsid w:val="0043726E"/>
    <w:rsid w:val="00437F91"/>
    <w:rsid w:val="0044640D"/>
    <w:rsid w:val="00454923"/>
    <w:rsid w:val="00454D17"/>
    <w:rsid w:val="00460158"/>
    <w:rsid w:val="00463D67"/>
    <w:rsid w:val="00464C6B"/>
    <w:rsid w:val="00466A73"/>
    <w:rsid w:val="0047069F"/>
    <w:rsid w:val="0047146B"/>
    <w:rsid w:val="00471FC3"/>
    <w:rsid w:val="00474D75"/>
    <w:rsid w:val="00475240"/>
    <w:rsid w:val="00475E39"/>
    <w:rsid w:val="00476922"/>
    <w:rsid w:val="00481F84"/>
    <w:rsid w:val="00485DC2"/>
    <w:rsid w:val="004901A7"/>
    <w:rsid w:val="00491855"/>
    <w:rsid w:val="00492A17"/>
    <w:rsid w:val="00495E71"/>
    <w:rsid w:val="004A1E8C"/>
    <w:rsid w:val="004A7295"/>
    <w:rsid w:val="004B0A35"/>
    <w:rsid w:val="004B0CA2"/>
    <w:rsid w:val="004C5311"/>
    <w:rsid w:val="004C58A7"/>
    <w:rsid w:val="004C5D4D"/>
    <w:rsid w:val="004D2239"/>
    <w:rsid w:val="004D3454"/>
    <w:rsid w:val="004D3BF6"/>
    <w:rsid w:val="004D5C68"/>
    <w:rsid w:val="004E2216"/>
    <w:rsid w:val="004E29AD"/>
    <w:rsid w:val="004E7912"/>
    <w:rsid w:val="004F07A5"/>
    <w:rsid w:val="004F6E98"/>
    <w:rsid w:val="00501C9A"/>
    <w:rsid w:val="00504D72"/>
    <w:rsid w:val="005118E0"/>
    <w:rsid w:val="00511E4F"/>
    <w:rsid w:val="00512B15"/>
    <w:rsid w:val="0051680F"/>
    <w:rsid w:val="00517937"/>
    <w:rsid w:val="00517C4B"/>
    <w:rsid w:val="00520227"/>
    <w:rsid w:val="0052025B"/>
    <w:rsid w:val="00523A5F"/>
    <w:rsid w:val="00523E58"/>
    <w:rsid w:val="00525282"/>
    <w:rsid w:val="00525BC8"/>
    <w:rsid w:val="00530671"/>
    <w:rsid w:val="00540EB4"/>
    <w:rsid w:val="0054105E"/>
    <w:rsid w:val="00545CB3"/>
    <w:rsid w:val="005460A8"/>
    <w:rsid w:val="0054631E"/>
    <w:rsid w:val="00547F0C"/>
    <w:rsid w:val="00551465"/>
    <w:rsid w:val="00551ADF"/>
    <w:rsid w:val="00551F66"/>
    <w:rsid w:val="00555714"/>
    <w:rsid w:val="00556940"/>
    <w:rsid w:val="00556B2A"/>
    <w:rsid w:val="005601DA"/>
    <w:rsid w:val="00560BAA"/>
    <w:rsid w:val="00560BEB"/>
    <w:rsid w:val="00564335"/>
    <w:rsid w:val="005643AB"/>
    <w:rsid w:val="00564CBF"/>
    <w:rsid w:val="00565534"/>
    <w:rsid w:val="0057130C"/>
    <w:rsid w:val="00572DB4"/>
    <w:rsid w:val="005736B3"/>
    <w:rsid w:val="00574281"/>
    <w:rsid w:val="005802A3"/>
    <w:rsid w:val="00581AAB"/>
    <w:rsid w:val="00582201"/>
    <w:rsid w:val="00582700"/>
    <w:rsid w:val="00585674"/>
    <w:rsid w:val="00587101"/>
    <w:rsid w:val="00590119"/>
    <w:rsid w:val="00590F47"/>
    <w:rsid w:val="005974A0"/>
    <w:rsid w:val="005A0D49"/>
    <w:rsid w:val="005A19E7"/>
    <w:rsid w:val="005B2918"/>
    <w:rsid w:val="005B40E4"/>
    <w:rsid w:val="005B5196"/>
    <w:rsid w:val="005B7C7E"/>
    <w:rsid w:val="005C0B78"/>
    <w:rsid w:val="005C56EC"/>
    <w:rsid w:val="005C62A7"/>
    <w:rsid w:val="005C6C8C"/>
    <w:rsid w:val="005D3117"/>
    <w:rsid w:val="005D6751"/>
    <w:rsid w:val="005E2EE1"/>
    <w:rsid w:val="005E349D"/>
    <w:rsid w:val="005E38C0"/>
    <w:rsid w:val="005E3C3E"/>
    <w:rsid w:val="005E4F95"/>
    <w:rsid w:val="005E6D71"/>
    <w:rsid w:val="005E7FCA"/>
    <w:rsid w:val="0060000A"/>
    <w:rsid w:val="006014D0"/>
    <w:rsid w:val="00601B7A"/>
    <w:rsid w:val="00606904"/>
    <w:rsid w:val="006156FD"/>
    <w:rsid w:val="0062497B"/>
    <w:rsid w:val="0063416F"/>
    <w:rsid w:val="0063514B"/>
    <w:rsid w:val="00637F9C"/>
    <w:rsid w:val="00640F1F"/>
    <w:rsid w:val="00647109"/>
    <w:rsid w:val="006505C5"/>
    <w:rsid w:val="00650D4F"/>
    <w:rsid w:val="00650FF3"/>
    <w:rsid w:val="00651010"/>
    <w:rsid w:val="00652E5F"/>
    <w:rsid w:val="006544C1"/>
    <w:rsid w:val="00664CDB"/>
    <w:rsid w:val="0067250A"/>
    <w:rsid w:val="00674683"/>
    <w:rsid w:val="006753DB"/>
    <w:rsid w:val="00677FC7"/>
    <w:rsid w:val="00682668"/>
    <w:rsid w:val="00682D82"/>
    <w:rsid w:val="0068349D"/>
    <w:rsid w:val="00694EC9"/>
    <w:rsid w:val="006A1941"/>
    <w:rsid w:val="006A7E4A"/>
    <w:rsid w:val="006B1060"/>
    <w:rsid w:val="006B1570"/>
    <w:rsid w:val="006B50BA"/>
    <w:rsid w:val="006B5C3E"/>
    <w:rsid w:val="006C17E0"/>
    <w:rsid w:val="006C2878"/>
    <w:rsid w:val="006D0A81"/>
    <w:rsid w:val="006D2459"/>
    <w:rsid w:val="006E22D1"/>
    <w:rsid w:val="006E26CB"/>
    <w:rsid w:val="006E71FC"/>
    <w:rsid w:val="006F2769"/>
    <w:rsid w:val="006F48B9"/>
    <w:rsid w:val="00702DE3"/>
    <w:rsid w:val="0070579D"/>
    <w:rsid w:val="00706810"/>
    <w:rsid w:val="00707B96"/>
    <w:rsid w:val="00710A9A"/>
    <w:rsid w:val="00715E7A"/>
    <w:rsid w:val="00724511"/>
    <w:rsid w:val="00724753"/>
    <w:rsid w:val="007328CA"/>
    <w:rsid w:val="00737164"/>
    <w:rsid w:val="0074005C"/>
    <w:rsid w:val="00747FBF"/>
    <w:rsid w:val="0075055D"/>
    <w:rsid w:val="00756121"/>
    <w:rsid w:val="00762AD1"/>
    <w:rsid w:val="00762E40"/>
    <w:rsid w:val="007703DF"/>
    <w:rsid w:val="00777623"/>
    <w:rsid w:val="00780084"/>
    <w:rsid w:val="00781863"/>
    <w:rsid w:val="00782B43"/>
    <w:rsid w:val="00783885"/>
    <w:rsid w:val="007A00F0"/>
    <w:rsid w:val="007A02EA"/>
    <w:rsid w:val="007B6465"/>
    <w:rsid w:val="007B703B"/>
    <w:rsid w:val="007C0CA7"/>
    <w:rsid w:val="007C145F"/>
    <w:rsid w:val="007C2417"/>
    <w:rsid w:val="007C3840"/>
    <w:rsid w:val="007C4071"/>
    <w:rsid w:val="007C5B81"/>
    <w:rsid w:val="007C6530"/>
    <w:rsid w:val="007D4B42"/>
    <w:rsid w:val="007E0DCC"/>
    <w:rsid w:val="007E14FA"/>
    <w:rsid w:val="007E1FCD"/>
    <w:rsid w:val="007E297A"/>
    <w:rsid w:val="007E3787"/>
    <w:rsid w:val="007E379E"/>
    <w:rsid w:val="007E44A9"/>
    <w:rsid w:val="008041CA"/>
    <w:rsid w:val="00805CD6"/>
    <w:rsid w:val="00814EFB"/>
    <w:rsid w:val="00815824"/>
    <w:rsid w:val="008166B5"/>
    <w:rsid w:val="00817FDE"/>
    <w:rsid w:val="00826E77"/>
    <w:rsid w:val="00832650"/>
    <w:rsid w:val="008328DE"/>
    <w:rsid w:val="0083395A"/>
    <w:rsid w:val="00836734"/>
    <w:rsid w:val="00837718"/>
    <w:rsid w:val="008404D7"/>
    <w:rsid w:val="00841949"/>
    <w:rsid w:val="008440A9"/>
    <w:rsid w:val="008450B8"/>
    <w:rsid w:val="00850F85"/>
    <w:rsid w:val="00863663"/>
    <w:rsid w:val="00867493"/>
    <w:rsid w:val="0086787E"/>
    <w:rsid w:val="00871484"/>
    <w:rsid w:val="0087430F"/>
    <w:rsid w:val="0088096A"/>
    <w:rsid w:val="00887D3C"/>
    <w:rsid w:val="00890D6A"/>
    <w:rsid w:val="00890F8C"/>
    <w:rsid w:val="008966FC"/>
    <w:rsid w:val="008A0AE4"/>
    <w:rsid w:val="008A3885"/>
    <w:rsid w:val="008A485F"/>
    <w:rsid w:val="008A78C6"/>
    <w:rsid w:val="008B3D3F"/>
    <w:rsid w:val="008B3F06"/>
    <w:rsid w:val="008B4175"/>
    <w:rsid w:val="008C12EF"/>
    <w:rsid w:val="008C20C2"/>
    <w:rsid w:val="008D23F6"/>
    <w:rsid w:val="008E041E"/>
    <w:rsid w:val="008E51B8"/>
    <w:rsid w:val="008E63E2"/>
    <w:rsid w:val="008F251A"/>
    <w:rsid w:val="008F3A20"/>
    <w:rsid w:val="008F770D"/>
    <w:rsid w:val="00905E40"/>
    <w:rsid w:val="009108C4"/>
    <w:rsid w:val="00911AAE"/>
    <w:rsid w:val="00913D56"/>
    <w:rsid w:val="00914292"/>
    <w:rsid w:val="0091524C"/>
    <w:rsid w:val="00916FE4"/>
    <w:rsid w:val="00921846"/>
    <w:rsid w:val="009260BD"/>
    <w:rsid w:val="00927335"/>
    <w:rsid w:val="00935580"/>
    <w:rsid w:val="009448CF"/>
    <w:rsid w:val="00944AEB"/>
    <w:rsid w:val="00945DC5"/>
    <w:rsid w:val="009500AE"/>
    <w:rsid w:val="00950551"/>
    <w:rsid w:val="00963770"/>
    <w:rsid w:val="00963984"/>
    <w:rsid w:val="0096577C"/>
    <w:rsid w:val="009676BF"/>
    <w:rsid w:val="00972528"/>
    <w:rsid w:val="00973D3F"/>
    <w:rsid w:val="009745BC"/>
    <w:rsid w:val="00976CBD"/>
    <w:rsid w:val="00980509"/>
    <w:rsid w:val="00983D70"/>
    <w:rsid w:val="00985F1C"/>
    <w:rsid w:val="009860A7"/>
    <w:rsid w:val="00996AFA"/>
    <w:rsid w:val="00996E21"/>
    <w:rsid w:val="009B059E"/>
    <w:rsid w:val="009C6627"/>
    <w:rsid w:val="009C7D4D"/>
    <w:rsid w:val="009D4D91"/>
    <w:rsid w:val="009E2B73"/>
    <w:rsid w:val="009E470F"/>
    <w:rsid w:val="009E6543"/>
    <w:rsid w:val="009F1E20"/>
    <w:rsid w:val="009F40F1"/>
    <w:rsid w:val="00A024AF"/>
    <w:rsid w:val="00A03B25"/>
    <w:rsid w:val="00A05077"/>
    <w:rsid w:val="00A15F25"/>
    <w:rsid w:val="00A21807"/>
    <w:rsid w:val="00A21AF1"/>
    <w:rsid w:val="00A22FA0"/>
    <w:rsid w:val="00A25035"/>
    <w:rsid w:val="00A31A1A"/>
    <w:rsid w:val="00A32A33"/>
    <w:rsid w:val="00A3452A"/>
    <w:rsid w:val="00A40AA4"/>
    <w:rsid w:val="00A40DC8"/>
    <w:rsid w:val="00A42C59"/>
    <w:rsid w:val="00A55AAC"/>
    <w:rsid w:val="00A62848"/>
    <w:rsid w:val="00A658FD"/>
    <w:rsid w:val="00A659D0"/>
    <w:rsid w:val="00A6689B"/>
    <w:rsid w:val="00A70853"/>
    <w:rsid w:val="00A72824"/>
    <w:rsid w:val="00A83C64"/>
    <w:rsid w:val="00A84A59"/>
    <w:rsid w:val="00A90A87"/>
    <w:rsid w:val="00A9127E"/>
    <w:rsid w:val="00A91C5B"/>
    <w:rsid w:val="00A96B83"/>
    <w:rsid w:val="00AA2441"/>
    <w:rsid w:val="00AA5856"/>
    <w:rsid w:val="00AA7162"/>
    <w:rsid w:val="00AA7372"/>
    <w:rsid w:val="00AB0ACA"/>
    <w:rsid w:val="00AB286D"/>
    <w:rsid w:val="00AB3BE7"/>
    <w:rsid w:val="00AB455C"/>
    <w:rsid w:val="00AD1C71"/>
    <w:rsid w:val="00AF4A6F"/>
    <w:rsid w:val="00AF5D0D"/>
    <w:rsid w:val="00B04132"/>
    <w:rsid w:val="00B11F71"/>
    <w:rsid w:val="00B13821"/>
    <w:rsid w:val="00B14C6E"/>
    <w:rsid w:val="00B20413"/>
    <w:rsid w:val="00B2679C"/>
    <w:rsid w:val="00B32979"/>
    <w:rsid w:val="00B3322F"/>
    <w:rsid w:val="00B335B7"/>
    <w:rsid w:val="00B3636D"/>
    <w:rsid w:val="00B364F7"/>
    <w:rsid w:val="00B405F4"/>
    <w:rsid w:val="00B40BA9"/>
    <w:rsid w:val="00B44AFB"/>
    <w:rsid w:val="00B44ED3"/>
    <w:rsid w:val="00B45979"/>
    <w:rsid w:val="00B46FA7"/>
    <w:rsid w:val="00B50874"/>
    <w:rsid w:val="00B534B3"/>
    <w:rsid w:val="00B5462D"/>
    <w:rsid w:val="00B61010"/>
    <w:rsid w:val="00B6657B"/>
    <w:rsid w:val="00B70930"/>
    <w:rsid w:val="00B70D32"/>
    <w:rsid w:val="00B70E50"/>
    <w:rsid w:val="00B723A0"/>
    <w:rsid w:val="00B74107"/>
    <w:rsid w:val="00B752DF"/>
    <w:rsid w:val="00B764F1"/>
    <w:rsid w:val="00B76797"/>
    <w:rsid w:val="00B827B7"/>
    <w:rsid w:val="00B83B2E"/>
    <w:rsid w:val="00B86F34"/>
    <w:rsid w:val="00B87C1B"/>
    <w:rsid w:val="00B94BF6"/>
    <w:rsid w:val="00B97357"/>
    <w:rsid w:val="00BA2B8C"/>
    <w:rsid w:val="00BA701A"/>
    <w:rsid w:val="00BB01DB"/>
    <w:rsid w:val="00BB3657"/>
    <w:rsid w:val="00BB3CE5"/>
    <w:rsid w:val="00BB53F2"/>
    <w:rsid w:val="00BB5C44"/>
    <w:rsid w:val="00BB6A90"/>
    <w:rsid w:val="00BC1CB9"/>
    <w:rsid w:val="00BC47CD"/>
    <w:rsid w:val="00BD44CB"/>
    <w:rsid w:val="00BE10CA"/>
    <w:rsid w:val="00BE3176"/>
    <w:rsid w:val="00BE55E3"/>
    <w:rsid w:val="00BE6271"/>
    <w:rsid w:val="00BE65E9"/>
    <w:rsid w:val="00BE7604"/>
    <w:rsid w:val="00BF028B"/>
    <w:rsid w:val="00BF3CCB"/>
    <w:rsid w:val="00BF688B"/>
    <w:rsid w:val="00BF69DE"/>
    <w:rsid w:val="00C07C66"/>
    <w:rsid w:val="00C1131B"/>
    <w:rsid w:val="00C13F95"/>
    <w:rsid w:val="00C14969"/>
    <w:rsid w:val="00C22275"/>
    <w:rsid w:val="00C409D1"/>
    <w:rsid w:val="00C42517"/>
    <w:rsid w:val="00C52010"/>
    <w:rsid w:val="00C579E9"/>
    <w:rsid w:val="00C57E83"/>
    <w:rsid w:val="00C6053A"/>
    <w:rsid w:val="00C61CF4"/>
    <w:rsid w:val="00C64948"/>
    <w:rsid w:val="00C66F40"/>
    <w:rsid w:val="00C80DC8"/>
    <w:rsid w:val="00C84846"/>
    <w:rsid w:val="00C85E41"/>
    <w:rsid w:val="00C909B6"/>
    <w:rsid w:val="00C91AF0"/>
    <w:rsid w:val="00C92993"/>
    <w:rsid w:val="00CA3754"/>
    <w:rsid w:val="00CA624F"/>
    <w:rsid w:val="00CB273A"/>
    <w:rsid w:val="00CC1199"/>
    <w:rsid w:val="00CC2632"/>
    <w:rsid w:val="00CC3A4F"/>
    <w:rsid w:val="00CD5F78"/>
    <w:rsid w:val="00CE0818"/>
    <w:rsid w:val="00CE3287"/>
    <w:rsid w:val="00CF2526"/>
    <w:rsid w:val="00D0627E"/>
    <w:rsid w:val="00D16762"/>
    <w:rsid w:val="00D21927"/>
    <w:rsid w:val="00D27DAE"/>
    <w:rsid w:val="00D34E0F"/>
    <w:rsid w:val="00D3753B"/>
    <w:rsid w:val="00D41C63"/>
    <w:rsid w:val="00D43EDC"/>
    <w:rsid w:val="00D4462F"/>
    <w:rsid w:val="00D44739"/>
    <w:rsid w:val="00D46A36"/>
    <w:rsid w:val="00D53641"/>
    <w:rsid w:val="00D608F4"/>
    <w:rsid w:val="00D63CA0"/>
    <w:rsid w:val="00D70EAC"/>
    <w:rsid w:val="00D74BC6"/>
    <w:rsid w:val="00D7584D"/>
    <w:rsid w:val="00D84D35"/>
    <w:rsid w:val="00D84E64"/>
    <w:rsid w:val="00D87DB9"/>
    <w:rsid w:val="00D954B0"/>
    <w:rsid w:val="00D9682E"/>
    <w:rsid w:val="00DA2DF3"/>
    <w:rsid w:val="00DA5780"/>
    <w:rsid w:val="00DC280D"/>
    <w:rsid w:val="00DC65E8"/>
    <w:rsid w:val="00DD1893"/>
    <w:rsid w:val="00DD3BC3"/>
    <w:rsid w:val="00DD49B8"/>
    <w:rsid w:val="00DD69F6"/>
    <w:rsid w:val="00DE0AF8"/>
    <w:rsid w:val="00DE0B8C"/>
    <w:rsid w:val="00DE101C"/>
    <w:rsid w:val="00DE43C7"/>
    <w:rsid w:val="00DE440B"/>
    <w:rsid w:val="00DF06D8"/>
    <w:rsid w:val="00DF5CA0"/>
    <w:rsid w:val="00E01179"/>
    <w:rsid w:val="00E07AFA"/>
    <w:rsid w:val="00E16E4A"/>
    <w:rsid w:val="00E25711"/>
    <w:rsid w:val="00E26EAD"/>
    <w:rsid w:val="00E274F8"/>
    <w:rsid w:val="00E30249"/>
    <w:rsid w:val="00E30F4C"/>
    <w:rsid w:val="00E328B0"/>
    <w:rsid w:val="00E45B4A"/>
    <w:rsid w:val="00E55D04"/>
    <w:rsid w:val="00E56415"/>
    <w:rsid w:val="00E602EF"/>
    <w:rsid w:val="00E72C06"/>
    <w:rsid w:val="00E733AA"/>
    <w:rsid w:val="00E80387"/>
    <w:rsid w:val="00E815A6"/>
    <w:rsid w:val="00E8303C"/>
    <w:rsid w:val="00E92248"/>
    <w:rsid w:val="00E94EA2"/>
    <w:rsid w:val="00E961FA"/>
    <w:rsid w:val="00EA647D"/>
    <w:rsid w:val="00EB188C"/>
    <w:rsid w:val="00EC30A7"/>
    <w:rsid w:val="00EC7803"/>
    <w:rsid w:val="00ED523C"/>
    <w:rsid w:val="00ED5C10"/>
    <w:rsid w:val="00EE063F"/>
    <w:rsid w:val="00EE0C08"/>
    <w:rsid w:val="00EE353F"/>
    <w:rsid w:val="00EE4BE9"/>
    <w:rsid w:val="00F059F9"/>
    <w:rsid w:val="00F1126E"/>
    <w:rsid w:val="00F1783A"/>
    <w:rsid w:val="00F2397F"/>
    <w:rsid w:val="00F249AC"/>
    <w:rsid w:val="00F250AA"/>
    <w:rsid w:val="00F32AA8"/>
    <w:rsid w:val="00F36918"/>
    <w:rsid w:val="00F40BF6"/>
    <w:rsid w:val="00F475ED"/>
    <w:rsid w:val="00F63430"/>
    <w:rsid w:val="00F6409B"/>
    <w:rsid w:val="00F66003"/>
    <w:rsid w:val="00F679C6"/>
    <w:rsid w:val="00F70D61"/>
    <w:rsid w:val="00F82184"/>
    <w:rsid w:val="00F826B5"/>
    <w:rsid w:val="00F94267"/>
    <w:rsid w:val="00FA07DD"/>
    <w:rsid w:val="00FA0FB2"/>
    <w:rsid w:val="00FA136F"/>
    <w:rsid w:val="00FA3097"/>
    <w:rsid w:val="00FA514C"/>
    <w:rsid w:val="00FA5364"/>
    <w:rsid w:val="00FA7CA8"/>
    <w:rsid w:val="00FB7646"/>
    <w:rsid w:val="00FC0007"/>
    <w:rsid w:val="00FC0689"/>
    <w:rsid w:val="00FC33E7"/>
    <w:rsid w:val="00FC549B"/>
    <w:rsid w:val="00FD2138"/>
    <w:rsid w:val="00FE0992"/>
    <w:rsid w:val="00FE15EE"/>
    <w:rsid w:val="00FE3F9E"/>
    <w:rsid w:val="00FF5326"/>
    <w:rsid w:val="00FF727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031899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Helvetica" w:eastAsiaTheme="minorEastAsia" w:hAnsi="Helvetica"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67493"/>
    <w:pPr>
      <w:spacing w:before="100" w:beforeAutospacing="1" w:after="100" w:afterAutospacing="1"/>
    </w:pPr>
    <w:rPr>
      <w:rFonts w:ascii="Times" w:hAnsi="Times" w:cs="Times New Roman"/>
      <w:sz w:val="20"/>
      <w:szCs w:val="20"/>
    </w:rPr>
  </w:style>
  <w:style w:type="paragraph" w:styleId="Prrafodelista">
    <w:name w:val="List Paragraph"/>
    <w:basedOn w:val="Normal"/>
    <w:uiPriority w:val="34"/>
    <w:qFormat/>
    <w:rsid w:val="00BE10CA"/>
    <w:pPr>
      <w:ind w:left="720"/>
      <w:contextualSpacing/>
    </w:pPr>
  </w:style>
  <w:style w:type="paragraph" w:styleId="Textodeglobo">
    <w:name w:val="Balloon Text"/>
    <w:basedOn w:val="Normal"/>
    <w:link w:val="TextodegloboCar"/>
    <w:uiPriority w:val="99"/>
    <w:semiHidden/>
    <w:unhideWhenUsed/>
    <w:rsid w:val="006544C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544C1"/>
    <w:rPr>
      <w:rFonts w:ascii="Lucida Grande" w:hAnsi="Lucida Grande" w:cs="Lucida Grande"/>
      <w:sz w:val="18"/>
      <w:szCs w:val="18"/>
    </w:rPr>
  </w:style>
  <w:style w:type="character" w:styleId="Hipervnculo">
    <w:name w:val="Hyperlink"/>
    <w:basedOn w:val="Fuentedeprrafopredeter"/>
    <w:uiPriority w:val="99"/>
    <w:unhideWhenUsed/>
    <w:rsid w:val="000243F7"/>
    <w:rPr>
      <w:color w:val="0000FF" w:themeColor="hyperlink"/>
      <w:u w:val="single"/>
    </w:rPr>
  </w:style>
  <w:style w:type="character" w:styleId="Hipervnculovisitado">
    <w:name w:val="FollowedHyperlink"/>
    <w:basedOn w:val="Fuentedeprrafopredeter"/>
    <w:uiPriority w:val="99"/>
    <w:semiHidden/>
    <w:unhideWhenUsed/>
    <w:rsid w:val="000243F7"/>
    <w:rPr>
      <w:color w:val="800080" w:themeColor="followedHyperlink"/>
      <w:u w:val="single"/>
    </w:rPr>
  </w:style>
  <w:style w:type="table" w:styleId="Tablaconcuadrcula">
    <w:name w:val="Table Grid"/>
    <w:basedOn w:val="Tablanormal"/>
    <w:uiPriority w:val="59"/>
    <w:rsid w:val="005C56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iPriority w:val="99"/>
    <w:unhideWhenUsed/>
    <w:rsid w:val="00AB455C"/>
    <w:pPr>
      <w:tabs>
        <w:tab w:val="center" w:pos="4252"/>
        <w:tab w:val="right" w:pos="8504"/>
      </w:tabs>
    </w:pPr>
  </w:style>
  <w:style w:type="character" w:customStyle="1" w:styleId="PiedepginaCar">
    <w:name w:val="Pie de página Car"/>
    <w:basedOn w:val="Fuentedeprrafopredeter"/>
    <w:link w:val="Piedepgina"/>
    <w:uiPriority w:val="99"/>
    <w:rsid w:val="00AB455C"/>
  </w:style>
  <w:style w:type="character" w:styleId="Nmerodepgina">
    <w:name w:val="page number"/>
    <w:basedOn w:val="Fuentedeprrafopredeter"/>
    <w:uiPriority w:val="99"/>
    <w:semiHidden/>
    <w:unhideWhenUsed/>
    <w:rsid w:val="00AB455C"/>
  </w:style>
  <w:style w:type="paragraph" w:customStyle="1" w:styleId="commentcontentpara">
    <w:name w:val="commentcontentpara"/>
    <w:basedOn w:val="Normal"/>
    <w:rsid w:val="003D6BA6"/>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Helvetica" w:eastAsiaTheme="minorEastAsia" w:hAnsi="Helvetica"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867493"/>
    <w:pPr>
      <w:spacing w:before="100" w:beforeAutospacing="1" w:after="100" w:afterAutospacing="1"/>
    </w:pPr>
    <w:rPr>
      <w:rFonts w:ascii="Times" w:hAnsi="Times" w:cs="Times New Roman"/>
      <w:sz w:val="20"/>
      <w:szCs w:val="20"/>
    </w:rPr>
  </w:style>
  <w:style w:type="paragraph" w:styleId="Prrafodelista">
    <w:name w:val="List Paragraph"/>
    <w:basedOn w:val="Normal"/>
    <w:uiPriority w:val="34"/>
    <w:qFormat/>
    <w:rsid w:val="00BE10CA"/>
    <w:pPr>
      <w:ind w:left="720"/>
      <w:contextualSpacing/>
    </w:pPr>
  </w:style>
  <w:style w:type="paragraph" w:styleId="Textodeglobo">
    <w:name w:val="Balloon Text"/>
    <w:basedOn w:val="Normal"/>
    <w:link w:val="TextodegloboCar"/>
    <w:uiPriority w:val="99"/>
    <w:semiHidden/>
    <w:unhideWhenUsed/>
    <w:rsid w:val="006544C1"/>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6544C1"/>
    <w:rPr>
      <w:rFonts w:ascii="Lucida Grande" w:hAnsi="Lucida Grande" w:cs="Lucida Grande"/>
      <w:sz w:val="18"/>
      <w:szCs w:val="18"/>
    </w:rPr>
  </w:style>
  <w:style w:type="character" w:styleId="Hipervnculo">
    <w:name w:val="Hyperlink"/>
    <w:basedOn w:val="Fuentedeprrafopredeter"/>
    <w:uiPriority w:val="99"/>
    <w:unhideWhenUsed/>
    <w:rsid w:val="000243F7"/>
    <w:rPr>
      <w:color w:val="0000FF" w:themeColor="hyperlink"/>
      <w:u w:val="single"/>
    </w:rPr>
  </w:style>
  <w:style w:type="character" w:styleId="Hipervnculovisitado">
    <w:name w:val="FollowedHyperlink"/>
    <w:basedOn w:val="Fuentedeprrafopredeter"/>
    <w:uiPriority w:val="99"/>
    <w:semiHidden/>
    <w:unhideWhenUsed/>
    <w:rsid w:val="000243F7"/>
    <w:rPr>
      <w:color w:val="800080" w:themeColor="followedHyperlink"/>
      <w:u w:val="single"/>
    </w:rPr>
  </w:style>
  <w:style w:type="table" w:styleId="Tablaconcuadrcula">
    <w:name w:val="Table Grid"/>
    <w:basedOn w:val="Tablanormal"/>
    <w:uiPriority w:val="59"/>
    <w:rsid w:val="005C56E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iedepgina">
    <w:name w:val="footer"/>
    <w:basedOn w:val="Normal"/>
    <w:link w:val="PiedepginaCar"/>
    <w:uiPriority w:val="99"/>
    <w:unhideWhenUsed/>
    <w:rsid w:val="00AB455C"/>
    <w:pPr>
      <w:tabs>
        <w:tab w:val="center" w:pos="4252"/>
        <w:tab w:val="right" w:pos="8504"/>
      </w:tabs>
    </w:pPr>
  </w:style>
  <w:style w:type="character" w:customStyle="1" w:styleId="PiedepginaCar">
    <w:name w:val="Pie de página Car"/>
    <w:basedOn w:val="Fuentedeprrafopredeter"/>
    <w:link w:val="Piedepgina"/>
    <w:uiPriority w:val="99"/>
    <w:rsid w:val="00AB455C"/>
  </w:style>
  <w:style w:type="character" w:styleId="Nmerodepgina">
    <w:name w:val="page number"/>
    <w:basedOn w:val="Fuentedeprrafopredeter"/>
    <w:uiPriority w:val="99"/>
    <w:semiHidden/>
    <w:unhideWhenUsed/>
    <w:rsid w:val="00AB455C"/>
  </w:style>
  <w:style w:type="paragraph" w:customStyle="1" w:styleId="commentcontentpara">
    <w:name w:val="commentcontentpara"/>
    <w:basedOn w:val="Normal"/>
    <w:rsid w:val="003D6BA6"/>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22216">
      <w:bodyDiv w:val="1"/>
      <w:marLeft w:val="0"/>
      <w:marRight w:val="0"/>
      <w:marTop w:val="0"/>
      <w:marBottom w:val="0"/>
      <w:divBdr>
        <w:top w:val="none" w:sz="0" w:space="0" w:color="auto"/>
        <w:left w:val="none" w:sz="0" w:space="0" w:color="auto"/>
        <w:bottom w:val="none" w:sz="0" w:space="0" w:color="auto"/>
        <w:right w:val="none" w:sz="0" w:space="0" w:color="auto"/>
      </w:divBdr>
    </w:div>
    <w:div w:id="47461742">
      <w:bodyDiv w:val="1"/>
      <w:marLeft w:val="0"/>
      <w:marRight w:val="0"/>
      <w:marTop w:val="0"/>
      <w:marBottom w:val="0"/>
      <w:divBdr>
        <w:top w:val="none" w:sz="0" w:space="0" w:color="auto"/>
        <w:left w:val="none" w:sz="0" w:space="0" w:color="auto"/>
        <w:bottom w:val="none" w:sz="0" w:space="0" w:color="auto"/>
        <w:right w:val="none" w:sz="0" w:space="0" w:color="auto"/>
      </w:divBdr>
    </w:div>
    <w:div w:id="289938845">
      <w:bodyDiv w:val="1"/>
      <w:marLeft w:val="0"/>
      <w:marRight w:val="0"/>
      <w:marTop w:val="0"/>
      <w:marBottom w:val="0"/>
      <w:divBdr>
        <w:top w:val="none" w:sz="0" w:space="0" w:color="auto"/>
        <w:left w:val="none" w:sz="0" w:space="0" w:color="auto"/>
        <w:bottom w:val="none" w:sz="0" w:space="0" w:color="auto"/>
        <w:right w:val="none" w:sz="0" w:space="0" w:color="auto"/>
      </w:divBdr>
      <w:divsChild>
        <w:div w:id="1081830785">
          <w:marLeft w:val="0"/>
          <w:marRight w:val="0"/>
          <w:marTop w:val="0"/>
          <w:marBottom w:val="0"/>
          <w:divBdr>
            <w:top w:val="none" w:sz="0" w:space="0" w:color="auto"/>
            <w:left w:val="none" w:sz="0" w:space="0" w:color="auto"/>
            <w:bottom w:val="none" w:sz="0" w:space="0" w:color="auto"/>
            <w:right w:val="none" w:sz="0" w:space="0" w:color="auto"/>
          </w:divBdr>
        </w:div>
      </w:divsChild>
    </w:div>
    <w:div w:id="314382124">
      <w:bodyDiv w:val="1"/>
      <w:marLeft w:val="0"/>
      <w:marRight w:val="0"/>
      <w:marTop w:val="0"/>
      <w:marBottom w:val="0"/>
      <w:divBdr>
        <w:top w:val="none" w:sz="0" w:space="0" w:color="auto"/>
        <w:left w:val="none" w:sz="0" w:space="0" w:color="auto"/>
        <w:bottom w:val="none" w:sz="0" w:space="0" w:color="auto"/>
        <w:right w:val="none" w:sz="0" w:space="0" w:color="auto"/>
      </w:divBdr>
      <w:divsChild>
        <w:div w:id="888224000">
          <w:marLeft w:val="0"/>
          <w:marRight w:val="0"/>
          <w:marTop w:val="0"/>
          <w:marBottom w:val="0"/>
          <w:divBdr>
            <w:top w:val="none" w:sz="0" w:space="0" w:color="auto"/>
            <w:left w:val="none" w:sz="0" w:space="0" w:color="auto"/>
            <w:bottom w:val="none" w:sz="0" w:space="0" w:color="auto"/>
            <w:right w:val="none" w:sz="0" w:space="0" w:color="auto"/>
          </w:divBdr>
        </w:div>
        <w:div w:id="1410425523">
          <w:marLeft w:val="0"/>
          <w:marRight w:val="0"/>
          <w:marTop w:val="0"/>
          <w:marBottom w:val="0"/>
          <w:divBdr>
            <w:top w:val="none" w:sz="0" w:space="0" w:color="auto"/>
            <w:left w:val="none" w:sz="0" w:space="0" w:color="auto"/>
            <w:bottom w:val="none" w:sz="0" w:space="0" w:color="auto"/>
            <w:right w:val="none" w:sz="0" w:space="0" w:color="auto"/>
          </w:divBdr>
        </w:div>
        <w:div w:id="405109870">
          <w:marLeft w:val="0"/>
          <w:marRight w:val="0"/>
          <w:marTop w:val="0"/>
          <w:marBottom w:val="0"/>
          <w:divBdr>
            <w:top w:val="none" w:sz="0" w:space="0" w:color="auto"/>
            <w:left w:val="none" w:sz="0" w:space="0" w:color="auto"/>
            <w:bottom w:val="none" w:sz="0" w:space="0" w:color="auto"/>
            <w:right w:val="none" w:sz="0" w:space="0" w:color="auto"/>
          </w:divBdr>
        </w:div>
        <w:div w:id="987784502">
          <w:marLeft w:val="0"/>
          <w:marRight w:val="0"/>
          <w:marTop w:val="0"/>
          <w:marBottom w:val="0"/>
          <w:divBdr>
            <w:top w:val="none" w:sz="0" w:space="0" w:color="auto"/>
            <w:left w:val="none" w:sz="0" w:space="0" w:color="auto"/>
            <w:bottom w:val="none" w:sz="0" w:space="0" w:color="auto"/>
            <w:right w:val="none" w:sz="0" w:space="0" w:color="auto"/>
          </w:divBdr>
        </w:div>
        <w:div w:id="1600065591">
          <w:marLeft w:val="0"/>
          <w:marRight w:val="0"/>
          <w:marTop w:val="0"/>
          <w:marBottom w:val="0"/>
          <w:divBdr>
            <w:top w:val="none" w:sz="0" w:space="0" w:color="auto"/>
            <w:left w:val="none" w:sz="0" w:space="0" w:color="auto"/>
            <w:bottom w:val="none" w:sz="0" w:space="0" w:color="auto"/>
            <w:right w:val="none" w:sz="0" w:space="0" w:color="auto"/>
          </w:divBdr>
        </w:div>
      </w:divsChild>
    </w:div>
    <w:div w:id="388263429">
      <w:bodyDiv w:val="1"/>
      <w:marLeft w:val="0"/>
      <w:marRight w:val="0"/>
      <w:marTop w:val="0"/>
      <w:marBottom w:val="0"/>
      <w:divBdr>
        <w:top w:val="none" w:sz="0" w:space="0" w:color="auto"/>
        <w:left w:val="none" w:sz="0" w:space="0" w:color="auto"/>
        <w:bottom w:val="none" w:sz="0" w:space="0" w:color="auto"/>
        <w:right w:val="none" w:sz="0" w:space="0" w:color="auto"/>
      </w:divBdr>
    </w:div>
    <w:div w:id="409351052">
      <w:bodyDiv w:val="1"/>
      <w:marLeft w:val="0"/>
      <w:marRight w:val="0"/>
      <w:marTop w:val="0"/>
      <w:marBottom w:val="0"/>
      <w:divBdr>
        <w:top w:val="none" w:sz="0" w:space="0" w:color="auto"/>
        <w:left w:val="none" w:sz="0" w:space="0" w:color="auto"/>
        <w:bottom w:val="none" w:sz="0" w:space="0" w:color="auto"/>
        <w:right w:val="none" w:sz="0" w:space="0" w:color="auto"/>
      </w:divBdr>
    </w:div>
    <w:div w:id="417792291">
      <w:bodyDiv w:val="1"/>
      <w:marLeft w:val="0"/>
      <w:marRight w:val="0"/>
      <w:marTop w:val="0"/>
      <w:marBottom w:val="0"/>
      <w:divBdr>
        <w:top w:val="none" w:sz="0" w:space="0" w:color="auto"/>
        <w:left w:val="none" w:sz="0" w:space="0" w:color="auto"/>
        <w:bottom w:val="none" w:sz="0" w:space="0" w:color="auto"/>
        <w:right w:val="none" w:sz="0" w:space="0" w:color="auto"/>
      </w:divBdr>
    </w:div>
    <w:div w:id="431359015">
      <w:bodyDiv w:val="1"/>
      <w:marLeft w:val="0"/>
      <w:marRight w:val="0"/>
      <w:marTop w:val="0"/>
      <w:marBottom w:val="0"/>
      <w:divBdr>
        <w:top w:val="none" w:sz="0" w:space="0" w:color="auto"/>
        <w:left w:val="none" w:sz="0" w:space="0" w:color="auto"/>
        <w:bottom w:val="none" w:sz="0" w:space="0" w:color="auto"/>
        <w:right w:val="none" w:sz="0" w:space="0" w:color="auto"/>
      </w:divBdr>
    </w:div>
    <w:div w:id="477846788">
      <w:bodyDiv w:val="1"/>
      <w:marLeft w:val="0"/>
      <w:marRight w:val="0"/>
      <w:marTop w:val="0"/>
      <w:marBottom w:val="0"/>
      <w:divBdr>
        <w:top w:val="none" w:sz="0" w:space="0" w:color="auto"/>
        <w:left w:val="none" w:sz="0" w:space="0" w:color="auto"/>
        <w:bottom w:val="none" w:sz="0" w:space="0" w:color="auto"/>
        <w:right w:val="none" w:sz="0" w:space="0" w:color="auto"/>
      </w:divBdr>
    </w:div>
    <w:div w:id="597979243">
      <w:bodyDiv w:val="1"/>
      <w:marLeft w:val="0"/>
      <w:marRight w:val="0"/>
      <w:marTop w:val="0"/>
      <w:marBottom w:val="0"/>
      <w:divBdr>
        <w:top w:val="none" w:sz="0" w:space="0" w:color="auto"/>
        <w:left w:val="none" w:sz="0" w:space="0" w:color="auto"/>
        <w:bottom w:val="none" w:sz="0" w:space="0" w:color="auto"/>
        <w:right w:val="none" w:sz="0" w:space="0" w:color="auto"/>
      </w:divBdr>
      <w:divsChild>
        <w:div w:id="1191916024">
          <w:marLeft w:val="0"/>
          <w:marRight w:val="0"/>
          <w:marTop w:val="0"/>
          <w:marBottom w:val="0"/>
          <w:divBdr>
            <w:top w:val="none" w:sz="0" w:space="0" w:color="auto"/>
            <w:left w:val="none" w:sz="0" w:space="0" w:color="auto"/>
            <w:bottom w:val="none" w:sz="0" w:space="0" w:color="auto"/>
            <w:right w:val="none" w:sz="0" w:space="0" w:color="auto"/>
          </w:divBdr>
        </w:div>
        <w:div w:id="396242472">
          <w:marLeft w:val="0"/>
          <w:marRight w:val="0"/>
          <w:marTop w:val="0"/>
          <w:marBottom w:val="0"/>
          <w:divBdr>
            <w:top w:val="none" w:sz="0" w:space="0" w:color="auto"/>
            <w:left w:val="none" w:sz="0" w:space="0" w:color="auto"/>
            <w:bottom w:val="none" w:sz="0" w:space="0" w:color="auto"/>
            <w:right w:val="none" w:sz="0" w:space="0" w:color="auto"/>
          </w:divBdr>
        </w:div>
        <w:div w:id="1342662682">
          <w:marLeft w:val="0"/>
          <w:marRight w:val="0"/>
          <w:marTop w:val="0"/>
          <w:marBottom w:val="0"/>
          <w:divBdr>
            <w:top w:val="none" w:sz="0" w:space="0" w:color="auto"/>
            <w:left w:val="none" w:sz="0" w:space="0" w:color="auto"/>
            <w:bottom w:val="none" w:sz="0" w:space="0" w:color="auto"/>
            <w:right w:val="none" w:sz="0" w:space="0" w:color="auto"/>
          </w:divBdr>
        </w:div>
        <w:div w:id="1484615524">
          <w:marLeft w:val="0"/>
          <w:marRight w:val="0"/>
          <w:marTop w:val="0"/>
          <w:marBottom w:val="0"/>
          <w:divBdr>
            <w:top w:val="none" w:sz="0" w:space="0" w:color="auto"/>
            <w:left w:val="none" w:sz="0" w:space="0" w:color="auto"/>
            <w:bottom w:val="none" w:sz="0" w:space="0" w:color="auto"/>
            <w:right w:val="none" w:sz="0" w:space="0" w:color="auto"/>
          </w:divBdr>
        </w:div>
        <w:div w:id="2046254211">
          <w:marLeft w:val="0"/>
          <w:marRight w:val="0"/>
          <w:marTop w:val="0"/>
          <w:marBottom w:val="0"/>
          <w:divBdr>
            <w:top w:val="none" w:sz="0" w:space="0" w:color="auto"/>
            <w:left w:val="none" w:sz="0" w:space="0" w:color="auto"/>
            <w:bottom w:val="none" w:sz="0" w:space="0" w:color="auto"/>
            <w:right w:val="none" w:sz="0" w:space="0" w:color="auto"/>
          </w:divBdr>
        </w:div>
      </w:divsChild>
    </w:div>
    <w:div w:id="798845283">
      <w:bodyDiv w:val="1"/>
      <w:marLeft w:val="0"/>
      <w:marRight w:val="0"/>
      <w:marTop w:val="0"/>
      <w:marBottom w:val="0"/>
      <w:divBdr>
        <w:top w:val="none" w:sz="0" w:space="0" w:color="auto"/>
        <w:left w:val="none" w:sz="0" w:space="0" w:color="auto"/>
        <w:bottom w:val="none" w:sz="0" w:space="0" w:color="auto"/>
        <w:right w:val="none" w:sz="0" w:space="0" w:color="auto"/>
      </w:divBdr>
    </w:div>
    <w:div w:id="827936349">
      <w:bodyDiv w:val="1"/>
      <w:marLeft w:val="0"/>
      <w:marRight w:val="0"/>
      <w:marTop w:val="0"/>
      <w:marBottom w:val="0"/>
      <w:divBdr>
        <w:top w:val="none" w:sz="0" w:space="0" w:color="auto"/>
        <w:left w:val="none" w:sz="0" w:space="0" w:color="auto"/>
        <w:bottom w:val="none" w:sz="0" w:space="0" w:color="auto"/>
        <w:right w:val="none" w:sz="0" w:space="0" w:color="auto"/>
      </w:divBdr>
    </w:div>
    <w:div w:id="852955765">
      <w:bodyDiv w:val="1"/>
      <w:marLeft w:val="0"/>
      <w:marRight w:val="0"/>
      <w:marTop w:val="0"/>
      <w:marBottom w:val="0"/>
      <w:divBdr>
        <w:top w:val="none" w:sz="0" w:space="0" w:color="auto"/>
        <w:left w:val="none" w:sz="0" w:space="0" w:color="auto"/>
        <w:bottom w:val="none" w:sz="0" w:space="0" w:color="auto"/>
        <w:right w:val="none" w:sz="0" w:space="0" w:color="auto"/>
      </w:divBdr>
      <w:divsChild>
        <w:div w:id="152187779">
          <w:marLeft w:val="0"/>
          <w:marRight w:val="0"/>
          <w:marTop w:val="0"/>
          <w:marBottom w:val="0"/>
          <w:divBdr>
            <w:top w:val="none" w:sz="0" w:space="0" w:color="auto"/>
            <w:left w:val="none" w:sz="0" w:space="0" w:color="auto"/>
            <w:bottom w:val="none" w:sz="0" w:space="0" w:color="auto"/>
            <w:right w:val="none" w:sz="0" w:space="0" w:color="auto"/>
          </w:divBdr>
        </w:div>
      </w:divsChild>
    </w:div>
    <w:div w:id="883757427">
      <w:bodyDiv w:val="1"/>
      <w:marLeft w:val="0"/>
      <w:marRight w:val="0"/>
      <w:marTop w:val="0"/>
      <w:marBottom w:val="0"/>
      <w:divBdr>
        <w:top w:val="none" w:sz="0" w:space="0" w:color="auto"/>
        <w:left w:val="none" w:sz="0" w:space="0" w:color="auto"/>
        <w:bottom w:val="none" w:sz="0" w:space="0" w:color="auto"/>
        <w:right w:val="none" w:sz="0" w:space="0" w:color="auto"/>
      </w:divBdr>
    </w:div>
    <w:div w:id="919295098">
      <w:bodyDiv w:val="1"/>
      <w:marLeft w:val="0"/>
      <w:marRight w:val="0"/>
      <w:marTop w:val="0"/>
      <w:marBottom w:val="0"/>
      <w:divBdr>
        <w:top w:val="none" w:sz="0" w:space="0" w:color="auto"/>
        <w:left w:val="none" w:sz="0" w:space="0" w:color="auto"/>
        <w:bottom w:val="none" w:sz="0" w:space="0" w:color="auto"/>
        <w:right w:val="none" w:sz="0" w:space="0" w:color="auto"/>
      </w:divBdr>
    </w:div>
    <w:div w:id="1130319508">
      <w:bodyDiv w:val="1"/>
      <w:marLeft w:val="0"/>
      <w:marRight w:val="0"/>
      <w:marTop w:val="0"/>
      <w:marBottom w:val="0"/>
      <w:divBdr>
        <w:top w:val="none" w:sz="0" w:space="0" w:color="auto"/>
        <w:left w:val="none" w:sz="0" w:space="0" w:color="auto"/>
        <w:bottom w:val="none" w:sz="0" w:space="0" w:color="auto"/>
        <w:right w:val="none" w:sz="0" w:space="0" w:color="auto"/>
      </w:divBdr>
    </w:div>
    <w:div w:id="1229344539">
      <w:bodyDiv w:val="1"/>
      <w:marLeft w:val="0"/>
      <w:marRight w:val="0"/>
      <w:marTop w:val="0"/>
      <w:marBottom w:val="0"/>
      <w:divBdr>
        <w:top w:val="none" w:sz="0" w:space="0" w:color="auto"/>
        <w:left w:val="none" w:sz="0" w:space="0" w:color="auto"/>
        <w:bottom w:val="none" w:sz="0" w:space="0" w:color="auto"/>
        <w:right w:val="none" w:sz="0" w:space="0" w:color="auto"/>
      </w:divBdr>
    </w:div>
    <w:div w:id="1236814973">
      <w:bodyDiv w:val="1"/>
      <w:marLeft w:val="0"/>
      <w:marRight w:val="0"/>
      <w:marTop w:val="0"/>
      <w:marBottom w:val="0"/>
      <w:divBdr>
        <w:top w:val="none" w:sz="0" w:space="0" w:color="auto"/>
        <w:left w:val="none" w:sz="0" w:space="0" w:color="auto"/>
        <w:bottom w:val="none" w:sz="0" w:space="0" w:color="auto"/>
        <w:right w:val="none" w:sz="0" w:space="0" w:color="auto"/>
      </w:divBdr>
    </w:div>
    <w:div w:id="1330064620">
      <w:bodyDiv w:val="1"/>
      <w:marLeft w:val="0"/>
      <w:marRight w:val="0"/>
      <w:marTop w:val="0"/>
      <w:marBottom w:val="0"/>
      <w:divBdr>
        <w:top w:val="none" w:sz="0" w:space="0" w:color="auto"/>
        <w:left w:val="none" w:sz="0" w:space="0" w:color="auto"/>
        <w:bottom w:val="none" w:sz="0" w:space="0" w:color="auto"/>
        <w:right w:val="none" w:sz="0" w:space="0" w:color="auto"/>
      </w:divBdr>
    </w:div>
    <w:div w:id="1367101595">
      <w:bodyDiv w:val="1"/>
      <w:marLeft w:val="0"/>
      <w:marRight w:val="0"/>
      <w:marTop w:val="0"/>
      <w:marBottom w:val="0"/>
      <w:divBdr>
        <w:top w:val="none" w:sz="0" w:space="0" w:color="auto"/>
        <w:left w:val="none" w:sz="0" w:space="0" w:color="auto"/>
        <w:bottom w:val="none" w:sz="0" w:space="0" w:color="auto"/>
        <w:right w:val="none" w:sz="0" w:space="0" w:color="auto"/>
      </w:divBdr>
    </w:div>
    <w:div w:id="1443303886">
      <w:bodyDiv w:val="1"/>
      <w:marLeft w:val="0"/>
      <w:marRight w:val="0"/>
      <w:marTop w:val="0"/>
      <w:marBottom w:val="0"/>
      <w:divBdr>
        <w:top w:val="none" w:sz="0" w:space="0" w:color="auto"/>
        <w:left w:val="none" w:sz="0" w:space="0" w:color="auto"/>
        <w:bottom w:val="none" w:sz="0" w:space="0" w:color="auto"/>
        <w:right w:val="none" w:sz="0" w:space="0" w:color="auto"/>
      </w:divBdr>
    </w:div>
    <w:div w:id="1489320048">
      <w:bodyDiv w:val="1"/>
      <w:marLeft w:val="0"/>
      <w:marRight w:val="0"/>
      <w:marTop w:val="0"/>
      <w:marBottom w:val="0"/>
      <w:divBdr>
        <w:top w:val="none" w:sz="0" w:space="0" w:color="auto"/>
        <w:left w:val="none" w:sz="0" w:space="0" w:color="auto"/>
        <w:bottom w:val="none" w:sz="0" w:space="0" w:color="auto"/>
        <w:right w:val="none" w:sz="0" w:space="0" w:color="auto"/>
      </w:divBdr>
    </w:div>
    <w:div w:id="1563566265">
      <w:bodyDiv w:val="1"/>
      <w:marLeft w:val="0"/>
      <w:marRight w:val="0"/>
      <w:marTop w:val="0"/>
      <w:marBottom w:val="0"/>
      <w:divBdr>
        <w:top w:val="none" w:sz="0" w:space="0" w:color="auto"/>
        <w:left w:val="none" w:sz="0" w:space="0" w:color="auto"/>
        <w:bottom w:val="none" w:sz="0" w:space="0" w:color="auto"/>
        <w:right w:val="none" w:sz="0" w:space="0" w:color="auto"/>
      </w:divBdr>
    </w:div>
    <w:div w:id="1584338183">
      <w:bodyDiv w:val="1"/>
      <w:marLeft w:val="0"/>
      <w:marRight w:val="0"/>
      <w:marTop w:val="0"/>
      <w:marBottom w:val="0"/>
      <w:divBdr>
        <w:top w:val="none" w:sz="0" w:space="0" w:color="auto"/>
        <w:left w:val="none" w:sz="0" w:space="0" w:color="auto"/>
        <w:bottom w:val="none" w:sz="0" w:space="0" w:color="auto"/>
        <w:right w:val="none" w:sz="0" w:space="0" w:color="auto"/>
      </w:divBdr>
    </w:div>
    <w:div w:id="1619023742">
      <w:bodyDiv w:val="1"/>
      <w:marLeft w:val="0"/>
      <w:marRight w:val="0"/>
      <w:marTop w:val="0"/>
      <w:marBottom w:val="0"/>
      <w:divBdr>
        <w:top w:val="none" w:sz="0" w:space="0" w:color="auto"/>
        <w:left w:val="none" w:sz="0" w:space="0" w:color="auto"/>
        <w:bottom w:val="none" w:sz="0" w:space="0" w:color="auto"/>
        <w:right w:val="none" w:sz="0" w:space="0" w:color="auto"/>
      </w:divBdr>
    </w:div>
    <w:div w:id="1652442466">
      <w:bodyDiv w:val="1"/>
      <w:marLeft w:val="0"/>
      <w:marRight w:val="0"/>
      <w:marTop w:val="0"/>
      <w:marBottom w:val="0"/>
      <w:divBdr>
        <w:top w:val="none" w:sz="0" w:space="0" w:color="auto"/>
        <w:left w:val="none" w:sz="0" w:space="0" w:color="auto"/>
        <w:bottom w:val="none" w:sz="0" w:space="0" w:color="auto"/>
        <w:right w:val="none" w:sz="0" w:space="0" w:color="auto"/>
      </w:divBdr>
    </w:div>
    <w:div w:id="1686009574">
      <w:bodyDiv w:val="1"/>
      <w:marLeft w:val="0"/>
      <w:marRight w:val="0"/>
      <w:marTop w:val="0"/>
      <w:marBottom w:val="0"/>
      <w:divBdr>
        <w:top w:val="none" w:sz="0" w:space="0" w:color="auto"/>
        <w:left w:val="none" w:sz="0" w:space="0" w:color="auto"/>
        <w:bottom w:val="none" w:sz="0" w:space="0" w:color="auto"/>
        <w:right w:val="none" w:sz="0" w:space="0" w:color="auto"/>
      </w:divBdr>
    </w:div>
    <w:div w:id="1715421264">
      <w:bodyDiv w:val="1"/>
      <w:marLeft w:val="0"/>
      <w:marRight w:val="0"/>
      <w:marTop w:val="0"/>
      <w:marBottom w:val="0"/>
      <w:divBdr>
        <w:top w:val="none" w:sz="0" w:space="0" w:color="auto"/>
        <w:left w:val="none" w:sz="0" w:space="0" w:color="auto"/>
        <w:bottom w:val="none" w:sz="0" w:space="0" w:color="auto"/>
        <w:right w:val="none" w:sz="0" w:space="0" w:color="auto"/>
      </w:divBdr>
    </w:div>
    <w:div w:id="2024739681">
      <w:bodyDiv w:val="1"/>
      <w:marLeft w:val="0"/>
      <w:marRight w:val="0"/>
      <w:marTop w:val="0"/>
      <w:marBottom w:val="0"/>
      <w:divBdr>
        <w:top w:val="none" w:sz="0" w:space="0" w:color="auto"/>
        <w:left w:val="none" w:sz="0" w:space="0" w:color="auto"/>
        <w:bottom w:val="none" w:sz="0" w:space="0" w:color="auto"/>
        <w:right w:val="none" w:sz="0" w:space="0" w:color="auto"/>
      </w:divBdr>
    </w:div>
    <w:div w:id="2052068800">
      <w:bodyDiv w:val="1"/>
      <w:marLeft w:val="0"/>
      <w:marRight w:val="0"/>
      <w:marTop w:val="0"/>
      <w:marBottom w:val="0"/>
      <w:divBdr>
        <w:top w:val="none" w:sz="0" w:space="0" w:color="auto"/>
        <w:left w:val="none" w:sz="0" w:space="0" w:color="auto"/>
        <w:bottom w:val="none" w:sz="0" w:space="0" w:color="auto"/>
        <w:right w:val="none" w:sz="0" w:space="0" w:color="auto"/>
      </w:divBdr>
    </w:div>
    <w:div w:id="20581236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20" Type="http://schemas.openxmlformats.org/officeDocument/2006/relationships/footer" Target="footer2.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hyperlink" Target="http://www.cis.es/cis/export/sites/default/-Archivos/Marginales/2920_2939/2923/Es2923.pdf" TargetMode="External"/><Relationship Id="rId11" Type="http://schemas.openxmlformats.org/officeDocument/2006/relationships/hyperlink" Target="http://www.cis.es/cis/export/sites/default/-Archivos/Marginales/2960_2979/2972/Es2972.pdf" TargetMode="External"/><Relationship Id="rId12" Type="http://schemas.openxmlformats.org/officeDocument/2006/relationships/hyperlink" Target="http://www.cis.es/cis/export/sites/default/-Archivos/Marginales/3000_3019/3008/es3008mar.pdf" TargetMode="External"/><Relationship Id="rId13" Type="http://schemas.openxmlformats.org/officeDocument/2006/relationships/hyperlink" Target="http://www.cis.es/cis/export/sites/default/-Archivos/Marginales/3040_3059/3047/es3047mar.pdf" TargetMode="External"/><Relationship Id="rId14" Type="http://schemas.openxmlformats.org/officeDocument/2006/relationships/hyperlink" Target="http://www.cis.es/cis/export/sites/default/-Archivos/Marginales/3120_3139/3121/Es3121mar.pdf" TargetMode="External"/><Relationship Id="rId15" Type="http://schemas.openxmlformats.org/officeDocument/2006/relationships/hyperlink" Target="http://www.cis.es/cis/export/sites/default/-Archivos/Marginales/3160_3179/3162/es3162mar.pdf" TargetMode="External"/><Relationship Id="rId16" Type="http://schemas.openxmlformats.org/officeDocument/2006/relationships/hyperlink" Target="http://www.cis.es/cis/export/sites/default/-Archivos/Marginales/3180_3199/3199/es3199mar.pdf" TargetMode="External"/><Relationship Id="rId17" Type="http://schemas.openxmlformats.org/officeDocument/2006/relationships/hyperlink" Target="http://www.cis.es/cis/export/sites/default/-Archivos/Marginales/3180_3199/3199/es3199mar.pdf" TargetMode="External"/><Relationship Id="rId18" Type="http://schemas.openxmlformats.org/officeDocument/2006/relationships/hyperlink" Target="http://www.cis.es/cis/export/sites/default/-Archivos/Marginales/3240_3259/3257/es3257mar.pdf" TargetMode="External"/><Relationship Id="rId19" Type="http://schemas.openxmlformats.org/officeDocument/2006/relationships/footer" Target="footer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F2BB17-69E7-0C4E-AA2A-BD30984CE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9537</Words>
  <Characters>52457</Characters>
  <Application>Microsoft Macintosh Word</Application>
  <DocSecurity>0</DocSecurity>
  <Lines>437</Lines>
  <Paragraphs>123</Paragraphs>
  <ScaleCrop>false</ScaleCrop>
  <Company>ninguna</Company>
  <LinksUpToDate>false</LinksUpToDate>
  <CharactersWithSpaces>61871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 np</dc:creator>
  <cp:keywords/>
  <dc:description/>
  <cp:lastModifiedBy>MAR np</cp:lastModifiedBy>
  <cp:revision>3</cp:revision>
  <cp:lastPrinted>2020-03-24T21:43:00Z</cp:lastPrinted>
  <dcterms:created xsi:type="dcterms:W3CDTF">2020-03-24T21:43:00Z</dcterms:created>
  <dcterms:modified xsi:type="dcterms:W3CDTF">2020-03-24T21:43:00Z</dcterms:modified>
</cp:coreProperties>
</file>