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6ED3" w:rsidRDefault="00D46ED3" w:rsidP="00D46ED3">
      <w:pPr>
        <w:autoSpaceDE w:val="0"/>
        <w:autoSpaceDN w:val="0"/>
        <w:adjustRightInd w:val="0"/>
        <w:rPr>
          <w:rFonts w:ascii="FuturaStd-Bold" w:hAnsi="FuturaStd-Bold" w:cs="FuturaStd-Bold"/>
          <w:b/>
          <w:bCs/>
          <w:color w:val="0000FF"/>
        </w:rPr>
      </w:pPr>
      <w:r>
        <w:rPr>
          <w:noProof/>
        </w:rPr>
        <mc:AlternateContent>
          <mc:Choice Requires="wpg">
            <w:drawing>
              <wp:anchor distT="0" distB="0" distL="114300" distR="114300" simplePos="0" relativeHeight="251659264" behindDoc="0" locked="0" layoutInCell="1" allowOverlap="1">
                <wp:simplePos x="0" y="0"/>
                <wp:positionH relativeFrom="column">
                  <wp:posOffset>-800100</wp:posOffset>
                </wp:positionH>
                <wp:positionV relativeFrom="paragraph">
                  <wp:posOffset>-800100</wp:posOffset>
                </wp:positionV>
                <wp:extent cx="1714500" cy="1028700"/>
                <wp:effectExtent l="3810" t="381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1028700"/>
                          <a:chOff x="441" y="157"/>
                          <a:chExt cx="2700" cy="1620"/>
                        </a:xfrm>
                      </wpg:grpSpPr>
                      <wps:wsp>
                        <wps:cNvPr id="3" name="Text Box 3"/>
                        <wps:cNvSpPr txBox="1">
                          <a:spLocks noChangeArrowheads="1"/>
                        </wps:cNvSpPr>
                        <wps:spPr bwMode="auto">
                          <a:xfrm>
                            <a:off x="441" y="1417"/>
                            <a:ext cx="27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6ED3" w:rsidRDefault="00D46ED3" w:rsidP="00D46ED3">
                              <w:pPr>
                                <w:jc w:val="center"/>
                                <w:rPr>
                                  <w:rFonts w:ascii="Berlin Sans FB Demi" w:hAnsi="Berlin Sans FB Demi"/>
                                  <w:sz w:val="12"/>
                                  <w:szCs w:val="12"/>
                                </w:rPr>
                              </w:pPr>
                              <w:r>
                                <w:rPr>
                                  <w:rFonts w:ascii="Berlin Sans FB Demi" w:hAnsi="Berlin Sans FB Demi"/>
                                  <w:sz w:val="12"/>
                                  <w:szCs w:val="12"/>
                                </w:rPr>
                                <w:t>FACULTAD DE TEOLOGÍA</w:t>
                              </w:r>
                            </w:p>
                          </w:txbxContent>
                        </wps:txbx>
                        <wps:bodyPr rot="0" vert="horz" wrap="square" lIns="91440" tIns="45720" rIns="91440" bIns="45720" anchor="t" anchorCtr="0" upright="1">
                          <a:noAutofit/>
                        </wps:bodyPr>
                      </wps:wsp>
                      <pic:pic xmlns:pic="http://schemas.openxmlformats.org/drawingml/2006/picture">
                        <pic:nvPicPr>
                          <pic:cNvPr id="4" name="Picture 4" descr="logonuev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441" y="157"/>
                            <a:ext cx="2520" cy="127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upo 2" o:spid="_x0000_s1026" style="position:absolute;margin-left:-63pt;margin-top:-63pt;width:135pt;height:81pt;z-index:251659264" coordorigin="441,157" coordsize="2700,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">
                <v:shapetype id="_x0000_t202" coordsize="21600,21600" o:spt="202" path="m,l,21600r21600,l21600,xe">
                  <v:stroke joinstyle="miter"/>
                  <v:path gradientshapeok="t" o:connecttype="rect"/>
                </v:shapetype>
                <v:shape id="Text Box 3" o:spid="_x0000_s1027" type="#_x0000_t202" style="position:absolute;left:441;top:1417;width:27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D46ED3" w:rsidRDefault="00D46ED3" w:rsidP="00D46ED3">
                        <w:pPr>
                          <w:jc w:val="center"/>
                          <w:rPr>
                            <w:rFonts w:ascii="Berlin Sans FB Demi" w:hAnsi="Berlin Sans FB Demi"/>
                            <w:sz w:val="12"/>
                            <w:szCs w:val="12"/>
                          </w:rPr>
                        </w:pPr>
                        <w:r>
                          <w:rPr>
                            <w:rFonts w:ascii="Berlin Sans FB Demi" w:hAnsi="Berlin Sans FB Demi"/>
                            <w:sz w:val="12"/>
                            <w:szCs w:val="12"/>
                          </w:rPr>
                          <w:t>FACULTAD DE TEOLOGÍA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logonuevo" style="position:absolute;left:441;top:157;width:2520;height:12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vbb/EAAAA2gAAAA8AAABkcnMvZG93bnJldi54bWxEj0FrwkAUhO9C/8PyCr2UurEVSaObICkt&#10;gie12usj+8wGs29Ddqvx33eFgsdhZr5hFsVgW3Gm3jeOFUzGCQjiyumGawXfu8+XFIQPyBpbx6Tg&#10;Sh6K/GG0wEy7C2/ovA21iBD2GSowIXSZlL4yZNGPXUccvaPrLYYo+1rqHi8Rblv5miQzabHhuGCw&#10;o9JQddr+WgVp9dy9taVLfz5Menwvm8N1v/5S6ulxWM5BBBrCPfzfXmkFU7hdiTdA5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vbb/EAAAA2gAAAA8AAAAAAAAAAAAAAAAA&#10;nwIAAGRycy9kb3ducmV2LnhtbFBLBQYAAAAABAAEAPcAAACQAwAAAAA=&#10;">
                  <v:imagedata r:id="rId6" o:title="logonuevo"/>
                </v:shap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4114800</wp:posOffset>
                </wp:positionH>
                <wp:positionV relativeFrom="paragraph">
                  <wp:posOffset>-571500</wp:posOffset>
                </wp:positionV>
                <wp:extent cx="1714500" cy="457200"/>
                <wp:effectExtent l="13335" t="13335" r="5715" b="571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rsidR="00D46ED3" w:rsidRDefault="00D46ED3" w:rsidP="00D46ED3">
                            <w:pPr>
                              <w:rPr>
                                <w:rFonts w:ascii="Berlin Sans FB Demi" w:hAnsi="Berlin Sans FB Demi"/>
                              </w:rPr>
                            </w:pPr>
                            <w:r>
                              <w:rPr>
                                <w:rFonts w:ascii="Berlin Sans FB Demi" w:hAnsi="Berlin Sans FB Demi"/>
                              </w:rPr>
                              <w:t xml:space="preserve">GUÍA DOCENTE CURSO </w:t>
                            </w:r>
                            <w:r>
                              <w:rPr>
                                <w:rFonts w:ascii="Berlin Sans FB Demi" w:hAnsi="Berlin Sans FB Demi"/>
                              </w:rPr>
                              <w:t>2015</w:t>
                            </w:r>
                            <w:bookmarkStart w:id="0" w:name="_GoBack"/>
                            <w:bookmarkEnd w:id="0"/>
                            <w:r>
                              <w:rPr>
                                <w:rFonts w:ascii="Berlin Sans FB Demi" w:hAnsi="Berlin Sans FB Demi"/>
                              </w:rPr>
                              <w:t>-1</w:t>
                            </w:r>
                            <w:r>
                              <w:rPr>
                                <w:rFonts w:ascii="Berlin Sans FB Demi" w:hAnsi="Berlin Sans FB Demi"/>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 o:spid="_x0000_s1029" type="#_x0000_t202" style="position:absolute;margin-left:324pt;margin-top:-45pt;width:13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">
                <v:textbox>
                  <w:txbxContent>
                    <w:p w:rsidR="00D46ED3" w:rsidRDefault="00D46ED3" w:rsidP="00D46ED3">
                      <w:pPr>
                        <w:rPr>
                          <w:rFonts w:ascii="Berlin Sans FB Demi" w:hAnsi="Berlin Sans FB Demi"/>
                        </w:rPr>
                      </w:pPr>
                      <w:r>
                        <w:rPr>
                          <w:rFonts w:ascii="Berlin Sans FB Demi" w:hAnsi="Berlin Sans FB Demi"/>
                        </w:rPr>
                        <w:t xml:space="preserve">GUÍA DOCENTE CURSO </w:t>
                      </w:r>
                      <w:r>
                        <w:rPr>
                          <w:rFonts w:ascii="Berlin Sans FB Demi" w:hAnsi="Berlin Sans FB Demi"/>
                        </w:rPr>
                        <w:t>2015</w:t>
                      </w:r>
                      <w:bookmarkStart w:id="1" w:name="_GoBack"/>
                      <w:bookmarkEnd w:id="1"/>
                      <w:r>
                        <w:rPr>
                          <w:rFonts w:ascii="Berlin Sans FB Demi" w:hAnsi="Berlin Sans FB Demi"/>
                        </w:rPr>
                        <w:t>-1</w:t>
                      </w:r>
                      <w:r>
                        <w:rPr>
                          <w:rFonts w:ascii="Berlin Sans FB Demi" w:hAnsi="Berlin Sans FB Demi"/>
                        </w:rPr>
                        <w:t>6</w:t>
                      </w:r>
                    </w:p>
                  </w:txbxContent>
                </v:textbox>
              </v:shape>
            </w:pict>
          </mc:Fallback>
        </mc:AlternateContent>
      </w: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r>
        <w:rPr>
          <w:rFonts w:ascii="FuturaStd-Bold" w:hAnsi="FuturaStd-Bold" w:cs="FuturaStd-Bold"/>
          <w:b/>
          <w:bCs/>
          <w:color w:val="0000FF"/>
        </w:rPr>
        <w:t xml:space="preserve">FICHA TÉCNICA DE </w:t>
      </w:r>
      <w:smartTag w:uri="urn:schemas-microsoft-com:office:smarttags" w:element="PersonName">
        <w:smartTagPr>
          <w:attr w:name="ProductID" w:val="LA ASIGNATURA"/>
        </w:smartTagPr>
        <w:r>
          <w:rPr>
            <w:rFonts w:ascii="FuturaStd-Bold" w:hAnsi="FuturaStd-Bold" w:cs="FuturaStd-Bold"/>
            <w:b/>
            <w:bCs/>
            <w:color w:val="0000FF"/>
          </w:rPr>
          <w:t>LA ASIGNATURA</w:t>
        </w:r>
      </w:smartTag>
    </w:p>
    <w:p w:rsidR="00D46ED3" w:rsidRDefault="00D46ED3" w:rsidP="00D46ED3">
      <w:pPr>
        <w:autoSpaceDE w:val="0"/>
        <w:autoSpaceDN w:val="0"/>
        <w:adjustRightInd w:val="0"/>
        <w:rPr>
          <w:rFonts w:ascii="FuturaStd-Bold" w:hAnsi="FuturaStd-Bold" w:cs="FuturaStd-Bold"/>
          <w:b/>
          <w:bCs/>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D46ED3" w:rsidTr="00357896">
        <w:tc>
          <w:tcPr>
            <w:tcW w:w="9108" w:type="dxa"/>
            <w:gridSpan w:val="2"/>
            <w:tcBorders>
              <w:top w:val="single" w:sz="4" w:space="0" w:color="auto"/>
              <w:left w:val="single" w:sz="4" w:space="0" w:color="auto"/>
              <w:bottom w:val="single" w:sz="4" w:space="0" w:color="auto"/>
              <w:right w:val="single" w:sz="4" w:space="0" w:color="auto"/>
            </w:tcBorders>
            <w:shd w:val="clear" w:color="auto" w:fill="FFCC00"/>
            <w:hideMark/>
          </w:tcPr>
          <w:p w:rsidR="00D46ED3" w:rsidRDefault="00D46ED3" w:rsidP="00357896">
            <w:pPr>
              <w:autoSpaceDE w:val="0"/>
              <w:autoSpaceDN w:val="0"/>
              <w:adjustRightInd w:val="0"/>
              <w:rPr>
                <w:rFonts w:ascii="CenturyGothic,Bold" w:hAnsi="CenturyGothic,Bold" w:cs="CenturyGothic,Bold"/>
                <w:b/>
                <w:bCs/>
                <w:color w:val="0000FF"/>
              </w:rPr>
            </w:pPr>
            <w:r>
              <w:rPr>
                <w:rFonts w:ascii="CenturyGothic,Bold" w:hAnsi="CenturyGothic,Bold" w:cs="CenturyGothic,Bold"/>
                <w:b/>
                <w:bCs/>
                <w:color w:val="0000FF"/>
              </w:rPr>
              <w:t>Datos de la asignatura</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 xml:space="preserve">Nombre </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Historia de la Teología II/1</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 xml:space="preserve">Código </w:t>
            </w:r>
          </w:p>
        </w:tc>
        <w:tc>
          <w:tcPr>
            <w:tcW w:w="7380" w:type="dxa"/>
            <w:tcBorders>
              <w:top w:val="single" w:sz="4" w:space="0" w:color="auto"/>
              <w:left w:val="single" w:sz="4" w:space="0" w:color="auto"/>
              <w:bottom w:val="single" w:sz="4" w:space="0" w:color="auto"/>
              <w:right w:val="single" w:sz="4" w:space="0" w:color="auto"/>
            </w:tcBorders>
          </w:tcPr>
          <w:p w:rsidR="00D46ED3" w:rsidRDefault="00D46ED3" w:rsidP="00357896">
            <w:pPr>
              <w:autoSpaceDE w:val="0"/>
              <w:autoSpaceDN w:val="0"/>
              <w:adjustRightInd w:val="0"/>
              <w:rPr>
                <w:rFonts w:ascii="CenturyGothic,Bold" w:hAnsi="CenturyGothic,Bold" w:cs="CenturyGothic,Bold"/>
                <w:b/>
                <w:bCs/>
                <w:color w:val="0000FF"/>
                <w:sz w:val="20"/>
                <w:szCs w:val="20"/>
              </w:rPr>
            </w:pP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Titulación</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proofErr w:type="spellStart"/>
            <w:r>
              <w:rPr>
                <w:rFonts w:ascii="CenturyGothic,Bold" w:hAnsi="CenturyGothic,Bold" w:cs="CenturyGothic,Bold"/>
                <w:b/>
                <w:bCs/>
                <w:color w:val="0000FF"/>
                <w:sz w:val="20"/>
                <w:szCs w:val="20"/>
              </w:rPr>
              <w:t>Licenciatus</w:t>
            </w:r>
            <w:proofErr w:type="spellEnd"/>
            <w:r>
              <w:rPr>
                <w:rFonts w:ascii="CenturyGothic,Bold" w:hAnsi="CenturyGothic,Bold" w:cs="CenturyGothic,Bold"/>
                <w:b/>
                <w:bCs/>
                <w:color w:val="0000FF"/>
                <w:sz w:val="20"/>
                <w:szCs w:val="20"/>
              </w:rPr>
              <w:t xml:space="preserve"> in </w:t>
            </w:r>
            <w:proofErr w:type="spellStart"/>
            <w:r>
              <w:rPr>
                <w:rFonts w:ascii="CenturyGothic,Bold" w:hAnsi="CenturyGothic,Bold" w:cs="CenturyGothic,Bold"/>
                <w:b/>
                <w:bCs/>
                <w:color w:val="0000FF"/>
                <w:sz w:val="20"/>
                <w:szCs w:val="20"/>
              </w:rPr>
              <w:t>Theologia</w:t>
            </w:r>
            <w:proofErr w:type="spellEnd"/>
            <w:r>
              <w:rPr>
                <w:rFonts w:ascii="CenturyGothic,Bold" w:hAnsi="CenturyGothic,Bold" w:cs="CenturyGothic,Bold"/>
                <w:b/>
                <w:bCs/>
                <w:color w:val="0000FF"/>
                <w:sz w:val="20"/>
                <w:szCs w:val="20"/>
              </w:rPr>
              <w:t xml:space="preserve"> </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Curso</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4º-5º</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Cuatrimestre</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Ambos</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Créditos ECTS</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8</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Carácter</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Anual Curso Obligatorio</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Departamento</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Teología Dogmática-Fundamental</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Área</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Teología</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Universidad</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Universidad P. Comillas</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Horario</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2 horas semanales</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Profesores</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Pedro Castelao</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Horario</w:t>
            </w:r>
          </w:p>
        </w:tc>
        <w:tc>
          <w:tcPr>
            <w:tcW w:w="7380" w:type="dxa"/>
            <w:tcBorders>
              <w:top w:val="single" w:sz="4" w:space="0" w:color="auto"/>
              <w:left w:val="single" w:sz="4" w:space="0" w:color="auto"/>
              <w:bottom w:val="single" w:sz="4" w:space="0" w:color="auto"/>
              <w:right w:val="single" w:sz="4" w:space="0" w:color="auto"/>
            </w:tcBorders>
          </w:tcPr>
          <w:p w:rsidR="00D46ED3" w:rsidRDefault="00D46ED3" w:rsidP="00357896">
            <w:pPr>
              <w:autoSpaceDE w:val="0"/>
              <w:autoSpaceDN w:val="0"/>
              <w:adjustRightInd w:val="0"/>
              <w:rPr>
                <w:rFonts w:ascii="CenturyGothic,Bold" w:hAnsi="CenturyGothic,Bold" w:cs="CenturyGothic,Bold"/>
                <w:b/>
                <w:bCs/>
                <w:color w:val="0000FF"/>
                <w:sz w:val="20"/>
                <w:szCs w:val="20"/>
              </w:rPr>
            </w:pP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Descriptor</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 xml:space="preserve">La Historia de la Teología II/1 pretende ser un acercamiento a los principales autores de la tradición eclesial de la primera mitad del segundo milenio. Recorreremos la historia de la tradición cristiana desde la Escuela Carolingia hasta Guillermo de </w:t>
            </w:r>
            <w:proofErr w:type="spellStart"/>
            <w:r>
              <w:rPr>
                <w:rFonts w:ascii="CenturyGothic,Bold" w:hAnsi="CenturyGothic,Bold" w:cs="CenturyGothic,Bold"/>
                <w:b/>
                <w:bCs/>
                <w:color w:val="0000FF"/>
                <w:sz w:val="20"/>
                <w:szCs w:val="20"/>
              </w:rPr>
              <w:t>Ockham</w:t>
            </w:r>
            <w:proofErr w:type="spellEnd"/>
            <w:r>
              <w:rPr>
                <w:rFonts w:ascii="CenturyGothic,Bold" w:hAnsi="CenturyGothic,Bold" w:cs="CenturyGothic,Bold"/>
                <w:b/>
                <w:bCs/>
                <w:color w:val="0000FF"/>
                <w:sz w:val="20"/>
                <w:szCs w:val="20"/>
              </w:rPr>
              <w:t xml:space="preserve">. El itinerario propuesto abarca, pues, la primera teología de escuela, la </w:t>
            </w:r>
            <w:proofErr w:type="spellStart"/>
            <w:r>
              <w:rPr>
                <w:rFonts w:ascii="CenturyGothic,Bold" w:hAnsi="CenturyGothic,Bold" w:cs="CenturyGothic,Bold"/>
                <w:b/>
                <w:bCs/>
                <w:color w:val="0000FF"/>
                <w:sz w:val="20"/>
                <w:szCs w:val="20"/>
              </w:rPr>
              <w:t>preescolástica</w:t>
            </w:r>
            <w:proofErr w:type="spellEnd"/>
            <w:r>
              <w:rPr>
                <w:rFonts w:ascii="CenturyGothic,Bold" w:hAnsi="CenturyGothic,Bold" w:cs="CenturyGothic,Bold"/>
                <w:b/>
                <w:bCs/>
                <w:color w:val="0000FF"/>
                <w:sz w:val="20"/>
                <w:szCs w:val="20"/>
              </w:rPr>
              <w:t xml:space="preserve">, la gran escolástica y, en general, toda la teología medieval, comprendiendo ésta del siglo IX al siglo XV. </w:t>
            </w:r>
          </w:p>
        </w:tc>
      </w:tr>
    </w:tbl>
    <w:p w:rsidR="00D46ED3" w:rsidRDefault="00D46ED3" w:rsidP="00D46ED3">
      <w:pPr>
        <w:autoSpaceDE w:val="0"/>
        <w:autoSpaceDN w:val="0"/>
        <w:adjustRightInd w:val="0"/>
        <w:rPr>
          <w:rFonts w:ascii="CenturyGothic,Bold" w:hAnsi="CenturyGothic,Bold" w:cs="CenturyGothic,Bold"/>
          <w:b/>
          <w:bCs/>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D46ED3" w:rsidTr="00357896">
        <w:tc>
          <w:tcPr>
            <w:tcW w:w="9108" w:type="dxa"/>
            <w:gridSpan w:val="2"/>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rPr>
              <w:t>Datos del profesorado</w:t>
            </w:r>
          </w:p>
        </w:tc>
      </w:tr>
      <w:tr w:rsidR="00D46ED3" w:rsidTr="00357896">
        <w:tc>
          <w:tcPr>
            <w:tcW w:w="9108" w:type="dxa"/>
            <w:gridSpan w:val="2"/>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sz w:val="22"/>
                <w:szCs w:val="22"/>
              </w:rPr>
              <w:t>Profesor</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Nombre</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Pedro Castelao</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autoSpaceDE w:val="0"/>
              <w:autoSpaceDN w:val="0"/>
              <w:adjustRightInd w:val="0"/>
              <w:rPr>
                <w:rFonts w:ascii="CenturyGothic" w:eastAsia="CenturyGothic" w:hAnsi="CenturyGothic,Bold" w:cs="CenturyGothic"/>
                <w:color w:val="0000FF"/>
                <w:sz w:val="14"/>
                <w:szCs w:val="14"/>
              </w:rPr>
            </w:pPr>
            <w:r>
              <w:rPr>
                <w:rFonts w:ascii="CenturyGothic,Bold" w:hAnsi="CenturyGothic,Bold" w:cs="CenturyGothic,Bold"/>
                <w:b/>
                <w:bCs/>
                <w:color w:val="0000FF"/>
                <w:sz w:val="20"/>
                <w:szCs w:val="20"/>
              </w:rPr>
              <w:t>Departamento</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Dogmática-Fundamental</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autoSpaceDE w:val="0"/>
              <w:autoSpaceDN w:val="0"/>
              <w:adjustRightInd w:val="0"/>
              <w:rPr>
                <w:rFonts w:ascii="CenturyGothic,Bold" w:hAnsi="CenturyGothic,Bold" w:cs="CenturyGothic,Bold"/>
                <w:color w:val="0000FF"/>
                <w:sz w:val="20"/>
                <w:szCs w:val="20"/>
              </w:rPr>
            </w:pPr>
            <w:r>
              <w:rPr>
                <w:rFonts w:ascii="CenturyGothic,Bold" w:hAnsi="CenturyGothic,Bold" w:cs="CenturyGothic,Bold"/>
                <w:b/>
                <w:bCs/>
                <w:color w:val="0000FF"/>
                <w:sz w:val="20"/>
                <w:szCs w:val="20"/>
              </w:rPr>
              <w:t>Área</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Teología</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Despacho</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CD-209</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e-mail</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hyperlink r:id="rId7" w:history="1">
              <w:r>
                <w:rPr>
                  <w:rStyle w:val="Hipervnculo"/>
                  <w:rFonts w:ascii="CenturyGothic,Bold" w:hAnsi="CenturyGothic,Bold" w:cs="CenturyGothic,Bold"/>
                  <w:b/>
                  <w:bCs/>
                  <w:sz w:val="20"/>
                  <w:szCs w:val="20"/>
                </w:rPr>
                <w:t>castelao@teo.upcomillas.es</w:t>
              </w:r>
            </w:hyperlink>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Teléfono</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917343950</w:t>
            </w:r>
          </w:p>
        </w:tc>
      </w:tr>
      <w:tr w:rsidR="00D46ED3" w:rsidTr="00357896">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Horario de Tutorías</w:t>
            </w:r>
          </w:p>
        </w:tc>
        <w:tc>
          <w:tcPr>
            <w:tcW w:w="7380" w:type="dxa"/>
            <w:tcBorders>
              <w:top w:val="single" w:sz="4" w:space="0" w:color="auto"/>
              <w:left w:val="single" w:sz="4" w:space="0" w:color="auto"/>
              <w:bottom w:val="single" w:sz="4" w:space="0" w:color="auto"/>
              <w:right w:val="single" w:sz="4" w:space="0" w:color="auto"/>
            </w:tcBorders>
            <w:hideMark/>
          </w:tcPr>
          <w:p w:rsidR="00D46ED3" w:rsidRDefault="00D46ED3" w:rsidP="00357896">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Cita Previa</w:t>
            </w:r>
          </w:p>
        </w:tc>
      </w:tr>
    </w:tbl>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 xml:space="preserve">DATOS ESPECÍFICOS DE </w:t>
      </w:r>
      <w:smartTag w:uri="urn:schemas-microsoft-com:office:smarttags" w:element="PersonName">
        <w:smartTagPr>
          <w:attr w:name="ProductID" w:val="LA ASIGNATURA"/>
        </w:smartTagPr>
        <w:r>
          <w:rPr>
            <w:rFonts w:ascii="FuturaStd-Bold" w:hAnsi="FuturaStd-Bold" w:cs="FuturaStd-Bold"/>
            <w:b/>
            <w:bCs/>
            <w:color w:val="0000FF"/>
          </w:rPr>
          <w:t>LA ASIGNATURA</w:t>
        </w:r>
      </w:smartTag>
    </w:p>
    <w:p w:rsidR="00D46ED3" w:rsidRDefault="00D46ED3" w:rsidP="00D46ED3">
      <w:pPr>
        <w:rPr>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rPr>
              <w:t>Contextualización de la asignatura</w:t>
            </w:r>
          </w:p>
        </w:tc>
      </w:tr>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rPr>
                <w:color w:val="0000FF"/>
              </w:rPr>
            </w:pPr>
            <w:r>
              <w:rPr>
                <w:rFonts w:ascii="CenturyGothic,Bold" w:hAnsi="CenturyGothic,Bold" w:cs="CenturyGothic,Bold"/>
                <w:b/>
                <w:bCs/>
                <w:color w:val="0000FF"/>
                <w:sz w:val="20"/>
                <w:szCs w:val="20"/>
              </w:rPr>
              <w:t>Aportación al perfil profesional de la titulación</w:t>
            </w:r>
          </w:p>
        </w:tc>
      </w:tr>
      <w:tr w:rsidR="00D46ED3" w:rsidTr="00357896">
        <w:tc>
          <w:tcPr>
            <w:tcW w:w="9108" w:type="dxa"/>
            <w:tcBorders>
              <w:top w:val="single" w:sz="4" w:space="0" w:color="auto"/>
              <w:left w:val="single" w:sz="4" w:space="0" w:color="auto"/>
              <w:bottom w:val="single" w:sz="4" w:space="0" w:color="auto"/>
              <w:right w:val="single" w:sz="4" w:space="0" w:color="auto"/>
            </w:tcBorders>
          </w:tcPr>
          <w:p w:rsidR="00D46ED3" w:rsidRDefault="00D46ED3" w:rsidP="00357896">
            <w:pPr>
              <w:rPr>
                <w:color w:val="0000FF"/>
              </w:rPr>
            </w:pPr>
          </w:p>
          <w:p w:rsidR="00D46ED3" w:rsidRDefault="00D46ED3" w:rsidP="00357896">
            <w:pPr>
              <w:rPr>
                <w:color w:val="0000FF"/>
              </w:rPr>
            </w:pPr>
            <w:r>
              <w:rPr>
                <w:color w:val="0000FF"/>
              </w:rPr>
              <w:t xml:space="preserve">Cursando esta asignatura el egresado será capaz de profundizar, sobre todo, en las grandes corrientes de pensamiento teológico que nos preceden. Asimismo, adquirirá una visión sintética y personal de algunos aspectos centrales del pensamiento teológico eclesial de todos los tiempos. De igual forma, establecerá un contacto directo con los autores más significativos de la tradición y, por ello, podrá agudizar su sentido de fe a fin de poder establecer un diálogo fructífero con el pensamiento y la cultura actual respecto de los desafíos permanentes de la fe cristiana. </w:t>
            </w:r>
          </w:p>
          <w:p w:rsidR="00D46ED3" w:rsidRDefault="00D46ED3" w:rsidP="00357896">
            <w:pPr>
              <w:rPr>
                <w:color w:val="0000FF"/>
              </w:rPr>
            </w:pPr>
          </w:p>
          <w:p w:rsidR="00D46ED3" w:rsidRDefault="00D46ED3" w:rsidP="00357896">
            <w:pPr>
              <w:rPr>
                <w:color w:val="0000FF"/>
              </w:rPr>
            </w:pPr>
          </w:p>
          <w:p w:rsidR="00D46ED3" w:rsidRDefault="00D46ED3" w:rsidP="00357896">
            <w:pPr>
              <w:rPr>
                <w:color w:val="0000FF"/>
              </w:rPr>
            </w:pPr>
          </w:p>
        </w:tc>
      </w:tr>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rPr>
                <w:color w:val="0000FF"/>
              </w:rPr>
            </w:pPr>
            <w:r>
              <w:rPr>
                <w:rFonts w:ascii="CenturyGothic,Bold" w:hAnsi="CenturyGothic,Bold" w:cs="CenturyGothic,Bold"/>
                <w:b/>
                <w:bCs/>
                <w:color w:val="0000FF"/>
                <w:sz w:val="20"/>
                <w:szCs w:val="20"/>
              </w:rPr>
              <w:lastRenderedPageBreak/>
              <w:t>Prerrequisitos</w:t>
            </w:r>
          </w:p>
        </w:tc>
      </w:tr>
      <w:tr w:rsidR="00D46ED3" w:rsidTr="00357896">
        <w:tc>
          <w:tcPr>
            <w:tcW w:w="9108" w:type="dxa"/>
            <w:tcBorders>
              <w:top w:val="single" w:sz="4" w:space="0" w:color="auto"/>
              <w:left w:val="single" w:sz="4" w:space="0" w:color="auto"/>
              <w:bottom w:val="single" w:sz="4" w:space="0" w:color="auto"/>
              <w:right w:val="single" w:sz="4" w:space="0" w:color="auto"/>
            </w:tcBorders>
          </w:tcPr>
          <w:p w:rsidR="00D46ED3" w:rsidRDefault="00D46ED3" w:rsidP="00357896">
            <w:pPr>
              <w:rPr>
                <w:rFonts w:ascii="CenturyGothic,Bold" w:hAnsi="CenturyGothic,Bold" w:cs="CenturyGothic,Bold"/>
                <w:b/>
                <w:bCs/>
                <w:color w:val="0000FF"/>
                <w:sz w:val="20"/>
                <w:szCs w:val="20"/>
              </w:rPr>
            </w:pPr>
          </w:p>
          <w:p w:rsidR="00D46ED3" w:rsidRDefault="00D46ED3" w:rsidP="00357896">
            <w:pPr>
              <w:rPr>
                <w:rFonts w:ascii="CenturyGothic,Bold" w:hAnsi="CenturyGothic,Bold" w:cs="CenturyGothic,Bold"/>
                <w:b/>
                <w:bCs/>
                <w:color w:val="0000FF"/>
                <w:sz w:val="20"/>
                <w:szCs w:val="20"/>
              </w:rPr>
            </w:pPr>
            <w:r>
              <w:rPr>
                <w:color w:val="0000FF"/>
              </w:rPr>
              <w:t xml:space="preserve">Bachiller en teología (o equivalentes) y dominio suficiente de alguna otra lengua más allá del castellano. </w:t>
            </w:r>
          </w:p>
          <w:p w:rsidR="00D46ED3" w:rsidRDefault="00D46ED3" w:rsidP="00357896">
            <w:pPr>
              <w:rPr>
                <w:rFonts w:ascii="CenturyGothic,Bold" w:hAnsi="CenturyGothic,Bold" w:cs="CenturyGothic,Bold"/>
                <w:b/>
                <w:bCs/>
                <w:color w:val="0000FF"/>
                <w:sz w:val="20"/>
                <w:szCs w:val="20"/>
              </w:rPr>
            </w:pPr>
          </w:p>
        </w:tc>
      </w:tr>
    </w:tbl>
    <w:p w:rsidR="00D46ED3" w:rsidRDefault="00D46ED3" w:rsidP="00D46ED3">
      <w:pPr>
        <w:rPr>
          <w:color w:val="0000FF"/>
        </w:rPr>
      </w:pPr>
    </w:p>
    <w:p w:rsidR="00D46ED3" w:rsidRDefault="00D46ED3" w:rsidP="00D46ED3">
      <w:pPr>
        <w:rPr>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rPr>
              <w:t>Competencias – Objetivos</w:t>
            </w:r>
          </w:p>
        </w:tc>
      </w:tr>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rPr>
                <w:color w:val="0000FF"/>
              </w:rPr>
            </w:pPr>
            <w:r>
              <w:rPr>
                <w:rFonts w:ascii="CenturyGothic,Bold" w:hAnsi="CenturyGothic,Bold" w:cs="CenturyGothic,Bold"/>
                <w:b/>
                <w:bCs/>
                <w:color w:val="0000FF"/>
                <w:sz w:val="20"/>
                <w:szCs w:val="20"/>
              </w:rPr>
              <w:t>Competencias Genéricas del título-curso</w:t>
            </w:r>
          </w:p>
        </w:tc>
      </w:tr>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Instrumentales</w:t>
            </w:r>
          </w:p>
        </w:tc>
      </w:tr>
      <w:tr w:rsidR="00D46ED3" w:rsidTr="00357896">
        <w:tc>
          <w:tcPr>
            <w:tcW w:w="9108" w:type="dxa"/>
            <w:tcBorders>
              <w:top w:val="single" w:sz="4" w:space="0" w:color="auto"/>
              <w:left w:val="single" w:sz="4" w:space="0" w:color="auto"/>
              <w:bottom w:val="single" w:sz="4" w:space="0" w:color="auto"/>
              <w:right w:val="single" w:sz="4" w:space="0" w:color="auto"/>
            </w:tcBorders>
          </w:tcPr>
          <w:p w:rsidR="00D46ED3" w:rsidRDefault="00D46ED3" w:rsidP="00357896">
            <w:pPr>
              <w:ind w:left="360"/>
              <w:rPr>
                <w:bCs/>
                <w:color w:val="0000FF"/>
              </w:rPr>
            </w:pPr>
          </w:p>
          <w:p w:rsidR="00D46ED3" w:rsidRDefault="00D46ED3" w:rsidP="00357896">
            <w:pPr>
              <w:numPr>
                <w:ilvl w:val="0"/>
                <w:numId w:val="1"/>
              </w:numPr>
              <w:rPr>
                <w:bCs/>
                <w:color w:val="0000FF"/>
              </w:rPr>
            </w:pPr>
            <w:r>
              <w:rPr>
                <w:bCs/>
                <w:color w:val="0000FF"/>
              </w:rPr>
              <w:t>Capacidad de análisis y síntesis. Comprender y estructurar adecuadamente los conocimientos que se adquieren seleccionando los elementos más significativos</w:t>
            </w:r>
          </w:p>
          <w:p w:rsidR="00D46ED3" w:rsidRDefault="00D46ED3" w:rsidP="00357896">
            <w:pPr>
              <w:numPr>
                <w:ilvl w:val="0"/>
                <w:numId w:val="1"/>
              </w:numPr>
              <w:rPr>
                <w:bCs/>
                <w:color w:val="0000FF"/>
              </w:rPr>
            </w:pPr>
            <w:r>
              <w:rPr>
                <w:bCs/>
                <w:color w:val="0000FF"/>
              </w:rPr>
              <w:t>Capacidad de comunicación oral y escrita. Capacidad de comunicar ideas de forma estructurada e inteligible.</w:t>
            </w:r>
          </w:p>
          <w:p w:rsidR="00D46ED3" w:rsidRDefault="00D46ED3" w:rsidP="00357896">
            <w:pPr>
              <w:numPr>
                <w:ilvl w:val="0"/>
                <w:numId w:val="1"/>
              </w:numPr>
              <w:rPr>
                <w:rFonts w:ascii="CenturyGothic,Bold" w:hAnsi="CenturyGothic,Bold" w:cs="CenturyGothic,Bold"/>
                <w:b/>
                <w:bCs/>
                <w:color w:val="0000FF"/>
                <w:sz w:val="20"/>
                <w:szCs w:val="20"/>
              </w:rPr>
            </w:pPr>
            <w:r>
              <w:rPr>
                <w:bCs/>
                <w:color w:val="0000FF"/>
              </w:rPr>
              <w:t>Habilidad en la gestión de información: obtención, análisis y recuperación de información proveniente de fuentes diversas.</w:t>
            </w:r>
          </w:p>
          <w:p w:rsidR="00D46ED3" w:rsidRDefault="00D46ED3" w:rsidP="00357896">
            <w:pPr>
              <w:rPr>
                <w:rFonts w:ascii="CenturyGothic,Bold" w:hAnsi="CenturyGothic,Bold" w:cs="CenturyGothic,Bold"/>
                <w:b/>
                <w:bCs/>
                <w:color w:val="0000FF"/>
                <w:sz w:val="20"/>
                <w:szCs w:val="20"/>
              </w:rPr>
            </w:pPr>
          </w:p>
        </w:tc>
      </w:tr>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Interpersonales</w:t>
            </w:r>
          </w:p>
        </w:tc>
      </w:tr>
      <w:tr w:rsidR="00D46ED3" w:rsidTr="00357896">
        <w:tc>
          <w:tcPr>
            <w:tcW w:w="9108" w:type="dxa"/>
            <w:tcBorders>
              <w:top w:val="single" w:sz="4" w:space="0" w:color="auto"/>
              <w:left w:val="single" w:sz="4" w:space="0" w:color="auto"/>
              <w:bottom w:val="single" w:sz="4" w:space="0" w:color="auto"/>
              <w:right w:val="single" w:sz="4" w:space="0" w:color="auto"/>
            </w:tcBorders>
          </w:tcPr>
          <w:p w:rsidR="00D46ED3" w:rsidRDefault="00D46ED3" w:rsidP="00357896">
            <w:pPr>
              <w:rPr>
                <w:rFonts w:ascii="CenturyGothic,Bold" w:hAnsi="CenturyGothic,Bold" w:cs="CenturyGothic,Bold"/>
                <w:b/>
                <w:bCs/>
                <w:color w:val="0000FF"/>
                <w:sz w:val="20"/>
                <w:szCs w:val="20"/>
              </w:rPr>
            </w:pPr>
          </w:p>
          <w:p w:rsidR="00D46ED3" w:rsidRDefault="00D46ED3" w:rsidP="00357896">
            <w:pPr>
              <w:numPr>
                <w:ilvl w:val="0"/>
                <w:numId w:val="2"/>
              </w:numPr>
              <w:rPr>
                <w:bCs/>
                <w:color w:val="0000FF"/>
              </w:rPr>
            </w:pPr>
            <w:r>
              <w:rPr>
                <w:bCs/>
                <w:color w:val="0000FF"/>
              </w:rPr>
              <w:t>Capacidad crítica. Juicio crítico</w:t>
            </w:r>
          </w:p>
          <w:p w:rsidR="00D46ED3" w:rsidRDefault="00D46ED3" w:rsidP="00357896">
            <w:pPr>
              <w:numPr>
                <w:ilvl w:val="0"/>
                <w:numId w:val="2"/>
              </w:numPr>
              <w:rPr>
                <w:bCs/>
                <w:color w:val="0000FF"/>
              </w:rPr>
            </w:pPr>
            <w:r>
              <w:rPr>
                <w:bCs/>
                <w:color w:val="0000FF"/>
              </w:rPr>
              <w:t>Desarrollo de habilidades interpersonales: empatía, tolerancia, respecto, escucha del otro</w:t>
            </w:r>
          </w:p>
          <w:p w:rsidR="00D46ED3" w:rsidRDefault="00D46ED3" w:rsidP="00357896">
            <w:pPr>
              <w:numPr>
                <w:ilvl w:val="0"/>
                <w:numId w:val="2"/>
              </w:numPr>
              <w:rPr>
                <w:rFonts w:ascii="CenturyGothic,Bold" w:hAnsi="CenturyGothic,Bold" w:cs="CenturyGothic,Bold"/>
                <w:b/>
                <w:bCs/>
                <w:color w:val="0000FF"/>
                <w:sz w:val="20"/>
                <w:szCs w:val="20"/>
              </w:rPr>
            </w:pPr>
            <w:r>
              <w:rPr>
                <w:bCs/>
                <w:color w:val="0000FF"/>
              </w:rPr>
              <w:t>Capacidad para valorar y discutir tanto el trabajo propio y personal como el de otros compañeros</w:t>
            </w:r>
          </w:p>
          <w:p w:rsidR="00D46ED3" w:rsidRDefault="00D46ED3" w:rsidP="00357896">
            <w:pPr>
              <w:rPr>
                <w:rFonts w:ascii="CenturyGothic,Bold" w:hAnsi="CenturyGothic,Bold" w:cs="CenturyGothic,Bold"/>
                <w:b/>
                <w:bCs/>
                <w:color w:val="0000FF"/>
                <w:sz w:val="20"/>
                <w:szCs w:val="20"/>
              </w:rPr>
            </w:pPr>
          </w:p>
        </w:tc>
      </w:tr>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Sistémicas</w:t>
            </w:r>
          </w:p>
        </w:tc>
      </w:tr>
      <w:tr w:rsidR="00D46ED3" w:rsidTr="00357896">
        <w:tc>
          <w:tcPr>
            <w:tcW w:w="9108" w:type="dxa"/>
            <w:tcBorders>
              <w:top w:val="single" w:sz="4" w:space="0" w:color="auto"/>
              <w:left w:val="single" w:sz="4" w:space="0" w:color="auto"/>
              <w:bottom w:val="single" w:sz="4" w:space="0" w:color="auto"/>
              <w:right w:val="single" w:sz="4" w:space="0" w:color="auto"/>
            </w:tcBorders>
          </w:tcPr>
          <w:p w:rsidR="00D46ED3" w:rsidRDefault="00D46ED3" w:rsidP="00357896">
            <w:pPr>
              <w:ind w:left="360"/>
              <w:rPr>
                <w:color w:val="0000FF"/>
              </w:rPr>
            </w:pPr>
          </w:p>
          <w:p w:rsidR="00D46ED3" w:rsidRDefault="00D46ED3" w:rsidP="00357896">
            <w:pPr>
              <w:numPr>
                <w:ilvl w:val="0"/>
                <w:numId w:val="3"/>
              </w:numPr>
              <w:rPr>
                <w:color w:val="0000FF"/>
              </w:rPr>
            </w:pPr>
            <w:r>
              <w:rPr>
                <w:color w:val="0000FF"/>
              </w:rPr>
              <w:t>Capacidad para trabajar de modo autónomo y para pensar de forma creativa desarrollando nuevas ideas y conceptos</w:t>
            </w:r>
          </w:p>
          <w:p w:rsidR="00D46ED3" w:rsidRDefault="00D46ED3" w:rsidP="00357896">
            <w:pPr>
              <w:numPr>
                <w:ilvl w:val="0"/>
                <w:numId w:val="3"/>
              </w:numPr>
              <w:rPr>
                <w:color w:val="0000FF"/>
              </w:rPr>
            </w:pPr>
            <w:r>
              <w:rPr>
                <w:color w:val="0000FF"/>
              </w:rPr>
              <w:t>Capacidad de elaborar personalmente trabajos, conferencias y exposiciones y de comunicarlas oralmente y por escrito, con claridad y precisión</w:t>
            </w:r>
          </w:p>
          <w:p w:rsidR="00D46ED3" w:rsidRDefault="00D46ED3" w:rsidP="00357896">
            <w:pPr>
              <w:numPr>
                <w:ilvl w:val="0"/>
                <w:numId w:val="3"/>
              </w:numPr>
              <w:rPr>
                <w:color w:val="0000FF"/>
              </w:rPr>
            </w:pPr>
            <w:r>
              <w:rPr>
                <w:color w:val="0000FF"/>
              </w:rPr>
              <w:t>Habilidades de investigación</w:t>
            </w:r>
          </w:p>
          <w:p w:rsidR="00D46ED3" w:rsidRDefault="00D46ED3" w:rsidP="00357896">
            <w:pPr>
              <w:rPr>
                <w:color w:val="0000FF"/>
              </w:rPr>
            </w:pPr>
          </w:p>
        </w:tc>
      </w:tr>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rPr>
                <w:color w:val="0000FF"/>
              </w:rPr>
            </w:pPr>
            <w:r>
              <w:rPr>
                <w:rFonts w:ascii="CenturyGothic,Bold" w:hAnsi="CenturyGothic,Bold" w:cs="CenturyGothic,Bold"/>
                <w:b/>
                <w:bCs/>
                <w:color w:val="0000FF"/>
                <w:sz w:val="20"/>
                <w:szCs w:val="20"/>
              </w:rPr>
              <w:t>Competencias Específicas del área-asignatura</w:t>
            </w:r>
          </w:p>
        </w:tc>
      </w:tr>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Conceptuales (saber)</w:t>
            </w:r>
          </w:p>
        </w:tc>
      </w:tr>
      <w:tr w:rsidR="00D46ED3" w:rsidTr="00357896">
        <w:tc>
          <w:tcPr>
            <w:tcW w:w="9108" w:type="dxa"/>
            <w:tcBorders>
              <w:top w:val="single" w:sz="4" w:space="0" w:color="auto"/>
              <w:left w:val="single" w:sz="4" w:space="0" w:color="auto"/>
              <w:bottom w:val="single" w:sz="4" w:space="0" w:color="auto"/>
              <w:right w:val="single" w:sz="4" w:space="0" w:color="auto"/>
            </w:tcBorders>
          </w:tcPr>
          <w:p w:rsidR="00D46ED3" w:rsidRDefault="00D46ED3" w:rsidP="00357896">
            <w:pPr>
              <w:ind w:left="360"/>
              <w:rPr>
                <w:color w:val="0000FF"/>
              </w:rPr>
            </w:pPr>
          </w:p>
          <w:p w:rsidR="00D46ED3" w:rsidRDefault="00D46ED3" w:rsidP="00357896">
            <w:pPr>
              <w:numPr>
                <w:ilvl w:val="0"/>
                <w:numId w:val="4"/>
              </w:numPr>
              <w:rPr>
                <w:color w:val="0000FF"/>
              </w:rPr>
            </w:pPr>
            <w:r>
              <w:rPr>
                <w:color w:val="0000FF"/>
              </w:rPr>
              <w:t>Conocimiento adecuado de la historia de la teología, especialmente de la tradición patrística, medieval y moderna.</w:t>
            </w:r>
          </w:p>
          <w:p w:rsidR="00D46ED3" w:rsidRDefault="00D46ED3" w:rsidP="00357896">
            <w:pPr>
              <w:numPr>
                <w:ilvl w:val="0"/>
                <w:numId w:val="4"/>
              </w:numPr>
              <w:rPr>
                <w:color w:val="0000FF"/>
              </w:rPr>
            </w:pPr>
            <w:r>
              <w:rPr>
                <w:color w:val="0000FF"/>
              </w:rPr>
              <w:t xml:space="preserve">Estudio analítico de autores significativos de la historia de la teología a la luz de cuestiones fronterizas de la actualidad.   </w:t>
            </w:r>
          </w:p>
          <w:p w:rsidR="00D46ED3" w:rsidRDefault="00D46ED3" w:rsidP="00357896">
            <w:pPr>
              <w:numPr>
                <w:ilvl w:val="0"/>
                <w:numId w:val="4"/>
              </w:numPr>
              <w:rPr>
                <w:color w:val="0000FF"/>
              </w:rPr>
            </w:pPr>
            <w:r>
              <w:rPr>
                <w:color w:val="0000FF"/>
              </w:rPr>
              <w:t xml:space="preserve">Conocimiento sistemático de cuestiones teológicas en torno al eje temático Dios-hombre-Cristo. </w:t>
            </w:r>
          </w:p>
          <w:p w:rsidR="00D46ED3" w:rsidRDefault="00D46ED3" w:rsidP="00357896">
            <w:pPr>
              <w:numPr>
                <w:ilvl w:val="0"/>
                <w:numId w:val="4"/>
              </w:numPr>
              <w:rPr>
                <w:color w:val="0000FF"/>
              </w:rPr>
            </w:pPr>
            <w:r>
              <w:rPr>
                <w:color w:val="0000FF"/>
              </w:rPr>
              <w:t>Conocimiento de las distintas corrientes teológicas en su diversidad lingüística, confesional, contextual, etc.</w:t>
            </w:r>
          </w:p>
          <w:p w:rsidR="00D46ED3" w:rsidRDefault="00D46ED3" w:rsidP="00357896">
            <w:pPr>
              <w:rPr>
                <w:rFonts w:ascii="CenturyGothic,Bold" w:hAnsi="CenturyGothic,Bold" w:cs="CenturyGothic,Bold"/>
                <w:b/>
                <w:bCs/>
                <w:color w:val="0000FF"/>
                <w:sz w:val="20"/>
                <w:szCs w:val="20"/>
              </w:rPr>
            </w:pPr>
          </w:p>
        </w:tc>
      </w:tr>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Procedimentales (saber hacer)</w:t>
            </w:r>
          </w:p>
        </w:tc>
      </w:tr>
      <w:tr w:rsidR="00D46ED3" w:rsidTr="00357896">
        <w:tc>
          <w:tcPr>
            <w:tcW w:w="9108" w:type="dxa"/>
            <w:tcBorders>
              <w:top w:val="single" w:sz="4" w:space="0" w:color="auto"/>
              <w:left w:val="single" w:sz="4" w:space="0" w:color="auto"/>
              <w:bottom w:val="single" w:sz="4" w:space="0" w:color="auto"/>
              <w:right w:val="single" w:sz="4" w:space="0" w:color="auto"/>
            </w:tcBorders>
          </w:tcPr>
          <w:p w:rsidR="00D46ED3" w:rsidRDefault="00D46ED3" w:rsidP="00357896">
            <w:pPr>
              <w:ind w:left="360"/>
              <w:rPr>
                <w:color w:val="0000FF"/>
              </w:rPr>
            </w:pPr>
          </w:p>
          <w:p w:rsidR="00D46ED3" w:rsidRDefault="00D46ED3" w:rsidP="00357896">
            <w:pPr>
              <w:numPr>
                <w:ilvl w:val="0"/>
                <w:numId w:val="4"/>
              </w:numPr>
              <w:rPr>
                <w:color w:val="0000FF"/>
              </w:rPr>
            </w:pPr>
            <w:r>
              <w:rPr>
                <w:color w:val="0000FF"/>
              </w:rPr>
              <w:t>Analizar desde un punto de vista histórico la fidelidad en la transmisión de los contenidos considerados como revelados.</w:t>
            </w:r>
          </w:p>
          <w:p w:rsidR="00D46ED3" w:rsidRDefault="00D46ED3" w:rsidP="00357896">
            <w:pPr>
              <w:numPr>
                <w:ilvl w:val="0"/>
                <w:numId w:val="4"/>
              </w:numPr>
              <w:rPr>
                <w:color w:val="0000FF"/>
              </w:rPr>
            </w:pPr>
            <w:r>
              <w:rPr>
                <w:color w:val="0000FF"/>
              </w:rPr>
              <w:lastRenderedPageBreak/>
              <w:t>Examinar la inserción del mensaje evangélico en los diversos ambientes sociales en los que se encarna, teniendo en cuenta las posibilidades, contradicción y peculiaridad cultural de dichos ambientes.</w:t>
            </w:r>
          </w:p>
          <w:p w:rsidR="00D46ED3" w:rsidRDefault="00D46ED3" w:rsidP="00357896">
            <w:pPr>
              <w:numPr>
                <w:ilvl w:val="0"/>
                <w:numId w:val="4"/>
              </w:numPr>
              <w:rPr>
                <w:color w:val="0000FF"/>
              </w:rPr>
            </w:pPr>
            <w:r>
              <w:rPr>
                <w:color w:val="0000FF"/>
              </w:rPr>
              <w:t>Integrar en el horizonte teológico las exigencias del diálogo ecuménico e interreligioso.</w:t>
            </w:r>
          </w:p>
          <w:p w:rsidR="00D46ED3" w:rsidRDefault="00D46ED3" w:rsidP="00357896">
            <w:pPr>
              <w:rPr>
                <w:rFonts w:ascii="CenturyGothic,Bold" w:hAnsi="CenturyGothic,Bold" w:cs="CenturyGothic,Bold"/>
                <w:b/>
                <w:bCs/>
                <w:color w:val="0000FF"/>
                <w:sz w:val="20"/>
                <w:szCs w:val="20"/>
              </w:rPr>
            </w:pPr>
          </w:p>
        </w:tc>
      </w:tr>
      <w:tr w:rsidR="00D46ED3" w:rsidTr="00357896">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lastRenderedPageBreak/>
              <w:t>Actitudinales (saber ser)</w:t>
            </w:r>
          </w:p>
        </w:tc>
      </w:tr>
      <w:tr w:rsidR="00D46ED3" w:rsidTr="00357896">
        <w:tc>
          <w:tcPr>
            <w:tcW w:w="9108" w:type="dxa"/>
            <w:tcBorders>
              <w:top w:val="single" w:sz="4" w:space="0" w:color="auto"/>
              <w:left w:val="single" w:sz="4" w:space="0" w:color="auto"/>
              <w:bottom w:val="single" w:sz="4" w:space="0" w:color="auto"/>
              <w:right w:val="single" w:sz="4" w:space="0" w:color="auto"/>
            </w:tcBorders>
          </w:tcPr>
          <w:p w:rsidR="00D46ED3" w:rsidRDefault="00D46ED3" w:rsidP="00357896">
            <w:pPr>
              <w:rPr>
                <w:rFonts w:ascii="Goudy Old Style" w:hAnsi="Goudy Old Style"/>
                <w:color w:val="0000FF"/>
                <w:sz w:val="25"/>
              </w:rPr>
            </w:pPr>
          </w:p>
          <w:p w:rsidR="00D46ED3" w:rsidRDefault="00D46ED3" w:rsidP="00357896">
            <w:pPr>
              <w:numPr>
                <w:ilvl w:val="0"/>
                <w:numId w:val="4"/>
              </w:numPr>
              <w:rPr>
                <w:color w:val="0000FF"/>
              </w:rPr>
            </w:pPr>
            <w:r>
              <w:rPr>
                <w:color w:val="0000FF"/>
              </w:rPr>
              <w:t xml:space="preserve">Valorar y transmitir la consideración de la teología dogmática-fundamental desde el punto de vista histórico, cultural y </w:t>
            </w:r>
            <w:proofErr w:type="spellStart"/>
            <w:r>
              <w:rPr>
                <w:color w:val="0000FF"/>
              </w:rPr>
              <w:t>kerigmático</w:t>
            </w:r>
            <w:proofErr w:type="spellEnd"/>
            <w:r>
              <w:rPr>
                <w:color w:val="0000FF"/>
              </w:rPr>
              <w:t>.</w:t>
            </w:r>
          </w:p>
          <w:p w:rsidR="00D46ED3" w:rsidRDefault="00D46ED3" w:rsidP="00357896">
            <w:pPr>
              <w:numPr>
                <w:ilvl w:val="0"/>
                <w:numId w:val="4"/>
              </w:numPr>
              <w:rPr>
                <w:color w:val="0000FF"/>
              </w:rPr>
            </w:pPr>
            <w:r>
              <w:rPr>
                <w:color w:val="0000FF"/>
              </w:rPr>
              <w:t xml:space="preserve">Transparentar la importancia de la teología en la labor </w:t>
            </w:r>
            <w:proofErr w:type="spellStart"/>
            <w:r>
              <w:rPr>
                <w:color w:val="0000FF"/>
              </w:rPr>
              <w:t>envangelizadora</w:t>
            </w:r>
            <w:proofErr w:type="spellEnd"/>
            <w:r>
              <w:rPr>
                <w:color w:val="0000FF"/>
              </w:rPr>
              <w:t xml:space="preserve"> de los/as cristianos/as.</w:t>
            </w:r>
          </w:p>
          <w:p w:rsidR="00D46ED3" w:rsidRDefault="00D46ED3" w:rsidP="00357896">
            <w:pPr>
              <w:numPr>
                <w:ilvl w:val="0"/>
                <w:numId w:val="4"/>
              </w:numPr>
              <w:rPr>
                <w:color w:val="0000FF"/>
              </w:rPr>
            </w:pPr>
            <w:r>
              <w:rPr>
                <w:color w:val="0000FF"/>
              </w:rPr>
              <w:t>Desarrollar una sensibilidad por las grandes cuestiones teológicas y espirituales que presenta y plantea la gran tradición teológica de la Iglesia.</w:t>
            </w:r>
          </w:p>
          <w:p w:rsidR="00D46ED3" w:rsidRDefault="00D46ED3" w:rsidP="00357896">
            <w:pPr>
              <w:rPr>
                <w:rFonts w:ascii="CenturyGothic,Bold" w:hAnsi="CenturyGothic,Bold" w:cs="CenturyGothic,Bold"/>
                <w:b/>
                <w:bCs/>
                <w:color w:val="0000FF"/>
                <w:sz w:val="20"/>
                <w:szCs w:val="20"/>
              </w:rPr>
            </w:pPr>
          </w:p>
        </w:tc>
      </w:tr>
    </w:tbl>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autoSpaceDE w:val="0"/>
        <w:autoSpaceDN w:val="0"/>
        <w:adjustRightInd w:val="0"/>
        <w:rPr>
          <w:rFonts w:ascii="FuturaStd-Bold" w:hAnsi="FuturaStd-Bold" w:cs="FuturaStd-Bold"/>
          <w:b/>
          <w:bCs/>
          <w:color w:val="0000FF"/>
        </w:rPr>
      </w:pPr>
      <w:r>
        <w:rPr>
          <w:rFonts w:ascii="FuturaStd-Bold" w:hAnsi="FuturaStd-Bold" w:cs="FuturaStd-Bold"/>
          <w:b/>
          <w:bCs/>
          <w:color w:val="0000FF"/>
        </w:rPr>
        <w:lastRenderedPageBreak/>
        <w:t>BLOQUES TEMÁTICOS Y CONTENIDOS</w:t>
      </w:r>
    </w:p>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5"/>
      </w:tblGrid>
      <w:tr w:rsidR="00D46ED3" w:rsidTr="00357896">
        <w:tc>
          <w:tcPr>
            <w:tcW w:w="8925" w:type="dxa"/>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autoSpaceDE w:val="0"/>
              <w:autoSpaceDN w:val="0"/>
              <w:adjustRightInd w:val="0"/>
              <w:rPr>
                <w:rFonts w:ascii="CenturyGothic,Bold" w:hAnsi="CenturyGothic,Bold" w:cs="CenturyGothic,Bold"/>
                <w:b/>
                <w:bCs/>
                <w:color w:val="0000FF"/>
              </w:rPr>
            </w:pPr>
            <w:r>
              <w:rPr>
                <w:rFonts w:ascii="CenturyGothic,Bold" w:hAnsi="CenturyGothic,Bold" w:cs="CenturyGothic,Bold"/>
                <w:b/>
                <w:bCs/>
                <w:color w:val="0000FF"/>
              </w:rPr>
              <w:t>Contenidos – Bloques Temáticos</w:t>
            </w:r>
          </w:p>
          <w:p w:rsidR="00D46ED3" w:rsidRDefault="00D46ED3" w:rsidP="00357896">
            <w:pPr>
              <w:autoSpaceDE w:val="0"/>
              <w:autoSpaceDN w:val="0"/>
              <w:adjustRightInd w:val="0"/>
              <w:rPr>
                <w:rFonts w:ascii="CenturyGothic,Bold" w:hAnsi="CenturyGothic,Bold" w:cs="CenturyGothic,Bold"/>
                <w:b/>
                <w:bCs/>
                <w:color w:val="0000FF"/>
                <w:sz w:val="22"/>
              </w:rPr>
            </w:pPr>
          </w:p>
        </w:tc>
      </w:tr>
      <w:tr w:rsidR="00D46ED3" w:rsidTr="00357896">
        <w:tc>
          <w:tcPr>
            <w:tcW w:w="8925" w:type="dxa"/>
            <w:tcBorders>
              <w:top w:val="single" w:sz="4" w:space="0" w:color="auto"/>
              <w:left w:val="single" w:sz="4" w:space="0" w:color="auto"/>
              <w:bottom w:val="single" w:sz="4" w:space="0" w:color="auto"/>
              <w:right w:val="single" w:sz="4" w:space="0" w:color="auto"/>
            </w:tcBorders>
            <w:shd w:val="clear" w:color="auto" w:fill="3366FF"/>
            <w:hideMark/>
          </w:tcPr>
          <w:p w:rsidR="00D46ED3" w:rsidRPr="00EA7E32" w:rsidRDefault="00D46ED3" w:rsidP="00357896">
            <w:pPr>
              <w:rPr>
                <w:color w:val="EDEDED" w:themeColor="accent3" w:themeTint="33"/>
              </w:rPr>
            </w:pPr>
          </w:p>
        </w:tc>
      </w:tr>
      <w:tr w:rsidR="00D46ED3" w:rsidTr="00357896">
        <w:tc>
          <w:tcPr>
            <w:tcW w:w="8925" w:type="dxa"/>
            <w:tcBorders>
              <w:top w:val="single" w:sz="4" w:space="0" w:color="auto"/>
              <w:left w:val="single" w:sz="4" w:space="0" w:color="auto"/>
              <w:bottom w:val="single" w:sz="4" w:space="0" w:color="auto"/>
              <w:right w:val="single" w:sz="4" w:space="0" w:color="auto"/>
            </w:tcBorders>
          </w:tcPr>
          <w:p w:rsidR="00D46ED3" w:rsidRPr="00C21980" w:rsidRDefault="00D46ED3" w:rsidP="00357896">
            <w:pPr>
              <w:rPr>
                <w:color w:val="0000FF"/>
              </w:rPr>
            </w:pPr>
            <w:r w:rsidRPr="00C21980">
              <w:rPr>
                <w:color w:val="0000FF"/>
              </w:rPr>
              <w:t xml:space="preserve"> </w:t>
            </w:r>
          </w:p>
          <w:p w:rsidR="00D46ED3" w:rsidRPr="00C21980" w:rsidRDefault="00D46ED3" w:rsidP="00357896">
            <w:pPr>
              <w:rPr>
                <w:color w:val="0000FF"/>
              </w:rPr>
            </w:pPr>
            <w:r w:rsidRPr="00C21980">
              <w:rPr>
                <w:color w:val="0000FF"/>
              </w:rPr>
              <w:t xml:space="preserve">Tema 1: Juan Escoto </w:t>
            </w:r>
            <w:proofErr w:type="spellStart"/>
            <w:r w:rsidRPr="00C21980">
              <w:rPr>
                <w:color w:val="0000FF"/>
              </w:rPr>
              <w:t>Eriúgena</w:t>
            </w:r>
            <w:proofErr w:type="spellEnd"/>
          </w:p>
          <w:p w:rsidR="00D46ED3" w:rsidRPr="00C21980" w:rsidRDefault="00D46ED3" w:rsidP="00357896">
            <w:pPr>
              <w:rPr>
                <w:color w:val="0000FF"/>
              </w:rPr>
            </w:pPr>
            <w:r w:rsidRPr="00C21980">
              <w:rPr>
                <w:color w:val="0000FF"/>
              </w:rPr>
              <w:t>Tema 2: Dios, naturaleza y teofanías</w:t>
            </w:r>
          </w:p>
          <w:p w:rsidR="00D46ED3" w:rsidRPr="00C21980" w:rsidRDefault="00D46ED3" w:rsidP="00357896">
            <w:pPr>
              <w:rPr>
                <w:color w:val="0000FF"/>
              </w:rPr>
            </w:pPr>
            <w:r w:rsidRPr="00C21980">
              <w:rPr>
                <w:color w:val="0000FF"/>
              </w:rPr>
              <w:t>Tema 3: Libertad y predestinación</w:t>
            </w:r>
          </w:p>
          <w:p w:rsidR="00D46ED3" w:rsidRPr="00C21980" w:rsidRDefault="00D46ED3" w:rsidP="00357896">
            <w:pPr>
              <w:rPr>
                <w:color w:val="0000FF"/>
              </w:rPr>
            </w:pPr>
          </w:p>
        </w:tc>
      </w:tr>
      <w:tr w:rsidR="00D46ED3" w:rsidTr="00357896">
        <w:tc>
          <w:tcPr>
            <w:tcW w:w="8925" w:type="dxa"/>
            <w:tcBorders>
              <w:top w:val="single" w:sz="4" w:space="0" w:color="auto"/>
              <w:left w:val="single" w:sz="4" w:space="0" w:color="auto"/>
              <w:bottom w:val="single" w:sz="4" w:space="0" w:color="auto"/>
              <w:right w:val="single" w:sz="4" w:space="0" w:color="auto"/>
            </w:tcBorders>
            <w:shd w:val="clear" w:color="auto" w:fill="0000FF"/>
            <w:hideMark/>
          </w:tcPr>
          <w:p w:rsidR="00D46ED3" w:rsidRPr="00C21980" w:rsidRDefault="00D46ED3" w:rsidP="00357896">
            <w:pPr>
              <w:rPr>
                <w:b/>
                <w:bCs/>
                <w:color w:val="0000FF"/>
              </w:rPr>
            </w:pPr>
            <w:r w:rsidRPr="00C21980">
              <w:rPr>
                <w:b/>
                <w:bCs/>
                <w:color w:val="0000FF"/>
              </w:rPr>
              <w:t>2: TELOGÍA MEDIEVAL ROLINGIA</w:t>
            </w:r>
          </w:p>
        </w:tc>
      </w:tr>
      <w:tr w:rsidR="00D46ED3" w:rsidTr="00357896">
        <w:tc>
          <w:tcPr>
            <w:tcW w:w="8925" w:type="dxa"/>
            <w:tcBorders>
              <w:top w:val="single" w:sz="4" w:space="0" w:color="auto"/>
              <w:left w:val="single" w:sz="4" w:space="0" w:color="auto"/>
              <w:bottom w:val="single" w:sz="4" w:space="0" w:color="auto"/>
              <w:right w:val="single" w:sz="4" w:space="0" w:color="auto"/>
            </w:tcBorders>
          </w:tcPr>
          <w:p w:rsidR="00D46ED3" w:rsidRPr="00C21980" w:rsidRDefault="00D46ED3" w:rsidP="00357896">
            <w:pPr>
              <w:rPr>
                <w:b/>
                <w:bCs/>
                <w:color w:val="0000FF"/>
                <w:sz w:val="20"/>
                <w:szCs w:val="20"/>
              </w:rPr>
            </w:pPr>
          </w:p>
          <w:p w:rsidR="00D46ED3" w:rsidRPr="00C21980" w:rsidRDefault="00D46ED3" w:rsidP="00357896">
            <w:pPr>
              <w:rPr>
                <w:bCs/>
                <w:color w:val="0000FF"/>
              </w:rPr>
            </w:pPr>
            <w:r w:rsidRPr="00C21980">
              <w:rPr>
                <w:bCs/>
                <w:color w:val="0000FF"/>
              </w:rPr>
              <w:t>Tema 4: Anselmo de Canterbury</w:t>
            </w:r>
          </w:p>
          <w:p w:rsidR="00D46ED3" w:rsidRPr="00C21980" w:rsidRDefault="00D46ED3" w:rsidP="00357896">
            <w:pPr>
              <w:rPr>
                <w:bCs/>
                <w:color w:val="0000FF"/>
              </w:rPr>
            </w:pPr>
            <w:r w:rsidRPr="00C21980">
              <w:rPr>
                <w:bCs/>
                <w:color w:val="0000FF"/>
              </w:rPr>
              <w:t>Tema 5: Dios, naturaleza y existencia</w:t>
            </w:r>
          </w:p>
          <w:p w:rsidR="00D46ED3" w:rsidRPr="00C21980" w:rsidRDefault="00D46ED3" w:rsidP="00357896">
            <w:pPr>
              <w:rPr>
                <w:bCs/>
                <w:color w:val="0000FF"/>
              </w:rPr>
            </w:pPr>
            <w:r w:rsidRPr="00C21980">
              <w:rPr>
                <w:bCs/>
                <w:color w:val="0000FF"/>
              </w:rPr>
              <w:t>Tema 6: Libertad y mal</w:t>
            </w:r>
          </w:p>
          <w:p w:rsidR="00D46ED3" w:rsidRPr="00C21980" w:rsidRDefault="00D46ED3" w:rsidP="00357896">
            <w:pPr>
              <w:rPr>
                <w:b/>
                <w:bCs/>
                <w:color w:val="0000FF"/>
              </w:rPr>
            </w:pPr>
          </w:p>
        </w:tc>
      </w:tr>
      <w:tr w:rsidR="00D46ED3" w:rsidTr="00357896">
        <w:tc>
          <w:tcPr>
            <w:tcW w:w="8925" w:type="dxa"/>
            <w:tcBorders>
              <w:top w:val="single" w:sz="4" w:space="0" w:color="auto"/>
              <w:left w:val="single" w:sz="4" w:space="0" w:color="auto"/>
              <w:bottom w:val="single" w:sz="4" w:space="0" w:color="auto"/>
              <w:right w:val="single" w:sz="4" w:space="0" w:color="auto"/>
            </w:tcBorders>
            <w:shd w:val="clear" w:color="auto" w:fill="0000FF"/>
            <w:hideMark/>
          </w:tcPr>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BLOQUE 3: TEOLOGÍA MEDIEVAL DE ENTREMILENIOS</w:t>
            </w:r>
          </w:p>
        </w:tc>
      </w:tr>
      <w:tr w:rsidR="00D46ED3" w:rsidTr="00357896">
        <w:tc>
          <w:tcPr>
            <w:tcW w:w="8925" w:type="dxa"/>
            <w:tcBorders>
              <w:top w:val="single" w:sz="4" w:space="0" w:color="auto"/>
              <w:left w:val="single" w:sz="4" w:space="0" w:color="auto"/>
              <w:bottom w:val="single" w:sz="4" w:space="0" w:color="auto"/>
              <w:right w:val="single" w:sz="4" w:space="0" w:color="auto"/>
            </w:tcBorders>
          </w:tcPr>
          <w:p w:rsidR="00D46ED3" w:rsidRDefault="00D46ED3" w:rsidP="00357896">
            <w:pPr>
              <w:rPr>
                <w:rFonts w:ascii="CenturyGothic,Bold" w:hAnsi="CenturyGothic,Bold" w:cs="CenturyGothic,Bold"/>
                <w:b/>
                <w:bCs/>
                <w:color w:val="0000FF"/>
                <w:sz w:val="20"/>
                <w:szCs w:val="20"/>
              </w:rPr>
            </w:pPr>
          </w:p>
          <w:p w:rsidR="00D46ED3" w:rsidRDefault="00D46ED3" w:rsidP="00357896">
            <w:pPr>
              <w:rPr>
                <w:bCs/>
                <w:color w:val="0000FF"/>
              </w:rPr>
            </w:pPr>
            <w:r>
              <w:rPr>
                <w:bCs/>
                <w:color w:val="0000FF"/>
              </w:rPr>
              <w:t xml:space="preserve">Tema 7: Buenaventura de </w:t>
            </w:r>
            <w:proofErr w:type="spellStart"/>
            <w:r>
              <w:rPr>
                <w:bCs/>
                <w:color w:val="0000FF"/>
              </w:rPr>
              <w:t>Bagnoregio</w:t>
            </w:r>
            <w:proofErr w:type="spellEnd"/>
            <w:r>
              <w:rPr>
                <w:bCs/>
                <w:color w:val="0000FF"/>
              </w:rPr>
              <w:t xml:space="preserve"> </w:t>
            </w:r>
          </w:p>
          <w:p w:rsidR="00D46ED3" w:rsidRDefault="00D46ED3" w:rsidP="00357896">
            <w:pPr>
              <w:rPr>
                <w:bCs/>
                <w:color w:val="0000FF"/>
              </w:rPr>
            </w:pPr>
            <w:r>
              <w:rPr>
                <w:bCs/>
                <w:color w:val="0000FF"/>
              </w:rPr>
              <w:t>Tema 8: Dios, creación y mística</w:t>
            </w:r>
          </w:p>
          <w:p w:rsidR="00D46ED3" w:rsidRDefault="00D46ED3" w:rsidP="00357896">
            <w:pPr>
              <w:rPr>
                <w:bCs/>
                <w:color w:val="0000FF"/>
              </w:rPr>
            </w:pPr>
            <w:r>
              <w:rPr>
                <w:bCs/>
                <w:color w:val="0000FF"/>
              </w:rPr>
              <w:t>Tema 9: Libertad y mal</w:t>
            </w:r>
          </w:p>
          <w:p w:rsidR="00D46ED3" w:rsidRDefault="00D46ED3" w:rsidP="00357896">
            <w:pPr>
              <w:rPr>
                <w:rFonts w:ascii="CenturyGothic,Bold" w:hAnsi="CenturyGothic,Bold" w:cs="CenturyGothic,Bold"/>
                <w:b/>
                <w:bCs/>
                <w:color w:val="0000FF"/>
                <w:sz w:val="20"/>
                <w:szCs w:val="20"/>
              </w:rPr>
            </w:pPr>
          </w:p>
        </w:tc>
      </w:tr>
      <w:tr w:rsidR="00D46ED3" w:rsidTr="00357896">
        <w:tc>
          <w:tcPr>
            <w:tcW w:w="8925" w:type="dxa"/>
            <w:tcBorders>
              <w:top w:val="single" w:sz="4" w:space="0" w:color="auto"/>
              <w:left w:val="single" w:sz="4" w:space="0" w:color="auto"/>
              <w:bottom w:val="single" w:sz="4" w:space="0" w:color="auto"/>
              <w:right w:val="single" w:sz="4" w:space="0" w:color="auto"/>
            </w:tcBorders>
            <w:shd w:val="clear" w:color="auto" w:fill="0000FF"/>
            <w:hideMark/>
          </w:tcPr>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 xml:space="preserve">BLOQUE 4: TEOLOGÍA MEDIEVAL CLASICA </w:t>
            </w:r>
          </w:p>
        </w:tc>
      </w:tr>
      <w:tr w:rsidR="00D46ED3" w:rsidTr="00357896">
        <w:tc>
          <w:tcPr>
            <w:tcW w:w="8925" w:type="dxa"/>
            <w:tcBorders>
              <w:top w:val="single" w:sz="4" w:space="0" w:color="auto"/>
              <w:left w:val="single" w:sz="4" w:space="0" w:color="auto"/>
              <w:bottom w:val="single" w:sz="4" w:space="0" w:color="auto"/>
              <w:right w:val="single" w:sz="4" w:space="0" w:color="auto"/>
            </w:tcBorders>
          </w:tcPr>
          <w:p w:rsidR="00D46ED3" w:rsidRDefault="00D46ED3" w:rsidP="00357896">
            <w:pPr>
              <w:rPr>
                <w:bCs/>
                <w:color w:val="0000FF"/>
              </w:rPr>
            </w:pPr>
          </w:p>
          <w:p w:rsidR="00D46ED3" w:rsidRDefault="00D46ED3" w:rsidP="00357896">
            <w:pPr>
              <w:rPr>
                <w:bCs/>
                <w:color w:val="0000FF"/>
              </w:rPr>
            </w:pPr>
            <w:r>
              <w:rPr>
                <w:bCs/>
                <w:color w:val="0000FF"/>
              </w:rPr>
              <w:t>Tema 10: Tomás de Aquino</w:t>
            </w:r>
          </w:p>
          <w:p w:rsidR="00D46ED3" w:rsidRDefault="00D46ED3" w:rsidP="00357896">
            <w:pPr>
              <w:rPr>
                <w:bCs/>
                <w:color w:val="0000FF"/>
              </w:rPr>
            </w:pPr>
            <w:r>
              <w:rPr>
                <w:bCs/>
                <w:color w:val="0000FF"/>
              </w:rPr>
              <w:t>Tema 11: Dios, creación y existencia</w:t>
            </w:r>
          </w:p>
          <w:p w:rsidR="00D46ED3" w:rsidRDefault="00D46ED3" w:rsidP="00357896">
            <w:pPr>
              <w:rPr>
                <w:bCs/>
                <w:color w:val="0000FF"/>
              </w:rPr>
            </w:pPr>
            <w:r>
              <w:rPr>
                <w:bCs/>
                <w:color w:val="0000FF"/>
              </w:rPr>
              <w:t>Tema 12: Libertad y mal</w:t>
            </w:r>
          </w:p>
          <w:p w:rsidR="00D46ED3" w:rsidRDefault="00D46ED3" w:rsidP="00357896">
            <w:pPr>
              <w:rPr>
                <w:rFonts w:ascii="CenturyGothic,Bold" w:hAnsi="CenturyGothic,Bold" w:cs="CenturyGothic,Bold"/>
                <w:b/>
                <w:bCs/>
                <w:color w:val="0000FF"/>
                <w:sz w:val="20"/>
                <w:szCs w:val="20"/>
              </w:rPr>
            </w:pPr>
          </w:p>
        </w:tc>
      </w:tr>
      <w:tr w:rsidR="00D46ED3" w:rsidTr="00357896">
        <w:tc>
          <w:tcPr>
            <w:tcW w:w="8925" w:type="dxa"/>
            <w:tcBorders>
              <w:top w:val="single" w:sz="4" w:space="0" w:color="auto"/>
              <w:left w:val="single" w:sz="4" w:space="0" w:color="auto"/>
              <w:bottom w:val="single" w:sz="4" w:space="0" w:color="auto"/>
              <w:right w:val="single" w:sz="4" w:space="0" w:color="auto"/>
            </w:tcBorders>
            <w:shd w:val="clear" w:color="auto" w:fill="0000FF"/>
            <w:hideMark/>
          </w:tcPr>
          <w:p w:rsidR="00D46ED3" w:rsidRDefault="00D46ED3" w:rsidP="00357896">
            <w:pPr>
              <w:rPr>
                <w:b/>
                <w:bCs/>
                <w:color w:val="0000FF"/>
              </w:rPr>
            </w:pPr>
            <w:r>
              <w:rPr>
                <w:b/>
                <w:bCs/>
                <w:color w:val="0000FF"/>
              </w:rPr>
              <w:t>BLOQUE 5: TEOLOGÍA DE LA REFORMA</w:t>
            </w:r>
          </w:p>
        </w:tc>
      </w:tr>
      <w:tr w:rsidR="00D46ED3" w:rsidTr="00357896">
        <w:tc>
          <w:tcPr>
            <w:tcW w:w="8925" w:type="dxa"/>
            <w:tcBorders>
              <w:top w:val="single" w:sz="4" w:space="0" w:color="auto"/>
              <w:left w:val="single" w:sz="4" w:space="0" w:color="auto"/>
              <w:bottom w:val="single" w:sz="4" w:space="0" w:color="auto"/>
              <w:right w:val="single" w:sz="4" w:space="0" w:color="auto"/>
            </w:tcBorders>
          </w:tcPr>
          <w:p w:rsidR="00D46ED3" w:rsidRDefault="00D46ED3" w:rsidP="00357896">
            <w:pPr>
              <w:rPr>
                <w:b/>
                <w:bCs/>
                <w:color w:val="0000FF"/>
              </w:rPr>
            </w:pPr>
          </w:p>
          <w:p w:rsidR="00D46ED3" w:rsidRDefault="00D46ED3" w:rsidP="00357896">
            <w:pPr>
              <w:rPr>
                <w:bCs/>
                <w:color w:val="0000FF"/>
              </w:rPr>
            </w:pPr>
            <w:r>
              <w:rPr>
                <w:bCs/>
                <w:color w:val="0000FF"/>
              </w:rPr>
              <w:t xml:space="preserve">Tema 13: </w:t>
            </w:r>
            <w:proofErr w:type="spellStart"/>
            <w:r>
              <w:rPr>
                <w:bCs/>
                <w:color w:val="0000FF"/>
              </w:rPr>
              <w:t>Duns</w:t>
            </w:r>
            <w:proofErr w:type="spellEnd"/>
            <w:r>
              <w:rPr>
                <w:bCs/>
                <w:color w:val="0000FF"/>
              </w:rPr>
              <w:t xml:space="preserve"> Escoto y Guillermo de </w:t>
            </w:r>
            <w:proofErr w:type="spellStart"/>
            <w:r>
              <w:rPr>
                <w:bCs/>
                <w:color w:val="0000FF"/>
              </w:rPr>
              <w:t>Ockham</w:t>
            </w:r>
            <w:proofErr w:type="spellEnd"/>
          </w:p>
          <w:p w:rsidR="00D46ED3" w:rsidRDefault="00D46ED3" w:rsidP="00357896">
            <w:pPr>
              <w:rPr>
                <w:bCs/>
                <w:color w:val="0000FF"/>
              </w:rPr>
            </w:pPr>
            <w:r>
              <w:rPr>
                <w:bCs/>
                <w:color w:val="0000FF"/>
              </w:rPr>
              <w:t>Tema 14: Nominalismo y realismo</w:t>
            </w:r>
          </w:p>
          <w:p w:rsidR="00D46ED3" w:rsidRDefault="00D46ED3" w:rsidP="00357896">
            <w:pPr>
              <w:rPr>
                <w:bCs/>
                <w:color w:val="0000FF"/>
              </w:rPr>
            </w:pPr>
            <w:r>
              <w:rPr>
                <w:bCs/>
                <w:color w:val="0000FF"/>
              </w:rPr>
              <w:t xml:space="preserve">Tema 15: Transición </w:t>
            </w:r>
          </w:p>
          <w:p w:rsidR="00D46ED3" w:rsidRDefault="00D46ED3" w:rsidP="00357896">
            <w:pPr>
              <w:rPr>
                <w:b/>
                <w:bCs/>
                <w:color w:val="0000FF"/>
              </w:rPr>
            </w:pPr>
          </w:p>
        </w:tc>
      </w:tr>
      <w:tr w:rsidR="00D46ED3" w:rsidTr="00357896">
        <w:tc>
          <w:tcPr>
            <w:tcW w:w="8925" w:type="dxa"/>
            <w:tcBorders>
              <w:top w:val="single" w:sz="4" w:space="0" w:color="auto"/>
              <w:left w:val="single" w:sz="4" w:space="0" w:color="auto"/>
              <w:bottom w:val="single" w:sz="4" w:space="0" w:color="auto"/>
              <w:right w:val="single" w:sz="4" w:space="0" w:color="auto"/>
            </w:tcBorders>
            <w:shd w:val="clear" w:color="auto" w:fill="0000FF"/>
            <w:hideMark/>
          </w:tcPr>
          <w:p w:rsidR="00D46ED3" w:rsidRDefault="00D46ED3" w:rsidP="00357896">
            <w:pPr>
              <w:rPr>
                <w:b/>
                <w:bCs/>
                <w:color w:val="0000FF"/>
              </w:rPr>
            </w:pPr>
            <w:r>
              <w:rPr>
                <w:b/>
                <w:bCs/>
                <w:color w:val="0000FF"/>
              </w:rPr>
              <w:t>LOQUE 6: TEOLOGÍA DE LA MODERNIDAD ILUSTRADA Y ROMÁNTICA</w:t>
            </w:r>
          </w:p>
        </w:tc>
      </w:tr>
    </w:tbl>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METODOLOGÍA DOCENTE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46ED3" w:rsidTr="00357896">
        <w:tc>
          <w:tcPr>
            <w:tcW w:w="8978" w:type="dxa"/>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rPr>
                <w:color w:val="0000FF"/>
              </w:rPr>
            </w:pPr>
            <w:r>
              <w:rPr>
                <w:rFonts w:ascii="CenturyGothic,Bold" w:hAnsi="CenturyGothic,Bold" w:cs="CenturyGothic,Bold"/>
                <w:b/>
                <w:bCs/>
                <w:color w:val="0000FF"/>
                <w:sz w:val="20"/>
                <w:szCs w:val="20"/>
              </w:rPr>
              <w:t>Aspectos metodológicos generales de la asignatura</w:t>
            </w:r>
          </w:p>
        </w:tc>
      </w:tr>
      <w:tr w:rsidR="00D46ED3" w:rsidTr="00357896">
        <w:tc>
          <w:tcPr>
            <w:tcW w:w="8978" w:type="dxa"/>
            <w:tcBorders>
              <w:top w:val="single" w:sz="4" w:space="0" w:color="auto"/>
              <w:left w:val="single" w:sz="4" w:space="0" w:color="auto"/>
              <w:bottom w:val="single" w:sz="4" w:space="0" w:color="auto"/>
              <w:right w:val="single" w:sz="4" w:space="0" w:color="auto"/>
            </w:tcBorders>
          </w:tcPr>
          <w:p w:rsidR="00D46ED3" w:rsidRDefault="00D46ED3" w:rsidP="00357896">
            <w:pPr>
              <w:rPr>
                <w:color w:val="0000FF"/>
              </w:rPr>
            </w:pPr>
          </w:p>
        </w:tc>
      </w:tr>
      <w:tr w:rsidR="00D46ED3" w:rsidTr="00357896">
        <w:tc>
          <w:tcPr>
            <w:tcW w:w="897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rPr>
                <w:color w:val="0000FF"/>
              </w:rPr>
            </w:pPr>
            <w:r>
              <w:rPr>
                <w:rFonts w:ascii="CenturyGothic,Bold" w:hAnsi="CenturyGothic,Bold" w:cs="CenturyGothic,Bold"/>
                <w:b/>
                <w:bCs/>
                <w:color w:val="0000FF"/>
                <w:sz w:val="20"/>
                <w:szCs w:val="20"/>
              </w:rPr>
              <w:t>Metodología Presencial: Actividades</w:t>
            </w:r>
          </w:p>
        </w:tc>
      </w:tr>
      <w:tr w:rsidR="00D46ED3" w:rsidTr="00357896">
        <w:tc>
          <w:tcPr>
            <w:tcW w:w="8978" w:type="dxa"/>
            <w:tcBorders>
              <w:top w:val="single" w:sz="4" w:space="0" w:color="auto"/>
              <w:left w:val="single" w:sz="4" w:space="0" w:color="auto"/>
              <w:bottom w:val="single" w:sz="4" w:space="0" w:color="auto"/>
              <w:right w:val="single" w:sz="4" w:space="0" w:color="auto"/>
            </w:tcBorders>
          </w:tcPr>
          <w:p w:rsidR="00D46ED3" w:rsidRDefault="00D46ED3" w:rsidP="00357896">
            <w:pPr>
              <w:rPr>
                <w:rFonts w:ascii="CenturyGothic,Bold" w:hAnsi="CenturyGothic,Bold" w:cs="CenturyGothic,Bold"/>
                <w:b/>
                <w:bCs/>
                <w:color w:val="0000FF"/>
                <w:sz w:val="20"/>
                <w:szCs w:val="20"/>
              </w:rPr>
            </w:pPr>
          </w:p>
          <w:p w:rsidR="00D46ED3" w:rsidRDefault="00D46ED3" w:rsidP="00357896">
            <w:pPr>
              <w:numPr>
                <w:ilvl w:val="0"/>
                <w:numId w:val="5"/>
              </w:numPr>
              <w:rPr>
                <w:rFonts w:cs="Arial"/>
                <w:bCs/>
                <w:color w:val="0000FF"/>
              </w:rPr>
            </w:pPr>
            <w:r>
              <w:rPr>
                <w:rFonts w:cs="Arial"/>
                <w:bCs/>
                <w:color w:val="0000FF"/>
                <w:szCs w:val="22"/>
              </w:rPr>
              <w:t xml:space="preserve">Lecciones magistrales de carácter expositivo que proporcionarán las explicaciones teóricas y orientaciones necesarias para el estudio de cada tema y de cada autor. En dichas clases, el profesor se limitará a desarrollar los contenidos que considere más importantes y/o de comprensión más complicada. Asimismo, invitará a los estudiantes a escribir </w:t>
            </w:r>
            <w:proofErr w:type="spellStart"/>
            <w:r>
              <w:rPr>
                <w:rFonts w:cs="Arial"/>
                <w:bCs/>
                <w:i/>
                <w:color w:val="0000FF"/>
                <w:szCs w:val="22"/>
              </w:rPr>
              <w:t>papers</w:t>
            </w:r>
            <w:proofErr w:type="spellEnd"/>
            <w:r>
              <w:rPr>
                <w:rFonts w:cs="Arial"/>
                <w:bCs/>
                <w:color w:val="0000FF"/>
                <w:szCs w:val="22"/>
              </w:rPr>
              <w:t xml:space="preserve"> voluntarios de no más de cinco páginas sobre cualquier cuestión suscitada por las clases. Se devolverán corregidos y anotados.</w:t>
            </w:r>
          </w:p>
          <w:p w:rsidR="00D46ED3" w:rsidRDefault="00D46ED3" w:rsidP="00357896">
            <w:pPr>
              <w:numPr>
                <w:ilvl w:val="0"/>
                <w:numId w:val="5"/>
              </w:numPr>
              <w:rPr>
                <w:rFonts w:cs="Arial"/>
                <w:bCs/>
                <w:color w:val="0000FF"/>
              </w:rPr>
            </w:pPr>
            <w:r>
              <w:rPr>
                <w:rFonts w:cs="Arial"/>
                <w:bCs/>
                <w:color w:val="0000FF"/>
                <w:szCs w:val="22"/>
              </w:rPr>
              <w:t>En las explicaciones de las clases magistrales se utilizarán diversos medios:              informáticos, pizarra y cualquier otro que se considere oportuno según lo indique la materia tratada.</w:t>
            </w:r>
          </w:p>
          <w:p w:rsidR="00D46ED3" w:rsidRDefault="00D46ED3" w:rsidP="00357896">
            <w:pPr>
              <w:numPr>
                <w:ilvl w:val="0"/>
                <w:numId w:val="5"/>
              </w:numPr>
              <w:rPr>
                <w:rFonts w:cs="Arial"/>
                <w:bCs/>
                <w:color w:val="0000FF"/>
              </w:rPr>
            </w:pPr>
            <w:r>
              <w:rPr>
                <w:rFonts w:cs="Arial"/>
                <w:bCs/>
                <w:color w:val="0000FF"/>
                <w:szCs w:val="22"/>
              </w:rPr>
              <w:t>Diálogos concertados sobre autores y temas previamente propuestos</w:t>
            </w:r>
          </w:p>
          <w:p w:rsidR="00D46ED3" w:rsidRDefault="00D46ED3" w:rsidP="00357896">
            <w:pPr>
              <w:rPr>
                <w:rFonts w:ascii="CenturyGothic,Bold" w:hAnsi="CenturyGothic,Bold" w:cs="CenturyGothic,Bold"/>
                <w:b/>
                <w:bCs/>
                <w:color w:val="0000FF"/>
                <w:sz w:val="20"/>
                <w:szCs w:val="20"/>
              </w:rPr>
            </w:pPr>
          </w:p>
        </w:tc>
      </w:tr>
      <w:tr w:rsidR="00D46ED3" w:rsidTr="00357896">
        <w:tc>
          <w:tcPr>
            <w:tcW w:w="8978" w:type="dxa"/>
            <w:tcBorders>
              <w:top w:val="single" w:sz="4" w:space="0" w:color="auto"/>
              <w:left w:val="single" w:sz="4" w:space="0" w:color="auto"/>
              <w:bottom w:val="single" w:sz="4" w:space="0" w:color="auto"/>
              <w:right w:val="single" w:sz="4" w:space="0" w:color="auto"/>
            </w:tcBorders>
            <w:shd w:val="clear" w:color="auto" w:fill="3366FF"/>
            <w:hideMark/>
          </w:tcPr>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Metodología No presencial: Actividades</w:t>
            </w:r>
          </w:p>
        </w:tc>
      </w:tr>
      <w:tr w:rsidR="00D46ED3" w:rsidTr="00357896">
        <w:tc>
          <w:tcPr>
            <w:tcW w:w="8978" w:type="dxa"/>
            <w:tcBorders>
              <w:top w:val="single" w:sz="4" w:space="0" w:color="auto"/>
              <w:left w:val="single" w:sz="4" w:space="0" w:color="auto"/>
              <w:bottom w:val="single" w:sz="4" w:space="0" w:color="auto"/>
              <w:right w:val="single" w:sz="4" w:space="0" w:color="auto"/>
            </w:tcBorders>
          </w:tcPr>
          <w:p w:rsidR="00D46ED3" w:rsidRDefault="00D46ED3" w:rsidP="00357896">
            <w:pPr>
              <w:rPr>
                <w:rFonts w:ascii="CenturyGothic,Bold" w:hAnsi="CenturyGothic,Bold" w:cs="CenturyGothic,Bold"/>
                <w:b/>
                <w:bCs/>
                <w:color w:val="0000FF"/>
                <w:sz w:val="20"/>
                <w:szCs w:val="20"/>
              </w:rPr>
            </w:pPr>
          </w:p>
          <w:p w:rsidR="00D46ED3" w:rsidRDefault="00D46ED3" w:rsidP="00357896">
            <w:pPr>
              <w:numPr>
                <w:ilvl w:val="0"/>
                <w:numId w:val="5"/>
              </w:numPr>
              <w:spacing w:before="60" w:after="60"/>
              <w:rPr>
                <w:color w:val="0000FF"/>
              </w:rPr>
            </w:pPr>
            <w:r>
              <w:rPr>
                <w:color w:val="0000FF"/>
              </w:rPr>
              <w:t>Lectura, estudio y meditación de los contenidos teóricos de la disciplina fijados en los textos seleccionados a tal efecto</w:t>
            </w:r>
          </w:p>
          <w:p w:rsidR="00D46ED3" w:rsidRDefault="00D46ED3" w:rsidP="00357896">
            <w:pPr>
              <w:numPr>
                <w:ilvl w:val="0"/>
                <w:numId w:val="5"/>
              </w:numPr>
              <w:spacing w:before="60" w:after="60"/>
              <w:rPr>
                <w:color w:val="0000FF"/>
              </w:rPr>
            </w:pPr>
            <w:r>
              <w:rPr>
                <w:color w:val="0000FF"/>
              </w:rPr>
              <w:t>Elaboración de trabajos breves sobre algunos de los temas abordados en la disciplina.</w:t>
            </w:r>
          </w:p>
          <w:p w:rsidR="00D46ED3" w:rsidRDefault="00D46ED3" w:rsidP="00357896">
            <w:pPr>
              <w:numPr>
                <w:ilvl w:val="0"/>
                <w:numId w:val="5"/>
              </w:numPr>
              <w:spacing w:before="60" w:after="60"/>
              <w:rPr>
                <w:color w:val="0000FF"/>
              </w:rPr>
            </w:pPr>
            <w:r>
              <w:rPr>
                <w:color w:val="0000FF"/>
              </w:rPr>
              <w:t>Lectura de artículos y/o libros o capítulos de libros que permitan una mayor comprensión de los contenidos desarrollados durante el curso.</w:t>
            </w:r>
          </w:p>
          <w:p w:rsidR="00D46ED3" w:rsidRDefault="00D46ED3" w:rsidP="00357896">
            <w:pPr>
              <w:rPr>
                <w:rFonts w:ascii="CenturyGothic,Bold" w:hAnsi="CenturyGothic,Bold" w:cs="CenturyGothic,Bold"/>
                <w:b/>
                <w:bCs/>
                <w:color w:val="0000FF"/>
                <w:sz w:val="20"/>
                <w:szCs w:val="20"/>
              </w:rPr>
            </w:pPr>
          </w:p>
        </w:tc>
      </w:tr>
    </w:tbl>
    <w:p w:rsidR="00D46ED3" w:rsidRDefault="00D46ED3" w:rsidP="00D46ED3">
      <w:pPr>
        <w:rPr>
          <w:color w:val="0000FF"/>
        </w:rPr>
      </w:pPr>
    </w:p>
    <w:p w:rsidR="00D46ED3" w:rsidRDefault="00D46ED3" w:rsidP="00D46ED3">
      <w:pPr>
        <w:rPr>
          <w:color w:val="0000FF"/>
        </w:rPr>
      </w:pPr>
    </w:p>
    <w:tbl>
      <w:tblPr>
        <w:tblW w:w="0" w:type="auto"/>
        <w:tblCellMar>
          <w:left w:w="0" w:type="dxa"/>
          <w:right w:w="0" w:type="dxa"/>
        </w:tblCellMar>
        <w:tblLook w:val="04A0" w:firstRow="1" w:lastRow="0" w:firstColumn="1" w:lastColumn="0" w:noHBand="0" w:noVBand="1"/>
      </w:tblPr>
      <w:tblGrid>
        <w:gridCol w:w="2085"/>
        <w:gridCol w:w="2087"/>
        <w:gridCol w:w="2369"/>
        <w:gridCol w:w="1943"/>
      </w:tblGrid>
      <w:tr w:rsidR="00D46ED3" w:rsidTr="00357896">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hideMark/>
          </w:tcPr>
          <w:p w:rsidR="00D46ED3" w:rsidRDefault="00D46ED3" w:rsidP="00357896">
            <w:pPr>
              <w:pStyle w:val="Textoindependiente2"/>
              <w:spacing w:before="45" w:beforeAutospacing="0" w:after="45" w:afterAutospacing="0"/>
              <w:jc w:val="center"/>
              <w:rPr>
                <w:rFonts w:ascii="Century Gothic" w:hAnsi="Century Gothic" w:cs="Arial"/>
                <w:b/>
                <w:bCs/>
                <w:color w:val="0000FF"/>
                <w:lang w:val="es-ES_tradnl"/>
              </w:rPr>
            </w:pPr>
            <w:r>
              <w:rPr>
                <w:rFonts w:ascii="Century Gothic" w:hAnsi="Century Gothic" w:cs="Arial"/>
                <w:b/>
                <w:bCs/>
                <w:color w:val="0000FF"/>
                <w:lang w:val="es-ES_tradnl"/>
              </w:rPr>
              <w:t>RESUMEN HORAS DE TRABAJO DEL ALUMNO</w:t>
            </w:r>
          </w:p>
        </w:tc>
      </w:tr>
      <w:tr w:rsidR="00D46ED3" w:rsidTr="00357896">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hideMark/>
          </w:tcPr>
          <w:p w:rsidR="00D46ED3" w:rsidRDefault="00D46ED3" w:rsidP="00357896">
            <w:pPr>
              <w:pStyle w:val="Textoindependiente2"/>
              <w:spacing w:before="45" w:beforeAutospacing="0" w:after="45" w:afterAutospacing="0"/>
              <w:jc w:val="center"/>
              <w:rPr>
                <w:rFonts w:ascii="Arial" w:hAnsi="Arial" w:cs="Arial"/>
                <w:color w:val="0000FF"/>
                <w:sz w:val="18"/>
                <w:szCs w:val="18"/>
              </w:rPr>
            </w:pPr>
            <w:r>
              <w:rPr>
                <w:rFonts w:ascii="Arial" w:hAnsi="Arial" w:cs="Arial"/>
                <w:b/>
                <w:bCs/>
                <w:color w:val="0000FF"/>
                <w:sz w:val="18"/>
                <w:szCs w:val="18"/>
                <w:lang w:val="es-ES_tradnl"/>
              </w:rPr>
              <w:t>HORAS PRESENCIALES</w:t>
            </w:r>
          </w:p>
        </w:tc>
      </w:tr>
      <w:tr w:rsidR="00D46ED3" w:rsidTr="00357896">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hideMark/>
          </w:tcPr>
          <w:p w:rsidR="00D46ED3" w:rsidRDefault="00D46ED3" w:rsidP="00357896">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Clases teóricas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D46ED3" w:rsidRDefault="00D46ED3" w:rsidP="00357896">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Clases prácticas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D46ED3" w:rsidRDefault="00D46ED3" w:rsidP="00357896">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Actividades académicamente dirigidas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D46ED3" w:rsidRDefault="00D46ED3" w:rsidP="00357896">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Evaluación</w:t>
            </w:r>
          </w:p>
        </w:tc>
      </w:tr>
      <w:tr w:rsidR="00D46ED3" w:rsidTr="00357896">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46ED3" w:rsidRDefault="00D46ED3" w:rsidP="00357896">
            <w:pPr>
              <w:rPr>
                <w:rFonts w:ascii="Arial" w:hAnsi="Arial" w:cs="Arial"/>
                <w:color w:val="0000FF"/>
                <w:sz w:val="18"/>
                <w:szCs w:val="18"/>
              </w:rPr>
            </w:pPr>
            <w:r>
              <w:rPr>
                <w:rFonts w:ascii="Arial" w:hAnsi="Arial" w:cs="Arial"/>
                <w:color w:val="0000FF"/>
                <w:sz w:val="18"/>
                <w:szCs w:val="18"/>
              </w:rPr>
              <w:t> 40</w:t>
            </w:r>
          </w:p>
          <w:p w:rsidR="00D46ED3" w:rsidRDefault="00D46ED3" w:rsidP="00357896">
            <w:pPr>
              <w:rPr>
                <w:rFonts w:ascii="Arial" w:hAnsi="Arial" w:cs="Arial"/>
                <w:color w:val="0000FF"/>
                <w:sz w:val="18"/>
                <w:szCs w:val="18"/>
              </w:rPr>
            </w:pPr>
          </w:p>
          <w:p w:rsidR="00D46ED3" w:rsidRDefault="00D46ED3" w:rsidP="00357896">
            <w:pPr>
              <w:rPr>
                <w:rFonts w:ascii="Arial" w:hAnsi="Arial" w:cs="Arial"/>
                <w:color w:val="0000FF"/>
                <w:sz w:val="18"/>
                <w:szCs w:val="18"/>
              </w:rPr>
            </w:pPr>
          </w:p>
        </w:tc>
        <w:tc>
          <w:tcPr>
            <w:tcW w:w="2251" w:type="dxa"/>
            <w:tcBorders>
              <w:top w:val="nil"/>
              <w:left w:val="nil"/>
              <w:bottom w:val="single" w:sz="8" w:space="0" w:color="auto"/>
              <w:right w:val="single" w:sz="8" w:space="0" w:color="auto"/>
            </w:tcBorders>
            <w:tcMar>
              <w:top w:w="0" w:type="dxa"/>
              <w:left w:w="108" w:type="dxa"/>
              <w:bottom w:w="0" w:type="dxa"/>
              <w:right w:w="108" w:type="dxa"/>
            </w:tcMar>
          </w:tcPr>
          <w:p w:rsidR="00D46ED3" w:rsidRDefault="00D46ED3" w:rsidP="00357896">
            <w:pPr>
              <w:rPr>
                <w:rFonts w:ascii="Arial" w:hAnsi="Arial" w:cs="Arial"/>
                <w:color w:val="0000FF"/>
                <w:sz w:val="18"/>
                <w:szCs w:val="18"/>
              </w:rPr>
            </w:pPr>
            <w:r>
              <w:rPr>
                <w:rFonts w:ascii="Arial" w:hAnsi="Arial" w:cs="Arial"/>
                <w:color w:val="0000FF"/>
                <w:sz w:val="18"/>
                <w:szCs w:val="18"/>
              </w:rPr>
              <w:t> 10</w:t>
            </w:r>
          </w:p>
          <w:p w:rsidR="00D46ED3" w:rsidRDefault="00D46ED3" w:rsidP="00357896">
            <w:pPr>
              <w:rPr>
                <w:rFonts w:ascii="Arial" w:hAnsi="Arial" w:cs="Arial"/>
                <w:color w:val="0000FF"/>
                <w:sz w:val="18"/>
                <w:szCs w:val="18"/>
              </w:rPr>
            </w:pPr>
          </w:p>
        </w:tc>
        <w:tc>
          <w:tcPr>
            <w:tcW w:w="2471" w:type="dxa"/>
            <w:tcBorders>
              <w:top w:val="nil"/>
              <w:left w:val="nil"/>
              <w:bottom w:val="single" w:sz="8" w:space="0" w:color="auto"/>
              <w:right w:val="single" w:sz="8" w:space="0" w:color="auto"/>
            </w:tcBorders>
            <w:tcMar>
              <w:top w:w="0" w:type="dxa"/>
              <w:left w:w="108" w:type="dxa"/>
              <w:bottom w:w="0" w:type="dxa"/>
              <w:right w:w="108" w:type="dxa"/>
            </w:tcMar>
          </w:tcPr>
          <w:p w:rsidR="00D46ED3" w:rsidRDefault="00D46ED3" w:rsidP="00357896">
            <w:pPr>
              <w:rPr>
                <w:rFonts w:ascii="Arial" w:hAnsi="Arial" w:cs="Arial"/>
                <w:color w:val="0000FF"/>
                <w:sz w:val="18"/>
                <w:szCs w:val="18"/>
              </w:rPr>
            </w:pPr>
            <w:r>
              <w:rPr>
                <w:rFonts w:ascii="Arial" w:hAnsi="Arial" w:cs="Arial"/>
                <w:color w:val="0000FF"/>
                <w:sz w:val="18"/>
                <w:szCs w:val="18"/>
              </w:rPr>
              <w:t>5</w:t>
            </w:r>
          </w:p>
          <w:p w:rsidR="00D46ED3" w:rsidRDefault="00D46ED3" w:rsidP="00357896">
            <w:pPr>
              <w:rPr>
                <w:rFonts w:ascii="Arial" w:hAnsi="Arial" w:cs="Arial"/>
                <w:color w:val="0000FF"/>
                <w:sz w:val="18"/>
                <w:szCs w:val="18"/>
              </w:rPr>
            </w:pPr>
          </w:p>
        </w:tc>
        <w:tc>
          <w:tcPr>
            <w:tcW w:w="2082" w:type="dxa"/>
            <w:tcBorders>
              <w:top w:val="nil"/>
              <w:left w:val="nil"/>
              <w:bottom w:val="single" w:sz="8" w:space="0" w:color="auto"/>
              <w:right w:val="single" w:sz="8" w:space="0" w:color="auto"/>
            </w:tcBorders>
            <w:tcMar>
              <w:top w:w="0" w:type="dxa"/>
              <w:left w:w="108" w:type="dxa"/>
              <w:bottom w:w="0" w:type="dxa"/>
              <w:right w:w="108" w:type="dxa"/>
            </w:tcMar>
          </w:tcPr>
          <w:p w:rsidR="00D46ED3" w:rsidRDefault="00D46ED3" w:rsidP="00357896">
            <w:pPr>
              <w:rPr>
                <w:rFonts w:ascii="Arial" w:hAnsi="Arial" w:cs="Arial"/>
                <w:color w:val="0000FF"/>
                <w:sz w:val="18"/>
                <w:szCs w:val="18"/>
              </w:rPr>
            </w:pPr>
            <w:r>
              <w:rPr>
                <w:rFonts w:ascii="Arial" w:hAnsi="Arial" w:cs="Arial"/>
                <w:color w:val="0000FF"/>
                <w:sz w:val="18"/>
                <w:szCs w:val="18"/>
              </w:rPr>
              <w:t> 5</w:t>
            </w:r>
          </w:p>
          <w:p w:rsidR="00D46ED3" w:rsidRDefault="00D46ED3" w:rsidP="00357896">
            <w:pPr>
              <w:rPr>
                <w:rFonts w:ascii="Arial" w:hAnsi="Arial" w:cs="Arial"/>
                <w:color w:val="0000FF"/>
                <w:sz w:val="18"/>
                <w:szCs w:val="18"/>
              </w:rPr>
            </w:pPr>
          </w:p>
        </w:tc>
      </w:tr>
      <w:tr w:rsidR="00D46ED3" w:rsidTr="00357896">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hideMark/>
          </w:tcPr>
          <w:p w:rsidR="00D46ED3" w:rsidRDefault="00D46ED3" w:rsidP="00357896">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HORAS NO PRESENCIALES</w:t>
            </w:r>
          </w:p>
        </w:tc>
      </w:tr>
      <w:tr w:rsidR="00D46ED3" w:rsidTr="00357896">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hideMark/>
          </w:tcPr>
          <w:p w:rsidR="00D46ED3" w:rsidRDefault="00D46ED3" w:rsidP="00357896">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Trabajo autónomo sobre contenidos teóricos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D46ED3" w:rsidRDefault="00D46ED3" w:rsidP="00357896">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Trabajo autónomo sobre contenidos prácticos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D46ED3" w:rsidRDefault="00D46ED3" w:rsidP="00357896">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Realización de trabajos colaborativos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D46ED3" w:rsidRDefault="00D46ED3" w:rsidP="00357896">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Estudio</w:t>
            </w:r>
          </w:p>
        </w:tc>
      </w:tr>
      <w:tr w:rsidR="00D46ED3" w:rsidTr="00357896">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46ED3" w:rsidRDefault="00D46ED3" w:rsidP="00357896">
            <w:pPr>
              <w:rPr>
                <w:rFonts w:ascii="Arial" w:hAnsi="Arial" w:cs="Arial"/>
                <w:color w:val="0000FF"/>
                <w:sz w:val="18"/>
                <w:szCs w:val="18"/>
              </w:rPr>
            </w:pPr>
            <w:r>
              <w:rPr>
                <w:rFonts w:ascii="Arial" w:hAnsi="Arial" w:cs="Arial"/>
                <w:color w:val="0000FF"/>
                <w:sz w:val="18"/>
                <w:szCs w:val="18"/>
              </w:rPr>
              <w:t> </w:t>
            </w:r>
          </w:p>
          <w:p w:rsidR="00D46ED3" w:rsidRDefault="00D46ED3" w:rsidP="00357896">
            <w:pPr>
              <w:rPr>
                <w:rFonts w:ascii="Arial" w:hAnsi="Arial" w:cs="Arial"/>
                <w:color w:val="0000FF"/>
                <w:sz w:val="18"/>
                <w:szCs w:val="18"/>
              </w:rPr>
            </w:pPr>
            <w:r>
              <w:rPr>
                <w:rFonts w:ascii="Arial" w:hAnsi="Arial" w:cs="Arial"/>
                <w:color w:val="0000FF"/>
                <w:sz w:val="18"/>
                <w:szCs w:val="18"/>
              </w:rPr>
              <w:t>60</w:t>
            </w:r>
          </w:p>
          <w:p w:rsidR="00D46ED3" w:rsidRDefault="00D46ED3" w:rsidP="00357896">
            <w:pPr>
              <w:rPr>
                <w:rFonts w:ascii="Arial" w:hAnsi="Arial" w:cs="Arial"/>
                <w:color w:val="0000FF"/>
                <w:sz w:val="18"/>
                <w:szCs w:val="18"/>
              </w:rPr>
            </w:pP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D46ED3" w:rsidRDefault="00D46ED3" w:rsidP="00357896">
            <w:pPr>
              <w:rPr>
                <w:rFonts w:ascii="Arial" w:hAnsi="Arial" w:cs="Arial"/>
                <w:color w:val="0000FF"/>
                <w:sz w:val="18"/>
                <w:szCs w:val="18"/>
              </w:rPr>
            </w:pPr>
            <w:r>
              <w:rPr>
                <w:rFonts w:ascii="Arial" w:hAnsi="Arial" w:cs="Arial"/>
                <w:color w:val="0000FF"/>
                <w:sz w:val="18"/>
                <w:szCs w:val="18"/>
              </w:rPr>
              <w:t> </w:t>
            </w:r>
          </w:p>
          <w:p w:rsidR="00D46ED3" w:rsidRDefault="00D46ED3" w:rsidP="00357896">
            <w:pPr>
              <w:rPr>
                <w:rFonts w:ascii="Arial" w:hAnsi="Arial" w:cs="Arial"/>
                <w:color w:val="0000FF"/>
                <w:sz w:val="18"/>
                <w:szCs w:val="18"/>
              </w:rPr>
            </w:pPr>
            <w:r>
              <w:rPr>
                <w:rFonts w:ascii="Arial" w:hAnsi="Arial" w:cs="Arial"/>
                <w:color w:val="0000FF"/>
                <w:sz w:val="18"/>
                <w:szCs w:val="18"/>
              </w:rPr>
              <w:t>30</w:t>
            </w:r>
          </w:p>
          <w:p w:rsidR="00D46ED3" w:rsidRDefault="00D46ED3" w:rsidP="00357896">
            <w:pPr>
              <w:rPr>
                <w:rFonts w:ascii="Arial" w:hAnsi="Arial" w:cs="Arial"/>
                <w:color w:val="0000FF"/>
                <w:sz w:val="18"/>
                <w:szCs w:val="18"/>
              </w:rPr>
            </w:pP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rsidR="00D46ED3" w:rsidRDefault="00D46ED3" w:rsidP="00357896">
            <w:pPr>
              <w:rPr>
                <w:rFonts w:ascii="Arial" w:hAnsi="Arial" w:cs="Arial"/>
                <w:color w:val="0000FF"/>
                <w:sz w:val="18"/>
                <w:szCs w:val="18"/>
              </w:rPr>
            </w:pPr>
            <w:r>
              <w:rPr>
                <w:rFonts w:ascii="Arial" w:hAnsi="Arial" w:cs="Arial"/>
                <w:color w:val="0000FF"/>
                <w:sz w:val="18"/>
                <w:szCs w:val="18"/>
              </w:rPr>
              <w:t> </w:t>
            </w:r>
          </w:p>
          <w:p w:rsidR="00D46ED3" w:rsidRDefault="00D46ED3" w:rsidP="00357896">
            <w:pPr>
              <w:rPr>
                <w:rFonts w:ascii="Arial" w:hAnsi="Arial" w:cs="Arial"/>
                <w:color w:val="0000FF"/>
                <w:sz w:val="18"/>
                <w:szCs w:val="18"/>
              </w:rPr>
            </w:pPr>
            <w:r>
              <w:rPr>
                <w:rFonts w:ascii="Arial" w:hAnsi="Arial" w:cs="Arial"/>
                <w:color w:val="0000FF"/>
                <w:sz w:val="18"/>
                <w:szCs w:val="18"/>
              </w:rPr>
              <w:t>10</w:t>
            </w:r>
          </w:p>
          <w:p w:rsidR="00D46ED3" w:rsidRDefault="00D46ED3" w:rsidP="00357896">
            <w:pPr>
              <w:rPr>
                <w:rFonts w:ascii="Arial" w:hAnsi="Arial" w:cs="Arial"/>
                <w:color w:val="0000FF"/>
                <w:sz w:val="18"/>
                <w:szCs w:val="18"/>
              </w:rPr>
            </w:pPr>
          </w:p>
          <w:p w:rsidR="00D46ED3" w:rsidRDefault="00D46ED3" w:rsidP="00357896">
            <w:pPr>
              <w:rPr>
                <w:rFonts w:ascii="Arial" w:hAnsi="Arial" w:cs="Arial"/>
                <w:color w:val="0000FF"/>
                <w:sz w:val="18"/>
                <w:szCs w:val="18"/>
              </w:rPr>
            </w:pP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D46ED3" w:rsidRDefault="00D46ED3" w:rsidP="00357896">
            <w:pPr>
              <w:rPr>
                <w:rFonts w:ascii="Arial" w:hAnsi="Arial" w:cs="Arial"/>
                <w:color w:val="0000FF"/>
                <w:sz w:val="18"/>
                <w:szCs w:val="18"/>
              </w:rPr>
            </w:pPr>
            <w:r>
              <w:rPr>
                <w:rFonts w:ascii="Arial" w:hAnsi="Arial" w:cs="Arial"/>
                <w:color w:val="0000FF"/>
                <w:sz w:val="18"/>
                <w:szCs w:val="18"/>
              </w:rPr>
              <w:t> 20</w:t>
            </w:r>
          </w:p>
        </w:tc>
      </w:tr>
      <w:tr w:rsidR="00D46ED3" w:rsidTr="00357896">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hideMark/>
          </w:tcPr>
          <w:p w:rsidR="00D46ED3" w:rsidRDefault="00D46ED3" w:rsidP="00357896">
            <w:pPr>
              <w:jc w:val="right"/>
              <w:rPr>
                <w:rFonts w:ascii="Century Gothic" w:hAnsi="Century Gothic" w:cs="Arial"/>
                <w:b/>
                <w:color w:val="0000FF"/>
                <w:sz w:val="18"/>
                <w:szCs w:val="18"/>
              </w:rPr>
            </w:pPr>
            <w:r>
              <w:rPr>
                <w:rFonts w:ascii="Century Gothic" w:hAnsi="Century Gothic" w:cs="Arial"/>
                <w:b/>
                <w:color w:val="0000FF"/>
                <w:sz w:val="18"/>
                <w:szCs w:val="18"/>
              </w:rPr>
              <w:t>CRÉDITOS ECTS:</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hideMark/>
          </w:tcPr>
          <w:p w:rsidR="00D46ED3" w:rsidRDefault="00D46ED3" w:rsidP="00357896">
            <w:pPr>
              <w:rPr>
                <w:rFonts w:ascii="Century Gothic" w:hAnsi="Century Gothic" w:cs="Arial"/>
                <w:b/>
                <w:color w:val="0000FF"/>
                <w:sz w:val="18"/>
                <w:szCs w:val="18"/>
              </w:rPr>
            </w:pPr>
            <w:r>
              <w:rPr>
                <w:rFonts w:ascii="Century Gothic" w:hAnsi="Century Gothic" w:cs="Arial"/>
                <w:b/>
                <w:color w:val="0000FF"/>
                <w:sz w:val="18"/>
                <w:szCs w:val="18"/>
              </w:rPr>
              <w:t>8</w:t>
            </w:r>
          </w:p>
        </w:tc>
      </w:tr>
    </w:tbl>
    <w:p w:rsidR="00D46ED3" w:rsidRDefault="00D46ED3" w:rsidP="00D46ED3">
      <w:pPr>
        <w:rPr>
          <w:color w:val="0000FF"/>
        </w:rPr>
      </w:pPr>
    </w:p>
    <w:p w:rsidR="00D46ED3" w:rsidRDefault="00D46ED3" w:rsidP="00D46ED3">
      <w:pPr>
        <w:rPr>
          <w:color w:val="0000FF"/>
        </w:rPr>
      </w:pPr>
    </w:p>
    <w:p w:rsidR="00D46ED3" w:rsidRDefault="00D46ED3" w:rsidP="00D46ED3">
      <w:pPr>
        <w:rPr>
          <w:color w:val="0000FF"/>
        </w:rPr>
      </w:pPr>
    </w:p>
    <w:p w:rsidR="00D46ED3" w:rsidRDefault="00D46ED3" w:rsidP="00D46ED3">
      <w:pPr>
        <w:autoSpaceDE w:val="0"/>
        <w:autoSpaceDN w:val="0"/>
        <w:adjustRightInd w:val="0"/>
        <w:rPr>
          <w:rFonts w:ascii="FuturaStd-Bold" w:hAnsi="FuturaStd-Bold" w:cs="FuturaStd-Bold"/>
          <w:b/>
          <w:bCs/>
          <w:color w:val="0000FF"/>
        </w:rPr>
      </w:pPr>
    </w:p>
    <w:p w:rsidR="00D46ED3" w:rsidRDefault="00D46ED3" w:rsidP="00D46ED3">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EVALUACIÓN Y CRITERIOS DE CALIFICACIÓN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0"/>
        <w:gridCol w:w="2225"/>
        <w:gridCol w:w="1149"/>
      </w:tblGrid>
      <w:tr w:rsidR="00D46ED3" w:rsidTr="00357896">
        <w:tc>
          <w:tcPr>
            <w:tcW w:w="5508" w:type="dxa"/>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rPr>
                <w:rFonts w:ascii="Century Gothic" w:hAnsi="Century Gothic"/>
                <w:color w:val="0000FF"/>
              </w:rPr>
            </w:pPr>
            <w:r>
              <w:rPr>
                <w:rFonts w:ascii="CenturyGothic,Bold" w:hAnsi="CenturyGothic,Bold" w:cs="CenturyGothic,Bold"/>
                <w:b/>
                <w:bCs/>
                <w:color w:val="0000FF"/>
                <w:sz w:val="20"/>
                <w:szCs w:val="20"/>
              </w:rPr>
              <w:t>Actividades de evaluación</w:t>
            </w:r>
          </w:p>
        </w:tc>
        <w:tc>
          <w:tcPr>
            <w:tcW w:w="2275" w:type="dxa"/>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rPr>
                <w:rFonts w:ascii="Century Gothic" w:hAnsi="Century Gothic"/>
                <w:b/>
                <w:color w:val="0000FF"/>
                <w:sz w:val="20"/>
                <w:szCs w:val="20"/>
              </w:rPr>
            </w:pPr>
            <w:r>
              <w:rPr>
                <w:rFonts w:ascii="Century Gothic" w:hAnsi="Century Gothic"/>
                <w:b/>
                <w:color w:val="0000FF"/>
                <w:sz w:val="20"/>
                <w:szCs w:val="20"/>
              </w:rPr>
              <w:t xml:space="preserve">CRITERIOS </w:t>
            </w:r>
          </w:p>
        </w:tc>
        <w:tc>
          <w:tcPr>
            <w:tcW w:w="1195" w:type="dxa"/>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rPr>
                <w:rFonts w:ascii="Century Gothic" w:hAnsi="Century Gothic"/>
                <w:b/>
                <w:color w:val="0000FF"/>
                <w:sz w:val="20"/>
                <w:szCs w:val="20"/>
              </w:rPr>
            </w:pPr>
            <w:r>
              <w:rPr>
                <w:rFonts w:ascii="Century Gothic" w:hAnsi="Century Gothic"/>
                <w:b/>
                <w:color w:val="0000FF"/>
                <w:sz w:val="20"/>
                <w:szCs w:val="20"/>
              </w:rPr>
              <w:t>PESO</w:t>
            </w:r>
          </w:p>
        </w:tc>
      </w:tr>
      <w:tr w:rsidR="00D46ED3" w:rsidTr="00357896">
        <w:tc>
          <w:tcPr>
            <w:tcW w:w="5508" w:type="dxa"/>
            <w:tcBorders>
              <w:top w:val="single" w:sz="4" w:space="0" w:color="auto"/>
              <w:left w:val="single" w:sz="4" w:space="0" w:color="auto"/>
              <w:bottom w:val="single" w:sz="4" w:space="0" w:color="auto"/>
              <w:right w:val="single" w:sz="4" w:space="0" w:color="auto"/>
            </w:tcBorders>
            <w:hideMark/>
          </w:tcPr>
          <w:p w:rsidR="00D46ED3" w:rsidRDefault="00D46ED3" w:rsidP="00357896">
            <w:pPr>
              <w:rPr>
                <w:color w:val="0000FF"/>
              </w:rPr>
            </w:pPr>
            <w:r>
              <w:rPr>
                <w:color w:val="0000FF"/>
              </w:rPr>
              <w:t>Trabajo individual</w:t>
            </w:r>
          </w:p>
        </w:tc>
        <w:tc>
          <w:tcPr>
            <w:tcW w:w="2275" w:type="dxa"/>
            <w:tcBorders>
              <w:top w:val="single" w:sz="4" w:space="0" w:color="auto"/>
              <w:left w:val="single" w:sz="4" w:space="0" w:color="auto"/>
              <w:bottom w:val="single" w:sz="4" w:space="0" w:color="auto"/>
              <w:right w:val="single" w:sz="4" w:space="0" w:color="auto"/>
            </w:tcBorders>
            <w:hideMark/>
          </w:tcPr>
          <w:p w:rsidR="00D46ED3" w:rsidRDefault="00D46ED3" w:rsidP="00357896">
            <w:pPr>
              <w:spacing w:before="60" w:after="60"/>
              <w:rPr>
                <w:color w:val="0000FF"/>
              </w:rPr>
            </w:pPr>
            <w:r>
              <w:rPr>
                <w:color w:val="0000FF"/>
              </w:rPr>
              <w:t>Estructura.</w:t>
            </w:r>
          </w:p>
          <w:p w:rsidR="00D46ED3" w:rsidRDefault="00D46ED3" w:rsidP="00357896">
            <w:pPr>
              <w:spacing w:before="60" w:after="60"/>
              <w:rPr>
                <w:color w:val="0000FF"/>
              </w:rPr>
            </w:pPr>
            <w:r>
              <w:rPr>
                <w:color w:val="0000FF"/>
              </w:rPr>
              <w:t>Calidad de la documentación.</w:t>
            </w:r>
          </w:p>
          <w:p w:rsidR="00D46ED3" w:rsidRDefault="00D46ED3" w:rsidP="00357896">
            <w:pPr>
              <w:spacing w:before="60" w:after="60"/>
              <w:rPr>
                <w:color w:val="0000FF"/>
              </w:rPr>
            </w:pPr>
            <w:r>
              <w:rPr>
                <w:color w:val="0000FF"/>
              </w:rPr>
              <w:t>Originalidad.</w:t>
            </w:r>
          </w:p>
          <w:p w:rsidR="00D46ED3" w:rsidRDefault="00D46ED3" w:rsidP="00357896">
            <w:pPr>
              <w:spacing w:before="60" w:after="60"/>
              <w:rPr>
                <w:color w:val="0000FF"/>
              </w:rPr>
            </w:pPr>
            <w:r>
              <w:rPr>
                <w:color w:val="0000FF"/>
              </w:rPr>
              <w:t>Ortografía y presentación.</w:t>
            </w:r>
          </w:p>
        </w:tc>
        <w:tc>
          <w:tcPr>
            <w:tcW w:w="1195" w:type="dxa"/>
            <w:tcBorders>
              <w:top w:val="single" w:sz="4" w:space="0" w:color="auto"/>
              <w:left w:val="single" w:sz="4" w:space="0" w:color="auto"/>
              <w:bottom w:val="single" w:sz="4" w:space="0" w:color="auto"/>
              <w:right w:val="single" w:sz="4" w:space="0" w:color="auto"/>
            </w:tcBorders>
            <w:hideMark/>
          </w:tcPr>
          <w:p w:rsidR="00D46ED3" w:rsidRDefault="00D46ED3" w:rsidP="00357896">
            <w:pPr>
              <w:rPr>
                <w:color w:val="0000FF"/>
              </w:rPr>
            </w:pPr>
            <w:r>
              <w:rPr>
                <w:color w:val="0000FF"/>
              </w:rPr>
              <w:t>60%</w:t>
            </w:r>
          </w:p>
        </w:tc>
      </w:tr>
      <w:tr w:rsidR="00D46ED3" w:rsidTr="00357896">
        <w:tc>
          <w:tcPr>
            <w:tcW w:w="5508" w:type="dxa"/>
            <w:tcBorders>
              <w:top w:val="single" w:sz="4" w:space="0" w:color="auto"/>
              <w:left w:val="single" w:sz="4" w:space="0" w:color="auto"/>
              <w:bottom w:val="single" w:sz="4" w:space="0" w:color="auto"/>
              <w:right w:val="single" w:sz="4" w:space="0" w:color="auto"/>
            </w:tcBorders>
            <w:hideMark/>
          </w:tcPr>
          <w:p w:rsidR="00D46ED3" w:rsidRDefault="00D46ED3" w:rsidP="00357896">
            <w:pPr>
              <w:rPr>
                <w:color w:val="0000FF"/>
              </w:rPr>
            </w:pPr>
            <w:r>
              <w:rPr>
                <w:color w:val="0000FF"/>
              </w:rPr>
              <w:t>Implicación en las clases y debates en el aula</w:t>
            </w:r>
          </w:p>
        </w:tc>
        <w:tc>
          <w:tcPr>
            <w:tcW w:w="2275" w:type="dxa"/>
            <w:tcBorders>
              <w:top w:val="single" w:sz="4" w:space="0" w:color="auto"/>
              <w:left w:val="single" w:sz="4" w:space="0" w:color="auto"/>
              <w:bottom w:val="single" w:sz="4" w:space="0" w:color="auto"/>
              <w:right w:val="single" w:sz="4" w:space="0" w:color="auto"/>
            </w:tcBorders>
            <w:hideMark/>
          </w:tcPr>
          <w:p w:rsidR="00D46ED3" w:rsidRDefault="00D46ED3" w:rsidP="00357896">
            <w:pPr>
              <w:rPr>
                <w:color w:val="0000FF"/>
              </w:rPr>
            </w:pPr>
            <w:r>
              <w:rPr>
                <w:color w:val="0000FF"/>
              </w:rPr>
              <w:t>Calidad / pertinencia de las preguntas e intervenciones.</w:t>
            </w:r>
          </w:p>
        </w:tc>
        <w:tc>
          <w:tcPr>
            <w:tcW w:w="1195" w:type="dxa"/>
            <w:tcBorders>
              <w:top w:val="single" w:sz="4" w:space="0" w:color="auto"/>
              <w:left w:val="single" w:sz="4" w:space="0" w:color="auto"/>
              <w:bottom w:val="single" w:sz="4" w:space="0" w:color="auto"/>
              <w:right w:val="single" w:sz="4" w:space="0" w:color="auto"/>
            </w:tcBorders>
            <w:hideMark/>
          </w:tcPr>
          <w:p w:rsidR="00D46ED3" w:rsidRDefault="00D46ED3" w:rsidP="00357896">
            <w:pPr>
              <w:rPr>
                <w:color w:val="0000FF"/>
              </w:rPr>
            </w:pPr>
            <w:r>
              <w:rPr>
                <w:color w:val="0000FF"/>
              </w:rPr>
              <w:t>20%</w:t>
            </w:r>
          </w:p>
        </w:tc>
      </w:tr>
      <w:tr w:rsidR="00D46ED3" w:rsidTr="00357896">
        <w:tc>
          <w:tcPr>
            <w:tcW w:w="5508" w:type="dxa"/>
            <w:tcBorders>
              <w:top w:val="single" w:sz="4" w:space="0" w:color="auto"/>
              <w:left w:val="single" w:sz="4" w:space="0" w:color="auto"/>
              <w:bottom w:val="single" w:sz="4" w:space="0" w:color="auto"/>
              <w:right w:val="single" w:sz="4" w:space="0" w:color="auto"/>
            </w:tcBorders>
            <w:hideMark/>
          </w:tcPr>
          <w:p w:rsidR="00D46ED3" w:rsidRDefault="00D46ED3" w:rsidP="00357896">
            <w:pPr>
              <w:rPr>
                <w:color w:val="0000FF"/>
              </w:rPr>
            </w:pPr>
            <w:r>
              <w:rPr>
                <w:color w:val="0000FF"/>
              </w:rPr>
              <w:t xml:space="preserve">Entrevista personal </w:t>
            </w:r>
          </w:p>
        </w:tc>
        <w:tc>
          <w:tcPr>
            <w:tcW w:w="2275" w:type="dxa"/>
            <w:tcBorders>
              <w:top w:val="single" w:sz="4" w:space="0" w:color="auto"/>
              <w:left w:val="single" w:sz="4" w:space="0" w:color="auto"/>
              <w:bottom w:val="single" w:sz="4" w:space="0" w:color="auto"/>
              <w:right w:val="single" w:sz="4" w:space="0" w:color="auto"/>
            </w:tcBorders>
            <w:hideMark/>
          </w:tcPr>
          <w:p w:rsidR="00D46ED3" w:rsidRDefault="00D46ED3" w:rsidP="00357896">
            <w:pPr>
              <w:spacing w:before="60" w:after="60"/>
              <w:rPr>
                <w:color w:val="0000FF"/>
              </w:rPr>
            </w:pPr>
            <w:r>
              <w:rPr>
                <w:color w:val="0000FF"/>
              </w:rPr>
              <w:t>Dominio de los conceptos.</w:t>
            </w:r>
          </w:p>
          <w:p w:rsidR="00D46ED3" w:rsidRDefault="00D46ED3" w:rsidP="00357896">
            <w:pPr>
              <w:spacing w:before="60" w:after="60"/>
              <w:rPr>
                <w:color w:val="0000FF"/>
              </w:rPr>
            </w:pPr>
            <w:r>
              <w:rPr>
                <w:color w:val="0000FF"/>
              </w:rPr>
              <w:t>Claridad en la explicación.</w:t>
            </w:r>
          </w:p>
          <w:p w:rsidR="00D46ED3" w:rsidRDefault="00D46ED3" w:rsidP="00357896">
            <w:pPr>
              <w:spacing w:before="60" w:after="60"/>
              <w:rPr>
                <w:color w:val="0000FF"/>
              </w:rPr>
            </w:pPr>
            <w:r>
              <w:rPr>
                <w:color w:val="0000FF"/>
              </w:rPr>
              <w:t>Relación conceptual</w:t>
            </w:r>
          </w:p>
          <w:p w:rsidR="00D46ED3" w:rsidRDefault="00D46ED3" w:rsidP="00357896">
            <w:pPr>
              <w:spacing w:before="60" w:after="60"/>
              <w:rPr>
                <w:color w:val="0000FF"/>
              </w:rPr>
            </w:pPr>
            <w:r>
              <w:rPr>
                <w:color w:val="0000FF"/>
              </w:rPr>
              <w:t xml:space="preserve">Capacidad de síntesis </w:t>
            </w:r>
          </w:p>
        </w:tc>
        <w:tc>
          <w:tcPr>
            <w:tcW w:w="1195" w:type="dxa"/>
            <w:tcBorders>
              <w:top w:val="single" w:sz="4" w:space="0" w:color="auto"/>
              <w:left w:val="single" w:sz="4" w:space="0" w:color="auto"/>
              <w:bottom w:val="single" w:sz="4" w:space="0" w:color="auto"/>
              <w:right w:val="single" w:sz="4" w:space="0" w:color="auto"/>
            </w:tcBorders>
            <w:hideMark/>
          </w:tcPr>
          <w:p w:rsidR="00D46ED3" w:rsidRDefault="00D46ED3" w:rsidP="00357896">
            <w:pPr>
              <w:rPr>
                <w:color w:val="0000FF"/>
              </w:rPr>
            </w:pPr>
            <w:r>
              <w:rPr>
                <w:color w:val="0000FF"/>
              </w:rPr>
              <w:t>20%</w:t>
            </w:r>
          </w:p>
        </w:tc>
      </w:tr>
    </w:tbl>
    <w:p w:rsidR="00D46ED3" w:rsidRDefault="00D46ED3" w:rsidP="00D46ED3">
      <w:pPr>
        <w:rPr>
          <w:color w:val="0000FF"/>
        </w:rPr>
      </w:pPr>
    </w:p>
    <w:p w:rsidR="00D46ED3" w:rsidRDefault="00D46ED3" w:rsidP="00D46ED3">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PLAN DE TRABAJO Y CRONOGRAMA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4"/>
        <w:gridCol w:w="1420"/>
        <w:gridCol w:w="1340"/>
      </w:tblGrid>
      <w:tr w:rsidR="00D46ED3" w:rsidTr="00357896">
        <w:tc>
          <w:tcPr>
            <w:tcW w:w="6228" w:type="dxa"/>
            <w:tcBorders>
              <w:top w:val="single" w:sz="4" w:space="0" w:color="auto"/>
              <w:left w:val="single" w:sz="4" w:space="0" w:color="auto"/>
              <w:bottom w:val="single" w:sz="4" w:space="0" w:color="auto"/>
              <w:right w:val="single" w:sz="4" w:space="0" w:color="auto"/>
            </w:tcBorders>
            <w:shd w:val="clear" w:color="auto" w:fill="FF9900"/>
            <w:vAlign w:val="center"/>
            <w:hideMark/>
          </w:tcPr>
          <w:p w:rsidR="00D46ED3" w:rsidRDefault="00D46ED3" w:rsidP="00357896">
            <w:pPr>
              <w:rPr>
                <w:color w:val="0000FF"/>
              </w:rPr>
            </w:pPr>
            <w:r>
              <w:rPr>
                <w:rFonts w:ascii="CenturyGothic,Bold" w:hAnsi="CenturyGothic,Bold" w:cs="CenturyGothic,Bold"/>
                <w:b/>
                <w:bCs/>
                <w:color w:val="0000FF"/>
                <w:sz w:val="20"/>
                <w:szCs w:val="20"/>
              </w:rPr>
              <w:t>Actividades Presenciales y No presenciales</w:t>
            </w:r>
          </w:p>
        </w:tc>
        <w:tc>
          <w:tcPr>
            <w:tcW w:w="1440" w:type="dxa"/>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 xml:space="preserve">Fecha de </w:t>
            </w:r>
          </w:p>
          <w:p w:rsidR="00D46ED3" w:rsidRDefault="00D46ED3" w:rsidP="00357896">
            <w:pPr>
              <w:rPr>
                <w:color w:val="0000FF"/>
              </w:rPr>
            </w:pPr>
            <w:r>
              <w:rPr>
                <w:rFonts w:ascii="CenturyGothic,Bold" w:hAnsi="CenturyGothic,Bold" w:cs="CenturyGothic,Bold"/>
                <w:b/>
                <w:bCs/>
                <w:color w:val="0000FF"/>
                <w:sz w:val="20"/>
                <w:szCs w:val="20"/>
              </w:rPr>
              <w:t>realización</w:t>
            </w:r>
          </w:p>
        </w:tc>
        <w:tc>
          <w:tcPr>
            <w:tcW w:w="1386" w:type="dxa"/>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 xml:space="preserve">Fecha de </w:t>
            </w:r>
          </w:p>
          <w:p w:rsidR="00D46ED3" w:rsidRDefault="00D46ED3" w:rsidP="00357896">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entrega</w:t>
            </w:r>
          </w:p>
        </w:tc>
      </w:tr>
      <w:tr w:rsidR="00D46ED3" w:rsidTr="00357896">
        <w:tc>
          <w:tcPr>
            <w:tcW w:w="6228" w:type="dxa"/>
            <w:tcBorders>
              <w:top w:val="single" w:sz="4" w:space="0" w:color="auto"/>
              <w:left w:val="single" w:sz="4" w:space="0" w:color="auto"/>
              <w:bottom w:val="single" w:sz="4" w:space="0" w:color="auto"/>
              <w:right w:val="single" w:sz="4" w:space="0" w:color="auto"/>
            </w:tcBorders>
            <w:hideMark/>
          </w:tcPr>
          <w:p w:rsidR="00D46ED3" w:rsidRDefault="00D46ED3" w:rsidP="00357896">
            <w:pPr>
              <w:rPr>
                <w:color w:val="0000FF"/>
              </w:rPr>
            </w:pPr>
            <w:r>
              <w:rPr>
                <w:color w:val="0000FF"/>
              </w:rPr>
              <w:t>A determinar de forma conjunta con los alumnos en la primera sesión del curso</w:t>
            </w:r>
          </w:p>
        </w:tc>
        <w:tc>
          <w:tcPr>
            <w:tcW w:w="1440" w:type="dxa"/>
            <w:tcBorders>
              <w:top w:val="single" w:sz="4" w:space="0" w:color="auto"/>
              <w:left w:val="single" w:sz="4" w:space="0" w:color="auto"/>
              <w:bottom w:val="single" w:sz="4" w:space="0" w:color="auto"/>
              <w:right w:val="single" w:sz="4" w:space="0" w:color="auto"/>
            </w:tcBorders>
          </w:tcPr>
          <w:p w:rsidR="00D46ED3" w:rsidRDefault="00D46ED3" w:rsidP="00357896">
            <w:pPr>
              <w:rPr>
                <w:color w:val="0000FF"/>
              </w:rPr>
            </w:pPr>
          </w:p>
        </w:tc>
        <w:tc>
          <w:tcPr>
            <w:tcW w:w="1386" w:type="dxa"/>
            <w:tcBorders>
              <w:top w:val="single" w:sz="4" w:space="0" w:color="auto"/>
              <w:left w:val="single" w:sz="4" w:space="0" w:color="auto"/>
              <w:bottom w:val="single" w:sz="4" w:space="0" w:color="auto"/>
              <w:right w:val="single" w:sz="4" w:space="0" w:color="auto"/>
            </w:tcBorders>
          </w:tcPr>
          <w:p w:rsidR="00D46ED3" w:rsidRDefault="00D46ED3" w:rsidP="00357896">
            <w:pPr>
              <w:rPr>
                <w:color w:val="0000FF"/>
              </w:rPr>
            </w:pPr>
          </w:p>
        </w:tc>
      </w:tr>
    </w:tbl>
    <w:p w:rsidR="00D46ED3" w:rsidRDefault="00D46ED3" w:rsidP="00D46ED3">
      <w:pPr>
        <w:rPr>
          <w:color w:val="0000FF"/>
        </w:rPr>
      </w:pPr>
    </w:p>
    <w:p w:rsidR="00D46ED3" w:rsidRDefault="00D46ED3" w:rsidP="00D46ED3">
      <w:pPr>
        <w:rPr>
          <w:color w:val="0000FF"/>
        </w:rPr>
      </w:pPr>
    </w:p>
    <w:p w:rsidR="00D46ED3" w:rsidRDefault="00D46ED3" w:rsidP="00D46ED3">
      <w:pPr>
        <w:autoSpaceDE w:val="0"/>
        <w:autoSpaceDN w:val="0"/>
        <w:adjustRightInd w:val="0"/>
        <w:rPr>
          <w:rFonts w:ascii="FuturaStd-Bold" w:hAnsi="FuturaStd-Bold" w:cs="FuturaStd-Bold"/>
          <w:b/>
          <w:bCs/>
          <w:color w:val="0000FF"/>
        </w:rPr>
      </w:pPr>
      <w:r>
        <w:rPr>
          <w:rFonts w:ascii="FuturaStd-Bold" w:hAnsi="FuturaStd-Bold" w:cs="FuturaStd-Bold"/>
          <w:b/>
          <w:bCs/>
          <w:color w:val="0000FF"/>
        </w:rPr>
        <w:t>BIBLIOGRAFÍA Y RECURSOS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46ED3" w:rsidTr="00357896">
        <w:tc>
          <w:tcPr>
            <w:tcW w:w="8978" w:type="dxa"/>
            <w:tcBorders>
              <w:top w:val="single" w:sz="4" w:space="0" w:color="auto"/>
              <w:left w:val="single" w:sz="4" w:space="0" w:color="auto"/>
              <w:bottom w:val="single" w:sz="4" w:space="0" w:color="auto"/>
              <w:right w:val="single" w:sz="4" w:space="0" w:color="auto"/>
            </w:tcBorders>
            <w:shd w:val="clear" w:color="auto" w:fill="FF9900"/>
            <w:hideMark/>
          </w:tcPr>
          <w:p w:rsidR="00D46ED3" w:rsidRDefault="00D46ED3" w:rsidP="00357896">
            <w:pPr>
              <w:autoSpaceDE w:val="0"/>
              <w:autoSpaceDN w:val="0"/>
              <w:adjustRightInd w:val="0"/>
              <w:rPr>
                <w:rFonts w:ascii="FuturaStd-Bold" w:hAnsi="FuturaStd-Bold" w:cs="FuturaStd-Bold"/>
                <w:b/>
                <w:bCs/>
                <w:color w:val="0000FF"/>
              </w:rPr>
            </w:pPr>
            <w:r>
              <w:rPr>
                <w:rFonts w:ascii="CenturyGothic,Bold" w:hAnsi="CenturyGothic,Bold" w:cs="CenturyGothic,Bold"/>
                <w:b/>
                <w:bCs/>
                <w:color w:val="0000FF"/>
                <w:sz w:val="20"/>
                <w:szCs w:val="20"/>
              </w:rPr>
              <w:t>Bibliografía Básica</w:t>
            </w:r>
          </w:p>
        </w:tc>
      </w:tr>
      <w:tr w:rsidR="00D46ED3" w:rsidTr="00357896">
        <w:tc>
          <w:tcPr>
            <w:tcW w:w="8978" w:type="dxa"/>
            <w:tcBorders>
              <w:top w:val="single" w:sz="4" w:space="0" w:color="auto"/>
              <w:left w:val="single" w:sz="4" w:space="0" w:color="auto"/>
              <w:bottom w:val="single" w:sz="4" w:space="0" w:color="auto"/>
              <w:right w:val="single" w:sz="4" w:space="0" w:color="auto"/>
            </w:tcBorders>
          </w:tcPr>
          <w:p w:rsidR="00D46ED3" w:rsidRDefault="00D46ED3" w:rsidP="00357896">
            <w:pPr>
              <w:autoSpaceDE w:val="0"/>
              <w:autoSpaceDN w:val="0"/>
              <w:adjustRightInd w:val="0"/>
              <w:rPr>
                <w:bCs/>
                <w:color w:val="0000FF"/>
              </w:rPr>
            </w:pPr>
          </w:p>
          <w:p w:rsidR="00D46ED3" w:rsidRDefault="00D46ED3" w:rsidP="00357896">
            <w:pPr>
              <w:numPr>
                <w:ilvl w:val="0"/>
                <w:numId w:val="5"/>
              </w:numPr>
              <w:autoSpaceDE w:val="0"/>
              <w:autoSpaceDN w:val="0"/>
              <w:adjustRightInd w:val="0"/>
              <w:rPr>
                <w:bCs/>
                <w:color w:val="0000FF"/>
              </w:rPr>
            </w:pPr>
            <w:r>
              <w:rPr>
                <w:bCs/>
                <w:smallCaps/>
                <w:color w:val="0000FF"/>
              </w:rPr>
              <w:t xml:space="preserve">Agustín de </w:t>
            </w:r>
            <w:proofErr w:type="spellStart"/>
            <w:r>
              <w:rPr>
                <w:bCs/>
                <w:smallCaps/>
                <w:color w:val="0000FF"/>
              </w:rPr>
              <w:t>hipona</w:t>
            </w:r>
            <w:proofErr w:type="spellEnd"/>
            <w:r>
              <w:rPr>
                <w:bCs/>
                <w:smallCaps/>
                <w:color w:val="0000FF"/>
              </w:rPr>
              <w:t xml:space="preserve">, </w:t>
            </w:r>
            <w:r>
              <w:rPr>
                <w:bCs/>
                <w:i/>
                <w:color w:val="0000FF"/>
              </w:rPr>
              <w:t>Obras Completas</w:t>
            </w:r>
            <w:r>
              <w:rPr>
                <w:bCs/>
                <w:color w:val="0000FF"/>
              </w:rPr>
              <w:t>, BAC, Madrid.</w:t>
            </w:r>
          </w:p>
          <w:p w:rsidR="00D46ED3" w:rsidRDefault="00D46ED3" w:rsidP="00357896">
            <w:pPr>
              <w:numPr>
                <w:ilvl w:val="0"/>
                <w:numId w:val="5"/>
              </w:numPr>
              <w:autoSpaceDE w:val="0"/>
              <w:autoSpaceDN w:val="0"/>
              <w:adjustRightInd w:val="0"/>
              <w:rPr>
                <w:bCs/>
                <w:color w:val="0000FF"/>
              </w:rPr>
            </w:pPr>
            <w:proofErr w:type="spellStart"/>
            <w:r>
              <w:rPr>
                <w:bCs/>
                <w:smallCaps/>
                <w:color w:val="0000FF"/>
              </w:rPr>
              <w:t>Fredegiso</w:t>
            </w:r>
            <w:proofErr w:type="spellEnd"/>
            <w:r>
              <w:rPr>
                <w:bCs/>
                <w:smallCaps/>
                <w:color w:val="0000FF"/>
              </w:rPr>
              <w:t xml:space="preserve"> de Tours, </w:t>
            </w:r>
            <w:proofErr w:type="spellStart"/>
            <w:r>
              <w:rPr>
                <w:bCs/>
                <w:i/>
                <w:smallCaps/>
                <w:color w:val="0000FF"/>
              </w:rPr>
              <w:t>I</w:t>
            </w:r>
            <w:r>
              <w:rPr>
                <w:bCs/>
                <w:i/>
                <w:color w:val="0000FF"/>
              </w:rPr>
              <w:t>l</w:t>
            </w:r>
            <w:proofErr w:type="spellEnd"/>
            <w:r>
              <w:rPr>
                <w:bCs/>
                <w:i/>
                <w:color w:val="0000FF"/>
              </w:rPr>
              <w:t xml:space="preserve"> </w:t>
            </w:r>
            <w:proofErr w:type="spellStart"/>
            <w:r>
              <w:rPr>
                <w:bCs/>
                <w:i/>
                <w:color w:val="0000FF"/>
              </w:rPr>
              <w:t>nulla</w:t>
            </w:r>
            <w:proofErr w:type="spellEnd"/>
            <w:r>
              <w:rPr>
                <w:bCs/>
                <w:i/>
                <w:color w:val="0000FF"/>
              </w:rPr>
              <w:t xml:space="preserve"> e le </w:t>
            </w:r>
            <w:proofErr w:type="spellStart"/>
            <w:r>
              <w:rPr>
                <w:bCs/>
                <w:i/>
                <w:color w:val="0000FF"/>
              </w:rPr>
              <w:t>tenebre</w:t>
            </w:r>
            <w:proofErr w:type="spellEnd"/>
            <w:r>
              <w:rPr>
                <w:bCs/>
                <w:color w:val="0000FF"/>
              </w:rPr>
              <w:t xml:space="preserve">, </w:t>
            </w:r>
            <w:proofErr w:type="spellStart"/>
            <w:r>
              <w:rPr>
                <w:bCs/>
                <w:color w:val="0000FF"/>
              </w:rPr>
              <w:t>Il</w:t>
            </w:r>
            <w:proofErr w:type="spellEnd"/>
            <w:r>
              <w:rPr>
                <w:bCs/>
                <w:color w:val="0000FF"/>
              </w:rPr>
              <w:t xml:space="preserve"> </w:t>
            </w:r>
            <w:proofErr w:type="spellStart"/>
            <w:r>
              <w:rPr>
                <w:bCs/>
                <w:color w:val="0000FF"/>
              </w:rPr>
              <w:t>Melangolo</w:t>
            </w:r>
            <w:proofErr w:type="spellEnd"/>
            <w:r>
              <w:rPr>
                <w:bCs/>
                <w:color w:val="0000FF"/>
              </w:rPr>
              <w:t xml:space="preserve">, </w:t>
            </w:r>
            <w:proofErr w:type="spellStart"/>
            <w:r>
              <w:rPr>
                <w:bCs/>
                <w:color w:val="0000FF"/>
              </w:rPr>
              <w:t>Genova</w:t>
            </w:r>
            <w:proofErr w:type="spellEnd"/>
            <w:r>
              <w:rPr>
                <w:bCs/>
                <w:color w:val="0000FF"/>
              </w:rPr>
              <w:t>.</w:t>
            </w:r>
          </w:p>
          <w:p w:rsidR="00D46ED3" w:rsidRDefault="00D46ED3" w:rsidP="00357896">
            <w:pPr>
              <w:numPr>
                <w:ilvl w:val="0"/>
                <w:numId w:val="5"/>
              </w:numPr>
              <w:autoSpaceDE w:val="0"/>
              <w:autoSpaceDN w:val="0"/>
              <w:adjustRightInd w:val="0"/>
              <w:rPr>
                <w:bCs/>
                <w:color w:val="0000FF"/>
              </w:rPr>
            </w:pPr>
            <w:r>
              <w:rPr>
                <w:bCs/>
                <w:smallCaps/>
                <w:color w:val="0000FF"/>
              </w:rPr>
              <w:t xml:space="preserve">Juan Escoto </w:t>
            </w:r>
            <w:proofErr w:type="spellStart"/>
            <w:r>
              <w:rPr>
                <w:bCs/>
                <w:smallCaps/>
                <w:color w:val="0000FF"/>
              </w:rPr>
              <w:t>Eriúgena</w:t>
            </w:r>
            <w:proofErr w:type="spellEnd"/>
            <w:r>
              <w:rPr>
                <w:bCs/>
                <w:smallCaps/>
                <w:color w:val="0000FF"/>
              </w:rPr>
              <w:t xml:space="preserve">, </w:t>
            </w:r>
            <w:r>
              <w:rPr>
                <w:bCs/>
                <w:i/>
                <w:color w:val="0000FF"/>
              </w:rPr>
              <w:t>Sobre las naturalezas</w:t>
            </w:r>
            <w:r>
              <w:rPr>
                <w:bCs/>
                <w:color w:val="0000FF"/>
              </w:rPr>
              <w:t xml:space="preserve">, </w:t>
            </w:r>
            <w:proofErr w:type="spellStart"/>
            <w:r>
              <w:rPr>
                <w:bCs/>
                <w:color w:val="0000FF"/>
              </w:rPr>
              <w:t>Eunsa</w:t>
            </w:r>
            <w:proofErr w:type="spellEnd"/>
            <w:r>
              <w:rPr>
                <w:bCs/>
                <w:color w:val="0000FF"/>
              </w:rPr>
              <w:t>, Pamplona.</w:t>
            </w:r>
          </w:p>
          <w:p w:rsidR="00D46ED3" w:rsidRDefault="00D46ED3" w:rsidP="00357896">
            <w:pPr>
              <w:numPr>
                <w:ilvl w:val="0"/>
                <w:numId w:val="5"/>
              </w:numPr>
              <w:autoSpaceDE w:val="0"/>
              <w:autoSpaceDN w:val="0"/>
              <w:adjustRightInd w:val="0"/>
              <w:rPr>
                <w:bCs/>
                <w:color w:val="0000FF"/>
              </w:rPr>
            </w:pPr>
            <w:r>
              <w:rPr>
                <w:bCs/>
                <w:smallCaps/>
                <w:color w:val="0000FF"/>
              </w:rPr>
              <w:t xml:space="preserve">San Anselmo, </w:t>
            </w:r>
            <w:r>
              <w:rPr>
                <w:bCs/>
                <w:i/>
                <w:color w:val="0000FF"/>
              </w:rPr>
              <w:t>Obras Completas</w:t>
            </w:r>
            <w:r>
              <w:rPr>
                <w:bCs/>
                <w:color w:val="0000FF"/>
              </w:rPr>
              <w:t>, BAC, Madrid.</w:t>
            </w:r>
          </w:p>
          <w:p w:rsidR="00D46ED3" w:rsidRDefault="00D46ED3" w:rsidP="00357896">
            <w:pPr>
              <w:numPr>
                <w:ilvl w:val="0"/>
                <w:numId w:val="5"/>
              </w:numPr>
              <w:autoSpaceDE w:val="0"/>
              <w:autoSpaceDN w:val="0"/>
              <w:adjustRightInd w:val="0"/>
              <w:rPr>
                <w:bCs/>
                <w:color w:val="0000FF"/>
              </w:rPr>
            </w:pPr>
            <w:r>
              <w:rPr>
                <w:bCs/>
                <w:smallCaps/>
                <w:color w:val="0000FF"/>
              </w:rPr>
              <w:t xml:space="preserve">Anselmo de Canterbury, </w:t>
            </w:r>
            <w:r>
              <w:rPr>
                <w:bCs/>
                <w:i/>
                <w:color w:val="0000FF"/>
              </w:rPr>
              <w:t>Tratado sobre la libertad del albedrío</w:t>
            </w:r>
            <w:r>
              <w:rPr>
                <w:bCs/>
                <w:color w:val="0000FF"/>
              </w:rPr>
              <w:t>, Universidad de los Andes, Bogotá, 2007.</w:t>
            </w:r>
          </w:p>
          <w:p w:rsidR="00D46ED3" w:rsidRDefault="00D46ED3" w:rsidP="00357896">
            <w:pPr>
              <w:numPr>
                <w:ilvl w:val="0"/>
                <w:numId w:val="5"/>
              </w:numPr>
              <w:autoSpaceDE w:val="0"/>
              <w:autoSpaceDN w:val="0"/>
              <w:adjustRightInd w:val="0"/>
              <w:rPr>
                <w:bCs/>
                <w:color w:val="0000FF"/>
              </w:rPr>
            </w:pPr>
            <w:r>
              <w:rPr>
                <w:bCs/>
                <w:smallCaps/>
                <w:color w:val="0000FF"/>
              </w:rPr>
              <w:t xml:space="preserve">Anselmo de Canterbury, </w:t>
            </w:r>
            <w:r>
              <w:rPr>
                <w:bCs/>
                <w:i/>
                <w:color w:val="0000FF"/>
              </w:rPr>
              <w:t>Tratado sobre la caída del demonio</w:t>
            </w:r>
            <w:r>
              <w:rPr>
                <w:bCs/>
                <w:color w:val="0000FF"/>
              </w:rPr>
              <w:t>, Universidad de los Andes, Bogotá, 2005.</w:t>
            </w:r>
          </w:p>
          <w:p w:rsidR="00D46ED3" w:rsidRDefault="00D46ED3" w:rsidP="00357896">
            <w:pPr>
              <w:numPr>
                <w:ilvl w:val="0"/>
                <w:numId w:val="5"/>
              </w:numPr>
              <w:autoSpaceDE w:val="0"/>
              <w:autoSpaceDN w:val="0"/>
              <w:adjustRightInd w:val="0"/>
              <w:rPr>
                <w:bCs/>
                <w:color w:val="0000FF"/>
              </w:rPr>
            </w:pPr>
            <w:r>
              <w:rPr>
                <w:bCs/>
                <w:smallCaps/>
                <w:color w:val="0000FF"/>
              </w:rPr>
              <w:t xml:space="preserve">P. Abelardo, </w:t>
            </w:r>
            <w:r>
              <w:rPr>
                <w:bCs/>
                <w:i/>
                <w:color w:val="0000FF"/>
              </w:rPr>
              <w:t>Cartas de Abelardo y Eloísa</w:t>
            </w:r>
            <w:r>
              <w:rPr>
                <w:bCs/>
                <w:color w:val="0000FF"/>
              </w:rPr>
              <w:t>, Alianza, Madrid, 2002.</w:t>
            </w:r>
          </w:p>
          <w:p w:rsidR="00D46ED3" w:rsidRDefault="00D46ED3" w:rsidP="00357896">
            <w:pPr>
              <w:numPr>
                <w:ilvl w:val="0"/>
                <w:numId w:val="5"/>
              </w:numPr>
              <w:autoSpaceDE w:val="0"/>
              <w:autoSpaceDN w:val="0"/>
              <w:adjustRightInd w:val="0"/>
              <w:rPr>
                <w:bCs/>
                <w:color w:val="0000FF"/>
              </w:rPr>
            </w:pPr>
            <w:r>
              <w:rPr>
                <w:bCs/>
                <w:smallCaps/>
                <w:color w:val="0000FF"/>
              </w:rPr>
              <w:t xml:space="preserve">San Bernardo, </w:t>
            </w:r>
            <w:r>
              <w:rPr>
                <w:bCs/>
                <w:i/>
                <w:color w:val="0000FF"/>
              </w:rPr>
              <w:t>Obras Completas</w:t>
            </w:r>
            <w:r>
              <w:rPr>
                <w:bCs/>
                <w:color w:val="0000FF"/>
              </w:rPr>
              <w:t>, BAC, Madrid.</w:t>
            </w:r>
          </w:p>
          <w:p w:rsidR="00D46ED3" w:rsidRDefault="00D46ED3" w:rsidP="00357896">
            <w:pPr>
              <w:numPr>
                <w:ilvl w:val="0"/>
                <w:numId w:val="5"/>
              </w:numPr>
              <w:autoSpaceDE w:val="0"/>
              <w:autoSpaceDN w:val="0"/>
              <w:adjustRightInd w:val="0"/>
              <w:rPr>
                <w:bCs/>
                <w:color w:val="0000FF"/>
                <w:lang w:val="en-US"/>
              </w:rPr>
            </w:pPr>
            <w:r>
              <w:rPr>
                <w:bCs/>
                <w:smallCaps/>
                <w:color w:val="0000FF"/>
                <w:lang w:val="en-US"/>
              </w:rPr>
              <w:t xml:space="preserve">P. Rorem, </w:t>
            </w:r>
            <w:r>
              <w:rPr>
                <w:bCs/>
                <w:i/>
                <w:color w:val="0000FF"/>
                <w:lang w:val="en-US"/>
              </w:rPr>
              <w:t>Hugo of Saint Victor</w:t>
            </w:r>
            <w:r>
              <w:rPr>
                <w:bCs/>
                <w:color w:val="0000FF"/>
                <w:lang w:val="en-US"/>
              </w:rPr>
              <w:t xml:space="preserve">, </w:t>
            </w:r>
            <w:smartTag w:uri="urn:schemas-microsoft-com:office:smarttags" w:element="place">
              <w:smartTag w:uri="urn:schemas-microsoft-com:office:smarttags" w:element="PlaceName">
                <w:r>
                  <w:rPr>
                    <w:bCs/>
                    <w:color w:val="0000FF"/>
                    <w:lang w:val="en-US"/>
                  </w:rPr>
                  <w:t>Oxford</w:t>
                </w:r>
              </w:smartTag>
              <w:r>
                <w:rPr>
                  <w:bCs/>
                  <w:color w:val="0000FF"/>
                  <w:lang w:val="en-US"/>
                </w:rPr>
                <w:t xml:space="preserve"> </w:t>
              </w:r>
              <w:smartTag w:uri="urn:schemas-microsoft-com:office:smarttags" w:element="PlaceType">
                <w:r>
                  <w:rPr>
                    <w:bCs/>
                    <w:color w:val="0000FF"/>
                    <w:lang w:val="en-US"/>
                  </w:rPr>
                  <w:t>University</w:t>
                </w:r>
              </w:smartTag>
            </w:smartTag>
            <w:r>
              <w:rPr>
                <w:bCs/>
                <w:color w:val="0000FF"/>
                <w:lang w:val="en-US"/>
              </w:rPr>
              <w:t xml:space="preserve"> Press, 2009.</w:t>
            </w:r>
          </w:p>
          <w:p w:rsidR="00D46ED3" w:rsidRDefault="00D46ED3" w:rsidP="00357896">
            <w:pPr>
              <w:numPr>
                <w:ilvl w:val="0"/>
                <w:numId w:val="5"/>
              </w:numPr>
              <w:autoSpaceDE w:val="0"/>
              <w:autoSpaceDN w:val="0"/>
              <w:adjustRightInd w:val="0"/>
              <w:rPr>
                <w:bCs/>
                <w:color w:val="0000FF"/>
              </w:rPr>
            </w:pPr>
            <w:r>
              <w:rPr>
                <w:bCs/>
                <w:smallCaps/>
                <w:color w:val="0000FF"/>
              </w:rPr>
              <w:t xml:space="preserve">Thierry de </w:t>
            </w:r>
            <w:proofErr w:type="spellStart"/>
            <w:r>
              <w:rPr>
                <w:bCs/>
                <w:smallCaps/>
                <w:color w:val="0000FF"/>
              </w:rPr>
              <w:t>Chartres</w:t>
            </w:r>
            <w:proofErr w:type="spellEnd"/>
            <w:r>
              <w:rPr>
                <w:bCs/>
                <w:smallCaps/>
                <w:color w:val="0000FF"/>
              </w:rPr>
              <w:t xml:space="preserve">, </w:t>
            </w:r>
            <w:r>
              <w:rPr>
                <w:bCs/>
                <w:i/>
                <w:color w:val="0000FF"/>
              </w:rPr>
              <w:t>Tratado de la obra de los seis días</w:t>
            </w:r>
            <w:r>
              <w:rPr>
                <w:bCs/>
                <w:color w:val="0000FF"/>
              </w:rPr>
              <w:t xml:space="preserve">, </w:t>
            </w:r>
            <w:proofErr w:type="spellStart"/>
            <w:r>
              <w:rPr>
                <w:bCs/>
                <w:color w:val="0000FF"/>
              </w:rPr>
              <w:t>Eunsa</w:t>
            </w:r>
            <w:proofErr w:type="spellEnd"/>
            <w:r>
              <w:rPr>
                <w:bCs/>
                <w:color w:val="0000FF"/>
              </w:rPr>
              <w:t>, Pamplona, 2007.</w:t>
            </w:r>
          </w:p>
          <w:p w:rsidR="00D46ED3" w:rsidRDefault="00D46ED3" w:rsidP="00357896">
            <w:pPr>
              <w:numPr>
                <w:ilvl w:val="0"/>
                <w:numId w:val="5"/>
              </w:numPr>
              <w:autoSpaceDE w:val="0"/>
              <w:autoSpaceDN w:val="0"/>
              <w:adjustRightInd w:val="0"/>
              <w:rPr>
                <w:bCs/>
                <w:color w:val="0000FF"/>
              </w:rPr>
            </w:pPr>
            <w:r>
              <w:rPr>
                <w:bCs/>
                <w:color w:val="0000FF"/>
              </w:rPr>
              <w:t xml:space="preserve">P. </w:t>
            </w:r>
            <w:r>
              <w:rPr>
                <w:bCs/>
                <w:smallCaps/>
                <w:color w:val="0000FF"/>
              </w:rPr>
              <w:t xml:space="preserve">Lombardo, </w:t>
            </w:r>
            <w:r>
              <w:rPr>
                <w:bCs/>
                <w:i/>
                <w:color w:val="0000FF"/>
              </w:rPr>
              <w:t xml:space="preserve">Les </w:t>
            </w:r>
            <w:proofErr w:type="spellStart"/>
            <w:r>
              <w:rPr>
                <w:bCs/>
                <w:i/>
                <w:color w:val="0000FF"/>
              </w:rPr>
              <w:t>Quatres</w:t>
            </w:r>
            <w:proofErr w:type="spellEnd"/>
            <w:r>
              <w:rPr>
                <w:bCs/>
                <w:i/>
                <w:color w:val="0000FF"/>
              </w:rPr>
              <w:t xml:space="preserve"> </w:t>
            </w:r>
            <w:proofErr w:type="spellStart"/>
            <w:r>
              <w:rPr>
                <w:bCs/>
                <w:i/>
                <w:color w:val="0000FF"/>
              </w:rPr>
              <w:t>Livres</w:t>
            </w:r>
            <w:proofErr w:type="spellEnd"/>
            <w:r>
              <w:rPr>
                <w:bCs/>
                <w:i/>
                <w:color w:val="0000FF"/>
              </w:rPr>
              <w:t xml:space="preserve"> des </w:t>
            </w:r>
            <w:proofErr w:type="spellStart"/>
            <w:r>
              <w:rPr>
                <w:bCs/>
                <w:i/>
                <w:color w:val="0000FF"/>
              </w:rPr>
              <w:t>Sentences</w:t>
            </w:r>
            <w:proofErr w:type="spellEnd"/>
            <w:r>
              <w:rPr>
                <w:bCs/>
                <w:color w:val="0000FF"/>
              </w:rPr>
              <w:t xml:space="preserve">, </w:t>
            </w:r>
            <w:proofErr w:type="spellStart"/>
            <w:r>
              <w:rPr>
                <w:bCs/>
                <w:color w:val="0000FF"/>
              </w:rPr>
              <w:t>Livre</w:t>
            </w:r>
            <w:proofErr w:type="spellEnd"/>
            <w:r>
              <w:rPr>
                <w:bCs/>
                <w:color w:val="0000FF"/>
              </w:rPr>
              <w:t xml:space="preserve"> I &amp; </w:t>
            </w:r>
            <w:proofErr w:type="spellStart"/>
            <w:r>
              <w:rPr>
                <w:bCs/>
                <w:color w:val="0000FF"/>
              </w:rPr>
              <w:t>Livre</w:t>
            </w:r>
            <w:proofErr w:type="spellEnd"/>
            <w:r>
              <w:rPr>
                <w:bCs/>
                <w:color w:val="0000FF"/>
              </w:rPr>
              <w:t xml:space="preserve"> II, </w:t>
            </w:r>
            <w:proofErr w:type="spellStart"/>
            <w:r>
              <w:rPr>
                <w:bCs/>
                <w:color w:val="0000FF"/>
              </w:rPr>
              <w:t>Cerf</w:t>
            </w:r>
            <w:proofErr w:type="spellEnd"/>
            <w:r>
              <w:rPr>
                <w:bCs/>
                <w:color w:val="0000FF"/>
              </w:rPr>
              <w:t>, Paris, 2013.</w:t>
            </w:r>
          </w:p>
          <w:p w:rsidR="00D46ED3" w:rsidRDefault="00D46ED3" w:rsidP="00357896">
            <w:pPr>
              <w:numPr>
                <w:ilvl w:val="0"/>
                <w:numId w:val="5"/>
              </w:numPr>
              <w:autoSpaceDE w:val="0"/>
              <w:autoSpaceDN w:val="0"/>
              <w:adjustRightInd w:val="0"/>
              <w:rPr>
                <w:bCs/>
                <w:color w:val="0000FF"/>
              </w:rPr>
            </w:pPr>
            <w:r>
              <w:rPr>
                <w:bCs/>
                <w:smallCaps/>
                <w:color w:val="0000FF"/>
              </w:rPr>
              <w:t xml:space="preserve">San Buenaventura, </w:t>
            </w:r>
            <w:r>
              <w:rPr>
                <w:bCs/>
                <w:i/>
                <w:color w:val="0000FF"/>
              </w:rPr>
              <w:t>Obras</w:t>
            </w:r>
            <w:r>
              <w:rPr>
                <w:bCs/>
                <w:color w:val="0000FF"/>
              </w:rPr>
              <w:t>, 6 vols., BAC, Madrid.</w:t>
            </w:r>
          </w:p>
          <w:p w:rsidR="00D46ED3" w:rsidRDefault="00D46ED3" w:rsidP="00357896">
            <w:pPr>
              <w:numPr>
                <w:ilvl w:val="0"/>
                <w:numId w:val="5"/>
              </w:numPr>
              <w:autoSpaceDE w:val="0"/>
              <w:autoSpaceDN w:val="0"/>
              <w:adjustRightInd w:val="0"/>
              <w:rPr>
                <w:bCs/>
                <w:color w:val="0000FF"/>
              </w:rPr>
            </w:pPr>
            <w:r>
              <w:rPr>
                <w:bCs/>
                <w:smallCaps/>
                <w:color w:val="0000FF"/>
              </w:rPr>
              <w:lastRenderedPageBreak/>
              <w:t>Tomás de Aquino</w:t>
            </w:r>
            <w:r>
              <w:rPr>
                <w:bCs/>
                <w:color w:val="0000FF"/>
              </w:rPr>
              <w:t xml:space="preserve">, </w:t>
            </w:r>
            <w:r>
              <w:rPr>
                <w:bCs/>
                <w:i/>
                <w:color w:val="0000FF"/>
              </w:rPr>
              <w:t>Suma de Teología</w:t>
            </w:r>
            <w:r>
              <w:rPr>
                <w:bCs/>
                <w:color w:val="0000FF"/>
              </w:rPr>
              <w:t>, BAC, Madrid.</w:t>
            </w:r>
          </w:p>
          <w:p w:rsidR="00D46ED3" w:rsidRDefault="00D46ED3" w:rsidP="00357896">
            <w:pPr>
              <w:numPr>
                <w:ilvl w:val="0"/>
                <w:numId w:val="5"/>
              </w:numPr>
              <w:autoSpaceDE w:val="0"/>
              <w:autoSpaceDN w:val="0"/>
              <w:adjustRightInd w:val="0"/>
              <w:rPr>
                <w:bCs/>
                <w:color w:val="0000FF"/>
              </w:rPr>
            </w:pPr>
            <w:r>
              <w:rPr>
                <w:bCs/>
                <w:smallCaps/>
                <w:color w:val="0000FF"/>
              </w:rPr>
              <w:t xml:space="preserve">J. </w:t>
            </w:r>
            <w:proofErr w:type="spellStart"/>
            <w:r>
              <w:rPr>
                <w:bCs/>
                <w:smallCaps/>
                <w:color w:val="0000FF"/>
              </w:rPr>
              <w:t>Duns</w:t>
            </w:r>
            <w:proofErr w:type="spellEnd"/>
            <w:r>
              <w:rPr>
                <w:bCs/>
                <w:smallCaps/>
                <w:color w:val="0000FF"/>
              </w:rPr>
              <w:t xml:space="preserve"> Escoto, </w:t>
            </w:r>
            <w:r>
              <w:rPr>
                <w:bCs/>
                <w:i/>
                <w:color w:val="0000FF"/>
              </w:rPr>
              <w:t>Filosofía y teología, Dios y el hombre</w:t>
            </w:r>
            <w:r>
              <w:rPr>
                <w:bCs/>
                <w:color w:val="0000FF"/>
              </w:rPr>
              <w:t>, BAC, Madrid.</w:t>
            </w:r>
          </w:p>
          <w:p w:rsidR="00D46ED3" w:rsidRDefault="00D46ED3" w:rsidP="00357896">
            <w:pPr>
              <w:numPr>
                <w:ilvl w:val="0"/>
                <w:numId w:val="5"/>
              </w:numPr>
              <w:autoSpaceDE w:val="0"/>
              <w:autoSpaceDN w:val="0"/>
              <w:adjustRightInd w:val="0"/>
              <w:rPr>
                <w:bCs/>
                <w:color w:val="0000FF"/>
              </w:rPr>
            </w:pPr>
            <w:r>
              <w:rPr>
                <w:bCs/>
                <w:smallCaps/>
                <w:color w:val="0000FF"/>
              </w:rPr>
              <w:t xml:space="preserve">J. </w:t>
            </w:r>
            <w:proofErr w:type="spellStart"/>
            <w:r>
              <w:rPr>
                <w:bCs/>
                <w:smallCaps/>
                <w:color w:val="0000FF"/>
              </w:rPr>
              <w:t>Duns</w:t>
            </w:r>
            <w:proofErr w:type="spellEnd"/>
            <w:r>
              <w:rPr>
                <w:bCs/>
                <w:smallCaps/>
                <w:color w:val="0000FF"/>
              </w:rPr>
              <w:t xml:space="preserve"> Escoto, </w:t>
            </w:r>
            <w:r>
              <w:rPr>
                <w:bCs/>
                <w:i/>
                <w:color w:val="0000FF"/>
              </w:rPr>
              <w:t>Jesucristo y María</w:t>
            </w:r>
            <w:r>
              <w:rPr>
                <w:bCs/>
                <w:color w:val="0000FF"/>
              </w:rPr>
              <w:t>, BAC, Madrid.</w:t>
            </w:r>
          </w:p>
          <w:p w:rsidR="00D46ED3" w:rsidRDefault="00D46ED3" w:rsidP="00357896">
            <w:pPr>
              <w:numPr>
                <w:ilvl w:val="0"/>
                <w:numId w:val="5"/>
              </w:numPr>
              <w:autoSpaceDE w:val="0"/>
              <w:autoSpaceDN w:val="0"/>
              <w:adjustRightInd w:val="0"/>
              <w:rPr>
                <w:bCs/>
                <w:color w:val="0000FF"/>
              </w:rPr>
            </w:pPr>
            <w:r>
              <w:rPr>
                <w:bCs/>
                <w:smallCaps/>
                <w:color w:val="0000FF"/>
              </w:rPr>
              <w:t xml:space="preserve">E. </w:t>
            </w:r>
            <w:proofErr w:type="spellStart"/>
            <w:r>
              <w:rPr>
                <w:bCs/>
                <w:smallCaps/>
                <w:color w:val="0000FF"/>
              </w:rPr>
              <w:t>Gilson</w:t>
            </w:r>
            <w:proofErr w:type="spellEnd"/>
            <w:r>
              <w:rPr>
                <w:bCs/>
                <w:color w:val="0000FF"/>
              </w:rPr>
              <w:t xml:space="preserve">, </w:t>
            </w:r>
            <w:r>
              <w:rPr>
                <w:bCs/>
                <w:i/>
                <w:color w:val="0000FF"/>
              </w:rPr>
              <w:t xml:space="preserve">Juan </w:t>
            </w:r>
            <w:proofErr w:type="spellStart"/>
            <w:r>
              <w:rPr>
                <w:bCs/>
                <w:i/>
                <w:color w:val="0000FF"/>
              </w:rPr>
              <w:t>Duns</w:t>
            </w:r>
            <w:proofErr w:type="spellEnd"/>
            <w:r>
              <w:rPr>
                <w:bCs/>
                <w:i/>
                <w:color w:val="0000FF"/>
              </w:rPr>
              <w:t xml:space="preserve"> Escoto. Introducción a sus posiciones fundamentales</w:t>
            </w:r>
            <w:r>
              <w:rPr>
                <w:bCs/>
                <w:color w:val="0000FF"/>
              </w:rPr>
              <w:t xml:space="preserve">, </w:t>
            </w:r>
            <w:proofErr w:type="spellStart"/>
            <w:r>
              <w:rPr>
                <w:bCs/>
                <w:color w:val="0000FF"/>
              </w:rPr>
              <w:t>Eunsa</w:t>
            </w:r>
            <w:proofErr w:type="spellEnd"/>
            <w:r>
              <w:rPr>
                <w:bCs/>
                <w:color w:val="0000FF"/>
              </w:rPr>
              <w:t>, Pamplona, 2007.</w:t>
            </w:r>
          </w:p>
          <w:p w:rsidR="00D46ED3" w:rsidRDefault="00D46ED3" w:rsidP="00357896">
            <w:pPr>
              <w:numPr>
                <w:ilvl w:val="0"/>
                <w:numId w:val="5"/>
              </w:numPr>
              <w:autoSpaceDE w:val="0"/>
              <w:autoSpaceDN w:val="0"/>
              <w:adjustRightInd w:val="0"/>
              <w:rPr>
                <w:bCs/>
                <w:color w:val="0000FF"/>
              </w:rPr>
            </w:pPr>
            <w:r>
              <w:rPr>
                <w:smallCaps/>
                <w:color w:val="0000FF"/>
              </w:rPr>
              <w:t xml:space="preserve">I. </w:t>
            </w:r>
            <w:proofErr w:type="spellStart"/>
            <w:r>
              <w:rPr>
                <w:smallCaps/>
                <w:color w:val="0000FF"/>
              </w:rPr>
              <w:t>Lacoste</w:t>
            </w:r>
            <w:proofErr w:type="spellEnd"/>
            <w:r>
              <w:rPr>
                <w:color w:val="0000FF"/>
              </w:rPr>
              <w:t xml:space="preserve"> (</w:t>
            </w:r>
            <w:proofErr w:type="spellStart"/>
            <w:r>
              <w:rPr>
                <w:color w:val="0000FF"/>
              </w:rPr>
              <w:t>dir.</w:t>
            </w:r>
            <w:proofErr w:type="spellEnd"/>
            <w:r>
              <w:rPr>
                <w:color w:val="0000FF"/>
              </w:rPr>
              <w:t xml:space="preserve">), </w:t>
            </w:r>
            <w:r>
              <w:rPr>
                <w:i/>
                <w:color w:val="0000FF"/>
              </w:rPr>
              <w:t xml:space="preserve">Diccionario </w:t>
            </w:r>
            <w:proofErr w:type="spellStart"/>
            <w:r>
              <w:rPr>
                <w:i/>
                <w:color w:val="0000FF"/>
              </w:rPr>
              <w:t>Akal</w:t>
            </w:r>
            <w:proofErr w:type="spellEnd"/>
            <w:r>
              <w:rPr>
                <w:i/>
                <w:color w:val="0000FF"/>
              </w:rPr>
              <w:t xml:space="preserve"> crítico de teología</w:t>
            </w:r>
            <w:r>
              <w:rPr>
                <w:color w:val="0000FF"/>
              </w:rPr>
              <w:t xml:space="preserve">, </w:t>
            </w:r>
            <w:proofErr w:type="spellStart"/>
            <w:r>
              <w:rPr>
                <w:color w:val="0000FF"/>
              </w:rPr>
              <w:t>Akal</w:t>
            </w:r>
            <w:proofErr w:type="spellEnd"/>
            <w:r>
              <w:rPr>
                <w:color w:val="0000FF"/>
              </w:rPr>
              <w:t>, Madrid, 2007 [</w:t>
            </w:r>
            <w:proofErr w:type="spellStart"/>
            <w:r>
              <w:rPr>
                <w:color w:val="0000FF"/>
              </w:rPr>
              <w:t>or</w:t>
            </w:r>
            <w:proofErr w:type="spellEnd"/>
            <w:r>
              <w:rPr>
                <w:color w:val="0000FF"/>
              </w:rPr>
              <w:t>. francés 1998].</w:t>
            </w:r>
          </w:p>
          <w:p w:rsidR="00D46ED3" w:rsidRPr="003A72C7" w:rsidRDefault="00D46ED3" w:rsidP="00357896">
            <w:pPr>
              <w:numPr>
                <w:ilvl w:val="0"/>
                <w:numId w:val="5"/>
              </w:numPr>
              <w:autoSpaceDE w:val="0"/>
              <w:autoSpaceDN w:val="0"/>
              <w:adjustRightInd w:val="0"/>
              <w:rPr>
                <w:bCs/>
                <w:color w:val="0000FF"/>
              </w:rPr>
            </w:pPr>
            <w:r>
              <w:rPr>
                <w:bCs/>
                <w:color w:val="0000FF"/>
              </w:rPr>
              <w:t>J. L. G</w:t>
            </w:r>
            <w:r>
              <w:rPr>
                <w:bCs/>
                <w:smallCaps/>
                <w:color w:val="0000FF"/>
              </w:rPr>
              <w:t>onzález</w:t>
            </w:r>
            <w:r>
              <w:rPr>
                <w:bCs/>
                <w:color w:val="0000FF"/>
              </w:rPr>
              <w:t xml:space="preserve">, </w:t>
            </w:r>
            <w:r>
              <w:rPr>
                <w:bCs/>
                <w:i/>
                <w:color w:val="0000FF"/>
              </w:rPr>
              <w:t>Historia del pensamiento cristiano</w:t>
            </w:r>
            <w:r>
              <w:rPr>
                <w:bCs/>
                <w:color w:val="0000FF"/>
              </w:rPr>
              <w:t xml:space="preserve">, </w:t>
            </w:r>
            <w:proofErr w:type="spellStart"/>
            <w:r>
              <w:rPr>
                <w:bCs/>
                <w:color w:val="0000FF"/>
              </w:rPr>
              <w:t>Clie</w:t>
            </w:r>
            <w:proofErr w:type="spellEnd"/>
            <w:r>
              <w:rPr>
                <w:bCs/>
                <w:color w:val="0000FF"/>
              </w:rPr>
              <w:t>, Barcelona, 2010.</w:t>
            </w:r>
          </w:p>
          <w:p w:rsidR="00D46ED3" w:rsidRDefault="00D46ED3" w:rsidP="00357896">
            <w:pPr>
              <w:numPr>
                <w:ilvl w:val="0"/>
                <w:numId w:val="5"/>
              </w:numPr>
              <w:autoSpaceDE w:val="0"/>
              <w:autoSpaceDN w:val="0"/>
              <w:adjustRightInd w:val="0"/>
              <w:rPr>
                <w:bCs/>
                <w:color w:val="0000FF"/>
              </w:rPr>
            </w:pPr>
            <w:r>
              <w:rPr>
                <w:bCs/>
                <w:smallCaps/>
                <w:color w:val="0000FF"/>
              </w:rPr>
              <w:t xml:space="preserve">E. </w:t>
            </w:r>
            <w:proofErr w:type="spellStart"/>
            <w:r>
              <w:rPr>
                <w:bCs/>
                <w:smallCaps/>
                <w:color w:val="0000FF"/>
              </w:rPr>
              <w:t>Vilanova</w:t>
            </w:r>
            <w:proofErr w:type="spellEnd"/>
            <w:r>
              <w:rPr>
                <w:bCs/>
                <w:smallCaps/>
                <w:color w:val="0000FF"/>
              </w:rPr>
              <w:t xml:space="preserve">, </w:t>
            </w:r>
            <w:r>
              <w:rPr>
                <w:bCs/>
                <w:i/>
                <w:color w:val="0000FF"/>
              </w:rPr>
              <w:t>Historia de la teología cristiana</w:t>
            </w:r>
            <w:r>
              <w:rPr>
                <w:bCs/>
                <w:color w:val="0000FF"/>
              </w:rPr>
              <w:t>, 3 vols., Herder, Barcelona, 1987, 1989, 1992.</w:t>
            </w:r>
          </w:p>
          <w:p w:rsidR="00D46ED3" w:rsidRDefault="00D46ED3" w:rsidP="00357896">
            <w:pPr>
              <w:numPr>
                <w:ilvl w:val="0"/>
                <w:numId w:val="5"/>
              </w:numPr>
              <w:autoSpaceDE w:val="0"/>
              <w:autoSpaceDN w:val="0"/>
              <w:adjustRightInd w:val="0"/>
              <w:rPr>
                <w:bCs/>
                <w:color w:val="0000FF"/>
                <w:lang w:val="en-US"/>
              </w:rPr>
            </w:pPr>
            <w:r>
              <w:rPr>
                <w:bCs/>
                <w:smallCaps/>
                <w:color w:val="0000FF"/>
                <w:lang w:val="en-US"/>
              </w:rPr>
              <w:t xml:space="preserve">P. Tillich, </w:t>
            </w:r>
            <w:r>
              <w:rPr>
                <w:bCs/>
                <w:i/>
                <w:color w:val="0000FF"/>
                <w:lang w:val="en-US"/>
              </w:rPr>
              <w:t>A History of Christian Thought</w:t>
            </w:r>
            <w:r>
              <w:rPr>
                <w:bCs/>
                <w:color w:val="0000FF"/>
                <w:lang w:val="en-US"/>
              </w:rPr>
              <w:t xml:space="preserve">, Simon and </w:t>
            </w:r>
            <w:smartTag w:uri="urn:schemas-microsoft-com:office:smarttags" w:element="place">
              <w:smartTag w:uri="urn:schemas-microsoft-com:office:smarttags" w:element="City">
                <w:r>
                  <w:rPr>
                    <w:bCs/>
                    <w:color w:val="0000FF"/>
                    <w:lang w:val="en-US"/>
                  </w:rPr>
                  <w:t>Schuster</w:t>
                </w:r>
              </w:smartTag>
              <w:r>
                <w:rPr>
                  <w:bCs/>
                  <w:color w:val="0000FF"/>
                  <w:lang w:val="en-US"/>
                </w:rPr>
                <w:t xml:space="preserve">, </w:t>
              </w:r>
              <w:smartTag w:uri="urn:schemas-microsoft-com:office:smarttags" w:element="State">
                <w:r>
                  <w:rPr>
                    <w:bCs/>
                    <w:color w:val="0000FF"/>
                    <w:lang w:val="en-US"/>
                  </w:rPr>
                  <w:t>New York</w:t>
                </w:r>
              </w:smartTag>
            </w:smartTag>
            <w:r>
              <w:rPr>
                <w:bCs/>
                <w:color w:val="0000FF"/>
                <w:lang w:val="en-US"/>
              </w:rPr>
              <w:t>, 1968.</w:t>
            </w:r>
          </w:p>
          <w:p w:rsidR="00D46ED3" w:rsidRDefault="00D46ED3" w:rsidP="00357896">
            <w:pPr>
              <w:numPr>
                <w:ilvl w:val="0"/>
                <w:numId w:val="5"/>
              </w:numPr>
              <w:autoSpaceDE w:val="0"/>
              <w:autoSpaceDN w:val="0"/>
              <w:adjustRightInd w:val="0"/>
              <w:rPr>
                <w:bCs/>
                <w:color w:val="0000FF"/>
              </w:rPr>
            </w:pPr>
            <w:r>
              <w:rPr>
                <w:bCs/>
                <w:smallCaps/>
                <w:color w:val="0000FF"/>
              </w:rPr>
              <w:t xml:space="preserve">J. Le </w:t>
            </w:r>
            <w:proofErr w:type="spellStart"/>
            <w:r>
              <w:rPr>
                <w:bCs/>
                <w:smallCaps/>
                <w:color w:val="0000FF"/>
              </w:rPr>
              <w:t>Goff</w:t>
            </w:r>
            <w:proofErr w:type="spellEnd"/>
            <w:r>
              <w:rPr>
                <w:bCs/>
                <w:smallCaps/>
                <w:color w:val="0000FF"/>
              </w:rPr>
              <w:t xml:space="preserve">, </w:t>
            </w:r>
            <w:r>
              <w:rPr>
                <w:bCs/>
                <w:i/>
                <w:color w:val="0000FF"/>
              </w:rPr>
              <w:t>La civilización del occidente medieval</w:t>
            </w:r>
            <w:r>
              <w:rPr>
                <w:bCs/>
                <w:color w:val="0000FF"/>
              </w:rPr>
              <w:t xml:space="preserve">, </w:t>
            </w:r>
            <w:proofErr w:type="spellStart"/>
            <w:r>
              <w:rPr>
                <w:bCs/>
                <w:color w:val="0000FF"/>
              </w:rPr>
              <w:t>Paidos</w:t>
            </w:r>
            <w:proofErr w:type="spellEnd"/>
            <w:r>
              <w:rPr>
                <w:bCs/>
                <w:color w:val="0000FF"/>
              </w:rPr>
              <w:t>, Barcelona, 2010.</w:t>
            </w:r>
          </w:p>
          <w:p w:rsidR="00D46ED3" w:rsidRDefault="00D46ED3" w:rsidP="00357896">
            <w:pPr>
              <w:numPr>
                <w:ilvl w:val="0"/>
                <w:numId w:val="5"/>
              </w:numPr>
              <w:autoSpaceDE w:val="0"/>
              <w:autoSpaceDN w:val="0"/>
              <w:adjustRightInd w:val="0"/>
              <w:rPr>
                <w:bCs/>
                <w:color w:val="0000FF"/>
              </w:rPr>
            </w:pPr>
            <w:r>
              <w:rPr>
                <w:bCs/>
                <w:smallCaps/>
                <w:color w:val="0000FF"/>
              </w:rPr>
              <w:t xml:space="preserve">J. Le </w:t>
            </w:r>
            <w:proofErr w:type="spellStart"/>
            <w:r>
              <w:rPr>
                <w:bCs/>
                <w:smallCaps/>
                <w:color w:val="0000FF"/>
              </w:rPr>
              <w:t>Goff</w:t>
            </w:r>
            <w:proofErr w:type="spellEnd"/>
            <w:r>
              <w:rPr>
                <w:bCs/>
                <w:smallCaps/>
                <w:color w:val="0000FF"/>
              </w:rPr>
              <w:t xml:space="preserve">, </w:t>
            </w:r>
            <w:r>
              <w:rPr>
                <w:bCs/>
                <w:i/>
                <w:color w:val="0000FF"/>
              </w:rPr>
              <w:t xml:space="preserve">Los intelectuales en </w:t>
            </w:r>
            <w:smartTag w:uri="urn:schemas-microsoft-com:office:smarttags" w:element="PersonName">
              <w:smartTagPr>
                <w:attr w:name="ProductID" w:val="la Edad Media"/>
              </w:smartTagPr>
              <w:r>
                <w:rPr>
                  <w:bCs/>
                  <w:i/>
                  <w:color w:val="0000FF"/>
                </w:rPr>
                <w:t>la Edad Media</w:t>
              </w:r>
            </w:smartTag>
            <w:r>
              <w:rPr>
                <w:bCs/>
                <w:color w:val="0000FF"/>
              </w:rPr>
              <w:t xml:space="preserve">, </w:t>
            </w:r>
            <w:proofErr w:type="spellStart"/>
            <w:r>
              <w:rPr>
                <w:bCs/>
                <w:color w:val="0000FF"/>
              </w:rPr>
              <w:t>Gedisa</w:t>
            </w:r>
            <w:proofErr w:type="spellEnd"/>
            <w:r>
              <w:rPr>
                <w:bCs/>
                <w:color w:val="0000FF"/>
              </w:rPr>
              <w:t>, Barcelona, 2006.</w:t>
            </w:r>
          </w:p>
          <w:tbl>
            <w:tblPr>
              <w:tblW w:w="5000" w:type="pct"/>
              <w:tblCellSpacing w:w="0" w:type="dxa"/>
              <w:tblCellMar>
                <w:left w:w="0" w:type="dxa"/>
                <w:right w:w="0" w:type="dxa"/>
              </w:tblCellMar>
              <w:tblLook w:val="04A0" w:firstRow="1" w:lastRow="0" w:firstColumn="1" w:lastColumn="0" w:noHBand="0" w:noVBand="1"/>
            </w:tblPr>
            <w:tblGrid>
              <w:gridCol w:w="8278"/>
            </w:tblGrid>
            <w:tr w:rsidR="00D46ED3" w:rsidTr="00357896">
              <w:trPr>
                <w:tblCellSpacing w:w="0" w:type="dxa"/>
              </w:trPr>
              <w:tc>
                <w:tcPr>
                  <w:tcW w:w="0" w:type="auto"/>
                  <w:tcMar>
                    <w:top w:w="30" w:type="dxa"/>
                    <w:left w:w="30" w:type="dxa"/>
                    <w:bottom w:w="30" w:type="dxa"/>
                    <w:right w:w="30" w:type="dxa"/>
                  </w:tcMar>
                  <w:vAlign w:val="center"/>
                </w:tcPr>
                <w:p w:rsidR="00D46ED3" w:rsidRDefault="00D46ED3" w:rsidP="00357896">
                  <w:pPr>
                    <w:numPr>
                      <w:ilvl w:val="0"/>
                      <w:numId w:val="5"/>
                    </w:numPr>
                    <w:rPr>
                      <w:bCs/>
                      <w:color w:val="0000FF"/>
                    </w:rPr>
                  </w:pPr>
                  <w:r>
                    <w:rPr>
                      <w:bCs/>
                      <w:smallCaps/>
                      <w:color w:val="0000FF"/>
                    </w:rPr>
                    <w:t xml:space="preserve">J. </w:t>
                  </w:r>
                  <w:proofErr w:type="spellStart"/>
                  <w:r>
                    <w:rPr>
                      <w:bCs/>
                      <w:smallCaps/>
                      <w:color w:val="0000FF"/>
                    </w:rPr>
                    <w:t>Huizinga</w:t>
                  </w:r>
                  <w:proofErr w:type="spellEnd"/>
                  <w:r>
                    <w:rPr>
                      <w:bCs/>
                      <w:smallCaps/>
                      <w:color w:val="0000FF"/>
                    </w:rPr>
                    <w:t xml:space="preserve">, </w:t>
                  </w:r>
                  <w:r>
                    <w:rPr>
                      <w:bCs/>
                      <w:i/>
                      <w:color w:val="0000FF"/>
                    </w:rPr>
                    <w:t>El otoño de la edad media</w:t>
                  </w:r>
                  <w:r>
                    <w:rPr>
                      <w:bCs/>
                      <w:color w:val="0000FF"/>
                    </w:rPr>
                    <w:t>, Alianza, Madrid, 2008.</w:t>
                  </w:r>
                </w:p>
                <w:p w:rsidR="00D46ED3" w:rsidRPr="00597905" w:rsidRDefault="00D46ED3" w:rsidP="00357896">
                  <w:pPr>
                    <w:ind w:left="720"/>
                    <w:rPr>
                      <w:bCs/>
                      <w:color w:val="0000FF"/>
                    </w:rPr>
                  </w:pPr>
                </w:p>
              </w:tc>
            </w:tr>
          </w:tbl>
          <w:p w:rsidR="00D46ED3" w:rsidRDefault="00D46ED3" w:rsidP="00357896">
            <w:pPr>
              <w:autoSpaceDE w:val="0"/>
              <w:autoSpaceDN w:val="0"/>
              <w:adjustRightInd w:val="0"/>
              <w:rPr>
                <w:rFonts w:ascii="FuturaStd-Bold" w:hAnsi="FuturaStd-Bold" w:cs="FuturaStd-Bold"/>
                <w:b/>
                <w:bCs/>
                <w:color w:val="0000FF"/>
              </w:rPr>
            </w:pPr>
          </w:p>
        </w:tc>
      </w:tr>
    </w:tbl>
    <w:p w:rsidR="00D46ED3" w:rsidRDefault="00D46ED3" w:rsidP="00D46ED3">
      <w:pPr>
        <w:autoSpaceDE w:val="0"/>
        <w:autoSpaceDN w:val="0"/>
        <w:adjustRightInd w:val="0"/>
        <w:rPr>
          <w:rFonts w:ascii="FuturaStd-Bold" w:hAnsi="FuturaStd-Bold" w:cs="FuturaStd-Bold"/>
          <w:b/>
          <w:bCs/>
          <w:color w:val="0000FF"/>
        </w:rPr>
      </w:pP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494"/>
      </w:tblGrid>
      <w:tr w:rsidR="00D46ED3" w:rsidTr="00357896">
        <w:tc>
          <w:tcPr>
            <w:tcW w:w="8978" w:type="dxa"/>
            <w:shd w:val="clear" w:color="auto" w:fill="FF9900"/>
            <w:hideMark/>
          </w:tcPr>
          <w:p w:rsidR="00D46ED3" w:rsidRDefault="00D46ED3" w:rsidP="00357896">
            <w:pPr>
              <w:autoSpaceDE w:val="0"/>
              <w:autoSpaceDN w:val="0"/>
              <w:adjustRightInd w:val="0"/>
              <w:rPr>
                <w:rFonts w:ascii="FuturaStd-Bold" w:hAnsi="FuturaStd-Bold" w:cs="FuturaStd-Bold"/>
                <w:b/>
                <w:bCs/>
                <w:color w:val="0000FF"/>
              </w:rPr>
            </w:pPr>
            <w:r>
              <w:rPr>
                <w:rFonts w:ascii="CenturyGothic,Bold" w:hAnsi="CenturyGothic,Bold" w:cs="CenturyGothic,Bold"/>
                <w:b/>
                <w:bCs/>
                <w:color w:val="0000FF"/>
                <w:sz w:val="20"/>
                <w:szCs w:val="20"/>
              </w:rPr>
              <w:t>Bibliografía Específica de lectura necesaria durante el curso</w:t>
            </w:r>
          </w:p>
        </w:tc>
      </w:tr>
    </w:tbl>
    <w:p w:rsidR="00D46ED3" w:rsidRDefault="00D46ED3" w:rsidP="00D46ED3">
      <w:pPr>
        <w:pBdr>
          <w:top w:val="single" w:sz="4" w:space="1" w:color="auto"/>
          <w:left w:val="single" w:sz="4" w:space="4" w:color="auto"/>
          <w:bottom w:val="single" w:sz="4" w:space="1" w:color="auto"/>
          <w:right w:val="single" w:sz="4" w:space="4" w:color="auto"/>
        </w:pBdr>
      </w:pPr>
    </w:p>
    <w:p w:rsidR="00D46ED3" w:rsidRDefault="00D46ED3" w:rsidP="00D46ED3">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sidRPr="00AA1B67">
        <w:rPr>
          <w:bCs/>
          <w:smallCaps/>
          <w:color w:val="0000FF"/>
        </w:rPr>
        <w:t xml:space="preserve">Juan Escoto </w:t>
      </w:r>
      <w:proofErr w:type="spellStart"/>
      <w:r w:rsidRPr="00AA1B67">
        <w:rPr>
          <w:bCs/>
          <w:smallCaps/>
          <w:color w:val="0000FF"/>
        </w:rPr>
        <w:t>Eriúgena</w:t>
      </w:r>
      <w:proofErr w:type="spellEnd"/>
      <w:r w:rsidRPr="00AA1B67">
        <w:rPr>
          <w:bCs/>
          <w:smallCaps/>
          <w:color w:val="0000FF"/>
        </w:rPr>
        <w:t xml:space="preserve">, </w:t>
      </w:r>
      <w:r w:rsidRPr="00AA1B67">
        <w:rPr>
          <w:bCs/>
          <w:i/>
          <w:color w:val="0000FF"/>
        </w:rPr>
        <w:t>Sobre las naturalezas</w:t>
      </w:r>
      <w:r w:rsidRPr="00AA1B67">
        <w:rPr>
          <w:bCs/>
          <w:color w:val="0000FF"/>
        </w:rPr>
        <w:t xml:space="preserve">, </w:t>
      </w:r>
      <w:proofErr w:type="spellStart"/>
      <w:r w:rsidRPr="00AA1B67">
        <w:rPr>
          <w:bCs/>
          <w:color w:val="0000FF"/>
        </w:rPr>
        <w:t>Eunsa</w:t>
      </w:r>
      <w:proofErr w:type="spellEnd"/>
      <w:r w:rsidRPr="00AA1B67">
        <w:rPr>
          <w:bCs/>
          <w:color w:val="0000FF"/>
        </w:rPr>
        <w:t>, Pamplona</w:t>
      </w:r>
      <w:r>
        <w:rPr>
          <w:bCs/>
          <w:color w:val="0000FF"/>
        </w:rPr>
        <w:t xml:space="preserve">, 2007, </w:t>
      </w:r>
      <w:proofErr w:type="spellStart"/>
      <w:r>
        <w:rPr>
          <w:bCs/>
          <w:color w:val="0000FF"/>
        </w:rPr>
        <w:t>pp</w:t>
      </w:r>
      <w:proofErr w:type="spellEnd"/>
      <w:r>
        <w:rPr>
          <w:bCs/>
          <w:color w:val="0000FF"/>
        </w:rPr>
        <w:t xml:space="preserve"> 79-188 [Libro I].</w:t>
      </w:r>
    </w:p>
    <w:p w:rsidR="00D46ED3" w:rsidRDefault="00D46ED3" w:rsidP="00D46ED3">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sidRPr="00AA1B67">
        <w:rPr>
          <w:bCs/>
          <w:smallCaps/>
          <w:color w:val="0000FF"/>
        </w:rPr>
        <w:t xml:space="preserve">Juan Escoto </w:t>
      </w:r>
      <w:proofErr w:type="spellStart"/>
      <w:r w:rsidRPr="00AA1B67">
        <w:rPr>
          <w:bCs/>
          <w:smallCaps/>
          <w:color w:val="0000FF"/>
        </w:rPr>
        <w:t>Eriúgena</w:t>
      </w:r>
      <w:proofErr w:type="spellEnd"/>
      <w:r>
        <w:rPr>
          <w:bCs/>
          <w:smallCaps/>
          <w:color w:val="0000FF"/>
        </w:rPr>
        <w:t xml:space="preserve">, </w:t>
      </w:r>
      <w:r>
        <w:rPr>
          <w:bCs/>
          <w:i/>
          <w:color w:val="0000FF"/>
        </w:rPr>
        <w:t xml:space="preserve">De </w:t>
      </w:r>
      <w:proofErr w:type="spellStart"/>
      <w:r>
        <w:rPr>
          <w:bCs/>
          <w:i/>
          <w:color w:val="0000FF"/>
        </w:rPr>
        <w:t>praedestinatione</w:t>
      </w:r>
      <w:proofErr w:type="spellEnd"/>
      <w:r>
        <w:rPr>
          <w:bCs/>
          <w:i/>
          <w:color w:val="0000FF"/>
        </w:rPr>
        <w:t xml:space="preserve"> </w:t>
      </w:r>
      <w:proofErr w:type="spellStart"/>
      <w:r>
        <w:rPr>
          <w:bCs/>
          <w:i/>
          <w:color w:val="0000FF"/>
        </w:rPr>
        <w:t>liber</w:t>
      </w:r>
      <w:proofErr w:type="spellEnd"/>
      <w:r>
        <w:rPr>
          <w:bCs/>
          <w:color w:val="0000FF"/>
        </w:rPr>
        <w:t xml:space="preserve">, </w:t>
      </w:r>
      <w:proofErr w:type="spellStart"/>
      <w:r>
        <w:rPr>
          <w:bCs/>
          <w:color w:val="0000FF"/>
        </w:rPr>
        <w:t>Edizioni</w:t>
      </w:r>
      <w:proofErr w:type="spellEnd"/>
      <w:r>
        <w:rPr>
          <w:bCs/>
          <w:color w:val="0000FF"/>
        </w:rPr>
        <w:t xml:space="preserve"> del </w:t>
      </w:r>
      <w:proofErr w:type="spellStart"/>
      <w:r>
        <w:rPr>
          <w:bCs/>
          <w:color w:val="0000FF"/>
        </w:rPr>
        <w:t>Galluzzo</w:t>
      </w:r>
      <w:proofErr w:type="spellEnd"/>
      <w:r>
        <w:rPr>
          <w:bCs/>
          <w:color w:val="0000FF"/>
        </w:rPr>
        <w:t xml:space="preserve">, </w:t>
      </w:r>
      <w:proofErr w:type="spellStart"/>
      <w:r>
        <w:rPr>
          <w:bCs/>
          <w:color w:val="0000FF"/>
        </w:rPr>
        <w:t>Firenze</w:t>
      </w:r>
      <w:proofErr w:type="spellEnd"/>
      <w:r>
        <w:rPr>
          <w:bCs/>
          <w:color w:val="0000FF"/>
        </w:rPr>
        <w:t xml:space="preserve">, 2003, LII-LXV [sinopsis completa]; 6-13 [cap. I]; 24-37 [cap. III]; 37-51 [cap. IV]; 88-99 [cap. IX]; 99-109 [cap. X].  </w:t>
      </w:r>
    </w:p>
    <w:p w:rsidR="00D46ED3" w:rsidRDefault="00D46ED3" w:rsidP="00D46ED3">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sidRPr="00C06FFF">
        <w:rPr>
          <w:bCs/>
          <w:smallCaps/>
          <w:color w:val="0000FF"/>
        </w:rPr>
        <w:t xml:space="preserve">San Anselmo, </w:t>
      </w:r>
      <w:r w:rsidRPr="00C06FFF">
        <w:rPr>
          <w:bCs/>
          <w:i/>
          <w:color w:val="0000FF"/>
        </w:rPr>
        <w:t>Obras Completas</w:t>
      </w:r>
      <w:r>
        <w:rPr>
          <w:bCs/>
          <w:color w:val="0000FF"/>
        </w:rPr>
        <w:t>, vol. I, BAC, Madrid, 358-405 [</w:t>
      </w:r>
      <w:proofErr w:type="spellStart"/>
      <w:r>
        <w:rPr>
          <w:bCs/>
          <w:color w:val="0000FF"/>
        </w:rPr>
        <w:t>Proslogion</w:t>
      </w:r>
      <w:proofErr w:type="spellEnd"/>
      <w:r>
        <w:rPr>
          <w:bCs/>
          <w:color w:val="0000FF"/>
        </w:rPr>
        <w:t>].</w:t>
      </w:r>
    </w:p>
    <w:p w:rsidR="00D46ED3" w:rsidRDefault="00D46ED3" w:rsidP="00D46ED3">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sidRPr="00C06FFF">
        <w:rPr>
          <w:bCs/>
          <w:smallCaps/>
          <w:color w:val="0000FF"/>
        </w:rPr>
        <w:t xml:space="preserve">San Anselmo, </w:t>
      </w:r>
      <w:r w:rsidRPr="00C06FFF">
        <w:rPr>
          <w:bCs/>
          <w:i/>
          <w:color w:val="0000FF"/>
        </w:rPr>
        <w:t>Obras Completas</w:t>
      </w:r>
      <w:r>
        <w:rPr>
          <w:bCs/>
          <w:color w:val="0000FF"/>
        </w:rPr>
        <w:t>, vol. I, BAC, Madrid, 592-679 [Sobre la caída del demonio].</w:t>
      </w:r>
    </w:p>
    <w:p w:rsidR="00D46ED3" w:rsidRDefault="00D46ED3" w:rsidP="00D46ED3">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sidRPr="00E7625E">
        <w:rPr>
          <w:bCs/>
          <w:smallCaps/>
          <w:color w:val="0000FF"/>
        </w:rPr>
        <w:t xml:space="preserve">San Buenaventura, </w:t>
      </w:r>
      <w:r w:rsidRPr="00E7625E">
        <w:rPr>
          <w:bCs/>
          <w:i/>
          <w:color w:val="0000FF"/>
        </w:rPr>
        <w:t>Obras</w:t>
      </w:r>
      <w:r>
        <w:rPr>
          <w:bCs/>
          <w:color w:val="0000FF"/>
        </w:rPr>
        <w:t xml:space="preserve">, vol. I, BAC, Madrid, 197-239 [primera parte del </w:t>
      </w:r>
      <w:proofErr w:type="spellStart"/>
      <w:r>
        <w:rPr>
          <w:bCs/>
          <w:color w:val="0000FF"/>
        </w:rPr>
        <w:t>Breviloquium</w:t>
      </w:r>
      <w:proofErr w:type="spellEnd"/>
      <w:r>
        <w:rPr>
          <w:bCs/>
          <w:color w:val="0000FF"/>
        </w:rPr>
        <w:t>].</w:t>
      </w:r>
    </w:p>
    <w:p w:rsidR="00D46ED3" w:rsidRDefault="00D46ED3" w:rsidP="00D46ED3">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sidRPr="00E7625E">
        <w:rPr>
          <w:bCs/>
          <w:smallCaps/>
          <w:color w:val="0000FF"/>
        </w:rPr>
        <w:t xml:space="preserve">San Buenaventura, </w:t>
      </w:r>
      <w:r w:rsidRPr="00E7625E">
        <w:rPr>
          <w:bCs/>
          <w:i/>
          <w:color w:val="0000FF"/>
        </w:rPr>
        <w:t>Obras</w:t>
      </w:r>
      <w:r w:rsidRPr="00E7625E">
        <w:rPr>
          <w:bCs/>
          <w:color w:val="0000FF"/>
        </w:rPr>
        <w:t xml:space="preserve">, </w:t>
      </w:r>
      <w:r>
        <w:rPr>
          <w:bCs/>
          <w:color w:val="0000FF"/>
        </w:rPr>
        <w:t xml:space="preserve">vol. I, BAC, Madrid, 240-287 [segunda parte del </w:t>
      </w:r>
      <w:proofErr w:type="spellStart"/>
      <w:r>
        <w:rPr>
          <w:bCs/>
          <w:color w:val="0000FF"/>
        </w:rPr>
        <w:t>Breviloquium</w:t>
      </w:r>
      <w:proofErr w:type="spellEnd"/>
      <w:r>
        <w:rPr>
          <w:bCs/>
          <w:color w:val="0000FF"/>
        </w:rPr>
        <w:t>].</w:t>
      </w:r>
    </w:p>
    <w:p w:rsidR="00D46ED3" w:rsidRDefault="00D46ED3" w:rsidP="00D46ED3">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sidRPr="00E7625E">
        <w:rPr>
          <w:bCs/>
          <w:smallCaps/>
          <w:color w:val="0000FF"/>
        </w:rPr>
        <w:t xml:space="preserve">San Buenaventura, </w:t>
      </w:r>
      <w:r w:rsidRPr="00E7625E">
        <w:rPr>
          <w:bCs/>
          <w:i/>
          <w:color w:val="0000FF"/>
        </w:rPr>
        <w:t>Obras</w:t>
      </w:r>
      <w:r w:rsidRPr="00E7625E">
        <w:rPr>
          <w:bCs/>
          <w:color w:val="0000FF"/>
        </w:rPr>
        <w:t xml:space="preserve">, </w:t>
      </w:r>
      <w:r>
        <w:rPr>
          <w:bCs/>
          <w:color w:val="0000FF"/>
        </w:rPr>
        <w:t xml:space="preserve">vol. I, BAC, Madrid, 240-287 [tercera parte del </w:t>
      </w:r>
      <w:proofErr w:type="spellStart"/>
      <w:r>
        <w:rPr>
          <w:bCs/>
          <w:color w:val="0000FF"/>
        </w:rPr>
        <w:t>Breviloquium</w:t>
      </w:r>
      <w:proofErr w:type="spellEnd"/>
      <w:r>
        <w:rPr>
          <w:bCs/>
          <w:color w:val="0000FF"/>
        </w:rPr>
        <w:t>].</w:t>
      </w:r>
    </w:p>
    <w:p w:rsidR="00D46ED3" w:rsidRDefault="00D46ED3" w:rsidP="00D46ED3">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sidRPr="00E7625E">
        <w:rPr>
          <w:bCs/>
          <w:smallCaps/>
          <w:color w:val="0000FF"/>
        </w:rPr>
        <w:t>Tomás de Aquino</w:t>
      </w:r>
      <w:r w:rsidRPr="00E7625E">
        <w:rPr>
          <w:bCs/>
          <w:color w:val="0000FF"/>
        </w:rPr>
        <w:t xml:space="preserve">, </w:t>
      </w:r>
      <w:r w:rsidRPr="00E7625E">
        <w:rPr>
          <w:bCs/>
          <w:i/>
          <w:color w:val="0000FF"/>
        </w:rPr>
        <w:t>Suma de Teología</w:t>
      </w:r>
      <w:r>
        <w:rPr>
          <w:bCs/>
          <w:color w:val="0000FF"/>
        </w:rPr>
        <w:t xml:space="preserve">, vol. </w:t>
      </w:r>
      <w:r w:rsidRPr="00D46ED3">
        <w:rPr>
          <w:bCs/>
          <w:color w:val="0000FF"/>
          <w:lang w:val="en-GB"/>
        </w:rPr>
        <w:t xml:space="preserve">I, BAC, Madrid, q. 2-q. </w:t>
      </w:r>
      <w:r>
        <w:rPr>
          <w:bCs/>
          <w:color w:val="0000FF"/>
        </w:rPr>
        <w:t>11.</w:t>
      </w:r>
    </w:p>
    <w:p w:rsidR="00D46ED3" w:rsidRDefault="00D46ED3" w:rsidP="00D46ED3">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sidRPr="00E7625E">
        <w:rPr>
          <w:bCs/>
          <w:smallCaps/>
          <w:color w:val="0000FF"/>
        </w:rPr>
        <w:t>Tomás de Aquino</w:t>
      </w:r>
      <w:r w:rsidRPr="00E7625E">
        <w:rPr>
          <w:bCs/>
          <w:color w:val="0000FF"/>
        </w:rPr>
        <w:t xml:space="preserve">, </w:t>
      </w:r>
      <w:r w:rsidRPr="00E7625E">
        <w:rPr>
          <w:bCs/>
          <w:i/>
          <w:color w:val="0000FF"/>
        </w:rPr>
        <w:t>Suma de Teología</w:t>
      </w:r>
      <w:r>
        <w:rPr>
          <w:bCs/>
          <w:color w:val="0000FF"/>
        </w:rPr>
        <w:t xml:space="preserve">, vol. </w:t>
      </w:r>
      <w:r w:rsidRPr="00D46ED3">
        <w:rPr>
          <w:bCs/>
          <w:color w:val="0000FF"/>
          <w:lang w:val="en-GB"/>
        </w:rPr>
        <w:t xml:space="preserve">I, BAC, Madrid, q. 44-q. </w:t>
      </w:r>
      <w:r>
        <w:rPr>
          <w:bCs/>
          <w:color w:val="0000FF"/>
        </w:rPr>
        <w:t>46.</w:t>
      </w:r>
    </w:p>
    <w:p w:rsidR="00D46ED3" w:rsidRPr="00D46ED3" w:rsidRDefault="00D46ED3" w:rsidP="00D46ED3">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lang w:val="en-GB"/>
        </w:rPr>
      </w:pPr>
      <w:r w:rsidRPr="00E7625E">
        <w:rPr>
          <w:bCs/>
          <w:smallCaps/>
          <w:color w:val="0000FF"/>
        </w:rPr>
        <w:t>Tomás de Aquino</w:t>
      </w:r>
      <w:r w:rsidRPr="00E7625E">
        <w:rPr>
          <w:bCs/>
          <w:color w:val="0000FF"/>
        </w:rPr>
        <w:t xml:space="preserve">, </w:t>
      </w:r>
      <w:r w:rsidRPr="00E7625E">
        <w:rPr>
          <w:bCs/>
          <w:i/>
          <w:color w:val="0000FF"/>
        </w:rPr>
        <w:t>Suma de Teología</w:t>
      </w:r>
      <w:r>
        <w:rPr>
          <w:bCs/>
          <w:color w:val="0000FF"/>
        </w:rPr>
        <w:t xml:space="preserve">, vol. </w:t>
      </w:r>
      <w:r w:rsidRPr="00D46ED3">
        <w:rPr>
          <w:bCs/>
          <w:color w:val="0000FF"/>
          <w:lang w:val="en-GB"/>
        </w:rPr>
        <w:t xml:space="preserve">I, BAC, Madrid, q. 23; q. 49; q. 83. </w:t>
      </w:r>
    </w:p>
    <w:p w:rsidR="00D46ED3" w:rsidRDefault="00D46ED3" w:rsidP="00D46ED3">
      <w:pPr>
        <w:pStyle w:val="Prrafodelista"/>
        <w:numPr>
          <w:ilvl w:val="1"/>
          <w:numId w:val="5"/>
        </w:numPr>
        <w:pBdr>
          <w:top w:val="single" w:sz="4" w:space="1" w:color="auto"/>
          <w:left w:val="single" w:sz="4" w:space="4" w:color="auto"/>
          <w:bottom w:val="single" w:sz="4" w:space="1" w:color="auto"/>
          <w:right w:val="single" w:sz="4" w:space="4" w:color="auto"/>
        </w:pBdr>
        <w:autoSpaceDE w:val="0"/>
        <w:autoSpaceDN w:val="0"/>
        <w:adjustRightInd w:val="0"/>
        <w:rPr>
          <w:bCs/>
          <w:color w:val="0000FF"/>
        </w:rPr>
      </w:pPr>
      <w:r w:rsidRPr="00E7625E">
        <w:rPr>
          <w:bCs/>
          <w:smallCaps/>
          <w:color w:val="0000FF"/>
        </w:rPr>
        <w:t xml:space="preserve">J. </w:t>
      </w:r>
      <w:proofErr w:type="spellStart"/>
      <w:r w:rsidRPr="00E7625E">
        <w:rPr>
          <w:bCs/>
          <w:smallCaps/>
          <w:color w:val="0000FF"/>
        </w:rPr>
        <w:t>Duns</w:t>
      </w:r>
      <w:proofErr w:type="spellEnd"/>
      <w:r w:rsidRPr="00E7625E">
        <w:rPr>
          <w:bCs/>
          <w:smallCaps/>
          <w:color w:val="0000FF"/>
        </w:rPr>
        <w:t xml:space="preserve"> Escoto, </w:t>
      </w:r>
      <w:r w:rsidRPr="00E7625E">
        <w:rPr>
          <w:bCs/>
          <w:i/>
          <w:color w:val="0000FF"/>
        </w:rPr>
        <w:t>Filosofía y teología, Dios y el hombre</w:t>
      </w:r>
      <w:r>
        <w:rPr>
          <w:bCs/>
          <w:color w:val="0000FF"/>
        </w:rPr>
        <w:t>, BAC, Madrid, 203-244 [sobre el infinito y la existencia de Dios].</w:t>
      </w:r>
    </w:p>
    <w:p w:rsidR="007526DE" w:rsidRDefault="007526DE"/>
    <w:sectPr w:rsidR="007526DE" w:rsidSect="009A0BF9">
      <w:pgSz w:w="11906" w:h="16838" w:code="9"/>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Gothic,Bold">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uturaStd-Bold">
    <w:panose1 w:val="00000000000000000000"/>
    <w:charset w:val="00"/>
    <w:family w:val="auto"/>
    <w:notTrueType/>
    <w:pitch w:val="default"/>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enturyGothic">
    <w:altName w:val="MS Mincho"/>
    <w:panose1 w:val="00000000000000000000"/>
    <w:charset w:val="80"/>
    <w:family w:val="auto"/>
    <w:notTrueType/>
    <w:pitch w:val="default"/>
    <w:sig w:usb0="00000001" w:usb1="08070000" w:usb2="00000010" w:usb3="00000000" w:csb0="00020000" w:csb1="00000000"/>
  </w:font>
  <w:font w:name="Goudy Old Style">
    <w:altName w:val="Bwtransh"/>
    <w:panose1 w:val="0202050205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B66135"/>
    <w:multiLevelType w:val="hybridMultilevel"/>
    <w:tmpl w:val="6B36613A"/>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431538EE"/>
    <w:multiLevelType w:val="hybridMultilevel"/>
    <w:tmpl w:val="9AE85B2A"/>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5C2D6D3F"/>
    <w:multiLevelType w:val="hybridMultilevel"/>
    <w:tmpl w:val="58286886"/>
    <w:lvl w:ilvl="0" w:tplc="AB767740">
      <w:start w:val="91"/>
      <w:numFmt w:val="bullet"/>
      <w:lvlText w:val="-"/>
      <w:lvlJc w:val="left"/>
      <w:pPr>
        <w:ind w:left="720" w:hanging="360"/>
      </w:pPr>
      <w:rPr>
        <w:rFonts w:ascii="CenturyGothic,Bold" w:eastAsia="Times New Roman" w:hAnsi="CenturyGothic,Bold"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5E291FE4"/>
    <w:multiLevelType w:val="hybridMultilevel"/>
    <w:tmpl w:val="FD2AC7D8"/>
    <w:lvl w:ilvl="0" w:tplc="A1222022">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5EFC3A1E"/>
    <w:multiLevelType w:val="hybridMultilevel"/>
    <w:tmpl w:val="75CCAFF2"/>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ED3"/>
    <w:rsid w:val="000B6C31"/>
    <w:rsid w:val="000D3F75"/>
    <w:rsid w:val="00136875"/>
    <w:rsid w:val="00176B34"/>
    <w:rsid w:val="001C01AF"/>
    <w:rsid w:val="002517C6"/>
    <w:rsid w:val="002554E3"/>
    <w:rsid w:val="002B244B"/>
    <w:rsid w:val="00317EE7"/>
    <w:rsid w:val="00334344"/>
    <w:rsid w:val="00377B8F"/>
    <w:rsid w:val="00397418"/>
    <w:rsid w:val="003B3E29"/>
    <w:rsid w:val="00403571"/>
    <w:rsid w:val="00461B58"/>
    <w:rsid w:val="004D17FA"/>
    <w:rsid w:val="00503413"/>
    <w:rsid w:val="00532431"/>
    <w:rsid w:val="00577F69"/>
    <w:rsid w:val="00580808"/>
    <w:rsid w:val="00583250"/>
    <w:rsid w:val="005D4871"/>
    <w:rsid w:val="00673E43"/>
    <w:rsid w:val="0068085C"/>
    <w:rsid w:val="00727429"/>
    <w:rsid w:val="00737695"/>
    <w:rsid w:val="007526DE"/>
    <w:rsid w:val="007753A5"/>
    <w:rsid w:val="007D48DF"/>
    <w:rsid w:val="007F7E91"/>
    <w:rsid w:val="008002C6"/>
    <w:rsid w:val="00805586"/>
    <w:rsid w:val="00810A4D"/>
    <w:rsid w:val="0084282D"/>
    <w:rsid w:val="008807ED"/>
    <w:rsid w:val="008B6966"/>
    <w:rsid w:val="009A1D0A"/>
    <w:rsid w:val="009C5AB6"/>
    <w:rsid w:val="009F1C5B"/>
    <w:rsid w:val="00A4792A"/>
    <w:rsid w:val="00A6592F"/>
    <w:rsid w:val="00B04F8C"/>
    <w:rsid w:val="00B23149"/>
    <w:rsid w:val="00BA57AB"/>
    <w:rsid w:val="00BB4ECF"/>
    <w:rsid w:val="00BB7C03"/>
    <w:rsid w:val="00CB5975"/>
    <w:rsid w:val="00D46ED3"/>
    <w:rsid w:val="00D540AB"/>
    <w:rsid w:val="00DB341C"/>
    <w:rsid w:val="00DC7A6D"/>
    <w:rsid w:val="00E44982"/>
    <w:rsid w:val="00E527AD"/>
    <w:rsid w:val="00E53D08"/>
    <w:rsid w:val="00E74042"/>
    <w:rsid w:val="00E8026D"/>
    <w:rsid w:val="00E84BBA"/>
    <w:rsid w:val="00ED2E5E"/>
    <w:rsid w:val="00F17B2D"/>
    <w:rsid w:val="00F31D79"/>
    <w:rsid w:val="00F647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572DA1C7-9ABE-4299-8111-F1A8FEE94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s-ES" w:eastAsia="en-US" w:bidi="ar-SA"/>
      </w:rPr>
    </w:rPrDefault>
    <w:pPrDefault>
      <w:pPr>
        <w:spacing w:after="16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ED3"/>
    <w:pPr>
      <w:spacing w:after="0"/>
      <w:jc w:val="left"/>
    </w:pPr>
    <w:rPr>
      <w:rFonts w:eastAsia="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semiHidden/>
    <w:unhideWhenUsed/>
    <w:rsid w:val="00D46ED3"/>
    <w:rPr>
      <w:color w:val="0000FF"/>
      <w:u w:val="single"/>
    </w:rPr>
  </w:style>
  <w:style w:type="paragraph" w:styleId="Textoindependiente2">
    <w:name w:val="Body Text 2"/>
    <w:basedOn w:val="Normal"/>
    <w:link w:val="Textoindependiente2Car"/>
    <w:unhideWhenUsed/>
    <w:rsid w:val="00D46ED3"/>
    <w:pPr>
      <w:spacing w:before="100" w:beforeAutospacing="1" w:after="100" w:afterAutospacing="1"/>
    </w:pPr>
  </w:style>
  <w:style w:type="character" w:customStyle="1" w:styleId="Textoindependiente2Car">
    <w:name w:val="Texto independiente 2 Car"/>
    <w:basedOn w:val="Fuentedeprrafopredeter"/>
    <w:link w:val="Textoindependiente2"/>
    <w:rsid w:val="00D46ED3"/>
    <w:rPr>
      <w:rFonts w:eastAsia="Times New Roman" w:cs="Times New Roman"/>
      <w:sz w:val="24"/>
      <w:szCs w:val="24"/>
      <w:lang w:eastAsia="es-ES"/>
    </w:rPr>
  </w:style>
  <w:style w:type="paragraph" w:styleId="Prrafodelista">
    <w:name w:val="List Paragraph"/>
    <w:basedOn w:val="Normal"/>
    <w:uiPriority w:val="34"/>
    <w:qFormat/>
    <w:rsid w:val="00D46E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stelao@teo.upcomilla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1564</Words>
  <Characters>8604</Characters>
  <Application>Microsoft Office Word</Application>
  <DocSecurity>0</DocSecurity>
  <Lines>71</Lines>
  <Paragraphs>20</Paragraphs>
  <ScaleCrop>false</ScaleCrop>
  <Company/>
  <LinksUpToDate>false</LinksUpToDate>
  <CharactersWithSpaces>10148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Castelao</dc:creator>
  <cp:keywords/>
  <dc:description/>
  <cp:lastModifiedBy>Pedro Castelao</cp:lastModifiedBy>
  <cp:revision>1</cp:revision>
  <dcterms:created xsi:type="dcterms:W3CDTF">2015-07-20T14:50:00Z</dcterms:created>
  <dcterms:modified xsi:type="dcterms:W3CDTF">2015-07-20T14:51:00Z</dcterms:modified>
</cp:coreProperties>
</file>