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33C1A6" w14:textId="0882E3A1" w:rsidR="00931045" w:rsidRDefault="00310D03">
      <w:r>
        <w:t>Prueba</w:t>
      </w:r>
      <w:r w:rsidR="00E44869">
        <w:t xml:space="preserve"> publicaciones STIC.</w:t>
      </w:r>
      <w:bookmarkStart w:id="0" w:name="_GoBack"/>
      <w:bookmarkEnd w:id="0"/>
    </w:p>
    <w:p w14:paraId="7421FB52" w14:textId="77777777" w:rsidR="00310D03" w:rsidRDefault="00310D03"/>
    <w:sectPr w:rsidR="00310D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9B6"/>
    <w:rsid w:val="00310D03"/>
    <w:rsid w:val="00931045"/>
    <w:rsid w:val="009829B6"/>
    <w:rsid w:val="00E4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449F4"/>
  <w15:chartTrackingRefBased/>
  <w15:docId w15:val="{D765D1DD-F4EB-4473-BEFC-0C6F24504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Javier Guntin Cadahia</dc:creator>
  <cp:keywords/>
  <dc:description/>
  <cp:lastModifiedBy>Francisco Javier Guntin Cadahia</cp:lastModifiedBy>
  <cp:revision>3</cp:revision>
  <dcterms:created xsi:type="dcterms:W3CDTF">2020-06-17T11:57:00Z</dcterms:created>
  <dcterms:modified xsi:type="dcterms:W3CDTF">2020-09-08T14:15:00Z</dcterms:modified>
</cp:coreProperties>
</file>