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4569" w:rsidRDefault="00241C94">
      <w:hyperlink r:id="rId4" w:history="1">
        <w:r>
          <w:rPr>
            <w:rStyle w:val="Hipervnculo"/>
          </w:rPr>
          <w:t>https://telos.fundaciontelefonica.com/una-llamada-a-la-solidaridad/</w:t>
        </w:r>
      </w:hyperlink>
      <w:bookmarkStart w:id="0" w:name="_GoBack"/>
      <w:bookmarkEnd w:id="0"/>
    </w:p>
    <w:sectPr w:rsidR="00B745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C94"/>
    <w:rsid w:val="00241C94"/>
    <w:rsid w:val="00B74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7A4DA8-DCCC-471B-B9AF-7FAA3172B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241C9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elos.fundaciontelefonica.com/una-llamada-a-la-solidaridad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129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1</cp:revision>
  <dcterms:created xsi:type="dcterms:W3CDTF">2020-07-15T13:58:00Z</dcterms:created>
  <dcterms:modified xsi:type="dcterms:W3CDTF">2020-07-15T13:58:00Z</dcterms:modified>
</cp:coreProperties>
</file>