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lang w:val="es-ES"/>
        </w:rPr>
      </w:pPr>
      <w:bookmarkStart w:id="0" w:name="_GoBack"/>
      <w:bookmarkEnd w:id="0"/>
      <w:r>
        <w:rPr>
          <w:rFonts w:ascii="Arial" w:hAnsi="Arial" w:cs="Arial"/>
          <w:noProof/>
          <w:color w:val="494B53"/>
          <w:lang w:val="es-ES"/>
        </w:rPr>
        <w:drawing>
          <wp:inline distT="0" distB="0" distL="0" distR="0">
            <wp:extent cx="1904365" cy="2919730"/>
            <wp:effectExtent l="0" t="0" r="635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9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lang w:val="es-ES"/>
        </w:rPr>
      </w:pP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94B53"/>
          <w:lang w:val="es-ES"/>
        </w:rPr>
      </w:pPr>
    </w:p>
    <w:p w:rsidR="00562486" w:rsidRDefault="00562486" w:rsidP="00562486">
      <w:pPr>
        <w:widowControl w:val="0"/>
        <w:autoSpaceDE w:val="0"/>
        <w:autoSpaceDN w:val="0"/>
        <w:adjustRightInd w:val="0"/>
        <w:spacing w:after="160"/>
        <w:rPr>
          <w:rFonts w:ascii="Tahoma" w:hAnsi="Tahoma" w:cs="Tahoma"/>
          <w:color w:val="4A5D00"/>
          <w:sz w:val="22"/>
          <w:szCs w:val="22"/>
          <w:lang w:val="es-ES"/>
        </w:rPr>
      </w:pPr>
      <w:r>
        <w:rPr>
          <w:rFonts w:ascii="Tahoma" w:hAnsi="Tahoma" w:cs="Tahoma"/>
          <w:noProof/>
          <w:color w:val="4A5D00"/>
          <w:position w:val="-6"/>
          <w:sz w:val="22"/>
          <w:szCs w:val="22"/>
          <w:lang w:val="es-ES"/>
        </w:rPr>
        <w:drawing>
          <wp:inline distT="0" distB="0" distL="0" distR="0">
            <wp:extent cx="1005205" cy="176530"/>
            <wp:effectExtent l="0" t="0" r="10795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7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A5D00"/>
          <w:sz w:val="22"/>
          <w:szCs w:val="22"/>
          <w:lang w:val="es-ES"/>
        </w:rPr>
        <w:t xml:space="preserve"> </w:t>
      </w:r>
      <w:hyperlink r:id="rId7" w:history="1">
        <w:r>
          <w:rPr>
            <w:rFonts w:ascii="Tahoma" w:hAnsi="Tahoma" w:cs="Tahoma"/>
            <w:b/>
            <w:bCs/>
            <w:color w:val="778525"/>
            <w:sz w:val="22"/>
            <w:szCs w:val="22"/>
            <w:u w:val="single" w:color="778525"/>
            <w:lang w:val="es-ES"/>
          </w:rPr>
          <w:t>Comenta y valora este libro</w:t>
        </w:r>
      </w:hyperlink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ISBN:</w:t>
      </w:r>
      <w:r>
        <w:rPr>
          <w:rFonts w:ascii="Arial" w:hAnsi="Arial" w:cs="Arial"/>
          <w:color w:val="4A5D00"/>
          <w:lang w:val="es-ES"/>
        </w:rPr>
        <w:t>9789588392431</w:t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Editorial:</w:t>
      </w:r>
      <w:r>
        <w:rPr>
          <w:rFonts w:ascii="Arial" w:hAnsi="Arial" w:cs="Arial"/>
          <w:color w:val="4A5D00"/>
          <w:lang w:val="es-ES"/>
        </w:rPr>
        <w:t xml:space="preserve"> </w:t>
      </w:r>
      <w:hyperlink r:id="rId8" w:history="1">
        <w:r>
          <w:rPr>
            <w:rFonts w:ascii="Arial" w:hAnsi="Arial" w:cs="Arial"/>
            <w:color w:val="2B3844"/>
            <w:lang w:val="es-ES"/>
          </w:rPr>
          <w:t>Academia Colombiana de Jurisprudencia</w:t>
        </w:r>
      </w:hyperlink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Fecha de la edición:</w:t>
      </w:r>
      <w:r>
        <w:rPr>
          <w:rFonts w:ascii="Arial" w:hAnsi="Arial" w:cs="Arial"/>
          <w:color w:val="4A5D00"/>
          <w:lang w:val="es-ES"/>
        </w:rPr>
        <w:t>2013</w:t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Lugar de la edición:</w:t>
      </w:r>
      <w:r>
        <w:rPr>
          <w:rFonts w:ascii="Arial" w:hAnsi="Arial" w:cs="Arial"/>
          <w:color w:val="4A5D00"/>
          <w:lang w:val="es-ES"/>
        </w:rPr>
        <w:t xml:space="preserve"> Bogotá. Colombia</w:t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Encuadernación:</w:t>
      </w:r>
      <w:r>
        <w:rPr>
          <w:rFonts w:ascii="Arial" w:hAnsi="Arial" w:cs="Arial"/>
          <w:color w:val="4A5D00"/>
          <w:lang w:val="es-ES"/>
        </w:rPr>
        <w:t xml:space="preserve"> Rústica</w:t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Medidas:</w:t>
      </w:r>
      <w:r>
        <w:rPr>
          <w:rFonts w:ascii="Arial" w:hAnsi="Arial" w:cs="Arial"/>
          <w:color w:val="4A5D00"/>
          <w:lang w:val="es-ES"/>
        </w:rPr>
        <w:t xml:space="preserve"> 18 cm</w:t>
      </w:r>
    </w:p>
    <w:p w:rsidR="00562486" w:rsidRDefault="00562486" w:rsidP="00562486">
      <w:pPr>
        <w:widowControl w:val="0"/>
        <w:autoSpaceDE w:val="0"/>
        <w:autoSpaceDN w:val="0"/>
        <w:adjustRightInd w:val="0"/>
        <w:rPr>
          <w:rFonts w:ascii="Arial" w:hAnsi="Arial" w:cs="Arial"/>
          <w:color w:val="4A5D00"/>
          <w:lang w:val="es-ES"/>
        </w:rPr>
      </w:pPr>
      <w:r>
        <w:rPr>
          <w:rFonts w:ascii="Arial" w:hAnsi="Arial" w:cs="Arial"/>
          <w:b/>
          <w:bCs/>
          <w:color w:val="4A5D00"/>
          <w:lang w:val="es-ES"/>
        </w:rPr>
        <w:t>Nº Pág.:</w:t>
      </w:r>
      <w:r>
        <w:rPr>
          <w:rFonts w:ascii="Arial" w:hAnsi="Arial" w:cs="Arial"/>
          <w:color w:val="4A5D00"/>
          <w:lang w:val="es-ES"/>
        </w:rPr>
        <w:t xml:space="preserve"> 253</w:t>
      </w:r>
    </w:p>
    <w:p w:rsidR="00454119" w:rsidRDefault="00562486" w:rsidP="00562486">
      <w:r>
        <w:rPr>
          <w:rFonts w:ascii="Arial" w:hAnsi="Arial" w:cs="Arial"/>
          <w:b/>
          <w:bCs/>
          <w:color w:val="4A5D00"/>
          <w:lang w:val="es-ES"/>
        </w:rPr>
        <w:t>Idiomas:</w:t>
      </w:r>
      <w:r>
        <w:rPr>
          <w:rFonts w:ascii="Arial" w:hAnsi="Arial" w:cs="Arial"/>
          <w:color w:val="4A5D00"/>
          <w:lang w:val="es-ES"/>
        </w:rPr>
        <w:t xml:space="preserve"> Español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86"/>
    <w:rsid w:val="00454119"/>
    <w:rsid w:val="0056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248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248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248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248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gif"/><Relationship Id="rId7" Type="http://schemas.openxmlformats.org/officeDocument/2006/relationships/hyperlink" Target="https://www.marcialpons.es/comentarios/9789588392431/" TargetMode="External"/><Relationship Id="rId8" Type="http://schemas.openxmlformats.org/officeDocument/2006/relationships/hyperlink" Target="https://www.marcialpons.es/editoriales/academia-colombiana-de-jurisprudencia/3692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340</Characters>
  <Application>Microsoft Macintosh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2016-11-06T08:20:00Z</dcterms:created>
  <dcterms:modified xsi:type="dcterms:W3CDTF">2016-11-06T08:21:00Z</dcterms:modified>
</cp:coreProperties>
</file>