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A3FFFF" w14:textId="77777777" w:rsidR="00497FB4" w:rsidRDefault="00497FB4" w:rsidP="00574934">
      <w:pPr>
        <w:shd w:val="clear" w:color="auto" w:fill="FFFFFF"/>
        <w:spacing w:before="240" w:after="0" w:line="480" w:lineRule="auto"/>
        <w:jc w:val="center"/>
      </w:pPr>
      <w:r w:rsidRPr="006E36BA">
        <w:rPr>
          <w:noProof/>
          <w:lang w:eastAsia="es-ES"/>
        </w:rPr>
        <w:drawing>
          <wp:inline distT="0" distB="0" distL="0" distR="0" wp14:anchorId="4C2D48A1" wp14:editId="00483284">
            <wp:extent cx="2324100" cy="1547751"/>
            <wp:effectExtent l="0" t="0" r="0" b="1905"/>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9579" cy="1564719"/>
                    </a:xfrm>
                    <a:prstGeom prst="rect">
                      <a:avLst/>
                    </a:prstGeom>
                    <a:noFill/>
                  </pic:spPr>
                </pic:pic>
              </a:graphicData>
            </a:graphic>
          </wp:inline>
        </w:drawing>
      </w:r>
    </w:p>
    <w:p w14:paraId="7BA0B592" w14:textId="77777777" w:rsidR="00497FB4" w:rsidRPr="00497FB4" w:rsidRDefault="00497FB4" w:rsidP="00574934">
      <w:pPr>
        <w:shd w:val="clear" w:color="auto" w:fill="FFFFFF"/>
        <w:spacing w:before="240" w:after="0" w:line="480" w:lineRule="auto"/>
        <w:jc w:val="center"/>
        <w:rPr>
          <w:rFonts w:ascii="Times New Roman" w:hAnsi="Times New Roman" w:cs="Times New Roman"/>
        </w:rPr>
      </w:pPr>
    </w:p>
    <w:p w14:paraId="5F629D5F" w14:textId="71348313" w:rsidR="00497FB4" w:rsidRPr="00497FB4" w:rsidRDefault="00497FB4" w:rsidP="00574934">
      <w:pPr>
        <w:jc w:val="center"/>
        <w:rPr>
          <w:rFonts w:ascii="Times New Roman" w:hAnsi="Times New Roman" w:cs="Times New Roman"/>
          <w:b/>
          <w:bCs/>
          <w:sz w:val="28"/>
          <w:szCs w:val="28"/>
        </w:rPr>
      </w:pPr>
      <w:r w:rsidRPr="00497FB4">
        <w:rPr>
          <w:rFonts w:ascii="Times New Roman" w:hAnsi="Times New Roman" w:cs="Times New Roman"/>
          <w:b/>
          <w:bCs/>
          <w:sz w:val="28"/>
          <w:szCs w:val="28"/>
        </w:rPr>
        <w:t xml:space="preserve">Trabajo </w:t>
      </w:r>
      <w:r w:rsidR="00984827">
        <w:rPr>
          <w:rFonts w:ascii="Times New Roman" w:hAnsi="Times New Roman" w:cs="Times New Roman"/>
          <w:b/>
          <w:bCs/>
          <w:sz w:val="28"/>
          <w:szCs w:val="28"/>
        </w:rPr>
        <w:t xml:space="preserve">de </w:t>
      </w:r>
      <w:r w:rsidRPr="00497FB4">
        <w:rPr>
          <w:rFonts w:ascii="Times New Roman" w:hAnsi="Times New Roman" w:cs="Times New Roman"/>
          <w:b/>
          <w:bCs/>
          <w:sz w:val="28"/>
          <w:szCs w:val="28"/>
        </w:rPr>
        <w:t>Fin de Máster</w:t>
      </w:r>
    </w:p>
    <w:p w14:paraId="2A46C9C5" w14:textId="7ABF5859" w:rsidR="00497FB4" w:rsidRDefault="00497FB4" w:rsidP="00574934">
      <w:pPr>
        <w:spacing w:line="360" w:lineRule="auto"/>
        <w:contextualSpacing/>
        <w:jc w:val="center"/>
        <w:rPr>
          <w:rFonts w:ascii="Times New Roman" w:hAnsi="Times New Roman" w:cs="Times New Roman"/>
          <w:b/>
          <w:bCs/>
          <w:sz w:val="24"/>
          <w:szCs w:val="24"/>
        </w:rPr>
      </w:pPr>
      <w:r>
        <w:rPr>
          <w:rFonts w:ascii="Times New Roman" w:hAnsi="Times New Roman" w:cs="Times New Roman"/>
          <w:b/>
          <w:bCs/>
          <w:sz w:val="24"/>
          <w:szCs w:val="24"/>
        </w:rPr>
        <w:t>La coterapia como modelo de intervención y formación clínica en psicoterapia humanista: estudio de caso</w:t>
      </w:r>
      <w:r w:rsidR="009E2F6C">
        <w:rPr>
          <w:rFonts w:ascii="Times New Roman" w:hAnsi="Times New Roman" w:cs="Times New Roman"/>
          <w:b/>
          <w:bCs/>
          <w:sz w:val="24"/>
          <w:szCs w:val="24"/>
        </w:rPr>
        <w:t>.</w:t>
      </w:r>
    </w:p>
    <w:p w14:paraId="4E749267" w14:textId="77777777" w:rsidR="00497FB4" w:rsidRPr="00497FB4" w:rsidRDefault="00497FB4" w:rsidP="00574934">
      <w:pPr>
        <w:jc w:val="center"/>
        <w:rPr>
          <w:rFonts w:ascii="Times New Roman" w:hAnsi="Times New Roman" w:cs="Times New Roman"/>
          <w:b/>
          <w:bCs/>
          <w:sz w:val="28"/>
          <w:szCs w:val="28"/>
        </w:rPr>
      </w:pPr>
    </w:p>
    <w:p w14:paraId="69214D69" w14:textId="77777777" w:rsidR="00497FB4" w:rsidRPr="00497FB4" w:rsidRDefault="00497FB4" w:rsidP="00574934">
      <w:pPr>
        <w:jc w:val="center"/>
        <w:rPr>
          <w:rFonts w:ascii="Times New Roman" w:hAnsi="Times New Roman" w:cs="Times New Roman"/>
          <w:b/>
          <w:bCs/>
          <w:sz w:val="28"/>
          <w:szCs w:val="28"/>
        </w:rPr>
      </w:pPr>
    </w:p>
    <w:p w14:paraId="3DA3A6BC" w14:textId="77777777" w:rsidR="00497FB4" w:rsidRPr="00497FB4" w:rsidRDefault="00497FB4" w:rsidP="00574934">
      <w:pPr>
        <w:jc w:val="center"/>
        <w:rPr>
          <w:rFonts w:ascii="Times New Roman" w:hAnsi="Times New Roman" w:cs="Times New Roman"/>
          <w:b/>
          <w:bCs/>
          <w:sz w:val="28"/>
          <w:szCs w:val="28"/>
        </w:rPr>
      </w:pPr>
    </w:p>
    <w:p w14:paraId="4A406239" w14:textId="77777777" w:rsidR="00497FB4" w:rsidRPr="00497FB4" w:rsidRDefault="00497FB4" w:rsidP="00574934">
      <w:pPr>
        <w:jc w:val="center"/>
        <w:rPr>
          <w:rFonts w:ascii="Times New Roman" w:hAnsi="Times New Roman" w:cs="Times New Roman"/>
          <w:b/>
          <w:bCs/>
          <w:sz w:val="28"/>
          <w:szCs w:val="28"/>
        </w:rPr>
      </w:pPr>
    </w:p>
    <w:p w14:paraId="2304FC13" w14:textId="77777777" w:rsidR="00497FB4" w:rsidRPr="00497FB4" w:rsidRDefault="00497FB4" w:rsidP="00574934">
      <w:pPr>
        <w:shd w:val="clear" w:color="auto" w:fill="FFFFFF"/>
        <w:spacing w:before="240" w:after="0" w:line="480" w:lineRule="auto"/>
        <w:jc w:val="center"/>
        <w:rPr>
          <w:rFonts w:ascii="Times New Roman" w:hAnsi="Times New Roman" w:cs="Times New Roman"/>
        </w:rPr>
      </w:pPr>
    </w:p>
    <w:p w14:paraId="114736CD" w14:textId="5005A5F4" w:rsidR="00497FB4" w:rsidRPr="00497FB4" w:rsidRDefault="00497FB4" w:rsidP="00574934">
      <w:pPr>
        <w:jc w:val="center"/>
        <w:rPr>
          <w:rFonts w:ascii="Times New Roman" w:hAnsi="Times New Roman" w:cs="Times New Roman"/>
          <w:b/>
          <w:bCs/>
          <w:szCs w:val="24"/>
        </w:rPr>
      </w:pPr>
      <w:r>
        <w:rPr>
          <w:rFonts w:ascii="Times New Roman" w:hAnsi="Times New Roman" w:cs="Times New Roman"/>
          <w:b/>
          <w:bCs/>
          <w:szCs w:val="24"/>
        </w:rPr>
        <w:t>Dr. Jaime Mármol Barreiro</w:t>
      </w:r>
    </w:p>
    <w:p w14:paraId="740E1E67" w14:textId="77777777" w:rsidR="00497FB4" w:rsidRDefault="00497FB4" w:rsidP="00574934">
      <w:pPr>
        <w:jc w:val="center"/>
        <w:rPr>
          <w:rFonts w:ascii="Times New Roman" w:hAnsi="Times New Roman" w:cs="Times New Roman"/>
          <w:b/>
          <w:bCs/>
          <w:szCs w:val="24"/>
        </w:rPr>
      </w:pPr>
      <w:r w:rsidRPr="00497FB4">
        <w:rPr>
          <w:rFonts w:ascii="Times New Roman" w:hAnsi="Times New Roman" w:cs="Times New Roman"/>
          <w:b/>
          <w:bCs/>
          <w:szCs w:val="24"/>
        </w:rPr>
        <w:t>Facultad de Ciencias Humanas y Sociales, Universidad Pontificia de Comillas</w:t>
      </w:r>
    </w:p>
    <w:p w14:paraId="68022017" w14:textId="495114B0" w:rsidR="00E071F1" w:rsidRPr="00497FB4" w:rsidRDefault="00E071F1" w:rsidP="00574934">
      <w:pPr>
        <w:jc w:val="center"/>
        <w:rPr>
          <w:rFonts w:ascii="Times New Roman" w:hAnsi="Times New Roman" w:cs="Times New Roman"/>
          <w:b/>
          <w:bCs/>
          <w:szCs w:val="24"/>
        </w:rPr>
      </w:pPr>
      <w:r>
        <w:rPr>
          <w:rFonts w:ascii="Times New Roman" w:hAnsi="Times New Roman" w:cs="Times New Roman"/>
          <w:b/>
          <w:bCs/>
          <w:szCs w:val="24"/>
        </w:rPr>
        <w:t>Tutora</w:t>
      </w:r>
    </w:p>
    <w:p w14:paraId="5CB13DA4" w14:textId="77777777" w:rsidR="00497FB4" w:rsidRPr="00497FB4" w:rsidRDefault="00497FB4" w:rsidP="00574934">
      <w:pPr>
        <w:jc w:val="center"/>
        <w:rPr>
          <w:rFonts w:ascii="Times New Roman" w:hAnsi="Times New Roman" w:cs="Times New Roman"/>
          <w:b/>
          <w:bCs/>
          <w:szCs w:val="24"/>
        </w:rPr>
      </w:pPr>
      <w:r w:rsidRPr="00497FB4">
        <w:rPr>
          <w:rFonts w:ascii="Times New Roman" w:hAnsi="Times New Roman" w:cs="Times New Roman"/>
          <w:b/>
          <w:bCs/>
          <w:szCs w:val="24"/>
        </w:rPr>
        <w:t>Dra. Mónica Torres Ruiz – Huerta</w:t>
      </w:r>
    </w:p>
    <w:p w14:paraId="4C747C8B" w14:textId="056C21F7" w:rsidR="009E2F6C" w:rsidRPr="00E21BC0" w:rsidRDefault="00497FB4" w:rsidP="00574934">
      <w:pPr>
        <w:jc w:val="center"/>
        <w:rPr>
          <w:rFonts w:ascii="Times New Roman" w:hAnsi="Times New Roman" w:cs="Times New Roman"/>
          <w:b/>
          <w:bCs/>
          <w:szCs w:val="24"/>
        </w:rPr>
      </w:pPr>
      <w:r w:rsidRPr="00497FB4">
        <w:rPr>
          <w:rFonts w:ascii="Times New Roman" w:hAnsi="Times New Roman" w:cs="Times New Roman"/>
          <w:b/>
          <w:bCs/>
          <w:szCs w:val="24"/>
        </w:rPr>
        <w:t>24 de mayo de 2024</w:t>
      </w:r>
    </w:p>
    <w:p w14:paraId="049DBF37" w14:textId="77777777" w:rsidR="009E2F6C" w:rsidRDefault="009E2F6C" w:rsidP="004C70DB">
      <w:pPr>
        <w:spacing w:line="360" w:lineRule="auto"/>
        <w:ind w:firstLine="709"/>
        <w:contextualSpacing/>
        <w:jc w:val="both"/>
        <w:rPr>
          <w:rFonts w:ascii="Times New Roman" w:hAnsi="Times New Roman" w:cs="Times New Roman"/>
          <w:b/>
          <w:bCs/>
          <w:sz w:val="24"/>
          <w:szCs w:val="24"/>
        </w:rPr>
      </w:pPr>
    </w:p>
    <w:p w14:paraId="4BD8CEBD" w14:textId="77777777" w:rsidR="009E2F6C" w:rsidRDefault="009E2F6C" w:rsidP="004C70DB">
      <w:pPr>
        <w:spacing w:line="360" w:lineRule="auto"/>
        <w:ind w:firstLine="709"/>
        <w:contextualSpacing/>
        <w:jc w:val="both"/>
        <w:rPr>
          <w:rFonts w:ascii="Times New Roman" w:hAnsi="Times New Roman" w:cs="Times New Roman"/>
          <w:b/>
          <w:bCs/>
          <w:sz w:val="24"/>
          <w:szCs w:val="24"/>
        </w:rPr>
        <w:sectPr w:rsidR="009E2F6C" w:rsidSect="00622B4C">
          <w:footerReference w:type="default" r:id="rId9"/>
          <w:pgSz w:w="11906" w:h="16838"/>
          <w:pgMar w:top="1417" w:right="1701" w:bottom="1417" w:left="1701" w:header="708" w:footer="708" w:gutter="0"/>
          <w:cols w:space="708"/>
          <w:docGrid w:linePitch="360"/>
        </w:sectPr>
      </w:pPr>
    </w:p>
    <w:sdt>
      <w:sdtPr>
        <w:rPr>
          <w:rFonts w:ascii="Times New Roman" w:eastAsiaTheme="minorHAnsi" w:hAnsi="Times New Roman" w:cs="Times New Roman"/>
          <w:color w:val="auto"/>
          <w:sz w:val="22"/>
          <w:szCs w:val="22"/>
          <w:lang w:eastAsia="en-US"/>
        </w:rPr>
        <w:id w:val="-1885781737"/>
        <w:docPartObj>
          <w:docPartGallery w:val="Table of Contents"/>
          <w:docPartUnique/>
        </w:docPartObj>
      </w:sdtPr>
      <w:sdtEndPr>
        <w:rPr>
          <w:b/>
          <w:bCs/>
        </w:rPr>
      </w:sdtEndPr>
      <w:sdtContent>
        <w:p w14:paraId="791DFE89" w14:textId="29C26442" w:rsidR="003A0470" w:rsidRDefault="003A0470" w:rsidP="004C70DB">
          <w:pPr>
            <w:pStyle w:val="TtuloTDC"/>
            <w:jc w:val="both"/>
            <w:rPr>
              <w:rFonts w:ascii="Times New Roman" w:hAnsi="Times New Roman" w:cs="Times New Roman"/>
              <w:b/>
              <w:bCs/>
              <w:color w:val="000000" w:themeColor="text1"/>
            </w:rPr>
          </w:pPr>
          <w:r w:rsidRPr="003A0470">
            <w:rPr>
              <w:rFonts w:ascii="Times New Roman" w:hAnsi="Times New Roman" w:cs="Times New Roman"/>
              <w:b/>
              <w:bCs/>
              <w:color w:val="000000" w:themeColor="text1"/>
            </w:rPr>
            <w:t>ÍNDICE</w:t>
          </w:r>
        </w:p>
        <w:p w14:paraId="5F2338C1" w14:textId="77777777" w:rsidR="00575C0F" w:rsidRPr="00575C0F" w:rsidRDefault="00575C0F" w:rsidP="004C70DB">
          <w:pPr>
            <w:jc w:val="both"/>
            <w:rPr>
              <w:lang w:eastAsia="es-ES"/>
            </w:rPr>
          </w:pPr>
        </w:p>
        <w:p w14:paraId="77F7B540" w14:textId="49AAE0A4" w:rsidR="003A0470" w:rsidRPr="003A0470" w:rsidRDefault="00140962" w:rsidP="004C70DB">
          <w:pPr>
            <w:pStyle w:val="TDC1"/>
            <w:tabs>
              <w:tab w:val="right" w:leader="dot" w:pos="8494"/>
            </w:tabs>
            <w:jc w:val="both"/>
            <w:rPr>
              <w:rFonts w:ascii="Times New Roman" w:hAnsi="Times New Roman"/>
              <w:noProof/>
              <w:kern w:val="2"/>
              <w:sz w:val="24"/>
              <w:szCs w:val="24"/>
              <w14:ligatures w14:val="standardContextual"/>
            </w:rPr>
          </w:pPr>
          <w:r>
            <w:rPr>
              <w:rFonts w:ascii="Times New Roman" w:hAnsi="Times New Roman"/>
            </w:rPr>
            <w:t xml:space="preserve">        </w:t>
          </w:r>
          <w:r w:rsidR="003A0470" w:rsidRPr="003A0470">
            <w:rPr>
              <w:rFonts w:ascii="Times New Roman" w:hAnsi="Times New Roman"/>
            </w:rPr>
            <w:fldChar w:fldCharType="begin"/>
          </w:r>
          <w:r w:rsidR="003A0470" w:rsidRPr="003A0470">
            <w:rPr>
              <w:rFonts w:ascii="Times New Roman" w:hAnsi="Times New Roman"/>
            </w:rPr>
            <w:instrText xml:space="preserve"> TOC \o "1-3" \h \z \u </w:instrText>
          </w:r>
          <w:r w:rsidR="003A0470" w:rsidRPr="003A0470">
            <w:rPr>
              <w:rFonts w:ascii="Times New Roman" w:hAnsi="Times New Roman"/>
            </w:rPr>
            <w:fldChar w:fldCharType="separate"/>
          </w:r>
          <w:hyperlink w:anchor="_Toc167016301" w:history="1">
            <w:r w:rsidR="003A0470" w:rsidRPr="003A0470">
              <w:rPr>
                <w:rStyle w:val="Hipervnculo"/>
                <w:rFonts w:ascii="Times New Roman" w:hAnsi="Times New Roman"/>
                <w:noProof/>
              </w:rPr>
              <w:t>Resumen</w:t>
            </w:r>
            <w:r w:rsidR="003A0470" w:rsidRPr="003A0470">
              <w:rPr>
                <w:rFonts w:ascii="Times New Roman" w:hAnsi="Times New Roman"/>
                <w:noProof/>
                <w:webHidden/>
              </w:rPr>
              <w:tab/>
            </w:r>
            <w:r w:rsidR="003A0470" w:rsidRPr="003A0470">
              <w:rPr>
                <w:rFonts w:ascii="Times New Roman" w:hAnsi="Times New Roman"/>
                <w:noProof/>
                <w:webHidden/>
              </w:rPr>
              <w:fldChar w:fldCharType="begin"/>
            </w:r>
            <w:r w:rsidR="003A0470" w:rsidRPr="003A0470">
              <w:rPr>
                <w:rFonts w:ascii="Times New Roman" w:hAnsi="Times New Roman"/>
                <w:noProof/>
                <w:webHidden/>
              </w:rPr>
              <w:instrText xml:space="preserve"> PAGEREF _Toc167016301 \h </w:instrText>
            </w:r>
            <w:r w:rsidR="003A0470" w:rsidRPr="003A0470">
              <w:rPr>
                <w:rFonts w:ascii="Times New Roman" w:hAnsi="Times New Roman"/>
                <w:noProof/>
                <w:webHidden/>
              </w:rPr>
            </w:r>
            <w:r w:rsidR="003A0470" w:rsidRPr="003A0470">
              <w:rPr>
                <w:rFonts w:ascii="Times New Roman" w:hAnsi="Times New Roman"/>
                <w:noProof/>
                <w:webHidden/>
              </w:rPr>
              <w:fldChar w:fldCharType="separate"/>
            </w:r>
            <w:r w:rsidR="008E20C3">
              <w:rPr>
                <w:rFonts w:ascii="Times New Roman" w:hAnsi="Times New Roman"/>
                <w:noProof/>
                <w:webHidden/>
              </w:rPr>
              <w:t>1</w:t>
            </w:r>
            <w:r w:rsidR="003A0470" w:rsidRPr="003A0470">
              <w:rPr>
                <w:rFonts w:ascii="Times New Roman" w:hAnsi="Times New Roman"/>
                <w:noProof/>
                <w:webHidden/>
              </w:rPr>
              <w:fldChar w:fldCharType="end"/>
            </w:r>
          </w:hyperlink>
        </w:p>
        <w:p w14:paraId="74F14558" w14:textId="2225CDCC" w:rsidR="003A0470" w:rsidRPr="003A0470" w:rsidRDefault="00000000" w:rsidP="004C70DB">
          <w:pPr>
            <w:pStyle w:val="TDC1"/>
            <w:tabs>
              <w:tab w:val="left" w:pos="440"/>
              <w:tab w:val="right" w:leader="dot" w:pos="8494"/>
            </w:tabs>
            <w:jc w:val="both"/>
            <w:rPr>
              <w:rFonts w:ascii="Times New Roman" w:hAnsi="Times New Roman"/>
              <w:noProof/>
              <w:kern w:val="2"/>
              <w:sz w:val="24"/>
              <w:szCs w:val="24"/>
              <w14:ligatures w14:val="standardContextual"/>
            </w:rPr>
          </w:pPr>
          <w:hyperlink w:anchor="_Toc167016302" w:history="1">
            <w:r w:rsidR="003A0470" w:rsidRPr="003A0470">
              <w:rPr>
                <w:rStyle w:val="Hipervnculo"/>
                <w:rFonts w:ascii="Times New Roman" w:hAnsi="Times New Roman"/>
                <w:noProof/>
              </w:rPr>
              <w:t>1.</w:t>
            </w:r>
            <w:r w:rsidR="003A0470" w:rsidRPr="003A0470">
              <w:rPr>
                <w:rFonts w:ascii="Times New Roman" w:hAnsi="Times New Roman"/>
                <w:noProof/>
                <w:kern w:val="2"/>
                <w:sz w:val="24"/>
                <w:szCs w:val="24"/>
                <w14:ligatures w14:val="standardContextual"/>
              </w:rPr>
              <w:tab/>
            </w:r>
            <w:r w:rsidR="003A0470" w:rsidRPr="003A0470">
              <w:rPr>
                <w:rStyle w:val="Hipervnculo"/>
                <w:rFonts w:ascii="Times New Roman" w:hAnsi="Times New Roman"/>
                <w:noProof/>
              </w:rPr>
              <w:t>Introducción</w:t>
            </w:r>
            <w:r w:rsidR="003A0470" w:rsidRPr="003A0470">
              <w:rPr>
                <w:rFonts w:ascii="Times New Roman" w:hAnsi="Times New Roman"/>
                <w:noProof/>
                <w:webHidden/>
              </w:rPr>
              <w:tab/>
            </w:r>
            <w:r w:rsidR="003A0470" w:rsidRPr="003A0470">
              <w:rPr>
                <w:rFonts w:ascii="Times New Roman" w:hAnsi="Times New Roman"/>
                <w:noProof/>
                <w:webHidden/>
              </w:rPr>
              <w:fldChar w:fldCharType="begin"/>
            </w:r>
            <w:r w:rsidR="003A0470" w:rsidRPr="003A0470">
              <w:rPr>
                <w:rFonts w:ascii="Times New Roman" w:hAnsi="Times New Roman"/>
                <w:noProof/>
                <w:webHidden/>
              </w:rPr>
              <w:instrText xml:space="preserve"> PAGEREF _Toc167016302 \h </w:instrText>
            </w:r>
            <w:r w:rsidR="003A0470" w:rsidRPr="003A0470">
              <w:rPr>
                <w:rFonts w:ascii="Times New Roman" w:hAnsi="Times New Roman"/>
                <w:noProof/>
                <w:webHidden/>
              </w:rPr>
            </w:r>
            <w:r w:rsidR="003A0470" w:rsidRPr="003A0470">
              <w:rPr>
                <w:rFonts w:ascii="Times New Roman" w:hAnsi="Times New Roman"/>
                <w:noProof/>
                <w:webHidden/>
              </w:rPr>
              <w:fldChar w:fldCharType="separate"/>
            </w:r>
            <w:r w:rsidR="008E20C3">
              <w:rPr>
                <w:rFonts w:ascii="Times New Roman" w:hAnsi="Times New Roman"/>
                <w:noProof/>
                <w:webHidden/>
              </w:rPr>
              <w:t>2</w:t>
            </w:r>
            <w:r w:rsidR="003A0470" w:rsidRPr="003A0470">
              <w:rPr>
                <w:rFonts w:ascii="Times New Roman" w:hAnsi="Times New Roman"/>
                <w:noProof/>
                <w:webHidden/>
              </w:rPr>
              <w:fldChar w:fldCharType="end"/>
            </w:r>
          </w:hyperlink>
        </w:p>
        <w:p w14:paraId="66FE2CCA" w14:textId="15B23D88" w:rsidR="003A0470" w:rsidRPr="003A0470" w:rsidRDefault="00000000" w:rsidP="004C70DB">
          <w:pPr>
            <w:pStyle w:val="TDC1"/>
            <w:tabs>
              <w:tab w:val="right" w:leader="dot" w:pos="8494"/>
            </w:tabs>
            <w:jc w:val="both"/>
            <w:rPr>
              <w:rFonts w:ascii="Times New Roman" w:hAnsi="Times New Roman"/>
              <w:noProof/>
              <w:kern w:val="2"/>
              <w:sz w:val="24"/>
              <w:szCs w:val="24"/>
              <w14:ligatures w14:val="standardContextual"/>
            </w:rPr>
          </w:pPr>
          <w:hyperlink w:anchor="_Toc167016303" w:history="1">
            <w:r w:rsidR="003A0470" w:rsidRPr="003A0470">
              <w:rPr>
                <w:rStyle w:val="Hipervnculo"/>
                <w:rFonts w:ascii="Times New Roman" w:hAnsi="Times New Roman"/>
                <w:noProof/>
              </w:rPr>
              <w:t xml:space="preserve">2. </w:t>
            </w:r>
            <w:r w:rsidR="003A0470">
              <w:rPr>
                <w:rStyle w:val="Hipervnculo"/>
                <w:rFonts w:ascii="Times New Roman" w:hAnsi="Times New Roman"/>
                <w:noProof/>
              </w:rPr>
              <w:t xml:space="preserve">    </w:t>
            </w:r>
            <w:r w:rsidR="003A0470" w:rsidRPr="003A0470">
              <w:rPr>
                <w:rStyle w:val="Hipervnculo"/>
                <w:rFonts w:ascii="Times New Roman" w:hAnsi="Times New Roman"/>
                <w:noProof/>
              </w:rPr>
              <w:t>Diseño</w:t>
            </w:r>
            <w:r w:rsidR="003A0470" w:rsidRPr="003A0470">
              <w:rPr>
                <w:rFonts w:ascii="Times New Roman" w:hAnsi="Times New Roman"/>
                <w:noProof/>
                <w:webHidden/>
              </w:rPr>
              <w:tab/>
            </w:r>
            <w:r w:rsidR="003A0470" w:rsidRPr="003A0470">
              <w:rPr>
                <w:rFonts w:ascii="Times New Roman" w:hAnsi="Times New Roman"/>
                <w:noProof/>
                <w:webHidden/>
              </w:rPr>
              <w:fldChar w:fldCharType="begin"/>
            </w:r>
            <w:r w:rsidR="003A0470" w:rsidRPr="003A0470">
              <w:rPr>
                <w:rFonts w:ascii="Times New Roman" w:hAnsi="Times New Roman"/>
                <w:noProof/>
                <w:webHidden/>
              </w:rPr>
              <w:instrText xml:space="preserve"> PAGEREF _Toc167016303 \h </w:instrText>
            </w:r>
            <w:r w:rsidR="003A0470" w:rsidRPr="003A0470">
              <w:rPr>
                <w:rFonts w:ascii="Times New Roman" w:hAnsi="Times New Roman"/>
                <w:noProof/>
                <w:webHidden/>
              </w:rPr>
            </w:r>
            <w:r w:rsidR="003A0470" w:rsidRPr="003A0470">
              <w:rPr>
                <w:rFonts w:ascii="Times New Roman" w:hAnsi="Times New Roman"/>
                <w:noProof/>
                <w:webHidden/>
              </w:rPr>
              <w:fldChar w:fldCharType="separate"/>
            </w:r>
            <w:r w:rsidR="008E20C3">
              <w:rPr>
                <w:rFonts w:ascii="Times New Roman" w:hAnsi="Times New Roman"/>
                <w:noProof/>
                <w:webHidden/>
              </w:rPr>
              <w:t>6</w:t>
            </w:r>
            <w:r w:rsidR="003A0470" w:rsidRPr="003A0470">
              <w:rPr>
                <w:rFonts w:ascii="Times New Roman" w:hAnsi="Times New Roman"/>
                <w:noProof/>
                <w:webHidden/>
              </w:rPr>
              <w:fldChar w:fldCharType="end"/>
            </w:r>
          </w:hyperlink>
        </w:p>
        <w:p w14:paraId="400929E8" w14:textId="03AFA70F" w:rsidR="003A0470" w:rsidRPr="003A0470" w:rsidRDefault="00000000" w:rsidP="004C70DB">
          <w:pPr>
            <w:pStyle w:val="TDC1"/>
            <w:tabs>
              <w:tab w:val="left" w:pos="440"/>
              <w:tab w:val="right" w:leader="dot" w:pos="8494"/>
            </w:tabs>
            <w:jc w:val="both"/>
            <w:rPr>
              <w:rFonts w:ascii="Times New Roman" w:hAnsi="Times New Roman"/>
              <w:noProof/>
              <w:kern w:val="2"/>
              <w:sz w:val="24"/>
              <w:szCs w:val="24"/>
              <w14:ligatures w14:val="standardContextual"/>
            </w:rPr>
          </w:pPr>
          <w:hyperlink w:anchor="_Toc167016304" w:history="1">
            <w:r w:rsidR="003A0470" w:rsidRPr="003A0470">
              <w:rPr>
                <w:rStyle w:val="Hipervnculo"/>
                <w:rFonts w:ascii="Times New Roman" w:hAnsi="Times New Roman"/>
                <w:noProof/>
              </w:rPr>
              <w:t>3.</w:t>
            </w:r>
            <w:r w:rsidR="003A0470" w:rsidRPr="003A0470">
              <w:rPr>
                <w:rFonts w:ascii="Times New Roman" w:hAnsi="Times New Roman"/>
                <w:noProof/>
                <w:kern w:val="2"/>
                <w:sz w:val="24"/>
                <w:szCs w:val="24"/>
                <w14:ligatures w14:val="standardContextual"/>
              </w:rPr>
              <w:tab/>
            </w:r>
            <w:r w:rsidR="003A0470" w:rsidRPr="003A0470">
              <w:rPr>
                <w:rStyle w:val="Hipervnculo"/>
                <w:rFonts w:ascii="Times New Roman" w:hAnsi="Times New Roman"/>
                <w:noProof/>
              </w:rPr>
              <w:t>Metodología de evaluación</w:t>
            </w:r>
            <w:r w:rsidR="003A0470" w:rsidRPr="003A0470">
              <w:rPr>
                <w:rFonts w:ascii="Times New Roman" w:hAnsi="Times New Roman"/>
                <w:noProof/>
                <w:webHidden/>
              </w:rPr>
              <w:tab/>
            </w:r>
            <w:r w:rsidR="003A0470" w:rsidRPr="003A0470">
              <w:rPr>
                <w:rFonts w:ascii="Times New Roman" w:hAnsi="Times New Roman"/>
                <w:noProof/>
                <w:webHidden/>
              </w:rPr>
              <w:fldChar w:fldCharType="begin"/>
            </w:r>
            <w:r w:rsidR="003A0470" w:rsidRPr="003A0470">
              <w:rPr>
                <w:rFonts w:ascii="Times New Roman" w:hAnsi="Times New Roman"/>
                <w:noProof/>
                <w:webHidden/>
              </w:rPr>
              <w:instrText xml:space="preserve"> PAGEREF _Toc167016304 \h </w:instrText>
            </w:r>
            <w:r w:rsidR="003A0470" w:rsidRPr="003A0470">
              <w:rPr>
                <w:rFonts w:ascii="Times New Roman" w:hAnsi="Times New Roman"/>
                <w:noProof/>
                <w:webHidden/>
              </w:rPr>
            </w:r>
            <w:r w:rsidR="003A0470" w:rsidRPr="003A0470">
              <w:rPr>
                <w:rFonts w:ascii="Times New Roman" w:hAnsi="Times New Roman"/>
                <w:noProof/>
                <w:webHidden/>
              </w:rPr>
              <w:fldChar w:fldCharType="separate"/>
            </w:r>
            <w:r w:rsidR="008E20C3">
              <w:rPr>
                <w:rFonts w:ascii="Times New Roman" w:hAnsi="Times New Roman"/>
                <w:noProof/>
                <w:webHidden/>
              </w:rPr>
              <w:t>7</w:t>
            </w:r>
            <w:r w:rsidR="003A0470" w:rsidRPr="003A0470">
              <w:rPr>
                <w:rFonts w:ascii="Times New Roman" w:hAnsi="Times New Roman"/>
                <w:noProof/>
                <w:webHidden/>
              </w:rPr>
              <w:fldChar w:fldCharType="end"/>
            </w:r>
          </w:hyperlink>
        </w:p>
        <w:p w14:paraId="3A999208" w14:textId="5551CCAA" w:rsidR="003A0470" w:rsidRPr="003A0470" w:rsidRDefault="00000000" w:rsidP="004C70DB">
          <w:pPr>
            <w:pStyle w:val="TDC1"/>
            <w:tabs>
              <w:tab w:val="left" w:pos="440"/>
              <w:tab w:val="right" w:leader="dot" w:pos="8494"/>
            </w:tabs>
            <w:jc w:val="both"/>
            <w:rPr>
              <w:rFonts w:ascii="Times New Roman" w:hAnsi="Times New Roman"/>
              <w:noProof/>
              <w:kern w:val="2"/>
              <w:sz w:val="24"/>
              <w:szCs w:val="24"/>
              <w14:ligatures w14:val="standardContextual"/>
            </w:rPr>
          </w:pPr>
          <w:hyperlink w:anchor="_Toc167016305" w:history="1">
            <w:r w:rsidR="003A0470" w:rsidRPr="003A0470">
              <w:rPr>
                <w:rStyle w:val="Hipervnculo"/>
                <w:rFonts w:ascii="Times New Roman" w:hAnsi="Times New Roman"/>
                <w:noProof/>
              </w:rPr>
              <w:t>4.</w:t>
            </w:r>
            <w:r w:rsidR="003A0470" w:rsidRPr="003A0470">
              <w:rPr>
                <w:rFonts w:ascii="Times New Roman" w:hAnsi="Times New Roman"/>
                <w:noProof/>
                <w:kern w:val="2"/>
                <w:sz w:val="24"/>
                <w:szCs w:val="24"/>
                <w14:ligatures w14:val="standardContextual"/>
              </w:rPr>
              <w:tab/>
            </w:r>
            <w:r w:rsidR="003A0470" w:rsidRPr="003A0470">
              <w:rPr>
                <w:rStyle w:val="Hipervnculo"/>
                <w:rFonts w:ascii="Times New Roman" w:hAnsi="Times New Roman"/>
                <w:noProof/>
              </w:rPr>
              <w:t>Presentación del caso</w:t>
            </w:r>
            <w:r w:rsidR="003A0470" w:rsidRPr="003A0470">
              <w:rPr>
                <w:rFonts w:ascii="Times New Roman" w:hAnsi="Times New Roman"/>
                <w:noProof/>
                <w:webHidden/>
              </w:rPr>
              <w:tab/>
            </w:r>
            <w:r w:rsidR="003A0470" w:rsidRPr="003A0470">
              <w:rPr>
                <w:rFonts w:ascii="Times New Roman" w:hAnsi="Times New Roman"/>
                <w:noProof/>
                <w:webHidden/>
              </w:rPr>
              <w:fldChar w:fldCharType="begin"/>
            </w:r>
            <w:r w:rsidR="003A0470" w:rsidRPr="003A0470">
              <w:rPr>
                <w:rFonts w:ascii="Times New Roman" w:hAnsi="Times New Roman"/>
                <w:noProof/>
                <w:webHidden/>
              </w:rPr>
              <w:instrText xml:space="preserve"> PAGEREF _Toc167016305 \h </w:instrText>
            </w:r>
            <w:r w:rsidR="003A0470" w:rsidRPr="003A0470">
              <w:rPr>
                <w:rFonts w:ascii="Times New Roman" w:hAnsi="Times New Roman"/>
                <w:noProof/>
                <w:webHidden/>
              </w:rPr>
            </w:r>
            <w:r w:rsidR="003A0470" w:rsidRPr="003A0470">
              <w:rPr>
                <w:rFonts w:ascii="Times New Roman" w:hAnsi="Times New Roman"/>
                <w:noProof/>
                <w:webHidden/>
              </w:rPr>
              <w:fldChar w:fldCharType="separate"/>
            </w:r>
            <w:r w:rsidR="008E20C3">
              <w:rPr>
                <w:rFonts w:ascii="Times New Roman" w:hAnsi="Times New Roman"/>
                <w:noProof/>
                <w:webHidden/>
              </w:rPr>
              <w:t>7</w:t>
            </w:r>
            <w:r w:rsidR="003A0470" w:rsidRPr="003A0470">
              <w:rPr>
                <w:rFonts w:ascii="Times New Roman" w:hAnsi="Times New Roman"/>
                <w:noProof/>
                <w:webHidden/>
              </w:rPr>
              <w:fldChar w:fldCharType="end"/>
            </w:r>
          </w:hyperlink>
        </w:p>
        <w:p w14:paraId="30841433" w14:textId="3CEC559E" w:rsidR="003A0470" w:rsidRPr="003A0470" w:rsidRDefault="00000000" w:rsidP="004C70DB">
          <w:pPr>
            <w:pStyle w:val="TDC1"/>
            <w:tabs>
              <w:tab w:val="left" w:pos="440"/>
              <w:tab w:val="right" w:leader="dot" w:pos="8494"/>
            </w:tabs>
            <w:jc w:val="both"/>
            <w:rPr>
              <w:rFonts w:ascii="Times New Roman" w:hAnsi="Times New Roman"/>
              <w:noProof/>
              <w:kern w:val="2"/>
              <w:sz w:val="24"/>
              <w:szCs w:val="24"/>
              <w14:ligatures w14:val="standardContextual"/>
            </w:rPr>
          </w:pPr>
          <w:hyperlink w:anchor="_Toc167016306" w:history="1">
            <w:r w:rsidR="003A0470" w:rsidRPr="003A0470">
              <w:rPr>
                <w:rStyle w:val="Hipervnculo"/>
                <w:rFonts w:ascii="Times New Roman" w:hAnsi="Times New Roman"/>
                <w:noProof/>
              </w:rPr>
              <w:t>5.</w:t>
            </w:r>
            <w:r w:rsidR="003A0470" w:rsidRPr="003A0470">
              <w:rPr>
                <w:rFonts w:ascii="Times New Roman" w:hAnsi="Times New Roman"/>
                <w:noProof/>
                <w:kern w:val="2"/>
                <w:sz w:val="24"/>
                <w:szCs w:val="24"/>
                <w14:ligatures w14:val="standardContextual"/>
              </w:rPr>
              <w:tab/>
            </w:r>
            <w:r w:rsidR="003A0470" w:rsidRPr="003A0470">
              <w:rPr>
                <w:rStyle w:val="Hipervnculo"/>
                <w:rFonts w:ascii="Times New Roman" w:hAnsi="Times New Roman"/>
                <w:noProof/>
              </w:rPr>
              <w:t>Antecedentes</w:t>
            </w:r>
            <w:r w:rsidR="003A0470" w:rsidRPr="003A0470">
              <w:rPr>
                <w:rFonts w:ascii="Times New Roman" w:hAnsi="Times New Roman"/>
                <w:noProof/>
                <w:webHidden/>
              </w:rPr>
              <w:tab/>
            </w:r>
            <w:r w:rsidR="003A0470" w:rsidRPr="003A0470">
              <w:rPr>
                <w:rFonts w:ascii="Times New Roman" w:hAnsi="Times New Roman"/>
                <w:noProof/>
                <w:webHidden/>
              </w:rPr>
              <w:fldChar w:fldCharType="begin"/>
            </w:r>
            <w:r w:rsidR="003A0470" w:rsidRPr="003A0470">
              <w:rPr>
                <w:rFonts w:ascii="Times New Roman" w:hAnsi="Times New Roman"/>
                <w:noProof/>
                <w:webHidden/>
              </w:rPr>
              <w:instrText xml:space="preserve"> PAGEREF _Toc167016306 \h </w:instrText>
            </w:r>
            <w:r w:rsidR="003A0470" w:rsidRPr="003A0470">
              <w:rPr>
                <w:rFonts w:ascii="Times New Roman" w:hAnsi="Times New Roman"/>
                <w:noProof/>
                <w:webHidden/>
              </w:rPr>
            </w:r>
            <w:r w:rsidR="003A0470" w:rsidRPr="003A0470">
              <w:rPr>
                <w:rFonts w:ascii="Times New Roman" w:hAnsi="Times New Roman"/>
                <w:noProof/>
                <w:webHidden/>
              </w:rPr>
              <w:fldChar w:fldCharType="separate"/>
            </w:r>
            <w:r w:rsidR="008E20C3">
              <w:rPr>
                <w:rFonts w:ascii="Times New Roman" w:hAnsi="Times New Roman"/>
                <w:noProof/>
                <w:webHidden/>
              </w:rPr>
              <w:t>9</w:t>
            </w:r>
            <w:r w:rsidR="003A0470" w:rsidRPr="003A0470">
              <w:rPr>
                <w:rFonts w:ascii="Times New Roman" w:hAnsi="Times New Roman"/>
                <w:noProof/>
                <w:webHidden/>
              </w:rPr>
              <w:fldChar w:fldCharType="end"/>
            </w:r>
          </w:hyperlink>
        </w:p>
        <w:p w14:paraId="5607B374" w14:textId="1D72CC52" w:rsidR="003A0470" w:rsidRPr="003A0470" w:rsidRDefault="00000000" w:rsidP="004C70DB">
          <w:pPr>
            <w:pStyle w:val="TDC1"/>
            <w:tabs>
              <w:tab w:val="left" w:pos="440"/>
              <w:tab w:val="right" w:leader="dot" w:pos="8494"/>
            </w:tabs>
            <w:jc w:val="both"/>
            <w:rPr>
              <w:rFonts w:ascii="Times New Roman" w:hAnsi="Times New Roman"/>
              <w:noProof/>
              <w:kern w:val="2"/>
              <w:sz w:val="24"/>
              <w:szCs w:val="24"/>
              <w14:ligatures w14:val="standardContextual"/>
            </w:rPr>
          </w:pPr>
          <w:hyperlink w:anchor="_Toc167016307" w:history="1">
            <w:r w:rsidR="003A0470" w:rsidRPr="003A0470">
              <w:rPr>
                <w:rStyle w:val="Hipervnculo"/>
                <w:rFonts w:ascii="Times New Roman" w:hAnsi="Times New Roman"/>
                <w:noProof/>
              </w:rPr>
              <w:t>6.</w:t>
            </w:r>
            <w:r w:rsidR="003A0470" w:rsidRPr="003A0470">
              <w:rPr>
                <w:rFonts w:ascii="Times New Roman" w:hAnsi="Times New Roman"/>
                <w:noProof/>
                <w:kern w:val="2"/>
                <w:sz w:val="24"/>
                <w:szCs w:val="24"/>
                <w14:ligatures w14:val="standardContextual"/>
              </w:rPr>
              <w:tab/>
            </w:r>
            <w:r w:rsidR="003A0470" w:rsidRPr="003A0470">
              <w:rPr>
                <w:rStyle w:val="Hipervnculo"/>
                <w:rFonts w:ascii="Times New Roman" w:hAnsi="Times New Roman"/>
                <w:noProof/>
              </w:rPr>
              <w:t>Evaluación inicial</w:t>
            </w:r>
            <w:r w:rsidR="003A0470" w:rsidRPr="003A0470">
              <w:rPr>
                <w:rFonts w:ascii="Times New Roman" w:hAnsi="Times New Roman"/>
                <w:noProof/>
                <w:webHidden/>
              </w:rPr>
              <w:tab/>
            </w:r>
            <w:r w:rsidR="003A0470" w:rsidRPr="003A0470">
              <w:rPr>
                <w:rFonts w:ascii="Times New Roman" w:hAnsi="Times New Roman"/>
                <w:noProof/>
                <w:webHidden/>
              </w:rPr>
              <w:fldChar w:fldCharType="begin"/>
            </w:r>
            <w:r w:rsidR="003A0470" w:rsidRPr="003A0470">
              <w:rPr>
                <w:rFonts w:ascii="Times New Roman" w:hAnsi="Times New Roman"/>
                <w:noProof/>
                <w:webHidden/>
              </w:rPr>
              <w:instrText xml:space="preserve"> PAGEREF _Toc167016307 \h </w:instrText>
            </w:r>
            <w:r w:rsidR="003A0470" w:rsidRPr="003A0470">
              <w:rPr>
                <w:rFonts w:ascii="Times New Roman" w:hAnsi="Times New Roman"/>
                <w:noProof/>
                <w:webHidden/>
              </w:rPr>
            </w:r>
            <w:r w:rsidR="003A0470" w:rsidRPr="003A0470">
              <w:rPr>
                <w:rFonts w:ascii="Times New Roman" w:hAnsi="Times New Roman"/>
                <w:noProof/>
                <w:webHidden/>
              </w:rPr>
              <w:fldChar w:fldCharType="separate"/>
            </w:r>
            <w:r w:rsidR="008E20C3">
              <w:rPr>
                <w:rFonts w:ascii="Times New Roman" w:hAnsi="Times New Roman"/>
                <w:noProof/>
                <w:webHidden/>
              </w:rPr>
              <w:t>9</w:t>
            </w:r>
            <w:r w:rsidR="003A0470" w:rsidRPr="003A0470">
              <w:rPr>
                <w:rFonts w:ascii="Times New Roman" w:hAnsi="Times New Roman"/>
                <w:noProof/>
                <w:webHidden/>
              </w:rPr>
              <w:fldChar w:fldCharType="end"/>
            </w:r>
          </w:hyperlink>
        </w:p>
        <w:p w14:paraId="007C5B8F" w14:textId="3C93D615" w:rsidR="003A0470" w:rsidRPr="003A0470" w:rsidRDefault="00000000" w:rsidP="004C70DB">
          <w:pPr>
            <w:pStyle w:val="TDC1"/>
            <w:tabs>
              <w:tab w:val="left" w:pos="440"/>
              <w:tab w:val="right" w:leader="dot" w:pos="8494"/>
            </w:tabs>
            <w:jc w:val="both"/>
            <w:rPr>
              <w:rFonts w:ascii="Times New Roman" w:hAnsi="Times New Roman"/>
              <w:noProof/>
              <w:kern w:val="2"/>
              <w:sz w:val="24"/>
              <w:szCs w:val="24"/>
              <w14:ligatures w14:val="standardContextual"/>
            </w:rPr>
          </w:pPr>
          <w:hyperlink w:anchor="_Toc167016308" w:history="1">
            <w:r w:rsidR="003A0470" w:rsidRPr="003A0470">
              <w:rPr>
                <w:rStyle w:val="Hipervnculo"/>
                <w:rFonts w:ascii="Times New Roman" w:hAnsi="Times New Roman"/>
                <w:noProof/>
              </w:rPr>
              <w:t>7.</w:t>
            </w:r>
            <w:r w:rsidR="003A0470" w:rsidRPr="003A0470">
              <w:rPr>
                <w:rFonts w:ascii="Times New Roman" w:hAnsi="Times New Roman"/>
                <w:noProof/>
                <w:kern w:val="2"/>
                <w:sz w:val="24"/>
                <w:szCs w:val="24"/>
                <w14:ligatures w14:val="standardContextual"/>
              </w:rPr>
              <w:tab/>
            </w:r>
            <w:r w:rsidR="003A0470" w:rsidRPr="003A0470">
              <w:rPr>
                <w:rStyle w:val="Hipervnculo"/>
                <w:rFonts w:ascii="Times New Roman" w:hAnsi="Times New Roman"/>
                <w:noProof/>
              </w:rPr>
              <w:t>Formulación del caso</w:t>
            </w:r>
            <w:r w:rsidR="003A0470" w:rsidRPr="003A0470">
              <w:rPr>
                <w:rFonts w:ascii="Times New Roman" w:hAnsi="Times New Roman"/>
                <w:noProof/>
                <w:webHidden/>
              </w:rPr>
              <w:tab/>
            </w:r>
            <w:r w:rsidR="003A0470" w:rsidRPr="003A0470">
              <w:rPr>
                <w:rFonts w:ascii="Times New Roman" w:hAnsi="Times New Roman"/>
                <w:noProof/>
                <w:webHidden/>
              </w:rPr>
              <w:fldChar w:fldCharType="begin"/>
            </w:r>
            <w:r w:rsidR="003A0470" w:rsidRPr="003A0470">
              <w:rPr>
                <w:rFonts w:ascii="Times New Roman" w:hAnsi="Times New Roman"/>
                <w:noProof/>
                <w:webHidden/>
              </w:rPr>
              <w:instrText xml:space="preserve"> PAGEREF _Toc167016308 \h </w:instrText>
            </w:r>
            <w:r w:rsidR="003A0470" w:rsidRPr="003A0470">
              <w:rPr>
                <w:rFonts w:ascii="Times New Roman" w:hAnsi="Times New Roman"/>
                <w:noProof/>
                <w:webHidden/>
              </w:rPr>
            </w:r>
            <w:r w:rsidR="003A0470" w:rsidRPr="003A0470">
              <w:rPr>
                <w:rFonts w:ascii="Times New Roman" w:hAnsi="Times New Roman"/>
                <w:noProof/>
                <w:webHidden/>
              </w:rPr>
              <w:fldChar w:fldCharType="separate"/>
            </w:r>
            <w:r w:rsidR="008E20C3">
              <w:rPr>
                <w:rFonts w:ascii="Times New Roman" w:hAnsi="Times New Roman"/>
                <w:noProof/>
                <w:webHidden/>
              </w:rPr>
              <w:t>10</w:t>
            </w:r>
            <w:r w:rsidR="003A0470" w:rsidRPr="003A0470">
              <w:rPr>
                <w:rFonts w:ascii="Times New Roman" w:hAnsi="Times New Roman"/>
                <w:noProof/>
                <w:webHidden/>
              </w:rPr>
              <w:fldChar w:fldCharType="end"/>
            </w:r>
          </w:hyperlink>
        </w:p>
        <w:p w14:paraId="3DD13E70" w14:textId="2E5AFBF5" w:rsidR="003A0470" w:rsidRPr="003A0470" w:rsidRDefault="00000000" w:rsidP="004C70DB">
          <w:pPr>
            <w:pStyle w:val="TDC1"/>
            <w:tabs>
              <w:tab w:val="left" w:pos="440"/>
              <w:tab w:val="right" w:leader="dot" w:pos="8494"/>
            </w:tabs>
            <w:jc w:val="both"/>
            <w:rPr>
              <w:rFonts w:ascii="Times New Roman" w:hAnsi="Times New Roman"/>
              <w:noProof/>
              <w:kern w:val="2"/>
              <w:sz w:val="24"/>
              <w:szCs w:val="24"/>
              <w14:ligatures w14:val="standardContextual"/>
            </w:rPr>
          </w:pPr>
          <w:hyperlink w:anchor="_Toc167016309" w:history="1">
            <w:r w:rsidR="003A0470" w:rsidRPr="003A0470">
              <w:rPr>
                <w:rStyle w:val="Hipervnculo"/>
                <w:rFonts w:ascii="Times New Roman" w:hAnsi="Times New Roman"/>
                <w:noProof/>
              </w:rPr>
              <w:t>8.</w:t>
            </w:r>
            <w:r w:rsidR="003A0470" w:rsidRPr="003A0470">
              <w:rPr>
                <w:rFonts w:ascii="Times New Roman" w:hAnsi="Times New Roman"/>
                <w:noProof/>
                <w:kern w:val="2"/>
                <w:sz w:val="24"/>
                <w:szCs w:val="24"/>
                <w14:ligatures w14:val="standardContextual"/>
              </w:rPr>
              <w:tab/>
            </w:r>
            <w:r w:rsidR="003A0470" w:rsidRPr="003A0470">
              <w:rPr>
                <w:rStyle w:val="Hipervnculo"/>
                <w:rFonts w:ascii="Times New Roman" w:hAnsi="Times New Roman"/>
                <w:noProof/>
              </w:rPr>
              <w:t>Tratamiento y curso</w:t>
            </w:r>
            <w:r w:rsidR="003A0470" w:rsidRPr="003A0470">
              <w:rPr>
                <w:rFonts w:ascii="Times New Roman" w:hAnsi="Times New Roman"/>
                <w:noProof/>
                <w:webHidden/>
              </w:rPr>
              <w:tab/>
            </w:r>
            <w:r w:rsidR="003A0470" w:rsidRPr="003A0470">
              <w:rPr>
                <w:rFonts w:ascii="Times New Roman" w:hAnsi="Times New Roman"/>
                <w:noProof/>
                <w:webHidden/>
              </w:rPr>
              <w:fldChar w:fldCharType="begin"/>
            </w:r>
            <w:r w:rsidR="003A0470" w:rsidRPr="003A0470">
              <w:rPr>
                <w:rFonts w:ascii="Times New Roman" w:hAnsi="Times New Roman"/>
                <w:noProof/>
                <w:webHidden/>
              </w:rPr>
              <w:instrText xml:space="preserve"> PAGEREF _Toc167016309 \h </w:instrText>
            </w:r>
            <w:r w:rsidR="003A0470" w:rsidRPr="003A0470">
              <w:rPr>
                <w:rFonts w:ascii="Times New Roman" w:hAnsi="Times New Roman"/>
                <w:noProof/>
                <w:webHidden/>
              </w:rPr>
            </w:r>
            <w:r w:rsidR="003A0470" w:rsidRPr="003A0470">
              <w:rPr>
                <w:rFonts w:ascii="Times New Roman" w:hAnsi="Times New Roman"/>
                <w:noProof/>
                <w:webHidden/>
              </w:rPr>
              <w:fldChar w:fldCharType="separate"/>
            </w:r>
            <w:r w:rsidR="008E20C3">
              <w:rPr>
                <w:rFonts w:ascii="Times New Roman" w:hAnsi="Times New Roman"/>
                <w:noProof/>
                <w:webHidden/>
              </w:rPr>
              <w:t>12</w:t>
            </w:r>
            <w:r w:rsidR="003A0470" w:rsidRPr="003A0470">
              <w:rPr>
                <w:rFonts w:ascii="Times New Roman" w:hAnsi="Times New Roman"/>
                <w:noProof/>
                <w:webHidden/>
              </w:rPr>
              <w:fldChar w:fldCharType="end"/>
            </w:r>
          </w:hyperlink>
        </w:p>
        <w:p w14:paraId="1F551F17" w14:textId="2BA8E606" w:rsidR="003A0470" w:rsidRPr="003A0470" w:rsidRDefault="00000000" w:rsidP="004C70DB">
          <w:pPr>
            <w:pStyle w:val="TDC1"/>
            <w:tabs>
              <w:tab w:val="left" w:pos="440"/>
              <w:tab w:val="right" w:leader="dot" w:pos="8494"/>
            </w:tabs>
            <w:jc w:val="both"/>
            <w:rPr>
              <w:rFonts w:ascii="Times New Roman" w:hAnsi="Times New Roman"/>
              <w:noProof/>
              <w:kern w:val="2"/>
              <w:sz w:val="24"/>
              <w:szCs w:val="24"/>
              <w14:ligatures w14:val="standardContextual"/>
            </w:rPr>
          </w:pPr>
          <w:hyperlink w:anchor="_Toc167016310" w:history="1">
            <w:r w:rsidR="003A0470" w:rsidRPr="003A0470">
              <w:rPr>
                <w:rStyle w:val="Hipervnculo"/>
                <w:rFonts w:ascii="Times New Roman" w:hAnsi="Times New Roman"/>
                <w:noProof/>
              </w:rPr>
              <w:t>9.</w:t>
            </w:r>
            <w:r w:rsidR="003A0470" w:rsidRPr="003A0470">
              <w:rPr>
                <w:rFonts w:ascii="Times New Roman" w:hAnsi="Times New Roman"/>
                <w:noProof/>
                <w:kern w:val="2"/>
                <w:sz w:val="24"/>
                <w:szCs w:val="24"/>
                <w14:ligatures w14:val="standardContextual"/>
              </w:rPr>
              <w:tab/>
            </w:r>
            <w:r w:rsidR="003A0470" w:rsidRPr="003A0470">
              <w:rPr>
                <w:rStyle w:val="Hipervnculo"/>
                <w:rFonts w:ascii="Times New Roman" w:hAnsi="Times New Roman"/>
                <w:noProof/>
              </w:rPr>
              <w:t>Resultados del tratamiento</w:t>
            </w:r>
            <w:r w:rsidR="003A0470" w:rsidRPr="003A0470">
              <w:rPr>
                <w:rFonts w:ascii="Times New Roman" w:hAnsi="Times New Roman"/>
                <w:noProof/>
                <w:webHidden/>
              </w:rPr>
              <w:tab/>
            </w:r>
            <w:r w:rsidR="003A0470" w:rsidRPr="003A0470">
              <w:rPr>
                <w:rFonts w:ascii="Times New Roman" w:hAnsi="Times New Roman"/>
                <w:noProof/>
                <w:webHidden/>
              </w:rPr>
              <w:fldChar w:fldCharType="begin"/>
            </w:r>
            <w:r w:rsidR="003A0470" w:rsidRPr="003A0470">
              <w:rPr>
                <w:rFonts w:ascii="Times New Roman" w:hAnsi="Times New Roman"/>
                <w:noProof/>
                <w:webHidden/>
              </w:rPr>
              <w:instrText xml:space="preserve"> PAGEREF _Toc167016310 \h </w:instrText>
            </w:r>
            <w:r w:rsidR="003A0470" w:rsidRPr="003A0470">
              <w:rPr>
                <w:rFonts w:ascii="Times New Roman" w:hAnsi="Times New Roman"/>
                <w:noProof/>
                <w:webHidden/>
              </w:rPr>
            </w:r>
            <w:r w:rsidR="003A0470" w:rsidRPr="003A0470">
              <w:rPr>
                <w:rFonts w:ascii="Times New Roman" w:hAnsi="Times New Roman"/>
                <w:noProof/>
                <w:webHidden/>
              </w:rPr>
              <w:fldChar w:fldCharType="separate"/>
            </w:r>
            <w:r w:rsidR="008E20C3">
              <w:rPr>
                <w:rFonts w:ascii="Times New Roman" w:hAnsi="Times New Roman"/>
                <w:noProof/>
                <w:webHidden/>
              </w:rPr>
              <w:t>17</w:t>
            </w:r>
            <w:r w:rsidR="003A0470" w:rsidRPr="003A0470">
              <w:rPr>
                <w:rFonts w:ascii="Times New Roman" w:hAnsi="Times New Roman"/>
                <w:noProof/>
                <w:webHidden/>
              </w:rPr>
              <w:fldChar w:fldCharType="end"/>
            </w:r>
          </w:hyperlink>
        </w:p>
        <w:p w14:paraId="1F96707A" w14:textId="0B13FD38" w:rsidR="003A0470" w:rsidRPr="003A0470" w:rsidRDefault="00000000" w:rsidP="004C70DB">
          <w:pPr>
            <w:pStyle w:val="TDC1"/>
            <w:tabs>
              <w:tab w:val="left" w:pos="720"/>
              <w:tab w:val="right" w:leader="dot" w:pos="8494"/>
            </w:tabs>
            <w:jc w:val="both"/>
            <w:rPr>
              <w:rFonts w:ascii="Times New Roman" w:hAnsi="Times New Roman"/>
              <w:noProof/>
              <w:kern w:val="2"/>
              <w:sz w:val="24"/>
              <w:szCs w:val="24"/>
              <w14:ligatures w14:val="standardContextual"/>
            </w:rPr>
          </w:pPr>
          <w:hyperlink w:anchor="_Toc167016311" w:history="1">
            <w:r w:rsidR="003A0470" w:rsidRPr="003A0470">
              <w:rPr>
                <w:rStyle w:val="Hipervnculo"/>
                <w:rFonts w:ascii="Times New Roman" w:hAnsi="Times New Roman"/>
                <w:noProof/>
              </w:rPr>
              <w:t>10.</w:t>
            </w:r>
            <w:r w:rsidR="00434F2B">
              <w:rPr>
                <w:rFonts w:ascii="Times New Roman" w:hAnsi="Times New Roman"/>
                <w:noProof/>
                <w:kern w:val="2"/>
                <w:sz w:val="24"/>
                <w:szCs w:val="24"/>
                <w14:ligatures w14:val="standardContextual"/>
              </w:rPr>
              <w:t xml:space="preserve">   </w:t>
            </w:r>
            <w:r w:rsidR="003A0470" w:rsidRPr="003A0470">
              <w:rPr>
                <w:rStyle w:val="Hipervnculo"/>
                <w:rFonts w:ascii="Times New Roman" w:hAnsi="Times New Roman"/>
                <w:noProof/>
              </w:rPr>
              <w:t>Discusión</w:t>
            </w:r>
            <w:r w:rsidR="003A0470" w:rsidRPr="003A0470">
              <w:rPr>
                <w:rFonts w:ascii="Times New Roman" w:hAnsi="Times New Roman"/>
                <w:noProof/>
                <w:webHidden/>
              </w:rPr>
              <w:tab/>
            </w:r>
            <w:r w:rsidR="003A0470" w:rsidRPr="003A0470">
              <w:rPr>
                <w:rFonts w:ascii="Times New Roman" w:hAnsi="Times New Roman"/>
                <w:noProof/>
                <w:webHidden/>
              </w:rPr>
              <w:fldChar w:fldCharType="begin"/>
            </w:r>
            <w:r w:rsidR="003A0470" w:rsidRPr="003A0470">
              <w:rPr>
                <w:rFonts w:ascii="Times New Roman" w:hAnsi="Times New Roman"/>
                <w:noProof/>
                <w:webHidden/>
              </w:rPr>
              <w:instrText xml:space="preserve"> PAGEREF _Toc167016311 \h </w:instrText>
            </w:r>
            <w:r w:rsidR="003A0470" w:rsidRPr="003A0470">
              <w:rPr>
                <w:rFonts w:ascii="Times New Roman" w:hAnsi="Times New Roman"/>
                <w:noProof/>
                <w:webHidden/>
              </w:rPr>
            </w:r>
            <w:r w:rsidR="003A0470" w:rsidRPr="003A0470">
              <w:rPr>
                <w:rFonts w:ascii="Times New Roman" w:hAnsi="Times New Roman"/>
                <w:noProof/>
                <w:webHidden/>
              </w:rPr>
              <w:fldChar w:fldCharType="separate"/>
            </w:r>
            <w:r w:rsidR="008E20C3">
              <w:rPr>
                <w:rFonts w:ascii="Times New Roman" w:hAnsi="Times New Roman"/>
                <w:noProof/>
                <w:webHidden/>
              </w:rPr>
              <w:t>17</w:t>
            </w:r>
            <w:r w:rsidR="003A0470" w:rsidRPr="003A0470">
              <w:rPr>
                <w:rFonts w:ascii="Times New Roman" w:hAnsi="Times New Roman"/>
                <w:noProof/>
                <w:webHidden/>
              </w:rPr>
              <w:fldChar w:fldCharType="end"/>
            </w:r>
          </w:hyperlink>
        </w:p>
        <w:p w14:paraId="0EBAD89D" w14:textId="6965B7DB" w:rsidR="003A0470" w:rsidRPr="003A0470" w:rsidRDefault="003A0470" w:rsidP="004C70DB">
          <w:pPr>
            <w:jc w:val="both"/>
            <w:rPr>
              <w:rFonts w:ascii="Times New Roman" w:hAnsi="Times New Roman" w:cs="Times New Roman"/>
            </w:rPr>
          </w:pPr>
          <w:r w:rsidRPr="003A0470">
            <w:rPr>
              <w:rFonts w:ascii="Times New Roman" w:hAnsi="Times New Roman" w:cs="Times New Roman"/>
              <w:b/>
              <w:bCs/>
            </w:rPr>
            <w:fldChar w:fldCharType="end"/>
          </w:r>
        </w:p>
      </w:sdtContent>
    </w:sdt>
    <w:p w14:paraId="013911CA" w14:textId="77777777" w:rsidR="00E21BC0" w:rsidRDefault="00E21BC0" w:rsidP="004C70DB">
      <w:pPr>
        <w:spacing w:line="360" w:lineRule="auto"/>
        <w:ind w:firstLine="709"/>
        <w:contextualSpacing/>
        <w:jc w:val="both"/>
        <w:rPr>
          <w:rFonts w:ascii="Times New Roman" w:hAnsi="Times New Roman" w:cs="Times New Roman"/>
          <w:b/>
          <w:bCs/>
          <w:sz w:val="24"/>
          <w:szCs w:val="24"/>
        </w:rPr>
      </w:pPr>
    </w:p>
    <w:p w14:paraId="1BC188B4" w14:textId="77777777" w:rsidR="00E21BC0" w:rsidRDefault="00E21BC0" w:rsidP="004C70DB">
      <w:pPr>
        <w:spacing w:line="360" w:lineRule="auto"/>
        <w:ind w:firstLine="709"/>
        <w:contextualSpacing/>
        <w:jc w:val="both"/>
        <w:rPr>
          <w:rFonts w:ascii="Times New Roman" w:hAnsi="Times New Roman" w:cs="Times New Roman"/>
          <w:b/>
          <w:bCs/>
          <w:sz w:val="24"/>
          <w:szCs w:val="24"/>
        </w:rPr>
      </w:pPr>
    </w:p>
    <w:p w14:paraId="437718B1" w14:textId="3F413A4D" w:rsidR="00E21BC0" w:rsidRDefault="00E21BC0" w:rsidP="004C70DB">
      <w:pPr>
        <w:spacing w:line="360" w:lineRule="auto"/>
        <w:ind w:firstLine="709"/>
        <w:contextualSpacing/>
        <w:jc w:val="both"/>
        <w:rPr>
          <w:rFonts w:ascii="Times New Roman" w:hAnsi="Times New Roman" w:cs="Times New Roman"/>
          <w:b/>
          <w:bCs/>
          <w:sz w:val="24"/>
          <w:szCs w:val="24"/>
        </w:rPr>
        <w:sectPr w:rsidR="00E21BC0" w:rsidSect="00622B4C">
          <w:pgSz w:w="11906" w:h="16838"/>
          <w:pgMar w:top="1417" w:right="1701" w:bottom="1417" w:left="1701" w:header="708" w:footer="708" w:gutter="0"/>
          <w:cols w:space="708"/>
          <w:docGrid w:linePitch="360"/>
        </w:sectPr>
      </w:pPr>
    </w:p>
    <w:p w14:paraId="47D6001C" w14:textId="32BD54D5" w:rsidR="008B2069" w:rsidRDefault="00072D2E" w:rsidP="004C70DB">
      <w:pPr>
        <w:pStyle w:val="Ttulo1"/>
        <w:jc w:val="both"/>
      </w:pPr>
      <w:bookmarkStart w:id="0" w:name="_Toc167016301"/>
      <w:r>
        <w:t>Resumen</w:t>
      </w:r>
      <w:bookmarkEnd w:id="0"/>
    </w:p>
    <w:p w14:paraId="16B3E05C" w14:textId="1D545CAF" w:rsidR="00497FB4" w:rsidRDefault="00072D2E" w:rsidP="004C70DB">
      <w:pPr>
        <w:spacing w:line="360" w:lineRule="auto"/>
        <w:ind w:firstLine="709"/>
        <w:contextualSpacing/>
        <w:jc w:val="both"/>
        <w:rPr>
          <w:rFonts w:ascii="Times New Roman" w:hAnsi="Times New Roman" w:cs="Times New Roman"/>
          <w:sz w:val="24"/>
          <w:szCs w:val="24"/>
        </w:rPr>
      </w:pPr>
      <w:r w:rsidRPr="00072D2E">
        <w:rPr>
          <w:rFonts w:ascii="Times New Roman" w:hAnsi="Times New Roman" w:cs="Times New Roman"/>
          <w:sz w:val="24"/>
          <w:szCs w:val="24"/>
        </w:rPr>
        <w:t xml:space="preserve">La coterapia, un método en el que dos o más psicólogos colaboran para atender a pacientes, fue introducida por Alfred Adler en el psicoanálisis vienés y ha evolucionado desde entonces. Destacados en esta modalidad son Carl Whitaker y el equipo de Bill </w:t>
      </w:r>
      <w:proofErr w:type="spellStart"/>
      <w:r w:rsidRPr="00072D2E">
        <w:rPr>
          <w:rFonts w:ascii="Times New Roman" w:hAnsi="Times New Roman" w:cs="Times New Roman"/>
          <w:sz w:val="24"/>
          <w:szCs w:val="24"/>
        </w:rPr>
        <w:t>Roller</w:t>
      </w:r>
      <w:proofErr w:type="spellEnd"/>
      <w:r w:rsidRPr="00072D2E">
        <w:rPr>
          <w:rFonts w:ascii="Times New Roman" w:hAnsi="Times New Roman" w:cs="Times New Roman"/>
          <w:sz w:val="24"/>
          <w:szCs w:val="24"/>
        </w:rPr>
        <w:t xml:space="preserve"> y Vivian Nelson, quienes subrayan la importancia de la relación entre terapeutas y su impacto en la terapia. Aunque ofrece beneficios como el mantenimiento de la neutralidad y el crecimiento profesional, también presenta desafíos como el aumento de costos y problemas de relación. Este estudio se enfoca en la coterapia formativa, realizada en el contexto del Máster en Psicología General Sanitaria de la Universidad Pontificia de Comillas, donde una terapeuta experimentada y un psicólogo en formación trabajaron con una paciente en sesiones mayoritariamente online, utilizando un enfoque humanista integrador</w:t>
      </w:r>
      <w:r w:rsidR="00D23CC6">
        <w:rPr>
          <w:rFonts w:ascii="Times New Roman" w:hAnsi="Times New Roman" w:cs="Times New Roman"/>
          <w:sz w:val="24"/>
          <w:szCs w:val="24"/>
        </w:rPr>
        <w:t xml:space="preserve"> y pretende dar cuenta de la implantación específica de la misma en un caso concreto</w:t>
      </w:r>
      <w:r w:rsidRPr="00072D2E">
        <w:rPr>
          <w:rFonts w:ascii="Times New Roman" w:hAnsi="Times New Roman" w:cs="Times New Roman"/>
          <w:sz w:val="24"/>
          <w:szCs w:val="24"/>
        </w:rPr>
        <w:t>. El tratamiento se basó en Gestalt,</w:t>
      </w:r>
      <w:r>
        <w:rPr>
          <w:rFonts w:ascii="Times New Roman" w:hAnsi="Times New Roman" w:cs="Times New Roman"/>
          <w:sz w:val="24"/>
          <w:szCs w:val="24"/>
        </w:rPr>
        <w:t xml:space="preserve"> psicodrama,</w:t>
      </w:r>
      <w:r w:rsidRPr="00072D2E">
        <w:rPr>
          <w:rFonts w:ascii="Times New Roman" w:hAnsi="Times New Roman" w:cs="Times New Roman"/>
          <w:sz w:val="24"/>
          <w:szCs w:val="24"/>
        </w:rPr>
        <w:t xml:space="preserve"> TFE y el modelo centrado en la persona de Carl Rogers, resultando en mejoras significativas como la capacidad de establecer límites con la madre y la apertura a nuevas relaciones personales. La coterapia demostró ser efectiva, destacando la complementariedad entre los terapeutas y el aprendizaje práctico del terapeuta en formación.</w:t>
      </w:r>
    </w:p>
    <w:p w14:paraId="2946C6D7" w14:textId="49F82879" w:rsidR="00497FB4" w:rsidRDefault="00497FB4" w:rsidP="004C70DB">
      <w:pPr>
        <w:spacing w:line="360" w:lineRule="auto"/>
        <w:ind w:firstLine="709"/>
        <w:contextualSpacing/>
        <w:jc w:val="both"/>
        <w:rPr>
          <w:rFonts w:ascii="Times New Roman" w:hAnsi="Times New Roman" w:cs="Times New Roman"/>
          <w:i/>
          <w:iCs/>
          <w:sz w:val="24"/>
          <w:szCs w:val="24"/>
        </w:rPr>
      </w:pPr>
      <w:r w:rsidRPr="00497FB4">
        <w:rPr>
          <w:rFonts w:ascii="Times New Roman" w:hAnsi="Times New Roman" w:cs="Times New Roman"/>
          <w:b/>
          <w:bCs/>
          <w:sz w:val="24"/>
          <w:szCs w:val="24"/>
        </w:rPr>
        <w:t>Palabras clave</w:t>
      </w:r>
      <w:r>
        <w:rPr>
          <w:rFonts w:ascii="Times New Roman" w:hAnsi="Times New Roman" w:cs="Times New Roman"/>
          <w:sz w:val="24"/>
          <w:szCs w:val="24"/>
        </w:rPr>
        <w:t xml:space="preserve">: </w:t>
      </w:r>
      <w:r>
        <w:rPr>
          <w:rFonts w:ascii="Times New Roman" w:hAnsi="Times New Roman" w:cs="Times New Roman"/>
          <w:i/>
          <w:iCs/>
          <w:sz w:val="24"/>
          <w:szCs w:val="24"/>
        </w:rPr>
        <w:t>coterapia, estudio de caso, terapia humanista.</w:t>
      </w:r>
    </w:p>
    <w:p w14:paraId="25690BD8" w14:textId="117E0B62" w:rsidR="00497FB4" w:rsidRPr="00497FB4" w:rsidRDefault="00497FB4" w:rsidP="004C70DB">
      <w:pPr>
        <w:spacing w:line="360" w:lineRule="auto"/>
        <w:ind w:firstLine="709"/>
        <w:contextualSpacing/>
        <w:jc w:val="both"/>
        <w:rPr>
          <w:rFonts w:ascii="Times New Roman" w:hAnsi="Times New Roman" w:cs="Times New Roman"/>
          <w:sz w:val="24"/>
          <w:szCs w:val="24"/>
        </w:rPr>
      </w:pPr>
      <w:proofErr w:type="spellStart"/>
      <w:r w:rsidRPr="00497FB4">
        <w:rPr>
          <w:rFonts w:ascii="Times New Roman" w:hAnsi="Times New Roman" w:cs="Times New Roman"/>
          <w:sz w:val="24"/>
          <w:szCs w:val="24"/>
        </w:rPr>
        <w:t>Co-therapy</w:t>
      </w:r>
      <w:proofErr w:type="spellEnd"/>
      <w:r w:rsidRPr="00497FB4">
        <w:rPr>
          <w:rFonts w:ascii="Times New Roman" w:hAnsi="Times New Roman" w:cs="Times New Roman"/>
          <w:sz w:val="24"/>
          <w:szCs w:val="24"/>
        </w:rPr>
        <w:t xml:space="preserve">, a </w:t>
      </w:r>
      <w:proofErr w:type="spellStart"/>
      <w:r w:rsidRPr="00497FB4">
        <w:rPr>
          <w:rFonts w:ascii="Times New Roman" w:hAnsi="Times New Roman" w:cs="Times New Roman"/>
          <w:sz w:val="24"/>
          <w:szCs w:val="24"/>
        </w:rPr>
        <w:t>method</w:t>
      </w:r>
      <w:proofErr w:type="spellEnd"/>
      <w:r w:rsidRPr="00497FB4">
        <w:rPr>
          <w:rFonts w:ascii="Times New Roman" w:hAnsi="Times New Roman" w:cs="Times New Roman"/>
          <w:sz w:val="24"/>
          <w:szCs w:val="24"/>
        </w:rPr>
        <w:t xml:space="preserve"> in </w:t>
      </w:r>
      <w:proofErr w:type="spellStart"/>
      <w:r w:rsidRPr="00497FB4">
        <w:rPr>
          <w:rFonts w:ascii="Times New Roman" w:hAnsi="Times New Roman" w:cs="Times New Roman"/>
          <w:sz w:val="24"/>
          <w:szCs w:val="24"/>
        </w:rPr>
        <w:t>which</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two</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or</w:t>
      </w:r>
      <w:proofErr w:type="spellEnd"/>
      <w:r w:rsidRPr="00497FB4">
        <w:rPr>
          <w:rFonts w:ascii="Times New Roman" w:hAnsi="Times New Roman" w:cs="Times New Roman"/>
          <w:sz w:val="24"/>
          <w:szCs w:val="24"/>
        </w:rPr>
        <w:t xml:space="preserve"> more </w:t>
      </w:r>
      <w:proofErr w:type="spellStart"/>
      <w:r w:rsidRPr="00497FB4">
        <w:rPr>
          <w:rFonts w:ascii="Times New Roman" w:hAnsi="Times New Roman" w:cs="Times New Roman"/>
          <w:sz w:val="24"/>
          <w:szCs w:val="24"/>
        </w:rPr>
        <w:t>psychologists</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collaborate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to</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attend</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to</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patients</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was</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introduced</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by</w:t>
      </w:r>
      <w:proofErr w:type="spellEnd"/>
      <w:r w:rsidRPr="00497FB4">
        <w:rPr>
          <w:rFonts w:ascii="Times New Roman" w:hAnsi="Times New Roman" w:cs="Times New Roman"/>
          <w:sz w:val="24"/>
          <w:szCs w:val="24"/>
        </w:rPr>
        <w:t xml:space="preserve"> Alfred Adler in </w:t>
      </w:r>
      <w:proofErr w:type="spellStart"/>
      <w:r w:rsidRPr="00497FB4">
        <w:rPr>
          <w:rFonts w:ascii="Times New Roman" w:hAnsi="Times New Roman" w:cs="Times New Roman"/>
          <w:sz w:val="24"/>
          <w:szCs w:val="24"/>
        </w:rPr>
        <w:t>Viennese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psychoanalysis</w:t>
      </w:r>
      <w:proofErr w:type="spellEnd"/>
      <w:r w:rsidRPr="00497FB4">
        <w:rPr>
          <w:rFonts w:ascii="Times New Roman" w:hAnsi="Times New Roman" w:cs="Times New Roman"/>
          <w:sz w:val="24"/>
          <w:szCs w:val="24"/>
        </w:rPr>
        <w:t xml:space="preserve"> and has </w:t>
      </w:r>
      <w:proofErr w:type="spellStart"/>
      <w:r w:rsidRPr="00497FB4">
        <w:rPr>
          <w:rFonts w:ascii="Times New Roman" w:hAnsi="Times New Roman" w:cs="Times New Roman"/>
          <w:sz w:val="24"/>
          <w:szCs w:val="24"/>
        </w:rPr>
        <w:t>evolved</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since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then</w:t>
      </w:r>
      <w:proofErr w:type="spellEnd"/>
      <w:r w:rsidRPr="00497FB4">
        <w:rPr>
          <w:rFonts w:ascii="Times New Roman" w:hAnsi="Times New Roman" w:cs="Times New Roman"/>
          <w:sz w:val="24"/>
          <w:szCs w:val="24"/>
        </w:rPr>
        <w:t xml:space="preserve">. Notable figures in </w:t>
      </w:r>
      <w:proofErr w:type="spellStart"/>
      <w:r w:rsidRPr="00497FB4">
        <w:rPr>
          <w:rFonts w:ascii="Times New Roman" w:hAnsi="Times New Roman" w:cs="Times New Roman"/>
          <w:sz w:val="24"/>
          <w:szCs w:val="24"/>
        </w:rPr>
        <w:t>this</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modality</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include</w:t>
      </w:r>
      <w:proofErr w:type="spellEnd"/>
      <w:r w:rsidRPr="00497FB4">
        <w:rPr>
          <w:rFonts w:ascii="Times New Roman" w:hAnsi="Times New Roman" w:cs="Times New Roman"/>
          <w:sz w:val="24"/>
          <w:szCs w:val="24"/>
        </w:rPr>
        <w:t xml:space="preserve"> Carl Whitaker and </w:t>
      </w:r>
      <w:proofErr w:type="spellStart"/>
      <w:r w:rsidRPr="00497FB4">
        <w:rPr>
          <w:rFonts w:ascii="Times New Roman" w:hAnsi="Times New Roman" w:cs="Times New Roman"/>
          <w:sz w:val="24"/>
          <w:szCs w:val="24"/>
        </w:rPr>
        <w:t>the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team</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of</w:t>
      </w:r>
      <w:proofErr w:type="spellEnd"/>
      <w:r w:rsidRPr="00497FB4">
        <w:rPr>
          <w:rFonts w:ascii="Times New Roman" w:hAnsi="Times New Roman" w:cs="Times New Roman"/>
          <w:sz w:val="24"/>
          <w:szCs w:val="24"/>
        </w:rPr>
        <w:t xml:space="preserve"> Bill </w:t>
      </w:r>
      <w:proofErr w:type="spellStart"/>
      <w:r w:rsidRPr="00497FB4">
        <w:rPr>
          <w:rFonts w:ascii="Times New Roman" w:hAnsi="Times New Roman" w:cs="Times New Roman"/>
          <w:sz w:val="24"/>
          <w:szCs w:val="24"/>
        </w:rPr>
        <w:t>Roller</w:t>
      </w:r>
      <w:proofErr w:type="spellEnd"/>
      <w:r w:rsidRPr="00497FB4">
        <w:rPr>
          <w:rFonts w:ascii="Times New Roman" w:hAnsi="Times New Roman" w:cs="Times New Roman"/>
          <w:sz w:val="24"/>
          <w:szCs w:val="24"/>
        </w:rPr>
        <w:t xml:space="preserve"> and Vivian Nelson, </w:t>
      </w:r>
      <w:proofErr w:type="spellStart"/>
      <w:r w:rsidRPr="00497FB4">
        <w:rPr>
          <w:rFonts w:ascii="Times New Roman" w:hAnsi="Times New Roman" w:cs="Times New Roman"/>
          <w:sz w:val="24"/>
          <w:szCs w:val="24"/>
        </w:rPr>
        <w:t>who</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emphasize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the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importance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of</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the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relationship</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between</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therapists</w:t>
      </w:r>
      <w:proofErr w:type="spellEnd"/>
      <w:r w:rsidRPr="00497FB4">
        <w:rPr>
          <w:rFonts w:ascii="Times New Roman" w:hAnsi="Times New Roman" w:cs="Times New Roman"/>
          <w:sz w:val="24"/>
          <w:szCs w:val="24"/>
        </w:rPr>
        <w:t xml:space="preserve"> and </w:t>
      </w:r>
      <w:proofErr w:type="spellStart"/>
      <w:r w:rsidRPr="00497FB4">
        <w:rPr>
          <w:rFonts w:ascii="Times New Roman" w:hAnsi="Times New Roman" w:cs="Times New Roman"/>
          <w:sz w:val="24"/>
          <w:szCs w:val="24"/>
        </w:rPr>
        <w:t>its</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impact</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on</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therapy</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Although</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it</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offers</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benefits</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such</w:t>
      </w:r>
      <w:proofErr w:type="spellEnd"/>
      <w:r w:rsidRPr="00497FB4">
        <w:rPr>
          <w:rFonts w:ascii="Times New Roman" w:hAnsi="Times New Roman" w:cs="Times New Roman"/>
          <w:sz w:val="24"/>
          <w:szCs w:val="24"/>
        </w:rPr>
        <w:t xml:space="preserve"> as </w:t>
      </w:r>
      <w:proofErr w:type="spellStart"/>
      <w:r w:rsidRPr="00497FB4">
        <w:rPr>
          <w:rFonts w:ascii="Times New Roman" w:hAnsi="Times New Roman" w:cs="Times New Roman"/>
          <w:sz w:val="24"/>
          <w:szCs w:val="24"/>
        </w:rPr>
        <w:t>maintaining</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neutrality</w:t>
      </w:r>
      <w:proofErr w:type="spellEnd"/>
      <w:r w:rsidRPr="00497FB4">
        <w:rPr>
          <w:rFonts w:ascii="Times New Roman" w:hAnsi="Times New Roman" w:cs="Times New Roman"/>
          <w:sz w:val="24"/>
          <w:szCs w:val="24"/>
        </w:rPr>
        <w:t xml:space="preserve"> and </w:t>
      </w:r>
      <w:proofErr w:type="spellStart"/>
      <w:r w:rsidRPr="00497FB4">
        <w:rPr>
          <w:rFonts w:ascii="Times New Roman" w:hAnsi="Times New Roman" w:cs="Times New Roman"/>
          <w:sz w:val="24"/>
          <w:szCs w:val="24"/>
        </w:rPr>
        <w:t>professional</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growth</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it</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also</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presents</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challenges</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such</w:t>
      </w:r>
      <w:proofErr w:type="spellEnd"/>
      <w:r w:rsidRPr="00497FB4">
        <w:rPr>
          <w:rFonts w:ascii="Times New Roman" w:hAnsi="Times New Roman" w:cs="Times New Roman"/>
          <w:sz w:val="24"/>
          <w:szCs w:val="24"/>
        </w:rPr>
        <w:t xml:space="preserve"> as </w:t>
      </w:r>
      <w:proofErr w:type="spellStart"/>
      <w:r w:rsidRPr="00497FB4">
        <w:rPr>
          <w:rFonts w:ascii="Times New Roman" w:hAnsi="Times New Roman" w:cs="Times New Roman"/>
          <w:sz w:val="24"/>
          <w:szCs w:val="24"/>
        </w:rPr>
        <w:t>increased</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costs</w:t>
      </w:r>
      <w:proofErr w:type="spellEnd"/>
      <w:r w:rsidRPr="00497FB4">
        <w:rPr>
          <w:rFonts w:ascii="Times New Roman" w:hAnsi="Times New Roman" w:cs="Times New Roman"/>
          <w:sz w:val="24"/>
          <w:szCs w:val="24"/>
        </w:rPr>
        <w:t xml:space="preserve"> and </w:t>
      </w:r>
      <w:proofErr w:type="spellStart"/>
      <w:r w:rsidRPr="00497FB4">
        <w:rPr>
          <w:rFonts w:ascii="Times New Roman" w:hAnsi="Times New Roman" w:cs="Times New Roman"/>
          <w:sz w:val="24"/>
          <w:szCs w:val="24"/>
        </w:rPr>
        <w:t>relationship</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issues</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This</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study</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focuses</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on</w:t>
      </w:r>
      <w:proofErr w:type="spellEnd"/>
      <w:r w:rsidRPr="00497FB4">
        <w:rPr>
          <w:rFonts w:ascii="Times New Roman" w:hAnsi="Times New Roman" w:cs="Times New Roman"/>
          <w:sz w:val="24"/>
          <w:szCs w:val="24"/>
        </w:rPr>
        <w:t xml:space="preserve"> formative </w:t>
      </w:r>
      <w:proofErr w:type="spellStart"/>
      <w:r w:rsidRPr="00497FB4">
        <w:rPr>
          <w:rFonts w:ascii="Times New Roman" w:hAnsi="Times New Roman" w:cs="Times New Roman"/>
          <w:sz w:val="24"/>
          <w:szCs w:val="24"/>
        </w:rPr>
        <w:t>co-therapy</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conducted</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within</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the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context</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of</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the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Master's</w:t>
      </w:r>
      <w:proofErr w:type="spellEnd"/>
      <w:r w:rsidRPr="00497FB4">
        <w:rPr>
          <w:rFonts w:ascii="Times New Roman" w:hAnsi="Times New Roman" w:cs="Times New Roman"/>
          <w:sz w:val="24"/>
          <w:szCs w:val="24"/>
        </w:rPr>
        <w:t xml:space="preserve"> in General </w:t>
      </w:r>
      <w:proofErr w:type="spellStart"/>
      <w:r w:rsidRPr="00497FB4">
        <w:rPr>
          <w:rFonts w:ascii="Times New Roman" w:hAnsi="Times New Roman" w:cs="Times New Roman"/>
          <w:sz w:val="24"/>
          <w:szCs w:val="24"/>
        </w:rPr>
        <w:t>Health</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Psychology</w:t>
      </w:r>
      <w:proofErr w:type="spellEnd"/>
      <w:r w:rsidRPr="00497FB4">
        <w:rPr>
          <w:rFonts w:ascii="Times New Roman" w:hAnsi="Times New Roman" w:cs="Times New Roman"/>
          <w:sz w:val="24"/>
          <w:szCs w:val="24"/>
        </w:rPr>
        <w:t xml:space="preserve"> at </w:t>
      </w:r>
      <w:proofErr w:type="spellStart"/>
      <w:r w:rsidRPr="00497FB4">
        <w:rPr>
          <w:rFonts w:ascii="Times New Roman" w:hAnsi="Times New Roman" w:cs="Times New Roman"/>
          <w:sz w:val="24"/>
          <w:szCs w:val="24"/>
        </w:rPr>
        <w:t>the</w:t>
      </w:r>
      <w:proofErr w:type="spellEnd"/>
      <w:r w:rsidRPr="00497FB4">
        <w:rPr>
          <w:rFonts w:ascii="Times New Roman" w:hAnsi="Times New Roman" w:cs="Times New Roman"/>
          <w:sz w:val="24"/>
          <w:szCs w:val="24"/>
        </w:rPr>
        <w:t xml:space="preserve"> Universidad Pontificia de Comillas, </w:t>
      </w:r>
      <w:proofErr w:type="spellStart"/>
      <w:r w:rsidRPr="00497FB4">
        <w:rPr>
          <w:rFonts w:ascii="Times New Roman" w:hAnsi="Times New Roman" w:cs="Times New Roman"/>
          <w:sz w:val="24"/>
          <w:szCs w:val="24"/>
        </w:rPr>
        <w:t>where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an</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experienced</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therapist</w:t>
      </w:r>
      <w:proofErr w:type="spellEnd"/>
      <w:r w:rsidRPr="00497FB4">
        <w:rPr>
          <w:rFonts w:ascii="Times New Roman" w:hAnsi="Times New Roman" w:cs="Times New Roman"/>
          <w:sz w:val="24"/>
          <w:szCs w:val="24"/>
        </w:rPr>
        <w:t xml:space="preserve"> and a </w:t>
      </w:r>
      <w:proofErr w:type="spellStart"/>
      <w:r w:rsidRPr="00497FB4">
        <w:rPr>
          <w:rFonts w:ascii="Times New Roman" w:hAnsi="Times New Roman" w:cs="Times New Roman"/>
          <w:sz w:val="24"/>
          <w:szCs w:val="24"/>
        </w:rPr>
        <w:t>trainee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psychologist</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worked</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with</w:t>
      </w:r>
      <w:proofErr w:type="spellEnd"/>
      <w:r w:rsidRPr="00497FB4">
        <w:rPr>
          <w:rFonts w:ascii="Times New Roman" w:hAnsi="Times New Roman" w:cs="Times New Roman"/>
          <w:sz w:val="24"/>
          <w:szCs w:val="24"/>
        </w:rPr>
        <w:t xml:space="preserve"> a </w:t>
      </w:r>
      <w:proofErr w:type="spellStart"/>
      <w:r w:rsidRPr="00497FB4">
        <w:rPr>
          <w:rFonts w:ascii="Times New Roman" w:hAnsi="Times New Roman" w:cs="Times New Roman"/>
          <w:sz w:val="24"/>
          <w:szCs w:val="24"/>
        </w:rPr>
        <w:t>patient</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primarily</w:t>
      </w:r>
      <w:proofErr w:type="spellEnd"/>
      <w:r w:rsidRPr="00497FB4">
        <w:rPr>
          <w:rFonts w:ascii="Times New Roman" w:hAnsi="Times New Roman" w:cs="Times New Roman"/>
          <w:sz w:val="24"/>
          <w:szCs w:val="24"/>
        </w:rPr>
        <w:t xml:space="preserve"> in online </w:t>
      </w:r>
      <w:proofErr w:type="spellStart"/>
      <w:r w:rsidRPr="00497FB4">
        <w:rPr>
          <w:rFonts w:ascii="Times New Roman" w:hAnsi="Times New Roman" w:cs="Times New Roman"/>
          <w:sz w:val="24"/>
          <w:szCs w:val="24"/>
        </w:rPr>
        <w:t>sessions</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using</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an</w:t>
      </w:r>
      <w:proofErr w:type="spellEnd"/>
      <w:r w:rsidRPr="00497FB4">
        <w:rPr>
          <w:rFonts w:ascii="Times New Roman" w:hAnsi="Times New Roman" w:cs="Times New Roman"/>
          <w:sz w:val="24"/>
          <w:szCs w:val="24"/>
        </w:rPr>
        <w:t xml:space="preserve"> integrative </w:t>
      </w:r>
      <w:proofErr w:type="spellStart"/>
      <w:r w:rsidRPr="00497FB4">
        <w:rPr>
          <w:rFonts w:ascii="Times New Roman" w:hAnsi="Times New Roman" w:cs="Times New Roman"/>
          <w:sz w:val="24"/>
          <w:szCs w:val="24"/>
        </w:rPr>
        <w:t>humanistic</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approach</w:t>
      </w:r>
      <w:proofErr w:type="spellEnd"/>
      <w:r w:rsidR="00D23CC6">
        <w:rPr>
          <w:rFonts w:ascii="Times New Roman" w:hAnsi="Times New Roman" w:cs="Times New Roman"/>
          <w:sz w:val="24"/>
          <w:szCs w:val="24"/>
        </w:rPr>
        <w:t xml:space="preserve"> </w:t>
      </w:r>
      <w:r w:rsidR="00D23CC6" w:rsidRPr="00D23CC6">
        <w:rPr>
          <w:rFonts w:ascii="Times New Roman" w:hAnsi="Times New Roman" w:cs="Times New Roman"/>
          <w:sz w:val="24"/>
          <w:szCs w:val="24"/>
        </w:rPr>
        <w:t xml:space="preserve">and </w:t>
      </w:r>
      <w:proofErr w:type="spellStart"/>
      <w:r w:rsidR="00D23CC6" w:rsidRPr="00D23CC6">
        <w:rPr>
          <w:rFonts w:ascii="Times New Roman" w:hAnsi="Times New Roman" w:cs="Times New Roman"/>
          <w:sz w:val="24"/>
          <w:szCs w:val="24"/>
        </w:rPr>
        <w:t>aims</w:t>
      </w:r>
      <w:proofErr w:type="spellEnd"/>
      <w:r w:rsidR="00D23CC6" w:rsidRPr="00D23CC6">
        <w:rPr>
          <w:rFonts w:ascii="Times New Roman" w:hAnsi="Times New Roman" w:cs="Times New Roman"/>
          <w:sz w:val="24"/>
          <w:szCs w:val="24"/>
        </w:rPr>
        <w:t xml:space="preserve"> </w:t>
      </w:r>
      <w:proofErr w:type="spellStart"/>
      <w:r w:rsidR="00D23CC6" w:rsidRPr="00D23CC6">
        <w:rPr>
          <w:rFonts w:ascii="Times New Roman" w:hAnsi="Times New Roman" w:cs="Times New Roman"/>
          <w:sz w:val="24"/>
          <w:szCs w:val="24"/>
        </w:rPr>
        <w:t>to</w:t>
      </w:r>
      <w:proofErr w:type="spellEnd"/>
      <w:r w:rsidR="00D23CC6" w:rsidRPr="00D23CC6">
        <w:rPr>
          <w:rFonts w:ascii="Times New Roman" w:hAnsi="Times New Roman" w:cs="Times New Roman"/>
          <w:sz w:val="24"/>
          <w:szCs w:val="24"/>
        </w:rPr>
        <w:t xml:space="preserve"> </w:t>
      </w:r>
      <w:proofErr w:type="spellStart"/>
      <w:r w:rsidR="00D23CC6" w:rsidRPr="00D23CC6">
        <w:rPr>
          <w:rFonts w:ascii="Times New Roman" w:hAnsi="Times New Roman" w:cs="Times New Roman"/>
          <w:sz w:val="24"/>
          <w:szCs w:val="24"/>
        </w:rPr>
        <w:t>account</w:t>
      </w:r>
      <w:proofErr w:type="spellEnd"/>
      <w:r w:rsidR="00D23CC6" w:rsidRPr="00D23CC6">
        <w:rPr>
          <w:rFonts w:ascii="Times New Roman" w:hAnsi="Times New Roman" w:cs="Times New Roman"/>
          <w:sz w:val="24"/>
          <w:szCs w:val="24"/>
        </w:rPr>
        <w:t xml:space="preserve"> </w:t>
      </w:r>
      <w:proofErr w:type="spellStart"/>
      <w:r w:rsidR="00D23CC6" w:rsidRPr="00D23CC6">
        <w:rPr>
          <w:rFonts w:ascii="Times New Roman" w:hAnsi="Times New Roman" w:cs="Times New Roman"/>
          <w:sz w:val="24"/>
          <w:szCs w:val="24"/>
        </w:rPr>
        <w:t>for</w:t>
      </w:r>
      <w:proofErr w:type="spellEnd"/>
      <w:r w:rsidR="00D23CC6" w:rsidRPr="00D23CC6">
        <w:rPr>
          <w:rFonts w:ascii="Times New Roman" w:hAnsi="Times New Roman" w:cs="Times New Roman"/>
          <w:sz w:val="24"/>
          <w:szCs w:val="24"/>
        </w:rPr>
        <w:t xml:space="preserve"> </w:t>
      </w:r>
      <w:proofErr w:type="spellStart"/>
      <w:r w:rsidR="00D23CC6" w:rsidRPr="00D23CC6">
        <w:rPr>
          <w:rFonts w:ascii="Times New Roman" w:hAnsi="Times New Roman" w:cs="Times New Roman"/>
          <w:sz w:val="24"/>
          <w:szCs w:val="24"/>
        </w:rPr>
        <w:t>its</w:t>
      </w:r>
      <w:proofErr w:type="spellEnd"/>
      <w:r w:rsidR="00D23CC6" w:rsidRPr="00D23CC6">
        <w:rPr>
          <w:rFonts w:ascii="Times New Roman" w:hAnsi="Times New Roman" w:cs="Times New Roman"/>
          <w:sz w:val="24"/>
          <w:szCs w:val="24"/>
        </w:rPr>
        <w:t xml:space="preserve"> </w:t>
      </w:r>
      <w:proofErr w:type="spellStart"/>
      <w:r w:rsidR="00D23CC6" w:rsidRPr="00D23CC6">
        <w:rPr>
          <w:rFonts w:ascii="Times New Roman" w:hAnsi="Times New Roman" w:cs="Times New Roman"/>
          <w:sz w:val="24"/>
          <w:szCs w:val="24"/>
        </w:rPr>
        <w:t>specific</w:t>
      </w:r>
      <w:proofErr w:type="spellEnd"/>
      <w:r w:rsidR="00D23CC6" w:rsidRPr="00D23CC6">
        <w:rPr>
          <w:rFonts w:ascii="Times New Roman" w:hAnsi="Times New Roman" w:cs="Times New Roman"/>
          <w:sz w:val="24"/>
          <w:szCs w:val="24"/>
        </w:rPr>
        <w:t xml:space="preserve"> </w:t>
      </w:r>
      <w:proofErr w:type="spellStart"/>
      <w:r w:rsidR="00D23CC6" w:rsidRPr="00D23CC6">
        <w:rPr>
          <w:rFonts w:ascii="Times New Roman" w:hAnsi="Times New Roman" w:cs="Times New Roman"/>
          <w:sz w:val="24"/>
          <w:szCs w:val="24"/>
        </w:rPr>
        <w:t>implementation</w:t>
      </w:r>
      <w:proofErr w:type="spellEnd"/>
      <w:r w:rsidR="00D23CC6" w:rsidRPr="00D23CC6">
        <w:rPr>
          <w:rFonts w:ascii="Times New Roman" w:hAnsi="Times New Roman" w:cs="Times New Roman"/>
          <w:sz w:val="24"/>
          <w:szCs w:val="24"/>
        </w:rPr>
        <w:t xml:space="preserve"> in a concrete case</w:t>
      </w:r>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The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treatment</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was</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based</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on</w:t>
      </w:r>
      <w:proofErr w:type="spellEnd"/>
      <w:r w:rsidRPr="00497FB4">
        <w:rPr>
          <w:rFonts w:ascii="Times New Roman" w:hAnsi="Times New Roman" w:cs="Times New Roman"/>
          <w:sz w:val="24"/>
          <w:szCs w:val="24"/>
        </w:rPr>
        <w:t xml:space="preserve"> Gestalt, </w:t>
      </w:r>
      <w:proofErr w:type="spellStart"/>
      <w:r w:rsidRPr="00497FB4">
        <w:rPr>
          <w:rFonts w:ascii="Times New Roman" w:hAnsi="Times New Roman" w:cs="Times New Roman"/>
          <w:sz w:val="24"/>
          <w:szCs w:val="24"/>
        </w:rPr>
        <w:t>psychodrama</w:t>
      </w:r>
      <w:proofErr w:type="spellEnd"/>
      <w:r w:rsidRPr="00497FB4">
        <w:rPr>
          <w:rFonts w:ascii="Times New Roman" w:hAnsi="Times New Roman" w:cs="Times New Roman"/>
          <w:sz w:val="24"/>
          <w:szCs w:val="24"/>
        </w:rPr>
        <w:t xml:space="preserve">, EFT, and Carl Rogers' </w:t>
      </w:r>
      <w:proofErr w:type="spellStart"/>
      <w:r w:rsidRPr="00497FB4">
        <w:rPr>
          <w:rFonts w:ascii="Times New Roman" w:hAnsi="Times New Roman" w:cs="Times New Roman"/>
          <w:sz w:val="24"/>
          <w:szCs w:val="24"/>
        </w:rPr>
        <w:t>person-centered</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model</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resulting</w:t>
      </w:r>
      <w:proofErr w:type="spellEnd"/>
      <w:r w:rsidRPr="00497FB4">
        <w:rPr>
          <w:rFonts w:ascii="Times New Roman" w:hAnsi="Times New Roman" w:cs="Times New Roman"/>
          <w:sz w:val="24"/>
          <w:szCs w:val="24"/>
        </w:rPr>
        <w:t xml:space="preserve"> in </w:t>
      </w:r>
      <w:proofErr w:type="spellStart"/>
      <w:r w:rsidRPr="00497FB4">
        <w:rPr>
          <w:rFonts w:ascii="Times New Roman" w:hAnsi="Times New Roman" w:cs="Times New Roman"/>
          <w:sz w:val="24"/>
          <w:szCs w:val="24"/>
        </w:rPr>
        <w:t>significant</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improvements</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such</w:t>
      </w:r>
      <w:proofErr w:type="spellEnd"/>
      <w:r w:rsidRPr="00497FB4">
        <w:rPr>
          <w:rFonts w:ascii="Times New Roman" w:hAnsi="Times New Roman" w:cs="Times New Roman"/>
          <w:sz w:val="24"/>
          <w:szCs w:val="24"/>
        </w:rPr>
        <w:t xml:space="preserve"> as </w:t>
      </w:r>
      <w:proofErr w:type="spellStart"/>
      <w:r w:rsidRPr="00497FB4">
        <w:rPr>
          <w:rFonts w:ascii="Times New Roman" w:hAnsi="Times New Roman" w:cs="Times New Roman"/>
          <w:sz w:val="24"/>
          <w:szCs w:val="24"/>
        </w:rPr>
        <w:t>the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ability</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to</w:t>
      </w:r>
      <w:proofErr w:type="spellEnd"/>
      <w:r w:rsidRPr="00497FB4">
        <w:rPr>
          <w:rFonts w:ascii="Times New Roman" w:hAnsi="Times New Roman" w:cs="Times New Roman"/>
          <w:sz w:val="24"/>
          <w:szCs w:val="24"/>
        </w:rPr>
        <w:t xml:space="preserve"> set </w:t>
      </w:r>
      <w:proofErr w:type="spellStart"/>
      <w:r w:rsidRPr="00497FB4">
        <w:rPr>
          <w:rFonts w:ascii="Times New Roman" w:hAnsi="Times New Roman" w:cs="Times New Roman"/>
          <w:sz w:val="24"/>
          <w:szCs w:val="24"/>
        </w:rPr>
        <w:t>boundaries</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with</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the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mother</w:t>
      </w:r>
      <w:proofErr w:type="spellEnd"/>
      <w:r w:rsidRPr="00497FB4">
        <w:rPr>
          <w:rFonts w:ascii="Times New Roman" w:hAnsi="Times New Roman" w:cs="Times New Roman"/>
          <w:sz w:val="24"/>
          <w:szCs w:val="24"/>
        </w:rPr>
        <w:t xml:space="preserve"> and </w:t>
      </w:r>
      <w:proofErr w:type="spellStart"/>
      <w:r w:rsidRPr="00497FB4">
        <w:rPr>
          <w:rFonts w:ascii="Times New Roman" w:hAnsi="Times New Roman" w:cs="Times New Roman"/>
          <w:sz w:val="24"/>
          <w:szCs w:val="24"/>
        </w:rPr>
        <w:t>openness</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to</w:t>
      </w:r>
      <w:proofErr w:type="spellEnd"/>
      <w:r w:rsidRPr="00497FB4">
        <w:rPr>
          <w:rFonts w:ascii="Times New Roman" w:hAnsi="Times New Roman" w:cs="Times New Roman"/>
          <w:sz w:val="24"/>
          <w:szCs w:val="24"/>
        </w:rPr>
        <w:t xml:space="preserve"> new personal </w:t>
      </w:r>
      <w:proofErr w:type="spellStart"/>
      <w:r w:rsidRPr="00497FB4">
        <w:rPr>
          <w:rFonts w:ascii="Times New Roman" w:hAnsi="Times New Roman" w:cs="Times New Roman"/>
          <w:sz w:val="24"/>
          <w:szCs w:val="24"/>
        </w:rPr>
        <w:t>relationships</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Co-therapy</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proved</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effective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highlighting</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the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complementarity</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between</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the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therapists</w:t>
      </w:r>
      <w:proofErr w:type="spellEnd"/>
      <w:r w:rsidRPr="00497FB4">
        <w:rPr>
          <w:rFonts w:ascii="Times New Roman" w:hAnsi="Times New Roman" w:cs="Times New Roman"/>
          <w:sz w:val="24"/>
          <w:szCs w:val="24"/>
        </w:rPr>
        <w:t xml:space="preserve"> and </w:t>
      </w:r>
      <w:proofErr w:type="spellStart"/>
      <w:r w:rsidRPr="00497FB4">
        <w:rPr>
          <w:rFonts w:ascii="Times New Roman" w:hAnsi="Times New Roman" w:cs="Times New Roman"/>
          <w:sz w:val="24"/>
          <w:szCs w:val="24"/>
        </w:rPr>
        <w:t>the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practical</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learning</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of</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the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trainee</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sz w:val="24"/>
          <w:szCs w:val="24"/>
        </w:rPr>
        <w:t>therapist</w:t>
      </w:r>
      <w:proofErr w:type="spellEnd"/>
      <w:r w:rsidRPr="00497FB4">
        <w:rPr>
          <w:rFonts w:ascii="Times New Roman" w:hAnsi="Times New Roman" w:cs="Times New Roman"/>
          <w:sz w:val="24"/>
          <w:szCs w:val="24"/>
        </w:rPr>
        <w:t>.</w:t>
      </w:r>
    </w:p>
    <w:p w14:paraId="51F79BCC" w14:textId="63AEDDD3" w:rsidR="00497FB4" w:rsidRPr="00497FB4" w:rsidRDefault="00497FB4" w:rsidP="004C70DB">
      <w:pPr>
        <w:spacing w:line="360" w:lineRule="auto"/>
        <w:ind w:firstLine="709"/>
        <w:contextualSpacing/>
        <w:jc w:val="both"/>
        <w:rPr>
          <w:rFonts w:ascii="Times New Roman" w:hAnsi="Times New Roman" w:cs="Times New Roman"/>
          <w:sz w:val="24"/>
          <w:szCs w:val="24"/>
        </w:rPr>
      </w:pPr>
      <w:proofErr w:type="spellStart"/>
      <w:r w:rsidRPr="00497FB4">
        <w:rPr>
          <w:rFonts w:ascii="Times New Roman" w:hAnsi="Times New Roman" w:cs="Times New Roman"/>
          <w:b/>
          <w:bCs/>
          <w:sz w:val="24"/>
          <w:szCs w:val="24"/>
        </w:rPr>
        <w:t>Keywords</w:t>
      </w:r>
      <w:proofErr w:type="spellEnd"/>
      <w:r w:rsidRPr="00497FB4">
        <w:rPr>
          <w:rFonts w:ascii="Times New Roman" w:hAnsi="Times New Roman" w:cs="Times New Roman"/>
          <w:sz w:val="24"/>
          <w:szCs w:val="24"/>
        </w:rPr>
        <w:t xml:space="preserve">: </w:t>
      </w:r>
      <w:proofErr w:type="spellStart"/>
      <w:r w:rsidRPr="00497FB4">
        <w:rPr>
          <w:rFonts w:ascii="Times New Roman" w:hAnsi="Times New Roman" w:cs="Times New Roman"/>
          <w:i/>
          <w:iCs/>
          <w:sz w:val="24"/>
          <w:szCs w:val="24"/>
        </w:rPr>
        <w:t>co-therapy</w:t>
      </w:r>
      <w:proofErr w:type="spellEnd"/>
      <w:r w:rsidRPr="00497FB4">
        <w:rPr>
          <w:rFonts w:ascii="Times New Roman" w:hAnsi="Times New Roman" w:cs="Times New Roman"/>
          <w:i/>
          <w:iCs/>
          <w:sz w:val="24"/>
          <w:szCs w:val="24"/>
        </w:rPr>
        <w:t xml:space="preserve">, case </w:t>
      </w:r>
      <w:proofErr w:type="spellStart"/>
      <w:r w:rsidRPr="00497FB4">
        <w:rPr>
          <w:rFonts w:ascii="Times New Roman" w:hAnsi="Times New Roman" w:cs="Times New Roman"/>
          <w:i/>
          <w:iCs/>
          <w:sz w:val="24"/>
          <w:szCs w:val="24"/>
        </w:rPr>
        <w:t>study</w:t>
      </w:r>
      <w:proofErr w:type="spellEnd"/>
      <w:r w:rsidRPr="00497FB4">
        <w:rPr>
          <w:rFonts w:ascii="Times New Roman" w:hAnsi="Times New Roman" w:cs="Times New Roman"/>
          <w:i/>
          <w:iCs/>
          <w:sz w:val="24"/>
          <w:szCs w:val="24"/>
        </w:rPr>
        <w:t xml:space="preserve">, </w:t>
      </w:r>
      <w:proofErr w:type="spellStart"/>
      <w:r w:rsidRPr="00497FB4">
        <w:rPr>
          <w:rFonts w:ascii="Times New Roman" w:hAnsi="Times New Roman" w:cs="Times New Roman"/>
          <w:i/>
          <w:iCs/>
          <w:sz w:val="24"/>
          <w:szCs w:val="24"/>
        </w:rPr>
        <w:t>humanistic</w:t>
      </w:r>
      <w:proofErr w:type="spellEnd"/>
      <w:r w:rsidRPr="00497FB4">
        <w:rPr>
          <w:rFonts w:ascii="Times New Roman" w:hAnsi="Times New Roman" w:cs="Times New Roman"/>
          <w:i/>
          <w:iCs/>
          <w:sz w:val="24"/>
          <w:szCs w:val="24"/>
        </w:rPr>
        <w:t xml:space="preserve"> </w:t>
      </w:r>
      <w:proofErr w:type="spellStart"/>
      <w:r w:rsidRPr="00497FB4">
        <w:rPr>
          <w:rFonts w:ascii="Times New Roman" w:hAnsi="Times New Roman" w:cs="Times New Roman"/>
          <w:i/>
          <w:iCs/>
          <w:sz w:val="24"/>
          <w:szCs w:val="24"/>
        </w:rPr>
        <w:t>therapy</w:t>
      </w:r>
      <w:proofErr w:type="spellEnd"/>
      <w:r w:rsidRPr="00497FB4">
        <w:rPr>
          <w:rFonts w:ascii="Times New Roman" w:hAnsi="Times New Roman" w:cs="Times New Roman"/>
          <w:sz w:val="24"/>
          <w:szCs w:val="24"/>
        </w:rPr>
        <w:t>.</w:t>
      </w:r>
    </w:p>
    <w:p w14:paraId="28C2E4C8" w14:textId="6A62CBC1" w:rsidR="00F24940" w:rsidRPr="000D751E" w:rsidRDefault="00F24940" w:rsidP="004C70DB">
      <w:pPr>
        <w:pStyle w:val="Ttulo1"/>
        <w:numPr>
          <w:ilvl w:val="0"/>
          <w:numId w:val="1"/>
        </w:numPr>
        <w:jc w:val="both"/>
      </w:pPr>
      <w:bookmarkStart w:id="1" w:name="_Toc167016302"/>
      <w:r w:rsidRPr="000D751E">
        <w:t>Introducción</w:t>
      </w:r>
      <w:bookmarkEnd w:id="1"/>
    </w:p>
    <w:p w14:paraId="0B6FEA4F" w14:textId="47A15D1A" w:rsidR="00EF6D5C" w:rsidRDefault="00545488"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Este trabajo es un estudio de caso que pretende centrarse en la coterapia. </w:t>
      </w:r>
      <w:r w:rsidR="00F24940" w:rsidRPr="000D751E">
        <w:rPr>
          <w:rFonts w:ascii="Times New Roman" w:hAnsi="Times New Roman" w:cs="Times New Roman"/>
          <w:sz w:val="24"/>
          <w:szCs w:val="24"/>
        </w:rPr>
        <w:t xml:space="preserve">Se entiende por coterapia aquel desempeño terapéutico en el que dos o más psicólogos atienden a un solo usuario o </w:t>
      </w:r>
      <w:r w:rsidR="000D751E" w:rsidRPr="000D751E">
        <w:rPr>
          <w:rFonts w:ascii="Times New Roman" w:hAnsi="Times New Roman" w:cs="Times New Roman"/>
          <w:sz w:val="24"/>
          <w:szCs w:val="24"/>
        </w:rPr>
        <w:t xml:space="preserve">a </w:t>
      </w:r>
      <w:r w:rsidR="00F24940" w:rsidRPr="000D751E">
        <w:rPr>
          <w:rFonts w:ascii="Times New Roman" w:hAnsi="Times New Roman" w:cs="Times New Roman"/>
          <w:sz w:val="24"/>
          <w:szCs w:val="24"/>
        </w:rPr>
        <w:t>varios (</w:t>
      </w:r>
      <w:proofErr w:type="spellStart"/>
      <w:r w:rsidR="00765B60" w:rsidRPr="000D751E">
        <w:rPr>
          <w:rFonts w:ascii="Times New Roman" w:hAnsi="Times New Roman" w:cs="Times New Roman"/>
          <w:sz w:val="24"/>
          <w:szCs w:val="24"/>
        </w:rPr>
        <w:t>Tanner</w:t>
      </w:r>
      <w:proofErr w:type="spellEnd"/>
      <w:r w:rsidR="00765B60" w:rsidRPr="000D751E">
        <w:rPr>
          <w:rFonts w:ascii="Times New Roman" w:hAnsi="Times New Roman" w:cs="Times New Roman"/>
          <w:sz w:val="24"/>
          <w:szCs w:val="24"/>
        </w:rPr>
        <w:t>, et al., 2012</w:t>
      </w:r>
      <w:r w:rsidR="00F24940" w:rsidRPr="000D751E">
        <w:rPr>
          <w:rFonts w:ascii="Times New Roman" w:hAnsi="Times New Roman" w:cs="Times New Roman"/>
          <w:sz w:val="24"/>
          <w:szCs w:val="24"/>
        </w:rPr>
        <w:t xml:space="preserve">). </w:t>
      </w:r>
      <w:r w:rsidR="007D13A6" w:rsidRPr="000D751E">
        <w:rPr>
          <w:rFonts w:ascii="Times New Roman" w:hAnsi="Times New Roman" w:cs="Times New Roman"/>
          <w:sz w:val="24"/>
          <w:szCs w:val="24"/>
        </w:rPr>
        <w:t>Esta forma de trabajo</w:t>
      </w:r>
      <w:r w:rsidR="000D751E">
        <w:rPr>
          <w:rFonts w:ascii="Times New Roman" w:hAnsi="Times New Roman" w:cs="Times New Roman"/>
          <w:sz w:val="24"/>
          <w:szCs w:val="24"/>
        </w:rPr>
        <w:t xml:space="preserve"> en psicología clínica</w:t>
      </w:r>
      <w:r w:rsidR="007D13A6" w:rsidRPr="000D751E">
        <w:rPr>
          <w:rFonts w:ascii="Times New Roman" w:hAnsi="Times New Roman" w:cs="Times New Roman"/>
          <w:sz w:val="24"/>
          <w:szCs w:val="24"/>
        </w:rPr>
        <w:t xml:space="preserve"> comenzó a explorarse a comienzos del siglo XX.</w:t>
      </w:r>
      <w:r w:rsidR="000D751E" w:rsidRPr="000D751E">
        <w:rPr>
          <w:rFonts w:ascii="Times New Roman" w:hAnsi="Times New Roman" w:cs="Times New Roman"/>
          <w:sz w:val="24"/>
          <w:szCs w:val="24"/>
        </w:rPr>
        <w:t>,</w:t>
      </w:r>
      <w:r w:rsidR="007D13A6" w:rsidRPr="000D751E">
        <w:rPr>
          <w:rFonts w:ascii="Times New Roman" w:hAnsi="Times New Roman" w:cs="Times New Roman"/>
          <w:sz w:val="24"/>
          <w:szCs w:val="24"/>
        </w:rPr>
        <w:t xml:space="preserve"> en el contexto de la práctica psicoanalítica de Viena</w:t>
      </w:r>
      <w:r w:rsidR="000D751E">
        <w:rPr>
          <w:rFonts w:ascii="Times New Roman" w:hAnsi="Times New Roman" w:cs="Times New Roman"/>
          <w:sz w:val="24"/>
          <w:szCs w:val="24"/>
        </w:rPr>
        <w:t>. C</w:t>
      </w:r>
      <w:r w:rsidR="007D13A6" w:rsidRPr="000D751E">
        <w:rPr>
          <w:rFonts w:ascii="Times New Roman" w:hAnsi="Times New Roman" w:cs="Times New Roman"/>
          <w:sz w:val="24"/>
          <w:szCs w:val="24"/>
        </w:rPr>
        <w:t xml:space="preserve">oncretamente </w:t>
      </w:r>
      <w:r w:rsidR="00A900ED" w:rsidRPr="000D751E">
        <w:rPr>
          <w:rFonts w:ascii="Times New Roman" w:hAnsi="Times New Roman" w:cs="Times New Roman"/>
          <w:sz w:val="24"/>
          <w:szCs w:val="24"/>
        </w:rPr>
        <w:t>fue introducid</w:t>
      </w:r>
      <w:r w:rsidR="000D751E" w:rsidRPr="000D751E">
        <w:rPr>
          <w:rFonts w:ascii="Times New Roman" w:hAnsi="Times New Roman" w:cs="Times New Roman"/>
          <w:sz w:val="24"/>
          <w:szCs w:val="24"/>
        </w:rPr>
        <w:t>a</w:t>
      </w:r>
      <w:r w:rsidR="00A900ED" w:rsidRPr="000D751E">
        <w:rPr>
          <w:rFonts w:ascii="Times New Roman" w:hAnsi="Times New Roman" w:cs="Times New Roman"/>
          <w:sz w:val="24"/>
          <w:szCs w:val="24"/>
        </w:rPr>
        <w:t xml:space="preserve"> por</w:t>
      </w:r>
      <w:r w:rsidR="007D13A6" w:rsidRPr="000D751E">
        <w:rPr>
          <w:rFonts w:ascii="Times New Roman" w:hAnsi="Times New Roman" w:cs="Times New Roman"/>
          <w:sz w:val="24"/>
          <w:szCs w:val="24"/>
        </w:rPr>
        <w:t xml:space="preserve"> el psicoanalista Alfred Adler</w:t>
      </w:r>
      <w:r w:rsidR="00EB2FD4">
        <w:rPr>
          <w:rFonts w:ascii="Times New Roman" w:hAnsi="Times New Roman" w:cs="Times New Roman"/>
          <w:sz w:val="24"/>
          <w:szCs w:val="24"/>
        </w:rPr>
        <w:t>, siendo pionero en utilizar más de un terapeuta en el proceso de tratamiento de una persona</w:t>
      </w:r>
      <w:r w:rsidR="007D13A6" w:rsidRPr="000D751E">
        <w:rPr>
          <w:rFonts w:ascii="Times New Roman" w:hAnsi="Times New Roman" w:cs="Times New Roman"/>
          <w:sz w:val="24"/>
          <w:szCs w:val="24"/>
        </w:rPr>
        <w:t xml:space="preserve"> </w:t>
      </w:r>
      <w:r w:rsidR="00EB2FD4">
        <w:rPr>
          <w:rFonts w:ascii="Times New Roman" w:hAnsi="Times New Roman" w:cs="Times New Roman"/>
          <w:sz w:val="24"/>
          <w:szCs w:val="24"/>
        </w:rPr>
        <w:t xml:space="preserve">y llamando a esta forma de trabajar </w:t>
      </w:r>
      <w:r w:rsidR="00EB2FD4" w:rsidRPr="00EB2FD4">
        <w:rPr>
          <w:rFonts w:ascii="Times New Roman" w:hAnsi="Times New Roman" w:cs="Times New Roman"/>
          <w:i/>
          <w:iCs/>
          <w:sz w:val="24"/>
          <w:szCs w:val="24"/>
        </w:rPr>
        <w:t>terapia múltiple</w:t>
      </w:r>
      <w:r w:rsidR="00EB2FD4" w:rsidRPr="000D751E">
        <w:rPr>
          <w:rFonts w:ascii="Times New Roman" w:hAnsi="Times New Roman" w:cs="Times New Roman"/>
          <w:sz w:val="24"/>
          <w:szCs w:val="24"/>
        </w:rPr>
        <w:t xml:space="preserve"> </w:t>
      </w:r>
      <w:r w:rsidR="007D13A6" w:rsidRPr="000D751E">
        <w:rPr>
          <w:rFonts w:ascii="Times New Roman" w:hAnsi="Times New Roman" w:cs="Times New Roman"/>
          <w:sz w:val="24"/>
          <w:szCs w:val="24"/>
        </w:rPr>
        <w:t>(Hoffman y Hoffman, 1981, p. 217).</w:t>
      </w:r>
      <w:r w:rsidR="00EB2FD4">
        <w:rPr>
          <w:rFonts w:ascii="Times New Roman" w:hAnsi="Times New Roman" w:cs="Times New Roman"/>
          <w:sz w:val="24"/>
          <w:szCs w:val="24"/>
        </w:rPr>
        <w:t xml:space="preserve"> Desde entonces, esta forma de trabajo </w:t>
      </w:r>
      <w:r w:rsidR="00763ABE">
        <w:rPr>
          <w:rFonts w:ascii="Times New Roman" w:hAnsi="Times New Roman" w:cs="Times New Roman"/>
          <w:sz w:val="24"/>
          <w:szCs w:val="24"/>
        </w:rPr>
        <w:t>se ha entendido y aplicado de diferentes formas</w:t>
      </w:r>
      <w:r w:rsidR="00EB2FD4">
        <w:rPr>
          <w:rFonts w:ascii="Times New Roman" w:hAnsi="Times New Roman" w:cs="Times New Roman"/>
          <w:sz w:val="24"/>
          <w:szCs w:val="24"/>
        </w:rPr>
        <w:t xml:space="preserve">. Algunos han utilizado el diálogo entre terapeutas para comunicar </w:t>
      </w:r>
      <w:r w:rsidR="00EF6D5C">
        <w:rPr>
          <w:rFonts w:ascii="Times New Roman" w:hAnsi="Times New Roman" w:cs="Times New Roman"/>
          <w:sz w:val="24"/>
          <w:szCs w:val="24"/>
        </w:rPr>
        <w:t xml:space="preserve">información </w:t>
      </w:r>
      <w:r w:rsidR="00EB2FD4">
        <w:rPr>
          <w:rFonts w:ascii="Times New Roman" w:hAnsi="Times New Roman" w:cs="Times New Roman"/>
          <w:sz w:val="24"/>
          <w:szCs w:val="24"/>
        </w:rPr>
        <w:t xml:space="preserve">al </w:t>
      </w:r>
      <w:r w:rsidR="00EF6D5C">
        <w:rPr>
          <w:rFonts w:ascii="Times New Roman" w:hAnsi="Times New Roman" w:cs="Times New Roman"/>
          <w:sz w:val="24"/>
          <w:szCs w:val="24"/>
        </w:rPr>
        <w:t>usuario</w:t>
      </w:r>
      <w:r w:rsidR="00EB2FD4">
        <w:rPr>
          <w:rFonts w:ascii="Times New Roman" w:hAnsi="Times New Roman" w:cs="Times New Roman"/>
          <w:sz w:val="24"/>
          <w:szCs w:val="24"/>
        </w:rPr>
        <w:t xml:space="preserve"> </w:t>
      </w:r>
      <w:r w:rsidR="00763ABE">
        <w:rPr>
          <w:rFonts w:ascii="Times New Roman" w:hAnsi="Times New Roman" w:cs="Times New Roman"/>
          <w:sz w:val="24"/>
          <w:szCs w:val="24"/>
        </w:rPr>
        <w:t xml:space="preserve">sobre sí mismo </w:t>
      </w:r>
      <w:r w:rsidR="00EB2FD4">
        <w:rPr>
          <w:rFonts w:ascii="Times New Roman" w:hAnsi="Times New Roman" w:cs="Times New Roman"/>
          <w:sz w:val="24"/>
          <w:szCs w:val="24"/>
        </w:rPr>
        <w:t>por considerarse una manera más efectiva de</w:t>
      </w:r>
      <w:r w:rsidR="00EF6D5C">
        <w:rPr>
          <w:rFonts w:ascii="Times New Roman" w:hAnsi="Times New Roman" w:cs="Times New Roman"/>
          <w:sz w:val="24"/>
          <w:szCs w:val="24"/>
        </w:rPr>
        <w:t xml:space="preserve"> hacerlo</w:t>
      </w:r>
      <w:r w:rsidR="00EB2FD4">
        <w:rPr>
          <w:rFonts w:ascii="Times New Roman" w:hAnsi="Times New Roman" w:cs="Times New Roman"/>
          <w:sz w:val="24"/>
          <w:szCs w:val="24"/>
        </w:rPr>
        <w:t>; otros</w:t>
      </w:r>
      <w:r w:rsidR="00EF6D5C">
        <w:rPr>
          <w:rFonts w:ascii="Times New Roman" w:hAnsi="Times New Roman" w:cs="Times New Roman"/>
          <w:sz w:val="24"/>
          <w:szCs w:val="24"/>
        </w:rPr>
        <w:t>, conservaban la forma habitual de tratamiento de un terapeuta con un paciente, pero teniendo a</w:t>
      </w:r>
      <w:r w:rsidR="00EB2FD4">
        <w:rPr>
          <w:rFonts w:ascii="Times New Roman" w:hAnsi="Times New Roman" w:cs="Times New Roman"/>
          <w:sz w:val="24"/>
          <w:szCs w:val="24"/>
        </w:rPr>
        <w:t xml:space="preserve"> otros </w:t>
      </w:r>
      <w:r w:rsidR="00EF6D5C">
        <w:rPr>
          <w:rFonts w:ascii="Times New Roman" w:hAnsi="Times New Roman" w:cs="Times New Roman"/>
          <w:sz w:val="24"/>
          <w:szCs w:val="24"/>
        </w:rPr>
        <w:t xml:space="preserve">terapeutas como equipo disponible para el proceso —lo que se conoce como </w:t>
      </w:r>
      <w:r w:rsidR="00EF6D5C">
        <w:rPr>
          <w:rFonts w:ascii="Times New Roman" w:hAnsi="Times New Roman" w:cs="Times New Roman"/>
          <w:i/>
          <w:iCs/>
          <w:sz w:val="24"/>
          <w:szCs w:val="24"/>
        </w:rPr>
        <w:t>equipo reflexivo—</w:t>
      </w:r>
      <w:r w:rsidR="00EF6D5C">
        <w:rPr>
          <w:rFonts w:ascii="Times New Roman" w:hAnsi="Times New Roman" w:cs="Times New Roman"/>
          <w:sz w:val="24"/>
          <w:szCs w:val="24"/>
        </w:rPr>
        <w:t>; y otros, utilizaban dos terapeutas presentes en las sesiones con los usuarios (</w:t>
      </w:r>
      <w:proofErr w:type="spellStart"/>
      <w:r w:rsidR="00EF6D5C">
        <w:rPr>
          <w:rFonts w:ascii="Times New Roman" w:hAnsi="Times New Roman" w:cs="Times New Roman"/>
          <w:sz w:val="24"/>
          <w:szCs w:val="24"/>
        </w:rPr>
        <w:t>Garrison</w:t>
      </w:r>
      <w:proofErr w:type="spellEnd"/>
      <w:r w:rsidR="00EF6D5C">
        <w:rPr>
          <w:rFonts w:ascii="Times New Roman" w:hAnsi="Times New Roman" w:cs="Times New Roman"/>
          <w:sz w:val="24"/>
          <w:szCs w:val="24"/>
        </w:rPr>
        <w:t xml:space="preserve">, 2022). Es </w:t>
      </w:r>
      <w:r w:rsidR="00136B8F">
        <w:rPr>
          <w:rFonts w:ascii="Times New Roman" w:hAnsi="Times New Roman" w:cs="Times New Roman"/>
          <w:sz w:val="24"/>
          <w:szCs w:val="24"/>
        </w:rPr>
        <w:t>e</w:t>
      </w:r>
      <w:r w:rsidR="00EF6D5C">
        <w:rPr>
          <w:rFonts w:ascii="Times New Roman" w:hAnsi="Times New Roman" w:cs="Times New Roman"/>
          <w:sz w:val="24"/>
          <w:szCs w:val="24"/>
        </w:rPr>
        <w:t>sto último lo que entendemos por coterapia propiamente dicha y en lo que nos vamos a centrar aquí.</w:t>
      </w:r>
    </w:p>
    <w:p w14:paraId="1DF6BDC3" w14:textId="5EDD0843" w:rsidR="00AF561F" w:rsidRDefault="00EF6D5C"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Los primeros en establecer dicha forma de trabajo fueron </w:t>
      </w:r>
      <w:r w:rsidR="00AF561F">
        <w:rPr>
          <w:rFonts w:ascii="Times New Roman" w:hAnsi="Times New Roman" w:cs="Times New Roman"/>
          <w:sz w:val="24"/>
          <w:szCs w:val="24"/>
        </w:rPr>
        <w:t>Carl Whitaker y el matrimonio de</w:t>
      </w:r>
      <w:r>
        <w:rPr>
          <w:rFonts w:ascii="Times New Roman" w:hAnsi="Times New Roman" w:cs="Times New Roman"/>
          <w:sz w:val="24"/>
          <w:szCs w:val="24"/>
        </w:rPr>
        <w:t xml:space="preserve"> Bill </w:t>
      </w:r>
      <w:proofErr w:type="spellStart"/>
      <w:r>
        <w:rPr>
          <w:rFonts w:ascii="Times New Roman" w:hAnsi="Times New Roman" w:cs="Times New Roman"/>
          <w:sz w:val="24"/>
          <w:szCs w:val="24"/>
        </w:rPr>
        <w:t>Roller</w:t>
      </w:r>
      <w:proofErr w:type="spellEnd"/>
      <w:r>
        <w:rPr>
          <w:rFonts w:ascii="Times New Roman" w:hAnsi="Times New Roman" w:cs="Times New Roman"/>
          <w:sz w:val="24"/>
          <w:szCs w:val="24"/>
        </w:rPr>
        <w:t xml:space="preserve"> y Vivian Nelson</w:t>
      </w:r>
      <w:r w:rsidR="00AF561F">
        <w:rPr>
          <w:rFonts w:ascii="Times New Roman" w:hAnsi="Times New Roman" w:cs="Times New Roman"/>
          <w:sz w:val="24"/>
          <w:szCs w:val="24"/>
        </w:rPr>
        <w:t>. Estos últimos definen la coterapia d</w:t>
      </w:r>
      <w:r w:rsidR="00E9133F">
        <w:rPr>
          <w:rFonts w:ascii="Times New Roman" w:hAnsi="Times New Roman" w:cs="Times New Roman"/>
          <w:sz w:val="24"/>
          <w:szCs w:val="24"/>
        </w:rPr>
        <w:t xml:space="preserve">e </w:t>
      </w:r>
      <w:r w:rsidR="00AF561F">
        <w:rPr>
          <w:rFonts w:ascii="Times New Roman" w:hAnsi="Times New Roman" w:cs="Times New Roman"/>
          <w:sz w:val="24"/>
          <w:szCs w:val="24"/>
        </w:rPr>
        <w:t>la siguiente manera:</w:t>
      </w:r>
    </w:p>
    <w:p w14:paraId="5DE9C861" w14:textId="147D8CC8" w:rsidR="00EF6D5C" w:rsidRPr="00AF561F" w:rsidRDefault="00AF561F" w:rsidP="004C70DB">
      <w:pPr>
        <w:spacing w:line="360" w:lineRule="auto"/>
        <w:ind w:left="709"/>
        <w:contextualSpacing/>
        <w:jc w:val="both"/>
        <w:rPr>
          <w:rFonts w:ascii="Times New Roman" w:hAnsi="Times New Roman" w:cs="Times New Roman"/>
        </w:rPr>
      </w:pPr>
      <w:r w:rsidRPr="00AF561F">
        <w:rPr>
          <w:rFonts w:ascii="Times New Roman" w:hAnsi="Times New Roman" w:cs="Times New Roman"/>
        </w:rPr>
        <w:t>Co-</w:t>
      </w:r>
      <w:proofErr w:type="spellStart"/>
      <w:r w:rsidRPr="00AF561F">
        <w:rPr>
          <w:rFonts w:ascii="Times New Roman" w:hAnsi="Times New Roman" w:cs="Times New Roman"/>
        </w:rPr>
        <w:t>Therapy</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is</w:t>
      </w:r>
      <w:proofErr w:type="spellEnd"/>
      <w:r w:rsidRPr="00AF561F">
        <w:rPr>
          <w:rFonts w:ascii="Times New Roman" w:hAnsi="Times New Roman" w:cs="Times New Roman"/>
        </w:rPr>
        <w:t xml:space="preserve"> a </w:t>
      </w:r>
      <w:proofErr w:type="spellStart"/>
      <w:r w:rsidRPr="00AF561F">
        <w:rPr>
          <w:rFonts w:ascii="Times New Roman" w:hAnsi="Times New Roman" w:cs="Times New Roman"/>
        </w:rPr>
        <w:t>special</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practice</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of</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psychotherapy</w:t>
      </w:r>
      <w:proofErr w:type="spellEnd"/>
      <w:r w:rsidRPr="00AF561F">
        <w:rPr>
          <w:rFonts w:ascii="Times New Roman" w:hAnsi="Times New Roman" w:cs="Times New Roman"/>
        </w:rPr>
        <w:t xml:space="preserve"> in </w:t>
      </w:r>
      <w:proofErr w:type="spellStart"/>
      <w:r w:rsidRPr="00AF561F">
        <w:rPr>
          <w:rFonts w:ascii="Times New Roman" w:hAnsi="Times New Roman" w:cs="Times New Roman"/>
        </w:rPr>
        <w:t>wich</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t</w:t>
      </w:r>
      <w:r w:rsidR="00E93A8F">
        <w:rPr>
          <w:rFonts w:ascii="Times New Roman" w:hAnsi="Times New Roman" w:cs="Times New Roman"/>
        </w:rPr>
        <w:t>w</w:t>
      </w:r>
      <w:r w:rsidRPr="00AF561F">
        <w:rPr>
          <w:rFonts w:ascii="Times New Roman" w:hAnsi="Times New Roman" w:cs="Times New Roman"/>
        </w:rPr>
        <w:t>o</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or</w:t>
      </w:r>
      <w:proofErr w:type="spellEnd"/>
      <w:r w:rsidRPr="00AF561F">
        <w:rPr>
          <w:rFonts w:ascii="Times New Roman" w:hAnsi="Times New Roman" w:cs="Times New Roman"/>
        </w:rPr>
        <w:t xml:space="preserve"> more </w:t>
      </w:r>
      <w:proofErr w:type="spellStart"/>
      <w:r w:rsidRPr="00AF561F">
        <w:rPr>
          <w:rFonts w:ascii="Times New Roman" w:hAnsi="Times New Roman" w:cs="Times New Roman"/>
        </w:rPr>
        <w:t>therapist</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treats</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one</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or</w:t>
      </w:r>
      <w:proofErr w:type="spellEnd"/>
      <w:r w:rsidRPr="00AF561F">
        <w:rPr>
          <w:rFonts w:ascii="Times New Roman" w:hAnsi="Times New Roman" w:cs="Times New Roman"/>
        </w:rPr>
        <w:t xml:space="preserve"> more </w:t>
      </w:r>
      <w:proofErr w:type="spellStart"/>
      <w:r w:rsidRPr="00AF561F">
        <w:rPr>
          <w:rFonts w:ascii="Times New Roman" w:hAnsi="Times New Roman" w:cs="Times New Roman"/>
        </w:rPr>
        <w:t>patients</w:t>
      </w:r>
      <w:proofErr w:type="spellEnd"/>
      <w:r w:rsidRPr="00AF561F">
        <w:rPr>
          <w:rFonts w:ascii="Times New Roman" w:hAnsi="Times New Roman" w:cs="Times New Roman"/>
        </w:rPr>
        <w:t xml:space="preserve"> in </w:t>
      </w:r>
      <w:proofErr w:type="spellStart"/>
      <w:r w:rsidRPr="00AF561F">
        <w:rPr>
          <w:rFonts w:ascii="Times New Roman" w:hAnsi="Times New Roman" w:cs="Times New Roman"/>
        </w:rPr>
        <w:t>group</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family</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couple</w:t>
      </w:r>
      <w:proofErr w:type="spellEnd"/>
      <w:r w:rsidRPr="00AF561F">
        <w:rPr>
          <w:rFonts w:ascii="Times New Roman" w:hAnsi="Times New Roman" w:cs="Times New Roman"/>
        </w:rPr>
        <w:t xml:space="preserve">, or individual </w:t>
      </w:r>
      <w:proofErr w:type="spellStart"/>
      <w:r w:rsidRPr="00AF561F">
        <w:rPr>
          <w:rFonts w:ascii="Times New Roman" w:hAnsi="Times New Roman" w:cs="Times New Roman"/>
        </w:rPr>
        <w:t>psychotherapy</w:t>
      </w:r>
      <w:proofErr w:type="spellEnd"/>
      <w:r w:rsidRPr="00AF561F">
        <w:rPr>
          <w:rFonts w:ascii="Times New Roman" w:hAnsi="Times New Roman" w:cs="Times New Roman"/>
        </w:rPr>
        <w:t xml:space="preserve"> at </w:t>
      </w:r>
      <w:proofErr w:type="spellStart"/>
      <w:r w:rsidRPr="00AF561F">
        <w:rPr>
          <w:rFonts w:ascii="Times New Roman" w:hAnsi="Times New Roman" w:cs="Times New Roman"/>
        </w:rPr>
        <w:t>the</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same</w:t>
      </w:r>
      <w:proofErr w:type="spellEnd"/>
      <w:r w:rsidRPr="00AF561F">
        <w:rPr>
          <w:rFonts w:ascii="Times New Roman" w:hAnsi="Times New Roman" w:cs="Times New Roman"/>
        </w:rPr>
        <w:t xml:space="preserve"> time and in </w:t>
      </w:r>
      <w:proofErr w:type="spellStart"/>
      <w:r w:rsidRPr="00AF561F">
        <w:rPr>
          <w:rFonts w:ascii="Times New Roman" w:hAnsi="Times New Roman" w:cs="Times New Roman"/>
        </w:rPr>
        <w:t>the</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same</w:t>
      </w:r>
      <w:proofErr w:type="spellEnd"/>
      <w:r w:rsidRPr="00AF561F">
        <w:rPr>
          <w:rFonts w:ascii="Times New Roman" w:hAnsi="Times New Roman" w:cs="Times New Roman"/>
        </w:rPr>
        <w:t xml:space="preserve"> place. </w:t>
      </w:r>
      <w:proofErr w:type="spellStart"/>
      <w:r w:rsidRPr="00AF561F">
        <w:rPr>
          <w:rFonts w:ascii="Times New Roman" w:hAnsi="Times New Roman" w:cs="Times New Roman"/>
        </w:rPr>
        <w:t>It</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is</w:t>
      </w:r>
      <w:proofErr w:type="spellEnd"/>
      <w:r w:rsidRPr="00AF561F">
        <w:rPr>
          <w:rFonts w:ascii="Times New Roman" w:hAnsi="Times New Roman" w:cs="Times New Roman"/>
        </w:rPr>
        <w:t xml:space="preserve"> a </w:t>
      </w:r>
      <w:proofErr w:type="spellStart"/>
      <w:r w:rsidRPr="00AF561F">
        <w:rPr>
          <w:rFonts w:ascii="Times New Roman" w:hAnsi="Times New Roman" w:cs="Times New Roman"/>
        </w:rPr>
        <w:t>form</w:t>
      </w:r>
      <w:proofErr w:type="spellEnd"/>
      <w:r w:rsidR="00E93A8F">
        <w:rPr>
          <w:rFonts w:ascii="Times New Roman" w:hAnsi="Times New Roman" w:cs="Times New Roman"/>
        </w:rPr>
        <w:t xml:space="preserve"> </w:t>
      </w:r>
      <w:proofErr w:type="spellStart"/>
      <w:r w:rsidRPr="00AF561F">
        <w:rPr>
          <w:rFonts w:ascii="Times New Roman" w:hAnsi="Times New Roman" w:cs="Times New Roman"/>
        </w:rPr>
        <w:t>of</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psychotherapy</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treatment</w:t>
      </w:r>
      <w:proofErr w:type="spellEnd"/>
      <w:r w:rsidRPr="00AF561F">
        <w:rPr>
          <w:rFonts w:ascii="Times New Roman" w:hAnsi="Times New Roman" w:cs="Times New Roman"/>
        </w:rPr>
        <w:t xml:space="preserve"> in </w:t>
      </w:r>
      <w:proofErr w:type="spellStart"/>
      <w:r w:rsidRPr="00AF561F">
        <w:rPr>
          <w:rFonts w:ascii="Times New Roman" w:hAnsi="Times New Roman" w:cs="Times New Roman"/>
        </w:rPr>
        <w:t>wich</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the</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therapist</w:t>
      </w:r>
      <w:proofErr w:type="spellEnd"/>
      <w:r w:rsidRPr="00AF561F">
        <w:rPr>
          <w:rFonts w:ascii="Times New Roman" w:hAnsi="Times New Roman" w:cs="Times New Roman"/>
        </w:rPr>
        <w:t xml:space="preserve"> relates </w:t>
      </w:r>
      <w:proofErr w:type="spellStart"/>
      <w:r w:rsidRPr="00AF561F">
        <w:rPr>
          <w:rFonts w:ascii="Times New Roman" w:hAnsi="Times New Roman" w:cs="Times New Roman"/>
        </w:rPr>
        <w:t>not</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only</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to</w:t>
      </w:r>
      <w:proofErr w:type="spellEnd"/>
      <w:r w:rsidRPr="00AF561F">
        <w:rPr>
          <w:rFonts w:ascii="Times New Roman" w:hAnsi="Times New Roman" w:cs="Times New Roman"/>
        </w:rPr>
        <w:t xml:space="preserve"> a </w:t>
      </w:r>
      <w:proofErr w:type="spellStart"/>
      <w:r w:rsidRPr="00AF561F">
        <w:rPr>
          <w:rFonts w:ascii="Times New Roman" w:hAnsi="Times New Roman" w:cs="Times New Roman"/>
        </w:rPr>
        <w:t>patient</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or</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patients</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but</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also</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to</w:t>
      </w:r>
      <w:proofErr w:type="spellEnd"/>
      <w:r w:rsidRPr="00AF561F">
        <w:rPr>
          <w:rFonts w:ascii="Times New Roman" w:hAnsi="Times New Roman" w:cs="Times New Roman"/>
        </w:rPr>
        <w:t xml:space="preserve"> a peer </w:t>
      </w:r>
      <w:proofErr w:type="spellStart"/>
      <w:r w:rsidRPr="00AF561F">
        <w:rPr>
          <w:rFonts w:ascii="Times New Roman" w:hAnsi="Times New Roman" w:cs="Times New Roman"/>
        </w:rPr>
        <w:t>or</w:t>
      </w:r>
      <w:proofErr w:type="spellEnd"/>
      <w:r w:rsidRPr="00AF561F">
        <w:rPr>
          <w:rFonts w:ascii="Times New Roman" w:hAnsi="Times New Roman" w:cs="Times New Roman"/>
        </w:rPr>
        <w:t xml:space="preserve"> </w:t>
      </w:r>
      <w:proofErr w:type="spellStart"/>
      <w:r w:rsidRPr="00AF561F">
        <w:rPr>
          <w:rFonts w:ascii="Times New Roman" w:hAnsi="Times New Roman" w:cs="Times New Roman"/>
        </w:rPr>
        <w:t>peers</w:t>
      </w:r>
      <w:proofErr w:type="spellEnd"/>
      <w:r w:rsidRPr="00AF561F">
        <w:rPr>
          <w:rFonts w:ascii="Times New Roman" w:hAnsi="Times New Roman" w:cs="Times New Roman"/>
        </w:rPr>
        <w:t>. (</w:t>
      </w:r>
      <w:proofErr w:type="spellStart"/>
      <w:r w:rsidRPr="00AF561F">
        <w:rPr>
          <w:rFonts w:ascii="Times New Roman" w:hAnsi="Times New Roman" w:cs="Times New Roman"/>
        </w:rPr>
        <w:t>Roller</w:t>
      </w:r>
      <w:proofErr w:type="spellEnd"/>
      <w:r w:rsidRPr="00AF561F">
        <w:rPr>
          <w:rFonts w:ascii="Times New Roman" w:hAnsi="Times New Roman" w:cs="Times New Roman"/>
        </w:rPr>
        <w:t xml:space="preserve"> y Nelson, 1991, p. 11).</w:t>
      </w:r>
    </w:p>
    <w:p w14:paraId="5D8352CA" w14:textId="788CCFBB" w:rsidR="001E2061" w:rsidRDefault="00E93A8F"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Tal y como indica la definición expuesta, en el modelo de trabajo de la coterapia, los terapeutas no sólo trabajan con la relación con el usuario, sino también con la relación con su compañero terapeuta. De hecho, dicha</w:t>
      </w:r>
      <w:r w:rsidR="00173845">
        <w:rPr>
          <w:rFonts w:ascii="Times New Roman" w:hAnsi="Times New Roman" w:cs="Times New Roman"/>
          <w:sz w:val="24"/>
          <w:szCs w:val="24"/>
        </w:rPr>
        <w:t xml:space="preserve"> relación tiene </w:t>
      </w:r>
      <w:r>
        <w:rPr>
          <w:rFonts w:ascii="Times New Roman" w:hAnsi="Times New Roman" w:cs="Times New Roman"/>
          <w:sz w:val="24"/>
          <w:szCs w:val="24"/>
        </w:rPr>
        <w:t>efectos</w:t>
      </w:r>
      <w:r w:rsidR="00173845">
        <w:rPr>
          <w:rFonts w:ascii="Times New Roman" w:hAnsi="Times New Roman" w:cs="Times New Roman"/>
          <w:sz w:val="24"/>
          <w:szCs w:val="24"/>
        </w:rPr>
        <w:t xml:space="preserve"> sobre la propia terapia. </w:t>
      </w:r>
      <w:r w:rsidR="00173845" w:rsidRPr="000D751E">
        <w:rPr>
          <w:rFonts w:ascii="Times New Roman" w:hAnsi="Times New Roman" w:cs="Times New Roman"/>
          <w:sz w:val="24"/>
          <w:szCs w:val="24"/>
        </w:rPr>
        <w:t>Entre los factores relacionales que influyen en el tratamiento destacan la complementariedad de las habilidades de los terapeutas, la compatibilidad de sus modelos teóricos, la apertura en la comunicación, la participación igualitaria y su agrado y respeto mutuo (</w:t>
      </w:r>
      <w:proofErr w:type="spellStart"/>
      <w:r w:rsidR="00173845" w:rsidRPr="000D751E">
        <w:rPr>
          <w:rFonts w:ascii="Times New Roman" w:hAnsi="Times New Roman" w:cs="Times New Roman"/>
          <w:sz w:val="24"/>
          <w:szCs w:val="24"/>
        </w:rPr>
        <w:t>Roller</w:t>
      </w:r>
      <w:proofErr w:type="spellEnd"/>
      <w:r w:rsidR="00173845" w:rsidRPr="000D751E">
        <w:rPr>
          <w:rFonts w:ascii="Times New Roman" w:hAnsi="Times New Roman" w:cs="Times New Roman"/>
          <w:sz w:val="24"/>
          <w:szCs w:val="24"/>
        </w:rPr>
        <w:t xml:space="preserve"> y Nelson, 1991, p. 75). </w:t>
      </w:r>
      <w:r w:rsidR="001E2061">
        <w:rPr>
          <w:rFonts w:ascii="Times New Roman" w:hAnsi="Times New Roman" w:cs="Times New Roman"/>
          <w:sz w:val="24"/>
          <w:szCs w:val="24"/>
        </w:rPr>
        <w:t xml:space="preserve">Otros autores también han señalado </w:t>
      </w:r>
      <w:r w:rsidR="0014481B">
        <w:rPr>
          <w:rFonts w:ascii="Times New Roman" w:hAnsi="Times New Roman" w:cs="Times New Roman"/>
          <w:sz w:val="24"/>
          <w:szCs w:val="24"/>
        </w:rPr>
        <w:t xml:space="preserve">que </w:t>
      </w:r>
      <w:r w:rsidR="0073722C">
        <w:rPr>
          <w:rFonts w:ascii="Times New Roman" w:hAnsi="Times New Roman" w:cs="Times New Roman"/>
          <w:sz w:val="24"/>
          <w:szCs w:val="24"/>
        </w:rPr>
        <w:t xml:space="preserve">factores como </w:t>
      </w:r>
      <w:r w:rsidR="0014481B">
        <w:rPr>
          <w:rFonts w:ascii="Times New Roman" w:hAnsi="Times New Roman" w:cs="Times New Roman"/>
          <w:sz w:val="24"/>
          <w:szCs w:val="24"/>
        </w:rPr>
        <w:t>la honestidad y el respeto</w:t>
      </w:r>
      <w:r w:rsidR="0073722C">
        <w:rPr>
          <w:rFonts w:ascii="Times New Roman" w:hAnsi="Times New Roman" w:cs="Times New Roman"/>
          <w:sz w:val="24"/>
          <w:szCs w:val="24"/>
        </w:rPr>
        <w:t xml:space="preserve">, el buen reparto de responsabilidades, el compromiso real con la relación coterapéutica y la negociación y clarificación de los objetivos, son muy importantes para el éxito del modelo de coterapia </w:t>
      </w:r>
      <w:r w:rsidR="0073722C" w:rsidRPr="0073722C">
        <w:rPr>
          <w:rFonts w:ascii="Times New Roman" w:hAnsi="Times New Roman" w:cs="Times New Roman"/>
          <w:sz w:val="24"/>
          <w:szCs w:val="24"/>
        </w:rPr>
        <w:t xml:space="preserve">(Barnard y Miller, 1987; </w:t>
      </w:r>
      <w:proofErr w:type="spellStart"/>
      <w:r w:rsidR="0073722C" w:rsidRPr="0073722C">
        <w:rPr>
          <w:rFonts w:ascii="Times New Roman" w:hAnsi="Times New Roman" w:cs="Times New Roman"/>
          <w:sz w:val="24"/>
          <w:szCs w:val="24"/>
        </w:rPr>
        <w:t>Falke</w:t>
      </w:r>
      <w:proofErr w:type="spellEnd"/>
      <w:r w:rsidR="0073722C" w:rsidRPr="0073722C">
        <w:rPr>
          <w:rFonts w:ascii="Times New Roman" w:hAnsi="Times New Roman" w:cs="Times New Roman"/>
          <w:sz w:val="24"/>
          <w:szCs w:val="24"/>
        </w:rPr>
        <w:t xml:space="preserve"> et al., 2015; Hendrix et al., 2001)</w:t>
      </w:r>
      <w:r w:rsidR="0073722C">
        <w:rPr>
          <w:rFonts w:ascii="Times New Roman" w:hAnsi="Times New Roman" w:cs="Times New Roman"/>
          <w:sz w:val="24"/>
          <w:szCs w:val="24"/>
        </w:rPr>
        <w:t>.</w:t>
      </w:r>
    </w:p>
    <w:p w14:paraId="6D31EB88" w14:textId="65ED592F" w:rsidR="00173845" w:rsidRDefault="00E93A8F"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En este sentido, se ha visto que la coterapia tiene múltiples beneficios, ayudando a mantener la neutralidad y no ser absorbido por las dinámicas de los usuarios, promoviendo el desarrollo y crecimiento no sólo de los usuarios, sino también de los propios terapeutas y </w:t>
      </w:r>
      <w:r w:rsidR="001B300B">
        <w:rPr>
          <w:rFonts w:ascii="Times New Roman" w:hAnsi="Times New Roman" w:cs="Times New Roman"/>
          <w:sz w:val="24"/>
          <w:szCs w:val="24"/>
        </w:rPr>
        <w:t>ofreciendo modelos de comportamiento y comunicación alternativos a los usuarios, por poner algunos ejemplos</w:t>
      </w:r>
      <w:r>
        <w:rPr>
          <w:rFonts w:ascii="Times New Roman" w:hAnsi="Times New Roman" w:cs="Times New Roman"/>
          <w:sz w:val="24"/>
          <w:szCs w:val="24"/>
        </w:rPr>
        <w:t xml:space="preserve"> (</w:t>
      </w:r>
      <w:proofErr w:type="spellStart"/>
      <w:r>
        <w:rPr>
          <w:rFonts w:ascii="Times New Roman" w:hAnsi="Times New Roman" w:cs="Times New Roman"/>
          <w:sz w:val="24"/>
          <w:szCs w:val="24"/>
        </w:rPr>
        <w:t>Lagog</w:t>
      </w:r>
      <w:r w:rsidR="001B300B">
        <w:rPr>
          <w:rFonts w:ascii="Times New Roman" w:hAnsi="Times New Roman" w:cs="Times New Roman"/>
          <w:sz w:val="24"/>
          <w:szCs w:val="24"/>
        </w:rPr>
        <w:t>i</w:t>
      </w:r>
      <w:r>
        <w:rPr>
          <w:rFonts w:ascii="Times New Roman" w:hAnsi="Times New Roman" w:cs="Times New Roman"/>
          <w:sz w:val="24"/>
          <w:szCs w:val="24"/>
        </w:rPr>
        <w:t>anni</w:t>
      </w:r>
      <w:proofErr w:type="spellEnd"/>
      <w:r w:rsidR="001B300B">
        <w:rPr>
          <w:rFonts w:ascii="Times New Roman" w:hAnsi="Times New Roman" w:cs="Times New Roman"/>
          <w:sz w:val="24"/>
          <w:szCs w:val="24"/>
        </w:rPr>
        <w:t xml:space="preserve">, et al, 2023). Sin embargo, conviene también señalar como hacen Christina </w:t>
      </w:r>
      <w:proofErr w:type="spellStart"/>
      <w:r w:rsidR="001B300B">
        <w:rPr>
          <w:rFonts w:ascii="Times New Roman" w:hAnsi="Times New Roman" w:cs="Times New Roman"/>
          <w:sz w:val="24"/>
          <w:szCs w:val="24"/>
        </w:rPr>
        <w:t>Lagogianni</w:t>
      </w:r>
      <w:proofErr w:type="spellEnd"/>
      <w:r w:rsidR="001B300B">
        <w:rPr>
          <w:rFonts w:ascii="Times New Roman" w:hAnsi="Times New Roman" w:cs="Times New Roman"/>
          <w:sz w:val="24"/>
          <w:szCs w:val="24"/>
        </w:rPr>
        <w:t xml:space="preserve"> y sus colaboradoras, que el modelo tiene algunas limitaciones,</w:t>
      </w:r>
      <w:r w:rsidR="00E9133F">
        <w:rPr>
          <w:rFonts w:ascii="Times New Roman" w:hAnsi="Times New Roman" w:cs="Times New Roman"/>
          <w:sz w:val="24"/>
          <w:szCs w:val="24"/>
        </w:rPr>
        <w:t xml:space="preserve"> entre las que destacan</w:t>
      </w:r>
      <w:r w:rsidR="001B300B">
        <w:rPr>
          <w:rFonts w:ascii="Times New Roman" w:hAnsi="Times New Roman" w:cs="Times New Roman"/>
          <w:sz w:val="24"/>
          <w:szCs w:val="24"/>
        </w:rPr>
        <w:t xml:space="preserve"> el incremento del coste de terapia, los retos que supone el propio modelo a la hora de controlar el comportamiento frente al compañero, los problemas que pueden surgir cuando los coterapeutas son pareja o </w:t>
      </w:r>
      <w:r w:rsidR="003A59CB">
        <w:rPr>
          <w:rFonts w:ascii="Times New Roman" w:hAnsi="Times New Roman" w:cs="Times New Roman"/>
          <w:sz w:val="24"/>
          <w:szCs w:val="24"/>
        </w:rPr>
        <w:t xml:space="preserve">la posibilidad de </w:t>
      </w:r>
      <w:r w:rsidR="001B300B">
        <w:rPr>
          <w:rFonts w:ascii="Times New Roman" w:hAnsi="Times New Roman" w:cs="Times New Roman"/>
          <w:sz w:val="24"/>
          <w:szCs w:val="24"/>
        </w:rPr>
        <w:t>dejar atrapado al usuario en una relación simbólica en la que los terapeutas ocupan el nicho parental (2023, p. 2).</w:t>
      </w:r>
      <w:r w:rsidR="00F134E9">
        <w:rPr>
          <w:rFonts w:ascii="Times New Roman" w:hAnsi="Times New Roman" w:cs="Times New Roman"/>
          <w:sz w:val="24"/>
          <w:szCs w:val="24"/>
        </w:rPr>
        <w:t xml:space="preserve"> Otros autores también han señalado como posibles problemas asociados a la coterapia la competitividad y la envidia, la dependencia, la posibilidad de los coterapeutas de sentirse sexualmente atraídos, triangular al paciente, problemas de comunicación </w:t>
      </w:r>
      <w:r w:rsidR="00F134E9" w:rsidRPr="00F134E9">
        <w:rPr>
          <w:rFonts w:ascii="Times New Roman" w:hAnsi="Times New Roman" w:cs="Times New Roman"/>
          <w:sz w:val="24"/>
          <w:szCs w:val="24"/>
        </w:rPr>
        <w:t>(Clark</w:t>
      </w:r>
      <w:r w:rsidR="00F134E9">
        <w:rPr>
          <w:rFonts w:ascii="Times New Roman" w:hAnsi="Times New Roman" w:cs="Times New Roman"/>
          <w:sz w:val="24"/>
          <w:szCs w:val="24"/>
        </w:rPr>
        <w:t>,</w:t>
      </w:r>
      <w:r w:rsidR="00F134E9" w:rsidRPr="00F134E9">
        <w:rPr>
          <w:rFonts w:ascii="Times New Roman" w:hAnsi="Times New Roman" w:cs="Times New Roman"/>
          <w:sz w:val="24"/>
          <w:szCs w:val="24"/>
        </w:rPr>
        <w:t xml:space="preserve"> et al., 2016)</w:t>
      </w:r>
      <w:r w:rsidR="00F134E9">
        <w:rPr>
          <w:rFonts w:ascii="Times New Roman" w:hAnsi="Times New Roman" w:cs="Times New Roman"/>
          <w:sz w:val="24"/>
          <w:szCs w:val="24"/>
        </w:rPr>
        <w:t xml:space="preserve">, o incluso que se pueda a llegar a poner en el centro del proceso la relación de los coterapeutas y no los problemas del paciente si dicha relación carece de dinámicas sanas </w:t>
      </w:r>
      <w:r w:rsidR="00F134E9" w:rsidRPr="00F134E9">
        <w:rPr>
          <w:rFonts w:ascii="Times New Roman" w:hAnsi="Times New Roman" w:cs="Times New Roman"/>
          <w:sz w:val="24"/>
          <w:szCs w:val="24"/>
        </w:rPr>
        <w:t>(</w:t>
      </w:r>
      <w:proofErr w:type="spellStart"/>
      <w:r w:rsidR="00F134E9" w:rsidRPr="00F134E9">
        <w:rPr>
          <w:rFonts w:ascii="Times New Roman" w:hAnsi="Times New Roman" w:cs="Times New Roman"/>
          <w:sz w:val="24"/>
          <w:szCs w:val="24"/>
        </w:rPr>
        <w:t>Bowers</w:t>
      </w:r>
      <w:proofErr w:type="spellEnd"/>
      <w:r w:rsidR="00F134E9" w:rsidRPr="00F134E9">
        <w:rPr>
          <w:rFonts w:ascii="Times New Roman" w:hAnsi="Times New Roman" w:cs="Times New Roman"/>
          <w:sz w:val="24"/>
          <w:szCs w:val="24"/>
        </w:rPr>
        <w:t xml:space="preserve"> y </w:t>
      </w:r>
      <w:proofErr w:type="spellStart"/>
      <w:r w:rsidR="00F134E9" w:rsidRPr="00F134E9">
        <w:rPr>
          <w:rFonts w:ascii="Times New Roman" w:hAnsi="Times New Roman" w:cs="Times New Roman"/>
          <w:sz w:val="24"/>
          <w:szCs w:val="24"/>
        </w:rPr>
        <w:t>Gauron</w:t>
      </w:r>
      <w:proofErr w:type="spellEnd"/>
      <w:r w:rsidR="00F134E9" w:rsidRPr="00F134E9">
        <w:rPr>
          <w:rFonts w:ascii="Times New Roman" w:hAnsi="Times New Roman" w:cs="Times New Roman"/>
          <w:sz w:val="24"/>
          <w:szCs w:val="24"/>
        </w:rPr>
        <w:t>, 1981).</w:t>
      </w:r>
    </w:p>
    <w:p w14:paraId="5A5D7DD1" w14:textId="2F0E486C" w:rsidR="003329B8" w:rsidRDefault="002D78EE"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Teniendo en cuenta su definición, cabe destacar que la coterapia no se reserva para ningún modelo teórico específico. Es una forma de trabajo abierta a ser utilizada desde distintos modelos de entender y aplicar la psicología clínica. Además, c</w:t>
      </w:r>
      <w:r w:rsidR="003A59CB">
        <w:rPr>
          <w:rFonts w:ascii="Times New Roman" w:hAnsi="Times New Roman" w:cs="Times New Roman"/>
          <w:sz w:val="24"/>
          <w:szCs w:val="24"/>
        </w:rPr>
        <w:t>omo</w:t>
      </w:r>
      <w:r w:rsidR="00173845">
        <w:rPr>
          <w:rFonts w:ascii="Times New Roman" w:hAnsi="Times New Roman" w:cs="Times New Roman"/>
          <w:sz w:val="24"/>
          <w:szCs w:val="24"/>
        </w:rPr>
        <w:t xml:space="preserve"> modelo de práctica clínica</w:t>
      </w:r>
      <w:r w:rsidR="003A59CB">
        <w:rPr>
          <w:rFonts w:ascii="Times New Roman" w:hAnsi="Times New Roman" w:cs="Times New Roman"/>
          <w:sz w:val="24"/>
          <w:szCs w:val="24"/>
        </w:rPr>
        <w:t>, la coterapia se presenta</w:t>
      </w:r>
      <w:r w:rsidR="00173845">
        <w:rPr>
          <w:rFonts w:ascii="Times New Roman" w:hAnsi="Times New Roman" w:cs="Times New Roman"/>
          <w:sz w:val="24"/>
          <w:szCs w:val="24"/>
        </w:rPr>
        <w:t xml:space="preserve"> disponible para </w:t>
      </w:r>
      <w:r w:rsidR="000D751E" w:rsidRPr="000D751E">
        <w:rPr>
          <w:rFonts w:ascii="Times New Roman" w:hAnsi="Times New Roman" w:cs="Times New Roman"/>
          <w:sz w:val="24"/>
          <w:szCs w:val="24"/>
        </w:rPr>
        <w:t>muchos contextos</w:t>
      </w:r>
      <w:r w:rsidR="003A59CB">
        <w:rPr>
          <w:rFonts w:ascii="Times New Roman" w:hAnsi="Times New Roman" w:cs="Times New Roman"/>
          <w:sz w:val="24"/>
          <w:szCs w:val="24"/>
        </w:rPr>
        <w:t xml:space="preserve">, destacando como </w:t>
      </w:r>
      <w:r w:rsidR="005D3D1E">
        <w:rPr>
          <w:rFonts w:ascii="Times New Roman" w:hAnsi="Times New Roman" w:cs="Times New Roman"/>
          <w:sz w:val="24"/>
          <w:szCs w:val="24"/>
        </w:rPr>
        <w:t>opción</w:t>
      </w:r>
      <w:r w:rsidR="003A59CB">
        <w:rPr>
          <w:rFonts w:ascii="Times New Roman" w:hAnsi="Times New Roman" w:cs="Times New Roman"/>
          <w:sz w:val="24"/>
          <w:szCs w:val="24"/>
        </w:rPr>
        <w:t xml:space="preserve"> frecuente en los </w:t>
      </w:r>
      <w:r w:rsidR="005D3D1E">
        <w:rPr>
          <w:rFonts w:ascii="Times New Roman" w:hAnsi="Times New Roman" w:cs="Times New Roman"/>
          <w:sz w:val="24"/>
          <w:szCs w:val="24"/>
        </w:rPr>
        <w:t xml:space="preserve">contextos </w:t>
      </w:r>
      <w:r w:rsidR="003A59CB">
        <w:rPr>
          <w:rFonts w:ascii="Times New Roman" w:hAnsi="Times New Roman" w:cs="Times New Roman"/>
          <w:sz w:val="24"/>
          <w:szCs w:val="24"/>
        </w:rPr>
        <w:t xml:space="preserve">de terapia familiar y de pareja </w:t>
      </w:r>
      <w:r w:rsidR="003A59CB" w:rsidRPr="000D751E">
        <w:rPr>
          <w:rFonts w:ascii="Times New Roman" w:hAnsi="Times New Roman" w:cs="Times New Roman"/>
          <w:sz w:val="24"/>
          <w:szCs w:val="24"/>
        </w:rPr>
        <w:t>(</w:t>
      </w:r>
      <w:proofErr w:type="spellStart"/>
      <w:r w:rsidR="003A59CB" w:rsidRPr="000D751E">
        <w:rPr>
          <w:rFonts w:ascii="Times New Roman" w:hAnsi="Times New Roman" w:cs="Times New Roman"/>
          <w:sz w:val="24"/>
          <w:szCs w:val="24"/>
        </w:rPr>
        <w:t>Lagogianni</w:t>
      </w:r>
      <w:proofErr w:type="spellEnd"/>
      <w:r w:rsidR="003A59CB" w:rsidRPr="000D751E">
        <w:rPr>
          <w:rFonts w:ascii="Times New Roman" w:hAnsi="Times New Roman" w:cs="Times New Roman"/>
          <w:sz w:val="24"/>
          <w:szCs w:val="24"/>
        </w:rPr>
        <w:t xml:space="preserve">, et al., 2023). </w:t>
      </w:r>
      <w:r w:rsidR="00173845">
        <w:rPr>
          <w:rFonts w:ascii="Times New Roman" w:hAnsi="Times New Roman" w:cs="Times New Roman"/>
          <w:sz w:val="24"/>
          <w:szCs w:val="24"/>
        </w:rPr>
        <w:t xml:space="preserve"> </w:t>
      </w:r>
      <w:r w:rsidR="002B26EA">
        <w:rPr>
          <w:rFonts w:ascii="Times New Roman" w:hAnsi="Times New Roman" w:cs="Times New Roman"/>
          <w:sz w:val="24"/>
          <w:szCs w:val="24"/>
        </w:rPr>
        <w:t xml:space="preserve">Desde los años 40 del siglo XX., el modelo de trabajo de la coterapia se ha utilizado </w:t>
      </w:r>
      <w:r w:rsidR="003A59CB">
        <w:rPr>
          <w:rFonts w:ascii="Times New Roman" w:hAnsi="Times New Roman" w:cs="Times New Roman"/>
          <w:sz w:val="24"/>
          <w:szCs w:val="24"/>
        </w:rPr>
        <w:t xml:space="preserve">también </w:t>
      </w:r>
      <w:r w:rsidR="002B26EA">
        <w:rPr>
          <w:rFonts w:ascii="Times New Roman" w:hAnsi="Times New Roman" w:cs="Times New Roman"/>
          <w:sz w:val="24"/>
          <w:szCs w:val="24"/>
        </w:rPr>
        <w:t>para la formación de terapeutas (</w:t>
      </w:r>
      <w:proofErr w:type="spellStart"/>
      <w:r w:rsidR="002B26EA">
        <w:rPr>
          <w:rFonts w:ascii="Times New Roman" w:hAnsi="Times New Roman" w:cs="Times New Roman"/>
          <w:sz w:val="24"/>
          <w:szCs w:val="24"/>
        </w:rPr>
        <w:t>Tanner</w:t>
      </w:r>
      <w:proofErr w:type="spellEnd"/>
      <w:r w:rsidR="002B26EA">
        <w:rPr>
          <w:rFonts w:ascii="Times New Roman" w:hAnsi="Times New Roman" w:cs="Times New Roman"/>
          <w:sz w:val="24"/>
          <w:szCs w:val="24"/>
        </w:rPr>
        <w:t>, et al. 2012).</w:t>
      </w:r>
      <w:r w:rsidR="000B6F27">
        <w:rPr>
          <w:rFonts w:ascii="Times New Roman" w:hAnsi="Times New Roman" w:cs="Times New Roman"/>
          <w:sz w:val="24"/>
          <w:szCs w:val="24"/>
        </w:rPr>
        <w:t xml:space="preserve"> En ocasiones, encontramos esta forma de coterapia referida como </w:t>
      </w:r>
      <w:r w:rsidR="000B6F27">
        <w:rPr>
          <w:rFonts w:ascii="Times New Roman" w:hAnsi="Times New Roman" w:cs="Times New Roman"/>
          <w:i/>
          <w:iCs/>
          <w:sz w:val="24"/>
          <w:szCs w:val="24"/>
        </w:rPr>
        <w:t xml:space="preserve">supervisión participante </w:t>
      </w:r>
      <w:r w:rsidR="000B6F27">
        <w:rPr>
          <w:rFonts w:ascii="Times New Roman" w:hAnsi="Times New Roman" w:cs="Times New Roman"/>
          <w:sz w:val="24"/>
          <w:szCs w:val="24"/>
        </w:rPr>
        <w:t>(</w:t>
      </w:r>
      <w:proofErr w:type="spellStart"/>
      <w:r w:rsidR="000B6F27">
        <w:rPr>
          <w:rFonts w:ascii="Times New Roman" w:hAnsi="Times New Roman" w:cs="Times New Roman"/>
          <w:sz w:val="24"/>
          <w:szCs w:val="24"/>
        </w:rPr>
        <w:t>Falke</w:t>
      </w:r>
      <w:proofErr w:type="spellEnd"/>
      <w:r w:rsidR="000B6F27">
        <w:rPr>
          <w:rFonts w:ascii="Times New Roman" w:hAnsi="Times New Roman" w:cs="Times New Roman"/>
          <w:sz w:val="24"/>
          <w:szCs w:val="24"/>
        </w:rPr>
        <w:t xml:space="preserve">, et al., 2015; </w:t>
      </w:r>
      <w:proofErr w:type="spellStart"/>
      <w:r w:rsidR="000B6F27">
        <w:rPr>
          <w:rFonts w:ascii="Times New Roman" w:hAnsi="Times New Roman" w:cs="Times New Roman"/>
          <w:sz w:val="24"/>
          <w:szCs w:val="24"/>
        </w:rPr>
        <w:t>Grunebaum</w:t>
      </w:r>
      <w:proofErr w:type="spellEnd"/>
      <w:r w:rsidR="000B6F27">
        <w:rPr>
          <w:rFonts w:ascii="Times New Roman" w:hAnsi="Times New Roman" w:cs="Times New Roman"/>
          <w:sz w:val="24"/>
          <w:szCs w:val="24"/>
        </w:rPr>
        <w:t xml:space="preserve"> y Hoffman, 2005). Concretamente cuando el equipo está formado por un terapeuta más experto que actúa como supervisor del segundo, este último menos experimentado. Conviene</w:t>
      </w:r>
      <w:r w:rsidR="005D3D1E">
        <w:rPr>
          <w:rFonts w:ascii="Times New Roman" w:hAnsi="Times New Roman" w:cs="Times New Roman"/>
          <w:sz w:val="24"/>
          <w:szCs w:val="24"/>
        </w:rPr>
        <w:t xml:space="preserve"> </w:t>
      </w:r>
      <w:r w:rsidR="000B6F27">
        <w:rPr>
          <w:rFonts w:ascii="Times New Roman" w:hAnsi="Times New Roman" w:cs="Times New Roman"/>
          <w:sz w:val="24"/>
          <w:szCs w:val="24"/>
        </w:rPr>
        <w:t>señalar</w:t>
      </w:r>
      <w:r w:rsidR="005D3D1E">
        <w:rPr>
          <w:rFonts w:ascii="Times New Roman" w:hAnsi="Times New Roman" w:cs="Times New Roman"/>
          <w:sz w:val="24"/>
          <w:szCs w:val="24"/>
        </w:rPr>
        <w:t xml:space="preserve"> que </w:t>
      </w:r>
      <w:proofErr w:type="spellStart"/>
      <w:r w:rsidR="003A59CB">
        <w:rPr>
          <w:rFonts w:ascii="Times New Roman" w:hAnsi="Times New Roman" w:cs="Times New Roman"/>
          <w:sz w:val="24"/>
          <w:szCs w:val="24"/>
        </w:rPr>
        <w:t>Roller</w:t>
      </w:r>
      <w:proofErr w:type="spellEnd"/>
      <w:r w:rsidR="003A59CB">
        <w:rPr>
          <w:rFonts w:ascii="Times New Roman" w:hAnsi="Times New Roman" w:cs="Times New Roman"/>
          <w:sz w:val="24"/>
          <w:szCs w:val="24"/>
        </w:rPr>
        <w:t xml:space="preserve"> y Nelson </w:t>
      </w:r>
      <w:r w:rsidR="000B6F27">
        <w:rPr>
          <w:rFonts w:ascii="Times New Roman" w:hAnsi="Times New Roman" w:cs="Times New Roman"/>
          <w:sz w:val="24"/>
          <w:szCs w:val="24"/>
        </w:rPr>
        <w:t>defienden que</w:t>
      </w:r>
      <w:r w:rsidR="003A59CB">
        <w:rPr>
          <w:rFonts w:ascii="Times New Roman" w:hAnsi="Times New Roman" w:cs="Times New Roman"/>
          <w:sz w:val="24"/>
          <w:szCs w:val="24"/>
        </w:rPr>
        <w:t>, estrictamente hablando, no podemos hablar de coterapia en este caso por cuanto no participan aquí dos psicoterapeutas en calidad de iguales, sino más bien en cuanto supervisor y supervisado</w:t>
      </w:r>
      <w:r w:rsidR="0081410B">
        <w:rPr>
          <w:rFonts w:ascii="Times New Roman" w:hAnsi="Times New Roman" w:cs="Times New Roman"/>
          <w:sz w:val="24"/>
          <w:szCs w:val="24"/>
        </w:rPr>
        <w:t>, lo que modifica la relación</w:t>
      </w:r>
      <w:r w:rsidR="003A59CB">
        <w:rPr>
          <w:rFonts w:ascii="Times New Roman" w:hAnsi="Times New Roman" w:cs="Times New Roman"/>
          <w:sz w:val="24"/>
          <w:szCs w:val="24"/>
        </w:rPr>
        <w:t xml:space="preserve"> (1991, pp. 40-42).</w:t>
      </w:r>
      <w:r w:rsidR="003329B8">
        <w:rPr>
          <w:rFonts w:ascii="Times New Roman" w:hAnsi="Times New Roman" w:cs="Times New Roman"/>
          <w:sz w:val="24"/>
          <w:szCs w:val="24"/>
        </w:rPr>
        <w:t xml:space="preserve"> </w:t>
      </w:r>
      <w:r w:rsidR="000B6F27">
        <w:rPr>
          <w:rFonts w:ascii="Times New Roman" w:hAnsi="Times New Roman" w:cs="Times New Roman"/>
          <w:sz w:val="24"/>
          <w:szCs w:val="24"/>
        </w:rPr>
        <w:t xml:space="preserve">Optan por </w:t>
      </w:r>
      <w:r w:rsidR="003329B8">
        <w:rPr>
          <w:rFonts w:ascii="Times New Roman" w:hAnsi="Times New Roman" w:cs="Times New Roman"/>
          <w:sz w:val="24"/>
          <w:szCs w:val="24"/>
        </w:rPr>
        <w:t>llama</w:t>
      </w:r>
      <w:r w:rsidR="000B6F27">
        <w:rPr>
          <w:rFonts w:ascii="Times New Roman" w:hAnsi="Times New Roman" w:cs="Times New Roman"/>
          <w:sz w:val="24"/>
          <w:szCs w:val="24"/>
        </w:rPr>
        <w:t>r</w:t>
      </w:r>
      <w:r w:rsidR="003329B8">
        <w:rPr>
          <w:rFonts w:ascii="Times New Roman" w:hAnsi="Times New Roman" w:cs="Times New Roman"/>
          <w:sz w:val="24"/>
          <w:szCs w:val="24"/>
        </w:rPr>
        <w:t xml:space="preserve"> </w:t>
      </w:r>
      <w:proofErr w:type="spellStart"/>
      <w:r w:rsidR="003329B8">
        <w:rPr>
          <w:rFonts w:ascii="Times New Roman" w:hAnsi="Times New Roman" w:cs="Times New Roman"/>
          <w:i/>
          <w:iCs/>
          <w:sz w:val="24"/>
          <w:szCs w:val="24"/>
        </w:rPr>
        <w:t>nequipo</w:t>
      </w:r>
      <w:proofErr w:type="spellEnd"/>
      <w:r w:rsidR="003329B8">
        <w:rPr>
          <w:rFonts w:ascii="Times New Roman" w:hAnsi="Times New Roman" w:cs="Times New Roman"/>
          <w:sz w:val="24"/>
          <w:szCs w:val="24"/>
        </w:rPr>
        <w:t xml:space="preserve"> a este tipo de equipo de coterapia formado por un terapeuta novel y otro experto, y </w:t>
      </w:r>
      <w:proofErr w:type="spellStart"/>
      <w:r w:rsidR="003329B8">
        <w:rPr>
          <w:rFonts w:ascii="Times New Roman" w:hAnsi="Times New Roman" w:cs="Times New Roman"/>
          <w:i/>
          <w:iCs/>
          <w:sz w:val="24"/>
          <w:szCs w:val="24"/>
        </w:rPr>
        <w:t>co-aprendices</w:t>
      </w:r>
      <w:proofErr w:type="spellEnd"/>
      <w:r w:rsidR="003329B8">
        <w:rPr>
          <w:rFonts w:ascii="Times New Roman" w:hAnsi="Times New Roman" w:cs="Times New Roman"/>
          <w:i/>
          <w:iCs/>
          <w:sz w:val="24"/>
          <w:szCs w:val="24"/>
        </w:rPr>
        <w:t xml:space="preserve"> </w:t>
      </w:r>
      <w:r w:rsidR="003329B8">
        <w:rPr>
          <w:rFonts w:ascii="Times New Roman" w:hAnsi="Times New Roman" w:cs="Times New Roman"/>
          <w:sz w:val="24"/>
          <w:szCs w:val="24"/>
        </w:rPr>
        <w:t xml:space="preserve">a los equipos formados por dos terapeutas noveles, reservando el término </w:t>
      </w:r>
      <w:r w:rsidR="003329B8" w:rsidRPr="003329B8">
        <w:rPr>
          <w:rFonts w:ascii="Times New Roman" w:hAnsi="Times New Roman" w:cs="Times New Roman"/>
          <w:i/>
          <w:iCs/>
          <w:sz w:val="24"/>
          <w:szCs w:val="24"/>
        </w:rPr>
        <w:t>coterapia</w:t>
      </w:r>
      <w:r w:rsidR="003329B8">
        <w:rPr>
          <w:rFonts w:ascii="Times New Roman" w:hAnsi="Times New Roman" w:cs="Times New Roman"/>
          <w:sz w:val="24"/>
          <w:szCs w:val="24"/>
        </w:rPr>
        <w:t xml:space="preserve"> para equipos de dos terapeutas experimentados (</w:t>
      </w:r>
      <w:proofErr w:type="spellStart"/>
      <w:r w:rsidR="003329B8">
        <w:rPr>
          <w:rFonts w:ascii="Times New Roman" w:hAnsi="Times New Roman" w:cs="Times New Roman"/>
          <w:sz w:val="24"/>
          <w:szCs w:val="24"/>
        </w:rPr>
        <w:t>Roller</w:t>
      </w:r>
      <w:proofErr w:type="spellEnd"/>
      <w:r w:rsidR="003329B8">
        <w:rPr>
          <w:rFonts w:ascii="Times New Roman" w:hAnsi="Times New Roman" w:cs="Times New Roman"/>
          <w:sz w:val="24"/>
          <w:szCs w:val="24"/>
        </w:rPr>
        <w:t xml:space="preserve"> y Nelson, 1991, p. 38).</w:t>
      </w:r>
    </w:p>
    <w:p w14:paraId="12A7A1BA" w14:textId="11EA08BA" w:rsidR="00C92AE9" w:rsidRDefault="00C92AE9"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Aun así, los autores ofrecen una guía de cinco puntos a seguir para los psicólogos practicantes de coterapia formativa, a saber, seguir las normas, desincentivar la competición entre los aprendices cuando hay equipo, reconocer la igualdad de todos los del grupo y las fortalezas que cada aprendiz trae a la terapia, hacerles conscientes de la posibilidad de profundizar y fortalecer su lazo con la profesión si lo desean y promover la comunicación directa y abierta, pudiendo para ello hacer reuniones individuales con cada psicólogo en formación (</w:t>
      </w:r>
      <w:proofErr w:type="spellStart"/>
      <w:r>
        <w:rPr>
          <w:rFonts w:ascii="Times New Roman" w:hAnsi="Times New Roman" w:cs="Times New Roman"/>
          <w:sz w:val="24"/>
          <w:szCs w:val="24"/>
        </w:rPr>
        <w:t>Roller</w:t>
      </w:r>
      <w:proofErr w:type="spellEnd"/>
      <w:r>
        <w:rPr>
          <w:rFonts w:ascii="Times New Roman" w:hAnsi="Times New Roman" w:cs="Times New Roman"/>
          <w:sz w:val="24"/>
          <w:szCs w:val="24"/>
        </w:rPr>
        <w:t xml:space="preserve"> y Nelson, 1991, pp. 42-43). A esto, añaden que en la situación de coterapia formativa, los terapeutas expertos deben hacerse responsables de la mayor parte del proceso, adelantando posibles dificultades y resolviendo las dificultades surgidas (</w:t>
      </w:r>
      <w:proofErr w:type="spellStart"/>
      <w:r>
        <w:rPr>
          <w:rFonts w:ascii="Times New Roman" w:hAnsi="Times New Roman" w:cs="Times New Roman"/>
          <w:sz w:val="24"/>
          <w:szCs w:val="24"/>
        </w:rPr>
        <w:t>Roller</w:t>
      </w:r>
      <w:proofErr w:type="spellEnd"/>
      <w:r>
        <w:rPr>
          <w:rFonts w:ascii="Times New Roman" w:hAnsi="Times New Roman" w:cs="Times New Roman"/>
          <w:sz w:val="24"/>
          <w:szCs w:val="24"/>
        </w:rPr>
        <w:t xml:space="preserve"> y Nelson, 1991, p. 42).</w:t>
      </w:r>
    </w:p>
    <w:p w14:paraId="5D1AD9F3" w14:textId="2F8EA26F" w:rsidR="000D044F" w:rsidRDefault="003A59CB"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Pese a todo, </w:t>
      </w:r>
      <w:r w:rsidR="005D3D1E">
        <w:rPr>
          <w:rFonts w:ascii="Times New Roman" w:hAnsi="Times New Roman" w:cs="Times New Roman"/>
          <w:sz w:val="24"/>
          <w:szCs w:val="24"/>
        </w:rPr>
        <w:t>la</w:t>
      </w:r>
      <w:r>
        <w:rPr>
          <w:rFonts w:ascii="Times New Roman" w:hAnsi="Times New Roman" w:cs="Times New Roman"/>
          <w:sz w:val="24"/>
          <w:szCs w:val="24"/>
        </w:rPr>
        <w:t xml:space="preserve"> coterapia en el ámbito de formación terapéutica </w:t>
      </w:r>
      <w:r w:rsidR="005D3D1E">
        <w:rPr>
          <w:rFonts w:ascii="Times New Roman" w:hAnsi="Times New Roman" w:cs="Times New Roman"/>
          <w:sz w:val="24"/>
          <w:szCs w:val="24"/>
        </w:rPr>
        <w:t xml:space="preserve">—lo que </w:t>
      </w:r>
      <w:r w:rsidR="00F23232">
        <w:rPr>
          <w:rFonts w:ascii="Times New Roman" w:hAnsi="Times New Roman" w:cs="Times New Roman"/>
          <w:sz w:val="24"/>
          <w:szCs w:val="24"/>
        </w:rPr>
        <w:t>llama</w:t>
      </w:r>
      <w:r w:rsidR="00462325">
        <w:rPr>
          <w:rFonts w:ascii="Times New Roman" w:hAnsi="Times New Roman" w:cs="Times New Roman"/>
          <w:sz w:val="24"/>
          <w:szCs w:val="24"/>
        </w:rPr>
        <w:t xml:space="preserve">remos aquí </w:t>
      </w:r>
      <w:r w:rsidR="005D3D1E">
        <w:rPr>
          <w:rFonts w:ascii="Times New Roman" w:hAnsi="Times New Roman" w:cs="Times New Roman"/>
          <w:i/>
          <w:iCs/>
          <w:sz w:val="24"/>
          <w:szCs w:val="24"/>
        </w:rPr>
        <w:t xml:space="preserve">coterapia </w:t>
      </w:r>
      <w:r w:rsidR="005D3D1E" w:rsidRPr="005D3D1E">
        <w:rPr>
          <w:rFonts w:ascii="Times New Roman" w:hAnsi="Times New Roman" w:cs="Times New Roman"/>
          <w:i/>
          <w:iCs/>
          <w:sz w:val="24"/>
          <w:szCs w:val="24"/>
        </w:rPr>
        <w:t>formativa</w:t>
      </w:r>
      <w:r w:rsidR="005D3D1E">
        <w:rPr>
          <w:rFonts w:ascii="Times New Roman" w:hAnsi="Times New Roman" w:cs="Times New Roman"/>
          <w:sz w:val="24"/>
          <w:szCs w:val="24"/>
        </w:rPr>
        <w:t xml:space="preserve">— </w:t>
      </w:r>
      <w:r w:rsidRPr="005D3D1E">
        <w:rPr>
          <w:rFonts w:ascii="Times New Roman" w:hAnsi="Times New Roman" w:cs="Times New Roman"/>
          <w:sz w:val="24"/>
          <w:szCs w:val="24"/>
        </w:rPr>
        <w:t>cobra</w:t>
      </w:r>
      <w:r>
        <w:rPr>
          <w:rFonts w:ascii="Times New Roman" w:hAnsi="Times New Roman" w:cs="Times New Roman"/>
          <w:sz w:val="24"/>
          <w:szCs w:val="24"/>
        </w:rPr>
        <w:t xml:space="preserve"> un</w:t>
      </w:r>
      <w:r w:rsidR="00736F19">
        <w:rPr>
          <w:rFonts w:ascii="Times New Roman" w:hAnsi="Times New Roman" w:cs="Times New Roman"/>
          <w:sz w:val="24"/>
          <w:szCs w:val="24"/>
        </w:rPr>
        <w:t xml:space="preserve"> interesante</w:t>
      </w:r>
      <w:r w:rsidR="000D751E" w:rsidRPr="000D751E">
        <w:rPr>
          <w:rFonts w:ascii="Times New Roman" w:hAnsi="Times New Roman" w:cs="Times New Roman"/>
          <w:sz w:val="24"/>
          <w:szCs w:val="24"/>
        </w:rPr>
        <w:t xml:space="preserve"> protagonismo</w:t>
      </w:r>
      <w:r w:rsidR="005D3D1E">
        <w:rPr>
          <w:rFonts w:ascii="Times New Roman" w:hAnsi="Times New Roman" w:cs="Times New Roman"/>
          <w:sz w:val="24"/>
          <w:szCs w:val="24"/>
        </w:rPr>
        <w:t xml:space="preserve">, pues parece ser un </w:t>
      </w:r>
      <w:r w:rsidR="00736F19">
        <w:rPr>
          <w:rFonts w:ascii="Times New Roman" w:hAnsi="Times New Roman" w:cs="Times New Roman"/>
          <w:sz w:val="24"/>
          <w:szCs w:val="24"/>
        </w:rPr>
        <w:t xml:space="preserve">método </w:t>
      </w:r>
      <w:r>
        <w:rPr>
          <w:rFonts w:ascii="Times New Roman" w:hAnsi="Times New Roman" w:cs="Times New Roman"/>
          <w:sz w:val="24"/>
          <w:szCs w:val="24"/>
        </w:rPr>
        <w:t xml:space="preserve">eficaz </w:t>
      </w:r>
      <w:r w:rsidR="005D3D1E">
        <w:rPr>
          <w:rFonts w:ascii="Times New Roman" w:hAnsi="Times New Roman" w:cs="Times New Roman"/>
          <w:sz w:val="24"/>
          <w:szCs w:val="24"/>
        </w:rPr>
        <w:t>de cara a</w:t>
      </w:r>
      <w:r w:rsidR="00736F19">
        <w:rPr>
          <w:rFonts w:ascii="Times New Roman" w:hAnsi="Times New Roman" w:cs="Times New Roman"/>
          <w:sz w:val="24"/>
          <w:szCs w:val="24"/>
        </w:rPr>
        <w:t xml:space="preserve"> afianzar conocimientos y facilitar la interiorización de lo aprendido en los psicoterapeutas</w:t>
      </w:r>
      <w:r w:rsidR="000D751E" w:rsidRPr="000D751E">
        <w:rPr>
          <w:rFonts w:ascii="Times New Roman" w:hAnsi="Times New Roman" w:cs="Times New Roman"/>
          <w:sz w:val="24"/>
          <w:szCs w:val="24"/>
        </w:rPr>
        <w:t xml:space="preserve"> </w:t>
      </w:r>
      <w:r>
        <w:rPr>
          <w:rFonts w:ascii="Times New Roman" w:hAnsi="Times New Roman" w:cs="Times New Roman"/>
          <w:sz w:val="24"/>
          <w:szCs w:val="24"/>
        </w:rPr>
        <w:t xml:space="preserve">en formación </w:t>
      </w:r>
      <w:r w:rsidR="000D751E" w:rsidRPr="000D751E">
        <w:rPr>
          <w:rFonts w:ascii="Times New Roman" w:hAnsi="Times New Roman" w:cs="Times New Roman"/>
          <w:sz w:val="24"/>
          <w:szCs w:val="24"/>
        </w:rPr>
        <w:t>(Silva y Marra, 2022).</w:t>
      </w:r>
      <w:r w:rsidR="001E2061">
        <w:rPr>
          <w:rFonts w:ascii="Times New Roman" w:hAnsi="Times New Roman" w:cs="Times New Roman"/>
          <w:sz w:val="24"/>
          <w:szCs w:val="24"/>
        </w:rPr>
        <w:t xml:space="preserve"> Además, tal y como apuntan Hendrix y sus colaboradores, existen ciertos beneficios en la utilización del modelo de coterapia en la formación de nuevos terapeutas, destacando el compartir responsabilidade</w:t>
      </w:r>
      <w:r w:rsidR="000D044F">
        <w:rPr>
          <w:rFonts w:ascii="Times New Roman" w:hAnsi="Times New Roman" w:cs="Times New Roman"/>
          <w:sz w:val="24"/>
          <w:szCs w:val="24"/>
        </w:rPr>
        <w:t>s, permitiendo a los terapeutas arriesgarse más en sus primeras intervenciones</w:t>
      </w:r>
      <w:r w:rsidR="001E2061">
        <w:rPr>
          <w:rFonts w:ascii="Times New Roman" w:hAnsi="Times New Roman" w:cs="Times New Roman"/>
          <w:sz w:val="24"/>
          <w:szCs w:val="24"/>
        </w:rPr>
        <w:t xml:space="preserve">, tener más oportunidad de llevar casos cuando no hay muchos </w:t>
      </w:r>
      <w:r w:rsidR="000D044F">
        <w:rPr>
          <w:rFonts w:ascii="Times New Roman" w:hAnsi="Times New Roman" w:cs="Times New Roman"/>
          <w:sz w:val="24"/>
          <w:szCs w:val="24"/>
        </w:rPr>
        <w:t>disponibles</w:t>
      </w:r>
      <w:r w:rsidR="001E2061">
        <w:rPr>
          <w:rFonts w:ascii="Times New Roman" w:hAnsi="Times New Roman" w:cs="Times New Roman"/>
          <w:sz w:val="24"/>
          <w:szCs w:val="24"/>
        </w:rPr>
        <w:t>, y las oportunidades clínicas que conlleva la fle</w:t>
      </w:r>
      <w:r w:rsidR="000D044F">
        <w:rPr>
          <w:rFonts w:ascii="Times New Roman" w:hAnsi="Times New Roman" w:cs="Times New Roman"/>
          <w:sz w:val="24"/>
          <w:szCs w:val="24"/>
        </w:rPr>
        <w:t>xi</w:t>
      </w:r>
      <w:r w:rsidR="001E2061">
        <w:rPr>
          <w:rFonts w:ascii="Times New Roman" w:hAnsi="Times New Roman" w:cs="Times New Roman"/>
          <w:sz w:val="24"/>
          <w:szCs w:val="24"/>
        </w:rPr>
        <w:t xml:space="preserve">bilidad de tener dos terapeutas (2001, p. 79). Los mismos autores señalan que el hecho de formar terapeutas noveles junto a terapeutas </w:t>
      </w:r>
      <w:r w:rsidR="009619C2">
        <w:rPr>
          <w:rFonts w:ascii="Times New Roman" w:hAnsi="Times New Roman" w:cs="Times New Roman"/>
          <w:sz w:val="24"/>
          <w:szCs w:val="24"/>
        </w:rPr>
        <w:t xml:space="preserve">más </w:t>
      </w:r>
      <w:r w:rsidR="001E2061">
        <w:rPr>
          <w:rFonts w:ascii="Times New Roman" w:hAnsi="Times New Roman" w:cs="Times New Roman"/>
          <w:sz w:val="24"/>
          <w:szCs w:val="24"/>
        </w:rPr>
        <w:t>expertos trae consigo los mismos beneficios que la terapia individual, pero suponiendo además ciert</w:t>
      </w:r>
      <w:r w:rsidR="00AC25AB">
        <w:rPr>
          <w:rFonts w:ascii="Times New Roman" w:hAnsi="Times New Roman" w:cs="Times New Roman"/>
          <w:sz w:val="24"/>
          <w:szCs w:val="24"/>
        </w:rPr>
        <w:t>as ventajas como una mayor probabilidad de experimentar éxitos clínicos al inicio de su carrera como terapeuta (Hendrix, et al., 2001, p. 7</w:t>
      </w:r>
      <w:r w:rsidR="009619C2">
        <w:rPr>
          <w:rFonts w:ascii="Times New Roman" w:hAnsi="Times New Roman" w:cs="Times New Roman"/>
          <w:sz w:val="24"/>
          <w:szCs w:val="24"/>
        </w:rPr>
        <w:t>8-79</w:t>
      </w:r>
      <w:r w:rsidR="00AC25AB">
        <w:rPr>
          <w:rFonts w:ascii="Times New Roman" w:hAnsi="Times New Roman" w:cs="Times New Roman"/>
          <w:sz w:val="24"/>
          <w:szCs w:val="24"/>
        </w:rPr>
        <w:t xml:space="preserve">). </w:t>
      </w:r>
      <w:r w:rsidR="000D044F">
        <w:rPr>
          <w:rFonts w:ascii="Times New Roman" w:hAnsi="Times New Roman" w:cs="Times New Roman"/>
          <w:sz w:val="24"/>
          <w:szCs w:val="24"/>
        </w:rPr>
        <w:t xml:space="preserve">En otro estudio, </w:t>
      </w:r>
      <w:proofErr w:type="spellStart"/>
      <w:r w:rsidR="000D044F">
        <w:rPr>
          <w:rFonts w:ascii="Times New Roman" w:hAnsi="Times New Roman" w:cs="Times New Roman"/>
          <w:sz w:val="24"/>
          <w:szCs w:val="24"/>
        </w:rPr>
        <w:t>Falke</w:t>
      </w:r>
      <w:proofErr w:type="spellEnd"/>
      <w:r w:rsidR="000D044F">
        <w:rPr>
          <w:rFonts w:ascii="Times New Roman" w:hAnsi="Times New Roman" w:cs="Times New Roman"/>
          <w:sz w:val="24"/>
          <w:szCs w:val="24"/>
        </w:rPr>
        <w:t xml:space="preserve"> y colaboradores destacaban siete ventajas de lo que aquí llamamos coterapia formativa:</w:t>
      </w:r>
    </w:p>
    <w:p w14:paraId="729DBC5E" w14:textId="2D9AD6B9" w:rsidR="00EA4752" w:rsidRPr="00EA4752" w:rsidRDefault="000D044F" w:rsidP="00EA4752">
      <w:pPr>
        <w:pStyle w:val="Prrafodelista"/>
        <w:numPr>
          <w:ilvl w:val="0"/>
          <w:numId w:val="5"/>
        </w:numPr>
        <w:spacing w:line="360" w:lineRule="auto"/>
        <w:jc w:val="both"/>
        <w:rPr>
          <w:rFonts w:ascii="Times New Roman" w:hAnsi="Times New Roman" w:cs="Times New Roman"/>
        </w:rPr>
      </w:pPr>
      <w:proofErr w:type="spellStart"/>
      <w:r w:rsidRPr="00EA4752">
        <w:rPr>
          <w:rFonts w:ascii="Times New Roman" w:hAnsi="Times New Roman" w:cs="Times New Roman"/>
        </w:rPr>
        <w:t>increased</w:t>
      </w:r>
      <w:proofErr w:type="spellEnd"/>
      <w:r w:rsidRPr="00EA4752">
        <w:rPr>
          <w:rFonts w:ascii="Times New Roman" w:hAnsi="Times New Roman" w:cs="Times New Roman"/>
        </w:rPr>
        <w:t xml:space="preserve"> </w:t>
      </w:r>
      <w:proofErr w:type="spellStart"/>
      <w:r w:rsidRPr="00EA4752">
        <w:rPr>
          <w:rFonts w:ascii="Times New Roman" w:hAnsi="Times New Roman" w:cs="Times New Roman"/>
        </w:rPr>
        <w:t>attunement</w:t>
      </w:r>
      <w:proofErr w:type="spellEnd"/>
      <w:r w:rsidRPr="00EA4752">
        <w:rPr>
          <w:rFonts w:ascii="Times New Roman" w:hAnsi="Times New Roman" w:cs="Times New Roman"/>
        </w:rPr>
        <w:t xml:space="preserve"> </w:t>
      </w:r>
      <w:proofErr w:type="spellStart"/>
      <w:r w:rsidRPr="00EA4752">
        <w:rPr>
          <w:rFonts w:ascii="Times New Roman" w:hAnsi="Times New Roman" w:cs="Times New Roman"/>
        </w:rPr>
        <w:t>to</w:t>
      </w:r>
      <w:proofErr w:type="spellEnd"/>
      <w:r w:rsidRPr="00EA4752">
        <w:rPr>
          <w:rFonts w:ascii="Times New Roman" w:hAnsi="Times New Roman" w:cs="Times New Roman"/>
        </w:rPr>
        <w:t xml:space="preserve"> </w:t>
      </w:r>
      <w:proofErr w:type="spellStart"/>
      <w:r w:rsidRPr="00EA4752">
        <w:rPr>
          <w:rFonts w:ascii="Times New Roman" w:hAnsi="Times New Roman" w:cs="Times New Roman"/>
        </w:rPr>
        <w:t>skilllevel</w:t>
      </w:r>
      <w:proofErr w:type="spellEnd"/>
      <w:r w:rsidRPr="00EA4752">
        <w:rPr>
          <w:rFonts w:ascii="Times New Roman" w:hAnsi="Times New Roman" w:cs="Times New Roman"/>
        </w:rPr>
        <w:t xml:space="preserve"> and </w:t>
      </w:r>
      <w:proofErr w:type="spellStart"/>
      <w:r w:rsidRPr="00EA4752">
        <w:rPr>
          <w:rFonts w:ascii="Times New Roman" w:hAnsi="Times New Roman" w:cs="Times New Roman"/>
        </w:rPr>
        <w:t>development</w:t>
      </w:r>
      <w:proofErr w:type="spellEnd"/>
      <w:r w:rsidRPr="00EA4752">
        <w:rPr>
          <w:rFonts w:ascii="Times New Roman" w:hAnsi="Times New Roman" w:cs="Times New Roman"/>
        </w:rPr>
        <w:t xml:space="preserve">, (b) </w:t>
      </w:r>
      <w:proofErr w:type="spellStart"/>
      <w:r w:rsidRPr="00EA4752">
        <w:rPr>
          <w:rFonts w:ascii="Times New Roman" w:hAnsi="Times New Roman" w:cs="Times New Roman"/>
        </w:rPr>
        <w:t>increased</w:t>
      </w:r>
      <w:proofErr w:type="spellEnd"/>
      <w:r w:rsidRPr="00EA4752">
        <w:rPr>
          <w:rFonts w:ascii="Times New Roman" w:hAnsi="Times New Roman" w:cs="Times New Roman"/>
        </w:rPr>
        <w:t xml:space="preserve"> </w:t>
      </w:r>
      <w:proofErr w:type="spellStart"/>
      <w:r w:rsidRPr="00EA4752">
        <w:rPr>
          <w:rFonts w:ascii="Times New Roman" w:hAnsi="Times New Roman" w:cs="Times New Roman"/>
        </w:rPr>
        <w:t>opportunity</w:t>
      </w:r>
      <w:proofErr w:type="spellEnd"/>
      <w:r w:rsidRPr="00EA4752">
        <w:rPr>
          <w:rFonts w:ascii="Times New Roman" w:hAnsi="Times New Roman" w:cs="Times New Roman"/>
        </w:rPr>
        <w:t xml:space="preserve"> </w:t>
      </w:r>
      <w:proofErr w:type="spellStart"/>
      <w:r w:rsidRPr="00EA4752">
        <w:rPr>
          <w:rFonts w:ascii="Times New Roman" w:hAnsi="Times New Roman" w:cs="Times New Roman"/>
        </w:rPr>
        <w:t>to</w:t>
      </w:r>
      <w:proofErr w:type="spellEnd"/>
      <w:r w:rsidRPr="00EA4752">
        <w:rPr>
          <w:rFonts w:ascii="Times New Roman" w:hAnsi="Times New Roman" w:cs="Times New Roman"/>
        </w:rPr>
        <w:t xml:space="preserve"> </w:t>
      </w:r>
      <w:proofErr w:type="spellStart"/>
      <w:r w:rsidRPr="00EA4752">
        <w:rPr>
          <w:rFonts w:ascii="Times New Roman" w:hAnsi="Times New Roman" w:cs="Times New Roman"/>
        </w:rPr>
        <w:t>highlight</w:t>
      </w:r>
      <w:proofErr w:type="spellEnd"/>
      <w:r w:rsidRPr="00EA4752">
        <w:rPr>
          <w:rFonts w:ascii="Times New Roman" w:hAnsi="Times New Roman" w:cs="Times New Roman"/>
        </w:rPr>
        <w:t xml:space="preserve"> </w:t>
      </w:r>
      <w:proofErr w:type="spellStart"/>
      <w:r w:rsidRPr="00EA4752">
        <w:rPr>
          <w:rFonts w:ascii="Times New Roman" w:hAnsi="Times New Roman" w:cs="Times New Roman"/>
        </w:rPr>
        <w:t>an</w:t>
      </w:r>
      <w:proofErr w:type="spellEnd"/>
      <w:r w:rsidRPr="00EA4752">
        <w:rPr>
          <w:rFonts w:ascii="Times New Roman" w:hAnsi="Times New Roman" w:cs="Times New Roman"/>
        </w:rPr>
        <w:t xml:space="preserve"> alternative </w:t>
      </w:r>
      <w:proofErr w:type="spellStart"/>
      <w:r w:rsidRPr="00EA4752">
        <w:rPr>
          <w:rFonts w:ascii="Times New Roman" w:hAnsi="Times New Roman" w:cs="Times New Roman"/>
        </w:rPr>
        <w:t>point</w:t>
      </w:r>
      <w:proofErr w:type="spellEnd"/>
      <w:r w:rsidRPr="00EA4752">
        <w:rPr>
          <w:rFonts w:ascii="Times New Roman" w:hAnsi="Times New Roman" w:cs="Times New Roman"/>
        </w:rPr>
        <w:t xml:space="preserve"> </w:t>
      </w:r>
      <w:proofErr w:type="spellStart"/>
      <w:r w:rsidRPr="00EA4752">
        <w:rPr>
          <w:rFonts w:ascii="Times New Roman" w:hAnsi="Times New Roman" w:cs="Times New Roman"/>
        </w:rPr>
        <w:t>of</w:t>
      </w:r>
      <w:proofErr w:type="spellEnd"/>
      <w:r w:rsidRPr="00EA4752">
        <w:rPr>
          <w:rFonts w:ascii="Times New Roman" w:hAnsi="Times New Roman" w:cs="Times New Roman"/>
        </w:rPr>
        <w:t xml:space="preserve"> </w:t>
      </w:r>
      <w:proofErr w:type="spellStart"/>
      <w:r w:rsidRPr="00EA4752">
        <w:rPr>
          <w:rFonts w:ascii="Times New Roman" w:hAnsi="Times New Roman" w:cs="Times New Roman"/>
        </w:rPr>
        <w:t>view</w:t>
      </w:r>
      <w:proofErr w:type="spellEnd"/>
      <w:r w:rsidRPr="00EA4752">
        <w:rPr>
          <w:rFonts w:ascii="Times New Roman" w:hAnsi="Times New Roman" w:cs="Times New Roman"/>
        </w:rPr>
        <w:t xml:space="preserve">, (c) </w:t>
      </w:r>
      <w:proofErr w:type="spellStart"/>
      <w:r w:rsidRPr="00EA4752">
        <w:rPr>
          <w:rFonts w:ascii="Times New Roman" w:hAnsi="Times New Roman" w:cs="Times New Roman"/>
        </w:rPr>
        <w:t>modeling</w:t>
      </w:r>
      <w:proofErr w:type="spellEnd"/>
      <w:r w:rsidRPr="00EA4752">
        <w:rPr>
          <w:rFonts w:ascii="Times New Roman" w:hAnsi="Times New Roman" w:cs="Times New Roman"/>
        </w:rPr>
        <w:t xml:space="preserve"> </w:t>
      </w:r>
      <w:proofErr w:type="spellStart"/>
      <w:r w:rsidRPr="00EA4752">
        <w:rPr>
          <w:rFonts w:ascii="Times New Roman" w:hAnsi="Times New Roman" w:cs="Times New Roman"/>
        </w:rPr>
        <w:t>skillful</w:t>
      </w:r>
      <w:proofErr w:type="spellEnd"/>
      <w:r w:rsidRPr="00EA4752">
        <w:rPr>
          <w:rFonts w:ascii="Times New Roman" w:hAnsi="Times New Roman" w:cs="Times New Roman"/>
        </w:rPr>
        <w:t xml:space="preserve"> </w:t>
      </w:r>
      <w:proofErr w:type="spellStart"/>
      <w:r w:rsidRPr="00EA4752">
        <w:rPr>
          <w:rFonts w:ascii="Times New Roman" w:hAnsi="Times New Roman" w:cs="Times New Roman"/>
        </w:rPr>
        <w:t>intervention</w:t>
      </w:r>
      <w:proofErr w:type="spellEnd"/>
      <w:r w:rsidRPr="00EA4752">
        <w:rPr>
          <w:rFonts w:ascii="Times New Roman" w:hAnsi="Times New Roman" w:cs="Times New Roman"/>
        </w:rPr>
        <w:t xml:space="preserve">, (d) </w:t>
      </w:r>
      <w:proofErr w:type="spellStart"/>
      <w:r w:rsidRPr="00EA4752">
        <w:rPr>
          <w:rFonts w:ascii="Times New Roman" w:hAnsi="Times New Roman" w:cs="Times New Roman"/>
        </w:rPr>
        <w:t>immediate</w:t>
      </w:r>
      <w:proofErr w:type="spellEnd"/>
      <w:r w:rsidRPr="00EA4752">
        <w:rPr>
          <w:rFonts w:ascii="Times New Roman" w:hAnsi="Times New Roman" w:cs="Times New Roman"/>
        </w:rPr>
        <w:t xml:space="preserve"> </w:t>
      </w:r>
    </w:p>
    <w:p w14:paraId="503256CD" w14:textId="28505A09" w:rsidR="000D044F" w:rsidRPr="00EA4752" w:rsidRDefault="000D044F" w:rsidP="00EA4752">
      <w:pPr>
        <w:pStyle w:val="Prrafodelista"/>
        <w:numPr>
          <w:ilvl w:val="0"/>
          <w:numId w:val="5"/>
        </w:numPr>
        <w:spacing w:line="360" w:lineRule="auto"/>
        <w:jc w:val="both"/>
        <w:rPr>
          <w:rFonts w:ascii="Times New Roman" w:hAnsi="Times New Roman" w:cs="Times New Roman"/>
        </w:rPr>
      </w:pPr>
      <w:r w:rsidRPr="00EA4752">
        <w:rPr>
          <w:rFonts w:ascii="Times New Roman" w:hAnsi="Times New Roman" w:cs="Times New Roman"/>
        </w:rPr>
        <w:t xml:space="preserve">and </w:t>
      </w:r>
      <w:proofErr w:type="spellStart"/>
      <w:r w:rsidRPr="00EA4752">
        <w:rPr>
          <w:rFonts w:ascii="Times New Roman" w:hAnsi="Times New Roman" w:cs="Times New Roman"/>
        </w:rPr>
        <w:t>continuous</w:t>
      </w:r>
      <w:proofErr w:type="spellEnd"/>
      <w:r w:rsidRPr="00EA4752">
        <w:rPr>
          <w:rFonts w:ascii="Times New Roman" w:hAnsi="Times New Roman" w:cs="Times New Roman"/>
        </w:rPr>
        <w:t xml:space="preserve"> </w:t>
      </w:r>
      <w:proofErr w:type="spellStart"/>
      <w:r w:rsidRPr="00EA4752">
        <w:rPr>
          <w:rFonts w:ascii="Times New Roman" w:hAnsi="Times New Roman" w:cs="Times New Roman"/>
        </w:rPr>
        <w:t>feedback</w:t>
      </w:r>
      <w:proofErr w:type="spellEnd"/>
      <w:r w:rsidRPr="00EA4752">
        <w:rPr>
          <w:rFonts w:ascii="Times New Roman" w:hAnsi="Times New Roman" w:cs="Times New Roman"/>
        </w:rPr>
        <w:t xml:space="preserve">, (e) </w:t>
      </w:r>
      <w:proofErr w:type="spellStart"/>
      <w:r w:rsidRPr="00EA4752">
        <w:rPr>
          <w:rFonts w:ascii="Times New Roman" w:hAnsi="Times New Roman" w:cs="Times New Roman"/>
        </w:rPr>
        <w:t>better</w:t>
      </w:r>
      <w:proofErr w:type="spellEnd"/>
      <w:r w:rsidRPr="00EA4752">
        <w:rPr>
          <w:rFonts w:ascii="Times New Roman" w:hAnsi="Times New Roman" w:cs="Times New Roman"/>
        </w:rPr>
        <w:t xml:space="preserve"> </w:t>
      </w:r>
      <w:proofErr w:type="spellStart"/>
      <w:r w:rsidRPr="00EA4752">
        <w:rPr>
          <w:rFonts w:ascii="Times New Roman" w:hAnsi="Times New Roman" w:cs="Times New Roman"/>
        </w:rPr>
        <w:t>support</w:t>
      </w:r>
      <w:proofErr w:type="spellEnd"/>
      <w:r w:rsidRPr="00EA4752">
        <w:rPr>
          <w:rFonts w:ascii="Times New Roman" w:hAnsi="Times New Roman" w:cs="Times New Roman"/>
        </w:rPr>
        <w:t xml:space="preserve"> in </w:t>
      </w:r>
      <w:proofErr w:type="spellStart"/>
      <w:r w:rsidRPr="00EA4752">
        <w:rPr>
          <w:rFonts w:ascii="Times New Roman" w:hAnsi="Times New Roman" w:cs="Times New Roman"/>
        </w:rPr>
        <w:t>managing</w:t>
      </w:r>
      <w:proofErr w:type="spellEnd"/>
      <w:r w:rsidRPr="00EA4752">
        <w:rPr>
          <w:rFonts w:ascii="Times New Roman" w:hAnsi="Times New Roman" w:cs="Times New Roman"/>
        </w:rPr>
        <w:t xml:space="preserve"> </w:t>
      </w:r>
      <w:proofErr w:type="spellStart"/>
      <w:r w:rsidRPr="00EA4752">
        <w:rPr>
          <w:rFonts w:ascii="Times New Roman" w:hAnsi="Times New Roman" w:cs="Times New Roman"/>
        </w:rPr>
        <w:t>counter</w:t>
      </w:r>
      <w:proofErr w:type="spellEnd"/>
      <w:r w:rsidRPr="00EA4752">
        <w:rPr>
          <w:rFonts w:ascii="Times New Roman" w:hAnsi="Times New Roman" w:cs="Times New Roman"/>
        </w:rPr>
        <w:t xml:space="preserve"> </w:t>
      </w:r>
      <w:proofErr w:type="spellStart"/>
      <w:r w:rsidRPr="00EA4752">
        <w:rPr>
          <w:rFonts w:ascii="Times New Roman" w:hAnsi="Times New Roman" w:cs="Times New Roman"/>
        </w:rPr>
        <w:t>transference</w:t>
      </w:r>
      <w:proofErr w:type="spellEnd"/>
      <w:r w:rsidRPr="00EA4752">
        <w:rPr>
          <w:rFonts w:ascii="Times New Roman" w:hAnsi="Times New Roman" w:cs="Times New Roman"/>
        </w:rPr>
        <w:t xml:space="preserve">, (f) </w:t>
      </w:r>
      <w:proofErr w:type="spellStart"/>
      <w:r w:rsidRPr="00EA4752">
        <w:rPr>
          <w:rFonts w:ascii="Times New Roman" w:hAnsi="Times New Roman" w:cs="Times New Roman"/>
        </w:rPr>
        <w:t>increased</w:t>
      </w:r>
      <w:proofErr w:type="spellEnd"/>
      <w:r w:rsidRPr="00EA4752">
        <w:rPr>
          <w:rFonts w:ascii="Times New Roman" w:hAnsi="Times New Roman" w:cs="Times New Roman"/>
        </w:rPr>
        <w:t xml:space="preserve"> supervisor </w:t>
      </w:r>
      <w:proofErr w:type="spellStart"/>
      <w:r w:rsidRPr="00EA4752">
        <w:rPr>
          <w:rFonts w:ascii="Times New Roman" w:hAnsi="Times New Roman" w:cs="Times New Roman"/>
        </w:rPr>
        <w:t>development</w:t>
      </w:r>
      <w:proofErr w:type="spellEnd"/>
      <w:r w:rsidRPr="00EA4752">
        <w:rPr>
          <w:rFonts w:ascii="Times New Roman" w:hAnsi="Times New Roman" w:cs="Times New Roman"/>
        </w:rPr>
        <w:t xml:space="preserve"> and </w:t>
      </w:r>
      <w:proofErr w:type="spellStart"/>
      <w:r w:rsidRPr="00EA4752">
        <w:rPr>
          <w:rFonts w:ascii="Times New Roman" w:hAnsi="Times New Roman" w:cs="Times New Roman"/>
        </w:rPr>
        <w:t>satisfaction</w:t>
      </w:r>
      <w:proofErr w:type="spellEnd"/>
      <w:r w:rsidRPr="00EA4752">
        <w:rPr>
          <w:rFonts w:ascii="Times New Roman" w:hAnsi="Times New Roman" w:cs="Times New Roman"/>
        </w:rPr>
        <w:t xml:space="preserve">, and (g) </w:t>
      </w:r>
      <w:proofErr w:type="spellStart"/>
      <w:r w:rsidRPr="00EA4752">
        <w:rPr>
          <w:rFonts w:ascii="Times New Roman" w:hAnsi="Times New Roman" w:cs="Times New Roman"/>
        </w:rPr>
        <w:t>increased</w:t>
      </w:r>
      <w:proofErr w:type="spellEnd"/>
      <w:r w:rsidRPr="00EA4752">
        <w:rPr>
          <w:rFonts w:ascii="Times New Roman" w:hAnsi="Times New Roman" w:cs="Times New Roman"/>
        </w:rPr>
        <w:t xml:space="preserve"> </w:t>
      </w:r>
      <w:proofErr w:type="spellStart"/>
      <w:r w:rsidRPr="00EA4752">
        <w:rPr>
          <w:rFonts w:ascii="Times New Roman" w:hAnsi="Times New Roman" w:cs="Times New Roman"/>
        </w:rPr>
        <w:t>collegiality</w:t>
      </w:r>
      <w:proofErr w:type="spellEnd"/>
      <w:r w:rsidRPr="00EA4752">
        <w:rPr>
          <w:rFonts w:ascii="Times New Roman" w:hAnsi="Times New Roman" w:cs="Times New Roman"/>
        </w:rPr>
        <w:t>. (</w:t>
      </w:r>
      <w:proofErr w:type="spellStart"/>
      <w:r w:rsidRPr="00EA4752">
        <w:rPr>
          <w:rFonts w:ascii="Times New Roman" w:hAnsi="Times New Roman" w:cs="Times New Roman"/>
        </w:rPr>
        <w:t>Falke</w:t>
      </w:r>
      <w:proofErr w:type="spellEnd"/>
      <w:r w:rsidRPr="00EA4752">
        <w:rPr>
          <w:rFonts w:ascii="Times New Roman" w:hAnsi="Times New Roman" w:cs="Times New Roman"/>
        </w:rPr>
        <w:t>, et al., 2015, p 150).</w:t>
      </w:r>
    </w:p>
    <w:p w14:paraId="72D30FDF" w14:textId="30A56414" w:rsidR="00F23232" w:rsidRDefault="00F23232"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Por otro lado, al igual que ocurre en la coterapia, en la coterapia formativa, también es la calidad de la relación entre terapeutas el elemento más importante tanto para promover buenos resultados del proceso terapéutico, como para facilitar el aprendizaje del terapeuta novel (Clark, et al., 2016; Hendri</w:t>
      </w:r>
      <w:r w:rsidR="00510042">
        <w:rPr>
          <w:rFonts w:ascii="Times New Roman" w:hAnsi="Times New Roman" w:cs="Times New Roman"/>
          <w:sz w:val="24"/>
          <w:szCs w:val="24"/>
        </w:rPr>
        <w:t>x</w:t>
      </w:r>
      <w:r>
        <w:rPr>
          <w:rFonts w:ascii="Times New Roman" w:hAnsi="Times New Roman" w:cs="Times New Roman"/>
          <w:sz w:val="24"/>
          <w:szCs w:val="24"/>
        </w:rPr>
        <w:t>, et al., 2001).</w:t>
      </w:r>
    </w:p>
    <w:p w14:paraId="2E19F647" w14:textId="6399412F" w:rsidR="006930B0" w:rsidRDefault="0049185D"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Al presentar los mismos beneficios para el paciente que la terapia individual y muchos más beneficios que esta última para los terapeutas noveles, l</w:t>
      </w:r>
      <w:r w:rsidR="008841C2">
        <w:rPr>
          <w:rFonts w:ascii="Times New Roman" w:hAnsi="Times New Roman" w:cs="Times New Roman"/>
          <w:sz w:val="24"/>
          <w:szCs w:val="24"/>
        </w:rPr>
        <w:t xml:space="preserve">a coterapia resulta ser un modelo de desempeño clínico muy adecuado para la formación de terapeutas. </w:t>
      </w:r>
      <w:r w:rsidR="000D044F">
        <w:rPr>
          <w:rFonts w:ascii="Times New Roman" w:hAnsi="Times New Roman" w:cs="Times New Roman"/>
          <w:sz w:val="24"/>
          <w:szCs w:val="24"/>
        </w:rPr>
        <w:t xml:space="preserve">Nuestro trabajo se centra en esta línea. </w:t>
      </w:r>
      <w:r w:rsidR="0081410B">
        <w:rPr>
          <w:rFonts w:ascii="Times New Roman" w:hAnsi="Times New Roman" w:cs="Times New Roman"/>
          <w:sz w:val="24"/>
          <w:szCs w:val="24"/>
        </w:rPr>
        <w:t>Pretendemos</w:t>
      </w:r>
      <w:r w:rsidR="00173845">
        <w:rPr>
          <w:rFonts w:ascii="Times New Roman" w:hAnsi="Times New Roman" w:cs="Times New Roman"/>
          <w:sz w:val="24"/>
          <w:szCs w:val="24"/>
        </w:rPr>
        <w:t xml:space="preserve"> exponer un estudio de caso en el que se ha aplicado el modo de trabajo clínico de la coterapia dentro del contexto del proceso de formación de un terapeuta.</w:t>
      </w:r>
      <w:r>
        <w:rPr>
          <w:rFonts w:ascii="Times New Roman" w:hAnsi="Times New Roman" w:cs="Times New Roman"/>
          <w:sz w:val="24"/>
          <w:szCs w:val="24"/>
        </w:rPr>
        <w:t xml:space="preserve"> </w:t>
      </w:r>
      <w:r w:rsidR="0050251F">
        <w:rPr>
          <w:rFonts w:ascii="Times New Roman" w:hAnsi="Times New Roman" w:cs="Times New Roman"/>
          <w:sz w:val="24"/>
          <w:szCs w:val="24"/>
        </w:rPr>
        <w:t>Nuestra</w:t>
      </w:r>
      <w:r w:rsidR="004F02F5">
        <w:rPr>
          <w:rFonts w:ascii="Times New Roman" w:hAnsi="Times New Roman" w:cs="Times New Roman"/>
          <w:sz w:val="24"/>
          <w:szCs w:val="24"/>
        </w:rPr>
        <w:t xml:space="preserve"> intención no es la de mostrar la eficacia o la efectividad específica de la coterapia formativa o sus ventajas</w:t>
      </w:r>
      <w:r w:rsidR="005D07B4">
        <w:rPr>
          <w:rFonts w:ascii="Times New Roman" w:hAnsi="Times New Roman" w:cs="Times New Roman"/>
          <w:sz w:val="24"/>
          <w:szCs w:val="24"/>
        </w:rPr>
        <w:t>, desventajas, diferencias o semejanzas</w:t>
      </w:r>
      <w:r w:rsidR="004F02F5">
        <w:rPr>
          <w:rFonts w:ascii="Times New Roman" w:hAnsi="Times New Roman" w:cs="Times New Roman"/>
          <w:sz w:val="24"/>
          <w:szCs w:val="24"/>
        </w:rPr>
        <w:t xml:space="preserve"> frente a otras formas de formación</w:t>
      </w:r>
      <w:r w:rsidR="005D07B4">
        <w:rPr>
          <w:rFonts w:ascii="Times New Roman" w:hAnsi="Times New Roman" w:cs="Times New Roman"/>
          <w:sz w:val="24"/>
          <w:szCs w:val="24"/>
        </w:rPr>
        <w:t xml:space="preserve"> terapéutica </w:t>
      </w:r>
      <w:r w:rsidR="00996FEA">
        <w:rPr>
          <w:rFonts w:ascii="Times New Roman" w:hAnsi="Times New Roman" w:cs="Times New Roman"/>
          <w:sz w:val="24"/>
          <w:szCs w:val="24"/>
        </w:rPr>
        <w:t>o</w:t>
      </w:r>
      <w:r w:rsidR="005D07B4">
        <w:rPr>
          <w:rFonts w:ascii="Times New Roman" w:hAnsi="Times New Roman" w:cs="Times New Roman"/>
          <w:sz w:val="24"/>
          <w:szCs w:val="24"/>
        </w:rPr>
        <w:t xml:space="preserve"> de tratamiento</w:t>
      </w:r>
      <w:r w:rsidR="004F02F5">
        <w:rPr>
          <w:rFonts w:ascii="Times New Roman" w:hAnsi="Times New Roman" w:cs="Times New Roman"/>
          <w:sz w:val="24"/>
          <w:szCs w:val="24"/>
        </w:rPr>
        <w:t>.</w:t>
      </w:r>
      <w:r w:rsidR="0050251F">
        <w:rPr>
          <w:rFonts w:ascii="Times New Roman" w:hAnsi="Times New Roman" w:cs="Times New Roman"/>
          <w:sz w:val="24"/>
          <w:szCs w:val="24"/>
        </w:rPr>
        <w:t xml:space="preserve"> </w:t>
      </w:r>
      <w:r w:rsidR="004F02F5">
        <w:rPr>
          <w:rFonts w:ascii="Times New Roman" w:hAnsi="Times New Roman" w:cs="Times New Roman"/>
          <w:sz w:val="24"/>
          <w:szCs w:val="24"/>
        </w:rPr>
        <w:t>Lo que pretendemos</w:t>
      </w:r>
      <w:r w:rsidR="0050251F">
        <w:rPr>
          <w:rFonts w:ascii="Times New Roman" w:hAnsi="Times New Roman" w:cs="Times New Roman"/>
          <w:sz w:val="24"/>
          <w:szCs w:val="24"/>
        </w:rPr>
        <w:t xml:space="preserve"> es</w:t>
      </w:r>
      <w:r w:rsidR="004F02F5">
        <w:rPr>
          <w:rFonts w:ascii="Times New Roman" w:hAnsi="Times New Roman" w:cs="Times New Roman"/>
          <w:sz w:val="24"/>
          <w:szCs w:val="24"/>
        </w:rPr>
        <w:t xml:space="preserve"> </w:t>
      </w:r>
      <w:r w:rsidR="00AE39DF">
        <w:rPr>
          <w:rFonts w:ascii="Times New Roman" w:hAnsi="Times New Roman" w:cs="Times New Roman"/>
          <w:sz w:val="24"/>
          <w:szCs w:val="24"/>
        </w:rPr>
        <w:t>dejar constancia d</w:t>
      </w:r>
      <w:r w:rsidR="004F02F5">
        <w:rPr>
          <w:rFonts w:ascii="Times New Roman" w:hAnsi="Times New Roman" w:cs="Times New Roman"/>
          <w:sz w:val="24"/>
          <w:szCs w:val="24"/>
        </w:rPr>
        <w:t>el modo en el que la coterapia formativa se desenvuelve con un caso clínico concreto, tratando de observar la implantación específica de distintos aspectos relevantes de la coterapia</w:t>
      </w:r>
      <w:r w:rsidR="005D07B4">
        <w:rPr>
          <w:rFonts w:ascii="Times New Roman" w:hAnsi="Times New Roman" w:cs="Times New Roman"/>
          <w:sz w:val="24"/>
          <w:szCs w:val="24"/>
        </w:rPr>
        <w:t xml:space="preserve">, </w:t>
      </w:r>
      <w:r w:rsidR="004F02F5">
        <w:rPr>
          <w:rFonts w:ascii="Times New Roman" w:hAnsi="Times New Roman" w:cs="Times New Roman"/>
          <w:sz w:val="24"/>
          <w:szCs w:val="24"/>
        </w:rPr>
        <w:t>de la supervisión coterapéutica</w:t>
      </w:r>
      <w:r w:rsidR="00AE39DF">
        <w:rPr>
          <w:rFonts w:ascii="Times New Roman" w:hAnsi="Times New Roman" w:cs="Times New Roman"/>
          <w:sz w:val="24"/>
          <w:szCs w:val="24"/>
        </w:rPr>
        <w:t xml:space="preserve"> y de </w:t>
      </w:r>
      <w:r w:rsidR="005D07B4">
        <w:rPr>
          <w:rFonts w:ascii="Times New Roman" w:hAnsi="Times New Roman" w:cs="Times New Roman"/>
          <w:sz w:val="24"/>
          <w:szCs w:val="24"/>
        </w:rPr>
        <w:t>las relaciones establecidas</w:t>
      </w:r>
      <w:r w:rsidR="00AE39DF">
        <w:rPr>
          <w:rFonts w:ascii="Times New Roman" w:hAnsi="Times New Roman" w:cs="Times New Roman"/>
          <w:sz w:val="24"/>
          <w:szCs w:val="24"/>
        </w:rPr>
        <w:t xml:space="preserve"> entre el terapeuta novel y la supervisora, así como entre los terapeutas y la </w:t>
      </w:r>
      <w:r w:rsidR="00092CF0">
        <w:rPr>
          <w:rFonts w:ascii="Times New Roman" w:hAnsi="Times New Roman" w:cs="Times New Roman"/>
          <w:sz w:val="24"/>
          <w:szCs w:val="24"/>
        </w:rPr>
        <w:t>paciente</w:t>
      </w:r>
      <w:r w:rsidR="005D07B4">
        <w:rPr>
          <w:rFonts w:ascii="Times New Roman" w:hAnsi="Times New Roman" w:cs="Times New Roman"/>
          <w:sz w:val="24"/>
          <w:szCs w:val="24"/>
        </w:rPr>
        <w:t>, todo ello en el marco concreto y específico de un caso clínico</w:t>
      </w:r>
      <w:r w:rsidR="00AE39DF">
        <w:rPr>
          <w:rFonts w:ascii="Times New Roman" w:hAnsi="Times New Roman" w:cs="Times New Roman"/>
          <w:sz w:val="24"/>
          <w:szCs w:val="24"/>
        </w:rPr>
        <w:t>.</w:t>
      </w:r>
      <w:r w:rsidR="005D07B4">
        <w:rPr>
          <w:rFonts w:ascii="Times New Roman" w:hAnsi="Times New Roman" w:cs="Times New Roman"/>
          <w:sz w:val="24"/>
          <w:szCs w:val="24"/>
        </w:rPr>
        <w:t xml:space="preserve"> La intención última es la de tratar de describir detalladamente los elementos más relevantes de la implantación del modelo de coterapia en la formación de terapeutas para tratar de arrojar más luz sobre el fenómeno y la situación</w:t>
      </w:r>
      <w:r w:rsidR="0062454A">
        <w:rPr>
          <w:rFonts w:ascii="Times New Roman" w:hAnsi="Times New Roman" w:cs="Times New Roman"/>
          <w:sz w:val="24"/>
          <w:szCs w:val="24"/>
        </w:rPr>
        <w:t xml:space="preserve"> partiendo</w:t>
      </w:r>
      <w:r w:rsidR="005D07B4">
        <w:rPr>
          <w:rFonts w:ascii="Times New Roman" w:hAnsi="Times New Roman" w:cs="Times New Roman"/>
          <w:sz w:val="24"/>
          <w:szCs w:val="24"/>
        </w:rPr>
        <w:t xml:space="preserve"> </w:t>
      </w:r>
      <w:r w:rsidR="0062454A">
        <w:rPr>
          <w:rFonts w:ascii="Times New Roman" w:hAnsi="Times New Roman" w:cs="Times New Roman"/>
          <w:sz w:val="24"/>
          <w:szCs w:val="24"/>
        </w:rPr>
        <w:t>desde un caso de aplicación concreto.</w:t>
      </w:r>
    </w:p>
    <w:p w14:paraId="3CFEC711" w14:textId="64B94509" w:rsidR="00981C2F" w:rsidRDefault="00545488"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Los modelos clínicos que se han seguido para el tratamiento han sido humanistas. De esta forma, el enfoque se constituye como un enfoque humanista integrador. En la práctica, se han realizado intervenciones pertenecientes a la Gestalt, al psicodrama, el modelo</w:t>
      </w:r>
      <w:r w:rsidR="00AB3F46">
        <w:rPr>
          <w:rFonts w:ascii="Times New Roman" w:hAnsi="Times New Roman" w:cs="Times New Roman"/>
          <w:sz w:val="24"/>
          <w:szCs w:val="24"/>
        </w:rPr>
        <w:t xml:space="preserve"> centrado</w:t>
      </w:r>
      <w:r>
        <w:rPr>
          <w:rFonts w:ascii="Times New Roman" w:hAnsi="Times New Roman" w:cs="Times New Roman"/>
          <w:sz w:val="24"/>
          <w:szCs w:val="24"/>
        </w:rPr>
        <w:t xml:space="preserve"> en la persona y la Terapia Focalizada en la Emoción (TFE). Sin embargo, el modelo teórico principal para explicar los cambios y la evolución del proceso terapéutico ha sido este último. La TFE propone un modelo de trabajo basado en tareas que entiende que el principio vertebrador de la experiencia psicológica humana es la emoción. Se entiende la emoción como un proceso con 4 dimensiones principales, la corporal, la contextual, la simbólica y la activa o conductual. Estas emociones, según la teoría, se almacenan en estructuras de memoria denominados esquemas emocionales. Las experiencias de la persona, particularmente las acontecidas en la infancia y los primeros vínculos, dan forma a dichos esquemas emocionales. Los problemas psicológicos se entienden como </w:t>
      </w:r>
      <w:r w:rsidR="00981C2F">
        <w:rPr>
          <w:rFonts w:ascii="Times New Roman" w:hAnsi="Times New Roman" w:cs="Times New Roman"/>
          <w:sz w:val="24"/>
          <w:szCs w:val="24"/>
        </w:rPr>
        <w:t>funcionamientos de la persona que tienen como eje central dichos esquemas emocionales (Jódar y Caro, 2023, pp. 27-32).</w:t>
      </w:r>
    </w:p>
    <w:p w14:paraId="1ECA861F" w14:textId="283E6AFA" w:rsidR="00981C2F" w:rsidRDefault="00981C2F"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Se describen cuatro fuentes principales de las problemáticas psicológicas, a saber, la falta de conciencia emocional, la falta de regulación emocional, la presencia de heridas emocionales en forma de esquemas emocionales primarios desadaptativos y la falta de sentido existencial (Jódar y Caro, 2023, pp. 61-68). Las personas suelen lidiar con el dolor emocional a través de lo que la literatura ha definido como formas de autotratamiento del dolor emocional, reconociendo cuatro grupos principales, a saber, la reflexividad improductiva, las acciones irreflexivas, la supresión de la experiencia y los estados a-reflexivos o de colapso (Jódar y Caro, 2023, p. 106; </w:t>
      </w:r>
      <w:proofErr w:type="spellStart"/>
      <w:r>
        <w:rPr>
          <w:rFonts w:ascii="Times New Roman" w:hAnsi="Times New Roman" w:cs="Times New Roman"/>
          <w:sz w:val="24"/>
          <w:szCs w:val="24"/>
        </w:rPr>
        <w:t>Timulak</w:t>
      </w:r>
      <w:proofErr w:type="spellEnd"/>
      <w:r>
        <w:rPr>
          <w:rFonts w:ascii="Times New Roman" w:hAnsi="Times New Roman" w:cs="Times New Roman"/>
          <w:sz w:val="24"/>
          <w:szCs w:val="24"/>
        </w:rPr>
        <w:t xml:space="preserve"> 2015).</w:t>
      </w:r>
    </w:p>
    <w:p w14:paraId="3E977BDF" w14:textId="7D9AB0CA" w:rsidR="00545488" w:rsidRDefault="00981C2F"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Los síntomas característicos que llevan a la persona a terapia serían los resultados de estas formas de autotratamiento fallido, ya sea del dolor emocional primario o de las experiencias desagradables acaecidas al intentar tratar dicho dolor emocional primario. Así, la terapia tiene como objetivo acceder al dolor emocional primario de la persona, para, activando su esquema emocional, poder reconocer sus necesidades de forma viva e introducir nueva información que llegue a cambiar y flexibilizar dicho esquema.</w:t>
      </w:r>
    </w:p>
    <w:p w14:paraId="31F1180B" w14:textId="6D621F49" w:rsidR="0062454A" w:rsidRPr="0062454A" w:rsidRDefault="00EE4923" w:rsidP="004C70DB">
      <w:pPr>
        <w:pStyle w:val="Ttulo1"/>
        <w:jc w:val="both"/>
      </w:pPr>
      <w:bookmarkStart w:id="2" w:name="_Toc167016303"/>
      <w:r>
        <w:t xml:space="preserve">2. </w:t>
      </w:r>
      <w:r w:rsidR="0062454A" w:rsidRPr="0062454A">
        <w:t>Diseño</w:t>
      </w:r>
      <w:bookmarkEnd w:id="2"/>
    </w:p>
    <w:p w14:paraId="499270AE" w14:textId="2B92E373" w:rsidR="00602AB3" w:rsidRDefault="0062454A"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Este estudio </w:t>
      </w:r>
      <w:r w:rsidR="002D78EE">
        <w:rPr>
          <w:rFonts w:ascii="Times New Roman" w:hAnsi="Times New Roman" w:cs="Times New Roman"/>
          <w:sz w:val="24"/>
          <w:szCs w:val="24"/>
        </w:rPr>
        <w:t>se realiza en el contexto de las prácticas profesionales tuteladas del Máster en Psicología General Sanitaria</w:t>
      </w:r>
      <w:r w:rsidR="00390B72">
        <w:rPr>
          <w:rFonts w:ascii="Times New Roman" w:hAnsi="Times New Roman" w:cs="Times New Roman"/>
          <w:sz w:val="24"/>
          <w:szCs w:val="24"/>
        </w:rPr>
        <w:t xml:space="preserve"> (MPGS)</w:t>
      </w:r>
      <w:r w:rsidR="002D78EE">
        <w:rPr>
          <w:rFonts w:ascii="Times New Roman" w:hAnsi="Times New Roman" w:cs="Times New Roman"/>
          <w:sz w:val="24"/>
          <w:szCs w:val="24"/>
        </w:rPr>
        <w:t xml:space="preserve"> ofertado por la Universidad Pontificia de Comillas. Las prácticas se han realizado en un centro adscrito a la misma universidad, </w:t>
      </w:r>
      <w:r>
        <w:rPr>
          <w:rFonts w:ascii="Times New Roman" w:hAnsi="Times New Roman" w:cs="Times New Roman"/>
          <w:sz w:val="24"/>
          <w:szCs w:val="24"/>
        </w:rPr>
        <w:t>la Unidad Clínica de Psicología (UNINPSI</w:t>
      </w:r>
      <w:r w:rsidR="00386F4F">
        <w:rPr>
          <w:rFonts w:ascii="Times New Roman" w:hAnsi="Times New Roman" w:cs="Times New Roman"/>
          <w:sz w:val="24"/>
          <w:szCs w:val="24"/>
        </w:rPr>
        <w:t>).</w:t>
      </w:r>
      <w:r w:rsidR="000A3CAB">
        <w:rPr>
          <w:rFonts w:ascii="Times New Roman" w:hAnsi="Times New Roman" w:cs="Times New Roman"/>
          <w:sz w:val="24"/>
          <w:szCs w:val="24"/>
        </w:rPr>
        <w:t xml:space="preserve"> </w:t>
      </w:r>
      <w:r w:rsidR="00390B72">
        <w:rPr>
          <w:rFonts w:ascii="Times New Roman" w:hAnsi="Times New Roman" w:cs="Times New Roman"/>
          <w:sz w:val="24"/>
          <w:szCs w:val="24"/>
        </w:rPr>
        <w:t>En la coterapia han participado dos terapeutas, una profesora y psicóloga clínica</w:t>
      </w:r>
      <w:r w:rsidR="005D0FAA">
        <w:rPr>
          <w:rFonts w:ascii="Times New Roman" w:hAnsi="Times New Roman" w:cs="Times New Roman"/>
          <w:sz w:val="24"/>
          <w:szCs w:val="24"/>
        </w:rPr>
        <w:t>,</w:t>
      </w:r>
      <w:r w:rsidR="00602AB3">
        <w:rPr>
          <w:rFonts w:ascii="Times New Roman" w:hAnsi="Times New Roman" w:cs="Times New Roman"/>
          <w:sz w:val="24"/>
          <w:szCs w:val="24"/>
        </w:rPr>
        <w:t xml:space="preserve"> doctora en psicología por la Universidad Autónoma de Madrid (UAM)</w:t>
      </w:r>
      <w:r w:rsidR="00390B72">
        <w:rPr>
          <w:rFonts w:ascii="Times New Roman" w:hAnsi="Times New Roman" w:cs="Times New Roman"/>
          <w:sz w:val="24"/>
          <w:szCs w:val="24"/>
        </w:rPr>
        <w:t xml:space="preserve"> con </w:t>
      </w:r>
      <w:r w:rsidR="005B4D92">
        <w:rPr>
          <w:rFonts w:ascii="Times New Roman" w:hAnsi="Times New Roman" w:cs="Times New Roman"/>
          <w:sz w:val="24"/>
          <w:szCs w:val="24"/>
        </w:rPr>
        <w:t>24</w:t>
      </w:r>
      <w:r w:rsidR="00390B72">
        <w:rPr>
          <w:rFonts w:ascii="Times New Roman" w:hAnsi="Times New Roman" w:cs="Times New Roman"/>
          <w:sz w:val="24"/>
          <w:szCs w:val="24"/>
        </w:rPr>
        <w:t xml:space="preserve"> años de experiencia y un psicólogo</w:t>
      </w:r>
      <w:r w:rsidR="005D0FAA">
        <w:rPr>
          <w:rFonts w:ascii="Times New Roman" w:hAnsi="Times New Roman" w:cs="Times New Roman"/>
          <w:sz w:val="24"/>
          <w:szCs w:val="24"/>
        </w:rPr>
        <w:t>, doctor especializado en psicología y filosofía budista por el programa de doctorado en Ciencias de las Religiones de la Universidad Complutense de Madrid, y</w:t>
      </w:r>
      <w:r w:rsidR="00390B72">
        <w:rPr>
          <w:rFonts w:ascii="Times New Roman" w:hAnsi="Times New Roman" w:cs="Times New Roman"/>
          <w:sz w:val="24"/>
          <w:szCs w:val="24"/>
        </w:rPr>
        <w:t xml:space="preserve"> </w:t>
      </w:r>
      <w:r w:rsidR="005D0FAA">
        <w:rPr>
          <w:rFonts w:ascii="Times New Roman" w:hAnsi="Times New Roman" w:cs="Times New Roman"/>
          <w:sz w:val="24"/>
          <w:szCs w:val="24"/>
        </w:rPr>
        <w:t xml:space="preserve">formándose como psicólogo clínico, </w:t>
      </w:r>
      <w:r w:rsidR="00390B72">
        <w:rPr>
          <w:rFonts w:ascii="Times New Roman" w:hAnsi="Times New Roman" w:cs="Times New Roman"/>
          <w:sz w:val="24"/>
          <w:szCs w:val="24"/>
        </w:rPr>
        <w:t xml:space="preserve">que cursa el segundo y último año del MPGS. </w:t>
      </w:r>
      <w:r w:rsidR="00595A4C">
        <w:rPr>
          <w:rFonts w:ascii="Times New Roman" w:hAnsi="Times New Roman" w:cs="Times New Roman"/>
          <w:sz w:val="24"/>
          <w:szCs w:val="24"/>
        </w:rPr>
        <w:t xml:space="preserve">A petición de la </w:t>
      </w:r>
      <w:r w:rsidR="00092CF0">
        <w:rPr>
          <w:rFonts w:ascii="Times New Roman" w:hAnsi="Times New Roman" w:cs="Times New Roman"/>
          <w:sz w:val="24"/>
          <w:szCs w:val="24"/>
        </w:rPr>
        <w:t>paciente</w:t>
      </w:r>
      <w:r w:rsidR="00595A4C">
        <w:rPr>
          <w:rFonts w:ascii="Times New Roman" w:hAnsi="Times New Roman" w:cs="Times New Roman"/>
          <w:sz w:val="24"/>
          <w:szCs w:val="24"/>
        </w:rPr>
        <w:t xml:space="preserve"> y por razón de no residir en la misma localidad ni comunidad donde se encuentra el centro UNINPSI, l</w:t>
      </w:r>
      <w:r w:rsidR="00184062">
        <w:rPr>
          <w:rFonts w:ascii="Times New Roman" w:hAnsi="Times New Roman" w:cs="Times New Roman"/>
          <w:sz w:val="24"/>
          <w:szCs w:val="24"/>
        </w:rPr>
        <w:t xml:space="preserve">as sesiones </w:t>
      </w:r>
      <w:r w:rsidR="00AB3F46">
        <w:rPr>
          <w:rFonts w:ascii="Times New Roman" w:hAnsi="Times New Roman" w:cs="Times New Roman"/>
          <w:sz w:val="24"/>
          <w:szCs w:val="24"/>
        </w:rPr>
        <w:t>d</w:t>
      </w:r>
      <w:r w:rsidR="005B4D92">
        <w:rPr>
          <w:rFonts w:ascii="Times New Roman" w:hAnsi="Times New Roman" w:cs="Times New Roman"/>
          <w:sz w:val="24"/>
          <w:szCs w:val="24"/>
        </w:rPr>
        <w:t>urante este periodo del proceso</w:t>
      </w:r>
      <w:r w:rsidR="00184062">
        <w:rPr>
          <w:rFonts w:ascii="Times New Roman" w:hAnsi="Times New Roman" w:cs="Times New Roman"/>
          <w:sz w:val="24"/>
          <w:szCs w:val="24"/>
        </w:rPr>
        <w:t xml:space="preserve"> fueron principalmente online, con e</w:t>
      </w:r>
      <w:r w:rsidR="00595A4C">
        <w:rPr>
          <w:rFonts w:ascii="Times New Roman" w:hAnsi="Times New Roman" w:cs="Times New Roman"/>
          <w:sz w:val="24"/>
          <w:szCs w:val="24"/>
        </w:rPr>
        <w:t>x</w:t>
      </w:r>
      <w:r w:rsidR="00184062">
        <w:rPr>
          <w:rFonts w:ascii="Times New Roman" w:hAnsi="Times New Roman" w:cs="Times New Roman"/>
          <w:sz w:val="24"/>
          <w:szCs w:val="24"/>
        </w:rPr>
        <w:t>cepción de algunas sesiones en las que acudió presencialmente</w:t>
      </w:r>
      <w:r w:rsidR="00595A4C">
        <w:rPr>
          <w:rFonts w:ascii="Times New Roman" w:hAnsi="Times New Roman" w:cs="Times New Roman"/>
          <w:sz w:val="24"/>
          <w:szCs w:val="24"/>
        </w:rPr>
        <w:t xml:space="preserve">. </w:t>
      </w:r>
      <w:r w:rsidR="00366E24">
        <w:rPr>
          <w:rFonts w:ascii="Times New Roman" w:hAnsi="Times New Roman" w:cs="Times New Roman"/>
          <w:sz w:val="24"/>
          <w:szCs w:val="24"/>
        </w:rPr>
        <w:t>Las sesiones</w:t>
      </w:r>
      <w:r w:rsidR="00AB3F46">
        <w:rPr>
          <w:rFonts w:ascii="Times New Roman" w:hAnsi="Times New Roman" w:cs="Times New Roman"/>
          <w:sz w:val="24"/>
          <w:szCs w:val="24"/>
        </w:rPr>
        <w:t xml:space="preserve"> eran </w:t>
      </w:r>
      <w:r w:rsidR="00366E24">
        <w:rPr>
          <w:rFonts w:ascii="Times New Roman" w:hAnsi="Times New Roman" w:cs="Times New Roman"/>
          <w:sz w:val="24"/>
          <w:szCs w:val="24"/>
        </w:rPr>
        <w:t xml:space="preserve">de alrededor de una hora de duración, con una frecuencia de una vez por semana. </w:t>
      </w:r>
      <w:r w:rsidR="00390B72">
        <w:rPr>
          <w:rFonts w:ascii="Times New Roman" w:hAnsi="Times New Roman" w:cs="Times New Roman"/>
          <w:sz w:val="24"/>
          <w:szCs w:val="24"/>
        </w:rPr>
        <w:t xml:space="preserve">La </w:t>
      </w:r>
      <w:r w:rsidR="00092CF0">
        <w:rPr>
          <w:rFonts w:ascii="Times New Roman" w:hAnsi="Times New Roman" w:cs="Times New Roman"/>
          <w:sz w:val="24"/>
          <w:szCs w:val="24"/>
        </w:rPr>
        <w:t>paciente</w:t>
      </w:r>
      <w:r w:rsidR="00DE0048">
        <w:rPr>
          <w:rFonts w:ascii="Times New Roman" w:hAnsi="Times New Roman" w:cs="Times New Roman"/>
          <w:sz w:val="24"/>
          <w:szCs w:val="24"/>
        </w:rPr>
        <w:t>, a la que nos referiremos con el nombre de Carla, es una mujer adulta de 4</w:t>
      </w:r>
      <w:r w:rsidR="005B4D92">
        <w:rPr>
          <w:rFonts w:ascii="Times New Roman" w:hAnsi="Times New Roman" w:cs="Times New Roman"/>
          <w:sz w:val="24"/>
          <w:szCs w:val="24"/>
        </w:rPr>
        <w:t>2</w:t>
      </w:r>
      <w:r w:rsidR="00DE0048">
        <w:rPr>
          <w:rFonts w:ascii="Times New Roman" w:hAnsi="Times New Roman" w:cs="Times New Roman"/>
          <w:sz w:val="24"/>
          <w:szCs w:val="24"/>
        </w:rPr>
        <w:t xml:space="preserve"> años, residente en la comunidad de Castilla-La Mancha.</w:t>
      </w:r>
      <w:r w:rsidR="00390B72">
        <w:rPr>
          <w:rFonts w:ascii="Times New Roman" w:hAnsi="Times New Roman" w:cs="Times New Roman"/>
          <w:sz w:val="24"/>
          <w:szCs w:val="24"/>
        </w:rPr>
        <w:t xml:space="preserve"> </w:t>
      </w:r>
      <w:r w:rsidR="00DE0048">
        <w:rPr>
          <w:rFonts w:ascii="Times New Roman" w:hAnsi="Times New Roman" w:cs="Times New Roman"/>
          <w:sz w:val="24"/>
          <w:szCs w:val="24"/>
        </w:rPr>
        <w:t>C</w:t>
      </w:r>
      <w:r w:rsidR="00390B72">
        <w:rPr>
          <w:rFonts w:ascii="Times New Roman" w:hAnsi="Times New Roman" w:cs="Times New Roman"/>
          <w:sz w:val="24"/>
          <w:szCs w:val="24"/>
        </w:rPr>
        <w:t xml:space="preserve">omenzó su proceso terapéutico en </w:t>
      </w:r>
      <w:r w:rsidR="00AB3F46">
        <w:rPr>
          <w:rFonts w:ascii="Times New Roman" w:hAnsi="Times New Roman" w:cs="Times New Roman"/>
          <w:sz w:val="24"/>
          <w:szCs w:val="24"/>
        </w:rPr>
        <w:t>octubre del año 2022</w:t>
      </w:r>
      <w:r w:rsidR="00390B72">
        <w:rPr>
          <w:rFonts w:ascii="Times New Roman" w:hAnsi="Times New Roman" w:cs="Times New Roman"/>
          <w:sz w:val="24"/>
          <w:szCs w:val="24"/>
        </w:rPr>
        <w:t xml:space="preserve"> con la terapeuta experta. Contactó con el centro UNINPSI para recibir atención clínica. Allí se le citó para una primera entrevista clínica</w:t>
      </w:r>
      <w:r w:rsidR="00DE0048">
        <w:rPr>
          <w:rFonts w:ascii="Times New Roman" w:hAnsi="Times New Roman" w:cs="Times New Roman"/>
          <w:sz w:val="24"/>
          <w:szCs w:val="24"/>
        </w:rPr>
        <w:t>, donde se hizo una primera evaluación clínica, descartando sintomatología grave o severa. P</w:t>
      </w:r>
      <w:r w:rsidR="00390B72">
        <w:rPr>
          <w:rFonts w:ascii="Times New Roman" w:hAnsi="Times New Roman" w:cs="Times New Roman"/>
          <w:sz w:val="24"/>
          <w:szCs w:val="24"/>
        </w:rPr>
        <w:t>osterior</w:t>
      </w:r>
      <w:r w:rsidR="00DE0048">
        <w:rPr>
          <w:rFonts w:ascii="Times New Roman" w:hAnsi="Times New Roman" w:cs="Times New Roman"/>
          <w:sz w:val="24"/>
          <w:szCs w:val="24"/>
        </w:rPr>
        <w:t>mente, se</w:t>
      </w:r>
      <w:r w:rsidR="00390B72">
        <w:rPr>
          <w:rFonts w:ascii="Times New Roman" w:hAnsi="Times New Roman" w:cs="Times New Roman"/>
          <w:sz w:val="24"/>
          <w:szCs w:val="24"/>
        </w:rPr>
        <w:t xml:space="preserve"> deriv</w:t>
      </w:r>
      <w:r w:rsidR="00DE0048">
        <w:rPr>
          <w:rFonts w:ascii="Times New Roman" w:hAnsi="Times New Roman" w:cs="Times New Roman"/>
          <w:sz w:val="24"/>
          <w:szCs w:val="24"/>
        </w:rPr>
        <w:t>ó</w:t>
      </w:r>
      <w:r w:rsidR="00390B72">
        <w:rPr>
          <w:rFonts w:ascii="Times New Roman" w:hAnsi="Times New Roman" w:cs="Times New Roman"/>
          <w:sz w:val="24"/>
          <w:szCs w:val="24"/>
        </w:rPr>
        <w:t xml:space="preserve"> a un</w:t>
      </w:r>
      <w:r w:rsidR="00602AB3">
        <w:rPr>
          <w:rFonts w:ascii="Times New Roman" w:hAnsi="Times New Roman" w:cs="Times New Roman"/>
          <w:sz w:val="24"/>
          <w:szCs w:val="24"/>
        </w:rPr>
        <w:t>a</w:t>
      </w:r>
      <w:r w:rsidR="00390B72">
        <w:rPr>
          <w:rFonts w:ascii="Times New Roman" w:hAnsi="Times New Roman" w:cs="Times New Roman"/>
          <w:sz w:val="24"/>
          <w:szCs w:val="24"/>
        </w:rPr>
        <w:t xml:space="preserve"> de </w:t>
      </w:r>
      <w:r w:rsidR="00602AB3">
        <w:rPr>
          <w:rFonts w:ascii="Times New Roman" w:hAnsi="Times New Roman" w:cs="Times New Roman"/>
          <w:sz w:val="24"/>
          <w:szCs w:val="24"/>
        </w:rPr>
        <w:t xml:space="preserve">las psicólogas clínicas trabajadoras del centro. </w:t>
      </w:r>
      <w:r w:rsidR="00390B72">
        <w:rPr>
          <w:rFonts w:ascii="Times New Roman" w:hAnsi="Times New Roman" w:cs="Times New Roman"/>
          <w:sz w:val="24"/>
          <w:szCs w:val="24"/>
        </w:rPr>
        <w:t xml:space="preserve">El psicólogo en formación se incorporó a la terapia tras </w:t>
      </w:r>
      <w:r w:rsidR="005B4D92">
        <w:rPr>
          <w:rFonts w:ascii="Times New Roman" w:hAnsi="Times New Roman" w:cs="Times New Roman"/>
          <w:sz w:val="24"/>
          <w:szCs w:val="24"/>
        </w:rPr>
        <w:t xml:space="preserve">9 meses </w:t>
      </w:r>
      <w:r w:rsidR="00390B72">
        <w:rPr>
          <w:rFonts w:ascii="Times New Roman" w:hAnsi="Times New Roman" w:cs="Times New Roman"/>
          <w:sz w:val="24"/>
          <w:szCs w:val="24"/>
        </w:rPr>
        <w:t xml:space="preserve">de proceso terapéutico, y ha estado en proceso de coterapia con la </w:t>
      </w:r>
      <w:r w:rsidR="00092CF0">
        <w:rPr>
          <w:rFonts w:ascii="Times New Roman" w:hAnsi="Times New Roman" w:cs="Times New Roman"/>
          <w:sz w:val="24"/>
          <w:szCs w:val="24"/>
        </w:rPr>
        <w:t>paciente</w:t>
      </w:r>
      <w:r w:rsidR="00390B72">
        <w:rPr>
          <w:rFonts w:ascii="Times New Roman" w:hAnsi="Times New Roman" w:cs="Times New Roman"/>
          <w:sz w:val="24"/>
          <w:szCs w:val="24"/>
        </w:rPr>
        <w:t xml:space="preserve"> durante un periodo de </w:t>
      </w:r>
      <w:r w:rsidR="00184062">
        <w:rPr>
          <w:rFonts w:ascii="Times New Roman" w:hAnsi="Times New Roman" w:cs="Times New Roman"/>
          <w:sz w:val="24"/>
          <w:szCs w:val="24"/>
        </w:rPr>
        <w:t>7</w:t>
      </w:r>
      <w:r w:rsidR="00390B72">
        <w:rPr>
          <w:rFonts w:ascii="Times New Roman" w:hAnsi="Times New Roman" w:cs="Times New Roman"/>
          <w:sz w:val="24"/>
          <w:szCs w:val="24"/>
        </w:rPr>
        <w:t xml:space="preserve"> meses, concretamente de septiembre del año 2023 a </w:t>
      </w:r>
      <w:r w:rsidR="005701FF">
        <w:rPr>
          <w:rFonts w:ascii="Times New Roman" w:hAnsi="Times New Roman" w:cs="Times New Roman"/>
          <w:sz w:val="24"/>
          <w:szCs w:val="24"/>
        </w:rPr>
        <w:t>abril</w:t>
      </w:r>
      <w:r w:rsidR="00390B72">
        <w:rPr>
          <w:rFonts w:ascii="Times New Roman" w:hAnsi="Times New Roman" w:cs="Times New Roman"/>
          <w:sz w:val="24"/>
          <w:szCs w:val="24"/>
        </w:rPr>
        <w:t xml:space="preserve"> de 2024.</w:t>
      </w:r>
      <w:r w:rsidR="00602AB3">
        <w:rPr>
          <w:rFonts w:ascii="Times New Roman" w:hAnsi="Times New Roman" w:cs="Times New Roman"/>
          <w:sz w:val="24"/>
          <w:szCs w:val="24"/>
        </w:rPr>
        <w:t xml:space="preserve"> Cabe destacar que el enfoque teórico de la terapia ha sido un enfoque humanista</w:t>
      </w:r>
      <w:r w:rsidR="005B4D92">
        <w:rPr>
          <w:rFonts w:ascii="Times New Roman" w:hAnsi="Times New Roman" w:cs="Times New Roman"/>
          <w:sz w:val="24"/>
          <w:szCs w:val="24"/>
        </w:rPr>
        <w:t xml:space="preserve"> integrador</w:t>
      </w:r>
      <w:r w:rsidR="00602AB3">
        <w:rPr>
          <w:rFonts w:ascii="Times New Roman" w:hAnsi="Times New Roman" w:cs="Times New Roman"/>
          <w:sz w:val="24"/>
          <w:szCs w:val="24"/>
        </w:rPr>
        <w:t xml:space="preserve">, principalmente </w:t>
      </w:r>
      <w:r w:rsidR="008F3147">
        <w:rPr>
          <w:rFonts w:ascii="Times New Roman" w:hAnsi="Times New Roman" w:cs="Times New Roman"/>
          <w:sz w:val="24"/>
          <w:szCs w:val="24"/>
        </w:rPr>
        <w:t>basado en la Terapia Gestalt de Fritz Perls</w:t>
      </w:r>
      <w:r w:rsidR="005B4D92">
        <w:rPr>
          <w:rFonts w:ascii="Times New Roman" w:hAnsi="Times New Roman" w:cs="Times New Roman"/>
          <w:sz w:val="24"/>
          <w:szCs w:val="24"/>
        </w:rPr>
        <w:t>, el psicodrama y</w:t>
      </w:r>
      <w:r w:rsidR="00602AB3">
        <w:rPr>
          <w:rFonts w:ascii="Times New Roman" w:hAnsi="Times New Roman" w:cs="Times New Roman"/>
          <w:sz w:val="24"/>
          <w:szCs w:val="24"/>
        </w:rPr>
        <w:t xml:space="preserve"> la Terapia Focalizada en la Emoción (TFE) de Leslie Greenberg.</w:t>
      </w:r>
      <w:r w:rsidR="008F3147">
        <w:rPr>
          <w:rFonts w:ascii="Times New Roman" w:hAnsi="Times New Roman" w:cs="Times New Roman"/>
          <w:sz w:val="24"/>
          <w:szCs w:val="24"/>
        </w:rPr>
        <w:t xml:space="preserve"> Cabe igualmente destacar que el primer modelo atiende más a la forma de trabajar y entender de la terapeuta experta y la TFE </w:t>
      </w:r>
      <w:r w:rsidR="00184062">
        <w:rPr>
          <w:rFonts w:ascii="Times New Roman" w:hAnsi="Times New Roman" w:cs="Times New Roman"/>
          <w:sz w:val="24"/>
          <w:szCs w:val="24"/>
        </w:rPr>
        <w:t>al marco al</w:t>
      </w:r>
      <w:r w:rsidR="008F3147">
        <w:rPr>
          <w:rFonts w:ascii="Times New Roman" w:hAnsi="Times New Roman" w:cs="Times New Roman"/>
          <w:sz w:val="24"/>
          <w:szCs w:val="24"/>
        </w:rPr>
        <w:t xml:space="preserve"> que se adscribe el terapeuta en formación.</w:t>
      </w:r>
    </w:p>
    <w:p w14:paraId="3407EF8B" w14:textId="7A17DEF9" w:rsidR="005701FF" w:rsidRPr="00EE4923" w:rsidRDefault="005701FF" w:rsidP="004C70DB">
      <w:pPr>
        <w:pStyle w:val="Ttulo1"/>
        <w:numPr>
          <w:ilvl w:val="0"/>
          <w:numId w:val="2"/>
        </w:numPr>
        <w:jc w:val="both"/>
      </w:pPr>
      <w:bookmarkStart w:id="3" w:name="_Toc167016304"/>
      <w:r w:rsidRPr="00EE4923">
        <w:t>Metodología de evaluación</w:t>
      </w:r>
      <w:bookmarkEnd w:id="3"/>
    </w:p>
    <w:p w14:paraId="459425FB" w14:textId="46641B11" w:rsidR="005701FF" w:rsidRDefault="005701FF"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El estudio de caso se ha llevado a cabo utilizando dos métodos de evaluación clínica principales. Por un lado, la observación clínica dentro de las sesiones de trabajo.</w:t>
      </w:r>
      <w:r w:rsidR="001F3EE0">
        <w:rPr>
          <w:rFonts w:ascii="Times New Roman" w:hAnsi="Times New Roman" w:cs="Times New Roman"/>
          <w:sz w:val="24"/>
          <w:szCs w:val="24"/>
        </w:rPr>
        <w:t xml:space="preserve"> Aquí, se entiende que la evaluación se da como parte del proceso, de forma tal que se </w:t>
      </w:r>
      <w:proofErr w:type="spellStart"/>
      <w:r w:rsidR="001F3EE0">
        <w:rPr>
          <w:rFonts w:ascii="Times New Roman" w:hAnsi="Times New Roman" w:cs="Times New Roman"/>
          <w:sz w:val="24"/>
          <w:szCs w:val="24"/>
        </w:rPr>
        <w:t>co-construye</w:t>
      </w:r>
      <w:proofErr w:type="spellEnd"/>
      <w:r w:rsidR="001F3EE0">
        <w:rPr>
          <w:rFonts w:ascii="Times New Roman" w:hAnsi="Times New Roman" w:cs="Times New Roman"/>
          <w:sz w:val="24"/>
          <w:szCs w:val="24"/>
        </w:rPr>
        <w:t xml:space="preserve"> con el paciente como una reflexión de sus propias problemáticas que permite seleccionar las metas terapéuticas específicas (Goldman, et al., 2016).</w:t>
      </w:r>
      <w:r w:rsidR="008F2C52">
        <w:rPr>
          <w:rFonts w:ascii="Times New Roman" w:hAnsi="Times New Roman" w:cs="Times New Roman"/>
          <w:sz w:val="24"/>
          <w:szCs w:val="24"/>
        </w:rPr>
        <w:t xml:space="preserve"> </w:t>
      </w:r>
      <w:r>
        <w:rPr>
          <w:rFonts w:ascii="Times New Roman" w:hAnsi="Times New Roman" w:cs="Times New Roman"/>
          <w:sz w:val="24"/>
          <w:szCs w:val="24"/>
        </w:rPr>
        <w:t xml:space="preserve">Por </w:t>
      </w:r>
      <w:r w:rsidR="008F2C52">
        <w:rPr>
          <w:rFonts w:ascii="Times New Roman" w:hAnsi="Times New Roman" w:cs="Times New Roman"/>
          <w:sz w:val="24"/>
          <w:szCs w:val="24"/>
        </w:rPr>
        <w:t>otro lado, se tomaron</w:t>
      </w:r>
      <w:r>
        <w:rPr>
          <w:rFonts w:ascii="Times New Roman" w:hAnsi="Times New Roman" w:cs="Times New Roman"/>
          <w:sz w:val="24"/>
          <w:szCs w:val="24"/>
        </w:rPr>
        <w:t xml:space="preserve"> dos medidas, </w:t>
      </w:r>
      <w:r w:rsidR="005111E8">
        <w:rPr>
          <w:rFonts w:ascii="Times New Roman" w:hAnsi="Times New Roman" w:cs="Times New Roman"/>
          <w:sz w:val="24"/>
          <w:szCs w:val="24"/>
        </w:rPr>
        <w:t>un pre</w:t>
      </w:r>
      <w:r>
        <w:rPr>
          <w:rFonts w:ascii="Times New Roman" w:hAnsi="Times New Roman" w:cs="Times New Roman"/>
          <w:sz w:val="24"/>
          <w:szCs w:val="24"/>
        </w:rPr>
        <w:t xml:space="preserve"> y </w:t>
      </w:r>
      <w:r w:rsidR="005111E8">
        <w:rPr>
          <w:rFonts w:ascii="Times New Roman" w:hAnsi="Times New Roman" w:cs="Times New Roman"/>
          <w:sz w:val="24"/>
          <w:szCs w:val="24"/>
        </w:rPr>
        <w:t>un post</w:t>
      </w:r>
      <w:r>
        <w:rPr>
          <w:rFonts w:ascii="Times New Roman" w:hAnsi="Times New Roman" w:cs="Times New Roman"/>
          <w:sz w:val="24"/>
          <w:szCs w:val="24"/>
        </w:rPr>
        <w:t xml:space="preserve">, correspondientes a la aplicación </w:t>
      </w:r>
      <w:r w:rsidR="005111E8">
        <w:rPr>
          <w:rFonts w:ascii="Times New Roman" w:hAnsi="Times New Roman" w:cs="Times New Roman"/>
          <w:sz w:val="24"/>
          <w:szCs w:val="24"/>
        </w:rPr>
        <w:t xml:space="preserve">de </w:t>
      </w:r>
      <w:r w:rsidR="00AB3F46">
        <w:rPr>
          <w:rFonts w:ascii="Times New Roman" w:hAnsi="Times New Roman" w:cs="Times New Roman"/>
          <w:sz w:val="24"/>
          <w:szCs w:val="24"/>
        </w:rPr>
        <w:t>las pruebas</w:t>
      </w:r>
      <w:r>
        <w:rPr>
          <w:rFonts w:ascii="Times New Roman" w:hAnsi="Times New Roman" w:cs="Times New Roman"/>
          <w:sz w:val="24"/>
          <w:szCs w:val="24"/>
        </w:rPr>
        <w:t xml:space="preserve"> CORE-OM</w:t>
      </w:r>
      <w:r w:rsidR="00AB3F46">
        <w:rPr>
          <w:rFonts w:ascii="Times New Roman" w:hAnsi="Times New Roman" w:cs="Times New Roman"/>
          <w:sz w:val="24"/>
          <w:szCs w:val="24"/>
        </w:rPr>
        <w:t>, SA-45 y IIP-32</w:t>
      </w:r>
      <w:r w:rsidR="005111E8">
        <w:rPr>
          <w:rFonts w:ascii="Times New Roman" w:hAnsi="Times New Roman" w:cs="Times New Roman"/>
          <w:sz w:val="24"/>
          <w:szCs w:val="24"/>
        </w:rPr>
        <w:t xml:space="preserve"> al inicio y al final del tratamiento. Además, se realizará un seguimiento con la</w:t>
      </w:r>
      <w:r w:rsidR="00AB3F46">
        <w:rPr>
          <w:rFonts w:ascii="Times New Roman" w:hAnsi="Times New Roman" w:cs="Times New Roman"/>
          <w:sz w:val="24"/>
          <w:szCs w:val="24"/>
        </w:rPr>
        <w:t>s</w:t>
      </w:r>
      <w:r w:rsidR="005111E8">
        <w:rPr>
          <w:rFonts w:ascii="Times New Roman" w:hAnsi="Times New Roman" w:cs="Times New Roman"/>
          <w:sz w:val="24"/>
          <w:szCs w:val="24"/>
        </w:rPr>
        <w:t xml:space="preserve"> misma</w:t>
      </w:r>
      <w:r w:rsidR="00AB3F46">
        <w:rPr>
          <w:rFonts w:ascii="Times New Roman" w:hAnsi="Times New Roman" w:cs="Times New Roman"/>
          <w:sz w:val="24"/>
          <w:szCs w:val="24"/>
        </w:rPr>
        <w:t>s</w:t>
      </w:r>
      <w:r w:rsidR="005111E8">
        <w:rPr>
          <w:rFonts w:ascii="Times New Roman" w:hAnsi="Times New Roman" w:cs="Times New Roman"/>
          <w:sz w:val="24"/>
          <w:szCs w:val="24"/>
        </w:rPr>
        <w:t xml:space="preserve"> prueba</w:t>
      </w:r>
      <w:r w:rsidR="00AB3F46">
        <w:rPr>
          <w:rFonts w:ascii="Times New Roman" w:hAnsi="Times New Roman" w:cs="Times New Roman"/>
          <w:sz w:val="24"/>
          <w:szCs w:val="24"/>
        </w:rPr>
        <w:t>s</w:t>
      </w:r>
      <w:r w:rsidR="005111E8">
        <w:rPr>
          <w:rFonts w:ascii="Times New Roman" w:hAnsi="Times New Roman" w:cs="Times New Roman"/>
          <w:sz w:val="24"/>
          <w:szCs w:val="24"/>
        </w:rPr>
        <w:t xml:space="preserve"> a los 6 meses.</w:t>
      </w:r>
    </w:p>
    <w:p w14:paraId="48ABE90F" w14:textId="743BA94B" w:rsidR="005111E8" w:rsidRPr="005111E8" w:rsidRDefault="005111E8" w:rsidP="004C70DB">
      <w:pPr>
        <w:pStyle w:val="Ttulo1"/>
        <w:numPr>
          <w:ilvl w:val="0"/>
          <w:numId w:val="2"/>
        </w:numPr>
        <w:jc w:val="both"/>
      </w:pPr>
      <w:bookmarkStart w:id="4" w:name="_Toc167016305"/>
      <w:r w:rsidRPr="005111E8">
        <w:t>Presentación del caso</w:t>
      </w:r>
      <w:bookmarkEnd w:id="4"/>
    </w:p>
    <w:p w14:paraId="0AC4985D" w14:textId="029DDBC0" w:rsidR="005A3DF3" w:rsidRDefault="005111E8"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La paciente, Carla (reservamos su nombre original por confidencialidad), es la única hija de una familia</w:t>
      </w:r>
      <w:r w:rsidR="0004473B">
        <w:rPr>
          <w:rFonts w:ascii="Times New Roman" w:hAnsi="Times New Roman" w:cs="Times New Roman"/>
          <w:sz w:val="24"/>
          <w:szCs w:val="24"/>
        </w:rPr>
        <w:t xml:space="preserve"> de clase media</w:t>
      </w:r>
      <w:r>
        <w:rPr>
          <w:rFonts w:ascii="Times New Roman" w:hAnsi="Times New Roman" w:cs="Times New Roman"/>
          <w:sz w:val="24"/>
          <w:szCs w:val="24"/>
        </w:rPr>
        <w:t xml:space="preserve"> española residente en la región de Castilla-La Mancha. El padre</w:t>
      </w:r>
      <w:r w:rsidR="005A3DF3">
        <w:rPr>
          <w:rFonts w:ascii="Times New Roman" w:hAnsi="Times New Roman" w:cs="Times New Roman"/>
          <w:sz w:val="24"/>
          <w:szCs w:val="24"/>
        </w:rPr>
        <w:t>, fallec</w:t>
      </w:r>
      <w:r w:rsidR="00AB3F46">
        <w:rPr>
          <w:rFonts w:ascii="Times New Roman" w:hAnsi="Times New Roman" w:cs="Times New Roman"/>
          <w:sz w:val="24"/>
          <w:szCs w:val="24"/>
        </w:rPr>
        <w:t>ió</w:t>
      </w:r>
      <w:r w:rsidR="005A3DF3">
        <w:rPr>
          <w:rFonts w:ascii="Times New Roman" w:hAnsi="Times New Roman" w:cs="Times New Roman"/>
          <w:sz w:val="24"/>
          <w:szCs w:val="24"/>
        </w:rPr>
        <w:t xml:space="preserve"> en diciembre de 2023,</w:t>
      </w:r>
      <w:r w:rsidR="00AB3F46">
        <w:rPr>
          <w:rFonts w:ascii="Times New Roman" w:hAnsi="Times New Roman" w:cs="Times New Roman"/>
          <w:sz w:val="24"/>
          <w:szCs w:val="24"/>
        </w:rPr>
        <w:t xml:space="preserve"> durante el proceso terapéutico. S</w:t>
      </w:r>
      <w:r>
        <w:rPr>
          <w:rFonts w:ascii="Times New Roman" w:hAnsi="Times New Roman" w:cs="Times New Roman"/>
          <w:sz w:val="24"/>
          <w:szCs w:val="24"/>
        </w:rPr>
        <w:t>e dedicaba a la agricultura</w:t>
      </w:r>
      <w:r w:rsidR="005A3DF3">
        <w:rPr>
          <w:rFonts w:ascii="Times New Roman" w:hAnsi="Times New Roman" w:cs="Times New Roman"/>
          <w:sz w:val="24"/>
          <w:szCs w:val="24"/>
        </w:rPr>
        <w:t>. L</w:t>
      </w:r>
      <w:r>
        <w:rPr>
          <w:rFonts w:ascii="Times New Roman" w:hAnsi="Times New Roman" w:cs="Times New Roman"/>
          <w:sz w:val="24"/>
          <w:szCs w:val="24"/>
        </w:rPr>
        <w:t xml:space="preserve">a madre ejercía como ama de casa. </w:t>
      </w:r>
      <w:r w:rsidR="005B4D92">
        <w:rPr>
          <w:rFonts w:ascii="Times New Roman" w:hAnsi="Times New Roman" w:cs="Times New Roman"/>
          <w:sz w:val="24"/>
          <w:szCs w:val="24"/>
        </w:rPr>
        <w:t xml:space="preserve">La paciente ha sido siempre de valores y prácticas muy religioso y católico, cosa que no compartía con su familia. En algunos momentos la paciente ha podido sentir esto como un aspecto invisible para su familia. </w:t>
      </w:r>
      <w:r>
        <w:rPr>
          <w:rFonts w:ascii="Times New Roman" w:hAnsi="Times New Roman" w:cs="Times New Roman"/>
          <w:sz w:val="24"/>
          <w:szCs w:val="24"/>
        </w:rPr>
        <w:t>Este espíritu religioso sigue acompañando a Carla en la actualidad, siendo un pilar importante para ella. No presentan una historia con psicopatología familiar</w:t>
      </w:r>
      <w:r w:rsidR="005B4D92">
        <w:rPr>
          <w:rFonts w:ascii="Times New Roman" w:hAnsi="Times New Roman" w:cs="Times New Roman"/>
          <w:sz w:val="24"/>
          <w:szCs w:val="24"/>
        </w:rPr>
        <w:t xml:space="preserve"> diagnosticad</w:t>
      </w:r>
      <w:r w:rsidR="00D63AC8">
        <w:rPr>
          <w:rFonts w:ascii="Times New Roman" w:hAnsi="Times New Roman" w:cs="Times New Roman"/>
          <w:sz w:val="24"/>
          <w:szCs w:val="24"/>
        </w:rPr>
        <w:t>a</w:t>
      </w:r>
      <w:r>
        <w:rPr>
          <w:rFonts w:ascii="Times New Roman" w:hAnsi="Times New Roman" w:cs="Times New Roman"/>
          <w:sz w:val="24"/>
          <w:szCs w:val="24"/>
        </w:rPr>
        <w:t xml:space="preserve"> </w:t>
      </w:r>
      <w:r w:rsidR="005B4D92">
        <w:rPr>
          <w:rFonts w:ascii="Times New Roman" w:hAnsi="Times New Roman" w:cs="Times New Roman"/>
          <w:sz w:val="24"/>
          <w:szCs w:val="24"/>
        </w:rPr>
        <w:t>La madre es una persona invidente.</w:t>
      </w:r>
    </w:p>
    <w:p w14:paraId="6BFC508E" w14:textId="795A84FD" w:rsidR="005B4D92" w:rsidRDefault="005A3DF3"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Carla estudió trabajo social y ejerce como trabajadora de una organización sin ánimo de lucro que se encarga de atender a personas en riesgo de exclusión social, principalmente personas migrantes</w:t>
      </w:r>
      <w:r w:rsidR="005B4D92">
        <w:rPr>
          <w:rFonts w:ascii="Times New Roman" w:hAnsi="Times New Roman" w:cs="Times New Roman"/>
          <w:sz w:val="24"/>
          <w:szCs w:val="24"/>
        </w:rPr>
        <w:t xml:space="preserve"> y</w:t>
      </w:r>
      <w:r>
        <w:rPr>
          <w:rFonts w:ascii="Times New Roman" w:hAnsi="Times New Roman" w:cs="Times New Roman"/>
          <w:sz w:val="24"/>
          <w:szCs w:val="24"/>
        </w:rPr>
        <w:t xml:space="preserve"> prostitutas</w:t>
      </w:r>
      <w:r w:rsidR="005B4D92">
        <w:rPr>
          <w:rFonts w:ascii="Times New Roman" w:hAnsi="Times New Roman" w:cs="Times New Roman"/>
          <w:sz w:val="24"/>
          <w:szCs w:val="24"/>
        </w:rPr>
        <w:t>. También colabora en un Centro Penitenciario como voluntaria.</w:t>
      </w:r>
      <w:r>
        <w:rPr>
          <w:rFonts w:ascii="Times New Roman" w:hAnsi="Times New Roman" w:cs="Times New Roman"/>
          <w:sz w:val="24"/>
          <w:szCs w:val="24"/>
        </w:rPr>
        <w:t xml:space="preserve"> Ha tenido contacto directo con estas personas, pero </w:t>
      </w:r>
      <w:r w:rsidR="005B4D92" w:rsidRPr="005B4D92">
        <w:rPr>
          <w:rFonts w:ascii="Times New Roman" w:hAnsi="Times New Roman" w:cs="Times New Roman"/>
          <w:sz w:val="24"/>
          <w:szCs w:val="24"/>
        </w:rPr>
        <w:t>desde hace unos meses ha realizado un cambio profesional que la sitúa en una posición de gestión de equipos y proyectos, habiendo cambiado su entorno laboral que era muy valioso para ella. Es significativo destacar como este ajuste está pudiendo realizarlo de forma sólida y respetuosa consigo misma, habiendo una evolución clara en su proceso de ajuste laboral en relación a su propia autoafirmación y vinculación desde una firmeza que anhelaba poder darse y en la que ha trabajado mucho en el espacio terapéutico.</w:t>
      </w:r>
    </w:p>
    <w:p w14:paraId="47825E15" w14:textId="56DABAA5" w:rsidR="00D63AC8" w:rsidRDefault="005A3DF3" w:rsidP="00D63AC8">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En cuanto a relaciones de pareja, Carla es soltera, no habiendo tenido nunca relaciones de pareja significativas o duraderas, tan sólo encuentros esporádicos. </w:t>
      </w:r>
      <w:r w:rsidR="007A344C">
        <w:rPr>
          <w:rFonts w:ascii="Times New Roman" w:hAnsi="Times New Roman" w:cs="Times New Roman"/>
          <w:sz w:val="24"/>
          <w:szCs w:val="24"/>
        </w:rPr>
        <w:t>Cabe destacar que trató de ingresar como monja en un monasterio alrededor de los 20-30 años, pero no lo hizo por petición de su madre, petición que la misma Carla refiere como “mi madre me lo prohibió” dado el carácter agresivo, intenso y exigente del mensaje mandado por su madre en aquel momento.</w:t>
      </w:r>
      <w:r w:rsidR="005B4D92">
        <w:rPr>
          <w:rFonts w:ascii="Times New Roman" w:hAnsi="Times New Roman" w:cs="Times New Roman"/>
          <w:sz w:val="24"/>
          <w:szCs w:val="24"/>
        </w:rPr>
        <w:t xml:space="preserve"> </w:t>
      </w:r>
      <w:r w:rsidR="00D63AC8">
        <w:rPr>
          <w:rFonts w:ascii="Times New Roman" w:hAnsi="Times New Roman" w:cs="Times New Roman"/>
          <w:sz w:val="24"/>
          <w:szCs w:val="24"/>
        </w:rPr>
        <w:t xml:space="preserve">Además, dada la posible desregulación de su madre, Carla temía hacer algo que insistir o realizar su deseo la desregulara, un temor que la acompañaba desde niña. </w:t>
      </w:r>
      <w:r w:rsidR="005B4D92">
        <w:rPr>
          <w:rFonts w:ascii="Times New Roman" w:hAnsi="Times New Roman" w:cs="Times New Roman"/>
          <w:sz w:val="24"/>
          <w:szCs w:val="24"/>
        </w:rPr>
        <w:t>Esta experiencia ha dejado una huella importante en Car</w:t>
      </w:r>
      <w:r w:rsidR="00D63AC8">
        <w:rPr>
          <w:rFonts w:ascii="Times New Roman" w:hAnsi="Times New Roman" w:cs="Times New Roman"/>
          <w:sz w:val="24"/>
          <w:szCs w:val="24"/>
        </w:rPr>
        <w:t>la</w:t>
      </w:r>
      <w:r w:rsidR="005B4D92">
        <w:rPr>
          <w:rFonts w:ascii="Times New Roman" w:hAnsi="Times New Roman" w:cs="Times New Roman"/>
          <w:sz w:val="24"/>
          <w:szCs w:val="24"/>
        </w:rPr>
        <w:t xml:space="preserve">, que ha desarrollado un miedo al rechazo </w:t>
      </w:r>
      <w:r w:rsidR="00D63AC8">
        <w:rPr>
          <w:rFonts w:ascii="Times New Roman" w:hAnsi="Times New Roman" w:cs="Times New Roman"/>
          <w:sz w:val="24"/>
          <w:szCs w:val="24"/>
        </w:rPr>
        <w:t>de</w:t>
      </w:r>
      <w:r w:rsidR="005B4D92">
        <w:rPr>
          <w:rFonts w:ascii="Times New Roman" w:hAnsi="Times New Roman" w:cs="Times New Roman"/>
          <w:sz w:val="24"/>
          <w:szCs w:val="24"/>
        </w:rPr>
        <w:t xml:space="preserve"> su madre y siente la necesidad de ser validada y apoyada por ella. Además, quedó atrapada en cierto </w:t>
      </w:r>
      <w:r w:rsidR="00633323">
        <w:rPr>
          <w:rFonts w:ascii="Times New Roman" w:hAnsi="Times New Roman" w:cs="Times New Roman"/>
          <w:sz w:val="24"/>
          <w:szCs w:val="24"/>
        </w:rPr>
        <w:t>resentimiento</w:t>
      </w:r>
      <w:r w:rsidR="005B4D92">
        <w:rPr>
          <w:rFonts w:ascii="Times New Roman" w:hAnsi="Times New Roman" w:cs="Times New Roman"/>
          <w:sz w:val="24"/>
          <w:szCs w:val="24"/>
        </w:rPr>
        <w:t xml:space="preserve"> y rabia hacia su madre</w:t>
      </w:r>
      <w:r w:rsidR="00633323">
        <w:rPr>
          <w:rFonts w:ascii="Times New Roman" w:hAnsi="Times New Roman" w:cs="Times New Roman"/>
          <w:sz w:val="24"/>
          <w:szCs w:val="24"/>
        </w:rPr>
        <w:t xml:space="preserve">, lo que le lleva en parte a acudir a </w:t>
      </w:r>
      <w:r w:rsidR="00072D2E">
        <w:rPr>
          <w:rFonts w:ascii="Times New Roman" w:hAnsi="Times New Roman" w:cs="Times New Roman"/>
          <w:sz w:val="24"/>
          <w:szCs w:val="24"/>
        </w:rPr>
        <w:t>la terapia</w:t>
      </w:r>
      <w:r w:rsidR="00633323">
        <w:rPr>
          <w:rFonts w:ascii="Times New Roman" w:hAnsi="Times New Roman" w:cs="Times New Roman"/>
          <w:sz w:val="24"/>
          <w:szCs w:val="24"/>
        </w:rPr>
        <w:t xml:space="preserve"> por miedo a despedirse de ellos desde el rencor.</w:t>
      </w:r>
      <w:r w:rsidR="00D63AC8">
        <w:rPr>
          <w:rFonts w:ascii="Times New Roman" w:hAnsi="Times New Roman" w:cs="Times New Roman"/>
          <w:sz w:val="24"/>
          <w:szCs w:val="24"/>
        </w:rPr>
        <w:t xml:space="preserve"> </w:t>
      </w:r>
      <w:r>
        <w:rPr>
          <w:rFonts w:ascii="Times New Roman" w:hAnsi="Times New Roman" w:cs="Times New Roman"/>
          <w:sz w:val="24"/>
          <w:szCs w:val="24"/>
        </w:rPr>
        <w:t xml:space="preserve">Tiene un buen ambiente social, con una buena red social de apoyo formada principalmente por sus amigos y compañeros de trabajo. </w:t>
      </w:r>
    </w:p>
    <w:p w14:paraId="2B5B87FF" w14:textId="42743EC7" w:rsidR="005A3DF3" w:rsidRDefault="005A3DF3"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La relación con su madre es particularmente tensa y conflictiva, marcada por la sensación de exigencia e insatisfacción constante que refiere la paciente de su madre. En palabras de Carla, es una relación que “le desgasta” y “le cansa”. </w:t>
      </w:r>
      <w:r w:rsidR="00ED4CDD">
        <w:rPr>
          <w:rFonts w:ascii="Times New Roman" w:hAnsi="Times New Roman" w:cs="Times New Roman"/>
          <w:sz w:val="24"/>
          <w:szCs w:val="24"/>
        </w:rPr>
        <w:t>Con su padre no t</w:t>
      </w:r>
      <w:r w:rsidR="005B4D92">
        <w:rPr>
          <w:rFonts w:ascii="Times New Roman" w:hAnsi="Times New Roman" w:cs="Times New Roman"/>
          <w:sz w:val="24"/>
          <w:szCs w:val="24"/>
        </w:rPr>
        <w:t>enía</w:t>
      </w:r>
      <w:r w:rsidR="00ED4CDD">
        <w:rPr>
          <w:rFonts w:ascii="Times New Roman" w:hAnsi="Times New Roman" w:cs="Times New Roman"/>
          <w:sz w:val="24"/>
          <w:szCs w:val="24"/>
        </w:rPr>
        <w:t xml:space="preserve"> una relación tensa, más bien buena y fluida.</w:t>
      </w:r>
      <w:r w:rsidR="00D63AC8" w:rsidRPr="00D63AC8">
        <w:t xml:space="preserve"> </w:t>
      </w:r>
      <w:r w:rsidR="00D63AC8" w:rsidRPr="00D63AC8">
        <w:rPr>
          <w:rFonts w:ascii="Times New Roman" w:hAnsi="Times New Roman" w:cs="Times New Roman"/>
          <w:sz w:val="24"/>
          <w:szCs w:val="24"/>
        </w:rPr>
        <w:t>Con él sentía calidez y protección</w:t>
      </w:r>
      <w:r w:rsidR="00D63AC8">
        <w:rPr>
          <w:rFonts w:ascii="Times New Roman" w:hAnsi="Times New Roman" w:cs="Times New Roman"/>
          <w:sz w:val="24"/>
          <w:szCs w:val="24"/>
        </w:rPr>
        <w:t>,</w:t>
      </w:r>
      <w:r w:rsidR="00D63AC8" w:rsidRPr="00D63AC8">
        <w:rPr>
          <w:rFonts w:ascii="Times New Roman" w:hAnsi="Times New Roman" w:cs="Times New Roman"/>
          <w:sz w:val="24"/>
          <w:szCs w:val="24"/>
        </w:rPr>
        <w:t xml:space="preserve"> aunque tenía también un vínculo ambiguo a través de su madre</w:t>
      </w:r>
      <w:r w:rsidR="00D63AC8">
        <w:rPr>
          <w:rFonts w:ascii="Times New Roman" w:hAnsi="Times New Roman" w:cs="Times New Roman"/>
          <w:sz w:val="24"/>
          <w:szCs w:val="24"/>
        </w:rPr>
        <w:t>. D</w:t>
      </w:r>
      <w:r w:rsidR="00D63AC8" w:rsidRPr="00D63AC8">
        <w:rPr>
          <w:rFonts w:ascii="Times New Roman" w:hAnsi="Times New Roman" w:cs="Times New Roman"/>
          <w:sz w:val="24"/>
          <w:szCs w:val="24"/>
        </w:rPr>
        <w:t xml:space="preserve">esde pequeña </w:t>
      </w:r>
      <w:r w:rsidR="00D63AC8">
        <w:rPr>
          <w:rFonts w:ascii="Times New Roman" w:hAnsi="Times New Roman" w:cs="Times New Roman"/>
          <w:sz w:val="24"/>
          <w:szCs w:val="24"/>
        </w:rPr>
        <w:t>le enviaba mensajes de advertencia del tipo:</w:t>
      </w:r>
      <w:r w:rsidR="00D63AC8" w:rsidRPr="00D63AC8">
        <w:rPr>
          <w:rFonts w:ascii="Times New Roman" w:hAnsi="Times New Roman" w:cs="Times New Roman"/>
          <w:sz w:val="24"/>
          <w:szCs w:val="24"/>
        </w:rPr>
        <w:t xml:space="preserve"> “que </w:t>
      </w:r>
      <w:proofErr w:type="gramStart"/>
      <w:r w:rsidR="00D63AC8" w:rsidRPr="00D63AC8">
        <w:rPr>
          <w:rFonts w:ascii="Times New Roman" w:hAnsi="Times New Roman" w:cs="Times New Roman"/>
          <w:sz w:val="24"/>
          <w:szCs w:val="24"/>
        </w:rPr>
        <w:t>se  va</w:t>
      </w:r>
      <w:proofErr w:type="gramEnd"/>
      <w:r w:rsidR="00D63AC8" w:rsidRPr="00D63AC8">
        <w:rPr>
          <w:rFonts w:ascii="Times New Roman" w:hAnsi="Times New Roman" w:cs="Times New Roman"/>
          <w:sz w:val="24"/>
          <w:szCs w:val="24"/>
        </w:rPr>
        <w:t xml:space="preserve"> enfadar papá”, “que va a venir papá”, “verás papá”. </w:t>
      </w:r>
      <w:r w:rsidR="00D63AC8">
        <w:rPr>
          <w:rFonts w:ascii="Times New Roman" w:hAnsi="Times New Roman" w:cs="Times New Roman"/>
          <w:sz w:val="24"/>
          <w:szCs w:val="24"/>
        </w:rPr>
        <w:t>Por otro lado</w:t>
      </w:r>
      <w:r w:rsidR="00D63AC8" w:rsidRPr="00D63AC8">
        <w:rPr>
          <w:rFonts w:ascii="Times New Roman" w:hAnsi="Times New Roman" w:cs="Times New Roman"/>
          <w:sz w:val="24"/>
          <w:szCs w:val="24"/>
        </w:rPr>
        <w:t xml:space="preserve">, </w:t>
      </w:r>
      <w:r w:rsidR="00D63AC8">
        <w:rPr>
          <w:rFonts w:ascii="Times New Roman" w:hAnsi="Times New Roman" w:cs="Times New Roman"/>
          <w:sz w:val="24"/>
          <w:szCs w:val="24"/>
        </w:rPr>
        <w:t xml:space="preserve">Carla </w:t>
      </w:r>
      <w:r w:rsidR="00D63AC8" w:rsidRPr="00D63AC8">
        <w:rPr>
          <w:rFonts w:ascii="Times New Roman" w:hAnsi="Times New Roman" w:cs="Times New Roman"/>
          <w:sz w:val="24"/>
          <w:szCs w:val="24"/>
        </w:rPr>
        <w:t xml:space="preserve">sentía responsabilidad sobre la felicidad y tranquilidad de su padre al verle muy desgastado también por la relación con la madre. </w:t>
      </w:r>
      <w:r w:rsidR="00D63AC8">
        <w:rPr>
          <w:rFonts w:ascii="Times New Roman" w:hAnsi="Times New Roman" w:cs="Times New Roman"/>
          <w:sz w:val="24"/>
          <w:szCs w:val="24"/>
        </w:rPr>
        <w:t>Cargaba</w:t>
      </w:r>
      <w:r w:rsidR="00D63AC8" w:rsidRPr="00D63AC8">
        <w:rPr>
          <w:rFonts w:ascii="Times New Roman" w:hAnsi="Times New Roman" w:cs="Times New Roman"/>
          <w:sz w:val="24"/>
          <w:szCs w:val="24"/>
        </w:rPr>
        <w:t xml:space="preserve"> también con el temor de que su padre se quitara la vida y sentía que si seguía vivo era por ella, lo cual era una experiencia valiosa de afecto y sentirse importante y también un peso.</w:t>
      </w:r>
    </w:p>
    <w:p w14:paraId="53099B76" w14:textId="279ADBE2" w:rsidR="0066567E" w:rsidRDefault="00ED4CDD"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La paciente acude a consulta refiriendo tener ansiedad, acentuada en la relación de cuidado que mantiene con sus padres</w:t>
      </w:r>
      <w:r w:rsidR="00184062">
        <w:rPr>
          <w:rFonts w:ascii="Times New Roman" w:hAnsi="Times New Roman" w:cs="Times New Roman"/>
          <w:sz w:val="24"/>
          <w:szCs w:val="24"/>
        </w:rPr>
        <w:t>, particularmente con su madre</w:t>
      </w:r>
      <w:r w:rsidR="00633323">
        <w:rPr>
          <w:rFonts w:ascii="Times New Roman" w:hAnsi="Times New Roman" w:cs="Times New Roman"/>
          <w:sz w:val="24"/>
          <w:szCs w:val="24"/>
        </w:rPr>
        <w:t>, pero inicialmente en el cuidado de am</w:t>
      </w:r>
      <w:r w:rsidR="009645EE">
        <w:rPr>
          <w:rFonts w:ascii="Times New Roman" w:hAnsi="Times New Roman" w:cs="Times New Roman"/>
          <w:sz w:val="24"/>
          <w:szCs w:val="24"/>
        </w:rPr>
        <w:t>b</w:t>
      </w:r>
      <w:r w:rsidR="00633323">
        <w:rPr>
          <w:rFonts w:ascii="Times New Roman" w:hAnsi="Times New Roman" w:cs="Times New Roman"/>
          <w:sz w:val="24"/>
          <w:szCs w:val="24"/>
        </w:rPr>
        <w:t>os</w:t>
      </w:r>
      <w:r>
        <w:rPr>
          <w:rFonts w:ascii="Times New Roman" w:hAnsi="Times New Roman" w:cs="Times New Roman"/>
          <w:sz w:val="24"/>
          <w:szCs w:val="24"/>
        </w:rPr>
        <w:t>.</w:t>
      </w:r>
      <w:r w:rsidR="00633323">
        <w:rPr>
          <w:rFonts w:ascii="Times New Roman" w:hAnsi="Times New Roman" w:cs="Times New Roman"/>
          <w:sz w:val="24"/>
          <w:szCs w:val="24"/>
        </w:rPr>
        <w:t xml:space="preserve"> </w:t>
      </w:r>
      <w:r w:rsidR="00633323" w:rsidRPr="00633323">
        <w:rPr>
          <w:rFonts w:ascii="Times New Roman" w:hAnsi="Times New Roman" w:cs="Times New Roman"/>
          <w:sz w:val="24"/>
          <w:szCs w:val="24"/>
        </w:rPr>
        <w:t>Decía sentirse desbordada, con miedo a deprimirse y sin posibilidad de sostener su vida, a veces expresando un tremendo cansancio y falta de sentido vital, con ganas de dejarse ir y temor a hacerlo. Aunque no eran ideas de suicidio había mucha falta de sentido.</w:t>
      </w:r>
      <w:r>
        <w:rPr>
          <w:rFonts w:ascii="Times New Roman" w:hAnsi="Times New Roman" w:cs="Times New Roman"/>
          <w:sz w:val="24"/>
          <w:szCs w:val="24"/>
        </w:rPr>
        <w:t xml:space="preserve"> </w:t>
      </w:r>
      <w:r w:rsidR="00633323">
        <w:rPr>
          <w:rFonts w:ascii="Times New Roman" w:hAnsi="Times New Roman" w:cs="Times New Roman"/>
          <w:sz w:val="24"/>
          <w:szCs w:val="24"/>
        </w:rPr>
        <w:t>Además, como decíamos más arriba, también temía quedar atrapada en el rencor a sus padres</w:t>
      </w:r>
      <w:r w:rsidR="00D63AC8">
        <w:rPr>
          <w:rFonts w:ascii="Times New Roman" w:hAnsi="Times New Roman" w:cs="Times New Roman"/>
          <w:sz w:val="24"/>
          <w:szCs w:val="24"/>
        </w:rPr>
        <w:t xml:space="preserve">, lo que le </w:t>
      </w:r>
      <w:r w:rsidR="00D63AC8" w:rsidRPr="00D63AC8">
        <w:rPr>
          <w:rFonts w:ascii="Times New Roman" w:hAnsi="Times New Roman" w:cs="Times New Roman"/>
          <w:sz w:val="24"/>
          <w:szCs w:val="24"/>
        </w:rPr>
        <w:t>genera</w:t>
      </w:r>
      <w:r w:rsidR="00D63AC8">
        <w:rPr>
          <w:rFonts w:ascii="Times New Roman" w:hAnsi="Times New Roman" w:cs="Times New Roman"/>
          <w:sz w:val="24"/>
          <w:szCs w:val="24"/>
        </w:rPr>
        <w:t>ba</w:t>
      </w:r>
      <w:r w:rsidR="00D63AC8" w:rsidRPr="00D63AC8">
        <w:rPr>
          <w:rFonts w:ascii="Times New Roman" w:hAnsi="Times New Roman" w:cs="Times New Roman"/>
          <w:sz w:val="24"/>
          <w:szCs w:val="24"/>
        </w:rPr>
        <w:t xml:space="preserve"> una fuerte sensación de incoherencia con sus valores religiosos y espirituales.</w:t>
      </w:r>
      <w:r w:rsidR="00D63AC8">
        <w:rPr>
          <w:rFonts w:ascii="Times New Roman" w:hAnsi="Times New Roman" w:cs="Times New Roman"/>
          <w:sz w:val="24"/>
          <w:szCs w:val="24"/>
        </w:rPr>
        <w:t xml:space="preserve"> </w:t>
      </w:r>
      <w:r w:rsidR="0066567E">
        <w:rPr>
          <w:rFonts w:ascii="Times New Roman" w:hAnsi="Times New Roman" w:cs="Times New Roman"/>
          <w:sz w:val="24"/>
          <w:szCs w:val="24"/>
        </w:rPr>
        <w:t>Igualmente, al inicio de este periodo de tratamiento en coterapia formativa, se le informó en todo momento a Carla de la naturaleza del tratamiento, de la modalidad de coterapia formativa y de la realización de este trabajo, quedando todo ello reflejado en el documento del consentimiento informado que firmaron tanto la paciente, como los coterapeutas.</w:t>
      </w:r>
    </w:p>
    <w:p w14:paraId="4AD129E7" w14:textId="72B82759" w:rsidR="0066567E" w:rsidRPr="0066567E" w:rsidRDefault="0066567E" w:rsidP="004C70DB">
      <w:pPr>
        <w:pStyle w:val="Ttulo1"/>
        <w:numPr>
          <w:ilvl w:val="0"/>
          <w:numId w:val="2"/>
        </w:numPr>
        <w:jc w:val="both"/>
      </w:pPr>
      <w:bookmarkStart w:id="5" w:name="_Toc167016306"/>
      <w:r w:rsidRPr="0066567E">
        <w:t>Antecedentes</w:t>
      </w:r>
      <w:bookmarkEnd w:id="5"/>
    </w:p>
    <w:p w14:paraId="79163FB8" w14:textId="224D963C" w:rsidR="0066567E" w:rsidRDefault="007A344C"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La paciente comenzó con los problemas de ansiedad meses antes de decidir acudir a terapia. Resultaba llamativo el contraste entre la alta funcionalidad de la paciente en otras áreas de la vida como la social o la laboral y </w:t>
      </w:r>
      <w:r w:rsidR="00184062">
        <w:rPr>
          <w:rFonts w:ascii="Times New Roman" w:hAnsi="Times New Roman" w:cs="Times New Roman"/>
          <w:sz w:val="24"/>
          <w:szCs w:val="24"/>
        </w:rPr>
        <w:t>el estancamiento afectivo y conductual en la relación con su madre, con quien siempre acababa discutiendo, dolida e insatisfecha</w:t>
      </w:r>
      <w:r w:rsidR="0004473B">
        <w:rPr>
          <w:rFonts w:ascii="Times New Roman" w:hAnsi="Times New Roman" w:cs="Times New Roman"/>
          <w:sz w:val="24"/>
          <w:szCs w:val="24"/>
        </w:rPr>
        <w:t>, cediendo a sus deseos,</w:t>
      </w:r>
      <w:r w:rsidR="00184062">
        <w:rPr>
          <w:rFonts w:ascii="Times New Roman" w:hAnsi="Times New Roman" w:cs="Times New Roman"/>
          <w:sz w:val="24"/>
          <w:szCs w:val="24"/>
        </w:rPr>
        <w:t xml:space="preserve"> con una mecánica muy reactiva. Cabe destacar que, en el primer año de tratamiento, la paciente acudía desde Castilla-La Mancha a Madrid en tren cada vez que tenía sesión de terapia. Esta frecuencia disminuyó drásticamente y de forma paralela a la disminución de la ansiedad referida al comienzo del tratamiento, pasando este a ser a través de sesiones online en la mayoría de los casos. </w:t>
      </w:r>
      <w:r w:rsidR="0066567E">
        <w:rPr>
          <w:rFonts w:ascii="Times New Roman" w:hAnsi="Times New Roman" w:cs="Times New Roman"/>
          <w:sz w:val="24"/>
          <w:szCs w:val="24"/>
        </w:rPr>
        <w:t>En el momento del inicio del tratamiento de la coterapia</w:t>
      </w:r>
      <w:r w:rsidR="00184062">
        <w:rPr>
          <w:rFonts w:ascii="Times New Roman" w:hAnsi="Times New Roman" w:cs="Times New Roman"/>
          <w:sz w:val="24"/>
          <w:szCs w:val="24"/>
        </w:rPr>
        <w:t>,</w:t>
      </w:r>
      <w:r w:rsidR="0066567E">
        <w:rPr>
          <w:rFonts w:ascii="Times New Roman" w:hAnsi="Times New Roman" w:cs="Times New Roman"/>
          <w:sz w:val="24"/>
          <w:szCs w:val="24"/>
        </w:rPr>
        <w:t xml:space="preserve"> la paciente y la terapeuta experta lleva</w:t>
      </w:r>
      <w:r>
        <w:rPr>
          <w:rFonts w:ascii="Times New Roman" w:hAnsi="Times New Roman" w:cs="Times New Roman"/>
          <w:sz w:val="24"/>
          <w:szCs w:val="24"/>
        </w:rPr>
        <w:t>ban</w:t>
      </w:r>
      <w:r w:rsidR="0066567E">
        <w:rPr>
          <w:rFonts w:ascii="Times New Roman" w:hAnsi="Times New Roman" w:cs="Times New Roman"/>
          <w:sz w:val="24"/>
          <w:szCs w:val="24"/>
        </w:rPr>
        <w:t xml:space="preserve"> </w:t>
      </w:r>
      <w:r w:rsidR="009645EE">
        <w:rPr>
          <w:rFonts w:ascii="Times New Roman" w:hAnsi="Times New Roman" w:cs="Times New Roman"/>
          <w:sz w:val="24"/>
          <w:szCs w:val="24"/>
        </w:rPr>
        <w:t>9 meses</w:t>
      </w:r>
      <w:r w:rsidR="0066567E">
        <w:rPr>
          <w:rFonts w:ascii="Times New Roman" w:hAnsi="Times New Roman" w:cs="Times New Roman"/>
          <w:sz w:val="24"/>
          <w:szCs w:val="24"/>
        </w:rPr>
        <w:t xml:space="preserve"> de tratamiento. En ese tiempo se consiguió disminuir significativamente la ansiedad referida</w:t>
      </w:r>
      <w:r w:rsidR="00184062">
        <w:rPr>
          <w:rFonts w:ascii="Times New Roman" w:hAnsi="Times New Roman" w:cs="Times New Roman"/>
          <w:sz w:val="24"/>
          <w:szCs w:val="24"/>
        </w:rPr>
        <w:t xml:space="preserve">. Se pudo entonces comenzar </w:t>
      </w:r>
      <w:r w:rsidR="0066567E">
        <w:rPr>
          <w:rFonts w:ascii="Times New Roman" w:hAnsi="Times New Roman" w:cs="Times New Roman"/>
          <w:sz w:val="24"/>
          <w:szCs w:val="24"/>
        </w:rPr>
        <w:t xml:space="preserve">a trabajar más específicamente en la relación de la paciente con sus padres, particularmente con su madre, y </w:t>
      </w:r>
      <w:r w:rsidR="00184062">
        <w:rPr>
          <w:rFonts w:ascii="Times New Roman" w:hAnsi="Times New Roman" w:cs="Times New Roman"/>
          <w:sz w:val="24"/>
          <w:szCs w:val="24"/>
        </w:rPr>
        <w:t xml:space="preserve">también con </w:t>
      </w:r>
      <w:r w:rsidR="0066567E">
        <w:rPr>
          <w:rFonts w:ascii="Times New Roman" w:hAnsi="Times New Roman" w:cs="Times New Roman"/>
          <w:sz w:val="24"/>
          <w:szCs w:val="24"/>
        </w:rPr>
        <w:t>su posición de cuidadora.</w:t>
      </w:r>
    </w:p>
    <w:p w14:paraId="1A60CA4C" w14:textId="346A09B0" w:rsidR="00595A4C" w:rsidRPr="00EE4923" w:rsidRDefault="00595A4C" w:rsidP="004C70DB">
      <w:pPr>
        <w:pStyle w:val="Ttulo1"/>
        <w:numPr>
          <w:ilvl w:val="0"/>
          <w:numId w:val="2"/>
        </w:numPr>
        <w:jc w:val="both"/>
      </w:pPr>
      <w:bookmarkStart w:id="6" w:name="_Toc167016307"/>
      <w:r w:rsidRPr="00EE4923">
        <w:t>Evaluación inicial</w:t>
      </w:r>
      <w:bookmarkEnd w:id="6"/>
    </w:p>
    <w:p w14:paraId="136A41EC" w14:textId="6B9B8420" w:rsidR="00595A4C" w:rsidRDefault="00595A4C"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Contaremos aquí como primera sesión la primera del tratamiento recogido en este trabajo, es decir, no la primera que la paciente tuvo con la terapeuta experta, sino la primera con ambos terapeutas.</w:t>
      </w:r>
      <w:r w:rsidR="00072D2E">
        <w:rPr>
          <w:rFonts w:ascii="Times New Roman" w:hAnsi="Times New Roman" w:cs="Times New Roman"/>
          <w:sz w:val="24"/>
          <w:szCs w:val="24"/>
        </w:rPr>
        <w:t xml:space="preserve"> Se indica aquí el resultado de la evaluación realizada en dicha sesión:</w:t>
      </w:r>
    </w:p>
    <w:p w14:paraId="5BF2952E" w14:textId="3A321F67" w:rsidR="00072D2E" w:rsidRPr="0033213F" w:rsidRDefault="00072D2E" w:rsidP="0033213F">
      <w:pPr>
        <w:pStyle w:val="Prrafodelista"/>
        <w:numPr>
          <w:ilvl w:val="0"/>
          <w:numId w:val="4"/>
        </w:numPr>
        <w:spacing w:line="360" w:lineRule="auto"/>
        <w:jc w:val="both"/>
        <w:rPr>
          <w:rFonts w:ascii="Times New Roman" w:hAnsi="Times New Roman" w:cs="Times New Roman"/>
          <w:sz w:val="24"/>
          <w:szCs w:val="24"/>
        </w:rPr>
      </w:pPr>
      <w:proofErr w:type="spellStart"/>
      <w:r w:rsidRPr="0033213F">
        <w:rPr>
          <w:rFonts w:ascii="Times New Roman" w:hAnsi="Times New Roman" w:cs="Times New Roman"/>
          <w:sz w:val="24"/>
          <w:szCs w:val="24"/>
        </w:rPr>
        <w:t>Clinical</w:t>
      </w:r>
      <w:proofErr w:type="spellEnd"/>
      <w:r w:rsidRPr="0033213F">
        <w:rPr>
          <w:rFonts w:ascii="Times New Roman" w:hAnsi="Times New Roman" w:cs="Times New Roman"/>
          <w:sz w:val="24"/>
          <w:szCs w:val="24"/>
        </w:rPr>
        <w:t xml:space="preserve"> </w:t>
      </w:r>
      <w:proofErr w:type="spellStart"/>
      <w:r w:rsidRPr="0033213F">
        <w:rPr>
          <w:rFonts w:ascii="Times New Roman" w:hAnsi="Times New Roman" w:cs="Times New Roman"/>
          <w:sz w:val="24"/>
          <w:szCs w:val="24"/>
        </w:rPr>
        <w:t>Outcomes</w:t>
      </w:r>
      <w:proofErr w:type="spellEnd"/>
      <w:r w:rsidRPr="0033213F">
        <w:rPr>
          <w:rFonts w:ascii="Times New Roman" w:hAnsi="Times New Roman" w:cs="Times New Roman"/>
          <w:sz w:val="24"/>
          <w:szCs w:val="24"/>
        </w:rPr>
        <w:t xml:space="preserve"> in </w:t>
      </w:r>
      <w:proofErr w:type="spellStart"/>
      <w:r w:rsidRPr="0033213F">
        <w:rPr>
          <w:rFonts w:ascii="Times New Roman" w:hAnsi="Times New Roman" w:cs="Times New Roman"/>
          <w:sz w:val="24"/>
          <w:szCs w:val="24"/>
        </w:rPr>
        <w:t>Routine</w:t>
      </w:r>
      <w:proofErr w:type="spellEnd"/>
      <w:r w:rsidRPr="0033213F">
        <w:rPr>
          <w:rFonts w:ascii="Times New Roman" w:hAnsi="Times New Roman" w:cs="Times New Roman"/>
          <w:sz w:val="24"/>
          <w:szCs w:val="24"/>
        </w:rPr>
        <w:t xml:space="preserve"> </w:t>
      </w:r>
      <w:proofErr w:type="spellStart"/>
      <w:r w:rsidRPr="0033213F">
        <w:rPr>
          <w:rFonts w:ascii="Times New Roman" w:hAnsi="Times New Roman" w:cs="Times New Roman"/>
          <w:sz w:val="24"/>
          <w:szCs w:val="24"/>
        </w:rPr>
        <w:t>Evaluation-Outcome</w:t>
      </w:r>
      <w:proofErr w:type="spellEnd"/>
      <w:r w:rsidRPr="0033213F">
        <w:rPr>
          <w:rFonts w:ascii="Times New Roman" w:hAnsi="Times New Roman" w:cs="Times New Roman"/>
          <w:sz w:val="24"/>
          <w:szCs w:val="24"/>
        </w:rPr>
        <w:t xml:space="preserve"> </w:t>
      </w:r>
      <w:proofErr w:type="spellStart"/>
      <w:r w:rsidRPr="0033213F">
        <w:rPr>
          <w:rFonts w:ascii="Times New Roman" w:hAnsi="Times New Roman" w:cs="Times New Roman"/>
          <w:sz w:val="24"/>
          <w:szCs w:val="24"/>
        </w:rPr>
        <w:t>Measure</w:t>
      </w:r>
      <w:proofErr w:type="spellEnd"/>
      <w:r w:rsidRPr="0033213F">
        <w:rPr>
          <w:rFonts w:ascii="Times New Roman" w:hAnsi="Times New Roman" w:cs="Times New Roman"/>
          <w:sz w:val="24"/>
          <w:szCs w:val="24"/>
        </w:rPr>
        <w:t xml:space="preserve"> (CORE-OM) (</w:t>
      </w:r>
      <w:proofErr w:type="spellStart"/>
      <w:r w:rsidRPr="0033213F">
        <w:rPr>
          <w:rFonts w:ascii="Times New Roman" w:hAnsi="Times New Roman" w:cs="Times New Roman"/>
          <w:sz w:val="24"/>
          <w:szCs w:val="24"/>
        </w:rPr>
        <w:t>Feixas</w:t>
      </w:r>
      <w:proofErr w:type="spellEnd"/>
      <w:r w:rsidRPr="0033213F">
        <w:rPr>
          <w:rFonts w:ascii="Times New Roman" w:hAnsi="Times New Roman" w:cs="Times New Roman"/>
          <w:sz w:val="24"/>
          <w:szCs w:val="24"/>
        </w:rPr>
        <w:t xml:space="preserve"> et al., 2012).</w:t>
      </w:r>
    </w:p>
    <w:p w14:paraId="4163CADC" w14:textId="6EEF1F1A" w:rsidR="00072D2E" w:rsidRDefault="00072D2E" w:rsidP="004C70DB">
      <w:pPr>
        <w:spacing w:line="360" w:lineRule="auto"/>
        <w:ind w:firstLine="709"/>
        <w:contextualSpacing/>
        <w:jc w:val="both"/>
        <w:rPr>
          <w:rFonts w:ascii="Times New Roman" w:hAnsi="Times New Roman" w:cs="Times New Roman"/>
          <w:sz w:val="24"/>
          <w:szCs w:val="24"/>
        </w:rPr>
      </w:pPr>
      <w:r w:rsidRPr="00072D2E">
        <w:rPr>
          <w:rFonts w:ascii="Times New Roman" w:hAnsi="Times New Roman" w:cs="Times New Roman"/>
          <w:sz w:val="24"/>
          <w:szCs w:val="24"/>
        </w:rPr>
        <w:t xml:space="preserve">Las calificaciones de cada dimensión evaluada se ubican entre 0 y 40. En la dimensión de "Bienestar subjetivo" (W), que indica el nivel general de malestar, la paciente marca </w:t>
      </w:r>
      <w:r>
        <w:rPr>
          <w:rFonts w:ascii="Times New Roman" w:hAnsi="Times New Roman" w:cs="Times New Roman"/>
          <w:sz w:val="24"/>
          <w:szCs w:val="24"/>
        </w:rPr>
        <w:t>18</w:t>
      </w:r>
      <w:r w:rsidR="00FE6621">
        <w:rPr>
          <w:rFonts w:ascii="Times New Roman" w:hAnsi="Times New Roman" w:cs="Times New Roman"/>
          <w:sz w:val="24"/>
          <w:szCs w:val="24"/>
        </w:rPr>
        <w:t>/40</w:t>
      </w:r>
      <w:r w:rsidRPr="00072D2E">
        <w:rPr>
          <w:rFonts w:ascii="Times New Roman" w:hAnsi="Times New Roman" w:cs="Times New Roman"/>
          <w:sz w:val="24"/>
          <w:szCs w:val="24"/>
        </w:rPr>
        <w:t xml:space="preserve">, catalogado como "malestar </w:t>
      </w:r>
      <w:r>
        <w:rPr>
          <w:rFonts w:ascii="Times New Roman" w:hAnsi="Times New Roman" w:cs="Times New Roman"/>
          <w:sz w:val="24"/>
          <w:szCs w:val="24"/>
        </w:rPr>
        <w:t>moderado</w:t>
      </w:r>
      <w:r w:rsidRPr="00072D2E">
        <w:rPr>
          <w:rFonts w:ascii="Times New Roman" w:hAnsi="Times New Roman" w:cs="Times New Roman"/>
          <w:sz w:val="24"/>
          <w:szCs w:val="24"/>
        </w:rPr>
        <w:t xml:space="preserve">", superando el límite clínico no clínico por 8 puntos. En "Problemas/Síntomas" (P), que aborda ansiedad, depresión, trauma y síntomas físicos, </w:t>
      </w:r>
      <w:r>
        <w:rPr>
          <w:rFonts w:ascii="Times New Roman" w:hAnsi="Times New Roman" w:cs="Times New Roman"/>
          <w:sz w:val="24"/>
          <w:szCs w:val="24"/>
        </w:rPr>
        <w:t>Carla</w:t>
      </w:r>
      <w:r w:rsidRPr="00072D2E">
        <w:rPr>
          <w:rFonts w:ascii="Times New Roman" w:hAnsi="Times New Roman" w:cs="Times New Roman"/>
          <w:sz w:val="24"/>
          <w:szCs w:val="24"/>
        </w:rPr>
        <w:t xml:space="preserve"> </w:t>
      </w:r>
      <w:r>
        <w:rPr>
          <w:rFonts w:ascii="Times New Roman" w:hAnsi="Times New Roman" w:cs="Times New Roman"/>
          <w:sz w:val="24"/>
          <w:szCs w:val="24"/>
        </w:rPr>
        <w:t>tiene</w:t>
      </w:r>
      <w:r w:rsidRPr="00072D2E">
        <w:rPr>
          <w:rFonts w:ascii="Times New Roman" w:hAnsi="Times New Roman" w:cs="Times New Roman"/>
          <w:sz w:val="24"/>
          <w:szCs w:val="24"/>
        </w:rPr>
        <w:t xml:space="preserve"> </w:t>
      </w:r>
      <w:r w:rsidR="006820A0">
        <w:rPr>
          <w:rFonts w:ascii="Times New Roman" w:hAnsi="Times New Roman" w:cs="Times New Roman"/>
          <w:sz w:val="24"/>
          <w:szCs w:val="24"/>
        </w:rPr>
        <w:t>16</w:t>
      </w:r>
      <w:r w:rsidR="00FE6621">
        <w:rPr>
          <w:rFonts w:ascii="Times New Roman" w:hAnsi="Times New Roman" w:cs="Times New Roman"/>
          <w:sz w:val="24"/>
          <w:szCs w:val="24"/>
        </w:rPr>
        <w:t>/40</w:t>
      </w:r>
      <w:r w:rsidRPr="00072D2E">
        <w:rPr>
          <w:rFonts w:ascii="Times New Roman" w:hAnsi="Times New Roman" w:cs="Times New Roman"/>
          <w:sz w:val="24"/>
          <w:szCs w:val="24"/>
        </w:rPr>
        <w:t xml:space="preserve"> puntos, </w:t>
      </w:r>
      <w:r w:rsidR="006820A0">
        <w:rPr>
          <w:rFonts w:ascii="Times New Roman" w:hAnsi="Times New Roman" w:cs="Times New Roman"/>
          <w:sz w:val="24"/>
          <w:szCs w:val="24"/>
        </w:rPr>
        <w:t>correspondiente también a un nivel “moderado</w:t>
      </w:r>
      <w:r w:rsidRPr="00072D2E">
        <w:rPr>
          <w:rFonts w:ascii="Times New Roman" w:hAnsi="Times New Roman" w:cs="Times New Roman"/>
          <w:sz w:val="24"/>
          <w:szCs w:val="24"/>
        </w:rPr>
        <w:t>"</w:t>
      </w:r>
      <w:r w:rsidR="006820A0">
        <w:rPr>
          <w:rFonts w:ascii="Times New Roman" w:hAnsi="Times New Roman" w:cs="Times New Roman"/>
          <w:sz w:val="24"/>
          <w:szCs w:val="24"/>
        </w:rPr>
        <w:t xml:space="preserve"> de malestar</w:t>
      </w:r>
      <w:r w:rsidRPr="00072D2E">
        <w:rPr>
          <w:rFonts w:ascii="Times New Roman" w:hAnsi="Times New Roman" w:cs="Times New Roman"/>
          <w:sz w:val="24"/>
          <w:szCs w:val="24"/>
        </w:rPr>
        <w:t xml:space="preserve">, superando el límite clínico </w:t>
      </w:r>
      <w:r w:rsidR="006820A0">
        <w:rPr>
          <w:rFonts w:ascii="Times New Roman" w:hAnsi="Times New Roman" w:cs="Times New Roman"/>
          <w:sz w:val="24"/>
          <w:szCs w:val="24"/>
        </w:rPr>
        <w:t>por 6 puntos</w:t>
      </w:r>
      <w:r w:rsidRPr="00072D2E">
        <w:rPr>
          <w:rFonts w:ascii="Times New Roman" w:hAnsi="Times New Roman" w:cs="Times New Roman"/>
          <w:sz w:val="24"/>
          <w:szCs w:val="24"/>
        </w:rPr>
        <w:t>. En</w:t>
      </w:r>
      <w:r w:rsidR="006820A0">
        <w:rPr>
          <w:rFonts w:ascii="Times New Roman" w:hAnsi="Times New Roman" w:cs="Times New Roman"/>
          <w:sz w:val="24"/>
          <w:szCs w:val="24"/>
        </w:rPr>
        <w:t xml:space="preserve"> cuanto al</w:t>
      </w:r>
      <w:r w:rsidRPr="00072D2E">
        <w:rPr>
          <w:rFonts w:ascii="Times New Roman" w:hAnsi="Times New Roman" w:cs="Times New Roman"/>
          <w:sz w:val="24"/>
          <w:szCs w:val="24"/>
        </w:rPr>
        <w:t xml:space="preserve"> "Funcionamiento general" (F), que evalúa relaciones íntimas, sociales y funcionamiento diario, la paciente alcanza 1</w:t>
      </w:r>
      <w:r w:rsidR="006820A0">
        <w:rPr>
          <w:rFonts w:ascii="Times New Roman" w:hAnsi="Times New Roman" w:cs="Times New Roman"/>
          <w:sz w:val="24"/>
          <w:szCs w:val="24"/>
        </w:rPr>
        <w:t>0</w:t>
      </w:r>
      <w:r w:rsidR="00FE6621">
        <w:rPr>
          <w:rFonts w:ascii="Times New Roman" w:hAnsi="Times New Roman" w:cs="Times New Roman"/>
          <w:sz w:val="24"/>
          <w:szCs w:val="24"/>
        </w:rPr>
        <w:t>/40</w:t>
      </w:r>
      <w:r w:rsidRPr="00072D2E">
        <w:rPr>
          <w:rFonts w:ascii="Times New Roman" w:hAnsi="Times New Roman" w:cs="Times New Roman"/>
          <w:sz w:val="24"/>
          <w:szCs w:val="24"/>
        </w:rPr>
        <w:t xml:space="preserve"> puntos, </w:t>
      </w:r>
      <w:r w:rsidR="006820A0">
        <w:rPr>
          <w:rFonts w:ascii="Times New Roman" w:hAnsi="Times New Roman" w:cs="Times New Roman"/>
          <w:sz w:val="24"/>
          <w:szCs w:val="24"/>
        </w:rPr>
        <w:t>estando justo en el límite de la población clínica y no clínica</w:t>
      </w:r>
      <w:r w:rsidRPr="00072D2E">
        <w:rPr>
          <w:rFonts w:ascii="Times New Roman" w:hAnsi="Times New Roman" w:cs="Times New Roman"/>
          <w:sz w:val="24"/>
          <w:szCs w:val="24"/>
        </w:rPr>
        <w:t xml:space="preserve">. Por último, en "Riesgo" (R), que considera intentos de suicidio, autolesiones y agresiones, la paciente obtiene </w:t>
      </w:r>
      <w:r w:rsidR="006820A0">
        <w:rPr>
          <w:rFonts w:ascii="Times New Roman" w:hAnsi="Times New Roman" w:cs="Times New Roman"/>
          <w:sz w:val="24"/>
          <w:szCs w:val="24"/>
        </w:rPr>
        <w:t>3</w:t>
      </w:r>
      <w:r w:rsidRPr="00072D2E">
        <w:rPr>
          <w:rFonts w:ascii="Times New Roman" w:hAnsi="Times New Roman" w:cs="Times New Roman"/>
          <w:sz w:val="24"/>
          <w:szCs w:val="24"/>
        </w:rPr>
        <w:t xml:space="preserve"> puntos, </w:t>
      </w:r>
      <w:r w:rsidR="006820A0">
        <w:rPr>
          <w:rFonts w:ascii="Times New Roman" w:hAnsi="Times New Roman" w:cs="Times New Roman"/>
          <w:sz w:val="24"/>
          <w:szCs w:val="24"/>
        </w:rPr>
        <w:t>estando en la dimensión de lo saludable.</w:t>
      </w:r>
    </w:p>
    <w:p w14:paraId="21AA0807" w14:textId="5B6F38E8" w:rsidR="002D2AF3" w:rsidRDefault="00FE6621" w:rsidP="0033213F">
      <w:pPr>
        <w:pStyle w:val="Prrafodelista"/>
        <w:spacing w:line="360" w:lineRule="auto"/>
        <w:ind w:left="1069"/>
        <w:jc w:val="both"/>
        <w:rPr>
          <w:rFonts w:ascii="Times New Roman" w:hAnsi="Times New Roman" w:cs="Times New Roman"/>
          <w:sz w:val="24"/>
          <w:szCs w:val="24"/>
        </w:rPr>
      </w:pPr>
      <w:r w:rsidRPr="00FE6621">
        <w:rPr>
          <w:rFonts w:ascii="Times New Roman" w:hAnsi="Times New Roman" w:cs="Times New Roman"/>
          <w:sz w:val="24"/>
          <w:szCs w:val="24"/>
        </w:rPr>
        <w:t xml:space="preserve">- </w:t>
      </w:r>
      <w:proofErr w:type="spellStart"/>
      <w:r w:rsidRPr="00FE6621">
        <w:rPr>
          <w:rFonts w:ascii="Times New Roman" w:hAnsi="Times New Roman" w:cs="Times New Roman"/>
          <w:sz w:val="24"/>
          <w:szCs w:val="24"/>
        </w:rPr>
        <w:t>Symptom</w:t>
      </w:r>
      <w:proofErr w:type="spellEnd"/>
      <w:r w:rsidRPr="00FE6621">
        <w:rPr>
          <w:rFonts w:ascii="Times New Roman" w:hAnsi="Times New Roman" w:cs="Times New Roman"/>
          <w:sz w:val="24"/>
          <w:szCs w:val="24"/>
        </w:rPr>
        <w:t xml:space="preserve"> Assessment-45 </w:t>
      </w:r>
      <w:proofErr w:type="spellStart"/>
      <w:r w:rsidRPr="00FE6621">
        <w:rPr>
          <w:rFonts w:ascii="Times New Roman" w:hAnsi="Times New Roman" w:cs="Times New Roman"/>
          <w:sz w:val="24"/>
          <w:szCs w:val="24"/>
        </w:rPr>
        <w:t>Questionnaire</w:t>
      </w:r>
      <w:proofErr w:type="spellEnd"/>
      <w:r w:rsidRPr="00FE6621">
        <w:rPr>
          <w:rFonts w:ascii="Times New Roman" w:hAnsi="Times New Roman" w:cs="Times New Roman"/>
          <w:sz w:val="24"/>
          <w:szCs w:val="24"/>
        </w:rPr>
        <w:t xml:space="preserve"> (SA-45) (Sandín et al., 2008).</w:t>
      </w:r>
    </w:p>
    <w:p w14:paraId="18D5CF90" w14:textId="57102467" w:rsidR="00DF7D47" w:rsidRPr="00DF7D47" w:rsidRDefault="00DF7D47" w:rsidP="00DF7D47">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Hostilidad: 2/20; Somatización: 1/20; Depresión: 5/20; Obsesión-Compulsión 3/20; Ansiedad 6/20; Sensibilidad interpersonal 3/20; Ansiedad fóbica 1/20; Ideación paranoide 5/20 y Psicoticismo 0/20. Todos los resultados entran dentro de la normalidad por situarse en una escala de puntuaciones</w:t>
      </w:r>
      <w:r w:rsidR="0001097E">
        <w:rPr>
          <w:rFonts w:ascii="Times New Roman" w:hAnsi="Times New Roman" w:cs="Times New Roman"/>
          <w:sz w:val="24"/>
          <w:szCs w:val="24"/>
        </w:rPr>
        <w:t xml:space="preserve"> bajas</w:t>
      </w:r>
      <w:r>
        <w:rPr>
          <w:rFonts w:ascii="Times New Roman" w:hAnsi="Times New Roman" w:cs="Times New Roman"/>
          <w:sz w:val="24"/>
          <w:szCs w:val="24"/>
        </w:rPr>
        <w:t xml:space="preserve"> no clínicas.</w:t>
      </w:r>
    </w:p>
    <w:p w14:paraId="5DC619B4" w14:textId="620F5127" w:rsidR="00FE6621" w:rsidRPr="00E06D86" w:rsidRDefault="00E06D86" w:rsidP="00E06D86">
      <w:pPr>
        <w:spacing w:line="36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      </w:t>
      </w:r>
      <w:r w:rsidR="00FE6621" w:rsidRPr="00E06D86">
        <w:rPr>
          <w:rFonts w:ascii="Times New Roman" w:hAnsi="Times New Roman" w:cs="Times New Roman"/>
          <w:sz w:val="24"/>
          <w:szCs w:val="24"/>
        </w:rPr>
        <w:t xml:space="preserve">- </w:t>
      </w:r>
      <w:proofErr w:type="spellStart"/>
      <w:r w:rsidR="00FE6621" w:rsidRPr="00E06D86">
        <w:rPr>
          <w:rFonts w:ascii="Times New Roman" w:hAnsi="Times New Roman" w:cs="Times New Roman"/>
          <w:sz w:val="24"/>
          <w:szCs w:val="24"/>
        </w:rPr>
        <w:t>Inventory</w:t>
      </w:r>
      <w:proofErr w:type="spellEnd"/>
      <w:r w:rsidR="00FE6621" w:rsidRPr="00E06D86">
        <w:rPr>
          <w:rFonts w:ascii="Times New Roman" w:hAnsi="Times New Roman" w:cs="Times New Roman"/>
          <w:sz w:val="24"/>
          <w:szCs w:val="24"/>
        </w:rPr>
        <w:t xml:space="preserve"> </w:t>
      </w:r>
      <w:proofErr w:type="spellStart"/>
      <w:r w:rsidR="00FE6621" w:rsidRPr="00E06D86">
        <w:rPr>
          <w:rFonts w:ascii="Times New Roman" w:hAnsi="Times New Roman" w:cs="Times New Roman"/>
          <w:sz w:val="24"/>
          <w:szCs w:val="24"/>
        </w:rPr>
        <w:t>of</w:t>
      </w:r>
      <w:proofErr w:type="spellEnd"/>
      <w:r w:rsidR="00FE6621" w:rsidRPr="00E06D86">
        <w:rPr>
          <w:rFonts w:ascii="Times New Roman" w:hAnsi="Times New Roman" w:cs="Times New Roman"/>
          <w:sz w:val="24"/>
          <w:szCs w:val="24"/>
        </w:rPr>
        <w:t xml:space="preserve"> Interpersonal </w:t>
      </w:r>
      <w:proofErr w:type="spellStart"/>
      <w:r w:rsidR="00FE6621" w:rsidRPr="00E06D86">
        <w:rPr>
          <w:rFonts w:ascii="Times New Roman" w:hAnsi="Times New Roman" w:cs="Times New Roman"/>
          <w:sz w:val="24"/>
          <w:szCs w:val="24"/>
        </w:rPr>
        <w:t>Problems</w:t>
      </w:r>
      <w:proofErr w:type="spellEnd"/>
      <w:r w:rsidR="00FE6621" w:rsidRPr="00E06D86">
        <w:rPr>
          <w:rFonts w:ascii="Times New Roman" w:hAnsi="Times New Roman" w:cs="Times New Roman"/>
          <w:sz w:val="24"/>
          <w:szCs w:val="24"/>
        </w:rPr>
        <w:t xml:space="preserve"> (IIP-32) (</w:t>
      </w:r>
      <w:proofErr w:type="spellStart"/>
      <w:r w:rsidR="00FE6621" w:rsidRPr="00E06D86">
        <w:rPr>
          <w:rFonts w:ascii="Times New Roman" w:hAnsi="Times New Roman" w:cs="Times New Roman"/>
          <w:sz w:val="24"/>
          <w:szCs w:val="24"/>
        </w:rPr>
        <w:t>Barkham</w:t>
      </w:r>
      <w:proofErr w:type="spellEnd"/>
      <w:r w:rsidR="00FE6621" w:rsidRPr="00E06D86">
        <w:rPr>
          <w:rFonts w:ascii="Times New Roman" w:hAnsi="Times New Roman" w:cs="Times New Roman"/>
          <w:sz w:val="24"/>
          <w:szCs w:val="24"/>
        </w:rPr>
        <w:t xml:space="preserve"> et al., 1996).</w:t>
      </w:r>
    </w:p>
    <w:p w14:paraId="7A32D705" w14:textId="2A65E581" w:rsidR="00F958D5" w:rsidRPr="00F958D5" w:rsidRDefault="00F958D5" w:rsidP="00DF7D47">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Las puntuaciones fueron: </w:t>
      </w:r>
      <w:r w:rsidRPr="00F958D5">
        <w:rPr>
          <w:rFonts w:ascii="Times New Roman" w:hAnsi="Times New Roman" w:cs="Times New Roman"/>
          <w:sz w:val="24"/>
          <w:szCs w:val="24"/>
        </w:rPr>
        <w:t xml:space="preserve">Socialmente inhibida </w:t>
      </w:r>
      <w:r>
        <w:rPr>
          <w:rFonts w:ascii="Times New Roman" w:hAnsi="Times New Roman" w:cs="Times New Roman"/>
          <w:sz w:val="24"/>
          <w:szCs w:val="24"/>
        </w:rPr>
        <w:t>0</w:t>
      </w:r>
      <w:r w:rsidRPr="00F958D5">
        <w:rPr>
          <w:rFonts w:ascii="Times New Roman" w:hAnsi="Times New Roman" w:cs="Times New Roman"/>
          <w:sz w:val="24"/>
          <w:szCs w:val="24"/>
        </w:rPr>
        <w:t xml:space="preserve">/16; Distante emocional 1/16; No asertiva </w:t>
      </w:r>
      <w:r>
        <w:rPr>
          <w:rFonts w:ascii="Times New Roman" w:hAnsi="Times New Roman" w:cs="Times New Roman"/>
          <w:sz w:val="24"/>
          <w:szCs w:val="24"/>
        </w:rPr>
        <w:t>5</w:t>
      </w:r>
      <w:r w:rsidRPr="00F958D5">
        <w:rPr>
          <w:rFonts w:ascii="Times New Roman" w:hAnsi="Times New Roman" w:cs="Times New Roman"/>
          <w:sz w:val="24"/>
          <w:szCs w:val="24"/>
        </w:rPr>
        <w:t xml:space="preserve">/16; </w:t>
      </w:r>
      <w:proofErr w:type="spellStart"/>
      <w:r w:rsidRPr="00F958D5">
        <w:rPr>
          <w:rFonts w:ascii="Times New Roman" w:hAnsi="Times New Roman" w:cs="Times New Roman"/>
          <w:sz w:val="24"/>
          <w:szCs w:val="24"/>
        </w:rPr>
        <w:t>Autocentrada</w:t>
      </w:r>
      <w:proofErr w:type="spellEnd"/>
      <w:r w:rsidRPr="00F958D5">
        <w:rPr>
          <w:rFonts w:ascii="Times New Roman" w:hAnsi="Times New Roman" w:cs="Times New Roman"/>
          <w:sz w:val="24"/>
          <w:szCs w:val="24"/>
        </w:rPr>
        <w:t xml:space="preserve"> </w:t>
      </w:r>
      <w:r>
        <w:rPr>
          <w:rFonts w:ascii="Times New Roman" w:hAnsi="Times New Roman" w:cs="Times New Roman"/>
          <w:sz w:val="24"/>
          <w:szCs w:val="24"/>
        </w:rPr>
        <w:t>3</w:t>
      </w:r>
      <w:r w:rsidRPr="00F958D5">
        <w:rPr>
          <w:rFonts w:ascii="Times New Roman" w:hAnsi="Times New Roman" w:cs="Times New Roman"/>
          <w:sz w:val="24"/>
          <w:szCs w:val="24"/>
        </w:rPr>
        <w:t>/</w:t>
      </w:r>
      <w:r>
        <w:rPr>
          <w:rFonts w:ascii="Times New Roman" w:hAnsi="Times New Roman" w:cs="Times New Roman"/>
          <w:sz w:val="24"/>
          <w:szCs w:val="24"/>
        </w:rPr>
        <w:t>16</w:t>
      </w:r>
      <w:r w:rsidRPr="00F958D5">
        <w:rPr>
          <w:rFonts w:ascii="Times New Roman" w:hAnsi="Times New Roman" w:cs="Times New Roman"/>
          <w:sz w:val="24"/>
          <w:szCs w:val="24"/>
        </w:rPr>
        <w:t xml:space="preserve">; Dominante </w:t>
      </w:r>
      <w:r>
        <w:rPr>
          <w:rFonts w:ascii="Times New Roman" w:hAnsi="Times New Roman" w:cs="Times New Roman"/>
          <w:sz w:val="24"/>
          <w:szCs w:val="24"/>
        </w:rPr>
        <w:t>2</w:t>
      </w:r>
      <w:r w:rsidRPr="00F958D5">
        <w:rPr>
          <w:rFonts w:ascii="Times New Roman" w:hAnsi="Times New Roman" w:cs="Times New Roman"/>
          <w:sz w:val="24"/>
          <w:szCs w:val="24"/>
        </w:rPr>
        <w:t xml:space="preserve">/16; Demasiado abierto </w:t>
      </w:r>
      <w:r>
        <w:rPr>
          <w:rFonts w:ascii="Times New Roman" w:hAnsi="Times New Roman" w:cs="Times New Roman"/>
          <w:sz w:val="24"/>
          <w:szCs w:val="24"/>
        </w:rPr>
        <w:t>10</w:t>
      </w:r>
      <w:r w:rsidRPr="00F958D5">
        <w:rPr>
          <w:rFonts w:ascii="Times New Roman" w:hAnsi="Times New Roman" w:cs="Times New Roman"/>
          <w:sz w:val="24"/>
          <w:szCs w:val="24"/>
        </w:rPr>
        <w:t xml:space="preserve">/16; </w:t>
      </w:r>
      <w:proofErr w:type="spellStart"/>
      <w:r w:rsidRPr="00F958D5">
        <w:rPr>
          <w:rFonts w:ascii="Times New Roman" w:hAnsi="Times New Roman" w:cs="Times New Roman"/>
          <w:sz w:val="24"/>
          <w:szCs w:val="24"/>
        </w:rPr>
        <w:t>Autosacrificado</w:t>
      </w:r>
      <w:proofErr w:type="spellEnd"/>
      <w:r w:rsidRPr="00F958D5">
        <w:rPr>
          <w:rFonts w:ascii="Times New Roman" w:hAnsi="Times New Roman" w:cs="Times New Roman"/>
          <w:sz w:val="24"/>
          <w:szCs w:val="24"/>
        </w:rPr>
        <w:t xml:space="preserve"> </w:t>
      </w:r>
      <w:r w:rsidR="00DF7D47">
        <w:rPr>
          <w:rFonts w:ascii="Times New Roman" w:hAnsi="Times New Roman" w:cs="Times New Roman"/>
          <w:sz w:val="24"/>
          <w:szCs w:val="24"/>
        </w:rPr>
        <w:t>9</w:t>
      </w:r>
      <w:r w:rsidRPr="00F958D5">
        <w:rPr>
          <w:rFonts w:ascii="Times New Roman" w:hAnsi="Times New Roman" w:cs="Times New Roman"/>
          <w:sz w:val="24"/>
          <w:szCs w:val="24"/>
        </w:rPr>
        <w:t>/16; y No-</w:t>
      </w:r>
      <w:proofErr w:type="spellStart"/>
      <w:r w:rsidRPr="00F958D5">
        <w:rPr>
          <w:rFonts w:ascii="Times New Roman" w:hAnsi="Times New Roman" w:cs="Times New Roman"/>
          <w:sz w:val="24"/>
          <w:szCs w:val="24"/>
        </w:rPr>
        <w:t>autoafirmativo</w:t>
      </w:r>
      <w:proofErr w:type="spellEnd"/>
      <w:r w:rsidRPr="00F958D5">
        <w:rPr>
          <w:rFonts w:ascii="Times New Roman" w:hAnsi="Times New Roman" w:cs="Times New Roman"/>
          <w:sz w:val="24"/>
          <w:szCs w:val="24"/>
        </w:rPr>
        <w:t xml:space="preserve"> </w:t>
      </w:r>
      <w:r w:rsidR="00DF7D47">
        <w:rPr>
          <w:rFonts w:ascii="Times New Roman" w:hAnsi="Times New Roman" w:cs="Times New Roman"/>
          <w:sz w:val="24"/>
          <w:szCs w:val="24"/>
        </w:rPr>
        <w:t>9</w:t>
      </w:r>
      <w:r w:rsidRPr="00F958D5">
        <w:rPr>
          <w:rFonts w:ascii="Times New Roman" w:hAnsi="Times New Roman" w:cs="Times New Roman"/>
          <w:sz w:val="24"/>
          <w:szCs w:val="24"/>
        </w:rPr>
        <w:t xml:space="preserve">/16. </w:t>
      </w:r>
      <w:r w:rsidR="00DF7D47">
        <w:rPr>
          <w:rFonts w:ascii="Times New Roman" w:hAnsi="Times New Roman" w:cs="Times New Roman"/>
          <w:sz w:val="24"/>
          <w:szCs w:val="24"/>
        </w:rPr>
        <w:t xml:space="preserve">En esta escala las puntuaciones son orientativas. Siendo las únicas puntuaciones que caen fuera de la desviación típica las correspondientes a las de socialmente inhibida, con un 0, indicando la </w:t>
      </w:r>
      <w:proofErr w:type="spellStart"/>
      <w:r w:rsidR="00DF7D47">
        <w:rPr>
          <w:rFonts w:ascii="Times New Roman" w:hAnsi="Times New Roman" w:cs="Times New Roman"/>
          <w:sz w:val="24"/>
          <w:szCs w:val="24"/>
        </w:rPr>
        <w:t>inhbición</w:t>
      </w:r>
      <w:proofErr w:type="spellEnd"/>
      <w:r w:rsidR="00DF7D47">
        <w:rPr>
          <w:rFonts w:ascii="Times New Roman" w:hAnsi="Times New Roman" w:cs="Times New Roman"/>
          <w:sz w:val="24"/>
          <w:szCs w:val="24"/>
        </w:rPr>
        <w:t xml:space="preserve"> social de Carla y la de demasiado abierta, con 10 puntos. </w:t>
      </w:r>
    </w:p>
    <w:p w14:paraId="1AC43A5C" w14:textId="71C05FA8" w:rsidR="00224D39" w:rsidRPr="000E38BA" w:rsidRDefault="00224D39" w:rsidP="004C70DB">
      <w:pPr>
        <w:pStyle w:val="Ttulo1"/>
        <w:numPr>
          <w:ilvl w:val="0"/>
          <w:numId w:val="2"/>
        </w:numPr>
        <w:jc w:val="both"/>
      </w:pPr>
      <w:bookmarkStart w:id="7" w:name="_Toc167016308"/>
      <w:r w:rsidRPr="000E38BA">
        <w:t>Formulación del caso</w:t>
      </w:r>
      <w:bookmarkEnd w:id="7"/>
    </w:p>
    <w:p w14:paraId="01BD3A5A" w14:textId="08A9B1FD" w:rsidR="009645EE" w:rsidRDefault="00224D39"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La </w:t>
      </w:r>
      <w:r w:rsidR="00092CF0">
        <w:rPr>
          <w:rFonts w:ascii="Times New Roman" w:hAnsi="Times New Roman" w:cs="Times New Roman"/>
          <w:sz w:val="24"/>
          <w:szCs w:val="24"/>
        </w:rPr>
        <w:t>paciente</w:t>
      </w:r>
      <w:r>
        <w:rPr>
          <w:rFonts w:ascii="Times New Roman" w:hAnsi="Times New Roman" w:cs="Times New Roman"/>
          <w:sz w:val="24"/>
          <w:szCs w:val="24"/>
        </w:rPr>
        <w:t xml:space="preserve"> presenta </w:t>
      </w:r>
      <w:r w:rsidR="001A7302">
        <w:rPr>
          <w:rFonts w:ascii="Times New Roman" w:hAnsi="Times New Roman" w:cs="Times New Roman"/>
          <w:sz w:val="24"/>
          <w:szCs w:val="24"/>
        </w:rPr>
        <w:t>un funcionamiento</w:t>
      </w:r>
      <w:r>
        <w:rPr>
          <w:rFonts w:ascii="Times New Roman" w:hAnsi="Times New Roman" w:cs="Times New Roman"/>
          <w:sz w:val="24"/>
          <w:szCs w:val="24"/>
        </w:rPr>
        <w:t xml:space="preserve"> neurótic</w:t>
      </w:r>
      <w:r w:rsidR="001A7302">
        <w:rPr>
          <w:rFonts w:ascii="Times New Roman" w:hAnsi="Times New Roman" w:cs="Times New Roman"/>
          <w:sz w:val="24"/>
          <w:szCs w:val="24"/>
        </w:rPr>
        <w:t>o, d</w:t>
      </w:r>
      <w:r>
        <w:rPr>
          <w:rFonts w:ascii="Times New Roman" w:hAnsi="Times New Roman" w:cs="Times New Roman"/>
          <w:sz w:val="24"/>
          <w:szCs w:val="24"/>
        </w:rPr>
        <w:t xml:space="preserve">escartándose problemas en la formación del </w:t>
      </w:r>
      <w:proofErr w:type="spellStart"/>
      <w:r>
        <w:rPr>
          <w:rFonts w:ascii="Times New Roman" w:hAnsi="Times New Roman" w:cs="Times New Roman"/>
          <w:sz w:val="24"/>
          <w:szCs w:val="24"/>
        </w:rPr>
        <w:t>self</w:t>
      </w:r>
      <w:proofErr w:type="spellEnd"/>
      <w:r>
        <w:rPr>
          <w:rFonts w:ascii="Times New Roman" w:hAnsi="Times New Roman" w:cs="Times New Roman"/>
          <w:sz w:val="24"/>
          <w:szCs w:val="24"/>
        </w:rPr>
        <w:t xml:space="preserve"> y signos de proceso experiencial frágil</w:t>
      </w:r>
      <w:r w:rsidR="00437939">
        <w:rPr>
          <w:rFonts w:ascii="Times New Roman" w:hAnsi="Times New Roman" w:cs="Times New Roman"/>
          <w:sz w:val="24"/>
          <w:szCs w:val="24"/>
        </w:rPr>
        <w:t xml:space="preserve"> —correspondientes a procesos más psicóticos o límites—</w:t>
      </w:r>
      <w:r w:rsidR="001A7302">
        <w:rPr>
          <w:rFonts w:ascii="Times New Roman" w:hAnsi="Times New Roman" w:cs="Times New Roman"/>
          <w:sz w:val="24"/>
          <w:szCs w:val="24"/>
        </w:rPr>
        <w:t xml:space="preserve">. La </w:t>
      </w:r>
      <w:r w:rsidR="00092CF0">
        <w:rPr>
          <w:rFonts w:ascii="Times New Roman" w:hAnsi="Times New Roman" w:cs="Times New Roman"/>
          <w:sz w:val="24"/>
          <w:szCs w:val="24"/>
        </w:rPr>
        <w:t>paciente</w:t>
      </w:r>
      <w:r w:rsidR="001A7302">
        <w:rPr>
          <w:rFonts w:ascii="Times New Roman" w:hAnsi="Times New Roman" w:cs="Times New Roman"/>
          <w:sz w:val="24"/>
          <w:szCs w:val="24"/>
        </w:rPr>
        <w:t xml:space="preserve">, por tanto, presentaba problemas afectivos y de ansiedad. </w:t>
      </w:r>
      <w:r w:rsidR="00EC71FF">
        <w:rPr>
          <w:rFonts w:ascii="Times New Roman" w:hAnsi="Times New Roman" w:cs="Times New Roman"/>
          <w:sz w:val="24"/>
          <w:szCs w:val="24"/>
        </w:rPr>
        <w:t>Carla</w:t>
      </w:r>
      <w:r w:rsidR="00437939">
        <w:rPr>
          <w:rFonts w:ascii="Times New Roman" w:hAnsi="Times New Roman" w:cs="Times New Roman"/>
          <w:sz w:val="24"/>
          <w:szCs w:val="24"/>
        </w:rPr>
        <w:t xml:space="preserve"> refería una historia infantil en la que nunca tuvo conexión con sus padres desde su posición de hija</w:t>
      </w:r>
      <w:r w:rsidR="00EC71FF">
        <w:rPr>
          <w:rFonts w:ascii="Times New Roman" w:hAnsi="Times New Roman" w:cs="Times New Roman"/>
          <w:sz w:val="24"/>
          <w:szCs w:val="24"/>
        </w:rPr>
        <w:t xml:space="preserve">, es decir, no hubo conexión </w:t>
      </w:r>
      <w:r w:rsidR="00FA4397">
        <w:rPr>
          <w:rFonts w:ascii="Times New Roman" w:hAnsi="Times New Roman" w:cs="Times New Roman"/>
          <w:sz w:val="24"/>
          <w:szCs w:val="24"/>
        </w:rPr>
        <w:t xml:space="preserve">afectiva </w:t>
      </w:r>
      <w:r w:rsidR="00EC71FF">
        <w:rPr>
          <w:rFonts w:ascii="Times New Roman" w:hAnsi="Times New Roman" w:cs="Times New Roman"/>
          <w:sz w:val="24"/>
          <w:szCs w:val="24"/>
        </w:rPr>
        <w:t>paterno-filial en cuanto tal, lo que no quiere decir que no hubiera respuestas de cuidado por parte de sus padres</w:t>
      </w:r>
      <w:r w:rsidR="00437939">
        <w:rPr>
          <w:rFonts w:ascii="Times New Roman" w:hAnsi="Times New Roman" w:cs="Times New Roman"/>
          <w:sz w:val="24"/>
          <w:szCs w:val="24"/>
        </w:rPr>
        <w:t xml:space="preserve">. El rol que tomó en casa desde muy pequeña es el de no llamar excesivamente la atención para no crear situaciones de desregulación emocional en su madre y prestarse a realizar labores de ayuda en el desempeño laboral del padre. </w:t>
      </w:r>
      <w:r w:rsidR="009645EE">
        <w:rPr>
          <w:rFonts w:ascii="Times New Roman" w:hAnsi="Times New Roman" w:cs="Times New Roman"/>
          <w:sz w:val="24"/>
          <w:szCs w:val="24"/>
        </w:rPr>
        <w:t>En esta relación de ayuda a su padre, Carla llegó a asumir actividades de responsabilidad adulta como la gestión del alquiler de un local, una mudanza completa, etc. Son cosas que actualmente, desde su posición adulta, siente como injustas haberlas tenido que realizar siendo niña. Estos temas se activan cuando su madre le demanda hacer cosas, que siente que invaden su vida y la vuelven a sobrecargar. La sensación es la de imposición de una madre sobre su realidad de forma invasiva. Pero es una invasión más de falta de cuidado y visión de Carla que de dominación.</w:t>
      </w:r>
    </w:p>
    <w:p w14:paraId="2D97D953" w14:textId="79F6879B" w:rsidR="009D45FE" w:rsidRDefault="00437939"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Todo ello, le impide desde muy pequeña </w:t>
      </w:r>
      <w:r w:rsidR="009D45FE">
        <w:rPr>
          <w:rFonts w:ascii="Times New Roman" w:hAnsi="Times New Roman" w:cs="Times New Roman"/>
          <w:sz w:val="24"/>
          <w:szCs w:val="24"/>
        </w:rPr>
        <w:t xml:space="preserve">sentir conexión emocional con sus padres, experimentar la sensación de </w:t>
      </w:r>
      <w:r w:rsidR="0004473B">
        <w:rPr>
          <w:rFonts w:ascii="Times New Roman" w:hAnsi="Times New Roman" w:cs="Times New Roman"/>
          <w:sz w:val="24"/>
          <w:szCs w:val="24"/>
        </w:rPr>
        <w:t>que sus necesidades están</w:t>
      </w:r>
      <w:r w:rsidR="009D45FE">
        <w:rPr>
          <w:rFonts w:ascii="Times New Roman" w:hAnsi="Times New Roman" w:cs="Times New Roman"/>
          <w:sz w:val="24"/>
          <w:szCs w:val="24"/>
        </w:rPr>
        <w:t xml:space="preserve"> en la mente de estos y</w:t>
      </w:r>
      <w:r w:rsidR="0004473B">
        <w:rPr>
          <w:rFonts w:ascii="Times New Roman" w:hAnsi="Times New Roman" w:cs="Times New Roman"/>
          <w:sz w:val="24"/>
          <w:szCs w:val="24"/>
        </w:rPr>
        <w:t xml:space="preserve"> de</w:t>
      </w:r>
      <w:r w:rsidR="009D45FE">
        <w:rPr>
          <w:rFonts w:ascii="Times New Roman" w:hAnsi="Times New Roman" w:cs="Times New Roman"/>
          <w:sz w:val="24"/>
          <w:szCs w:val="24"/>
        </w:rPr>
        <w:t xml:space="preserve"> ser vista y cuidada por ellos. </w:t>
      </w:r>
      <w:r w:rsidR="00EC71FF">
        <w:rPr>
          <w:rFonts w:ascii="Times New Roman" w:hAnsi="Times New Roman" w:cs="Times New Roman"/>
          <w:sz w:val="24"/>
          <w:szCs w:val="24"/>
        </w:rPr>
        <w:t xml:space="preserve">Con un padre ausente/distante en lo afectivo —la paciente refiere “mi padre nunca decía ‘te quiero’”— y una madre desregulada y exigente, la posibilidad de ser hija, prestar mi experiencia a otro y que esta sea reflejada y regulada por él, se escapa. Probablemente, en este caso, la experiencia de Carla sí estuvo reflejada por cuanto había </w:t>
      </w:r>
      <w:proofErr w:type="spellStart"/>
      <w:r w:rsidR="00EC71FF">
        <w:rPr>
          <w:rFonts w:ascii="Times New Roman" w:hAnsi="Times New Roman" w:cs="Times New Roman"/>
          <w:sz w:val="24"/>
          <w:szCs w:val="24"/>
        </w:rPr>
        <w:t>responsividad</w:t>
      </w:r>
      <w:proofErr w:type="spellEnd"/>
      <w:r w:rsidR="00EC71FF">
        <w:rPr>
          <w:rFonts w:ascii="Times New Roman" w:hAnsi="Times New Roman" w:cs="Times New Roman"/>
          <w:sz w:val="24"/>
          <w:szCs w:val="24"/>
        </w:rPr>
        <w:t xml:space="preserve"> por parte de sus padres. Sin embargo, como niña, probablemente lo que faltó fue la posibilidad de regular esa experiencia con el otro reconociendo la necesidad de las emociones experimentadas y recibiendo el cari</w:t>
      </w:r>
      <w:r w:rsidR="0004473B">
        <w:rPr>
          <w:rFonts w:ascii="Times New Roman" w:hAnsi="Times New Roman" w:cs="Times New Roman"/>
          <w:sz w:val="24"/>
          <w:szCs w:val="24"/>
        </w:rPr>
        <w:t>ñ</w:t>
      </w:r>
      <w:r w:rsidR="00EC71FF">
        <w:rPr>
          <w:rFonts w:ascii="Times New Roman" w:hAnsi="Times New Roman" w:cs="Times New Roman"/>
          <w:sz w:val="24"/>
          <w:szCs w:val="24"/>
        </w:rPr>
        <w:t>o que tanto anhelaba de su madre para, posteriormente, verse aceptada en ella como alguien valioso. El tema de fondo es un “no ven mi necesidad”.</w:t>
      </w:r>
    </w:p>
    <w:p w14:paraId="69294961" w14:textId="2DC2FBEB" w:rsidR="009D45FE" w:rsidRDefault="001A7302"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Siguiendo a </w:t>
      </w:r>
      <w:proofErr w:type="spellStart"/>
      <w:r>
        <w:rPr>
          <w:rFonts w:ascii="Times New Roman" w:hAnsi="Times New Roman" w:cs="Times New Roman"/>
          <w:sz w:val="24"/>
          <w:szCs w:val="24"/>
        </w:rPr>
        <w:t>Timulak</w:t>
      </w:r>
      <w:proofErr w:type="spellEnd"/>
      <w:r>
        <w:rPr>
          <w:rFonts w:ascii="Times New Roman" w:hAnsi="Times New Roman" w:cs="Times New Roman"/>
          <w:sz w:val="24"/>
          <w:szCs w:val="24"/>
        </w:rPr>
        <w:t xml:space="preserve"> (2015) y teniendo en cuenta su historia, la herida nuclear de la paciente es de</w:t>
      </w:r>
      <w:r w:rsidR="00437939">
        <w:rPr>
          <w:rFonts w:ascii="Times New Roman" w:hAnsi="Times New Roman" w:cs="Times New Roman"/>
          <w:sz w:val="24"/>
          <w:szCs w:val="24"/>
        </w:rPr>
        <w:t xml:space="preserve"> la familia de la</w:t>
      </w:r>
      <w:r>
        <w:rPr>
          <w:rFonts w:ascii="Times New Roman" w:hAnsi="Times New Roman" w:cs="Times New Roman"/>
          <w:sz w:val="24"/>
          <w:szCs w:val="24"/>
        </w:rPr>
        <w:t xml:space="preserve"> soledad</w:t>
      </w:r>
      <w:r w:rsidR="00437939">
        <w:rPr>
          <w:rFonts w:ascii="Times New Roman" w:hAnsi="Times New Roman" w:cs="Times New Roman"/>
          <w:sz w:val="24"/>
          <w:szCs w:val="24"/>
        </w:rPr>
        <w:t>,</w:t>
      </w:r>
      <w:r>
        <w:rPr>
          <w:rFonts w:ascii="Times New Roman" w:hAnsi="Times New Roman" w:cs="Times New Roman"/>
          <w:sz w:val="24"/>
          <w:szCs w:val="24"/>
        </w:rPr>
        <w:t xml:space="preserve"> generando un dolor emocional primario de tristeza</w:t>
      </w:r>
      <w:r w:rsidR="00C61F8E">
        <w:rPr>
          <w:rFonts w:ascii="Times New Roman" w:hAnsi="Times New Roman" w:cs="Times New Roman"/>
          <w:sz w:val="24"/>
          <w:szCs w:val="24"/>
        </w:rPr>
        <w:t xml:space="preserve"> muy en relación con la sensación de no haber sido cuidada y querida</w:t>
      </w:r>
      <w:r>
        <w:rPr>
          <w:rFonts w:ascii="Times New Roman" w:hAnsi="Times New Roman" w:cs="Times New Roman"/>
          <w:sz w:val="24"/>
          <w:szCs w:val="24"/>
        </w:rPr>
        <w:t>.</w:t>
      </w:r>
      <w:r w:rsidR="009D45FE">
        <w:rPr>
          <w:rFonts w:ascii="Times New Roman" w:hAnsi="Times New Roman" w:cs="Times New Roman"/>
          <w:sz w:val="24"/>
          <w:szCs w:val="24"/>
        </w:rPr>
        <w:t xml:space="preserve"> Las heridas de seguridad y de valía se descartan porque el núcleo de lo que la paciente experimenta no es un “no ser suficiente”</w:t>
      </w:r>
      <w:r w:rsidR="00EC71FF">
        <w:rPr>
          <w:rFonts w:ascii="Times New Roman" w:hAnsi="Times New Roman" w:cs="Times New Roman"/>
          <w:sz w:val="24"/>
          <w:szCs w:val="24"/>
        </w:rPr>
        <w:t>,</w:t>
      </w:r>
      <w:r w:rsidR="009D45FE">
        <w:rPr>
          <w:rFonts w:ascii="Times New Roman" w:hAnsi="Times New Roman" w:cs="Times New Roman"/>
          <w:sz w:val="24"/>
          <w:szCs w:val="24"/>
        </w:rPr>
        <w:t xml:space="preserve"> </w:t>
      </w:r>
      <w:r w:rsidR="00EC71FF">
        <w:rPr>
          <w:rFonts w:ascii="Times New Roman" w:hAnsi="Times New Roman" w:cs="Times New Roman"/>
          <w:sz w:val="24"/>
          <w:szCs w:val="24"/>
        </w:rPr>
        <w:t xml:space="preserve">“me han abandonado” o </w:t>
      </w:r>
      <w:r w:rsidR="009D45FE">
        <w:rPr>
          <w:rFonts w:ascii="Times New Roman" w:hAnsi="Times New Roman" w:cs="Times New Roman"/>
          <w:sz w:val="24"/>
          <w:szCs w:val="24"/>
        </w:rPr>
        <w:t>“tener la integridad física o psicológica en peligro”, sino no tener un “otro ahí que conecte conmigo</w:t>
      </w:r>
      <w:r w:rsidR="00EC71FF">
        <w:rPr>
          <w:rFonts w:ascii="Times New Roman" w:hAnsi="Times New Roman" w:cs="Times New Roman"/>
          <w:sz w:val="24"/>
          <w:szCs w:val="24"/>
        </w:rPr>
        <w:t>”</w:t>
      </w:r>
      <w:r w:rsidR="009D45FE">
        <w:rPr>
          <w:rFonts w:ascii="Times New Roman" w:hAnsi="Times New Roman" w:cs="Times New Roman"/>
          <w:sz w:val="24"/>
          <w:szCs w:val="24"/>
        </w:rPr>
        <w:t xml:space="preserve">, que me vea y reconozca </w:t>
      </w:r>
      <w:r w:rsidR="00EC71FF">
        <w:rPr>
          <w:rFonts w:ascii="Times New Roman" w:hAnsi="Times New Roman" w:cs="Times New Roman"/>
          <w:sz w:val="24"/>
          <w:szCs w:val="24"/>
        </w:rPr>
        <w:t>la necesidad de ser querida y cuidada</w:t>
      </w:r>
      <w:r w:rsidR="009D45FE">
        <w:rPr>
          <w:rFonts w:ascii="Times New Roman" w:hAnsi="Times New Roman" w:cs="Times New Roman"/>
          <w:sz w:val="24"/>
          <w:szCs w:val="24"/>
        </w:rPr>
        <w:t>.</w:t>
      </w:r>
    </w:p>
    <w:p w14:paraId="5C7D1C02" w14:textId="4B8B3ABB" w:rsidR="00C61F8E" w:rsidRDefault="009D45FE"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Ante </w:t>
      </w:r>
      <w:r w:rsidR="00C62FF8">
        <w:rPr>
          <w:rFonts w:ascii="Times New Roman" w:hAnsi="Times New Roman" w:cs="Times New Roman"/>
          <w:sz w:val="24"/>
          <w:szCs w:val="24"/>
        </w:rPr>
        <w:t>el dolor emocional nuclear antedicho, la paciente ha elaborado lo que desde la TFE se entienden como formas de autotratamiento del dolor emocional (</w:t>
      </w:r>
      <w:proofErr w:type="spellStart"/>
      <w:r w:rsidR="00C62FF8">
        <w:rPr>
          <w:rFonts w:ascii="Times New Roman" w:hAnsi="Times New Roman" w:cs="Times New Roman"/>
          <w:sz w:val="24"/>
          <w:szCs w:val="24"/>
        </w:rPr>
        <w:t>Timulak</w:t>
      </w:r>
      <w:proofErr w:type="spellEnd"/>
      <w:r w:rsidR="00C62FF8">
        <w:rPr>
          <w:rFonts w:ascii="Times New Roman" w:hAnsi="Times New Roman" w:cs="Times New Roman"/>
          <w:sz w:val="24"/>
          <w:szCs w:val="24"/>
        </w:rPr>
        <w:t xml:space="preserve"> 2015). En su caso, son particularmente presentes dos de esas formas de tratamiento, a saber, la supresión de la experiencia y la reflexividad improductiva (Jódar y Caro 2023: 106). El proceso de despliegue de la experiencia emocional problemática de la paciente tiene lugar </w:t>
      </w:r>
      <w:r w:rsidR="00C61F8E">
        <w:rPr>
          <w:rFonts w:ascii="Times New Roman" w:hAnsi="Times New Roman" w:cs="Times New Roman"/>
          <w:sz w:val="24"/>
          <w:szCs w:val="24"/>
        </w:rPr>
        <w:t xml:space="preserve">en dos vertientes. En primer lugar, </w:t>
      </w:r>
      <w:r w:rsidR="00C6263E">
        <w:rPr>
          <w:rFonts w:ascii="Times New Roman" w:hAnsi="Times New Roman" w:cs="Times New Roman"/>
          <w:sz w:val="24"/>
          <w:szCs w:val="24"/>
        </w:rPr>
        <w:t>Carla</w:t>
      </w:r>
      <w:r w:rsidR="00C61F8E">
        <w:rPr>
          <w:rFonts w:ascii="Times New Roman" w:hAnsi="Times New Roman" w:cs="Times New Roman"/>
          <w:sz w:val="24"/>
          <w:szCs w:val="24"/>
        </w:rPr>
        <w:t xml:space="preserve"> se envuelve de actividad constante, hipotetizamos que con el fin de </w:t>
      </w:r>
      <w:proofErr w:type="spellStart"/>
      <w:r w:rsidR="00C61F8E">
        <w:rPr>
          <w:rFonts w:ascii="Times New Roman" w:hAnsi="Times New Roman" w:cs="Times New Roman"/>
          <w:sz w:val="24"/>
          <w:szCs w:val="24"/>
        </w:rPr>
        <w:t>autointerrumpir</w:t>
      </w:r>
      <w:proofErr w:type="spellEnd"/>
      <w:r w:rsidR="00C61F8E">
        <w:rPr>
          <w:rFonts w:ascii="Times New Roman" w:hAnsi="Times New Roman" w:cs="Times New Roman"/>
          <w:sz w:val="24"/>
          <w:szCs w:val="24"/>
        </w:rPr>
        <w:t xml:space="preserve"> el discurrir emocional primario para prevenir así la aparición del esquema emocional primario. Sin embargo, hay ocasiones en las que este primer mecanismo preventivo</w:t>
      </w:r>
      <w:r w:rsidR="00EC71FF">
        <w:rPr>
          <w:rFonts w:ascii="Times New Roman" w:hAnsi="Times New Roman" w:cs="Times New Roman"/>
          <w:sz w:val="24"/>
          <w:szCs w:val="24"/>
        </w:rPr>
        <w:t>/evitativo</w:t>
      </w:r>
      <w:r w:rsidR="00C61F8E">
        <w:rPr>
          <w:rFonts w:ascii="Times New Roman" w:hAnsi="Times New Roman" w:cs="Times New Roman"/>
          <w:sz w:val="24"/>
          <w:szCs w:val="24"/>
        </w:rPr>
        <w:t xml:space="preserve"> falla, es entonces cuando </w:t>
      </w:r>
      <w:r w:rsidR="00C62FF8">
        <w:rPr>
          <w:rFonts w:ascii="Times New Roman" w:hAnsi="Times New Roman" w:cs="Times New Roman"/>
          <w:sz w:val="24"/>
          <w:szCs w:val="24"/>
        </w:rPr>
        <w:t>se dispara algún componente del esquema emocional primario desadaptativo de tristeza asociado a su herida nuclear.</w:t>
      </w:r>
    </w:p>
    <w:p w14:paraId="79F7EC4C" w14:textId="1653BDB2" w:rsidR="008F3147" w:rsidRDefault="00C62FF8"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Así, por ejemplo, </w:t>
      </w:r>
      <w:r w:rsidR="00C61F8E">
        <w:rPr>
          <w:rFonts w:ascii="Times New Roman" w:hAnsi="Times New Roman" w:cs="Times New Roman"/>
          <w:sz w:val="24"/>
          <w:szCs w:val="24"/>
        </w:rPr>
        <w:t xml:space="preserve">ante la falta de atención proactiva de amigos en una situación de vulnerabilidad, los componentes del esquema comienzan a emerger y aparece el dolor. Desde ahí, con el esquema activo, la paciente utiliza procesos de autotratamiento que tienen más que ver con la reflexividad improductiva, en este caso con la </w:t>
      </w:r>
      <w:proofErr w:type="spellStart"/>
      <w:r w:rsidR="00C61F8E">
        <w:rPr>
          <w:rFonts w:ascii="Times New Roman" w:hAnsi="Times New Roman" w:cs="Times New Roman"/>
          <w:sz w:val="24"/>
          <w:szCs w:val="24"/>
        </w:rPr>
        <w:t>autoagitación</w:t>
      </w:r>
      <w:proofErr w:type="spellEnd"/>
      <w:r w:rsidR="00C61F8E">
        <w:rPr>
          <w:rFonts w:ascii="Times New Roman" w:hAnsi="Times New Roman" w:cs="Times New Roman"/>
          <w:sz w:val="24"/>
          <w:szCs w:val="24"/>
        </w:rPr>
        <w:t xml:space="preserve"> y la autocrítica. Su proceso emocional va entonces pivotando entre la sensación de miedo a la tristeza y la idea de ser poco válida, siendo en ella esta falta de validez la inmadurez —</w:t>
      </w:r>
      <w:r w:rsidR="00C6263E">
        <w:rPr>
          <w:rFonts w:ascii="Times New Roman" w:hAnsi="Times New Roman" w:cs="Times New Roman"/>
          <w:sz w:val="24"/>
          <w:szCs w:val="24"/>
        </w:rPr>
        <w:t>que encaja con su</w:t>
      </w:r>
      <w:r w:rsidR="00C61F8E">
        <w:rPr>
          <w:rFonts w:ascii="Times New Roman" w:hAnsi="Times New Roman" w:cs="Times New Roman"/>
          <w:sz w:val="24"/>
          <w:szCs w:val="24"/>
        </w:rPr>
        <w:t xml:space="preserve"> historia de exigencia familiar— y la incapacidad de lidiar con su propia experiencia sin sentir esa tristeza y ese dolor</w:t>
      </w:r>
      <w:r w:rsidR="008F3147">
        <w:rPr>
          <w:rFonts w:ascii="Times New Roman" w:hAnsi="Times New Roman" w:cs="Times New Roman"/>
          <w:sz w:val="24"/>
          <w:szCs w:val="24"/>
        </w:rPr>
        <w:t xml:space="preserve"> nucleares</w:t>
      </w:r>
      <w:r w:rsidR="00C61F8E">
        <w:rPr>
          <w:rFonts w:ascii="Times New Roman" w:hAnsi="Times New Roman" w:cs="Times New Roman"/>
          <w:sz w:val="24"/>
          <w:szCs w:val="24"/>
        </w:rPr>
        <w:t>.</w:t>
      </w:r>
      <w:r w:rsidR="008F3147">
        <w:rPr>
          <w:rFonts w:ascii="Times New Roman" w:hAnsi="Times New Roman" w:cs="Times New Roman"/>
          <w:sz w:val="24"/>
          <w:szCs w:val="24"/>
        </w:rPr>
        <w:t xml:space="preserve"> En ella, los procesos de reflexividad improductiva toman la forma de una escisión </w:t>
      </w:r>
      <w:proofErr w:type="spellStart"/>
      <w:r w:rsidR="008F3147">
        <w:rPr>
          <w:rFonts w:ascii="Times New Roman" w:hAnsi="Times New Roman" w:cs="Times New Roman"/>
          <w:sz w:val="24"/>
          <w:szCs w:val="24"/>
        </w:rPr>
        <w:t>autoagitadora</w:t>
      </w:r>
      <w:proofErr w:type="spellEnd"/>
      <w:r w:rsidR="008F3147">
        <w:rPr>
          <w:rFonts w:ascii="Times New Roman" w:hAnsi="Times New Roman" w:cs="Times New Roman"/>
          <w:sz w:val="24"/>
          <w:szCs w:val="24"/>
        </w:rPr>
        <w:t xml:space="preserve"> o </w:t>
      </w:r>
      <w:proofErr w:type="spellStart"/>
      <w:r w:rsidR="008F3147">
        <w:rPr>
          <w:rFonts w:ascii="Times New Roman" w:hAnsi="Times New Roman" w:cs="Times New Roman"/>
          <w:sz w:val="24"/>
          <w:szCs w:val="24"/>
        </w:rPr>
        <w:t>autoasustadora</w:t>
      </w:r>
      <w:proofErr w:type="spellEnd"/>
      <w:r w:rsidR="008F3147">
        <w:rPr>
          <w:rFonts w:ascii="Times New Roman" w:hAnsi="Times New Roman" w:cs="Times New Roman"/>
          <w:sz w:val="24"/>
          <w:szCs w:val="24"/>
        </w:rPr>
        <w:t xml:space="preserve"> que queda patente en mensajes que se da a sí misma como “te vas a hundir si sientes tristeza”; y de otra escisión autocrítica, muy relacionada, que queda enmarcada en mensajes del estilo “eres muy inmadura”, “deberías poder estar bien”. El núcleo de la crítica que ejerce contra sí misma está, por tanto, en </w:t>
      </w:r>
      <w:r w:rsidR="00C6263E">
        <w:rPr>
          <w:rFonts w:ascii="Times New Roman" w:hAnsi="Times New Roman" w:cs="Times New Roman"/>
          <w:sz w:val="24"/>
          <w:szCs w:val="24"/>
        </w:rPr>
        <w:t>considerarse a sí misma incapaz de</w:t>
      </w:r>
      <w:r w:rsidR="008F3147">
        <w:rPr>
          <w:rFonts w:ascii="Times New Roman" w:hAnsi="Times New Roman" w:cs="Times New Roman"/>
          <w:sz w:val="24"/>
          <w:szCs w:val="24"/>
        </w:rPr>
        <w:t xml:space="preserve"> afrontar la experiencia emocional y, en última instancia, su vida</w:t>
      </w:r>
      <w:r w:rsidR="00C6263E">
        <w:rPr>
          <w:rFonts w:ascii="Times New Roman" w:hAnsi="Times New Roman" w:cs="Times New Roman"/>
          <w:sz w:val="24"/>
          <w:szCs w:val="24"/>
        </w:rPr>
        <w:t>. Paradójicamente, esto sirve precisamente para tratar de prevenirla de dicha incapacidad</w:t>
      </w:r>
      <w:r w:rsidR="005F4B55">
        <w:rPr>
          <w:rFonts w:ascii="Times New Roman" w:hAnsi="Times New Roman" w:cs="Times New Roman"/>
          <w:sz w:val="24"/>
          <w:szCs w:val="24"/>
        </w:rPr>
        <w:t xml:space="preserve">, por cuanto la autocrítica la mantiene en una posición en la que no llega nunca a poner a prueba si es realmente capaz de sentir la experiencia emocional de tristeza o no. </w:t>
      </w:r>
    </w:p>
    <w:p w14:paraId="5A900DDD" w14:textId="5E5370CA" w:rsidR="00E60E60" w:rsidRPr="00C57300" w:rsidRDefault="00C57300" w:rsidP="004C70DB">
      <w:pPr>
        <w:pStyle w:val="Ttulo1"/>
        <w:numPr>
          <w:ilvl w:val="0"/>
          <w:numId w:val="2"/>
        </w:numPr>
        <w:jc w:val="both"/>
      </w:pPr>
      <w:bookmarkStart w:id="8" w:name="_Toc167016309"/>
      <w:r w:rsidRPr="00C57300">
        <w:t>Tratamiento y curso</w:t>
      </w:r>
      <w:bookmarkEnd w:id="8"/>
    </w:p>
    <w:p w14:paraId="207A1BBA" w14:textId="3758EC9A" w:rsidR="00366E24" w:rsidRDefault="00366E24"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Conviene aclarar algo en cuanto al modelo teórico explicativo utilizado. El tratamiento se ha basado principalmente en la teoría de la terapia Gestalt, la TFE y el modelo de intervención centrado en la persona de Carl Rogers, tratando de hacer una integración teórico-práctica de los tres modelos. Téngase en cuenta que lo escrito en este trabajo se plantea desde la perspectiva del terapeuta en formación. Por tanto, se tratará de hacer una lectura de las intervenciones y técnicas realizadas en las sesiones desde el marco teórico de la TFE y, cuando no sea posible, se explicitarán las técnicas empleadas que no pertenezcan a dicho marco.</w:t>
      </w:r>
      <w:r w:rsidR="0073567C">
        <w:rPr>
          <w:rFonts w:ascii="Times New Roman" w:hAnsi="Times New Roman" w:cs="Times New Roman"/>
          <w:sz w:val="24"/>
          <w:szCs w:val="24"/>
        </w:rPr>
        <w:t xml:space="preserve"> Por otro lado, se han realizado en total 19 sesiones con la paciente, entre los meses de octubre y abril y con una frecuencia de una sesión por semana.</w:t>
      </w:r>
    </w:p>
    <w:p w14:paraId="28CB0B61" w14:textId="0F83CA5D" w:rsidR="00366E24" w:rsidRDefault="00C6263E"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Teniendo en cuenta la formulación de caso, el objetivo principal de la intervención fue acceder al esquema emocional de las emociones primarias desadaptativas, activarlas e introducir cambios a través del reconocimiento de la necesidad emocional subyacente y el surgimiento de nuevas emociones que modifiquen el esquema. </w:t>
      </w:r>
      <w:r w:rsidR="00366E24">
        <w:rPr>
          <w:rFonts w:ascii="Times New Roman" w:hAnsi="Times New Roman" w:cs="Times New Roman"/>
          <w:sz w:val="24"/>
          <w:szCs w:val="24"/>
        </w:rPr>
        <w:t>Esto requería por el camino de lidiar con los mecanismos de autotratamiento de Carla. En el tratamiento nos centramos en la autocrítica y en el trabajo con la conexión con la tristeza experimentada por Carla. Esto fue particularmente complicado pues, al inicio, cuando comenzamos a activar los esquemas de tristeza, se disparaba el mecanismo de preocupación, siendo el mensaje principal “ten cuidado, vas a entrar en el pozo y no vas a salir” o “ten cuidado, te vas a hundir”. La terapeuta experta tomaba aquí la iniciativa y, si bien no se realizó nunca un diálogo de sillas con su voz asustadora, sí se consiguió mediante la evocación, la exploración empática y la validación emocional, acceder a la emoción primaria de tristeza.</w:t>
      </w:r>
    </w:p>
    <w:p w14:paraId="4954C89A" w14:textId="6979B386" w:rsidR="009E7F89" w:rsidRDefault="00366E24"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Esto ocurrió a mediados del mes de noviembre. Una vez conectados a la tristeza, el tema principal era su madre</w:t>
      </w:r>
      <w:r w:rsidR="002862CC">
        <w:rPr>
          <w:rFonts w:ascii="Times New Roman" w:hAnsi="Times New Roman" w:cs="Times New Roman"/>
          <w:sz w:val="24"/>
          <w:szCs w:val="24"/>
        </w:rPr>
        <w:t>. La paciente refería estar triste por ver a su madre así, por verla infeliz, etc. Nuestra hipótesis resultaba ser que la tristeza también tenía que ver con su propia sensación de soledad para con una madre que vive de esa manera. Por tanto, se realizaron intervenciones del estilo “tienes todavía esperanza de que cambie, pero en el fondo, te quedas sola sin tu madre”</w:t>
      </w:r>
      <w:r>
        <w:rPr>
          <w:rFonts w:ascii="Times New Roman" w:hAnsi="Times New Roman" w:cs="Times New Roman"/>
          <w:sz w:val="24"/>
          <w:szCs w:val="24"/>
        </w:rPr>
        <w:t xml:space="preserve">. </w:t>
      </w:r>
      <w:r w:rsidR="002862CC">
        <w:rPr>
          <w:rFonts w:ascii="Times New Roman" w:hAnsi="Times New Roman" w:cs="Times New Roman"/>
          <w:sz w:val="24"/>
          <w:szCs w:val="24"/>
        </w:rPr>
        <w:t xml:space="preserve">La paciente solía acabar afirmando su sensación de soledad y de tristeza, muy relacionada con su madre. </w:t>
      </w:r>
      <w:r>
        <w:rPr>
          <w:rFonts w:ascii="Times New Roman" w:hAnsi="Times New Roman" w:cs="Times New Roman"/>
          <w:sz w:val="24"/>
          <w:szCs w:val="24"/>
        </w:rPr>
        <w:t xml:space="preserve">En varias sesiones desde aquí se hicieron algunas sesiones de silla vacía con su madre. Principalmente se </w:t>
      </w:r>
      <w:r w:rsidR="002862CC">
        <w:rPr>
          <w:rFonts w:ascii="Times New Roman" w:hAnsi="Times New Roman" w:cs="Times New Roman"/>
          <w:sz w:val="24"/>
          <w:szCs w:val="24"/>
        </w:rPr>
        <w:t xml:space="preserve">intentó introducir nueva experiencia emocional </w:t>
      </w:r>
      <w:r w:rsidR="009E7F89">
        <w:rPr>
          <w:rFonts w:ascii="Times New Roman" w:hAnsi="Times New Roman" w:cs="Times New Roman"/>
          <w:sz w:val="24"/>
          <w:szCs w:val="24"/>
        </w:rPr>
        <w:t>mientras el esquema de la tristeza estaba activo, por ejemplo, evocando enfado hacia su madre por no haber reconocido sus necesidades. Con todo, lo verdaderamente transformador sucedió hacia diciembre, cuando conectaba con la necesidad emocional de ser querida por su madre y lo expresaba: “me hubiera gustado que me trataras como la madre de mi amiga Rosa. Me han faltado tus besos, me han faltado tus abrazos, que me escucharas…”.</w:t>
      </w:r>
    </w:p>
    <w:p w14:paraId="1791D886" w14:textId="26AF675E" w:rsidR="00366E24" w:rsidRDefault="009E7F89"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Después de esta sesión, sucede algo imprevisto. El padre de Carla fallece justo antes de la penúltima sesión de antes de las vacaciones de Navidad. Esa sesión se suspende, siendo sustituida por una llamada de teléfono para dar el pésame y expresar nuestra disponibilidad y apoyo. La última sesión antes de vacaciones, la </w:t>
      </w:r>
      <w:r w:rsidR="00092CF0">
        <w:rPr>
          <w:rFonts w:ascii="Times New Roman" w:hAnsi="Times New Roman" w:cs="Times New Roman"/>
          <w:sz w:val="24"/>
          <w:szCs w:val="24"/>
        </w:rPr>
        <w:t>paciente</w:t>
      </w:r>
      <w:r>
        <w:rPr>
          <w:rFonts w:ascii="Times New Roman" w:hAnsi="Times New Roman" w:cs="Times New Roman"/>
          <w:sz w:val="24"/>
          <w:szCs w:val="24"/>
        </w:rPr>
        <w:t xml:space="preserve"> vuelve a consulta y parece estar bien. Refiere estar contenta de haber experimentado mucha acogida por parte de un gran número de personas en el funeral de su padre. Cerramos el periodo pre-navidad con la noticia de la muerte de su padre.</w:t>
      </w:r>
    </w:p>
    <w:p w14:paraId="6C81E1F6" w14:textId="287B0D24" w:rsidR="009E7F89" w:rsidRDefault="009E7F89"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A la vuelta, en enero, Carla vuelve con más tensión en la relación con su madre, quien ahora vive en una residencia en la misma calle de uno de los pisos que habita la </w:t>
      </w:r>
      <w:r w:rsidR="00092CF0">
        <w:rPr>
          <w:rFonts w:ascii="Times New Roman" w:hAnsi="Times New Roman" w:cs="Times New Roman"/>
          <w:sz w:val="24"/>
          <w:szCs w:val="24"/>
        </w:rPr>
        <w:t>paciente</w:t>
      </w:r>
      <w:r>
        <w:rPr>
          <w:rFonts w:ascii="Times New Roman" w:hAnsi="Times New Roman" w:cs="Times New Roman"/>
          <w:sz w:val="24"/>
          <w:szCs w:val="24"/>
        </w:rPr>
        <w:t xml:space="preserve">. A partir de este momento suceden dos cosas importantes en el curso del tratamiento. Por un lado, Carla se siente más preparada para estar con la tristeza, lo que, a efectos de la formulación de caso, se traduce en que comienza a abandonar el mecanismo de evitación emocional </w:t>
      </w:r>
      <w:r w:rsidR="000323FC">
        <w:rPr>
          <w:rFonts w:ascii="Times New Roman" w:hAnsi="Times New Roman" w:cs="Times New Roman"/>
          <w:sz w:val="24"/>
          <w:szCs w:val="24"/>
        </w:rPr>
        <w:t>y la escisión autoevaluativa relativa a la voz asustadora. Comienza</w:t>
      </w:r>
      <w:r>
        <w:rPr>
          <w:rFonts w:ascii="Times New Roman" w:hAnsi="Times New Roman" w:cs="Times New Roman"/>
          <w:sz w:val="24"/>
          <w:szCs w:val="24"/>
        </w:rPr>
        <w:t xml:space="preserve"> a experimentar más momentos de soledad y tristeza, los cuales le llevan a </w:t>
      </w:r>
      <w:r w:rsidR="000323FC">
        <w:rPr>
          <w:rFonts w:ascii="Times New Roman" w:hAnsi="Times New Roman" w:cs="Times New Roman"/>
          <w:sz w:val="24"/>
          <w:szCs w:val="24"/>
        </w:rPr>
        <w:t>actitudes y acciones de cuidado personal. Comienza a volverse más compasiva consigo misma. En cuanto a la escisión autoevaluativa de la voz crítica, sigue presente, pero parece que más suavizada.</w:t>
      </w:r>
    </w:p>
    <w:p w14:paraId="3645397A" w14:textId="126D067B" w:rsidR="00410C2E" w:rsidRDefault="00410C2E"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Por otro lado, el tratamiento comienza a dirigirse a la intención de expresar enfado hacia su madre, con el objetivo de poner límites a sus acciones sobre ella. Se realizan a tal fin ejercicios psicodramáticos, concretamente en una sesión a la que pudo acudir presencialmente, sillas vacías, focusing y cierto trabajo con la voz crítica, no en el contexto de la silla, sino clarificando los mensajes y tratando de dar agencia y conciencia a Carla de su presencia.</w:t>
      </w:r>
    </w:p>
    <w:p w14:paraId="515FDDE3" w14:textId="73EED3F6" w:rsidR="00AC0E39" w:rsidRDefault="00AC0E39"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Dos episodios para destacar durante este periodo de tratamiento en la vida de Carla. En primer lugar, Carla consigue poner freno a su madre. Comienza a llevar a cabo conductas de imposición de límites. Por ejemplo, no le coge el teléfono móvil cada ve</w:t>
      </w:r>
      <w:r w:rsidR="0073567C">
        <w:rPr>
          <w:rFonts w:ascii="Times New Roman" w:hAnsi="Times New Roman" w:cs="Times New Roman"/>
          <w:sz w:val="24"/>
          <w:szCs w:val="24"/>
        </w:rPr>
        <w:t>z</w:t>
      </w:r>
      <w:r>
        <w:rPr>
          <w:rFonts w:ascii="Times New Roman" w:hAnsi="Times New Roman" w:cs="Times New Roman"/>
          <w:sz w:val="24"/>
          <w:szCs w:val="24"/>
        </w:rPr>
        <w:t xml:space="preserve"> que la llama, comienza a poner ella el horario de visitas a su madre en función de su trabajo y su vida social y, algo muy significativo, es capaz de verbalizarle a su madre expresiones como “no”, “para ya”, “ya está bien”, etc., sin caer en el juego de discutir con su madre o darle explicaciones por su conducta. Esto era algo imposible para Carla antes del tratamiento.</w:t>
      </w:r>
      <w:r w:rsidR="005F4B55">
        <w:rPr>
          <w:rFonts w:ascii="Times New Roman" w:hAnsi="Times New Roman" w:cs="Times New Roman"/>
          <w:sz w:val="24"/>
          <w:szCs w:val="24"/>
        </w:rPr>
        <w:t xml:space="preserve"> En este sentido, s</w:t>
      </w:r>
      <w:r w:rsidR="005F4B55" w:rsidRPr="005F4B55">
        <w:rPr>
          <w:rFonts w:ascii="Times New Roman" w:hAnsi="Times New Roman" w:cs="Times New Roman"/>
          <w:sz w:val="24"/>
          <w:szCs w:val="24"/>
        </w:rPr>
        <w:t>e ha realizado trabajo corporal para atender la respuesta de activación y alerta ante las llamadas de la madre</w:t>
      </w:r>
      <w:r w:rsidR="005F4B55">
        <w:rPr>
          <w:rFonts w:ascii="Times New Roman" w:hAnsi="Times New Roman" w:cs="Times New Roman"/>
          <w:sz w:val="24"/>
          <w:szCs w:val="24"/>
        </w:rPr>
        <w:t xml:space="preserve">. Por otra parte, </w:t>
      </w:r>
      <w:r w:rsidR="005F4B55" w:rsidRPr="005F4B55">
        <w:rPr>
          <w:rFonts w:ascii="Times New Roman" w:hAnsi="Times New Roman" w:cs="Times New Roman"/>
          <w:sz w:val="24"/>
          <w:szCs w:val="24"/>
        </w:rPr>
        <w:t>previamente a que esta viviera en la residencia, entrar en el domicilio de los padres le generaba ya una respuesta de activación y malestar físico muy fuerte que ha ido remitiendo en el transcurso de la intervención</w:t>
      </w:r>
      <w:r w:rsidR="005F4B55">
        <w:rPr>
          <w:rFonts w:ascii="Times New Roman" w:hAnsi="Times New Roman" w:cs="Times New Roman"/>
          <w:sz w:val="24"/>
          <w:szCs w:val="24"/>
        </w:rPr>
        <w:t xml:space="preserve">, hipotetizamos, gracias a trabajos corporales de corte psicodramático. </w:t>
      </w:r>
    </w:p>
    <w:p w14:paraId="129F2A37" w14:textId="7B9E4EF5" w:rsidR="00A46647" w:rsidRDefault="00AC0E39"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En segundo lugar, y ya hacia la última sesión en la que participó el terapeuta en formación, Carla trae una noticia muy interesante. Nos informa de que está conociendo a un hombre de su edad y que le interesa conocerle para ver si encajarían como pareja. Desde la perspectiva del caso, resultaría interesante seguir indagando. Probablemente haya relación entre el curso del tratamiento y la aparición del deseo de tener pareja con alguien específico. Quizás la posibilidad de sentirse atraída por alguien y de vincular con esa persona, aparece cuando se libera el hueco de haber reconocido la necesidad de sentirse querida, por su madre en su infancia, pero ahora también por otros adultos. Reconocer esta necesidad, honrarla y vivirla con dignidad, abre la puerta a la posibilidad de otro concreto que me quiera</w:t>
      </w:r>
      <w:r w:rsidR="008D0B50">
        <w:rPr>
          <w:rFonts w:ascii="Times New Roman" w:hAnsi="Times New Roman" w:cs="Times New Roman"/>
          <w:sz w:val="24"/>
          <w:szCs w:val="24"/>
        </w:rPr>
        <w:t xml:space="preserve"> tal y como soy, a la posibilidad de conectar con otra persona de forma íntima</w:t>
      </w:r>
      <w:r>
        <w:rPr>
          <w:rFonts w:ascii="Times New Roman" w:hAnsi="Times New Roman" w:cs="Times New Roman"/>
          <w:sz w:val="24"/>
          <w:szCs w:val="24"/>
        </w:rPr>
        <w:t>.</w:t>
      </w:r>
    </w:p>
    <w:p w14:paraId="7F234822" w14:textId="6F824ED6" w:rsidR="00A46647" w:rsidRDefault="00A46647"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Conviene revisar ahora </w:t>
      </w:r>
      <w:r w:rsidR="0004473B">
        <w:rPr>
          <w:rFonts w:ascii="Times New Roman" w:hAnsi="Times New Roman" w:cs="Times New Roman"/>
          <w:sz w:val="24"/>
          <w:szCs w:val="24"/>
        </w:rPr>
        <w:t>dos</w:t>
      </w:r>
      <w:r>
        <w:rPr>
          <w:rFonts w:ascii="Times New Roman" w:hAnsi="Times New Roman" w:cs="Times New Roman"/>
          <w:sz w:val="24"/>
          <w:szCs w:val="24"/>
        </w:rPr>
        <w:t xml:space="preserve"> puntos importantes respecto a la influencia </w:t>
      </w:r>
      <w:r w:rsidR="0004473B">
        <w:rPr>
          <w:rFonts w:ascii="Times New Roman" w:hAnsi="Times New Roman" w:cs="Times New Roman"/>
          <w:sz w:val="24"/>
          <w:szCs w:val="24"/>
        </w:rPr>
        <w:t xml:space="preserve">de la coterapia </w:t>
      </w:r>
      <w:r>
        <w:rPr>
          <w:rFonts w:ascii="Times New Roman" w:hAnsi="Times New Roman" w:cs="Times New Roman"/>
          <w:sz w:val="24"/>
          <w:szCs w:val="24"/>
        </w:rPr>
        <w:t>sobre la paciente durante el tratamiento. En primer lugar, se ha utilizado mucho la complementariedad de los estilos terapéuticos. De esta forma, el terapeuta en formación, con un estilo más directo, ofrecía intervenciones más cercanas a las conjeturas o la evocación de emociones. Por su parte, la terapeuta experta, con un estilo menos directo y más acogedor, se centraba más en la exploración empática y la validación de lo que surgía tras las intervenciones del terapeuta en formación. Ponemos una pequeña viñeta que ilustra lo dicho:</w:t>
      </w:r>
    </w:p>
    <w:p w14:paraId="07933D7C" w14:textId="370FC27A" w:rsidR="00A46647" w:rsidRDefault="00092CF0" w:rsidP="004C70DB">
      <w:pPr>
        <w:spacing w:line="360" w:lineRule="auto"/>
        <w:ind w:firstLine="709"/>
        <w:contextualSpacing/>
        <w:jc w:val="both"/>
        <w:rPr>
          <w:rFonts w:ascii="Times New Roman" w:hAnsi="Times New Roman" w:cs="Times New Roman"/>
          <w:sz w:val="24"/>
          <w:szCs w:val="24"/>
        </w:rPr>
      </w:pPr>
      <w:r w:rsidRPr="00092CF0">
        <w:rPr>
          <w:rFonts w:ascii="Times New Roman" w:hAnsi="Times New Roman" w:cs="Times New Roman"/>
          <w:b/>
          <w:bCs/>
          <w:sz w:val="24"/>
          <w:szCs w:val="24"/>
        </w:rPr>
        <w:t>Paciente</w:t>
      </w:r>
      <w:r w:rsidR="00A46647">
        <w:rPr>
          <w:rFonts w:ascii="Times New Roman" w:hAnsi="Times New Roman" w:cs="Times New Roman"/>
          <w:b/>
          <w:bCs/>
          <w:sz w:val="24"/>
          <w:szCs w:val="24"/>
        </w:rPr>
        <w:t xml:space="preserve"> (</w:t>
      </w:r>
      <w:r>
        <w:rPr>
          <w:rFonts w:ascii="Times New Roman" w:hAnsi="Times New Roman" w:cs="Times New Roman"/>
          <w:b/>
          <w:bCs/>
          <w:sz w:val="24"/>
          <w:szCs w:val="24"/>
        </w:rPr>
        <w:t>P</w:t>
      </w:r>
      <w:r w:rsidR="00A46647">
        <w:rPr>
          <w:rFonts w:ascii="Times New Roman" w:hAnsi="Times New Roman" w:cs="Times New Roman"/>
          <w:b/>
          <w:bCs/>
          <w:sz w:val="24"/>
          <w:szCs w:val="24"/>
        </w:rPr>
        <w:t>)</w:t>
      </w:r>
      <w:r w:rsidR="00A46647" w:rsidRPr="00C5361E">
        <w:rPr>
          <w:rFonts w:ascii="Times New Roman" w:hAnsi="Times New Roman" w:cs="Times New Roman"/>
          <w:b/>
          <w:bCs/>
          <w:sz w:val="24"/>
          <w:szCs w:val="24"/>
        </w:rPr>
        <w:t>:</w:t>
      </w:r>
      <w:r w:rsidR="00A46647">
        <w:rPr>
          <w:rFonts w:ascii="Times New Roman" w:hAnsi="Times New Roman" w:cs="Times New Roman"/>
          <w:sz w:val="24"/>
          <w:szCs w:val="24"/>
        </w:rPr>
        <w:t xml:space="preserve"> Es que me enfada mucho que mi madre no pare de exigirme y nunca esté contenta. ¡Estoy harta de ella!</w:t>
      </w:r>
    </w:p>
    <w:p w14:paraId="36AA7EB6" w14:textId="77777777" w:rsidR="00A46647" w:rsidRDefault="00A46647" w:rsidP="004C70DB">
      <w:pPr>
        <w:spacing w:line="360" w:lineRule="auto"/>
        <w:ind w:firstLine="709"/>
        <w:contextualSpacing/>
        <w:jc w:val="both"/>
        <w:rPr>
          <w:rFonts w:ascii="Times New Roman" w:hAnsi="Times New Roman" w:cs="Times New Roman"/>
          <w:sz w:val="24"/>
          <w:szCs w:val="24"/>
        </w:rPr>
      </w:pPr>
      <w:r w:rsidRPr="004F6657">
        <w:rPr>
          <w:rFonts w:ascii="Times New Roman" w:hAnsi="Times New Roman" w:cs="Times New Roman"/>
          <w:b/>
          <w:bCs/>
          <w:sz w:val="24"/>
          <w:szCs w:val="24"/>
        </w:rPr>
        <w:t>T</w:t>
      </w:r>
      <w:r>
        <w:rPr>
          <w:rFonts w:ascii="Times New Roman" w:hAnsi="Times New Roman" w:cs="Times New Roman"/>
          <w:b/>
          <w:bCs/>
          <w:sz w:val="24"/>
          <w:szCs w:val="24"/>
        </w:rPr>
        <w:t xml:space="preserve">erapeuta en </w:t>
      </w:r>
      <w:r w:rsidRPr="004F6657">
        <w:rPr>
          <w:rFonts w:ascii="Times New Roman" w:hAnsi="Times New Roman" w:cs="Times New Roman"/>
          <w:b/>
          <w:bCs/>
          <w:sz w:val="24"/>
          <w:szCs w:val="24"/>
        </w:rPr>
        <w:t>F</w:t>
      </w:r>
      <w:r>
        <w:rPr>
          <w:rFonts w:ascii="Times New Roman" w:hAnsi="Times New Roman" w:cs="Times New Roman"/>
          <w:b/>
          <w:bCs/>
          <w:sz w:val="24"/>
          <w:szCs w:val="24"/>
        </w:rPr>
        <w:t>ormación (TF)</w:t>
      </w:r>
      <w:r w:rsidRPr="00C5361E">
        <w:rPr>
          <w:rFonts w:ascii="Times New Roman" w:hAnsi="Times New Roman" w:cs="Times New Roman"/>
          <w:b/>
          <w:bCs/>
          <w:sz w:val="24"/>
          <w:szCs w:val="24"/>
        </w:rPr>
        <w:t>:</w:t>
      </w:r>
      <w:r>
        <w:rPr>
          <w:rFonts w:ascii="Times New Roman" w:hAnsi="Times New Roman" w:cs="Times New Roman"/>
          <w:sz w:val="24"/>
          <w:szCs w:val="24"/>
        </w:rPr>
        <w:t xml:space="preserve"> Imagina que está tu madre ahí en esa habitación, díselo, ¡estoy harta, mamá!</w:t>
      </w:r>
    </w:p>
    <w:p w14:paraId="45CBDC97" w14:textId="2E8C33A4" w:rsidR="00A46647" w:rsidRDefault="00092CF0"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b/>
          <w:bCs/>
          <w:sz w:val="24"/>
          <w:szCs w:val="24"/>
        </w:rPr>
        <w:t>P</w:t>
      </w:r>
      <w:r w:rsidR="00A46647" w:rsidRPr="00C5361E">
        <w:rPr>
          <w:rFonts w:ascii="Times New Roman" w:hAnsi="Times New Roman" w:cs="Times New Roman"/>
          <w:b/>
          <w:bCs/>
          <w:sz w:val="24"/>
          <w:szCs w:val="24"/>
        </w:rPr>
        <w:t xml:space="preserve">: </w:t>
      </w:r>
      <w:r w:rsidR="00A46647">
        <w:rPr>
          <w:rFonts w:ascii="Times New Roman" w:hAnsi="Times New Roman" w:cs="Times New Roman"/>
          <w:sz w:val="24"/>
          <w:szCs w:val="24"/>
        </w:rPr>
        <w:t>¡Estoy harta!... (se queda en silencio y parece que se apaga)</w:t>
      </w:r>
    </w:p>
    <w:p w14:paraId="38DA69D8" w14:textId="77777777" w:rsidR="00A46647" w:rsidRDefault="00A46647" w:rsidP="004C70DB">
      <w:pPr>
        <w:spacing w:line="360" w:lineRule="auto"/>
        <w:ind w:firstLine="709"/>
        <w:contextualSpacing/>
        <w:jc w:val="both"/>
        <w:rPr>
          <w:rFonts w:ascii="Times New Roman" w:hAnsi="Times New Roman" w:cs="Times New Roman"/>
          <w:sz w:val="24"/>
          <w:szCs w:val="24"/>
        </w:rPr>
      </w:pPr>
      <w:r w:rsidRPr="004F6657">
        <w:rPr>
          <w:rFonts w:ascii="Times New Roman" w:hAnsi="Times New Roman" w:cs="Times New Roman"/>
          <w:b/>
          <w:bCs/>
          <w:sz w:val="24"/>
          <w:szCs w:val="24"/>
        </w:rPr>
        <w:t>T</w:t>
      </w:r>
      <w:r>
        <w:rPr>
          <w:rFonts w:ascii="Times New Roman" w:hAnsi="Times New Roman" w:cs="Times New Roman"/>
          <w:b/>
          <w:bCs/>
          <w:sz w:val="24"/>
          <w:szCs w:val="24"/>
        </w:rPr>
        <w:t xml:space="preserve">erapeuta </w:t>
      </w:r>
      <w:r w:rsidRPr="004F6657">
        <w:rPr>
          <w:rFonts w:ascii="Times New Roman" w:hAnsi="Times New Roman" w:cs="Times New Roman"/>
          <w:b/>
          <w:bCs/>
          <w:sz w:val="24"/>
          <w:szCs w:val="24"/>
        </w:rPr>
        <w:t>E</w:t>
      </w:r>
      <w:r>
        <w:rPr>
          <w:rFonts w:ascii="Times New Roman" w:hAnsi="Times New Roman" w:cs="Times New Roman"/>
          <w:b/>
          <w:bCs/>
          <w:sz w:val="24"/>
          <w:szCs w:val="24"/>
        </w:rPr>
        <w:t>xperta (TE)</w:t>
      </w:r>
      <w:r w:rsidRPr="00C5361E">
        <w:rPr>
          <w:rFonts w:ascii="Times New Roman" w:hAnsi="Times New Roman" w:cs="Times New Roman"/>
          <w:b/>
          <w:bCs/>
          <w:sz w:val="24"/>
          <w:szCs w:val="24"/>
        </w:rPr>
        <w:t>:</w:t>
      </w:r>
      <w:r>
        <w:rPr>
          <w:rFonts w:ascii="Times New Roman" w:hAnsi="Times New Roman" w:cs="Times New Roman"/>
          <w:sz w:val="24"/>
          <w:szCs w:val="24"/>
        </w:rPr>
        <w:t xml:space="preserve"> Parece que te pone un poco triste decirle esto a tu madre.</w:t>
      </w:r>
    </w:p>
    <w:p w14:paraId="2E1B46E8" w14:textId="1BDBB561" w:rsidR="00A46647" w:rsidRDefault="00092CF0"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b/>
          <w:bCs/>
          <w:sz w:val="24"/>
          <w:szCs w:val="24"/>
        </w:rPr>
        <w:t>P</w:t>
      </w:r>
      <w:r w:rsidR="00A46647" w:rsidRPr="00C5361E">
        <w:rPr>
          <w:rFonts w:ascii="Times New Roman" w:hAnsi="Times New Roman" w:cs="Times New Roman"/>
          <w:b/>
          <w:bCs/>
          <w:sz w:val="24"/>
          <w:szCs w:val="24"/>
        </w:rPr>
        <w:t>:</w:t>
      </w:r>
      <w:r w:rsidR="00A46647">
        <w:rPr>
          <w:rFonts w:ascii="Times New Roman" w:hAnsi="Times New Roman" w:cs="Times New Roman"/>
          <w:sz w:val="24"/>
          <w:szCs w:val="24"/>
        </w:rPr>
        <w:t xml:space="preserve"> No sé… Sí… Es como que me cansa…</w:t>
      </w:r>
    </w:p>
    <w:p w14:paraId="677BF80A" w14:textId="77777777" w:rsidR="00A46647" w:rsidRPr="00C5361E" w:rsidRDefault="00A46647"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b/>
          <w:bCs/>
          <w:sz w:val="24"/>
          <w:szCs w:val="24"/>
        </w:rPr>
        <w:t xml:space="preserve">TE: </w:t>
      </w:r>
      <w:r>
        <w:rPr>
          <w:rFonts w:ascii="Times New Roman" w:hAnsi="Times New Roman" w:cs="Times New Roman"/>
          <w:sz w:val="24"/>
          <w:szCs w:val="24"/>
        </w:rPr>
        <w:t>Sí… Te cansa mucho la relación con tu madre…</w:t>
      </w:r>
    </w:p>
    <w:p w14:paraId="61374047" w14:textId="49C78089" w:rsidR="00A46647" w:rsidRDefault="00A46647"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Por otro lado</w:t>
      </w:r>
      <w:r w:rsidR="00293869">
        <w:rPr>
          <w:rFonts w:ascii="Times New Roman" w:hAnsi="Times New Roman" w:cs="Times New Roman"/>
          <w:sz w:val="24"/>
          <w:szCs w:val="24"/>
        </w:rPr>
        <w:t xml:space="preserve">, la complementariedad </w:t>
      </w:r>
      <w:r w:rsidR="00D61419">
        <w:rPr>
          <w:rFonts w:ascii="Times New Roman" w:hAnsi="Times New Roman" w:cs="Times New Roman"/>
          <w:sz w:val="24"/>
          <w:szCs w:val="24"/>
        </w:rPr>
        <w:t xml:space="preserve">y proximidad </w:t>
      </w:r>
      <w:r w:rsidR="00293869">
        <w:rPr>
          <w:rFonts w:ascii="Times New Roman" w:hAnsi="Times New Roman" w:cs="Times New Roman"/>
          <w:sz w:val="24"/>
          <w:szCs w:val="24"/>
        </w:rPr>
        <w:t>de los modelos teóricos de intervención también ha sido muy útil. Mientras que la TFE trata de centrarse en el despliegue y activación emocional</w:t>
      </w:r>
      <w:r w:rsidR="00D61419">
        <w:rPr>
          <w:rFonts w:ascii="Times New Roman" w:hAnsi="Times New Roman" w:cs="Times New Roman"/>
          <w:sz w:val="24"/>
          <w:szCs w:val="24"/>
        </w:rPr>
        <w:t xml:space="preserve"> de cara a la génesis del cambio emocional en sesión, la Gestalt de Fritz Perls apunta</w:t>
      </w:r>
      <w:r w:rsidR="005E661B">
        <w:rPr>
          <w:rFonts w:ascii="Times New Roman" w:hAnsi="Times New Roman" w:cs="Times New Roman"/>
          <w:sz w:val="24"/>
          <w:szCs w:val="24"/>
        </w:rPr>
        <w:t>, entre otras cosas,</w:t>
      </w:r>
      <w:r w:rsidR="00D61419">
        <w:rPr>
          <w:rFonts w:ascii="Times New Roman" w:hAnsi="Times New Roman" w:cs="Times New Roman"/>
          <w:sz w:val="24"/>
          <w:szCs w:val="24"/>
        </w:rPr>
        <w:t xml:space="preserve"> hacia la promoción de la agencia y la responsabilidad del paciente. Ambas direcciones han jugado un papel claro en las intervenciones de los dos terapeutas, el aprendiz y la experta, generando momentos de buena sinergia en la intervención. Ejemplificamos con otra pequeña viñeta:</w:t>
      </w:r>
    </w:p>
    <w:p w14:paraId="21BE1E47" w14:textId="6A62EC62" w:rsidR="00D61419" w:rsidRDefault="00D61419" w:rsidP="004C70DB">
      <w:pPr>
        <w:spacing w:line="360" w:lineRule="auto"/>
        <w:ind w:firstLine="709"/>
        <w:contextualSpacing/>
        <w:jc w:val="both"/>
        <w:rPr>
          <w:rFonts w:ascii="Times New Roman" w:hAnsi="Times New Roman" w:cs="Times New Roman"/>
          <w:sz w:val="24"/>
          <w:szCs w:val="24"/>
        </w:rPr>
      </w:pPr>
      <w:r w:rsidRPr="00D61419">
        <w:rPr>
          <w:rFonts w:ascii="Times New Roman" w:hAnsi="Times New Roman" w:cs="Times New Roman"/>
          <w:b/>
          <w:bCs/>
          <w:sz w:val="24"/>
          <w:szCs w:val="24"/>
        </w:rPr>
        <w:t>TF:</w:t>
      </w:r>
      <w:r>
        <w:rPr>
          <w:rFonts w:ascii="Times New Roman" w:hAnsi="Times New Roman" w:cs="Times New Roman"/>
          <w:sz w:val="24"/>
          <w:szCs w:val="24"/>
        </w:rPr>
        <w:t xml:space="preserve"> De repente, te ves tan vulnerable y sola, que lo más evidente para ti es la falta de alguien que te recoja y te dé un abrazo…</w:t>
      </w:r>
    </w:p>
    <w:p w14:paraId="13558B84" w14:textId="212AC3B8" w:rsidR="00D61419" w:rsidRDefault="00092CF0"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b/>
          <w:bCs/>
          <w:sz w:val="24"/>
          <w:szCs w:val="24"/>
        </w:rPr>
        <w:t>P</w:t>
      </w:r>
      <w:r w:rsidR="00D61419" w:rsidRPr="00D61419">
        <w:rPr>
          <w:rFonts w:ascii="Times New Roman" w:hAnsi="Times New Roman" w:cs="Times New Roman"/>
          <w:b/>
          <w:bCs/>
          <w:sz w:val="24"/>
          <w:szCs w:val="24"/>
        </w:rPr>
        <w:t>:</w:t>
      </w:r>
      <w:r w:rsidR="00D61419">
        <w:rPr>
          <w:rFonts w:ascii="Times New Roman" w:hAnsi="Times New Roman" w:cs="Times New Roman"/>
          <w:sz w:val="24"/>
          <w:szCs w:val="24"/>
        </w:rPr>
        <w:t xml:space="preserve"> Sí, es como que, en ese momento, me gustaría que algún amigo viniera a casa y me preguntara c</w:t>
      </w:r>
      <w:r w:rsidR="005F4B55">
        <w:rPr>
          <w:rFonts w:ascii="Times New Roman" w:hAnsi="Times New Roman" w:cs="Times New Roman"/>
          <w:sz w:val="24"/>
          <w:szCs w:val="24"/>
        </w:rPr>
        <w:t>ó</w:t>
      </w:r>
      <w:r w:rsidR="00D61419">
        <w:rPr>
          <w:rFonts w:ascii="Times New Roman" w:hAnsi="Times New Roman" w:cs="Times New Roman"/>
          <w:sz w:val="24"/>
          <w:szCs w:val="24"/>
        </w:rPr>
        <w:t>mo estoy o algo.</w:t>
      </w:r>
    </w:p>
    <w:p w14:paraId="5CD715D3" w14:textId="594C8E1F" w:rsidR="00D61419" w:rsidRDefault="00D61419" w:rsidP="004C70DB">
      <w:pPr>
        <w:spacing w:line="360" w:lineRule="auto"/>
        <w:ind w:firstLine="709"/>
        <w:contextualSpacing/>
        <w:jc w:val="both"/>
        <w:rPr>
          <w:rFonts w:ascii="Times New Roman" w:hAnsi="Times New Roman" w:cs="Times New Roman"/>
          <w:sz w:val="24"/>
          <w:szCs w:val="24"/>
        </w:rPr>
      </w:pPr>
      <w:r w:rsidRPr="00D61419">
        <w:rPr>
          <w:rFonts w:ascii="Times New Roman" w:hAnsi="Times New Roman" w:cs="Times New Roman"/>
          <w:b/>
          <w:bCs/>
          <w:sz w:val="24"/>
          <w:szCs w:val="24"/>
        </w:rPr>
        <w:t>TF:</w:t>
      </w:r>
      <w:r>
        <w:rPr>
          <w:rFonts w:ascii="Times New Roman" w:hAnsi="Times New Roman" w:cs="Times New Roman"/>
          <w:sz w:val="24"/>
          <w:szCs w:val="24"/>
        </w:rPr>
        <w:t xml:space="preserve"> Claro, en el fondo sólo necesitas que alguien conecte contigo y te consuele…</w:t>
      </w:r>
    </w:p>
    <w:p w14:paraId="1DDB30BF" w14:textId="0FD8FFBC" w:rsidR="00D61419" w:rsidRDefault="00092CF0"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b/>
          <w:bCs/>
          <w:sz w:val="24"/>
          <w:szCs w:val="24"/>
        </w:rPr>
        <w:t>P</w:t>
      </w:r>
      <w:r w:rsidR="00D61419" w:rsidRPr="00D61419">
        <w:rPr>
          <w:rFonts w:ascii="Times New Roman" w:hAnsi="Times New Roman" w:cs="Times New Roman"/>
          <w:b/>
          <w:bCs/>
          <w:sz w:val="24"/>
          <w:szCs w:val="24"/>
        </w:rPr>
        <w:t>:</w:t>
      </w:r>
      <w:r w:rsidR="00D61419">
        <w:rPr>
          <w:rFonts w:ascii="Times New Roman" w:hAnsi="Times New Roman" w:cs="Times New Roman"/>
          <w:sz w:val="24"/>
          <w:szCs w:val="24"/>
        </w:rPr>
        <w:t xml:space="preserve"> Sí… Pero no hay nadie</w:t>
      </w:r>
    </w:p>
    <w:p w14:paraId="3696EF32" w14:textId="034808A4" w:rsidR="00D61419" w:rsidRDefault="00D61419" w:rsidP="004C70DB">
      <w:pPr>
        <w:spacing w:line="360" w:lineRule="auto"/>
        <w:ind w:firstLine="709"/>
        <w:contextualSpacing/>
        <w:jc w:val="both"/>
        <w:rPr>
          <w:rFonts w:ascii="Times New Roman" w:hAnsi="Times New Roman" w:cs="Times New Roman"/>
          <w:sz w:val="24"/>
          <w:szCs w:val="24"/>
        </w:rPr>
      </w:pPr>
      <w:r w:rsidRPr="008600BC">
        <w:rPr>
          <w:rFonts w:ascii="Times New Roman" w:hAnsi="Times New Roman" w:cs="Times New Roman"/>
          <w:b/>
          <w:bCs/>
          <w:sz w:val="24"/>
          <w:szCs w:val="24"/>
        </w:rPr>
        <w:t>TE:</w:t>
      </w:r>
      <w:r>
        <w:rPr>
          <w:rFonts w:ascii="Times New Roman" w:hAnsi="Times New Roman" w:cs="Times New Roman"/>
          <w:sz w:val="24"/>
          <w:szCs w:val="24"/>
        </w:rPr>
        <w:t xml:space="preserve"> </w:t>
      </w:r>
      <w:r w:rsidR="008600BC">
        <w:rPr>
          <w:rFonts w:ascii="Times New Roman" w:hAnsi="Times New Roman" w:cs="Times New Roman"/>
          <w:sz w:val="24"/>
          <w:szCs w:val="24"/>
        </w:rPr>
        <w:t xml:space="preserve">Claro, Carla… y eso aumenta tu soledad y tu pena… </w:t>
      </w:r>
      <w:r>
        <w:rPr>
          <w:rFonts w:ascii="Times New Roman" w:hAnsi="Times New Roman" w:cs="Times New Roman"/>
          <w:sz w:val="24"/>
          <w:szCs w:val="24"/>
        </w:rPr>
        <w:t>Es verdad que vienes de una familia en la que siendo niña tus necesidades no han sido acogidas. La buena noticia es que ahora Carla sí puede llamar y pedir ayuda, cari</w:t>
      </w:r>
      <w:r w:rsidR="008600BC">
        <w:rPr>
          <w:rFonts w:ascii="Times New Roman" w:hAnsi="Times New Roman" w:cs="Times New Roman"/>
          <w:sz w:val="24"/>
          <w:szCs w:val="24"/>
        </w:rPr>
        <w:t>ñ</w:t>
      </w:r>
      <w:r>
        <w:rPr>
          <w:rFonts w:ascii="Times New Roman" w:hAnsi="Times New Roman" w:cs="Times New Roman"/>
          <w:sz w:val="24"/>
          <w:szCs w:val="24"/>
        </w:rPr>
        <w:t>o y todo lo que necesite</w:t>
      </w:r>
      <w:r w:rsidR="008600BC">
        <w:rPr>
          <w:rFonts w:ascii="Times New Roman" w:hAnsi="Times New Roman" w:cs="Times New Roman"/>
          <w:sz w:val="24"/>
          <w:szCs w:val="24"/>
        </w:rPr>
        <w:t xml:space="preserve"> a quién quiera y necesite.</w:t>
      </w:r>
    </w:p>
    <w:p w14:paraId="3F717E96" w14:textId="642126BD" w:rsidR="00AC0E39" w:rsidRDefault="005E661B"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Por último, cabe destacar que la alianza con ambos terapeutas ha sido muy satisfactoria. La paciente siempre se refería a ambos, utilizando el plural en lugar del singular, lo que es indicio de la consideración del terapeuta en formación como parte significativa del equipo terapéutico y del tratamiento. Quizás, en el caso de Carla, esto es en sí una experiencia reparadora, pues muestra la posibilidad de verdadera conexión con otro desde el esquema emocional desadaptativo de tristeza. Ante la activación de este, ahora encuentra dos personas que responden empática y compasivamente, ayudándola a reconocer la necesidad y modificar el esquema. </w:t>
      </w:r>
      <w:r w:rsidR="00110973">
        <w:rPr>
          <w:rFonts w:ascii="Times New Roman" w:hAnsi="Times New Roman" w:cs="Times New Roman"/>
          <w:sz w:val="24"/>
          <w:szCs w:val="24"/>
        </w:rPr>
        <w:t>Para terminar este apartado, ofrecemos una lista de las principales técnicas utilizadas con algún ejemplo y aclaración o explicación cuando proceda.</w:t>
      </w:r>
    </w:p>
    <w:p w14:paraId="26BF1CB8" w14:textId="7D8023F6" w:rsidR="00614903" w:rsidRPr="006464DF" w:rsidRDefault="00614903" w:rsidP="004C70DB">
      <w:pPr>
        <w:spacing w:line="360" w:lineRule="auto"/>
        <w:ind w:firstLine="709"/>
        <w:contextualSpacing/>
        <w:jc w:val="both"/>
        <w:rPr>
          <w:rFonts w:ascii="Times New Roman" w:hAnsi="Times New Roman" w:cs="Times New Roman"/>
          <w:i/>
          <w:iCs/>
          <w:sz w:val="24"/>
          <w:szCs w:val="24"/>
        </w:rPr>
      </w:pPr>
      <w:r w:rsidRPr="006464DF">
        <w:rPr>
          <w:rFonts w:ascii="Times New Roman" w:hAnsi="Times New Roman" w:cs="Times New Roman"/>
          <w:i/>
          <w:iCs/>
          <w:sz w:val="24"/>
          <w:szCs w:val="24"/>
        </w:rPr>
        <w:t>Técnicas empleadas:</w:t>
      </w:r>
    </w:p>
    <w:p w14:paraId="6533862F" w14:textId="3ECFC77C" w:rsidR="00614903" w:rsidRDefault="00316B32"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E</w:t>
      </w:r>
      <w:r w:rsidR="00614903">
        <w:rPr>
          <w:rFonts w:ascii="Times New Roman" w:hAnsi="Times New Roman" w:cs="Times New Roman"/>
          <w:sz w:val="24"/>
          <w:szCs w:val="24"/>
        </w:rPr>
        <w:t>xploración empática</w:t>
      </w:r>
      <w:r>
        <w:rPr>
          <w:rFonts w:ascii="Times New Roman" w:hAnsi="Times New Roman" w:cs="Times New Roman"/>
          <w:sz w:val="24"/>
          <w:szCs w:val="24"/>
        </w:rPr>
        <w:t>:</w:t>
      </w:r>
      <w:r w:rsidR="00614903">
        <w:rPr>
          <w:rFonts w:ascii="Times New Roman" w:hAnsi="Times New Roman" w:cs="Times New Roman"/>
          <w:sz w:val="24"/>
          <w:szCs w:val="24"/>
        </w:rPr>
        <w:t xml:space="preserve"> </w:t>
      </w:r>
      <w:r w:rsidR="002862CC">
        <w:rPr>
          <w:rFonts w:ascii="Times New Roman" w:hAnsi="Times New Roman" w:cs="Times New Roman"/>
          <w:sz w:val="24"/>
          <w:szCs w:val="24"/>
        </w:rPr>
        <w:t>P</w:t>
      </w:r>
      <w:r w:rsidR="00614903">
        <w:rPr>
          <w:rFonts w:ascii="Times New Roman" w:hAnsi="Times New Roman" w:cs="Times New Roman"/>
          <w:sz w:val="24"/>
          <w:szCs w:val="24"/>
        </w:rPr>
        <w:t>ara explorar y permitir al paciente expresar su punto de vista al respecto de su situación</w:t>
      </w:r>
      <w:r w:rsidR="002862CC">
        <w:rPr>
          <w:rFonts w:ascii="Times New Roman" w:hAnsi="Times New Roman" w:cs="Times New Roman"/>
          <w:sz w:val="24"/>
          <w:szCs w:val="24"/>
        </w:rPr>
        <w:t>.</w:t>
      </w:r>
    </w:p>
    <w:p w14:paraId="39D84223" w14:textId="562F2CB1" w:rsidR="00316B32" w:rsidRDefault="00316B32"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Reflejo de proceso: </w:t>
      </w:r>
      <w:r w:rsidR="002862CC">
        <w:rPr>
          <w:rFonts w:ascii="Times New Roman" w:hAnsi="Times New Roman" w:cs="Times New Roman"/>
          <w:sz w:val="24"/>
          <w:szCs w:val="24"/>
        </w:rPr>
        <w:t>“</w:t>
      </w:r>
      <w:r>
        <w:rPr>
          <w:rFonts w:ascii="Times New Roman" w:hAnsi="Times New Roman" w:cs="Times New Roman"/>
          <w:sz w:val="24"/>
          <w:szCs w:val="24"/>
        </w:rPr>
        <w:t xml:space="preserve">Se te vienen las </w:t>
      </w:r>
      <w:r w:rsidR="0073567C">
        <w:rPr>
          <w:rFonts w:ascii="Times New Roman" w:hAnsi="Times New Roman" w:cs="Times New Roman"/>
          <w:sz w:val="24"/>
          <w:szCs w:val="24"/>
        </w:rPr>
        <w:t>lágrimas</w:t>
      </w:r>
      <w:r>
        <w:rPr>
          <w:rFonts w:ascii="Times New Roman" w:hAnsi="Times New Roman" w:cs="Times New Roman"/>
          <w:sz w:val="24"/>
          <w:szCs w:val="24"/>
        </w:rPr>
        <w:t xml:space="preserve"> a los ojos y agachas la cabeza</w:t>
      </w:r>
      <w:r w:rsidR="002862CC">
        <w:rPr>
          <w:rFonts w:ascii="Times New Roman" w:hAnsi="Times New Roman" w:cs="Times New Roman"/>
          <w:sz w:val="24"/>
          <w:szCs w:val="24"/>
        </w:rPr>
        <w:t>.”</w:t>
      </w:r>
    </w:p>
    <w:p w14:paraId="767A2196" w14:textId="0E3E5907" w:rsidR="00316B32" w:rsidRDefault="00316B32"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Facilitador de proceso: </w:t>
      </w:r>
      <w:r w:rsidR="002862CC">
        <w:rPr>
          <w:rFonts w:ascii="Times New Roman" w:hAnsi="Times New Roman" w:cs="Times New Roman"/>
          <w:sz w:val="24"/>
          <w:szCs w:val="24"/>
        </w:rPr>
        <w:t>“</w:t>
      </w:r>
      <w:r>
        <w:rPr>
          <w:rFonts w:ascii="Times New Roman" w:hAnsi="Times New Roman" w:cs="Times New Roman"/>
          <w:sz w:val="24"/>
          <w:szCs w:val="24"/>
        </w:rPr>
        <w:t>Ya…</w:t>
      </w:r>
      <w:r w:rsidR="002862CC">
        <w:rPr>
          <w:rFonts w:ascii="Times New Roman" w:hAnsi="Times New Roman" w:cs="Times New Roman"/>
          <w:sz w:val="24"/>
          <w:szCs w:val="24"/>
        </w:rPr>
        <w:t>”</w:t>
      </w:r>
      <w:r>
        <w:rPr>
          <w:rFonts w:ascii="Times New Roman" w:hAnsi="Times New Roman" w:cs="Times New Roman"/>
          <w:sz w:val="24"/>
          <w:szCs w:val="24"/>
        </w:rPr>
        <w:t xml:space="preserve"> // </w:t>
      </w:r>
      <w:r w:rsidR="002862CC">
        <w:rPr>
          <w:rFonts w:ascii="Times New Roman" w:hAnsi="Times New Roman" w:cs="Times New Roman"/>
          <w:sz w:val="24"/>
          <w:szCs w:val="24"/>
        </w:rPr>
        <w:t>“</w:t>
      </w:r>
      <w:r>
        <w:rPr>
          <w:rFonts w:ascii="Times New Roman" w:hAnsi="Times New Roman" w:cs="Times New Roman"/>
          <w:sz w:val="24"/>
          <w:szCs w:val="24"/>
        </w:rPr>
        <w:t>Claro…</w:t>
      </w:r>
      <w:r w:rsidR="002862CC">
        <w:rPr>
          <w:rFonts w:ascii="Times New Roman" w:hAnsi="Times New Roman" w:cs="Times New Roman"/>
          <w:sz w:val="24"/>
          <w:szCs w:val="24"/>
        </w:rPr>
        <w:t>”</w:t>
      </w:r>
      <w:r>
        <w:rPr>
          <w:rFonts w:ascii="Times New Roman" w:hAnsi="Times New Roman" w:cs="Times New Roman"/>
          <w:sz w:val="24"/>
          <w:szCs w:val="24"/>
        </w:rPr>
        <w:t xml:space="preserve"> // </w:t>
      </w:r>
      <w:r w:rsidR="002862CC">
        <w:rPr>
          <w:rFonts w:ascii="Times New Roman" w:hAnsi="Times New Roman" w:cs="Times New Roman"/>
          <w:sz w:val="24"/>
          <w:szCs w:val="24"/>
        </w:rPr>
        <w:t>“</w:t>
      </w:r>
      <w:r>
        <w:rPr>
          <w:rFonts w:ascii="Times New Roman" w:hAnsi="Times New Roman" w:cs="Times New Roman"/>
          <w:sz w:val="24"/>
          <w:szCs w:val="24"/>
        </w:rPr>
        <w:t>Entiendo…</w:t>
      </w:r>
      <w:r w:rsidR="002862CC">
        <w:rPr>
          <w:rFonts w:ascii="Times New Roman" w:hAnsi="Times New Roman" w:cs="Times New Roman"/>
          <w:sz w:val="24"/>
          <w:szCs w:val="24"/>
        </w:rPr>
        <w:t>”</w:t>
      </w:r>
    </w:p>
    <w:p w14:paraId="5D38EA0B" w14:textId="5AA9366E" w:rsidR="00614903" w:rsidRDefault="00614903"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Evocación: </w:t>
      </w:r>
      <w:r w:rsidR="002862CC">
        <w:rPr>
          <w:rFonts w:ascii="Times New Roman" w:hAnsi="Times New Roman" w:cs="Times New Roman"/>
          <w:sz w:val="24"/>
          <w:szCs w:val="24"/>
        </w:rPr>
        <w:t>“</w:t>
      </w:r>
      <w:r>
        <w:rPr>
          <w:rFonts w:ascii="Times New Roman" w:hAnsi="Times New Roman" w:cs="Times New Roman"/>
          <w:sz w:val="24"/>
          <w:szCs w:val="24"/>
        </w:rPr>
        <w:t>Joder, claro que te enfada que no te tome en serio.</w:t>
      </w:r>
      <w:r w:rsidR="002862CC">
        <w:rPr>
          <w:rFonts w:ascii="Times New Roman" w:hAnsi="Times New Roman" w:cs="Times New Roman"/>
          <w:sz w:val="24"/>
          <w:szCs w:val="24"/>
        </w:rPr>
        <w:t>”</w:t>
      </w:r>
    </w:p>
    <w:p w14:paraId="47EB2D6D" w14:textId="4E3E3453" w:rsidR="00614903" w:rsidRDefault="00614903"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Conjetura: </w:t>
      </w:r>
      <w:r w:rsidR="002862CC">
        <w:rPr>
          <w:rFonts w:ascii="Times New Roman" w:hAnsi="Times New Roman" w:cs="Times New Roman"/>
          <w:sz w:val="24"/>
          <w:szCs w:val="24"/>
        </w:rPr>
        <w:t>“</w:t>
      </w:r>
      <w:r w:rsidR="00316B32">
        <w:rPr>
          <w:rFonts w:ascii="Times New Roman" w:hAnsi="Times New Roman" w:cs="Times New Roman"/>
          <w:sz w:val="24"/>
          <w:szCs w:val="24"/>
        </w:rPr>
        <w:t xml:space="preserve">Sí, y es como si algo </w:t>
      </w:r>
      <w:r w:rsidR="002862CC">
        <w:rPr>
          <w:rFonts w:ascii="Times New Roman" w:hAnsi="Times New Roman" w:cs="Times New Roman"/>
          <w:sz w:val="24"/>
          <w:szCs w:val="24"/>
        </w:rPr>
        <w:t>dentro de</w:t>
      </w:r>
      <w:r w:rsidR="00316B32">
        <w:rPr>
          <w:rFonts w:ascii="Times New Roman" w:hAnsi="Times New Roman" w:cs="Times New Roman"/>
          <w:sz w:val="24"/>
          <w:szCs w:val="24"/>
        </w:rPr>
        <w:t xml:space="preserve"> ti sintiera que la tristeza te inunda y ahoga, ¿es así?</w:t>
      </w:r>
      <w:r w:rsidR="002862CC">
        <w:rPr>
          <w:rFonts w:ascii="Times New Roman" w:hAnsi="Times New Roman" w:cs="Times New Roman"/>
          <w:sz w:val="24"/>
          <w:szCs w:val="24"/>
        </w:rPr>
        <w:t>”</w:t>
      </w:r>
    </w:p>
    <w:p w14:paraId="682CF7C5" w14:textId="16A9185F" w:rsidR="002862CC" w:rsidRDefault="00614903"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Formulación</w:t>
      </w:r>
      <w:r w:rsidR="002862CC">
        <w:rPr>
          <w:rFonts w:ascii="Times New Roman" w:hAnsi="Times New Roman" w:cs="Times New Roman"/>
          <w:sz w:val="24"/>
          <w:szCs w:val="24"/>
        </w:rPr>
        <w:t>: “M</w:t>
      </w:r>
      <w:r>
        <w:rPr>
          <w:rFonts w:ascii="Times New Roman" w:hAnsi="Times New Roman" w:cs="Times New Roman"/>
          <w:sz w:val="24"/>
          <w:szCs w:val="24"/>
        </w:rPr>
        <w:t xml:space="preserve">e da la sensación de que al decirte que no eres capaz </w:t>
      </w:r>
      <w:r w:rsidR="00316B32">
        <w:rPr>
          <w:rFonts w:ascii="Times New Roman" w:hAnsi="Times New Roman" w:cs="Times New Roman"/>
          <w:sz w:val="24"/>
          <w:szCs w:val="24"/>
        </w:rPr>
        <w:t xml:space="preserve">de estar triste </w:t>
      </w:r>
      <w:r>
        <w:rPr>
          <w:rFonts w:ascii="Times New Roman" w:hAnsi="Times New Roman" w:cs="Times New Roman"/>
          <w:sz w:val="24"/>
          <w:szCs w:val="24"/>
        </w:rPr>
        <w:t xml:space="preserve">y que te vas a atascar en la tristeza, en el fondo, estás intentando cuidarte a ti misma </w:t>
      </w:r>
      <w:r w:rsidR="00316B32">
        <w:rPr>
          <w:rFonts w:ascii="Times New Roman" w:hAnsi="Times New Roman" w:cs="Times New Roman"/>
          <w:sz w:val="24"/>
          <w:szCs w:val="24"/>
        </w:rPr>
        <w:t>tratando de evitar</w:t>
      </w:r>
      <w:r>
        <w:rPr>
          <w:rFonts w:ascii="Times New Roman" w:hAnsi="Times New Roman" w:cs="Times New Roman"/>
          <w:sz w:val="24"/>
          <w:szCs w:val="24"/>
        </w:rPr>
        <w:t xml:space="preserve"> dolor que sientes al tocar l</w:t>
      </w:r>
      <w:r w:rsidR="00316B32">
        <w:rPr>
          <w:rFonts w:ascii="Times New Roman" w:hAnsi="Times New Roman" w:cs="Times New Roman"/>
          <w:sz w:val="24"/>
          <w:szCs w:val="24"/>
        </w:rPr>
        <w:t>a sensación de soledad que sobreviene al sentir que</w:t>
      </w:r>
      <w:r>
        <w:rPr>
          <w:rFonts w:ascii="Times New Roman" w:hAnsi="Times New Roman" w:cs="Times New Roman"/>
          <w:sz w:val="24"/>
          <w:szCs w:val="24"/>
        </w:rPr>
        <w:t xml:space="preserve"> no </w:t>
      </w:r>
      <w:r w:rsidR="00316B32">
        <w:rPr>
          <w:rFonts w:ascii="Times New Roman" w:hAnsi="Times New Roman" w:cs="Times New Roman"/>
          <w:sz w:val="24"/>
          <w:szCs w:val="24"/>
        </w:rPr>
        <w:t xml:space="preserve">has tenido una </w:t>
      </w:r>
      <w:r>
        <w:rPr>
          <w:rFonts w:ascii="Times New Roman" w:hAnsi="Times New Roman" w:cs="Times New Roman"/>
          <w:sz w:val="24"/>
          <w:szCs w:val="24"/>
        </w:rPr>
        <w:t>madre que estuviera ahí y te quisiera tal y como eres</w:t>
      </w:r>
      <w:r w:rsidR="002862CC">
        <w:rPr>
          <w:rFonts w:ascii="Times New Roman" w:hAnsi="Times New Roman" w:cs="Times New Roman"/>
          <w:sz w:val="24"/>
          <w:szCs w:val="24"/>
        </w:rPr>
        <w:t>.”</w:t>
      </w:r>
    </w:p>
    <w:p w14:paraId="2C304D02" w14:textId="37F090E7" w:rsidR="00614903" w:rsidRDefault="002862CC"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C</w:t>
      </w:r>
      <w:r w:rsidR="00614903">
        <w:rPr>
          <w:rFonts w:ascii="Times New Roman" w:hAnsi="Times New Roman" w:cs="Times New Roman"/>
          <w:sz w:val="24"/>
          <w:szCs w:val="24"/>
        </w:rPr>
        <w:t>onfrontación</w:t>
      </w:r>
      <w:r>
        <w:rPr>
          <w:rFonts w:ascii="Times New Roman" w:hAnsi="Times New Roman" w:cs="Times New Roman"/>
          <w:sz w:val="24"/>
          <w:szCs w:val="24"/>
        </w:rPr>
        <w:t>: “</w:t>
      </w:r>
      <w:r w:rsidR="00614903">
        <w:rPr>
          <w:rFonts w:ascii="Times New Roman" w:hAnsi="Times New Roman" w:cs="Times New Roman"/>
          <w:sz w:val="24"/>
          <w:szCs w:val="24"/>
        </w:rPr>
        <w:t>Dices que no eres capaz y</w:t>
      </w:r>
      <w:r w:rsidR="00316B32">
        <w:rPr>
          <w:rFonts w:ascii="Times New Roman" w:hAnsi="Times New Roman" w:cs="Times New Roman"/>
          <w:sz w:val="24"/>
          <w:szCs w:val="24"/>
        </w:rPr>
        <w:t>,</w:t>
      </w:r>
      <w:r w:rsidR="00614903">
        <w:rPr>
          <w:rFonts w:ascii="Times New Roman" w:hAnsi="Times New Roman" w:cs="Times New Roman"/>
          <w:sz w:val="24"/>
          <w:szCs w:val="24"/>
        </w:rPr>
        <w:t xml:space="preserve"> sin embargo, Carla, </w:t>
      </w:r>
      <w:r w:rsidR="00316B32">
        <w:rPr>
          <w:rFonts w:ascii="Times New Roman" w:hAnsi="Times New Roman" w:cs="Times New Roman"/>
          <w:sz w:val="24"/>
          <w:szCs w:val="24"/>
        </w:rPr>
        <w:t>sacas tus proyectos del trabajo adelante, quedas con amigos, sacas tiempo para cuidar a tus padres, etc</w:t>
      </w:r>
      <w:r>
        <w:rPr>
          <w:rFonts w:ascii="Times New Roman" w:hAnsi="Times New Roman" w:cs="Times New Roman"/>
          <w:sz w:val="24"/>
          <w:szCs w:val="24"/>
        </w:rPr>
        <w:t>.”</w:t>
      </w:r>
    </w:p>
    <w:p w14:paraId="71CBECC1" w14:textId="22F3B421" w:rsidR="00366E24" w:rsidRDefault="00366E24"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Silla de autocrítica</w:t>
      </w:r>
      <w:r w:rsidR="002862CC">
        <w:rPr>
          <w:rFonts w:ascii="Times New Roman" w:hAnsi="Times New Roman" w:cs="Times New Roman"/>
          <w:sz w:val="24"/>
          <w:szCs w:val="24"/>
        </w:rPr>
        <w:t>: Se ha realizado una pequeña silla en formato de diálogo y discusión con su voz más crítica y severa. El objetivo buscado por la terapeuta e</w:t>
      </w:r>
      <w:r w:rsidR="00293869">
        <w:rPr>
          <w:rFonts w:ascii="Times New Roman" w:hAnsi="Times New Roman" w:cs="Times New Roman"/>
          <w:sz w:val="24"/>
          <w:szCs w:val="24"/>
        </w:rPr>
        <w:t>x</w:t>
      </w:r>
      <w:r w:rsidR="002862CC">
        <w:rPr>
          <w:rFonts w:ascii="Times New Roman" w:hAnsi="Times New Roman" w:cs="Times New Roman"/>
          <w:sz w:val="24"/>
          <w:szCs w:val="24"/>
        </w:rPr>
        <w:t xml:space="preserve">perta era rebelarse contra la voz crítica, lo cual encaja con el enfado asertivo de la parte </w:t>
      </w:r>
      <w:proofErr w:type="spellStart"/>
      <w:r w:rsidR="002862CC">
        <w:rPr>
          <w:rFonts w:ascii="Times New Roman" w:hAnsi="Times New Roman" w:cs="Times New Roman"/>
          <w:sz w:val="24"/>
          <w:szCs w:val="24"/>
        </w:rPr>
        <w:t>experienciante</w:t>
      </w:r>
      <w:proofErr w:type="spellEnd"/>
      <w:r w:rsidR="002862CC">
        <w:rPr>
          <w:rFonts w:ascii="Times New Roman" w:hAnsi="Times New Roman" w:cs="Times New Roman"/>
          <w:sz w:val="24"/>
          <w:szCs w:val="24"/>
        </w:rPr>
        <w:t xml:space="preserve"> buscado con esta técnica.</w:t>
      </w:r>
    </w:p>
    <w:p w14:paraId="3BC9D8C4" w14:textId="598CD810" w:rsidR="00614903" w:rsidRDefault="00316B32"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S</w:t>
      </w:r>
      <w:r w:rsidR="00614903">
        <w:rPr>
          <w:rFonts w:ascii="Times New Roman" w:hAnsi="Times New Roman" w:cs="Times New Roman"/>
          <w:sz w:val="24"/>
          <w:szCs w:val="24"/>
        </w:rPr>
        <w:t>illa de asuntos no resueltos:</w:t>
      </w:r>
      <w:r>
        <w:rPr>
          <w:rFonts w:ascii="Times New Roman" w:hAnsi="Times New Roman" w:cs="Times New Roman"/>
          <w:sz w:val="24"/>
          <w:szCs w:val="24"/>
        </w:rPr>
        <w:t xml:space="preserve"> </w:t>
      </w:r>
      <w:r w:rsidR="002862CC">
        <w:rPr>
          <w:rFonts w:ascii="Times New Roman" w:hAnsi="Times New Roman" w:cs="Times New Roman"/>
          <w:sz w:val="24"/>
          <w:szCs w:val="24"/>
        </w:rPr>
        <w:t>S</w:t>
      </w:r>
      <w:r>
        <w:rPr>
          <w:rFonts w:ascii="Times New Roman" w:hAnsi="Times New Roman" w:cs="Times New Roman"/>
          <w:sz w:val="24"/>
          <w:szCs w:val="24"/>
        </w:rPr>
        <w:t>e han realizado tanto sillas más “formales” como pseudo sillas, siendo estas últimas con la forma de “imagina que está aquí tu madre, dile lo que necesites como necesites”</w:t>
      </w:r>
    </w:p>
    <w:p w14:paraId="1FDAB31F" w14:textId="13C40491" w:rsidR="00BA4A90" w:rsidRDefault="00316B32"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T</w:t>
      </w:r>
      <w:r w:rsidR="00614903">
        <w:rPr>
          <w:rFonts w:ascii="Times New Roman" w:hAnsi="Times New Roman" w:cs="Times New Roman"/>
          <w:sz w:val="24"/>
          <w:szCs w:val="24"/>
        </w:rPr>
        <w:t>écnicas psicodramáticas</w:t>
      </w:r>
      <w:r>
        <w:rPr>
          <w:rFonts w:ascii="Times New Roman" w:hAnsi="Times New Roman" w:cs="Times New Roman"/>
          <w:sz w:val="24"/>
          <w:szCs w:val="24"/>
        </w:rPr>
        <w:t>: Para tratar de experimentar que es decir “no”, “ya basta”</w:t>
      </w:r>
      <w:r w:rsidR="002862CC">
        <w:rPr>
          <w:rFonts w:ascii="Times New Roman" w:hAnsi="Times New Roman" w:cs="Times New Roman"/>
          <w:sz w:val="24"/>
          <w:szCs w:val="24"/>
        </w:rPr>
        <w:t xml:space="preserve"> a su madre, esto es,</w:t>
      </w:r>
      <w:r>
        <w:rPr>
          <w:rFonts w:ascii="Times New Roman" w:hAnsi="Times New Roman" w:cs="Times New Roman"/>
          <w:sz w:val="24"/>
          <w:szCs w:val="24"/>
        </w:rPr>
        <w:t xml:space="preserve"> poner límites a su madre</w:t>
      </w:r>
      <w:r w:rsidR="002862CC">
        <w:rPr>
          <w:rFonts w:ascii="Times New Roman" w:hAnsi="Times New Roman" w:cs="Times New Roman"/>
          <w:sz w:val="24"/>
          <w:szCs w:val="24"/>
        </w:rPr>
        <w:t>;</w:t>
      </w:r>
      <w:r>
        <w:rPr>
          <w:rFonts w:ascii="Times New Roman" w:hAnsi="Times New Roman" w:cs="Times New Roman"/>
          <w:sz w:val="24"/>
          <w:szCs w:val="24"/>
        </w:rPr>
        <w:t xml:space="preserve"> o para invitar a experimentar qu</w:t>
      </w:r>
      <w:r w:rsidR="002862CC">
        <w:rPr>
          <w:rFonts w:ascii="Times New Roman" w:hAnsi="Times New Roman" w:cs="Times New Roman"/>
          <w:sz w:val="24"/>
          <w:szCs w:val="24"/>
        </w:rPr>
        <w:t xml:space="preserve">é </w:t>
      </w:r>
      <w:r>
        <w:rPr>
          <w:rFonts w:ascii="Times New Roman" w:hAnsi="Times New Roman" w:cs="Times New Roman"/>
          <w:sz w:val="24"/>
          <w:szCs w:val="24"/>
        </w:rPr>
        <w:t>es descansar sin desconectar.</w:t>
      </w:r>
    </w:p>
    <w:p w14:paraId="794EB1A9" w14:textId="4E11C531" w:rsidR="006464DF" w:rsidRDefault="00BA4A90"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Protesta de significado: </w:t>
      </w:r>
      <w:r w:rsidR="002862CC">
        <w:rPr>
          <w:rFonts w:ascii="Times New Roman" w:hAnsi="Times New Roman" w:cs="Times New Roman"/>
          <w:sz w:val="24"/>
          <w:szCs w:val="24"/>
        </w:rPr>
        <w:t>Con intervenciones del estilo: “</w:t>
      </w:r>
      <w:r>
        <w:rPr>
          <w:rFonts w:ascii="Times New Roman" w:hAnsi="Times New Roman" w:cs="Times New Roman"/>
          <w:sz w:val="24"/>
          <w:szCs w:val="24"/>
        </w:rPr>
        <w:t xml:space="preserve">Hasta ahora siempre has estado al pie del cañón </w:t>
      </w:r>
      <w:r w:rsidR="002862CC">
        <w:rPr>
          <w:rFonts w:ascii="Times New Roman" w:hAnsi="Times New Roman" w:cs="Times New Roman"/>
          <w:sz w:val="24"/>
          <w:szCs w:val="24"/>
        </w:rPr>
        <w:t>[</w:t>
      </w:r>
      <w:r>
        <w:rPr>
          <w:rFonts w:ascii="Times New Roman" w:hAnsi="Times New Roman" w:cs="Times New Roman"/>
          <w:sz w:val="24"/>
          <w:szCs w:val="24"/>
        </w:rPr>
        <w:t>en el trabajo</w:t>
      </w:r>
      <w:r w:rsidR="002862CC">
        <w:rPr>
          <w:rFonts w:ascii="Times New Roman" w:hAnsi="Times New Roman" w:cs="Times New Roman"/>
          <w:sz w:val="24"/>
          <w:szCs w:val="24"/>
        </w:rPr>
        <w:t>]</w:t>
      </w:r>
      <w:r>
        <w:rPr>
          <w:rFonts w:ascii="Times New Roman" w:hAnsi="Times New Roman" w:cs="Times New Roman"/>
          <w:sz w:val="24"/>
          <w:szCs w:val="24"/>
        </w:rPr>
        <w:t>, te has visto a ti misma como alguien muy útil en el trato directo con la persona</w:t>
      </w:r>
      <w:r w:rsidR="002862CC">
        <w:rPr>
          <w:rFonts w:ascii="Times New Roman" w:hAnsi="Times New Roman" w:cs="Times New Roman"/>
          <w:sz w:val="24"/>
          <w:szCs w:val="24"/>
        </w:rPr>
        <w:t>.</w:t>
      </w:r>
      <w:r>
        <w:rPr>
          <w:rFonts w:ascii="Times New Roman" w:hAnsi="Times New Roman" w:cs="Times New Roman"/>
          <w:sz w:val="24"/>
          <w:szCs w:val="24"/>
        </w:rPr>
        <w:t xml:space="preserve"> </w:t>
      </w:r>
      <w:r w:rsidR="002862CC">
        <w:rPr>
          <w:rFonts w:ascii="Times New Roman" w:hAnsi="Times New Roman" w:cs="Times New Roman"/>
          <w:sz w:val="24"/>
          <w:szCs w:val="24"/>
        </w:rPr>
        <w:t>Es tu manera de ser solidaria, así lo ha sido hasta ahora</w:t>
      </w:r>
      <w:r>
        <w:rPr>
          <w:rFonts w:ascii="Times New Roman" w:hAnsi="Times New Roman" w:cs="Times New Roman"/>
          <w:sz w:val="24"/>
          <w:szCs w:val="24"/>
        </w:rPr>
        <w:t xml:space="preserve">. Quizás </w:t>
      </w:r>
      <w:r w:rsidR="002862CC">
        <w:rPr>
          <w:rFonts w:ascii="Times New Roman" w:hAnsi="Times New Roman" w:cs="Times New Roman"/>
          <w:sz w:val="24"/>
          <w:szCs w:val="24"/>
        </w:rPr>
        <w:t>en este momento</w:t>
      </w:r>
      <w:r>
        <w:rPr>
          <w:rFonts w:ascii="Times New Roman" w:hAnsi="Times New Roman" w:cs="Times New Roman"/>
          <w:sz w:val="24"/>
          <w:szCs w:val="24"/>
        </w:rPr>
        <w:t xml:space="preserve"> estás renunciando al trato directo, pero estando en sintonía con lo importante que es para ti la solidaridad, precisamente renuncias a algo que te mueve tanto por ocupar un puesto en el que se te necesita más, y eso es una nueva forma de seguir ayudando.</w:t>
      </w:r>
      <w:r w:rsidR="002862CC">
        <w:rPr>
          <w:rFonts w:ascii="Times New Roman" w:hAnsi="Times New Roman" w:cs="Times New Roman"/>
          <w:sz w:val="24"/>
          <w:szCs w:val="24"/>
        </w:rPr>
        <w:t>”</w:t>
      </w:r>
    </w:p>
    <w:p w14:paraId="33155E32" w14:textId="7A521107" w:rsidR="00614903" w:rsidRDefault="006464DF"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Focusing: </w:t>
      </w:r>
      <w:r w:rsidR="002862CC">
        <w:rPr>
          <w:rFonts w:ascii="Times New Roman" w:hAnsi="Times New Roman" w:cs="Times New Roman"/>
          <w:sz w:val="24"/>
          <w:szCs w:val="24"/>
        </w:rPr>
        <w:t>N</w:t>
      </w:r>
      <w:r>
        <w:rPr>
          <w:rFonts w:ascii="Times New Roman" w:hAnsi="Times New Roman" w:cs="Times New Roman"/>
          <w:sz w:val="24"/>
          <w:szCs w:val="24"/>
        </w:rPr>
        <w:t xml:space="preserve">o </w:t>
      </w:r>
      <w:r w:rsidR="002862CC">
        <w:rPr>
          <w:rFonts w:ascii="Times New Roman" w:hAnsi="Times New Roman" w:cs="Times New Roman"/>
          <w:sz w:val="24"/>
          <w:szCs w:val="24"/>
        </w:rPr>
        <w:t>se ha realizado la técnica de</w:t>
      </w:r>
      <w:r>
        <w:rPr>
          <w:rFonts w:ascii="Times New Roman" w:hAnsi="Times New Roman" w:cs="Times New Roman"/>
          <w:sz w:val="24"/>
          <w:szCs w:val="24"/>
        </w:rPr>
        <w:t xml:space="preserve"> los 6 pasos de </w:t>
      </w:r>
      <w:proofErr w:type="spellStart"/>
      <w:r>
        <w:rPr>
          <w:rFonts w:ascii="Times New Roman" w:hAnsi="Times New Roman" w:cs="Times New Roman"/>
          <w:sz w:val="24"/>
          <w:szCs w:val="24"/>
        </w:rPr>
        <w:t>Gendlin</w:t>
      </w:r>
      <w:proofErr w:type="spellEnd"/>
      <w:r>
        <w:rPr>
          <w:rFonts w:ascii="Times New Roman" w:hAnsi="Times New Roman" w:cs="Times New Roman"/>
          <w:sz w:val="24"/>
          <w:szCs w:val="24"/>
        </w:rPr>
        <w:t>.</w:t>
      </w:r>
      <w:r w:rsidR="002862CC">
        <w:rPr>
          <w:rFonts w:ascii="Times New Roman" w:hAnsi="Times New Roman" w:cs="Times New Roman"/>
          <w:sz w:val="24"/>
          <w:szCs w:val="24"/>
        </w:rPr>
        <w:t xml:space="preserve"> Sin embargo, e</w:t>
      </w:r>
      <w:r>
        <w:rPr>
          <w:rFonts w:ascii="Times New Roman" w:hAnsi="Times New Roman" w:cs="Times New Roman"/>
          <w:sz w:val="24"/>
          <w:szCs w:val="24"/>
        </w:rPr>
        <w:t xml:space="preserve">l propio </w:t>
      </w:r>
      <w:proofErr w:type="spellStart"/>
      <w:r>
        <w:rPr>
          <w:rFonts w:ascii="Times New Roman" w:hAnsi="Times New Roman" w:cs="Times New Roman"/>
          <w:sz w:val="24"/>
          <w:szCs w:val="24"/>
        </w:rPr>
        <w:t>Gendlin</w:t>
      </w:r>
      <w:proofErr w:type="spellEnd"/>
      <w:r>
        <w:rPr>
          <w:rFonts w:ascii="Times New Roman" w:hAnsi="Times New Roman" w:cs="Times New Roman"/>
          <w:sz w:val="24"/>
          <w:szCs w:val="24"/>
        </w:rPr>
        <w:t xml:space="preserve"> hablaba de “hacer tuya la técnica” (</w:t>
      </w:r>
      <w:proofErr w:type="spellStart"/>
      <w:r w:rsidRPr="00FE312C">
        <w:rPr>
          <w:rFonts w:ascii="Times New Roman" w:hAnsi="Times New Roman" w:cs="Times New Roman"/>
          <w:sz w:val="24"/>
          <w:szCs w:val="24"/>
        </w:rPr>
        <w:t>Gendlin</w:t>
      </w:r>
      <w:proofErr w:type="spellEnd"/>
      <w:r w:rsidRPr="00FE312C">
        <w:rPr>
          <w:rFonts w:ascii="Times New Roman" w:hAnsi="Times New Roman" w:cs="Times New Roman"/>
          <w:sz w:val="24"/>
          <w:szCs w:val="24"/>
        </w:rPr>
        <w:t xml:space="preserve"> 2020</w:t>
      </w:r>
      <w:r w:rsidR="00293869">
        <w:rPr>
          <w:rFonts w:ascii="Times New Roman" w:hAnsi="Times New Roman" w:cs="Times New Roman"/>
          <w:sz w:val="24"/>
          <w:szCs w:val="24"/>
        </w:rPr>
        <w:t xml:space="preserve">, p. </w:t>
      </w:r>
      <w:r w:rsidRPr="00FE312C">
        <w:rPr>
          <w:rFonts w:ascii="Times New Roman" w:hAnsi="Times New Roman" w:cs="Times New Roman"/>
          <w:sz w:val="24"/>
          <w:szCs w:val="24"/>
        </w:rPr>
        <w:t>18</w:t>
      </w:r>
      <w:r w:rsidR="002862CC">
        <w:rPr>
          <w:rFonts w:ascii="Times New Roman" w:hAnsi="Times New Roman" w:cs="Times New Roman"/>
          <w:sz w:val="24"/>
          <w:szCs w:val="24"/>
        </w:rPr>
        <w:t>)</w:t>
      </w:r>
      <w:r>
        <w:rPr>
          <w:rFonts w:ascii="Times New Roman" w:hAnsi="Times New Roman" w:cs="Times New Roman"/>
          <w:sz w:val="24"/>
          <w:szCs w:val="24"/>
        </w:rPr>
        <w:t xml:space="preserve">. </w:t>
      </w:r>
      <w:r w:rsidR="00F31C21">
        <w:rPr>
          <w:rFonts w:ascii="Times New Roman" w:hAnsi="Times New Roman" w:cs="Times New Roman"/>
          <w:sz w:val="24"/>
          <w:szCs w:val="24"/>
        </w:rPr>
        <w:t xml:space="preserve">Lo hicimos por ejemplo con </w:t>
      </w:r>
      <w:r w:rsidR="002862CC">
        <w:rPr>
          <w:rFonts w:ascii="Times New Roman" w:hAnsi="Times New Roman" w:cs="Times New Roman"/>
          <w:sz w:val="24"/>
          <w:szCs w:val="24"/>
        </w:rPr>
        <w:t xml:space="preserve">un problema concreto, </w:t>
      </w:r>
      <w:r w:rsidR="00F31C21">
        <w:rPr>
          <w:rFonts w:ascii="Times New Roman" w:hAnsi="Times New Roman" w:cs="Times New Roman"/>
          <w:sz w:val="24"/>
          <w:szCs w:val="24"/>
        </w:rPr>
        <w:t>localizándolo primero en el cuerpo como una luz azul-verde y sentándola posteriormente en un sofá, para dejarla finalmente en una estantería.</w:t>
      </w:r>
      <w:r w:rsidR="003314B3">
        <w:rPr>
          <w:rFonts w:ascii="Times New Roman" w:hAnsi="Times New Roman" w:cs="Times New Roman"/>
          <w:sz w:val="24"/>
          <w:szCs w:val="24"/>
        </w:rPr>
        <w:t xml:space="preserve"> Desde la TFE suele utilizarse ante sentimientos poco claros, sin embargo, aquí, la terapeuta experta lo utilizó con el fin de enfocar y externalizar un problema, tratando de ver qué relación quería tener con ello.</w:t>
      </w:r>
    </w:p>
    <w:p w14:paraId="2FABF980" w14:textId="38830D60" w:rsidR="006464DF" w:rsidRDefault="006464DF" w:rsidP="004C70DB">
      <w:pPr>
        <w:spacing w:line="360" w:lineRule="auto"/>
        <w:ind w:firstLine="709"/>
        <w:contextualSpacing/>
        <w:jc w:val="both"/>
        <w:rPr>
          <w:rFonts w:ascii="Times New Roman" w:hAnsi="Times New Roman" w:cs="Times New Roman"/>
          <w:i/>
          <w:iCs/>
          <w:sz w:val="24"/>
          <w:szCs w:val="24"/>
        </w:rPr>
      </w:pPr>
      <w:r>
        <w:rPr>
          <w:rFonts w:ascii="Times New Roman" w:hAnsi="Times New Roman" w:cs="Times New Roman"/>
          <w:i/>
          <w:iCs/>
          <w:sz w:val="24"/>
          <w:szCs w:val="24"/>
        </w:rPr>
        <w:t>Tareas para casa</w:t>
      </w:r>
    </w:p>
    <w:p w14:paraId="51C3BB88" w14:textId="39643ED7" w:rsidR="006464DF" w:rsidRDefault="006464DF"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En términos generales, no se han prescrito tareas para casa. Sin embargo, en alguna ocasión sí que se ha indicado a la paciente alguna tarea general para la semana, por ejemplo, tratar de conectar con la </w:t>
      </w:r>
      <w:r w:rsidR="008D5A3B">
        <w:rPr>
          <w:rFonts w:ascii="Times New Roman" w:hAnsi="Times New Roman" w:cs="Times New Roman"/>
          <w:sz w:val="24"/>
          <w:szCs w:val="24"/>
        </w:rPr>
        <w:t>experiencia de descanso.</w:t>
      </w:r>
    </w:p>
    <w:p w14:paraId="27C3C6D0" w14:textId="2C9C4D3F" w:rsidR="005D5A1D" w:rsidRPr="000E38BA" w:rsidRDefault="005D5A1D" w:rsidP="004C70DB">
      <w:pPr>
        <w:pStyle w:val="Ttulo1"/>
        <w:numPr>
          <w:ilvl w:val="0"/>
          <w:numId w:val="2"/>
        </w:numPr>
        <w:jc w:val="both"/>
      </w:pPr>
      <w:bookmarkStart w:id="9" w:name="_Toc167016310"/>
      <w:r w:rsidRPr="000E38BA">
        <w:t>Resultados del tratamiento</w:t>
      </w:r>
      <w:bookmarkEnd w:id="9"/>
    </w:p>
    <w:p w14:paraId="61D09FBE" w14:textId="16EC58EB" w:rsidR="005D5A1D" w:rsidRDefault="005D5A1D"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En términos generales, el tratamiento ha sido efectivo. </w:t>
      </w:r>
      <w:r w:rsidR="004C70DB">
        <w:rPr>
          <w:rFonts w:ascii="Times New Roman" w:hAnsi="Times New Roman" w:cs="Times New Roman"/>
          <w:sz w:val="24"/>
          <w:szCs w:val="24"/>
        </w:rPr>
        <w:t>S</w:t>
      </w:r>
      <w:r>
        <w:rPr>
          <w:rFonts w:ascii="Times New Roman" w:hAnsi="Times New Roman" w:cs="Times New Roman"/>
          <w:sz w:val="24"/>
          <w:szCs w:val="24"/>
        </w:rPr>
        <w:t>e ha flexibilizado el esquema emocional primario objetivo de nuestra hipótesis, lo que ha permitido que se den cambios que se materializan en conductas concretas destacando aquí tres puntos: el permiso para sentir tristeza, reconociendo, honrando y viviendo con dignidad la necesidad de consuelo que ello conlleva —lo cual le permite sentir compasión hacia ella misma en esos momentos—; la disminución de la evitación experiencial y la integración de la escisión autoevaluativa con la forma de voz asustadora respecto a la emoción de la tristeza; y el planteamiento de límites en la relación con su madre a través de la promoción del enfado asertivo hacia ella. Todo ello, acaba con la posibilidad de experimentarse a sí misma como alguien capaz de ser querida a través de la íntima conexión con otros, reflejado en el inicio de esta nueva relación.</w:t>
      </w:r>
      <w:r w:rsidR="004C70DB">
        <w:rPr>
          <w:rFonts w:ascii="Times New Roman" w:hAnsi="Times New Roman" w:cs="Times New Roman"/>
          <w:sz w:val="24"/>
          <w:szCs w:val="24"/>
        </w:rPr>
        <w:t xml:space="preserve"> Los buenos resultados del tratamiento se ven reflejados en la medida post que se realizó en la última sesión de intervención. Las puntuaciones fueron </w:t>
      </w:r>
    </w:p>
    <w:p w14:paraId="401EAFA4" w14:textId="404E468D" w:rsidR="004C70DB" w:rsidRDefault="00DF7D47"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En el </w:t>
      </w:r>
      <w:r w:rsidR="004C70DB" w:rsidRPr="00EE4923">
        <w:rPr>
          <w:rFonts w:ascii="Times New Roman" w:hAnsi="Times New Roman" w:cs="Times New Roman"/>
          <w:sz w:val="24"/>
          <w:szCs w:val="24"/>
        </w:rPr>
        <w:t>CORE-OM</w:t>
      </w:r>
      <w:r>
        <w:rPr>
          <w:rFonts w:ascii="Times New Roman" w:hAnsi="Times New Roman" w:cs="Times New Roman"/>
          <w:sz w:val="24"/>
          <w:szCs w:val="24"/>
        </w:rPr>
        <w:t xml:space="preserve"> los resultados fueron:</w:t>
      </w:r>
    </w:p>
    <w:p w14:paraId="7444EA9C" w14:textId="6D33765E" w:rsidR="004C70DB" w:rsidRDefault="004C70DB" w:rsidP="004C70DB">
      <w:pPr>
        <w:spacing w:line="360" w:lineRule="auto"/>
        <w:ind w:firstLine="709"/>
        <w:contextualSpacing/>
        <w:jc w:val="both"/>
        <w:rPr>
          <w:rFonts w:ascii="Times New Roman" w:hAnsi="Times New Roman" w:cs="Times New Roman"/>
          <w:sz w:val="24"/>
          <w:szCs w:val="24"/>
        </w:rPr>
      </w:pPr>
      <w:r w:rsidRPr="00072D2E">
        <w:rPr>
          <w:rFonts w:ascii="Times New Roman" w:hAnsi="Times New Roman" w:cs="Times New Roman"/>
          <w:sz w:val="24"/>
          <w:szCs w:val="24"/>
        </w:rPr>
        <w:t xml:space="preserve">En la dimensión de "Bienestar subjetivo" (W), que indica el nivel general de malestar, la paciente marca </w:t>
      </w:r>
      <w:r>
        <w:rPr>
          <w:rFonts w:ascii="Times New Roman" w:hAnsi="Times New Roman" w:cs="Times New Roman"/>
          <w:sz w:val="24"/>
          <w:szCs w:val="24"/>
        </w:rPr>
        <w:t>5</w:t>
      </w:r>
      <w:r w:rsidRPr="00072D2E">
        <w:rPr>
          <w:rFonts w:ascii="Times New Roman" w:hAnsi="Times New Roman" w:cs="Times New Roman"/>
          <w:sz w:val="24"/>
          <w:szCs w:val="24"/>
        </w:rPr>
        <w:t xml:space="preserve">, catalogado com. En "Problemas/Síntomas" (P), que aborda ansiedad, depresión, trauma y síntomas físicos, </w:t>
      </w:r>
      <w:r>
        <w:rPr>
          <w:rFonts w:ascii="Times New Roman" w:hAnsi="Times New Roman" w:cs="Times New Roman"/>
          <w:sz w:val="24"/>
          <w:szCs w:val="24"/>
        </w:rPr>
        <w:t>Carla</w:t>
      </w:r>
      <w:r w:rsidRPr="00072D2E">
        <w:rPr>
          <w:rFonts w:ascii="Times New Roman" w:hAnsi="Times New Roman" w:cs="Times New Roman"/>
          <w:sz w:val="24"/>
          <w:szCs w:val="24"/>
        </w:rPr>
        <w:t xml:space="preserve"> </w:t>
      </w:r>
      <w:r>
        <w:rPr>
          <w:rFonts w:ascii="Times New Roman" w:hAnsi="Times New Roman" w:cs="Times New Roman"/>
          <w:sz w:val="24"/>
          <w:szCs w:val="24"/>
        </w:rPr>
        <w:t>tiene 3</w:t>
      </w:r>
      <w:r w:rsidRPr="00072D2E">
        <w:rPr>
          <w:rFonts w:ascii="Times New Roman" w:hAnsi="Times New Roman" w:cs="Times New Roman"/>
          <w:sz w:val="24"/>
          <w:szCs w:val="24"/>
        </w:rPr>
        <w:t xml:space="preserve"> puntos</w:t>
      </w:r>
      <w:r>
        <w:rPr>
          <w:rFonts w:ascii="Times New Roman" w:hAnsi="Times New Roman" w:cs="Times New Roman"/>
          <w:sz w:val="24"/>
          <w:szCs w:val="24"/>
        </w:rPr>
        <w:t xml:space="preserve">. </w:t>
      </w:r>
      <w:r w:rsidRPr="00072D2E">
        <w:rPr>
          <w:rFonts w:ascii="Times New Roman" w:hAnsi="Times New Roman" w:cs="Times New Roman"/>
          <w:sz w:val="24"/>
          <w:szCs w:val="24"/>
        </w:rPr>
        <w:t>En</w:t>
      </w:r>
      <w:r>
        <w:rPr>
          <w:rFonts w:ascii="Times New Roman" w:hAnsi="Times New Roman" w:cs="Times New Roman"/>
          <w:sz w:val="24"/>
          <w:szCs w:val="24"/>
        </w:rPr>
        <w:t xml:space="preserve"> cuanto al</w:t>
      </w:r>
      <w:r w:rsidRPr="00072D2E">
        <w:rPr>
          <w:rFonts w:ascii="Times New Roman" w:hAnsi="Times New Roman" w:cs="Times New Roman"/>
          <w:sz w:val="24"/>
          <w:szCs w:val="24"/>
        </w:rPr>
        <w:t xml:space="preserve"> "Funcionamiento general" (F), que evalúa relaciones íntimas, sociales y funcionamiento diario, la paciente alcanza </w:t>
      </w:r>
      <w:r>
        <w:rPr>
          <w:rFonts w:ascii="Times New Roman" w:hAnsi="Times New Roman" w:cs="Times New Roman"/>
          <w:sz w:val="24"/>
          <w:szCs w:val="24"/>
        </w:rPr>
        <w:t>6</w:t>
      </w:r>
      <w:r w:rsidRPr="00072D2E">
        <w:rPr>
          <w:rFonts w:ascii="Times New Roman" w:hAnsi="Times New Roman" w:cs="Times New Roman"/>
          <w:sz w:val="24"/>
          <w:szCs w:val="24"/>
        </w:rPr>
        <w:t xml:space="preserve"> puntos</w:t>
      </w:r>
      <w:r>
        <w:rPr>
          <w:rFonts w:ascii="Times New Roman" w:hAnsi="Times New Roman" w:cs="Times New Roman"/>
          <w:sz w:val="24"/>
          <w:szCs w:val="24"/>
        </w:rPr>
        <w:t>. En estas tres dimensiones, Carla ha pasado de estar en puntuaciones por encima de la media clínica a puntuaciones por debajo de la misma</w:t>
      </w:r>
      <w:r w:rsidRPr="00072D2E">
        <w:rPr>
          <w:rFonts w:ascii="Times New Roman" w:hAnsi="Times New Roman" w:cs="Times New Roman"/>
          <w:sz w:val="24"/>
          <w:szCs w:val="24"/>
        </w:rPr>
        <w:t xml:space="preserve">. Por último, en "Riesgo" (R), que considera intentos de suicidio, autolesiones y agresiones, la paciente </w:t>
      </w:r>
      <w:r>
        <w:rPr>
          <w:rFonts w:ascii="Times New Roman" w:hAnsi="Times New Roman" w:cs="Times New Roman"/>
          <w:sz w:val="24"/>
          <w:szCs w:val="24"/>
        </w:rPr>
        <w:t>obtuvo en este caso 2</w:t>
      </w:r>
      <w:r w:rsidRPr="00072D2E">
        <w:rPr>
          <w:rFonts w:ascii="Times New Roman" w:hAnsi="Times New Roman" w:cs="Times New Roman"/>
          <w:sz w:val="24"/>
          <w:szCs w:val="24"/>
        </w:rPr>
        <w:t xml:space="preserve"> puntos, </w:t>
      </w:r>
      <w:r>
        <w:rPr>
          <w:rFonts w:ascii="Times New Roman" w:hAnsi="Times New Roman" w:cs="Times New Roman"/>
          <w:sz w:val="24"/>
          <w:szCs w:val="24"/>
        </w:rPr>
        <w:t>estando en la dimensión de lo saludable.</w:t>
      </w:r>
    </w:p>
    <w:p w14:paraId="01C3F64C" w14:textId="08E23D61" w:rsidR="002A7CA5" w:rsidRDefault="002A7CA5"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Igualmente, en cuanto a la escala SA-45, los resultados fueron los siguientes:</w:t>
      </w:r>
    </w:p>
    <w:p w14:paraId="04B3B73B" w14:textId="0D06DF16" w:rsidR="002A7CA5" w:rsidRDefault="002A7CA5"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Hostilidad: 1/20; Somatización: 5/20; Depresión: 5/20; Obsesión-Compulsión 3/20; Ansiedad 3/20; Sensibilidad interpersonal 1/20; Ansiedad fóbica 0/20; Ideación paranoide 1/20 y Psicoticismo 0/20. Manteniéndose los niveles en puntuaciones que no son clínicamente significativas. </w:t>
      </w:r>
    </w:p>
    <w:p w14:paraId="7D9709D9" w14:textId="11AD443D" w:rsidR="002A7CA5" w:rsidRDefault="002A7CA5"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Por último, en el IIP-32, las puntuaciones obtenidas fueron:</w:t>
      </w:r>
    </w:p>
    <w:p w14:paraId="3FFF4C4B" w14:textId="17A3475D" w:rsidR="004C70DB" w:rsidRDefault="002D2AF3" w:rsidP="00DF7D47">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Socialmente inhibida 6/16; Distante emocional 1/16; No asertiva 12/16; </w:t>
      </w:r>
      <w:proofErr w:type="spellStart"/>
      <w:r>
        <w:rPr>
          <w:rFonts w:ascii="Times New Roman" w:hAnsi="Times New Roman" w:cs="Times New Roman"/>
          <w:sz w:val="24"/>
          <w:szCs w:val="24"/>
        </w:rPr>
        <w:t>Autocentrada</w:t>
      </w:r>
      <w:proofErr w:type="spellEnd"/>
      <w:r>
        <w:rPr>
          <w:rFonts w:ascii="Times New Roman" w:hAnsi="Times New Roman" w:cs="Times New Roman"/>
          <w:sz w:val="24"/>
          <w:szCs w:val="24"/>
        </w:rPr>
        <w:t xml:space="preserve"> 2/3; Dominante 5/16; Demasiado abierto 10/16; </w:t>
      </w:r>
      <w:proofErr w:type="spellStart"/>
      <w:r>
        <w:rPr>
          <w:rFonts w:ascii="Times New Roman" w:hAnsi="Times New Roman" w:cs="Times New Roman"/>
          <w:sz w:val="24"/>
          <w:szCs w:val="24"/>
        </w:rPr>
        <w:t>Autosacrificado</w:t>
      </w:r>
      <w:proofErr w:type="spellEnd"/>
      <w:r>
        <w:rPr>
          <w:rFonts w:ascii="Times New Roman" w:hAnsi="Times New Roman" w:cs="Times New Roman"/>
          <w:sz w:val="24"/>
          <w:szCs w:val="24"/>
        </w:rPr>
        <w:t xml:space="preserve"> 11/16; y No-</w:t>
      </w:r>
      <w:proofErr w:type="spellStart"/>
      <w:r>
        <w:rPr>
          <w:rFonts w:ascii="Times New Roman" w:hAnsi="Times New Roman" w:cs="Times New Roman"/>
          <w:sz w:val="24"/>
          <w:szCs w:val="24"/>
        </w:rPr>
        <w:t>autoafirmativo</w:t>
      </w:r>
      <w:proofErr w:type="spellEnd"/>
      <w:r>
        <w:rPr>
          <w:rFonts w:ascii="Times New Roman" w:hAnsi="Times New Roman" w:cs="Times New Roman"/>
          <w:sz w:val="24"/>
          <w:szCs w:val="24"/>
        </w:rPr>
        <w:t xml:space="preserve"> 11/16. </w:t>
      </w:r>
      <w:r w:rsidR="00DF7D47">
        <w:rPr>
          <w:rFonts w:ascii="Times New Roman" w:hAnsi="Times New Roman" w:cs="Times New Roman"/>
          <w:sz w:val="24"/>
          <w:szCs w:val="24"/>
        </w:rPr>
        <w:t>Todas ellas se mantienen similar, destacando un cambio en la dimensión de socialmente inhibida, donde Carla obtiene 6 puntos más que la última vez, acercándose a la media y cayendo dentro de la desviación típica del test. Esto sugiere una mejora en cuanto a las relaciones sociales, lo cual encaja con las observaciones de los clínicos.</w:t>
      </w:r>
    </w:p>
    <w:p w14:paraId="7E7690C5" w14:textId="185A2558" w:rsidR="006F3F5D" w:rsidRDefault="006F3F5D" w:rsidP="00DF7D47">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Como vemos, los resultados recogidos a través de las pruebas cuantitativas apuntan a una mejoría de Carla durante el tratamiento. Destacan en esta mejoría la disminución de todas las puntuaciones del CORE-OM y su paso a puntuaciones de población no clínica</w:t>
      </w:r>
      <w:r w:rsidR="00013B54">
        <w:rPr>
          <w:rFonts w:ascii="Times New Roman" w:hAnsi="Times New Roman" w:cs="Times New Roman"/>
          <w:sz w:val="24"/>
          <w:szCs w:val="24"/>
        </w:rPr>
        <w:t xml:space="preserve"> y</w:t>
      </w:r>
      <w:r>
        <w:rPr>
          <w:rFonts w:ascii="Times New Roman" w:hAnsi="Times New Roman" w:cs="Times New Roman"/>
          <w:sz w:val="24"/>
          <w:szCs w:val="24"/>
        </w:rPr>
        <w:t xml:space="preserve"> el aumento de la </w:t>
      </w:r>
      <w:r w:rsidR="00013B54">
        <w:rPr>
          <w:rFonts w:ascii="Times New Roman" w:hAnsi="Times New Roman" w:cs="Times New Roman"/>
          <w:sz w:val="24"/>
          <w:szCs w:val="24"/>
        </w:rPr>
        <w:t>puntuación en la dimensión socialmente inhibida del IIP-32, que señala una mejora de las relaciones sociales.</w:t>
      </w:r>
    </w:p>
    <w:p w14:paraId="2D2686C0" w14:textId="01D8BDDF" w:rsidR="005D5A1D" w:rsidRPr="005D5A1D" w:rsidRDefault="005D5A1D" w:rsidP="004C70DB">
      <w:pPr>
        <w:pStyle w:val="Ttulo1"/>
        <w:numPr>
          <w:ilvl w:val="0"/>
          <w:numId w:val="2"/>
        </w:numPr>
        <w:jc w:val="both"/>
      </w:pPr>
      <w:bookmarkStart w:id="10" w:name="_Toc167016311"/>
      <w:r w:rsidRPr="005D5A1D">
        <w:t>Discusión</w:t>
      </w:r>
      <w:bookmarkEnd w:id="10"/>
    </w:p>
    <w:p w14:paraId="2EBB8590" w14:textId="55CB9D57" w:rsidR="001150AE" w:rsidRDefault="001150AE"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La coterapia formativa ha sido una buena forma de intervención en este caso concreto. La mayoría de las características de un buen equipo </w:t>
      </w:r>
      <w:proofErr w:type="spellStart"/>
      <w:r>
        <w:rPr>
          <w:rFonts w:ascii="Times New Roman" w:hAnsi="Times New Roman" w:cs="Times New Roman"/>
          <w:sz w:val="24"/>
          <w:szCs w:val="24"/>
        </w:rPr>
        <w:t>coterapeutico</w:t>
      </w:r>
      <w:proofErr w:type="spellEnd"/>
      <w:r>
        <w:rPr>
          <w:rFonts w:ascii="Times New Roman" w:hAnsi="Times New Roman" w:cs="Times New Roman"/>
          <w:sz w:val="24"/>
          <w:szCs w:val="24"/>
        </w:rPr>
        <w:t xml:space="preserve"> han formado parte de la relación </w:t>
      </w:r>
      <w:proofErr w:type="spellStart"/>
      <w:r>
        <w:rPr>
          <w:rFonts w:ascii="Times New Roman" w:hAnsi="Times New Roman" w:cs="Times New Roman"/>
          <w:sz w:val="24"/>
          <w:szCs w:val="24"/>
        </w:rPr>
        <w:t>coterapeútica</w:t>
      </w:r>
      <w:proofErr w:type="spellEnd"/>
      <w:r>
        <w:rPr>
          <w:rFonts w:ascii="Times New Roman" w:hAnsi="Times New Roman" w:cs="Times New Roman"/>
          <w:sz w:val="24"/>
          <w:szCs w:val="24"/>
        </w:rPr>
        <w:t xml:space="preserve"> en todo momento durante el tratamiento. Los estilos y habilidades de los coterapeutas eran bastante complementarios, al igual que eran compatibles sus modelos teóricos, ambos de la rama del humanismo. El agrado, respeto y la apertura en la comunicación era total (</w:t>
      </w:r>
      <w:proofErr w:type="spellStart"/>
      <w:r>
        <w:rPr>
          <w:rFonts w:ascii="Times New Roman" w:hAnsi="Times New Roman" w:cs="Times New Roman"/>
          <w:sz w:val="24"/>
          <w:szCs w:val="24"/>
        </w:rPr>
        <w:t>Roller</w:t>
      </w:r>
      <w:proofErr w:type="spellEnd"/>
      <w:r>
        <w:rPr>
          <w:rFonts w:ascii="Times New Roman" w:hAnsi="Times New Roman" w:cs="Times New Roman"/>
          <w:sz w:val="24"/>
          <w:szCs w:val="24"/>
        </w:rPr>
        <w:t xml:space="preserve"> y Nelson, 1991, p. 75). Tras cada sesión, ambos terapeutas dedicaban un tiempo a comentar la sesión y el caso en general. Además, la terapeuta experta animaba e invitaba al terapeuta en formación a compartir su parecer sobre lo acontecido en la sesión, tanto sobre el proceso de la paciente como sobre las intervenciones de la propia terapeuta experta. Esta retroalimentación tan rica permitía al terapeuta en formación repensar sus intervenciones, las de la terapeuta experta y el propio caso, generando un aprendizaje muy potente por ser teórico-práctico.</w:t>
      </w:r>
    </w:p>
    <w:p w14:paraId="6AFFA513" w14:textId="748B0572" w:rsidR="001150AE" w:rsidRDefault="001150AE"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Es interesante señalar que, en cuanto a las dificultades más frecuentes de esta forma de intervención propuestas por la literatura, no hemos encontrado que sean muy intensas en nuestro caso. Siguiendo a </w:t>
      </w:r>
      <w:proofErr w:type="spellStart"/>
      <w:r>
        <w:rPr>
          <w:rFonts w:ascii="Times New Roman" w:hAnsi="Times New Roman" w:cs="Times New Roman"/>
          <w:sz w:val="24"/>
          <w:szCs w:val="24"/>
        </w:rPr>
        <w:t>Lagogianni</w:t>
      </w:r>
      <w:proofErr w:type="spellEnd"/>
      <w:r>
        <w:rPr>
          <w:rFonts w:ascii="Times New Roman" w:hAnsi="Times New Roman" w:cs="Times New Roman"/>
          <w:sz w:val="24"/>
          <w:szCs w:val="24"/>
        </w:rPr>
        <w:t xml:space="preserve"> y las dificultades sugeridas por ella y su grupo (2023), no hemos encontrado que hayan tenido mucho peso en este caso. Dada la política del centro UNINPSI, el precio de las sesiones es el mismo que si fuera coterapia individual. En cuanto al control del comportamiento frente al compañero, no ha sido un problema por ser la terapeuta experta la que marcaba el ritmo y las intervenciones, dejando paso al terapeuta en formación para intervenir; los coterapeutas no eran pareja, sino alumno y tutora, y no parece, por los resultados del tratamiento, que la </w:t>
      </w:r>
      <w:r w:rsidR="00E93B45">
        <w:rPr>
          <w:rFonts w:ascii="Times New Roman" w:hAnsi="Times New Roman" w:cs="Times New Roman"/>
          <w:sz w:val="24"/>
          <w:szCs w:val="24"/>
        </w:rPr>
        <w:t xml:space="preserve">paciente </w:t>
      </w:r>
      <w:r>
        <w:rPr>
          <w:rFonts w:ascii="Times New Roman" w:hAnsi="Times New Roman" w:cs="Times New Roman"/>
          <w:sz w:val="24"/>
          <w:szCs w:val="24"/>
        </w:rPr>
        <w:t>haya quedado atrapada en una relación simbólica con los coterapeutas.</w:t>
      </w:r>
    </w:p>
    <w:p w14:paraId="6C6CB9D8" w14:textId="253040A6" w:rsidR="001150AE" w:rsidRDefault="001150AE"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Tampoco se ha establecido una dinámica competitiva o de envidia entre los dos coterapeutas, no ha habido ningún tipo de atracción sexual, ni problemas de comunicación (Clark, et al. 2016). Muy al contrario, ambos coterapeutas encontraban buena sinergia y un buen entendimiento con respecto a las perspectivas en relación con el caso tras las sesiones, complementando las visiones del otro con las propias y siempre corrigiendo al terapeuta en formación cuando era necesario. A juzgar por el resultado de la terapia y por las dinámicas vistas en las sesiones, tampoco parece que se haya triangulado a la </w:t>
      </w:r>
      <w:r w:rsidR="00E93B45">
        <w:rPr>
          <w:rFonts w:ascii="Times New Roman" w:hAnsi="Times New Roman" w:cs="Times New Roman"/>
          <w:sz w:val="24"/>
          <w:szCs w:val="24"/>
        </w:rPr>
        <w:t>paciente</w:t>
      </w:r>
      <w:r>
        <w:rPr>
          <w:rFonts w:ascii="Times New Roman" w:hAnsi="Times New Roman" w:cs="Times New Roman"/>
          <w:sz w:val="24"/>
          <w:szCs w:val="24"/>
        </w:rPr>
        <w:t xml:space="preserve"> o que se hayan puesto en la relación los problemas entre los coterapeutas (Clark, et al. 2016; </w:t>
      </w:r>
      <w:proofErr w:type="spellStart"/>
      <w:r>
        <w:rPr>
          <w:rFonts w:ascii="Times New Roman" w:hAnsi="Times New Roman" w:cs="Times New Roman"/>
          <w:sz w:val="24"/>
          <w:szCs w:val="24"/>
        </w:rPr>
        <w:t>Bowers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Gauron</w:t>
      </w:r>
      <w:proofErr w:type="spellEnd"/>
      <w:r>
        <w:rPr>
          <w:rFonts w:ascii="Times New Roman" w:hAnsi="Times New Roman" w:cs="Times New Roman"/>
          <w:sz w:val="24"/>
          <w:szCs w:val="24"/>
        </w:rPr>
        <w:t xml:space="preserve"> 1981). Indicio de ello es que había buena relación entre los coterapeutas y un objetivo terapéutico compartido. Además, el terapeuta en formación solía adaptarse a las demandas y metas de la terapeuta experta, quien hacía la función de guía, particularmente al inicio del tratamiento.</w:t>
      </w:r>
    </w:p>
    <w:p w14:paraId="22227BB2" w14:textId="1EC825B1" w:rsidR="001150AE" w:rsidRDefault="001150AE"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Si bien la participación no era del todo igualitaria (</w:t>
      </w:r>
      <w:proofErr w:type="spellStart"/>
      <w:r>
        <w:rPr>
          <w:rFonts w:ascii="Times New Roman" w:hAnsi="Times New Roman" w:cs="Times New Roman"/>
          <w:sz w:val="24"/>
          <w:szCs w:val="24"/>
        </w:rPr>
        <w:t>Roller</w:t>
      </w:r>
      <w:proofErr w:type="spellEnd"/>
      <w:r>
        <w:rPr>
          <w:rFonts w:ascii="Times New Roman" w:hAnsi="Times New Roman" w:cs="Times New Roman"/>
          <w:sz w:val="24"/>
          <w:szCs w:val="24"/>
        </w:rPr>
        <w:t xml:space="preserve"> y Nelson, 1991, p. 75), en este caso eso no supone gran problema, puesto que no se trata de una coterapia al uso sino, en términos de </w:t>
      </w:r>
      <w:proofErr w:type="spellStart"/>
      <w:r>
        <w:rPr>
          <w:rFonts w:ascii="Times New Roman" w:hAnsi="Times New Roman" w:cs="Times New Roman"/>
          <w:sz w:val="24"/>
          <w:szCs w:val="24"/>
        </w:rPr>
        <w:t>Roller</w:t>
      </w:r>
      <w:proofErr w:type="spellEnd"/>
      <w:r>
        <w:rPr>
          <w:rFonts w:ascii="Times New Roman" w:hAnsi="Times New Roman" w:cs="Times New Roman"/>
          <w:sz w:val="24"/>
          <w:szCs w:val="24"/>
        </w:rPr>
        <w:t xml:space="preserve"> y Nelson, de un </w:t>
      </w:r>
      <w:proofErr w:type="spellStart"/>
      <w:r>
        <w:rPr>
          <w:rFonts w:ascii="Times New Roman" w:hAnsi="Times New Roman" w:cs="Times New Roman"/>
          <w:i/>
          <w:iCs/>
          <w:sz w:val="24"/>
          <w:szCs w:val="24"/>
        </w:rPr>
        <w:t>nequipo</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(1991, p. 38), por lo que la asimetría es perfectamente lógica e incluso deseable. Con todo, ya hacia el final del proceso terapéutico, el terapeuta en formación iba teniendo más ocasiones en las que se sentía preparado y motivado para intervenir de forma clara, esto es, con un objetivo en mente y sabiendo hacia dónde quería ir y c</w:t>
      </w:r>
      <w:r w:rsidR="00F34EB3">
        <w:rPr>
          <w:rFonts w:ascii="Times New Roman" w:hAnsi="Times New Roman" w:cs="Times New Roman"/>
          <w:sz w:val="24"/>
          <w:szCs w:val="24"/>
        </w:rPr>
        <w:t>ó</w:t>
      </w:r>
      <w:r>
        <w:rPr>
          <w:rFonts w:ascii="Times New Roman" w:hAnsi="Times New Roman" w:cs="Times New Roman"/>
          <w:sz w:val="24"/>
          <w:szCs w:val="24"/>
        </w:rPr>
        <w:t xml:space="preserve">mo quería hacerlo. Sin embargo, no encontraba la ocasión o el hueco, porque veía que el objetivo concreto de la terapeuta experta en ese momento era otro. Por ejemplo, había momentos en los que la formación </w:t>
      </w:r>
      <w:proofErr w:type="spellStart"/>
      <w:r>
        <w:rPr>
          <w:rFonts w:ascii="Times New Roman" w:hAnsi="Times New Roman" w:cs="Times New Roman"/>
          <w:sz w:val="24"/>
          <w:szCs w:val="24"/>
        </w:rPr>
        <w:t>Gestaltica</w:t>
      </w:r>
      <w:proofErr w:type="spellEnd"/>
      <w:r>
        <w:rPr>
          <w:rFonts w:ascii="Times New Roman" w:hAnsi="Times New Roman" w:cs="Times New Roman"/>
          <w:sz w:val="24"/>
          <w:szCs w:val="24"/>
        </w:rPr>
        <w:t xml:space="preserve"> de la terapeuta experta le llevaba a alguna confrontación o a la promoción de agencia y responsabilidad sobre la propia vida de la </w:t>
      </w:r>
      <w:r w:rsidR="00E93B45">
        <w:rPr>
          <w:rFonts w:ascii="Times New Roman" w:hAnsi="Times New Roman" w:cs="Times New Roman"/>
          <w:sz w:val="24"/>
          <w:szCs w:val="24"/>
        </w:rPr>
        <w:t>paciente</w:t>
      </w:r>
      <w:r>
        <w:rPr>
          <w:rFonts w:ascii="Times New Roman" w:hAnsi="Times New Roman" w:cs="Times New Roman"/>
          <w:sz w:val="24"/>
          <w:szCs w:val="24"/>
        </w:rPr>
        <w:t>. Sin embargo, el terapeuta en formación hubiera optado por intervenir de una forma distinta, a saber, más próximo a la formulación de la TFE o a la activación de esquemas emocionales. Sea como sea, esto no supuso ningún problema en la relación coterapéutica y, gracias a la buena comunicación, se podía resolver bien.</w:t>
      </w:r>
    </w:p>
    <w:p w14:paraId="1FF0289E" w14:textId="5B4C2A7B" w:rsidR="001150AE" w:rsidRPr="005828CF" w:rsidRDefault="001150AE"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Aun así, es este punto, quizás, donde se ha encontrado mayor dificultad. Ya cuando el terapeuta se sentía más preparado para intervenir desde su modelo de TFE, dado que no es exactamente el mismo que el de la terapeuta experta, se veía obligado a no intervenir tanto, con la intención de no entorpecer el proceso de la </w:t>
      </w:r>
      <w:r w:rsidR="00E93B45">
        <w:rPr>
          <w:rFonts w:ascii="Times New Roman" w:hAnsi="Times New Roman" w:cs="Times New Roman"/>
          <w:sz w:val="24"/>
          <w:szCs w:val="24"/>
        </w:rPr>
        <w:t>paciente</w:t>
      </w:r>
      <w:r w:rsidR="00E93B45">
        <w:rPr>
          <w:rFonts w:ascii="Times New Roman" w:hAnsi="Times New Roman" w:cs="Times New Roman"/>
          <w:sz w:val="24"/>
          <w:szCs w:val="24"/>
        </w:rPr>
        <w:t>.</w:t>
      </w:r>
      <w:r>
        <w:rPr>
          <w:rFonts w:ascii="Times New Roman" w:hAnsi="Times New Roman" w:cs="Times New Roman"/>
          <w:sz w:val="24"/>
          <w:szCs w:val="24"/>
        </w:rPr>
        <w:t xml:space="preserve"> Si bien es cierto que en alguna ocasión el terapeuta en formación tomaba la iniciativa dejándole el lugar la terapeuta experta, esto dio lugar a la paradoja de que, ya en las últimas sesiones, las intervenciones dadas por el terapeuta en formación eran un poco más escuetas, llegando a disminuirse. La sensación del terapeuta en formación era que, dado que él iba a acabar su proceso, no quería iniciar una dirección de intervención y tratamiento que luego no fuera a seguirse. Esto apunta quizás a que la importancia de tener un</w:t>
      </w:r>
      <w:r w:rsidR="00F34EB3">
        <w:rPr>
          <w:rFonts w:ascii="Times New Roman" w:hAnsi="Times New Roman" w:cs="Times New Roman"/>
          <w:sz w:val="24"/>
          <w:szCs w:val="24"/>
        </w:rPr>
        <w:t xml:space="preserve"> </w:t>
      </w:r>
      <w:r>
        <w:rPr>
          <w:rFonts w:ascii="Times New Roman" w:hAnsi="Times New Roman" w:cs="Times New Roman"/>
          <w:sz w:val="24"/>
          <w:szCs w:val="24"/>
        </w:rPr>
        <w:t>mismo modelo teórico o uno similar es mayor, cuanto mayor soltura, conocimiento y precisión en las intervenciones tienen los coterapeutas.</w:t>
      </w:r>
    </w:p>
    <w:p w14:paraId="5B52FDC7" w14:textId="77777777" w:rsidR="001150AE" w:rsidRDefault="001150AE"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Sea como sea, la capacidad para no intervenir del terapeuta en formación y la de dejar tomar la iniciativa de la terapeuta experta son indicios del compromiso con la relación terapéutica y el bienestar del paciente. Igualmente, hacer explícito este problema tras las sesiones y poder hablarlo para ver hacia dónde llevar la terapia es señal de la buena negociación y clarificación de objetivos. Por último, el hecho de que finalmente sea la terapeuta experta la que marque el curso de las intervenciones y el proceso terapéutico, muestra un buen reparto de la responsabilidad en la relación, siendo todos estos ingredientes esenciales para el buen funcionamiento de la intervención en coterapia </w:t>
      </w:r>
      <w:r w:rsidRPr="008E5485">
        <w:rPr>
          <w:rFonts w:ascii="Times New Roman" w:hAnsi="Times New Roman" w:cs="Times New Roman"/>
          <w:sz w:val="24"/>
          <w:szCs w:val="24"/>
        </w:rPr>
        <w:t xml:space="preserve">(Barnard y Miller, 1987; </w:t>
      </w:r>
      <w:proofErr w:type="spellStart"/>
      <w:r w:rsidRPr="008E5485">
        <w:rPr>
          <w:rFonts w:ascii="Times New Roman" w:hAnsi="Times New Roman" w:cs="Times New Roman"/>
          <w:sz w:val="24"/>
          <w:szCs w:val="24"/>
        </w:rPr>
        <w:t>Falke</w:t>
      </w:r>
      <w:proofErr w:type="spellEnd"/>
      <w:r w:rsidRPr="008E5485">
        <w:rPr>
          <w:rFonts w:ascii="Times New Roman" w:hAnsi="Times New Roman" w:cs="Times New Roman"/>
          <w:sz w:val="24"/>
          <w:szCs w:val="24"/>
        </w:rPr>
        <w:t>, et al., 2015; Hendrix et al., 2001)</w:t>
      </w:r>
      <w:r>
        <w:rPr>
          <w:rFonts w:ascii="Times New Roman" w:hAnsi="Times New Roman" w:cs="Times New Roman"/>
          <w:sz w:val="24"/>
          <w:szCs w:val="24"/>
        </w:rPr>
        <w:t>.</w:t>
      </w:r>
    </w:p>
    <w:p w14:paraId="19DEA6F8" w14:textId="51F29333" w:rsidR="001150AE" w:rsidRDefault="001150AE"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Por último, se ha encontrado tremendamente útil este modelo de intervención para la formación del terapeuta. Según la experiencia del terapeuta en formación, lo más significativo ha sido la posibilidad de hacer intervenciones con menos miedo, por tener al lado a una terapeuta con experiencia, capaz de reconducir todo; la profunda interiorización de lo aprendido en la teoría clínica; la posibilidad de tener un ejemplo vivo de intervención clínica eficaz; y la posibilidad de ser supervisado al momento de terminar la sesión, cuando todo está todavía muy vivo y disponible en la memoria para trabajarlo. Estas cuestiones encajan bien con algunas de las ventajas que la literatura describe en relación con el uso de coterapia formativa (</w:t>
      </w:r>
      <w:proofErr w:type="spellStart"/>
      <w:r>
        <w:rPr>
          <w:rFonts w:ascii="Times New Roman" w:hAnsi="Times New Roman" w:cs="Times New Roman"/>
          <w:sz w:val="24"/>
          <w:szCs w:val="24"/>
        </w:rPr>
        <w:t>Falke</w:t>
      </w:r>
      <w:proofErr w:type="spellEnd"/>
      <w:r>
        <w:rPr>
          <w:rFonts w:ascii="Times New Roman" w:hAnsi="Times New Roman" w:cs="Times New Roman"/>
          <w:sz w:val="24"/>
          <w:szCs w:val="24"/>
        </w:rPr>
        <w:t xml:space="preserve"> et al., 2015; Hendrix, et al. 2001; </w:t>
      </w:r>
      <w:r w:rsidRPr="000D751E">
        <w:rPr>
          <w:rFonts w:ascii="Times New Roman" w:hAnsi="Times New Roman" w:cs="Times New Roman"/>
          <w:sz w:val="24"/>
          <w:szCs w:val="24"/>
        </w:rPr>
        <w:t>Silva y Marra, 2022</w:t>
      </w:r>
      <w:r>
        <w:rPr>
          <w:rFonts w:ascii="Times New Roman" w:hAnsi="Times New Roman" w:cs="Times New Roman"/>
          <w:sz w:val="24"/>
          <w:szCs w:val="24"/>
        </w:rPr>
        <w:t>).</w:t>
      </w:r>
    </w:p>
    <w:p w14:paraId="7C1A0BAE" w14:textId="46C71242" w:rsidR="008F2C52" w:rsidRDefault="008F2C52"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Además, por parte de la paciente se ha observado una clara evolución hacia una forma más sana y sólida de estar con ella misma, así como con sus vínculos. La hipótesis es que el cambio se ha dado gracias a la capacidad de poder estar más con sus emociones primarias de tristeza, soledad, etc., pudiendo reconocer sus necesidades y transformar los esquemas desadaptativos e</w:t>
      </w:r>
      <w:r w:rsidR="009B29D2">
        <w:rPr>
          <w:rFonts w:ascii="Times New Roman" w:hAnsi="Times New Roman" w:cs="Times New Roman"/>
          <w:sz w:val="24"/>
          <w:szCs w:val="24"/>
        </w:rPr>
        <w:t>n</w:t>
      </w:r>
      <w:r>
        <w:rPr>
          <w:rFonts w:ascii="Times New Roman" w:hAnsi="Times New Roman" w:cs="Times New Roman"/>
          <w:sz w:val="24"/>
          <w:szCs w:val="24"/>
        </w:rPr>
        <w:t xml:space="preserve"> estructuras de memoria emocional más adaptadas al presente, siendo que los esquemas asociados a la tristeza o la vergüenza no son ya desadaptativos, sino que le permiten cuidarse, darse el tiempo que necesita, poner límites, etc. En definitiva, vivir con dignidad sus propios deseos y necesidades emocionales.</w:t>
      </w:r>
      <w:r w:rsidR="00AF4D33">
        <w:rPr>
          <w:rFonts w:ascii="Times New Roman" w:hAnsi="Times New Roman" w:cs="Times New Roman"/>
          <w:sz w:val="24"/>
          <w:szCs w:val="24"/>
        </w:rPr>
        <w:t xml:space="preserve"> Desde ahí es desde donde puede vincularse con el otro desde un </w:t>
      </w:r>
      <w:proofErr w:type="spellStart"/>
      <w:r w:rsidR="00AF4D33">
        <w:rPr>
          <w:rFonts w:ascii="Times New Roman" w:hAnsi="Times New Roman" w:cs="Times New Roman"/>
          <w:sz w:val="24"/>
          <w:szCs w:val="24"/>
        </w:rPr>
        <w:t>self</w:t>
      </w:r>
      <w:proofErr w:type="spellEnd"/>
      <w:r w:rsidR="00AF4D33">
        <w:rPr>
          <w:rFonts w:ascii="Times New Roman" w:hAnsi="Times New Roman" w:cs="Times New Roman"/>
          <w:sz w:val="24"/>
          <w:szCs w:val="24"/>
        </w:rPr>
        <w:t xml:space="preserve"> mejor construido y bien arraigado, conllevando ello una mejora inevitable de los vínculos.</w:t>
      </w:r>
    </w:p>
    <w:p w14:paraId="594BA78F" w14:textId="58AA0E0E" w:rsidR="00AF4D33" w:rsidRDefault="00AF4D33"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Quizás como posible mejora de la intervención, podríamos hablar del tiempo necesitado para lograr cambios. Sin embargo, en el contexto de la paciente podría entenderse como algo necesario para tener más probabilidad de garantizar un buen vínculo dada la desconfianza en las figuras de cuidado de Carla. Por otra parte, se ha requerido un ritmo terapéutico lento, lo que también ha dilatado en el tiempo las sesiones. Quizás, en un futuro, podría hacerse una intervención más centrada en tareas terapéuticas, al modo que se propone en la TFE, tratando de ser un poco más directivos en el proceso de los ejercicios. Todo ello, con la intención de no dilatar el proceso tanto en el tiempo. Por último, queda como tema abierto la relación de pareja de Carla. Para el futuro de la terapia estará bien estar atentos a la posibilidad de </w:t>
      </w:r>
      <w:r w:rsidR="006E63C5">
        <w:rPr>
          <w:rFonts w:ascii="Times New Roman" w:hAnsi="Times New Roman" w:cs="Times New Roman"/>
          <w:sz w:val="24"/>
          <w:szCs w:val="24"/>
        </w:rPr>
        <w:t xml:space="preserve">que aparezca el miedo de Carla de necesitar a otros o de ser invadida por ellos en la interacción, a ser </w:t>
      </w:r>
      <w:r w:rsidR="00D162C5">
        <w:rPr>
          <w:rFonts w:ascii="Times New Roman" w:hAnsi="Times New Roman" w:cs="Times New Roman"/>
          <w:sz w:val="24"/>
          <w:szCs w:val="24"/>
        </w:rPr>
        <w:t>desdibujada por el otro cuando esté o necesitarle y experimentar su ausencia. Es decir, a repetir los esquemas relacionales experimentados en su infancia.</w:t>
      </w:r>
    </w:p>
    <w:p w14:paraId="6D86308B" w14:textId="198D3F97" w:rsidR="001150AE" w:rsidRPr="001150AE" w:rsidRDefault="001150AE" w:rsidP="004C70DB">
      <w:pPr>
        <w:spacing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En conclusión, la intervención ha sido exitosa, no sólo por el buen resultado de la </w:t>
      </w:r>
      <w:r w:rsidR="00E93B45">
        <w:rPr>
          <w:rFonts w:ascii="Times New Roman" w:hAnsi="Times New Roman" w:cs="Times New Roman"/>
          <w:sz w:val="24"/>
          <w:szCs w:val="24"/>
        </w:rPr>
        <w:t>paciente</w:t>
      </w:r>
      <w:r w:rsidR="000C44B6">
        <w:rPr>
          <w:rFonts w:ascii="Times New Roman" w:hAnsi="Times New Roman" w:cs="Times New Roman"/>
          <w:sz w:val="24"/>
          <w:szCs w:val="24"/>
        </w:rPr>
        <w:t xml:space="preserve"> </w:t>
      </w:r>
      <w:r>
        <w:rPr>
          <w:rFonts w:ascii="Times New Roman" w:hAnsi="Times New Roman" w:cs="Times New Roman"/>
          <w:sz w:val="24"/>
          <w:szCs w:val="24"/>
        </w:rPr>
        <w:t>durante el curso del tratamiento, sino igualmente por la buena experiencia formativa que el terapeuta en formación ha recibido. En definitiva, teniendo los mismos beneficios que la coterapia individual para el paciente y muchos más para el terapeuta en formación, este modelo resulta ser muy útil como entrenamiento de nuevos psicólogos clínicos.</w:t>
      </w:r>
    </w:p>
    <w:p w14:paraId="42A5734D" w14:textId="77777777" w:rsidR="0004473B" w:rsidRDefault="0004473B" w:rsidP="004C70DB">
      <w:pPr>
        <w:spacing w:line="360" w:lineRule="auto"/>
        <w:ind w:firstLine="709"/>
        <w:contextualSpacing/>
        <w:jc w:val="both"/>
        <w:rPr>
          <w:rFonts w:ascii="Times New Roman" w:hAnsi="Times New Roman" w:cs="Times New Roman"/>
          <w:sz w:val="24"/>
          <w:szCs w:val="24"/>
        </w:rPr>
      </w:pPr>
    </w:p>
    <w:p w14:paraId="3A299235" w14:textId="77777777" w:rsidR="00E55132" w:rsidRDefault="00E55132" w:rsidP="004C70DB">
      <w:pPr>
        <w:spacing w:line="360" w:lineRule="auto"/>
        <w:ind w:firstLine="709"/>
        <w:contextualSpacing/>
        <w:jc w:val="both"/>
        <w:rPr>
          <w:rFonts w:ascii="Times New Roman" w:hAnsi="Times New Roman" w:cs="Times New Roman"/>
          <w:b/>
          <w:bCs/>
          <w:sz w:val="24"/>
          <w:szCs w:val="24"/>
        </w:rPr>
        <w:sectPr w:rsidR="00E55132" w:rsidSect="003A0470">
          <w:footerReference w:type="default" r:id="rId10"/>
          <w:pgSz w:w="11906" w:h="16838"/>
          <w:pgMar w:top="1417" w:right="1701" w:bottom="1417" w:left="1701" w:header="708" w:footer="708" w:gutter="0"/>
          <w:pgNumType w:start="1"/>
          <w:cols w:space="708"/>
          <w:docGrid w:linePitch="360"/>
        </w:sectPr>
      </w:pPr>
    </w:p>
    <w:p w14:paraId="35D2D1DC" w14:textId="1D7B0BD3" w:rsidR="00FF6097" w:rsidRPr="00736F19" w:rsidRDefault="007D13A6" w:rsidP="004C70DB">
      <w:pPr>
        <w:spacing w:line="360" w:lineRule="auto"/>
        <w:ind w:firstLine="709"/>
        <w:contextualSpacing/>
        <w:jc w:val="both"/>
        <w:rPr>
          <w:rFonts w:ascii="Times New Roman" w:hAnsi="Times New Roman" w:cs="Times New Roman"/>
          <w:b/>
          <w:bCs/>
          <w:sz w:val="24"/>
          <w:szCs w:val="24"/>
        </w:rPr>
      </w:pPr>
      <w:r w:rsidRPr="00736F19">
        <w:rPr>
          <w:rFonts w:ascii="Times New Roman" w:hAnsi="Times New Roman" w:cs="Times New Roman"/>
          <w:b/>
          <w:bCs/>
          <w:sz w:val="24"/>
          <w:szCs w:val="24"/>
        </w:rPr>
        <w:t>Referencias</w:t>
      </w:r>
    </w:p>
    <w:p w14:paraId="5519DB56" w14:textId="67F0A43A" w:rsidR="00FE7AF1" w:rsidRDefault="00FE7AF1" w:rsidP="00FE7AF1">
      <w:pPr>
        <w:spacing w:line="360" w:lineRule="auto"/>
        <w:ind w:left="709" w:hanging="709"/>
        <w:contextualSpacing/>
        <w:jc w:val="both"/>
        <w:rPr>
          <w:rFonts w:ascii="Times New Roman" w:hAnsi="Times New Roman" w:cs="Times New Roman"/>
          <w:sz w:val="24"/>
          <w:szCs w:val="24"/>
        </w:rPr>
      </w:pPr>
      <w:proofErr w:type="spellStart"/>
      <w:r w:rsidRPr="00FE7AF1">
        <w:rPr>
          <w:rFonts w:ascii="Times New Roman" w:hAnsi="Times New Roman" w:cs="Times New Roman"/>
          <w:sz w:val="24"/>
          <w:szCs w:val="24"/>
        </w:rPr>
        <w:t>Barkham</w:t>
      </w:r>
      <w:proofErr w:type="spellEnd"/>
      <w:r w:rsidRPr="00FE7AF1">
        <w:rPr>
          <w:rFonts w:ascii="Times New Roman" w:hAnsi="Times New Roman" w:cs="Times New Roman"/>
          <w:sz w:val="24"/>
          <w:szCs w:val="24"/>
        </w:rPr>
        <w:t xml:space="preserve">, M., Hardy, G. E., &amp; Startup, M. (1996). </w:t>
      </w:r>
      <w:proofErr w:type="spellStart"/>
      <w:r w:rsidRPr="00FE7AF1">
        <w:rPr>
          <w:rFonts w:ascii="Times New Roman" w:hAnsi="Times New Roman" w:cs="Times New Roman"/>
          <w:sz w:val="24"/>
          <w:szCs w:val="24"/>
        </w:rPr>
        <w:t>The</w:t>
      </w:r>
      <w:proofErr w:type="spellEnd"/>
      <w:r w:rsidRPr="00FE7AF1">
        <w:rPr>
          <w:rFonts w:ascii="Times New Roman" w:hAnsi="Times New Roman" w:cs="Times New Roman"/>
          <w:sz w:val="24"/>
          <w:szCs w:val="24"/>
        </w:rPr>
        <w:t xml:space="preserve"> IIP-32: a short </w:t>
      </w:r>
      <w:proofErr w:type="spellStart"/>
      <w:r w:rsidRPr="00FE7AF1">
        <w:rPr>
          <w:rFonts w:ascii="Times New Roman" w:hAnsi="Times New Roman" w:cs="Times New Roman"/>
          <w:sz w:val="24"/>
          <w:szCs w:val="24"/>
        </w:rPr>
        <w:t>version</w:t>
      </w:r>
      <w:proofErr w:type="spellEnd"/>
      <w:r w:rsidRPr="00FE7AF1">
        <w:rPr>
          <w:rFonts w:ascii="Times New Roman" w:hAnsi="Times New Roman" w:cs="Times New Roman"/>
          <w:sz w:val="24"/>
          <w:szCs w:val="24"/>
        </w:rPr>
        <w:t xml:space="preserve"> </w:t>
      </w:r>
      <w:proofErr w:type="spellStart"/>
      <w:r w:rsidRPr="00FE7AF1">
        <w:rPr>
          <w:rFonts w:ascii="Times New Roman" w:hAnsi="Times New Roman" w:cs="Times New Roman"/>
          <w:sz w:val="24"/>
          <w:szCs w:val="24"/>
        </w:rPr>
        <w:t>of</w:t>
      </w:r>
      <w:proofErr w:type="spellEnd"/>
      <w:r w:rsidRPr="00FE7AF1">
        <w:rPr>
          <w:rFonts w:ascii="Times New Roman" w:hAnsi="Times New Roman" w:cs="Times New Roman"/>
          <w:sz w:val="24"/>
          <w:szCs w:val="24"/>
        </w:rPr>
        <w:t xml:space="preserve"> </w:t>
      </w:r>
      <w:proofErr w:type="spellStart"/>
      <w:r w:rsidRPr="00FE7AF1">
        <w:rPr>
          <w:rFonts w:ascii="Times New Roman" w:hAnsi="Times New Roman" w:cs="Times New Roman"/>
          <w:sz w:val="24"/>
          <w:szCs w:val="24"/>
        </w:rPr>
        <w:t>the</w:t>
      </w:r>
      <w:proofErr w:type="spellEnd"/>
      <w:r w:rsidRPr="00FE7AF1">
        <w:rPr>
          <w:rFonts w:ascii="Times New Roman" w:hAnsi="Times New Roman" w:cs="Times New Roman"/>
          <w:sz w:val="24"/>
          <w:szCs w:val="24"/>
        </w:rPr>
        <w:t xml:space="preserve"> </w:t>
      </w:r>
      <w:proofErr w:type="spellStart"/>
      <w:r w:rsidRPr="00FE7AF1">
        <w:rPr>
          <w:rFonts w:ascii="Times New Roman" w:hAnsi="Times New Roman" w:cs="Times New Roman"/>
          <w:sz w:val="24"/>
          <w:szCs w:val="24"/>
        </w:rPr>
        <w:t>Inventory</w:t>
      </w:r>
      <w:proofErr w:type="spellEnd"/>
      <w:r w:rsidRPr="00FE7AF1">
        <w:rPr>
          <w:rFonts w:ascii="Times New Roman" w:hAnsi="Times New Roman" w:cs="Times New Roman"/>
          <w:sz w:val="24"/>
          <w:szCs w:val="24"/>
        </w:rPr>
        <w:t xml:space="preserve"> </w:t>
      </w:r>
      <w:proofErr w:type="spellStart"/>
      <w:r w:rsidRPr="00FE7AF1">
        <w:rPr>
          <w:rFonts w:ascii="Times New Roman" w:hAnsi="Times New Roman" w:cs="Times New Roman"/>
          <w:sz w:val="24"/>
          <w:szCs w:val="24"/>
        </w:rPr>
        <w:t>of</w:t>
      </w:r>
      <w:proofErr w:type="spellEnd"/>
      <w:r w:rsidRPr="00FE7AF1">
        <w:rPr>
          <w:rFonts w:ascii="Times New Roman" w:hAnsi="Times New Roman" w:cs="Times New Roman"/>
          <w:sz w:val="24"/>
          <w:szCs w:val="24"/>
        </w:rPr>
        <w:t xml:space="preserve"> Interpersonal </w:t>
      </w:r>
      <w:proofErr w:type="spellStart"/>
      <w:r w:rsidRPr="00FE7AF1">
        <w:rPr>
          <w:rFonts w:ascii="Times New Roman" w:hAnsi="Times New Roman" w:cs="Times New Roman"/>
          <w:sz w:val="24"/>
          <w:szCs w:val="24"/>
        </w:rPr>
        <w:t>Problems</w:t>
      </w:r>
      <w:proofErr w:type="spellEnd"/>
      <w:r w:rsidRPr="00FE7AF1">
        <w:rPr>
          <w:rFonts w:ascii="Times New Roman" w:hAnsi="Times New Roman" w:cs="Times New Roman"/>
          <w:sz w:val="24"/>
          <w:szCs w:val="24"/>
        </w:rPr>
        <w:t xml:space="preserve">. </w:t>
      </w:r>
      <w:proofErr w:type="spellStart"/>
      <w:r w:rsidRPr="00FE7AF1">
        <w:rPr>
          <w:rFonts w:ascii="Times New Roman" w:hAnsi="Times New Roman" w:cs="Times New Roman"/>
          <w:i/>
          <w:iCs/>
          <w:sz w:val="24"/>
          <w:szCs w:val="24"/>
        </w:rPr>
        <w:t>The</w:t>
      </w:r>
      <w:proofErr w:type="spellEnd"/>
      <w:r w:rsidRPr="00FE7AF1">
        <w:rPr>
          <w:rFonts w:ascii="Times New Roman" w:hAnsi="Times New Roman" w:cs="Times New Roman"/>
          <w:i/>
          <w:iCs/>
          <w:sz w:val="24"/>
          <w:szCs w:val="24"/>
        </w:rPr>
        <w:t xml:space="preserve"> British </w:t>
      </w:r>
      <w:proofErr w:type="spellStart"/>
      <w:r>
        <w:rPr>
          <w:rFonts w:ascii="Times New Roman" w:hAnsi="Times New Roman" w:cs="Times New Roman"/>
          <w:i/>
          <w:iCs/>
          <w:sz w:val="24"/>
          <w:szCs w:val="24"/>
        </w:rPr>
        <w:t>J</w:t>
      </w:r>
      <w:r w:rsidRPr="00FE7AF1">
        <w:rPr>
          <w:rFonts w:ascii="Times New Roman" w:hAnsi="Times New Roman" w:cs="Times New Roman"/>
          <w:i/>
          <w:iCs/>
          <w:sz w:val="24"/>
          <w:szCs w:val="24"/>
        </w:rPr>
        <w:t>ournal</w:t>
      </w:r>
      <w:proofErr w:type="spellEnd"/>
      <w:r w:rsidRPr="00FE7AF1">
        <w:rPr>
          <w:rFonts w:ascii="Times New Roman" w:hAnsi="Times New Roman" w:cs="Times New Roman"/>
          <w:i/>
          <w:iCs/>
          <w:sz w:val="24"/>
          <w:szCs w:val="24"/>
        </w:rPr>
        <w:t xml:space="preserve"> </w:t>
      </w:r>
      <w:proofErr w:type="spellStart"/>
      <w:r w:rsidRPr="00FE7AF1">
        <w:rPr>
          <w:rFonts w:ascii="Times New Roman" w:hAnsi="Times New Roman" w:cs="Times New Roman"/>
          <w:i/>
          <w:iCs/>
          <w:sz w:val="24"/>
          <w:szCs w:val="24"/>
        </w:rPr>
        <w:t>of</w:t>
      </w:r>
      <w:proofErr w:type="spellEnd"/>
      <w:r w:rsidRPr="00FE7AF1">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C</w:t>
      </w:r>
      <w:r w:rsidRPr="00FE7AF1">
        <w:rPr>
          <w:rFonts w:ascii="Times New Roman" w:hAnsi="Times New Roman" w:cs="Times New Roman"/>
          <w:i/>
          <w:iCs/>
          <w:sz w:val="24"/>
          <w:szCs w:val="24"/>
        </w:rPr>
        <w:t>linical</w:t>
      </w:r>
      <w:proofErr w:type="spellEnd"/>
      <w:r w:rsidRPr="00FE7AF1">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P</w:t>
      </w:r>
      <w:r w:rsidRPr="00FE7AF1">
        <w:rPr>
          <w:rFonts w:ascii="Times New Roman" w:hAnsi="Times New Roman" w:cs="Times New Roman"/>
          <w:i/>
          <w:iCs/>
          <w:sz w:val="24"/>
          <w:szCs w:val="24"/>
        </w:rPr>
        <w:t>sychology</w:t>
      </w:r>
      <w:proofErr w:type="spellEnd"/>
      <w:r w:rsidRPr="00FE7AF1">
        <w:rPr>
          <w:rFonts w:ascii="Times New Roman" w:hAnsi="Times New Roman" w:cs="Times New Roman"/>
          <w:i/>
          <w:iCs/>
          <w:sz w:val="24"/>
          <w:szCs w:val="24"/>
        </w:rPr>
        <w:t>, 35</w:t>
      </w:r>
      <w:r w:rsidRPr="00FE7AF1">
        <w:rPr>
          <w:rFonts w:ascii="Times New Roman" w:hAnsi="Times New Roman" w:cs="Times New Roman"/>
          <w:sz w:val="24"/>
          <w:szCs w:val="24"/>
        </w:rPr>
        <w:t>(1), 21–35.</w:t>
      </w:r>
    </w:p>
    <w:p w14:paraId="361AB88C" w14:textId="25A20EAD" w:rsidR="00086B28" w:rsidRDefault="00086B28" w:rsidP="004C70DB">
      <w:pPr>
        <w:spacing w:line="360" w:lineRule="auto"/>
        <w:ind w:left="709" w:hanging="709"/>
        <w:contextualSpacing/>
        <w:jc w:val="both"/>
        <w:rPr>
          <w:rFonts w:ascii="Times New Roman" w:hAnsi="Times New Roman" w:cs="Times New Roman"/>
          <w:sz w:val="24"/>
          <w:szCs w:val="24"/>
        </w:rPr>
      </w:pPr>
      <w:r w:rsidRPr="0073722C">
        <w:rPr>
          <w:rFonts w:ascii="Times New Roman" w:hAnsi="Times New Roman" w:cs="Times New Roman"/>
          <w:sz w:val="24"/>
          <w:szCs w:val="24"/>
        </w:rPr>
        <w:t xml:space="preserve">Barnard, C. P. </w:t>
      </w:r>
      <w:r>
        <w:rPr>
          <w:rFonts w:ascii="Times New Roman" w:hAnsi="Times New Roman" w:cs="Times New Roman"/>
          <w:sz w:val="24"/>
          <w:szCs w:val="24"/>
        </w:rPr>
        <w:t>&amp;</w:t>
      </w:r>
      <w:r w:rsidRPr="0073722C">
        <w:rPr>
          <w:rFonts w:ascii="Times New Roman" w:hAnsi="Times New Roman" w:cs="Times New Roman"/>
          <w:sz w:val="24"/>
          <w:szCs w:val="24"/>
        </w:rPr>
        <w:t xml:space="preserve"> Miller, B. (1987). </w:t>
      </w:r>
      <w:proofErr w:type="spellStart"/>
      <w:r w:rsidRPr="0073722C">
        <w:rPr>
          <w:rFonts w:ascii="Times New Roman" w:hAnsi="Times New Roman" w:cs="Times New Roman"/>
          <w:sz w:val="24"/>
          <w:szCs w:val="24"/>
        </w:rPr>
        <w:t>Cotherapy</w:t>
      </w:r>
      <w:proofErr w:type="spellEnd"/>
      <w:r w:rsidRPr="0073722C">
        <w:rPr>
          <w:rFonts w:ascii="Times New Roman" w:hAnsi="Times New Roman" w:cs="Times New Roman"/>
          <w:sz w:val="24"/>
          <w:szCs w:val="24"/>
        </w:rPr>
        <w:t xml:space="preserve">: A </w:t>
      </w:r>
      <w:proofErr w:type="spellStart"/>
      <w:r w:rsidRPr="0073722C">
        <w:rPr>
          <w:rFonts w:ascii="Times New Roman" w:hAnsi="Times New Roman" w:cs="Times New Roman"/>
          <w:sz w:val="24"/>
          <w:szCs w:val="24"/>
        </w:rPr>
        <w:t>Means</w:t>
      </w:r>
      <w:proofErr w:type="spellEnd"/>
      <w:r w:rsidRPr="0073722C">
        <w:rPr>
          <w:rFonts w:ascii="Times New Roman" w:hAnsi="Times New Roman" w:cs="Times New Roman"/>
          <w:sz w:val="24"/>
          <w:szCs w:val="24"/>
        </w:rPr>
        <w:t xml:space="preserve"> </w:t>
      </w:r>
      <w:proofErr w:type="spellStart"/>
      <w:r w:rsidRPr="0073722C">
        <w:rPr>
          <w:rFonts w:ascii="Times New Roman" w:hAnsi="Times New Roman" w:cs="Times New Roman"/>
          <w:sz w:val="24"/>
          <w:szCs w:val="24"/>
        </w:rPr>
        <w:t>of</w:t>
      </w:r>
      <w:proofErr w:type="spellEnd"/>
      <w:r w:rsidRPr="0073722C">
        <w:rPr>
          <w:rFonts w:ascii="Times New Roman" w:hAnsi="Times New Roman" w:cs="Times New Roman"/>
          <w:sz w:val="24"/>
          <w:szCs w:val="24"/>
        </w:rPr>
        <w:t xml:space="preserve"> Training </w:t>
      </w:r>
      <w:proofErr w:type="spellStart"/>
      <w:r w:rsidRPr="0073722C">
        <w:rPr>
          <w:rFonts w:ascii="Times New Roman" w:hAnsi="Times New Roman" w:cs="Times New Roman"/>
          <w:sz w:val="24"/>
          <w:szCs w:val="24"/>
        </w:rPr>
        <w:t>with</w:t>
      </w:r>
      <w:proofErr w:type="spellEnd"/>
      <w:r w:rsidRPr="0073722C">
        <w:rPr>
          <w:rFonts w:ascii="Times New Roman" w:hAnsi="Times New Roman" w:cs="Times New Roman"/>
          <w:sz w:val="24"/>
          <w:szCs w:val="24"/>
        </w:rPr>
        <w:t xml:space="preserve"> </w:t>
      </w:r>
      <w:proofErr w:type="spellStart"/>
      <w:r w:rsidRPr="0073722C">
        <w:rPr>
          <w:rFonts w:ascii="Times New Roman" w:hAnsi="Times New Roman" w:cs="Times New Roman"/>
          <w:sz w:val="24"/>
          <w:szCs w:val="24"/>
        </w:rPr>
        <w:t>the</w:t>
      </w:r>
      <w:proofErr w:type="spellEnd"/>
      <w:r w:rsidRPr="0073722C">
        <w:rPr>
          <w:rFonts w:ascii="Times New Roman" w:hAnsi="Times New Roman" w:cs="Times New Roman"/>
          <w:sz w:val="24"/>
          <w:szCs w:val="24"/>
        </w:rPr>
        <w:t xml:space="preserve"> </w:t>
      </w:r>
      <w:proofErr w:type="spellStart"/>
      <w:r w:rsidRPr="0073722C">
        <w:rPr>
          <w:rFonts w:ascii="Times New Roman" w:hAnsi="Times New Roman" w:cs="Times New Roman"/>
          <w:sz w:val="24"/>
          <w:szCs w:val="24"/>
        </w:rPr>
        <w:t>Family</w:t>
      </w:r>
      <w:proofErr w:type="spellEnd"/>
      <w:r w:rsidRPr="0073722C">
        <w:rPr>
          <w:rFonts w:ascii="Times New Roman" w:hAnsi="Times New Roman" w:cs="Times New Roman"/>
          <w:sz w:val="24"/>
          <w:szCs w:val="24"/>
        </w:rPr>
        <w:t xml:space="preserve">. </w:t>
      </w:r>
      <w:proofErr w:type="spellStart"/>
      <w:r w:rsidRPr="0073722C">
        <w:rPr>
          <w:rFonts w:ascii="Times New Roman" w:hAnsi="Times New Roman" w:cs="Times New Roman"/>
          <w:sz w:val="24"/>
          <w:szCs w:val="24"/>
        </w:rPr>
        <w:t>Australian</w:t>
      </w:r>
      <w:proofErr w:type="spellEnd"/>
      <w:r w:rsidRPr="0073722C">
        <w:rPr>
          <w:rFonts w:ascii="Times New Roman" w:hAnsi="Times New Roman" w:cs="Times New Roman"/>
          <w:sz w:val="24"/>
          <w:szCs w:val="24"/>
        </w:rPr>
        <w:t xml:space="preserve"> y New </w:t>
      </w:r>
      <w:proofErr w:type="spellStart"/>
      <w:r w:rsidRPr="0073722C">
        <w:rPr>
          <w:rFonts w:ascii="Times New Roman" w:hAnsi="Times New Roman" w:cs="Times New Roman"/>
          <w:sz w:val="24"/>
          <w:szCs w:val="24"/>
        </w:rPr>
        <w:t>Zeland</w:t>
      </w:r>
      <w:proofErr w:type="spellEnd"/>
      <w:r>
        <w:rPr>
          <w:rFonts w:ascii="Times New Roman" w:hAnsi="Times New Roman" w:cs="Times New Roman"/>
          <w:sz w:val="24"/>
          <w:szCs w:val="24"/>
        </w:rPr>
        <w:t>.</w:t>
      </w:r>
      <w:r w:rsidRPr="0073722C">
        <w:rPr>
          <w:rFonts w:ascii="Times New Roman" w:hAnsi="Times New Roman" w:cs="Times New Roman"/>
          <w:sz w:val="24"/>
          <w:szCs w:val="24"/>
        </w:rPr>
        <w:t xml:space="preserve"> </w:t>
      </w:r>
      <w:proofErr w:type="spellStart"/>
      <w:r w:rsidRPr="0073722C">
        <w:rPr>
          <w:rFonts w:ascii="Times New Roman" w:hAnsi="Times New Roman" w:cs="Times New Roman"/>
          <w:i/>
          <w:iCs/>
          <w:sz w:val="24"/>
          <w:szCs w:val="24"/>
        </w:rPr>
        <w:t>Journal</w:t>
      </w:r>
      <w:proofErr w:type="spellEnd"/>
      <w:r w:rsidRPr="0073722C">
        <w:rPr>
          <w:rFonts w:ascii="Times New Roman" w:hAnsi="Times New Roman" w:cs="Times New Roman"/>
          <w:i/>
          <w:iCs/>
          <w:sz w:val="24"/>
          <w:szCs w:val="24"/>
        </w:rPr>
        <w:t xml:space="preserve"> </w:t>
      </w:r>
      <w:proofErr w:type="spellStart"/>
      <w:r w:rsidRPr="0073722C">
        <w:rPr>
          <w:rFonts w:ascii="Times New Roman" w:hAnsi="Times New Roman" w:cs="Times New Roman"/>
          <w:i/>
          <w:iCs/>
          <w:sz w:val="24"/>
          <w:szCs w:val="24"/>
        </w:rPr>
        <w:t>of</w:t>
      </w:r>
      <w:proofErr w:type="spellEnd"/>
      <w:r w:rsidRPr="0073722C">
        <w:rPr>
          <w:rFonts w:ascii="Times New Roman" w:hAnsi="Times New Roman" w:cs="Times New Roman"/>
          <w:i/>
          <w:iCs/>
          <w:sz w:val="24"/>
          <w:szCs w:val="24"/>
        </w:rPr>
        <w:t xml:space="preserve"> </w:t>
      </w:r>
      <w:proofErr w:type="spellStart"/>
      <w:r w:rsidRPr="0073722C">
        <w:rPr>
          <w:rFonts w:ascii="Times New Roman" w:hAnsi="Times New Roman" w:cs="Times New Roman"/>
          <w:i/>
          <w:iCs/>
          <w:sz w:val="24"/>
          <w:szCs w:val="24"/>
        </w:rPr>
        <w:t>Family</w:t>
      </w:r>
      <w:proofErr w:type="spellEnd"/>
      <w:r w:rsidRPr="0073722C">
        <w:rPr>
          <w:rFonts w:ascii="Times New Roman" w:hAnsi="Times New Roman" w:cs="Times New Roman"/>
          <w:i/>
          <w:iCs/>
          <w:sz w:val="24"/>
          <w:szCs w:val="24"/>
        </w:rPr>
        <w:t xml:space="preserve"> </w:t>
      </w:r>
      <w:proofErr w:type="spellStart"/>
      <w:r w:rsidRPr="0073722C">
        <w:rPr>
          <w:rFonts w:ascii="Times New Roman" w:hAnsi="Times New Roman" w:cs="Times New Roman"/>
          <w:i/>
          <w:iCs/>
          <w:sz w:val="24"/>
          <w:szCs w:val="24"/>
        </w:rPr>
        <w:t>Therapy</w:t>
      </w:r>
      <w:proofErr w:type="spellEnd"/>
      <w:r w:rsidRPr="0073722C">
        <w:rPr>
          <w:rFonts w:ascii="Times New Roman" w:hAnsi="Times New Roman" w:cs="Times New Roman"/>
          <w:i/>
          <w:iCs/>
          <w:sz w:val="24"/>
          <w:szCs w:val="24"/>
        </w:rPr>
        <w:t>, 8</w:t>
      </w:r>
      <w:r w:rsidRPr="0073722C">
        <w:rPr>
          <w:rFonts w:ascii="Times New Roman" w:hAnsi="Times New Roman" w:cs="Times New Roman"/>
          <w:sz w:val="24"/>
          <w:szCs w:val="24"/>
        </w:rPr>
        <w:t xml:space="preserve"> (3), 137-142.</w:t>
      </w:r>
    </w:p>
    <w:p w14:paraId="3A26A4AF" w14:textId="77777777" w:rsidR="00086B28" w:rsidRDefault="00086B28" w:rsidP="004C70DB">
      <w:pPr>
        <w:spacing w:line="360" w:lineRule="auto"/>
        <w:ind w:left="709" w:hanging="709"/>
        <w:contextualSpacing/>
        <w:jc w:val="both"/>
        <w:rPr>
          <w:rFonts w:ascii="Times New Roman" w:hAnsi="Times New Roman" w:cs="Times New Roman"/>
          <w:sz w:val="24"/>
          <w:szCs w:val="24"/>
        </w:rPr>
      </w:pPr>
      <w:proofErr w:type="spellStart"/>
      <w:r w:rsidRPr="00F134E9">
        <w:rPr>
          <w:rFonts w:ascii="Times New Roman" w:hAnsi="Times New Roman" w:cs="Times New Roman"/>
          <w:sz w:val="24"/>
          <w:szCs w:val="24"/>
        </w:rPr>
        <w:t>Bowers</w:t>
      </w:r>
      <w:proofErr w:type="spellEnd"/>
      <w:r w:rsidRPr="00F134E9">
        <w:rPr>
          <w:rFonts w:ascii="Times New Roman" w:hAnsi="Times New Roman" w:cs="Times New Roman"/>
          <w:sz w:val="24"/>
          <w:szCs w:val="24"/>
        </w:rPr>
        <w:t xml:space="preserve">, W. A., </w:t>
      </w:r>
      <w:r>
        <w:rPr>
          <w:rFonts w:ascii="Times New Roman" w:hAnsi="Times New Roman" w:cs="Times New Roman"/>
          <w:sz w:val="24"/>
          <w:szCs w:val="24"/>
        </w:rPr>
        <w:t>&amp;</w:t>
      </w:r>
      <w:r w:rsidRPr="00F134E9">
        <w:rPr>
          <w:rFonts w:ascii="Times New Roman" w:hAnsi="Times New Roman" w:cs="Times New Roman"/>
          <w:sz w:val="24"/>
          <w:szCs w:val="24"/>
        </w:rPr>
        <w:t xml:space="preserve"> </w:t>
      </w:r>
      <w:proofErr w:type="spellStart"/>
      <w:r w:rsidRPr="00F134E9">
        <w:rPr>
          <w:rFonts w:ascii="Times New Roman" w:hAnsi="Times New Roman" w:cs="Times New Roman"/>
          <w:sz w:val="24"/>
          <w:szCs w:val="24"/>
        </w:rPr>
        <w:t>Gauron</w:t>
      </w:r>
      <w:proofErr w:type="spellEnd"/>
      <w:r w:rsidRPr="00F134E9">
        <w:rPr>
          <w:rFonts w:ascii="Times New Roman" w:hAnsi="Times New Roman" w:cs="Times New Roman"/>
          <w:sz w:val="24"/>
          <w:szCs w:val="24"/>
        </w:rPr>
        <w:t xml:space="preserve">, E. F. (1981). </w:t>
      </w:r>
      <w:proofErr w:type="spellStart"/>
      <w:r w:rsidRPr="00F134E9">
        <w:rPr>
          <w:rFonts w:ascii="Times New Roman" w:hAnsi="Times New Roman" w:cs="Times New Roman"/>
          <w:sz w:val="24"/>
          <w:szCs w:val="24"/>
        </w:rPr>
        <w:t>Potential</w:t>
      </w:r>
      <w:proofErr w:type="spellEnd"/>
      <w:r w:rsidRPr="00F134E9">
        <w:rPr>
          <w:rFonts w:ascii="Times New Roman" w:hAnsi="Times New Roman" w:cs="Times New Roman"/>
          <w:sz w:val="24"/>
          <w:szCs w:val="24"/>
        </w:rPr>
        <w:t xml:space="preserve"> </w:t>
      </w:r>
      <w:proofErr w:type="spellStart"/>
      <w:r w:rsidRPr="00F134E9">
        <w:rPr>
          <w:rFonts w:ascii="Times New Roman" w:hAnsi="Times New Roman" w:cs="Times New Roman"/>
          <w:sz w:val="24"/>
          <w:szCs w:val="24"/>
        </w:rPr>
        <w:t>hazards</w:t>
      </w:r>
      <w:proofErr w:type="spellEnd"/>
      <w:r w:rsidRPr="00F134E9">
        <w:rPr>
          <w:rFonts w:ascii="Times New Roman" w:hAnsi="Times New Roman" w:cs="Times New Roman"/>
          <w:sz w:val="24"/>
          <w:szCs w:val="24"/>
        </w:rPr>
        <w:t xml:space="preserve"> </w:t>
      </w:r>
      <w:proofErr w:type="spellStart"/>
      <w:r w:rsidRPr="00F134E9">
        <w:rPr>
          <w:rFonts w:ascii="Times New Roman" w:hAnsi="Times New Roman" w:cs="Times New Roman"/>
          <w:sz w:val="24"/>
          <w:szCs w:val="24"/>
        </w:rPr>
        <w:t>of</w:t>
      </w:r>
      <w:proofErr w:type="spellEnd"/>
      <w:r w:rsidRPr="00F134E9">
        <w:rPr>
          <w:rFonts w:ascii="Times New Roman" w:hAnsi="Times New Roman" w:cs="Times New Roman"/>
          <w:sz w:val="24"/>
          <w:szCs w:val="24"/>
        </w:rPr>
        <w:t xml:space="preserve"> </w:t>
      </w:r>
      <w:proofErr w:type="spellStart"/>
      <w:r w:rsidRPr="00F134E9">
        <w:rPr>
          <w:rFonts w:ascii="Times New Roman" w:hAnsi="Times New Roman" w:cs="Times New Roman"/>
          <w:sz w:val="24"/>
          <w:szCs w:val="24"/>
        </w:rPr>
        <w:t>the</w:t>
      </w:r>
      <w:proofErr w:type="spellEnd"/>
      <w:r w:rsidRPr="00F134E9">
        <w:rPr>
          <w:rFonts w:ascii="Times New Roman" w:hAnsi="Times New Roman" w:cs="Times New Roman"/>
          <w:sz w:val="24"/>
          <w:szCs w:val="24"/>
        </w:rPr>
        <w:t xml:space="preserve"> </w:t>
      </w:r>
      <w:proofErr w:type="spellStart"/>
      <w:r w:rsidRPr="00F134E9">
        <w:rPr>
          <w:rFonts w:ascii="Times New Roman" w:hAnsi="Times New Roman" w:cs="Times New Roman"/>
          <w:sz w:val="24"/>
          <w:szCs w:val="24"/>
        </w:rPr>
        <w:t>co-therapy</w:t>
      </w:r>
      <w:proofErr w:type="spellEnd"/>
      <w:r w:rsidRPr="00F134E9">
        <w:rPr>
          <w:rFonts w:ascii="Times New Roman" w:hAnsi="Times New Roman" w:cs="Times New Roman"/>
          <w:sz w:val="24"/>
          <w:szCs w:val="24"/>
        </w:rPr>
        <w:t xml:space="preserve"> </w:t>
      </w:r>
      <w:proofErr w:type="spellStart"/>
      <w:r w:rsidRPr="00F134E9">
        <w:rPr>
          <w:rFonts w:ascii="Times New Roman" w:hAnsi="Times New Roman" w:cs="Times New Roman"/>
          <w:sz w:val="24"/>
          <w:szCs w:val="24"/>
        </w:rPr>
        <w:t>relationship</w:t>
      </w:r>
      <w:proofErr w:type="spellEnd"/>
      <w:r w:rsidRPr="00F134E9">
        <w:rPr>
          <w:rFonts w:ascii="Times New Roman" w:hAnsi="Times New Roman" w:cs="Times New Roman"/>
          <w:sz w:val="24"/>
          <w:szCs w:val="24"/>
        </w:rPr>
        <w:t xml:space="preserve">. </w:t>
      </w:r>
      <w:proofErr w:type="spellStart"/>
      <w:r w:rsidRPr="00F134E9">
        <w:rPr>
          <w:rFonts w:ascii="Times New Roman" w:hAnsi="Times New Roman" w:cs="Times New Roman"/>
          <w:i/>
          <w:iCs/>
          <w:sz w:val="24"/>
          <w:szCs w:val="24"/>
        </w:rPr>
        <w:t>Psychotherapy</w:t>
      </w:r>
      <w:proofErr w:type="spellEnd"/>
      <w:r w:rsidRPr="00F134E9">
        <w:rPr>
          <w:rFonts w:ascii="Times New Roman" w:hAnsi="Times New Roman" w:cs="Times New Roman"/>
          <w:i/>
          <w:iCs/>
          <w:sz w:val="24"/>
          <w:szCs w:val="24"/>
        </w:rPr>
        <w:t xml:space="preserve">: </w:t>
      </w:r>
      <w:proofErr w:type="spellStart"/>
      <w:r w:rsidRPr="00F134E9">
        <w:rPr>
          <w:rFonts w:ascii="Times New Roman" w:hAnsi="Times New Roman" w:cs="Times New Roman"/>
          <w:i/>
          <w:iCs/>
          <w:sz w:val="24"/>
          <w:szCs w:val="24"/>
        </w:rPr>
        <w:t>Theory</w:t>
      </w:r>
      <w:proofErr w:type="spellEnd"/>
      <w:r w:rsidRPr="00F134E9">
        <w:rPr>
          <w:rFonts w:ascii="Times New Roman" w:hAnsi="Times New Roman" w:cs="Times New Roman"/>
          <w:i/>
          <w:iCs/>
          <w:sz w:val="24"/>
          <w:szCs w:val="24"/>
        </w:rPr>
        <w:t xml:space="preserve">, </w:t>
      </w:r>
      <w:proofErr w:type="spellStart"/>
      <w:r w:rsidRPr="00F134E9">
        <w:rPr>
          <w:rFonts w:ascii="Times New Roman" w:hAnsi="Times New Roman" w:cs="Times New Roman"/>
          <w:i/>
          <w:iCs/>
          <w:sz w:val="24"/>
          <w:szCs w:val="24"/>
        </w:rPr>
        <w:t>Research</w:t>
      </w:r>
      <w:proofErr w:type="spellEnd"/>
      <w:r w:rsidRPr="00F134E9">
        <w:rPr>
          <w:rFonts w:ascii="Times New Roman" w:hAnsi="Times New Roman" w:cs="Times New Roman"/>
          <w:i/>
          <w:iCs/>
          <w:sz w:val="24"/>
          <w:szCs w:val="24"/>
        </w:rPr>
        <w:t xml:space="preserve"> &amp; </w:t>
      </w:r>
      <w:proofErr w:type="spellStart"/>
      <w:r w:rsidRPr="00F134E9">
        <w:rPr>
          <w:rFonts w:ascii="Times New Roman" w:hAnsi="Times New Roman" w:cs="Times New Roman"/>
          <w:i/>
          <w:iCs/>
          <w:sz w:val="24"/>
          <w:szCs w:val="24"/>
        </w:rPr>
        <w:t>Practice</w:t>
      </w:r>
      <w:proofErr w:type="spellEnd"/>
      <w:r w:rsidRPr="00F134E9">
        <w:rPr>
          <w:rFonts w:ascii="Times New Roman" w:hAnsi="Times New Roman" w:cs="Times New Roman"/>
          <w:i/>
          <w:iCs/>
          <w:sz w:val="24"/>
          <w:szCs w:val="24"/>
        </w:rPr>
        <w:t>, 18</w:t>
      </w:r>
      <w:r w:rsidRPr="00F134E9">
        <w:rPr>
          <w:rFonts w:ascii="Times New Roman" w:hAnsi="Times New Roman" w:cs="Times New Roman"/>
          <w:sz w:val="24"/>
          <w:szCs w:val="24"/>
        </w:rPr>
        <w:t>(2), 225–228.</w:t>
      </w:r>
    </w:p>
    <w:p w14:paraId="77888E89" w14:textId="77777777" w:rsidR="00086B28" w:rsidRDefault="00086B28" w:rsidP="004C70DB">
      <w:pPr>
        <w:spacing w:line="360" w:lineRule="auto"/>
        <w:ind w:left="709" w:hanging="709"/>
        <w:contextualSpacing/>
        <w:jc w:val="both"/>
        <w:rPr>
          <w:rFonts w:ascii="Times New Roman" w:hAnsi="Times New Roman" w:cs="Times New Roman"/>
          <w:sz w:val="24"/>
          <w:szCs w:val="24"/>
        </w:rPr>
      </w:pPr>
      <w:r w:rsidRPr="00F134E9">
        <w:rPr>
          <w:rFonts w:ascii="Times New Roman" w:hAnsi="Times New Roman" w:cs="Times New Roman"/>
          <w:sz w:val="24"/>
          <w:szCs w:val="24"/>
        </w:rPr>
        <w:t xml:space="preserve">Clark, P., Hinton, J. W., </w:t>
      </w:r>
      <w:r>
        <w:rPr>
          <w:rFonts w:ascii="Times New Roman" w:hAnsi="Times New Roman" w:cs="Times New Roman"/>
          <w:sz w:val="24"/>
          <w:szCs w:val="24"/>
        </w:rPr>
        <w:t>&amp;</w:t>
      </w:r>
      <w:r w:rsidRPr="00F134E9">
        <w:rPr>
          <w:rFonts w:ascii="Times New Roman" w:hAnsi="Times New Roman" w:cs="Times New Roman"/>
          <w:sz w:val="24"/>
          <w:szCs w:val="24"/>
        </w:rPr>
        <w:t xml:space="preserve"> Grames, H. A. (2016). </w:t>
      </w:r>
      <w:proofErr w:type="spellStart"/>
      <w:r w:rsidRPr="00F134E9">
        <w:rPr>
          <w:rFonts w:ascii="Times New Roman" w:hAnsi="Times New Roman" w:cs="Times New Roman"/>
          <w:sz w:val="24"/>
          <w:szCs w:val="24"/>
        </w:rPr>
        <w:t>Therapists</w:t>
      </w:r>
      <w:proofErr w:type="spellEnd"/>
      <w:r w:rsidRPr="00F134E9">
        <w:rPr>
          <w:rFonts w:ascii="Times New Roman" w:hAnsi="Times New Roman" w:cs="Times New Roman"/>
          <w:sz w:val="24"/>
          <w:szCs w:val="24"/>
        </w:rPr>
        <w:t xml:space="preserve">’ </w:t>
      </w:r>
      <w:proofErr w:type="spellStart"/>
      <w:r w:rsidRPr="00F134E9">
        <w:rPr>
          <w:rFonts w:ascii="Times New Roman" w:hAnsi="Times New Roman" w:cs="Times New Roman"/>
          <w:sz w:val="24"/>
          <w:szCs w:val="24"/>
        </w:rPr>
        <w:t>perspectives</w:t>
      </w:r>
      <w:proofErr w:type="spellEnd"/>
      <w:r w:rsidRPr="00F134E9">
        <w:rPr>
          <w:rFonts w:ascii="Times New Roman" w:hAnsi="Times New Roman" w:cs="Times New Roman"/>
          <w:sz w:val="24"/>
          <w:szCs w:val="24"/>
        </w:rPr>
        <w:t xml:space="preserve"> </w:t>
      </w:r>
      <w:proofErr w:type="spellStart"/>
      <w:r w:rsidRPr="00F134E9">
        <w:rPr>
          <w:rFonts w:ascii="Times New Roman" w:hAnsi="Times New Roman" w:cs="Times New Roman"/>
          <w:sz w:val="24"/>
          <w:szCs w:val="24"/>
        </w:rPr>
        <w:t>of</w:t>
      </w:r>
      <w:proofErr w:type="spellEnd"/>
      <w:r w:rsidRPr="00F134E9">
        <w:rPr>
          <w:rFonts w:ascii="Times New Roman" w:hAnsi="Times New Roman" w:cs="Times New Roman"/>
          <w:sz w:val="24"/>
          <w:szCs w:val="24"/>
        </w:rPr>
        <w:t xml:space="preserve"> </w:t>
      </w:r>
      <w:proofErr w:type="spellStart"/>
      <w:r w:rsidRPr="00F134E9">
        <w:rPr>
          <w:rFonts w:ascii="Times New Roman" w:hAnsi="Times New Roman" w:cs="Times New Roman"/>
          <w:sz w:val="24"/>
          <w:szCs w:val="24"/>
        </w:rPr>
        <w:t>the</w:t>
      </w:r>
      <w:proofErr w:type="spellEnd"/>
      <w:r w:rsidRPr="00F134E9">
        <w:rPr>
          <w:rFonts w:ascii="Times New Roman" w:hAnsi="Times New Roman" w:cs="Times New Roman"/>
          <w:sz w:val="24"/>
          <w:szCs w:val="24"/>
        </w:rPr>
        <w:t xml:space="preserve"> </w:t>
      </w:r>
      <w:proofErr w:type="spellStart"/>
      <w:r w:rsidRPr="00F134E9">
        <w:rPr>
          <w:rFonts w:ascii="Times New Roman" w:hAnsi="Times New Roman" w:cs="Times New Roman"/>
          <w:sz w:val="24"/>
          <w:szCs w:val="24"/>
        </w:rPr>
        <w:t>cotherapy</w:t>
      </w:r>
      <w:proofErr w:type="spellEnd"/>
      <w:r w:rsidRPr="00F134E9">
        <w:rPr>
          <w:rFonts w:ascii="Times New Roman" w:hAnsi="Times New Roman" w:cs="Times New Roman"/>
          <w:sz w:val="24"/>
          <w:szCs w:val="24"/>
        </w:rPr>
        <w:t xml:space="preserve"> </w:t>
      </w:r>
      <w:proofErr w:type="spellStart"/>
      <w:r w:rsidRPr="00F134E9">
        <w:rPr>
          <w:rFonts w:ascii="Times New Roman" w:hAnsi="Times New Roman" w:cs="Times New Roman"/>
          <w:sz w:val="24"/>
          <w:szCs w:val="24"/>
        </w:rPr>
        <w:t>experience</w:t>
      </w:r>
      <w:proofErr w:type="spellEnd"/>
      <w:r w:rsidRPr="00F134E9">
        <w:rPr>
          <w:rFonts w:ascii="Times New Roman" w:hAnsi="Times New Roman" w:cs="Times New Roman"/>
          <w:sz w:val="24"/>
          <w:szCs w:val="24"/>
        </w:rPr>
        <w:t xml:space="preserve"> in a training </w:t>
      </w:r>
      <w:proofErr w:type="spellStart"/>
      <w:r w:rsidRPr="00F134E9">
        <w:rPr>
          <w:rFonts w:ascii="Times New Roman" w:hAnsi="Times New Roman" w:cs="Times New Roman"/>
          <w:sz w:val="24"/>
          <w:szCs w:val="24"/>
        </w:rPr>
        <w:t>setting</w:t>
      </w:r>
      <w:proofErr w:type="spellEnd"/>
      <w:r w:rsidRPr="00F134E9">
        <w:rPr>
          <w:rFonts w:ascii="Times New Roman" w:hAnsi="Times New Roman" w:cs="Times New Roman"/>
          <w:sz w:val="24"/>
          <w:szCs w:val="24"/>
        </w:rPr>
        <w:t xml:space="preserve">. </w:t>
      </w:r>
      <w:proofErr w:type="spellStart"/>
      <w:r w:rsidRPr="00F134E9">
        <w:rPr>
          <w:rFonts w:ascii="Times New Roman" w:hAnsi="Times New Roman" w:cs="Times New Roman"/>
          <w:i/>
          <w:iCs/>
          <w:sz w:val="24"/>
          <w:szCs w:val="24"/>
        </w:rPr>
        <w:t>Contemporary</w:t>
      </w:r>
      <w:proofErr w:type="spellEnd"/>
      <w:r w:rsidRPr="00F134E9">
        <w:rPr>
          <w:rFonts w:ascii="Times New Roman" w:hAnsi="Times New Roman" w:cs="Times New Roman"/>
          <w:i/>
          <w:iCs/>
          <w:sz w:val="24"/>
          <w:szCs w:val="24"/>
        </w:rPr>
        <w:t xml:space="preserve"> </w:t>
      </w:r>
      <w:proofErr w:type="spellStart"/>
      <w:r w:rsidRPr="00F134E9">
        <w:rPr>
          <w:rFonts w:ascii="Times New Roman" w:hAnsi="Times New Roman" w:cs="Times New Roman"/>
          <w:i/>
          <w:iCs/>
          <w:sz w:val="24"/>
          <w:szCs w:val="24"/>
        </w:rPr>
        <w:t>Family</w:t>
      </w:r>
      <w:proofErr w:type="spellEnd"/>
      <w:r w:rsidRPr="00F134E9">
        <w:rPr>
          <w:rFonts w:ascii="Times New Roman" w:hAnsi="Times New Roman" w:cs="Times New Roman"/>
          <w:i/>
          <w:iCs/>
          <w:sz w:val="24"/>
          <w:szCs w:val="24"/>
        </w:rPr>
        <w:t xml:space="preserve"> </w:t>
      </w:r>
      <w:proofErr w:type="spellStart"/>
      <w:r w:rsidRPr="00F134E9">
        <w:rPr>
          <w:rFonts w:ascii="Times New Roman" w:hAnsi="Times New Roman" w:cs="Times New Roman"/>
          <w:i/>
          <w:iCs/>
          <w:sz w:val="24"/>
          <w:szCs w:val="24"/>
        </w:rPr>
        <w:t>Therapy</w:t>
      </w:r>
      <w:proofErr w:type="spellEnd"/>
      <w:r w:rsidRPr="00F134E9">
        <w:rPr>
          <w:rFonts w:ascii="Times New Roman" w:hAnsi="Times New Roman" w:cs="Times New Roman"/>
          <w:i/>
          <w:iCs/>
          <w:sz w:val="24"/>
          <w:szCs w:val="24"/>
        </w:rPr>
        <w:t>, 38</w:t>
      </w:r>
      <w:r w:rsidRPr="00F134E9">
        <w:rPr>
          <w:rFonts w:ascii="Times New Roman" w:hAnsi="Times New Roman" w:cs="Times New Roman"/>
          <w:sz w:val="24"/>
          <w:szCs w:val="24"/>
        </w:rPr>
        <w:t>(2), 159–171.</w:t>
      </w:r>
    </w:p>
    <w:p w14:paraId="4CD10A1E" w14:textId="77777777" w:rsidR="00086B28" w:rsidRPr="008F2C52" w:rsidRDefault="00086B28" w:rsidP="004C70DB">
      <w:pPr>
        <w:spacing w:line="360" w:lineRule="auto"/>
        <w:ind w:left="709" w:hanging="709"/>
        <w:contextualSpacing/>
        <w:jc w:val="both"/>
        <w:rPr>
          <w:rFonts w:ascii="Times New Roman" w:hAnsi="Times New Roman" w:cs="Times New Roman"/>
          <w:sz w:val="24"/>
          <w:szCs w:val="24"/>
        </w:rPr>
      </w:pPr>
      <w:proofErr w:type="spellStart"/>
      <w:r w:rsidRPr="000D044F">
        <w:rPr>
          <w:rFonts w:ascii="Times New Roman" w:hAnsi="Times New Roman" w:cs="Times New Roman"/>
          <w:sz w:val="24"/>
          <w:szCs w:val="24"/>
        </w:rPr>
        <w:t>Falke</w:t>
      </w:r>
      <w:proofErr w:type="spellEnd"/>
      <w:r w:rsidRPr="000D044F">
        <w:rPr>
          <w:rFonts w:ascii="Times New Roman" w:hAnsi="Times New Roman" w:cs="Times New Roman"/>
          <w:sz w:val="24"/>
          <w:szCs w:val="24"/>
        </w:rPr>
        <w:t xml:space="preserve">, S. I., </w:t>
      </w:r>
      <w:proofErr w:type="spellStart"/>
      <w:r w:rsidRPr="000D044F">
        <w:rPr>
          <w:rFonts w:ascii="Times New Roman" w:hAnsi="Times New Roman" w:cs="Times New Roman"/>
          <w:sz w:val="24"/>
          <w:szCs w:val="24"/>
        </w:rPr>
        <w:t>Lawson</w:t>
      </w:r>
      <w:proofErr w:type="spellEnd"/>
      <w:r w:rsidRPr="000D044F">
        <w:rPr>
          <w:rFonts w:ascii="Times New Roman" w:hAnsi="Times New Roman" w:cs="Times New Roman"/>
          <w:sz w:val="24"/>
          <w:szCs w:val="24"/>
        </w:rPr>
        <w:t xml:space="preserve">, L., Pandit, M. L., </w:t>
      </w:r>
      <w:r>
        <w:rPr>
          <w:rFonts w:ascii="Times New Roman" w:hAnsi="Times New Roman" w:cs="Times New Roman"/>
          <w:sz w:val="24"/>
          <w:szCs w:val="24"/>
        </w:rPr>
        <w:t>&amp;</w:t>
      </w:r>
      <w:r w:rsidRPr="000D044F">
        <w:rPr>
          <w:rFonts w:ascii="Times New Roman" w:hAnsi="Times New Roman" w:cs="Times New Roman"/>
          <w:sz w:val="24"/>
          <w:szCs w:val="24"/>
        </w:rPr>
        <w:t xml:space="preserve"> Patrick, E. A. (2015). </w:t>
      </w:r>
      <w:proofErr w:type="spellStart"/>
      <w:r w:rsidRPr="000D044F">
        <w:rPr>
          <w:rFonts w:ascii="Times New Roman" w:hAnsi="Times New Roman" w:cs="Times New Roman"/>
          <w:sz w:val="24"/>
          <w:szCs w:val="24"/>
        </w:rPr>
        <w:t>Participant</w:t>
      </w:r>
      <w:proofErr w:type="spellEnd"/>
      <w:r w:rsidRPr="000D044F">
        <w:rPr>
          <w:rFonts w:ascii="Times New Roman" w:hAnsi="Times New Roman" w:cs="Times New Roman"/>
          <w:sz w:val="24"/>
          <w:szCs w:val="24"/>
        </w:rPr>
        <w:t xml:space="preserve"> </w:t>
      </w:r>
      <w:proofErr w:type="spellStart"/>
      <w:r w:rsidRPr="000D044F">
        <w:rPr>
          <w:rFonts w:ascii="Times New Roman" w:hAnsi="Times New Roman" w:cs="Times New Roman"/>
          <w:sz w:val="24"/>
          <w:szCs w:val="24"/>
        </w:rPr>
        <w:t>supervision</w:t>
      </w:r>
      <w:proofErr w:type="spellEnd"/>
      <w:r w:rsidRPr="000D044F">
        <w:rPr>
          <w:rFonts w:ascii="Times New Roman" w:hAnsi="Times New Roman" w:cs="Times New Roman"/>
          <w:sz w:val="24"/>
          <w:szCs w:val="24"/>
        </w:rPr>
        <w:t xml:space="preserve">: Supervisor and </w:t>
      </w:r>
      <w:proofErr w:type="spellStart"/>
      <w:r w:rsidRPr="000D044F">
        <w:rPr>
          <w:rFonts w:ascii="Times New Roman" w:hAnsi="Times New Roman" w:cs="Times New Roman"/>
          <w:sz w:val="24"/>
          <w:szCs w:val="24"/>
        </w:rPr>
        <w:t>supervisee</w:t>
      </w:r>
      <w:proofErr w:type="spellEnd"/>
      <w:r w:rsidRPr="000D044F">
        <w:rPr>
          <w:rFonts w:ascii="Times New Roman" w:hAnsi="Times New Roman" w:cs="Times New Roman"/>
          <w:sz w:val="24"/>
          <w:szCs w:val="24"/>
        </w:rPr>
        <w:t xml:space="preserve"> </w:t>
      </w:r>
      <w:proofErr w:type="spellStart"/>
      <w:r w:rsidRPr="000D044F">
        <w:rPr>
          <w:rFonts w:ascii="Times New Roman" w:hAnsi="Times New Roman" w:cs="Times New Roman"/>
          <w:sz w:val="24"/>
          <w:szCs w:val="24"/>
        </w:rPr>
        <w:t>experiences</w:t>
      </w:r>
      <w:proofErr w:type="spellEnd"/>
      <w:r w:rsidRPr="000D044F">
        <w:rPr>
          <w:rFonts w:ascii="Times New Roman" w:hAnsi="Times New Roman" w:cs="Times New Roman"/>
          <w:sz w:val="24"/>
          <w:szCs w:val="24"/>
        </w:rPr>
        <w:t xml:space="preserve"> </w:t>
      </w:r>
      <w:proofErr w:type="spellStart"/>
      <w:r w:rsidRPr="000D044F">
        <w:rPr>
          <w:rFonts w:ascii="Times New Roman" w:hAnsi="Times New Roman" w:cs="Times New Roman"/>
          <w:sz w:val="24"/>
          <w:szCs w:val="24"/>
        </w:rPr>
        <w:t>of</w:t>
      </w:r>
      <w:proofErr w:type="spellEnd"/>
      <w:r w:rsidRPr="000D044F">
        <w:rPr>
          <w:rFonts w:ascii="Times New Roman" w:hAnsi="Times New Roman" w:cs="Times New Roman"/>
          <w:sz w:val="24"/>
          <w:szCs w:val="24"/>
        </w:rPr>
        <w:t xml:space="preserve"> </w:t>
      </w:r>
      <w:proofErr w:type="spellStart"/>
      <w:r w:rsidRPr="000D044F">
        <w:rPr>
          <w:rFonts w:ascii="Times New Roman" w:hAnsi="Times New Roman" w:cs="Times New Roman"/>
          <w:sz w:val="24"/>
          <w:szCs w:val="24"/>
        </w:rPr>
        <w:t>cotherapy</w:t>
      </w:r>
      <w:proofErr w:type="spellEnd"/>
      <w:r w:rsidRPr="000D044F">
        <w:rPr>
          <w:rFonts w:ascii="Times New Roman" w:hAnsi="Times New Roman" w:cs="Times New Roman"/>
          <w:sz w:val="24"/>
          <w:szCs w:val="24"/>
        </w:rPr>
        <w:t xml:space="preserve">. </w:t>
      </w:r>
      <w:proofErr w:type="spellStart"/>
      <w:r w:rsidRPr="000D044F">
        <w:rPr>
          <w:rFonts w:ascii="Times New Roman" w:hAnsi="Times New Roman" w:cs="Times New Roman"/>
          <w:i/>
          <w:iCs/>
          <w:sz w:val="24"/>
          <w:szCs w:val="24"/>
        </w:rPr>
        <w:t>Journal</w:t>
      </w:r>
      <w:proofErr w:type="spellEnd"/>
      <w:r w:rsidRPr="000D044F">
        <w:rPr>
          <w:rFonts w:ascii="Times New Roman" w:hAnsi="Times New Roman" w:cs="Times New Roman"/>
          <w:i/>
          <w:iCs/>
          <w:sz w:val="24"/>
          <w:szCs w:val="24"/>
        </w:rPr>
        <w:t xml:space="preserve"> </w:t>
      </w:r>
      <w:proofErr w:type="spellStart"/>
      <w:r w:rsidRPr="000D044F">
        <w:rPr>
          <w:rFonts w:ascii="Times New Roman" w:hAnsi="Times New Roman" w:cs="Times New Roman"/>
          <w:i/>
          <w:iCs/>
          <w:sz w:val="24"/>
          <w:szCs w:val="24"/>
        </w:rPr>
        <w:t>of</w:t>
      </w:r>
      <w:proofErr w:type="spellEnd"/>
      <w:r w:rsidRPr="000D044F">
        <w:rPr>
          <w:rFonts w:ascii="Times New Roman" w:hAnsi="Times New Roman" w:cs="Times New Roman"/>
          <w:i/>
          <w:iCs/>
          <w:sz w:val="24"/>
          <w:szCs w:val="24"/>
        </w:rPr>
        <w:t xml:space="preserve"> Marital and </w:t>
      </w:r>
      <w:proofErr w:type="spellStart"/>
      <w:r w:rsidRPr="000D044F">
        <w:rPr>
          <w:rFonts w:ascii="Times New Roman" w:hAnsi="Times New Roman" w:cs="Times New Roman"/>
          <w:i/>
          <w:iCs/>
          <w:sz w:val="24"/>
          <w:szCs w:val="24"/>
        </w:rPr>
        <w:t>Family</w:t>
      </w:r>
      <w:proofErr w:type="spellEnd"/>
      <w:r w:rsidRPr="000D044F">
        <w:rPr>
          <w:rFonts w:ascii="Times New Roman" w:hAnsi="Times New Roman" w:cs="Times New Roman"/>
          <w:i/>
          <w:iCs/>
          <w:sz w:val="24"/>
          <w:szCs w:val="24"/>
        </w:rPr>
        <w:t xml:space="preserve"> </w:t>
      </w:r>
      <w:proofErr w:type="spellStart"/>
      <w:r w:rsidRPr="000D044F">
        <w:rPr>
          <w:rFonts w:ascii="Times New Roman" w:hAnsi="Times New Roman" w:cs="Times New Roman"/>
          <w:i/>
          <w:iCs/>
          <w:sz w:val="24"/>
          <w:szCs w:val="24"/>
        </w:rPr>
        <w:t>Therapy</w:t>
      </w:r>
      <w:proofErr w:type="spellEnd"/>
      <w:r w:rsidRPr="000D044F">
        <w:rPr>
          <w:rFonts w:ascii="Times New Roman" w:hAnsi="Times New Roman" w:cs="Times New Roman"/>
          <w:i/>
          <w:iCs/>
          <w:sz w:val="24"/>
          <w:szCs w:val="24"/>
        </w:rPr>
        <w:t>, 41</w:t>
      </w:r>
      <w:r w:rsidRPr="000D044F">
        <w:rPr>
          <w:rFonts w:ascii="Times New Roman" w:hAnsi="Times New Roman" w:cs="Times New Roman"/>
          <w:sz w:val="24"/>
          <w:szCs w:val="24"/>
        </w:rPr>
        <w:t>(2), 150–162.</w:t>
      </w:r>
    </w:p>
    <w:p w14:paraId="0A7DED8E" w14:textId="77777777" w:rsidR="00086B28" w:rsidRDefault="00086B28" w:rsidP="004C70DB">
      <w:pPr>
        <w:spacing w:line="360" w:lineRule="auto"/>
        <w:ind w:left="709" w:hanging="709"/>
        <w:contextualSpacing/>
        <w:jc w:val="both"/>
        <w:rPr>
          <w:rFonts w:ascii="Times New Roman" w:hAnsi="Times New Roman" w:cs="Times New Roman"/>
          <w:sz w:val="24"/>
          <w:szCs w:val="24"/>
        </w:rPr>
      </w:pPr>
      <w:proofErr w:type="spellStart"/>
      <w:r w:rsidRPr="008F2C52">
        <w:rPr>
          <w:rFonts w:ascii="Times New Roman" w:hAnsi="Times New Roman" w:cs="Times New Roman"/>
          <w:sz w:val="24"/>
          <w:szCs w:val="24"/>
        </w:rPr>
        <w:t>Feixas</w:t>
      </w:r>
      <w:proofErr w:type="spellEnd"/>
      <w:r w:rsidRPr="008F2C52">
        <w:rPr>
          <w:rFonts w:ascii="Times New Roman" w:hAnsi="Times New Roman" w:cs="Times New Roman"/>
          <w:sz w:val="24"/>
          <w:szCs w:val="24"/>
        </w:rPr>
        <w:t xml:space="preserve">, G., Evans, C., Trujillo, A., Saúl, L. A., Botella, L., Corbella, S., González, E., Bados, A., García-Grau, E., &amp; López-González, M. A. (2012). La versión española del CORE-OM: </w:t>
      </w:r>
      <w:proofErr w:type="spellStart"/>
      <w:r w:rsidRPr="008F2C52">
        <w:rPr>
          <w:rFonts w:ascii="Times New Roman" w:hAnsi="Times New Roman" w:cs="Times New Roman"/>
          <w:sz w:val="24"/>
          <w:szCs w:val="24"/>
        </w:rPr>
        <w:t>Clinical</w:t>
      </w:r>
      <w:proofErr w:type="spellEnd"/>
      <w:r w:rsidRPr="008F2C52">
        <w:rPr>
          <w:rFonts w:ascii="Times New Roman" w:hAnsi="Times New Roman" w:cs="Times New Roman"/>
          <w:sz w:val="24"/>
          <w:szCs w:val="24"/>
        </w:rPr>
        <w:t xml:space="preserve"> </w:t>
      </w:r>
      <w:proofErr w:type="spellStart"/>
      <w:r w:rsidRPr="008F2C52">
        <w:rPr>
          <w:rFonts w:ascii="Times New Roman" w:hAnsi="Times New Roman" w:cs="Times New Roman"/>
          <w:sz w:val="24"/>
          <w:szCs w:val="24"/>
        </w:rPr>
        <w:t>Outcomes</w:t>
      </w:r>
      <w:proofErr w:type="spellEnd"/>
      <w:r w:rsidRPr="008F2C52">
        <w:rPr>
          <w:rFonts w:ascii="Times New Roman" w:hAnsi="Times New Roman" w:cs="Times New Roman"/>
          <w:sz w:val="24"/>
          <w:szCs w:val="24"/>
        </w:rPr>
        <w:t xml:space="preserve"> in </w:t>
      </w:r>
      <w:proofErr w:type="spellStart"/>
      <w:r w:rsidRPr="008F2C52">
        <w:rPr>
          <w:rFonts w:ascii="Times New Roman" w:hAnsi="Times New Roman" w:cs="Times New Roman"/>
          <w:sz w:val="24"/>
          <w:szCs w:val="24"/>
        </w:rPr>
        <w:t>Routine</w:t>
      </w:r>
      <w:proofErr w:type="spellEnd"/>
      <w:r w:rsidRPr="008F2C52">
        <w:rPr>
          <w:rFonts w:ascii="Times New Roman" w:hAnsi="Times New Roman" w:cs="Times New Roman"/>
          <w:sz w:val="24"/>
          <w:szCs w:val="24"/>
        </w:rPr>
        <w:t xml:space="preserve"> </w:t>
      </w:r>
      <w:proofErr w:type="spellStart"/>
      <w:r w:rsidRPr="008F2C52">
        <w:rPr>
          <w:rFonts w:ascii="Times New Roman" w:hAnsi="Times New Roman" w:cs="Times New Roman"/>
          <w:sz w:val="24"/>
          <w:szCs w:val="24"/>
        </w:rPr>
        <w:t>Evaluation</w:t>
      </w:r>
      <w:proofErr w:type="spellEnd"/>
      <w:r w:rsidRPr="008F2C52">
        <w:rPr>
          <w:rFonts w:ascii="Times New Roman" w:hAnsi="Times New Roman" w:cs="Times New Roman"/>
          <w:sz w:val="24"/>
          <w:szCs w:val="24"/>
        </w:rPr>
        <w:t>–</w:t>
      </w:r>
      <w:proofErr w:type="spellStart"/>
      <w:r w:rsidRPr="008F2C52">
        <w:rPr>
          <w:rFonts w:ascii="Times New Roman" w:hAnsi="Times New Roman" w:cs="Times New Roman"/>
          <w:sz w:val="24"/>
          <w:szCs w:val="24"/>
        </w:rPr>
        <w:t>Outcome</w:t>
      </w:r>
      <w:proofErr w:type="spellEnd"/>
      <w:r w:rsidRPr="008F2C52">
        <w:rPr>
          <w:rFonts w:ascii="Times New Roman" w:hAnsi="Times New Roman" w:cs="Times New Roman"/>
          <w:sz w:val="24"/>
          <w:szCs w:val="24"/>
        </w:rPr>
        <w:t xml:space="preserve"> </w:t>
      </w:r>
      <w:proofErr w:type="spellStart"/>
      <w:r w:rsidRPr="008F2C52">
        <w:rPr>
          <w:rFonts w:ascii="Times New Roman" w:hAnsi="Times New Roman" w:cs="Times New Roman"/>
          <w:sz w:val="24"/>
          <w:szCs w:val="24"/>
        </w:rPr>
        <w:t>Measure</w:t>
      </w:r>
      <w:proofErr w:type="spellEnd"/>
      <w:r w:rsidRPr="008F2C52">
        <w:rPr>
          <w:rFonts w:ascii="Times New Roman" w:hAnsi="Times New Roman" w:cs="Times New Roman"/>
          <w:sz w:val="24"/>
          <w:szCs w:val="24"/>
        </w:rPr>
        <w:t xml:space="preserve">. </w:t>
      </w:r>
      <w:r w:rsidRPr="008F2C52">
        <w:rPr>
          <w:rFonts w:ascii="Times New Roman" w:hAnsi="Times New Roman" w:cs="Times New Roman"/>
          <w:i/>
          <w:iCs/>
          <w:sz w:val="24"/>
          <w:szCs w:val="24"/>
        </w:rPr>
        <w:t>Revista de Psicoterapia, 23</w:t>
      </w:r>
      <w:r w:rsidRPr="008F2C52">
        <w:rPr>
          <w:rFonts w:ascii="Times New Roman" w:hAnsi="Times New Roman" w:cs="Times New Roman"/>
          <w:sz w:val="24"/>
          <w:szCs w:val="24"/>
        </w:rPr>
        <w:t>(89), 109-135.</w:t>
      </w:r>
    </w:p>
    <w:p w14:paraId="1C0F0D19" w14:textId="77777777" w:rsidR="00086B28" w:rsidRDefault="00086B28" w:rsidP="004C70DB">
      <w:pPr>
        <w:spacing w:line="360" w:lineRule="auto"/>
        <w:ind w:left="709" w:hanging="709"/>
        <w:contextualSpacing/>
        <w:jc w:val="both"/>
        <w:rPr>
          <w:rFonts w:ascii="Times New Roman" w:hAnsi="Times New Roman" w:cs="Times New Roman"/>
          <w:sz w:val="24"/>
          <w:szCs w:val="24"/>
        </w:rPr>
      </w:pPr>
      <w:proofErr w:type="spellStart"/>
      <w:r w:rsidRPr="00EF4F86">
        <w:rPr>
          <w:rFonts w:ascii="Times New Roman" w:hAnsi="Times New Roman" w:cs="Times New Roman"/>
          <w:sz w:val="24"/>
          <w:szCs w:val="24"/>
        </w:rPr>
        <w:t>Garrison</w:t>
      </w:r>
      <w:proofErr w:type="spellEnd"/>
      <w:r w:rsidRPr="00EF4F86">
        <w:rPr>
          <w:rFonts w:ascii="Times New Roman" w:hAnsi="Times New Roman" w:cs="Times New Roman"/>
          <w:sz w:val="24"/>
          <w:szCs w:val="24"/>
        </w:rPr>
        <w:t xml:space="preserve">, R. (2022). Individual </w:t>
      </w:r>
      <w:proofErr w:type="spellStart"/>
      <w:r w:rsidRPr="00EF4F86">
        <w:rPr>
          <w:rFonts w:ascii="Times New Roman" w:hAnsi="Times New Roman" w:cs="Times New Roman"/>
          <w:sz w:val="24"/>
          <w:szCs w:val="24"/>
        </w:rPr>
        <w:t>Psychology</w:t>
      </w:r>
      <w:proofErr w:type="spellEnd"/>
      <w:r w:rsidRPr="00EF4F86">
        <w:rPr>
          <w:rFonts w:ascii="Times New Roman" w:hAnsi="Times New Roman" w:cs="Times New Roman"/>
          <w:sz w:val="24"/>
          <w:szCs w:val="24"/>
        </w:rPr>
        <w:t xml:space="preserve"> </w:t>
      </w:r>
      <w:proofErr w:type="spellStart"/>
      <w:r w:rsidRPr="00EF4F86">
        <w:rPr>
          <w:rFonts w:ascii="Times New Roman" w:hAnsi="Times New Roman" w:cs="Times New Roman"/>
          <w:sz w:val="24"/>
          <w:szCs w:val="24"/>
        </w:rPr>
        <w:t>Multiple</w:t>
      </w:r>
      <w:proofErr w:type="spellEnd"/>
      <w:r w:rsidRPr="00EF4F86">
        <w:rPr>
          <w:rFonts w:ascii="Times New Roman" w:hAnsi="Times New Roman" w:cs="Times New Roman"/>
          <w:sz w:val="24"/>
          <w:szCs w:val="24"/>
        </w:rPr>
        <w:t xml:space="preserve"> </w:t>
      </w:r>
      <w:proofErr w:type="spellStart"/>
      <w:r w:rsidRPr="00EF4F86">
        <w:rPr>
          <w:rFonts w:ascii="Times New Roman" w:hAnsi="Times New Roman" w:cs="Times New Roman"/>
          <w:sz w:val="24"/>
          <w:szCs w:val="24"/>
        </w:rPr>
        <w:t>Psychotherapy</w:t>
      </w:r>
      <w:proofErr w:type="spellEnd"/>
      <w:r w:rsidRPr="00EF4F86">
        <w:rPr>
          <w:rFonts w:ascii="Times New Roman" w:hAnsi="Times New Roman" w:cs="Times New Roman"/>
          <w:sz w:val="24"/>
          <w:szCs w:val="24"/>
        </w:rPr>
        <w:t xml:space="preserve">. </w:t>
      </w:r>
      <w:proofErr w:type="spellStart"/>
      <w:r w:rsidRPr="00EF4F86">
        <w:rPr>
          <w:rFonts w:ascii="Times New Roman" w:hAnsi="Times New Roman" w:cs="Times New Roman"/>
          <w:i/>
          <w:iCs/>
          <w:sz w:val="24"/>
          <w:szCs w:val="24"/>
        </w:rPr>
        <w:t>The</w:t>
      </w:r>
      <w:proofErr w:type="spellEnd"/>
      <w:r w:rsidRPr="00EF4F86">
        <w:rPr>
          <w:rFonts w:ascii="Times New Roman" w:hAnsi="Times New Roman" w:cs="Times New Roman"/>
          <w:i/>
          <w:iCs/>
          <w:sz w:val="24"/>
          <w:szCs w:val="24"/>
        </w:rPr>
        <w:t xml:space="preserve"> </w:t>
      </w:r>
      <w:proofErr w:type="spellStart"/>
      <w:r w:rsidRPr="00EF4F86">
        <w:rPr>
          <w:rFonts w:ascii="Times New Roman" w:hAnsi="Times New Roman" w:cs="Times New Roman"/>
          <w:i/>
          <w:iCs/>
          <w:sz w:val="24"/>
          <w:szCs w:val="24"/>
        </w:rPr>
        <w:t>Journal</w:t>
      </w:r>
      <w:proofErr w:type="spellEnd"/>
      <w:r w:rsidRPr="00EF4F86">
        <w:rPr>
          <w:rFonts w:ascii="Times New Roman" w:hAnsi="Times New Roman" w:cs="Times New Roman"/>
          <w:i/>
          <w:iCs/>
          <w:sz w:val="24"/>
          <w:szCs w:val="24"/>
        </w:rPr>
        <w:t xml:space="preserve"> </w:t>
      </w:r>
      <w:proofErr w:type="spellStart"/>
      <w:r w:rsidRPr="00EF4F86">
        <w:rPr>
          <w:rFonts w:ascii="Times New Roman" w:hAnsi="Times New Roman" w:cs="Times New Roman"/>
          <w:i/>
          <w:iCs/>
          <w:sz w:val="24"/>
          <w:szCs w:val="24"/>
        </w:rPr>
        <w:t>of</w:t>
      </w:r>
      <w:proofErr w:type="spellEnd"/>
      <w:r w:rsidRPr="00EF4F86">
        <w:rPr>
          <w:rFonts w:ascii="Times New Roman" w:hAnsi="Times New Roman" w:cs="Times New Roman"/>
          <w:i/>
          <w:iCs/>
          <w:sz w:val="24"/>
          <w:szCs w:val="24"/>
        </w:rPr>
        <w:t xml:space="preserve"> Individual </w:t>
      </w:r>
      <w:proofErr w:type="spellStart"/>
      <w:r w:rsidRPr="00EF4F86">
        <w:rPr>
          <w:rFonts w:ascii="Times New Roman" w:hAnsi="Times New Roman" w:cs="Times New Roman"/>
          <w:i/>
          <w:iCs/>
          <w:sz w:val="24"/>
          <w:szCs w:val="24"/>
        </w:rPr>
        <w:t>Psychology</w:t>
      </w:r>
      <w:proofErr w:type="spellEnd"/>
      <w:r w:rsidRPr="00EF4F86">
        <w:rPr>
          <w:rFonts w:ascii="Times New Roman" w:hAnsi="Times New Roman" w:cs="Times New Roman"/>
          <w:i/>
          <w:iCs/>
          <w:sz w:val="24"/>
          <w:szCs w:val="24"/>
        </w:rPr>
        <w:t>, 78</w:t>
      </w:r>
      <w:r w:rsidRPr="00EF4F86">
        <w:rPr>
          <w:rFonts w:ascii="Times New Roman" w:hAnsi="Times New Roman" w:cs="Times New Roman"/>
          <w:sz w:val="24"/>
          <w:szCs w:val="24"/>
        </w:rPr>
        <w:t>(3), 346-355.</w:t>
      </w:r>
    </w:p>
    <w:p w14:paraId="08762784" w14:textId="77777777" w:rsidR="00086B28" w:rsidRPr="006464DF" w:rsidRDefault="00086B28" w:rsidP="004C70DB">
      <w:pPr>
        <w:spacing w:line="360" w:lineRule="auto"/>
        <w:ind w:left="709" w:hanging="709"/>
        <w:contextualSpacing/>
        <w:jc w:val="both"/>
        <w:rPr>
          <w:rFonts w:ascii="Times New Roman" w:hAnsi="Times New Roman" w:cs="Times New Roman"/>
          <w:sz w:val="24"/>
          <w:szCs w:val="24"/>
        </w:rPr>
      </w:pPr>
      <w:proofErr w:type="spellStart"/>
      <w:r>
        <w:rPr>
          <w:rFonts w:ascii="Times New Roman" w:hAnsi="Times New Roman" w:cs="Times New Roman"/>
          <w:sz w:val="24"/>
          <w:szCs w:val="24"/>
        </w:rPr>
        <w:t>Gendlin</w:t>
      </w:r>
      <w:proofErr w:type="spellEnd"/>
      <w:r>
        <w:rPr>
          <w:rFonts w:ascii="Times New Roman" w:hAnsi="Times New Roman" w:cs="Times New Roman"/>
          <w:sz w:val="24"/>
          <w:szCs w:val="24"/>
        </w:rPr>
        <w:t xml:space="preserve">, E. T. (2020). </w:t>
      </w:r>
      <w:r>
        <w:rPr>
          <w:rFonts w:ascii="Times New Roman" w:hAnsi="Times New Roman" w:cs="Times New Roman"/>
          <w:i/>
          <w:iCs/>
          <w:sz w:val="24"/>
          <w:szCs w:val="24"/>
        </w:rPr>
        <w:t xml:space="preserve">Focusing: Proceso y técnica del enfoque corporal. </w:t>
      </w:r>
      <w:r>
        <w:rPr>
          <w:rFonts w:ascii="Times New Roman" w:hAnsi="Times New Roman" w:cs="Times New Roman"/>
          <w:sz w:val="24"/>
          <w:szCs w:val="24"/>
        </w:rPr>
        <w:t>Ediciones Mensajero, S.A.</w:t>
      </w:r>
    </w:p>
    <w:p w14:paraId="37D6A59B" w14:textId="1BF8FC60" w:rsidR="00086B28" w:rsidRDefault="00086B28" w:rsidP="004C70DB">
      <w:pPr>
        <w:spacing w:line="360" w:lineRule="auto"/>
        <w:ind w:left="709" w:hanging="709"/>
        <w:contextualSpacing/>
        <w:jc w:val="both"/>
        <w:rPr>
          <w:rFonts w:ascii="Times New Roman" w:hAnsi="Times New Roman" w:cs="Times New Roman"/>
          <w:sz w:val="24"/>
          <w:szCs w:val="24"/>
        </w:rPr>
      </w:pPr>
      <w:r w:rsidRPr="001F3EE0">
        <w:rPr>
          <w:rFonts w:ascii="Times New Roman" w:hAnsi="Times New Roman" w:cs="Times New Roman"/>
          <w:sz w:val="24"/>
          <w:szCs w:val="24"/>
        </w:rPr>
        <w:t>Goldman, R</w:t>
      </w:r>
      <w:r>
        <w:rPr>
          <w:rFonts w:ascii="Times New Roman" w:hAnsi="Times New Roman" w:cs="Times New Roman"/>
          <w:sz w:val="24"/>
          <w:szCs w:val="24"/>
        </w:rPr>
        <w:t xml:space="preserve">. </w:t>
      </w:r>
      <w:r w:rsidRPr="001F3EE0">
        <w:rPr>
          <w:rFonts w:ascii="Times New Roman" w:hAnsi="Times New Roman" w:cs="Times New Roman"/>
          <w:sz w:val="24"/>
          <w:szCs w:val="24"/>
        </w:rPr>
        <w:t>N., Greenberg, L</w:t>
      </w:r>
      <w:r>
        <w:rPr>
          <w:rFonts w:ascii="Times New Roman" w:hAnsi="Times New Roman" w:cs="Times New Roman"/>
          <w:sz w:val="24"/>
          <w:szCs w:val="24"/>
        </w:rPr>
        <w:t>.</w:t>
      </w:r>
      <w:r w:rsidRPr="001F3EE0">
        <w:rPr>
          <w:rFonts w:ascii="Times New Roman" w:hAnsi="Times New Roman" w:cs="Times New Roman"/>
          <w:sz w:val="24"/>
          <w:szCs w:val="24"/>
        </w:rPr>
        <w:t xml:space="preserve"> S.</w:t>
      </w:r>
      <w:r>
        <w:rPr>
          <w:rFonts w:ascii="Times New Roman" w:hAnsi="Times New Roman" w:cs="Times New Roman"/>
          <w:sz w:val="24"/>
          <w:szCs w:val="24"/>
        </w:rPr>
        <w:t>,</w:t>
      </w:r>
      <w:r w:rsidRPr="001F3EE0">
        <w:rPr>
          <w:rFonts w:ascii="Times New Roman" w:hAnsi="Times New Roman" w:cs="Times New Roman"/>
          <w:sz w:val="24"/>
          <w:szCs w:val="24"/>
        </w:rPr>
        <w:t xml:space="preserve"> </w:t>
      </w:r>
      <w:r>
        <w:rPr>
          <w:rFonts w:ascii="Times New Roman" w:hAnsi="Times New Roman" w:cs="Times New Roman"/>
          <w:sz w:val="24"/>
          <w:szCs w:val="24"/>
        </w:rPr>
        <w:t>&amp;</w:t>
      </w:r>
      <w:r w:rsidRPr="001F3EE0">
        <w:rPr>
          <w:rFonts w:ascii="Times New Roman" w:hAnsi="Times New Roman" w:cs="Times New Roman"/>
          <w:sz w:val="24"/>
          <w:szCs w:val="24"/>
        </w:rPr>
        <w:t xml:space="preserve"> Caro, C. (2016). Formulación de un caso en Terapia Focalizada en la Emoción: Del trabajo con marcadores y la facilitación del proceso, a la </w:t>
      </w:r>
      <w:proofErr w:type="spellStart"/>
      <w:r w:rsidRPr="001F3EE0">
        <w:rPr>
          <w:rFonts w:ascii="Times New Roman" w:hAnsi="Times New Roman" w:cs="Times New Roman"/>
          <w:sz w:val="24"/>
          <w:szCs w:val="24"/>
        </w:rPr>
        <w:t>co-creación</w:t>
      </w:r>
      <w:proofErr w:type="spellEnd"/>
      <w:r w:rsidRPr="001F3EE0">
        <w:rPr>
          <w:rFonts w:ascii="Times New Roman" w:hAnsi="Times New Roman" w:cs="Times New Roman"/>
          <w:sz w:val="24"/>
          <w:szCs w:val="24"/>
        </w:rPr>
        <w:t xml:space="preserve"> de un foco terapéutico. </w:t>
      </w:r>
      <w:r w:rsidRPr="001F3EE0">
        <w:rPr>
          <w:rFonts w:ascii="Times New Roman" w:hAnsi="Times New Roman" w:cs="Times New Roman"/>
          <w:i/>
          <w:iCs/>
          <w:sz w:val="24"/>
          <w:szCs w:val="24"/>
        </w:rPr>
        <w:t>Revista de Psicoterapia, 27</w:t>
      </w:r>
      <w:r w:rsidRPr="001F3EE0">
        <w:rPr>
          <w:rFonts w:ascii="Times New Roman" w:hAnsi="Times New Roman" w:cs="Times New Roman"/>
          <w:sz w:val="24"/>
          <w:szCs w:val="24"/>
        </w:rPr>
        <w:t xml:space="preserve"> (104), 23-45.</w:t>
      </w:r>
    </w:p>
    <w:p w14:paraId="409BFD0E" w14:textId="77777777" w:rsidR="00086B28" w:rsidRDefault="00086B28" w:rsidP="004C70DB">
      <w:pPr>
        <w:spacing w:line="360" w:lineRule="auto"/>
        <w:ind w:left="709" w:hanging="709"/>
        <w:contextualSpacing/>
        <w:jc w:val="both"/>
        <w:rPr>
          <w:rFonts w:ascii="Times New Roman" w:hAnsi="Times New Roman" w:cs="Times New Roman"/>
          <w:sz w:val="24"/>
          <w:szCs w:val="24"/>
        </w:rPr>
      </w:pPr>
      <w:proofErr w:type="spellStart"/>
      <w:r w:rsidRPr="000B6F27">
        <w:rPr>
          <w:rFonts w:ascii="Times New Roman" w:hAnsi="Times New Roman" w:cs="Times New Roman"/>
          <w:sz w:val="24"/>
          <w:szCs w:val="24"/>
        </w:rPr>
        <w:t>Grunebaum</w:t>
      </w:r>
      <w:proofErr w:type="spellEnd"/>
      <w:r w:rsidRPr="000B6F27">
        <w:rPr>
          <w:rFonts w:ascii="Times New Roman" w:hAnsi="Times New Roman" w:cs="Times New Roman"/>
          <w:sz w:val="24"/>
          <w:szCs w:val="24"/>
        </w:rPr>
        <w:t xml:space="preserve">, E., &amp; Hoffman, S. (2005). </w:t>
      </w:r>
      <w:proofErr w:type="spellStart"/>
      <w:r w:rsidRPr="000B6F27">
        <w:rPr>
          <w:rFonts w:ascii="Times New Roman" w:hAnsi="Times New Roman" w:cs="Times New Roman"/>
          <w:sz w:val="24"/>
          <w:szCs w:val="24"/>
        </w:rPr>
        <w:t>Participant</w:t>
      </w:r>
      <w:proofErr w:type="spellEnd"/>
      <w:r w:rsidRPr="000B6F27">
        <w:rPr>
          <w:rFonts w:ascii="Times New Roman" w:hAnsi="Times New Roman" w:cs="Times New Roman"/>
          <w:sz w:val="24"/>
          <w:szCs w:val="24"/>
        </w:rPr>
        <w:t xml:space="preserve"> </w:t>
      </w:r>
      <w:proofErr w:type="spellStart"/>
      <w:r w:rsidRPr="000B6F27">
        <w:rPr>
          <w:rFonts w:ascii="Times New Roman" w:hAnsi="Times New Roman" w:cs="Times New Roman"/>
          <w:sz w:val="24"/>
          <w:szCs w:val="24"/>
        </w:rPr>
        <w:t>supervision</w:t>
      </w:r>
      <w:proofErr w:type="spellEnd"/>
      <w:r w:rsidRPr="000B6F27">
        <w:rPr>
          <w:rFonts w:ascii="Times New Roman" w:hAnsi="Times New Roman" w:cs="Times New Roman"/>
          <w:sz w:val="24"/>
          <w:szCs w:val="24"/>
        </w:rPr>
        <w:t xml:space="preserve"> in </w:t>
      </w:r>
      <w:proofErr w:type="spellStart"/>
      <w:r w:rsidRPr="000B6F27">
        <w:rPr>
          <w:rFonts w:ascii="Times New Roman" w:hAnsi="Times New Roman" w:cs="Times New Roman"/>
          <w:sz w:val="24"/>
          <w:szCs w:val="24"/>
        </w:rPr>
        <w:t>cotherapy</w:t>
      </w:r>
      <w:proofErr w:type="spellEnd"/>
      <w:r w:rsidRPr="000B6F27">
        <w:rPr>
          <w:rFonts w:ascii="Times New Roman" w:hAnsi="Times New Roman" w:cs="Times New Roman"/>
          <w:sz w:val="24"/>
          <w:szCs w:val="24"/>
        </w:rPr>
        <w:t xml:space="preserve">: Personal </w:t>
      </w:r>
      <w:proofErr w:type="spellStart"/>
      <w:r w:rsidRPr="000B6F27">
        <w:rPr>
          <w:rFonts w:ascii="Times New Roman" w:hAnsi="Times New Roman" w:cs="Times New Roman"/>
          <w:sz w:val="24"/>
          <w:szCs w:val="24"/>
        </w:rPr>
        <w:t>reflections</w:t>
      </w:r>
      <w:proofErr w:type="spellEnd"/>
      <w:r w:rsidRPr="000B6F27">
        <w:rPr>
          <w:rFonts w:ascii="Times New Roman" w:hAnsi="Times New Roman" w:cs="Times New Roman"/>
          <w:sz w:val="24"/>
          <w:szCs w:val="24"/>
        </w:rPr>
        <w:t xml:space="preserve"> </w:t>
      </w:r>
      <w:proofErr w:type="spellStart"/>
      <w:r w:rsidRPr="000B6F27">
        <w:rPr>
          <w:rFonts w:ascii="Times New Roman" w:hAnsi="Times New Roman" w:cs="Times New Roman"/>
          <w:sz w:val="24"/>
          <w:szCs w:val="24"/>
        </w:rPr>
        <w:t>of</w:t>
      </w:r>
      <w:proofErr w:type="spellEnd"/>
      <w:r w:rsidRPr="000B6F27">
        <w:rPr>
          <w:rFonts w:ascii="Times New Roman" w:hAnsi="Times New Roman" w:cs="Times New Roman"/>
          <w:sz w:val="24"/>
          <w:szCs w:val="24"/>
        </w:rPr>
        <w:t xml:space="preserve"> a </w:t>
      </w:r>
      <w:proofErr w:type="spellStart"/>
      <w:r w:rsidRPr="000B6F27">
        <w:rPr>
          <w:rFonts w:ascii="Times New Roman" w:hAnsi="Times New Roman" w:cs="Times New Roman"/>
          <w:sz w:val="24"/>
          <w:szCs w:val="24"/>
        </w:rPr>
        <w:t>family</w:t>
      </w:r>
      <w:proofErr w:type="spellEnd"/>
      <w:r w:rsidRPr="000B6F27">
        <w:rPr>
          <w:rFonts w:ascii="Times New Roman" w:hAnsi="Times New Roman" w:cs="Times New Roman"/>
          <w:sz w:val="24"/>
          <w:szCs w:val="24"/>
        </w:rPr>
        <w:t xml:space="preserve"> </w:t>
      </w:r>
      <w:proofErr w:type="spellStart"/>
      <w:r w:rsidRPr="000B6F27">
        <w:rPr>
          <w:rFonts w:ascii="Times New Roman" w:hAnsi="Times New Roman" w:cs="Times New Roman"/>
          <w:sz w:val="24"/>
          <w:szCs w:val="24"/>
        </w:rPr>
        <w:t>therapy</w:t>
      </w:r>
      <w:proofErr w:type="spellEnd"/>
      <w:r w:rsidRPr="000B6F27">
        <w:rPr>
          <w:rFonts w:ascii="Times New Roman" w:hAnsi="Times New Roman" w:cs="Times New Roman"/>
          <w:sz w:val="24"/>
          <w:szCs w:val="24"/>
        </w:rPr>
        <w:t xml:space="preserve"> </w:t>
      </w:r>
      <w:proofErr w:type="spellStart"/>
      <w:r w:rsidRPr="000B6F27">
        <w:rPr>
          <w:rFonts w:ascii="Times New Roman" w:hAnsi="Times New Roman" w:cs="Times New Roman"/>
          <w:sz w:val="24"/>
          <w:szCs w:val="24"/>
        </w:rPr>
        <w:t>trainee</w:t>
      </w:r>
      <w:proofErr w:type="spellEnd"/>
      <w:r w:rsidRPr="000B6F27">
        <w:rPr>
          <w:rFonts w:ascii="Times New Roman" w:hAnsi="Times New Roman" w:cs="Times New Roman"/>
          <w:sz w:val="24"/>
          <w:szCs w:val="24"/>
        </w:rPr>
        <w:t xml:space="preserve">. </w:t>
      </w:r>
      <w:proofErr w:type="spellStart"/>
      <w:r w:rsidRPr="000B6F27">
        <w:rPr>
          <w:rFonts w:ascii="Times New Roman" w:hAnsi="Times New Roman" w:cs="Times New Roman"/>
          <w:i/>
          <w:iCs/>
          <w:sz w:val="24"/>
          <w:szCs w:val="24"/>
        </w:rPr>
        <w:t>Family</w:t>
      </w:r>
      <w:proofErr w:type="spellEnd"/>
      <w:r w:rsidRPr="000B6F27">
        <w:rPr>
          <w:rFonts w:ascii="Times New Roman" w:hAnsi="Times New Roman" w:cs="Times New Roman"/>
          <w:i/>
          <w:iCs/>
          <w:sz w:val="24"/>
          <w:szCs w:val="24"/>
        </w:rPr>
        <w:t xml:space="preserve"> </w:t>
      </w:r>
      <w:proofErr w:type="spellStart"/>
      <w:r w:rsidRPr="000B6F27">
        <w:rPr>
          <w:rFonts w:ascii="Times New Roman" w:hAnsi="Times New Roman" w:cs="Times New Roman"/>
          <w:i/>
          <w:iCs/>
          <w:sz w:val="24"/>
          <w:szCs w:val="24"/>
        </w:rPr>
        <w:t>Therapy</w:t>
      </w:r>
      <w:proofErr w:type="spellEnd"/>
      <w:r w:rsidRPr="000B6F27">
        <w:rPr>
          <w:rFonts w:ascii="Times New Roman" w:hAnsi="Times New Roman" w:cs="Times New Roman"/>
          <w:i/>
          <w:iCs/>
          <w:sz w:val="24"/>
          <w:szCs w:val="24"/>
        </w:rPr>
        <w:t>, 32</w:t>
      </w:r>
      <w:r w:rsidRPr="000B6F27">
        <w:rPr>
          <w:rFonts w:ascii="Times New Roman" w:hAnsi="Times New Roman" w:cs="Times New Roman"/>
          <w:sz w:val="24"/>
          <w:szCs w:val="24"/>
        </w:rPr>
        <w:t>(3), 125</w:t>
      </w:r>
      <w:r>
        <w:rPr>
          <w:rFonts w:ascii="Times New Roman" w:hAnsi="Times New Roman" w:cs="Times New Roman"/>
          <w:sz w:val="24"/>
          <w:szCs w:val="24"/>
        </w:rPr>
        <w:t>-129.</w:t>
      </w:r>
    </w:p>
    <w:p w14:paraId="3B47E272" w14:textId="77777777" w:rsidR="00086B28" w:rsidRDefault="00086B28" w:rsidP="004C70DB">
      <w:pPr>
        <w:spacing w:line="360" w:lineRule="auto"/>
        <w:ind w:left="709" w:hanging="709"/>
        <w:contextualSpacing/>
        <w:jc w:val="both"/>
        <w:rPr>
          <w:rFonts w:ascii="Times New Roman" w:hAnsi="Times New Roman" w:cs="Times New Roman"/>
          <w:sz w:val="24"/>
          <w:szCs w:val="24"/>
        </w:rPr>
      </w:pPr>
      <w:r w:rsidRPr="007B52E9">
        <w:rPr>
          <w:rFonts w:ascii="Times New Roman" w:hAnsi="Times New Roman" w:cs="Times New Roman"/>
          <w:sz w:val="24"/>
          <w:szCs w:val="24"/>
        </w:rPr>
        <w:t xml:space="preserve">Hendrix, C. C., Fournier, D. G., </w:t>
      </w:r>
      <w:r>
        <w:rPr>
          <w:rFonts w:ascii="Times New Roman" w:hAnsi="Times New Roman" w:cs="Times New Roman"/>
          <w:sz w:val="24"/>
          <w:szCs w:val="24"/>
        </w:rPr>
        <w:t>&amp;</w:t>
      </w:r>
      <w:r w:rsidRPr="007B52E9">
        <w:rPr>
          <w:rFonts w:ascii="Times New Roman" w:hAnsi="Times New Roman" w:cs="Times New Roman"/>
          <w:sz w:val="24"/>
          <w:szCs w:val="24"/>
        </w:rPr>
        <w:t xml:space="preserve"> Briggs, K. (2001). </w:t>
      </w:r>
      <w:proofErr w:type="spellStart"/>
      <w:r w:rsidRPr="007B52E9">
        <w:rPr>
          <w:rFonts w:ascii="Times New Roman" w:hAnsi="Times New Roman" w:cs="Times New Roman"/>
          <w:sz w:val="24"/>
          <w:szCs w:val="24"/>
        </w:rPr>
        <w:t>Impact</w:t>
      </w:r>
      <w:proofErr w:type="spellEnd"/>
      <w:r w:rsidRPr="007B52E9">
        <w:rPr>
          <w:rFonts w:ascii="Times New Roman" w:hAnsi="Times New Roman" w:cs="Times New Roman"/>
          <w:sz w:val="24"/>
          <w:szCs w:val="24"/>
        </w:rPr>
        <w:t xml:space="preserve"> </w:t>
      </w:r>
      <w:proofErr w:type="spellStart"/>
      <w:r w:rsidRPr="007B52E9">
        <w:rPr>
          <w:rFonts w:ascii="Times New Roman" w:hAnsi="Times New Roman" w:cs="Times New Roman"/>
          <w:sz w:val="24"/>
          <w:szCs w:val="24"/>
        </w:rPr>
        <w:t>of</w:t>
      </w:r>
      <w:proofErr w:type="spellEnd"/>
      <w:r w:rsidRPr="007B52E9">
        <w:rPr>
          <w:rFonts w:ascii="Times New Roman" w:hAnsi="Times New Roman" w:cs="Times New Roman"/>
          <w:sz w:val="24"/>
          <w:szCs w:val="24"/>
        </w:rPr>
        <w:t xml:space="preserve"> </w:t>
      </w:r>
      <w:proofErr w:type="spellStart"/>
      <w:r w:rsidRPr="007B52E9">
        <w:rPr>
          <w:rFonts w:ascii="Times New Roman" w:hAnsi="Times New Roman" w:cs="Times New Roman"/>
          <w:sz w:val="24"/>
          <w:szCs w:val="24"/>
        </w:rPr>
        <w:t>co-therapy</w:t>
      </w:r>
      <w:proofErr w:type="spellEnd"/>
      <w:r w:rsidRPr="007B52E9">
        <w:rPr>
          <w:rFonts w:ascii="Times New Roman" w:hAnsi="Times New Roman" w:cs="Times New Roman"/>
          <w:sz w:val="24"/>
          <w:szCs w:val="24"/>
        </w:rPr>
        <w:t xml:space="preserve"> </w:t>
      </w:r>
      <w:proofErr w:type="spellStart"/>
      <w:r w:rsidRPr="007B52E9">
        <w:rPr>
          <w:rFonts w:ascii="Times New Roman" w:hAnsi="Times New Roman" w:cs="Times New Roman"/>
          <w:sz w:val="24"/>
          <w:szCs w:val="24"/>
        </w:rPr>
        <w:t>teams</w:t>
      </w:r>
      <w:proofErr w:type="spellEnd"/>
      <w:r w:rsidRPr="007B52E9">
        <w:rPr>
          <w:rFonts w:ascii="Times New Roman" w:hAnsi="Times New Roman" w:cs="Times New Roman"/>
          <w:sz w:val="24"/>
          <w:szCs w:val="24"/>
        </w:rPr>
        <w:t xml:space="preserve"> </w:t>
      </w:r>
      <w:proofErr w:type="spellStart"/>
      <w:r w:rsidRPr="007B52E9">
        <w:rPr>
          <w:rFonts w:ascii="Times New Roman" w:hAnsi="Times New Roman" w:cs="Times New Roman"/>
          <w:sz w:val="24"/>
          <w:szCs w:val="24"/>
        </w:rPr>
        <w:t>on</w:t>
      </w:r>
      <w:proofErr w:type="spellEnd"/>
      <w:r w:rsidRPr="007B52E9">
        <w:rPr>
          <w:rFonts w:ascii="Times New Roman" w:hAnsi="Times New Roman" w:cs="Times New Roman"/>
          <w:sz w:val="24"/>
          <w:szCs w:val="24"/>
        </w:rPr>
        <w:t xml:space="preserve"> </w:t>
      </w:r>
      <w:proofErr w:type="spellStart"/>
      <w:r w:rsidRPr="007B52E9">
        <w:rPr>
          <w:rFonts w:ascii="Times New Roman" w:hAnsi="Times New Roman" w:cs="Times New Roman"/>
          <w:sz w:val="24"/>
          <w:szCs w:val="24"/>
        </w:rPr>
        <w:t>client</w:t>
      </w:r>
      <w:proofErr w:type="spellEnd"/>
      <w:r w:rsidRPr="007B52E9">
        <w:rPr>
          <w:rFonts w:ascii="Times New Roman" w:hAnsi="Times New Roman" w:cs="Times New Roman"/>
          <w:sz w:val="24"/>
          <w:szCs w:val="24"/>
        </w:rPr>
        <w:t xml:space="preserve"> </w:t>
      </w:r>
      <w:proofErr w:type="spellStart"/>
      <w:r w:rsidRPr="007B52E9">
        <w:rPr>
          <w:rFonts w:ascii="Times New Roman" w:hAnsi="Times New Roman" w:cs="Times New Roman"/>
          <w:sz w:val="24"/>
          <w:szCs w:val="24"/>
        </w:rPr>
        <w:t>outcomes</w:t>
      </w:r>
      <w:proofErr w:type="spellEnd"/>
      <w:r w:rsidRPr="007B52E9">
        <w:rPr>
          <w:rFonts w:ascii="Times New Roman" w:hAnsi="Times New Roman" w:cs="Times New Roman"/>
          <w:sz w:val="24"/>
          <w:szCs w:val="24"/>
        </w:rPr>
        <w:t xml:space="preserve"> and </w:t>
      </w:r>
      <w:proofErr w:type="spellStart"/>
      <w:r w:rsidRPr="007B52E9">
        <w:rPr>
          <w:rFonts w:ascii="Times New Roman" w:hAnsi="Times New Roman" w:cs="Times New Roman"/>
          <w:sz w:val="24"/>
          <w:szCs w:val="24"/>
        </w:rPr>
        <w:t>therapist</w:t>
      </w:r>
      <w:proofErr w:type="spellEnd"/>
      <w:r w:rsidRPr="007B52E9">
        <w:rPr>
          <w:rFonts w:ascii="Times New Roman" w:hAnsi="Times New Roman" w:cs="Times New Roman"/>
          <w:sz w:val="24"/>
          <w:szCs w:val="24"/>
        </w:rPr>
        <w:t xml:space="preserve"> training in </w:t>
      </w:r>
      <w:proofErr w:type="spellStart"/>
      <w:r w:rsidRPr="007B52E9">
        <w:rPr>
          <w:rFonts w:ascii="Times New Roman" w:hAnsi="Times New Roman" w:cs="Times New Roman"/>
          <w:sz w:val="24"/>
          <w:szCs w:val="24"/>
        </w:rPr>
        <w:t>marriage</w:t>
      </w:r>
      <w:proofErr w:type="spellEnd"/>
      <w:r w:rsidRPr="007B52E9">
        <w:rPr>
          <w:rFonts w:ascii="Times New Roman" w:hAnsi="Times New Roman" w:cs="Times New Roman"/>
          <w:sz w:val="24"/>
          <w:szCs w:val="24"/>
        </w:rPr>
        <w:t xml:space="preserve"> and </w:t>
      </w:r>
      <w:proofErr w:type="spellStart"/>
      <w:r w:rsidRPr="007B52E9">
        <w:rPr>
          <w:rFonts w:ascii="Times New Roman" w:hAnsi="Times New Roman" w:cs="Times New Roman"/>
          <w:sz w:val="24"/>
          <w:szCs w:val="24"/>
        </w:rPr>
        <w:t>family</w:t>
      </w:r>
      <w:proofErr w:type="spellEnd"/>
      <w:r w:rsidRPr="007B52E9">
        <w:rPr>
          <w:rFonts w:ascii="Times New Roman" w:hAnsi="Times New Roman" w:cs="Times New Roman"/>
          <w:sz w:val="24"/>
          <w:szCs w:val="24"/>
        </w:rPr>
        <w:t xml:space="preserve"> </w:t>
      </w:r>
      <w:proofErr w:type="spellStart"/>
      <w:r w:rsidRPr="007B52E9">
        <w:rPr>
          <w:rFonts w:ascii="Times New Roman" w:hAnsi="Times New Roman" w:cs="Times New Roman"/>
          <w:sz w:val="24"/>
          <w:szCs w:val="24"/>
        </w:rPr>
        <w:t>therapy</w:t>
      </w:r>
      <w:proofErr w:type="spellEnd"/>
      <w:r w:rsidRPr="007B52E9">
        <w:rPr>
          <w:rFonts w:ascii="Times New Roman" w:hAnsi="Times New Roman" w:cs="Times New Roman"/>
          <w:sz w:val="24"/>
          <w:szCs w:val="24"/>
        </w:rPr>
        <w:t xml:space="preserve">. </w:t>
      </w:r>
      <w:proofErr w:type="spellStart"/>
      <w:r w:rsidRPr="007B52E9">
        <w:rPr>
          <w:rFonts w:ascii="Times New Roman" w:hAnsi="Times New Roman" w:cs="Times New Roman"/>
          <w:i/>
          <w:iCs/>
          <w:sz w:val="24"/>
          <w:szCs w:val="24"/>
        </w:rPr>
        <w:t>Contemporary</w:t>
      </w:r>
      <w:proofErr w:type="spellEnd"/>
      <w:r w:rsidRPr="007B52E9">
        <w:rPr>
          <w:rFonts w:ascii="Times New Roman" w:hAnsi="Times New Roman" w:cs="Times New Roman"/>
          <w:i/>
          <w:iCs/>
          <w:sz w:val="24"/>
          <w:szCs w:val="24"/>
        </w:rPr>
        <w:t xml:space="preserve"> </w:t>
      </w:r>
      <w:proofErr w:type="spellStart"/>
      <w:r w:rsidRPr="007B52E9">
        <w:rPr>
          <w:rFonts w:ascii="Times New Roman" w:hAnsi="Times New Roman" w:cs="Times New Roman"/>
          <w:i/>
          <w:iCs/>
          <w:sz w:val="24"/>
          <w:szCs w:val="24"/>
        </w:rPr>
        <w:t>Family</w:t>
      </w:r>
      <w:proofErr w:type="spellEnd"/>
      <w:r w:rsidRPr="007B52E9">
        <w:rPr>
          <w:rFonts w:ascii="Times New Roman" w:hAnsi="Times New Roman" w:cs="Times New Roman"/>
          <w:i/>
          <w:iCs/>
          <w:sz w:val="24"/>
          <w:szCs w:val="24"/>
        </w:rPr>
        <w:t xml:space="preserve"> </w:t>
      </w:r>
      <w:proofErr w:type="spellStart"/>
      <w:r w:rsidRPr="007B52E9">
        <w:rPr>
          <w:rFonts w:ascii="Times New Roman" w:hAnsi="Times New Roman" w:cs="Times New Roman"/>
          <w:i/>
          <w:iCs/>
          <w:sz w:val="24"/>
          <w:szCs w:val="24"/>
        </w:rPr>
        <w:t>Therapy</w:t>
      </w:r>
      <w:proofErr w:type="spellEnd"/>
      <w:r w:rsidRPr="007B52E9">
        <w:rPr>
          <w:rFonts w:ascii="Times New Roman" w:hAnsi="Times New Roman" w:cs="Times New Roman"/>
          <w:i/>
          <w:iCs/>
          <w:sz w:val="24"/>
          <w:szCs w:val="24"/>
        </w:rPr>
        <w:t xml:space="preserve">: </w:t>
      </w:r>
      <w:proofErr w:type="spellStart"/>
      <w:r w:rsidRPr="007B52E9">
        <w:rPr>
          <w:rFonts w:ascii="Times New Roman" w:hAnsi="Times New Roman" w:cs="Times New Roman"/>
          <w:i/>
          <w:iCs/>
          <w:sz w:val="24"/>
          <w:szCs w:val="24"/>
        </w:rPr>
        <w:t>An</w:t>
      </w:r>
      <w:proofErr w:type="spellEnd"/>
      <w:r w:rsidRPr="007B52E9">
        <w:rPr>
          <w:rFonts w:ascii="Times New Roman" w:hAnsi="Times New Roman" w:cs="Times New Roman"/>
          <w:i/>
          <w:iCs/>
          <w:sz w:val="24"/>
          <w:szCs w:val="24"/>
        </w:rPr>
        <w:t xml:space="preserve"> International </w:t>
      </w:r>
      <w:proofErr w:type="spellStart"/>
      <w:r w:rsidRPr="007B52E9">
        <w:rPr>
          <w:rFonts w:ascii="Times New Roman" w:hAnsi="Times New Roman" w:cs="Times New Roman"/>
          <w:i/>
          <w:iCs/>
          <w:sz w:val="24"/>
          <w:szCs w:val="24"/>
        </w:rPr>
        <w:t>Journal</w:t>
      </w:r>
      <w:proofErr w:type="spellEnd"/>
      <w:r w:rsidRPr="007B52E9">
        <w:rPr>
          <w:rFonts w:ascii="Times New Roman" w:hAnsi="Times New Roman" w:cs="Times New Roman"/>
          <w:i/>
          <w:iCs/>
          <w:sz w:val="24"/>
          <w:szCs w:val="24"/>
        </w:rPr>
        <w:t>, 23</w:t>
      </w:r>
      <w:r w:rsidRPr="007B52E9">
        <w:rPr>
          <w:rFonts w:ascii="Times New Roman" w:hAnsi="Times New Roman" w:cs="Times New Roman"/>
          <w:sz w:val="24"/>
          <w:szCs w:val="24"/>
        </w:rPr>
        <w:t>(1), 63–82.</w:t>
      </w:r>
    </w:p>
    <w:p w14:paraId="4FC6F984" w14:textId="77777777" w:rsidR="00086B28" w:rsidRDefault="00086B28" w:rsidP="004C70DB">
      <w:pPr>
        <w:spacing w:line="360" w:lineRule="auto"/>
        <w:ind w:left="709" w:hanging="709"/>
        <w:contextualSpacing/>
        <w:jc w:val="both"/>
        <w:rPr>
          <w:rFonts w:ascii="Times New Roman" w:hAnsi="Times New Roman" w:cs="Times New Roman"/>
          <w:sz w:val="24"/>
          <w:szCs w:val="24"/>
        </w:rPr>
      </w:pPr>
      <w:r w:rsidRPr="000D751E">
        <w:rPr>
          <w:rFonts w:ascii="Times New Roman" w:hAnsi="Times New Roman" w:cs="Times New Roman"/>
          <w:sz w:val="24"/>
          <w:szCs w:val="24"/>
        </w:rPr>
        <w:t xml:space="preserve">Hoffman, L.W., &amp; Hoffman, H. J. (1981). </w:t>
      </w:r>
      <w:proofErr w:type="spellStart"/>
      <w:r w:rsidRPr="000D751E">
        <w:rPr>
          <w:rFonts w:ascii="Times New Roman" w:hAnsi="Times New Roman" w:cs="Times New Roman"/>
          <w:sz w:val="24"/>
          <w:szCs w:val="24"/>
        </w:rPr>
        <w:t>Husband-wife</w:t>
      </w:r>
      <w:proofErr w:type="spellEnd"/>
      <w:r w:rsidRPr="000D751E">
        <w:rPr>
          <w:rFonts w:ascii="Times New Roman" w:hAnsi="Times New Roman" w:cs="Times New Roman"/>
          <w:sz w:val="24"/>
          <w:szCs w:val="24"/>
        </w:rPr>
        <w:t xml:space="preserve"> </w:t>
      </w:r>
      <w:proofErr w:type="spellStart"/>
      <w:r w:rsidRPr="000D751E">
        <w:rPr>
          <w:rFonts w:ascii="Times New Roman" w:hAnsi="Times New Roman" w:cs="Times New Roman"/>
          <w:sz w:val="24"/>
          <w:szCs w:val="24"/>
        </w:rPr>
        <w:t>co-therapy</w:t>
      </w:r>
      <w:proofErr w:type="spellEnd"/>
      <w:r w:rsidRPr="000D751E">
        <w:rPr>
          <w:rFonts w:ascii="Times New Roman" w:hAnsi="Times New Roman" w:cs="Times New Roman"/>
          <w:sz w:val="24"/>
          <w:szCs w:val="24"/>
        </w:rPr>
        <w:t xml:space="preserve"> </w:t>
      </w:r>
      <w:proofErr w:type="spellStart"/>
      <w:r w:rsidRPr="000D751E">
        <w:rPr>
          <w:rFonts w:ascii="Times New Roman" w:hAnsi="Times New Roman" w:cs="Times New Roman"/>
          <w:sz w:val="24"/>
          <w:szCs w:val="24"/>
        </w:rPr>
        <w:t>team</w:t>
      </w:r>
      <w:proofErr w:type="spellEnd"/>
      <w:r w:rsidRPr="000D751E">
        <w:rPr>
          <w:rFonts w:ascii="Times New Roman" w:hAnsi="Times New Roman" w:cs="Times New Roman"/>
          <w:sz w:val="24"/>
          <w:szCs w:val="24"/>
        </w:rPr>
        <w:t xml:space="preserve">: </w:t>
      </w:r>
      <w:proofErr w:type="spellStart"/>
      <w:r w:rsidRPr="000D751E">
        <w:rPr>
          <w:rFonts w:ascii="Times New Roman" w:hAnsi="Times New Roman" w:cs="Times New Roman"/>
          <w:sz w:val="24"/>
          <w:szCs w:val="24"/>
        </w:rPr>
        <w:t>Exploration</w:t>
      </w:r>
      <w:proofErr w:type="spellEnd"/>
      <w:r w:rsidRPr="000D751E">
        <w:rPr>
          <w:rFonts w:ascii="Times New Roman" w:hAnsi="Times New Roman" w:cs="Times New Roman"/>
          <w:sz w:val="24"/>
          <w:szCs w:val="24"/>
        </w:rPr>
        <w:t xml:space="preserve"> </w:t>
      </w:r>
      <w:proofErr w:type="spellStart"/>
      <w:r w:rsidRPr="000D751E">
        <w:rPr>
          <w:rFonts w:ascii="Times New Roman" w:hAnsi="Times New Roman" w:cs="Times New Roman"/>
          <w:sz w:val="24"/>
          <w:szCs w:val="24"/>
        </w:rPr>
        <w:t>of</w:t>
      </w:r>
      <w:proofErr w:type="spellEnd"/>
      <w:r w:rsidRPr="000D751E">
        <w:rPr>
          <w:rFonts w:ascii="Times New Roman" w:hAnsi="Times New Roman" w:cs="Times New Roman"/>
          <w:sz w:val="24"/>
          <w:szCs w:val="24"/>
        </w:rPr>
        <w:t xml:space="preserve"> </w:t>
      </w:r>
      <w:proofErr w:type="spellStart"/>
      <w:r w:rsidRPr="000D751E">
        <w:rPr>
          <w:rFonts w:ascii="Times New Roman" w:hAnsi="Times New Roman" w:cs="Times New Roman"/>
          <w:sz w:val="24"/>
          <w:szCs w:val="24"/>
        </w:rPr>
        <w:t>its</w:t>
      </w:r>
      <w:proofErr w:type="spellEnd"/>
      <w:r w:rsidRPr="000D751E">
        <w:rPr>
          <w:rFonts w:ascii="Times New Roman" w:hAnsi="Times New Roman" w:cs="Times New Roman"/>
          <w:sz w:val="24"/>
          <w:szCs w:val="24"/>
        </w:rPr>
        <w:t xml:space="preserve"> </w:t>
      </w:r>
      <w:proofErr w:type="spellStart"/>
      <w:r w:rsidRPr="000D751E">
        <w:rPr>
          <w:rFonts w:ascii="Times New Roman" w:hAnsi="Times New Roman" w:cs="Times New Roman"/>
          <w:sz w:val="24"/>
          <w:szCs w:val="24"/>
        </w:rPr>
        <w:t>development</w:t>
      </w:r>
      <w:proofErr w:type="spellEnd"/>
      <w:r w:rsidRPr="000D751E">
        <w:rPr>
          <w:rFonts w:ascii="Times New Roman" w:hAnsi="Times New Roman" w:cs="Times New Roman"/>
          <w:sz w:val="24"/>
          <w:szCs w:val="24"/>
        </w:rPr>
        <w:t xml:space="preserve">. </w:t>
      </w:r>
      <w:proofErr w:type="spellStart"/>
      <w:r w:rsidRPr="000D751E">
        <w:rPr>
          <w:rFonts w:ascii="Times New Roman" w:hAnsi="Times New Roman" w:cs="Times New Roman"/>
          <w:i/>
          <w:iCs/>
          <w:sz w:val="24"/>
          <w:szCs w:val="24"/>
        </w:rPr>
        <w:t>Psychotherapy</w:t>
      </w:r>
      <w:proofErr w:type="spellEnd"/>
      <w:r w:rsidRPr="000D751E">
        <w:rPr>
          <w:rFonts w:ascii="Times New Roman" w:hAnsi="Times New Roman" w:cs="Times New Roman"/>
          <w:i/>
          <w:iCs/>
          <w:sz w:val="24"/>
          <w:szCs w:val="24"/>
        </w:rPr>
        <w:t xml:space="preserve">: </w:t>
      </w:r>
      <w:proofErr w:type="spellStart"/>
      <w:r w:rsidRPr="000D751E">
        <w:rPr>
          <w:rFonts w:ascii="Times New Roman" w:hAnsi="Times New Roman" w:cs="Times New Roman"/>
          <w:i/>
          <w:iCs/>
          <w:sz w:val="24"/>
          <w:szCs w:val="24"/>
        </w:rPr>
        <w:t>Theory</w:t>
      </w:r>
      <w:proofErr w:type="spellEnd"/>
      <w:r w:rsidRPr="000D751E">
        <w:rPr>
          <w:rFonts w:ascii="Times New Roman" w:hAnsi="Times New Roman" w:cs="Times New Roman"/>
          <w:i/>
          <w:iCs/>
          <w:sz w:val="24"/>
          <w:szCs w:val="24"/>
        </w:rPr>
        <w:t xml:space="preserve">, </w:t>
      </w:r>
      <w:proofErr w:type="spellStart"/>
      <w:r w:rsidRPr="000D751E">
        <w:rPr>
          <w:rFonts w:ascii="Times New Roman" w:hAnsi="Times New Roman" w:cs="Times New Roman"/>
          <w:i/>
          <w:iCs/>
          <w:sz w:val="24"/>
          <w:szCs w:val="24"/>
        </w:rPr>
        <w:t>Research</w:t>
      </w:r>
      <w:proofErr w:type="spellEnd"/>
      <w:r w:rsidRPr="000D751E">
        <w:rPr>
          <w:rFonts w:ascii="Times New Roman" w:hAnsi="Times New Roman" w:cs="Times New Roman"/>
          <w:i/>
          <w:iCs/>
          <w:sz w:val="24"/>
          <w:szCs w:val="24"/>
        </w:rPr>
        <w:t xml:space="preserve">, and </w:t>
      </w:r>
      <w:proofErr w:type="spellStart"/>
      <w:r w:rsidRPr="000D751E">
        <w:rPr>
          <w:rFonts w:ascii="Times New Roman" w:hAnsi="Times New Roman" w:cs="Times New Roman"/>
          <w:i/>
          <w:iCs/>
          <w:sz w:val="24"/>
          <w:szCs w:val="24"/>
        </w:rPr>
        <w:t>Practice</w:t>
      </w:r>
      <w:proofErr w:type="spellEnd"/>
      <w:r w:rsidRPr="000D751E">
        <w:rPr>
          <w:rFonts w:ascii="Times New Roman" w:hAnsi="Times New Roman" w:cs="Times New Roman"/>
          <w:i/>
          <w:iCs/>
          <w:sz w:val="24"/>
          <w:szCs w:val="24"/>
        </w:rPr>
        <w:t>, 18</w:t>
      </w:r>
      <w:r w:rsidRPr="000D751E">
        <w:rPr>
          <w:rFonts w:ascii="Times New Roman" w:hAnsi="Times New Roman" w:cs="Times New Roman"/>
          <w:sz w:val="24"/>
          <w:szCs w:val="24"/>
        </w:rPr>
        <w:t>, 217–224.</w:t>
      </w:r>
    </w:p>
    <w:p w14:paraId="1F5F2F72" w14:textId="77777777" w:rsidR="00086B28" w:rsidRPr="000D751E" w:rsidRDefault="00086B28" w:rsidP="004C70DB">
      <w:pPr>
        <w:spacing w:line="360" w:lineRule="auto"/>
        <w:ind w:left="709" w:hanging="709"/>
        <w:contextualSpacing/>
        <w:jc w:val="both"/>
        <w:rPr>
          <w:rFonts w:ascii="Times New Roman" w:hAnsi="Times New Roman" w:cs="Times New Roman"/>
          <w:sz w:val="24"/>
          <w:szCs w:val="24"/>
        </w:rPr>
      </w:pPr>
      <w:proofErr w:type="spellStart"/>
      <w:r w:rsidRPr="00EF4F86">
        <w:rPr>
          <w:rFonts w:ascii="Times New Roman" w:hAnsi="Times New Roman" w:cs="Times New Roman"/>
          <w:sz w:val="24"/>
          <w:szCs w:val="24"/>
        </w:rPr>
        <w:t>Lagogianni</w:t>
      </w:r>
      <w:proofErr w:type="spellEnd"/>
      <w:r w:rsidRPr="00EF4F86">
        <w:rPr>
          <w:rFonts w:ascii="Times New Roman" w:hAnsi="Times New Roman" w:cs="Times New Roman"/>
          <w:sz w:val="24"/>
          <w:szCs w:val="24"/>
        </w:rPr>
        <w:t xml:space="preserve">, C., </w:t>
      </w:r>
      <w:proofErr w:type="spellStart"/>
      <w:r w:rsidRPr="00EF4F86">
        <w:rPr>
          <w:rFonts w:ascii="Times New Roman" w:hAnsi="Times New Roman" w:cs="Times New Roman"/>
          <w:sz w:val="24"/>
          <w:szCs w:val="24"/>
        </w:rPr>
        <w:t>Georgaca</w:t>
      </w:r>
      <w:proofErr w:type="spellEnd"/>
      <w:r w:rsidRPr="00EF4F86">
        <w:rPr>
          <w:rFonts w:ascii="Times New Roman" w:hAnsi="Times New Roman" w:cs="Times New Roman"/>
          <w:sz w:val="24"/>
          <w:szCs w:val="24"/>
        </w:rPr>
        <w:t xml:space="preserve">, E., &amp; </w:t>
      </w:r>
      <w:proofErr w:type="spellStart"/>
      <w:r w:rsidRPr="00EF4F86">
        <w:rPr>
          <w:rFonts w:ascii="Times New Roman" w:hAnsi="Times New Roman" w:cs="Times New Roman"/>
          <w:sz w:val="24"/>
          <w:szCs w:val="24"/>
        </w:rPr>
        <w:t>Christoforidou</w:t>
      </w:r>
      <w:proofErr w:type="spellEnd"/>
      <w:r w:rsidRPr="00EF4F86">
        <w:rPr>
          <w:rFonts w:ascii="Times New Roman" w:hAnsi="Times New Roman" w:cs="Times New Roman"/>
          <w:sz w:val="24"/>
          <w:szCs w:val="24"/>
        </w:rPr>
        <w:t xml:space="preserve">, D. (2023). </w:t>
      </w:r>
      <w:proofErr w:type="spellStart"/>
      <w:r w:rsidRPr="00EF4F86">
        <w:rPr>
          <w:rFonts w:ascii="Times New Roman" w:hAnsi="Times New Roman" w:cs="Times New Roman"/>
          <w:sz w:val="24"/>
          <w:szCs w:val="24"/>
        </w:rPr>
        <w:t>Co-therapy</w:t>
      </w:r>
      <w:proofErr w:type="spellEnd"/>
      <w:r w:rsidRPr="00EF4F86">
        <w:rPr>
          <w:rFonts w:ascii="Times New Roman" w:hAnsi="Times New Roman" w:cs="Times New Roman"/>
          <w:sz w:val="24"/>
          <w:szCs w:val="24"/>
        </w:rPr>
        <w:t xml:space="preserve"> in Open Dialogue: </w:t>
      </w:r>
      <w:proofErr w:type="spellStart"/>
      <w:r w:rsidRPr="00EF4F86">
        <w:rPr>
          <w:rFonts w:ascii="Times New Roman" w:hAnsi="Times New Roman" w:cs="Times New Roman"/>
          <w:sz w:val="24"/>
          <w:szCs w:val="24"/>
        </w:rPr>
        <w:t>Transforming</w:t>
      </w:r>
      <w:proofErr w:type="spellEnd"/>
      <w:r w:rsidRPr="00EF4F86">
        <w:rPr>
          <w:rFonts w:ascii="Times New Roman" w:hAnsi="Times New Roman" w:cs="Times New Roman"/>
          <w:sz w:val="24"/>
          <w:szCs w:val="24"/>
        </w:rPr>
        <w:t xml:space="preserve"> </w:t>
      </w:r>
      <w:proofErr w:type="spellStart"/>
      <w:r w:rsidRPr="00EF4F86">
        <w:rPr>
          <w:rFonts w:ascii="Times New Roman" w:hAnsi="Times New Roman" w:cs="Times New Roman"/>
          <w:sz w:val="24"/>
          <w:szCs w:val="24"/>
        </w:rPr>
        <w:t>therapists</w:t>
      </w:r>
      <w:proofErr w:type="spellEnd"/>
      <w:r w:rsidRPr="00EF4F86">
        <w:rPr>
          <w:rFonts w:ascii="Times New Roman" w:hAnsi="Times New Roman" w:cs="Times New Roman"/>
          <w:sz w:val="24"/>
          <w:szCs w:val="24"/>
        </w:rPr>
        <w:t xml:space="preserve">’ </w:t>
      </w:r>
      <w:proofErr w:type="spellStart"/>
      <w:r w:rsidRPr="00EF4F86">
        <w:rPr>
          <w:rFonts w:ascii="Times New Roman" w:hAnsi="Times New Roman" w:cs="Times New Roman"/>
          <w:sz w:val="24"/>
          <w:szCs w:val="24"/>
        </w:rPr>
        <w:t>self</w:t>
      </w:r>
      <w:proofErr w:type="spellEnd"/>
      <w:r w:rsidRPr="00EF4F86">
        <w:rPr>
          <w:rFonts w:ascii="Times New Roman" w:hAnsi="Times New Roman" w:cs="Times New Roman"/>
          <w:sz w:val="24"/>
          <w:szCs w:val="24"/>
        </w:rPr>
        <w:t xml:space="preserve"> in a </w:t>
      </w:r>
      <w:proofErr w:type="spellStart"/>
      <w:r w:rsidRPr="00EF4F86">
        <w:rPr>
          <w:rFonts w:ascii="Times New Roman" w:hAnsi="Times New Roman" w:cs="Times New Roman"/>
          <w:sz w:val="24"/>
          <w:szCs w:val="24"/>
        </w:rPr>
        <w:t>shared</w:t>
      </w:r>
      <w:proofErr w:type="spellEnd"/>
      <w:r w:rsidRPr="00EF4F86">
        <w:rPr>
          <w:rFonts w:ascii="Times New Roman" w:hAnsi="Times New Roman" w:cs="Times New Roman"/>
          <w:sz w:val="24"/>
          <w:szCs w:val="24"/>
        </w:rPr>
        <w:t xml:space="preserve"> </w:t>
      </w:r>
      <w:proofErr w:type="spellStart"/>
      <w:r w:rsidRPr="00EF4F86">
        <w:rPr>
          <w:rFonts w:ascii="Times New Roman" w:hAnsi="Times New Roman" w:cs="Times New Roman"/>
          <w:sz w:val="24"/>
          <w:szCs w:val="24"/>
        </w:rPr>
        <w:t>space</w:t>
      </w:r>
      <w:proofErr w:type="spellEnd"/>
      <w:r w:rsidRPr="00EF4F86">
        <w:rPr>
          <w:rFonts w:ascii="Times New Roman" w:hAnsi="Times New Roman" w:cs="Times New Roman"/>
          <w:sz w:val="24"/>
          <w:szCs w:val="24"/>
        </w:rPr>
        <w:t xml:space="preserve">. </w:t>
      </w:r>
      <w:proofErr w:type="spellStart"/>
      <w:r w:rsidRPr="00EF4F86">
        <w:rPr>
          <w:rFonts w:ascii="Times New Roman" w:hAnsi="Times New Roman" w:cs="Times New Roman"/>
          <w:i/>
          <w:iCs/>
          <w:sz w:val="24"/>
          <w:szCs w:val="24"/>
        </w:rPr>
        <w:t>Frontiers</w:t>
      </w:r>
      <w:proofErr w:type="spellEnd"/>
      <w:r w:rsidRPr="00EF4F86">
        <w:rPr>
          <w:rFonts w:ascii="Times New Roman" w:hAnsi="Times New Roman" w:cs="Times New Roman"/>
          <w:i/>
          <w:iCs/>
          <w:sz w:val="24"/>
          <w:szCs w:val="24"/>
        </w:rPr>
        <w:t xml:space="preserve"> in </w:t>
      </w:r>
      <w:proofErr w:type="spellStart"/>
      <w:r w:rsidRPr="00EF4F86">
        <w:rPr>
          <w:rFonts w:ascii="Times New Roman" w:hAnsi="Times New Roman" w:cs="Times New Roman"/>
          <w:i/>
          <w:iCs/>
          <w:sz w:val="24"/>
          <w:szCs w:val="24"/>
        </w:rPr>
        <w:t>Psychology</w:t>
      </w:r>
      <w:proofErr w:type="spellEnd"/>
      <w:r w:rsidRPr="00EF4F86">
        <w:rPr>
          <w:rFonts w:ascii="Times New Roman" w:hAnsi="Times New Roman" w:cs="Times New Roman"/>
          <w:i/>
          <w:iCs/>
          <w:sz w:val="24"/>
          <w:szCs w:val="24"/>
        </w:rPr>
        <w:t>, 14</w:t>
      </w:r>
      <w:r w:rsidRPr="00EF4F86">
        <w:rPr>
          <w:rFonts w:ascii="Times New Roman" w:hAnsi="Times New Roman" w:cs="Times New Roman"/>
          <w:sz w:val="24"/>
          <w:szCs w:val="24"/>
        </w:rPr>
        <w:t xml:space="preserve">, </w:t>
      </w:r>
      <w:r>
        <w:rPr>
          <w:rFonts w:ascii="Times New Roman" w:hAnsi="Times New Roman" w:cs="Times New Roman"/>
          <w:sz w:val="24"/>
          <w:szCs w:val="24"/>
        </w:rPr>
        <w:t>1-12</w:t>
      </w:r>
      <w:r w:rsidRPr="00EF4F86">
        <w:rPr>
          <w:rFonts w:ascii="Times New Roman" w:hAnsi="Times New Roman" w:cs="Times New Roman"/>
          <w:sz w:val="24"/>
          <w:szCs w:val="24"/>
        </w:rPr>
        <w:t>.</w:t>
      </w:r>
    </w:p>
    <w:p w14:paraId="21ABF0DF" w14:textId="77777777" w:rsidR="00086B28" w:rsidRDefault="00086B28" w:rsidP="004C70DB">
      <w:pPr>
        <w:spacing w:line="360" w:lineRule="auto"/>
        <w:ind w:left="709" w:hanging="709"/>
        <w:contextualSpacing/>
        <w:jc w:val="both"/>
        <w:rPr>
          <w:rFonts w:ascii="Times New Roman" w:hAnsi="Times New Roman" w:cs="Times New Roman"/>
          <w:sz w:val="24"/>
          <w:szCs w:val="24"/>
        </w:rPr>
      </w:pPr>
      <w:proofErr w:type="spellStart"/>
      <w:r w:rsidRPr="00EF4F86">
        <w:rPr>
          <w:rFonts w:ascii="Times New Roman" w:hAnsi="Times New Roman" w:cs="Times New Roman"/>
          <w:sz w:val="24"/>
          <w:szCs w:val="24"/>
        </w:rPr>
        <w:t>Roller</w:t>
      </w:r>
      <w:proofErr w:type="spellEnd"/>
      <w:r w:rsidRPr="00EF4F86">
        <w:rPr>
          <w:rFonts w:ascii="Times New Roman" w:hAnsi="Times New Roman" w:cs="Times New Roman"/>
          <w:sz w:val="24"/>
          <w:szCs w:val="24"/>
        </w:rPr>
        <w:t xml:space="preserve">, B., &amp; Nelson, V. (1991). </w:t>
      </w:r>
      <w:proofErr w:type="spellStart"/>
      <w:r w:rsidRPr="00EF4F86">
        <w:rPr>
          <w:rFonts w:ascii="Times New Roman" w:hAnsi="Times New Roman" w:cs="Times New Roman"/>
          <w:i/>
          <w:iCs/>
          <w:sz w:val="24"/>
          <w:szCs w:val="24"/>
        </w:rPr>
        <w:t>The</w:t>
      </w:r>
      <w:proofErr w:type="spellEnd"/>
      <w:r w:rsidRPr="00EF4F86">
        <w:rPr>
          <w:rFonts w:ascii="Times New Roman" w:hAnsi="Times New Roman" w:cs="Times New Roman"/>
          <w:i/>
          <w:iCs/>
          <w:sz w:val="24"/>
          <w:szCs w:val="24"/>
        </w:rPr>
        <w:t xml:space="preserve"> </w:t>
      </w:r>
      <w:r>
        <w:rPr>
          <w:rFonts w:ascii="Times New Roman" w:hAnsi="Times New Roman" w:cs="Times New Roman"/>
          <w:i/>
          <w:iCs/>
          <w:sz w:val="24"/>
          <w:szCs w:val="24"/>
        </w:rPr>
        <w:t>A</w:t>
      </w:r>
      <w:r w:rsidRPr="00EF4F86">
        <w:rPr>
          <w:rFonts w:ascii="Times New Roman" w:hAnsi="Times New Roman" w:cs="Times New Roman"/>
          <w:i/>
          <w:iCs/>
          <w:sz w:val="24"/>
          <w:szCs w:val="24"/>
        </w:rPr>
        <w:t xml:space="preserve">rt </w:t>
      </w:r>
      <w:proofErr w:type="spellStart"/>
      <w:r w:rsidRPr="00EF4F86">
        <w:rPr>
          <w:rFonts w:ascii="Times New Roman" w:hAnsi="Times New Roman" w:cs="Times New Roman"/>
          <w:i/>
          <w:iCs/>
          <w:sz w:val="24"/>
          <w:szCs w:val="24"/>
        </w:rPr>
        <w:t>of</w:t>
      </w:r>
      <w:proofErr w:type="spellEnd"/>
      <w:r w:rsidRPr="00EF4F86">
        <w:rPr>
          <w:rFonts w:ascii="Times New Roman" w:hAnsi="Times New Roman" w:cs="Times New Roman"/>
          <w:i/>
          <w:iCs/>
          <w:sz w:val="24"/>
          <w:szCs w:val="24"/>
        </w:rPr>
        <w:t xml:space="preserve"> </w:t>
      </w:r>
      <w:r>
        <w:rPr>
          <w:rFonts w:ascii="Times New Roman" w:hAnsi="Times New Roman" w:cs="Times New Roman"/>
          <w:i/>
          <w:iCs/>
          <w:sz w:val="24"/>
          <w:szCs w:val="24"/>
        </w:rPr>
        <w:t>C</w:t>
      </w:r>
      <w:r w:rsidRPr="00EF4F86">
        <w:rPr>
          <w:rFonts w:ascii="Times New Roman" w:hAnsi="Times New Roman" w:cs="Times New Roman"/>
          <w:i/>
          <w:iCs/>
          <w:sz w:val="24"/>
          <w:szCs w:val="24"/>
        </w:rPr>
        <w:t>o-</w:t>
      </w:r>
      <w:proofErr w:type="spellStart"/>
      <w:r>
        <w:rPr>
          <w:rFonts w:ascii="Times New Roman" w:hAnsi="Times New Roman" w:cs="Times New Roman"/>
          <w:i/>
          <w:iCs/>
          <w:sz w:val="24"/>
          <w:szCs w:val="24"/>
        </w:rPr>
        <w:t>T</w:t>
      </w:r>
      <w:r w:rsidRPr="00EF4F86">
        <w:rPr>
          <w:rFonts w:ascii="Times New Roman" w:hAnsi="Times New Roman" w:cs="Times New Roman"/>
          <w:i/>
          <w:iCs/>
          <w:sz w:val="24"/>
          <w:szCs w:val="24"/>
        </w:rPr>
        <w:t>herapy</w:t>
      </w:r>
      <w:proofErr w:type="spellEnd"/>
      <w:r w:rsidRPr="00EF4F86">
        <w:rPr>
          <w:rFonts w:ascii="Times New Roman" w:hAnsi="Times New Roman" w:cs="Times New Roman"/>
          <w:i/>
          <w:iCs/>
          <w:sz w:val="24"/>
          <w:szCs w:val="24"/>
        </w:rPr>
        <w:t xml:space="preserve">: </w:t>
      </w:r>
      <w:proofErr w:type="spellStart"/>
      <w:r w:rsidRPr="00EF4F86">
        <w:rPr>
          <w:rFonts w:ascii="Times New Roman" w:hAnsi="Times New Roman" w:cs="Times New Roman"/>
          <w:i/>
          <w:iCs/>
          <w:sz w:val="24"/>
          <w:szCs w:val="24"/>
        </w:rPr>
        <w:t>How</w:t>
      </w:r>
      <w:proofErr w:type="spellEnd"/>
      <w:r w:rsidRPr="00EF4F86">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T</w:t>
      </w:r>
      <w:r w:rsidRPr="00EF4F86">
        <w:rPr>
          <w:rFonts w:ascii="Times New Roman" w:hAnsi="Times New Roman" w:cs="Times New Roman"/>
          <w:i/>
          <w:iCs/>
          <w:sz w:val="24"/>
          <w:szCs w:val="24"/>
        </w:rPr>
        <w:t>herapists</w:t>
      </w:r>
      <w:proofErr w:type="spellEnd"/>
      <w:r w:rsidRPr="00EF4F86">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W</w:t>
      </w:r>
      <w:r w:rsidRPr="00EF4F86">
        <w:rPr>
          <w:rFonts w:ascii="Times New Roman" w:hAnsi="Times New Roman" w:cs="Times New Roman"/>
          <w:i/>
          <w:iCs/>
          <w:sz w:val="24"/>
          <w:szCs w:val="24"/>
        </w:rPr>
        <w:t>ork</w:t>
      </w:r>
      <w:proofErr w:type="spellEnd"/>
      <w:r w:rsidRPr="00EF4F86">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T</w:t>
      </w:r>
      <w:r w:rsidRPr="00EF4F86">
        <w:rPr>
          <w:rFonts w:ascii="Times New Roman" w:hAnsi="Times New Roman" w:cs="Times New Roman"/>
          <w:i/>
          <w:iCs/>
          <w:sz w:val="24"/>
          <w:szCs w:val="24"/>
        </w:rPr>
        <w:t>ogether</w:t>
      </w:r>
      <w:proofErr w:type="spellEnd"/>
      <w:r w:rsidRPr="00EF4F86">
        <w:rPr>
          <w:rFonts w:ascii="Times New Roman" w:hAnsi="Times New Roman" w:cs="Times New Roman"/>
          <w:i/>
          <w:iCs/>
          <w:sz w:val="24"/>
          <w:szCs w:val="24"/>
        </w:rPr>
        <w:t>.</w:t>
      </w:r>
      <w:r w:rsidRPr="00EF4F86">
        <w:rPr>
          <w:rFonts w:ascii="Times New Roman" w:hAnsi="Times New Roman" w:cs="Times New Roman"/>
          <w:sz w:val="24"/>
          <w:szCs w:val="24"/>
        </w:rPr>
        <w:t xml:space="preserve"> Guilford </w:t>
      </w:r>
      <w:proofErr w:type="spellStart"/>
      <w:r w:rsidRPr="00EF4F86">
        <w:rPr>
          <w:rFonts w:ascii="Times New Roman" w:hAnsi="Times New Roman" w:cs="Times New Roman"/>
          <w:sz w:val="24"/>
          <w:szCs w:val="24"/>
        </w:rPr>
        <w:t>Press</w:t>
      </w:r>
      <w:proofErr w:type="spellEnd"/>
      <w:r w:rsidRPr="00EF4F86">
        <w:rPr>
          <w:rFonts w:ascii="Times New Roman" w:hAnsi="Times New Roman" w:cs="Times New Roman"/>
          <w:sz w:val="24"/>
          <w:szCs w:val="24"/>
        </w:rPr>
        <w:t>.</w:t>
      </w:r>
    </w:p>
    <w:p w14:paraId="7D2ECE0A" w14:textId="4A21733E" w:rsidR="00FE6621" w:rsidRDefault="00FE6621" w:rsidP="00FE6621">
      <w:pPr>
        <w:spacing w:line="360" w:lineRule="auto"/>
        <w:ind w:left="709" w:hanging="709"/>
        <w:contextualSpacing/>
        <w:jc w:val="both"/>
        <w:rPr>
          <w:rFonts w:ascii="Times New Roman" w:hAnsi="Times New Roman" w:cs="Times New Roman"/>
          <w:sz w:val="24"/>
          <w:szCs w:val="24"/>
        </w:rPr>
      </w:pPr>
      <w:r w:rsidRPr="00FE6621">
        <w:rPr>
          <w:rFonts w:ascii="Times New Roman" w:hAnsi="Times New Roman" w:cs="Times New Roman"/>
          <w:sz w:val="24"/>
          <w:szCs w:val="24"/>
        </w:rPr>
        <w:t xml:space="preserve">Sandín, B., Valiente, R. M., </w:t>
      </w:r>
      <w:proofErr w:type="spellStart"/>
      <w:r w:rsidRPr="00FE6621">
        <w:rPr>
          <w:rFonts w:ascii="Times New Roman" w:hAnsi="Times New Roman" w:cs="Times New Roman"/>
          <w:sz w:val="24"/>
          <w:szCs w:val="24"/>
        </w:rPr>
        <w:t>Chorot</w:t>
      </w:r>
      <w:proofErr w:type="spellEnd"/>
      <w:r w:rsidRPr="00FE6621">
        <w:rPr>
          <w:rFonts w:ascii="Times New Roman" w:hAnsi="Times New Roman" w:cs="Times New Roman"/>
          <w:sz w:val="24"/>
          <w:szCs w:val="24"/>
        </w:rPr>
        <w:t xml:space="preserve">, P., </w:t>
      </w:r>
      <w:proofErr w:type="spellStart"/>
      <w:r w:rsidRPr="00FE6621">
        <w:rPr>
          <w:rFonts w:ascii="Times New Roman" w:hAnsi="Times New Roman" w:cs="Times New Roman"/>
          <w:sz w:val="24"/>
          <w:szCs w:val="24"/>
        </w:rPr>
        <w:t>Santed</w:t>
      </w:r>
      <w:proofErr w:type="spellEnd"/>
      <w:r w:rsidRPr="00FE6621">
        <w:rPr>
          <w:rFonts w:ascii="Times New Roman" w:hAnsi="Times New Roman" w:cs="Times New Roman"/>
          <w:sz w:val="24"/>
          <w:szCs w:val="24"/>
        </w:rPr>
        <w:t xml:space="preserve">, M. A., &amp; </w:t>
      </w:r>
      <w:proofErr w:type="spellStart"/>
      <w:r w:rsidRPr="00FE6621">
        <w:rPr>
          <w:rFonts w:ascii="Times New Roman" w:hAnsi="Times New Roman" w:cs="Times New Roman"/>
          <w:sz w:val="24"/>
          <w:szCs w:val="24"/>
        </w:rPr>
        <w:t>Lostao</w:t>
      </w:r>
      <w:proofErr w:type="spellEnd"/>
      <w:r w:rsidRPr="00FE6621">
        <w:rPr>
          <w:rFonts w:ascii="Times New Roman" w:hAnsi="Times New Roman" w:cs="Times New Roman"/>
          <w:sz w:val="24"/>
          <w:szCs w:val="24"/>
        </w:rPr>
        <w:t xml:space="preserve">, L. (2008). SA-45: forma abreviada del SCL-90. </w:t>
      </w:r>
      <w:proofErr w:type="spellStart"/>
      <w:r w:rsidRPr="00FE6621">
        <w:rPr>
          <w:rFonts w:ascii="Times New Roman" w:hAnsi="Times New Roman" w:cs="Times New Roman"/>
          <w:i/>
          <w:iCs/>
          <w:sz w:val="24"/>
          <w:szCs w:val="24"/>
        </w:rPr>
        <w:t>Psicothema</w:t>
      </w:r>
      <w:proofErr w:type="spellEnd"/>
      <w:r w:rsidRPr="00FE6621">
        <w:rPr>
          <w:rFonts w:ascii="Times New Roman" w:hAnsi="Times New Roman" w:cs="Times New Roman"/>
          <w:i/>
          <w:iCs/>
          <w:sz w:val="24"/>
          <w:szCs w:val="24"/>
        </w:rPr>
        <w:t>, 20</w:t>
      </w:r>
      <w:r w:rsidRPr="00FE6621">
        <w:rPr>
          <w:rFonts w:ascii="Times New Roman" w:hAnsi="Times New Roman" w:cs="Times New Roman"/>
          <w:sz w:val="24"/>
          <w:szCs w:val="24"/>
        </w:rPr>
        <w:t>(2), 290–296.</w:t>
      </w:r>
    </w:p>
    <w:p w14:paraId="5C44674A" w14:textId="77777777" w:rsidR="00086B28" w:rsidRDefault="00086B28" w:rsidP="004C70DB">
      <w:pPr>
        <w:spacing w:line="360" w:lineRule="auto"/>
        <w:ind w:left="709" w:hanging="709"/>
        <w:contextualSpacing/>
        <w:jc w:val="both"/>
        <w:rPr>
          <w:rFonts w:ascii="Times New Roman" w:hAnsi="Times New Roman" w:cs="Times New Roman"/>
          <w:sz w:val="24"/>
          <w:szCs w:val="24"/>
        </w:rPr>
      </w:pPr>
      <w:r w:rsidRPr="00EF4F86">
        <w:rPr>
          <w:rFonts w:ascii="Times New Roman" w:hAnsi="Times New Roman" w:cs="Times New Roman"/>
          <w:sz w:val="24"/>
          <w:szCs w:val="24"/>
        </w:rPr>
        <w:t xml:space="preserve">Silva, A. C. H., &amp; Marra, M. M. (2022). Coterapia e equipe reflexiva como instrumento de </w:t>
      </w:r>
      <w:proofErr w:type="spellStart"/>
      <w:r w:rsidRPr="00EF4F86">
        <w:rPr>
          <w:rFonts w:ascii="Times New Roman" w:hAnsi="Times New Roman" w:cs="Times New Roman"/>
          <w:sz w:val="24"/>
          <w:szCs w:val="24"/>
        </w:rPr>
        <w:t>formação</w:t>
      </w:r>
      <w:proofErr w:type="spellEnd"/>
      <w:r w:rsidRPr="00EF4F86">
        <w:rPr>
          <w:rFonts w:ascii="Times New Roman" w:hAnsi="Times New Roman" w:cs="Times New Roman"/>
          <w:sz w:val="24"/>
          <w:szCs w:val="24"/>
        </w:rPr>
        <w:t xml:space="preserve"> no Curso de </w:t>
      </w:r>
      <w:proofErr w:type="spellStart"/>
      <w:r w:rsidRPr="00EF4F86">
        <w:rPr>
          <w:rFonts w:ascii="Times New Roman" w:hAnsi="Times New Roman" w:cs="Times New Roman"/>
          <w:sz w:val="24"/>
          <w:szCs w:val="24"/>
        </w:rPr>
        <w:t>Psicologia</w:t>
      </w:r>
      <w:proofErr w:type="spellEnd"/>
      <w:r w:rsidRPr="00EF4F86">
        <w:rPr>
          <w:rFonts w:ascii="Times New Roman" w:hAnsi="Times New Roman" w:cs="Times New Roman"/>
          <w:sz w:val="24"/>
          <w:szCs w:val="24"/>
        </w:rPr>
        <w:t xml:space="preserve">. </w:t>
      </w:r>
      <w:r w:rsidRPr="00EF4F86">
        <w:rPr>
          <w:rFonts w:ascii="Times New Roman" w:hAnsi="Times New Roman" w:cs="Times New Roman"/>
          <w:i/>
          <w:iCs/>
          <w:sz w:val="24"/>
          <w:szCs w:val="24"/>
        </w:rPr>
        <w:t xml:space="preserve">Nova Perspectiva </w:t>
      </w:r>
      <w:proofErr w:type="spellStart"/>
      <w:r w:rsidRPr="00EF4F86">
        <w:rPr>
          <w:rFonts w:ascii="Times New Roman" w:hAnsi="Times New Roman" w:cs="Times New Roman"/>
          <w:i/>
          <w:iCs/>
          <w:sz w:val="24"/>
          <w:szCs w:val="24"/>
        </w:rPr>
        <w:t>Sistêmica</w:t>
      </w:r>
      <w:proofErr w:type="spellEnd"/>
      <w:r w:rsidRPr="00EF4F86">
        <w:rPr>
          <w:rFonts w:ascii="Times New Roman" w:hAnsi="Times New Roman" w:cs="Times New Roman"/>
          <w:i/>
          <w:iCs/>
          <w:sz w:val="24"/>
          <w:szCs w:val="24"/>
        </w:rPr>
        <w:t>, 31</w:t>
      </w:r>
      <w:r w:rsidRPr="00EF4F86">
        <w:rPr>
          <w:rFonts w:ascii="Times New Roman" w:hAnsi="Times New Roman" w:cs="Times New Roman"/>
          <w:sz w:val="24"/>
          <w:szCs w:val="24"/>
        </w:rPr>
        <w:t>(74), 36-51.</w:t>
      </w:r>
    </w:p>
    <w:p w14:paraId="473B5846" w14:textId="77777777" w:rsidR="00086B28" w:rsidRDefault="00086B28" w:rsidP="004C70DB">
      <w:pPr>
        <w:spacing w:line="360" w:lineRule="auto"/>
        <w:ind w:left="709" w:hanging="709"/>
        <w:contextualSpacing/>
        <w:jc w:val="both"/>
        <w:rPr>
          <w:rFonts w:ascii="Times New Roman" w:hAnsi="Times New Roman" w:cs="Times New Roman"/>
          <w:sz w:val="24"/>
          <w:szCs w:val="24"/>
        </w:rPr>
      </w:pPr>
      <w:proofErr w:type="spellStart"/>
      <w:r w:rsidRPr="00EF4F86">
        <w:rPr>
          <w:rFonts w:ascii="Times New Roman" w:hAnsi="Times New Roman" w:cs="Times New Roman"/>
          <w:sz w:val="24"/>
          <w:szCs w:val="24"/>
        </w:rPr>
        <w:t>Tanner</w:t>
      </w:r>
      <w:proofErr w:type="spellEnd"/>
      <w:r w:rsidRPr="00EF4F86">
        <w:rPr>
          <w:rFonts w:ascii="Times New Roman" w:hAnsi="Times New Roman" w:cs="Times New Roman"/>
          <w:sz w:val="24"/>
          <w:szCs w:val="24"/>
        </w:rPr>
        <w:t xml:space="preserve">, M. A., Gray, J. J., &amp; </w:t>
      </w:r>
      <w:proofErr w:type="spellStart"/>
      <w:r w:rsidRPr="00EF4F86">
        <w:rPr>
          <w:rFonts w:ascii="Times New Roman" w:hAnsi="Times New Roman" w:cs="Times New Roman"/>
          <w:sz w:val="24"/>
          <w:szCs w:val="24"/>
        </w:rPr>
        <w:t>Haaga</w:t>
      </w:r>
      <w:proofErr w:type="spellEnd"/>
      <w:r w:rsidRPr="00EF4F86">
        <w:rPr>
          <w:rFonts w:ascii="Times New Roman" w:hAnsi="Times New Roman" w:cs="Times New Roman"/>
          <w:sz w:val="24"/>
          <w:szCs w:val="24"/>
        </w:rPr>
        <w:t xml:space="preserve">, D. A. (2012). </w:t>
      </w:r>
      <w:proofErr w:type="spellStart"/>
      <w:r w:rsidRPr="00EF4F86">
        <w:rPr>
          <w:rFonts w:ascii="Times New Roman" w:hAnsi="Times New Roman" w:cs="Times New Roman"/>
          <w:sz w:val="24"/>
          <w:szCs w:val="24"/>
        </w:rPr>
        <w:t>Association</w:t>
      </w:r>
      <w:proofErr w:type="spellEnd"/>
      <w:r w:rsidRPr="00EF4F86">
        <w:rPr>
          <w:rFonts w:ascii="Times New Roman" w:hAnsi="Times New Roman" w:cs="Times New Roman"/>
          <w:sz w:val="24"/>
          <w:szCs w:val="24"/>
        </w:rPr>
        <w:t xml:space="preserve"> </w:t>
      </w:r>
      <w:proofErr w:type="spellStart"/>
      <w:r w:rsidRPr="00EF4F86">
        <w:rPr>
          <w:rFonts w:ascii="Times New Roman" w:hAnsi="Times New Roman" w:cs="Times New Roman"/>
          <w:sz w:val="24"/>
          <w:szCs w:val="24"/>
        </w:rPr>
        <w:t>of</w:t>
      </w:r>
      <w:proofErr w:type="spellEnd"/>
      <w:r w:rsidRPr="00EF4F86">
        <w:rPr>
          <w:rFonts w:ascii="Times New Roman" w:hAnsi="Times New Roman" w:cs="Times New Roman"/>
          <w:sz w:val="24"/>
          <w:szCs w:val="24"/>
        </w:rPr>
        <w:t xml:space="preserve"> </w:t>
      </w:r>
      <w:proofErr w:type="spellStart"/>
      <w:r w:rsidRPr="00EF4F86">
        <w:rPr>
          <w:rFonts w:ascii="Times New Roman" w:hAnsi="Times New Roman" w:cs="Times New Roman"/>
          <w:sz w:val="24"/>
          <w:szCs w:val="24"/>
        </w:rPr>
        <w:t>cotherapy</w:t>
      </w:r>
      <w:proofErr w:type="spellEnd"/>
      <w:r w:rsidRPr="00EF4F86">
        <w:rPr>
          <w:rFonts w:ascii="Times New Roman" w:hAnsi="Times New Roman" w:cs="Times New Roman"/>
          <w:sz w:val="24"/>
          <w:szCs w:val="24"/>
        </w:rPr>
        <w:t xml:space="preserve"> </w:t>
      </w:r>
      <w:proofErr w:type="spellStart"/>
      <w:r w:rsidRPr="00EF4F86">
        <w:rPr>
          <w:rFonts w:ascii="Times New Roman" w:hAnsi="Times New Roman" w:cs="Times New Roman"/>
          <w:sz w:val="24"/>
          <w:szCs w:val="24"/>
        </w:rPr>
        <w:t>supervision</w:t>
      </w:r>
      <w:proofErr w:type="spellEnd"/>
      <w:r w:rsidRPr="00EF4F86">
        <w:rPr>
          <w:rFonts w:ascii="Times New Roman" w:hAnsi="Times New Roman" w:cs="Times New Roman"/>
          <w:sz w:val="24"/>
          <w:szCs w:val="24"/>
        </w:rPr>
        <w:t xml:space="preserve"> </w:t>
      </w:r>
      <w:proofErr w:type="spellStart"/>
      <w:r w:rsidRPr="00EF4F86">
        <w:rPr>
          <w:rFonts w:ascii="Times New Roman" w:hAnsi="Times New Roman" w:cs="Times New Roman"/>
          <w:sz w:val="24"/>
          <w:szCs w:val="24"/>
        </w:rPr>
        <w:t>with</w:t>
      </w:r>
      <w:proofErr w:type="spellEnd"/>
      <w:r w:rsidRPr="00EF4F86">
        <w:rPr>
          <w:rFonts w:ascii="Times New Roman" w:hAnsi="Times New Roman" w:cs="Times New Roman"/>
          <w:sz w:val="24"/>
          <w:szCs w:val="24"/>
        </w:rPr>
        <w:t xml:space="preserve"> </w:t>
      </w:r>
      <w:proofErr w:type="spellStart"/>
      <w:r w:rsidRPr="00EF4F86">
        <w:rPr>
          <w:rFonts w:ascii="Times New Roman" w:hAnsi="Times New Roman" w:cs="Times New Roman"/>
          <w:sz w:val="24"/>
          <w:szCs w:val="24"/>
        </w:rPr>
        <w:t>client</w:t>
      </w:r>
      <w:proofErr w:type="spellEnd"/>
      <w:r w:rsidRPr="00EF4F86">
        <w:rPr>
          <w:rFonts w:ascii="Times New Roman" w:hAnsi="Times New Roman" w:cs="Times New Roman"/>
          <w:sz w:val="24"/>
          <w:szCs w:val="24"/>
        </w:rPr>
        <w:t xml:space="preserve"> </w:t>
      </w:r>
      <w:proofErr w:type="spellStart"/>
      <w:r w:rsidRPr="00EF4F86">
        <w:rPr>
          <w:rFonts w:ascii="Times New Roman" w:hAnsi="Times New Roman" w:cs="Times New Roman"/>
          <w:sz w:val="24"/>
          <w:szCs w:val="24"/>
        </w:rPr>
        <w:t>outcomes</w:t>
      </w:r>
      <w:proofErr w:type="spellEnd"/>
      <w:r w:rsidRPr="00EF4F86">
        <w:rPr>
          <w:rFonts w:ascii="Times New Roman" w:hAnsi="Times New Roman" w:cs="Times New Roman"/>
          <w:sz w:val="24"/>
          <w:szCs w:val="24"/>
        </w:rPr>
        <w:t xml:space="preserve">, </w:t>
      </w:r>
      <w:proofErr w:type="spellStart"/>
      <w:r w:rsidRPr="00EF4F86">
        <w:rPr>
          <w:rFonts w:ascii="Times New Roman" w:hAnsi="Times New Roman" w:cs="Times New Roman"/>
          <w:sz w:val="24"/>
          <w:szCs w:val="24"/>
        </w:rPr>
        <w:t>attrition</w:t>
      </w:r>
      <w:proofErr w:type="spellEnd"/>
      <w:r w:rsidRPr="00EF4F86">
        <w:rPr>
          <w:rFonts w:ascii="Times New Roman" w:hAnsi="Times New Roman" w:cs="Times New Roman"/>
          <w:sz w:val="24"/>
          <w:szCs w:val="24"/>
        </w:rPr>
        <w:t xml:space="preserve">, and </w:t>
      </w:r>
      <w:proofErr w:type="spellStart"/>
      <w:r w:rsidRPr="00EF4F86">
        <w:rPr>
          <w:rFonts w:ascii="Times New Roman" w:hAnsi="Times New Roman" w:cs="Times New Roman"/>
          <w:sz w:val="24"/>
          <w:szCs w:val="24"/>
        </w:rPr>
        <w:t>trainee</w:t>
      </w:r>
      <w:proofErr w:type="spellEnd"/>
      <w:r w:rsidRPr="00EF4F86">
        <w:rPr>
          <w:rFonts w:ascii="Times New Roman" w:hAnsi="Times New Roman" w:cs="Times New Roman"/>
          <w:sz w:val="24"/>
          <w:szCs w:val="24"/>
        </w:rPr>
        <w:t xml:space="preserve"> </w:t>
      </w:r>
      <w:proofErr w:type="spellStart"/>
      <w:r w:rsidRPr="00EF4F86">
        <w:rPr>
          <w:rFonts w:ascii="Times New Roman" w:hAnsi="Times New Roman" w:cs="Times New Roman"/>
          <w:sz w:val="24"/>
          <w:szCs w:val="24"/>
        </w:rPr>
        <w:t>effectiveness</w:t>
      </w:r>
      <w:proofErr w:type="spellEnd"/>
      <w:r w:rsidRPr="00EF4F86">
        <w:rPr>
          <w:rFonts w:ascii="Times New Roman" w:hAnsi="Times New Roman" w:cs="Times New Roman"/>
          <w:sz w:val="24"/>
          <w:szCs w:val="24"/>
        </w:rPr>
        <w:t xml:space="preserve"> in a </w:t>
      </w:r>
      <w:proofErr w:type="spellStart"/>
      <w:r w:rsidRPr="00EF4F86">
        <w:rPr>
          <w:rFonts w:ascii="Times New Roman" w:hAnsi="Times New Roman" w:cs="Times New Roman"/>
          <w:sz w:val="24"/>
          <w:szCs w:val="24"/>
        </w:rPr>
        <w:t>psychotherapy</w:t>
      </w:r>
      <w:proofErr w:type="spellEnd"/>
      <w:r w:rsidRPr="00EF4F86">
        <w:rPr>
          <w:rFonts w:ascii="Times New Roman" w:hAnsi="Times New Roman" w:cs="Times New Roman"/>
          <w:sz w:val="24"/>
          <w:szCs w:val="24"/>
        </w:rPr>
        <w:t xml:space="preserve"> training </w:t>
      </w:r>
      <w:proofErr w:type="spellStart"/>
      <w:r w:rsidRPr="00EF4F86">
        <w:rPr>
          <w:rFonts w:ascii="Times New Roman" w:hAnsi="Times New Roman" w:cs="Times New Roman"/>
          <w:sz w:val="24"/>
          <w:szCs w:val="24"/>
        </w:rPr>
        <w:t>clinic</w:t>
      </w:r>
      <w:proofErr w:type="spellEnd"/>
      <w:r w:rsidRPr="00EF4F86">
        <w:rPr>
          <w:rFonts w:ascii="Times New Roman" w:hAnsi="Times New Roman" w:cs="Times New Roman"/>
          <w:sz w:val="24"/>
          <w:szCs w:val="24"/>
        </w:rPr>
        <w:t xml:space="preserve">. </w:t>
      </w:r>
      <w:proofErr w:type="spellStart"/>
      <w:r w:rsidRPr="00EF4F86">
        <w:rPr>
          <w:rFonts w:ascii="Times New Roman" w:hAnsi="Times New Roman" w:cs="Times New Roman"/>
          <w:i/>
          <w:iCs/>
          <w:sz w:val="24"/>
          <w:szCs w:val="24"/>
        </w:rPr>
        <w:t>Journal</w:t>
      </w:r>
      <w:proofErr w:type="spellEnd"/>
      <w:r w:rsidRPr="00EF4F86">
        <w:rPr>
          <w:rFonts w:ascii="Times New Roman" w:hAnsi="Times New Roman" w:cs="Times New Roman"/>
          <w:i/>
          <w:iCs/>
          <w:sz w:val="24"/>
          <w:szCs w:val="24"/>
        </w:rPr>
        <w:t xml:space="preserve"> </w:t>
      </w:r>
      <w:proofErr w:type="spellStart"/>
      <w:r w:rsidRPr="00EF4F86">
        <w:rPr>
          <w:rFonts w:ascii="Times New Roman" w:hAnsi="Times New Roman" w:cs="Times New Roman"/>
          <w:i/>
          <w:iCs/>
          <w:sz w:val="24"/>
          <w:szCs w:val="24"/>
        </w:rPr>
        <w:t>of</w:t>
      </w:r>
      <w:proofErr w:type="spellEnd"/>
      <w:r w:rsidRPr="00EF4F86">
        <w:rPr>
          <w:rFonts w:ascii="Times New Roman" w:hAnsi="Times New Roman" w:cs="Times New Roman"/>
          <w:i/>
          <w:iCs/>
          <w:sz w:val="24"/>
          <w:szCs w:val="24"/>
        </w:rPr>
        <w:t xml:space="preserve"> </w:t>
      </w:r>
      <w:proofErr w:type="spellStart"/>
      <w:r w:rsidRPr="00EF4F86">
        <w:rPr>
          <w:rFonts w:ascii="Times New Roman" w:hAnsi="Times New Roman" w:cs="Times New Roman"/>
          <w:i/>
          <w:iCs/>
          <w:sz w:val="24"/>
          <w:szCs w:val="24"/>
        </w:rPr>
        <w:t>clinical</w:t>
      </w:r>
      <w:proofErr w:type="spellEnd"/>
      <w:r w:rsidRPr="00EF4F86">
        <w:rPr>
          <w:rFonts w:ascii="Times New Roman" w:hAnsi="Times New Roman" w:cs="Times New Roman"/>
          <w:i/>
          <w:iCs/>
          <w:sz w:val="24"/>
          <w:szCs w:val="24"/>
        </w:rPr>
        <w:t xml:space="preserve"> </w:t>
      </w:r>
      <w:proofErr w:type="spellStart"/>
      <w:r w:rsidRPr="00EF4F86">
        <w:rPr>
          <w:rFonts w:ascii="Times New Roman" w:hAnsi="Times New Roman" w:cs="Times New Roman"/>
          <w:i/>
          <w:iCs/>
          <w:sz w:val="24"/>
          <w:szCs w:val="24"/>
        </w:rPr>
        <w:t>psychology</w:t>
      </w:r>
      <w:proofErr w:type="spellEnd"/>
      <w:r w:rsidRPr="00EF4F86">
        <w:rPr>
          <w:rFonts w:ascii="Times New Roman" w:hAnsi="Times New Roman" w:cs="Times New Roman"/>
          <w:i/>
          <w:iCs/>
          <w:sz w:val="24"/>
          <w:szCs w:val="24"/>
        </w:rPr>
        <w:t xml:space="preserve">, </w:t>
      </w:r>
      <w:r>
        <w:rPr>
          <w:rFonts w:ascii="Times New Roman" w:hAnsi="Times New Roman" w:cs="Times New Roman"/>
          <w:i/>
          <w:iCs/>
          <w:sz w:val="24"/>
          <w:szCs w:val="24"/>
        </w:rPr>
        <w:t>0</w:t>
      </w:r>
      <w:r w:rsidRPr="00EF4F86">
        <w:rPr>
          <w:rFonts w:ascii="Times New Roman" w:hAnsi="Times New Roman" w:cs="Times New Roman"/>
          <w:sz w:val="24"/>
          <w:szCs w:val="24"/>
        </w:rPr>
        <w:t>(</w:t>
      </w:r>
      <w:r>
        <w:rPr>
          <w:rFonts w:ascii="Times New Roman" w:hAnsi="Times New Roman" w:cs="Times New Roman"/>
          <w:sz w:val="24"/>
          <w:szCs w:val="24"/>
        </w:rPr>
        <w:t>0</w:t>
      </w:r>
      <w:r w:rsidRPr="00EF4F86">
        <w:rPr>
          <w:rFonts w:ascii="Times New Roman" w:hAnsi="Times New Roman" w:cs="Times New Roman"/>
          <w:sz w:val="24"/>
          <w:szCs w:val="24"/>
        </w:rPr>
        <w:t>),</w:t>
      </w:r>
      <w:r>
        <w:rPr>
          <w:rFonts w:ascii="Times New Roman" w:hAnsi="Times New Roman" w:cs="Times New Roman"/>
          <w:sz w:val="24"/>
          <w:szCs w:val="24"/>
        </w:rPr>
        <w:t xml:space="preserve"> </w:t>
      </w:r>
      <w:r w:rsidRPr="00EF4F86">
        <w:rPr>
          <w:rFonts w:ascii="Times New Roman" w:hAnsi="Times New Roman" w:cs="Times New Roman"/>
          <w:sz w:val="24"/>
          <w:szCs w:val="24"/>
        </w:rPr>
        <w:t>1–12.</w:t>
      </w:r>
    </w:p>
    <w:p w14:paraId="4AB65FD4" w14:textId="77777777" w:rsidR="00086B28" w:rsidRPr="001A7302" w:rsidRDefault="00086B28" w:rsidP="004C70DB">
      <w:pPr>
        <w:spacing w:line="360" w:lineRule="auto"/>
        <w:ind w:left="709" w:hanging="709"/>
        <w:contextualSpacing/>
        <w:jc w:val="both"/>
        <w:rPr>
          <w:rFonts w:ascii="Times New Roman" w:hAnsi="Times New Roman" w:cs="Times New Roman"/>
          <w:sz w:val="24"/>
          <w:szCs w:val="24"/>
        </w:rPr>
      </w:pPr>
      <w:proofErr w:type="spellStart"/>
      <w:r>
        <w:rPr>
          <w:rFonts w:ascii="Times New Roman" w:hAnsi="Times New Roman" w:cs="Times New Roman"/>
          <w:sz w:val="24"/>
          <w:szCs w:val="24"/>
        </w:rPr>
        <w:t>Timulak</w:t>
      </w:r>
      <w:proofErr w:type="spellEnd"/>
      <w:r>
        <w:rPr>
          <w:rFonts w:ascii="Times New Roman" w:hAnsi="Times New Roman" w:cs="Times New Roman"/>
          <w:sz w:val="24"/>
          <w:szCs w:val="24"/>
        </w:rPr>
        <w:t xml:space="preserve"> (2015). </w:t>
      </w:r>
      <w:proofErr w:type="spellStart"/>
      <w:r>
        <w:rPr>
          <w:rFonts w:ascii="Times New Roman" w:hAnsi="Times New Roman" w:cs="Times New Roman"/>
          <w:i/>
          <w:iCs/>
          <w:sz w:val="24"/>
          <w:szCs w:val="24"/>
        </w:rPr>
        <w:t>Transforming</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Emotional</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Pain</w:t>
      </w:r>
      <w:proofErr w:type="spellEnd"/>
      <w:r>
        <w:rPr>
          <w:rFonts w:ascii="Times New Roman" w:hAnsi="Times New Roman" w:cs="Times New Roman"/>
          <w:i/>
          <w:iCs/>
          <w:sz w:val="24"/>
          <w:szCs w:val="24"/>
        </w:rPr>
        <w:t xml:space="preserve"> in </w:t>
      </w:r>
      <w:proofErr w:type="spellStart"/>
      <w:r>
        <w:rPr>
          <w:rFonts w:ascii="Times New Roman" w:hAnsi="Times New Roman" w:cs="Times New Roman"/>
          <w:i/>
          <w:iCs/>
          <w:sz w:val="24"/>
          <w:szCs w:val="24"/>
        </w:rPr>
        <w:t>Psychotherapy</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An</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Emotion-Focused</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Approach</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Routledge.</w:t>
      </w:r>
    </w:p>
    <w:sectPr w:rsidR="00086B28" w:rsidRPr="001A730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43663C" w14:textId="77777777" w:rsidR="00D64A56" w:rsidRDefault="00D64A56" w:rsidP="00E21BC0">
      <w:pPr>
        <w:spacing w:after="0" w:line="240" w:lineRule="auto"/>
      </w:pPr>
      <w:r>
        <w:separator/>
      </w:r>
    </w:p>
  </w:endnote>
  <w:endnote w:type="continuationSeparator" w:id="0">
    <w:p w14:paraId="04687934" w14:textId="77777777" w:rsidR="00D64A56" w:rsidRDefault="00D64A56" w:rsidP="00E21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B539A2" w14:textId="29615273" w:rsidR="00E21BC0" w:rsidRDefault="00E21BC0">
    <w:pPr>
      <w:pStyle w:val="Piedepgina"/>
      <w:jc w:val="center"/>
    </w:pPr>
  </w:p>
  <w:p w14:paraId="786E80E4" w14:textId="77777777" w:rsidR="00E21BC0" w:rsidRDefault="00E21BC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2701181"/>
      <w:docPartObj>
        <w:docPartGallery w:val="Page Numbers (Bottom of Page)"/>
        <w:docPartUnique/>
      </w:docPartObj>
    </w:sdtPr>
    <w:sdtContent>
      <w:p w14:paraId="21DB3524" w14:textId="584B2562" w:rsidR="00E21BC0" w:rsidRDefault="00E21BC0">
        <w:pPr>
          <w:pStyle w:val="Piedepgina"/>
          <w:jc w:val="center"/>
        </w:pPr>
        <w:r>
          <w:fldChar w:fldCharType="begin"/>
        </w:r>
        <w:r>
          <w:instrText>PAGE   \* MERGEFORMAT</w:instrText>
        </w:r>
        <w:r>
          <w:fldChar w:fldCharType="separate"/>
        </w:r>
        <w:r w:rsidR="00D26A13">
          <w:rPr>
            <w:noProof/>
          </w:rPr>
          <w:t>21</w:t>
        </w:r>
        <w:r>
          <w:fldChar w:fldCharType="end"/>
        </w:r>
      </w:p>
    </w:sdtContent>
  </w:sdt>
  <w:p w14:paraId="30BA0F4D" w14:textId="77777777" w:rsidR="00E21BC0" w:rsidRDefault="00E21B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6E9874" w14:textId="77777777" w:rsidR="00D64A56" w:rsidRDefault="00D64A56" w:rsidP="00E21BC0">
      <w:pPr>
        <w:spacing w:after="0" w:line="240" w:lineRule="auto"/>
      </w:pPr>
      <w:r>
        <w:separator/>
      </w:r>
    </w:p>
  </w:footnote>
  <w:footnote w:type="continuationSeparator" w:id="0">
    <w:p w14:paraId="0301C508" w14:textId="77777777" w:rsidR="00D64A56" w:rsidRDefault="00D64A56" w:rsidP="00E21B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E80567"/>
    <w:multiLevelType w:val="hybridMultilevel"/>
    <w:tmpl w:val="979236E6"/>
    <w:lvl w:ilvl="0" w:tplc="3F04FFF2">
      <w:start w:val="5"/>
      <w:numFmt w:val="bullet"/>
      <w:lvlText w:val="-"/>
      <w:lvlJc w:val="left"/>
      <w:pPr>
        <w:ind w:left="1069" w:hanging="360"/>
      </w:pPr>
      <w:rPr>
        <w:rFonts w:ascii="Times New Roman" w:eastAsiaTheme="minorHAnsi" w:hAnsi="Times New Roman" w:cs="Times New Roman"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282B46AC"/>
    <w:multiLevelType w:val="hybridMultilevel"/>
    <w:tmpl w:val="452C25A6"/>
    <w:lvl w:ilvl="0" w:tplc="BCAE042C">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 w15:restartNumberingAfterBreak="0">
    <w:nsid w:val="6560680B"/>
    <w:multiLevelType w:val="hybridMultilevel"/>
    <w:tmpl w:val="534E46AA"/>
    <w:lvl w:ilvl="0" w:tplc="882434FE">
      <w:start w:val="5"/>
      <w:numFmt w:val="bullet"/>
      <w:lvlText w:val="-"/>
      <w:lvlJc w:val="left"/>
      <w:pPr>
        <w:ind w:left="1069" w:hanging="360"/>
      </w:pPr>
      <w:rPr>
        <w:rFonts w:ascii="Times New Roman" w:eastAsiaTheme="minorHAnsi" w:hAnsi="Times New Roman" w:cs="Times New Roman"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6AAE6850"/>
    <w:multiLevelType w:val="hybridMultilevel"/>
    <w:tmpl w:val="D9C04EFC"/>
    <w:lvl w:ilvl="0" w:tplc="53705C1A">
      <w:start w:val="3"/>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6B2E1C17"/>
    <w:multiLevelType w:val="hybridMultilevel"/>
    <w:tmpl w:val="F2BA5784"/>
    <w:lvl w:ilvl="0" w:tplc="27B235B6">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16cid:durableId="1183741022">
    <w:abstractNumId w:val="4"/>
  </w:num>
  <w:num w:numId="2" w16cid:durableId="957948817">
    <w:abstractNumId w:val="3"/>
  </w:num>
  <w:num w:numId="3" w16cid:durableId="8989413">
    <w:abstractNumId w:val="0"/>
  </w:num>
  <w:num w:numId="4" w16cid:durableId="1259825731">
    <w:abstractNumId w:val="2"/>
  </w:num>
  <w:num w:numId="5" w16cid:durableId="10268279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940"/>
    <w:rsid w:val="0001097E"/>
    <w:rsid w:val="00013B54"/>
    <w:rsid w:val="000303F7"/>
    <w:rsid w:val="000323FC"/>
    <w:rsid w:val="0004473B"/>
    <w:rsid w:val="00044B27"/>
    <w:rsid w:val="00072D2E"/>
    <w:rsid w:val="00086B28"/>
    <w:rsid w:val="00092CF0"/>
    <w:rsid w:val="000A3CAB"/>
    <w:rsid w:val="000B6F27"/>
    <w:rsid w:val="000C44B6"/>
    <w:rsid w:val="000C6166"/>
    <w:rsid w:val="000D044F"/>
    <w:rsid w:val="000D751E"/>
    <w:rsid w:val="000E38BA"/>
    <w:rsid w:val="000F266C"/>
    <w:rsid w:val="00110973"/>
    <w:rsid w:val="001150AE"/>
    <w:rsid w:val="00136B8F"/>
    <w:rsid w:val="00140962"/>
    <w:rsid w:val="0014481B"/>
    <w:rsid w:val="00173845"/>
    <w:rsid w:val="00184062"/>
    <w:rsid w:val="001A7302"/>
    <w:rsid w:val="001B300B"/>
    <w:rsid w:val="001D122A"/>
    <w:rsid w:val="001D6220"/>
    <w:rsid w:val="001E2061"/>
    <w:rsid w:val="001F3EE0"/>
    <w:rsid w:val="002061E3"/>
    <w:rsid w:val="00223A66"/>
    <w:rsid w:val="00224D39"/>
    <w:rsid w:val="00243B4A"/>
    <w:rsid w:val="00253B4E"/>
    <w:rsid w:val="002862CC"/>
    <w:rsid w:val="00293869"/>
    <w:rsid w:val="00295271"/>
    <w:rsid w:val="002A7CA5"/>
    <w:rsid w:val="002B26EA"/>
    <w:rsid w:val="002D2AF3"/>
    <w:rsid w:val="002D78EE"/>
    <w:rsid w:val="00316B32"/>
    <w:rsid w:val="003314B3"/>
    <w:rsid w:val="0033213F"/>
    <w:rsid w:val="003329B8"/>
    <w:rsid w:val="00366E24"/>
    <w:rsid w:val="00386F4F"/>
    <w:rsid w:val="00390B72"/>
    <w:rsid w:val="003A0470"/>
    <w:rsid w:val="003A59CB"/>
    <w:rsid w:val="003C3045"/>
    <w:rsid w:val="00410938"/>
    <w:rsid w:val="00410C2E"/>
    <w:rsid w:val="00424760"/>
    <w:rsid w:val="00434F2B"/>
    <w:rsid w:val="00437939"/>
    <w:rsid w:val="00460375"/>
    <w:rsid w:val="00462325"/>
    <w:rsid w:val="0049185D"/>
    <w:rsid w:val="00497FB4"/>
    <w:rsid w:val="004C70DB"/>
    <w:rsid w:val="004D0DD0"/>
    <w:rsid w:val="004F02F5"/>
    <w:rsid w:val="004F6657"/>
    <w:rsid w:val="0050251F"/>
    <w:rsid w:val="0050665C"/>
    <w:rsid w:val="00510042"/>
    <w:rsid w:val="005111E8"/>
    <w:rsid w:val="00545488"/>
    <w:rsid w:val="005701FF"/>
    <w:rsid w:val="00574934"/>
    <w:rsid w:val="00575C0F"/>
    <w:rsid w:val="00595A4C"/>
    <w:rsid w:val="005A3DF3"/>
    <w:rsid w:val="005A58BD"/>
    <w:rsid w:val="005B4D92"/>
    <w:rsid w:val="005D07B4"/>
    <w:rsid w:val="005D0FAA"/>
    <w:rsid w:val="005D3D1E"/>
    <w:rsid w:val="005D5A1D"/>
    <w:rsid w:val="005E661B"/>
    <w:rsid w:val="005F4B55"/>
    <w:rsid w:val="00602AB3"/>
    <w:rsid w:val="00614903"/>
    <w:rsid w:val="00622B4C"/>
    <w:rsid w:val="0062454A"/>
    <w:rsid w:val="00633323"/>
    <w:rsid w:val="00634224"/>
    <w:rsid w:val="00641AA8"/>
    <w:rsid w:val="006464DF"/>
    <w:rsid w:val="0066567E"/>
    <w:rsid w:val="006820A0"/>
    <w:rsid w:val="006930B0"/>
    <w:rsid w:val="006E2C8B"/>
    <w:rsid w:val="006E63C5"/>
    <w:rsid w:val="006F3F5D"/>
    <w:rsid w:val="00700044"/>
    <w:rsid w:val="0073567C"/>
    <w:rsid w:val="00736F19"/>
    <w:rsid w:val="0073722C"/>
    <w:rsid w:val="00763ABE"/>
    <w:rsid w:val="00765B60"/>
    <w:rsid w:val="007749D2"/>
    <w:rsid w:val="007904F1"/>
    <w:rsid w:val="007A344C"/>
    <w:rsid w:val="007B52E9"/>
    <w:rsid w:val="007D0016"/>
    <w:rsid w:val="007D13A6"/>
    <w:rsid w:val="007E0856"/>
    <w:rsid w:val="008011BD"/>
    <w:rsid w:val="0081410B"/>
    <w:rsid w:val="008600BC"/>
    <w:rsid w:val="00872875"/>
    <w:rsid w:val="00874365"/>
    <w:rsid w:val="008841C2"/>
    <w:rsid w:val="008A427B"/>
    <w:rsid w:val="008A45EC"/>
    <w:rsid w:val="008B2069"/>
    <w:rsid w:val="008D0B50"/>
    <w:rsid w:val="008D5A3B"/>
    <w:rsid w:val="008E20C3"/>
    <w:rsid w:val="008F2C52"/>
    <w:rsid w:val="008F3147"/>
    <w:rsid w:val="009619C2"/>
    <w:rsid w:val="009645EE"/>
    <w:rsid w:val="00981C2F"/>
    <w:rsid w:val="00984827"/>
    <w:rsid w:val="00991DBC"/>
    <w:rsid w:val="00992FBA"/>
    <w:rsid w:val="00996FEA"/>
    <w:rsid w:val="009B29D2"/>
    <w:rsid w:val="009D45FE"/>
    <w:rsid w:val="009E2F6C"/>
    <w:rsid w:val="009E7F89"/>
    <w:rsid w:val="00A46647"/>
    <w:rsid w:val="00A63E25"/>
    <w:rsid w:val="00A713ED"/>
    <w:rsid w:val="00A73C1D"/>
    <w:rsid w:val="00A900ED"/>
    <w:rsid w:val="00AB3F46"/>
    <w:rsid w:val="00AC0E39"/>
    <w:rsid w:val="00AC25AB"/>
    <w:rsid w:val="00AE39DF"/>
    <w:rsid w:val="00AF4D33"/>
    <w:rsid w:val="00AF561F"/>
    <w:rsid w:val="00B2140E"/>
    <w:rsid w:val="00BA4A90"/>
    <w:rsid w:val="00BB3DFB"/>
    <w:rsid w:val="00BD7D2E"/>
    <w:rsid w:val="00C00101"/>
    <w:rsid w:val="00C363C2"/>
    <w:rsid w:val="00C3734F"/>
    <w:rsid w:val="00C5361E"/>
    <w:rsid w:val="00C57300"/>
    <w:rsid w:val="00C61F8E"/>
    <w:rsid w:val="00C6263E"/>
    <w:rsid w:val="00C62FF8"/>
    <w:rsid w:val="00C92AE9"/>
    <w:rsid w:val="00D162C5"/>
    <w:rsid w:val="00D23CC6"/>
    <w:rsid w:val="00D26A13"/>
    <w:rsid w:val="00D61419"/>
    <w:rsid w:val="00D63AC8"/>
    <w:rsid w:val="00D64A56"/>
    <w:rsid w:val="00D7088A"/>
    <w:rsid w:val="00D73514"/>
    <w:rsid w:val="00DA436F"/>
    <w:rsid w:val="00DD6204"/>
    <w:rsid w:val="00DE0048"/>
    <w:rsid w:val="00DF7D47"/>
    <w:rsid w:val="00E06D86"/>
    <w:rsid w:val="00E071F1"/>
    <w:rsid w:val="00E21BC0"/>
    <w:rsid w:val="00E332B8"/>
    <w:rsid w:val="00E52B54"/>
    <w:rsid w:val="00E55132"/>
    <w:rsid w:val="00E60E60"/>
    <w:rsid w:val="00E9133F"/>
    <w:rsid w:val="00E93A8F"/>
    <w:rsid w:val="00E93B45"/>
    <w:rsid w:val="00EA4752"/>
    <w:rsid w:val="00EB2FD4"/>
    <w:rsid w:val="00EC71FF"/>
    <w:rsid w:val="00ED4CDD"/>
    <w:rsid w:val="00EE4923"/>
    <w:rsid w:val="00EF4F86"/>
    <w:rsid w:val="00EF6D5C"/>
    <w:rsid w:val="00F01C56"/>
    <w:rsid w:val="00F134E9"/>
    <w:rsid w:val="00F23232"/>
    <w:rsid w:val="00F24940"/>
    <w:rsid w:val="00F31C21"/>
    <w:rsid w:val="00F34EB3"/>
    <w:rsid w:val="00F82DE0"/>
    <w:rsid w:val="00F958D5"/>
    <w:rsid w:val="00FA4397"/>
    <w:rsid w:val="00FA4B0E"/>
    <w:rsid w:val="00FE13E0"/>
    <w:rsid w:val="00FE6621"/>
    <w:rsid w:val="00FE7AF1"/>
    <w:rsid w:val="00FF60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15AEA6"/>
  <w15:chartTrackingRefBased/>
  <w15:docId w15:val="{2E3AF12A-5126-46DB-BC54-FD6C6F537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8D5"/>
  </w:style>
  <w:style w:type="paragraph" w:styleId="Ttulo1">
    <w:name w:val="heading 1"/>
    <w:basedOn w:val="Normal"/>
    <w:next w:val="Normal"/>
    <w:link w:val="Ttulo1Car"/>
    <w:uiPriority w:val="9"/>
    <w:qFormat/>
    <w:rsid w:val="00EE4923"/>
    <w:pPr>
      <w:keepNext/>
      <w:keepLines/>
      <w:spacing w:before="240" w:after="0"/>
      <w:ind w:left="708"/>
      <w:outlineLvl w:val="0"/>
    </w:pPr>
    <w:rPr>
      <w:rFonts w:ascii="Times New Roman" w:eastAsiaTheme="majorEastAsia" w:hAnsi="Times New Roman" w:cstheme="majorBidi"/>
      <w:b/>
      <w:color w:val="000000" w:themeColor="text1"/>
      <w:sz w:val="24"/>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011BD"/>
    <w:rPr>
      <w:sz w:val="16"/>
      <w:szCs w:val="16"/>
    </w:rPr>
  </w:style>
  <w:style w:type="paragraph" w:styleId="Textocomentario">
    <w:name w:val="annotation text"/>
    <w:basedOn w:val="Normal"/>
    <w:link w:val="TextocomentarioCar"/>
    <w:uiPriority w:val="99"/>
    <w:unhideWhenUsed/>
    <w:rsid w:val="008011BD"/>
    <w:pPr>
      <w:spacing w:line="240" w:lineRule="auto"/>
    </w:pPr>
    <w:rPr>
      <w:sz w:val="20"/>
      <w:szCs w:val="20"/>
    </w:rPr>
  </w:style>
  <w:style w:type="character" w:customStyle="1" w:styleId="TextocomentarioCar">
    <w:name w:val="Texto comentario Car"/>
    <w:basedOn w:val="Fuentedeprrafopredeter"/>
    <w:link w:val="Textocomentario"/>
    <w:uiPriority w:val="99"/>
    <w:rsid w:val="008011BD"/>
    <w:rPr>
      <w:sz w:val="20"/>
      <w:szCs w:val="20"/>
    </w:rPr>
  </w:style>
  <w:style w:type="paragraph" w:styleId="Asuntodelcomentario">
    <w:name w:val="annotation subject"/>
    <w:basedOn w:val="Textocomentario"/>
    <w:next w:val="Textocomentario"/>
    <w:link w:val="AsuntodelcomentarioCar"/>
    <w:uiPriority w:val="99"/>
    <w:semiHidden/>
    <w:unhideWhenUsed/>
    <w:rsid w:val="008011BD"/>
    <w:rPr>
      <w:b/>
      <w:bCs/>
    </w:rPr>
  </w:style>
  <w:style w:type="character" w:customStyle="1" w:styleId="AsuntodelcomentarioCar">
    <w:name w:val="Asunto del comentario Car"/>
    <w:basedOn w:val="TextocomentarioCar"/>
    <w:link w:val="Asuntodelcomentario"/>
    <w:uiPriority w:val="99"/>
    <w:semiHidden/>
    <w:rsid w:val="008011BD"/>
    <w:rPr>
      <w:b/>
      <w:bCs/>
      <w:sz w:val="20"/>
      <w:szCs w:val="20"/>
    </w:rPr>
  </w:style>
  <w:style w:type="paragraph" w:styleId="Textodeglobo">
    <w:name w:val="Balloon Text"/>
    <w:basedOn w:val="Normal"/>
    <w:link w:val="TextodegloboCar"/>
    <w:uiPriority w:val="99"/>
    <w:semiHidden/>
    <w:unhideWhenUsed/>
    <w:rsid w:val="00243B4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3B4A"/>
    <w:rPr>
      <w:rFonts w:ascii="Segoe UI" w:hAnsi="Segoe UI" w:cs="Segoe UI"/>
      <w:sz w:val="18"/>
      <w:szCs w:val="18"/>
    </w:rPr>
  </w:style>
  <w:style w:type="character" w:customStyle="1" w:styleId="Ttulo1Car">
    <w:name w:val="Título 1 Car"/>
    <w:basedOn w:val="Fuentedeprrafopredeter"/>
    <w:link w:val="Ttulo1"/>
    <w:uiPriority w:val="9"/>
    <w:rsid w:val="00EE4923"/>
    <w:rPr>
      <w:rFonts w:ascii="Times New Roman" w:eastAsiaTheme="majorEastAsia" w:hAnsi="Times New Roman" w:cstheme="majorBidi"/>
      <w:b/>
      <w:color w:val="000000" w:themeColor="text1"/>
      <w:sz w:val="24"/>
      <w:szCs w:val="32"/>
    </w:rPr>
  </w:style>
  <w:style w:type="paragraph" w:styleId="Prrafodelista">
    <w:name w:val="List Paragraph"/>
    <w:basedOn w:val="Normal"/>
    <w:uiPriority w:val="34"/>
    <w:qFormat/>
    <w:rsid w:val="00EE4923"/>
    <w:pPr>
      <w:ind w:left="720"/>
      <w:contextualSpacing/>
    </w:pPr>
  </w:style>
  <w:style w:type="paragraph" w:styleId="Encabezado">
    <w:name w:val="header"/>
    <w:basedOn w:val="Normal"/>
    <w:link w:val="EncabezadoCar"/>
    <w:uiPriority w:val="99"/>
    <w:unhideWhenUsed/>
    <w:rsid w:val="00E21BC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21BC0"/>
  </w:style>
  <w:style w:type="paragraph" w:styleId="Piedepgina">
    <w:name w:val="footer"/>
    <w:basedOn w:val="Normal"/>
    <w:link w:val="PiedepginaCar"/>
    <w:uiPriority w:val="99"/>
    <w:unhideWhenUsed/>
    <w:rsid w:val="00E21BC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21BC0"/>
  </w:style>
  <w:style w:type="paragraph" w:styleId="TtuloTDC">
    <w:name w:val="TOC Heading"/>
    <w:basedOn w:val="Ttulo1"/>
    <w:next w:val="Normal"/>
    <w:uiPriority w:val="39"/>
    <w:unhideWhenUsed/>
    <w:qFormat/>
    <w:rsid w:val="003A0470"/>
    <w:pPr>
      <w:ind w:left="0"/>
      <w:outlineLvl w:val="9"/>
    </w:pPr>
    <w:rPr>
      <w:rFonts w:asciiTheme="majorHAnsi" w:hAnsiTheme="majorHAnsi"/>
      <w:b w:val="0"/>
      <w:color w:val="2F5496" w:themeColor="accent1" w:themeShade="BF"/>
      <w:sz w:val="32"/>
      <w:lang w:eastAsia="es-ES"/>
    </w:rPr>
  </w:style>
  <w:style w:type="paragraph" w:styleId="TDC2">
    <w:name w:val="toc 2"/>
    <w:basedOn w:val="Normal"/>
    <w:next w:val="Normal"/>
    <w:autoRedefine/>
    <w:uiPriority w:val="39"/>
    <w:unhideWhenUsed/>
    <w:rsid w:val="003A0470"/>
    <w:pPr>
      <w:spacing w:after="100"/>
      <w:ind w:left="220"/>
    </w:pPr>
    <w:rPr>
      <w:rFonts w:eastAsiaTheme="minorEastAsia" w:cs="Times New Roman"/>
      <w:lang w:eastAsia="es-ES"/>
    </w:rPr>
  </w:style>
  <w:style w:type="paragraph" w:styleId="TDC1">
    <w:name w:val="toc 1"/>
    <w:basedOn w:val="Normal"/>
    <w:next w:val="Normal"/>
    <w:autoRedefine/>
    <w:uiPriority w:val="39"/>
    <w:unhideWhenUsed/>
    <w:rsid w:val="003A0470"/>
    <w:pPr>
      <w:spacing w:after="100"/>
    </w:pPr>
    <w:rPr>
      <w:rFonts w:eastAsiaTheme="minorEastAsia" w:cs="Times New Roman"/>
      <w:lang w:eastAsia="es-ES"/>
    </w:rPr>
  </w:style>
  <w:style w:type="paragraph" w:styleId="TDC3">
    <w:name w:val="toc 3"/>
    <w:basedOn w:val="Normal"/>
    <w:next w:val="Normal"/>
    <w:autoRedefine/>
    <w:uiPriority w:val="39"/>
    <w:unhideWhenUsed/>
    <w:rsid w:val="003A0470"/>
    <w:pPr>
      <w:spacing w:after="100"/>
      <w:ind w:left="440"/>
    </w:pPr>
    <w:rPr>
      <w:rFonts w:eastAsiaTheme="minorEastAsia" w:cs="Times New Roman"/>
      <w:lang w:eastAsia="es-ES"/>
    </w:rPr>
  </w:style>
  <w:style w:type="character" w:styleId="Hipervnculo">
    <w:name w:val="Hyperlink"/>
    <w:basedOn w:val="Fuentedeprrafopredeter"/>
    <w:uiPriority w:val="99"/>
    <w:unhideWhenUsed/>
    <w:rsid w:val="003A04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2958977">
      <w:bodyDiv w:val="1"/>
      <w:marLeft w:val="0"/>
      <w:marRight w:val="0"/>
      <w:marTop w:val="0"/>
      <w:marBottom w:val="0"/>
      <w:divBdr>
        <w:top w:val="none" w:sz="0" w:space="0" w:color="auto"/>
        <w:left w:val="none" w:sz="0" w:space="0" w:color="auto"/>
        <w:bottom w:val="none" w:sz="0" w:space="0" w:color="auto"/>
        <w:right w:val="none" w:sz="0" w:space="0" w:color="auto"/>
      </w:divBdr>
    </w:div>
    <w:div w:id="1189835996">
      <w:bodyDiv w:val="1"/>
      <w:marLeft w:val="0"/>
      <w:marRight w:val="0"/>
      <w:marTop w:val="0"/>
      <w:marBottom w:val="0"/>
      <w:divBdr>
        <w:top w:val="none" w:sz="0" w:space="0" w:color="auto"/>
        <w:left w:val="none" w:sz="0" w:space="0" w:color="auto"/>
        <w:bottom w:val="none" w:sz="0" w:space="0" w:color="auto"/>
        <w:right w:val="none" w:sz="0" w:space="0" w:color="auto"/>
      </w:divBdr>
    </w:div>
    <w:div w:id="2131510071">
      <w:bodyDiv w:val="1"/>
      <w:marLeft w:val="0"/>
      <w:marRight w:val="0"/>
      <w:marTop w:val="0"/>
      <w:marBottom w:val="0"/>
      <w:divBdr>
        <w:top w:val="none" w:sz="0" w:space="0" w:color="auto"/>
        <w:left w:val="none" w:sz="0" w:space="0" w:color="auto"/>
        <w:bottom w:val="none" w:sz="0" w:space="0" w:color="auto"/>
        <w:right w:val="none" w:sz="0" w:space="0" w:color="auto"/>
      </w:divBdr>
      <w:divsChild>
        <w:div w:id="655576336">
          <w:marLeft w:val="0"/>
          <w:marRight w:val="0"/>
          <w:marTop w:val="0"/>
          <w:marBottom w:val="0"/>
          <w:divBdr>
            <w:top w:val="single" w:sz="2" w:space="0" w:color="E3E3E3"/>
            <w:left w:val="single" w:sz="2" w:space="0" w:color="E3E3E3"/>
            <w:bottom w:val="single" w:sz="2" w:space="0" w:color="E3E3E3"/>
            <w:right w:val="single" w:sz="2" w:space="0" w:color="E3E3E3"/>
          </w:divBdr>
          <w:divsChild>
            <w:div w:id="1713572645">
              <w:marLeft w:val="0"/>
              <w:marRight w:val="0"/>
              <w:marTop w:val="0"/>
              <w:marBottom w:val="0"/>
              <w:divBdr>
                <w:top w:val="single" w:sz="2" w:space="0" w:color="E3E3E3"/>
                <w:left w:val="single" w:sz="2" w:space="0" w:color="E3E3E3"/>
                <w:bottom w:val="single" w:sz="2" w:space="0" w:color="E3E3E3"/>
                <w:right w:val="single" w:sz="2" w:space="0" w:color="E3E3E3"/>
              </w:divBdr>
              <w:divsChild>
                <w:div w:id="513306671">
                  <w:marLeft w:val="0"/>
                  <w:marRight w:val="0"/>
                  <w:marTop w:val="0"/>
                  <w:marBottom w:val="0"/>
                  <w:divBdr>
                    <w:top w:val="single" w:sz="2" w:space="2" w:color="E3E3E3"/>
                    <w:left w:val="single" w:sz="2" w:space="0" w:color="E3E3E3"/>
                    <w:bottom w:val="single" w:sz="2" w:space="0" w:color="E3E3E3"/>
                    <w:right w:val="single" w:sz="2" w:space="0" w:color="E3E3E3"/>
                  </w:divBdr>
                  <w:divsChild>
                    <w:div w:id="7088027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B1F6AA-E886-48F7-9B27-A891D8EFE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25</Pages>
  <Words>9257</Words>
  <Characters>50915</Characters>
  <Application>Microsoft Office Word</Application>
  <DocSecurity>0</DocSecurity>
  <Lines>424</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Mármol Barreiro</dc:creator>
  <cp:keywords/>
  <dc:description/>
  <cp:lastModifiedBy>Jaime Mármol Barreiro</cp:lastModifiedBy>
  <cp:revision>15</cp:revision>
  <dcterms:created xsi:type="dcterms:W3CDTF">2024-05-21T07:24:00Z</dcterms:created>
  <dcterms:modified xsi:type="dcterms:W3CDTF">2024-05-23T13:20:00Z</dcterms:modified>
</cp:coreProperties>
</file>