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610225A5" wp14:paraId="5C1A07E2" wp14:textId="3BD1E405">
      <w:pPr>
        <w:spacing w:line="360" w:lineRule="auto"/>
        <w:rPr>
          <w:rFonts w:ascii="Times New Roman" w:hAnsi="Times New Roman" w:eastAsia="Times New Roman" w:cs="Times New Roman"/>
          <w:b w:val="1"/>
          <w:bCs w:val="1"/>
        </w:rPr>
      </w:pPr>
      <w:r w:rsidRPr="610225A5" w:rsidR="4F86C283">
        <w:rPr>
          <w:rFonts w:ascii="Times New Roman" w:hAnsi="Times New Roman" w:eastAsia="Times New Roman" w:cs="Times New Roman"/>
          <w:b w:val="1"/>
          <w:bCs w:val="1"/>
        </w:rPr>
        <w:t>DESARROLL</w:t>
      </w:r>
      <w:r w:rsidRPr="610225A5" w:rsidR="4F86C283">
        <w:rPr>
          <w:rFonts w:ascii="Times New Roman" w:hAnsi="Times New Roman" w:eastAsia="Times New Roman" w:cs="Times New Roman"/>
          <w:b w:val="1"/>
          <w:bCs w:val="1"/>
        </w:rPr>
        <w:t xml:space="preserve">O TFG RRII </w:t>
      </w:r>
    </w:p>
    <w:p w:rsidR="43C9D8F8" w:rsidP="610225A5" w:rsidRDefault="43C9D8F8" w14:paraId="3459E57E" w14:textId="22D649C9">
      <w:pPr>
        <w:spacing w:line="360" w:lineRule="auto"/>
        <w:jc w:val="left"/>
        <w:rPr>
          <w:rFonts w:ascii="Times New Roman" w:hAnsi="Times New Roman" w:eastAsia="Times New Roman" w:cs="Times New Roman"/>
          <w:b w:val="1"/>
          <w:bCs w:val="1"/>
          <w:noProof w:val="0"/>
          <w:color w:val="000000" w:themeColor="text1" w:themeTint="FF" w:themeShade="FF"/>
          <w:sz w:val="24"/>
          <w:szCs w:val="24"/>
          <w:lang w:val="es-ES"/>
        </w:rPr>
      </w:pPr>
      <w:r w:rsidRPr="610225A5" w:rsidR="43C9D8F8">
        <w:rPr>
          <w:rFonts w:ascii="Times New Roman" w:hAnsi="Times New Roman" w:eastAsia="Times New Roman" w:cs="Times New Roman"/>
          <w:b w:val="1"/>
          <w:bCs w:val="1"/>
          <w:noProof w:val="0"/>
          <w:color w:val="000000" w:themeColor="text1" w:themeTint="FF" w:themeShade="FF"/>
          <w:sz w:val="24"/>
          <w:szCs w:val="24"/>
          <w:lang w:val="es-ES"/>
        </w:rPr>
        <w:t>"Análisis de la legislación española en materia de inmigración irregular y sus impactos en los derechos humanos de los inmigrantes en situación irregular".</w:t>
      </w:r>
    </w:p>
    <w:p w:rsidR="54E6FFF3" w:rsidP="610225A5" w:rsidRDefault="54E6FFF3" w14:paraId="4E2EA7CE" w14:textId="5D93F285">
      <w:pPr>
        <w:spacing w:line="360" w:lineRule="auto"/>
        <w:rPr>
          <w:rFonts w:ascii="Times New Roman" w:hAnsi="Times New Roman" w:eastAsia="Times New Roman" w:cs="Times New Roman"/>
        </w:rPr>
      </w:pPr>
      <w:r w:rsidRPr="610225A5" w:rsidR="54E6FFF3">
        <w:rPr>
          <w:rFonts w:ascii="Times New Roman" w:hAnsi="Times New Roman" w:eastAsia="Times New Roman" w:cs="Times New Roman"/>
        </w:rPr>
        <w:t>LETICIA MARTÍNEZ-ECHEVARRÍA (5º E5).</w:t>
      </w:r>
    </w:p>
    <w:p w:rsidR="610225A5" w:rsidP="610225A5" w:rsidRDefault="610225A5" w14:paraId="0DAC61B0" w14:textId="43CCF9F0">
      <w:pPr>
        <w:spacing w:line="360" w:lineRule="auto"/>
        <w:rPr>
          <w:rFonts w:ascii="Times New Roman" w:hAnsi="Times New Roman" w:eastAsia="Times New Roman" w:cs="Times New Roman"/>
        </w:rPr>
      </w:pPr>
    </w:p>
    <w:p w:rsidR="4F86C283" w:rsidP="610225A5" w:rsidRDefault="4F86C283" w14:paraId="21BDC7F1" w14:textId="5E8B02B5">
      <w:pPr>
        <w:spacing w:line="360" w:lineRule="auto"/>
        <w:rPr>
          <w:rFonts w:ascii="Times New Roman" w:hAnsi="Times New Roman" w:eastAsia="Times New Roman" w:cs="Times New Roman"/>
          <w:u w:val="single"/>
        </w:rPr>
      </w:pPr>
      <w:r w:rsidRPr="610225A5" w:rsidR="4F86C283">
        <w:rPr>
          <w:rFonts w:ascii="Times New Roman" w:hAnsi="Times New Roman" w:eastAsia="Times New Roman" w:cs="Times New Roman"/>
          <w:u w:val="single"/>
        </w:rPr>
        <w:t>SEGUNDA ENTREGA</w:t>
      </w:r>
      <w:r w:rsidRPr="610225A5" w:rsidR="6B65357B">
        <w:rPr>
          <w:rFonts w:ascii="Times New Roman" w:hAnsi="Times New Roman" w:eastAsia="Times New Roman" w:cs="Times New Roman"/>
          <w:u w:val="single"/>
        </w:rPr>
        <w:t>:</w:t>
      </w:r>
      <w:r w:rsidRPr="610225A5" w:rsidR="4F86C283">
        <w:rPr>
          <w:rFonts w:ascii="Times New Roman" w:hAnsi="Times New Roman" w:eastAsia="Times New Roman" w:cs="Times New Roman"/>
          <w:u w:val="single"/>
        </w:rPr>
        <w:t xml:space="preserve"> 23.01.26 </w:t>
      </w:r>
    </w:p>
    <w:p w:rsidR="6DA9F6A8" w:rsidP="610225A5" w:rsidRDefault="6DA9F6A8" w14:paraId="648C54C5" w14:textId="4CE455D5">
      <w:pPr>
        <w:spacing w:line="360" w:lineRule="auto"/>
        <w:rPr>
          <w:rFonts w:ascii="Times New Roman" w:hAnsi="Times New Roman" w:eastAsia="Times New Roman" w:cs="Times New Roman"/>
        </w:rPr>
      </w:pPr>
      <w:r w:rsidRPr="610225A5" w:rsidR="6DA9F6A8">
        <w:rPr>
          <w:rFonts w:ascii="Times New Roman" w:hAnsi="Times New Roman" w:eastAsia="Times New Roman" w:cs="Times New Roman"/>
        </w:rPr>
        <w:t>Estimación</w:t>
      </w:r>
      <w:r w:rsidRPr="610225A5" w:rsidR="6DA9F6A8">
        <w:rPr>
          <w:rFonts w:ascii="Times New Roman" w:hAnsi="Times New Roman" w:eastAsia="Times New Roman" w:cs="Times New Roman"/>
        </w:rPr>
        <w:t xml:space="preserve"> total de palabras TFG finalizado: </w:t>
      </w:r>
      <w:r w:rsidRPr="610225A5" w:rsidR="6DA9F6A8">
        <w:rPr>
          <w:rFonts w:ascii="Times New Roman" w:hAnsi="Times New Roman" w:eastAsia="Times New Roman" w:cs="Times New Roman"/>
          <w:highlight w:val="cyan"/>
        </w:rPr>
        <w:t>17.000</w:t>
      </w:r>
      <w:r w:rsidRPr="610225A5" w:rsidR="6DA9F6A8">
        <w:rPr>
          <w:rFonts w:ascii="Times New Roman" w:hAnsi="Times New Roman" w:eastAsia="Times New Roman" w:cs="Times New Roman"/>
        </w:rPr>
        <w:t xml:space="preserve"> (1.000 de margen por sea caso) </w:t>
      </w:r>
    </w:p>
    <w:p w:rsidR="610225A5" w:rsidP="610225A5" w:rsidRDefault="610225A5" w14:paraId="08169CE7" w14:textId="7E3AFED8">
      <w:pPr>
        <w:spacing w:line="360" w:lineRule="auto"/>
        <w:rPr>
          <w:rFonts w:ascii="Times New Roman" w:hAnsi="Times New Roman" w:eastAsia="Times New Roman" w:cs="Times New Roman"/>
        </w:rPr>
      </w:pPr>
    </w:p>
    <w:p w:rsidR="6491F9FF" w:rsidP="610225A5" w:rsidRDefault="6491F9FF" w14:paraId="34190ECA" w14:textId="69FF7567">
      <w:pPr>
        <w:spacing w:line="360" w:lineRule="auto"/>
        <w:rPr>
          <w:rFonts w:ascii="Times New Roman" w:hAnsi="Times New Roman" w:eastAsia="Times New Roman" w:cs="Times New Roman"/>
          <w:b w:val="1"/>
          <w:bCs w:val="1"/>
          <w:u w:val="single"/>
        </w:rPr>
      </w:pPr>
      <w:r w:rsidRPr="610225A5" w:rsidR="6491F9FF">
        <w:rPr>
          <w:rFonts w:ascii="Times New Roman" w:hAnsi="Times New Roman" w:eastAsia="Times New Roman" w:cs="Times New Roman"/>
          <w:b w:val="1"/>
          <w:bCs w:val="1"/>
          <w:u w:val="single"/>
        </w:rPr>
        <w:t>ÍNDICE</w:t>
      </w:r>
      <w:r w:rsidRPr="610225A5" w:rsidR="5372D484">
        <w:rPr>
          <w:rFonts w:ascii="Times New Roman" w:hAnsi="Times New Roman" w:eastAsia="Times New Roman" w:cs="Times New Roman"/>
          <w:b w:val="1"/>
          <w:bCs w:val="1"/>
          <w:u w:val="single"/>
        </w:rPr>
        <w:t xml:space="preserve">: </w:t>
      </w:r>
    </w:p>
    <w:p w:rsidR="6491F9FF" w:rsidP="610225A5" w:rsidRDefault="6491F9FF" w14:paraId="3D309B4B" w14:textId="6E30D717">
      <w:pPr>
        <w:spacing w:line="360" w:lineRule="auto"/>
        <w:rPr>
          <w:rFonts w:ascii="Times New Roman" w:hAnsi="Times New Roman" w:eastAsia="Times New Roman" w:cs="Times New Roman"/>
          <w:b w:val="1"/>
          <w:bCs w:val="1"/>
        </w:rPr>
      </w:pPr>
      <w:r w:rsidRPr="610225A5" w:rsidR="6491F9FF">
        <w:rPr>
          <w:rFonts w:ascii="Times New Roman" w:hAnsi="Times New Roman" w:eastAsia="Times New Roman" w:cs="Times New Roman"/>
          <w:b w:val="1"/>
          <w:bCs w:val="1"/>
        </w:rPr>
        <w:t xml:space="preserve">INTRODUCCIÓN </w:t>
      </w:r>
    </w:p>
    <w:p w:rsidR="6491F9FF" w:rsidP="610225A5" w:rsidRDefault="6491F9FF" w14:paraId="7FB2BDD6" w14:textId="2E82652B">
      <w:pPr>
        <w:pStyle w:val="ListParagraph"/>
        <w:numPr>
          <w:ilvl w:val="0"/>
          <w:numId w:val="12"/>
        </w:numPr>
        <w:spacing w:line="360" w:lineRule="auto"/>
        <w:rPr>
          <w:rFonts w:ascii="Times New Roman" w:hAnsi="Times New Roman" w:eastAsia="Times New Roman" w:cs="Times New Roman"/>
        </w:rPr>
      </w:pPr>
      <w:r w:rsidRPr="610225A5" w:rsidR="6491F9FF">
        <w:rPr>
          <w:rFonts w:ascii="Times New Roman" w:hAnsi="Times New Roman" w:eastAsia="Times New Roman" w:cs="Times New Roman"/>
        </w:rPr>
        <w:t>Introducción al tema y presentación de la situacion actual del objeto de estudio</w:t>
      </w:r>
    </w:p>
    <w:p w:rsidR="6491F9FF" w:rsidP="610225A5" w:rsidRDefault="6491F9FF" w14:paraId="0107569B" w14:textId="30F2E4AD">
      <w:pPr>
        <w:pStyle w:val="ListParagraph"/>
        <w:numPr>
          <w:ilvl w:val="0"/>
          <w:numId w:val="12"/>
        </w:numPr>
        <w:spacing w:line="360" w:lineRule="auto"/>
        <w:rPr>
          <w:rFonts w:ascii="Times New Roman" w:hAnsi="Times New Roman" w:eastAsia="Times New Roman" w:cs="Times New Roman"/>
        </w:rPr>
      </w:pPr>
      <w:r w:rsidRPr="610225A5" w:rsidR="6491F9FF">
        <w:rPr>
          <w:rFonts w:ascii="Times New Roman" w:hAnsi="Times New Roman" w:eastAsia="Times New Roman" w:cs="Times New Roman"/>
        </w:rPr>
        <w:t xml:space="preserve">Finalidad y motivos </w:t>
      </w:r>
    </w:p>
    <w:p w:rsidR="6491F9FF" w:rsidP="610225A5" w:rsidRDefault="6491F9FF" w14:paraId="26B9C00C" w14:textId="3EA99E1E">
      <w:pPr>
        <w:pStyle w:val="ListParagraph"/>
        <w:numPr>
          <w:ilvl w:val="0"/>
          <w:numId w:val="12"/>
        </w:numPr>
        <w:spacing w:line="360" w:lineRule="auto"/>
        <w:rPr>
          <w:rFonts w:ascii="Times New Roman" w:hAnsi="Times New Roman" w:eastAsia="Times New Roman" w:cs="Times New Roman"/>
        </w:rPr>
      </w:pPr>
      <w:r w:rsidRPr="610225A5" w:rsidR="6491F9FF">
        <w:rPr>
          <w:rFonts w:ascii="Times New Roman" w:hAnsi="Times New Roman" w:eastAsia="Times New Roman" w:cs="Times New Roman"/>
        </w:rPr>
        <w:t xml:space="preserve">Método de trabajo </w:t>
      </w:r>
    </w:p>
    <w:p w:rsidR="6491F9FF" w:rsidP="610225A5" w:rsidRDefault="6491F9FF" w14:paraId="3DBF3525" w14:textId="2D98F733">
      <w:pPr>
        <w:pStyle w:val="ListParagraph"/>
        <w:numPr>
          <w:ilvl w:val="0"/>
          <w:numId w:val="12"/>
        </w:numPr>
        <w:spacing w:line="360" w:lineRule="auto"/>
        <w:rPr>
          <w:rFonts w:ascii="Times New Roman" w:hAnsi="Times New Roman" w:eastAsia="Times New Roman" w:cs="Times New Roman"/>
        </w:rPr>
      </w:pPr>
      <w:r w:rsidRPr="610225A5" w:rsidR="6491F9FF">
        <w:rPr>
          <w:rFonts w:ascii="Times New Roman" w:hAnsi="Times New Roman" w:eastAsia="Times New Roman" w:cs="Times New Roman"/>
        </w:rPr>
        <w:t xml:space="preserve">Diferenciación y explicación de conceptos relevantes para el desarrollo del trabajo </w:t>
      </w:r>
    </w:p>
    <w:p w:rsidR="6491F9FF" w:rsidP="610225A5" w:rsidRDefault="6491F9FF" w14:paraId="5BC67516" w14:textId="4605A1DC">
      <w:pPr>
        <w:pStyle w:val="ListParagraph"/>
        <w:numPr>
          <w:ilvl w:val="0"/>
          <w:numId w:val="12"/>
        </w:numPr>
        <w:spacing w:line="360" w:lineRule="auto"/>
        <w:rPr>
          <w:rFonts w:ascii="Times New Roman" w:hAnsi="Times New Roman" w:eastAsia="Times New Roman" w:cs="Times New Roman"/>
        </w:rPr>
      </w:pPr>
      <w:r w:rsidRPr="610225A5" w:rsidR="6491F9FF">
        <w:rPr>
          <w:rFonts w:ascii="Times New Roman" w:hAnsi="Times New Roman" w:eastAsia="Times New Roman" w:cs="Times New Roman"/>
        </w:rPr>
        <w:t xml:space="preserve">Guía de abreviaturas </w:t>
      </w:r>
    </w:p>
    <w:p w:rsidR="610225A5" w:rsidP="610225A5" w:rsidRDefault="610225A5" w14:paraId="3E670FB4" w14:textId="75473668">
      <w:pPr>
        <w:pStyle w:val="Normal"/>
        <w:spacing w:line="360" w:lineRule="auto"/>
        <w:rPr>
          <w:rFonts w:ascii="Times New Roman" w:hAnsi="Times New Roman" w:eastAsia="Times New Roman" w:cs="Times New Roman"/>
          <w:b w:val="1"/>
          <w:bCs w:val="1"/>
        </w:rPr>
      </w:pPr>
      <w:r w:rsidRPr="610225A5" w:rsidR="610225A5">
        <w:rPr>
          <w:rFonts w:ascii="Times New Roman" w:hAnsi="Times New Roman" w:eastAsia="Times New Roman" w:cs="Times New Roman"/>
          <w:b w:val="1"/>
          <w:bCs w:val="1"/>
        </w:rPr>
        <w:t xml:space="preserve">I. </w:t>
      </w:r>
      <w:r w:rsidRPr="610225A5" w:rsidR="6491F9FF">
        <w:rPr>
          <w:rFonts w:ascii="Times New Roman" w:hAnsi="Times New Roman" w:eastAsia="Times New Roman" w:cs="Times New Roman"/>
          <w:b w:val="1"/>
          <w:bCs w:val="1"/>
        </w:rPr>
        <w:t xml:space="preserve">UNIÓN EUROPEA </w:t>
      </w:r>
    </w:p>
    <w:p w:rsidR="6491F9FF" w:rsidP="610225A5" w:rsidRDefault="6491F9FF" w14:paraId="0E95FC87" w14:textId="4296A062">
      <w:pPr>
        <w:pStyle w:val="Normal"/>
        <w:spacing w:line="360" w:lineRule="auto"/>
        <w:ind w:left="0"/>
        <w:rPr>
          <w:rFonts w:ascii="Times New Roman" w:hAnsi="Times New Roman" w:eastAsia="Times New Roman" w:cs="Times New Roman"/>
          <w:sz w:val="24"/>
          <w:szCs w:val="24"/>
        </w:rPr>
      </w:pPr>
      <w:r w:rsidRPr="610225A5" w:rsidR="6491F9FF">
        <w:rPr>
          <w:rFonts w:ascii="Times New Roman" w:hAnsi="Times New Roman" w:eastAsia="Times New Roman" w:cs="Times New Roman"/>
          <w:sz w:val="24"/>
          <w:szCs w:val="24"/>
        </w:rPr>
        <w:t>1.1 Directiva de Retorno 2008/115/CE</w:t>
      </w:r>
    </w:p>
    <w:p w:rsidR="6491F9FF" w:rsidP="610225A5" w:rsidRDefault="6491F9FF" w14:paraId="572D5280" w14:textId="52DB6F56">
      <w:pPr>
        <w:pStyle w:val="Normal"/>
        <w:spacing w:line="360" w:lineRule="auto"/>
        <w:ind w:left="0"/>
        <w:jc w:val="both"/>
        <w:rPr>
          <w:rFonts w:ascii="Times New Roman" w:hAnsi="Times New Roman" w:eastAsia="Times New Roman" w:cs="Times New Roman"/>
          <w:sz w:val="24"/>
          <w:szCs w:val="24"/>
        </w:rPr>
      </w:pPr>
      <w:r w:rsidRPr="610225A5" w:rsidR="6491F9FF">
        <w:rPr>
          <w:rFonts w:ascii="Times New Roman" w:hAnsi="Times New Roman" w:eastAsia="Times New Roman" w:cs="Times New Roman"/>
          <w:sz w:val="24"/>
          <w:szCs w:val="24"/>
        </w:rPr>
        <w:t>1.2 Reglamento UE 2024/1551</w:t>
      </w:r>
    </w:p>
    <w:p w:rsidR="5B0EF424" w:rsidP="610225A5" w:rsidRDefault="5B0EF424" w14:paraId="39966C02" w14:textId="1A0E0122">
      <w:pPr>
        <w:pStyle w:val="Normal"/>
        <w:spacing w:line="360" w:lineRule="auto"/>
        <w:ind w:left="0"/>
        <w:jc w:val="both"/>
        <w:rPr>
          <w:rFonts w:ascii="Times New Roman" w:hAnsi="Times New Roman" w:eastAsia="Times New Roman" w:cs="Times New Roman"/>
          <w:sz w:val="24"/>
          <w:szCs w:val="24"/>
        </w:rPr>
      </w:pPr>
      <w:r w:rsidRPr="610225A5" w:rsidR="5B0EF424">
        <w:rPr>
          <w:rFonts w:ascii="Times New Roman" w:hAnsi="Times New Roman" w:eastAsia="Times New Roman" w:cs="Times New Roman"/>
          <w:sz w:val="24"/>
          <w:szCs w:val="24"/>
        </w:rPr>
        <w:t xml:space="preserve">1.3 otros </w:t>
      </w:r>
    </w:p>
    <w:p w:rsidR="6491F9FF" w:rsidP="610225A5" w:rsidRDefault="6491F9FF" w14:paraId="1F1141F2" w14:textId="6A130D42">
      <w:pPr>
        <w:pStyle w:val="Normal"/>
        <w:spacing w:line="360" w:lineRule="auto"/>
        <w:rPr>
          <w:rFonts w:ascii="Times New Roman" w:hAnsi="Times New Roman" w:eastAsia="Times New Roman" w:cs="Times New Roman"/>
        </w:rPr>
      </w:pPr>
      <w:r w:rsidRPr="610225A5" w:rsidR="6491F9FF">
        <w:rPr>
          <w:rFonts w:ascii="Times New Roman" w:hAnsi="Times New Roman" w:eastAsia="Times New Roman" w:cs="Times New Roman"/>
          <w:b w:val="1"/>
          <w:bCs w:val="1"/>
        </w:rPr>
        <w:t xml:space="preserve">II. ESPAÑA </w:t>
      </w:r>
      <w:r w:rsidRPr="610225A5" w:rsidR="6491F9FF">
        <w:rPr>
          <w:rFonts w:ascii="Times New Roman" w:hAnsi="Times New Roman" w:eastAsia="Times New Roman" w:cs="Times New Roman"/>
        </w:rPr>
        <w:t xml:space="preserve"> </w:t>
      </w:r>
    </w:p>
    <w:p w:rsidR="0FA14B57" w:rsidP="610225A5" w:rsidRDefault="0FA14B57" w14:paraId="00A0FBEC" w14:textId="4A4F7D21">
      <w:pPr>
        <w:pStyle w:val="Normal"/>
        <w:spacing w:line="360" w:lineRule="auto"/>
        <w:rPr>
          <w:rFonts w:ascii="Times New Roman" w:hAnsi="Times New Roman" w:eastAsia="Times New Roman" w:cs="Times New Roman"/>
        </w:rPr>
      </w:pPr>
      <w:r w:rsidRPr="610225A5" w:rsidR="0FA14B57">
        <w:rPr>
          <w:rFonts w:ascii="Times New Roman" w:hAnsi="Times New Roman" w:eastAsia="Times New Roman" w:cs="Times New Roman"/>
        </w:rPr>
        <w:t xml:space="preserve">2.1 </w:t>
      </w:r>
      <w:r w:rsidRPr="610225A5" w:rsidR="2EDDFB4E">
        <w:rPr>
          <w:rFonts w:ascii="Times New Roman" w:hAnsi="Times New Roman" w:eastAsia="Times New Roman" w:cs="Times New Roman"/>
        </w:rPr>
        <w:t xml:space="preserve">LEGISLACIÓN APLICABLE </w:t>
      </w:r>
    </w:p>
    <w:p w:rsidR="12EB58A7" w:rsidP="610225A5" w:rsidRDefault="12EB58A7" w14:paraId="3D9FE06A" w14:textId="70099D3F">
      <w:pPr>
        <w:pStyle w:val="Normal"/>
        <w:spacing w:line="360" w:lineRule="auto"/>
        <w:ind w:left="708"/>
        <w:jc w:val="both"/>
        <w:rPr>
          <w:rFonts w:ascii="Times New Roman" w:hAnsi="Times New Roman" w:eastAsia="Times New Roman" w:cs="Times New Roman"/>
          <w:sz w:val="24"/>
          <w:szCs w:val="24"/>
        </w:rPr>
      </w:pPr>
      <w:r w:rsidRPr="610225A5" w:rsidR="12EB58A7">
        <w:rPr>
          <w:rFonts w:ascii="Times New Roman" w:hAnsi="Times New Roman" w:eastAsia="Times New Roman" w:cs="Times New Roman"/>
          <w:sz w:val="24"/>
          <w:szCs w:val="24"/>
        </w:rPr>
        <w:t>2.1. A Ley Orgánica 4/2000 (LOEX). Régimen general de extranjería</w:t>
      </w:r>
    </w:p>
    <w:p w:rsidR="12EB58A7" w:rsidP="610225A5" w:rsidRDefault="12EB58A7" w14:paraId="5E720AB8" w14:textId="55579EA4">
      <w:pPr>
        <w:pStyle w:val="Normal"/>
        <w:spacing w:line="360" w:lineRule="auto"/>
        <w:ind w:left="708"/>
        <w:jc w:val="both"/>
        <w:rPr>
          <w:rFonts w:ascii="Times New Roman" w:hAnsi="Times New Roman" w:eastAsia="Times New Roman" w:cs="Times New Roman"/>
          <w:sz w:val="24"/>
          <w:szCs w:val="24"/>
        </w:rPr>
      </w:pPr>
      <w:r w:rsidRPr="610225A5" w:rsidR="12EB58A7">
        <w:rPr>
          <w:rFonts w:ascii="Times New Roman" w:hAnsi="Times New Roman" w:eastAsia="Times New Roman" w:cs="Times New Roman"/>
          <w:sz w:val="24"/>
          <w:szCs w:val="24"/>
        </w:rPr>
        <w:t xml:space="preserve">2.1. B Reglamento de Extranjería, Real Decreto 1155/2024 </w:t>
      </w:r>
    </w:p>
    <w:p w:rsidR="12EB58A7" w:rsidP="610225A5" w:rsidRDefault="12EB58A7" w14:paraId="153F4D0D" w14:textId="03112DB1">
      <w:pPr>
        <w:pStyle w:val="Normal"/>
        <w:spacing w:line="360" w:lineRule="auto"/>
        <w:ind w:left="708"/>
        <w:jc w:val="both"/>
        <w:rPr>
          <w:rFonts w:ascii="Times New Roman" w:hAnsi="Times New Roman" w:eastAsia="Times New Roman" w:cs="Times New Roman"/>
          <w:sz w:val="24"/>
          <w:szCs w:val="24"/>
        </w:rPr>
      </w:pPr>
      <w:r w:rsidRPr="610225A5" w:rsidR="12EB58A7">
        <w:rPr>
          <w:rFonts w:ascii="Times New Roman" w:hAnsi="Times New Roman" w:eastAsia="Times New Roman" w:cs="Times New Roman"/>
          <w:sz w:val="24"/>
          <w:szCs w:val="24"/>
        </w:rPr>
        <w:t xml:space="preserve">2.1. C Real decreto-ley 2/2025 contingencias migratorias extraordinarias </w:t>
      </w:r>
    </w:p>
    <w:p w:rsidR="12EB58A7" w:rsidP="610225A5" w:rsidRDefault="12EB58A7" w14:paraId="0FE03BDB" w14:textId="00404AC6">
      <w:pPr>
        <w:pStyle w:val="Normal"/>
        <w:spacing w:line="360" w:lineRule="auto"/>
        <w:ind w:left="708"/>
        <w:jc w:val="both"/>
        <w:rPr>
          <w:rFonts w:ascii="Times New Roman" w:hAnsi="Times New Roman" w:eastAsia="Times New Roman" w:cs="Times New Roman"/>
          <w:sz w:val="24"/>
          <w:szCs w:val="24"/>
        </w:rPr>
      </w:pPr>
      <w:r w:rsidRPr="610225A5" w:rsidR="12EB58A7">
        <w:rPr>
          <w:rFonts w:ascii="Times New Roman" w:hAnsi="Times New Roman" w:eastAsia="Times New Roman" w:cs="Times New Roman"/>
          <w:sz w:val="24"/>
          <w:szCs w:val="24"/>
        </w:rPr>
        <w:t xml:space="preserve">2.1. D Ley 12/2009, reguladora del derecho de asilo y protección subsidiaria. </w:t>
      </w:r>
    </w:p>
    <w:p w:rsidR="12EB58A7" w:rsidP="610225A5" w:rsidRDefault="12EB58A7" w14:paraId="12D15343" w14:textId="44741197">
      <w:pPr>
        <w:pStyle w:val="Normal"/>
        <w:spacing w:line="360" w:lineRule="auto"/>
        <w:ind w:left="708"/>
        <w:jc w:val="both"/>
        <w:rPr>
          <w:rFonts w:ascii="Times New Roman" w:hAnsi="Times New Roman" w:eastAsia="Times New Roman" w:cs="Times New Roman"/>
          <w:sz w:val="24"/>
          <w:szCs w:val="24"/>
        </w:rPr>
      </w:pPr>
      <w:r w:rsidRPr="610225A5" w:rsidR="12EB58A7">
        <w:rPr>
          <w:rFonts w:ascii="Times New Roman" w:hAnsi="Times New Roman" w:eastAsia="Times New Roman" w:cs="Times New Roman"/>
          <w:sz w:val="24"/>
          <w:szCs w:val="24"/>
        </w:rPr>
        <w:t>2.1. E III Plan África</w:t>
      </w:r>
    </w:p>
    <w:p w:rsidR="29EBF003" w:rsidP="610225A5" w:rsidRDefault="29EBF003" w14:paraId="4171320C" w14:textId="7F31FAF8">
      <w:pPr>
        <w:pStyle w:val="Normal"/>
        <w:spacing w:line="360" w:lineRule="auto"/>
        <w:jc w:val="both"/>
        <w:rPr>
          <w:rFonts w:ascii="Times New Roman" w:hAnsi="Times New Roman" w:eastAsia="Times New Roman" w:cs="Times New Roman"/>
          <w:sz w:val="24"/>
          <w:szCs w:val="24"/>
        </w:rPr>
      </w:pPr>
      <w:r w:rsidRPr="610225A5" w:rsidR="29EBF003">
        <w:rPr>
          <w:rFonts w:ascii="Times New Roman" w:hAnsi="Times New Roman" w:eastAsia="Times New Roman" w:cs="Times New Roman"/>
          <w:sz w:val="24"/>
          <w:szCs w:val="24"/>
        </w:rPr>
        <w:t xml:space="preserve">2.2. IMPACTO DE LA LEGISLACIÓN ESPAÑOLA </w:t>
      </w:r>
    </w:p>
    <w:p w:rsidR="29EBF003" w:rsidP="610225A5" w:rsidRDefault="29EBF003" w14:paraId="4E4C48B1" w14:textId="42AFF92B">
      <w:pPr>
        <w:pStyle w:val="Normal"/>
        <w:spacing w:line="360" w:lineRule="auto"/>
        <w:ind w:left="708"/>
        <w:jc w:val="both"/>
        <w:rPr>
          <w:rFonts w:ascii="Times New Roman" w:hAnsi="Times New Roman" w:eastAsia="Times New Roman" w:cs="Times New Roman"/>
          <w:sz w:val="24"/>
          <w:szCs w:val="24"/>
        </w:rPr>
      </w:pPr>
      <w:r w:rsidRPr="610225A5" w:rsidR="29EBF003">
        <w:rPr>
          <w:rFonts w:ascii="Times New Roman" w:hAnsi="Times New Roman" w:eastAsia="Times New Roman" w:cs="Times New Roman"/>
          <w:sz w:val="24"/>
          <w:szCs w:val="24"/>
        </w:rPr>
        <w:t xml:space="preserve">2.2. A Situación actual </w:t>
      </w:r>
    </w:p>
    <w:p w:rsidR="29EBF003" w:rsidP="610225A5" w:rsidRDefault="29EBF003" w14:paraId="55A1D9C7" w14:textId="45AE2A6B">
      <w:pPr>
        <w:pStyle w:val="Normal"/>
        <w:spacing w:line="360" w:lineRule="auto"/>
        <w:ind w:left="708"/>
        <w:jc w:val="both"/>
        <w:rPr>
          <w:rFonts w:ascii="Times New Roman" w:hAnsi="Times New Roman" w:eastAsia="Times New Roman" w:cs="Times New Roman"/>
          <w:noProof w:val="0"/>
          <w:sz w:val="24"/>
          <w:szCs w:val="24"/>
          <w:highlight w:val="yellow"/>
          <w:lang w:val="es-ES"/>
        </w:rPr>
      </w:pPr>
      <w:r w:rsidRPr="610225A5" w:rsidR="29EBF003">
        <w:rPr>
          <w:rFonts w:ascii="Times New Roman" w:hAnsi="Times New Roman" w:eastAsia="Times New Roman" w:cs="Times New Roman"/>
          <w:sz w:val="24"/>
          <w:szCs w:val="24"/>
        </w:rPr>
        <w:t xml:space="preserve">2.2. B Los efectos que las políticas españolas han tenido en los últimos años </w:t>
      </w:r>
    </w:p>
    <w:p w:rsidR="29EBF003" w:rsidP="610225A5" w:rsidRDefault="29EBF003" w14:paraId="3E8ED42D" w14:textId="4AC7BD08">
      <w:pPr>
        <w:pStyle w:val="Normal"/>
        <w:spacing w:line="360" w:lineRule="auto"/>
        <w:jc w:val="both"/>
        <w:rPr>
          <w:rFonts w:ascii="Times New Roman" w:hAnsi="Times New Roman" w:eastAsia="Times New Roman" w:cs="Times New Roman"/>
          <w:noProof w:val="0"/>
          <w:sz w:val="24"/>
          <w:szCs w:val="24"/>
          <w:highlight w:val="yellow"/>
          <w:lang w:val="es-ES"/>
        </w:rPr>
      </w:pPr>
      <w:r w:rsidRPr="610225A5" w:rsidR="29EBF003">
        <w:rPr>
          <w:rFonts w:ascii="Times New Roman" w:hAnsi="Times New Roman" w:eastAsia="Times New Roman" w:cs="Times New Roman"/>
          <w:sz w:val="24"/>
          <w:szCs w:val="24"/>
        </w:rPr>
        <w:t xml:space="preserve">2.3. REALIDAD DEL PROCESO </w:t>
      </w:r>
    </w:p>
    <w:p w:rsidR="29EBF003" w:rsidP="610225A5" w:rsidRDefault="29EBF003" w14:paraId="6C170645" w14:textId="4C6B21C8">
      <w:pPr>
        <w:pStyle w:val="Normal"/>
        <w:spacing w:line="360" w:lineRule="auto"/>
        <w:ind w:left="708"/>
        <w:jc w:val="both"/>
        <w:rPr>
          <w:rFonts w:ascii="Times New Roman" w:hAnsi="Times New Roman" w:eastAsia="Times New Roman" w:cs="Times New Roman"/>
          <w:sz w:val="24"/>
          <w:szCs w:val="24"/>
        </w:rPr>
      </w:pPr>
      <w:r w:rsidRPr="610225A5" w:rsidR="29EBF003">
        <w:rPr>
          <w:rFonts w:ascii="Times New Roman" w:hAnsi="Times New Roman" w:eastAsia="Times New Roman" w:cs="Times New Roman"/>
          <w:sz w:val="24"/>
          <w:szCs w:val="24"/>
        </w:rPr>
        <w:t xml:space="preserve">2.3. A recibimiento </w:t>
      </w:r>
    </w:p>
    <w:p w:rsidR="29EBF003" w:rsidP="610225A5" w:rsidRDefault="29EBF003" w14:paraId="451C4473" w14:textId="0906246F">
      <w:pPr>
        <w:pStyle w:val="Normal"/>
        <w:spacing w:line="360" w:lineRule="auto"/>
        <w:ind w:left="708"/>
        <w:jc w:val="both"/>
        <w:rPr>
          <w:rFonts w:ascii="Times New Roman" w:hAnsi="Times New Roman" w:eastAsia="Times New Roman" w:cs="Times New Roman"/>
          <w:sz w:val="24"/>
          <w:szCs w:val="24"/>
        </w:rPr>
      </w:pPr>
      <w:r w:rsidRPr="610225A5" w:rsidR="29EBF003">
        <w:rPr>
          <w:rFonts w:ascii="Times New Roman" w:hAnsi="Times New Roman" w:eastAsia="Times New Roman" w:cs="Times New Roman"/>
          <w:sz w:val="24"/>
          <w:szCs w:val="24"/>
        </w:rPr>
        <w:t xml:space="preserve">2.3. B posibilidades legales </w:t>
      </w:r>
    </w:p>
    <w:p w:rsidR="29EBF003" w:rsidP="610225A5" w:rsidRDefault="29EBF003" w14:paraId="223B72A8" w14:textId="06208968">
      <w:pPr>
        <w:pStyle w:val="Normal"/>
        <w:spacing w:line="360" w:lineRule="auto"/>
        <w:ind w:left="708"/>
        <w:jc w:val="both"/>
        <w:rPr>
          <w:rFonts w:ascii="Times New Roman" w:hAnsi="Times New Roman" w:eastAsia="Times New Roman" w:cs="Times New Roman"/>
          <w:sz w:val="24"/>
          <w:szCs w:val="24"/>
        </w:rPr>
      </w:pPr>
      <w:r w:rsidRPr="610225A5" w:rsidR="29EBF003">
        <w:rPr>
          <w:rFonts w:ascii="Times New Roman" w:hAnsi="Times New Roman" w:eastAsia="Times New Roman" w:cs="Times New Roman"/>
          <w:sz w:val="24"/>
          <w:szCs w:val="24"/>
        </w:rPr>
        <w:t xml:space="preserve">2.3. C servicios que se prestan </w:t>
      </w:r>
    </w:p>
    <w:p w:rsidR="29EBF003" w:rsidP="610225A5" w:rsidRDefault="29EBF003" w14:paraId="1C4C8D72" w14:textId="2B4B740E">
      <w:pPr>
        <w:pStyle w:val="Normal"/>
        <w:spacing w:line="360" w:lineRule="auto"/>
        <w:ind w:left="708"/>
        <w:jc w:val="both"/>
        <w:rPr>
          <w:rFonts w:ascii="Times New Roman" w:hAnsi="Times New Roman" w:eastAsia="Times New Roman" w:cs="Times New Roman"/>
          <w:sz w:val="24"/>
          <w:szCs w:val="24"/>
        </w:rPr>
      </w:pPr>
      <w:r w:rsidRPr="610225A5" w:rsidR="29EBF003">
        <w:rPr>
          <w:rFonts w:ascii="Times New Roman" w:hAnsi="Times New Roman" w:eastAsia="Times New Roman" w:cs="Times New Roman"/>
          <w:sz w:val="24"/>
          <w:szCs w:val="24"/>
        </w:rPr>
        <w:t>2.3. D problemas</w:t>
      </w:r>
    </w:p>
    <w:p w:rsidR="610225A5" w:rsidP="610225A5" w:rsidRDefault="610225A5" w14:paraId="49012A39" w14:textId="2349F3CF">
      <w:pPr>
        <w:pStyle w:val="Normal"/>
        <w:spacing w:line="360" w:lineRule="auto"/>
        <w:ind w:left="0"/>
        <w:jc w:val="both"/>
        <w:rPr>
          <w:rFonts w:ascii="Times New Roman" w:hAnsi="Times New Roman" w:eastAsia="Times New Roman" w:cs="Times New Roman"/>
          <w:sz w:val="24"/>
          <w:szCs w:val="24"/>
        </w:rPr>
      </w:pPr>
    </w:p>
    <w:p w:rsidR="08D53A33" w:rsidP="610225A5" w:rsidRDefault="08D53A33" w14:paraId="56FA9AC0" w14:textId="35543A89">
      <w:pPr>
        <w:pStyle w:val="Normal"/>
        <w:spacing w:line="360" w:lineRule="auto"/>
        <w:rPr>
          <w:rFonts w:ascii="Times New Roman" w:hAnsi="Times New Roman" w:eastAsia="Times New Roman" w:cs="Times New Roman"/>
        </w:rPr>
      </w:pPr>
      <w:r w:rsidRPr="610225A5" w:rsidR="08D53A33">
        <w:rPr>
          <w:rFonts w:ascii="Times New Roman" w:hAnsi="Times New Roman" w:eastAsia="Times New Roman" w:cs="Times New Roman"/>
        </w:rPr>
        <w:t xml:space="preserve">III. REFLEXIONES PERSONALES </w:t>
      </w:r>
    </w:p>
    <w:p w:rsidR="08D53A33" w:rsidP="610225A5" w:rsidRDefault="08D53A33" w14:paraId="40CB7233" w14:textId="312BC15F">
      <w:pPr>
        <w:pStyle w:val="Normal"/>
        <w:spacing w:line="360" w:lineRule="auto"/>
        <w:rPr>
          <w:rFonts w:ascii="Times New Roman" w:hAnsi="Times New Roman" w:eastAsia="Times New Roman" w:cs="Times New Roman"/>
        </w:rPr>
      </w:pPr>
      <w:r w:rsidRPr="610225A5" w:rsidR="08D53A33">
        <w:rPr>
          <w:rFonts w:ascii="Times New Roman" w:hAnsi="Times New Roman" w:eastAsia="Times New Roman" w:cs="Times New Roman"/>
        </w:rPr>
        <w:t xml:space="preserve">IV. POSIBLES SOLUCIONES </w:t>
      </w:r>
    </w:p>
    <w:p w:rsidR="08D53A33" w:rsidP="610225A5" w:rsidRDefault="08D53A33" w14:paraId="49923BE7" w14:textId="4FC465A7">
      <w:pPr>
        <w:pStyle w:val="Normal"/>
        <w:spacing w:line="360" w:lineRule="auto"/>
        <w:rPr>
          <w:rFonts w:ascii="Times New Roman" w:hAnsi="Times New Roman" w:eastAsia="Times New Roman" w:cs="Times New Roman"/>
        </w:rPr>
      </w:pPr>
      <w:r w:rsidRPr="610225A5" w:rsidR="08D53A33">
        <w:rPr>
          <w:rFonts w:ascii="Times New Roman" w:hAnsi="Times New Roman" w:eastAsia="Times New Roman" w:cs="Times New Roman"/>
        </w:rPr>
        <w:t xml:space="preserve">V. CONCLUSIÓN </w:t>
      </w:r>
    </w:p>
    <w:p w:rsidR="6491F9FF" w:rsidP="610225A5" w:rsidRDefault="6491F9FF" w14:paraId="1A5E0961" w14:textId="4C065B44">
      <w:pPr>
        <w:pStyle w:val="Normal"/>
        <w:spacing w:line="360" w:lineRule="auto"/>
        <w:rPr>
          <w:rFonts w:ascii="Times New Roman" w:hAnsi="Times New Roman" w:eastAsia="Times New Roman" w:cs="Times New Roman"/>
        </w:rPr>
      </w:pPr>
      <w:r w:rsidRPr="610225A5" w:rsidR="6491F9FF">
        <w:rPr>
          <w:rFonts w:ascii="Times New Roman" w:hAnsi="Times New Roman" w:eastAsia="Times New Roman" w:cs="Times New Roman"/>
        </w:rPr>
        <w:t xml:space="preserve"> </w:t>
      </w:r>
    </w:p>
    <w:p w:rsidR="610225A5" w:rsidP="610225A5" w:rsidRDefault="610225A5" w14:paraId="43714416" w14:textId="576181F4">
      <w:pPr>
        <w:spacing w:line="360" w:lineRule="auto"/>
        <w:rPr>
          <w:rFonts w:ascii="Times New Roman" w:hAnsi="Times New Roman" w:eastAsia="Times New Roman" w:cs="Times New Roman"/>
        </w:rPr>
      </w:pPr>
    </w:p>
    <w:p w:rsidR="610225A5" w:rsidP="610225A5" w:rsidRDefault="610225A5" w14:paraId="09378888" w14:textId="3B7D3730">
      <w:pPr>
        <w:spacing w:line="360" w:lineRule="auto"/>
        <w:rPr>
          <w:rFonts w:ascii="Times New Roman" w:hAnsi="Times New Roman" w:eastAsia="Times New Roman" w:cs="Times New Roman"/>
        </w:rPr>
      </w:pPr>
    </w:p>
    <w:p w:rsidR="38C8DFFA" w:rsidP="610225A5" w:rsidRDefault="38C8DFFA" w14:paraId="26DA32ED" w14:textId="4A380E57">
      <w:pPr>
        <w:spacing w:line="360" w:lineRule="auto"/>
        <w:jc w:val="both"/>
        <w:rPr>
          <w:rFonts w:ascii="Times New Roman" w:hAnsi="Times New Roman" w:eastAsia="Times New Roman" w:cs="Times New Roman"/>
          <w:b w:val="0"/>
          <w:bCs w:val="0"/>
          <w:highlight w:val="cyan"/>
        </w:rPr>
      </w:pPr>
      <w:r w:rsidRPr="610225A5" w:rsidR="38C8DFFA">
        <w:rPr>
          <w:rFonts w:ascii="Times New Roman" w:hAnsi="Times New Roman" w:eastAsia="Times New Roman" w:cs="Times New Roman"/>
          <w:b w:val="1"/>
          <w:bCs w:val="1"/>
        </w:rPr>
        <w:t xml:space="preserve">INTRODUCCIÓN </w:t>
      </w:r>
      <w:r w:rsidRPr="610225A5" w:rsidR="0A76E9B2">
        <w:rPr>
          <w:rFonts w:ascii="Times New Roman" w:hAnsi="Times New Roman" w:eastAsia="Times New Roman" w:cs="Times New Roman"/>
          <w:b w:val="0"/>
          <w:bCs w:val="0"/>
          <w:highlight w:val="cyan"/>
        </w:rPr>
        <w:t>1.500</w:t>
      </w:r>
      <w:r w:rsidRPr="610225A5" w:rsidR="351D1790">
        <w:rPr>
          <w:rFonts w:ascii="Times New Roman" w:hAnsi="Times New Roman" w:eastAsia="Times New Roman" w:cs="Times New Roman"/>
          <w:b w:val="0"/>
          <w:bCs w:val="0"/>
          <w:highlight w:val="cyan"/>
        </w:rPr>
        <w:t xml:space="preserve"> palabras </w:t>
      </w:r>
    </w:p>
    <w:p w:rsidR="2F1004F5" w:rsidP="610225A5" w:rsidRDefault="2F1004F5" w14:paraId="2293AF43" w14:textId="12F82B11">
      <w:pPr>
        <w:pStyle w:val="ListParagraph"/>
        <w:numPr>
          <w:ilvl w:val="0"/>
          <w:numId w:val="5"/>
        </w:numPr>
        <w:spacing w:line="360" w:lineRule="auto"/>
        <w:jc w:val="both"/>
        <w:rPr>
          <w:rFonts w:ascii="Times New Roman" w:hAnsi="Times New Roman" w:eastAsia="Times New Roman" w:cs="Times New Roman"/>
        </w:rPr>
      </w:pPr>
      <w:r w:rsidRPr="610225A5" w:rsidR="2F1004F5">
        <w:rPr>
          <w:rFonts w:ascii="Times New Roman" w:hAnsi="Times New Roman" w:eastAsia="Times New Roman" w:cs="Times New Roman"/>
        </w:rPr>
        <w:t>Finalidad y motivos</w:t>
      </w:r>
      <w:r w:rsidRPr="610225A5" w:rsidR="52D448F0">
        <w:rPr>
          <w:rFonts w:ascii="Times New Roman" w:hAnsi="Times New Roman" w:eastAsia="Times New Roman" w:cs="Times New Roman"/>
        </w:rPr>
        <w:t xml:space="preserve">: la inmigración irregular es un fenómeno que, indiscutiblemente, afecta en una gran escala al territorio español y sus ciudadanos, por eso su legislación también lo refleja. Sin embargo, </w:t>
      </w:r>
      <w:r w:rsidRPr="610225A5" w:rsidR="4E7F1CBE">
        <w:rPr>
          <w:rFonts w:ascii="Times New Roman" w:hAnsi="Times New Roman" w:eastAsia="Times New Roman" w:cs="Times New Roman"/>
        </w:rPr>
        <w:t xml:space="preserve">la connotación </w:t>
      </w:r>
      <w:r w:rsidRPr="610225A5" w:rsidR="2F98BC3D">
        <w:rPr>
          <w:rFonts w:ascii="Times New Roman" w:hAnsi="Times New Roman" w:eastAsia="Times New Roman" w:cs="Times New Roman"/>
        </w:rPr>
        <w:t>asociada con el fenómeno de la inmigración, incluso cuando se trata de</w:t>
      </w:r>
      <w:r w:rsidRPr="610225A5" w:rsidR="635B4B82">
        <w:rPr>
          <w:rFonts w:ascii="Times New Roman" w:hAnsi="Times New Roman" w:eastAsia="Times New Roman" w:cs="Times New Roman"/>
        </w:rPr>
        <w:t xml:space="preserve"> </w:t>
      </w:r>
      <w:r w:rsidRPr="610225A5" w:rsidR="3C5CFABB">
        <w:rPr>
          <w:rFonts w:ascii="Times New Roman" w:hAnsi="Times New Roman" w:eastAsia="Times New Roman" w:cs="Times New Roman"/>
        </w:rPr>
        <w:t>inmigración</w:t>
      </w:r>
      <w:r w:rsidRPr="610225A5" w:rsidR="2F98BC3D">
        <w:rPr>
          <w:rFonts w:ascii="Times New Roman" w:hAnsi="Times New Roman" w:eastAsia="Times New Roman" w:cs="Times New Roman"/>
        </w:rPr>
        <w:t xml:space="preserve"> regular, </w:t>
      </w:r>
      <w:r w:rsidRPr="610225A5" w:rsidR="4E7F1CBE">
        <w:rPr>
          <w:rFonts w:ascii="Times New Roman" w:hAnsi="Times New Roman" w:eastAsia="Times New Roman" w:cs="Times New Roman"/>
        </w:rPr>
        <w:t>es negativa o positiva en función de quién tenga poder sobre la narrativa. El problema de la política de hoy en día es que, sobre todo en los jóvenes, la principal fuente de información son las redes sociales</w:t>
      </w:r>
      <w:r w:rsidRPr="610225A5" w:rsidR="49435B08">
        <w:rPr>
          <w:rFonts w:ascii="Times New Roman" w:hAnsi="Times New Roman" w:eastAsia="Times New Roman" w:cs="Times New Roman"/>
        </w:rPr>
        <w:t xml:space="preserve">, donde la polarización es </w:t>
      </w:r>
      <w:r w:rsidRPr="610225A5" w:rsidR="653C879F">
        <w:rPr>
          <w:rFonts w:ascii="Times New Roman" w:hAnsi="Times New Roman" w:eastAsia="Times New Roman" w:cs="Times New Roman"/>
        </w:rPr>
        <w:t>extremadamente</w:t>
      </w:r>
      <w:r w:rsidRPr="610225A5" w:rsidR="49435B08">
        <w:rPr>
          <w:rFonts w:ascii="Times New Roman" w:hAnsi="Times New Roman" w:eastAsia="Times New Roman" w:cs="Times New Roman"/>
        </w:rPr>
        <w:t xml:space="preserve"> sencilla. E</w:t>
      </w:r>
      <w:r w:rsidRPr="610225A5" w:rsidR="29321048">
        <w:rPr>
          <w:rFonts w:ascii="Times New Roman" w:hAnsi="Times New Roman" w:eastAsia="Times New Roman" w:cs="Times New Roman"/>
        </w:rPr>
        <w:t>sta realidad es explotada por los políticos tanto conservadores como progresistas,</w:t>
      </w:r>
      <w:r w:rsidRPr="610225A5" w:rsidR="49435B08">
        <w:rPr>
          <w:rFonts w:ascii="Times New Roman" w:hAnsi="Times New Roman" w:eastAsia="Times New Roman" w:cs="Times New Roman"/>
        </w:rPr>
        <w:t xml:space="preserve"> </w:t>
      </w:r>
      <w:r w:rsidRPr="610225A5" w:rsidR="49435B08">
        <w:rPr>
          <w:rFonts w:ascii="Times New Roman" w:hAnsi="Times New Roman" w:eastAsia="Times New Roman" w:cs="Times New Roman"/>
        </w:rPr>
        <w:t xml:space="preserve">y crean un enorme “problema” alrededor de la inmigración irregular. A veces, se nos puede olvidar que las </w:t>
      </w:r>
      <w:r w:rsidRPr="610225A5" w:rsidR="75640AC7">
        <w:rPr>
          <w:rFonts w:ascii="Times New Roman" w:hAnsi="Times New Roman" w:eastAsia="Times New Roman" w:cs="Times New Roman"/>
        </w:rPr>
        <w:t>imágenes</w:t>
      </w:r>
      <w:r w:rsidRPr="610225A5" w:rsidR="49435B08">
        <w:rPr>
          <w:rFonts w:ascii="Times New Roman" w:hAnsi="Times New Roman" w:eastAsia="Times New Roman" w:cs="Times New Roman"/>
        </w:rPr>
        <w:t xml:space="preserve"> que vemos de personas </w:t>
      </w:r>
      <w:r w:rsidRPr="610225A5" w:rsidR="1D35A0A2">
        <w:rPr>
          <w:rFonts w:ascii="Times New Roman" w:hAnsi="Times New Roman" w:eastAsia="Times New Roman" w:cs="Times New Roman"/>
        </w:rPr>
        <w:t>llegando en pateras a canarias</w:t>
      </w:r>
      <w:r w:rsidRPr="610225A5" w:rsidR="2C325185">
        <w:rPr>
          <w:rFonts w:ascii="Times New Roman" w:hAnsi="Times New Roman" w:eastAsia="Times New Roman" w:cs="Times New Roman"/>
        </w:rPr>
        <w:t xml:space="preserve"> son personas, humanos con sus historias y sus dolores. </w:t>
      </w:r>
      <w:r w:rsidRPr="610225A5" w:rsidR="6F2581BD">
        <w:rPr>
          <w:rFonts w:ascii="Times New Roman" w:hAnsi="Times New Roman" w:eastAsia="Times New Roman" w:cs="Times New Roman"/>
          <w:highlight w:val="red"/>
        </w:rPr>
        <w:t>No me convence esto</w:t>
      </w:r>
      <w:r w:rsidRPr="610225A5" w:rsidR="6F2581BD">
        <w:rPr>
          <w:rFonts w:ascii="Times New Roman" w:hAnsi="Times New Roman" w:eastAsia="Times New Roman" w:cs="Times New Roman"/>
        </w:rPr>
        <w:t xml:space="preserve"> </w:t>
      </w:r>
    </w:p>
    <w:p w:rsidR="610225A5" w:rsidP="610225A5" w:rsidRDefault="610225A5" w14:paraId="3A1696EC" w14:textId="79992F13">
      <w:pPr>
        <w:pStyle w:val="ListParagraph"/>
        <w:spacing w:line="360" w:lineRule="auto"/>
        <w:ind w:left="720"/>
        <w:jc w:val="both"/>
        <w:rPr>
          <w:rFonts w:ascii="Times New Roman" w:hAnsi="Times New Roman" w:eastAsia="Times New Roman" w:cs="Times New Roman"/>
        </w:rPr>
      </w:pPr>
    </w:p>
    <w:p w:rsidR="2C325185" w:rsidP="610225A5" w:rsidRDefault="2C325185" w14:paraId="118F97E0" w14:textId="6E02CD2D">
      <w:pPr>
        <w:pStyle w:val="ListParagraph"/>
        <w:spacing w:line="360" w:lineRule="auto"/>
        <w:ind w:left="720"/>
        <w:jc w:val="both"/>
        <w:rPr>
          <w:rFonts w:ascii="Times New Roman" w:hAnsi="Times New Roman" w:eastAsia="Times New Roman" w:cs="Times New Roman"/>
        </w:rPr>
      </w:pPr>
      <w:r w:rsidRPr="610225A5" w:rsidR="2C325185">
        <w:rPr>
          <w:rFonts w:ascii="Times New Roman" w:hAnsi="Times New Roman" w:eastAsia="Times New Roman" w:cs="Times New Roman"/>
        </w:rPr>
        <w:t xml:space="preserve">A lo largo de mi paso por la universidad, en numerosas ocasiones me he enfrentado, en debates </w:t>
      </w:r>
      <w:r w:rsidRPr="610225A5" w:rsidR="3F1939B8">
        <w:rPr>
          <w:rFonts w:ascii="Times New Roman" w:hAnsi="Times New Roman" w:eastAsia="Times New Roman" w:cs="Times New Roman"/>
        </w:rPr>
        <w:t xml:space="preserve">junto con mis </w:t>
      </w:r>
      <w:r w:rsidRPr="610225A5" w:rsidR="3F1939B8">
        <w:rPr>
          <w:rFonts w:ascii="Times New Roman" w:hAnsi="Times New Roman" w:eastAsia="Times New Roman" w:cs="Times New Roman"/>
        </w:rPr>
        <w:t>compañeros de</w:t>
      </w:r>
      <w:r w:rsidRPr="610225A5" w:rsidR="2C325185">
        <w:rPr>
          <w:rFonts w:ascii="Times New Roman" w:hAnsi="Times New Roman" w:eastAsia="Times New Roman" w:cs="Times New Roman"/>
        </w:rPr>
        <w:t xml:space="preserve"> </w:t>
      </w:r>
      <w:r w:rsidRPr="610225A5" w:rsidR="2C325185">
        <w:rPr>
          <w:rFonts w:ascii="Times New Roman" w:hAnsi="Times New Roman" w:eastAsia="Times New Roman" w:cs="Times New Roman"/>
        </w:rPr>
        <w:t xml:space="preserve">clase o estudiando alguna </w:t>
      </w:r>
      <w:r w:rsidRPr="610225A5" w:rsidR="5903B8B8">
        <w:rPr>
          <w:rFonts w:ascii="Times New Roman" w:hAnsi="Times New Roman" w:eastAsia="Times New Roman" w:cs="Times New Roman"/>
        </w:rPr>
        <w:t>asignatura</w:t>
      </w:r>
      <w:r w:rsidRPr="610225A5" w:rsidR="2C325185">
        <w:rPr>
          <w:rFonts w:ascii="Times New Roman" w:hAnsi="Times New Roman" w:eastAsia="Times New Roman" w:cs="Times New Roman"/>
        </w:rPr>
        <w:t xml:space="preserve">, a la </w:t>
      </w:r>
      <w:r w:rsidRPr="610225A5" w:rsidR="44F79A76">
        <w:rPr>
          <w:rFonts w:ascii="Times New Roman" w:hAnsi="Times New Roman" w:eastAsia="Times New Roman" w:cs="Times New Roman"/>
        </w:rPr>
        <w:t>difícil</w:t>
      </w:r>
      <w:r w:rsidRPr="610225A5" w:rsidR="2C325185">
        <w:rPr>
          <w:rFonts w:ascii="Times New Roman" w:hAnsi="Times New Roman" w:eastAsia="Times New Roman" w:cs="Times New Roman"/>
        </w:rPr>
        <w:t xml:space="preserve"> pregunta a la que nos enfrentamos cuando </w:t>
      </w:r>
      <w:r w:rsidRPr="610225A5" w:rsidR="4F41315F">
        <w:rPr>
          <w:rFonts w:ascii="Times New Roman" w:hAnsi="Times New Roman" w:eastAsia="Times New Roman" w:cs="Times New Roman"/>
        </w:rPr>
        <w:t>hablamos</w:t>
      </w:r>
      <w:r w:rsidRPr="610225A5" w:rsidR="2C325185">
        <w:rPr>
          <w:rFonts w:ascii="Times New Roman" w:hAnsi="Times New Roman" w:eastAsia="Times New Roman" w:cs="Times New Roman"/>
        </w:rPr>
        <w:t xml:space="preserve"> de est</w:t>
      </w:r>
      <w:r w:rsidRPr="610225A5" w:rsidR="6E411E1F">
        <w:rPr>
          <w:rFonts w:ascii="Times New Roman" w:hAnsi="Times New Roman" w:eastAsia="Times New Roman" w:cs="Times New Roman"/>
        </w:rPr>
        <w:t>e tema</w:t>
      </w:r>
      <w:r w:rsidRPr="610225A5" w:rsidR="2C325185">
        <w:rPr>
          <w:rFonts w:ascii="Times New Roman" w:hAnsi="Times New Roman" w:eastAsia="Times New Roman" w:cs="Times New Roman"/>
        </w:rPr>
        <w:t xml:space="preserve">: ¿dónde está el </w:t>
      </w:r>
      <w:r w:rsidRPr="610225A5" w:rsidR="368405EC">
        <w:rPr>
          <w:rFonts w:ascii="Times New Roman" w:hAnsi="Times New Roman" w:eastAsia="Times New Roman" w:cs="Times New Roman"/>
        </w:rPr>
        <w:t>equi</w:t>
      </w:r>
      <w:r w:rsidRPr="610225A5" w:rsidR="2C325185">
        <w:rPr>
          <w:rFonts w:ascii="Times New Roman" w:hAnsi="Times New Roman" w:eastAsia="Times New Roman" w:cs="Times New Roman"/>
        </w:rPr>
        <w:t>librio? ¿c</w:t>
      </w:r>
      <w:r w:rsidRPr="610225A5" w:rsidR="10C88F38">
        <w:rPr>
          <w:rFonts w:ascii="Times New Roman" w:hAnsi="Times New Roman" w:eastAsia="Times New Roman" w:cs="Times New Roman"/>
        </w:rPr>
        <w:t xml:space="preserve">uál es el correcto balance? </w:t>
      </w:r>
      <w:r w:rsidRPr="610225A5" w:rsidR="3677CD67">
        <w:rPr>
          <w:rFonts w:ascii="Times New Roman" w:hAnsi="Times New Roman" w:eastAsia="Times New Roman" w:cs="Times New Roman"/>
        </w:rPr>
        <w:t xml:space="preserve">Por un lado, tenemos personas humanas cuyos derechos humanos deben ser respetados y salvaguardados, </w:t>
      </w:r>
      <w:r w:rsidRPr="610225A5" w:rsidR="7693CFF4">
        <w:rPr>
          <w:rFonts w:ascii="Times New Roman" w:hAnsi="Times New Roman" w:eastAsia="Times New Roman" w:cs="Times New Roman"/>
        </w:rPr>
        <w:t xml:space="preserve">sin embargo, </w:t>
      </w:r>
      <w:r w:rsidRPr="610225A5" w:rsidR="3677CD67">
        <w:rPr>
          <w:rFonts w:ascii="Times New Roman" w:hAnsi="Times New Roman" w:eastAsia="Times New Roman" w:cs="Times New Roman"/>
        </w:rPr>
        <w:t xml:space="preserve">por otro lado, tenemos un Estado que se debe a sus ciudadanos y que no tiene un presupuesto infinito. </w:t>
      </w:r>
    </w:p>
    <w:p w:rsidR="610225A5" w:rsidP="610225A5" w:rsidRDefault="610225A5" w14:paraId="150BFB29" w14:textId="4419D40D">
      <w:pPr>
        <w:pStyle w:val="ListParagraph"/>
        <w:spacing w:line="360" w:lineRule="auto"/>
        <w:ind w:left="720"/>
        <w:jc w:val="both"/>
        <w:rPr>
          <w:rFonts w:ascii="Times New Roman" w:hAnsi="Times New Roman" w:eastAsia="Times New Roman" w:cs="Times New Roman"/>
        </w:rPr>
      </w:pPr>
    </w:p>
    <w:p w:rsidR="3677CD67" w:rsidP="610225A5" w:rsidRDefault="3677CD67" w14:paraId="71264E0B" w14:textId="795957FC">
      <w:pPr>
        <w:pStyle w:val="ListParagraph"/>
        <w:spacing w:line="360" w:lineRule="auto"/>
        <w:ind w:left="720"/>
        <w:jc w:val="both"/>
        <w:rPr>
          <w:rFonts w:ascii="Times New Roman" w:hAnsi="Times New Roman" w:eastAsia="Times New Roman" w:cs="Times New Roman"/>
        </w:rPr>
      </w:pPr>
      <w:r w:rsidRPr="610225A5" w:rsidR="3677CD67">
        <w:rPr>
          <w:rFonts w:ascii="Times New Roman" w:hAnsi="Times New Roman" w:eastAsia="Times New Roman" w:cs="Times New Roman"/>
        </w:rPr>
        <w:t>Como e</w:t>
      </w:r>
      <w:r w:rsidRPr="610225A5" w:rsidR="63B1D1D3">
        <w:rPr>
          <w:rFonts w:ascii="Times New Roman" w:hAnsi="Times New Roman" w:eastAsia="Times New Roman" w:cs="Times New Roman"/>
        </w:rPr>
        <w:t>s</w:t>
      </w:r>
      <w:r w:rsidRPr="610225A5" w:rsidR="3677CD67">
        <w:rPr>
          <w:rFonts w:ascii="Times New Roman" w:hAnsi="Times New Roman" w:eastAsia="Times New Roman" w:cs="Times New Roman"/>
        </w:rPr>
        <w:t xml:space="preserve"> lógico, enfrentarse a esta pregunta tan complicada en medio de toda la desinformación y polarización que he comentado anteriormente, </w:t>
      </w:r>
      <w:r w:rsidRPr="610225A5" w:rsidR="46EFFFE3">
        <w:rPr>
          <w:rFonts w:ascii="Times New Roman" w:hAnsi="Times New Roman" w:eastAsia="Times New Roman" w:cs="Times New Roman"/>
        </w:rPr>
        <w:t xml:space="preserve">hace que llegar a un acuerdo en la respuesta sea infinitamente más difícil. </w:t>
      </w:r>
    </w:p>
    <w:p w:rsidR="610225A5" w:rsidP="610225A5" w:rsidRDefault="610225A5" w14:paraId="2E009470" w14:textId="3C1845F1">
      <w:pPr>
        <w:pStyle w:val="ListParagraph"/>
        <w:spacing w:line="360" w:lineRule="auto"/>
        <w:ind w:left="720"/>
        <w:jc w:val="both"/>
        <w:rPr>
          <w:rFonts w:ascii="Times New Roman" w:hAnsi="Times New Roman" w:eastAsia="Times New Roman" w:cs="Times New Roman"/>
        </w:rPr>
      </w:pPr>
    </w:p>
    <w:p w:rsidR="3CA21C88" w:rsidP="610225A5" w:rsidRDefault="3CA21C88" w14:paraId="55C3CD86" w14:textId="5325253D">
      <w:pPr>
        <w:pStyle w:val="ListParagraph"/>
        <w:spacing w:line="360" w:lineRule="auto"/>
        <w:ind w:left="720"/>
        <w:jc w:val="both"/>
        <w:rPr>
          <w:rFonts w:ascii="Times New Roman" w:hAnsi="Times New Roman" w:eastAsia="Times New Roman" w:cs="Times New Roman"/>
        </w:rPr>
      </w:pPr>
      <w:r w:rsidRPr="610225A5" w:rsidR="3CA21C88">
        <w:rPr>
          <w:rFonts w:ascii="Times New Roman" w:hAnsi="Times New Roman" w:eastAsia="Times New Roman" w:cs="Times New Roman"/>
        </w:rPr>
        <w:t>Serí</w:t>
      </w:r>
      <w:r w:rsidRPr="610225A5" w:rsidR="46EFFFE3">
        <w:rPr>
          <w:rFonts w:ascii="Times New Roman" w:hAnsi="Times New Roman" w:eastAsia="Times New Roman" w:cs="Times New Roman"/>
        </w:rPr>
        <w:t>a</w:t>
      </w:r>
      <w:r w:rsidRPr="610225A5" w:rsidR="7DDEA285">
        <w:rPr>
          <w:rFonts w:ascii="Times New Roman" w:hAnsi="Times New Roman" w:eastAsia="Times New Roman" w:cs="Times New Roman"/>
        </w:rPr>
        <w:t xml:space="preserve"> realmente a</w:t>
      </w:r>
      <w:r w:rsidRPr="610225A5" w:rsidR="46EFFFE3">
        <w:rPr>
          <w:rFonts w:ascii="Times New Roman" w:hAnsi="Times New Roman" w:eastAsia="Times New Roman" w:cs="Times New Roman"/>
        </w:rPr>
        <w:t xml:space="preserve">rrogante </w:t>
      </w:r>
      <w:r w:rsidRPr="610225A5" w:rsidR="1007593C">
        <w:rPr>
          <w:rFonts w:ascii="Times New Roman" w:hAnsi="Times New Roman" w:eastAsia="Times New Roman" w:cs="Times New Roman"/>
        </w:rPr>
        <w:t>por mi parte</w:t>
      </w:r>
      <w:r w:rsidRPr="610225A5" w:rsidR="46EFFFE3">
        <w:rPr>
          <w:rFonts w:ascii="Times New Roman" w:hAnsi="Times New Roman" w:eastAsia="Times New Roman" w:cs="Times New Roman"/>
        </w:rPr>
        <w:t xml:space="preserve"> pensar que con este trabajo podré dar una respuesta que encaje a todo el territorio </w:t>
      </w:r>
      <w:r w:rsidRPr="610225A5" w:rsidR="46EFFFE3">
        <w:rPr>
          <w:rFonts w:ascii="Times New Roman" w:hAnsi="Times New Roman" w:eastAsia="Times New Roman" w:cs="Times New Roman"/>
        </w:rPr>
        <w:t>español</w:t>
      </w:r>
      <w:r w:rsidRPr="610225A5" w:rsidR="48FBF088">
        <w:rPr>
          <w:rFonts w:ascii="Times New Roman" w:hAnsi="Times New Roman" w:eastAsia="Times New Roman" w:cs="Times New Roman"/>
        </w:rPr>
        <w:t xml:space="preserve"> y solucione un problema que ha acechado a diversas civilizaciones en numerosos momentos de la historia,</w:t>
      </w:r>
      <w:r w:rsidRPr="610225A5" w:rsidR="46EFFFE3">
        <w:rPr>
          <w:rFonts w:ascii="Times New Roman" w:hAnsi="Times New Roman" w:eastAsia="Times New Roman" w:cs="Times New Roman"/>
        </w:rPr>
        <w:t xml:space="preserve"> </w:t>
      </w:r>
      <w:r w:rsidRPr="610225A5" w:rsidR="46EFFFE3">
        <w:rPr>
          <w:rFonts w:ascii="Times New Roman" w:hAnsi="Times New Roman" w:eastAsia="Times New Roman" w:cs="Times New Roman"/>
        </w:rPr>
        <w:t xml:space="preserve">pero sí pretendo arrojar algo de luz al asunto, aportar mi granito de arena para ir, progresivamente, construyendo un modelo que pueda acomodar lo máximo posible los intereses de todos </w:t>
      </w:r>
      <w:r w:rsidRPr="610225A5" w:rsidR="6F9BB527">
        <w:rPr>
          <w:rFonts w:ascii="Times New Roman" w:hAnsi="Times New Roman" w:eastAsia="Times New Roman" w:cs="Times New Roman"/>
        </w:rPr>
        <w:t xml:space="preserve">los involucrados </w:t>
      </w:r>
      <w:r w:rsidRPr="610225A5" w:rsidR="54573C1A">
        <w:rPr>
          <w:rFonts w:ascii="Times New Roman" w:hAnsi="Times New Roman" w:eastAsia="Times New Roman" w:cs="Times New Roman"/>
        </w:rPr>
        <w:t xml:space="preserve">de una manera sostenible. </w:t>
      </w:r>
    </w:p>
    <w:p w:rsidR="610225A5" w:rsidP="610225A5" w:rsidRDefault="610225A5" w14:paraId="70D0F810" w14:textId="61C4B241">
      <w:pPr>
        <w:pStyle w:val="ListParagraph"/>
        <w:spacing w:line="360" w:lineRule="auto"/>
        <w:ind w:left="720"/>
        <w:jc w:val="both"/>
        <w:rPr>
          <w:rFonts w:ascii="Times New Roman" w:hAnsi="Times New Roman" w:eastAsia="Times New Roman" w:cs="Times New Roman"/>
        </w:rPr>
      </w:pPr>
    </w:p>
    <w:p w:rsidR="62AB77EA" w:rsidP="610225A5" w:rsidRDefault="62AB77EA" w14:paraId="30E04743" w14:textId="40D1FE3C">
      <w:pPr>
        <w:pStyle w:val="ListParagraph"/>
        <w:spacing w:line="360" w:lineRule="auto"/>
        <w:ind w:left="720"/>
        <w:jc w:val="both"/>
        <w:rPr>
          <w:rFonts w:ascii="Times New Roman" w:hAnsi="Times New Roman" w:eastAsia="Times New Roman" w:cs="Times New Roman"/>
          <w:noProof w:val="0"/>
          <w:sz w:val="24"/>
          <w:szCs w:val="24"/>
          <w:lang w:val="es-ES"/>
        </w:rPr>
      </w:pPr>
      <w:r w:rsidRPr="610225A5" w:rsidR="62AB77EA">
        <w:rPr>
          <w:rFonts w:ascii="Times New Roman" w:hAnsi="Times New Roman" w:eastAsia="Times New Roman" w:cs="Times New Roman"/>
        </w:rPr>
        <w:t>Es esto por lo que pretendo hacer, primero, un estudio de la situación desde un prisma objetivo</w:t>
      </w:r>
      <w:r w:rsidRPr="610225A5" w:rsidR="27790590">
        <w:rPr>
          <w:rFonts w:ascii="Times New Roman" w:hAnsi="Times New Roman" w:eastAsia="Times New Roman" w:cs="Times New Roman"/>
        </w:rPr>
        <w:t>;</w:t>
      </w:r>
      <w:r w:rsidRPr="610225A5" w:rsidR="62AB77EA">
        <w:rPr>
          <w:rFonts w:ascii="Times New Roman" w:hAnsi="Times New Roman" w:eastAsia="Times New Roman" w:cs="Times New Roman"/>
        </w:rPr>
        <w:t xml:space="preserve"> </w:t>
      </w:r>
      <w:r w:rsidRPr="610225A5" w:rsidR="288C3A30">
        <w:rPr>
          <w:rFonts w:ascii="Times New Roman" w:hAnsi="Times New Roman" w:eastAsia="Times New Roman" w:cs="Times New Roman"/>
          <w:noProof w:val="0"/>
          <w:sz w:val="24"/>
          <w:szCs w:val="24"/>
          <w:lang w:val="es-ES"/>
        </w:rPr>
        <w:t>creando una base en la que se pueda apoyar cualquiera, sea cual sea su ideología, porque considero que el debate político basado en opiniones inconciliables y ataques personales erosiona el mutuo respeto. Partiendo de un estudio purificado de policitación, se puede posteriormente tener un debate mucho más fructífero.</w:t>
      </w:r>
      <w:r w:rsidRPr="610225A5" w:rsidR="04061325">
        <w:rPr>
          <w:rFonts w:ascii="Times New Roman" w:hAnsi="Times New Roman" w:eastAsia="Times New Roman" w:cs="Times New Roman"/>
          <w:noProof w:val="0"/>
          <w:sz w:val="24"/>
          <w:szCs w:val="24"/>
          <w:lang w:val="es-ES"/>
        </w:rPr>
        <w:t xml:space="preserve"> </w:t>
      </w:r>
    </w:p>
    <w:p w:rsidR="610225A5" w:rsidP="610225A5" w:rsidRDefault="610225A5" w14:paraId="4F362AE8" w14:textId="259C537A">
      <w:pPr>
        <w:pStyle w:val="Normal"/>
        <w:spacing w:line="360" w:lineRule="auto"/>
        <w:ind w:left="720"/>
        <w:jc w:val="both"/>
        <w:rPr>
          <w:rFonts w:ascii="Times New Roman" w:hAnsi="Times New Roman" w:eastAsia="Times New Roman" w:cs="Times New Roman"/>
        </w:rPr>
      </w:pPr>
    </w:p>
    <w:p w:rsidR="38C8DFFA" w:rsidP="610225A5" w:rsidRDefault="38C8DFFA" w14:paraId="070FD819" w14:textId="1F33BBE8">
      <w:pPr>
        <w:pStyle w:val="ListParagraph"/>
        <w:numPr>
          <w:ilvl w:val="0"/>
          <w:numId w:val="5"/>
        </w:numPr>
        <w:spacing w:line="360" w:lineRule="auto"/>
        <w:jc w:val="both"/>
        <w:rPr>
          <w:rFonts w:ascii="Times New Roman" w:hAnsi="Times New Roman" w:eastAsia="Times New Roman" w:cs="Times New Roman"/>
        </w:rPr>
      </w:pPr>
      <w:r w:rsidRPr="610225A5" w:rsidR="38C8DFFA">
        <w:rPr>
          <w:rFonts w:ascii="Times New Roman" w:hAnsi="Times New Roman" w:eastAsia="Times New Roman" w:cs="Times New Roman"/>
        </w:rPr>
        <w:t>Método de trabajo</w:t>
      </w:r>
      <w:r w:rsidRPr="610225A5" w:rsidR="50A28988">
        <w:rPr>
          <w:rFonts w:ascii="Times New Roman" w:hAnsi="Times New Roman" w:eastAsia="Times New Roman" w:cs="Times New Roman"/>
        </w:rPr>
        <w:t xml:space="preserve">: </w:t>
      </w:r>
      <w:r w:rsidRPr="610225A5" w:rsidR="59EB8D32">
        <w:rPr>
          <w:rFonts w:ascii="Times New Roman" w:hAnsi="Times New Roman" w:eastAsia="Times New Roman" w:cs="Times New Roman"/>
        </w:rPr>
        <w:t>este trabajo de fin de grado va a tener varias fases, la primera, puramente teórica</w:t>
      </w:r>
      <w:r w:rsidRPr="610225A5" w:rsidR="1206776A">
        <w:rPr>
          <w:rFonts w:ascii="Times New Roman" w:hAnsi="Times New Roman" w:eastAsia="Times New Roman" w:cs="Times New Roman"/>
        </w:rPr>
        <w:t xml:space="preserve"> y objetiva</w:t>
      </w:r>
      <w:r w:rsidRPr="610225A5" w:rsidR="59EB8D32">
        <w:rPr>
          <w:rFonts w:ascii="Times New Roman" w:hAnsi="Times New Roman" w:eastAsia="Times New Roman" w:cs="Times New Roman"/>
        </w:rPr>
        <w:t xml:space="preserve">, en la que se va a estudiar toda la </w:t>
      </w:r>
      <w:r w:rsidRPr="610225A5" w:rsidR="1257C6BC">
        <w:rPr>
          <w:rFonts w:ascii="Times New Roman" w:hAnsi="Times New Roman" w:eastAsia="Times New Roman" w:cs="Times New Roman"/>
        </w:rPr>
        <w:t>legislación</w:t>
      </w:r>
      <w:r w:rsidRPr="610225A5" w:rsidR="59EB8D32">
        <w:rPr>
          <w:rFonts w:ascii="Times New Roman" w:hAnsi="Times New Roman" w:eastAsia="Times New Roman" w:cs="Times New Roman"/>
        </w:rPr>
        <w:t xml:space="preserve"> pertinente; </w:t>
      </w:r>
      <w:r w:rsidRPr="610225A5" w:rsidR="1BB1E077">
        <w:rPr>
          <w:rFonts w:ascii="Times New Roman" w:hAnsi="Times New Roman" w:eastAsia="Times New Roman" w:cs="Times New Roman"/>
        </w:rPr>
        <w:t>primera y brevemente</w:t>
      </w:r>
      <w:r w:rsidRPr="610225A5" w:rsidR="59EB8D32">
        <w:rPr>
          <w:rFonts w:ascii="Times New Roman" w:hAnsi="Times New Roman" w:eastAsia="Times New Roman" w:cs="Times New Roman"/>
        </w:rPr>
        <w:t xml:space="preserve"> en el ámbito comunitario del Derecho de la Unión Europea,</w:t>
      </w:r>
      <w:r w:rsidRPr="610225A5" w:rsidR="59EB8D32">
        <w:rPr>
          <w:rFonts w:ascii="Times New Roman" w:hAnsi="Times New Roman" w:eastAsia="Times New Roman" w:cs="Times New Roman"/>
        </w:rPr>
        <w:t xml:space="preserve"> </w:t>
      </w:r>
      <w:r w:rsidRPr="610225A5" w:rsidR="2B3A9533">
        <w:rPr>
          <w:rFonts w:ascii="Times New Roman" w:hAnsi="Times New Roman" w:eastAsia="Times New Roman" w:cs="Times New Roman"/>
        </w:rPr>
        <w:t>y después de una manera más extensa</w:t>
      </w:r>
      <w:r w:rsidRPr="610225A5" w:rsidR="59EB8D32">
        <w:rPr>
          <w:rFonts w:ascii="Times New Roman" w:hAnsi="Times New Roman" w:eastAsia="Times New Roman" w:cs="Times New Roman"/>
        </w:rPr>
        <w:t xml:space="preserve"> </w:t>
      </w:r>
      <w:r w:rsidRPr="610225A5" w:rsidR="42CDCFBA">
        <w:rPr>
          <w:rFonts w:ascii="Times New Roman" w:hAnsi="Times New Roman" w:eastAsia="Times New Roman" w:cs="Times New Roman"/>
        </w:rPr>
        <w:t>a nivel nacional del Estado miembro España</w:t>
      </w:r>
      <w:r w:rsidRPr="610225A5" w:rsidR="5A25BDFD">
        <w:rPr>
          <w:rFonts w:ascii="Times New Roman" w:hAnsi="Times New Roman" w:eastAsia="Times New Roman" w:cs="Times New Roman"/>
        </w:rPr>
        <w:t>, ya que este trabajo se focaliza en el flujo migratoria que llega al territorio español</w:t>
      </w:r>
      <w:r w:rsidRPr="610225A5" w:rsidR="42CDCFBA">
        <w:rPr>
          <w:rFonts w:ascii="Times New Roman" w:hAnsi="Times New Roman" w:eastAsia="Times New Roman" w:cs="Times New Roman"/>
        </w:rPr>
        <w:t>. Una vez se hayan analizado los instrumentos legislativos relevante</w:t>
      </w:r>
      <w:r w:rsidRPr="610225A5" w:rsidR="03452EEE">
        <w:rPr>
          <w:rFonts w:ascii="Times New Roman" w:hAnsi="Times New Roman" w:eastAsia="Times New Roman" w:cs="Times New Roman"/>
        </w:rPr>
        <w:t>s</w:t>
      </w:r>
      <w:r w:rsidRPr="610225A5" w:rsidR="42CDCFBA">
        <w:rPr>
          <w:rFonts w:ascii="Times New Roman" w:hAnsi="Times New Roman" w:eastAsia="Times New Roman" w:cs="Times New Roman"/>
        </w:rPr>
        <w:t xml:space="preserve"> para el tema en el </w:t>
      </w:r>
      <w:r w:rsidRPr="610225A5" w:rsidR="7345C12F">
        <w:rPr>
          <w:rFonts w:ascii="Times New Roman" w:hAnsi="Times New Roman" w:eastAsia="Times New Roman" w:cs="Times New Roman"/>
        </w:rPr>
        <w:t>cual se va a centrar este trabajo</w:t>
      </w:r>
      <w:r w:rsidRPr="610225A5" w:rsidR="42CDCFBA">
        <w:rPr>
          <w:rFonts w:ascii="Times New Roman" w:hAnsi="Times New Roman" w:eastAsia="Times New Roman" w:cs="Times New Roman"/>
        </w:rPr>
        <w:t xml:space="preserve">, </w:t>
      </w:r>
      <w:r w:rsidRPr="610225A5" w:rsidR="60818E29">
        <w:rPr>
          <w:rFonts w:ascii="Times New Roman" w:hAnsi="Times New Roman" w:eastAsia="Times New Roman" w:cs="Times New Roman"/>
        </w:rPr>
        <w:t>se va a estudiar después</w:t>
      </w:r>
      <w:r w:rsidRPr="610225A5" w:rsidR="42CDCFBA">
        <w:rPr>
          <w:rFonts w:ascii="Times New Roman" w:hAnsi="Times New Roman" w:eastAsia="Times New Roman" w:cs="Times New Roman"/>
        </w:rPr>
        <w:t xml:space="preserve"> su impacto</w:t>
      </w:r>
      <w:r w:rsidRPr="610225A5" w:rsidR="7EDC8C0C">
        <w:rPr>
          <w:rFonts w:ascii="Times New Roman" w:hAnsi="Times New Roman" w:eastAsia="Times New Roman" w:cs="Times New Roman"/>
        </w:rPr>
        <w:t xml:space="preserve">, primero el impacto de la legislación europea en la legislación española y luego los efectos que esta </w:t>
      </w:r>
      <w:r w:rsidRPr="610225A5" w:rsidR="22DDA2B5">
        <w:rPr>
          <w:rFonts w:ascii="Times New Roman" w:hAnsi="Times New Roman" w:eastAsia="Times New Roman" w:cs="Times New Roman"/>
        </w:rPr>
        <w:t>última</w:t>
      </w:r>
      <w:r w:rsidRPr="610225A5" w:rsidR="7EDC8C0C">
        <w:rPr>
          <w:rFonts w:ascii="Times New Roman" w:hAnsi="Times New Roman" w:eastAsia="Times New Roman" w:cs="Times New Roman"/>
        </w:rPr>
        <w:t xml:space="preserve"> tiene en sus fronteras</w:t>
      </w:r>
      <w:r w:rsidRPr="610225A5" w:rsidR="5D3907AB">
        <w:rPr>
          <w:rFonts w:ascii="Times New Roman" w:hAnsi="Times New Roman" w:eastAsia="Times New Roman" w:cs="Times New Roman"/>
        </w:rPr>
        <w:t>. En este paso el foco se desplazará exclusivamente al territorio español, en concreto, a los lugares donde se reciben los inmigrantes provenientes del continente africano</w:t>
      </w:r>
      <w:r w:rsidRPr="610225A5" w:rsidR="084D682B">
        <w:rPr>
          <w:rFonts w:ascii="Times New Roman" w:hAnsi="Times New Roman" w:eastAsia="Times New Roman" w:cs="Times New Roman"/>
        </w:rPr>
        <w:t xml:space="preserve">, por una razón puramente </w:t>
      </w:r>
      <w:r w:rsidRPr="610225A5" w:rsidR="7E169641">
        <w:rPr>
          <w:rFonts w:ascii="Times New Roman" w:hAnsi="Times New Roman" w:eastAsia="Times New Roman" w:cs="Times New Roman"/>
        </w:rPr>
        <w:t>práctica</w:t>
      </w:r>
      <w:r w:rsidRPr="610225A5" w:rsidR="084D682B">
        <w:rPr>
          <w:rFonts w:ascii="Times New Roman" w:hAnsi="Times New Roman" w:eastAsia="Times New Roman" w:cs="Times New Roman"/>
        </w:rPr>
        <w:t xml:space="preserve"> de acotación</w:t>
      </w:r>
      <w:r w:rsidRPr="610225A5" w:rsidR="5D3907AB">
        <w:rPr>
          <w:rFonts w:ascii="Times New Roman" w:hAnsi="Times New Roman" w:eastAsia="Times New Roman" w:cs="Times New Roman"/>
        </w:rPr>
        <w:t xml:space="preserve">. </w:t>
      </w:r>
    </w:p>
    <w:p w:rsidR="610225A5" w:rsidP="610225A5" w:rsidRDefault="610225A5" w14:paraId="0DE4EC84" w14:textId="31CCEE9C">
      <w:pPr>
        <w:pStyle w:val="ListParagraph"/>
        <w:spacing w:line="360" w:lineRule="auto"/>
        <w:ind w:left="720"/>
        <w:jc w:val="both"/>
        <w:rPr>
          <w:rFonts w:ascii="Times New Roman" w:hAnsi="Times New Roman" w:eastAsia="Times New Roman" w:cs="Times New Roman"/>
        </w:rPr>
      </w:pPr>
    </w:p>
    <w:p w:rsidR="5D3907AB" w:rsidP="610225A5" w:rsidRDefault="5D3907AB" w14:paraId="1F443484" w14:textId="72D69A85">
      <w:pPr>
        <w:pStyle w:val="ListParagraph"/>
        <w:spacing w:line="360" w:lineRule="auto"/>
        <w:ind w:left="720"/>
        <w:jc w:val="both"/>
        <w:rPr>
          <w:rFonts w:ascii="Times New Roman" w:hAnsi="Times New Roman" w:eastAsia="Times New Roman" w:cs="Times New Roman"/>
        </w:rPr>
      </w:pPr>
      <w:r w:rsidRPr="610225A5" w:rsidR="5D3907AB">
        <w:rPr>
          <w:rFonts w:ascii="Times New Roman" w:hAnsi="Times New Roman" w:eastAsia="Times New Roman" w:cs="Times New Roman"/>
        </w:rPr>
        <w:t xml:space="preserve">Para observar el impacto real de la legislación </w:t>
      </w:r>
      <w:r w:rsidRPr="610225A5" w:rsidR="562D2AA1">
        <w:rPr>
          <w:rFonts w:ascii="Times New Roman" w:hAnsi="Times New Roman" w:eastAsia="Times New Roman" w:cs="Times New Roman"/>
        </w:rPr>
        <w:t>española en su territorio voy a usar distintas fuentes, por un lado, estudios que se centren en esto para ver cómo es realmente el proceso por el que pasan los inmigrantes. Por otro lado, quiero intentar usar fuentes de p</w:t>
      </w:r>
      <w:r w:rsidRPr="610225A5" w:rsidR="2FD06DD3">
        <w:rPr>
          <w:rFonts w:ascii="Times New Roman" w:hAnsi="Times New Roman" w:eastAsia="Times New Roman" w:cs="Times New Roman"/>
        </w:rPr>
        <w:t>rimera mano, ya he contactado con una profesora de comillas que se dedica a estos temas y ha presenciado cómo e</w:t>
      </w:r>
      <w:r w:rsidRPr="610225A5" w:rsidR="394A3314">
        <w:rPr>
          <w:rFonts w:ascii="Times New Roman" w:hAnsi="Times New Roman" w:eastAsia="Times New Roman" w:cs="Times New Roman"/>
        </w:rPr>
        <w:t xml:space="preserve">s </w:t>
      </w:r>
      <w:r w:rsidRPr="610225A5" w:rsidR="2FD06DD3">
        <w:rPr>
          <w:rFonts w:ascii="Times New Roman" w:hAnsi="Times New Roman" w:eastAsia="Times New Roman" w:cs="Times New Roman"/>
        </w:rPr>
        <w:t xml:space="preserve">lo que de verdad les ocurre a estas personas que recibimos (o no) en nuestro país. </w:t>
      </w:r>
      <w:r w:rsidRPr="610225A5" w:rsidR="6C7BA8BB">
        <w:rPr>
          <w:rFonts w:ascii="Times New Roman" w:hAnsi="Times New Roman" w:eastAsia="Times New Roman" w:cs="Times New Roman"/>
        </w:rPr>
        <w:t xml:space="preserve">Además, en la medida en la que esto me sea posible, quiero ir como voluntaria un fin de semana a Canarias, </w:t>
      </w:r>
      <w:r w:rsidRPr="610225A5" w:rsidR="128A21DE">
        <w:rPr>
          <w:rFonts w:ascii="Times New Roman" w:hAnsi="Times New Roman" w:eastAsia="Times New Roman" w:cs="Times New Roman"/>
        </w:rPr>
        <w:t xml:space="preserve">para ser testigo de esta realidad. Me parece importante apuntar que el deseo de ir no nace solo por este trabajo, llevo queriendo ir mucho tiempo porque me parece mi deber como española (que puede </w:t>
      </w:r>
      <w:r w:rsidRPr="610225A5" w:rsidR="09296531">
        <w:rPr>
          <w:rFonts w:ascii="Times New Roman" w:hAnsi="Times New Roman" w:eastAsia="Times New Roman" w:cs="Times New Roman"/>
        </w:rPr>
        <w:t>permitírselo) y como votante atender a aquellos que buscan por vías tan peligrosas refugio en mi país</w:t>
      </w:r>
      <w:r w:rsidRPr="610225A5" w:rsidR="6B9F5DF9">
        <w:rPr>
          <w:rFonts w:ascii="Times New Roman" w:hAnsi="Times New Roman" w:eastAsia="Times New Roman" w:cs="Times New Roman"/>
        </w:rPr>
        <w:t>, huyendo de distintas situaciones precarias (de violencia, pobreza, acoso, injusticias...)</w:t>
      </w:r>
      <w:r w:rsidRPr="610225A5" w:rsidR="09296531">
        <w:rPr>
          <w:rFonts w:ascii="Times New Roman" w:hAnsi="Times New Roman" w:eastAsia="Times New Roman" w:cs="Times New Roman"/>
        </w:rPr>
        <w:t xml:space="preserve">. Con motivo de este trabajo sí surge la urgencia de hacerlo este cuatrimestre. </w:t>
      </w:r>
    </w:p>
    <w:p w:rsidR="610225A5" w:rsidP="610225A5" w:rsidRDefault="610225A5" w14:paraId="6ED028CF" w14:textId="4FFF0FC0">
      <w:pPr>
        <w:pStyle w:val="ListParagraph"/>
        <w:spacing w:line="360" w:lineRule="auto"/>
        <w:ind w:left="720"/>
        <w:jc w:val="both"/>
        <w:rPr>
          <w:rFonts w:ascii="Times New Roman" w:hAnsi="Times New Roman" w:eastAsia="Times New Roman" w:cs="Times New Roman"/>
        </w:rPr>
      </w:pPr>
    </w:p>
    <w:p w:rsidR="6BD20CAF" w:rsidP="610225A5" w:rsidRDefault="6BD20CAF" w14:paraId="4696BD44" w14:textId="1CD97555">
      <w:pPr>
        <w:pStyle w:val="ListParagraph"/>
        <w:spacing w:line="360" w:lineRule="auto"/>
        <w:ind w:left="720"/>
        <w:jc w:val="both"/>
        <w:rPr>
          <w:rFonts w:ascii="Times New Roman" w:hAnsi="Times New Roman" w:eastAsia="Times New Roman" w:cs="Times New Roman"/>
        </w:rPr>
      </w:pPr>
      <w:r w:rsidRPr="610225A5" w:rsidR="6BD20CAF">
        <w:rPr>
          <w:rFonts w:ascii="Times New Roman" w:hAnsi="Times New Roman" w:eastAsia="Times New Roman" w:cs="Times New Roman"/>
        </w:rPr>
        <w:t>Es entonces cuando entrarán en escena las perspectivas más subjetivas</w:t>
      </w:r>
      <w:r w:rsidRPr="610225A5" w:rsidR="6B567B0C">
        <w:rPr>
          <w:rFonts w:ascii="Times New Roman" w:hAnsi="Times New Roman" w:eastAsia="Times New Roman" w:cs="Times New Roman"/>
        </w:rPr>
        <w:t>, reflexiones personales basadas en el análisis objetivo realizado. Finalmente, e</w:t>
      </w:r>
      <w:r w:rsidRPr="610225A5" w:rsidR="6BD20CAF">
        <w:rPr>
          <w:rFonts w:ascii="Times New Roman" w:hAnsi="Times New Roman" w:eastAsia="Times New Roman" w:cs="Times New Roman"/>
        </w:rPr>
        <w:t xml:space="preserve">n lo que será la última parte del trabajo, </w:t>
      </w:r>
      <w:r w:rsidRPr="610225A5" w:rsidR="5E3888E3">
        <w:rPr>
          <w:rFonts w:ascii="Times New Roman" w:hAnsi="Times New Roman" w:eastAsia="Times New Roman" w:cs="Times New Roman"/>
        </w:rPr>
        <w:t>se presentarán</w:t>
      </w:r>
      <w:r w:rsidRPr="610225A5" w:rsidR="6BD20CAF">
        <w:rPr>
          <w:rFonts w:ascii="Times New Roman" w:hAnsi="Times New Roman" w:eastAsia="Times New Roman" w:cs="Times New Roman"/>
        </w:rPr>
        <w:t xml:space="preserve"> posibles soluciones o ideas que puedan acercarse a mejorar la situación</w:t>
      </w:r>
      <w:r w:rsidRPr="610225A5" w:rsidR="1F518745">
        <w:rPr>
          <w:rFonts w:ascii="Times New Roman" w:hAnsi="Times New Roman" w:eastAsia="Times New Roman" w:cs="Times New Roman"/>
        </w:rPr>
        <w:t xml:space="preserve">, incluyendo y focalizándome en la iniciativa legislativa popular de </w:t>
      </w:r>
      <w:r w:rsidRPr="610225A5" w:rsidR="1F518745">
        <w:rPr>
          <w:rFonts w:ascii="Times New Roman" w:hAnsi="Times New Roman" w:eastAsia="Times New Roman" w:cs="Times New Roman"/>
        </w:rPr>
        <w:t>la</w:t>
      </w:r>
      <w:r w:rsidRPr="610225A5" w:rsidR="25A2BB3F">
        <w:rPr>
          <w:rFonts w:ascii="Times New Roman" w:hAnsi="Times New Roman" w:eastAsia="Times New Roman" w:cs="Times New Roman"/>
        </w:rPr>
        <w:t xml:space="preserve"> </w:t>
      </w:r>
      <w:r w:rsidRPr="610225A5" w:rsidR="4F14AC69">
        <w:rPr>
          <w:rFonts w:ascii="Times New Roman" w:hAnsi="Times New Roman" w:eastAsia="Times New Roman" w:cs="Times New Roman"/>
        </w:rPr>
        <w:t>organización</w:t>
      </w:r>
      <w:r w:rsidRPr="610225A5" w:rsidR="1F518745">
        <w:rPr>
          <w:rFonts w:ascii="Times New Roman" w:hAnsi="Times New Roman" w:eastAsia="Times New Roman" w:cs="Times New Roman"/>
        </w:rPr>
        <w:t xml:space="preserve"> regulación ya</w:t>
      </w:r>
      <w:r w:rsidRPr="610225A5" w:rsidR="6BD20CAF">
        <w:rPr>
          <w:rFonts w:ascii="Times New Roman" w:hAnsi="Times New Roman" w:eastAsia="Times New Roman" w:cs="Times New Roman"/>
        </w:rPr>
        <w:t>.</w:t>
      </w:r>
    </w:p>
    <w:p w:rsidR="610225A5" w:rsidP="610225A5" w:rsidRDefault="610225A5" w14:paraId="40A4E34E" w14:textId="7661A0F6">
      <w:pPr>
        <w:pStyle w:val="ListParagraph"/>
        <w:spacing w:line="360" w:lineRule="auto"/>
        <w:ind w:left="720"/>
        <w:jc w:val="both"/>
        <w:rPr>
          <w:rFonts w:ascii="Times New Roman" w:hAnsi="Times New Roman" w:eastAsia="Times New Roman" w:cs="Times New Roman"/>
        </w:rPr>
      </w:pPr>
    </w:p>
    <w:p w:rsidR="128A21DE" w:rsidP="610225A5" w:rsidRDefault="128A21DE" w14:paraId="4B194C2E" w14:textId="4F162025">
      <w:pPr>
        <w:pStyle w:val="ListParagraph"/>
        <w:numPr>
          <w:ilvl w:val="0"/>
          <w:numId w:val="5"/>
        </w:numPr>
        <w:spacing w:line="360" w:lineRule="auto"/>
        <w:jc w:val="both"/>
        <w:rPr>
          <w:rFonts w:ascii="Times New Roman" w:hAnsi="Times New Roman" w:eastAsia="Times New Roman" w:cs="Times New Roman"/>
        </w:rPr>
      </w:pPr>
      <w:r w:rsidRPr="610225A5" w:rsidR="128A21DE">
        <w:rPr>
          <w:rFonts w:ascii="Times New Roman" w:hAnsi="Times New Roman" w:eastAsia="Times New Roman" w:cs="Times New Roman"/>
        </w:rPr>
        <w:t xml:space="preserve">Distinciones conceptuales relevantes: </w:t>
      </w:r>
    </w:p>
    <w:p w:rsidR="128A21DE" w:rsidP="610225A5" w:rsidRDefault="128A21DE" w14:paraId="617BD53A" w14:textId="54B56D5F">
      <w:pPr>
        <w:pStyle w:val="ListParagraph"/>
        <w:numPr>
          <w:ilvl w:val="0"/>
          <w:numId w:val="9"/>
        </w:numPr>
        <w:spacing w:line="360" w:lineRule="auto"/>
        <w:jc w:val="both"/>
        <w:rPr>
          <w:rFonts w:ascii="Times New Roman" w:hAnsi="Times New Roman" w:eastAsia="Times New Roman" w:cs="Times New Roman"/>
        </w:rPr>
      </w:pPr>
      <w:r w:rsidRPr="610225A5" w:rsidR="128A21DE">
        <w:rPr>
          <w:rFonts w:ascii="Times New Roman" w:hAnsi="Times New Roman" w:eastAsia="Times New Roman" w:cs="Times New Roman"/>
        </w:rPr>
        <w:t xml:space="preserve">Migración forzosa </w:t>
      </w:r>
      <w:r w:rsidRPr="610225A5" w:rsidR="534670B0">
        <w:rPr>
          <w:rFonts w:ascii="Times New Roman" w:hAnsi="Times New Roman" w:eastAsia="Times New Roman" w:cs="Times New Roman"/>
        </w:rPr>
        <w:t>e</w:t>
      </w:r>
      <w:r w:rsidRPr="610225A5" w:rsidR="128A21DE">
        <w:rPr>
          <w:rFonts w:ascii="Times New Roman" w:hAnsi="Times New Roman" w:eastAsia="Times New Roman" w:cs="Times New Roman"/>
        </w:rPr>
        <w:t xml:space="preserve"> </w:t>
      </w:r>
      <w:r w:rsidRPr="610225A5" w:rsidR="5D2EE3EB">
        <w:rPr>
          <w:rFonts w:ascii="Times New Roman" w:hAnsi="Times New Roman" w:eastAsia="Times New Roman" w:cs="Times New Roman"/>
        </w:rPr>
        <w:t>in</w:t>
      </w:r>
      <w:r w:rsidRPr="610225A5" w:rsidR="128A21DE">
        <w:rPr>
          <w:rFonts w:ascii="Times New Roman" w:hAnsi="Times New Roman" w:eastAsia="Times New Roman" w:cs="Times New Roman"/>
        </w:rPr>
        <w:t xml:space="preserve">migración irregular: </w:t>
      </w:r>
      <w:r w:rsidRPr="610225A5" w:rsidR="49CE70F9">
        <w:rPr>
          <w:rFonts w:ascii="Times New Roman" w:hAnsi="Times New Roman" w:eastAsia="Times New Roman" w:cs="Times New Roman"/>
        </w:rPr>
        <w:t xml:space="preserve">si bien existen puntos de </w:t>
      </w:r>
      <w:r w:rsidRPr="610225A5" w:rsidR="5E008725">
        <w:rPr>
          <w:rFonts w:ascii="Times New Roman" w:hAnsi="Times New Roman" w:eastAsia="Times New Roman" w:cs="Times New Roman"/>
        </w:rPr>
        <w:t>conexión</w:t>
      </w:r>
      <w:r w:rsidRPr="610225A5" w:rsidR="49CE70F9">
        <w:rPr>
          <w:rFonts w:ascii="Times New Roman" w:hAnsi="Times New Roman" w:eastAsia="Times New Roman" w:cs="Times New Roman"/>
        </w:rPr>
        <w:t xml:space="preserve"> entre ambos conceptos, la migración forzosa se asocia más con el motivo del desplazamiento</w:t>
      </w:r>
      <w:r w:rsidRPr="610225A5" w:rsidR="5F6FD58D">
        <w:rPr>
          <w:rFonts w:ascii="Times New Roman" w:hAnsi="Times New Roman" w:eastAsia="Times New Roman" w:cs="Times New Roman"/>
        </w:rPr>
        <w:t xml:space="preserve">, mientras que la </w:t>
      </w:r>
      <w:r w:rsidRPr="610225A5" w:rsidR="5B9AFF45">
        <w:rPr>
          <w:rFonts w:ascii="Times New Roman" w:hAnsi="Times New Roman" w:eastAsia="Times New Roman" w:cs="Times New Roman"/>
        </w:rPr>
        <w:t xml:space="preserve">inmigración irregular recoge más bien el modo en que se entra al país al que se está inmigrando. </w:t>
      </w:r>
    </w:p>
    <w:p w:rsidR="5B9AFF45" w:rsidP="610225A5" w:rsidRDefault="5B9AFF45" w14:paraId="7276265A" w14:textId="15698F05">
      <w:pPr>
        <w:pStyle w:val="ListParagraph"/>
        <w:spacing w:line="360" w:lineRule="auto"/>
        <w:ind w:left="1080"/>
        <w:jc w:val="both"/>
        <w:rPr>
          <w:rFonts w:ascii="Times New Roman" w:hAnsi="Times New Roman" w:eastAsia="Times New Roman" w:cs="Times New Roman"/>
        </w:rPr>
      </w:pPr>
      <w:r w:rsidRPr="610225A5" w:rsidR="5B9AFF45">
        <w:rPr>
          <w:rFonts w:ascii="Times New Roman" w:hAnsi="Times New Roman" w:eastAsia="Times New Roman" w:cs="Times New Roman"/>
        </w:rPr>
        <w:t xml:space="preserve">En un estudio realizado por la universidad de Columbia, se define la </w:t>
      </w:r>
      <w:r w:rsidRPr="610225A5" w:rsidR="21A989ED">
        <w:rPr>
          <w:rFonts w:ascii="Times New Roman" w:hAnsi="Times New Roman" w:eastAsia="Times New Roman" w:cs="Times New Roman"/>
        </w:rPr>
        <w:t>migración</w:t>
      </w:r>
      <w:r w:rsidRPr="610225A5" w:rsidR="5B9AFF45">
        <w:rPr>
          <w:rFonts w:ascii="Times New Roman" w:hAnsi="Times New Roman" w:eastAsia="Times New Roman" w:cs="Times New Roman"/>
        </w:rPr>
        <w:t xml:space="preserve"> forzosa como los </w:t>
      </w:r>
      <w:r w:rsidRPr="610225A5" w:rsidR="2E5D1B45">
        <w:rPr>
          <w:rFonts w:ascii="Times New Roman" w:hAnsi="Times New Roman" w:eastAsia="Times New Roman" w:cs="Times New Roman"/>
        </w:rPr>
        <w:t>“</w:t>
      </w:r>
      <w:r w:rsidRPr="610225A5" w:rsidR="5B9AFF45">
        <w:rPr>
          <w:rFonts w:ascii="Times New Roman" w:hAnsi="Times New Roman" w:eastAsia="Times New Roman" w:cs="Times New Roman"/>
        </w:rPr>
        <w:t xml:space="preserve">movimientos de refugiados y personas internamente desplazadas por el conflicto en </w:t>
      </w:r>
      <w:r w:rsidRPr="610225A5" w:rsidR="393465AD">
        <w:rPr>
          <w:rFonts w:ascii="Times New Roman" w:hAnsi="Times New Roman" w:eastAsia="Times New Roman" w:cs="Times New Roman"/>
        </w:rPr>
        <w:t>su país de origen y por las personas desplazadas por los desastres naturales, ambientales, químicos o nucleares, por el hambre o por proyectos de desarrollo”</w:t>
      </w:r>
      <w:r w:rsidRPr="610225A5" w:rsidR="1C8F2502">
        <w:rPr>
          <w:rFonts w:ascii="Times New Roman" w:hAnsi="Times New Roman" w:eastAsia="Times New Roman" w:cs="Times New Roman"/>
        </w:rPr>
        <w:t xml:space="preserve">. </w:t>
      </w:r>
    </w:p>
    <w:p w:rsidR="1C8F2502" w:rsidP="610225A5" w:rsidRDefault="1C8F2502" w14:paraId="3E48AD3B" w14:textId="594B8FB3">
      <w:pPr>
        <w:pStyle w:val="ListParagraph"/>
        <w:spacing w:line="360" w:lineRule="auto"/>
        <w:ind w:left="1080"/>
        <w:jc w:val="both"/>
        <w:rPr>
          <w:rFonts w:ascii="Times New Roman" w:hAnsi="Times New Roman" w:eastAsia="Times New Roman" w:cs="Times New Roman"/>
        </w:rPr>
      </w:pPr>
      <w:r w:rsidRPr="610225A5" w:rsidR="1C8F2502">
        <w:rPr>
          <w:rFonts w:ascii="Times New Roman" w:hAnsi="Times New Roman" w:eastAsia="Times New Roman" w:cs="Times New Roman"/>
        </w:rPr>
        <w:t xml:space="preserve">Por otro lado, la </w:t>
      </w:r>
      <w:r w:rsidRPr="610225A5" w:rsidR="1C8F2502">
        <w:rPr>
          <w:rFonts w:ascii="Times New Roman" w:hAnsi="Times New Roman" w:eastAsia="Times New Roman" w:cs="Times New Roman"/>
        </w:rPr>
        <w:t>migracion</w:t>
      </w:r>
      <w:r w:rsidRPr="610225A5" w:rsidR="1C8F2502">
        <w:rPr>
          <w:rFonts w:ascii="Times New Roman" w:hAnsi="Times New Roman" w:eastAsia="Times New Roman" w:cs="Times New Roman"/>
        </w:rPr>
        <w:t xml:space="preserve"> irregular se refiere a aquella que ocurre fuera del marco legal establecido, lo cual varía en cada país en función de los distintos criterios que cada Estado de</w:t>
      </w:r>
      <w:r w:rsidRPr="610225A5" w:rsidR="56AA4B40">
        <w:rPr>
          <w:rFonts w:ascii="Times New Roman" w:hAnsi="Times New Roman" w:eastAsia="Times New Roman" w:cs="Times New Roman"/>
        </w:rPr>
        <w:t xml:space="preserve">termine como necesarios para adquirir la legalidad; como así lo establece </w:t>
      </w:r>
      <w:r w:rsidRPr="610225A5" w:rsidR="56AA4B40">
        <w:rPr>
          <w:rFonts w:ascii="Times New Roman" w:hAnsi="Times New Roman" w:eastAsia="Times New Roman" w:cs="Times New Roman"/>
        </w:rPr>
        <w:t>Khalid</w:t>
      </w:r>
      <w:r w:rsidRPr="610225A5" w:rsidR="56AA4B40">
        <w:rPr>
          <w:rFonts w:ascii="Times New Roman" w:hAnsi="Times New Roman" w:eastAsia="Times New Roman" w:cs="Times New Roman"/>
        </w:rPr>
        <w:t xml:space="preserve"> </w:t>
      </w:r>
      <w:r w:rsidRPr="610225A5" w:rsidR="56AA4B40">
        <w:rPr>
          <w:rFonts w:ascii="Times New Roman" w:hAnsi="Times New Roman" w:eastAsia="Times New Roman" w:cs="Times New Roman"/>
        </w:rPr>
        <w:t>Koser</w:t>
      </w:r>
      <w:r w:rsidRPr="610225A5" w:rsidR="56AA4B40">
        <w:rPr>
          <w:rFonts w:ascii="Times New Roman" w:hAnsi="Times New Roman" w:eastAsia="Times New Roman" w:cs="Times New Roman"/>
        </w:rPr>
        <w:t xml:space="preserve"> en su obra “Irregular </w:t>
      </w:r>
      <w:r w:rsidRPr="610225A5" w:rsidR="56AA4B40">
        <w:rPr>
          <w:rFonts w:ascii="Times New Roman" w:hAnsi="Times New Roman" w:eastAsia="Times New Roman" w:cs="Times New Roman"/>
        </w:rPr>
        <w:t>migration</w:t>
      </w:r>
      <w:r w:rsidRPr="610225A5" w:rsidR="52F4635A">
        <w:rPr>
          <w:rFonts w:ascii="Times New Roman" w:hAnsi="Times New Roman" w:eastAsia="Times New Roman" w:cs="Times New Roman"/>
        </w:rPr>
        <w:t xml:space="preserve">”. </w:t>
      </w:r>
    </w:p>
    <w:p w:rsidR="610225A5" w:rsidP="610225A5" w:rsidRDefault="610225A5" w14:paraId="47A9C4E0" w14:textId="642D842D">
      <w:pPr>
        <w:pStyle w:val="ListParagraph"/>
        <w:spacing w:line="360" w:lineRule="auto"/>
        <w:ind w:left="1080"/>
        <w:jc w:val="both"/>
        <w:rPr>
          <w:rFonts w:ascii="Times New Roman" w:hAnsi="Times New Roman" w:eastAsia="Times New Roman" w:cs="Times New Roman"/>
        </w:rPr>
      </w:pPr>
    </w:p>
    <w:p w:rsidR="0C4C0479" w:rsidP="610225A5" w:rsidRDefault="0C4C0479" w14:paraId="6EB564CF" w14:textId="1DFC3A72">
      <w:pPr>
        <w:pStyle w:val="ListParagraph"/>
        <w:numPr>
          <w:ilvl w:val="0"/>
          <w:numId w:val="9"/>
        </w:numPr>
        <w:spacing w:line="360" w:lineRule="auto"/>
        <w:jc w:val="both"/>
        <w:rPr>
          <w:rFonts w:ascii="Times New Roman" w:hAnsi="Times New Roman" w:eastAsia="Times New Roman" w:cs="Times New Roman"/>
        </w:rPr>
      </w:pPr>
      <w:r w:rsidRPr="610225A5" w:rsidR="0C4C0479">
        <w:rPr>
          <w:rFonts w:ascii="Times New Roman" w:hAnsi="Times New Roman" w:eastAsia="Times New Roman" w:cs="Times New Roman"/>
        </w:rPr>
        <w:t>Solicitante de asilo, refugiado y personas internamente desplazadas</w:t>
      </w:r>
      <w:r w:rsidRPr="610225A5" w:rsidR="73ADDAEB">
        <w:rPr>
          <w:rFonts w:ascii="Times New Roman" w:hAnsi="Times New Roman" w:eastAsia="Times New Roman" w:cs="Times New Roman"/>
        </w:rPr>
        <w:t xml:space="preserve"> (distinción conceptual y de los impactos que acarrean en la vida de la persona un estatus jurídico u otro)</w:t>
      </w:r>
      <w:r w:rsidRPr="610225A5" w:rsidR="259FF90B">
        <w:rPr>
          <w:rFonts w:ascii="Times New Roman" w:hAnsi="Times New Roman" w:eastAsia="Times New Roman" w:cs="Times New Roman"/>
        </w:rPr>
        <w:t xml:space="preserve">: </w:t>
      </w:r>
      <w:r w:rsidRPr="610225A5" w:rsidR="57765714">
        <w:rPr>
          <w:rFonts w:ascii="Times New Roman" w:hAnsi="Times New Roman" w:eastAsia="Times New Roman" w:cs="Times New Roman"/>
        </w:rPr>
        <w:t xml:space="preserve">estos tres estatus comparten la </w:t>
      </w:r>
      <w:r w:rsidRPr="610225A5" w:rsidR="7987C521">
        <w:rPr>
          <w:rFonts w:ascii="Times New Roman" w:hAnsi="Times New Roman" w:eastAsia="Times New Roman" w:cs="Times New Roman"/>
        </w:rPr>
        <w:t>situación</w:t>
      </w:r>
      <w:r w:rsidRPr="610225A5" w:rsidR="57765714">
        <w:rPr>
          <w:rFonts w:ascii="Times New Roman" w:hAnsi="Times New Roman" w:eastAsia="Times New Roman" w:cs="Times New Roman"/>
        </w:rPr>
        <w:t xml:space="preserve"> de huida de país de origen por distintas circunstancias de peligro, no </w:t>
      </w:r>
      <w:r w:rsidRPr="610225A5" w:rsidR="7216304C">
        <w:rPr>
          <w:rFonts w:ascii="Times New Roman" w:hAnsi="Times New Roman" w:eastAsia="Times New Roman" w:cs="Times New Roman"/>
        </w:rPr>
        <w:t>obstante,</w:t>
      </w:r>
      <w:r w:rsidRPr="610225A5" w:rsidR="57765714">
        <w:rPr>
          <w:rFonts w:ascii="Times New Roman" w:hAnsi="Times New Roman" w:eastAsia="Times New Roman" w:cs="Times New Roman"/>
        </w:rPr>
        <w:t xml:space="preserve"> la determinación de un estatus jurídico u otro acarrea diferentes consecuencias en el s</w:t>
      </w:r>
      <w:r w:rsidRPr="610225A5" w:rsidR="4AF3074C">
        <w:rPr>
          <w:rFonts w:ascii="Times New Roman" w:hAnsi="Times New Roman" w:eastAsia="Times New Roman" w:cs="Times New Roman"/>
        </w:rPr>
        <w:t xml:space="preserve">ujeto al </w:t>
      </w:r>
      <w:r w:rsidRPr="610225A5" w:rsidR="1D5CF530">
        <w:rPr>
          <w:rFonts w:ascii="Times New Roman" w:hAnsi="Times New Roman" w:eastAsia="Times New Roman" w:cs="Times New Roman"/>
        </w:rPr>
        <w:t>que</w:t>
      </w:r>
      <w:r w:rsidRPr="610225A5" w:rsidR="4AF3074C">
        <w:rPr>
          <w:rFonts w:ascii="Times New Roman" w:hAnsi="Times New Roman" w:eastAsia="Times New Roman" w:cs="Times New Roman"/>
        </w:rPr>
        <w:t xml:space="preserve"> se los conceden. </w:t>
      </w:r>
      <w:r w:rsidRPr="610225A5" w:rsidR="01F5B585">
        <w:rPr>
          <w:rFonts w:ascii="Times New Roman" w:hAnsi="Times New Roman" w:eastAsia="Times New Roman" w:cs="Times New Roman"/>
        </w:rPr>
        <w:t>Los dos primeros, solicitante de asilo y refugiado, han cruzado una frontera internacional; por su parte, la persona internamente desplazada permanece en las fronteras de su país y, por lo tanto, sigue siendo aplicable el Derecho interno o nacional</w:t>
      </w:r>
      <w:r w:rsidRPr="610225A5" w:rsidR="17497172">
        <w:rPr>
          <w:rFonts w:ascii="Times New Roman" w:hAnsi="Times New Roman" w:eastAsia="Times New Roman" w:cs="Times New Roman"/>
        </w:rPr>
        <w:t xml:space="preserve">; además, ser categorizado como “persona internamente desplazada” no conlleva un estatus </w:t>
      </w:r>
      <w:r w:rsidRPr="610225A5" w:rsidR="17497172">
        <w:rPr>
          <w:rFonts w:ascii="Times New Roman" w:hAnsi="Times New Roman" w:eastAsia="Times New Roman" w:cs="Times New Roman"/>
        </w:rPr>
        <w:t>jurídico</w:t>
      </w:r>
      <w:r w:rsidRPr="610225A5" w:rsidR="17497172">
        <w:rPr>
          <w:rFonts w:ascii="Times New Roman" w:hAnsi="Times New Roman" w:eastAsia="Times New Roman" w:cs="Times New Roman"/>
        </w:rPr>
        <w:t xml:space="preserve">, sino sencillamente una descripción de la situación en la que se encuentran estas personas. </w:t>
      </w:r>
    </w:p>
    <w:p w:rsidR="562C71AA" w:rsidP="610225A5" w:rsidRDefault="562C71AA" w14:paraId="3577B390" w14:textId="79758162">
      <w:pPr>
        <w:pStyle w:val="ListParagraph"/>
        <w:spacing w:line="360" w:lineRule="auto"/>
        <w:ind w:left="1080"/>
        <w:jc w:val="both"/>
        <w:rPr>
          <w:rFonts w:ascii="Times New Roman" w:hAnsi="Times New Roman" w:eastAsia="Times New Roman" w:cs="Times New Roman"/>
        </w:rPr>
      </w:pPr>
      <w:r w:rsidRPr="610225A5" w:rsidR="562C71AA">
        <w:rPr>
          <w:rFonts w:ascii="Times New Roman" w:hAnsi="Times New Roman" w:eastAsia="Times New Roman" w:cs="Times New Roman"/>
        </w:rPr>
        <w:t xml:space="preserve">Mientras que un solicitante de asilo está todavía pendiente de una resolución que le otorgaría protección internacional, </w:t>
      </w:r>
      <w:r w:rsidRPr="610225A5" w:rsidR="728CBC85">
        <w:rPr>
          <w:rFonts w:ascii="Times New Roman" w:hAnsi="Times New Roman" w:eastAsia="Times New Roman" w:cs="Times New Roman"/>
        </w:rPr>
        <w:t>el refugiado ya cuenta con una resolución a su favor. La ONU define a los refugiados</w:t>
      </w:r>
      <w:r w:rsidRPr="610225A5" w:rsidR="1652EC06">
        <w:rPr>
          <w:rFonts w:ascii="Times New Roman" w:hAnsi="Times New Roman" w:eastAsia="Times New Roman" w:cs="Times New Roman"/>
        </w:rPr>
        <w:t xml:space="preserve">, en acorde con la </w:t>
      </w:r>
      <w:r w:rsidRPr="610225A5" w:rsidR="1652EC06">
        <w:rPr>
          <w:rFonts w:ascii="Times New Roman" w:hAnsi="Times New Roman" w:eastAsia="Times New Roman" w:cs="Times New Roman"/>
        </w:rPr>
        <w:t>definicióni</w:t>
      </w:r>
      <w:r w:rsidRPr="610225A5" w:rsidR="1652EC06">
        <w:rPr>
          <w:rFonts w:ascii="Times New Roman" w:hAnsi="Times New Roman" w:eastAsia="Times New Roman" w:cs="Times New Roman"/>
        </w:rPr>
        <w:t xml:space="preserve"> proporcionada en la </w:t>
      </w:r>
      <w:r w:rsidRPr="610225A5" w:rsidR="1652EC06">
        <w:rPr>
          <w:rFonts w:ascii="Times New Roman" w:hAnsi="Times New Roman" w:eastAsia="Times New Roman" w:cs="Times New Roman"/>
        </w:rPr>
        <w:t>convención</w:t>
      </w:r>
      <w:r w:rsidRPr="610225A5" w:rsidR="1652EC06">
        <w:rPr>
          <w:rFonts w:ascii="Times New Roman" w:hAnsi="Times New Roman" w:eastAsia="Times New Roman" w:cs="Times New Roman"/>
        </w:rPr>
        <w:t xml:space="preserve"> de Ginebra de 1951,</w:t>
      </w:r>
      <w:r w:rsidRPr="610225A5" w:rsidR="728CBC85">
        <w:rPr>
          <w:rFonts w:ascii="Times New Roman" w:hAnsi="Times New Roman" w:eastAsia="Times New Roman" w:cs="Times New Roman"/>
        </w:rPr>
        <w:t xml:space="preserve"> </w:t>
      </w:r>
      <w:r w:rsidRPr="610225A5" w:rsidR="728CBC85">
        <w:rPr>
          <w:rFonts w:ascii="Times New Roman" w:hAnsi="Times New Roman" w:eastAsia="Times New Roman" w:cs="Times New Roman"/>
        </w:rPr>
        <w:t xml:space="preserve">como </w:t>
      </w:r>
      <w:r w:rsidRPr="610225A5" w:rsidR="34A9CB11">
        <w:rPr>
          <w:rFonts w:ascii="Times New Roman" w:hAnsi="Times New Roman" w:eastAsia="Times New Roman" w:cs="Times New Roman"/>
        </w:rPr>
        <w:t>“</w:t>
      </w:r>
      <w:r w:rsidRPr="610225A5" w:rsidR="728CBC85">
        <w:rPr>
          <w:rFonts w:ascii="Times New Roman" w:hAnsi="Times New Roman" w:eastAsia="Times New Roman" w:cs="Times New Roman"/>
        </w:rPr>
        <w:t xml:space="preserve">personas que tienen un miedo fundado de </w:t>
      </w:r>
      <w:r w:rsidRPr="610225A5" w:rsidR="251D797E">
        <w:rPr>
          <w:rFonts w:ascii="Times New Roman" w:hAnsi="Times New Roman" w:eastAsia="Times New Roman" w:cs="Times New Roman"/>
        </w:rPr>
        <w:t>persecución por razones de raza, religión, nacionalidad, opinión política</w:t>
      </w:r>
      <w:r w:rsidRPr="610225A5" w:rsidR="4B8F0FF2">
        <w:rPr>
          <w:rFonts w:ascii="Times New Roman" w:hAnsi="Times New Roman" w:eastAsia="Times New Roman" w:cs="Times New Roman"/>
        </w:rPr>
        <w:t xml:space="preserve"> o miembros de un grupo social particular” (UNHCR). </w:t>
      </w:r>
    </w:p>
    <w:p w:rsidR="31C3BB21" w:rsidP="610225A5" w:rsidRDefault="31C3BB21" w14:paraId="4A3B1E39" w14:textId="6D09F15D">
      <w:pPr>
        <w:pStyle w:val="ListParagraph"/>
        <w:spacing w:line="360" w:lineRule="auto"/>
        <w:ind w:left="1080"/>
        <w:jc w:val="both"/>
        <w:rPr>
          <w:rFonts w:ascii="Times New Roman" w:hAnsi="Times New Roman" w:eastAsia="Times New Roman" w:cs="Times New Roman"/>
        </w:rPr>
      </w:pPr>
      <w:r w:rsidRPr="610225A5" w:rsidR="31C3BB21">
        <w:rPr>
          <w:rFonts w:ascii="Times New Roman" w:hAnsi="Times New Roman" w:eastAsia="Times New Roman" w:cs="Times New Roman"/>
        </w:rPr>
        <w:t xml:space="preserve">Recibir un estatus </w:t>
      </w:r>
      <w:r w:rsidRPr="610225A5" w:rsidR="1EC5AD49">
        <w:rPr>
          <w:rFonts w:ascii="Times New Roman" w:hAnsi="Times New Roman" w:eastAsia="Times New Roman" w:cs="Times New Roman"/>
        </w:rPr>
        <w:t>jurídico</w:t>
      </w:r>
      <w:r w:rsidRPr="610225A5" w:rsidR="31C3BB21">
        <w:rPr>
          <w:rFonts w:ascii="Times New Roman" w:hAnsi="Times New Roman" w:eastAsia="Times New Roman" w:cs="Times New Roman"/>
        </w:rPr>
        <w:t xml:space="preserve"> de refugiado es relevante debido al impacto en la vida del beneficiario</w:t>
      </w:r>
      <w:r w:rsidRPr="610225A5" w:rsidR="249DA889">
        <w:rPr>
          <w:rFonts w:ascii="Times New Roman" w:hAnsi="Times New Roman" w:eastAsia="Times New Roman" w:cs="Times New Roman"/>
        </w:rPr>
        <w:t xml:space="preserve">, el cual de acuerdo con el derecho Internacional se aplica el principio de </w:t>
      </w:r>
      <w:r w:rsidRPr="610225A5" w:rsidR="249DA889">
        <w:rPr>
          <w:rFonts w:ascii="Times New Roman" w:hAnsi="Times New Roman" w:eastAsia="Times New Roman" w:cs="Times New Roman"/>
          <w:i w:val="1"/>
          <w:iCs w:val="1"/>
        </w:rPr>
        <w:t xml:space="preserve">non </w:t>
      </w:r>
      <w:r w:rsidRPr="610225A5" w:rsidR="249DA889">
        <w:rPr>
          <w:rFonts w:ascii="Times New Roman" w:hAnsi="Times New Roman" w:eastAsia="Times New Roman" w:cs="Times New Roman"/>
          <w:i w:val="1"/>
          <w:iCs w:val="1"/>
        </w:rPr>
        <w:t>refoulment</w:t>
      </w:r>
      <w:r w:rsidRPr="610225A5" w:rsidR="249DA889">
        <w:rPr>
          <w:rFonts w:ascii="Times New Roman" w:hAnsi="Times New Roman" w:eastAsia="Times New Roman" w:cs="Times New Roman"/>
        </w:rPr>
        <w:t xml:space="preserve"> referido a los casos en los que se </w:t>
      </w:r>
      <w:r w:rsidRPr="610225A5" w:rsidR="759DBEB7">
        <w:rPr>
          <w:rFonts w:ascii="Times New Roman" w:hAnsi="Times New Roman" w:eastAsia="Times New Roman" w:cs="Times New Roman"/>
        </w:rPr>
        <w:t>prohíbe</w:t>
      </w:r>
      <w:r w:rsidRPr="610225A5" w:rsidR="249DA889">
        <w:rPr>
          <w:rFonts w:ascii="Times New Roman" w:hAnsi="Times New Roman" w:eastAsia="Times New Roman" w:cs="Times New Roman"/>
        </w:rPr>
        <w:t xml:space="preserve"> </w:t>
      </w:r>
      <w:r w:rsidRPr="610225A5" w:rsidR="174563F8">
        <w:rPr>
          <w:rFonts w:ascii="Times New Roman" w:hAnsi="Times New Roman" w:eastAsia="Times New Roman" w:cs="Times New Roman"/>
        </w:rPr>
        <w:t>devolver</w:t>
      </w:r>
      <w:r w:rsidRPr="610225A5" w:rsidR="249DA889">
        <w:rPr>
          <w:rFonts w:ascii="Times New Roman" w:hAnsi="Times New Roman" w:eastAsia="Times New Roman" w:cs="Times New Roman"/>
        </w:rPr>
        <w:t xml:space="preserve"> a una persona a su lugar de origen cuando esto puede caus</w:t>
      </w:r>
      <w:r w:rsidRPr="610225A5" w:rsidR="362F4493">
        <w:rPr>
          <w:rFonts w:ascii="Times New Roman" w:hAnsi="Times New Roman" w:eastAsia="Times New Roman" w:cs="Times New Roman"/>
        </w:rPr>
        <w:t>ar un riesgo a sus derechos humanos (como puede ser su vida, libertad, integridad física...)</w:t>
      </w:r>
      <w:r w:rsidRPr="610225A5" w:rsidR="18A79D0E">
        <w:rPr>
          <w:rFonts w:ascii="Times New Roman" w:hAnsi="Times New Roman" w:eastAsia="Times New Roman" w:cs="Times New Roman"/>
        </w:rPr>
        <w:t xml:space="preserve">. </w:t>
      </w:r>
    </w:p>
    <w:p w:rsidR="610225A5" w:rsidP="610225A5" w:rsidRDefault="610225A5" w14:paraId="130AD1D7" w14:textId="5179E8A1">
      <w:pPr>
        <w:pStyle w:val="ListParagraph"/>
        <w:spacing w:line="360" w:lineRule="auto"/>
        <w:ind w:left="1080"/>
        <w:jc w:val="both"/>
        <w:rPr>
          <w:rFonts w:ascii="Times New Roman" w:hAnsi="Times New Roman" w:eastAsia="Times New Roman" w:cs="Times New Roman"/>
        </w:rPr>
      </w:pPr>
    </w:p>
    <w:p w:rsidR="5E559BD1" w:rsidP="610225A5" w:rsidRDefault="5E559BD1" w14:paraId="43BD0854" w14:textId="48FA6531">
      <w:pPr>
        <w:pStyle w:val="ListParagraph"/>
        <w:numPr>
          <w:ilvl w:val="0"/>
          <w:numId w:val="9"/>
        </w:numPr>
        <w:spacing w:line="360" w:lineRule="auto"/>
        <w:jc w:val="both"/>
        <w:rPr>
          <w:rFonts w:ascii="Times New Roman" w:hAnsi="Times New Roman" w:eastAsia="Times New Roman" w:cs="Times New Roman"/>
        </w:rPr>
      </w:pPr>
      <w:r w:rsidRPr="610225A5" w:rsidR="5E559BD1">
        <w:rPr>
          <w:rFonts w:ascii="Times New Roman" w:hAnsi="Times New Roman" w:eastAsia="Times New Roman" w:cs="Times New Roman"/>
        </w:rPr>
        <w:t xml:space="preserve">En Derecho de la Unión Europea; reglamento y directiva: </w:t>
      </w:r>
      <w:r w:rsidRPr="610225A5" w:rsidR="307B7E6F">
        <w:rPr>
          <w:rFonts w:ascii="Times New Roman" w:hAnsi="Times New Roman" w:eastAsia="Times New Roman" w:cs="Times New Roman"/>
        </w:rPr>
        <w:t>para entender bien la diferencia entre estos dos actos jurídicos vinculantes se debe referir al artículo 288 del Tratado de Funcionamiento de la Unión Europea (TFUE)</w:t>
      </w:r>
      <w:r w:rsidRPr="610225A5" w:rsidR="666F30A2">
        <w:rPr>
          <w:rFonts w:ascii="Times New Roman" w:hAnsi="Times New Roman" w:eastAsia="Times New Roman" w:cs="Times New Roman"/>
        </w:rPr>
        <w:t xml:space="preserve"> en el cual se establece que el reglamento es en su totalidad obligatorio y que se aplica de manera directa en la legislación de los Estados Miembro, con lo cual se entiende que la transposición no es necesaria cuando una materia es </w:t>
      </w:r>
      <w:r w:rsidRPr="610225A5" w:rsidR="5D6FE6D7">
        <w:rPr>
          <w:rFonts w:ascii="Times New Roman" w:hAnsi="Times New Roman" w:eastAsia="Times New Roman" w:cs="Times New Roman"/>
        </w:rPr>
        <w:t>regulada</w:t>
      </w:r>
      <w:r w:rsidRPr="610225A5" w:rsidR="666F30A2">
        <w:rPr>
          <w:rFonts w:ascii="Times New Roman" w:hAnsi="Times New Roman" w:eastAsia="Times New Roman" w:cs="Times New Roman"/>
        </w:rPr>
        <w:t xml:space="preserve"> a </w:t>
      </w:r>
      <w:r w:rsidRPr="610225A5" w:rsidR="4414C3D0">
        <w:rPr>
          <w:rFonts w:ascii="Times New Roman" w:hAnsi="Times New Roman" w:eastAsia="Times New Roman" w:cs="Times New Roman"/>
        </w:rPr>
        <w:t>través</w:t>
      </w:r>
      <w:r w:rsidRPr="610225A5" w:rsidR="666F30A2">
        <w:rPr>
          <w:rFonts w:ascii="Times New Roman" w:hAnsi="Times New Roman" w:eastAsia="Times New Roman" w:cs="Times New Roman"/>
        </w:rPr>
        <w:t xml:space="preserve"> de un reglamento. </w:t>
      </w:r>
    </w:p>
    <w:p w:rsidR="666F30A2" w:rsidP="610225A5" w:rsidRDefault="666F30A2" w14:paraId="63171A69" w14:textId="3204E6FC">
      <w:pPr>
        <w:pStyle w:val="ListParagraph"/>
        <w:spacing w:line="360" w:lineRule="auto"/>
        <w:ind w:left="1080"/>
        <w:jc w:val="both"/>
        <w:rPr>
          <w:rFonts w:ascii="Times New Roman" w:hAnsi="Times New Roman" w:eastAsia="Times New Roman" w:cs="Times New Roman"/>
        </w:rPr>
      </w:pPr>
      <w:r w:rsidRPr="610225A5" w:rsidR="666F30A2">
        <w:rPr>
          <w:rFonts w:ascii="Times New Roman" w:hAnsi="Times New Roman" w:eastAsia="Times New Roman" w:cs="Times New Roman"/>
        </w:rPr>
        <w:t>Por otro lado, la directiva no es vinculante en</w:t>
      </w:r>
      <w:r w:rsidRPr="610225A5" w:rsidR="5A3459B9">
        <w:rPr>
          <w:rFonts w:ascii="Times New Roman" w:hAnsi="Times New Roman" w:eastAsia="Times New Roman" w:cs="Times New Roman"/>
        </w:rPr>
        <w:t xml:space="preserve"> cuanto a los medios que debe emplear cada Estado miembro para lograr los objetivos que determian, los cuales por el contrario sí son obligatorios. Es decir, en la Directiva la Unión Europea marca unos objetivos </w:t>
      </w:r>
      <w:r w:rsidRPr="610225A5" w:rsidR="4DCDAF39">
        <w:rPr>
          <w:rFonts w:ascii="Times New Roman" w:hAnsi="Times New Roman" w:eastAsia="Times New Roman" w:cs="Times New Roman"/>
        </w:rPr>
        <w:t xml:space="preserve">a cumplir necesariamente, pero deja libertad a cada Estado miembro para lograrlos en la manera en la que cada uno considere más </w:t>
      </w:r>
      <w:r w:rsidRPr="610225A5" w:rsidR="433292CE">
        <w:rPr>
          <w:rFonts w:ascii="Times New Roman" w:hAnsi="Times New Roman" w:eastAsia="Times New Roman" w:cs="Times New Roman"/>
        </w:rPr>
        <w:t>conveniente</w:t>
      </w:r>
      <w:r w:rsidRPr="610225A5" w:rsidR="4DCDAF39">
        <w:rPr>
          <w:rFonts w:ascii="Times New Roman" w:hAnsi="Times New Roman" w:eastAsia="Times New Roman" w:cs="Times New Roman"/>
        </w:rPr>
        <w:t xml:space="preserve"> o apropiado teniendo en cuenta su particular contexto y coyuntura. </w:t>
      </w:r>
    </w:p>
    <w:p w:rsidR="610225A5" w:rsidP="610225A5" w:rsidRDefault="610225A5" w14:paraId="59D29666" w14:textId="5E2D1392">
      <w:pPr>
        <w:pStyle w:val="Normal"/>
        <w:spacing w:line="360" w:lineRule="auto"/>
        <w:jc w:val="both"/>
        <w:rPr>
          <w:rFonts w:ascii="Times New Roman" w:hAnsi="Times New Roman" w:eastAsia="Times New Roman" w:cs="Times New Roman"/>
        </w:rPr>
      </w:pPr>
    </w:p>
    <w:p w:rsidR="54B90F8D" w:rsidP="610225A5" w:rsidRDefault="54B90F8D" w14:paraId="10EEF515" w14:textId="0C1A5807">
      <w:pPr>
        <w:pStyle w:val="ListParagraph"/>
        <w:numPr>
          <w:ilvl w:val="0"/>
          <w:numId w:val="5"/>
        </w:numPr>
        <w:spacing w:line="360" w:lineRule="auto"/>
        <w:jc w:val="both"/>
        <w:rPr>
          <w:rFonts w:ascii="Times New Roman" w:hAnsi="Times New Roman" w:eastAsia="Times New Roman" w:cs="Times New Roman"/>
        </w:rPr>
      </w:pPr>
      <w:r w:rsidRPr="610225A5" w:rsidR="54B90F8D">
        <w:rPr>
          <w:rFonts w:ascii="Times New Roman" w:hAnsi="Times New Roman" w:eastAsia="Times New Roman" w:cs="Times New Roman"/>
        </w:rPr>
        <w:t>G</w:t>
      </w:r>
      <w:r w:rsidRPr="610225A5" w:rsidR="25BCB882">
        <w:rPr>
          <w:rFonts w:ascii="Times New Roman" w:hAnsi="Times New Roman" w:eastAsia="Times New Roman" w:cs="Times New Roman"/>
        </w:rPr>
        <w:t xml:space="preserve">uía de abreviaturas: </w:t>
      </w:r>
    </w:p>
    <w:p w:rsidR="25BCB882" w:rsidP="610225A5" w:rsidRDefault="25BCB882" w14:paraId="523EA644" w14:textId="6D5571E5">
      <w:pPr>
        <w:pStyle w:val="ListParagraph"/>
        <w:numPr>
          <w:ilvl w:val="0"/>
          <w:numId w:val="7"/>
        </w:numPr>
        <w:spacing w:line="360" w:lineRule="auto"/>
        <w:jc w:val="both"/>
        <w:rPr>
          <w:rFonts w:ascii="Times New Roman" w:hAnsi="Times New Roman" w:eastAsia="Times New Roman" w:cs="Times New Roman"/>
        </w:rPr>
      </w:pPr>
      <w:r w:rsidRPr="610225A5" w:rsidR="25BCB882">
        <w:rPr>
          <w:rFonts w:ascii="Times New Roman" w:hAnsi="Times New Roman" w:eastAsia="Times New Roman" w:cs="Times New Roman"/>
        </w:rPr>
        <w:t xml:space="preserve">UE: Unión Europea </w:t>
      </w:r>
    </w:p>
    <w:p w:rsidR="25BCB882" w:rsidP="610225A5" w:rsidRDefault="25BCB882" w14:paraId="7A4C4596" w14:textId="659F2E5F">
      <w:pPr>
        <w:pStyle w:val="ListParagraph"/>
        <w:numPr>
          <w:ilvl w:val="0"/>
          <w:numId w:val="7"/>
        </w:numPr>
        <w:spacing w:line="360" w:lineRule="auto"/>
        <w:jc w:val="both"/>
        <w:rPr>
          <w:rFonts w:ascii="Times New Roman" w:hAnsi="Times New Roman" w:eastAsia="Times New Roman" w:cs="Times New Roman"/>
        </w:rPr>
      </w:pPr>
      <w:r w:rsidRPr="610225A5" w:rsidR="25BCB882">
        <w:rPr>
          <w:rFonts w:ascii="Times New Roman" w:hAnsi="Times New Roman" w:eastAsia="Times New Roman" w:cs="Times New Roman"/>
        </w:rPr>
        <w:t xml:space="preserve">TFUE: Tratado de Funcionamiento de la Unión Europea </w:t>
      </w:r>
    </w:p>
    <w:p w:rsidR="25BCB882" w:rsidP="610225A5" w:rsidRDefault="25BCB882" w14:paraId="44577102" w14:textId="55F27F9E">
      <w:pPr>
        <w:pStyle w:val="ListParagraph"/>
        <w:numPr>
          <w:ilvl w:val="0"/>
          <w:numId w:val="7"/>
        </w:numPr>
        <w:spacing w:line="360" w:lineRule="auto"/>
        <w:jc w:val="both"/>
        <w:rPr>
          <w:rFonts w:ascii="Times New Roman" w:hAnsi="Times New Roman" w:eastAsia="Times New Roman" w:cs="Times New Roman"/>
        </w:rPr>
      </w:pPr>
      <w:r w:rsidRPr="610225A5" w:rsidR="25BCB882">
        <w:rPr>
          <w:rFonts w:ascii="Times New Roman" w:hAnsi="Times New Roman" w:eastAsia="Times New Roman" w:cs="Times New Roman"/>
        </w:rPr>
        <w:t xml:space="preserve">LO: Ley Orgánica </w:t>
      </w:r>
    </w:p>
    <w:p w:rsidR="24507461" w:rsidP="610225A5" w:rsidRDefault="24507461" w14:paraId="324C3B18" w14:textId="419999CB">
      <w:pPr>
        <w:pStyle w:val="ListParagraph"/>
        <w:numPr>
          <w:ilvl w:val="0"/>
          <w:numId w:val="7"/>
        </w:numPr>
        <w:spacing w:line="360" w:lineRule="auto"/>
        <w:jc w:val="both"/>
        <w:rPr>
          <w:rFonts w:ascii="Times New Roman" w:hAnsi="Times New Roman" w:eastAsia="Times New Roman" w:cs="Times New Roman"/>
        </w:rPr>
      </w:pPr>
      <w:r w:rsidRPr="610225A5" w:rsidR="24507461">
        <w:rPr>
          <w:rFonts w:ascii="Times New Roman" w:hAnsi="Times New Roman" w:eastAsia="Times New Roman" w:cs="Times New Roman"/>
        </w:rPr>
        <w:t xml:space="preserve">BOE: Boletín Oficial del Estado. </w:t>
      </w:r>
    </w:p>
    <w:p w:rsidR="610225A5" w:rsidP="610225A5" w:rsidRDefault="610225A5" w14:paraId="48F58065" w14:textId="2AF7A8EF">
      <w:pPr>
        <w:pStyle w:val="ListParagraph"/>
        <w:spacing w:line="360" w:lineRule="auto"/>
        <w:ind w:left="720"/>
        <w:jc w:val="both"/>
        <w:rPr>
          <w:rFonts w:ascii="Times New Roman" w:hAnsi="Times New Roman" w:eastAsia="Times New Roman" w:cs="Times New Roman"/>
        </w:rPr>
      </w:pPr>
    </w:p>
    <w:p w:rsidR="610225A5" w:rsidP="610225A5" w:rsidRDefault="610225A5" w14:paraId="4108FFB6" w14:textId="2B0A1CF1">
      <w:pPr>
        <w:pStyle w:val="Normal"/>
        <w:spacing w:line="360" w:lineRule="auto"/>
        <w:jc w:val="both"/>
        <w:rPr>
          <w:rFonts w:ascii="Times New Roman" w:hAnsi="Times New Roman" w:eastAsia="Times New Roman" w:cs="Times New Roman"/>
          <w:b w:val="1"/>
          <w:bCs w:val="1"/>
        </w:rPr>
      </w:pPr>
      <w:r w:rsidRPr="610225A5" w:rsidR="610225A5">
        <w:rPr>
          <w:rFonts w:ascii="Times New Roman" w:hAnsi="Times New Roman" w:eastAsia="Times New Roman" w:cs="Times New Roman"/>
          <w:b w:val="1"/>
          <w:bCs w:val="1"/>
        </w:rPr>
        <w:t xml:space="preserve">I. </w:t>
      </w:r>
      <w:r w:rsidRPr="610225A5" w:rsidR="19779E05">
        <w:rPr>
          <w:rFonts w:ascii="Times New Roman" w:hAnsi="Times New Roman" w:eastAsia="Times New Roman" w:cs="Times New Roman"/>
          <w:b w:val="1"/>
          <w:bCs w:val="1"/>
        </w:rPr>
        <w:t xml:space="preserve">UNIÓN EUROPEA </w:t>
      </w:r>
      <w:r w:rsidRPr="610225A5" w:rsidR="70D2607E">
        <w:rPr>
          <w:rFonts w:ascii="Times New Roman" w:hAnsi="Times New Roman" w:eastAsia="Times New Roman" w:cs="Times New Roman"/>
          <w:b w:val="0"/>
          <w:bCs w:val="0"/>
          <w:highlight w:val="cyan"/>
        </w:rPr>
        <w:t>3</w:t>
      </w:r>
      <w:r w:rsidRPr="610225A5" w:rsidR="70D2607E">
        <w:rPr>
          <w:rFonts w:ascii="Times New Roman" w:hAnsi="Times New Roman" w:eastAsia="Times New Roman" w:cs="Times New Roman"/>
          <w:b w:val="0"/>
          <w:bCs w:val="0"/>
          <w:noProof w:val="0"/>
          <w:sz w:val="24"/>
          <w:szCs w:val="24"/>
          <w:highlight w:val="cyan"/>
          <w:lang w:val="es-ES"/>
        </w:rPr>
        <w:t>.000</w:t>
      </w:r>
      <w:r w:rsidRPr="610225A5" w:rsidR="670DF892">
        <w:rPr>
          <w:rFonts w:ascii="Times New Roman" w:hAnsi="Times New Roman" w:eastAsia="Times New Roman" w:cs="Times New Roman"/>
          <w:b w:val="0"/>
          <w:bCs w:val="0"/>
          <w:noProof w:val="0"/>
          <w:sz w:val="24"/>
          <w:szCs w:val="24"/>
          <w:highlight w:val="cyan"/>
          <w:lang w:val="es-ES"/>
        </w:rPr>
        <w:t xml:space="preserve"> palabras</w:t>
      </w:r>
    </w:p>
    <w:p w:rsidR="323058C2" w:rsidP="610225A5" w:rsidRDefault="323058C2" w14:paraId="423D0D2C" w14:textId="673CDF27">
      <w:pPr>
        <w:spacing w:line="360" w:lineRule="auto"/>
        <w:jc w:val="both"/>
        <w:rPr>
          <w:rFonts w:ascii="Times New Roman" w:hAnsi="Times New Roman" w:eastAsia="Times New Roman" w:cs="Times New Roman"/>
        </w:rPr>
      </w:pPr>
      <w:r w:rsidRPr="610225A5" w:rsidR="323058C2">
        <w:rPr>
          <w:rFonts w:ascii="Times New Roman" w:hAnsi="Times New Roman" w:eastAsia="Times New Roman" w:cs="Times New Roman"/>
        </w:rPr>
        <w:t xml:space="preserve">Dentro de un trabajo </w:t>
      </w:r>
      <w:r w:rsidRPr="610225A5" w:rsidR="48CAA1B7">
        <w:rPr>
          <w:rFonts w:ascii="Times New Roman" w:hAnsi="Times New Roman" w:eastAsia="Times New Roman" w:cs="Times New Roman"/>
        </w:rPr>
        <w:t>principalmente</w:t>
      </w:r>
      <w:r w:rsidRPr="610225A5" w:rsidR="323058C2">
        <w:rPr>
          <w:rFonts w:ascii="Times New Roman" w:hAnsi="Times New Roman" w:eastAsia="Times New Roman" w:cs="Times New Roman"/>
        </w:rPr>
        <w:t xml:space="preserve"> focalizado en el flujo migratorio </w:t>
      </w:r>
      <w:r w:rsidRPr="610225A5" w:rsidR="51638EF9">
        <w:rPr>
          <w:rFonts w:ascii="Times New Roman" w:hAnsi="Times New Roman" w:eastAsia="Times New Roman" w:cs="Times New Roman"/>
        </w:rPr>
        <w:t>forzoso</w:t>
      </w:r>
      <w:r w:rsidRPr="610225A5" w:rsidR="51638EF9">
        <w:rPr>
          <w:rFonts w:ascii="Times New Roman" w:hAnsi="Times New Roman" w:eastAsia="Times New Roman" w:cs="Times New Roman"/>
        </w:rPr>
        <w:t xml:space="preserve"> proveniente desde el continente africano hasta las fronteras </w:t>
      </w:r>
      <w:r w:rsidRPr="610225A5" w:rsidR="7F6F6055">
        <w:rPr>
          <w:rFonts w:ascii="Times New Roman" w:hAnsi="Times New Roman" w:eastAsia="Times New Roman" w:cs="Times New Roman"/>
        </w:rPr>
        <w:t>españolas</w:t>
      </w:r>
      <w:r w:rsidRPr="610225A5" w:rsidR="51638EF9">
        <w:rPr>
          <w:rFonts w:ascii="Times New Roman" w:hAnsi="Times New Roman" w:eastAsia="Times New Roman" w:cs="Times New Roman"/>
        </w:rPr>
        <w:t xml:space="preserve">, </w:t>
      </w:r>
      <w:r w:rsidRPr="610225A5" w:rsidR="7B73BC37">
        <w:rPr>
          <w:rFonts w:ascii="Times New Roman" w:hAnsi="Times New Roman" w:eastAsia="Times New Roman" w:cs="Times New Roman"/>
        </w:rPr>
        <w:t>l</w:t>
      </w:r>
      <w:r w:rsidRPr="610225A5" w:rsidR="323058C2">
        <w:rPr>
          <w:rFonts w:ascii="Times New Roman" w:hAnsi="Times New Roman" w:eastAsia="Times New Roman" w:cs="Times New Roman"/>
        </w:rPr>
        <w:t xml:space="preserve">a pertinencia de las políticas en el </w:t>
      </w:r>
      <w:r w:rsidRPr="610225A5" w:rsidR="0505C07E">
        <w:rPr>
          <w:rFonts w:ascii="Times New Roman" w:hAnsi="Times New Roman" w:eastAsia="Times New Roman" w:cs="Times New Roman"/>
        </w:rPr>
        <w:t>ámbito</w:t>
      </w:r>
      <w:r w:rsidRPr="610225A5" w:rsidR="323058C2">
        <w:rPr>
          <w:rFonts w:ascii="Times New Roman" w:hAnsi="Times New Roman" w:eastAsia="Times New Roman" w:cs="Times New Roman"/>
        </w:rPr>
        <w:t xml:space="preserve"> de la migración provenientes de la Unión Europea </w:t>
      </w:r>
      <w:r w:rsidRPr="610225A5" w:rsidR="0E0059C7">
        <w:rPr>
          <w:rFonts w:ascii="Times New Roman" w:hAnsi="Times New Roman" w:eastAsia="Times New Roman" w:cs="Times New Roman"/>
        </w:rPr>
        <w:t xml:space="preserve">radica en </w:t>
      </w:r>
      <w:r w:rsidRPr="610225A5" w:rsidR="0308178D">
        <w:rPr>
          <w:rFonts w:ascii="Times New Roman" w:hAnsi="Times New Roman" w:eastAsia="Times New Roman" w:cs="Times New Roman"/>
        </w:rPr>
        <w:t xml:space="preserve">las competencias que el Estado soberano español ha cedido a la UE. </w:t>
      </w:r>
    </w:p>
    <w:p w:rsidR="41EBB619" w:rsidP="610225A5" w:rsidRDefault="41EBB619" w14:paraId="1E43FA89" w14:textId="4DB5D148">
      <w:pPr>
        <w:spacing w:line="360" w:lineRule="auto"/>
        <w:jc w:val="both"/>
        <w:rPr>
          <w:rFonts w:ascii="Times New Roman" w:hAnsi="Times New Roman" w:eastAsia="Times New Roman" w:cs="Times New Roman"/>
        </w:rPr>
      </w:pPr>
      <w:r w:rsidRPr="610225A5" w:rsidR="41EBB619">
        <w:rPr>
          <w:rFonts w:ascii="Times New Roman" w:hAnsi="Times New Roman" w:eastAsia="Times New Roman" w:cs="Times New Roman"/>
        </w:rPr>
        <w:t>Esta cesión no es total, ya que la política migratoria dentro de la UE es una política compartida, como así lo establece</w:t>
      </w:r>
      <w:r w:rsidRPr="610225A5" w:rsidR="717E2E1A">
        <w:rPr>
          <w:rFonts w:ascii="Times New Roman" w:hAnsi="Times New Roman" w:eastAsia="Times New Roman" w:cs="Times New Roman"/>
        </w:rPr>
        <w:t xml:space="preserve"> el artículo 4.2 j) del TFUE, que lo califica como una competencia compartida y más adelante, en el mismo TFUE, en sus art</w:t>
      </w:r>
      <w:r w:rsidRPr="610225A5" w:rsidR="0B1AC672">
        <w:rPr>
          <w:rFonts w:ascii="Times New Roman" w:hAnsi="Times New Roman" w:eastAsia="Times New Roman" w:cs="Times New Roman"/>
        </w:rPr>
        <w:t xml:space="preserve">ículos 77,78, 79 y 80, se especifica el alcance de esta competencia y los objetivos </w:t>
      </w:r>
      <w:r w:rsidRPr="610225A5" w:rsidR="0EEC5691">
        <w:rPr>
          <w:rFonts w:ascii="Times New Roman" w:hAnsi="Times New Roman" w:eastAsia="Times New Roman" w:cs="Times New Roman"/>
        </w:rPr>
        <w:t>principales</w:t>
      </w:r>
      <w:r w:rsidRPr="610225A5" w:rsidR="0B1AC672">
        <w:rPr>
          <w:rFonts w:ascii="Times New Roman" w:hAnsi="Times New Roman" w:eastAsia="Times New Roman" w:cs="Times New Roman"/>
        </w:rPr>
        <w:t xml:space="preserve"> de la UE en esta materia. </w:t>
      </w:r>
    </w:p>
    <w:p w:rsidR="24F07ABA" w:rsidP="610225A5" w:rsidRDefault="24F07ABA" w14:paraId="496F3A2A" w14:textId="6E519138">
      <w:pPr>
        <w:spacing w:line="360" w:lineRule="auto"/>
        <w:jc w:val="both"/>
        <w:rPr>
          <w:rFonts w:ascii="Times New Roman" w:hAnsi="Times New Roman" w:eastAsia="Times New Roman" w:cs="Times New Roman"/>
        </w:rPr>
      </w:pPr>
      <w:r w:rsidRPr="610225A5" w:rsidR="24F07ABA">
        <w:rPr>
          <w:rFonts w:ascii="Times New Roman" w:hAnsi="Times New Roman" w:eastAsia="Times New Roman" w:cs="Times New Roman"/>
        </w:rPr>
        <w:t xml:space="preserve">Adicionalmente, en </w:t>
      </w:r>
      <w:r w:rsidRPr="610225A5" w:rsidR="5B3205F7">
        <w:rPr>
          <w:rFonts w:ascii="Times New Roman" w:hAnsi="Times New Roman" w:eastAsia="Times New Roman" w:cs="Times New Roman"/>
        </w:rPr>
        <w:t>los tratados de Ámsterdam y de Lisboa</w:t>
      </w:r>
      <w:r w:rsidRPr="610225A5" w:rsidR="75F6A069">
        <w:rPr>
          <w:rFonts w:ascii="Times New Roman" w:hAnsi="Times New Roman" w:eastAsia="Times New Roman" w:cs="Times New Roman"/>
        </w:rPr>
        <w:t xml:space="preserve"> (que reforma el TFUE) se puede ver </w:t>
      </w:r>
      <w:r w:rsidRPr="610225A5" w:rsidR="1B1564B8">
        <w:rPr>
          <w:rFonts w:ascii="Times New Roman" w:hAnsi="Times New Roman" w:eastAsia="Times New Roman" w:cs="Times New Roman"/>
        </w:rPr>
        <w:t>también</w:t>
      </w:r>
      <w:r w:rsidRPr="610225A5" w:rsidR="75F6A069">
        <w:rPr>
          <w:rFonts w:ascii="Times New Roman" w:hAnsi="Times New Roman" w:eastAsia="Times New Roman" w:cs="Times New Roman"/>
        </w:rPr>
        <w:t xml:space="preserve"> como la UE tiene competencia compartida en este ámbito</w:t>
      </w:r>
      <w:r w:rsidRPr="610225A5" w:rsidR="5B3205F7">
        <w:rPr>
          <w:rFonts w:ascii="Times New Roman" w:hAnsi="Times New Roman" w:eastAsia="Times New Roman" w:cs="Times New Roman"/>
        </w:rPr>
        <w:t xml:space="preserve">. </w:t>
      </w:r>
      <w:r w:rsidRPr="610225A5" w:rsidR="1D5C7CD1">
        <w:rPr>
          <w:rFonts w:ascii="Times New Roman" w:hAnsi="Times New Roman" w:eastAsia="Times New Roman" w:cs="Times New Roman"/>
        </w:rPr>
        <w:t xml:space="preserve">Primero, en el Tratado de Ámsterdam, aunque no se consolida como una competencia compartida per se, </w:t>
      </w:r>
      <w:r w:rsidRPr="610225A5" w:rsidR="0B78EF4F">
        <w:rPr>
          <w:rFonts w:ascii="Times New Roman" w:hAnsi="Times New Roman" w:eastAsia="Times New Roman" w:cs="Times New Roman"/>
        </w:rPr>
        <w:t xml:space="preserve">pero se lleva al plano comunitario el tema </w:t>
      </w:r>
      <w:r w:rsidRPr="610225A5" w:rsidR="1D5C7CD1">
        <w:rPr>
          <w:rFonts w:ascii="Times New Roman" w:hAnsi="Times New Roman" w:eastAsia="Times New Roman" w:cs="Times New Roman"/>
        </w:rPr>
        <w:t xml:space="preserve">de </w:t>
      </w:r>
      <w:r w:rsidRPr="610225A5" w:rsidR="0194408F">
        <w:rPr>
          <w:rFonts w:ascii="Times New Roman" w:hAnsi="Times New Roman" w:eastAsia="Times New Roman" w:cs="Times New Roman"/>
        </w:rPr>
        <w:t xml:space="preserve">los </w:t>
      </w:r>
      <w:r w:rsidRPr="610225A5" w:rsidR="1D5C7CD1">
        <w:rPr>
          <w:rFonts w:ascii="Times New Roman" w:hAnsi="Times New Roman" w:eastAsia="Times New Roman" w:cs="Times New Roman"/>
        </w:rPr>
        <w:t xml:space="preserve">visados, </w:t>
      </w:r>
      <w:r w:rsidRPr="610225A5" w:rsidR="33034AB3">
        <w:rPr>
          <w:rFonts w:ascii="Times New Roman" w:hAnsi="Times New Roman" w:eastAsia="Times New Roman" w:cs="Times New Roman"/>
        </w:rPr>
        <w:t xml:space="preserve">la </w:t>
      </w:r>
      <w:r w:rsidRPr="610225A5" w:rsidR="662FAABD">
        <w:rPr>
          <w:rFonts w:ascii="Times New Roman" w:hAnsi="Times New Roman" w:eastAsia="Times New Roman" w:cs="Times New Roman"/>
        </w:rPr>
        <w:t>inmigración</w:t>
      </w:r>
      <w:r w:rsidRPr="610225A5" w:rsidR="1D5C7CD1">
        <w:rPr>
          <w:rFonts w:ascii="Times New Roman" w:hAnsi="Times New Roman" w:eastAsia="Times New Roman" w:cs="Times New Roman"/>
        </w:rPr>
        <w:t xml:space="preserve"> y </w:t>
      </w:r>
      <w:r w:rsidRPr="610225A5" w:rsidR="2688849F">
        <w:rPr>
          <w:rFonts w:ascii="Times New Roman" w:hAnsi="Times New Roman" w:eastAsia="Times New Roman" w:cs="Times New Roman"/>
        </w:rPr>
        <w:t xml:space="preserve">el </w:t>
      </w:r>
      <w:r w:rsidRPr="610225A5" w:rsidR="1D5C7CD1">
        <w:rPr>
          <w:rFonts w:ascii="Times New Roman" w:hAnsi="Times New Roman" w:eastAsia="Times New Roman" w:cs="Times New Roman"/>
        </w:rPr>
        <w:t>asilo; así es como se asien</w:t>
      </w:r>
      <w:r w:rsidRPr="610225A5" w:rsidR="4C2200B4">
        <w:rPr>
          <w:rFonts w:ascii="Times New Roman" w:hAnsi="Times New Roman" w:eastAsia="Times New Roman" w:cs="Times New Roman"/>
        </w:rPr>
        <w:t xml:space="preserve">tan las bases de una política migratoria común. Esto evoluciona en 2007, cuando el Tratado de Lisboa </w:t>
      </w:r>
      <w:r w:rsidRPr="610225A5" w:rsidR="41C6AD14">
        <w:rPr>
          <w:rFonts w:ascii="Times New Roman" w:hAnsi="Times New Roman" w:eastAsia="Times New Roman" w:cs="Times New Roman"/>
        </w:rPr>
        <w:t xml:space="preserve">se desarrolla la calificación de esta competencia como compartida, que ya se ha explicado. </w:t>
      </w:r>
    </w:p>
    <w:p w:rsidR="74DAD04D" w:rsidP="610225A5" w:rsidRDefault="74DAD04D" w14:paraId="49283DB1" w14:textId="0ECD31F2">
      <w:pPr>
        <w:spacing w:line="360" w:lineRule="auto"/>
        <w:jc w:val="both"/>
        <w:rPr>
          <w:rFonts w:ascii="Times New Roman" w:hAnsi="Times New Roman" w:eastAsia="Times New Roman" w:cs="Times New Roman"/>
        </w:rPr>
      </w:pPr>
      <w:r w:rsidRPr="610225A5" w:rsidR="74DAD04D">
        <w:rPr>
          <w:rFonts w:ascii="Times New Roman" w:hAnsi="Times New Roman" w:eastAsia="Times New Roman" w:cs="Times New Roman"/>
        </w:rPr>
        <w:t>E</w:t>
      </w:r>
      <w:r w:rsidRPr="610225A5" w:rsidR="41EBB619">
        <w:rPr>
          <w:rFonts w:ascii="Times New Roman" w:hAnsi="Times New Roman" w:eastAsia="Times New Roman" w:cs="Times New Roman"/>
        </w:rPr>
        <w:t>l artículo 79 del Tratado de Funcionamiento de la Unión Europea (TFUE)</w:t>
      </w:r>
      <w:r w:rsidRPr="610225A5" w:rsidR="5008343D">
        <w:rPr>
          <w:rFonts w:ascii="Times New Roman" w:hAnsi="Times New Roman" w:eastAsia="Times New Roman" w:cs="Times New Roman"/>
        </w:rPr>
        <w:t xml:space="preserve"> supone una base jurídica para la mayoría de la legislación europea en materia migratoria</w:t>
      </w:r>
      <w:r w:rsidRPr="610225A5" w:rsidR="41EBB619">
        <w:rPr>
          <w:rFonts w:ascii="Times New Roman" w:hAnsi="Times New Roman" w:eastAsia="Times New Roman" w:cs="Times New Roman"/>
        </w:rPr>
        <w:t xml:space="preserve">. </w:t>
      </w:r>
      <w:r w:rsidRPr="610225A5" w:rsidR="6D50B25E">
        <w:rPr>
          <w:rFonts w:ascii="Times New Roman" w:hAnsi="Times New Roman" w:eastAsia="Times New Roman" w:cs="Times New Roman"/>
        </w:rPr>
        <w:t>En dicho artículo se recoge la competencia de la UE para desarrollar una política común de inmigración</w:t>
      </w:r>
      <w:r w:rsidRPr="610225A5" w:rsidR="76E19CF9">
        <w:rPr>
          <w:rFonts w:ascii="Times New Roman" w:hAnsi="Times New Roman" w:eastAsia="Times New Roman" w:cs="Times New Roman"/>
        </w:rPr>
        <w:t>, lo cual no quiere decir que la Unión Europea tenga competencia para imponer un modelo migratorio homogéneo en su territorio, sino que traza unos mínimos compartidos por todos los Estados miembro, lo</w:t>
      </w:r>
      <w:r w:rsidRPr="610225A5" w:rsidR="17AE79EB">
        <w:rPr>
          <w:rFonts w:ascii="Times New Roman" w:hAnsi="Times New Roman" w:eastAsia="Times New Roman" w:cs="Times New Roman"/>
        </w:rPr>
        <w:t>s cuales mantienen competencia para luego desarrollarlos en el libre ejercicio de su</w:t>
      </w:r>
      <w:r w:rsidRPr="610225A5" w:rsidR="17AE79EB">
        <w:rPr>
          <w:rFonts w:ascii="Times New Roman" w:hAnsi="Times New Roman" w:eastAsia="Times New Roman" w:cs="Times New Roman"/>
        </w:rPr>
        <w:t xml:space="preserve"> sobera</w:t>
      </w:r>
      <w:r w:rsidRPr="610225A5" w:rsidR="17AE79EB">
        <w:rPr>
          <w:rFonts w:ascii="Times New Roman" w:hAnsi="Times New Roman" w:eastAsia="Times New Roman" w:cs="Times New Roman"/>
        </w:rPr>
        <w:t xml:space="preserve">nía. </w:t>
      </w:r>
    </w:p>
    <w:p w:rsidR="4C6B2739" w:rsidP="610225A5" w:rsidRDefault="4C6B2739" w14:paraId="4EDBA56D" w14:textId="6E91158A">
      <w:pPr>
        <w:spacing w:line="360" w:lineRule="auto"/>
        <w:jc w:val="both"/>
        <w:rPr>
          <w:rFonts w:ascii="Times New Roman" w:hAnsi="Times New Roman" w:eastAsia="Times New Roman" w:cs="Times New Roman"/>
        </w:rPr>
      </w:pPr>
      <w:r w:rsidRPr="610225A5" w:rsidR="4C6B2739">
        <w:rPr>
          <w:rFonts w:ascii="Times New Roman" w:hAnsi="Times New Roman" w:eastAsia="Times New Roman" w:cs="Times New Roman"/>
        </w:rPr>
        <w:t xml:space="preserve">Es decir, al ser una competencia compartida, si se va a tratar la </w:t>
      </w:r>
      <w:r w:rsidRPr="610225A5" w:rsidR="442F63DC">
        <w:rPr>
          <w:rFonts w:ascii="Times New Roman" w:hAnsi="Times New Roman" w:eastAsia="Times New Roman" w:cs="Times New Roman"/>
        </w:rPr>
        <w:t>legislación</w:t>
      </w:r>
      <w:r w:rsidRPr="610225A5" w:rsidR="4C6B2739">
        <w:rPr>
          <w:rFonts w:ascii="Times New Roman" w:hAnsi="Times New Roman" w:eastAsia="Times New Roman" w:cs="Times New Roman"/>
        </w:rPr>
        <w:t xml:space="preserve"> española en materia migratoria, el marco trazado por la Unión Europea es crucial para entender lo que se dictam</w:t>
      </w:r>
      <w:r w:rsidRPr="610225A5" w:rsidR="7A8D3A4A">
        <w:rPr>
          <w:rFonts w:ascii="Times New Roman" w:hAnsi="Times New Roman" w:eastAsia="Times New Roman" w:cs="Times New Roman"/>
        </w:rPr>
        <w:t xml:space="preserve">ina en España. </w:t>
      </w:r>
    </w:p>
    <w:p w:rsidR="48E94F73" w:rsidP="610225A5" w:rsidRDefault="48E94F73" w14:paraId="3AB0466B" w14:textId="2106AC0D">
      <w:pPr>
        <w:spacing w:line="360" w:lineRule="auto"/>
        <w:jc w:val="both"/>
        <w:rPr>
          <w:rFonts w:ascii="Times New Roman" w:hAnsi="Times New Roman" w:eastAsia="Times New Roman" w:cs="Times New Roman"/>
        </w:rPr>
      </w:pPr>
      <w:r w:rsidRPr="610225A5" w:rsidR="48E94F73">
        <w:rPr>
          <w:rFonts w:ascii="Times New Roman" w:hAnsi="Times New Roman" w:eastAsia="Times New Roman" w:cs="Times New Roman"/>
        </w:rPr>
        <w:t xml:space="preserve">Habiendo establecido la relevancia de este apartado, estas son las principales obras legislativas </w:t>
      </w:r>
      <w:r w:rsidRPr="610225A5" w:rsidR="6E7F0650">
        <w:rPr>
          <w:rFonts w:ascii="Times New Roman" w:hAnsi="Times New Roman" w:eastAsia="Times New Roman" w:cs="Times New Roman"/>
        </w:rPr>
        <w:t xml:space="preserve">europeas </w:t>
      </w:r>
      <w:r w:rsidRPr="610225A5" w:rsidR="48E94F73">
        <w:rPr>
          <w:rFonts w:ascii="Times New Roman" w:hAnsi="Times New Roman" w:eastAsia="Times New Roman" w:cs="Times New Roman"/>
        </w:rPr>
        <w:t xml:space="preserve">que se van a estudiar en este trabajo, para conocer mejor las líneas sobre las que se debe mover la legislación española en este ámbito migratorio: </w:t>
      </w:r>
    </w:p>
    <w:p w:rsidR="610225A5" w:rsidP="610225A5" w:rsidRDefault="610225A5" w14:paraId="2E3FEA37" w14:textId="4FFBD686">
      <w:pPr>
        <w:spacing w:line="360" w:lineRule="auto"/>
        <w:jc w:val="both"/>
        <w:rPr>
          <w:rFonts w:ascii="Times New Roman" w:hAnsi="Times New Roman" w:eastAsia="Times New Roman" w:cs="Times New Roman"/>
        </w:rPr>
      </w:pPr>
    </w:p>
    <w:p w:rsidR="482F944D" w:rsidP="610225A5" w:rsidRDefault="482F944D" w14:paraId="3B41E5C7" w14:textId="1D2978FC">
      <w:pPr>
        <w:pStyle w:val="Normal"/>
        <w:spacing w:line="360" w:lineRule="auto"/>
        <w:ind w:left="0"/>
        <w:jc w:val="both"/>
        <w:rPr>
          <w:rFonts w:ascii="Times New Roman" w:hAnsi="Times New Roman" w:eastAsia="Times New Roman" w:cs="Times New Roman"/>
          <w:sz w:val="24"/>
          <w:szCs w:val="24"/>
        </w:rPr>
      </w:pPr>
      <w:r w:rsidRPr="610225A5" w:rsidR="482F944D">
        <w:rPr>
          <w:rFonts w:ascii="Times New Roman" w:hAnsi="Times New Roman" w:eastAsia="Times New Roman" w:cs="Times New Roman"/>
          <w:sz w:val="24"/>
          <w:szCs w:val="24"/>
        </w:rPr>
        <w:t xml:space="preserve">1.1 </w:t>
      </w:r>
      <w:r w:rsidRPr="610225A5" w:rsidR="48E94F73">
        <w:rPr>
          <w:rFonts w:ascii="Times New Roman" w:hAnsi="Times New Roman" w:eastAsia="Times New Roman" w:cs="Times New Roman"/>
          <w:sz w:val="24"/>
          <w:szCs w:val="24"/>
        </w:rPr>
        <w:t>D</w:t>
      </w:r>
      <w:r w:rsidRPr="610225A5" w:rsidR="54F44C1F">
        <w:rPr>
          <w:rFonts w:ascii="Times New Roman" w:hAnsi="Times New Roman" w:eastAsia="Times New Roman" w:cs="Times New Roman"/>
          <w:sz w:val="24"/>
          <w:szCs w:val="24"/>
        </w:rPr>
        <w:t>IRECTIVA DE RETORNO</w:t>
      </w:r>
      <w:r w:rsidRPr="610225A5" w:rsidR="599FEEDC">
        <w:rPr>
          <w:rFonts w:ascii="Times New Roman" w:hAnsi="Times New Roman" w:eastAsia="Times New Roman" w:cs="Times New Roman"/>
          <w:sz w:val="24"/>
          <w:szCs w:val="24"/>
        </w:rPr>
        <w:t xml:space="preserve"> 2008/115/CE</w:t>
      </w:r>
      <w:r w:rsidRPr="610225A5" w:rsidR="7BEDABA3">
        <w:rPr>
          <w:rFonts w:ascii="Times New Roman" w:hAnsi="Times New Roman" w:eastAsia="Times New Roman" w:cs="Times New Roman"/>
          <w:sz w:val="24"/>
          <w:szCs w:val="24"/>
        </w:rPr>
        <w:t xml:space="preserve">: </w:t>
      </w:r>
    </w:p>
    <w:p w:rsidR="7BEDABA3" w:rsidP="610225A5" w:rsidRDefault="7BEDABA3" w14:paraId="23ADFA6B" w14:textId="704E2069">
      <w:pPr>
        <w:pStyle w:val="Normal"/>
        <w:spacing w:line="360" w:lineRule="auto"/>
        <w:ind w:left="0"/>
        <w:jc w:val="both"/>
        <w:rPr>
          <w:rFonts w:ascii="Times New Roman" w:hAnsi="Times New Roman" w:eastAsia="Times New Roman" w:cs="Times New Roman"/>
          <w:sz w:val="24"/>
          <w:szCs w:val="24"/>
        </w:rPr>
      </w:pPr>
      <w:r w:rsidRPr="610225A5" w:rsidR="7BEDABA3">
        <w:rPr>
          <w:rFonts w:ascii="Times New Roman" w:hAnsi="Times New Roman" w:eastAsia="Times New Roman" w:cs="Times New Roman"/>
          <w:sz w:val="24"/>
          <w:szCs w:val="24"/>
        </w:rPr>
        <w:t xml:space="preserve">Esta directiva es un instrumento legislativo clave en el entramado europeo </w:t>
      </w:r>
      <w:r w:rsidRPr="610225A5" w:rsidR="19A49177">
        <w:rPr>
          <w:rFonts w:ascii="Times New Roman" w:hAnsi="Times New Roman" w:eastAsia="Times New Roman" w:cs="Times New Roman"/>
          <w:sz w:val="24"/>
          <w:szCs w:val="24"/>
        </w:rPr>
        <w:t xml:space="preserve">que regula la inmigración irregular. Ejerce y desarrolla las </w:t>
      </w:r>
      <w:r w:rsidRPr="610225A5" w:rsidR="7035F47A">
        <w:rPr>
          <w:rFonts w:ascii="Times New Roman" w:hAnsi="Times New Roman" w:eastAsia="Times New Roman" w:cs="Times New Roman"/>
          <w:sz w:val="24"/>
          <w:szCs w:val="24"/>
        </w:rPr>
        <w:t xml:space="preserve">competencias en esta materia que los Estados Miembro han cedido a favor de la Unión Europea. </w:t>
      </w:r>
      <w:r w:rsidRPr="610225A5" w:rsidR="6BD2033A">
        <w:rPr>
          <w:rFonts w:ascii="Times New Roman" w:hAnsi="Times New Roman" w:eastAsia="Times New Roman" w:cs="Times New Roman"/>
          <w:sz w:val="24"/>
          <w:szCs w:val="24"/>
          <w:highlight w:val="yellow"/>
        </w:rPr>
        <w:t>DESARROLLAR MÁS</w:t>
      </w:r>
      <w:r w:rsidRPr="610225A5" w:rsidR="6BD2033A">
        <w:rPr>
          <w:rFonts w:ascii="Times New Roman" w:hAnsi="Times New Roman" w:eastAsia="Times New Roman" w:cs="Times New Roman"/>
          <w:sz w:val="24"/>
          <w:szCs w:val="24"/>
        </w:rPr>
        <w:t xml:space="preserve"> </w:t>
      </w:r>
    </w:p>
    <w:p w:rsidR="610225A5" w:rsidP="610225A5" w:rsidRDefault="610225A5" w14:paraId="68C39F37" w14:textId="6AE9BC2D">
      <w:pPr>
        <w:pStyle w:val="Normal"/>
        <w:spacing w:line="360" w:lineRule="auto"/>
        <w:ind w:left="0"/>
        <w:jc w:val="both"/>
        <w:rPr>
          <w:rFonts w:ascii="Times New Roman" w:hAnsi="Times New Roman" w:eastAsia="Times New Roman" w:cs="Times New Roman"/>
          <w:sz w:val="24"/>
          <w:szCs w:val="24"/>
        </w:rPr>
      </w:pPr>
    </w:p>
    <w:p w:rsidR="7BEDABA3" w:rsidP="610225A5" w:rsidRDefault="7BEDABA3" w14:paraId="445BA742" w14:textId="70D4745D">
      <w:pPr>
        <w:pStyle w:val="Normal"/>
        <w:spacing w:line="360" w:lineRule="auto"/>
        <w:ind w:left="0"/>
        <w:jc w:val="both"/>
        <w:rPr>
          <w:rFonts w:ascii="Times New Roman" w:hAnsi="Times New Roman" w:eastAsia="Times New Roman" w:cs="Times New Roman"/>
          <w:sz w:val="24"/>
          <w:szCs w:val="24"/>
        </w:rPr>
      </w:pPr>
      <w:r w:rsidRPr="610225A5" w:rsidR="7BEDABA3">
        <w:rPr>
          <w:rFonts w:ascii="Times New Roman" w:hAnsi="Times New Roman" w:eastAsia="Times New Roman" w:cs="Times New Roman"/>
          <w:sz w:val="24"/>
          <w:szCs w:val="24"/>
        </w:rPr>
        <w:t xml:space="preserve">1.2 </w:t>
      </w:r>
      <w:r w:rsidRPr="610225A5" w:rsidR="48E94F73">
        <w:rPr>
          <w:rFonts w:ascii="Times New Roman" w:hAnsi="Times New Roman" w:eastAsia="Times New Roman" w:cs="Times New Roman"/>
          <w:sz w:val="24"/>
          <w:szCs w:val="24"/>
        </w:rPr>
        <w:t>R</w:t>
      </w:r>
      <w:r w:rsidRPr="610225A5" w:rsidR="7E8F928C">
        <w:rPr>
          <w:rFonts w:ascii="Times New Roman" w:hAnsi="Times New Roman" w:eastAsia="Times New Roman" w:cs="Times New Roman"/>
          <w:sz w:val="24"/>
          <w:szCs w:val="24"/>
        </w:rPr>
        <w:t xml:space="preserve">EGLAMENTO </w:t>
      </w:r>
      <w:r w:rsidRPr="610225A5" w:rsidR="48E94F73">
        <w:rPr>
          <w:rFonts w:ascii="Times New Roman" w:hAnsi="Times New Roman" w:eastAsia="Times New Roman" w:cs="Times New Roman"/>
          <w:sz w:val="24"/>
          <w:szCs w:val="24"/>
        </w:rPr>
        <w:t xml:space="preserve"> </w:t>
      </w:r>
      <w:r w:rsidRPr="610225A5" w:rsidR="3C1A6673">
        <w:rPr>
          <w:rFonts w:ascii="Times New Roman" w:hAnsi="Times New Roman" w:eastAsia="Times New Roman" w:cs="Times New Roman"/>
          <w:sz w:val="24"/>
          <w:szCs w:val="24"/>
        </w:rPr>
        <w:t>UE</w:t>
      </w:r>
      <w:r w:rsidRPr="610225A5" w:rsidR="3C1A6673">
        <w:rPr>
          <w:rFonts w:ascii="Times New Roman" w:hAnsi="Times New Roman" w:eastAsia="Times New Roman" w:cs="Times New Roman"/>
          <w:sz w:val="24"/>
          <w:szCs w:val="24"/>
        </w:rPr>
        <w:t xml:space="preserve"> 2024/1551 </w:t>
      </w:r>
    </w:p>
    <w:p w:rsidR="2068B2CE" w:rsidP="610225A5" w:rsidRDefault="2068B2CE" w14:paraId="5B6A8144" w14:textId="5365FF0F">
      <w:pPr>
        <w:pStyle w:val="Normal"/>
        <w:spacing w:line="360" w:lineRule="auto"/>
        <w:ind w:left="0"/>
        <w:jc w:val="both"/>
        <w:rPr>
          <w:rFonts w:ascii="Times New Roman" w:hAnsi="Times New Roman" w:eastAsia="Times New Roman" w:cs="Times New Roman"/>
          <w:sz w:val="24"/>
          <w:szCs w:val="24"/>
        </w:rPr>
      </w:pPr>
      <w:r w:rsidRPr="610225A5" w:rsidR="2068B2CE">
        <w:rPr>
          <w:rFonts w:ascii="Times New Roman" w:hAnsi="Times New Roman" w:eastAsia="Times New Roman" w:cs="Times New Roman"/>
          <w:sz w:val="24"/>
          <w:szCs w:val="24"/>
        </w:rPr>
        <w:t xml:space="preserve">Este reglamento está muy ligado a la Directiva de Retorno que se acaba de explicar. Es importante aquí hacer una diferencia entre Directiva y Reglamento en el ámbito del Derecho de la Unión Europea. </w:t>
      </w:r>
      <w:r w:rsidRPr="610225A5" w:rsidR="601BEC7E">
        <w:rPr>
          <w:rFonts w:ascii="Times New Roman" w:hAnsi="Times New Roman" w:eastAsia="Times New Roman" w:cs="Times New Roman"/>
          <w:sz w:val="24"/>
          <w:szCs w:val="24"/>
          <w:highlight w:val="yellow"/>
        </w:rPr>
        <w:t>DESARROLLAR MÁS</w:t>
      </w:r>
    </w:p>
    <w:p w:rsidR="2068B2CE" w:rsidP="610225A5" w:rsidRDefault="2068B2CE" w14:paraId="492A119C" w14:textId="354288FB">
      <w:pPr>
        <w:pStyle w:val="Normal"/>
        <w:spacing w:line="360" w:lineRule="auto"/>
        <w:ind w:left="0"/>
        <w:jc w:val="both"/>
        <w:rPr>
          <w:rFonts w:ascii="Times New Roman" w:hAnsi="Times New Roman" w:eastAsia="Times New Roman" w:cs="Times New Roman"/>
          <w:sz w:val="24"/>
          <w:szCs w:val="24"/>
        </w:rPr>
      </w:pPr>
      <w:r w:rsidRPr="610225A5" w:rsidR="2068B2CE">
        <w:rPr>
          <w:rFonts w:ascii="Times New Roman" w:hAnsi="Times New Roman" w:eastAsia="Times New Roman" w:cs="Times New Roman"/>
          <w:sz w:val="24"/>
          <w:szCs w:val="24"/>
        </w:rPr>
        <w:t>1.3 O</w:t>
      </w:r>
      <w:r w:rsidRPr="610225A5" w:rsidR="7DF3518D">
        <w:rPr>
          <w:rFonts w:ascii="Times New Roman" w:hAnsi="Times New Roman" w:eastAsia="Times New Roman" w:cs="Times New Roman"/>
          <w:sz w:val="24"/>
          <w:szCs w:val="24"/>
        </w:rPr>
        <w:t xml:space="preserve">TROS </w:t>
      </w:r>
    </w:p>
    <w:p w:rsidR="3C1A6673" w:rsidP="610225A5" w:rsidRDefault="3C1A6673" w14:paraId="2954016A" w14:textId="25C09353">
      <w:pPr>
        <w:pStyle w:val="Normal"/>
        <w:spacing w:line="360" w:lineRule="auto"/>
        <w:ind w:left="0"/>
        <w:jc w:val="both"/>
        <w:rPr>
          <w:rFonts w:ascii="Times New Roman" w:hAnsi="Times New Roman" w:eastAsia="Times New Roman" w:cs="Times New Roman"/>
          <w:sz w:val="24"/>
          <w:szCs w:val="24"/>
        </w:rPr>
      </w:pPr>
      <w:r w:rsidRPr="610225A5" w:rsidR="3C1A6673">
        <w:rPr>
          <w:rFonts w:ascii="Times New Roman" w:hAnsi="Times New Roman" w:eastAsia="Times New Roman" w:cs="Times New Roman"/>
          <w:sz w:val="24"/>
          <w:szCs w:val="24"/>
        </w:rPr>
        <w:t xml:space="preserve">También sería interesante analizar el plan de acción de la UE contra el tráfico de migrantes desarrollado entre 2021 y 2025 que, como bien indica su nombre, </w:t>
      </w:r>
      <w:r w:rsidRPr="610225A5" w:rsidR="0EE86B7D">
        <w:rPr>
          <w:rFonts w:ascii="Times New Roman" w:hAnsi="Times New Roman" w:eastAsia="Times New Roman" w:cs="Times New Roman"/>
          <w:sz w:val="24"/>
          <w:szCs w:val="24"/>
        </w:rPr>
        <w:t xml:space="preserve">pretende desmantelar redes de tráfico de personas que se aprovechan de las situaciones de vulnerabilidad en la que se encuentran las personas que migran forzosamente. </w:t>
      </w:r>
      <w:r w:rsidRPr="610225A5" w:rsidR="0580A249">
        <w:rPr>
          <w:rFonts w:ascii="Times New Roman" w:hAnsi="Times New Roman" w:eastAsia="Times New Roman" w:cs="Times New Roman"/>
          <w:sz w:val="24"/>
          <w:szCs w:val="24"/>
        </w:rPr>
        <w:t xml:space="preserve">También busca, a través de la cooperación y de un enfoque holístico, </w:t>
      </w:r>
      <w:r w:rsidRPr="610225A5" w:rsidR="7C16C1C4">
        <w:rPr>
          <w:rFonts w:ascii="Times New Roman" w:hAnsi="Times New Roman" w:eastAsia="Times New Roman" w:cs="Times New Roman"/>
          <w:sz w:val="24"/>
          <w:szCs w:val="24"/>
        </w:rPr>
        <w:t xml:space="preserve">identificar y ofrecer apoyo a las víctimas de esta trata. </w:t>
      </w:r>
      <w:r w:rsidRPr="610225A5" w:rsidR="7C16C1C4">
        <w:rPr>
          <w:rFonts w:ascii="Times New Roman" w:hAnsi="Times New Roman" w:eastAsia="Times New Roman" w:cs="Times New Roman"/>
          <w:sz w:val="24"/>
          <w:szCs w:val="24"/>
        </w:rPr>
        <w:t xml:space="preserve">Adicionalmente, sería también pertinente el </w:t>
      </w:r>
      <w:r w:rsidRPr="610225A5" w:rsidR="0F4E28A9">
        <w:rPr>
          <w:rFonts w:ascii="Times New Roman" w:hAnsi="Times New Roman" w:eastAsia="Times New Roman" w:cs="Times New Roman"/>
          <w:sz w:val="24"/>
          <w:szCs w:val="24"/>
        </w:rPr>
        <w:t>estudio del reglamento de screening en la frontera, el cual se denomina Reglamento UE 2024/1356 o informes comparados</w:t>
      </w:r>
      <w:r w:rsidRPr="610225A5" w:rsidR="7090F3FF">
        <w:rPr>
          <w:rFonts w:ascii="Times New Roman" w:hAnsi="Times New Roman" w:eastAsia="Times New Roman" w:cs="Times New Roman"/>
          <w:sz w:val="24"/>
          <w:szCs w:val="24"/>
        </w:rPr>
        <w:t xml:space="preserve"> sobre los CIE (Centro de Internami</w:t>
      </w:r>
      <w:r w:rsidRPr="610225A5" w:rsidR="754E68B3">
        <w:rPr>
          <w:rFonts w:ascii="Times New Roman" w:hAnsi="Times New Roman" w:eastAsia="Times New Roman" w:cs="Times New Roman"/>
          <w:sz w:val="24"/>
          <w:szCs w:val="24"/>
        </w:rPr>
        <w:t>ento de Extranjeros).</w:t>
      </w:r>
      <w:r w:rsidRPr="610225A5" w:rsidR="754E68B3">
        <w:rPr>
          <w:rFonts w:ascii="Times New Roman" w:hAnsi="Times New Roman" w:eastAsia="Times New Roman" w:cs="Times New Roman"/>
          <w:sz w:val="24"/>
          <w:szCs w:val="24"/>
        </w:rPr>
        <w:t xml:space="preserve"> </w:t>
      </w:r>
      <w:r w:rsidRPr="610225A5" w:rsidR="76A14BE5">
        <w:rPr>
          <w:rFonts w:ascii="Times New Roman" w:hAnsi="Times New Roman" w:eastAsia="Times New Roman" w:cs="Times New Roman"/>
          <w:sz w:val="24"/>
          <w:szCs w:val="24"/>
        </w:rPr>
        <w:t xml:space="preserve">No obstante, por temas de acotación es preferible centrarse solo en los dos instrumentos legislativos de la UE que ya se han desarrollado previamente en </w:t>
      </w:r>
      <w:r w:rsidRPr="610225A5" w:rsidR="659B72CD">
        <w:rPr>
          <w:rFonts w:ascii="Times New Roman" w:hAnsi="Times New Roman" w:eastAsia="Times New Roman" w:cs="Times New Roman"/>
          <w:sz w:val="24"/>
          <w:szCs w:val="24"/>
        </w:rPr>
        <w:t>extensión</w:t>
      </w:r>
      <w:r w:rsidRPr="610225A5" w:rsidR="76A14BE5">
        <w:rPr>
          <w:rFonts w:ascii="Times New Roman" w:hAnsi="Times New Roman" w:eastAsia="Times New Roman" w:cs="Times New Roman"/>
          <w:sz w:val="24"/>
          <w:szCs w:val="24"/>
        </w:rPr>
        <w:t xml:space="preserve">. </w:t>
      </w:r>
    </w:p>
    <w:p w:rsidR="610225A5" w:rsidP="610225A5" w:rsidRDefault="610225A5" w14:paraId="50D78675" w14:textId="5F198B29">
      <w:pPr>
        <w:pStyle w:val="ListParagraph"/>
        <w:spacing w:line="360" w:lineRule="auto"/>
        <w:ind w:left="720"/>
        <w:jc w:val="both"/>
        <w:rPr>
          <w:rFonts w:ascii="Times New Roman" w:hAnsi="Times New Roman" w:eastAsia="Times New Roman" w:cs="Times New Roman"/>
          <w:sz w:val="24"/>
          <w:szCs w:val="24"/>
        </w:rPr>
      </w:pPr>
    </w:p>
    <w:p w:rsidR="42419B02" w:rsidP="610225A5" w:rsidRDefault="42419B02" w14:paraId="3890FDB4" w14:textId="69C16BF4">
      <w:pPr>
        <w:pStyle w:val="Normal"/>
        <w:spacing w:line="360" w:lineRule="auto"/>
        <w:jc w:val="both"/>
        <w:rPr>
          <w:rFonts w:ascii="Times New Roman" w:hAnsi="Times New Roman" w:eastAsia="Times New Roman" w:cs="Times New Roman"/>
          <w:b w:val="1"/>
          <w:bCs w:val="1"/>
          <w:sz w:val="24"/>
          <w:szCs w:val="24"/>
        </w:rPr>
      </w:pPr>
      <w:r w:rsidRPr="610225A5" w:rsidR="42419B02">
        <w:rPr>
          <w:rFonts w:ascii="Times New Roman" w:hAnsi="Times New Roman" w:eastAsia="Times New Roman" w:cs="Times New Roman"/>
          <w:b w:val="1"/>
          <w:bCs w:val="1"/>
          <w:sz w:val="24"/>
          <w:szCs w:val="24"/>
        </w:rPr>
        <w:t xml:space="preserve">II. ESPAÑA </w:t>
      </w:r>
      <w:r w:rsidRPr="610225A5" w:rsidR="3EB0103A">
        <w:rPr>
          <w:rFonts w:ascii="Times New Roman" w:hAnsi="Times New Roman" w:eastAsia="Times New Roman" w:cs="Times New Roman"/>
          <w:b w:val="0"/>
          <w:bCs w:val="0"/>
          <w:sz w:val="24"/>
          <w:szCs w:val="24"/>
          <w:highlight w:val="cyan"/>
        </w:rPr>
        <w:t>5.000</w:t>
      </w:r>
      <w:r w:rsidRPr="610225A5" w:rsidR="4F50D79A">
        <w:rPr>
          <w:rFonts w:ascii="Times New Roman" w:hAnsi="Times New Roman" w:eastAsia="Times New Roman" w:cs="Times New Roman"/>
          <w:b w:val="0"/>
          <w:bCs w:val="0"/>
          <w:sz w:val="24"/>
          <w:szCs w:val="24"/>
          <w:highlight w:val="cyan"/>
        </w:rPr>
        <w:t xml:space="preserve"> palabras </w:t>
      </w:r>
    </w:p>
    <w:p w:rsidR="0253CB6A" w:rsidP="610225A5" w:rsidRDefault="0253CB6A" w14:paraId="3F911341" w14:textId="619D776A">
      <w:pPr>
        <w:pStyle w:val="Normal"/>
        <w:spacing w:line="360" w:lineRule="auto"/>
        <w:jc w:val="both"/>
        <w:rPr>
          <w:rFonts w:ascii="Times New Roman" w:hAnsi="Times New Roman" w:eastAsia="Times New Roman" w:cs="Times New Roman"/>
          <w:sz w:val="24"/>
          <w:szCs w:val="24"/>
        </w:rPr>
      </w:pPr>
      <w:r w:rsidRPr="610225A5" w:rsidR="0253CB6A">
        <w:rPr>
          <w:rFonts w:ascii="Times New Roman" w:hAnsi="Times New Roman" w:eastAsia="Times New Roman" w:cs="Times New Roman"/>
          <w:sz w:val="24"/>
          <w:szCs w:val="24"/>
        </w:rPr>
        <w:t>2.1</w:t>
      </w:r>
      <w:r w:rsidRPr="610225A5" w:rsidR="42419B02">
        <w:rPr>
          <w:rFonts w:ascii="Times New Roman" w:hAnsi="Times New Roman" w:eastAsia="Times New Roman" w:cs="Times New Roman"/>
          <w:sz w:val="24"/>
          <w:szCs w:val="24"/>
        </w:rPr>
        <w:t xml:space="preserve">. LEGISLACIÓN </w:t>
      </w:r>
      <w:r w:rsidRPr="610225A5" w:rsidR="42419B02">
        <w:rPr>
          <w:rFonts w:ascii="Times New Roman" w:hAnsi="Times New Roman" w:eastAsia="Times New Roman" w:cs="Times New Roman"/>
          <w:sz w:val="24"/>
          <w:szCs w:val="24"/>
        </w:rPr>
        <w:t xml:space="preserve">ESPAÑOLA </w:t>
      </w:r>
      <w:r w:rsidRPr="610225A5" w:rsidR="0DEE226D">
        <w:rPr>
          <w:rFonts w:ascii="Times New Roman" w:hAnsi="Times New Roman" w:eastAsia="Times New Roman" w:cs="Times New Roman"/>
          <w:sz w:val="24"/>
          <w:szCs w:val="24"/>
        </w:rPr>
        <w:t xml:space="preserve"> </w:t>
      </w:r>
      <w:r w:rsidRPr="610225A5" w:rsidR="0DEE226D">
        <w:rPr>
          <w:rFonts w:ascii="Times New Roman" w:hAnsi="Times New Roman" w:eastAsia="Times New Roman" w:cs="Times New Roman"/>
          <w:sz w:val="24"/>
          <w:szCs w:val="24"/>
          <w:highlight w:val="yellow"/>
        </w:rPr>
        <w:t>DESARROLLAR</w:t>
      </w:r>
      <w:r w:rsidRPr="610225A5" w:rsidR="0DEE226D">
        <w:rPr>
          <w:rFonts w:ascii="Times New Roman" w:hAnsi="Times New Roman" w:eastAsia="Times New Roman" w:cs="Times New Roman"/>
          <w:sz w:val="24"/>
          <w:szCs w:val="24"/>
          <w:highlight w:val="yellow"/>
        </w:rPr>
        <w:t xml:space="preserve"> TODAS MUCHO MÁS</w:t>
      </w:r>
      <w:r w:rsidRPr="610225A5" w:rsidR="0DEE226D">
        <w:rPr>
          <w:rFonts w:ascii="Times New Roman" w:hAnsi="Times New Roman" w:eastAsia="Times New Roman" w:cs="Times New Roman"/>
          <w:sz w:val="24"/>
          <w:szCs w:val="24"/>
        </w:rPr>
        <w:t xml:space="preserve"> </w:t>
      </w:r>
    </w:p>
    <w:p w:rsidR="1D0FF070" w:rsidP="610225A5" w:rsidRDefault="1D0FF070" w14:paraId="5D98D171" w14:textId="767B5D2D">
      <w:pPr>
        <w:pStyle w:val="Normal"/>
        <w:spacing w:line="360" w:lineRule="auto"/>
        <w:jc w:val="both"/>
        <w:rPr>
          <w:rFonts w:ascii="Times New Roman" w:hAnsi="Times New Roman" w:eastAsia="Times New Roman" w:cs="Times New Roman"/>
          <w:sz w:val="24"/>
          <w:szCs w:val="24"/>
        </w:rPr>
      </w:pPr>
      <w:r w:rsidRPr="610225A5" w:rsidR="1D0FF070">
        <w:rPr>
          <w:rFonts w:ascii="Times New Roman" w:hAnsi="Times New Roman" w:eastAsia="Times New Roman" w:cs="Times New Roman"/>
          <w:sz w:val="24"/>
          <w:szCs w:val="24"/>
        </w:rPr>
        <w:t xml:space="preserve">Una vez comprendido el marco legislativo dentro del cual se desarrollará la legislativa española, se estudiará esta misma. Después de explorar varias opciones y distintas leyes y reglamentos </w:t>
      </w:r>
      <w:r w:rsidRPr="610225A5" w:rsidR="6CF4D5B3">
        <w:rPr>
          <w:rFonts w:ascii="Times New Roman" w:hAnsi="Times New Roman" w:eastAsia="Times New Roman" w:cs="Times New Roman"/>
          <w:sz w:val="24"/>
          <w:szCs w:val="24"/>
        </w:rPr>
        <w:t>etc.</w:t>
      </w:r>
      <w:r w:rsidRPr="610225A5" w:rsidR="1D0FF070">
        <w:rPr>
          <w:rFonts w:ascii="Times New Roman" w:hAnsi="Times New Roman" w:eastAsia="Times New Roman" w:cs="Times New Roman"/>
          <w:sz w:val="24"/>
          <w:szCs w:val="24"/>
        </w:rPr>
        <w:t xml:space="preserve">, la legislación </w:t>
      </w:r>
      <w:r w:rsidRPr="610225A5" w:rsidR="440D3CED">
        <w:rPr>
          <w:rFonts w:ascii="Times New Roman" w:hAnsi="Times New Roman" w:eastAsia="Times New Roman" w:cs="Times New Roman"/>
          <w:sz w:val="24"/>
          <w:szCs w:val="24"/>
        </w:rPr>
        <w:t xml:space="preserve">española </w:t>
      </w:r>
      <w:r w:rsidRPr="610225A5" w:rsidR="1D0FF070">
        <w:rPr>
          <w:rFonts w:ascii="Times New Roman" w:hAnsi="Times New Roman" w:eastAsia="Times New Roman" w:cs="Times New Roman"/>
          <w:sz w:val="24"/>
          <w:szCs w:val="24"/>
        </w:rPr>
        <w:t>vigente q</w:t>
      </w:r>
      <w:r w:rsidRPr="610225A5" w:rsidR="1524410A">
        <w:rPr>
          <w:rFonts w:ascii="Times New Roman" w:hAnsi="Times New Roman" w:eastAsia="Times New Roman" w:cs="Times New Roman"/>
          <w:sz w:val="24"/>
          <w:szCs w:val="24"/>
        </w:rPr>
        <w:t xml:space="preserve">ue es </w:t>
      </w:r>
      <w:r w:rsidRPr="610225A5" w:rsidR="002CAC19">
        <w:rPr>
          <w:rFonts w:ascii="Times New Roman" w:hAnsi="Times New Roman" w:eastAsia="Times New Roman" w:cs="Times New Roman"/>
          <w:sz w:val="24"/>
          <w:szCs w:val="24"/>
        </w:rPr>
        <w:t>conveniente</w:t>
      </w:r>
      <w:r w:rsidRPr="610225A5" w:rsidR="1524410A">
        <w:rPr>
          <w:rFonts w:ascii="Times New Roman" w:hAnsi="Times New Roman" w:eastAsia="Times New Roman" w:cs="Times New Roman"/>
          <w:sz w:val="24"/>
          <w:szCs w:val="24"/>
        </w:rPr>
        <w:t xml:space="preserve"> estudiar</w:t>
      </w:r>
      <w:r w:rsidRPr="610225A5" w:rsidR="0B6EF412">
        <w:rPr>
          <w:rFonts w:ascii="Times New Roman" w:hAnsi="Times New Roman" w:eastAsia="Times New Roman" w:cs="Times New Roman"/>
          <w:sz w:val="24"/>
          <w:szCs w:val="24"/>
        </w:rPr>
        <w:t>,</w:t>
      </w:r>
      <w:r w:rsidRPr="610225A5" w:rsidR="1524410A">
        <w:rPr>
          <w:rFonts w:ascii="Times New Roman" w:hAnsi="Times New Roman" w:eastAsia="Times New Roman" w:cs="Times New Roman"/>
          <w:sz w:val="24"/>
          <w:szCs w:val="24"/>
        </w:rPr>
        <w:t xml:space="preserve"> </w:t>
      </w:r>
      <w:r w:rsidRPr="610225A5" w:rsidR="3047A163">
        <w:rPr>
          <w:rFonts w:ascii="Times New Roman" w:hAnsi="Times New Roman" w:eastAsia="Times New Roman" w:cs="Times New Roman"/>
          <w:sz w:val="24"/>
          <w:szCs w:val="24"/>
        </w:rPr>
        <w:t xml:space="preserve">para comprender mejor la política española migratoria y más tarde analizar el </w:t>
      </w:r>
      <w:r w:rsidRPr="610225A5" w:rsidR="35D376D0">
        <w:rPr>
          <w:rFonts w:ascii="Times New Roman" w:hAnsi="Times New Roman" w:eastAsia="Times New Roman" w:cs="Times New Roman"/>
          <w:sz w:val="24"/>
          <w:szCs w:val="24"/>
        </w:rPr>
        <w:t>impacto</w:t>
      </w:r>
      <w:r w:rsidRPr="610225A5" w:rsidR="3047A163">
        <w:rPr>
          <w:rFonts w:ascii="Times New Roman" w:hAnsi="Times New Roman" w:eastAsia="Times New Roman" w:cs="Times New Roman"/>
          <w:sz w:val="24"/>
          <w:szCs w:val="24"/>
        </w:rPr>
        <w:t xml:space="preserve"> que ésta tiene en la propia migración, </w:t>
      </w:r>
      <w:r w:rsidRPr="610225A5" w:rsidR="0C32E3BC">
        <w:rPr>
          <w:rFonts w:ascii="Times New Roman" w:hAnsi="Times New Roman" w:eastAsia="Times New Roman" w:cs="Times New Roman"/>
          <w:sz w:val="24"/>
          <w:szCs w:val="24"/>
        </w:rPr>
        <w:t xml:space="preserve">es esta: </w:t>
      </w:r>
    </w:p>
    <w:p w:rsidR="610225A5" w:rsidP="610225A5" w:rsidRDefault="610225A5" w14:paraId="462A022E" w14:textId="7D348C84">
      <w:pPr>
        <w:pStyle w:val="Normal"/>
        <w:spacing w:line="360" w:lineRule="auto"/>
        <w:jc w:val="both"/>
        <w:rPr>
          <w:rFonts w:ascii="Times New Roman" w:hAnsi="Times New Roman" w:eastAsia="Times New Roman" w:cs="Times New Roman"/>
          <w:sz w:val="24"/>
          <w:szCs w:val="24"/>
        </w:rPr>
      </w:pPr>
    </w:p>
    <w:p w:rsidR="758C4719" w:rsidP="610225A5" w:rsidRDefault="758C4719" w14:paraId="01E6E1B7" w14:textId="164A1D41">
      <w:pPr>
        <w:pStyle w:val="Normal"/>
        <w:spacing w:line="360" w:lineRule="auto"/>
        <w:ind w:left="708"/>
        <w:jc w:val="both"/>
        <w:rPr>
          <w:rFonts w:ascii="Times New Roman" w:hAnsi="Times New Roman" w:eastAsia="Times New Roman" w:cs="Times New Roman"/>
          <w:sz w:val="24"/>
          <w:szCs w:val="24"/>
        </w:rPr>
      </w:pPr>
      <w:r w:rsidRPr="610225A5" w:rsidR="758C4719">
        <w:rPr>
          <w:rFonts w:ascii="Times New Roman" w:hAnsi="Times New Roman" w:eastAsia="Times New Roman" w:cs="Times New Roman"/>
          <w:sz w:val="24"/>
          <w:szCs w:val="24"/>
        </w:rPr>
        <w:t xml:space="preserve">2.1. A </w:t>
      </w:r>
      <w:r w:rsidRPr="610225A5" w:rsidR="0C32E3BC">
        <w:rPr>
          <w:rFonts w:ascii="Times New Roman" w:hAnsi="Times New Roman" w:eastAsia="Times New Roman" w:cs="Times New Roman"/>
          <w:sz w:val="24"/>
          <w:szCs w:val="24"/>
        </w:rPr>
        <w:t xml:space="preserve">Ley </w:t>
      </w:r>
      <w:r w:rsidRPr="610225A5" w:rsidR="05251FFC">
        <w:rPr>
          <w:rFonts w:ascii="Times New Roman" w:hAnsi="Times New Roman" w:eastAsia="Times New Roman" w:cs="Times New Roman"/>
          <w:sz w:val="24"/>
          <w:szCs w:val="24"/>
        </w:rPr>
        <w:t xml:space="preserve">Orgánica 4/2000 (LOEX). Esta ley traza el régimen general de </w:t>
      </w:r>
      <w:r w:rsidRPr="610225A5" w:rsidR="05251FFC">
        <w:rPr>
          <w:rFonts w:ascii="Times New Roman" w:hAnsi="Times New Roman" w:eastAsia="Times New Roman" w:cs="Times New Roman"/>
          <w:sz w:val="24"/>
          <w:szCs w:val="24"/>
        </w:rPr>
        <w:t>extranjer</w:t>
      </w:r>
      <w:r w:rsidRPr="610225A5" w:rsidR="01121865">
        <w:rPr>
          <w:rFonts w:ascii="Times New Roman" w:hAnsi="Times New Roman" w:eastAsia="Times New Roman" w:cs="Times New Roman"/>
          <w:sz w:val="24"/>
          <w:szCs w:val="24"/>
        </w:rPr>
        <w:t>ía, es la ley marco</w:t>
      </w:r>
      <w:r w:rsidRPr="610225A5" w:rsidR="0368BF89">
        <w:rPr>
          <w:rFonts w:ascii="Times New Roman" w:hAnsi="Times New Roman" w:eastAsia="Times New Roman" w:cs="Times New Roman"/>
          <w:sz w:val="24"/>
          <w:szCs w:val="24"/>
        </w:rPr>
        <w:t xml:space="preserve"> estatal que regula la regularidad e irregularidad de las estancias de los inmigrantes en el territorio español. </w:t>
      </w:r>
    </w:p>
    <w:p w:rsidR="5C0B272A" w:rsidP="610225A5" w:rsidRDefault="5C0B272A" w14:paraId="4EA1B4DC" w14:textId="728960BC">
      <w:pPr>
        <w:pStyle w:val="Normal"/>
        <w:spacing w:line="360" w:lineRule="auto"/>
        <w:ind w:left="708"/>
        <w:jc w:val="both"/>
        <w:rPr>
          <w:rFonts w:ascii="Times New Roman" w:hAnsi="Times New Roman" w:eastAsia="Times New Roman" w:cs="Times New Roman"/>
          <w:sz w:val="24"/>
          <w:szCs w:val="24"/>
        </w:rPr>
      </w:pPr>
      <w:r w:rsidRPr="610225A5" w:rsidR="5C0B272A">
        <w:rPr>
          <w:rFonts w:ascii="Times New Roman" w:hAnsi="Times New Roman" w:eastAsia="Times New Roman" w:cs="Times New Roman"/>
          <w:sz w:val="24"/>
          <w:szCs w:val="24"/>
        </w:rPr>
        <w:t xml:space="preserve">2.1. B </w:t>
      </w:r>
      <w:r w:rsidRPr="610225A5" w:rsidR="0C32E3BC">
        <w:rPr>
          <w:rFonts w:ascii="Times New Roman" w:hAnsi="Times New Roman" w:eastAsia="Times New Roman" w:cs="Times New Roman"/>
          <w:sz w:val="24"/>
          <w:szCs w:val="24"/>
        </w:rPr>
        <w:t xml:space="preserve">Reglamento </w:t>
      </w:r>
      <w:r w:rsidRPr="610225A5" w:rsidR="4E9D3821">
        <w:rPr>
          <w:rFonts w:ascii="Times New Roman" w:hAnsi="Times New Roman" w:eastAsia="Times New Roman" w:cs="Times New Roman"/>
          <w:sz w:val="24"/>
          <w:szCs w:val="24"/>
        </w:rPr>
        <w:t xml:space="preserve">de Extranjería, Real Decreto 1155/2024 (vigente desde mayo de 2025). Este reglamento se debe estudiar en </w:t>
      </w:r>
      <w:r w:rsidRPr="610225A5" w:rsidR="68A15660">
        <w:rPr>
          <w:rFonts w:ascii="Times New Roman" w:hAnsi="Times New Roman" w:eastAsia="Times New Roman" w:cs="Times New Roman"/>
          <w:sz w:val="24"/>
          <w:szCs w:val="24"/>
        </w:rPr>
        <w:t>conexión</w:t>
      </w:r>
      <w:r w:rsidRPr="610225A5" w:rsidR="4E9D3821">
        <w:rPr>
          <w:rFonts w:ascii="Times New Roman" w:hAnsi="Times New Roman" w:eastAsia="Times New Roman" w:cs="Times New Roman"/>
          <w:sz w:val="24"/>
          <w:szCs w:val="24"/>
        </w:rPr>
        <w:t xml:space="preserve"> con la anterior ley orgánica</w:t>
      </w:r>
      <w:r w:rsidRPr="610225A5" w:rsidR="73A42C13">
        <w:rPr>
          <w:rFonts w:ascii="Times New Roman" w:hAnsi="Times New Roman" w:eastAsia="Times New Roman" w:cs="Times New Roman"/>
          <w:sz w:val="24"/>
          <w:szCs w:val="24"/>
        </w:rPr>
        <w:t xml:space="preserve">, sustituye al anterior reglamento de la LOEX al </w:t>
      </w:r>
    </w:p>
    <w:p w:rsidR="7A8ECC01" w:rsidP="610225A5" w:rsidRDefault="7A8ECC01" w14:paraId="78E89862" w14:textId="080CAEEE">
      <w:pPr>
        <w:pStyle w:val="Normal"/>
        <w:spacing w:line="360" w:lineRule="auto"/>
        <w:ind w:left="708"/>
        <w:jc w:val="both"/>
        <w:rPr>
          <w:rFonts w:ascii="Times New Roman" w:hAnsi="Times New Roman" w:eastAsia="Times New Roman" w:cs="Times New Roman"/>
          <w:sz w:val="24"/>
          <w:szCs w:val="24"/>
        </w:rPr>
      </w:pPr>
      <w:r w:rsidRPr="610225A5" w:rsidR="7A8ECC01">
        <w:rPr>
          <w:rFonts w:ascii="Times New Roman" w:hAnsi="Times New Roman" w:eastAsia="Times New Roman" w:cs="Times New Roman"/>
          <w:sz w:val="24"/>
          <w:szCs w:val="24"/>
        </w:rPr>
        <w:t xml:space="preserve">2.1. C Real decreto-ley 2/2025 </w:t>
      </w:r>
      <w:r w:rsidRPr="610225A5" w:rsidR="148DD123">
        <w:rPr>
          <w:rFonts w:ascii="Times New Roman" w:hAnsi="Times New Roman" w:eastAsia="Times New Roman" w:cs="Times New Roman"/>
          <w:sz w:val="24"/>
          <w:szCs w:val="24"/>
        </w:rPr>
        <w:t xml:space="preserve">contingencias migratorias extraordinarias el cual introduce un nuevo artículo de la LOEX, el art. 35 bis, que pretende regular la gestión de las situaciones de contingencia migratoria extraordinaria, </w:t>
      </w:r>
      <w:r w:rsidRPr="610225A5" w:rsidR="148DD123">
        <w:rPr>
          <w:rFonts w:ascii="Times New Roman" w:hAnsi="Times New Roman" w:eastAsia="Times New Roman" w:cs="Times New Roman"/>
          <w:sz w:val="24"/>
          <w:szCs w:val="24"/>
        </w:rPr>
        <w:t>c</w:t>
      </w:r>
      <w:r w:rsidRPr="610225A5" w:rsidR="74E12E0F">
        <w:rPr>
          <w:rFonts w:ascii="Times New Roman" w:hAnsi="Times New Roman" w:eastAsia="Times New Roman" w:cs="Times New Roman"/>
          <w:sz w:val="24"/>
          <w:szCs w:val="24"/>
        </w:rPr>
        <w:t>omo po</w:t>
      </w:r>
      <w:r w:rsidRPr="610225A5" w:rsidR="74E12E0F">
        <w:rPr>
          <w:rFonts w:ascii="Times New Roman" w:hAnsi="Times New Roman" w:eastAsia="Times New Roman" w:cs="Times New Roman"/>
          <w:sz w:val="24"/>
          <w:szCs w:val="24"/>
        </w:rPr>
        <w:t xml:space="preserve">drían ser los picos de llegadas en Canarias o también </w:t>
      </w:r>
      <w:r w:rsidRPr="610225A5" w:rsidR="2F300C0E">
        <w:rPr>
          <w:rFonts w:ascii="Times New Roman" w:hAnsi="Times New Roman" w:eastAsia="Times New Roman" w:cs="Times New Roman"/>
          <w:sz w:val="24"/>
          <w:szCs w:val="24"/>
        </w:rPr>
        <w:t xml:space="preserve">la crisis de Ceuta de 2021 por el problema diplomático que causó el gobierno de Pedro Sánchez. </w:t>
      </w:r>
      <w:r w:rsidRPr="610225A5" w:rsidR="12F09361">
        <w:rPr>
          <w:rFonts w:ascii="Times New Roman" w:hAnsi="Times New Roman" w:eastAsia="Times New Roman" w:cs="Times New Roman"/>
          <w:sz w:val="24"/>
          <w:szCs w:val="24"/>
        </w:rPr>
        <w:t xml:space="preserve">Agrega unos mecanismos para coordinar y repartir entre las comunidades autónomas; formalizando así, de manera </w:t>
      </w:r>
      <w:r w:rsidRPr="610225A5" w:rsidR="279E9751">
        <w:rPr>
          <w:rFonts w:ascii="Times New Roman" w:hAnsi="Times New Roman" w:eastAsia="Times New Roman" w:cs="Times New Roman"/>
          <w:sz w:val="24"/>
          <w:szCs w:val="24"/>
        </w:rPr>
        <w:t>jurídica</w:t>
      </w:r>
      <w:r w:rsidRPr="610225A5" w:rsidR="12F09361">
        <w:rPr>
          <w:rFonts w:ascii="Times New Roman" w:hAnsi="Times New Roman" w:eastAsia="Times New Roman" w:cs="Times New Roman"/>
          <w:sz w:val="24"/>
          <w:szCs w:val="24"/>
        </w:rPr>
        <w:t>, la forma en la que el Estado español</w:t>
      </w:r>
      <w:r w:rsidRPr="610225A5" w:rsidR="3EFBB539">
        <w:rPr>
          <w:rFonts w:ascii="Times New Roman" w:hAnsi="Times New Roman" w:eastAsia="Times New Roman" w:cs="Times New Roman"/>
          <w:sz w:val="24"/>
          <w:szCs w:val="24"/>
        </w:rPr>
        <w:t xml:space="preserve"> responde a las llegadas masivas de inmigrantes en situación irregular. </w:t>
      </w:r>
      <w:r w:rsidRPr="610225A5" w:rsidR="3EFBB539">
        <w:rPr>
          <w:rFonts w:ascii="Times New Roman" w:hAnsi="Times New Roman" w:eastAsia="Times New Roman" w:cs="Times New Roman"/>
          <w:sz w:val="24"/>
          <w:szCs w:val="24"/>
        </w:rPr>
        <w:t>P</w:t>
      </w:r>
      <w:r w:rsidRPr="610225A5" w:rsidR="12F09361">
        <w:rPr>
          <w:rFonts w:ascii="Times New Roman" w:hAnsi="Times New Roman" w:eastAsia="Times New Roman" w:cs="Times New Roman"/>
          <w:sz w:val="24"/>
          <w:szCs w:val="24"/>
        </w:rPr>
        <w:t>or supuesto</w:t>
      </w:r>
      <w:r w:rsidRPr="610225A5" w:rsidR="01F4A4C0">
        <w:rPr>
          <w:rFonts w:ascii="Times New Roman" w:hAnsi="Times New Roman" w:eastAsia="Times New Roman" w:cs="Times New Roman"/>
          <w:sz w:val="24"/>
          <w:szCs w:val="24"/>
        </w:rPr>
        <w:t>, todo ello</w:t>
      </w:r>
      <w:r w:rsidRPr="610225A5" w:rsidR="12F09361">
        <w:rPr>
          <w:rFonts w:ascii="Times New Roman" w:hAnsi="Times New Roman" w:eastAsia="Times New Roman" w:cs="Times New Roman"/>
          <w:sz w:val="24"/>
          <w:szCs w:val="24"/>
        </w:rPr>
        <w:t xml:space="preserve"> en ali</w:t>
      </w:r>
      <w:r w:rsidRPr="610225A5" w:rsidR="47C982FD">
        <w:rPr>
          <w:rFonts w:ascii="Times New Roman" w:hAnsi="Times New Roman" w:eastAsia="Times New Roman" w:cs="Times New Roman"/>
          <w:sz w:val="24"/>
          <w:szCs w:val="24"/>
        </w:rPr>
        <w:t>neación con las instrucciones de la Unión Europea</w:t>
      </w:r>
      <w:r w:rsidRPr="610225A5" w:rsidR="28E68907">
        <w:rPr>
          <w:rFonts w:ascii="Times New Roman" w:hAnsi="Times New Roman" w:eastAsia="Times New Roman" w:cs="Times New Roman"/>
          <w:sz w:val="24"/>
          <w:szCs w:val="24"/>
        </w:rPr>
        <w:t xml:space="preserve">, </w:t>
      </w:r>
      <w:r w:rsidRPr="610225A5" w:rsidR="47C982FD">
        <w:rPr>
          <w:rFonts w:ascii="Times New Roman" w:hAnsi="Times New Roman" w:eastAsia="Times New Roman" w:cs="Times New Roman"/>
          <w:sz w:val="24"/>
          <w:szCs w:val="24"/>
        </w:rPr>
        <w:t>por las razones que ya se han explicado de que la migración es una competencia compartida</w:t>
      </w:r>
      <w:r w:rsidRPr="610225A5" w:rsidR="57E5CB96">
        <w:rPr>
          <w:rFonts w:ascii="Times New Roman" w:hAnsi="Times New Roman" w:eastAsia="Times New Roman" w:cs="Times New Roman"/>
          <w:sz w:val="24"/>
          <w:szCs w:val="24"/>
        </w:rPr>
        <w:t>.</w:t>
      </w:r>
      <w:r w:rsidRPr="610225A5" w:rsidR="57E5CB96">
        <w:rPr>
          <w:rFonts w:ascii="Times New Roman" w:hAnsi="Times New Roman" w:eastAsia="Times New Roman" w:cs="Times New Roman"/>
          <w:sz w:val="24"/>
          <w:szCs w:val="24"/>
        </w:rPr>
        <w:t xml:space="preserve"> </w:t>
      </w:r>
    </w:p>
    <w:p w:rsidR="6CAB02E1" w:rsidP="610225A5" w:rsidRDefault="6CAB02E1" w14:paraId="279E76AC" w14:textId="00404AC6">
      <w:pPr>
        <w:pStyle w:val="Normal"/>
        <w:spacing w:line="360" w:lineRule="auto"/>
        <w:ind w:left="708"/>
        <w:jc w:val="both"/>
        <w:rPr>
          <w:rFonts w:ascii="Times New Roman" w:hAnsi="Times New Roman" w:eastAsia="Times New Roman" w:cs="Times New Roman"/>
          <w:sz w:val="24"/>
          <w:szCs w:val="24"/>
        </w:rPr>
      </w:pPr>
      <w:r w:rsidRPr="610225A5" w:rsidR="6CAB02E1">
        <w:rPr>
          <w:rFonts w:ascii="Times New Roman" w:hAnsi="Times New Roman" w:eastAsia="Times New Roman" w:cs="Times New Roman"/>
          <w:sz w:val="24"/>
          <w:szCs w:val="24"/>
        </w:rPr>
        <w:t>2.1. D Ley 12/2009, reguladora del derecho de asilo y protección subsidiaria.</w:t>
      </w:r>
      <w:r w:rsidRPr="610225A5" w:rsidR="1D5D4687">
        <w:rPr>
          <w:rFonts w:ascii="Times New Roman" w:hAnsi="Times New Roman" w:eastAsia="Times New Roman" w:cs="Times New Roman"/>
          <w:sz w:val="24"/>
          <w:szCs w:val="24"/>
        </w:rPr>
        <w:t xml:space="preserve"> </w:t>
      </w:r>
    </w:p>
    <w:p w:rsidR="1D5D4687" w:rsidP="610225A5" w:rsidRDefault="1D5D4687" w14:paraId="3ED35D4B" w14:textId="167EFC20">
      <w:pPr>
        <w:pStyle w:val="Normal"/>
        <w:spacing w:line="360" w:lineRule="auto"/>
        <w:ind w:left="708"/>
        <w:jc w:val="both"/>
        <w:rPr>
          <w:rFonts w:ascii="Times New Roman" w:hAnsi="Times New Roman" w:eastAsia="Times New Roman" w:cs="Times New Roman"/>
          <w:sz w:val="24"/>
          <w:szCs w:val="24"/>
        </w:rPr>
      </w:pPr>
      <w:r w:rsidRPr="610225A5" w:rsidR="1D5D4687">
        <w:rPr>
          <w:rFonts w:ascii="Times New Roman" w:hAnsi="Times New Roman" w:eastAsia="Times New Roman" w:cs="Times New Roman"/>
          <w:sz w:val="24"/>
          <w:szCs w:val="24"/>
        </w:rPr>
        <w:t xml:space="preserve">2.1. E III Plan África, al contrario que los anteriores instrumentos mencionados, no es una ley ni un reglamento, sino una herramienta de la política exterior </w:t>
      </w:r>
      <w:r w:rsidRPr="610225A5" w:rsidR="3D9997DE">
        <w:rPr>
          <w:rFonts w:ascii="Times New Roman" w:hAnsi="Times New Roman" w:eastAsia="Times New Roman" w:cs="Times New Roman"/>
          <w:sz w:val="24"/>
          <w:szCs w:val="24"/>
        </w:rPr>
        <w:t xml:space="preserve">el cual se autodefine como “una revisión del marco estratégico de la </w:t>
      </w:r>
      <w:r w:rsidRPr="610225A5" w:rsidR="3D9997DE">
        <w:rPr>
          <w:rFonts w:ascii="Times New Roman" w:hAnsi="Times New Roman" w:eastAsia="Times New Roman" w:cs="Times New Roman"/>
          <w:sz w:val="24"/>
          <w:szCs w:val="24"/>
        </w:rPr>
        <w:t>política</w:t>
      </w:r>
      <w:r w:rsidRPr="610225A5" w:rsidR="0A71F1D7">
        <w:rPr>
          <w:rFonts w:ascii="Times New Roman" w:hAnsi="Times New Roman" w:eastAsia="Times New Roman" w:cs="Times New Roman"/>
          <w:sz w:val="24"/>
          <w:szCs w:val="24"/>
        </w:rPr>
        <w:t xml:space="preserve"> </w:t>
      </w:r>
      <w:r w:rsidRPr="610225A5" w:rsidR="3D9997DE">
        <w:rPr>
          <w:rFonts w:ascii="Times New Roman" w:hAnsi="Times New Roman" w:eastAsia="Times New Roman" w:cs="Times New Roman"/>
          <w:sz w:val="24"/>
          <w:szCs w:val="24"/>
        </w:rPr>
        <w:t>exterior</w:t>
      </w:r>
      <w:r w:rsidRPr="610225A5" w:rsidR="3D9997DE">
        <w:rPr>
          <w:rFonts w:ascii="Times New Roman" w:hAnsi="Times New Roman" w:eastAsia="Times New Roman" w:cs="Times New Roman"/>
          <w:sz w:val="24"/>
          <w:szCs w:val="24"/>
        </w:rPr>
        <w:t xml:space="preserve"> de España en África”</w:t>
      </w:r>
      <w:r w:rsidRPr="610225A5" w:rsidR="7D17B77C">
        <w:rPr>
          <w:rFonts w:ascii="Times New Roman" w:hAnsi="Times New Roman" w:eastAsia="Times New Roman" w:cs="Times New Roman"/>
          <w:sz w:val="24"/>
          <w:szCs w:val="24"/>
        </w:rPr>
        <w:t xml:space="preserve"> (pg. 13)</w:t>
      </w:r>
      <w:r w:rsidRPr="610225A5" w:rsidR="3D9997DE">
        <w:rPr>
          <w:rFonts w:ascii="Times New Roman" w:hAnsi="Times New Roman" w:eastAsia="Times New Roman" w:cs="Times New Roman"/>
          <w:sz w:val="24"/>
          <w:szCs w:val="24"/>
        </w:rPr>
        <w:t>. Defiende la idea de que, debido a la globalización y otros factores, África está "</w:t>
      </w:r>
      <w:r w:rsidRPr="610225A5" w:rsidR="47FBAEC1">
        <w:rPr>
          <w:rFonts w:ascii="Times New Roman" w:hAnsi="Times New Roman" w:eastAsia="Times New Roman" w:cs="Times New Roman"/>
          <w:sz w:val="24"/>
          <w:szCs w:val="24"/>
        </w:rPr>
        <w:t>cada vez más c</w:t>
      </w:r>
      <w:r w:rsidRPr="610225A5" w:rsidR="47123DC2">
        <w:rPr>
          <w:rFonts w:ascii="Times New Roman" w:hAnsi="Times New Roman" w:eastAsia="Times New Roman" w:cs="Times New Roman"/>
          <w:sz w:val="24"/>
          <w:szCs w:val="24"/>
        </w:rPr>
        <w:t>e</w:t>
      </w:r>
      <w:r w:rsidRPr="610225A5" w:rsidR="47FBAEC1">
        <w:rPr>
          <w:rFonts w:ascii="Times New Roman" w:hAnsi="Times New Roman" w:eastAsia="Times New Roman" w:cs="Times New Roman"/>
          <w:sz w:val="24"/>
          <w:szCs w:val="24"/>
        </w:rPr>
        <w:t xml:space="preserve">rca" (pg. 7), esto puede ser, en función del enfoque que se le dé y de la actitud española adoptada, algo positivo o negativo. </w:t>
      </w:r>
    </w:p>
    <w:p w:rsidR="610225A5" w:rsidP="610225A5" w:rsidRDefault="610225A5" w14:paraId="6B9A2017" w14:textId="6395A179">
      <w:pPr>
        <w:pStyle w:val="Normal"/>
        <w:spacing w:line="360" w:lineRule="auto"/>
        <w:ind w:left="708"/>
        <w:jc w:val="both"/>
        <w:rPr>
          <w:rFonts w:ascii="Times New Roman" w:hAnsi="Times New Roman" w:eastAsia="Times New Roman" w:cs="Times New Roman"/>
          <w:sz w:val="24"/>
          <w:szCs w:val="24"/>
        </w:rPr>
      </w:pPr>
    </w:p>
    <w:p w:rsidR="05266D94" w:rsidP="610225A5" w:rsidRDefault="05266D94" w14:paraId="58065C4E" w14:textId="7F31FAF8">
      <w:pPr>
        <w:pStyle w:val="Normal"/>
        <w:spacing w:line="360" w:lineRule="auto"/>
        <w:jc w:val="both"/>
        <w:rPr>
          <w:rFonts w:ascii="Times New Roman" w:hAnsi="Times New Roman" w:eastAsia="Times New Roman" w:cs="Times New Roman"/>
          <w:sz w:val="24"/>
          <w:szCs w:val="24"/>
        </w:rPr>
      </w:pPr>
      <w:r w:rsidRPr="610225A5" w:rsidR="05266D94">
        <w:rPr>
          <w:rFonts w:ascii="Times New Roman" w:hAnsi="Times New Roman" w:eastAsia="Times New Roman" w:cs="Times New Roman"/>
          <w:sz w:val="24"/>
          <w:szCs w:val="24"/>
        </w:rPr>
        <w:t>2.</w:t>
      </w:r>
      <w:r w:rsidRPr="610225A5" w:rsidR="3AFF9172">
        <w:rPr>
          <w:rFonts w:ascii="Times New Roman" w:hAnsi="Times New Roman" w:eastAsia="Times New Roman" w:cs="Times New Roman"/>
          <w:sz w:val="24"/>
          <w:szCs w:val="24"/>
        </w:rPr>
        <w:t xml:space="preserve">2. IMPACTO DE LA LEGISLACIÓN ESPAÑOLA </w:t>
      </w:r>
    </w:p>
    <w:p w:rsidR="4D375F5A" w:rsidP="610225A5" w:rsidRDefault="4D375F5A" w14:paraId="661130B4" w14:textId="3AAB5585">
      <w:pPr>
        <w:pStyle w:val="Normal"/>
        <w:spacing w:line="360" w:lineRule="auto"/>
        <w:ind w:left="708"/>
        <w:jc w:val="both"/>
        <w:rPr>
          <w:rFonts w:ascii="Times New Roman" w:hAnsi="Times New Roman" w:eastAsia="Times New Roman" w:cs="Times New Roman"/>
          <w:sz w:val="24"/>
          <w:szCs w:val="24"/>
        </w:rPr>
      </w:pPr>
      <w:r w:rsidRPr="610225A5" w:rsidR="4D375F5A">
        <w:rPr>
          <w:rFonts w:ascii="Times New Roman" w:hAnsi="Times New Roman" w:eastAsia="Times New Roman" w:cs="Times New Roman"/>
          <w:sz w:val="24"/>
          <w:szCs w:val="24"/>
        </w:rPr>
        <w:t xml:space="preserve">2.2. A Situación actual </w:t>
      </w:r>
      <w:r w:rsidRPr="610225A5" w:rsidR="4D375F5A">
        <w:rPr>
          <w:rFonts w:ascii="Times New Roman" w:hAnsi="Times New Roman" w:eastAsia="Times New Roman" w:cs="Times New Roman"/>
          <w:sz w:val="24"/>
          <w:szCs w:val="24"/>
          <w:highlight w:val="yellow"/>
        </w:rPr>
        <w:t>(números, estadísticas...)</w:t>
      </w:r>
      <w:r w:rsidRPr="610225A5" w:rsidR="4D375F5A">
        <w:rPr>
          <w:rFonts w:ascii="Times New Roman" w:hAnsi="Times New Roman" w:eastAsia="Times New Roman" w:cs="Times New Roman"/>
          <w:sz w:val="24"/>
          <w:szCs w:val="24"/>
        </w:rPr>
        <w:t xml:space="preserve"> </w:t>
      </w:r>
    </w:p>
    <w:p w:rsidR="4D375F5A" w:rsidP="610225A5" w:rsidRDefault="4D375F5A" w14:paraId="49D64F1B" w14:textId="3E192A3C">
      <w:pPr>
        <w:pStyle w:val="Normal"/>
        <w:spacing w:line="360" w:lineRule="auto"/>
        <w:ind w:left="708"/>
        <w:jc w:val="both"/>
        <w:rPr>
          <w:rFonts w:ascii="Times New Roman" w:hAnsi="Times New Roman" w:eastAsia="Times New Roman" w:cs="Times New Roman"/>
          <w:noProof w:val="0"/>
          <w:sz w:val="24"/>
          <w:szCs w:val="24"/>
          <w:highlight w:val="yellow"/>
          <w:lang w:val="es-ES"/>
        </w:rPr>
      </w:pPr>
      <w:r w:rsidRPr="610225A5" w:rsidR="4D375F5A">
        <w:rPr>
          <w:rFonts w:ascii="Times New Roman" w:hAnsi="Times New Roman" w:eastAsia="Times New Roman" w:cs="Times New Roman"/>
          <w:sz w:val="24"/>
          <w:szCs w:val="24"/>
        </w:rPr>
        <w:t>2.2. B Los efectos que las políticas españolas han teni</w:t>
      </w:r>
      <w:r w:rsidRPr="610225A5" w:rsidR="58928A47">
        <w:rPr>
          <w:rFonts w:ascii="Times New Roman" w:hAnsi="Times New Roman" w:eastAsia="Times New Roman" w:cs="Times New Roman"/>
          <w:sz w:val="24"/>
          <w:szCs w:val="24"/>
        </w:rPr>
        <w:t>do en los últimos años</w:t>
      </w:r>
      <w:r w:rsidRPr="610225A5" w:rsidR="623BF876">
        <w:rPr>
          <w:rFonts w:ascii="Times New Roman" w:hAnsi="Times New Roman" w:eastAsia="Times New Roman" w:cs="Times New Roman"/>
          <w:sz w:val="24"/>
          <w:szCs w:val="24"/>
        </w:rPr>
        <w:t xml:space="preserve"> </w:t>
      </w:r>
      <w:r w:rsidRPr="610225A5" w:rsidR="623BF876">
        <w:rPr>
          <w:rFonts w:ascii="Times New Roman" w:hAnsi="Times New Roman" w:eastAsia="Times New Roman" w:cs="Times New Roman"/>
          <w:noProof w:val="0"/>
          <w:sz w:val="24"/>
          <w:szCs w:val="24"/>
          <w:highlight w:val="yellow"/>
          <w:lang w:val="es-ES"/>
        </w:rPr>
        <w:t>DESARROLLAR MÁS</w:t>
      </w:r>
    </w:p>
    <w:p w:rsidR="01B0047C" w:rsidP="610225A5" w:rsidRDefault="01B0047C" w14:paraId="2208EA6D" w14:textId="5C1F3DD8">
      <w:pPr>
        <w:pStyle w:val="Normal"/>
        <w:spacing w:line="360" w:lineRule="auto"/>
        <w:jc w:val="both"/>
        <w:rPr>
          <w:rFonts w:ascii="Times New Roman" w:hAnsi="Times New Roman" w:eastAsia="Times New Roman" w:cs="Times New Roman"/>
          <w:noProof w:val="0"/>
          <w:sz w:val="24"/>
          <w:szCs w:val="24"/>
          <w:highlight w:val="yellow"/>
          <w:lang w:val="es-ES"/>
        </w:rPr>
      </w:pPr>
      <w:r w:rsidRPr="610225A5" w:rsidR="01B0047C">
        <w:rPr>
          <w:rFonts w:ascii="Times New Roman" w:hAnsi="Times New Roman" w:eastAsia="Times New Roman" w:cs="Times New Roman"/>
          <w:sz w:val="24"/>
          <w:szCs w:val="24"/>
        </w:rPr>
        <w:t>2.</w:t>
      </w:r>
      <w:r w:rsidRPr="610225A5" w:rsidR="3AFF9172">
        <w:rPr>
          <w:rFonts w:ascii="Times New Roman" w:hAnsi="Times New Roman" w:eastAsia="Times New Roman" w:cs="Times New Roman"/>
          <w:sz w:val="24"/>
          <w:szCs w:val="24"/>
        </w:rPr>
        <w:t xml:space="preserve">3. REALIDAD DEL PROCESO </w:t>
      </w:r>
      <w:r w:rsidRPr="610225A5" w:rsidR="567C199A">
        <w:rPr>
          <w:rFonts w:ascii="Times New Roman" w:hAnsi="Times New Roman" w:eastAsia="Times New Roman" w:cs="Times New Roman"/>
          <w:noProof w:val="0"/>
          <w:sz w:val="24"/>
          <w:szCs w:val="24"/>
          <w:highlight w:val="yellow"/>
          <w:lang w:val="es-ES"/>
        </w:rPr>
        <w:t>DESARROLLAR</w:t>
      </w:r>
    </w:p>
    <w:p w:rsidR="42C7745B" w:rsidP="610225A5" w:rsidRDefault="42C7745B" w14:paraId="7CAB7653" w14:textId="4C6B21C8">
      <w:pPr>
        <w:pStyle w:val="Normal"/>
        <w:spacing w:line="360" w:lineRule="auto"/>
        <w:ind w:left="708"/>
        <w:jc w:val="both"/>
        <w:rPr>
          <w:rFonts w:ascii="Times New Roman" w:hAnsi="Times New Roman" w:eastAsia="Times New Roman" w:cs="Times New Roman"/>
          <w:sz w:val="24"/>
          <w:szCs w:val="24"/>
        </w:rPr>
      </w:pPr>
      <w:r w:rsidRPr="610225A5" w:rsidR="42C7745B">
        <w:rPr>
          <w:rFonts w:ascii="Times New Roman" w:hAnsi="Times New Roman" w:eastAsia="Times New Roman" w:cs="Times New Roman"/>
          <w:sz w:val="24"/>
          <w:szCs w:val="24"/>
        </w:rPr>
        <w:t xml:space="preserve">2.3. A recibimiento </w:t>
      </w:r>
    </w:p>
    <w:p w:rsidR="42C7745B" w:rsidP="610225A5" w:rsidRDefault="42C7745B" w14:paraId="63F4DD02" w14:textId="0906246F">
      <w:pPr>
        <w:pStyle w:val="Normal"/>
        <w:spacing w:line="360" w:lineRule="auto"/>
        <w:ind w:left="708"/>
        <w:jc w:val="both"/>
        <w:rPr>
          <w:rFonts w:ascii="Times New Roman" w:hAnsi="Times New Roman" w:eastAsia="Times New Roman" w:cs="Times New Roman"/>
          <w:sz w:val="24"/>
          <w:szCs w:val="24"/>
        </w:rPr>
      </w:pPr>
      <w:r w:rsidRPr="610225A5" w:rsidR="42C7745B">
        <w:rPr>
          <w:rFonts w:ascii="Times New Roman" w:hAnsi="Times New Roman" w:eastAsia="Times New Roman" w:cs="Times New Roman"/>
          <w:sz w:val="24"/>
          <w:szCs w:val="24"/>
        </w:rPr>
        <w:t xml:space="preserve">2.3. B posibilidades legales </w:t>
      </w:r>
    </w:p>
    <w:p w:rsidR="42C7745B" w:rsidP="610225A5" w:rsidRDefault="42C7745B" w14:paraId="05F9D0D2" w14:textId="06208968">
      <w:pPr>
        <w:pStyle w:val="Normal"/>
        <w:spacing w:line="360" w:lineRule="auto"/>
        <w:ind w:left="708"/>
        <w:jc w:val="both"/>
        <w:rPr>
          <w:rFonts w:ascii="Times New Roman" w:hAnsi="Times New Roman" w:eastAsia="Times New Roman" w:cs="Times New Roman"/>
          <w:sz w:val="24"/>
          <w:szCs w:val="24"/>
        </w:rPr>
      </w:pPr>
      <w:r w:rsidRPr="610225A5" w:rsidR="42C7745B">
        <w:rPr>
          <w:rFonts w:ascii="Times New Roman" w:hAnsi="Times New Roman" w:eastAsia="Times New Roman" w:cs="Times New Roman"/>
          <w:sz w:val="24"/>
          <w:szCs w:val="24"/>
        </w:rPr>
        <w:t xml:space="preserve">2.3. C servicios que se prestan </w:t>
      </w:r>
    </w:p>
    <w:p w:rsidR="42C7745B" w:rsidP="610225A5" w:rsidRDefault="42C7745B" w14:paraId="0731C935" w14:textId="226DD2A1">
      <w:pPr>
        <w:pStyle w:val="Normal"/>
        <w:spacing w:line="360" w:lineRule="auto"/>
        <w:ind w:left="708"/>
        <w:jc w:val="both"/>
        <w:rPr>
          <w:rFonts w:ascii="Times New Roman" w:hAnsi="Times New Roman" w:eastAsia="Times New Roman" w:cs="Times New Roman"/>
          <w:sz w:val="24"/>
          <w:szCs w:val="24"/>
        </w:rPr>
      </w:pPr>
      <w:r w:rsidRPr="610225A5" w:rsidR="42C7745B">
        <w:rPr>
          <w:rFonts w:ascii="Times New Roman" w:hAnsi="Times New Roman" w:eastAsia="Times New Roman" w:cs="Times New Roman"/>
          <w:sz w:val="24"/>
          <w:szCs w:val="24"/>
        </w:rPr>
        <w:t xml:space="preserve">2.3. D problemas </w:t>
      </w:r>
    </w:p>
    <w:p w:rsidR="610225A5" w:rsidP="610225A5" w:rsidRDefault="610225A5" w14:paraId="48CD8FD5" w14:textId="585B55EA">
      <w:pPr>
        <w:pStyle w:val="Normal"/>
        <w:spacing w:line="360" w:lineRule="auto"/>
        <w:jc w:val="both"/>
        <w:rPr>
          <w:rFonts w:ascii="Times New Roman" w:hAnsi="Times New Roman" w:eastAsia="Times New Roman" w:cs="Times New Roman"/>
          <w:sz w:val="24"/>
          <w:szCs w:val="24"/>
        </w:rPr>
      </w:pPr>
    </w:p>
    <w:p w:rsidR="610225A5" w:rsidP="610225A5" w:rsidRDefault="610225A5" w14:paraId="0E5F751E" w14:textId="2631307C">
      <w:pPr>
        <w:pStyle w:val="Normal"/>
        <w:spacing w:line="360" w:lineRule="auto"/>
        <w:jc w:val="both"/>
        <w:rPr>
          <w:rFonts w:ascii="Times New Roman" w:hAnsi="Times New Roman" w:eastAsia="Times New Roman" w:cs="Times New Roman"/>
          <w:sz w:val="24"/>
          <w:szCs w:val="24"/>
        </w:rPr>
      </w:pPr>
    </w:p>
    <w:p w:rsidR="610225A5" w:rsidP="610225A5" w:rsidRDefault="610225A5" w14:paraId="14BFE2F3" w14:textId="02572B50">
      <w:pPr>
        <w:pStyle w:val="Normal"/>
        <w:spacing w:line="360" w:lineRule="auto"/>
        <w:jc w:val="both"/>
        <w:rPr>
          <w:rFonts w:ascii="Times New Roman" w:hAnsi="Times New Roman" w:eastAsia="Times New Roman" w:cs="Times New Roman"/>
          <w:sz w:val="24"/>
          <w:szCs w:val="24"/>
        </w:rPr>
      </w:pPr>
    </w:p>
    <w:p w:rsidR="3AFF9172" w:rsidP="610225A5" w:rsidRDefault="3AFF9172" w14:paraId="06D81175" w14:textId="11457173">
      <w:pPr>
        <w:pStyle w:val="Normal"/>
        <w:spacing w:line="360" w:lineRule="auto"/>
        <w:jc w:val="both"/>
        <w:rPr>
          <w:rFonts w:ascii="Times New Roman" w:hAnsi="Times New Roman" w:eastAsia="Times New Roman" w:cs="Times New Roman"/>
          <w:b w:val="0"/>
          <w:bCs w:val="0"/>
          <w:sz w:val="24"/>
          <w:szCs w:val="24"/>
          <w:highlight w:val="cyan"/>
        </w:rPr>
      </w:pPr>
      <w:r w:rsidRPr="610225A5" w:rsidR="3AFF9172">
        <w:rPr>
          <w:rFonts w:ascii="Times New Roman" w:hAnsi="Times New Roman" w:eastAsia="Times New Roman" w:cs="Times New Roman"/>
          <w:b w:val="1"/>
          <w:bCs w:val="1"/>
          <w:sz w:val="24"/>
          <w:szCs w:val="24"/>
        </w:rPr>
        <w:t xml:space="preserve">III. REFLEXIONES PERSONALES </w:t>
      </w:r>
      <w:r w:rsidRPr="610225A5" w:rsidR="00CF1DA8">
        <w:rPr>
          <w:rFonts w:ascii="Times New Roman" w:hAnsi="Times New Roman" w:eastAsia="Times New Roman" w:cs="Times New Roman"/>
          <w:b w:val="0"/>
          <w:bCs w:val="0"/>
          <w:sz w:val="24"/>
          <w:szCs w:val="24"/>
          <w:highlight w:val="cyan"/>
        </w:rPr>
        <w:t>2.500</w:t>
      </w:r>
      <w:r w:rsidRPr="610225A5" w:rsidR="4DD1EEA4">
        <w:rPr>
          <w:rFonts w:ascii="Times New Roman" w:hAnsi="Times New Roman" w:eastAsia="Times New Roman" w:cs="Times New Roman"/>
          <w:b w:val="0"/>
          <w:bCs w:val="0"/>
          <w:sz w:val="24"/>
          <w:szCs w:val="24"/>
          <w:highlight w:val="cyan"/>
        </w:rPr>
        <w:t xml:space="preserve"> palabras </w:t>
      </w:r>
    </w:p>
    <w:p w:rsidR="7036D118" w:rsidP="610225A5" w:rsidRDefault="7036D118" w14:paraId="5799A39D" w14:textId="21421D3A">
      <w:pPr>
        <w:pStyle w:val="Normal"/>
        <w:spacing w:line="360" w:lineRule="auto"/>
        <w:jc w:val="both"/>
        <w:rPr>
          <w:rFonts w:ascii="Times New Roman" w:hAnsi="Times New Roman" w:eastAsia="Times New Roman" w:cs="Times New Roman"/>
          <w:noProof w:val="0"/>
          <w:sz w:val="24"/>
          <w:szCs w:val="24"/>
          <w:highlight w:val="yellow"/>
          <w:lang w:val="es-ES"/>
        </w:rPr>
      </w:pPr>
      <w:r w:rsidRPr="610225A5" w:rsidR="7036D118">
        <w:rPr>
          <w:rFonts w:ascii="Times New Roman" w:hAnsi="Times New Roman" w:eastAsia="Times New Roman" w:cs="Times New Roman"/>
          <w:noProof w:val="0"/>
          <w:sz w:val="24"/>
          <w:szCs w:val="24"/>
          <w:highlight w:val="yellow"/>
          <w:lang w:val="es-ES"/>
        </w:rPr>
        <w:t>DESARROLLAR</w:t>
      </w:r>
    </w:p>
    <w:p w:rsidR="3AFF9172" w:rsidP="610225A5" w:rsidRDefault="3AFF9172" w14:paraId="038229D7" w14:textId="67839142">
      <w:pPr>
        <w:pStyle w:val="Normal"/>
        <w:spacing w:line="360" w:lineRule="auto"/>
        <w:jc w:val="both"/>
        <w:rPr>
          <w:rFonts w:ascii="Times New Roman" w:hAnsi="Times New Roman" w:eastAsia="Times New Roman" w:cs="Times New Roman"/>
          <w:b w:val="1"/>
          <w:bCs w:val="1"/>
          <w:sz w:val="24"/>
          <w:szCs w:val="24"/>
        </w:rPr>
      </w:pPr>
      <w:r w:rsidRPr="610225A5" w:rsidR="3AFF9172">
        <w:rPr>
          <w:rFonts w:ascii="Times New Roman" w:hAnsi="Times New Roman" w:eastAsia="Times New Roman" w:cs="Times New Roman"/>
          <w:b w:val="1"/>
          <w:bCs w:val="1"/>
          <w:sz w:val="24"/>
          <w:szCs w:val="24"/>
        </w:rPr>
        <w:t xml:space="preserve">IV. POSIBLES SOLUCIONES </w:t>
      </w:r>
      <w:r w:rsidRPr="610225A5" w:rsidR="14BCA692">
        <w:rPr>
          <w:rFonts w:ascii="Times New Roman" w:hAnsi="Times New Roman" w:eastAsia="Times New Roman" w:cs="Times New Roman"/>
          <w:b w:val="0"/>
          <w:bCs w:val="0"/>
          <w:sz w:val="24"/>
          <w:szCs w:val="24"/>
          <w:highlight w:val="cyan"/>
        </w:rPr>
        <w:t>5.000</w:t>
      </w:r>
      <w:r w:rsidRPr="610225A5" w:rsidR="7ADDFEE0">
        <w:rPr>
          <w:rFonts w:ascii="Times New Roman" w:hAnsi="Times New Roman" w:eastAsia="Times New Roman" w:cs="Times New Roman"/>
          <w:b w:val="0"/>
          <w:bCs w:val="0"/>
          <w:sz w:val="24"/>
          <w:szCs w:val="24"/>
          <w:highlight w:val="cyan"/>
        </w:rPr>
        <w:t xml:space="preserve"> palabras </w:t>
      </w:r>
      <w:r w:rsidRPr="610225A5" w:rsidR="14BCA692">
        <w:rPr>
          <w:rFonts w:ascii="Times New Roman" w:hAnsi="Times New Roman" w:eastAsia="Times New Roman" w:cs="Times New Roman"/>
          <w:b w:val="0"/>
          <w:bCs w:val="0"/>
          <w:sz w:val="24"/>
          <w:szCs w:val="24"/>
        </w:rPr>
        <w:t xml:space="preserve"> </w:t>
      </w:r>
    </w:p>
    <w:p w:rsidR="74096E0B" w:rsidP="610225A5" w:rsidRDefault="74096E0B" w14:paraId="66C4A7EA" w14:textId="4A311B6C">
      <w:pPr>
        <w:spacing w:line="360" w:lineRule="auto"/>
        <w:jc w:val="both"/>
        <w:rPr>
          <w:rFonts w:ascii="Times New Roman" w:hAnsi="Times New Roman" w:eastAsia="Times New Roman" w:cs="Times New Roman"/>
          <w:noProof w:val="0"/>
          <w:color w:val="000000" w:themeColor="text1" w:themeTint="FF" w:themeShade="FF"/>
          <w:sz w:val="24"/>
          <w:szCs w:val="24"/>
          <w:lang w:val="es-ES"/>
        </w:rPr>
      </w:pPr>
      <w:r w:rsidRPr="610225A5" w:rsidR="74096E0B">
        <w:rPr>
          <w:rFonts w:ascii="Times New Roman" w:hAnsi="Times New Roman" w:eastAsia="Times New Roman" w:cs="Times New Roman"/>
          <w:noProof w:val="0"/>
          <w:color w:val="000000" w:themeColor="text1" w:themeTint="FF" w:themeShade="FF"/>
          <w:sz w:val="24"/>
          <w:szCs w:val="24"/>
          <w:lang w:val="es-ES"/>
        </w:rPr>
        <w:t xml:space="preserve">La utopía como meta a lograr conduce a situaciones frustrantemente insostenibles y peligrosas, como se ha demostrado por ejemplo con el comunismo ruso, pero la utopía como indicador, midiendo expectativas, puede ser una herramienta positiva. </w:t>
      </w:r>
    </w:p>
    <w:p w:rsidR="74096E0B" w:rsidP="610225A5" w:rsidRDefault="74096E0B" w14:paraId="1A2F3DD6" w14:textId="6A7C648D">
      <w:pPr>
        <w:spacing w:line="360" w:lineRule="auto"/>
        <w:jc w:val="both"/>
        <w:rPr>
          <w:rFonts w:ascii="Times New Roman" w:hAnsi="Times New Roman" w:eastAsia="Times New Roman" w:cs="Times New Roman"/>
          <w:noProof w:val="0"/>
          <w:color w:val="000000" w:themeColor="text1" w:themeTint="FF" w:themeShade="FF"/>
          <w:sz w:val="24"/>
          <w:szCs w:val="24"/>
          <w:lang w:val="es-ES"/>
        </w:rPr>
      </w:pPr>
      <w:r w:rsidRPr="610225A5" w:rsidR="74096E0B">
        <w:rPr>
          <w:rFonts w:ascii="Times New Roman" w:hAnsi="Times New Roman" w:eastAsia="Times New Roman" w:cs="Times New Roman"/>
          <w:noProof w:val="0"/>
          <w:color w:val="000000" w:themeColor="text1" w:themeTint="FF" w:themeShade="FF"/>
          <w:sz w:val="24"/>
          <w:szCs w:val="24"/>
          <w:lang w:val="es-ES"/>
        </w:rPr>
        <w:t xml:space="preserve">Así pues, idílicamente, la migración nunca es forzosa sino voluntaria, no hay razones de fuerza mayor por la que nadie tenga una necesidad imperiosa de salir de su país, arriesgando su vida en rutas temerarias con el precio de todo su patrimonio por la promesa de una vida mejor. No, en la utopía a la que nos gustaría acercarnos, ningún Estado crea situaciones de violencia, discriminación, pobreza e injusticia sistemática que empujan a sus ciudadanos a huir. Por el contrario, todos los Estados son, cuanto menos, habitables. </w:t>
      </w:r>
    </w:p>
    <w:p w:rsidR="74096E0B" w:rsidP="610225A5" w:rsidRDefault="74096E0B" w14:paraId="364D5176" w14:textId="21BF2A95">
      <w:pPr>
        <w:spacing w:line="360" w:lineRule="auto"/>
        <w:jc w:val="both"/>
        <w:rPr>
          <w:rFonts w:ascii="Times New Roman" w:hAnsi="Times New Roman" w:eastAsia="Times New Roman" w:cs="Times New Roman"/>
          <w:noProof w:val="0"/>
          <w:color w:val="000000" w:themeColor="text1" w:themeTint="FF" w:themeShade="FF"/>
          <w:sz w:val="24"/>
          <w:szCs w:val="24"/>
          <w:highlight w:val="yellow"/>
          <w:lang w:val="es-ES"/>
        </w:rPr>
      </w:pPr>
      <w:r w:rsidRPr="610225A5" w:rsidR="74096E0B">
        <w:rPr>
          <w:rFonts w:ascii="Times New Roman" w:hAnsi="Times New Roman" w:eastAsia="Times New Roman" w:cs="Times New Roman"/>
          <w:noProof w:val="0"/>
          <w:color w:val="000000" w:themeColor="text1" w:themeTint="FF" w:themeShade="FF"/>
          <w:sz w:val="24"/>
          <w:szCs w:val="24"/>
          <w:lang w:val="es-ES"/>
        </w:rPr>
        <w:t xml:space="preserve">Esto, si se aterriza en el plano de este trabajo, se traduciría en la cooperación orientativa a la creación de situaciones sostenibles en los países de origen de los inmigrantes que se ven forzados a entrar en España de manera irregular (véase en patera). Básicamente, que no existan razones por las que se vean obligados a huir de su país de nacionalidad por vías peligrosas, lo cual crearía un </w:t>
      </w:r>
      <w:r w:rsidRPr="610225A5" w:rsidR="74096E0B">
        <w:rPr>
          <w:rFonts w:ascii="Times New Roman" w:hAnsi="Times New Roman" w:eastAsia="Times New Roman" w:cs="Times New Roman"/>
          <w:i w:val="1"/>
          <w:iCs w:val="1"/>
          <w:noProof w:val="0"/>
          <w:color w:val="000000" w:themeColor="text1" w:themeTint="FF" w:themeShade="FF"/>
          <w:sz w:val="24"/>
          <w:szCs w:val="24"/>
          <w:lang w:val="es-ES"/>
        </w:rPr>
        <w:t>win-win-win</w:t>
      </w:r>
      <w:r w:rsidRPr="610225A5" w:rsidR="3E255CA6">
        <w:rPr>
          <w:rFonts w:ascii="Times New Roman" w:hAnsi="Times New Roman" w:eastAsia="Times New Roman" w:cs="Times New Roman"/>
          <w:noProof w:val="0"/>
          <w:color w:val="000000" w:themeColor="text1" w:themeTint="FF" w:themeShade="FF"/>
          <w:sz w:val="24"/>
          <w:szCs w:val="24"/>
          <w:lang w:val="es-ES"/>
        </w:rPr>
        <w:t xml:space="preserve">. </w:t>
      </w:r>
      <w:r w:rsidRPr="610225A5" w:rsidR="28FD029F">
        <w:rPr>
          <w:rFonts w:ascii="Times New Roman" w:hAnsi="Times New Roman" w:eastAsia="Times New Roman" w:cs="Times New Roman"/>
          <w:noProof w:val="0"/>
          <w:color w:val="000000" w:themeColor="text1" w:themeTint="FF" w:themeShade="FF"/>
          <w:sz w:val="24"/>
          <w:szCs w:val="24"/>
          <w:lang w:val="es-ES"/>
        </w:rPr>
        <w:t xml:space="preserve"> </w:t>
      </w:r>
      <w:r w:rsidRPr="610225A5" w:rsidR="73940E9E">
        <w:rPr>
          <w:rFonts w:ascii="Times New Roman" w:hAnsi="Times New Roman" w:eastAsia="Times New Roman" w:cs="Times New Roman"/>
          <w:noProof w:val="0"/>
          <w:color w:val="000000" w:themeColor="text1" w:themeTint="FF" w:themeShade="FF"/>
          <w:sz w:val="24"/>
          <w:szCs w:val="24"/>
          <w:highlight w:val="yellow"/>
          <w:lang w:val="es-ES"/>
        </w:rPr>
        <w:t xml:space="preserve">DESARROLLAR ESTO </w:t>
      </w:r>
      <w:r w:rsidRPr="610225A5" w:rsidR="28FD029F">
        <w:rPr>
          <w:rFonts w:ascii="Times New Roman" w:hAnsi="Times New Roman" w:eastAsia="Times New Roman" w:cs="Times New Roman"/>
          <w:noProof w:val="0"/>
          <w:color w:val="000000" w:themeColor="text1" w:themeTint="FF" w:themeShade="FF"/>
          <w:sz w:val="24"/>
          <w:szCs w:val="24"/>
          <w:highlight w:val="yellow"/>
          <w:lang w:val="es-ES"/>
        </w:rPr>
        <w:t>MÁS</w:t>
      </w:r>
      <w:r w:rsidRPr="610225A5" w:rsidR="59337A74">
        <w:rPr>
          <w:rFonts w:ascii="Times New Roman" w:hAnsi="Times New Roman" w:eastAsia="Times New Roman" w:cs="Times New Roman"/>
          <w:noProof w:val="0"/>
          <w:color w:val="000000" w:themeColor="text1" w:themeTint="FF" w:themeShade="FF"/>
          <w:sz w:val="24"/>
          <w:szCs w:val="24"/>
          <w:highlight w:val="yellow"/>
          <w:lang w:val="es-ES"/>
        </w:rPr>
        <w:t xml:space="preserve">. </w:t>
      </w:r>
    </w:p>
    <w:p w:rsidR="74096E0B" w:rsidP="610225A5" w:rsidRDefault="74096E0B" w14:paraId="3CF17E20" w14:textId="050F5439">
      <w:pPr>
        <w:pStyle w:val="Normal"/>
        <w:suppressLineNumbers w:val="0"/>
        <w:bidi w:val="0"/>
        <w:spacing w:before="0" w:beforeAutospacing="off" w:after="160" w:afterAutospacing="off" w:line="360" w:lineRule="auto"/>
        <w:ind w:left="0" w:right="0"/>
        <w:jc w:val="both"/>
        <w:rPr>
          <w:rFonts w:ascii="Times New Roman" w:hAnsi="Times New Roman" w:eastAsia="Times New Roman" w:cs="Times New Roman"/>
          <w:sz w:val="24"/>
          <w:szCs w:val="24"/>
        </w:rPr>
      </w:pPr>
      <w:r w:rsidRPr="610225A5" w:rsidR="74096E0B">
        <w:rPr>
          <w:rFonts w:ascii="Times New Roman" w:hAnsi="Times New Roman" w:eastAsia="Times New Roman" w:cs="Times New Roman"/>
          <w:sz w:val="24"/>
          <w:szCs w:val="24"/>
        </w:rPr>
        <w:t xml:space="preserve">Desde la perspectiva legislativa que se ha estado abordando a lo largo del desarrollo de este trabajo, </w:t>
      </w:r>
      <w:r w:rsidRPr="610225A5" w:rsidR="7BDD7612">
        <w:rPr>
          <w:rFonts w:ascii="Times New Roman" w:hAnsi="Times New Roman" w:eastAsia="Times New Roman" w:cs="Times New Roman"/>
          <w:sz w:val="24"/>
          <w:szCs w:val="24"/>
        </w:rPr>
        <w:t>también</w:t>
      </w:r>
      <w:r w:rsidRPr="610225A5" w:rsidR="74096E0B">
        <w:rPr>
          <w:rFonts w:ascii="Times New Roman" w:hAnsi="Times New Roman" w:eastAsia="Times New Roman" w:cs="Times New Roman"/>
          <w:sz w:val="24"/>
          <w:szCs w:val="24"/>
        </w:rPr>
        <w:t xml:space="preserve"> hay mucho que hacer y un gran potencial para mejorar la </w:t>
      </w:r>
      <w:r w:rsidRPr="610225A5" w:rsidR="5D43ACEF">
        <w:rPr>
          <w:rFonts w:ascii="Times New Roman" w:hAnsi="Times New Roman" w:eastAsia="Times New Roman" w:cs="Times New Roman"/>
          <w:sz w:val="24"/>
          <w:szCs w:val="24"/>
        </w:rPr>
        <w:t>situación</w:t>
      </w:r>
      <w:r w:rsidRPr="610225A5" w:rsidR="74096E0B">
        <w:rPr>
          <w:rFonts w:ascii="Times New Roman" w:hAnsi="Times New Roman" w:eastAsia="Times New Roman" w:cs="Times New Roman"/>
          <w:sz w:val="24"/>
          <w:szCs w:val="24"/>
        </w:rPr>
        <w:t xml:space="preserve"> usando la herramienta de la legalidad para lograr su primordial objetivo: la justicia. </w:t>
      </w:r>
    </w:p>
    <w:p w:rsidR="2F3F3827" w:rsidP="610225A5" w:rsidRDefault="2F3F3827" w14:paraId="75BBB453" w14:textId="05621480">
      <w:pPr>
        <w:pStyle w:val="Normal"/>
        <w:suppressLineNumbers w:val="0"/>
        <w:bidi w:val="0"/>
        <w:spacing w:before="0" w:beforeAutospacing="off" w:after="160" w:afterAutospacing="off" w:line="360" w:lineRule="auto"/>
        <w:ind w:left="0" w:right="0"/>
        <w:jc w:val="both"/>
        <w:rPr>
          <w:rFonts w:ascii="Times New Roman" w:hAnsi="Times New Roman" w:eastAsia="Times New Roman" w:cs="Times New Roman"/>
          <w:sz w:val="24"/>
          <w:szCs w:val="24"/>
        </w:rPr>
      </w:pPr>
      <w:r w:rsidRPr="610225A5" w:rsidR="2F3F3827">
        <w:rPr>
          <w:rFonts w:ascii="Times New Roman" w:hAnsi="Times New Roman" w:eastAsia="Times New Roman" w:cs="Times New Roman"/>
          <w:sz w:val="24"/>
          <w:szCs w:val="24"/>
        </w:rPr>
        <w:t xml:space="preserve">Conocedores de la potencial utilidad de la ley, </w:t>
      </w:r>
      <w:r w:rsidRPr="610225A5" w:rsidR="43B9A78C">
        <w:rPr>
          <w:rFonts w:ascii="Times New Roman" w:hAnsi="Times New Roman" w:eastAsia="Times New Roman" w:cs="Times New Roman"/>
          <w:sz w:val="24"/>
          <w:szCs w:val="24"/>
        </w:rPr>
        <w:t xml:space="preserve">la </w:t>
      </w:r>
      <w:r w:rsidRPr="610225A5" w:rsidR="62E1CCE0">
        <w:rPr>
          <w:rFonts w:ascii="Times New Roman" w:hAnsi="Times New Roman" w:eastAsia="Times New Roman" w:cs="Times New Roman"/>
          <w:sz w:val="24"/>
          <w:szCs w:val="24"/>
        </w:rPr>
        <w:t>organización</w:t>
      </w:r>
      <w:r w:rsidRPr="610225A5" w:rsidR="5BC2AAD9">
        <w:rPr>
          <w:rFonts w:ascii="Times New Roman" w:hAnsi="Times New Roman" w:eastAsia="Times New Roman" w:cs="Times New Roman"/>
          <w:sz w:val="24"/>
          <w:szCs w:val="24"/>
        </w:rPr>
        <w:t xml:space="preserve"> estatal Regulación Ya, </w:t>
      </w:r>
      <w:r w:rsidRPr="610225A5" w:rsidR="298B6D44">
        <w:rPr>
          <w:rFonts w:ascii="Times New Roman" w:hAnsi="Times New Roman" w:eastAsia="Times New Roman" w:cs="Times New Roman"/>
          <w:sz w:val="24"/>
          <w:szCs w:val="24"/>
        </w:rPr>
        <w:t xml:space="preserve">ha propuesto una iniciativa de ley popular. Esta organización, </w:t>
      </w:r>
      <w:r w:rsidRPr="610225A5" w:rsidR="5BC2AAD9">
        <w:rPr>
          <w:rFonts w:ascii="Times New Roman" w:hAnsi="Times New Roman" w:eastAsia="Times New Roman" w:cs="Times New Roman"/>
          <w:sz w:val="24"/>
          <w:szCs w:val="24"/>
        </w:rPr>
        <w:t xml:space="preserve">se presenta como una base donde se </w:t>
      </w:r>
      <w:r w:rsidRPr="610225A5" w:rsidR="73B10FC6">
        <w:rPr>
          <w:rFonts w:ascii="Times New Roman" w:hAnsi="Times New Roman" w:eastAsia="Times New Roman" w:cs="Times New Roman"/>
          <w:sz w:val="24"/>
          <w:szCs w:val="24"/>
        </w:rPr>
        <w:t>conglomeran</w:t>
      </w:r>
      <w:r w:rsidRPr="610225A5" w:rsidR="5BC2AAD9">
        <w:rPr>
          <w:rFonts w:ascii="Times New Roman" w:hAnsi="Times New Roman" w:eastAsia="Times New Roman" w:cs="Times New Roman"/>
          <w:sz w:val="24"/>
          <w:szCs w:val="24"/>
        </w:rPr>
        <w:t xml:space="preserve"> diferentes </w:t>
      </w:r>
      <w:r w:rsidRPr="610225A5" w:rsidR="6365B07B">
        <w:rPr>
          <w:rFonts w:ascii="Times New Roman" w:hAnsi="Times New Roman" w:eastAsia="Times New Roman" w:cs="Times New Roman"/>
          <w:sz w:val="24"/>
          <w:szCs w:val="24"/>
        </w:rPr>
        <w:t>organizaciones no gubernamentales (</w:t>
      </w:r>
      <w:r w:rsidRPr="610225A5" w:rsidR="6365B07B">
        <w:rPr>
          <w:rFonts w:ascii="Times New Roman" w:hAnsi="Times New Roman" w:eastAsia="Times New Roman" w:cs="Times New Roman"/>
          <w:sz w:val="24"/>
          <w:szCs w:val="24"/>
        </w:rPr>
        <w:t>ONGs</w:t>
      </w:r>
      <w:r w:rsidRPr="610225A5" w:rsidR="6365B07B">
        <w:rPr>
          <w:rFonts w:ascii="Times New Roman" w:hAnsi="Times New Roman" w:eastAsia="Times New Roman" w:cs="Times New Roman"/>
          <w:sz w:val="24"/>
          <w:szCs w:val="24"/>
        </w:rPr>
        <w:t>)</w:t>
      </w:r>
      <w:r w:rsidRPr="610225A5" w:rsidR="2808C339">
        <w:rPr>
          <w:rFonts w:ascii="Times New Roman" w:hAnsi="Times New Roman" w:eastAsia="Times New Roman" w:cs="Times New Roman"/>
          <w:sz w:val="24"/>
          <w:szCs w:val="24"/>
        </w:rPr>
        <w:t xml:space="preserve"> y </w:t>
      </w:r>
      <w:r w:rsidRPr="610225A5" w:rsidR="2808C339">
        <w:rPr>
          <w:rFonts w:ascii="Times New Roman" w:hAnsi="Times New Roman" w:eastAsia="Times New Roman" w:cs="Times New Roman"/>
          <w:sz w:val="24"/>
          <w:szCs w:val="24"/>
        </w:rPr>
        <w:t xml:space="preserve">organizaciones, siendo una plataforma que coordina diferentes iniciativas con fines sociales, en medio de su lucha por los derechos de las personas </w:t>
      </w:r>
      <w:r w:rsidRPr="610225A5" w:rsidR="2644448B">
        <w:rPr>
          <w:rFonts w:ascii="Times New Roman" w:hAnsi="Times New Roman" w:eastAsia="Times New Roman" w:cs="Times New Roman"/>
          <w:sz w:val="24"/>
          <w:szCs w:val="24"/>
        </w:rPr>
        <w:t>las cuales pertenecen a</w:t>
      </w:r>
      <w:r w:rsidRPr="610225A5" w:rsidR="2808C339">
        <w:rPr>
          <w:rFonts w:ascii="Times New Roman" w:hAnsi="Times New Roman" w:eastAsia="Times New Roman" w:cs="Times New Roman"/>
          <w:sz w:val="24"/>
          <w:szCs w:val="24"/>
        </w:rPr>
        <w:t xml:space="preserve"> diferentes</w:t>
      </w:r>
      <w:r w:rsidRPr="610225A5" w:rsidR="42212F46">
        <w:rPr>
          <w:rFonts w:ascii="Times New Roman" w:hAnsi="Times New Roman" w:eastAsia="Times New Roman" w:cs="Times New Roman"/>
          <w:sz w:val="24"/>
          <w:szCs w:val="24"/>
        </w:rPr>
        <w:t xml:space="preserve"> colectivos. </w:t>
      </w:r>
    </w:p>
    <w:p w:rsidR="6EC0EB0F" w:rsidP="610225A5" w:rsidRDefault="6EC0EB0F" w14:paraId="141A4CE3" w14:textId="7E03F128">
      <w:pPr>
        <w:pStyle w:val="Normal"/>
        <w:suppressLineNumbers w:val="0"/>
        <w:bidi w:val="0"/>
        <w:spacing w:before="0" w:beforeAutospacing="off" w:after="160" w:afterAutospacing="off" w:line="360" w:lineRule="auto"/>
        <w:ind w:left="0" w:right="0"/>
        <w:jc w:val="both"/>
        <w:rPr>
          <w:rFonts w:ascii="Times New Roman" w:hAnsi="Times New Roman" w:eastAsia="Times New Roman" w:cs="Times New Roman"/>
          <w:noProof w:val="0"/>
          <w:sz w:val="24"/>
          <w:szCs w:val="24"/>
          <w:highlight w:val="yellow"/>
          <w:lang w:val="es-ES"/>
        </w:rPr>
      </w:pPr>
      <w:r w:rsidRPr="610225A5" w:rsidR="6EC0EB0F">
        <w:rPr>
          <w:rFonts w:ascii="Times New Roman" w:hAnsi="Times New Roman" w:eastAsia="Times New Roman" w:cs="Times New Roman"/>
          <w:sz w:val="24"/>
          <w:szCs w:val="24"/>
        </w:rPr>
        <w:t xml:space="preserve">Este proyecto en </w:t>
      </w:r>
      <w:bookmarkStart w:name="_Int_GJd9gLOo" w:id="1209480505"/>
      <w:r w:rsidRPr="610225A5" w:rsidR="6EC0EB0F">
        <w:rPr>
          <w:rFonts w:ascii="Times New Roman" w:hAnsi="Times New Roman" w:eastAsia="Times New Roman" w:cs="Times New Roman"/>
          <w:sz w:val="24"/>
          <w:szCs w:val="24"/>
        </w:rPr>
        <w:t>concreto,</w:t>
      </w:r>
      <w:bookmarkEnd w:id="1209480505"/>
      <w:r w:rsidRPr="610225A5" w:rsidR="6EC0EB0F">
        <w:rPr>
          <w:rFonts w:ascii="Times New Roman" w:hAnsi="Times New Roman" w:eastAsia="Times New Roman" w:cs="Times New Roman"/>
          <w:sz w:val="24"/>
          <w:szCs w:val="24"/>
        </w:rPr>
        <w:t xml:space="preserve"> </w:t>
      </w:r>
      <w:r w:rsidRPr="610225A5" w:rsidR="557E6B79">
        <w:rPr>
          <w:rFonts w:ascii="Times New Roman" w:hAnsi="Times New Roman" w:eastAsia="Times New Roman" w:cs="Times New Roman"/>
          <w:sz w:val="24"/>
          <w:szCs w:val="24"/>
        </w:rPr>
        <w:t xml:space="preserve">es una propuesta de ley a través de la iniciativa legislativa popular, un instrumento que exista en la democracia española que persigue el objetivo de permitir que los ciudadanos </w:t>
      </w:r>
      <w:r w:rsidRPr="610225A5" w:rsidR="4A0DF1D5">
        <w:rPr>
          <w:rFonts w:ascii="Times New Roman" w:hAnsi="Times New Roman" w:eastAsia="Times New Roman" w:cs="Times New Roman"/>
          <w:sz w:val="24"/>
          <w:szCs w:val="24"/>
        </w:rPr>
        <w:t>también</w:t>
      </w:r>
      <w:r w:rsidRPr="610225A5" w:rsidR="557E6B79">
        <w:rPr>
          <w:rFonts w:ascii="Times New Roman" w:hAnsi="Times New Roman" w:eastAsia="Times New Roman" w:cs="Times New Roman"/>
          <w:sz w:val="24"/>
          <w:szCs w:val="24"/>
        </w:rPr>
        <w:t xml:space="preserve"> participen de manera activa en la </w:t>
      </w:r>
      <w:r w:rsidRPr="610225A5" w:rsidR="27E7BB49">
        <w:rPr>
          <w:rFonts w:ascii="Times New Roman" w:hAnsi="Times New Roman" w:eastAsia="Times New Roman" w:cs="Times New Roman"/>
          <w:sz w:val="24"/>
          <w:szCs w:val="24"/>
        </w:rPr>
        <w:t>creación</w:t>
      </w:r>
      <w:r w:rsidRPr="610225A5" w:rsidR="7102FAD9">
        <w:rPr>
          <w:rFonts w:ascii="Times New Roman" w:hAnsi="Times New Roman" w:eastAsia="Times New Roman" w:cs="Times New Roman"/>
          <w:sz w:val="24"/>
          <w:szCs w:val="24"/>
        </w:rPr>
        <w:t xml:space="preserve"> de leyes. </w:t>
      </w:r>
      <w:r w:rsidRPr="610225A5" w:rsidR="18155DAC">
        <w:rPr>
          <w:rFonts w:ascii="Times New Roman" w:hAnsi="Times New Roman" w:eastAsia="Times New Roman" w:cs="Times New Roman"/>
          <w:noProof w:val="0"/>
          <w:sz w:val="24"/>
          <w:szCs w:val="24"/>
          <w:highlight w:val="yellow"/>
          <w:lang w:val="es-ES"/>
        </w:rPr>
        <w:t>DESARROLLAR MÁS</w:t>
      </w:r>
    </w:p>
    <w:p w:rsidR="4716598B" w:rsidP="610225A5" w:rsidRDefault="4716598B" w14:paraId="52ACBE61" w14:textId="1A498B24">
      <w:pPr>
        <w:pStyle w:val="Normal"/>
        <w:spacing w:line="360" w:lineRule="auto"/>
        <w:jc w:val="both"/>
        <w:rPr>
          <w:rFonts w:ascii="Times New Roman" w:hAnsi="Times New Roman" w:eastAsia="Times New Roman" w:cs="Times New Roman"/>
          <w:sz w:val="24"/>
          <w:szCs w:val="24"/>
          <w:highlight w:val="yellow"/>
        </w:rPr>
      </w:pPr>
      <w:r w:rsidRPr="610225A5" w:rsidR="4716598B">
        <w:rPr>
          <w:rFonts w:ascii="Times New Roman" w:hAnsi="Times New Roman" w:eastAsia="Times New Roman" w:cs="Times New Roman"/>
          <w:sz w:val="24"/>
          <w:szCs w:val="24"/>
        </w:rPr>
        <w:t xml:space="preserve"> </w:t>
      </w:r>
    </w:p>
    <w:p w:rsidR="610225A5" w:rsidP="610225A5" w:rsidRDefault="610225A5" w14:paraId="7AD49375" w14:textId="0B773133">
      <w:pPr>
        <w:pStyle w:val="Normal"/>
        <w:spacing w:line="360" w:lineRule="auto"/>
        <w:jc w:val="both"/>
        <w:rPr>
          <w:rFonts w:ascii="Times New Roman" w:hAnsi="Times New Roman" w:eastAsia="Times New Roman" w:cs="Times New Roman"/>
          <w:sz w:val="24"/>
          <w:szCs w:val="24"/>
        </w:rPr>
      </w:pPr>
    </w:p>
    <w:p w:rsidR="3AF21AEE" w:rsidP="610225A5" w:rsidRDefault="3AF21AEE" w14:paraId="57554C9B" w14:textId="3EAFDE72">
      <w:pPr>
        <w:pStyle w:val="Normal"/>
        <w:spacing w:line="360" w:lineRule="auto"/>
        <w:jc w:val="both"/>
        <w:rPr>
          <w:rFonts w:ascii="Times New Roman" w:hAnsi="Times New Roman" w:eastAsia="Times New Roman" w:cs="Times New Roman"/>
          <w:sz w:val="24"/>
          <w:szCs w:val="24"/>
          <w:highlight w:val="cyan"/>
        </w:rPr>
      </w:pPr>
      <w:r w:rsidRPr="610225A5" w:rsidR="3AF21AEE">
        <w:rPr>
          <w:rFonts w:ascii="Times New Roman" w:hAnsi="Times New Roman" w:eastAsia="Times New Roman" w:cs="Times New Roman"/>
          <w:b w:val="1"/>
          <w:bCs w:val="1"/>
          <w:sz w:val="24"/>
          <w:szCs w:val="24"/>
        </w:rPr>
        <w:t>V. CONCLUSI</w:t>
      </w:r>
      <w:r w:rsidRPr="610225A5" w:rsidR="6C85D025">
        <w:rPr>
          <w:rFonts w:ascii="Times New Roman" w:hAnsi="Times New Roman" w:eastAsia="Times New Roman" w:cs="Times New Roman"/>
          <w:b w:val="1"/>
          <w:bCs w:val="1"/>
          <w:sz w:val="24"/>
          <w:szCs w:val="24"/>
        </w:rPr>
        <w:t>ÓN</w:t>
      </w:r>
      <w:r w:rsidRPr="610225A5" w:rsidR="3AF21AEE">
        <w:rPr>
          <w:rFonts w:ascii="Times New Roman" w:hAnsi="Times New Roman" w:eastAsia="Times New Roman" w:cs="Times New Roman"/>
          <w:sz w:val="24"/>
          <w:szCs w:val="24"/>
        </w:rPr>
        <w:t xml:space="preserve"> </w:t>
      </w:r>
      <w:r w:rsidRPr="610225A5" w:rsidR="3AF21AEE">
        <w:rPr>
          <w:rFonts w:ascii="Times New Roman" w:hAnsi="Times New Roman" w:eastAsia="Times New Roman" w:cs="Times New Roman"/>
          <w:sz w:val="24"/>
          <w:szCs w:val="24"/>
          <w:highlight w:val="cyan"/>
        </w:rPr>
        <w:t>500</w:t>
      </w:r>
      <w:r w:rsidRPr="610225A5" w:rsidR="14499296">
        <w:rPr>
          <w:rFonts w:ascii="Times New Roman" w:hAnsi="Times New Roman" w:eastAsia="Times New Roman" w:cs="Times New Roman"/>
          <w:sz w:val="24"/>
          <w:szCs w:val="24"/>
          <w:highlight w:val="cyan"/>
        </w:rPr>
        <w:t xml:space="preserve"> palabras </w:t>
      </w:r>
    </w:p>
    <w:p w:rsidR="4DE14547" w:rsidP="610225A5" w:rsidRDefault="4DE14547" w14:paraId="4FA5D399" w14:textId="06A68832">
      <w:pPr>
        <w:pStyle w:val="Normal"/>
        <w:spacing w:line="360" w:lineRule="auto"/>
        <w:jc w:val="both"/>
        <w:rPr>
          <w:rFonts w:ascii="Times New Roman" w:hAnsi="Times New Roman" w:eastAsia="Times New Roman" w:cs="Times New Roman"/>
          <w:noProof w:val="0"/>
          <w:sz w:val="24"/>
          <w:szCs w:val="24"/>
          <w:highlight w:val="yellow"/>
          <w:lang w:val="es-ES"/>
        </w:rPr>
      </w:pPr>
      <w:r w:rsidRPr="610225A5" w:rsidR="4DE14547">
        <w:rPr>
          <w:rFonts w:ascii="Times New Roman" w:hAnsi="Times New Roman" w:eastAsia="Times New Roman" w:cs="Times New Roman"/>
          <w:noProof w:val="0"/>
          <w:sz w:val="24"/>
          <w:szCs w:val="24"/>
          <w:highlight w:val="yellow"/>
          <w:lang w:val="es-ES"/>
        </w:rPr>
        <w:t xml:space="preserve">DESARROLLAR </w:t>
      </w:r>
    </w:p>
    <w:p w:rsidR="30F79243" w:rsidP="610225A5" w:rsidRDefault="30F79243" w14:paraId="0E5A1359" w14:textId="463BFA09">
      <w:pPr>
        <w:pStyle w:val="Normal"/>
        <w:spacing w:line="360" w:lineRule="auto"/>
        <w:jc w:val="both"/>
        <w:rPr>
          <w:rFonts w:ascii="Times New Roman" w:hAnsi="Times New Roman" w:eastAsia="Times New Roman" w:cs="Times New Roman"/>
          <w:b w:val="0"/>
          <w:bCs w:val="0"/>
          <w:sz w:val="24"/>
          <w:szCs w:val="24"/>
          <w:highlight w:val="yellow"/>
        </w:rPr>
      </w:pPr>
      <w:r w:rsidRPr="610225A5" w:rsidR="30F79243">
        <w:rPr>
          <w:rFonts w:ascii="Times New Roman" w:hAnsi="Times New Roman" w:eastAsia="Times New Roman" w:cs="Times New Roman"/>
          <w:b w:val="1"/>
          <w:bCs w:val="1"/>
          <w:sz w:val="24"/>
          <w:szCs w:val="24"/>
        </w:rPr>
        <w:t xml:space="preserve">BIBLIOGRAFÍA: </w:t>
      </w:r>
      <w:r w:rsidRPr="610225A5" w:rsidR="6787F107">
        <w:rPr>
          <w:rFonts w:ascii="Times New Roman" w:hAnsi="Times New Roman" w:eastAsia="Times New Roman" w:cs="Times New Roman"/>
          <w:b w:val="0"/>
          <w:bCs w:val="0"/>
          <w:sz w:val="24"/>
          <w:szCs w:val="24"/>
          <w:highlight w:val="yellow"/>
        </w:rPr>
        <w:t xml:space="preserve">transformar </w:t>
      </w:r>
      <w:r w:rsidRPr="610225A5" w:rsidR="43417DD3">
        <w:rPr>
          <w:rFonts w:ascii="Times New Roman" w:hAnsi="Times New Roman" w:eastAsia="Times New Roman" w:cs="Times New Roman"/>
          <w:b w:val="0"/>
          <w:bCs w:val="0"/>
          <w:sz w:val="24"/>
          <w:szCs w:val="24"/>
          <w:highlight w:val="yellow"/>
        </w:rPr>
        <w:t xml:space="preserve">todas las citas </w:t>
      </w:r>
      <w:r w:rsidRPr="610225A5" w:rsidR="6787F107">
        <w:rPr>
          <w:rFonts w:ascii="Times New Roman" w:hAnsi="Times New Roman" w:eastAsia="Times New Roman" w:cs="Times New Roman"/>
          <w:b w:val="0"/>
          <w:bCs w:val="0"/>
          <w:sz w:val="24"/>
          <w:szCs w:val="24"/>
          <w:highlight w:val="yellow"/>
        </w:rPr>
        <w:t>a APA</w:t>
      </w:r>
      <w:r w:rsidRPr="610225A5" w:rsidR="6787F107">
        <w:rPr>
          <w:rFonts w:ascii="Times New Roman" w:hAnsi="Times New Roman" w:eastAsia="Times New Roman" w:cs="Times New Roman"/>
          <w:b w:val="0"/>
          <w:bCs w:val="0"/>
          <w:sz w:val="24"/>
          <w:szCs w:val="24"/>
        </w:rPr>
        <w:t xml:space="preserve"> </w:t>
      </w:r>
    </w:p>
    <w:p w:rsidR="30F79243" w:rsidP="610225A5" w:rsidRDefault="30F79243" w14:paraId="4B6669C8" w14:textId="77335A21">
      <w:pPr>
        <w:pStyle w:val="Normal"/>
        <w:spacing w:line="360" w:lineRule="auto"/>
        <w:jc w:val="both"/>
        <w:rPr>
          <w:rFonts w:ascii="Times New Roman" w:hAnsi="Times New Roman" w:eastAsia="Times New Roman" w:cs="Times New Roman"/>
          <w:sz w:val="24"/>
          <w:szCs w:val="24"/>
        </w:rPr>
      </w:pPr>
      <w:r w:rsidRPr="610225A5" w:rsidR="30F79243">
        <w:rPr>
          <w:rFonts w:ascii="Times New Roman" w:hAnsi="Times New Roman" w:eastAsia="Times New Roman" w:cs="Times New Roman"/>
          <w:sz w:val="24"/>
          <w:szCs w:val="24"/>
        </w:rPr>
        <w:t xml:space="preserve">TFUE (recuperado del BOE) </w:t>
      </w:r>
      <w:hyperlink r:id="R0c7bed66f1464ad9">
        <w:r w:rsidRPr="610225A5" w:rsidR="30F79243">
          <w:rPr>
            <w:rStyle w:val="Hyperlink"/>
            <w:rFonts w:ascii="Times New Roman" w:hAnsi="Times New Roman" w:eastAsia="Times New Roman" w:cs="Times New Roman"/>
            <w:noProof w:val="0"/>
            <w:sz w:val="24"/>
            <w:szCs w:val="24"/>
            <w:lang w:val="es-ES"/>
          </w:rPr>
          <w:t>https://www.boe.es/doue/2010/083/Z00047-00199.pdf</w:t>
        </w:r>
      </w:hyperlink>
      <w:r w:rsidRPr="610225A5" w:rsidR="30F79243">
        <w:rPr>
          <w:rFonts w:ascii="Times New Roman" w:hAnsi="Times New Roman" w:eastAsia="Times New Roman" w:cs="Times New Roman"/>
          <w:noProof w:val="0"/>
          <w:sz w:val="24"/>
          <w:szCs w:val="24"/>
          <w:lang w:val="es-ES"/>
        </w:rPr>
        <w:t xml:space="preserve"> </w:t>
      </w:r>
    </w:p>
    <w:p w:rsidR="30F79243" w:rsidP="610225A5" w:rsidRDefault="30F79243" w14:paraId="09521B22" w14:textId="1E3E08FD">
      <w:pPr>
        <w:pStyle w:val="Normal"/>
        <w:spacing w:line="360" w:lineRule="auto"/>
        <w:jc w:val="both"/>
        <w:rPr>
          <w:rFonts w:ascii="Times New Roman" w:hAnsi="Times New Roman" w:eastAsia="Times New Roman" w:cs="Times New Roman"/>
        </w:rPr>
      </w:pPr>
      <w:r w:rsidRPr="610225A5" w:rsidR="30F79243">
        <w:rPr>
          <w:rFonts w:ascii="Times New Roman" w:hAnsi="Times New Roman" w:eastAsia="Times New Roman" w:cs="Times New Roman"/>
          <w:sz w:val="24"/>
          <w:szCs w:val="24"/>
        </w:rPr>
        <w:t>Immigration</w:t>
      </w:r>
      <w:r w:rsidRPr="610225A5" w:rsidR="30F79243">
        <w:rPr>
          <w:rFonts w:ascii="Times New Roman" w:hAnsi="Times New Roman" w:eastAsia="Times New Roman" w:cs="Times New Roman"/>
          <w:sz w:val="24"/>
          <w:szCs w:val="24"/>
        </w:rPr>
        <w:t xml:space="preserve"> </w:t>
      </w:r>
      <w:r w:rsidRPr="610225A5" w:rsidR="30F79243">
        <w:rPr>
          <w:rFonts w:ascii="Times New Roman" w:hAnsi="Times New Roman" w:eastAsia="Times New Roman" w:cs="Times New Roman"/>
          <w:sz w:val="24"/>
          <w:szCs w:val="24"/>
        </w:rPr>
        <w:t>policy</w:t>
      </w:r>
      <w:r w:rsidRPr="610225A5" w:rsidR="30F79243">
        <w:rPr>
          <w:rFonts w:ascii="Times New Roman" w:hAnsi="Times New Roman" w:eastAsia="Times New Roman" w:cs="Times New Roman"/>
          <w:sz w:val="24"/>
          <w:szCs w:val="24"/>
        </w:rPr>
        <w:t xml:space="preserve">, </w:t>
      </w:r>
      <w:r w:rsidRPr="610225A5" w:rsidR="30F79243">
        <w:rPr>
          <w:rFonts w:ascii="Times New Roman" w:hAnsi="Times New Roman" w:eastAsia="Times New Roman" w:cs="Times New Roman"/>
          <w:sz w:val="24"/>
          <w:szCs w:val="24"/>
        </w:rPr>
        <w:t>Fact</w:t>
      </w:r>
      <w:r w:rsidRPr="610225A5" w:rsidR="30F79243">
        <w:rPr>
          <w:rFonts w:ascii="Times New Roman" w:hAnsi="Times New Roman" w:eastAsia="Times New Roman" w:cs="Times New Roman"/>
          <w:sz w:val="24"/>
          <w:szCs w:val="24"/>
        </w:rPr>
        <w:t xml:space="preserve"> </w:t>
      </w:r>
      <w:r w:rsidRPr="610225A5" w:rsidR="30F79243">
        <w:rPr>
          <w:rFonts w:ascii="Times New Roman" w:hAnsi="Times New Roman" w:eastAsia="Times New Roman" w:cs="Times New Roman"/>
          <w:sz w:val="24"/>
          <w:szCs w:val="24"/>
        </w:rPr>
        <w:t>sheets</w:t>
      </w:r>
      <w:r w:rsidRPr="610225A5" w:rsidR="30F79243">
        <w:rPr>
          <w:rFonts w:ascii="Times New Roman" w:hAnsi="Times New Roman" w:eastAsia="Times New Roman" w:cs="Times New Roman"/>
          <w:sz w:val="24"/>
          <w:szCs w:val="24"/>
        </w:rPr>
        <w:t xml:space="preserve"> EU </w:t>
      </w:r>
      <w:hyperlink r:id="Rbc0fe0d566d141d3">
        <w:r w:rsidRPr="610225A5" w:rsidR="30F79243">
          <w:rPr>
            <w:rStyle w:val="Hyperlink"/>
            <w:rFonts w:ascii="Times New Roman" w:hAnsi="Times New Roman" w:eastAsia="Times New Roman" w:cs="Times New Roman"/>
          </w:rPr>
          <w:t>https://www.europarl.europa.eu/erpl-app-public/factsheets/pdf/en/FTU_4.2.3.pdf</w:t>
        </w:r>
      </w:hyperlink>
      <w:r w:rsidRPr="610225A5" w:rsidR="30F79243">
        <w:rPr>
          <w:rFonts w:ascii="Times New Roman" w:hAnsi="Times New Roman" w:eastAsia="Times New Roman" w:cs="Times New Roman"/>
        </w:rPr>
        <w:t xml:space="preserve"> </w:t>
      </w:r>
    </w:p>
    <w:p w:rsidR="2F2C08D7" w:rsidP="610225A5" w:rsidRDefault="2F2C08D7" w14:paraId="1EF81CC8" w14:textId="7C09B1F7">
      <w:pPr>
        <w:pStyle w:val="Normal"/>
        <w:spacing w:line="360" w:lineRule="auto"/>
        <w:jc w:val="both"/>
        <w:rPr>
          <w:rFonts w:ascii="Times New Roman" w:hAnsi="Times New Roman" w:eastAsia="Times New Roman" w:cs="Times New Roman"/>
          <w:lang w:val="en-US"/>
        </w:rPr>
      </w:pPr>
      <w:r w:rsidRPr="610225A5" w:rsidR="2F2C08D7">
        <w:rPr>
          <w:rFonts w:ascii="Times New Roman" w:hAnsi="Times New Roman" w:eastAsia="Times New Roman" w:cs="Times New Roman"/>
          <w:lang w:val="en-US"/>
        </w:rPr>
        <w:t xml:space="preserve">Communication from the </w:t>
      </w:r>
      <w:r w:rsidRPr="610225A5" w:rsidR="2F2C08D7">
        <w:rPr>
          <w:rFonts w:ascii="Times New Roman" w:hAnsi="Times New Roman" w:eastAsia="Times New Roman" w:cs="Times New Roman"/>
          <w:lang w:val="en-US"/>
        </w:rPr>
        <w:t>Comission</w:t>
      </w:r>
      <w:r w:rsidRPr="610225A5" w:rsidR="2F2C08D7">
        <w:rPr>
          <w:rFonts w:ascii="Times New Roman" w:hAnsi="Times New Roman" w:eastAsia="Times New Roman" w:cs="Times New Roman"/>
          <w:lang w:val="en-US"/>
        </w:rPr>
        <w:t xml:space="preserve"> to the European Parliament, the Council, the European Economic and Social Committee and the Committee of the Regions:</w:t>
      </w:r>
      <w:r w:rsidRPr="610225A5" w:rsidR="2F2C08D7">
        <w:rPr>
          <w:rFonts w:ascii="Times New Roman" w:hAnsi="Times New Roman" w:eastAsia="Times New Roman" w:cs="Times New Roman"/>
          <w:i w:val="1"/>
          <w:iCs w:val="1"/>
          <w:lang w:val="en-US"/>
        </w:rPr>
        <w:t xml:space="preserve"> A renewed EU action plan agai</w:t>
      </w:r>
      <w:r w:rsidRPr="610225A5" w:rsidR="1ED260A0">
        <w:rPr>
          <w:rFonts w:ascii="Times New Roman" w:hAnsi="Times New Roman" w:eastAsia="Times New Roman" w:cs="Times New Roman"/>
          <w:i w:val="1"/>
          <w:iCs w:val="1"/>
          <w:lang w:val="en-US"/>
        </w:rPr>
        <w:t xml:space="preserve">nst migrant smuggling </w:t>
      </w:r>
      <w:r w:rsidRPr="610225A5" w:rsidR="1ED260A0">
        <w:rPr>
          <w:rFonts w:ascii="Times New Roman" w:hAnsi="Times New Roman" w:eastAsia="Times New Roman" w:cs="Times New Roman"/>
          <w:lang w:val="en-US"/>
        </w:rPr>
        <w:t xml:space="preserve">(2021-2025). </w:t>
      </w:r>
      <w:r w:rsidRPr="610225A5" w:rsidR="1ED260A0">
        <w:rPr>
          <w:rFonts w:ascii="Times New Roman" w:hAnsi="Times New Roman" w:eastAsia="Times New Roman" w:cs="Times New Roman"/>
          <w:lang w:val="en-US"/>
        </w:rPr>
        <w:t>Recuperado</w:t>
      </w:r>
      <w:r w:rsidRPr="610225A5" w:rsidR="1ED260A0">
        <w:rPr>
          <w:rFonts w:ascii="Times New Roman" w:hAnsi="Times New Roman" w:eastAsia="Times New Roman" w:cs="Times New Roman"/>
          <w:lang w:val="en-US"/>
        </w:rPr>
        <w:t xml:space="preserve"> de </w:t>
      </w:r>
      <w:r w:rsidRPr="610225A5" w:rsidR="1ED260A0">
        <w:rPr>
          <w:rFonts w:ascii="Times New Roman" w:hAnsi="Times New Roman" w:eastAsia="Times New Roman" w:cs="Times New Roman"/>
          <w:lang w:val="en-US"/>
        </w:rPr>
        <w:t>Eur</w:t>
      </w:r>
      <w:r w:rsidRPr="610225A5" w:rsidR="1ED260A0">
        <w:rPr>
          <w:rFonts w:ascii="Times New Roman" w:hAnsi="Times New Roman" w:eastAsia="Times New Roman" w:cs="Times New Roman"/>
          <w:lang w:val="en-US"/>
        </w:rPr>
        <w:t xml:space="preserve">-lex </w:t>
      </w:r>
      <w:hyperlink r:id="R7668edf0c70642e4">
        <w:r w:rsidRPr="610225A5" w:rsidR="1ED260A0">
          <w:rPr>
            <w:rStyle w:val="Hyperlink"/>
            <w:rFonts w:ascii="Times New Roman" w:hAnsi="Times New Roman" w:eastAsia="Times New Roman" w:cs="Times New Roman"/>
            <w:noProof w:val="0"/>
            <w:sz w:val="24"/>
            <w:szCs w:val="24"/>
            <w:lang w:val="en-US"/>
          </w:rPr>
          <w:t>https://eur-lex.europa.eu/legal-content/EN/TXT/PDF/?uri=CELEX:52021DC0591</w:t>
        </w:r>
      </w:hyperlink>
      <w:r w:rsidRPr="610225A5" w:rsidR="1ED260A0">
        <w:rPr>
          <w:rFonts w:ascii="Times New Roman" w:hAnsi="Times New Roman" w:eastAsia="Times New Roman" w:cs="Times New Roman"/>
          <w:noProof w:val="0"/>
          <w:sz w:val="24"/>
          <w:szCs w:val="24"/>
          <w:lang w:val="en-US"/>
        </w:rPr>
        <w:t xml:space="preserve"> </w:t>
      </w:r>
    </w:p>
    <w:p w:rsidR="4294385F" w:rsidP="610225A5" w:rsidRDefault="4294385F" w14:paraId="5708E3F2" w14:textId="5170474B">
      <w:pPr>
        <w:pStyle w:val="Normal"/>
        <w:spacing w:line="360" w:lineRule="auto"/>
        <w:jc w:val="both"/>
        <w:rPr>
          <w:rFonts w:ascii="Times New Roman" w:hAnsi="Times New Roman" w:eastAsia="Times New Roman" w:cs="Times New Roman"/>
          <w:noProof w:val="0"/>
          <w:sz w:val="24"/>
          <w:szCs w:val="24"/>
          <w:lang w:val="en-US"/>
        </w:rPr>
      </w:pPr>
      <w:r w:rsidRPr="610225A5" w:rsidR="4294385F">
        <w:rPr>
          <w:rFonts w:ascii="Times New Roman" w:hAnsi="Times New Roman" w:eastAsia="Times New Roman" w:cs="Times New Roman"/>
          <w:noProof w:val="0"/>
          <w:sz w:val="24"/>
          <w:szCs w:val="24"/>
          <w:lang w:val="en-US"/>
        </w:rPr>
        <w:t>Tratado</w:t>
      </w:r>
      <w:r w:rsidRPr="610225A5" w:rsidR="4294385F">
        <w:rPr>
          <w:rFonts w:ascii="Times New Roman" w:hAnsi="Times New Roman" w:eastAsia="Times New Roman" w:cs="Times New Roman"/>
          <w:noProof w:val="0"/>
          <w:sz w:val="24"/>
          <w:szCs w:val="24"/>
          <w:lang w:val="en-US"/>
        </w:rPr>
        <w:t xml:space="preserve"> de Lisboa </w:t>
      </w:r>
      <w:r w:rsidRPr="610225A5" w:rsidR="10C5B3A0">
        <w:rPr>
          <w:rFonts w:ascii="Times New Roman" w:hAnsi="Times New Roman" w:eastAsia="Times New Roman" w:cs="Times New Roman"/>
          <w:noProof w:val="0"/>
          <w:sz w:val="24"/>
          <w:szCs w:val="24"/>
          <w:lang w:val="en-US"/>
        </w:rPr>
        <w:t>(2007)</w:t>
      </w:r>
      <w:r w:rsidRPr="610225A5" w:rsidR="3CC9E6B1">
        <w:rPr>
          <w:rFonts w:ascii="Times New Roman" w:hAnsi="Times New Roman" w:eastAsia="Times New Roman" w:cs="Times New Roman"/>
          <w:noProof w:val="0"/>
          <w:sz w:val="24"/>
          <w:szCs w:val="24"/>
          <w:lang w:val="en-US"/>
        </w:rPr>
        <w:t xml:space="preserve">.  </w:t>
      </w:r>
      <w:r w:rsidRPr="610225A5" w:rsidR="3CC9E6B1">
        <w:rPr>
          <w:rFonts w:ascii="Times New Roman" w:hAnsi="Times New Roman" w:eastAsia="Times New Roman" w:cs="Times New Roman"/>
          <w:noProof w:val="0"/>
          <w:sz w:val="24"/>
          <w:szCs w:val="24"/>
          <w:lang w:val="en-US"/>
        </w:rPr>
        <w:t xml:space="preserve">              </w:t>
      </w:r>
      <w:r w:rsidRPr="610225A5" w:rsidR="3CC9E6B1">
        <w:rPr>
          <w:rFonts w:ascii="Times New Roman" w:hAnsi="Times New Roman" w:eastAsia="Times New Roman" w:cs="Times New Roman"/>
          <w:noProof w:val="0"/>
          <w:sz w:val="24"/>
          <w:szCs w:val="24"/>
          <w:lang w:val="en-US"/>
        </w:rPr>
        <w:t xml:space="preserve"> </w:t>
      </w:r>
      <w:hyperlink r:id="R45d305911ca74b41">
        <w:r w:rsidRPr="610225A5" w:rsidR="3CC9E6B1">
          <w:rPr>
            <w:rStyle w:val="Hyperlink"/>
            <w:rFonts w:ascii="Times New Roman" w:hAnsi="Times New Roman" w:eastAsia="Times New Roman" w:cs="Times New Roman"/>
            <w:noProof w:val="0"/>
            <w:sz w:val="24"/>
            <w:szCs w:val="24"/>
            <w:lang w:val="en-US"/>
          </w:rPr>
          <w:t>https://assets.publishing.service.gov.uk/media/5a7c6551e5274a7ee501aae2/7901.pdf</w:t>
        </w:r>
      </w:hyperlink>
      <w:r w:rsidRPr="610225A5" w:rsidR="3CC9E6B1">
        <w:rPr>
          <w:rFonts w:ascii="Times New Roman" w:hAnsi="Times New Roman" w:eastAsia="Times New Roman" w:cs="Times New Roman"/>
          <w:noProof w:val="0"/>
          <w:sz w:val="24"/>
          <w:szCs w:val="24"/>
          <w:lang w:val="en-US"/>
        </w:rPr>
        <w:t xml:space="preserve"> </w:t>
      </w:r>
    </w:p>
    <w:p w:rsidR="4294385F" w:rsidP="610225A5" w:rsidRDefault="4294385F" w14:paraId="7C674C47" w14:textId="01B711BB">
      <w:pPr>
        <w:pStyle w:val="Normal"/>
        <w:spacing w:line="360" w:lineRule="auto"/>
        <w:jc w:val="both"/>
        <w:rPr>
          <w:rFonts w:ascii="Times New Roman" w:hAnsi="Times New Roman" w:eastAsia="Times New Roman" w:cs="Times New Roman"/>
          <w:noProof w:val="0"/>
          <w:sz w:val="24"/>
          <w:szCs w:val="24"/>
          <w:lang w:val="en-US"/>
        </w:rPr>
      </w:pPr>
      <w:r w:rsidRPr="610225A5" w:rsidR="4294385F">
        <w:rPr>
          <w:rFonts w:ascii="Times New Roman" w:hAnsi="Times New Roman" w:eastAsia="Times New Roman" w:cs="Times New Roman"/>
          <w:noProof w:val="0"/>
          <w:sz w:val="24"/>
          <w:szCs w:val="24"/>
          <w:lang w:val="en-US"/>
        </w:rPr>
        <w:t>Tratado</w:t>
      </w:r>
      <w:r w:rsidRPr="610225A5" w:rsidR="4294385F">
        <w:rPr>
          <w:rFonts w:ascii="Times New Roman" w:hAnsi="Times New Roman" w:eastAsia="Times New Roman" w:cs="Times New Roman"/>
          <w:noProof w:val="0"/>
          <w:sz w:val="24"/>
          <w:szCs w:val="24"/>
          <w:lang w:val="en-US"/>
        </w:rPr>
        <w:t xml:space="preserve"> de </w:t>
      </w:r>
      <w:r w:rsidRPr="610225A5" w:rsidR="4294385F">
        <w:rPr>
          <w:rFonts w:ascii="Times New Roman" w:hAnsi="Times New Roman" w:eastAsia="Times New Roman" w:cs="Times New Roman"/>
          <w:noProof w:val="0"/>
          <w:sz w:val="24"/>
          <w:szCs w:val="24"/>
          <w:lang w:val="en-US"/>
        </w:rPr>
        <w:t>Ámsterdam</w:t>
      </w:r>
      <w:r w:rsidRPr="610225A5" w:rsidR="56FAC1A8">
        <w:rPr>
          <w:rFonts w:ascii="Times New Roman" w:hAnsi="Times New Roman" w:eastAsia="Times New Roman" w:cs="Times New Roman"/>
          <w:noProof w:val="0"/>
          <w:sz w:val="24"/>
          <w:szCs w:val="24"/>
          <w:lang w:val="en-US"/>
        </w:rPr>
        <w:t xml:space="preserve"> (1997)                   </w:t>
      </w:r>
      <w:r w:rsidRPr="610225A5" w:rsidR="4294385F">
        <w:rPr>
          <w:rFonts w:ascii="Times New Roman" w:hAnsi="Times New Roman" w:eastAsia="Times New Roman" w:cs="Times New Roman"/>
          <w:noProof w:val="0"/>
          <w:sz w:val="24"/>
          <w:szCs w:val="24"/>
          <w:lang w:val="en-US"/>
        </w:rPr>
        <w:t xml:space="preserve"> </w:t>
      </w:r>
      <w:hyperlink r:id="Rffed43a738024f14">
        <w:r w:rsidRPr="610225A5" w:rsidR="2BF843FD">
          <w:rPr>
            <w:rStyle w:val="Hyperlink"/>
            <w:rFonts w:ascii="Times New Roman" w:hAnsi="Times New Roman" w:eastAsia="Times New Roman" w:cs="Times New Roman"/>
            <w:noProof w:val="0"/>
            <w:sz w:val="24"/>
            <w:szCs w:val="24"/>
            <w:lang w:val="en-US"/>
          </w:rPr>
          <w:t>https://www.cvce.eu/content/publication/1999/1/1/578ebb8e-d641-4650-b1e3-3b3a795e01c9/publishable_en.pdf</w:t>
        </w:r>
      </w:hyperlink>
      <w:r w:rsidRPr="610225A5" w:rsidR="2BF843FD">
        <w:rPr>
          <w:rFonts w:ascii="Times New Roman" w:hAnsi="Times New Roman" w:eastAsia="Times New Roman" w:cs="Times New Roman"/>
          <w:noProof w:val="0"/>
          <w:sz w:val="24"/>
          <w:szCs w:val="24"/>
          <w:lang w:val="en-US"/>
        </w:rPr>
        <w:t xml:space="preserve"> </w:t>
      </w:r>
    </w:p>
    <w:p w:rsidR="38CFD8E7" w:rsidP="610225A5" w:rsidRDefault="38CFD8E7" w14:paraId="7A419E68" w14:textId="6453C364">
      <w:pPr>
        <w:spacing w:before="240" w:beforeAutospacing="off" w:after="240" w:afterAutospacing="off" w:line="360" w:lineRule="auto"/>
        <w:rPr>
          <w:rFonts w:ascii="Times New Roman" w:hAnsi="Times New Roman" w:eastAsia="Times New Roman" w:cs="Times New Roman"/>
          <w:noProof w:val="0"/>
          <w:color w:val="000000" w:themeColor="text1" w:themeTint="FF" w:themeShade="FF"/>
          <w:sz w:val="24"/>
          <w:szCs w:val="24"/>
          <w:lang w:val="en-US"/>
        </w:rPr>
      </w:pPr>
      <w:r w:rsidRPr="610225A5" w:rsidR="38CFD8E7">
        <w:rPr>
          <w:rFonts w:ascii="Times New Roman" w:hAnsi="Times New Roman" w:eastAsia="Times New Roman" w:cs="Times New Roman"/>
          <w:noProof w:val="0"/>
          <w:color w:val="000000" w:themeColor="text1" w:themeTint="FF" w:themeShade="FF"/>
          <w:sz w:val="24"/>
          <w:szCs w:val="24"/>
          <w:lang w:val="es-ES"/>
        </w:rPr>
        <w:t>European</w:t>
      </w:r>
      <w:r w:rsidRPr="610225A5" w:rsidR="38CFD8E7">
        <w:rPr>
          <w:rFonts w:ascii="Times New Roman" w:hAnsi="Times New Roman" w:eastAsia="Times New Roman" w:cs="Times New Roman"/>
          <w:noProof w:val="0"/>
          <w:color w:val="000000" w:themeColor="text1" w:themeTint="FF" w:themeShade="FF"/>
          <w:sz w:val="24"/>
          <w:szCs w:val="24"/>
          <w:lang w:val="es-ES"/>
        </w:rPr>
        <w:t xml:space="preserve"> </w:t>
      </w:r>
      <w:r w:rsidRPr="610225A5" w:rsidR="38CFD8E7">
        <w:rPr>
          <w:rFonts w:ascii="Times New Roman" w:hAnsi="Times New Roman" w:eastAsia="Times New Roman" w:cs="Times New Roman"/>
          <w:noProof w:val="0"/>
          <w:color w:val="000000" w:themeColor="text1" w:themeTint="FF" w:themeShade="FF"/>
          <w:sz w:val="24"/>
          <w:szCs w:val="24"/>
          <w:lang w:val="es-ES"/>
        </w:rPr>
        <w:t>Parliament</w:t>
      </w:r>
      <w:r w:rsidRPr="610225A5" w:rsidR="38CFD8E7">
        <w:rPr>
          <w:rFonts w:ascii="Times New Roman" w:hAnsi="Times New Roman" w:eastAsia="Times New Roman" w:cs="Times New Roman"/>
          <w:noProof w:val="0"/>
          <w:color w:val="000000" w:themeColor="text1" w:themeTint="FF" w:themeShade="FF"/>
          <w:sz w:val="24"/>
          <w:szCs w:val="24"/>
          <w:lang w:val="es-ES"/>
        </w:rPr>
        <w:t xml:space="preserve">. (2011). </w:t>
      </w:r>
      <w:r w:rsidRPr="610225A5" w:rsidR="38CFD8E7">
        <w:rPr>
          <w:rFonts w:ascii="Times New Roman" w:hAnsi="Times New Roman" w:eastAsia="Times New Roman" w:cs="Times New Roman"/>
          <w:i w:val="1"/>
          <w:iCs w:val="1"/>
          <w:noProof w:val="0"/>
          <w:color w:val="000000" w:themeColor="text1" w:themeTint="FF" w:themeShade="FF"/>
          <w:sz w:val="24"/>
          <w:szCs w:val="24"/>
          <w:lang w:val="es-ES"/>
        </w:rPr>
        <w:t>The</w:t>
      </w:r>
      <w:r w:rsidRPr="610225A5" w:rsidR="38CFD8E7">
        <w:rPr>
          <w:rFonts w:ascii="Times New Roman" w:hAnsi="Times New Roman" w:eastAsia="Times New Roman" w:cs="Times New Roman"/>
          <w:i w:val="1"/>
          <w:iCs w:val="1"/>
          <w:noProof w:val="0"/>
          <w:color w:val="000000" w:themeColor="text1" w:themeTint="FF" w:themeShade="FF"/>
          <w:sz w:val="24"/>
          <w:szCs w:val="24"/>
          <w:lang w:val="es-ES"/>
        </w:rPr>
        <w:t xml:space="preserve"> </w:t>
      </w:r>
      <w:r w:rsidRPr="610225A5" w:rsidR="38CFD8E7">
        <w:rPr>
          <w:rFonts w:ascii="Times New Roman" w:hAnsi="Times New Roman" w:eastAsia="Times New Roman" w:cs="Times New Roman"/>
          <w:i w:val="1"/>
          <w:iCs w:val="1"/>
          <w:noProof w:val="0"/>
          <w:color w:val="000000" w:themeColor="text1" w:themeTint="FF" w:themeShade="FF"/>
          <w:sz w:val="24"/>
          <w:szCs w:val="24"/>
          <w:lang w:val="es-ES"/>
        </w:rPr>
        <w:t>European</w:t>
      </w:r>
      <w:r w:rsidRPr="610225A5" w:rsidR="38CFD8E7">
        <w:rPr>
          <w:rFonts w:ascii="Times New Roman" w:hAnsi="Times New Roman" w:eastAsia="Times New Roman" w:cs="Times New Roman"/>
          <w:i w:val="1"/>
          <w:iCs w:val="1"/>
          <w:noProof w:val="0"/>
          <w:color w:val="000000" w:themeColor="text1" w:themeTint="FF" w:themeShade="FF"/>
          <w:sz w:val="24"/>
          <w:szCs w:val="24"/>
          <w:lang w:val="es-ES"/>
        </w:rPr>
        <w:t xml:space="preserve"> </w:t>
      </w:r>
      <w:r w:rsidRPr="610225A5" w:rsidR="38CFD8E7">
        <w:rPr>
          <w:rFonts w:ascii="Times New Roman" w:hAnsi="Times New Roman" w:eastAsia="Times New Roman" w:cs="Times New Roman"/>
          <w:i w:val="1"/>
          <w:iCs w:val="1"/>
          <w:noProof w:val="0"/>
          <w:color w:val="000000" w:themeColor="text1" w:themeTint="FF" w:themeShade="FF"/>
          <w:sz w:val="24"/>
          <w:szCs w:val="24"/>
          <w:lang w:val="es-ES"/>
        </w:rPr>
        <w:t>Union’s</w:t>
      </w:r>
      <w:r w:rsidRPr="610225A5" w:rsidR="38CFD8E7">
        <w:rPr>
          <w:rFonts w:ascii="Times New Roman" w:hAnsi="Times New Roman" w:eastAsia="Times New Roman" w:cs="Times New Roman"/>
          <w:i w:val="1"/>
          <w:iCs w:val="1"/>
          <w:noProof w:val="0"/>
          <w:color w:val="000000" w:themeColor="text1" w:themeTint="FF" w:themeShade="FF"/>
          <w:sz w:val="24"/>
          <w:szCs w:val="24"/>
          <w:lang w:val="es-ES"/>
        </w:rPr>
        <w:t xml:space="preserve"> role in </w:t>
      </w:r>
      <w:r w:rsidRPr="610225A5" w:rsidR="38CFD8E7">
        <w:rPr>
          <w:rFonts w:ascii="Times New Roman" w:hAnsi="Times New Roman" w:eastAsia="Times New Roman" w:cs="Times New Roman"/>
          <w:i w:val="1"/>
          <w:iCs w:val="1"/>
          <w:noProof w:val="0"/>
          <w:color w:val="000000" w:themeColor="text1" w:themeTint="FF" w:themeShade="FF"/>
          <w:sz w:val="24"/>
          <w:szCs w:val="24"/>
          <w:lang w:val="es-ES"/>
        </w:rPr>
        <w:t>immigration</w:t>
      </w:r>
      <w:r w:rsidRPr="610225A5" w:rsidR="38CFD8E7">
        <w:rPr>
          <w:rFonts w:ascii="Times New Roman" w:hAnsi="Times New Roman" w:eastAsia="Times New Roman" w:cs="Times New Roman"/>
          <w:i w:val="1"/>
          <w:iCs w:val="1"/>
          <w:noProof w:val="0"/>
          <w:color w:val="000000" w:themeColor="text1" w:themeTint="FF" w:themeShade="FF"/>
          <w:sz w:val="24"/>
          <w:szCs w:val="24"/>
          <w:lang w:val="es-ES"/>
        </w:rPr>
        <w:t xml:space="preserve"> </w:t>
      </w:r>
      <w:r w:rsidRPr="610225A5" w:rsidR="38CFD8E7">
        <w:rPr>
          <w:rFonts w:ascii="Times New Roman" w:hAnsi="Times New Roman" w:eastAsia="Times New Roman" w:cs="Times New Roman"/>
          <w:i w:val="1"/>
          <w:iCs w:val="1"/>
          <w:noProof w:val="0"/>
          <w:color w:val="000000" w:themeColor="text1" w:themeTint="FF" w:themeShade="FF"/>
          <w:sz w:val="24"/>
          <w:szCs w:val="24"/>
          <w:lang w:val="es-ES"/>
        </w:rPr>
        <w:t>policy</w:t>
      </w:r>
      <w:r w:rsidRPr="610225A5" w:rsidR="38CFD8E7">
        <w:rPr>
          <w:rFonts w:ascii="Times New Roman" w:hAnsi="Times New Roman" w:eastAsia="Times New Roman" w:cs="Times New Roman"/>
          <w:i w:val="1"/>
          <w:iCs w:val="1"/>
          <w:noProof w:val="0"/>
          <w:color w:val="000000" w:themeColor="text1" w:themeTint="FF" w:themeShade="FF"/>
          <w:sz w:val="24"/>
          <w:szCs w:val="24"/>
          <w:lang w:val="es-ES"/>
        </w:rPr>
        <w:t xml:space="preserve">: </w:t>
      </w:r>
      <w:r w:rsidRPr="610225A5" w:rsidR="38CFD8E7">
        <w:rPr>
          <w:rFonts w:ascii="Times New Roman" w:hAnsi="Times New Roman" w:eastAsia="Times New Roman" w:cs="Times New Roman"/>
          <w:i w:val="1"/>
          <w:iCs w:val="1"/>
          <w:noProof w:val="0"/>
          <w:color w:val="000000" w:themeColor="text1" w:themeTint="FF" w:themeShade="FF"/>
          <w:sz w:val="24"/>
          <w:szCs w:val="24"/>
          <w:lang w:val="es-ES"/>
        </w:rPr>
        <w:t>shared</w:t>
      </w:r>
      <w:r w:rsidRPr="610225A5" w:rsidR="38CFD8E7">
        <w:rPr>
          <w:rFonts w:ascii="Times New Roman" w:hAnsi="Times New Roman" w:eastAsia="Times New Roman" w:cs="Times New Roman"/>
          <w:i w:val="1"/>
          <w:iCs w:val="1"/>
          <w:noProof w:val="0"/>
          <w:color w:val="000000" w:themeColor="text1" w:themeTint="FF" w:themeShade="FF"/>
          <w:sz w:val="24"/>
          <w:szCs w:val="24"/>
          <w:lang w:val="es-ES"/>
        </w:rPr>
        <w:t xml:space="preserve"> </w:t>
      </w:r>
      <w:r w:rsidRPr="610225A5" w:rsidR="38CFD8E7">
        <w:rPr>
          <w:rFonts w:ascii="Times New Roman" w:hAnsi="Times New Roman" w:eastAsia="Times New Roman" w:cs="Times New Roman"/>
          <w:i w:val="1"/>
          <w:iCs w:val="1"/>
          <w:noProof w:val="0"/>
          <w:color w:val="000000" w:themeColor="text1" w:themeTint="FF" w:themeShade="FF"/>
          <w:sz w:val="24"/>
          <w:szCs w:val="24"/>
          <w:lang w:val="es-ES"/>
        </w:rPr>
        <w:t>competence</w:t>
      </w:r>
      <w:r w:rsidRPr="610225A5" w:rsidR="38CFD8E7">
        <w:rPr>
          <w:rFonts w:ascii="Times New Roman" w:hAnsi="Times New Roman" w:eastAsia="Times New Roman" w:cs="Times New Roman"/>
          <w:noProof w:val="0"/>
          <w:color w:val="000000" w:themeColor="text1" w:themeTint="FF" w:themeShade="FF"/>
          <w:sz w:val="24"/>
          <w:szCs w:val="24"/>
          <w:lang w:val="es-ES"/>
        </w:rPr>
        <w:t xml:space="preserve"> (PE 453.178). </w:t>
      </w:r>
      <w:hyperlink r:id="R9510a27fcf3b4330">
        <w:r w:rsidRPr="610225A5" w:rsidR="38CFD8E7">
          <w:rPr>
            <w:rStyle w:val="Hyperlink"/>
            <w:rFonts w:ascii="Times New Roman" w:hAnsi="Times New Roman" w:eastAsia="Times New Roman" w:cs="Times New Roman"/>
            <w:strike w:val="0"/>
            <w:dstrike w:val="0"/>
            <w:noProof w:val="0"/>
            <w:sz w:val="24"/>
            <w:szCs w:val="24"/>
            <w:lang w:val="es-ES"/>
          </w:rPr>
          <w:t>https://www.europarl.europa.eu/RegData/etudes/note/join/2011/453178/IPOL-LIBE_NT(2011)453178_EN.pdf[1</w:t>
        </w:r>
      </w:hyperlink>
      <w:r w:rsidRPr="610225A5" w:rsidR="38CFD8E7">
        <w:rPr>
          <w:rFonts w:ascii="Times New Roman" w:hAnsi="Times New Roman" w:eastAsia="Times New Roman" w:cs="Times New Roman"/>
          <w:noProof w:val="0"/>
          <w:color w:val="000000" w:themeColor="text1" w:themeTint="FF" w:themeShade="FF"/>
          <w:sz w:val="24"/>
          <w:szCs w:val="24"/>
          <w:lang w:val="es-ES"/>
        </w:rPr>
        <w:t>]</w:t>
      </w:r>
    </w:p>
    <w:p w:rsidR="312833F5" w:rsidP="610225A5" w:rsidRDefault="312833F5" w14:paraId="7CB49074" w14:textId="710B13D2">
      <w:pPr>
        <w:pStyle w:val="Normal"/>
        <w:spacing w:line="360" w:lineRule="auto"/>
        <w:jc w:val="both"/>
        <w:rPr>
          <w:rFonts w:ascii="Times New Roman" w:hAnsi="Times New Roman" w:eastAsia="Times New Roman" w:cs="Times New Roman"/>
          <w:noProof w:val="0"/>
          <w:sz w:val="24"/>
          <w:szCs w:val="24"/>
          <w:lang w:val="es-ES"/>
        </w:rPr>
      </w:pPr>
      <w:r w:rsidRPr="610225A5" w:rsidR="312833F5">
        <w:rPr>
          <w:rFonts w:ascii="Times New Roman" w:hAnsi="Times New Roman" w:eastAsia="Times New Roman" w:cs="Times New Roman"/>
          <w:noProof w:val="0"/>
          <w:sz w:val="24"/>
          <w:szCs w:val="24"/>
          <w:lang w:val="es-ES"/>
        </w:rPr>
        <w:t xml:space="preserve">Ley Orgánica 4/2000, de 11 de enero, </w:t>
      </w:r>
      <w:r w:rsidRPr="610225A5" w:rsidR="312833F5">
        <w:rPr>
          <w:rFonts w:ascii="Times New Roman" w:hAnsi="Times New Roman" w:eastAsia="Times New Roman" w:cs="Times New Roman"/>
          <w:i w:val="1"/>
          <w:iCs w:val="1"/>
          <w:noProof w:val="0"/>
          <w:sz w:val="24"/>
          <w:szCs w:val="24"/>
          <w:lang w:val="es-ES"/>
        </w:rPr>
        <w:t>sobre derechos y libertades de los extranjeros en España y su integración social.</w:t>
      </w:r>
      <w:r w:rsidRPr="610225A5" w:rsidR="312833F5">
        <w:rPr>
          <w:rFonts w:ascii="Times New Roman" w:hAnsi="Times New Roman" w:eastAsia="Times New Roman" w:cs="Times New Roman"/>
          <w:noProof w:val="0"/>
          <w:sz w:val="24"/>
          <w:szCs w:val="24"/>
          <w:lang w:val="es-ES"/>
        </w:rPr>
        <w:t xml:space="preserve"> </w:t>
      </w:r>
      <w:r w:rsidRPr="610225A5" w:rsidR="312833F5">
        <w:rPr>
          <w:rFonts w:ascii="Times New Roman" w:hAnsi="Times New Roman" w:eastAsia="Times New Roman" w:cs="Times New Roman"/>
          <w:noProof w:val="0"/>
          <w:color w:val="000000" w:themeColor="text1" w:themeTint="FF" w:themeShade="FF"/>
          <w:sz w:val="24"/>
          <w:szCs w:val="24"/>
          <w:lang w:val="es-ES"/>
        </w:rPr>
        <w:t xml:space="preserve">BOE‑A‑2000‑544 </w:t>
      </w:r>
      <w:r w:rsidRPr="610225A5" w:rsidR="312833F5">
        <w:rPr>
          <w:rFonts w:ascii="Times New Roman" w:hAnsi="Times New Roman" w:eastAsia="Times New Roman" w:cs="Times New Roman"/>
          <w:noProof w:val="0"/>
          <w:sz w:val="24"/>
          <w:szCs w:val="24"/>
          <w:lang w:val="es-ES"/>
        </w:rPr>
        <w:t xml:space="preserve"> </w:t>
      </w:r>
      <w:hyperlink r:id="R8397309cfd754575">
        <w:r w:rsidRPr="610225A5" w:rsidR="312833F5">
          <w:rPr>
            <w:rStyle w:val="Hyperlink"/>
            <w:rFonts w:ascii="Times New Roman" w:hAnsi="Times New Roman" w:eastAsia="Times New Roman" w:cs="Times New Roman"/>
            <w:noProof w:val="0"/>
            <w:sz w:val="24"/>
            <w:szCs w:val="24"/>
            <w:lang w:val="es-ES"/>
          </w:rPr>
          <w:t>https://www.boe.es/buscar/pdf/2000/BOE-A-2000-544-consolidado.pdf</w:t>
        </w:r>
      </w:hyperlink>
      <w:r w:rsidRPr="610225A5" w:rsidR="312833F5">
        <w:rPr>
          <w:rFonts w:ascii="Times New Roman" w:hAnsi="Times New Roman" w:eastAsia="Times New Roman" w:cs="Times New Roman"/>
          <w:noProof w:val="0"/>
          <w:sz w:val="24"/>
          <w:szCs w:val="24"/>
          <w:lang w:val="es-ES"/>
        </w:rPr>
        <w:t xml:space="preserve"> </w:t>
      </w:r>
      <w:r w:rsidRPr="610225A5" w:rsidR="0038C261">
        <w:rPr>
          <w:rFonts w:ascii="Times New Roman" w:hAnsi="Times New Roman" w:eastAsia="Times New Roman" w:cs="Times New Roman"/>
          <w:noProof w:val="0"/>
          <w:sz w:val="24"/>
          <w:szCs w:val="24"/>
          <w:highlight w:val="yellow"/>
          <w:lang w:val="es-ES"/>
        </w:rPr>
        <w:t>PRINT IT</w:t>
      </w:r>
      <w:r w:rsidRPr="610225A5" w:rsidR="0038C261">
        <w:rPr>
          <w:rFonts w:ascii="Times New Roman" w:hAnsi="Times New Roman" w:eastAsia="Times New Roman" w:cs="Times New Roman"/>
          <w:noProof w:val="0"/>
          <w:sz w:val="24"/>
          <w:szCs w:val="24"/>
          <w:lang w:val="es-ES"/>
        </w:rPr>
        <w:t xml:space="preserve"> </w:t>
      </w:r>
    </w:p>
    <w:p w:rsidR="09B9468D" w:rsidP="610225A5" w:rsidRDefault="09B9468D" w14:paraId="6B05CDDF" w14:textId="77745F73">
      <w:pPr>
        <w:pStyle w:val="Normal"/>
        <w:suppressLineNumbers w:val="0"/>
        <w:bidi w:val="0"/>
        <w:spacing w:before="196" w:beforeAutospacing="off" w:after="196" w:afterAutospacing="off" w:line="360" w:lineRule="auto"/>
        <w:ind w:left="0" w:right="0"/>
        <w:jc w:val="both"/>
        <w:rPr>
          <w:rFonts w:ascii="Times New Roman" w:hAnsi="Times New Roman" w:eastAsia="Times New Roman" w:cs="Times New Roman"/>
          <w:noProof w:val="0"/>
          <w:sz w:val="24"/>
          <w:szCs w:val="24"/>
          <w:lang w:val="es-ES"/>
        </w:rPr>
      </w:pPr>
      <w:r w:rsidRPr="610225A5" w:rsidR="09B9468D">
        <w:rPr>
          <w:rFonts w:ascii="Times New Roman" w:hAnsi="Times New Roman" w:eastAsia="Times New Roman" w:cs="Times New Roman"/>
          <w:noProof w:val="0"/>
          <w:color w:val="auto"/>
          <w:sz w:val="24"/>
          <w:szCs w:val="24"/>
          <w:lang w:val="es-ES" w:eastAsia="en-US" w:bidi="ar-SA"/>
        </w:rPr>
        <w:t>Real Decreto 1155/2024, de 19 de noviembre, por el que se aprueba el Reglamento de la Ley Orgánica 4/2000, de 11 de enero, s</w:t>
      </w:r>
      <w:r w:rsidRPr="610225A5" w:rsidR="09B9468D">
        <w:rPr>
          <w:rFonts w:ascii="Times New Roman" w:hAnsi="Times New Roman" w:eastAsia="Times New Roman" w:cs="Times New Roman"/>
          <w:i w:val="1"/>
          <w:iCs w:val="1"/>
          <w:noProof w:val="0"/>
          <w:color w:val="auto"/>
          <w:sz w:val="24"/>
          <w:szCs w:val="24"/>
          <w:lang w:val="es-ES" w:eastAsia="en-US" w:bidi="ar-SA"/>
        </w:rPr>
        <w:t>obre derechos y libertades de los extranjeros en España y su integración socia</w:t>
      </w:r>
      <w:r w:rsidRPr="610225A5" w:rsidR="09B9468D">
        <w:rPr>
          <w:rFonts w:ascii="Times New Roman" w:hAnsi="Times New Roman" w:eastAsia="Times New Roman" w:cs="Times New Roman"/>
          <w:noProof w:val="0"/>
          <w:color w:val="auto"/>
          <w:sz w:val="24"/>
          <w:szCs w:val="24"/>
          <w:lang w:val="es-ES" w:eastAsia="en-US" w:bidi="ar-SA"/>
        </w:rPr>
        <w:t xml:space="preserve">l. </w:t>
      </w:r>
      <w:hyperlink r:id="Rc88d993079ab4d34">
        <w:r w:rsidRPr="610225A5" w:rsidR="09B9468D">
          <w:rPr>
            <w:rStyle w:val="Hyperlink"/>
            <w:rFonts w:ascii="Times New Roman" w:hAnsi="Times New Roman" w:eastAsia="Times New Roman" w:cs="Times New Roman"/>
            <w:noProof w:val="0"/>
            <w:sz w:val="24"/>
            <w:szCs w:val="24"/>
            <w:lang w:val="es-ES"/>
          </w:rPr>
          <w:t>https://www.boe.es/buscar/pdf/2024/BOE-A-2024-24099-consolidado.pdf</w:t>
        </w:r>
      </w:hyperlink>
      <w:r w:rsidRPr="610225A5" w:rsidR="09B9468D">
        <w:rPr>
          <w:rFonts w:ascii="Times New Roman" w:hAnsi="Times New Roman" w:eastAsia="Times New Roman" w:cs="Times New Roman"/>
          <w:noProof w:val="0"/>
          <w:sz w:val="24"/>
          <w:szCs w:val="24"/>
          <w:lang w:val="es-ES"/>
        </w:rPr>
        <w:t xml:space="preserve"> </w:t>
      </w:r>
    </w:p>
    <w:p w:rsidR="4FFBD849" w:rsidP="610225A5" w:rsidRDefault="4FFBD849" w14:paraId="49EE7C99" w14:textId="5CBD6D71">
      <w:pPr>
        <w:pStyle w:val="Normal"/>
        <w:bidi w:val="0"/>
        <w:spacing w:before="196" w:beforeAutospacing="off" w:after="196" w:afterAutospacing="off" w:line="360" w:lineRule="auto"/>
        <w:ind w:left="0" w:right="0"/>
        <w:jc w:val="both"/>
        <w:rPr>
          <w:rFonts w:ascii="Times New Roman" w:hAnsi="Times New Roman" w:eastAsia="Times New Roman" w:cs="Times New Roman"/>
        </w:rPr>
      </w:pPr>
      <w:r w:rsidRPr="610225A5" w:rsidR="4FFBD849">
        <w:rPr>
          <w:rFonts w:ascii="Times New Roman" w:hAnsi="Times New Roman" w:eastAsia="Times New Roman" w:cs="Times New Roman"/>
          <w:noProof w:val="0"/>
          <w:color w:val="000000" w:themeColor="text1" w:themeTint="FF" w:themeShade="FF"/>
          <w:sz w:val="24"/>
          <w:szCs w:val="24"/>
          <w:lang w:val="es-ES"/>
        </w:rPr>
        <w:t>Real Decreto‑ley 2/2025, de 18 de marzo, por el que se adoptan</w:t>
      </w:r>
      <w:r w:rsidRPr="610225A5" w:rsidR="4FFBD849">
        <w:rPr>
          <w:rFonts w:ascii="Times New Roman" w:hAnsi="Times New Roman" w:eastAsia="Times New Roman" w:cs="Times New Roman"/>
          <w:i w:val="1"/>
          <w:iCs w:val="1"/>
          <w:noProof w:val="0"/>
          <w:color w:val="000000" w:themeColor="text1" w:themeTint="FF" w:themeShade="FF"/>
          <w:sz w:val="24"/>
          <w:szCs w:val="24"/>
          <w:lang w:val="es-ES"/>
        </w:rPr>
        <w:t xml:space="preserve"> medidas en materia de migración, protección internacional y menores migrantes.</w:t>
      </w:r>
      <w:r w:rsidRPr="610225A5" w:rsidR="4FFBD849">
        <w:rPr>
          <w:rFonts w:ascii="Times New Roman" w:hAnsi="Times New Roman" w:eastAsia="Times New Roman" w:cs="Times New Roman"/>
          <w:noProof w:val="0"/>
          <w:color w:val="000000" w:themeColor="text1" w:themeTint="FF" w:themeShade="FF"/>
          <w:sz w:val="24"/>
          <w:szCs w:val="24"/>
          <w:lang w:val="es-ES"/>
        </w:rPr>
        <w:t xml:space="preserve"> </w:t>
      </w:r>
      <w:hyperlink r:id="Rdc03faa71c254f7b">
        <w:r w:rsidRPr="610225A5" w:rsidR="4FFBD849">
          <w:rPr>
            <w:rStyle w:val="Hyperlink"/>
            <w:rFonts w:ascii="Times New Roman" w:hAnsi="Times New Roman" w:eastAsia="Times New Roman" w:cs="Times New Roman"/>
            <w:noProof w:val="0"/>
            <w:sz w:val="24"/>
            <w:szCs w:val="24"/>
            <w:lang w:val="es-ES"/>
          </w:rPr>
          <w:t>https://www.boe.es/boe/dias/2025/03/19/pdfs/BOE-A-2025-5404.pdf</w:t>
        </w:r>
      </w:hyperlink>
    </w:p>
    <w:p w:rsidR="68516417" w:rsidP="610225A5" w:rsidRDefault="68516417" w14:paraId="03382E76" w14:textId="64232AB7">
      <w:pPr>
        <w:pStyle w:val="Normal"/>
        <w:bidi w:val="0"/>
        <w:spacing w:before="196" w:beforeAutospacing="off" w:after="196" w:afterAutospacing="off" w:line="360" w:lineRule="auto"/>
        <w:ind w:left="0" w:right="0"/>
        <w:jc w:val="both"/>
        <w:rPr>
          <w:rFonts w:ascii="Times New Roman" w:hAnsi="Times New Roman" w:eastAsia="Times New Roman" w:cs="Times New Roman"/>
        </w:rPr>
      </w:pPr>
      <w:r w:rsidRPr="610225A5" w:rsidR="68516417">
        <w:rPr>
          <w:rFonts w:ascii="Times New Roman" w:hAnsi="Times New Roman" w:eastAsia="Times New Roman" w:cs="Times New Roman"/>
          <w:noProof w:val="0"/>
          <w:color w:val="000000" w:themeColor="text1" w:themeTint="FF" w:themeShade="FF"/>
          <w:sz w:val="24"/>
          <w:szCs w:val="24"/>
          <w:lang w:val="es-ES"/>
        </w:rPr>
        <w:t xml:space="preserve">España. (2009). </w:t>
      </w:r>
      <w:r w:rsidRPr="610225A5" w:rsidR="68516417">
        <w:rPr>
          <w:rFonts w:ascii="Times New Roman" w:hAnsi="Times New Roman" w:eastAsia="Times New Roman" w:cs="Times New Roman"/>
          <w:i w:val="1"/>
          <w:iCs w:val="1"/>
          <w:noProof w:val="0"/>
          <w:color w:val="000000" w:themeColor="text1" w:themeTint="FF" w:themeShade="FF"/>
          <w:sz w:val="24"/>
          <w:szCs w:val="24"/>
          <w:lang w:val="es-ES"/>
        </w:rPr>
        <w:t>Ley 12/2009, de 30 de octubre, reguladora del derecho de asilo y de la protección subsidiaria</w:t>
      </w:r>
      <w:r w:rsidRPr="610225A5" w:rsidR="68516417">
        <w:rPr>
          <w:rFonts w:ascii="Times New Roman" w:hAnsi="Times New Roman" w:eastAsia="Times New Roman" w:cs="Times New Roman"/>
          <w:noProof w:val="0"/>
          <w:color w:val="000000" w:themeColor="text1" w:themeTint="FF" w:themeShade="FF"/>
          <w:sz w:val="24"/>
          <w:szCs w:val="24"/>
          <w:lang w:val="es-ES"/>
        </w:rPr>
        <w:t xml:space="preserve">. BOE‑A‑2009‑17242 </w:t>
      </w:r>
      <w:hyperlink r:id="Rdc770ae5811e4ad5">
        <w:r w:rsidRPr="610225A5" w:rsidR="68516417">
          <w:rPr>
            <w:rStyle w:val="Hyperlink"/>
            <w:rFonts w:ascii="Times New Roman" w:hAnsi="Times New Roman" w:eastAsia="Times New Roman" w:cs="Times New Roman"/>
            <w:noProof w:val="0"/>
            <w:sz w:val="24"/>
            <w:szCs w:val="24"/>
            <w:lang w:val="es-ES"/>
          </w:rPr>
          <w:t>https://www.boe.es/buscar/pdf/2009/BOE-A-2009-17242-consolidado.pdf</w:t>
        </w:r>
      </w:hyperlink>
    </w:p>
    <w:p w:rsidR="7DCC6B0B" w:rsidP="610225A5" w:rsidRDefault="7DCC6B0B" w14:paraId="215A2AA8" w14:textId="5ABEB239">
      <w:pPr>
        <w:pStyle w:val="Normal"/>
        <w:bidi w:val="0"/>
        <w:spacing w:before="196" w:beforeAutospacing="off" w:after="196" w:afterAutospacing="off" w:line="360" w:lineRule="auto"/>
        <w:ind w:left="0" w:right="0"/>
        <w:jc w:val="both"/>
        <w:rPr>
          <w:rFonts w:ascii="Times New Roman" w:hAnsi="Times New Roman" w:eastAsia="Times New Roman" w:cs="Times New Roman"/>
          <w:noProof w:val="0"/>
          <w:sz w:val="24"/>
          <w:szCs w:val="24"/>
          <w:lang w:val="es-ES"/>
        </w:rPr>
      </w:pPr>
      <w:r w:rsidRPr="610225A5" w:rsidR="7DCC6B0B">
        <w:rPr>
          <w:rFonts w:ascii="Times New Roman" w:hAnsi="Times New Roman" w:eastAsia="Times New Roman" w:cs="Times New Roman"/>
          <w:noProof w:val="0"/>
          <w:sz w:val="24"/>
          <w:szCs w:val="24"/>
          <w:lang w:val="es-ES"/>
        </w:rPr>
        <w:t xml:space="preserve">Gobierno de España (2019). </w:t>
      </w:r>
      <w:r w:rsidRPr="610225A5" w:rsidR="67496499">
        <w:rPr>
          <w:rFonts w:ascii="Times New Roman" w:hAnsi="Times New Roman" w:eastAsia="Times New Roman" w:cs="Times New Roman"/>
          <w:i w:val="1"/>
          <w:iCs w:val="1"/>
          <w:noProof w:val="0"/>
          <w:sz w:val="24"/>
          <w:szCs w:val="24"/>
          <w:lang w:val="es-ES"/>
        </w:rPr>
        <w:t xml:space="preserve">III </w:t>
      </w:r>
      <w:r w:rsidRPr="610225A5" w:rsidR="7DCC6B0B">
        <w:rPr>
          <w:rFonts w:ascii="Times New Roman" w:hAnsi="Times New Roman" w:eastAsia="Times New Roman" w:cs="Times New Roman"/>
          <w:i w:val="1"/>
          <w:iCs w:val="1"/>
          <w:noProof w:val="0"/>
          <w:sz w:val="24"/>
          <w:szCs w:val="24"/>
          <w:lang w:val="es-ES"/>
        </w:rPr>
        <w:t>Plan África</w:t>
      </w:r>
      <w:r w:rsidRPr="610225A5" w:rsidR="02CDFCE4">
        <w:rPr>
          <w:rFonts w:ascii="Times New Roman" w:hAnsi="Times New Roman" w:eastAsia="Times New Roman" w:cs="Times New Roman"/>
          <w:i w:val="1"/>
          <w:iCs w:val="1"/>
          <w:noProof w:val="0"/>
          <w:sz w:val="24"/>
          <w:szCs w:val="24"/>
          <w:lang w:val="es-ES"/>
        </w:rPr>
        <w:t>. España</w:t>
      </w:r>
      <w:r w:rsidRPr="610225A5" w:rsidR="71FD8164">
        <w:rPr>
          <w:rFonts w:ascii="Times New Roman" w:hAnsi="Times New Roman" w:eastAsia="Times New Roman" w:cs="Times New Roman"/>
          <w:i w:val="1"/>
          <w:iCs w:val="1"/>
          <w:noProof w:val="0"/>
          <w:sz w:val="24"/>
          <w:szCs w:val="24"/>
          <w:lang w:val="es-ES"/>
        </w:rPr>
        <w:t xml:space="preserve"> y África: </w:t>
      </w:r>
      <w:r w:rsidRPr="610225A5" w:rsidR="71FD8164">
        <w:rPr>
          <w:rFonts w:ascii="Times New Roman" w:hAnsi="Times New Roman" w:eastAsia="Times New Roman" w:cs="Times New Roman"/>
          <w:i w:val="1"/>
          <w:iCs w:val="1"/>
          <w:noProof w:val="0"/>
          <w:sz w:val="24"/>
          <w:szCs w:val="24"/>
          <w:lang w:val="es-ES"/>
        </w:rPr>
        <w:t>desafío</w:t>
      </w:r>
      <w:r w:rsidRPr="610225A5" w:rsidR="71FD8164">
        <w:rPr>
          <w:rFonts w:ascii="Times New Roman" w:hAnsi="Times New Roman" w:eastAsia="Times New Roman" w:cs="Times New Roman"/>
          <w:i w:val="1"/>
          <w:iCs w:val="1"/>
          <w:noProof w:val="0"/>
          <w:sz w:val="24"/>
          <w:szCs w:val="24"/>
          <w:lang w:val="es-ES"/>
        </w:rPr>
        <w:t xml:space="preserve"> y oportunidad.</w:t>
      </w:r>
      <w:r w:rsidRPr="610225A5" w:rsidR="7DCC6B0B">
        <w:rPr>
          <w:rFonts w:ascii="Times New Roman" w:hAnsi="Times New Roman" w:eastAsia="Times New Roman" w:cs="Times New Roman"/>
          <w:i w:val="1"/>
          <w:iCs w:val="1"/>
          <w:noProof w:val="0"/>
          <w:sz w:val="24"/>
          <w:szCs w:val="24"/>
          <w:lang w:val="es-ES"/>
        </w:rPr>
        <w:t xml:space="preserve"> </w:t>
      </w:r>
      <w:r w:rsidRPr="610225A5" w:rsidR="7DCC6B0B">
        <w:rPr>
          <w:rFonts w:ascii="Times New Roman" w:hAnsi="Times New Roman" w:eastAsia="Times New Roman" w:cs="Times New Roman"/>
          <w:noProof w:val="0"/>
          <w:sz w:val="24"/>
          <w:szCs w:val="24"/>
          <w:lang w:val="es-ES"/>
        </w:rPr>
        <w:t xml:space="preserve">Ministerios de asuntos exteriores, Unión </w:t>
      </w:r>
      <w:bookmarkStart w:name="_Int_TbAOlewQ" w:id="52070107"/>
      <w:r w:rsidRPr="610225A5" w:rsidR="7DCC6B0B">
        <w:rPr>
          <w:rFonts w:ascii="Times New Roman" w:hAnsi="Times New Roman" w:eastAsia="Times New Roman" w:cs="Times New Roman"/>
          <w:noProof w:val="0"/>
          <w:sz w:val="24"/>
          <w:szCs w:val="24"/>
          <w:lang w:val="es-ES"/>
        </w:rPr>
        <w:t>Europea</w:t>
      </w:r>
      <w:bookmarkEnd w:id="52070107"/>
      <w:r w:rsidRPr="610225A5" w:rsidR="7DCC6B0B">
        <w:rPr>
          <w:rFonts w:ascii="Times New Roman" w:hAnsi="Times New Roman" w:eastAsia="Times New Roman" w:cs="Times New Roman"/>
          <w:noProof w:val="0"/>
          <w:sz w:val="24"/>
          <w:szCs w:val="24"/>
          <w:lang w:val="es-ES"/>
        </w:rPr>
        <w:t xml:space="preserve"> y cooperación. </w:t>
      </w:r>
      <w:hyperlink r:id="R5b2c6c68b466415e">
        <w:r w:rsidRPr="610225A5" w:rsidR="7DCC6B0B">
          <w:rPr>
            <w:rStyle w:val="Hyperlink"/>
            <w:rFonts w:ascii="Times New Roman" w:hAnsi="Times New Roman" w:eastAsia="Times New Roman" w:cs="Times New Roman"/>
            <w:noProof w:val="0"/>
            <w:sz w:val="24"/>
            <w:szCs w:val="24"/>
            <w:lang w:val="es-ES"/>
          </w:rPr>
          <w:t>https://www.exteriores.gob.es/es/PoliticaExterior/Documents/2019_PLAN%20AFRICA.pdf</w:t>
        </w:r>
      </w:hyperlink>
      <w:r w:rsidRPr="610225A5" w:rsidR="7DCC6B0B">
        <w:rPr>
          <w:rFonts w:ascii="Times New Roman" w:hAnsi="Times New Roman" w:eastAsia="Times New Roman" w:cs="Times New Roman"/>
          <w:noProof w:val="0"/>
          <w:sz w:val="24"/>
          <w:szCs w:val="24"/>
          <w:lang w:val="es-ES"/>
        </w:rPr>
        <w:t xml:space="preserve"> </w:t>
      </w:r>
    </w:p>
    <w:p w:rsidR="4E8F61A3" w:rsidP="610225A5" w:rsidRDefault="4E8F61A3" w14:paraId="66B4349E" w14:textId="768A3C6C">
      <w:pPr>
        <w:pStyle w:val="Normal"/>
        <w:suppressLineNumbers w:val="0"/>
        <w:bidi w:val="0"/>
        <w:spacing w:before="196" w:beforeAutospacing="off" w:after="196" w:afterAutospacing="off" w:line="360" w:lineRule="auto"/>
        <w:ind w:left="0" w:right="0"/>
        <w:jc w:val="both"/>
        <w:rPr>
          <w:rFonts w:ascii="Times New Roman" w:hAnsi="Times New Roman" w:eastAsia="Times New Roman" w:cs="Times New Roman"/>
          <w:noProof w:val="0"/>
          <w:color w:val="467886"/>
          <w:sz w:val="24"/>
          <w:szCs w:val="24"/>
          <w:u w:val="single"/>
          <w:lang w:val="es-ES"/>
        </w:rPr>
      </w:pPr>
      <w:r w:rsidRPr="610225A5" w:rsidR="4E8F61A3">
        <w:rPr>
          <w:rFonts w:ascii="Times New Roman" w:hAnsi="Times New Roman" w:eastAsia="Times New Roman" w:cs="Times New Roman"/>
          <w:noProof w:val="0"/>
          <w:color w:val="auto"/>
          <w:sz w:val="24"/>
          <w:szCs w:val="24"/>
          <w:lang w:val="es-ES" w:eastAsia="en-US" w:bidi="ar-SA"/>
        </w:rPr>
        <w:t>Iniciativa Legislativa Popular para una regularización extraordinaria de personas extranjeras. (2022).  [Propuesta de ley].</w:t>
      </w:r>
      <w:r w:rsidRPr="610225A5" w:rsidR="4E8F61A3">
        <w:rPr>
          <w:rFonts w:ascii="Times New Roman" w:hAnsi="Times New Roman" w:eastAsia="Times New Roman" w:cs="Times New Roman"/>
          <w:noProof w:val="0"/>
          <w:color w:val="467886"/>
          <w:sz w:val="24"/>
          <w:szCs w:val="24"/>
          <w:u w:val="single"/>
          <w:lang w:val="es-ES" w:eastAsia="en-US" w:bidi="ar-SA"/>
        </w:rPr>
        <w:t xml:space="preserve"> </w:t>
      </w:r>
      <w:hyperlink r:id="Rb88b33ee24ae4652">
        <w:r w:rsidRPr="610225A5" w:rsidR="4E8F61A3">
          <w:rPr>
            <w:rStyle w:val="Hyperlink"/>
            <w:rFonts w:ascii="Times New Roman" w:hAnsi="Times New Roman" w:eastAsia="Times New Roman" w:cs="Times New Roman"/>
            <w:noProof w:val="0"/>
            <w:sz w:val="24"/>
            <w:szCs w:val="24"/>
            <w:lang w:val="es-ES" w:eastAsia="en-US" w:bidi="ar-SA"/>
          </w:rPr>
          <w:t>https://img.beteve.cat/wp-content/uploads/2022/02/ILP.p</w:t>
        </w:r>
        <w:r w:rsidRPr="610225A5" w:rsidR="4E8F61A3">
          <w:rPr>
            <w:rStyle w:val="Hyperlink"/>
            <w:rFonts w:ascii="Times New Roman" w:hAnsi="Times New Roman" w:eastAsia="Times New Roman" w:cs="Times New Roman"/>
            <w:noProof w:val="0"/>
            <w:sz w:val="24"/>
            <w:szCs w:val="24"/>
            <w:lang w:val="es-ES" w:eastAsia="en-US" w:bidi="ar-SA"/>
          </w:rPr>
          <w:t>d</w:t>
        </w:r>
        <w:r w:rsidRPr="610225A5" w:rsidR="4E8F61A3">
          <w:rPr>
            <w:rStyle w:val="Hyperlink"/>
            <w:rFonts w:ascii="Times New Roman" w:hAnsi="Times New Roman" w:eastAsia="Times New Roman" w:cs="Times New Roman"/>
            <w:noProof w:val="0"/>
            <w:sz w:val="24"/>
            <w:szCs w:val="24"/>
            <w:lang w:val="es-ES" w:eastAsia="en-US" w:bidi="ar-SA"/>
          </w:rPr>
          <w:t>f</w:t>
        </w:r>
      </w:hyperlink>
    </w:p>
    <w:p w:rsidR="0A956443" w:rsidP="610225A5" w:rsidRDefault="0A956443" w14:paraId="144B3865" w14:textId="2D2B202D">
      <w:pPr>
        <w:bidi w:val="0"/>
        <w:spacing w:before="120" w:beforeAutospacing="off" w:after="120" w:afterAutospacing="off" w:line="360" w:lineRule="auto"/>
        <w:jc w:val="both"/>
        <w:rPr>
          <w:rFonts w:ascii="Times New Roman" w:hAnsi="Times New Roman" w:eastAsia="Times New Roman" w:cs="Times New Roman"/>
          <w:color w:val="auto"/>
          <w:sz w:val="24"/>
          <w:szCs w:val="24"/>
          <w:lang w:val="en-US" w:eastAsia="en-US" w:bidi="ar-SA"/>
        </w:rPr>
      </w:pPr>
      <w:r w:rsidRPr="610225A5" w:rsidR="0A956443">
        <w:rPr>
          <w:rFonts w:ascii="Times New Roman" w:hAnsi="Times New Roman" w:eastAsia="Times New Roman" w:cs="Times New Roman"/>
          <w:noProof w:val="0"/>
          <w:color w:val="auto"/>
          <w:sz w:val="24"/>
          <w:szCs w:val="24"/>
          <w:lang w:val="en-US" w:eastAsia="en-US" w:bidi="ar-SA"/>
        </w:rPr>
        <w:t xml:space="preserve">GONZÁLEZ GARCÍA, I., </w:t>
      </w:r>
      <w:r w:rsidRPr="610225A5" w:rsidR="0A956443">
        <w:rPr>
          <w:rFonts w:ascii="Times New Roman" w:hAnsi="Times New Roman" w:eastAsia="Times New Roman" w:cs="Times New Roman"/>
          <w:i w:val="1"/>
          <w:iCs w:val="1"/>
          <w:noProof w:val="0"/>
          <w:color w:val="auto"/>
          <w:sz w:val="24"/>
          <w:szCs w:val="24"/>
          <w:lang w:val="en-US" w:eastAsia="en-US" w:bidi="ar-SA"/>
        </w:rPr>
        <w:t xml:space="preserve">«Immigration in Spain: Migratory Routes, Cooperation with Third </w:t>
      </w:r>
      <w:r w:rsidRPr="610225A5" w:rsidR="0A956443">
        <w:rPr>
          <w:rFonts w:ascii="Times New Roman" w:hAnsi="Times New Roman" w:eastAsia="Times New Roman" w:cs="Times New Roman"/>
          <w:i w:val="1"/>
          <w:iCs w:val="1"/>
          <w:noProof w:val="0"/>
          <w:color w:val="auto"/>
          <w:sz w:val="24"/>
          <w:szCs w:val="24"/>
          <w:lang w:val="en-US" w:eastAsia="en-US" w:bidi="ar-SA"/>
        </w:rPr>
        <w:t>Countries</w:t>
      </w:r>
      <w:r w:rsidRPr="610225A5" w:rsidR="0A956443">
        <w:rPr>
          <w:rFonts w:ascii="Times New Roman" w:hAnsi="Times New Roman" w:eastAsia="Times New Roman" w:cs="Times New Roman"/>
          <w:i w:val="1"/>
          <w:iCs w:val="1"/>
          <w:noProof w:val="0"/>
          <w:color w:val="auto"/>
          <w:sz w:val="24"/>
          <w:szCs w:val="24"/>
          <w:lang w:val="en-US" w:eastAsia="en-US" w:bidi="ar-SA"/>
        </w:rPr>
        <w:t xml:space="preserve"> and Human </w:t>
      </w:r>
      <w:r w:rsidRPr="610225A5" w:rsidR="0A956443">
        <w:rPr>
          <w:rFonts w:ascii="Times New Roman" w:hAnsi="Times New Roman" w:eastAsia="Times New Roman" w:cs="Times New Roman"/>
          <w:i w:val="1"/>
          <w:iCs w:val="1"/>
          <w:noProof w:val="0"/>
          <w:color w:val="auto"/>
          <w:sz w:val="24"/>
          <w:szCs w:val="24"/>
          <w:lang w:val="en-US" w:eastAsia="en-US" w:bidi="ar-SA"/>
        </w:rPr>
        <w:t>Rights</w:t>
      </w:r>
      <w:r w:rsidRPr="610225A5" w:rsidR="0A956443">
        <w:rPr>
          <w:rFonts w:ascii="Times New Roman" w:hAnsi="Times New Roman" w:eastAsia="Times New Roman" w:cs="Times New Roman"/>
          <w:i w:val="1"/>
          <w:iCs w:val="1"/>
          <w:noProof w:val="0"/>
          <w:color w:val="auto"/>
          <w:sz w:val="24"/>
          <w:szCs w:val="24"/>
          <w:lang w:val="en-US" w:eastAsia="en-US" w:bidi="ar-SA"/>
        </w:rPr>
        <w:t xml:space="preserve"> in </w:t>
      </w:r>
      <w:r w:rsidRPr="610225A5" w:rsidR="0A956443">
        <w:rPr>
          <w:rFonts w:ascii="Times New Roman" w:hAnsi="Times New Roman" w:eastAsia="Times New Roman" w:cs="Times New Roman"/>
          <w:i w:val="1"/>
          <w:iCs w:val="1"/>
          <w:noProof w:val="0"/>
          <w:color w:val="auto"/>
          <w:sz w:val="24"/>
          <w:szCs w:val="24"/>
          <w:lang w:val="en-US" w:eastAsia="en-US" w:bidi="ar-SA"/>
        </w:rPr>
        <w:t>Return</w:t>
      </w:r>
      <w:r w:rsidRPr="610225A5" w:rsidR="0A956443">
        <w:rPr>
          <w:rFonts w:ascii="Times New Roman" w:hAnsi="Times New Roman" w:eastAsia="Times New Roman" w:cs="Times New Roman"/>
          <w:i w:val="1"/>
          <w:iCs w:val="1"/>
          <w:noProof w:val="0"/>
          <w:color w:val="auto"/>
          <w:sz w:val="24"/>
          <w:szCs w:val="24"/>
          <w:lang w:val="en-US" w:eastAsia="en-US" w:bidi="ar-SA"/>
        </w:rPr>
        <w:t xml:space="preserve"> </w:t>
      </w:r>
      <w:r w:rsidRPr="610225A5" w:rsidR="0A956443">
        <w:rPr>
          <w:rFonts w:ascii="Times New Roman" w:hAnsi="Times New Roman" w:eastAsia="Times New Roman" w:cs="Times New Roman"/>
          <w:i w:val="1"/>
          <w:iCs w:val="1"/>
          <w:noProof w:val="0"/>
          <w:color w:val="auto"/>
          <w:sz w:val="24"/>
          <w:szCs w:val="24"/>
          <w:lang w:val="en-US" w:eastAsia="en-US" w:bidi="ar-SA"/>
        </w:rPr>
        <w:t>Procedures</w:t>
      </w:r>
      <w:r w:rsidRPr="610225A5" w:rsidR="0A956443">
        <w:rPr>
          <w:rFonts w:ascii="Times New Roman" w:hAnsi="Times New Roman" w:eastAsia="Times New Roman" w:cs="Times New Roman"/>
          <w:i w:val="1"/>
          <w:iCs w:val="1"/>
          <w:noProof w:val="0"/>
          <w:color w:val="auto"/>
          <w:sz w:val="24"/>
          <w:szCs w:val="24"/>
          <w:lang w:val="en-US" w:eastAsia="en-US" w:bidi="ar-SA"/>
        </w:rPr>
        <w:t xml:space="preserve"> </w:t>
      </w:r>
      <w:r w:rsidRPr="610225A5" w:rsidR="0A956443">
        <w:rPr>
          <w:rFonts w:ascii="Times New Roman" w:hAnsi="Times New Roman" w:eastAsia="Times New Roman" w:cs="Times New Roman"/>
          <w:noProof w:val="0"/>
          <w:color w:val="auto"/>
          <w:sz w:val="24"/>
          <w:szCs w:val="24"/>
          <w:lang w:val="en-US" w:eastAsia="en-US" w:bidi="ar-SA"/>
        </w:rPr>
        <w:t xml:space="preserve">», </w:t>
      </w:r>
      <w:r w:rsidRPr="610225A5" w:rsidR="0A956443">
        <w:rPr>
          <w:rFonts w:ascii="Times New Roman" w:hAnsi="Times New Roman" w:eastAsia="Times New Roman" w:cs="Times New Roman"/>
          <w:noProof w:val="0"/>
          <w:color w:val="auto"/>
          <w:sz w:val="24"/>
          <w:szCs w:val="24"/>
          <w:lang w:val="en-US" w:eastAsia="en-US" w:bidi="ar-SA"/>
        </w:rPr>
        <w:t>Paix</w:t>
      </w:r>
      <w:r w:rsidRPr="610225A5" w:rsidR="0A956443">
        <w:rPr>
          <w:rFonts w:ascii="Times New Roman" w:hAnsi="Times New Roman" w:eastAsia="Times New Roman" w:cs="Times New Roman"/>
          <w:noProof w:val="0"/>
          <w:color w:val="auto"/>
          <w:sz w:val="24"/>
          <w:szCs w:val="24"/>
          <w:lang w:val="en-US" w:eastAsia="en-US" w:bidi="ar-SA"/>
        </w:rPr>
        <w:t xml:space="preserve"> et </w:t>
      </w:r>
      <w:r w:rsidRPr="610225A5" w:rsidR="0A956443">
        <w:rPr>
          <w:rFonts w:ascii="Times New Roman" w:hAnsi="Times New Roman" w:eastAsia="Times New Roman" w:cs="Times New Roman"/>
          <w:noProof w:val="0"/>
          <w:color w:val="auto"/>
          <w:sz w:val="24"/>
          <w:szCs w:val="24"/>
          <w:lang w:val="en-US" w:eastAsia="en-US" w:bidi="ar-SA"/>
        </w:rPr>
        <w:t>Sécurité</w:t>
      </w:r>
      <w:r w:rsidRPr="610225A5" w:rsidR="0A956443">
        <w:rPr>
          <w:rFonts w:ascii="Times New Roman" w:hAnsi="Times New Roman" w:eastAsia="Times New Roman" w:cs="Times New Roman"/>
          <w:noProof w:val="0"/>
          <w:color w:val="auto"/>
          <w:sz w:val="24"/>
          <w:szCs w:val="24"/>
          <w:lang w:val="en-US" w:eastAsia="en-US" w:bidi="ar-SA"/>
        </w:rPr>
        <w:t xml:space="preserve"> </w:t>
      </w:r>
      <w:r w:rsidRPr="610225A5" w:rsidR="0A956443">
        <w:rPr>
          <w:rFonts w:ascii="Times New Roman" w:hAnsi="Times New Roman" w:eastAsia="Times New Roman" w:cs="Times New Roman"/>
          <w:noProof w:val="0"/>
          <w:color w:val="auto"/>
          <w:sz w:val="24"/>
          <w:szCs w:val="24"/>
          <w:lang w:val="en-US" w:eastAsia="en-US" w:bidi="ar-SA"/>
        </w:rPr>
        <w:t>Internationales</w:t>
      </w:r>
      <w:r w:rsidRPr="610225A5" w:rsidR="0A956443">
        <w:rPr>
          <w:rFonts w:ascii="Times New Roman" w:hAnsi="Times New Roman" w:eastAsia="Times New Roman" w:cs="Times New Roman"/>
          <w:noProof w:val="0"/>
          <w:color w:val="auto"/>
          <w:sz w:val="24"/>
          <w:szCs w:val="24"/>
          <w:lang w:val="en-US" w:eastAsia="en-US" w:bidi="ar-SA"/>
        </w:rPr>
        <w:t xml:space="preserve">, </w:t>
      </w:r>
      <w:r w:rsidRPr="610225A5" w:rsidR="0A956443">
        <w:rPr>
          <w:rFonts w:ascii="Times New Roman" w:hAnsi="Times New Roman" w:eastAsia="Times New Roman" w:cs="Times New Roman"/>
          <w:noProof w:val="0"/>
          <w:color w:val="auto"/>
          <w:sz w:val="24"/>
          <w:szCs w:val="24"/>
          <w:lang w:val="en-US" w:eastAsia="en-US" w:bidi="ar-SA"/>
        </w:rPr>
        <w:t>num</w:t>
      </w:r>
      <w:r w:rsidRPr="610225A5" w:rsidR="0A956443">
        <w:rPr>
          <w:rFonts w:ascii="Times New Roman" w:hAnsi="Times New Roman" w:eastAsia="Times New Roman" w:cs="Times New Roman"/>
          <w:noProof w:val="0"/>
          <w:color w:val="auto"/>
          <w:sz w:val="24"/>
          <w:szCs w:val="24"/>
          <w:lang w:val="en-US" w:eastAsia="en-US" w:bidi="ar-SA"/>
        </w:rPr>
        <w:t>. 7, 2019, pp. 201-230</w:t>
      </w:r>
      <w:r w:rsidRPr="610225A5" w:rsidR="0A956443">
        <w:rPr>
          <w:rFonts w:ascii="Times New Roman" w:hAnsi="Times New Roman" w:eastAsia="Times New Roman" w:cs="Times New Roman"/>
          <w:noProof w:val="0"/>
          <w:color w:val="auto"/>
          <w:sz w:val="24"/>
          <w:szCs w:val="24"/>
          <w:lang w:val="en-US" w:eastAsia="en-US" w:bidi="ar-SA"/>
        </w:rPr>
        <w:t xml:space="preserve"> </w:t>
      </w:r>
    </w:p>
    <w:p w:rsidR="725A029C" w:rsidP="610225A5" w:rsidRDefault="725A029C" w14:paraId="7EA299FB" w14:textId="520A8404">
      <w:pPr>
        <w:pStyle w:val="Normal"/>
        <w:bidi w:val="0"/>
        <w:spacing w:before="196" w:beforeAutospacing="off" w:after="196" w:afterAutospacing="off" w:line="360" w:lineRule="auto"/>
        <w:ind w:left="0" w:right="0"/>
        <w:jc w:val="both"/>
        <w:rPr>
          <w:rFonts w:ascii="Times New Roman" w:hAnsi="Times New Roman" w:eastAsia="Times New Roman" w:cs="Times New Roman"/>
        </w:rPr>
      </w:pPr>
      <w:hyperlink r:id="R35df8663f655436b">
        <w:r w:rsidRPr="610225A5" w:rsidR="725A029C">
          <w:rPr>
            <w:rStyle w:val="Hyperlink"/>
            <w:rFonts w:ascii="Times New Roman" w:hAnsi="Times New Roman" w:eastAsia="Times New Roman" w:cs="Times New Roman"/>
            <w:noProof w:val="0"/>
            <w:sz w:val="24"/>
            <w:szCs w:val="24"/>
            <w:lang w:val="es-ES"/>
          </w:rPr>
          <w:t>https://rodin.uca.es/bitstream/handle/10498/22104/Immigration%20in%20Spain%20Migratory%20Routes%2c%20Cooperation%20with%20Third%20Countries%20and%20Human%20Rights%20in%20Return%20Procedures.pdf?sequence=1&amp;isAllowed=y</w:t>
        </w:r>
      </w:hyperlink>
    </w:p>
    <w:p w:rsidR="3179649D" w:rsidP="610225A5" w:rsidRDefault="3179649D" w14:paraId="5E6F264F" w14:textId="255721AB">
      <w:pPr>
        <w:pStyle w:val="Normal"/>
        <w:bidi w:val="0"/>
        <w:spacing w:before="196" w:beforeAutospacing="off" w:after="196" w:afterAutospacing="off" w:line="360" w:lineRule="auto"/>
        <w:ind w:left="0" w:right="0"/>
        <w:jc w:val="both"/>
        <w:rPr>
          <w:rFonts w:ascii="Times New Roman" w:hAnsi="Times New Roman" w:eastAsia="Times New Roman" w:cs="Times New Roman"/>
          <w:noProof w:val="0"/>
          <w:sz w:val="24"/>
          <w:szCs w:val="24"/>
          <w:lang w:val="en-US"/>
        </w:rPr>
      </w:pPr>
      <w:r w:rsidRPr="610225A5" w:rsidR="3179649D">
        <w:rPr>
          <w:rFonts w:ascii="Times New Roman" w:hAnsi="Times New Roman" w:eastAsia="Times New Roman" w:cs="Times New Roman"/>
          <w:noProof w:val="0"/>
          <w:sz w:val="24"/>
          <w:szCs w:val="24"/>
          <w:lang w:val="en-US"/>
        </w:rPr>
        <w:t xml:space="preserve">Columbia: </w:t>
      </w:r>
      <w:r w:rsidRPr="610225A5" w:rsidR="3179649D">
        <w:rPr>
          <w:rFonts w:ascii="Times New Roman" w:hAnsi="Times New Roman" w:eastAsia="Times New Roman" w:cs="Times New Roman"/>
          <w:i w:val="1"/>
          <w:iCs w:val="1"/>
          <w:noProof w:val="0"/>
          <w:sz w:val="24"/>
          <w:szCs w:val="24"/>
          <w:lang w:val="en-US"/>
        </w:rPr>
        <w:t>Forced migration learning module</w:t>
      </w:r>
      <w:r w:rsidRPr="610225A5" w:rsidR="3179649D">
        <w:rPr>
          <w:rFonts w:ascii="Times New Roman" w:hAnsi="Times New Roman" w:eastAsia="Times New Roman" w:cs="Times New Roman"/>
          <w:noProof w:val="0"/>
          <w:sz w:val="24"/>
          <w:szCs w:val="24"/>
          <w:lang w:val="en-US"/>
        </w:rPr>
        <w:t xml:space="preserve">. The Harriet and Robert </w:t>
      </w:r>
      <w:r w:rsidRPr="610225A5" w:rsidR="3179649D">
        <w:rPr>
          <w:rFonts w:ascii="Times New Roman" w:hAnsi="Times New Roman" w:eastAsia="Times New Roman" w:cs="Times New Roman"/>
          <w:noProof w:val="0"/>
          <w:sz w:val="24"/>
          <w:szCs w:val="24"/>
          <w:lang w:val="en-US"/>
        </w:rPr>
        <w:t>Heilburn</w:t>
      </w:r>
      <w:r w:rsidRPr="610225A5" w:rsidR="3179649D">
        <w:rPr>
          <w:rFonts w:ascii="Times New Roman" w:hAnsi="Times New Roman" w:eastAsia="Times New Roman" w:cs="Times New Roman"/>
          <w:noProof w:val="0"/>
          <w:sz w:val="24"/>
          <w:szCs w:val="24"/>
          <w:lang w:val="en-US"/>
        </w:rPr>
        <w:t xml:space="preserve"> Department of Population and Family Health</w:t>
      </w:r>
      <w:r w:rsidRPr="610225A5" w:rsidR="3179649D">
        <w:rPr>
          <w:rFonts w:ascii="Times New Roman" w:hAnsi="Times New Roman" w:eastAsia="Times New Roman" w:cs="Times New Roman"/>
          <w:noProof w:val="0"/>
          <w:sz w:val="24"/>
          <w:szCs w:val="24"/>
          <w:lang w:val="en-US"/>
        </w:rPr>
        <w:t>.</w:t>
      </w:r>
      <w:r w:rsidRPr="610225A5" w:rsidR="17FACBEC">
        <w:rPr>
          <w:rFonts w:ascii="Times New Roman" w:hAnsi="Times New Roman" w:eastAsia="Times New Roman" w:cs="Times New Roman"/>
          <w:noProof w:val="0"/>
          <w:sz w:val="24"/>
          <w:szCs w:val="24"/>
          <w:lang w:val="en-US"/>
        </w:rPr>
        <w:t xml:space="preserve">  </w:t>
      </w:r>
      <w:r w:rsidRPr="610225A5" w:rsidR="17FACBEC">
        <w:rPr>
          <w:rFonts w:ascii="Times New Roman" w:hAnsi="Times New Roman" w:eastAsia="Times New Roman" w:cs="Times New Roman"/>
          <w:noProof w:val="0"/>
          <w:sz w:val="24"/>
          <w:szCs w:val="24"/>
          <w:lang w:val="en-US"/>
        </w:rPr>
        <w:t xml:space="preserve">                            </w:t>
      </w:r>
      <w:r w:rsidRPr="610225A5" w:rsidR="3179649D">
        <w:rPr>
          <w:rFonts w:ascii="Times New Roman" w:hAnsi="Times New Roman" w:eastAsia="Times New Roman" w:cs="Times New Roman"/>
          <w:noProof w:val="0"/>
          <w:sz w:val="24"/>
          <w:szCs w:val="24"/>
          <w:lang w:val="en-US"/>
        </w:rPr>
        <w:t xml:space="preserve"> </w:t>
      </w:r>
      <w:hyperlink r:id="R1cb5bc1f188047d8">
        <w:r w:rsidRPr="610225A5" w:rsidR="67D9E3A5">
          <w:rPr>
            <w:rStyle w:val="Hyperlink"/>
            <w:rFonts w:ascii="Times New Roman" w:hAnsi="Times New Roman" w:eastAsia="Times New Roman" w:cs="Times New Roman"/>
            <w:noProof w:val="0"/>
            <w:sz w:val="24"/>
            <w:szCs w:val="24"/>
            <w:lang w:val="en-US"/>
          </w:rPr>
          <w:t>https://www.columbia.edu/itc/hs/pubhealth/modules/forcedMigration/definitions.html</w:t>
        </w:r>
      </w:hyperlink>
      <w:r w:rsidRPr="610225A5" w:rsidR="67D9E3A5">
        <w:rPr>
          <w:rFonts w:ascii="Times New Roman" w:hAnsi="Times New Roman" w:eastAsia="Times New Roman" w:cs="Times New Roman"/>
          <w:noProof w:val="0"/>
          <w:sz w:val="24"/>
          <w:szCs w:val="24"/>
          <w:lang w:val="en-US"/>
        </w:rPr>
        <w:t xml:space="preserve"> </w:t>
      </w:r>
    </w:p>
    <w:p w:rsidR="3A1BBE2D" w:rsidP="610225A5" w:rsidRDefault="3A1BBE2D" w14:paraId="52E233F4" w14:textId="0E2EBB5A">
      <w:pPr>
        <w:pStyle w:val="Normal"/>
        <w:bidi w:val="0"/>
        <w:spacing w:before="196" w:beforeAutospacing="off" w:after="196" w:afterAutospacing="off" w:line="360" w:lineRule="auto"/>
        <w:ind w:left="0" w:right="0"/>
        <w:jc w:val="both"/>
        <w:rPr>
          <w:rFonts w:ascii="Times New Roman" w:hAnsi="Times New Roman" w:eastAsia="Times New Roman" w:cs="Times New Roman"/>
          <w:noProof w:val="0"/>
          <w:color w:val="auto"/>
          <w:sz w:val="24"/>
          <w:szCs w:val="24"/>
          <w:lang w:val="en-US" w:eastAsia="en-US" w:bidi="ar-SA"/>
        </w:rPr>
      </w:pPr>
      <w:r w:rsidRPr="610225A5" w:rsidR="3A1BBE2D">
        <w:rPr>
          <w:rFonts w:ascii="Times New Roman" w:hAnsi="Times New Roman" w:eastAsia="Times New Roman" w:cs="Times New Roman"/>
          <w:noProof w:val="0"/>
          <w:color w:val="auto"/>
          <w:sz w:val="24"/>
          <w:szCs w:val="24"/>
          <w:lang w:val="en-US" w:eastAsia="en-US" w:bidi="ar-SA"/>
        </w:rPr>
        <w:t xml:space="preserve">UNODC. (2024). </w:t>
      </w:r>
      <w:bookmarkStart w:name="_Int_hlvsH8gh" w:id="8419937"/>
      <w:r w:rsidRPr="610225A5" w:rsidR="3A1BBE2D">
        <w:rPr>
          <w:rFonts w:ascii="Times New Roman" w:hAnsi="Times New Roman" w:eastAsia="Times New Roman" w:cs="Times New Roman"/>
          <w:i w:val="1"/>
          <w:iCs w:val="1"/>
          <w:noProof w:val="0"/>
          <w:color w:val="auto"/>
          <w:sz w:val="24"/>
          <w:szCs w:val="24"/>
          <w:lang w:val="en-US" w:eastAsia="en-US" w:bidi="ar-SA"/>
        </w:rPr>
        <w:t>Countering</w:t>
      </w:r>
      <w:bookmarkEnd w:id="8419937"/>
      <w:r w:rsidRPr="610225A5" w:rsidR="3A1BBE2D">
        <w:rPr>
          <w:rFonts w:ascii="Times New Roman" w:hAnsi="Times New Roman" w:eastAsia="Times New Roman" w:cs="Times New Roman"/>
          <w:i w:val="1"/>
          <w:iCs w:val="1"/>
          <w:noProof w:val="0"/>
          <w:color w:val="auto"/>
          <w:sz w:val="24"/>
          <w:szCs w:val="24"/>
          <w:lang w:val="en-US" w:eastAsia="en-US" w:bidi="ar-SA"/>
        </w:rPr>
        <w:t xml:space="preserve"> trafficking in persons and migrant smuggling in mixed migration movements. </w:t>
      </w:r>
      <w:r w:rsidRPr="610225A5" w:rsidR="3A1BBE2D">
        <w:rPr>
          <w:rFonts w:ascii="Times New Roman" w:hAnsi="Times New Roman" w:eastAsia="Times New Roman" w:cs="Times New Roman"/>
          <w:noProof w:val="0"/>
          <w:color w:val="auto"/>
          <w:sz w:val="24"/>
          <w:szCs w:val="24"/>
          <w:lang w:val="en-US" w:eastAsia="en-US" w:bidi="ar-SA"/>
        </w:rPr>
        <w:t>United Nations Office on Drugs and Crime</w:t>
      </w:r>
      <w:r w:rsidRPr="610225A5" w:rsidR="3A1BBE2D">
        <w:rPr>
          <w:rFonts w:ascii="Times New Roman" w:hAnsi="Times New Roman" w:eastAsia="Times New Roman" w:cs="Times New Roman"/>
          <w:noProof w:val="0"/>
          <w:color w:val="auto"/>
          <w:sz w:val="24"/>
          <w:szCs w:val="24"/>
          <w:lang w:val="en-US" w:eastAsia="en-US" w:bidi="ar-SA"/>
        </w:rPr>
        <w:t>.</w:t>
      </w:r>
      <w:r w:rsidRPr="610225A5" w:rsidR="78E55023">
        <w:rPr>
          <w:rFonts w:ascii="Times New Roman" w:hAnsi="Times New Roman" w:eastAsia="Times New Roman" w:cs="Times New Roman"/>
          <w:noProof w:val="0"/>
          <w:color w:val="auto"/>
          <w:sz w:val="24"/>
          <w:szCs w:val="24"/>
          <w:lang w:val="en-US" w:eastAsia="en-US" w:bidi="ar-SA"/>
        </w:rPr>
        <w:t xml:space="preserve">  </w:t>
      </w:r>
      <w:r w:rsidRPr="610225A5" w:rsidR="78E55023">
        <w:rPr>
          <w:rFonts w:ascii="Times New Roman" w:hAnsi="Times New Roman" w:eastAsia="Times New Roman" w:cs="Times New Roman"/>
          <w:noProof w:val="0"/>
          <w:color w:val="auto"/>
          <w:sz w:val="24"/>
          <w:szCs w:val="24"/>
          <w:lang w:val="en-US" w:eastAsia="en-US" w:bidi="ar-SA"/>
        </w:rPr>
        <w:t xml:space="preserve">         </w:t>
      </w:r>
    </w:p>
    <w:p w:rsidR="3A1BBE2D" w:rsidP="610225A5" w:rsidRDefault="3A1BBE2D" w14:paraId="3F6ACCAE" w14:textId="135DB15C">
      <w:pPr>
        <w:pStyle w:val="Normal"/>
        <w:bidi w:val="0"/>
        <w:spacing w:before="196" w:beforeAutospacing="off" w:after="196" w:afterAutospacing="off" w:line="360" w:lineRule="auto"/>
        <w:ind w:left="0" w:right="0"/>
        <w:jc w:val="both"/>
        <w:rPr>
          <w:rFonts w:ascii="Times New Roman" w:hAnsi="Times New Roman" w:eastAsia="Times New Roman" w:cs="Times New Roman"/>
          <w:noProof w:val="0"/>
          <w:sz w:val="24"/>
          <w:szCs w:val="24"/>
          <w:lang w:val="en-US"/>
        </w:rPr>
      </w:pPr>
      <w:hyperlink r:id="Rfdb9747128214b07">
        <w:r w:rsidRPr="610225A5" w:rsidR="3A1BBE2D">
          <w:rPr>
            <w:rStyle w:val="Hyperlink"/>
            <w:rFonts w:ascii="Times New Roman" w:hAnsi="Times New Roman" w:eastAsia="Times New Roman" w:cs="Times New Roman"/>
            <w:noProof w:val="0"/>
            <w:sz w:val="24"/>
            <w:szCs w:val="24"/>
            <w:lang w:val="en-US"/>
          </w:rPr>
          <w:t>https://www.unodc.org/documents/human-trafficking/2024/New-publications/Countering_Trafficking_in_Persons_and_Migrant_Smuggling_in_Mixed_Migration_Movements.pdf</w:t>
        </w:r>
      </w:hyperlink>
      <w:r w:rsidRPr="610225A5" w:rsidR="3A1BBE2D">
        <w:rPr>
          <w:rFonts w:ascii="Times New Roman" w:hAnsi="Times New Roman" w:eastAsia="Times New Roman" w:cs="Times New Roman"/>
          <w:noProof w:val="0"/>
          <w:sz w:val="24"/>
          <w:szCs w:val="24"/>
          <w:lang w:val="en-US"/>
        </w:rPr>
        <w:t xml:space="preserve"> </w:t>
      </w:r>
    </w:p>
    <w:p w:rsidR="6E8B70FF" w:rsidP="610225A5" w:rsidRDefault="6E8B70FF" w14:paraId="1A8BFDB6" w14:textId="1968597B">
      <w:pPr>
        <w:pStyle w:val="Normal"/>
        <w:spacing w:line="360" w:lineRule="auto"/>
        <w:jc w:val="both"/>
        <w:rPr>
          <w:rFonts w:ascii="Times New Roman" w:hAnsi="Times New Roman" w:eastAsia="Times New Roman" w:cs="Times New Roman"/>
        </w:rPr>
      </w:pPr>
      <w:r w:rsidRPr="610225A5" w:rsidR="6E8B70FF">
        <w:rPr>
          <w:rFonts w:ascii="Times New Roman" w:hAnsi="Times New Roman" w:eastAsia="Times New Roman" w:cs="Times New Roman"/>
          <w:noProof w:val="0"/>
          <w:sz w:val="24"/>
          <w:szCs w:val="24"/>
          <w:lang w:val="en-US"/>
        </w:rPr>
        <w:t>Koser,K</w:t>
      </w:r>
      <w:r w:rsidRPr="610225A5" w:rsidR="6E8B70FF">
        <w:rPr>
          <w:rFonts w:ascii="Times New Roman" w:hAnsi="Times New Roman" w:eastAsia="Times New Roman" w:cs="Times New Roman"/>
          <w:noProof w:val="0"/>
          <w:sz w:val="24"/>
          <w:szCs w:val="24"/>
          <w:lang w:val="en-US"/>
        </w:rPr>
        <w:t xml:space="preserve">. (2007). </w:t>
      </w:r>
      <w:r w:rsidRPr="610225A5" w:rsidR="6E8B70FF">
        <w:rPr>
          <w:rFonts w:ascii="Times New Roman" w:hAnsi="Times New Roman" w:eastAsia="Times New Roman" w:cs="Times New Roman"/>
          <w:i w:val="1"/>
          <w:iCs w:val="1"/>
          <w:noProof w:val="0"/>
          <w:sz w:val="24"/>
          <w:szCs w:val="24"/>
          <w:lang w:val="en-US"/>
        </w:rPr>
        <w:t xml:space="preserve">International Migration: </w:t>
      </w:r>
      <w:r w:rsidRPr="610225A5" w:rsidR="086C126A">
        <w:rPr>
          <w:rFonts w:ascii="Times New Roman" w:hAnsi="Times New Roman" w:eastAsia="Times New Roman" w:cs="Times New Roman"/>
          <w:i w:val="1"/>
          <w:iCs w:val="1"/>
          <w:noProof w:val="0"/>
          <w:sz w:val="24"/>
          <w:szCs w:val="24"/>
          <w:lang w:val="en-US"/>
        </w:rPr>
        <w:t xml:space="preserve">A </w:t>
      </w:r>
      <w:r w:rsidRPr="610225A5" w:rsidR="6E8B70FF">
        <w:rPr>
          <w:rFonts w:ascii="Times New Roman" w:hAnsi="Times New Roman" w:eastAsia="Times New Roman" w:cs="Times New Roman"/>
          <w:i w:val="1"/>
          <w:iCs w:val="1"/>
          <w:noProof w:val="0"/>
          <w:sz w:val="24"/>
          <w:szCs w:val="24"/>
          <w:lang w:val="en-US"/>
        </w:rPr>
        <w:t>Very Short Introduction.</w:t>
      </w:r>
      <w:r w:rsidRPr="610225A5" w:rsidR="6E8B70FF">
        <w:rPr>
          <w:rFonts w:ascii="Times New Roman" w:hAnsi="Times New Roman" w:eastAsia="Times New Roman" w:cs="Times New Roman"/>
          <w:noProof w:val="0"/>
          <w:sz w:val="24"/>
          <w:szCs w:val="24"/>
          <w:lang w:val="en-US"/>
        </w:rPr>
        <w:t xml:space="preserve"> Oxford Academic</w:t>
      </w:r>
      <w:r w:rsidRPr="610225A5" w:rsidR="15C56E92">
        <w:rPr>
          <w:rFonts w:ascii="Times New Roman" w:hAnsi="Times New Roman" w:eastAsia="Times New Roman" w:cs="Times New Roman"/>
          <w:noProof w:val="0"/>
          <w:sz w:val="24"/>
          <w:szCs w:val="24"/>
          <w:lang w:val="en-US"/>
        </w:rPr>
        <w:t>.</w:t>
      </w:r>
      <w:r w:rsidRPr="610225A5" w:rsidR="6E8B70FF">
        <w:rPr>
          <w:rFonts w:ascii="Times New Roman" w:hAnsi="Times New Roman" w:eastAsia="Times New Roman" w:cs="Times New Roman"/>
          <w:noProof w:val="0"/>
          <w:sz w:val="24"/>
          <w:szCs w:val="24"/>
          <w:lang w:val="en-US"/>
        </w:rPr>
        <w:t xml:space="preserve"> </w:t>
      </w:r>
      <w:hyperlink r:id="R66cfd626ba3f4e3c">
        <w:r w:rsidRPr="610225A5" w:rsidR="72B03AD2">
          <w:rPr>
            <w:rStyle w:val="Hyperlink"/>
            <w:rFonts w:ascii="Times New Roman" w:hAnsi="Times New Roman" w:eastAsia="Times New Roman" w:cs="Times New Roman"/>
            <w:noProof w:val="0"/>
            <w:sz w:val="24"/>
            <w:szCs w:val="24"/>
            <w:lang w:val="en-US"/>
          </w:rPr>
          <w:t>https://academic.oup.com/book/694/chapter-abstract/135372906?redirectedFrom=fulltext</w:t>
        </w:r>
      </w:hyperlink>
    </w:p>
    <w:p w:rsidR="0FEAB41E" w:rsidP="610225A5" w:rsidRDefault="0FEAB41E" w14:paraId="1DAF108B" w14:textId="08C553E4">
      <w:pPr>
        <w:pStyle w:val="Normal"/>
        <w:spacing w:line="360" w:lineRule="auto"/>
        <w:ind w:left="0"/>
        <w:jc w:val="both"/>
        <w:rPr>
          <w:rFonts w:ascii="Times New Roman" w:hAnsi="Times New Roman" w:eastAsia="Times New Roman" w:cs="Times New Roman"/>
        </w:rPr>
      </w:pPr>
      <w:r w:rsidRPr="610225A5" w:rsidR="0FEAB41E">
        <w:rPr>
          <w:rFonts w:ascii="Times New Roman" w:hAnsi="Times New Roman" w:eastAsia="Times New Roman" w:cs="Times New Roman"/>
          <w:noProof w:val="0"/>
          <w:sz w:val="24"/>
          <w:szCs w:val="24"/>
          <w:lang w:val="en-US"/>
        </w:rPr>
        <w:t xml:space="preserve">UNCHR. The UN Refugee Agency. What is a Refugee? </w:t>
      </w:r>
      <w:r w:rsidRPr="610225A5" w:rsidR="0FEAB41E">
        <w:rPr>
          <w:rFonts w:ascii="Times New Roman" w:hAnsi="Times New Roman" w:eastAsia="Times New Roman" w:cs="Times New Roman"/>
          <w:noProof w:val="0"/>
          <w:color w:val="467886"/>
          <w:sz w:val="24"/>
          <w:szCs w:val="24"/>
          <w:u w:val="single"/>
          <w:lang w:val="en-US" w:eastAsia="en-US" w:bidi="ar-SA"/>
        </w:rPr>
        <w:t xml:space="preserve">ttps://www.unrefugees.org/refugee-facts/what-is-a-refugee/ </w:t>
      </w:r>
      <w:r w:rsidRPr="610225A5" w:rsidR="6B324FE5">
        <w:rPr>
          <w:rFonts w:ascii="Times New Roman" w:hAnsi="Times New Roman" w:eastAsia="Times New Roman" w:cs="Times New Roman"/>
          <w:noProof w:val="0"/>
          <w:color w:val="467886"/>
          <w:sz w:val="24"/>
          <w:szCs w:val="24"/>
          <w:u w:val="single"/>
          <w:lang w:val="en-US" w:eastAsia="en-US" w:bidi="ar-SA"/>
        </w:rPr>
        <w:t xml:space="preserve">  </w:t>
      </w:r>
      <w:r w:rsidRPr="610225A5" w:rsidR="6B324FE5">
        <w:rPr>
          <w:rFonts w:ascii="Times New Roman" w:hAnsi="Times New Roman" w:eastAsia="Times New Roman" w:cs="Times New Roman"/>
          <w:highlight w:val="red"/>
        </w:rPr>
        <w:t>No me convence esto</w:t>
      </w:r>
    </w:p>
    <w:p w:rsidR="610225A5" w:rsidP="610225A5" w:rsidRDefault="610225A5" w14:paraId="0874708A" w14:textId="2E6C2F93">
      <w:pPr>
        <w:pStyle w:val="Normal"/>
        <w:jc w:val="both"/>
        <w:rPr>
          <w:rFonts w:ascii="Calibri" w:hAnsi="Calibri" w:eastAsia="Calibri" w:cs="Calibri"/>
          <w:noProof w:val="0"/>
          <w:color w:val="467886"/>
          <w:sz w:val="24"/>
          <w:szCs w:val="24"/>
          <w:u w:val="single"/>
          <w:lang w:val="en-US" w:eastAsia="en-US" w:bidi="ar-SA"/>
        </w:rPr>
      </w:pPr>
    </w:p>
    <w:p w:rsidR="610225A5" w:rsidP="610225A5" w:rsidRDefault="610225A5" w14:paraId="40B13CAD" w14:textId="45943420">
      <w:pPr>
        <w:pStyle w:val="Normal"/>
        <w:jc w:val="both"/>
        <w:rPr>
          <w:rFonts w:ascii="Calibri" w:hAnsi="Calibri" w:eastAsia="Calibri" w:cs="Calibri"/>
          <w:noProof w:val="0"/>
          <w:color w:val="467886"/>
          <w:sz w:val="24"/>
          <w:szCs w:val="24"/>
          <w:u w:val="single"/>
          <w:lang w:val="en-US" w:eastAsia="en-US" w:bidi="ar-SA"/>
        </w:rPr>
      </w:pP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textHash int2:hashCode="73ChcEjyg4sQHM" int2:id="fcSVdJB8">
      <int2:state int2:type="spell" int2:value="Rejected"/>
    </int2:textHash>
    <int2:textHash int2:hashCode="rnaOSFHnRfzpTb" int2:id="uHfWiKxe">
      <int2:state int2:type="spell" int2:value="Rejected"/>
    </int2:textHash>
    <int2:textHash int2:hashCode="887kIZqtP4wvvt" int2:id="8W3AYLSq">
      <int2:state int2:type="spell" int2:value="Rejected"/>
    </int2:textHash>
    <int2:textHash int2:hashCode="l7oK/p4AN5Z5lV" int2:id="Grrl5SSK">
      <int2:state int2:type="spell" int2:value="Rejected"/>
    </int2:textHash>
    <int2:textHash int2:hashCode="IWJlu2vgeCIPBL" int2:id="Mt4ru1dL">
      <int2:state int2:type="spell" int2:value="Rejected"/>
    </int2:textHash>
    <int2:textHash int2:hashCode="F5bVlwk4nv/r5m" int2:id="rnSvKVp4">
      <int2:state int2:type="spell" int2:value="Rejected"/>
    </int2:textHash>
    <int2:textHash int2:hashCode="laQo1+5wqTrXjB" int2:id="qaOuAxKq">
      <int2:state int2:type="spell" int2:value="Rejected"/>
    </int2:textHash>
    <int2:bookmark int2:bookmarkName="_Int_TbAOlewQ" int2:invalidationBookmarkName="" int2:hashCode="EJ62zL54ZJSGP2" int2:id="y4vds6i4">
      <int2:state int2:type="gram" int2:value="Rejected"/>
    </int2:bookmark>
    <int2:bookmark int2:bookmarkName="_Int_hlvsH8gh" int2:invalidationBookmarkName="" int2:hashCode="a1Lg0MiWQv7lkH" int2:id="aJGHtsNn">
      <int2:state int2:type="gram" int2:value="Rejected"/>
    </int2:bookmark>
    <int2:bookmark int2:bookmarkName="_Int_GJd9gLOo" int2:invalidationBookmarkName="" int2:hashCode="/Z/JBGsvpjCyK9" int2:id="qqVoDRX3">
      <int2:state int2:type="gram"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14">
    <w:nsid w:val="536900a8"/>
    <w:multiLevelType xmlns:w="http://schemas.openxmlformats.org/wordprocessingml/2006/main" w:val="hybridMultilevel"/>
    <w:lvl xmlns:w="http://schemas.openxmlformats.org/wordprocessingml/2006/main" w:ilvl="0">
      <w:start w:val="1"/>
      <w:numFmt w:val="upperRoman"/>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4ffd412c"/>
    <w:multiLevelType xmlns:w="http://schemas.openxmlformats.org/wordprocessingml/2006/main" w:val="hybridMultilevel"/>
    <w:lvl xmlns:w="http://schemas.openxmlformats.org/wordprocessingml/2006/main" w:ilvl="0">
      <w:start w:val="1"/>
      <w:numFmt w:val="upperRoman"/>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e58e17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280b725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31171a47"/>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9">
    <w:nsid w:val="7ee0acf2"/>
    <w:multiLevelType xmlns:w="http://schemas.openxmlformats.org/wordprocessingml/2006/main" w:val="hybridMultilevel"/>
    <w:lvl xmlns:w="http://schemas.openxmlformats.org/wordprocessingml/2006/main" w:ilvl="0">
      <w:start w:val="1"/>
      <w:numFmt w:val="bullet"/>
      <w:lvlText w:val="o"/>
      <w:lvlJc w:val="left"/>
      <w:pPr>
        <w:ind w:left="1080" w:hanging="360"/>
      </w:pPr>
      <w:rPr>
        <w:rFonts w:hint="default" w:ascii="Courier New" w:hAnsi="Courier New"/>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8">
    <w:nsid w:val="1425ba0"/>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7">
    <w:nsid w:val="7f9fa93b"/>
    <w:multiLevelType xmlns:w="http://schemas.openxmlformats.org/wordprocessingml/2006/main" w:val="hybridMultilevel"/>
    <w:lvl xmlns:w="http://schemas.openxmlformats.org/wordprocessingml/2006/main" w:ilvl="0">
      <w:start w:val="1"/>
      <w:numFmt w:val="bullet"/>
      <w:lvlText w:val="o"/>
      <w:lvlJc w:val="left"/>
      <w:pPr>
        <w:ind w:left="1080" w:hanging="360"/>
      </w:pPr>
      <w:rPr>
        <w:rFonts w:hint="default" w:ascii="Courier New" w:hAnsi="Courier New"/>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6">
    <w:nsid w:val="1be3ae87"/>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5">
    <w:nsid w:val="5995b2f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630308e6"/>
    <w:multiLevelType xmlns:w="http://schemas.openxmlformats.org/wordprocessingml/2006/main" w:val="hybridMultilevel"/>
    <w:lvl xmlns:w="http://schemas.openxmlformats.org/wordprocessingml/2006/main" w:ilvl="0">
      <w:start w:val="1"/>
      <w:numFmt w:val="upperRoman"/>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nsid w:val="66da6c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1ae1256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6a79930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853FAD"/>
    <w:rsid w:val="002CAC19"/>
    <w:rsid w:val="0038C261"/>
    <w:rsid w:val="00CF1DA8"/>
    <w:rsid w:val="01121865"/>
    <w:rsid w:val="016B46E7"/>
    <w:rsid w:val="018879D4"/>
    <w:rsid w:val="0194408F"/>
    <w:rsid w:val="01A0188B"/>
    <w:rsid w:val="01A0188B"/>
    <w:rsid w:val="01B0047C"/>
    <w:rsid w:val="01BA2C05"/>
    <w:rsid w:val="01F35487"/>
    <w:rsid w:val="01F35487"/>
    <w:rsid w:val="01F4A4C0"/>
    <w:rsid w:val="01F5B585"/>
    <w:rsid w:val="0211291C"/>
    <w:rsid w:val="0253CB6A"/>
    <w:rsid w:val="0288EEC0"/>
    <w:rsid w:val="02996C15"/>
    <w:rsid w:val="02CDFCE4"/>
    <w:rsid w:val="02EE0CB0"/>
    <w:rsid w:val="03048F58"/>
    <w:rsid w:val="030697CB"/>
    <w:rsid w:val="0308178D"/>
    <w:rsid w:val="03452EEE"/>
    <w:rsid w:val="0368BF89"/>
    <w:rsid w:val="03F1921E"/>
    <w:rsid w:val="04061325"/>
    <w:rsid w:val="0505C07E"/>
    <w:rsid w:val="0507F719"/>
    <w:rsid w:val="05251FFC"/>
    <w:rsid w:val="05266D94"/>
    <w:rsid w:val="05431810"/>
    <w:rsid w:val="0580A249"/>
    <w:rsid w:val="0585850F"/>
    <w:rsid w:val="05F05F8D"/>
    <w:rsid w:val="05F05F8D"/>
    <w:rsid w:val="074EAB5A"/>
    <w:rsid w:val="084D682B"/>
    <w:rsid w:val="086C126A"/>
    <w:rsid w:val="087DB2C4"/>
    <w:rsid w:val="087DB2C4"/>
    <w:rsid w:val="08D53A33"/>
    <w:rsid w:val="08EFD9EF"/>
    <w:rsid w:val="09296531"/>
    <w:rsid w:val="0946EBCE"/>
    <w:rsid w:val="094CDA34"/>
    <w:rsid w:val="096FD406"/>
    <w:rsid w:val="096FD406"/>
    <w:rsid w:val="09B9468D"/>
    <w:rsid w:val="0A51CC17"/>
    <w:rsid w:val="0A71F1D7"/>
    <w:rsid w:val="0A76E9B2"/>
    <w:rsid w:val="0A956443"/>
    <w:rsid w:val="0AA33D32"/>
    <w:rsid w:val="0AFCD727"/>
    <w:rsid w:val="0B1AC672"/>
    <w:rsid w:val="0B6EF412"/>
    <w:rsid w:val="0B78EF4F"/>
    <w:rsid w:val="0B894604"/>
    <w:rsid w:val="0C32E3BC"/>
    <w:rsid w:val="0C4C0479"/>
    <w:rsid w:val="0C9D8BA1"/>
    <w:rsid w:val="0D494CEB"/>
    <w:rsid w:val="0DEE226D"/>
    <w:rsid w:val="0DFE97CF"/>
    <w:rsid w:val="0DFE97CF"/>
    <w:rsid w:val="0E0059C7"/>
    <w:rsid w:val="0EE86B7D"/>
    <w:rsid w:val="0EEC5691"/>
    <w:rsid w:val="0F0B9A45"/>
    <w:rsid w:val="0F10087E"/>
    <w:rsid w:val="0F10087E"/>
    <w:rsid w:val="0F4E28A9"/>
    <w:rsid w:val="0F577D7B"/>
    <w:rsid w:val="0FA14B57"/>
    <w:rsid w:val="0FEAB41E"/>
    <w:rsid w:val="1007593C"/>
    <w:rsid w:val="101E8903"/>
    <w:rsid w:val="102EB2D7"/>
    <w:rsid w:val="10C5B3A0"/>
    <w:rsid w:val="10C88F38"/>
    <w:rsid w:val="1116C64A"/>
    <w:rsid w:val="11578055"/>
    <w:rsid w:val="120489D4"/>
    <w:rsid w:val="1206776A"/>
    <w:rsid w:val="1238433E"/>
    <w:rsid w:val="1257C6BC"/>
    <w:rsid w:val="128A21DE"/>
    <w:rsid w:val="12AC4F69"/>
    <w:rsid w:val="12B94019"/>
    <w:rsid w:val="12EB58A7"/>
    <w:rsid w:val="12F09361"/>
    <w:rsid w:val="1352DA24"/>
    <w:rsid w:val="13BEEB81"/>
    <w:rsid w:val="14499296"/>
    <w:rsid w:val="148DD123"/>
    <w:rsid w:val="149956EE"/>
    <w:rsid w:val="149956EE"/>
    <w:rsid w:val="14BCA692"/>
    <w:rsid w:val="14E1B495"/>
    <w:rsid w:val="1524410A"/>
    <w:rsid w:val="15BF5BB4"/>
    <w:rsid w:val="15C56E92"/>
    <w:rsid w:val="15C58CCA"/>
    <w:rsid w:val="15EE329D"/>
    <w:rsid w:val="15FBD389"/>
    <w:rsid w:val="16033CE0"/>
    <w:rsid w:val="16033CE0"/>
    <w:rsid w:val="1652EC06"/>
    <w:rsid w:val="1706C0EF"/>
    <w:rsid w:val="1721245F"/>
    <w:rsid w:val="1722EBB3"/>
    <w:rsid w:val="174563F8"/>
    <w:rsid w:val="17497172"/>
    <w:rsid w:val="17638193"/>
    <w:rsid w:val="176C7146"/>
    <w:rsid w:val="17AE79EB"/>
    <w:rsid w:val="17FACBEC"/>
    <w:rsid w:val="18155DAC"/>
    <w:rsid w:val="18353597"/>
    <w:rsid w:val="18525DFB"/>
    <w:rsid w:val="1876E985"/>
    <w:rsid w:val="18A79D0E"/>
    <w:rsid w:val="193450BF"/>
    <w:rsid w:val="193450BF"/>
    <w:rsid w:val="196EEF5F"/>
    <w:rsid w:val="1976CAD9"/>
    <w:rsid w:val="19779E05"/>
    <w:rsid w:val="19A2C2A3"/>
    <w:rsid w:val="19A2C2A3"/>
    <w:rsid w:val="19A49177"/>
    <w:rsid w:val="19C7EE1C"/>
    <w:rsid w:val="1A3529BC"/>
    <w:rsid w:val="1A3529BC"/>
    <w:rsid w:val="1B1564B8"/>
    <w:rsid w:val="1B2A8476"/>
    <w:rsid w:val="1B30F562"/>
    <w:rsid w:val="1B4F9C5D"/>
    <w:rsid w:val="1BB1E077"/>
    <w:rsid w:val="1BFF1140"/>
    <w:rsid w:val="1C8F2502"/>
    <w:rsid w:val="1CCA0FBC"/>
    <w:rsid w:val="1CCD220B"/>
    <w:rsid w:val="1CCD220B"/>
    <w:rsid w:val="1D0FF070"/>
    <w:rsid w:val="1D35A0A2"/>
    <w:rsid w:val="1D5C7CD1"/>
    <w:rsid w:val="1D5CF530"/>
    <w:rsid w:val="1D5D4687"/>
    <w:rsid w:val="1DEFF3C9"/>
    <w:rsid w:val="1DEFF3C9"/>
    <w:rsid w:val="1E0B5E13"/>
    <w:rsid w:val="1E2EB1B7"/>
    <w:rsid w:val="1E5903AC"/>
    <w:rsid w:val="1E76B5F5"/>
    <w:rsid w:val="1E76B5F5"/>
    <w:rsid w:val="1EA51093"/>
    <w:rsid w:val="1EC5AD49"/>
    <w:rsid w:val="1ED260A0"/>
    <w:rsid w:val="1F35C81E"/>
    <w:rsid w:val="1F35C81E"/>
    <w:rsid w:val="1F518745"/>
    <w:rsid w:val="1FDB915F"/>
    <w:rsid w:val="1FDB915F"/>
    <w:rsid w:val="1FE46FEF"/>
    <w:rsid w:val="20004844"/>
    <w:rsid w:val="2017034A"/>
    <w:rsid w:val="2017034A"/>
    <w:rsid w:val="205C1A6E"/>
    <w:rsid w:val="2068B2CE"/>
    <w:rsid w:val="210D201B"/>
    <w:rsid w:val="218FB2E4"/>
    <w:rsid w:val="21A989ED"/>
    <w:rsid w:val="22D13FC0"/>
    <w:rsid w:val="22D13FC0"/>
    <w:rsid w:val="22DDA2B5"/>
    <w:rsid w:val="22EFA705"/>
    <w:rsid w:val="22F3E8A7"/>
    <w:rsid w:val="23BCB933"/>
    <w:rsid w:val="23D8E836"/>
    <w:rsid w:val="24271330"/>
    <w:rsid w:val="243B667E"/>
    <w:rsid w:val="243B667E"/>
    <w:rsid w:val="2445FC9C"/>
    <w:rsid w:val="2445FC9C"/>
    <w:rsid w:val="24507461"/>
    <w:rsid w:val="249DA889"/>
    <w:rsid w:val="24E04181"/>
    <w:rsid w:val="24F07ABA"/>
    <w:rsid w:val="24F67D31"/>
    <w:rsid w:val="24F67D31"/>
    <w:rsid w:val="251D797E"/>
    <w:rsid w:val="253697FA"/>
    <w:rsid w:val="256431FA"/>
    <w:rsid w:val="257A0A4C"/>
    <w:rsid w:val="257A0A4C"/>
    <w:rsid w:val="259FF90B"/>
    <w:rsid w:val="25A2BB3F"/>
    <w:rsid w:val="25BCB882"/>
    <w:rsid w:val="25C6BE02"/>
    <w:rsid w:val="25D0C423"/>
    <w:rsid w:val="26048230"/>
    <w:rsid w:val="26048230"/>
    <w:rsid w:val="2640774B"/>
    <w:rsid w:val="2644448B"/>
    <w:rsid w:val="26789118"/>
    <w:rsid w:val="2688849F"/>
    <w:rsid w:val="26A2A092"/>
    <w:rsid w:val="26DA56D9"/>
    <w:rsid w:val="27790590"/>
    <w:rsid w:val="277B98E2"/>
    <w:rsid w:val="277B98E2"/>
    <w:rsid w:val="279E9751"/>
    <w:rsid w:val="27E7BB49"/>
    <w:rsid w:val="2808C339"/>
    <w:rsid w:val="284001DF"/>
    <w:rsid w:val="28859235"/>
    <w:rsid w:val="288C3A30"/>
    <w:rsid w:val="28E68907"/>
    <w:rsid w:val="28FD029F"/>
    <w:rsid w:val="290ED576"/>
    <w:rsid w:val="29321048"/>
    <w:rsid w:val="29564ED4"/>
    <w:rsid w:val="297C9020"/>
    <w:rsid w:val="298B6D44"/>
    <w:rsid w:val="29ABFFE4"/>
    <w:rsid w:val="29B7BF86"/>
    <w:rsid w:val="29DA2C0F"/>
    <w:rsid w:val="29EBF003"/>
    <w:rsid w:val="2A15E8A5"/>
    <w:rsid w:val="2A15E8A5"/>
    <w:rsid w:val="2A3962FA"/>
    <w:rsid w:val="2AABCD13"/>
    <w:rsid w:val="2AB26BE6"/>
    <w:rsid w:val="2B3A9533"/>
    <w:rsid w:val="2B826BD7"/>
    <w:rsid w:val="2B9F48CB"/>
    <w:rsid w:val="2BB0DD3E"/>
    <w:rsid w:val="2BF843FD"/>
    <w:rsid w:val="2C19A6AA"/>
    <w:rsid w:val="2C2A5BBE"/>
    <w:rsid w:val="2C2A5BBE"/>
    <w:rsid w:val="2C325185"/>
    <w:rsid w:val="2C41D947"/>
    <w:rsid w:val="2C73193B"/>
    <w:rsid w:val="2D9DFB88"/>
    <w:rsid w:val="2DFF00E2"/>
    <w:rsid w:val="2DFF00E2"/>
    <w:rsid w:val="2E1325E5"/>
    <w:rsid w:val="2E5D1B45"/>
    <w:rsid w:val="2E651ED5"/>
    <w:rsid w:val="2EDDFB4E"/>
    <w:rsid w:val="2F1004F5"/>
    <w:rsid w:val="2F2C08D7"/>
    <w:rsid w:val="2F300C0E"/>
    <w:rsid w:val="2F3F3827"/>
    <w:rsid w:val="2F72DAA6"/>
    <w:rsid w:val="2F72DAA6"/>
    <w:rsid w:val="2F977055"/>
    <w:rsid w:val="2F98BC3D"/>
    <w:rsid w:val="2FD06DD3"/>
    <w:rsid w:val="3047A163"/>
    <w:rsid w:val="307B7E6F"/>
    <w:rsid w:val="3088BD15"/>
    <w:rsid w:val="30F79243"/>
    <w:rsid w:val="312833F5"/>
    <w:rsid w:val="3179649D"/>
    <w:rsid w:val="318576AE"/>
    <w:rsid w:val="318BD76C"/>
    <w:rsid w:val="31A86740"/>
    <w:rsid w:val="31A86740"/>
    <w:rsid w:val="31C3BB21"/>
    <w:rsid w:val="323058C2"/>
    <w:rsid w:val="32457B0B"/>
    <w:rsid w:val="32457B0B"/>
    <w:rsid w:val="33034AB3"/>
    <w:rsid w:val="330F6954"/>
    <w:rsid w:val="330F6954"/>
    <w:rsid w:val="33515DD9"/>
    <w:rsid w:val="33515DD9"/>
    <w:rsid w:val="3433CAC1"/>
    <w:rsid w:val="3433CAC1"/>
    <w:rsid w:val="346968F2"/>
    <w:rsid w:val="34701281"/>
    <w:rsid w:val="347203C7"/>
    <w:rsid w:val="34A9CB11"/>
    <w:rsid w:val="3505FADA"/>
    <w:rsid w:val="3505FADA"/>
    <w:rsid w:val="351D1790"/>
    <w:rsid w:val="35890528"/>
    <w:rsid w:val="35D376D0"/>
    <w:rsid w:val="361F4CD7"/>
    <w:rsid w:val="362F4493"/>
    <w:rsid w:val="3677CD67"/>
    <w:rsid w:val="368405EC"/>
    <w:rsid w:val="36891309"/>
    <w:rsid w:val="36DC7649"/>
    <w:rsid w:val="36DC7649"/>
    <w:rsid w:val="36F89885"/>
    <w:rsid w:val="37372968"/>
    <w:rsid w:val="3870FE62"/>
    <w:rsid w:val="38C8DFFA"/>
    <w:rsid w:val="38CFD8E7"/>
    <w:rsid w:val="393465AD"/>
    <w:rsid w:val="393EF000"/>
    <w:rsid w:val="394A3314"/>
    <w:rsid w:val="3954E0C0"/>
    <w:rsid w:val="3954E0C0"/>
    <w:rsid w:val="39E862EA"/>
    <w:rsid w:val="3A1BBE2D"/>
    <w:rsid w:val="3AB4DED8"/>
    <w:rsid w:val="3AE12F21"/>
    <w:rsid w:val="3AE12F21"/>
    <w:rsid w:val="3AF21AEE"/>
    <w:rsid w:val="3AFF9172"/>
    <w:rsid w:val="3B9DF34C"/>
    <w:rsid w:val="3BA154DA"/>
    <w:rsid w:val="3BAE4B3F"/>
    <w:rsid w:val="3BEC81B4"/>
    <w:rsid w:val="3C1A6673"/>
    <w:rsid w:val="3C5CFABB"/>
    <w:rsid w:val="3CA21C88"/>
    <w:rsid w:val="3CB893E9"/>
    <w:rsid w:val="3CC9E6B1"/>
    <w:rsid w:val="3CD9E3C7"/>
    <w:rsid w:val="3CF8B837"/>
    <w:rsid w:val="3D11FAFD"/>
    <w:rsid w:val="3D55CD38"/>
    <w:rsid w:val="3D9997DE"/>
    <w:rsid w:val="3DACBC20"/>
    <w:rsid w:val="3DF3C1FE"/>
    <w:rsid w:val="3E255CA6"/>
    <w:rsid w:val="3E2C7E2F"/>
    <w:rsid w:val="3E522C03"/>
    <w:rsid w:val="3E752E55"/>
    <w:rsid w:val="3EB0103A"/>
    <w:rsid w:val="3EB7B396"/>
    <w:rsid w:val="3ECCF10B"/>
    <w:rsid w:val="3EE2AE40"/>
    <w:rsid w:val="3EF7FECA"/>
    <w:rsid w:val="3EFBB539"/>
    <w:rsid w:val="3F1939B8"/>
    <w:rsid w:val="3F492563"/>
    <w:rsid w:val="3F492563"/>
    <w:rsid w:val="3F5E05FD"/>
    <w:rsid w:val="3F6998EA"/>
    <w:rsid w:val="3FA66C65"/>
    <w:rsid w:val="3FA66C65"/>
    <w:rsid w:val="409C017C"/>
    <w:rsid w:val="40EF500C"/>
    <w:rsid w:val="414ED053"/>
    <w:rsid w:val="4159BC9A"/>
    <w:rsid w:val="4159BC9A"/>
    <w:rsid w:val="4187F635"/>
    <w:rsid w:val="41C6AD14"/>
    <w:rsid w:val="41EBB619"/>
    <w:rsid w:val="41F90B2C"/>
    <w:rsid w:val="42020614"/>
    <w:rsid w:val="42020614"/>
    <w:rsid w:val="42212F46"/>
    <w:rsid w:val="42419B02"/>
    <w:rsid w:val="428079A3"/>
    <w:rsid w:val="4294385F"/>
    <w:rsid w:val="42C7745B"/>
    <w:rsid w:val="42CDCFBA"/>
    <w:rsid w:val="42D86CFA"/>
    <w:rsid w:val="42D8BA40"/>
    <w:rsid w:val="42D9D691"/>
    <w:rsid w:val="42EEAA65"/>
    <w:rsid w:val="433292CE"/>
    <w:rsid w:val="43417DD3"/>
    <w:rsid w:val="43579989"/>
    <w:rsid w:val="43B9A78C"/>
    <w:rsid w:val="43C9D8F8"/>
    <w:rsid w:val="440D3CED"/>
    <w:rsid w:val="4414C3D0"/>
    <w:rsid w:val="442F63DC"/>
    <w:rsid w:val="444045C9"/>
    <w:rsid w:val="4470C8EA"/>
    <w:rsid w:val="4492562C"/>
    <w:rsid w:val="4492562C"/>
    <w:rsid w:val="44F79A76"/>
    <w:rsid w:val="463B38BB"/>
    <w:rsid w:val="46EFFFE3"/>
    <w:rsid w:val="46FBE5D9"/>
    <w:rsid w:val="47123DC2"/>
    <w:rsid w:val="4716598B"/>
    <w:rsid w:val="476FA5A6"/>
    <w:rsid w:val="476FA5A6"/>
    <w:rsid w:val="47B872F4"/>
    <w:rsid w:val="47B872F4"/>
    <w:rsid w:val="47C982FD"/>
    <w:rsid w:val="47DF77BD"/>
    <w:rsid w:val="47FBAEC1"/>
    <w:rsid w:val="482F944D"/>
    <w:rsid w:val="48B8C6F1"/>
    <w:rsid w:val="48CAA1B7"/>
    <w:rsid w:val="48D5316E"/>
    <w:rsid w:val="48DC6B78"/>
    <w:rsid w:val="48DC6B78"/>
    <w:rsid w:val="48E94F73"/>
    <w:rsid w:val="48FBF088"/>
    <w:rsid w:val="4931F11B"/>
    <w:rsid w:val="4931F11B"/>
    <w:rsid w:val="49435B08"/>
    <w:rsid w:val="49819831"/>
    <w:rsid w:val="49819831"/>
    <w:rsid w:val="498411C8"/>
    <w:rsid w:val="49CE70F9"/>
    <w:rsid w:val="4A0DF1D5"/>
    <w:rsid w:val="4A5EF968"/>
    <w:rsid w:val="4AF3074C"/>
    <w:rsid w:val="4B0C7AC8"/>
    <w:rsid w:val="4B1BE9CC"/>
    <w:rsid w:val="4B4B3E72"/>
    <w:rsid w:val="4B8F0FF2"/>
    <w:rsid w:val="4BECDCC2"/>
    <w:rsid w:val="4C2200B4"/>
    <w:rsid w:val="4C4F00F3"/>
    <w:rsid w:val="4C5D0B64"/>
    <w:rsid w:val="4C60EB80"/>
    <w:rsid w:val="4C6A6C8B"/>
    <w:rsid w:val="4C6B2739"/>
    <w:rsid w:val="4C941E3B"/>
    <w:rsid w:val="4CCD0767"/>
    <w:rsid w:val="4D375F5A"/>
    <w:rsid w:val="4DCDAF39"/>
    <w:rsid w:val="4DD1EEA4"/>
    <w:rsid w:val="4DE14547"/>
    <w:rsid w:val="4E12480B"/>
    <w:rsid w:val="4E12480B"/>
    <w:rsid w:val="4E7F1CBE"/>
    <w:rsid w:val="4E8F61A3"/>
    <w:rsid w:val="4E9D3821"/>
    <w:rsid w:val="4EAFDAC1"/>
    <w:rsid w:val="4F14AC69"/>
    <w:rsid w:val="4F41315F"/>
    <w:rsid w:val="4F50D79A"/>
    <w:rsid w:val="4F86C283"/>
    <w:rsid w:val="4F8F61D6"/>
    <w:rsid w:val="4FFBD849"/>
    <w:rsid w:val="5008343D"/>
    <w:rsid w:val="501AB13C"/>
    <w:rsid w:val="505B65EB"/>
    <w:rsid w:val="506952A5"/>
    <w:rsid w:val="507C3C9F"/>
    <w:rsid w:val="50A28988"/>
    <w:rsid w:val="50B39070"/>
    <w:rsid w:val="50B39070"/>
    <w:rsid w:val="50B55A5C"/>
    <w:rsid w:val="50F26352"/>
    <w:rsid w:val="51638EF9"/>
    <w:rsid w:val="5288BFC9"/>
    <w:rsid w:val="52982682"/>
    <w:rsid w:val="52D448F0"/>
    <w:rsid w:val="52DE8722"/>
    <w:rsid w:val="52F4635A"/>
    <w:rsid w:val="531AE191"/>
    <w:rsid w:val="531AE191"/>
    <w:rsid w:val="534670B0"/>
    <w:rsid w:val="535A0ECF"/>
    <w:rsid w:val="535A0ECF"/>
    <w:rsid w:val="53680263"/>
    <w:rsid w:val="5372D484"/>
    <w:rsid w:val="53E6611C"/>
    <w:rsid w:val="53E6611C"/>
    <w:rsid w:val="540AC9D9"/>
    <w:rsid w:val="54517DD2"/>
    <w:rsid w:val="54517DD2"/>
    <w:rsid w:val="54573C1A"/>
    <w:rsid w:val="545D871A"/>
    <w:rsid w:val="548F140F"/>
    <w:rsid w:val="548F140F"/>
    <w:rsid w:val="54B90F8D"/>
    <w:rsid w:val="54D54336"/>
    <w:rsid w:val="54E6FFF3"/>
    <w:rsid w:val="54F44C1F"/>
    <w:rsid w:val="557E6B79"/>
    <w:rsid w:val="562C71AA"/>
    <w:rsid w:val="562D2AA1"/>
    <w:rsid w:val="567C199A"/>
    <w:rsid w:val="5684E8EF"/>
    <w:rsid w:val="5684E8EF"/>
    <w:rsid w:val="56AA4B40"/>
    <w:rsid w:val="56FAC1A8"/>
    <w:rsid w:val="57765714"/>
    <w:rsid w:val="57C4F5EA"/>
    <w:rsid w:val="57E5CB96"/>
    <w:rsid w:val="57E7F6C5"/>
    <w:rsid w:val="586FB97C"/>
    <w:rsid w:val="5891CB5C"/>
    <w:rsid w:val="58928A47"/>
    <w:rsid w:val="58A28566"/>
    <w:rsid w:val="58BF2EDF"/>
    <w:rsid w:val="58DFA514"/>
    <w:rsid w:val="5903B8B8"/>
    <w:rsid w:val="5907150E"/>
    <w:rsid w:val="59337A74"/>
    <w:rsid w:val="599FEEDC"/>
    <w:rsid w:val="59C0E444"/>
    <w:rsid w:val="59EB8D32"/>
    <w:rsid w:val="5A25BDFD"/>
    <w:rsid w:val="5A3459B9"/>
    <w:rsid w:val="5A3E26D6"/>
    <w:rsid w:val="5A495CBE"/>
    <w:rsid w:val="5A528B6A"/>
    <w:rsid w:val="5AA949FB"/>
    <w:rsid w:val="5AC9FE10"/>
    <w:rsid w:val="5B0EF424"/>
    <w:rsid w:val="5B3205F7"/>
    <w:rsid w:val="5B58C5E1"/>
    <w:rsid w:val="5B9AFF45"/>
    <w:rsid w:val="5BA45E3D"/>
    <w:rsid w:val="5BC2AAD9"/>
    <w:rsid w:val="5C0B272A"/>
    <w:rsid w:val="5C2AE894"/>
    <w:rsid w:val="5C737D1B"/>
    <w:rsid w:val="5CCF6CCC"/>
    <w:rsid w:val="5CE7B354"/>
    <w:rsid w:val="5CE930CE"/>
    <w:rsid w:val="5D0AB707"/>
    <w:rsid w:val="5D2EE3EB"/>
    <w:rsid w:val="5D3907AB"/>
    <w:rsid w:val="5D43ACEF"/>
    <w:rsid w:val="5D6FE6D7"/>
    <w:rsid w:val="5DDFC504"/>
    <w:rsid w:val="5E008725"/>
    <w:rsid w:val="5E3888E3"/>
    <w:rsid w:val="5E4E144C"/>
    <w:rsid w:val="5E559BD1"/>
    <w:rsid w:val="5F47FBCC"/>
    <w:rsid w:val="5F6FD58D"/>
    <w:rsid w:val="5FE99447"/>
    <w:rsid w:val="601BEC7E"/>
    <w:rsid w:val="60818E29"/>
    <w:rsid w:val="609D8661"/>
    <w:rsid w:val="610225A5"/>
    <w:rsid w:val="6131E4B7"/>
    <w:rsid w:val="613C003A"/>
    <w:rsid w:val="61AB49A0"/>
    <w:rsid w:val="61AB49A0"/>
    <w:rsid w:val="61C6BF2F"/>
    <w:rsid w:val="61EE916D"/>
    <w:rsid w:val="623BF876"/>
    <w:rsid w:val="62AB77EA"/>
    <w:rsid w:val="62E1CCE0"/>
    <w:rsid w:val="62E2D2CB"/>
    <w:rsid w:val="633554F7"/>
    <w:rsid w:val="63498C16"/>
    <w:rsid w:val="635B4B82"/>
    <w:rsid w:val="6365B07B"/>
    <w:rsid w:val="63B1D1D3"/>
    <w:rsid w:val="63FCA3A6"/>
    <w:rsid w:val="640114F4"/>
    <w:rsid w:val="640114F4"/>
    <w:rsid w:val="644C08A5"/>
    <w:rsid w:val="644C08A5"/>
    <w:rsid w:val="6491F9FF"/>
    <w:rsid w:val="64FFED4B"/>
    <w:rsid w:val="6523F398"/>
    <w:rsid w:val="6523F398"/>
    <w:rsid w:val="653C879F"/>
    <w:rsid w:val="658ABD7D"/>
    <w:rsid w:val="659B72CD"/>
    <w:rsid w:val="65BFFEC0"/>
    <w:rsid w:val="65D5B3A9"/>
    <w:rsid w:val="662FAABD"/>
    <w:rsid w:val="666F30A2"/>
    <w:rsid w:val="6687C001"/>
    <w:rsid w:val="670DF892"/>
    <w:rsid w:val="67496499"/>
    <w:rsid w:val="6752D96B"/>
    <w:rsid w:val="67648839"/>
    <w:rsid w:val="6787F107"/>
    <w:rsid w:val="67B680B5"/>
    <w:rsid w:val="67CB2CCC"/>
    <w:rsid w:val="67CB2CCC"/>
    <w:rsid w:val="67D9E3A5"/>
    <w:rsid w:val="68516417"/>
    <w:rsid w:val="68780F9F"/>
    <w:rsid w:val="68853FAD"/>
    <w:rsid w:val="68A15660"/>
    <w:rsid w:val="68D99B49"/>
    <w:rsid w:val="68E2FEFD"/>
    <w:rsid w:val="69C429D2"/>
    <w:rsid w:val="6A420D86"/>
    <w:rsid w:val="6B324FE5"/>
    <w:rsid w:val="6B567B0C"/>
    <w:rsid w:val="6B600969"/>
    <w:rsid w:val="6B65357B"/>
    <w:rsid w:val="6B9F5DF9"/>
    <w:rsid w:val="6BB69DAC"/>
    <w:rsid w:val="6BB69DAC"/>
    <w:rsid w:val="6BB84519"/>
    <w:rsid w:val="6BB84519"/>
    <w:rsid w:val="6BD2033A"/>
    <w:rsid w:val="6BD20CAF"/>
    <w:rsid w:val="6BFD7ADF"/>
    <w:rsid w:val="6C7BA8BB"/>
    <w:rsid w:val="6C85D025"/>
    <w:rsid w:val="6CAB02E1"/>
    <w:rsid w:val="6CF01265"/>
    <w:rsid w:val="6CF4D5B3"/>
    <w:rsid w:val="6D50B25E"/>
    <w:rsid w:val="6D6EE5BC"/>
    <w:rsid w:val="6DA9F6A8"/>
    <w:rsid w:val="6E411E1F"/>
    <w:rsid w:val="6E579D32"/>
    <w:rsid w:val="6E7F0650"/>
    <w:rsid w:val="6E8B70FF"/>
    <w:rsid w:val="6EC0EB0F"/>
    <w:rsid w:val="6F2581BD"/>
    <w:rsid w:val="6F3C1B15"/>
    <w:rsid w:val="6F501D44"/>
    <w:rsid w:val="6F9BB527"/>
    <w:rsid w:val="70077C75"/>
    <w:rsid w:val="70077C75"/>
    <w:rsid w:val="7035F47A"/>
    <w:rsid w:val="7036D118"/>
    <w:rsid w:val="70630E21"/>
    <w:rsid w:val="7090F3FF"/>
    <w:rsid w:val="709FE2B5"/>
    <w:rsid w:val="70AD6E01"/>
    <w:rsid w:val="70D2607E"/>
    <w:rsid w:val="70D8965E"/>
    <w:rsid w:val="7102FAD9"/>
    <w:rsid w:val="715CE2A3"/>
    <w:rsid w:val="715CE2A3"/>
    <w:rsid w:val="717E2E1A"/>
    <w:rsid w:val="71D60975"/>
    <w:rsid w:val="71ED7D96"/>
    <w:rsid w:val="71FD8164"/>
    <w:rsid w:val="720D734C"/>
    <w:rsid w:val="7216304C"/>
    <w:rsid w:val="724AD292"/>
    <w:rsid w:val="724AD292"/>
    <w:rsid w:val="725A029C"/>
    <w:rsid w:val="728B2EBE"/>
    <w:rsid w:val="728CBC85"/>
    <w:rsid w:val="72B03AD2"/>
    <w:rsid w:val="72E86C53"/>
    <w:rsid w:val="72E86C53"/>
    <w:rsid w:val="73118701"/>
    <w:rsid w:val="7345C12F"/>
    <w:rsid w:val="73940E9E"/>
    <w:rsid w:val="73A42C13"/>
    <w:rsid w:val="73ADDAEB"/>
    <w:rsid w:val="73B10FC6"/>
    <w:rsid w:val="73D8C267"/>
    <w:rsid w:val="74096E0B"/>
    <w:rsid w:val="7409973D"/>
    <w:rsid w:val="7409973D"/>
    <w:rsid w:val="742A77B6"/>
    <w:rsid w:val="74AE350C"/>
    <w:rsid w:val="74AE350C"/>
    <w:rsid w:val="74DAD04D"/>
    <w:rsid w:val="74E12E0F"/>
    <w:rsid w:val="752CF228"/>
    <w:rsid w:val="752CF228"/>
    <w:rsid w:val="754E68B3"/>
    <w:rsid w:val="75640AC7"/>
    <w:rsid w:val="758C4719"/>
    <w:rsid w:val="75976BEB"/>
    <w:rsid w:val="759DBEB7"/>
    <w:rsid w:val="75C0534E"/>
    <w:rsid w:val="75C0534E"/>
    <w:rsid w:val="75F15F5A"/>
    <w:rsid w:val="75F15F5A"/>
    <w:rsid w:val="75F6A069"/>
    <w:rsid w:val="761F472A"/>
    <w:rsid w:val="764DBD27"/>
    <w:rsid w:val="766A0934"/>
    <w:rsid w:val="7693CFF4"/>
    <w:rsid w:val="76A14BE5"/>
    <w:rsid w:val="76A219F5"/>
    <w:rsid w:val="76E19CF9"/>
    <w:rsid w:val="7745C791"/>
    <w:rsid w:val="77C410F5"/>
    <w:rsid w:val="7834555D"/>
    <w:rsid w:val="78469C3C"/>
    <w:rsid w:val="78E55023"/>
    <w:rsid w:val="78FB34BD"/>
    <w:rsid w:val="78FB34BD"/>
    <w:rsid w:val="7987C521"/>
    <w:rsid w:val="79F28CDF"/>
    <w:rsid w:val="79F28CDF"/>
    <w:rsid w:val="7A0952EA"/>
    <w:rsid w:val="7A51D44B"/>
    <w:rsid w:val="7A8D3A4A"/>
    <w:rsid w:val="7A8ECC01"/>
    <w:rsid w:val="7ADDFEE0"/>
    <w:rsid w:val="7AE4C21A"/>
    <w:rsid w:val="7B6E2B95"/>
    <w:rsid w:val="7B73BC37"/>
    <w:rsid w:val="7BA22141"/>
    <w:rsid w:val="7BBDA9C8"/>
    <w:rsid w:val="7BBDA9C8"/>
    <w:rsid w:val="7BD35598"/>
    <w:rsid w:val="7BDD7612"/>
    <w:rsid w:val="7BEDABA3"/>
    <w:rsid w:val="7C16C1C4"/>
    <w:rsid w:val="7CBCF0B4"/>
    <w:rsid w:val="7D17B77C"/>
    <w:rsid w:val="7DCC6B0B"/>
    <w:rsid w:val="7DDEA285"/>
    <w:rsid w:val="7DF3518D"/>
    <w:rsid w:val="7E169641"/>
    <w:rsid w:val="7E20528F"/>
    <w:rsid w:val="7E20528F"/>
    <w:rsid w:val="7E2536CF"/>
    <w:rsid w:val="7E58B8D8"/>
    <w:rsid w:val="7E8F928C"/>
    <w:rsid w:val="7EDC8C0C"/>
    <w:rsid w:val="7F31C5A6"/>
    <w:rsid w:val="7F3251CB"/>
    <w:rsid w:val="7F5C00FB"/>
    <w:rsid w:val="7F6F6055"/>
    <w:rsid w:val="7F722FFE"/>
    <w:rsid w:val="7F841EA0"/>
    <w:rsid w:val="7F9AEEBE"/>
    <w:rsid w:val="7F9AEEBE"/>
    <w:rsid w:val="7FF2FE8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26E21"/>
  <w15:chartTrackingRefBased/>
  <w15:docId w15:val="{85C6D414-D4AA-4F0B-BCAD-4122921AA3C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HAnsi" w:cstheme="minorBidi"/>
        <w:sz w:val="24"/>
        <w:szCs w:val="24"/>
        <w:lang w:val="es-ES" w:eastAsia="en-US"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uiPriority w:val="34"/>
    <w:name w:val="List Paragraph"/>
    <w:basedOn w:val="Normal"/>
    <w:qFormat/>
    <w:rsid w:val="610225A5"/>
    <w:pPr>
      <w:spacing/>
      <w:ind w:left="720"/>
      <w:contextualSpacing/>
    </w:pPr>
  </w:style>
  <w:style w:type="character" w:styleId="Hyperlink">
    <w:uiPriority w:val="99"/>
    <w:name w:val="Hyperlink"/>
    <w:basedOn w:val="DefaultParagraphFont"/>
    <w:unhideWhenUsed/>
    <w:rsid w:val="610225A5"/>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www.boe.es/doue/2010/083/Z00047-00199.pdf" TargetMode="External" Id="R0c7bed66f1464ad9" /><Relationship Type="http://schemas.openxmlformats.org/officeDocument/2006/relationships/hyperlink" Target="https://www.europarl.europa.eu/erpl-app-public/factsheets/pdf/en/FTU_4.2.3.pdf" TargetMode="External" Id="Rbc0fe0d566d141d3" /><Relationship Type="http://schemas.openxmlformats.org/officeDocument/2006/relationships/hyperlink" Target="https://eur-lex.europa.eu/legal-content/EN/TXT/PDF/?uri=CELEX:52021DC0591" TargetMode="External" Id="R7668edf0c70642e4" /><Relationship Type="http://schemas.openxmlformats.org/officeDocument/2006/relationships/hyperlink" Target="https://assets.publishing.service.gov.uk/media/5a7c6551e5274a7ee501aae2/7901.pdf" TargetMode="External" Id="R45d305911ca74b41" /><Relationship Type="http://schemas.openxmlformats.org/officeDocument/2006/relationships/hyperlink" Target="https://www.cvce.eu/content/publication/1999/1/1/578ebb8e-d641-4650-b1e3-3b3a795e01c9/publishable_en.pdf" TargetMode="External" Id="Rffed43a738024f14" /><Relationship Type="http://schemas.openxmlformats.org/officeDocument/2006/relationships/hyperlink" Target="https://www.europarl.europa.eu/RegData/etudes/note/join/2011/453178/IPOL-LIBE_NT(2011)453178_EN.pdf%5B1" TargetMode="External" Id="R9510a27fcf3b4330" /><Relationship Type="http://schemas.openxmlformats.org/officeDocument/2006/relationships/hyperlink" Target="https://www.boe.es/buscar/pdf/2000/BOE-A-2000-544-consolidado.pdf" TargetMode="External" Id="R8397309cfd754575" /><Relationship Type="http://schemas.openxmlformats.org/officeDocument/2006/relationships/hyperlink" Target="https://www.boe.es/buscar/pdf/2024/BOE-A-2024-24099-consolidado.pdf" TargetMode="External" Id="Rc88d993079ab4d34" /><Relationship Type="http://schemas.openxmlformats.org/officeDocument/2006/relationships/hyperlink" Target="https://www.boe.es/boe/dias/2025/03/19/pdfs/BOE-A-2025-5404.pdf" TargetMode="External" Id="Rdc03faa71c254f7b" /><Relationship Type="http://schemas.openxmlformats.org/officeDocument/2006/relationships/hyperlink" Target="https://www.boe.es/buscar/pdf/2009/BOE-A-2009-17242-consolidado.pdf" TargetMode="External" Id="Rdc770ae5811e4ad5" /><Relationship Type="http://schemas.openxmlformats.org/officeDocument/2006/relationships/hyperlink" Target="https://www.exteriores.gob.es/es/PoliticaExterior/Documents/2019_PLAN%20AFRICA.pdf" TargetMode="External" Id="R5b2c6c68b466415e" /><Relationship Type="http://schemas.openxmlformats.org/officeDocument/2006/relationships/hyperlink" Target="https://img.beteve.cat/wp-content/uploads/2022/02/ILP.pdf" TargetMode="External" Id="Rb88b33ee24ae4652" /><Relationship Type="http://schemas.openxmlformats.org/officeDocument/2006/relationships/hyperlink" Target="https://rodin.uca.es/bitstream/handle/10498/22104/Immigration%20in%20Spain%20Migratory%20Routes%2c%20Cooperation%20with%20Third%20Countries%20and%20Human%20Rights%20in%20Return%20Procedures.pdf?sequence=1&amp;isAllowed=y" TargetMode="External" Id="R35df8663f655436b" /><Relationship Type="http://schemas.openxmlformats.org/officeDocument/2006/relationships/hyperlink" Target="https://www.columbia.edu/itc/hs/pubhealth/modules/forcedMigration/definitions.html" TargetMode="External" Id="R1cb5bc1f188047d8" /><Relationship Type="http://schemas.openxmlformats.org/officeDocument/2006/relationships/hyperlink" Target="https://www.unodc.org/documents/human-trafficking/2024/New-publications/Countering_Trafficking_in_Persons_and_Migrant_Smuggling_in_Mixed_Migration_Movements.pdf" TargetMode="External" Id="Rfdb9747128214b07" /><Relationship Type="http://schemas.openxmlformats.org/officeDocument/2006/relationships/hyperlink" Target="https://academic.oup.com/book/694/chapter-abstract/135372906?redirectedFrom=fulltext" TargetMode="External" Id="R66cfd626ba3f4e3c" /><Relationship Type="http://schemas.microsoft.com/office/2020/10/relationships/intelligence" Target="intelligence2.xml" Id="R13f2b4a821bf4571" /><Relationship Type="http://schemas.openxmlformats.org/officeDocument/2006/relationships/numbering" Target="numbering.xml" Id="R07bb5822d22246f0"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2026-01-20T18:12:41.2193356Z</dcterms:created>
  <dcterms:modified xsi:type="dcterms:W3CDTF">2026-01-23T16:35:09.7498387Z</dcterms:modified>
  <dc:creator>Leticia Martínez-Echevarría Gómez-Carrillo</dc:creator>
  <lastModifiedBy>Leticia Martínez-Echevarría Gómez-Carrillo</lastModifiedBy>
</coreProperties>
</file>