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994C3" w14:textId="77777777" w:rsidR="00721915" w:rsidRDefault="00721915" w:rsidP="00721915">
      <w:pPr>
        <w:jc w:val="center"/>
      </w:pPr>
      <w:r w:rsidRPr="00297527">
        <w:rPr>
          <w:noProof/>
        </w:rPr>
        <w:drawing>
          <wp:inline distT="0" distB="0" distL="0" distR="0" wp14:anchorId="08FCA862" wp14:editId="5FD46E4C">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6C8CFB8B" w14:textId="77777777" w:rsidR="00721915" w:rsidRDefault="00721915" w:rsidP="00721915">
      <w:pPr>
        <w:jc w:val="center"/>
        <w:rPr>
          <w:rFonts w:ascii="Times New Roman" w:hAnsi="Times New Roman" w:cs="Times New Roman"/>
          <w:b/>
          <w:bCs/>
          <w:sz w:val="56"/>
          <w:szCs w:val="56"/>
        </w:rPr>
      </w:pPr>
    </w:p>
    <w:p w14:paraId="779AE340" w14:textId="77777777" w:rsidR="00721915" w:rsidRPr="00F03D62" w:rsidRDefault="00721915" w:rsidP="00721915">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0C0D13DA" w14:textId="77777777" w:rsidR="00721915" w:rsidRPr="00F03D62" w:rsidRDefault="00721915" w:rsidP="00721915">
      <w:pPr>
        <w:rPr>
          <w:rFonts w:ascii="Times New Roman" w:hAnsi="Times New Roman" w:cs="Times New Roman"/>
        </w:rPr>
      </w:pPr>
    </w:p>
    <w:p w14:paraId="6CBF4093" w14:textId="77777777" w:rsidR="00721915" w:rsidRPr="00F03D62" w:rsidRDefault="00721915" w:rsidP="00721915">
      <w:pPr>
        <w:jc w:val="center"/>
        <w:rPr>
          <w:rFonts w:ascii="Times New Roman" w:hAnsi="Times New Roman" w:cs="Times New Roman"/>
          <w:b/>
          <w:bCs/>
          <w:sz w:val="52"/>
          <w:szCs w:val="52"/>
        </w:rPr>
      </w:pPr>
      <w:r>
        <w:rPr>
          <w:rFonts w:ascii="Times New Roman" w:hAnsi="Times New Roman" w:cs="Times New Roman"/>
          <w:b/>
          <w:bCs/>
          <w:sz w:val="52"/>
          <w:szCs w:val="52"/>
        </w:rPr>
        <w:t>Doble g</w:t>
      </w:r>
      <w:r w:rsidRPr="00F03D62">
        <w:rPr>
          <w:rFonts w:ascii="Times New Roman" w:hAnsi="Times New Roman" w:cs="Times New Roman"/>
          <w:b/>
          <w:bCs/>
          <w:sz w:val="52"/>
          <w:szCs w:val="52"/>
        </w:rPr>
        <w:t xml:space="preserve">rado </w:t>
      </w:r>
      <w:r>
        <w:rPr>
          <w:rFonts w:ascii="Times New Roman" w:hAnsi="Times New Roman" w:cs="Times New Roman"/>
          <w:b/>
          <w:bCs/>
          <w:sz w:val="52"/>
          <w:szCs w:val="52"/>
        </w:rPr>
        <w:t xml:space="preserve">de </w:t>
      </w:r>
      <w:r w:rsidRPr="00F03D62">
        <w:rPr>
          <w:rFonts w:ascii="Times New Roman" w:hAnsi="Times New Roman" w:cs="Times New Roman"/>
          <w:b/>
          <w:bCs/>
          <w:sz w:val="52"/>
          <w:szCs w:val="52"/>
        </w:rPr>
        <w:t xml:space="preserve">Educación </w:t>
      </w:r>
      <w:r>
        <w:rPr>
          <w:rFonts w:ascii="Times New Roman" w:hAnsi="Times New Roman" w:cs="Times New Roman"/>
          <w:b/>
          <w:bCs/>
          <w:sz w:val="52"/>
          <w:szCs w:val="52"/>
        </w:rPr>
        <w:t>Infantil y Educación Primaria</w:t>
      </w:r>
    </w:p>
    <w:p w14:paraId="001D31F4" w14:textId="77777777" w:rsidR="00721915" w:rsidRPr="00F03D62" w:rsidRDefault="00721915" w:rsidP="00721915">
      <w:pPr>
        <w:jc w:val="center"/>
        <w:rPr>
          <w:rFonts w:ascii="Times New Roman" w:hAnsi="Times New Roman" w:cs="Times New Roman"/>
          <w:b/>
          <w:bCs/>
          <w:sz w:val="56"/>
          <w:szCs w:val="56"/>
        </w:rPr>
      </w:pPr>
    </w:p>
    <w:p w14:paraId="7B121C81" w14:textId="1910C744" w:rsidR="00721915" w:rsidRPr="00F03D62" w:rsidRDefault="00721915" w:rsidP="00721915">
      <w:pPr>
        <w:jc w:val="center"/>
        <w:rPr>
          <w:rFonts w:ascii="Times New Roman" w:hAnsi="Times New Roman" w:cs="Times New Roman"/>
          <w:sz w:val="52"/>
          <w:szCs w:val="52"/>
        </w:rPr>
      </w:pPr>
      <w:r w:rsidRPr="00F03D62">
        <w:rPr>
          <w:rFonts w:ascii="Times New Roman" w:hAnsi="Times New Roman" w:cs="Times New Roman"/>
          <w:sz w:val="52"/>
          <w:szCs w:val="52"/>
        </w:rPr>
        <w:t xml:space="preserve">Programación Didáctica dirigida a </w:t>
      </w:r>
      <w:r w:rsidR="00F300EE">
        <w:rPr>
          <w:rFonts w:ascii="Times New Roman" w:hAnsi="Times New Roman" w:cs="Times New Roman"/>
          <w:sz w:val="52"/>
          <w:szCs w:val="52"/>
        </w:rPr>
        <w:t>1</w:t>
      </w:r>
      <w:r w:rsidRPr="00F03D62">
        <w:rPr>
          <w:rFonts w:ascii="Times New Roman" w:hAnsi="Times New Roman" w:cs="Times New Roman"/>
          <w:sz w:val="52"/>
          <w:szCs w:val="52"/>
        </w:rPr>
        <w:t xml:space="preserve">º de Educación </w:t>
      </w:r>
      <w:r w:rsidR="00F300EE">
        <w:rPr>
          <w:rFonts w:ascii="Times New Roman" w:hAnsi="Times New Roman" w:cs="Times New Roman"/>
          <w:sz w:val="52"/>
          <w:szCs w:val="52"/>
        </w:rPr>
        <w:t>Primaria</w:t>
      </w:r>
    </w:p>
    <w:p w14:paraId="00DC69EB" w14:textId="77777777" w:rsidR="00721915" w:rsidRPr="00F03D62" w:rsidRDefault="00721915" w:rsidP="00721915">
      <w:pPr>
        <w:jc w:val="center"/>
        <w:rPr>
          <w:rFonts w:ascii="Times New Roman" w:hAnsi="Times New Roman" w:cs="Times New Roman"/>
          <w:sz w:val="52"/>
          <w:szCs w:val="52"/>
        </w:rPr>
      </w:pPr>
    </w:p>
    <w:p w14:paraId="22D81133" w14:textId="03DEC2E5" w:rsidR="00721915" w:rsidRPr="00F03D62" w:rsidRDefault="00721915" w:rsidP="00721915">
      <w:pPr>
        <w:jc w:val="center"/>
        <w:rPr>
          <w:rFonts w:ascii="Times New Roman" w:hAnsi="Times New Roman" w:cs="Times New Roman"/>
          <w:sz w:val="28"/>
          <w:szCs w:val="28"/>
        </w:rPr>
      </w:pPr>
      <w:r w:rsidRPr="00F03D62">
        <w:rPr>
          <w:rFonts w:ascii="Times New Roman" w:hAnsi="Times New Roman" w:cs="Times New Roman"/>
          <w:b/>
          <w:bCs/>
          <w:i/>
          <w:iCs/>
          <w:sz w:val="36"/>
          <w:szCs w:val="36"/>
        </w:rPr>
        <w:t>Un mundo mági</w:t>
      </w:r>
      <w:r w:rsidR="00E54B80">
        <w:rPr>
          <w:rFonts w:ascii="Times New Roman" w:hAnsi="Times New Roman" w:cs="Times New Roman"/>
          <w:b/>
          <w:bCs/>
          <w:i/>
          <w:iCs/>
          <w:sz w:val="36"/>
          <w:szCs w:val="36"/>
        </w:rPr>
        <w:t>co</w:t>
      </w:r>
    </w:p>
    <w:p w14:paraId="5618872D" w14:textId="77777777" w:rsidR="00721915" w:rsidRDefault="00721915" w:rsidP="00721915">
      <w:pPr>
        <w:jc w:val="right"/>
        <w:rPr>
          <w:rFonts w:ascii="Times New Roman" w:hAnsi="Times New Roman" w:cs="Times New Roman"/>
          <w:sz w:val="28"/>
          <w:szCs w:val="28"/>
        </w:rPr>
      </w:pPr>
    </w:p>
    <w:p w14:paraId="0606B0CA" w14:textId="77777777" w:rsidR="00721915" w:rsidRDefault="00721915" w:rsidP="00721915">
      <w:pPr>
        <w:pStyle w:val="Default"/>
        <w:jc w:val="center"/>
      </w:pPr>
    </w:p>
    <w:p w14:paraId="49B8F2AD" w14:textId="632D9875" w:rsidR="00721915" w:rsidRPr="00297527" w:rsidRDefault="0049738E" w:rsidP="00721915">
      <w:pPr>
        <w:pStyle w:val="Default"/>
        <w:jc w:val="center"/>
        <w:rPr>
          <w:rFonts w:ascii="Times New Roman" w:hAnsi="Times New Roman" w:cs="Times New Roman"/>
          <w:b/>
          <w:bCs/>
          <w:sz w:val="36"/>
          <w:szCs w:val="36"/>
        </w:rPr>
      </w:pPr>
      <w:r>
        <w:rPr>
          <w:rFonts w:ascii="Times New Roman" w:hAnsi="Times New Roman" w:cs="Times New Roman"/>
          <w:b/>
          <w:bCs/>
          <w:sz w:val="36"/>
          <w:szCs w:val="36"/>
        </w:rPr>
        <w:t>Paula María Alonso Silva</w:t>
      </w:r>
    </w:p>
    <w:p w14:paraId="5742A0A7" w14:textId="77777777" w:rsidR="00721915" w:rsidRPr="00297527" w:rsidRDefault="00721915" w:rsidP="00721915">
      <w:pPr>
        <w:pStyle w:val="Default"/>
        <w:jc w:val="center"/>
        <w:rPr>
          <w:rFonts w:ascii="Times New Roman" w:hAnsi="Times New Roman" w:cs="Times New Roman"/>
          <w:sz w:val="36"/>
          <w:szCs w:val="36"/>
        </w:rPr>
      </w:pPr>
    </w:p>
    <w:p w14:paraId="3219FD49" w14:textId="4E300D55" w:rsidR="00721915" w:rsidRDefault="00721915" w:rsidP="00721915">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Directora: </w:t>
      </w:r>
      <w:r w:rsidR="0049738E">
        <w:rPr>
          <w:rFonts w:ascii="Times New Roman" w:hAnsi="Times New Roman" w:cs="Times New Roman"/>
          <w:sz w:val="28"/>
          <w:szCs w:val="28"/>
        </w:rPr>
        <w:t>Silvia Ortíz Domínguez</w:t>
      </w:r>
    </w:p>
    <w:p w14:paraId="2A16B276" w14:textId="77777777" w:rsidR="00721915" w:rsidRDefault="00721915" w:rsidP="00721915">
      <w:pPr>
        <w:pStyle w:val="Default"/>
        <w:jc w:val="center"/>
        <w:rPr>
          <w:rFonts w:ascii="Times New Roman" w:hAnsi="Times New Roman" w:cs="Times New Roman"/>
          <w:sz w:val="28"/>
          <w:szCs w:val="28"/>
        </w:rPr>
      </w:pPr>
    </w:p>
    <w:p w14:paraId="43C923A5" w14:textId="77777777" w:rsidR="00721915" w:rsidRPr="00297527" w:rsidRDefault="00721915" w:rsidP="00721915">
      <w:pPr>
        <w:pStyle w:val="Default"/>
        <w:jc w:val="center"/>
        <w:rPr>
          <w:rFonts w:ascii="Times New Roman" w:hAnsi="Times New Roman" w:cs="Times New Roman"/>
          <w:sz w:val="28"/>
          <w:szCs w:val="28"/>
        </w:rPr>
      </w:pPr>
    </w:p>
    <w:p w14:paraId="1669556C" w14:textId="17F84D37" w:rsidR="00721915" w:rsidRPr="00297527" w:rsidRDefault="00721915" w:rsidP="00721915">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sidR="0049738E">
        <w:rPr>
          <w:rFonts w:ascii="Times New Roman" w:hAnsi="Times New Roman" w:cs="Times New Roman"/>
          <w:sz w:val="28"/>
          <w:szCs w:val="28"/>
        </w:rPr>
        <w:t>5-2026</w:t>
      </w:r>
    </w:p>
    <w:p w14:paraId="0230B3D0" w14:textId="02113AA9" w:rsidR="00721915" w:rsidRPr="00721915" w:rsidRDefault="00721915" w:rsidP="00721915">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00C92F5D" w:rsidRPr="00C92F5D">
        <w:rPr>
          <w:rFonts w:ascii="Times New Roman" w:hAnsi="Times New Roman" w:cs="Times New Roman"/>
          <w:sz w:val="28"/>
          <w:szCs w:val="28"/>
        </w:rPr>
        <w:t>20/01/2026</w:t>
      </w:r>
    </w:p>
    <w:sdt>
      <w:sdtPr>
        <w:rPr>
          <w:rFonts w:asciiTheme="minorHAnsi" w:eastAsiaTheme="minorHAnsi" w:hAnsiTheme="minorHAnsi" w:cstheme="minorBidi"/>
          <w:color w:val="auto"/>
          <w:kern w:val="2"/>
          <w:sz w:val="22"/>
          <w:szCs w:val="22"/>
          <w:lang w:eastAsia="en-US" w:bidi="he-IL"/>
          <w14:ligatures w14:val="standardContextual"/>
        </w:rPr>
        <w:id w:val="851764296"/>
        <w:docPartObj>
          <w:docPartGallery w:val="Table of Contents"/>
          <w:docPartUnique/>
        </w:docPartObj>
      </w:sdtPr>
      <w:sdtEndPr>
        <w:rPr>
          <w:b/>
          <w:bCs/>
        </w:rPr>
      </w:sdtEndPr>
      <w:sdtContent>
        <w:p w14:paraId="428B47BA" w14:textId="7F1D12AD" w:rsidR="00E54B80" w:rsidRPr="00E54B80" w:rsidRDefault="00E54B80" w:rsidP="00E54B80">
          <w:pPr>
            <w:pStyle w:val="TtuloTDC"/>
            <w:spacing w:line="360" w:lineRule="auto"/>
            <w:rPr>
              <w:rFonts w:ascii="Arial" w:hAnsi="Arial" w:cs="Arial"/>
              <w:sz w:val="24"/>
              <w:szCs w:val="24"/>
            </w:rPr>
          </w:pPr>
          <w:r w:rsidRPr="00E54B80">
            <w:rPr>
              <w:rFonts w:ascii="Arial" w:hAnsi="Arial" w:cs="Arial"/>
              <w:sz w:val="24"/>
              <w:szCs w:val="24"/>
            </w:rPr>
            <w:t>Contenido</w:t>
          </w:r>
        </w:p>
        <w:p w14:paraId="6C0C29E5" w14:textId="397FA9F9" w:rsidR="00AD2EE3" w:rsidRDefault="00E54B80">
          <w:pPr>
            <w:pStyle w:val="TDC1"/>
            <w:tabs>
              <w:tab w:val="left" w:pos="440"/>
              <w:tab w:val="right" w:leader="dot" w:pos="8494"/>
            </w:tabs>
            <w:rPr>
              <w:rFonts w:eastAsiaTheme="minorEastAsia"/>
              <w:noProof/>
              <w:sz w:val="24"/>
              <w:szCs w:val="24"/>
              <w:lang w:eastAsia="es-ES" w:bidi="ar-SA"/>
            </w:rPr>
          </w:pPr>
          <w:r w:rsidRPr="00E54B80">
            <w:rPr>
              <w:rFonts w:ascii="Arial" w:hAnsi="Arial" w:cs="Arial"/>
              <w:sz w:val="24"/>
              <w:szCs w:val="24"/>
            </w:rPr>
            <w:fldChar w:fldCharType="begin"/>
          </w:r>
          <w:r w:rsidRPr="00E54B80">
            <w:rPr>
              <w:rFonts w:ascii="Arial" w:hAnsi="Arial" w:cs="Arial"/>
              <w:sz w:val="24"/>
              <w:szCs w:val="24"/>
            </w:rPr>
            <w:instrText xml:space="preserve"> TOC \o "1-3" \h \z \u </w:instrText>
          </w:r>
          <w:r w:rsidRPr="00E54B80">
            <w:rPr>
              <w:rFonts w:ascii="Arial" w:hAnsi="Arial" w:cs="Arial"/>
              <w:sz w:val="24"/>
              <w:szCs w:val="24"/>
            </w:rPr>
            <w:fldChar w:fldCharType="separate"/>
          </w:r>
          <w:hyperlink w:anchor="_Toc222420681" w:history="1">
            <w:r w:rsidR="00AD2EE3" w:rsidRPr="000B280D">
              <w:rPr>
                <w:rStyle w:val="Hipervnculo"/>
                <w:rFonts w:ascii="Arial" w:hAnsi="Arial" w:cs="Arial"/>
                <w:noProof/>
              </w:rPr>
              <w:t>1.</w:t>
            </w:r>
            <w:r w:rsidR="00AD2EE3">
              <w:rPr>
                <w:rFonts w:eastAsiaTheme="minorEastAsia"/>
                <w:noProof/>
                <w:sz w:val="24"/>
                <w:szCs w:val="24"/>
                <w:lang w:eastAsia="es-ES" w:bidi="ar-SA"/>
              </w:rPr>
              <w:tab/>
            </w:r>
            <w:r w:rsidR="00AD2EE3" w:rsidRPr="000B280D">
              <w:rPr>
                <w:rStyle w:val="Hipervnculo"/>
                <w:rFonts w:ascii="Arial" w:hAnsi="Arial" w:cs="Arial"/>
                <w:noProof/>
              </w:rPr>
              <w:t>INTRODUCCIÓN</w:t>
            </w:r>
            <w:r w:rsidR="00AD2EE3">
              <w:rPr>
                <w:noProof/>
                <w:webHidden/>
              </w:rPr>
              <w:tab/>
            </w:r>
            <w:r w:rsidR="00AD2EE3">
              <w:rPr>
                <w:noProof/>
                <w:webHidden/>
              </w:rPr>
              <w:fldChar w:fldCharType="begin"/>
            </w:r>
            <w:r w:rsidR="00AD2EE3">
              <w:rPr>
                <w:noProof/>
                <w:webHidden/>
              </w:rPr>
              <w:instrText xml:space="preserve"> PAGEREF _Toc222420681 \h </w:instrText>
            </w:r>
            <w:r w:rsidR="00AD2EE3">
              <w:rPr>
                <w:noProof/>
                <w:webHidden/>
              </w:rPr>
            </w:r>
            <w:r w:rsidR="00AD2EE3">
              <w:rPr>
                <w:noProof/>
                <w:webHidden/>
              </w:rPr>
              <w:fldChar w:fldCharType="separate"/>
            </w:r>
            <w:r w:rsidR="00AD2EE3">
              <w:rPr>
                <w:noProof/>
                <w:webHidden/>
              </w:rPr>
              <w:t>3</w:t>
            </w:r>
            <w:r w:rsidR="00AD2EE3">
              <w:rPr>
                <w:noProof/>
                <w:webHidden/>
              </w:rPr>
              <w:fldChar w:fldCharType="end"/>
            </w:r>
          </w:hyperlink>
        </w:p>
        <w:p w14:paraId="29B02E87" w14:textId="6801B406" w:rsidR="00AD2EE3" w:rsidRDefault="00AD2EE3">
          <w:pPr>
            <w:pStyle w:val="TDC1"/>
            <w:tabs>
              <w:tab w:val="left" w:pos="440"/>
              <w:tab w:val="right" w:leader="dot" w:pos="8494"/>
            </w:tabs>
            <w:rPr>
              <w:rFonts w:eastAsiaTheme="minorEastAsia"/>
              <w:noProof/>
              <w:sz w:val="24"/>
              <w:szCs w:val="24"/>
              <w:lang w:eastAsia="es-ES" w:bidi="ar-SA"/>
            </w:rPr>
          </w:pPr>
          <w:hyperlink w:anchor="_Toc222420682" w:history="1">
            <w:r w:rsidRPr="000B280D">
              <w:rPr>
                <w:rStyle w:val="Hipervnculo"/>
                <w:rFonts w:ascii="Arial" w:hAnsi="Arial" w:cs="Arial"/>
                <w:noProof/>
              </w:rPr>
              <w:t>2.</w:t>
            </w:r>
            <w:r>
              <w:rPr>
                <w:rFonts w:eastAsiaTheme="minorEastAsia"/>
                <w:noProof/>
                <w:sz w:val="24"/>
                <w:szCs w:val="24"/>
                <w:lang w:eastAsia="es-ES" w:bidi="ar-SA"/>
              </w:rPr>
              <w:tab/>
            </w:r>
            <w:r w:rsidRPr="000B280D">
              <w:rPr>
                <w:rStyle w:val="Hipervnculo"/>
                <w:rFonts w:ascii="Arial" w:hAnsi="Arial" w:cs="Arial"/>
                <w:noProof/>
              </w:rPr>
              <w:t>FUNDAMENTACIÓN TEÓRICO-NORMATIVA DE LA PROGRAMACIÓN</w:t>
            </w:r>
            <w:r>
              <w:rPr>
                <w:noProof/>
                <w:webHidden/>
              </w:rPr>
              <w:tab/>
            </w:r>
            <w:r>
              <w:rPr>
                <w:noProof/>
                <w:webHidden/>
              </w:rPr>
              <w:fldChar w:fldCharType="begin"/>
            </w:r>
            <w:r>
              <w:rPr>
                <w:noProof/>
                <w:webHidden/>
              </w:rPr>
              <w:instrText xml:space="preserve"> PAGEREF _Toc222420682 \h </w:instrText>
            </w:r>
            <w:r>
              <w:rPr>
                <w:noProof/>
                <w:webHidden/>
              </w:rPr>
            </w:r>
            <w:r>
              <w:rPr>
                <w:noProof/>
                <w:webHidden/>
              </w:rPr>
              <w:fldChar w:fldCharType="separate"/>
            </w:r>
            <w:r>
              <w:rPr>
                <w:noProof/>
                <w:webHidden/>
              </w:rPr>
              <w:t>3</w:t>
            </w:r>
            <w:r>
              <w:rPr>
                <w:noProof/>
                <w:webHidden/>
              </w:rPr>
              <w:fldChar w:fldCharType="end"/>
            </w:r>
          </w:hyperlink>
        </w:p>
        <w:p w14:paraId="66F5C017" w14:textId="323694F0" w:rsidR="00AD2EE3" w:rsidRDefault="00AD2EE3">
          <w:pPr>
            <w:pStyle w:val="TDC1"/>
            <w:tabs>
              <w:tab w:val="left" w:pos="440"/>
              <w:tab w:val="right" w:leader="dot" w:pos="8494"/>
            </w:tabs>
            <w:rPr>
              <w:rFonts w:eastAsiaTheme="minorEastAsia"/>
              <w:noProof/>
              <w:sz w:val="24"/>
              <w:szCs w:val="24"/>
              <w:lang w:eastAsia="es-ES" w:bidi="ar-SA"/>
            </w:rPr>
          </w:pPr>
          <w:hyperlink w:anchor="_Toc222420683" w:history="1">
            <w:r w:rsidRPr="000B280D">
              <w:rPr>
                <w:rStyle w:val="Hipervnculo"/>
                <w:rFonts w:ascii="Arial" w:hAnsi="Arial" w:cs="Arial"/>
                <w:noProof/>
              </w:rPr>
              <w:t>3.</w:t>
            </w:r>
            <w:r>
              <w:rPr>
                <w:rFonts w:eastAsiaTheme="minorEastAsia"/>
                <w:noProof/>
                <w:sz w:val="24"/>
                <w:szCs w:val="24"/>
                <w:lang w:eastAsia="es-ES" w:bidi="ar-SA"/>
              </w:rPr>
              <w:tab/>
            </w:r>
            <w:r w:rsidRPr="000B280D">
              <w:rPr>
                <w:rStyle w:val="Hipervnculo"/>
                <w:rFonts w:ascii="Arial" w:hAnsi="Arial" w:cs="Arial"/>
                <w:noProof/>
              </w:rPr>
              <w:t>CONTEXTUALIZACIÓN</w:t>
            </w:r>
            <w:r>
              <w:rPr>
                <w:noProof/>
                <w:webHidden/>
              </w:rPr>
              <w:tab/>
            </w:r>
            <w:r>
              <w:rPr>
                <w:noProof/>
                <w:webHidden/>
              </w:rPr>
              <w:fldChar w:fldCharType="begin"/>
            </w:r>
            <w:r>
              <w:rPr>
                <w:noProof/>
                <w:webHidden/>
              </w:rPr>
              <w:instrText xml:space="preserve"> PAGEREF _Toc222420683 \h </w:instrText>
            </w:r>
            <w:r>
              <w:rPr>
                <w:noProof/>
                <w:webHidden/>
              </w:rPr>
            </w:r>
            <w:r>
              <w:rPr>
                <w:noProof/>
                <w:webHidden/>
              </w:rPr>
              <w:fldChar w:fldCharType="separate"/>
            </w:r>
            <w:r>
              <w:rPr>
                <w:noProof/>
                <w:webHidden/>
              </w:rPr>
              <w:t>4</w:t>
            </w:r>
            <w:r>
              <w:rPr>
                <w:noProof/>
                <w:webHidden/>
              </w:rPr>
              <w:fldChar w:fldCharType="end"/>
            </w:r>
          </w:hyperlink>
        </w:p>
        <w:p w14:paraId="7CD72465" w14:textId="5A8CF1A7" w:rsidR="00AD2EE3" w:rsidRDefault="00AD2EE3">
          <w:pPr>
            <w:pStyle w:val="TDC1"/>
            <w:tabs>
              <w:tab w:val="left" w:pos="440"/>
              <w:tab w:val="right" w:leader="dot" w:pos="8494"/>
            </w:tabs>
            <w:rPr>
              <w:rFonts w:eastAsiaTheme="minorEastAsia"/>
              <w:noProof/>
              <w:sz w:val="24"/>
              <w:szCs w:val="24"/>
              <w:lang w:eastAsia="es-ES" w:bidi="ar-SA"/>
            </w:rPr>
          </w:pPr>
          <w:hyperlink w:anchor="_Toc222420684" w:history="1">
            <w:r w:rsidRPr="000B280D">
              <w:rPr>
                <w:rStyle w:val="Hipervnculo"/>
                <w:rFonts w:ascii="Arial" w:hAnsi="Arial" w:cs="Arial"/>
                <w:noProof/>
              </w:rPr>
              <w:t>4.</w:t>
            </w:r>
            <w:r>
              <w:rPr>
                <w:rFonts w:eastAsiaTheme="minorEastAsia"/>
                <w:noProof/>
                <w:sz w:val="24"/>
                <w:szCs w:val="24"/>
                <w:lang w:eastAsia="es-ES" w:bidi="ar-SA"/>
              </w:rPr>
              <w:tab/>
            </w:r>
            <w:r w:rsidRPr="000B280D">
              <w:rPr>
                <w:rStyle w:val="Hipervnculo"/>
                <w:rFonts w:ascii="Arial" w:hAnsi="Arial" w:cs="Arial"/>
                <w:noProof/>
              </w:rPr>
              <w:t>OBJETIVOS</w:t>
            </w:r>
            <w:r>
              <w:rPr>
                <w:noProof/>
                <w:webHidden/>
              </w:rPr>
              <w:tab/>
            </w:r>
            <w:r>
              <w:rPr>
                <w:noProof/>
                <w:webHidden/>
              </w:rPr>
              <w:fldChar w:fldCharType="begin"/>
            </w:r>
            <w:r>
              <w:rPr>
                <w:noProof/>
                <w:webHidden/>
              </w:rPr>
              <w:instrText xml:space="preserve"> PAGEREF _Toc222420684 \h </w:instrText>
            </w:r>
            <w:r>
              <w:rPr>
                <w:noProof/>
                <w:webHidden/>
              </w:rPr>
            </w:r>
            <w:r>
              <w:rPr>
                <w:noProof/>
                <w:webHidden/>
              </w:rPr>
              <w:fldChar w:fldCharType="separate"/>
            </w:r>
            <w:r>
              <w:rPr>
                <w:noProof/>
                <w:webHidden/>
              </w:rPr>
              <w:t>5</w:t>
            </w:r>
            <w:r>
              <w:rPr>
                <w:noProof/>
                <w:webHidden/>
              </w:rPr>
              <w:fldChar w:fldCharType="end"/>
            </w:r>
          </w:hyperlink>
        </w:p>
        <w:p w14:paraId="649C2210" w14:textId="0C0C6DA9" w:rsidR="00AD2EE3" w:rsidRDefault="00AD2EE3">
          <w:pPr>
            <w:pStyle w:val="TDC2"/>
            <w:tabs>
              <w:tab w:val="left" w:pos="960"/>
              <w:tab w:val="right" w:leader="dot" w:pos="8494"/>
            </w:tabs>
            <w:rPr>
              <w:rFonts w:eastAsiaTheme="minorEastAsia"/>
              <w:noProof/>
              <w:sz w:val="24"/>
              <w:szCs w:val="24"/>
              <w:lang w:eastAsia="es-ES" w:bidi="ar-SA"/>
            </w:rPr>
          </w:pPr>
          <w:hyperlink w:anchor="_Toc222420685" w:history="1">
            <w:r w:rsidRPr="000B280D">
              <w:rPr>
                <w:rStyle w:val="Hipervnculo"/>
                <w:rFonts w:ascii="Arial" w:hAnsi="Arial" w:cs="Arial"/>
                <w:noProof/>
              </w:rPr>
              <w:t>4.1.</w:t>
            </w:r>
            <w:r>
              <w:rPr>
                <w:rFonts w:eastAsiaTheme="minorEastAsia"/>
                <w:noProof/>
                <w:sz w:val="24"/>
                <w:szCs w:val="24"/>
                <w:lang w:eastAsia="es-ES" w:bidi="ar-SA"/>
              </w:rPr>
              <w:tab/>
            </w:r>
            <w:r w:rsidRPr="000B280D">
              <w:rPr>
                <w:rStyle w:val="Hipervnculo"/>
                <w:rFonts w:ascii="Arial" w:hAnsi="Arial" w:cs="Arial"/>
                <w:noProof/>
              </w:rPr>
              <w:t>OBJETIVOS DE ETAPA</w:t>
            </w:r>
            <w:r>
              <w:rPr>
                <w:noProof/>
                <w:webHidden/>
              </w:rPr>
              <w:tab/>
            </w:r>
            <w:r>
              <w:rPr>
                <w:noProof/>
                <w:webHidden/>
              </w:rPr>
              <w:fldChar w:fldCharType="begin"/>
            </w:r>
            <w:r>
              <w:rPr>
                <w:noProof/>
                <w:webHidden/>
              </w:rPr>
              <w:instrText xml:space="preserve"> PAGEREF _Toc222420685 \h </w:instrText>
            </w:r>
            <w:r>
              <w:rPr>
                <w:noProof/>
                <w:webHidden/>
              </w:rPr>
            </w:r>
            <w:r>
              <w:rPr>
                <w:noProof/>
                <w:webHidden/>
              </w:rPr>
              <w:fldChar w:fldCharType="separate"/>
            </w:r>
            <w:r>
              <w:rPr>
                <w:noProof/>
                <w:webHidden/>
              </w:rPr>
              <w:t>6</w:t>
            </w:r>
            <w:r>
              <w:rPr>
                <w:noProof/>
                <w:webHidden/>
              </w:rPr>
              <w:fldChar w:fldCharType="end"/>
            </w:r>
          </w:hyperlink>
        </w:p>
        <w:p w14:paraId="54D3A4E4" w14:textId="14A0E2B8" w:rsidR="00AD2EE3" w:rsidRDefault="00AD2EE3">
          <w:pPr>
            <w:pStyle w:val="TDC2"/>
            <w:tabs>
              <w:tab w:val="left" w:pos="960"/>
              <w:tab w:val="right" w:leader="dot" w:pos="8494"/>
            </w:tabs>
            <w:rPr>
              <w:rFonts w:eastAsiaTheme="minorEastAsia"/>
              <w:noProof/>
              <w:sz w:val="24"/>
              <w:szCs w:val="24"/>
              <w:lang w:eastAsia="es-ES" w:bidi="ar-SA"/>
            </w:rPr>
          </w:pPr>
          <w:hyperlink w:anchor="_Toc222420686" w:history="1">
            <w:r w:rsidRPr="000B280D">
              <w:rPr>
                <w:rStyle w:val="Hipervnculo"/>
                <w:rFonts w:ascii="Arial" w:hAnsi="Arial" w:cs="Arial"/>
                <w:noProof/>
              </w:rPr>
              <w:t>4.2.</w:t>
            </w:r>
            <w:r>
              <w:rPr>
                <w:rFonts w:eastAsiaTheme="minorEastAsia"/>
                <w:noProof/>
                <w:sz w:val="24"/>
                <w:szCs w:val="24"/>
                <w:lang w:eastAsia="es-ES" w:bidi="ar-SA"/>
              </w:rPr>
              <w:tab/>
            </w:r>
            <w:r w:rsidRPr="000B280D">
              <w:rPr>
                <w:rStyle w:val="Hipervnculo"/>
                <w:rFonts w:ascii="Arial" w:hAnsi="Arial" w:cs="Arial"/>
                <w:noProof/>
              </w:rPr>
              <w:t>OBJETIVOS DIDÁCTICOS</w:t>
            </w:r>
            <w:r>
              <w:rPr>
                <w:noProof/>
                <w:webHidden/>
              </w:rPr>
              <w:tab/>
            </w:r>
            <w:r>
              <w:rPr>
                <w:noProof/>
                <w:webHidden/>
              </w:rPr>
              <w:fldChar w:fldCharType="begin"/>
            </w:r>
            <w:r>
              <w:rPr>
                <w:noProof/>
                <w:webHidden/>
              </w:rPr>
              <w:instrText xml:space="preserve"> PAGEREF _Toc222420686 \h </w:instrText>
            </w:r>
            <w:r>
              <w:rPr>
                <w:noProof/>
                <w:webHidden/>
              </w:rPr>
            </w:r>
            <w:r>
              <w:rPr>
                <w:noProof/>
                <w:webHidden/>
              </w:rPr>
              <w:fldChar w:fldCharType="separate"/>
            </w:r>
            <w:r>
              <w:rPr>
                <w:noProof/>
                <w:webHidden/>
              </w:rPr>
              <w:t>7</w:t>
            </w:r>
            <w:r>
              <w:rPr>
                <w:noProof/>
                <w:webHidden/>
              </w:rPr>
              <w:fldChar w:fldCharType="end"/>
            </w:r>
          </w:hyperlink>
        </w:p>
        <w:p w14:paraId="566999F1" w14:textId="09DCC061" w:rsidR="00AD2EE3" w:rsidRDefault="00AD2EE3">
          <w:pPr>
            <w:pStyle w:val="TDC1"/>
            <w:tabs>
              <w:tab w:val="left" w:pos="440"/>
              <w:tab w:val="right" w:leader="dot" w:pos="8494"/>
            </w:tabs>
            <w:rPr>
              <w:rFonts w:eastAsiaTheme="minorEastAsia"/>
              <w:noProof/>
              <w:sz w:val="24"/>
              <w:szCs w:val="24"/>
              <w:lang w:eastAsia="es-ES" w:bidi="ar-SA"/>
            </w:rPr>
          </w:pPr>
          <w:hyperlink w:anchor="_Toc222420687" w:history="1">
            <w:r w:rsidRPr="000B280D">
              <w:rPr>
                <w:rStyle w:val="Hipervnculo"/>
                <w:rFonts w:ascii="Arial" w:hAnsi="Arial" w:cs="Arial"/>
                <w:noProof/>
              </w:rPr>
              <w:t>5.</w:t>
            </w:r>
            <w:r>
              <w:rPr>
                <w:rFonts w:eastAsiaTheme="minorEastAsia"/>
                <w:noProof/>
                <w:sz w:val="24"/>
                <w:szCs w:val="24"/>
                <w:lang w:eastAsia="es-ES" w:bidi="ar-SA"/>
              </w:rPr>
              <w:tab/>
            </w:r>
            <w:r w:rsidRPr="000B280D">
              <w:rPr>
                <w:rStyle w:val="Hipervnculo"/>
                <w:rFonts w:ascii="Arial" w:hAnsi="Arial" w:cs="Arial"/>
                <w:noProof/>
              </w:rPr>
              <w:t>COMPETENCIAS</w:t>
            </w:r>
            <w:r>
              <w:rPr>
                <w:noProof/>
                <w:webHidden/>
              </w:rPr>
              <w:tab/>
            </w:r>
            <w:r>
              <w:rPr>
                <w:noProof/>
                <w:webHidden/>
              </w:rPr>
              <w:fldChar w:fldCharType="begin"/>
            </w:r>
            <w:r>
              <w:rPr>
                <w:noProof/>
                <w:webHidden/>
              </w:rPr>
              <w:instrText xml:space="preserve"> PAGEREF _Toc222420687 \h </w:instrText>
            </w:r>
            <w:r>
              <w:rPr>
                <w:noProof/>
                <w:webHidden/>
              </w:rPr>
            </w:r>
            <w:r>
              <w:rPr>
                <w:noProof/>
                <w:webHidden/>
              </w:rPr>
              <w:fldChar w:fldCharType="separate"/>
            </w:r>
            <w:r>
              <w:rPr>
                <w:noProof/>
                <w:webHidden/>
              </w:rPr>
              <w:t>9</w:t>
            </w:r>
            <w:r>
              <w:rPr>
                <w:noProof/>
                <w:webHidden/>
              </w:rPr>
              <w:fldChar w:fldCharType="end"/>
            </w:r>
          </w:hyperlink>
        </w:p>
        <w:p w14:paraId="2C438799" w14:textId="776F457E" w:rsidR="00AD2EE3" w:rsidRDefault="00AD2EE3">
          <w:pPr>
            <w:pStyle w:val="TDC2"/>
            <w:tabs>
              <w:tab w:val="left" w:pos="960"/>
              <w:tab w:val="right" w:leader="dot" w:pos="8494"/>
            </w:tabs>
            <w:rPr>
              <w:rFonts w:eastAsiaTheme="minorEastAsia"/>
              <w:noProof/>
              <w:sz w:val="24"/>
              <w:szCs w:val="24"/>
              <w:lang w:eastAsia="es-ES" w:bidi="ar-SA"/>
            </w:rPr>
          </w:pPr>
          <w:hyperlink w:anchor="_Toc222420688" w:history="1">
            <w:r w:rsidRPr="000B280D">
              <w:rPr>
                <w:rStyle w:val="Hipervnculo"/>
                <w:rFonts w:ascii="Arial" w:hAnsi="Arial" w:cs="Arial"/>
                <w:noProof/>
              </w:rPr>
              <w:t>5.1.</w:t>
            </w:r>
            <w:r>
              <w:rPr>
                <w:rFonts w:eastAsiaTheme="minorEastAsia"/>
                <w:noProof/>
                <w:sz w:val="24"/>
                <w:szCs w:val="24"/>
                <w:lang w:eastAsia="es-ES" w:bidi="ar-SA"/>
              </w:rPr>
              <w:tab/>
            </w:r>
            <w:r w:rsidRPr="000B280D">
              <w:rPr>
                <w:rStyle w:val="Hipervnculo"/>
                <w:rFonts w:ascii="Arial" w:hAnsi="Arial" w:cs="Arial"/>
                <w:noProof/>
              </w:rPr>
              <w:t>COMPETENCIAS CLAVE</w:t>
            </w:r>
            <w:r>
              <w:rPr>
                <w:noProof/>
                <w:webHidden/>
              </w:rPr>
              <w:tab/>
            </w:r>
            <w:r>
              <w:rPr>
                <w:noProof/>
                <w:webHidden/>
              </w:rPr>
              <w:fldChar w:fldCharType="begin"/>
            </w:r>
            <w:r>
              <w:rPr>
                <w:noProof/>
                <w:webHidden/>
              </w:rPr>
              <w:instrText xml:space="preserve"> PAGEREF _Toc222420688 \h </w:instrText>
            </w:r>
            <w:r>
              <w:rPr>
                <w:noProof/>
                <w:webHidden/>
              </w:rPr>
            </w:r>
            <w:r>
              <w:rPr>
                <w:noProof/>
                <w:webHidden/>
              </w:rPr>
              <w:fldChar w:fldCharType="separate"/>
            </w:r>
            <w:r>
              <w:rPr>
                <w:noProof/>
                <w:webHidden/>
              </w:rPr>
              <w:t>9</w:t>
            </w:r>
            <w:r>
              <w:rPr>
                <w:noProof/>
                <w:webHidden/>
              </w:rPr>
              <w:fldChar w:fldCharType="end"/>
            </w:r>
          </w:hyperlink>
        </w:p>
        <w:p w14:paraId="35B5B247" w14:textId="19332A4B" w:rsidR="00AD2EE3" w:rsidRDefault="00AD2EE3">
          <w:pPr>
            <w:pStyle w:val="TDC2"/>
            <w:tabs>
              <w:tab w:val="left" w:pos="960"/>
              <w:tab w:val="right" w:leader="dot" w:pos="8494"/>
            </w:tabs>
            <w:rPr>
              <w:rFonts w:eastAsiaTheme="minorEastAsia"/>
              <w:noProof/>
              <w:sz w:val="24"/>
              <w:szCs w:val="24"/>
              <w:lang w:eastAsia="es-ES" w:bidi="ar-SA"/>
            </w:rPr>
          </w:pPr>
          <w:hyperlink w:anchor="_Toc222420689" w:history="1">
            <w:r w:rsidRPr="000B280D">
              <w:rPr>
                <w:rStyle w:val="Hipervnculo"/>
                <w:rFonts w:ascii="Arial" w:hAnsi="Arial" w:cs="Arial"/>
                <w:noProof/>
              </w:rPr>
              <w:t>5.2.</w:t>
            </w:r>
            <w:r>
              <w:rPr>
                <w:rFonts w:eastAsiaTheme="minorEastAsia"/>
                <w:noProof/>
                <w:sz w:val="24"/>
                <w:szCs w:val="24"/>
                <w:lang w:eastAsia="es-ES" w:bidi="ar-SA"/>
              </w:rPr>
              <w:tab/>
            </w:r>
            <w:r w:rsidRPr="000B280D">
              <w:rPr>
                <w:rStyle w:val="Hipervnculo"/>
                <w:rFonts w:ascii="Arial" w:hAnsi="Arial" w:cs="Arial"/>
                <w:noProof/>
              </w:rPr>
              <w:t>Competencias específicas</w:t>
            </w:r>
            <w:r>
              <w:rPr>
                <w:noProof/>
                <w:webHidden/>
              </w:rPr>
              <w:tab/>
            </w:r>
            <w:r>
              <w:rPr>
                <w:noProof/>
                <w:webHidden/>
              </w:rPr>
              <w:fldChar w:fldCharType="begin"/>
            </w:r>
            <w:r>
              <w:rPr>
                <w:noProof/>
                <w:webHidden/>
              </w:rPr>
              <w:instrText xml:space="preserve"> PAGEREF _Toc222420689 \h </w:instrText>
            </w:r>
            <w:r>
              <w:rPr>
                <w:noProof/>
                <w:webHidden/>
              </w:rPr>
            </w:r>
            <w:r>
              <w:rPr>
                <w:noProof/>
                <w:webHidden/>
              </w:rPr>
              <w:fldChar w:fldCharType="separate"/>
            </w:r>
            <w:r>
              <w:rPr>
                <w:noProof/>
                <w:webHidden/>
              </w:rPr>
              <w:t>11</w:t>
            </w:r>
            <w:r>
              <w:rPr>
                <w:noProof/>
                <w:webHidden/>
              </w:rPr>
              <w:fldChar w:fldCharType="end"/>
            </w:r>
          </w:hyperlink>
        </w:p>
        <w:p w14:paraId="16852264" w14:textId="675AD85A" w:rsidR="00AD2EE3" w:rsidRDefault="00AD2EE3">
          <w:pPr>
            <w:pStyle w:val="TDC1"/>
            <w:tabs>
              <w:tab w:val="left" w:pos="440"/>
              <w:tab w:val="right" w:leader="dot" w:pos="8494"/>
            </w:tabs>
            <w:rPr>
              <w:rFonts w:eastAsiaTheme="minorEastAsia"/>
              <w:noProof/>
              <w:sz w:val="24"/>
              <w:szCs w:val="24"/>
              <w:lang w:eastAsia="es-ES" w:bidi="ar-SA"/>
            </w:rPr>
          </w:pPr>
          <w:hyperlink w:anchor="_Toc222420690" w:history="1">
            <w:r w:rsidRPr="000B280D">
              <w:rPr>
                <w:rStyle w:val="Hipervnculo"/>
                <w:rFonts w:ascii="Arial" w:hAnsi="Arial" w:cs="Arial"/>
                <w:noProof/>
              </w:rPr>
              <w:t>6.</w:t>
            </w:r>
            <w:r>
              <w:rPr>
                <w:rFonts w:eastAsiaTheme="minorEastAsia"/>
                <w:noProof/>
                <w:sz w:val="24"/>
                <w:szCs w:val="24"/>
                <w:lang w:eastAsia="es-ES" w:bidi="ar-SA"/>
              </w:rPr>
              <w:tab/>
            </w:r>
            <w:r w:rsidRPr="000B280D">
              <w:rPr>
                <w:rStyle w:val="Hipervnculo"/>
                <w:rFonts w:ascii="Arial" w:hAnsi="Arial" w:cs="Arial"/>
                <w:noProof/>
              </w:rPr>
              <w:t>CONTENIDOS</w:t>
            </w:r>
            <w:r>
              <w:rPr>
                <w:noProof/>
                <w:webHidden/>
              </w:rPr>
              <w:tab/>
            </w:r>
            <w:r>
              <w:rPr>
                <w:noProof/>
                <w:webHidden/>
              </w:rPr>
              <w:fldChar w:fldCharType="begin"/>
            </w:r>
            <w:r>
              <w:rPr>
                <w:noProof/>
                <w:webHidden/>
              </w:rPr>
              <w:instrText xml:space="preserve"> PAGEREF _Toc222420690 \h </w:instrText>
            </w:r>
            <w:r>
              <w:rPr>
                <w:noProof/>
                <w:webHidden/>
              </w:rPr>
            </w:r>
            <w:r>
              <w:rPr>
                <w:noProof/>
                <w:webHidden/>
              </w:rPr>
              <w:fldChar w:fldCharType="separate"/>
            </w:r>
            <w:r>
              <w:rPr>
                <w:noProof/>
                <w:webHidden/>
              </w:rPr>
              <w:t>16</w:t>
            </w:r>
            <w:r>
              <w:rPr>
                <w:noProof/>
                <w:webHidden/>
              </w:rPr>
              <w:fldChar w:fldCharType="end"/>
            </w:r>
          </w:hyperlink>
        </w:p>
        <w:p w14:paraId="0C850C94" w14:textId="3F500C44" w:rsidR="00AD2EE3" w:rsidRDefault="00AD2EE3">
          <w:pPr>
            <w:pStyle w:val="TDC2"/>
            <w:tabs>
              <w:tab w:val="right" w:leader="dot" w:pos="8494"/>
            </w:tabs>
            <w:rPr>
              <w:rFonts w:eastAsiaTheme="minorEastAsia"/>
              <w:noProof/>
              <w:sz w:val="24"/>
              <w:szCs w:val="24"/>
              <w:lang w:eastAsia="es-ES" w:bidi="ar-SA"/>
            </w:rPr>
          </w:pPr>
          <w:hyperlink w:anchor="_Toc222420691" w:history="1">
            <w:r w:rsidRPr="000B280D">
              <w:rPr>
                <w:rStyle w:val="Hipervnculo"/>
                <w:rFonts w:ascii="Arial" w:hAnsi="Arial" w:cs="Arial"/>
                <w:noProof/>
              </w:rPr>
              <w:t>CONTENIDOS TRANSVERSALES</w:t>
            </w:r>
            <w:r>
              <w:rPr>
                <w:noProof/>
                <w:webHidden/>
              </w:rPr>
              <w:tab/>
            </w:r>
            <w:r>
              <w:rPr>
                <w:noProof/>
                <w:webHidden/>
              </w:rPr>
              <w:fldChar w:fldCharType="begin"/>
            </w:r>
            <w:r>
              <w:rPr>
                <w:noProof/>
                <w:webHidden/>
              </w:rPr>
              <w:instrText xml:space="preserve"> PAGEREF _Toc222420691 \h </w:instrText>
            </w:r>
            <w:r>
              <w:rPr>
                <w:noProof/>
                <w:webHidden/>
              </w:rPr>
            </w:r>
            <w:r>
              <w:rPr>
                <w:noProof/>
                <w:webHidden/>
              </w:rPr>
              <w:fldChar w:fldCharType="separate"/>
            </w:r>
            <w:r>
              <w:rPr>
                <w:noProof/>
                <w:webHidden/>
              </w:rPr>
              <w:t>18</w:t>
            </w:r>
            <w:r>
              <w:rPr>
                <w:noProof/>
                <w:webHidden/>
              </w:rPr>
              <w:fldChar w:fldCharType="end"/>
            </w:r>
          </w:hyperlink>
        </w:p>
        <w:p w14:paraId="674050B8" w14:textId="1F5E836E" w:rsidR="00AD2EE3" w:rsidRDefault="00AD2EE3">
          <w:pPr>
            <w:pStyle w:val="TDC1"/>
            <w:tabs>
              <w:tab w:val="left" w:pos="440"/>
              <w:tab w:val="right" w:leader="dot" w:pos="8494"/>
            </w:tabs>
            <w:rPr>
              <w:rFonts w:eastAsiaTheme="minorEastAsia"/>
              <w:noProof/>
              <w:sz w:val="24"/>
              <w:szCs w:val="24"/>
              <w:lang w:eastAsia="es-ES" w:bidi="ar-SA"/>
            </w:rPr>
          </w:pPr>
          <w:hyperlink w:anchor="_Toc222420692" w:history="1">
            <w:r w:rsidRPr="000B280D">
              <w:rPr>
                <w:rStyle w:val="Hipervnculo"/>
                <w:rFonts w:ascii="Arial" w:hAnsi="Arial" w:cs="Arial"/>
                <w:noProof/>
                <w:highlight w:val="yellow"/>
              </w:rPr>
              <w:t>7.</w:t>
            </w:r>
            <w:r>
              <w:rPr>
                <w:rFonts w:eastAsiaTheme="minorEastAsia"/>
                <w:noProof/>
                <w:sz w:val="24"/>
                <w:szCs w:val="24"/>
                <w:lang w:eastAsia="es-ES" w:bidi="ar-SA"/>
              </w:rPr>
              <w:tab/>
            </w:r>
            <w:r w:rsidRPr="000B280D">
              <w:rPr>
                <w:rStyle w:val="Hipervnculo"/>
                <w:rFonts w:ascii="Arial" w:hAnsi="Arial" w:cs="Arial"/>
                <w:noProof/>
                <w:highlight w:val="yellow"/>
              </w:rPr>
              <w:t>METODOLOGÍA</w:t>
            </w:r>
            <w:r>
              <w:rPr>
                <w:noProof/>
                <w:webHidden/>
              </w:rPr>
              <w:tab/>
            </w:r>
            <w:r>
              <w:rPr>
                <w:noProof/>
                <w:webHidden/>
              </w:rPr>
              <w:fldChar w:fldCharType="begin"/>
            </w:r>
            <w:r>
              <w:rPr>
                <w:noProof/>
                <w:webHidden/>
              </w:rPr>
              <w:instrText xml:space="preserve"> PAGEREF _Toc222420692 \h </w:instrText>
            </w:r>
            <w:r>
              <w:rPr>
                <w:noProof/>
                <w:webHidden/>
              </w:rPr>
            </w:r>
            <w:r>
              <w:rPr>
                <w:noProof/>
                <w:webHidden/>
              </w:rPr>
              <w:fldChar w:fldCharType="separate"/>
            </w:r>
            <w:r>
              <w:rPr>
                <w:noProof/>
                <w:webHidden/>
              </w:rPr>
              <w:t>20</w:t>
            </w:r>
            <w:r>
              <w:rPr>
                <w:noProof/>
                <w:webHidden/>
              </w:rPr>
              <w:fldChar w:fldCharType="end"/>
            </w:r>
          </w:hyperlink>
        </w:p>
        <w:p w14:paraId="2965A392" w14:textId="726EDC63" w:rsidR="00AD2EE3" w:rsidRDefault="00AD2EE3">
          <w:pPr>
            <w:pStyle w:val="TDC2"/>
            <w:tabs>
              <w:tab w:val="right" w:leader="dot" w:pos="8494"/>
            </w:tabs>
            <w:rPr>
              <w:rFonts w:eastAsiaTheme="minorEastAsia"/>
              <w:noProof/>
              <w:sz w:val="24"/>
              <w:szCs w:val="24"/>
              <w:lang w:eastAsia="es-ES" w:bidi="ar-SA"/>
            </w:rPr>
          </w:pPr>
          <w:hyperlink w:anchor="_Toc222420693" w:history="1">
            <w:r w:rsidRPr="000B280D">
              <w:rPr>
                <w:rStyle w:val="Hipervnculo"/>
                <w:rFonts w:ascii="Arial" w:hAnsi="Arial" w:cs="Arial"/>
                <w:noProof/>
              </w:rPr>
              <w:t>PRINCIPIOS GENERALES DE INTERVENCIÓN</w:t>
            </w:r>
            <w:r>
              <w:rPr>
                <w:noProof/>
                <w:webHidden/>
              </w:rPr>
              <w:tab/>
            </w:r>
            <w:r>
              <w:rPr>
                <w:noProof/>
                <w:webHidden/>
              </w:rPr>
              <w:fldChar w:fldCharType="begin"/>
            </w:r>
            <w:r>
              <w:rPr>
                <w:noProof/>
                <w:webHidden/>
              </w:rPr>
              <w:instrText xml:space="preserve"> PAGEREF _Toc222420693 \h </w:instrText>
            </w:r>
            <w:r>
              <w:rPr>
                <w:noProof/>
                <w:webHidden/>
              </w:rPr>
            </w:r>
            <w:r>
              <w:rPr>
                <w:noProof/>
                <w:webHidden/>
              </w:rPr>
              <w:fldChar w:fldCharType="separate"/>
            </w:r>
            <w:r>
              <w:rPr>
                <w:noProof/>
                <w:webHidden/>
              </w:rPr>
              <w:t>20</w:t>
            </w:r>
            <w:r>
              <w:rPr>
                <w:noProof/>
                <w:webHidden/>
              </w:rPr>
              <w:fldChar w:fldCharType="end"/>
            </w:r>
          </w:hyperlink>
        </w:p>
        <w:p w14:paraId="3B40F420" w14:textId="685720CD" w:rsidR="00AD2EE3" w:rsidRDefault="00AD2EE3">
          <w:pPr>
            <w:pStyle w:val="TDC2"/>
            <w:tabs>
              <w:tab w:val="right" w:leader="dot" w:pos="8494"/>
            </w:tabs>
            <w:rPr>
              <w:rFonts w:eastAsiaTheme="minorEastAsia"/>
              <w:noProof/>
              <w:sz w:val="24"/>
              <w:szCs w:val="24"/>
              <w:lang w:eastAsia="es-ES" w:bidi="ar-SA"/>
            </w:rPr>
          </w:pPr>
          <w:hyperlink w:anchor="_Toc222420694" w:history="1">
            <w:r w:rsidRPr="000B280D">
              <w:rPr>
                <w:rStyle w:val="Hipervnculo"/>
                <w:rFonts w:ascii="Arial" w:hAnsi="Arial" w:cs="Arial"/>
                <w:noProof/>
              </w:rPr>
              <w:t>APLICACIÓN DE METODOLOGÍAS ESPECÍFICAS</w:t>
            </w:r>
            <w:r>
              <w:rPr>
                <w:noProof/>
                <w:webHidden/>
              </w:rPr>
              <w:tab/>
            </w:r>
            <w:r>
              <w:rPr>
                <w:noProof/>
                <w:webHidden/>
              </w:rPr>
              <w:fldChar w:fldCharType="begin"/>
            </w:r>
            <w:r>
              <w:rPr>
                <w:noProof/>
                <w:webHidden/>
              </w:rPr>
              <w:instrText xml:space="preserve"> PAGEREF _Toc222420694 \h </w:instrText>
            </w:r>
            <w:r>
              <w:rPr>
                <w:noProof/>
                <w:webHidden/>
              </w:rPr>
            </w:r>
            <w:r>
              <w:rPr>
                <w:noProof/>
                <w:webHidden/>
              </w:rPr>
              <w:fldChar w:fldCharType="separate"/>
            </w:r>
            <w:r>
              <w:rPr>
                <w:noProof/>
                <w:webHidden/>
              </w:rPr>
              <w:t>20</w:t>
            </w:r>
            <w:r>
              <w:rPr>
                <w:noProof/>
                <w:webHidden/>
              </w:rPr>
              <w:fldChar w:fldCharType="end"/>
            </w:r>
          </w:hyperlink>
        </w:p>
        <w:p w14:paraId="45E25288" w14:textId="141930C7" w:rsidR="00AD2EE3" w:rsidRDefault="00AD2EE3">
          <w:pPr>
            <w:pStyle w:val="TDC2"/>
            <w:tabs>
              <w:tab w:val="right" w:leader="dot" w:pos="8494"/>
            </w:tabs>
            <w:rPr>
              <w:rFonts w:eastAsiaTheme="minorEastAsia"/>
              <w:noProof/>
              <w:sz w:val="24"/>
              <w:szCs w:val="24"/>
              <w:lang w:eastAsia="es-ES" w:bidi="ar-SA"/>
            </w:rPr>
          </w:pPr>
          <w:hyperlink w:anchor="_Toc222420695" w:history="1">
            <w:r w:rsidRPr="000B280D">
              <w:rPr>
                <w:rStyle w:val="Hipervnculo"/>
                <w:rFonts w:ascii="Arial" w:hAnsi="Arial" w:cs="Arial"/>
                <w:noProof/>
              </w:rPr>
              <w:t>RECURSOS</w:t>
            </w:r>
            <w:r>
              <w:rPr>
                <w:noProof/>
                <w:webHidden/>
              </w:rPr>
              <w:tab/>
            </w:r>
            <w:r>
              <w:rPr>
                <w:noProof/>
                <w:webHidden/>
              </w:rPr>
              <w:fldChar w:fldCharType="begin"/>
            </w:r>
            <w:r>
              <w:rPr>
                <w:noProof/>
                <w:webHidden/>
              </w:rPr>
              <w:instrText xml:space="preserve"> PAGEREF _Toc222420695 \h </w:instrText>
            </w:r>
            <w:r>
              <w:rPr>
                <w:noProof/>
                <w:webHidden/>
              </w:rPr>
            </w:r>
            <w:r>
              <w:rPr>
                <w:noProof/>
                <w:webHidden/>
              </w:rPr>
              <w:fldChar w:fldCharType="separate"/>
            </w:r>
            <w:r>
              <w:rPr>
                <w:noProof/>
                <w:webHidden/>
              </w:rPr>
              <w:t>20</w:t>
            </w:r>
            <w:r>
              <w:rPr>
                <w:noProof/>
                <w:webHidden/>
              </w:rPr>
              <w:fldChar w:fldCharType="end"/>
            </w:r>
          </w:hyperlink>
        </w:p>
        <w:p w14:paraId="1684FC42" w14:textId="786665AF" w:rsidR="00AD2EE3" w:rsidRDefault="00AD2EE3">
          <w:pPr>
            <w:pStyle w:val="TDC3"/>
            <w:tabs>
              <w:tab w:val="right" w:leader="dot" w:pos="8494"/>
            </w:tabs>
            <w:rPr>
              <w:rFonts w:eastAsiaTheme="minorEastAsia"/>
              <w:noProof/>
              <w:sz w:val="24"/>
              <w:szCs w:val="24"/>
              <w:lang w:eastAsia="es-ES" w:bidi="ar-SA"/>
            </w:rPr>
          </w:pPr>
          <w:hyperlink w:anchor="_Toc222420696" w:history="1">
            <w:r w:rsidRPr="000B280D">
              <w:rPr>
                <w:rStyle w:val="Hipervnculo"/>
                <w:rFonts w:ascii="Arial" w:hAnsi="Arial" w:cs="Arial"/>
                <w:noProof/>
              </w:rPr>
              <w:t>Recursos personales</w:t>
            </w:r>
            <w:r>
              <w:rPr>
                <w:noProof/>
                <w:webHidden/>
              </w:rPr>
              <w:tab/>
            </w:r>
            <w:r>
              <w:rPr>
                <w:noProof/>
                <w:webHidden/>
              </w:rPr>
              <w:fldChar w:fldCharType="begin"/>
            </w:r>
            <w:r>
              <w:rPr>
                <w:noProof/>
                <w:webHidden/>
              </w:rPr>
              <w:instrText xml:space="preserve"> PAGEREF _Toc222420696 \h </w:instrText>
            </w:r>
            <w:r>
              <w:rPr>
                <w:noProof/>
                <w:webHidden/>
              </w:rPr>
            </w:r>
            <w:r>
              <w:rPr>
                <w:noProof/>
                <w:webHidden/>
              </w:rPr>
              <w:fldChar w:fldCharType="separate"/>
            </w:r>
            <w:r>
              <w:rPr>
                <w:noProof/>
                <w:webHidden/>
              </w:rPr>
              <w:t>20</w:t>
            </w:r>
            <w:r>
              <w:rPr>
                <w:noProof/>
                <w:webHidden/>
              </w:rPr>
              <w:fldChar w:fldCharType="end"/>
            </w:r>
          </w:hyperlink>
        </w:p>
        <w:p w14:paraId="06CE2315" w14:textId="47C25B6F" w:rsidR="00AD2EE3" w:rsidRDefault="00AD2EE3">
          <w:pPr>
            <w:pStyle w:val="TDC3"/>
            <w:tabs>
              <w:tab w:val="right" w:leader="dot" w:pos="8494"/>
            </w:tabs>
            <w:rPr>
              <w:rFonts w:eastAsiaTheme="minorEastAsia"/>
              <w:noProof/>
              <w:sz w:val="24"/>
              <w:szCs w:val="24"/>
              <w:lang w:eastAsia="es-ES" w:bidi="ar-SA"/>
            </w:rPr>
          </w:pPr>
          <w:hyperlink w:anchor="_Toc222420697" w:history="1">
            <w:r w:rsidRPr="000B280D">
              <w:rPr>
                <w:rStyle w:val="Hipervnculo"/>
                <w:rFonts w:ascii="Arial" w:hAnsi="Arial" w:cs="Arial"/>
                <w:noProof/>
              </w:rPr>
              <w:t>Recursos ambientales</w:t>
            </w:r>
            <w:r>
              <w:rPr>
                <w:noProof/>
                <w:webHidden/>
              </w:rPr>
              <w:tab/>
            </w:r>
            <w:r>
              <w:rPr>
                <w:noProof/>
                <w:webHidden/>
              </w:rPr>
              <w:fldChar w:fldCharType="begin"/>
            </w:r>
            <w:r>
              <w:rPr>
                <w:noProof/>
                <w:webHidden/>
              </w:rPr>
              <w:instrText xml:space="preserve"> PAGEREF _Toc222420697 \h </w:instrText>
            </w:r>
            <w:r>
              <w:rPr>
                <w:noProof/>
                <w:webHidden/>
              </w:rPr>
            </w:r>
            <w:r>
              <w:rPr>
                <w:noProof/>
                <w:webHidden/>
              </w:rPr>
              <w:fldChar w:fldCharType="separate"/>
            </w:r>
            <w:r>
              <w:rPr>
                <w:noProof/>
                <w:webHidden/>
              </w:rPr>
              <w:t>20</w:t>
            </w:r>
            <w:r>
              <w:rPr>
                <w:noProof/>
                <w:webHidden/>
              </w:rPr>
              <w:fldChar w:fldCharType="end"/>
            </w:r>
          </w:hyperlink>
        </w:p>
        <w:p w14:paraId="2D248B76" w14:textId="110D6402" w:rsidR="00AD2EE3" w:rsidRDefault="00AD2EE3">
          <w:pPr>
            <w:pStyle w:val="TDC3"/>
            <w:tabs>
              <w:tab w:val="right" w:leader="dot" w:pos="8494"/>
            </w:tabs>
            <w:rPr>
              <w:rFonts w:eastAsiaTheme="minorEastAsia"/>
              <w:noProof/>
              <w:sz w:val="24"/>
              <w:szCs w:val="24"/>
              <w:lang w:eastAsia="es-ES" w:bidi="ar-SA"/>
            </w:rPr>
          </w:pPr>
          <w:hyperlink w:anchor="_Toc222420698" w:history="1">
            <w:r w:rsidRPr="000B280D">
              <w:rPr>
                <w:rStyle w:val="Hipervnculo"/>
                <w:rFonts w:ascii="Arial" w:hAnsi="Arial" w:cs="Arial"/>
                <w:noProof/>
              </w:rPr>
              <w:t>Recursos materiales</w:t>
            </w:r>
            <w:r>
              <w:rPr>
                <w:noProof/>
                <w:webHidden/>
              </w:rPr>
              <w:tab/>
            </w:r>
            <w:r>
              <w:rPr>
                <w:noProof/>
                <w:webHidden/>
              </w:rPr>
              <w:fldChar w:fldCharType="begin"/>
            </w:r>
            <w:r>
              <w:rPr>
                <w:noProof/>
                <w:webHidden/>
              </w:rPr>
              <w:instrText xml:space="preserve"> PAGEREF _Toc222420698 \h </w:instrText>
            </w:r>
            <w:r>
              <w:rPr>
                <w:noProof/>
                <w:webHidden/>
              </w:rPr>
            </w:r>
            <w:r>
              <w:rPr>
                <w:noProof/>
                <w:webHidden/>
              </w:rPr>
              <w:fldChar w:fldCharType="separate"/>
            </w:r>
            <w:r>
              <w:rPr>
                <w:noProof/>
                <w:webHidden/>
              </w:rPr>
              <w:t>20</w:t>
            </w:r>
            <w:r>
              <w:rPr>
                <w:noProof/>
                <w:webHidden/>
              </w:rPr>
              <w:fldChar w:fldCharType="end"/>
            </w:r>
          </w:hyperlink>
        </w:p>
        <w:p w14:paraId="6E06F57F" w14:textId="3FCEB8EF" w:rsidR="00AD2EE3" w:rsidRDefault="00AD2EE3">
          <w:pPr>
            <w:pStyle w:val="TDC2"/>
            <w:tabs>
              <w:tab w:val="right" w:leader="dot" w:pos="8494"/>
            </w:tabs>
            <w:rPr>
              <w:rFonts w:eastAsiaTheme="minorEastAsia"/>
              <w:noProof/>
              <w:sz w:val="24"/>
              <w:szCs w:val="24"/>
              <w:lang w:eastAsia="es-ES" w:bidi="ar-SA"/>
            </w:rPr>
          </w:pPr>
          <w:hyperlink w:anchor="_Toc222420699" w:history="1">
            <w:r w:rsidRPr="000B280D">
              <w:rPr>
                <w:rStyle w:val="Hipervnculo"/>
                <w:rFonts w:ascii="Arial" w:hAnsi="Arial" w:cs="Arial"/>
                <w:noProof/>
              </w:rPr>
              <w:t>PAPEL DE LAS TIC</w:t>
            </w:r>
            <w:r>
              <w:rPr>
                <w:noProof/>
                <w:webHidden/>
              </w:rPr>
              <w:tab/>
            </w:r>
            <w:r>
              <w:rPr>
                <w:noProof/>
                <w:webHidden/>
              </w:rPr>
              <w:fldChar w:fldCharType="begin"/>
            </w:r>
            <w:r>
              <w:rPr>
                <w:noProof/>
                <w:webHidden/>
              </w:rPr>
              <w:instrText xml:space="preserve"> PAGEREF _Toc222420699 \h </w:instrText>
            </w:r>
            <w:r>
              <w:rPr>
                <w:noProof/>
                <w:webHidden/>
              </w:rPr>
            </w:r>
            <w:r>
              <w:rPr>
                <w:noProof/>
                <w:webHidden/>
              </w:rPr>
              <w:fldChar w:fldCharType="separate"/>
            </w:r>
            <w:r>
              <w:rPr>
                <w:noProof/>
                <w:webHidden/>
              </w:rPr>
              <w:t>20</w:t>
            </w:r>
            <w:r>
              <w:rPr>
                <w:noProof/>
                <w:webHidden/>
              </w:rPr>
              <w:fldChar w:fldCharType="end"/>
            </w:r>
          </w:hyperlink>
        </w:p>
        <w:p w14:paraId="1C04FBDB" w14:textId="3233FC95" w:rsidR="00AD2EE3" w:rsidRDefault="00AD2EE3">
          <w:pPr>
            <w:pStyle w:val="TDC2"/>
            <w:tabs>
              <w:tab w:val="right" w:leader="dot" w:pos="8494"/>
            </w:tabs>
            <w:rPr>
              <w:rFonts w:eastAsiaTheme="minorEastAsia"/>
              <w:noProof/>
              <w:sz w:val="24"/>
              <w:szCs w:val="24"/>
              <w:lang w:eastAsia="es-ES" w:bidi="ar-SA"/>
            </w:rPr>
          </w:pPr>
          <w:hyperlink w:anchor="_Toc222420700" w:history="1">
            <w:r w:rsidRPr="000B280D">
              <w:rPr>
                <w:rStyle w:val="Hipervnculo"/>
                <w:rFonts w:ascii="Arial" w:hAnsi="Arial" w:cs="Arial"/>
                <w:noProof/>
              </w:rPr>
              <w:t>ACTIVIDADES COMPLEMENTARIAS DEL CURSO</w:t>
            </w:r>
            <w:r>
              <w:rPr>
                <w:noProof/>
                <w:webHidden/>
              </w:rPr>
              <w:tab/>
            </w:r>
            <w:r>
              <w:rPr>
                <w:noProof/>
                <w:webHidden/>
              </w:rPr>
              <w:fldChar w:fldCharType="begin"/>
            </w:r>
            <w:r>
              <w:rPr>
                <w:noProof/>
                <w:webHidden/>
              </w:rPr>
              <w:instrText xml:space="preserve"> PAGEREF _Toc222420700 \h </w:instrText>
            </w:r>
            <w:r>
              <w:rPr>
                <w:noProof/>
                <w:webHidden/>
              </w:rPr>
            </w:r>
            <w:r>
              <w:rPr>
                <w:noProof/>
                <w:webHidden/>
              </w:rPr>
              <w:fldChar w:fldCharType="separate"/>
            </w:r>
            <w:r>
              <w:rPr>
                <w:noProof/>
                <w:webHidden/>
              </w:rPr>
              <w:t>20</w:t>
            </w:r>
            <w:r>
              <w:rPr>
                <w:noProof/>
                <w:webHidden/>
              </w:rPr>
              <w:fldChar w:fldCharType="end"/>
            </w:r>
          </w:hyperlink>
        </w:p>
        <w:p w14:paraId="063EB7A2" w14:textId="7B06647E" w:rsidR="00AD2EE3" w:rsidRDefault="00AD2EE3">
          <w:pPr>
            <w:pStyle w:val="TDC1"/>
            <w:tabs>
              <w:tab w:val="left" w:pos="440"/>
              <w:tab w:val="right" w:leader="dot" w:pos="8494"/>
            </w:tabs>
            <w:rPr>
              <w:rFonts w:eastAsiaTheme="minorEastAsia"/>
              <w:noProof/>
              <w:sz w:val="24"/>
              <w:szCs w:val="24"/>
              <w:lang w:eastAsia="es-ES" w:bidi="ar-SA"/>
            </w:rPr>
          </w:pPr>
          <w:hyperlink w:anchor="_Toc222420701" w:history="1">
            <w:r w:rsidRPr="000B280D">
              <w:rPr>
                <w:rStyle w:val="Hipervnculo"/>
                <w:rFonts w:ascii="Arial" w:hAnsi="Arial" w:cs="Arial"/>
                <w:noProof/>
                <w:highlight w:val="yellow"/>
              </w:rPr>
              <w:t>8.</w:t>
            </w:r>
            <w:r>
              <w:rPr>
                <w:rFonts w:eastAsiaTheme="minorEastAsia"/>
                <w:noProof/>
                <w:sz w:val="24"/>
                <w:szCs w:val="24"/>
                <w:lang w:eastAsia="es-ES" w:bidi="ar-SA"/>
              </w:rPr>
              <w:tab/>
            </w:r>
            <w:r w:rsidRPr="000B280D">
              <w:rPr>
                <w:rStyle w:val="Hipervnculo"/>
                <w:rFonts w:ascii="Arial" w:hAnsi="Arial" w:cs="Arial"/>
                <w:noProof/>
                <w:highlight w:val="yellow"/>
              </w:rPr>
              <w:t>EVALUACIÓN</w:t>
            </w:r>
            <w:r>
              <w:rPr>
                <w:noProof/>
                <w:webHidden/>
              </w:rPr>
              <w:tab/>
            </w:r>
            <w:r>
              <w:rPr>
                <w:noProof/>
                <w:webHidden/>
              </w:rPr>
              <w:fldChar w:fldCharType="begin"/>
            </w:r>
            <w:r>
              <w:rPr>
                <w:noProof/>
                <w:webHidden/>
              </w:rPr>
              <w:instrText xml:space="preserve"> PAGEREF _Toc222420701 \h </w:instrText>
            </w:r>
            <w:r>
              <w:rPr>
                <w:noProof/>
                <w:webHidden/>
              </w:rPr>
            </w:r>
            <w:r>
              <w:rPr>
                <w:noProof/>
                <w:webHidden/>
              </w:rPr>
              <w:fldChar w:fldCharType="separate"/>
            </w:r>
            <w:r>
              <w:rPr>
                <w:noProof/>
                <w:webHidden/>
              </w:rPr>
              <w:t>20</w:t>
            </w:r>
            <w:r>
              <w:rPr>
                <w:noProof/>
                <w:webHidden/>
              </w:rPr>
              <w:fldChar w:fldCharType="end"/>
            </w:r>
          </w:hyperlink>
        </w:p>
        <w:p w14:paraId="2F1788BC" w14:textId="1CC64C6A" w:rsidR="00AD2EE3" w:rsidRDefault="00AD2EE3">
          <w:pPr>
            <w:pStyle w:val="TDC1"/>
            <w:tabs>
              <w:tab w:val="left" w:pos="440"/>
              <w:tab w:val="right" w:leader="dot" w:pos="8494"/>
            </w:tabs>
            <w:rPr>
              <w:rFonts w:eastAsiaTheme="minorEastAsia"/>
              <w:noProof/>
              <w:sz w:val="24"/>
              <w:szCs w:val="24"/>
              <w:lang w:eastAsia="es-ES" w:bidi="ar-SA"/>
            </w:rPr>
          </w:pPr>
          <w:hyperlink w:anchor="_Toc222420702" w:history="1">
            <w:r w:rsidRPr="000B280D">
              <w:rPr>
                <w:rStyle w:val="Hipervnculo"/>
                <w:rFonts w:ascii="Arial" w:hAnsi="Arial" w:cs="Arial"/>
                <w:noProof/>
                <w:highlight w:val="yellow"/>
              </w:rPr>
              <w:t>9.</w:t>
            </w:r>
            <w:r>
              <w:rPr>
                <w:rFonts w:eastAsiaTheme="minorEastAsia"/>
                <w:noProof/>
                <w:sz w:val="24"/>
                <w:szCs w:val="24"/>
                <w:lang w:eastAsia="es-ES" w:bidi="ar-SA"/>
              </w:rPr>
              <w:tab/>
            </w:r>
            <w:r w:rsidRPr="000B280D">
              <w:rPr>
                <w:rStyle w:val="Hipervnculo"/>
                <w:rFonts w:ascii="Arial" w:hAnsi="Arial" w:cs="Arial"/>
                <w:noProof/>
                <w:highlight w:val="yellow"/>
              </w:rPr>
              <w:t>ATENCIÓN A LAS DIVERSIDADES</w:t>
            </w:r>
            <w:r>
              <w:rPr>
                <w:noProof/>
                <w:webHidden/>
              </w:rPr>
              <w:tab/>
            </w:r>
            <w:r>
              <w:rPr>
                <w:noProof/>
                <w:webHidden/>
              </w:rPr>
              <w:fldChar w:fldCharType="begin"/>
            </w:r>
            <w:r>
              <w:rPr>
                <w:noProof/>
                <w:webHidden/>
              </w:rPr>
              <w:instrText xml:space="preserve"> PAGEREF _Toc222420702 \h </w:instrText>
            </w:r>
            <w:r>
              <w:rPr>
                <w:noProof/>
                <w:webHidden/>
              </w:rPr>
            </w:r>
            <w:r>
              <w:rPr>
                <w:noProof/>
                <w:webHidden/>
              </w:rPr>
              <w:fldChar w:fldCharType="separate"/>
            </w:r>
            <w:r>
              <w:rPr>
                <w:noProof/>
                <w:webHidden/>
              </w:rPr>
              <w:t>20</w:t>
            </w:r>
            <w:r>
              <w:rPr>
                <w:noProof/>
                <w:webHidden/>
              </w:rPr>
              <w:fldChar w:fldCharType="end"/>
            </w:r>
          </w:hyperlink>
        </w:p>
        <w:p w14:paraId="34E567B1" w14:textId="67911EE9" w:rsidR="00AD2EE3" w:rsidRDefault="00AD2EE3">
          <w:pPr>
            <w:pStyle w:val="TDC1"/>
            <w:tabs>
              <w:tab w:val="left" w:pos="720"/>
              <w:tab w:val="right" w:leader="dot" w:pos="8494"/>
            </w:tabs>
            <w:rPr>
              <w:rFonts w:eastAsiaTheme="minorEastAsia"/>
              <w:noProof/>
              <w:sz w:val="24"/>
              <w:szCs w:val="24"/>
              <w:lang w:eastAsia="es-ES" w:bidi="ar-SA"/>
            </w:rPr>
          </w:pPr>
          <w:hyperlink w:anchor="_Toc222420703" w:history="1">
            <w:r w:rsidRPr="000B280D">
              <w:rPr>
                <w:rStyle w:val="Hipervnculo"/>
                <w:rFonts w:ascii="Arial" w:hAnsi="Arial" w:cs="Arial"/>
                <w:noProof/>
                <w:highlight w:val="yellow"/>
              </w:rPr>
              <w:t>10.</w:t>
            </w:r>
            <w:r>
              <w:rPr>
                <w:rFonts w:eastAsiaTheme="minorEastAsia"/>
                <w:noProof/>
                <w:sz w:val="24"/>
                <w:szCs w:val="24"/>
                <w:lang w:eastAsia="es-ES" w:bidi="ar-SA"/>
              </w:rPr>
              <w:tab/>
            </w:r>
            <w:r w:rsidRPr="000B280D">
              <w:rPr>
                <w:rStyle w:val="Hipervnculo"/>
                <w:rFonts w:ascii="Arial" w:hAnsi="Arial" w:cs="Arial"/>
                <w:noProof/>
                <w:highlight w:val="yellow"/>
              </w:rPr>
              <w:t>CONTRIBUCIÓN DE LA PROGRAMACIÓN AL DESARROLLO DE OTROS PLANES</w:t>
            </w:r>
            <w:r>
              <w:rPr>
                <w:noProof/>
                <w:webHidden/>
              </w:rPr>
              <w:tab/>
            </w:r>
            <w:r>
              <w:rPr>
                <w:noProof/>
                <w:webHidden/>
              </w:rPr>
              <w:fldChar w:fldCharType="begin"/>
            </w:r>
            <w:r>
              <w:rPr>
                <w:noProof/>
                <w:webHidden/>
              </w:rPr>
              <w:instrText xml:space="preserve"> PAGEREF _Toc222420703 \h </w:instrText>
            </w:r>
            <w:r>
              <w:rPr>
                <w:noProof/>
                <w:webHidden/>
              </w:rPr>
            </w:r>
            <w:r>
              <w:rPr>
                <w:noProof/>
                <w:webHidden/>
              </w:rPr>
              <w:fldChar w:fldCharType="separate"/>
            </w:r>
            <w:r>
              <w:rPr>
                <w:noProof/>
                <w:webHidden/>
              </w:rPr>
              <w:t>20</w:t>
            </w:r>
            <w:r>
              <w:rPr>
                <w:noProof/>
                <w:webHidden/>
              </w:rPr>
              <w:fldChar w:fldCharType="end"/>
            </w:r>
          </w:hyperlink>
        </w:p>
        <w:p w14:paraId="5FC7D182" w14:textId="6C797CBF" w:rsidR="00AD2EE3" w:rsidRDefault="00AD2EE3">
          <w:pPr>
            <w:pStyle w:val="TDC1"/>
            <w:tabs>
              <w:tab w:val="left" w:pos="720"/>
              <w:tab w:val="right" w:leader="dot" w:pos="8494"/>
            </w:tabs>
            <w:rPr>
              <w:rFonts w:eastAsiaTheme="minorEastAsia"/>
              <w:noProof/>
              <w:sz w:val="24"/>
              <w:szCs w:val="24"/>
              <w:lang w:eastAsia="es-ES" w:bidi="ar-SA"/>
            </w:rPr>
          </w:pPr>
          <w:hyperlink w:anchor="_Toc222420704" w:history="1">
            <w:r w:rsidRPr="000B280D">
              <w:rPr>
                <w:rStyle w:val="Hipervnculo"/>
                <w:rFonts w:ascii="Arial" w:hAnsi="Arial" w:cs="Arial"/>
                <w:noProof/>
                <w:highlight w:val="yellow"/>
              </w:rPr>
              <w:t>11.</w:t>
            </w:r>
            <w:r>
              <w:rPr>
                <w:rFonts w:eastAsiaTheme="minorEastAsia"/>
                <w:noProof/>
                <w:sz w:val="24"/>
                <w:szCs w:val="24"/>
                <w:lang w:eastAsia="es-ES" w:bidi="ar-SA"/>
              </w:rPr>
              <w:tab/>
            </w:r>
            <w:r w:rsidRPr="000B280D">
              <w:rPr>
                <w:rStyle w:val="Hipervnculo"/>
                <w:rFonts w:ascii="Arial" w:hAnsi="Arial" w:cs="Arial"/>
                <w:noProof/>
                <w:highlight w:val="yellow"/>
              </w:rPr>
              <w:t>CONCLUSIONES</w:t>
            </w:r>
            <w:r>
              <w:rPr>
                <w:noProof/>
                <w:webHidden/>
              </w:rPr>
              <w:tab/>
            </w:r>
            <w:r>
              <w:rPr>
                <w:noProof/>
                <w:webHidden/>
              </w:rPr>
              <w:fldChar w:fldCharType="begin"/>
            </w:r>
            <w:r>
              <w:rPr>
                <w:noProof/>
                <w:webHidden/>
              </w:rPr>
              <w:instrText xml:space="preserve"> PAGEREF _Toc222420704 \h </w:instrText>
            </w:r>
            <w:r>
              <w:rPr>
                <w:noProof/>
                <w:webHidden/>
              </w:rPr>
            </w:r>
            <w:r>
              <w:rPr>
                <w:noProof/>
                <w:webHidden/>
              </w:rPr>
              <w:fldChar w:fldCharType="separate"/>
            </w:r>
            <w:r>
              <w:rPr>
                <w:noProof/>
                <w:webHidden/>
              </w:rPr>
              <w:t>21</w:t>
            </w:r>
            <w:r>
              <w:rPr>
                <w:noProof/>
                <w:webHidden/>
              </w:rPr>
              <w:fldChar w:fldCharType="end"/>
            </w:r>
          </w:hyperlink>
        </w:p>
        <w:p w14:paraId="0FBD4AC3" w14:textId="03B6F50B" w:rsidR="00AD2EE3" w:rsidRDefault="00AD2EE3">
          <w:pPr>
            <w:pStyle w:val="TDC1"/>
            <w:tabs>
              <w:tab w:val="left" w:pos="720"/>
              <w:tab w:val="right" w:leader="dot" w:pos="8494"/>
            </w:tabs>
            <w:rPr>
              <w:rFonts w:eastAsiaTheme="minorEastAsia"/>
              <w:noProof/>
              <w:sz w:val="24"/>
              <w:szCs w:val="24"/>
              <w:lang w:eastAsia="es-ES" w:bidi="ar-SA"/>
            </w:rPr>
          </w:pPr>
          <w:hyperlink w:anchor="_Toc222420705" w:history="1">
            <w:r w:rsidRPr="000B280D">
              <w:rPr>
                <w:rStyle w:val="Hipervnculo"/>
                <w:rFonts w:ascii="Arial" w:hAnsi="Arial" w:cs="Arial"/>
                <w:noProof/>
              </w:rPr>
              <w:t>12.</w:t>
            </w:r>
            <w:r>
              <w:rPr>
                <w:rFonts w:eastAsiaTheme="minorEastAsia"/>
                <w:noProof/>
                <w:sz w:val="24"/>
                <w:szCs w:val="24"/>
                <w:lang w:eastAsia="es-ES" w:bidi="ar-SA"/>
              </w:rPr>
              <w:tab/>
            </w:r>
            <w:r w:rsidRPr="000B280D">
              <w:rPr>
                <w:rStyle w:val="Hipervnculo"/>
                <w:rFonts w:ascii="Arial" w:hAnsi="Arial" w:cs="Arial"/>
                <w:noProof/>
              </w:rPr>
              <w:t>BIBLIOGRAFÍA Y WEBGRAFÍA</w:t>
            </w:r>
            <w:r>
              <w:rPr>
                <w:noProof/>
                <w:webHidden/>
              </w:rPr>
              <w:tab/>
            </w:r>
            <w:r>
              <w:rPr>
                <w:noProof/>
                <w:webHidden/>
              </w:rPr>
              <w:fldChar w:fldCharType="begin"/>
            </w:r>
            <w:r>
              <w:rPr>
                <w:noProof/>
                <w:webHidden/>
              </w:rPr>
              <w:instrText xml:space="preserve"> PAGEREF _Toc222420705 \h </w:instrText>
            </w:r>
            <w:r>
              <w:rPr>
                <w:noProof/>
                <w:webHidden/>
              </w:rPr>
            </w:r>
            <w:r>
              <w:rPr>
                <w:noProof/>
                <w:webHidden/>
              </w:rPr>
              <w:fldChar w:fldCharType="separate"/>
            </w:r>
            <w:r>
              <w:rPr>
                <w:noProof/>
                <w:webHidden/>
              </w:rPr>
              <w:t>21</w:t>
            </w:r>
            <w:r>
              <w:rPr>
                <w:noProof/>
                <w:webHidden/>
              </w:rPr>
              <w:fldChar w:fldCharType="end"/>
            </w:r>
          </w:hyperlink>
        </w:p>
        <w:p w14:paraId="6BE9C8D8" w14:textId="56CB1FE2" w:rsidR="00AD2EE3" w:rsidRDefault="00AD2EE3">
          <w:pPr>
            <w:pStyle w:val="TDC1"/>
            <w:tabs>
              <w:tab w:val="left" w:pos="720"/>
              <w:tab w:val="right" w:leader="dot" w:pos="8494"/>
            </w:tabs>
            <w:rPr>
              <w:rFonts w:eastAsiaTheme="minorEastAsia"/>
              <w:noProof/>
              <w:sz w:val="24"/>
              <w:szCs w:val="24"/>
              <w:lang w:eastAsia="es-ES" w:bidi="ar-SA"/>
            </w:rPr>
          </w:pPr>
          <w:hyperlink w:anchor="_Toc222420706" w:history="1">
            <w:r w:rsidRPr="000B280D">
              <w:rPr>
                <w:rStyle w:val="Hipervnculo"/>
                <w:rFonts w:ascii="Arial" w:hAnsi="Arial" w:cs="Arial"/>
                <w:noProof/>
              </w:rPr>
              <w:t>13.</w:t>
            </w:r>
            <w:r>
              <w:rPr>
                <w:rFonts w:eastAsiaTheme="minorEastAsia"/>
                <w:noProof/>
                <w:sz w:val="24"/>
                <w:szCs w:val="24"/>
                <w:lang w:eastAsia="es-ES" w:bidi="ar-SA"/>
              </w:rPr>
              <w:tab/>
            </w:r>
            <w:r w:rsidRPr="000B280D">
              <w:rPr>
                <w:rStyle w:val="Hipervnculo"/>
                <w:rFonts w:ascii="Arial" w:hAnsi="Arial" w:cs="Arial"/>
                <w:noProof/>
              </w:rPr>
              <w:t>ANEXOS</w:t>
            </w:r>
            <w:r>
              <w:rPr>
                <w:noProof/>
                <w:webHidden/>
              </w:rPr>
              <w:tab/>
            </w:r>
            <w:r>
              <w:rPr>
                <w:noProof/>
                <w:webHidden/>
              </w:rPr>
              <w:fldChar w:fldCharType="begin"/>
            </w:r>
            <w:r>
              <w:rPr>
                <w:noProof/>
                <w:webHidden/>
              </w:rPr>
              <w:instrText xml:space="preserve"> PAGEREF _Toc222420706 \h </w:instrText>
            </w:r>
            <w:r>
              <w:rPr>
                <w:noProof/>
                <w:webHidden/>
              </w:rPr>
            </w:r>
            <w:r>
              <w:rPr>
                <w:noProof/>
                <w:webHidden/>
              </w:rPr>
              <w:fldChar w:fldCharType="separate"/>
            </w:r>
            <w:r>
              <w:rPr>
                <w:noProof/>
                <w:webHidden/>
              </w:rPr>
              <w:t>21</w:t>
            </w:r>
            <w:r>
              <w:rPr>
                <w:noProof/>
                <w:webHidden/>
              </w:rPr>
              <w:fldChar w:fldCharType="end"/>
            </w:r>
          </w:hyperlink>
        </w:p>
        <w:p w14:paraId="744B8B86" w14:textId="02CAF48B" w:rsidR="00E54B80" w:rsidRDefault="00E54B80" w:rsidP="00E54B80">
          <w:pPr>
            <w:spacing w:line="360" w:lineRule="auto"/>
          </w:pPr>
          <w:r w:rsidRPr="00E54B80">
            <w:rPr>
              <w:rFonts w:ascii="Arial" w:hAnsi="Arial" w:cs="Arial"/>
              <w:b/>
              <w:bCs/>
              <w:sz w:val="24"/>
              <w:szCs w:val="24"/>
            </w:rPr>
            <w:fldChar w:fldCharType="end"/>
          </w:r>
        </w:p>
      </w:sdtContent>
    </w:sdt>
    <w:p w14:paraId="2B634C82" w14:textId="77777777" w:rsidR="00E54B80" w:rsidRDefault="00E54B80">
      <w:pPr>
        <w:rPr>
          <w:rFonts w:ascii="Arial" w:eastAsiaTheme="majorEastAsia" w:hAnsi="Arial" w:cs="Arial"/>
          <w:color w:val="0F4761" w:themeColor="accent1" w:themeShade="BF"/>
          <w:sz w:val="24"/>
          <w:szCs w:val="24"/>
        </w:rPr>
      </w:pPr>
      <w:r>
        <w:rPr>
          <w:rFonts w:ascii="Arial" w:hAnsi="Arial" w:cs="Arial"/>
          <w:sz w:val="24"/>
          <w:szCs w:val="24"/>
        </w:rPr>
        <w:br w:type="page"/>
      </w:r>
    </w:p>
    <w:p w14:paraId="259EABD5" w14:textId="05B27C9D" w:rsidR="00721915" w:rsidRPr="00F425C5" w:rsidRDefault="00721915" w:rsidP="00F425C5">
      <w:pPr>
        <w:pStyle w:val="Ttulo1"/>
        <w:numPr>
          <w:ilvl w:val="0"/>
          <w:numId w:val="1"/>
        </w:numPr>
        <w:spacing w:line="360" w:lineRule="auto"/>
        <w:jc w:val="both"/>
        <w:rPr>
          <w:rFonts w:ascii="Arial" w:hAnsi="Arial" w:cs="Arial"/>
          <w:sz w:val="24"/>
          <w:szCs w:val="24"/>
        </w:rPr>
      </w:pPr>
      <w:bookmarkStart w:id="0" w:name="_Toc222420681"/>
      <w:r w:rsidRPr="00F425C5">
        <w:rPr>
          <w:rFonts w:ascii="Arial" w:hAnsi="Arial" w:cs="Arial"/>
          <w:sz w:val="24"/>
          <w:szCs w:val="24"/>
        </w:rPr>
        <w:lastRenderedPageBreak/>
        <w:t>INTRODUCCIÓN</w:t>
      </w:r>
      <w:bookmarkEnd w:id="0"/>
    </w:p>
    <w:p w14:paraId="057E22AD" w14:textId="14ABE41B" w:rsidR="00721915" w:rsidRPr="00F425C5" w:rsidRDefault="00721915" w:rsidP="00F425C5">
      <w:pPr>
        <w:pStyle w:val="Ttulo1"/>
        <w:numPr>
          <w:ilvl w:val="0"/>
          <w:numId w:val="1"/>
        </w:numPr>
        <w:spacing w:line="360" w:lineRule="auto"/>
        <w:jc w:val="both"/>
        <w:rPr>
          <w:rFonts w:ascii="Arial" w:hAnsi="Arial" w:cs="Arial"/>
          <w:sz w:val="24"/>
          <w:szCs w:val="24"/>
        </w:rPr>
      </w:pPr>
      <w:bookmarkStart w:id="1" w:name="_Toc222420682"/>
      <w:r w:rsidRPr="00F425C5">
        <w:rPr>
          <w:rFonts w:ascii="Arial" w:hAnsi="Arial" w:cs="Arial"/>
          <w:sz w:val="24"/>
          <w:szCs w:val="24"/>
        </w:rPr>
        <w:t>FUNDAMENTACIÓN TEÓRICO-NORMATIVA DE LA PROGRAMACIÓN</w:t>
      </w:r>
      <w:bookmarkEnd w:id="1"/>
    </w:p>
    <w:p w14:paraId="3A554A77" w14:textId="20B87E46" w:rsidR="005278FD" w:rsidRPr="00F425C5" w:rsidRDefault="005278FD" w:rsidP="00F425C5">
      <w:pPr>
        <w:spacing w:line="360" w:lineRule="auto"/>
        <w:jc w:val="both"/>
        <w:rPr>
          <w:rFonts w:ascii="Arial" w:hAnsi="Arial" w:cs="Arial"/>
          <w:sz w:val="24"/>
          <w:szCs w:val="24"/>
        </w:rPr>
      </w:pPr>
      <w:r w:rsidRPr="00F425C5">
        <w:rPr>
          <w:rFonts w:ascii="Arial" w:hAnsi="Arial" w:cs="Arial"/>
          <w:sz w:val="24"/>
          <w:szCs w:val="24"/>
        </w:rPr>
        <w:t xml:space="preserve">La presente programación didáctica en el área de Lengua Castellana y Literatura para el primer curso de Educación </w:t>
      </w:r>
      <w:r w:rsidR="00475E94" w:rsidRPr="00F425C5">
        <w:rPr>
          <w:rFonts w:ascii="Arial" w:hAnsi="Arial" w:cs="Arial"/>
          <w:sz w:val="24"/>
          <w:szCs w:val="24"/>
        </w:rPr>
        <w:t>Primaria</w:t>
      </w:r>
      <w:r w:rsidRPr="00F425C5">
        <w:rPr>
          <w:rFonts w:ascii="Arial" w:hAnsi="Arial" w:cs="Arial"/>
          <w:sz w:val="24"/>
          <w:szCs w:val="24"/>
        </w:rPr>
        <w:t xml:space="preserve"> se sitúa en el marco establecido por la Ley Orgánica 3/2020, del 29 de diciembre (LOMLOE), que constituye la norma básica del sistema educativo español. La LOMLOE </w:t>
      </w:r>
      <w:r w:rsidR="00475E94" w:rsidRPr="00F425C5">
        <w:rPr>
          <w:rFonts w:ascii="Arial" w:hAnsi="Arial" w:cs="Arial"/>
          <w:sz w:val="24"/>
          <w:szCs w:val="24"/>
        </w:rPr>
        <w:t xml:space="preserve">orienta el currículo para obtener un enfoque más competencial, promoviendo metodologías activas y enfatizando el desarrollo de competencias comunicativas del alumnado, </w:t>
      </w:r>
      <w:r w:rsidR="00F52CB9" w:rsidRPr="00F425C5">
        <w:rPr>
          <w:rFonts w:ascii="Arial" w:hAnsi="Arial" w:cs="Arial"/>
          <w:sz w:val="24"/>
          <w:szCs w:val="24"/>
        </w:rPr>
        <w:t>articulando la lengua oral y escrita como ejes principales del desarrollo educativo.</w:t>
      </w:r>
    </w:p>
    <w:p w14:paraId="543FC9DC" w14:textId="39E231AD" w:rsidR="00B56321" w:rsidRPr="00F425C5" w:rsidRDefault="00F52CB9" w:rsidP="00F425C5">
      <w:pPr>
        <w:spacing w:line="360" w:lineRule="auto"/>
        <w:jc w:val="both"/>
        <w:rPr>
          <w:rFonts w:ascii="Arial" w:hAnsi="Arial" w:cs="Arial"/>
          <w:sz w:val="24"/>
          <w:szCs w:val="24"/>
        </w:rPr>
      </w:pPr>
      <w:r w:rsidRPr="00F425C5">
        <w:rPr>
          <w:rFonts w:ascii="Arial" w:hAnsi="Arial" w:cs="Arial"/>
          <w:sz w:val="24"/>
          <w:szCs w:val="24"/>
        </w:rPr>
        <w:t>En el desarrollo de la LOMLOE, el Real Decreto 157/2022, del 1 de marzo, establece la ordenación y las enseñanzas mínimas de la Educación Primaria en todo el territorio español, enfatizando en las competencias clave, criterios de evaluación y principios de evaluación continua y formativa que orientan la programación propuesta. Este Real Decreto proporciona elementos básicos que se deben respetar en los decretos de currículo, y sienta las bases</w:t>
      </w:r>
      <w:r w:rsidR="00B56321" w:rsidRPr="00F425C5">
        <w:rPr>
          <w:rFonts w:ascii="Arial" w:hAnsi="Arial" w:cs="Arial"/>
          <w:sz w:val="24"/>
          <w:szCs w:val="24"/>
        </w:rPr>
        <w:t xml:space="preserve"> para la estructuración de áreas; entre ellas, Lengua Castellana y Literatura, mediante objetivos, contenidos y criterios de evaluación.</w:t>
      </w:r>
    </w:p>
    <w:p w14:paraId="3ABCA938" w14:textId="2ACC010F" w:rsidR="00B56321" w:rsidRPr="00F425C5" w:rsidRDefault="00B56321" w:rsidP="00F425C5">
      <w:pPr>
        <w:spacing w:line="360" w:lineRule="auto"/>
        <w:jc w:val="both"/>
        <w:rPr>
          <w:rFonts w:ascii="Arial" w:hAnsi="Arial" w:cs="Arial"/>
          <w:sz w:val="24"/>
          <w:szCs w:val="24"/>
        </w:rPr>
      </w:pPr>
      <w:r w:rsidRPr="00F425C5">
        <w:rPr>
          <w:rFonts w:ascii="Arial" w:hAnsi="Arial" w:cs="Arial"/>
          <w:sz w:val="24"/>
          <w:szCs w:val="24"/>
        </w:rPr>
        <w:t>De acuerdo con lo presentado con anterioridad, la Comunidad de Madrid ha aprobado el Decreto 61/2022, del 13 de julio, por el que se establece para la Comunidad de Madrid la ordenación y el currículo de etapa en Educación Primaria, desarrollado y actualizado por el Decreto 59/2025. Esta normativa autonómica organiza y especifica los aspectos básicos del currículo estatal y determina las competencias específicas, criterios de evaluación y organización de los contenidos conforme al contexto sociocultural de la región.</w:t>
      </w:r>
    </w:p>
    <w:p w14:paraId="1E34A01B" w14:textId="3703D873" w:rsidR="00B56321" w:rsidRPr="00F425C5" w:rsidRDefault="00B56321" w:rsidP="00F425C5">
      <w:pPr>
        <w:spacing w:line="360" w:lineRule="auto"/>
        <w:jc w:val="both"/>
        <w:rPr>
          <w:rFonts w:ascii="Arial" w:hAnsi="Arial" w:cs="Arial"/>
          <w:sz w:val="24"/>
          <w:szCs w:val="24"/>
        </w:rPr>
      </w:pPr>
      <w:r w:rsidRPr="00F425C5">
        <w:rPr>
          <w:rFonts w:ascii="Arial" w:hAnsi="Arial" w:cs="Arial"/>
          <w:sz w:val="24"/>
          <w:szCs w:val="24"/>
        </w:rPr>
        <w:t>La programación se justifica pedagógicamente desde un enfoque comunicativo e integrador de las competencias lingüísticas, que responde tanto a los mandatos de la LOMLOE como a los desarrollos autonómicos, permitiendo una atención a la diversidad,</w:t>
      </w:r>
      <w:r w:rsidR="00404B6A" w:rsidRPr="00F425C5">
        <w:rPr>
          <w:rFonts w:ascii="Arial" w:hAnsi="Arial" w:cs="Arial"/>
          <w:sz w:val="24"/>
          <w:szCs w:val="24"/>
        </w:rPr>
        <w:t xml:space="preserve"> el uso de metodologías activas y una evaluación formativa, que favorece el progreso del alumnado en comprensión oral y escrita, lectura y producción de textos propios de 1º de Primaria.</w:t>
      </w:r>
    </w:p>
    <w:p w14:paraId="2B6EE072" w14:textId="0861C3CE" w:rsidR="005278FD" w:rsidRPr="00F425C5" w:rsidRDefault="00404B6A" w:rsidP="00F425C5">
      <w:pPr>
        <w:spacing w:line="360" w:lineRule="auto"/>
        <w:jc w:val="both"/>
        <w:rPr>
          <w:rFonts w:ascii="Arial" w:hAnsi="Arial" w:cs="Arial"/>
          <w:sz w:val="24"/>
          <w:szCs w:val="24"/>
        </w:rPr>
      </w:pPr>
      <w:r w:rsidRPr="00F425C5">
        <w:rPr>
          <w:rFonts w:ascii="Arial" w:hAnsi="Arial" w:cs="Arial"/>
          <w:sz w:val="24"/>
          <w:szCs w:val="24"/>
        </w:rPr>
        <w:lastRenderedPageBreak/>
        <w:t>Por ello, la presente programación se formula desde una interpretación coherente y actualizada del marco jurídico vigente, adaptada a las directrices estatales y autonómicas, y que garantiza el derecho a una educación de calidad y el desarrollo del alumnado conforme a su etapa evolutiva.</w:t>
      </w:r>
    </w:p>
    <w:p w14:paraId="2C58179B" w14:textId="7E3BE2E7" w:rsidR="00721915" w:rsidRPr="00F425C5" w:rsidRDefault="00721915" w:rsidP="00F425C5">
      <w:pPr>
        <w:pStyle w:val="Ttulo1"/>
        <w:numPr>
          <w:ilvl w:val="0"/>
          <w:numId w:val="1"/>
        </w:numPr>
        <w:spacing w:line="360" w:lineRule="auto"/>
        <w:jc w:val="both"/>
        <w:rPr>
          <w:rFonts w:ascii="Arial" w:hAnsi="Arial" w:cs="Arial"/>
          <w:sz w:val="24"/>
          <w:szCs w:val="24"/>
        </w:rPr>
      </w:pPr>
      <w:bookmarkStart w:id="2" w:name="_Toc222420683"/>
      <w:r w:rsidRPr="00F425C5">
        <w:rPr>
          <w:rFonts w:ascii="Arial" w:hAnsi="Arial" w:cs="Arial"/>
          <w:sz w:val="24"/>
          <w:szCs w:val="24"/>
        </w:rPr>
        <w:t>CONTEXTUALIZACIÓN</w:t>
      </w:r>
      <w:bookmarkEnd w:id="2"/>
    </w:p>
    <w:p w14:paraId="22DF98F4" w14:textId="397C217E" w:rsidR="00CC0A8B" w:rsidRPr="00F425C5" w:rsidRDefault="00CC0A8B" w:rsidP="00F425C5">
      <w:pPr>
        <w:spacing w:line="360" w:lineRule="auto"/>
        <w:jc w:val="both"/>
        <w:rPr>
          <w:rFonts w:ascii="Arial" w:hAnsi="Arial" w:cs="Arial"/>
          <w:sz w:val="24"/>
          <w:szCs w:val="24"/>
        </w:rPr>
      </w:pPr>
      <w:r w:rsidRPr="00F425C5">
        <w:rPr>
          <w:rFonts w:ascii="Arial" w:hAnsi="Arial" w:cs="Arial"/>
          <w:sz w:val="24"/>
          <w:szCs w:val="24"/>
        </w:rPr>
        <w:t>Se concretará la ubicación del centro, a quién va dirigido, perfil de alumnos, del centro, así como posibles planes y proyectos de centro.</w:t>
      </w:r>
    </w:p>
    <w:p w14:paraId="3077DF9E" w14:textId="7DD0FC0B" w:rsidR="004C6B2C" w:rsidRPr="00F425C5" w:rsidRDefault="004C6B2C" w:rsidP="00F425C5">
      <w:pPr>
        <w:spacing w:line="360" w:lineRule="auto"/>
        <w:jc w:val="both"/>
        <w:rPr>
          <w:rFonts w:ascii="Arial" w:hAnsi="Arial" w:cs="Arial"/>
          <w:sz w:val="24"/>
          <w:szCs w:val="24"/>
        </w:rPr>
      </w:pPr>
      <w:r w:rsidRPr="00F425C5">
        <w:rPr>
          <w:rFonts w:ascii="Arial" w:hAnsi="Arial" w:cs="Arial"/>
          <w:sz w:val="24"/>
          <w:szCs w:val="24"/>
        </w:rPr>
        <w:t>La presente programación didáctica se sitúa en el centro educativo Nuestra Señora de los Ángeles, un centro escolar privado concertado que abarca las etapas de Escuela Infantil, Educación Infantil, Educación Primaria, Educación Secundaria Obligatoria y Bachillerato. Está situado en el distrito de Villaverde, en Madrid, en la calle Canción del Olvido, 55.</w:t>
      </w:r>
      <w:r w:rsidR="00C53837" w:rsidRPr="00F425C5">
        <w:rPr>
          <w:rFonts w:ascii="Arial" w:hAnsi="Arial" w:cs="Arial"/>
          <w:sz w:val="24"/>
          <w:szCs w:val="24"/>
        </w:rPr>
        <w:t xml:space="preserve"> El entorno sociocultural es diverso, donde la escuela sirve como espacio de cohesión, integrando a las familias y a la comunidad educativa en proyectos de convivencia y desarrollo integral. contexto sociocultural diverso donde la escuela actúa como un espacio de cohesión, integrando a las familias y a la comunidad educativa en proyectos de convivencia y desarrollo integral. </w:t>
      </w:r>
    </w:p>
    <w:p w14:paraId="40C1A135" w14:textId="02F88736" w:rsidR="004C6B2C" w:rsidRPr="00F425C5" w:rsidRDefault="00430B45" w:rsidP="00F425C5">
      <w:pPr>
        <w:spacing w:line="360" w:lineRule="auto"/>
        <w:jc w:val="both"/>
        <w:rPr>
          <w:rFonts w:ascii="Arial" w:hAnsi="Arial" w:cs="Arial"/>
          <w:sz w:val="24"/>
          <w:szCs w:val="24"/>
        </w:rPr>
      </w:pPr>
      <w:r w:rsidRPr="00F425C5">
        <w:rPr>
          <w:rFonts w:ascii="Arial" w:hAnsi="Arial" w:cs="Arial"/>
          <w:sz w:val="24"/>
          <w:szCs w:val="24"/>
        </w:rPr>
        <w:t xml:space="preserve">El colegio es de línea 3. </w:t>
      </w:r>
      <w:r w:rsidR="004C6B2C" w:rsidRPr="00F425C5">
        <w:rPr>
          <w:rFonts w:ascii="Arial" w:hAnsi="Arial" w:cs="Arial"/>
          <w:sz w:val="24"/>
          <w:szCs w:val="24"/>
        </w:rPr>
        <w:t xml:space="preserve">En el nivel de Educación Primaria, el centro </w:t>
      </w:r>
      <w:r w:rsidR="00930F40" w:rsidRPr="00F425C5">
        <w:rPr>
          <w:rFonts w:ascii="Arial" w:hAnsi="Arial" w:cs="Arial"/>
          <w:sz w:val="24"/>
          <w:szCs w:val="24"/>
        </w:rPr>
        <w:t>fomenta un proyecto orientado al desarrollo de competencias clave, potenciando tanto el aspecto académico como el aspecto personal y social del alumnado.</w:t>
      </w:r>
    </w:p>
    <w:p w14:paraId="4A065B99" w14:textId="14C84871" w:rsidR="00930F40" w:rsidRPr="00F425C5" w:rsidRDefault="00930F40" w:rsidP="00F425C5">
      <w:pPr>
        <w:spacing w:line="360" w:lineRule="auto"/>
        <w:jc w:val="both"/>
        <w:rPr>
          <w:rFonts w:ascii="Arial" w:hAnsi="Arial" w:cs="Arial"/>
          <w:sz w:val="24"/>
          <w:szCs w:val="24"/>
        </w:rPr>
      </w:pPr>
      <w:r w:rsidRPr="00F425C5">
        <w:rPr>
          <w:rFonts w:ascii="Arial" w:hAnsi="Arial" w:cs="Arial"/>
          <w:sz w:val="24"/>
          <w:szCs w:val="24"/>
        </w:rPr>
        <w:t>El centro se caracteriza por un enfoque educativo que promueve la potenciación de las áreas establecidas en el currículo: Lengua Castellana y Literatura, Matemáticas, Ciencias Sociales, Ciencias Naturales, Inglés, Educación Artística, Educación Física, y Valores Sociales y Cívicos o Religión. Además, el centro impulsa proyectos específicos que favorecen el desarrollo lingüístico, científico, digital y artístico, garantizando una educación completa.</w:t>
      </w:r>
    </w:p>
    <w:p w14:paraId="4108F256" w14:textId="5B78984F" w:rsidR="00930F40" w:rsidRPr="00F425C5" w:rsidRDefault="00930F40" w:rsidP="00F425C5">
      <w:pPr>
        <w:spacing w:line="360" w:lineRule="auto"/>
        <w:jc w:val="both"/>
        <w:rPr>
          <w:rFonts w:ascii="Arial" w:hAnsi="Arial" w:cs="Arial"/>
          <w:sz w:val="24"/>
          <w:szCs w:val="24"/>
        </w:rPr>
      </w:pPr>
      <w:r w:rsidRPr="00F425C5">
        <w:rPr>
          <w:rFonts w:ascii="Arial" w:hAnsi="Arial" w:cs="Arial"/>
          <w:sz w:val="24"/>
          <w:szCs w:val="24"/>
        </w:rPr>
        <w:t>Además, se oferta un Plan BEDA (Billingüal English Development Assessment)</w:t>
      </w:r>
      <w:r w:rsidR="00430B45" w:rsidRPr="00F425C5">
        <w:rPr>
          <w:rFonts w:ascii="Arial" w:hAnsi="Arial" w:cs="Arial"/>
          <w:sz w:val="24"/>
          <w:szCs w:val="24"/>
        </w:rPr>
        <w:t>, para implantar de forma gradual la enseñanza bilingüe Español-Inglés, contribuyendo a la adquisición de una competencia lingüística amplia desde Educación Infantil.</w:t>
      </w:r>
    </w:p>
    <w:p w14:paraId="612350A7" w14:textId="24B3B617" w:rsidR="00430B45" w:rsidRPr="00F425C5" w:rsidRDefault="00430B45" w:rsidP="00F425C5">
      <w:pPr>
        <w:spacing w:line="360" w:lineRule="auto"/>
        <w:jc w:val="both"/>
        <w:rPr>
          <w:rFonts w:ascii="Arial" w:hAnsi="Arial" w:cs="Arial"/>
          <w:sz w:val="24"/>
          <w:szCs w:val="24"/>
        </w:rPr>
      </w:pPr>
      <w:r w:rsidRPr="00F425C5">
        <w:rPr>
          <w:rFonts w:ascii="Arial" w:hAnsi="Arial" w:cs="Arial"/>
          <w:sz w:val="24"/>
          <w:szCs w:val="24"/>
        </w:rPr>
        <w:lastRenderedPageBreak/>
        <w:t>En cuanto al perfil del alumnado, la programación se implementa en el marco de 1º de Educación Primaria, conformado por un grupo de 19 alumnos, lo que permite una atención más personalizada. El grupo está formado por estudiantes de entre 6 y 7 años, en pleno proceso de adquisición de la lectura y la escritura propias de su edad.</w:t>
      </w:r>
    </w:p>
    <w:p w14:paraId="1EFA28CD" w14:textId="02839E5F" w:rsidR="00430B45" w:rsidRPr="00F425C5" w:rsidRDefault="00430B45" w:rsidP="00F425C5">
      <w:pPr>
        <w:spacing w:line="360" w:lineRule="auto"/>
        <w:jc w:val="both"/>
        <w:rPr>
          <w:rFonts w:ascii="Arial" w:hAnsi="Arial" w:cs="Arial"/>
          <w:sz w:val="24"/>
          <w:szCs w:val="24"/>
        </w:rPr>
      </w:pPr>
      <w:r w:rsidRPr="00F425C5">
        <w:rPr>
          <w:rFonts w:ascii="Arial" w:hAnsi="Arial" w:cs="Arial"/>
          <w:sz w:val="24"/>
          <w:szCs w:val="24"/>
        </w:rPr>
        <w:t xml:space="preserve">Dentro de este grupo hay una alumna con Trastorno de Espectro Autista, por lo que requiere de medidas específicas, como la adaptación de los materiales, de los contenidos y de los criterios de evaluación, en consonancia con los principios de la LOMLOE. De esta forma, </w:t>
      </w:r>
      <w:r w:rsidR="00C53837" w:rsidRPr="00F425C5">
        <w:rPr>
          <w:rFonts w:ascii="Arial" w:hAnsi="Arial" w:cs="Arial"/>
          <w:sz w:val="24"/>
          <w:szCs w:val="24"/>
        </w:rPr>
        <w:t>podremos garantizar la inclusión educativa y el desarrollo de todas las competencias. Esta circunstancia enriquece la planificación didáctica y exige un diseño de las actividades que contemple diferentes ritmos de aprendizaje.</w:t>
      </w:r>
    </w:p>
    <w:p w14:paraId="2FCB6747" w14:textId="2F7C2BC3" w:rsidR="00C53837" w:rsidRPr="00F425C5" w:rsidRDefault="00C53837" w:rsidP="00F425C5">
      <w:pPr>
        <w:spacing w:line="360" w:lineRule="auto"/>
        <w:jc w:val="both"/>
        <w:rPr>
          <w:rFonts w:ascii="Arial" w:hAnsi="Arial" w:cs="Arial"/>
          <w:sz w:val="24"/>
          <w:szCs w:val="24"/>
        </w:rPr>
      </w:pPr>
      <w:r w:rsidRPr="00F425C5">
        <w:rPr>
          <w:rFonts w:ascii="Arial" w:hAnsi="Arial" w:cs="Arial"/>
          <w:sz w:val="24"/>
          <w:szCs w:val="24"/>
        </w:rPr>
        <w:t>Dentro de la organización del centro, se puede destacar la presencia de planes y proyectos que influyen directamente en la programación curricular, dentro de los que se encuentran: el plan de convivencia, orientado a fomentar relaciones respetuosas y un clima positivo; el plan de innovación educativa, que promueve metodologías activas y actualizadas; y el plan digital de centro, que incorpora recursos tecnológicos como apoyo al aprendizaje.</w:t>
      </w:r>
    </w:p>
    <w:p w14:paraId="77B587E8" w14:textId="3C948203" w:rsidR="004C6B2C" w:rsidRPr="00F425C5" w:rsidRDefault="00C53837" w:rsidP="00F425C5">
      <w:pPr>
        <w:spacing w:line="360" w:lineRule="auto"/>
        <w:jc w:val="both"/>
        <w:rPr>
          <w:rFonts w:ascii="Arial" w:hAnsi="Arial" w:cs="Arial"/>
          <w:sz w:val="24"/>
          <w:szCs w:val="24"/>
        </w:rPr>
      </w:pPr>
      <w:r w:rsidRPr="00F425C5">
        <w:rPr>
          <w:rFonts w:ascii="Arial" w:hAnsi="Arial" w:cs="Arial"/>
          <w:sz w:val="24"/>
          <w:szCs w:val="24"/>
        </w:rPr>
        <w:t>Estos elementos contextuales configuran un marco que sirve como orientación de la programación de Lengua, y fomentando que las actividades y metodologías respondan a las necesidades de alumnado y a los proyectos institucionales del centro.</w:t>
      </w:r>
    </w:p>
    <w:p w14:paraId="1B8138E7" w14:textId="76B32707" w:rsidR="003118E1" w:rsidRPr="00B32668" w:rsidRDefault="00721915" w:rsidP="00F13613">
      <w:pPr>
        <w:pStyle w:val="Ttulo1"/>
        <w:numPr>
          <w:ilvl w:val="0"/>
          <w:numId w:val="1"/>
        </w:numPr>
        <w:spacing w:line="360" w:lineRule="auto"/>
        <w:jc w:val="both"/>
        <w:rPr>
          <w:rFonts w:ascii="Arial" w:hAnsi="Arial" w:cs="Arial"/>
          <w:sz w:val="24"/>
          <w:szCs w:val="24"/>
        </w:rPr>
      </w:pPr>
      <w:bookmarkStart w:id="3" w:name="_Toc222420684"/>
      <w:r w:rsidRPr="00B32668">
        <w:rPr>
          <w:rFonts w:ascii="Arial" w:hAnsi="Arial" w:cs="Arial"/>
          <w:sz w:val="24"/>
          <w:szCs w:val="24"/>
        </w:rPr>
        <w:t>OBJETIVOS</w:t>
      </w:r>
      <w:bookmarkEnd w:id="3"/>
    </w:p>
    <w:p w14:paraId="11AEF810" w14:textId="39F51254" w:rsidR="003118E1" w:rsidRPr="00F13613" w:rsidRDefault="003118E1" w:rsidP="00F13613">
      <w:pPr>
        <w:spacing w:line="360" w:lineRule="auto"/>
        <w:jc w:val="both"/>
        <w:rPr>
          <w:rFonts w:ascii="Arial" w:hAnsi="Arial" w:cs="Arial"/>
          <w:sz w:val="24"/>
          <w:szCs w:val="24"/>
        </w:rPr>
      </w:pPr>
      <w:r w:rsidRPr="00F13613">
        <w:rPr>
          <w:rFonts w:ascii="Arial" w:hAnsi="Arial" w:cs="Arial"/>
          <w:sz w:val="24"/>
          <w:szCs w:val="24"/>
        </w:rPr>
        <w:t>La presente programación didáctica se fundamenta en objetivos</w:t>
      </w:r>
      <w:r w:rsidR="00DF29C3" w:rsidRPr="00F13613">
        <w:rPr>
          <w:rFonts w:ascii="Arial" w:hAnsi="Arial" w:cs="Arial"/>
          <w:sz w:val="24"/>
          <w:szCs w:val="24"/>
        </w:rPr>
        <w:t xml:space="preserve"> de etapa</w:t>
      </w:r>
      <w:r w:rsidRPr="00F13613">
        <w:rPr>
          <w:rFonts w:ascii="Arial" w:hAnsi="Arial" w:cs="Arial"/>
          <w:sz w:val="24"/>
          <w:szCs w:val="24"/>
        </w:rPr>
        <w:t xml:space="preserve"> establecidos para la etapa de Educación Primaria, así como en los objetivos didácticos específicos del área de Lengua Castellana y Literatura para el curso de 1º de Primaria.</w:t>
      </w:r>
    </w:p>
    <w:p w14:paraId="144C0DA9" w14:textId="08B9DA25" w:rsidR="00DF29C3"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De esta forma, los objetivos constituyen referentes que orientan el proceso de enseñanza-aprendizaje, definiendo las capacidades que se pretende desarrollar en el alumnado a lo largo de la etapa.</w:t>
      </w:r>
    </w:p>
    <w:p w14:paraId="139543C0" w14:textId="6AF79FB1" w:rsidR="00B01D64" w:rsidRPr="00F13613" w:rsidRDefault="00B01D64" w:rsidP="00CA6E8A">
      <w:pPr>
        <w:pStyle w:val="Ttulo2"/>
        <w:numPr>
          <w:ilvl w:val="1"/>
          <w:numId w:val="1"/>
        </w:numPr>
        <w:spacing w:line="360" w:lineRule="auto"/>
        <w:jc w:val="both"/>
        <w:rPr>
          <w:rFonts w:ascii="Arial" w:hAnsi="Arial" w:cs="Arial"/>
          <w:sz w:val="24"/>
          <w:szCs w:val="24"/>
        </w:rPr>
      </w:pPr>
      <w:bookmarkStart w:id="4" w:name="_Toc222420685"/>
      <w:r w:rsidRPr="00F13613">
        <w:rPr>
          <w:rFonts w:ascii="Arial" w:hAnsi="Arial" w:cs="Arial"/>
          <w:sz w:val="24"/>
          <w:szCs w:val="24"/>
        </w:rPr>
        <w:lastRenderedPageBreak/>
        <w:t>OBJETIVOS DE ETAPA</w:t>
      </w:r>
      <w:bookmarkEnd w:id="4"/>
    </w:p>
    <w:p w14:paraId="535CDCA7" w14:textId="6A097B4E" w:rsidR="00A11D15"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Los objetivos de etapa de Educación Primaria se encuentran recogidos en el Real Decreto 157/2022, de 1 de marzo, por el que se establecen la ordenación y las enseñanzas mínimas de Educación Primaria.</w:t>
      </w:r>
    </w:p>
    <w:p w14:paraId="75C78149" w14:textId="77777777" w:rsidR="00DF29C3"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En coherencia con lo establecido en la normativa vigente, la Educación Primaria contribuirá a desarrollar en los niños las capacidades que les permitan:</w:t>
      </w:r>
    </w:p>
    <w:p w14:paraId="79091B7E"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y apreciar los valores y las normas de convivencia, aprender a obrar de acuerdo con ellas de forma empática, prepararse para el ejercicio activo de la ciudadanía y respetar los derechos humanos, así como el pluralismo propio de una sociedad democrática.</w:t>
      </w:r>
    </w:p>
    <w:p w14:paraId="5848BD6E"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12ADF957"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Adquirir habilidades para la resolución pacífica de conflictos y la prevención de la violencia, que les permitan desenvolverse con autonomía en el ámbito escolar y familiar, así como en los grupos sociales con los que se relacionan.</w:t>
      </w:r>
    </w:p>
    <w:p w14:paraId="73646C95"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44F16C1"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y utilizar de manera apropiada la lengua castellana y, si la hubiere, la lengua cooficial de la comunidad autónoma y desarrollar hábitos de lectura.</w:t>
      </w:r>
    </w:p>
    <w:p w14:paraId="7C8BFCF6"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Adquirir en, al menos, una lengua extranjera la competencia comunicativa básica que les permita expresar y comprender mensajes sencillos y desenvolverse en situaciones cotidianas.</w:t>
      </w:r>
    </w:p>
    <w:p w14:paraId="670B6310"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p w14:paraId="29E3E226"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lastRenderedPageBreak/>
        <w:t>Conocer los aspectos fundamentales de las Ciencias de la Naturaleza, las Ciencias Sociales, la Geografía, la Historia y la Cultura.</w:t>
      </w:r>
    </w:p>
    <w:p w14:paraId="76197B5C"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las competencias tecnológicas básicas e iniciarse en su utilización, para el aprendizaje, desarrollando un espíritu crítico ante su funcionamiento y los mensajes que reciben y elaboran.</w:t>
      </w:r>
    </w:p>
    <w:p w14:paraId="37F9C1FA"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Utilizar diferentes representaciones y expresiones artísticas e iniciarse en la construcción de propuestas visuales y audiovisuales.</w:t>
      </w:r>
    </w:p>
    <w:p w14:paraId="535A512C"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Valorar la higiene y la salud, aceptar el propio cuerpo y el de los otros, respetar las diferencias y utilizar la educación física, el deporte y la alimentación como medios para favorecer el desarrollo personal y social.</w:t>
      </w:r>
    </w:p>
    <w:p w14:paraId="7C93DBE7"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y valorar los animales más próximos al ser humano y adoptar modos de comportamiento que favorezcan la empatía y su cuidado</w:t>
      </w:r>
      <w:r w:rsidRPr="00F13613">
        <w:rPr>
          <w:rFonts w:ascii="Arial" w:hAnsi="Arial" w:cs="Arial"/>
          <w:i/>
          <w:iCs/>
          <w:sz w:val="24"/>
          <w:szCs w:val="24"/>
        </w:rPr>
        <w:t>.</w:t>
      </w:r>
    </w:p>
    <w:p w14:paraId="275DD3C1"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 xml:space="preserve">Desarrollar sus capacidades afectivas en todos los ámbitos de la personalidad y en sus relaciones con las demás personas, así como una actitud contraria a la violencia, a los prejuicios de cualquier tipo y a los estereotipos sexistas. </w:t>
      </w:r>
    </w:p>
    <w:p w14:paraId="168593FD" w14:textId="55914983"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hábitos cotidianos de movilidad activa autónoma saludable, fomentando la educación vial y actitudes de respeto que incidan en la prevención de los accidentes de tráfico</w:t>
      </w:r>
      <w:r w:rsidRPr="00F13613">
        <w:rPr>
          <w:rFonts w:ascii="Arial" w:hAnsi="Arial" w:cs="Arial"/>
          <w:i/>
          <w:iCs/>
          <w:sz w:val="24"/>
          <w:szCs w:val="24"/>
        </w:rPr>
        <w:t>.</w:t>
      </w:r>
    </w:p>
    <w:p w14:paraId="7C5BB47E" w14:textId="52B47932" w:rsidR="00B01D64" w:rsidRPr="00F13613" w:rsidRDefault="00B01D64" w:rsidP="00CA6E8A">
      <w:pPr>
        <w:pStyle w:val="Ttulo2"/>
        <w:numPr>
          <w:ilvl w:val="1"/>
          <w:numId w:val="1"/>
        </w:numPr>
        <w:spacing w:line="360" w:lineRule="auto"/>
        <w:jc w:val="both"/>
        <w:rPr>
          <w:rFonts w:ascii="Arial" w:hAnsi="Arial" w:cs="Arial"/>
          <w:sz w:val="24"/>
          <w:szCs w:val="24"/>
        </w:rPr>
      </w:pPr>
      <w:bookmarkStart w:id="5" w:name="_Toc222420686"/>
      <w:r w:rsidRPr="00F13613">
        <w:rPr>
          <w:rFonts w:ascii="Arial" w:hAnsi="Arial" w:cs="Arial"/>
          <w:sz w:val="24"/>
          <w:szCs w:val="24"/>
        </w:rPr>
        <w:t>OBJETIVOS DIDÁCTICOS</w:t>
      </w:r>
      <w:bookmarkEnd w:id="5"/>
    </w:p>
    <w:p w14:paraId="71B70D7D" w14:textId="7B58400B" w:rsidR="00F13613" w:rsidRPr="00F13613" w:rsidRDefault="00F13613" w:rsidP="00F13613">
      <w:pPr>
        <w:spacing w:line="360" w:lineRule="auto"/>
        <w:jc w:val="both"/>
        <w:rPr>
          <w:rFonts w:ascii="Arial" w:hAnsi="Arial" w:cs="Arial"/>
          <w:sz w:val="24"/>
          <w:szCs w:val="24"/>
        </w:rPr>
      </w:pPr>
      <w:r w:rsidRPr="00F13613">
        <w:rPr>
          <w:rFonts w:ascii="Arial" w:hAnsi="Arial" w:cs="Arial"/>
          <w:sz w:val="24"/>
          <w:szCs w:val="24"/>
        </w:rPr>
        <w:t>A partir de los objetivos generales de etapa establecidos en la normativa vigente, y atendiendo a las características del alumnado de 1º de Educación Primaria, se concretan los siguientes objetivos didácticos para el área de Lengua Castellana y Literatura.</w:t>
      </w:r>
    </w:p>
    <w:tbl>
      <w:tblPr>
        <w:tblStyle w:val="Tablaconcuadrcula"/>
        <w:tblW w:w="0" w:type="auto"/>
        <w:tblLook w:val="04A0" w:firstRow="1" w:lastRow="0" w:firstColumn="1" w:lastColumn="0" w:noHBand="0" w:noVBand="1"/>
      </w:tblPr>
      <w:tblGrid>
        <w:gridCol w:w="8494"/>
      </w:tblGrid>
      <w:tr w:rsidR="00EB5031" w:rsidRPr="00F13613" w14:paraId="05FB42E4" w14:textId="77777777" w:rsidTr="00EB5031">
        <w:tc>
          <w:tcPr>
            <w:tcW w:w="8494" w:type="dxa"/>
          </w:tcPr>
          <w:p w14:paraId="16B70303" w14:textId="79D74731" w:rsidR="00EB5031" w:rsidRPr="00AF4666" w:rsidRDefault="00EB5031" w:rsidP="00AF4666">
            <w:pPr>
              <w:spacing w:line="360" w:lineRule="auto"/>
              <w:jc w:val="center"/>
              <w:rPr>
                <w:rFonts w:ascii="Arial" w:hAnsi="Arial" w:cs="Arial"/>
                <w:b/>
                <w:bCs/>
                <w:sz w:val="24"/>
                <w:szCs w:val="24"/>
              </w:rPr>
            </w:pPr>
            <w:r w:rsidRPr="00AF4666">
              <w:rPr>
                <w:rFonts w:ascii="Arial" w:hAnsi="Arial" w:cs="Arial"/>
                <w:b/>
                <w:bCs/>
                <w:sz w:val="24"/>
                <w:szCs w:val="24"/>
              </w:rPr>
              <w:t>OBJETIVOS DIDÁCTICOS – DIVISIÓN POR TRIMESTRES</w:t>
            </w:r>
          </w:p>
        </w:tc>
      </w:tr>
      <w:tr w:rsidR="00EB5031" w:rsidRPr="00F13613" w14:paraId="5E424EF5" w14:textId="77777777" w:rsidTr="00EB5031">
        <w:tc>
          <w:tcPr>
            <w:tcW w:w="8494" w:type="dxa"/>
            <w:shd w:val="clear" w:color="auto" w:fill="F6C5AC" w:themeFill="accent2" w:themeFillTint="66"/>
          </w:tcPr>
          <w:p w14:paraId="1341CC2B" w14:textId="77765967"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t>Objetivos 1er trimestre</w:t>
            </w:r>
          </w:p>
        </w:tc>
      </w:tr>
      <w:tr w:rsidR="00EB5031" w:rsidRPr="00F13613" w14:paraId="0172A448" w14:textId="77777777" w:rsidTr="00706BB8">
        <w:tc>
          <w:tcPr>
            <w:tcW w:w="8494" w:type="dxa"/>
            <w:shd w:val="clear" w:color="auto" w:fill="FAE2D5" w:themeFill="accent2" w:themeFillTint="33"/>
          </w:tcPr>
          <w:p w14:paraId="32B92B48" w14:textId="5E40E59D"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Reconocer y discriminar auditiva y visualmente las vocales y las consonantes l, m, s, p, y, t, n, d, f, b, ñ, ll, v, x, k, w.</w:t>
            </w:r>
          </w:p>
          <w:p w14:paraId="04BE3BE2" w14:textId="205134B7"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Establecer la correspondencia entre fonema y grafema en palabras sencillas propias del entorno escolar y familiar.</w:t>
            </w:r>
          </w:p>
          <w:p w14:paraId="110BEE99" w14:textId="02015A81"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Leer y escribir palabras y frases cortas formadas por sílabas directas trabajadas en el aula.</w:t>
            </w:r>
          </w:p>
          <w:p w14:paraId="11CD1E7B" w14:textId="35A1F304"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lastRenderedPageBreak/>
              <w:t>Utilizar fórmulas básicas de saludo, despedida y presentación en situaciones comunicativas habituales del aula.</w:t>
            </w:r>
          </w:p>
          <w:p w14:paraId="0516FF52" w14:textId="32E0E644"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Comprender y producir descripciones orales y escritas sencillas de personas y lugares, utilizando vocabulario adecuado.</w:t>
            </w:r>
          </w:p>
          <w:p w14:paraId="5E4DADD3" w14:textId="690E9787"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Identificar la estructura y finalidad de textos cercanos como el cartel y la nota.</w:t>
            </w:r>
          </w:p>
          <w:p w14:paraId="65126AF7" w14:textId="129F1C6E"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Participar en la elaboración colectiva de pequeños textos narrativos (cuentos colectivos) respetando la secuencia básica inicio-desarrollo-final.</w:t>
            </w:r>
          </w:p>
          <w:p w14:paraId="0E9E747A" w14:textId="2858C331"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Respetar las normas básicas de interacción oral: escucha activa, turno de palabra y volumen adecuado.</w:t>
            </w:r>
          </w:p>
          <w:p w14:paraId="30DBF5D4" w14:textId="77777777" w:rsidR="00EB5031" w:rsidRPr="00F13613" w:rsidRDefault="00EB5031" w:rsidP="00F13613">
            <w:pPr>
              <w:spacing w:line="360" w:lineRule="auto"/>
              <w:jc w:val="both"/>
              <w:rPr>
                <w:rFonts w:ascii="Arial" w:hAnsi="Arial" w:cs="Arial"/>
                <w:sz w:val="24"/>
                <w:szCs w:val="24"/>
              </w:rPr>
            </w:pPr>
          </w:p>
        </w:tc>
      </w:tr>
      <w:tr w:rsidR="00EB5031" w:rsidRPr="00F13613" w14:paraId="0E782660" w14:textId="77777777" w:rsidTr="00EB5031">
        <w:tc>
          <w:tcPr>
            <w:tcW w:w="8494" w:type="dxa"/>
            <w:shd w:val="clear" w:color="auto" w:fill="84E290" w:themeFill="accent3" w:themeFillTint="66"/>
          </w:tcPr>
          <w:p w14:paraId="2614FE9A" w14:textId="52ACC685"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lastRenderedPageBreak/>
              <w:t>Objetivos 2do trimestre</w:t>
            </w:r>
          </w:p>
        </w:tc>
      </w:tr>
      <w:tr w:rsidR="00EB5031" w:rsidRPr="00F13613" w14:paraId="66E4CC68" w14:textId="77777777" w:rsidTr="00706BB8">
        <w:tc>
          <w:tcPr>
            <w:tcW w:w="8494" w:type="dxa"/>
            <w:shd w:val="clear" w:color="auto" w:fill="C1F0C7" w:themeFill="accent3" w:themeFillTint="33"/>
          </w:tcPr>
          <w:p w14:paraId="40ED43BD" w14:textId="5C790C26"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Leer con progresiva fluidez palabras y frases que incluyan grupos consonánticos (</w:t>
            </w:r>
            <w:proofErr w:type="spellStart"/>
            <w:r w:rsidRPr="00F13613">
              <w:rPr>
                <w:rFonts w:ascii="Arial" w:hAnsi="Arial" w:cs="Arial"/>
                <w:sz w:val="24"/>
                <w:szCs w:val="24"/>
              </w:rPr>
              <w:t>br</w:t>
            </w:r>
            <w:proofErr w:type="spellEnd"/>
            <w:r w:rsidRPr="00F13613">
              <w:rPr>
                <w:rFonts w:ascii="Arial" w:hAnsi="Arial" w:cs="Arial"/>
                <w:sz w:val="24"/>
                <w:szCs w:val="24"/>
              </w:rPr>
              <w:t xml:space="preserve">, </w:t>
            </w:r>
            <w:proofErr w:type="spellStart"/>
            <w:r w:rsidRPr="00F13613">
              <w:rPr>
                <w:rFonts w:ascii="Arial" w:hAnsi="Arial" w:cs="Arial"/>
                <w:sz w:val="24"/>
                <w:szCs w:val="24"/>
              </w:rPr>
              <w:t>bl</w:t>
            </w:r>
            <w:proofErr w:type="spellEnd"/>
            <w:r w:rsidRPr="00F13613">
              <w:rPr>
                <w:rFonts w:ascii="Arial" w:hAnsi="Arial" w:cs="Arial"/>
                <w:sz w:val="24"/>
                <w:szCs w:val="24"/>
              </w:rPr>
              <w:t xml:space="preserve">, </w:t>
            </w:r>
            <w:proofErr w:type="spellStart"/>
            <w:r w:rsidRPr="00F13613">
              <w:rPr>
                <w:rFonts w:ascii="Arial" w:hAnsi="Arial" w:cs="Arial"/>
                <w:sz w:val="24"/>
                <w:szCs w:val="24"/>
              </w:rPr>
              <w:t>pr</w:t>
            </w:r>
            <w:proofErr w:type="spellEnd"/>
            <w:r w:rsidRPr="00F13613">
              <w:rPr>
                <w:rFonts w:ascii="Arial" w:hAnsi="Arial" w:cs="Arial"/>
                <w:sz w:val="24"/>
                <w:szCs w:val="24"/>
              </w:rPr>
              <w:t xml:space="preserve">, </w:t>
            </w:r>
            <w:proofErr w:type="spellStart"/>
            <w:r w:rsidRPr="00F13613">
              <w:rPr>
                <w:rFonts w:ascii="Arial" w:hAnsi="Arial" w:cs="Arial"/>
                <w:sz w:val="24"/>
                <w:szCs w:val="24"/>
              </w:rPr>
              <w:t>pl</w:t>
            </w:r>
            <w:proofErr w:type="spellEnd"/>
            <w:r w:rsidRPr="00F13613">
              <w:rPr>
                <w:rFonts w:ascii="Arial" w:hAnsi="Arial" w:cs="Arial"/>
                <w:sz w:val="24"/>
                <w:szCs w:val="24"/>
              </w:rPr>
              <w:t xml:space="preserve">, </w:t>
            </w:r>
            <w:proofErr w:type="spellStart"/>
            <w:r w:rsidRPr="00F13613">
              <w:rPr>
                <w:rFonts w:ascii="Arial" w:hAnsi="Arial" w:cs="Arial"/>
                <w:sz w:val="24"/>
                <w:szCs w:val="24"/>
              </w:rPr>
              <w:t>fr</w:t>
            </w:r>
            <w:proofErr w:type="spellEnd"/>
            <w:r w:rsidRPr="00F13613">
              <w:rPr>
                <w:rFonts w:ascii="Arial" w:hAnsi="Arial" w:cs="Arial"/>
                <w:sz w:val="24"/>
                <w:szCs w:val="24"/>
              </w:rPr>
              <w:t xml:space="preserve">, </w:t>
            </w:r>
            <w:proofErr w:type="spellStart"/>
            <w:r w:rsidRPr="00F13613">
              <w:rPr>
                <w:rFonts w:ascii="Arial" w:hAnsi="Arial" w:cs="Arial"/>
                <w:sz w:val="24"/>
                <w:szCs w:val="24"/>
              </w:rPr>
              <w:t>fl</w:t>
            </w:r>
            <w:proofErr w:type="spellEnd"/>
            <w:r w:rsidRPr="00F13613">
              <w:rPr>
                <w:rFonts w:ascii="Arial" w:hAnsi="Arial" w:cs="Arial"/>
                <w:sz w:val="24"/>
                <w:szCs w:val="24"/>
              </w:rPr>
              <w:t xml:space="preserve">, </w:t>
            </w:r>
            <w:proofErr w:type="spellStart"/>
            <w:r w:rsidRPr="00F13613">
              <w:rPr>
                <w:rFonts w:ascii="Arial" w:hAnsi="Arial" w:cs="Arial"/>
                <w:sz w:val="24"/>
                <w:szCs w:val="24"/>
              </w:rPr>
              <w:t>tr</w:t>
            </w:r>
            <w:proofErr w:type="spellEnd"/>
            <w:r w:rsidRPr="00F13613">
              <w:rPr>
                <w:rFonts w:ascii="Arial" w:hAnsi="Arial" w:cs="Arial"/>
                <w:sz w:val="24"/>
                <w:szCs w:val="24"/>
              </w:rPr>
              <w:t xml:space="preserve">, </w:t>
            </w:r>
            <w:proofErr w:type="spellStart"/>
            <w:r w:rsidRPr="00F13613">
              <w:rPr>
                <w:rFonts w:ascii="Arial" w:hAnsi="Arial" w:cs="Arial"/>
                <w:sz w:val="24"/>
                <w:szCs w:val="24"/>
              </w:rPr>
              <w:t>dr</w:t>
            </w:r>
            <w:proofErr w:type="spellEnd"/>
            <w:r w:rsidRPr="00F13613">
              <w:rPr>
                <w:rFonts w:ascii="Arial" w:hAnsi="Arial" w:cs="Arial"/>
                <w:sz w:val="24"/>
                <w:szCs w:val="24"/>
              </w:rPr>
              <w:t xml:space="preserve">, </w:t>
            </w:r>
            <w:proofErr w:type="spellStart"/>
            <w:r w:rsidRPr="00F13613">
              <w:rPr>
                <w:rFonts w:ascii="Arial" w:hAnsi="Arial" w:cs="Arial"/>
                <w:sz w:val="24"/>
                <w:szCs w:val="24"/>
              </w:rPr>
              <w:t>cr</w:t>
            </w:r>
            <w:proofErr w:type="spellEnd"/>
            <w:r w:rsidRPr="00F13613">
              <w:rPr>
                <w:rFonts w:ascii="Arial" w:hAnsi="Arial" w:cs="Arial"/>
                <w:sz w:val="24"/>
                <w:szCs w:val="24"/>
              </w:rPr>
              <w:t xml:space="preserve">, </w:t>
            </w:r>
            <w:proofErr w:type="spellStart"/>
            <w:r w:rsidRPr="00F13613">
              <w:rPr>
                <w:rFonts w:ascii="Arial" w:hAnsi="Arial" w:cs="Arial"/>
                <w:sz w:val="24"/>
                <w:szCs w:val="24"/>
              </w:rPr>
              <w:t>cl</w:t>
            </w:r>
            <w:proofErr w:type="spellEnd"/>
            <w:r w:rsidRPr="00F13613">
              <w:rPr>
                <w:rFonts w:ascii="Arial" w:hAnsi="Arial" w:cs="Arial"/>
                <w:sz w:val="24"/>
                <w:szCs w:val="24"/>
              </w:rPr>
              <w:t xml:space="preserve">, gr, </w:t>
            </w:r>
            <w:proofErr w:type="spellStart"/>
            <w:r w:rsidRPr="00F13613">
              <w:rPr>
                <w:rFonts w:ascii="Arial" w:hAnsi="Arial" w:cs="Arial"/>
                <w:sz w:val="24"/>
                <w:szCs w:val="24"/>
              </w:rPr>
              <w:t>gl</w:t>
            </w:r>
            <w:proofErr w:type="spellEnd"/>
            <w:r w:rsidRPr="00F13613">
              <w:rPr>
                <w:rFonts w:ascii="Arial" w:hAnsi="Arial" w:cs="Arial"/>
                <w:sz w:val="24"/>
                <w:szCs w:val="24"/>
              </w:rPr>
              <w:t>).</w:t>
            </w:r>
          </w:p>
          <w:p w14:paraId="694C7962" w14:textId="78A036D2"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Identificar y segmentar palabras en sílabas, diferenciando letra, sílaba y palabra.</w:t>
            </w:r>
          </w:p>
          <w:p w14:paraId="35D988A2" w14:textId="5EAFE6EE"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Reconocer y utilizar familias de palabras para ampliar el vocabulario.</w:t>
            </w:r>
          </w:p>
          <w:p w14:paraId="755B7522" w14:textId="62241F00"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Aplicar la mayúscula inicial en nombres propios y comienzo de oración.</w:t>
            </w:r>
          </w:p>
          <w:p w14:paraId="50A981BA" w14:textId="3643B539"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Utilizar correctamente los signos de interrogación en producciones escritas sencillas.</w:t>
            </w:r>
          </w:p>
          <w:p w14:paraId="11E29776" w14:textId="4374D4B6"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Identificar y emplear el artículo y el nombre en frases simples.</w:t>
            </w:r>
          </w:p>
          <w:p w14:paraId="3CD94A02" w14:textId="74BA50F2"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Comprender y producir textos narrativos breves como cuentos tradicionales, anécdotas y diarios personales.</w:t>
            </w:r>
          </w:p>
          <w:p w14:paraId="76F8F4C8" w14:textId="355F9698"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Reconocer y utilizar diminutivos y aumentativos en contextos comunicativos básicos.</w:t>
            </w:r>
          </w:p>
          <w:p w14:paraId="47D3967D" w14:textId="7334DFBE"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Comprender textos literarios sencillos como canciones populares y fábulas, identificando su intención comunicativa.</w:t>
            </w:r>
          </w:p>
          <w:p w14:paraId="3264FA58" w14:textId="77777777" w:rsidR="00EB5031" w:rsidRPr="00F13613" w:rsidRDefault="00EB5031" w:rsidP="00F13613">
            <w:pPr>
              <w:spacing w:line="360" w:lineRule="auto"/>
              <w:jc w:val="both"/>
              <w:rPr>
                <w:rFonts w:ascii="Arial" w:hAnsi="Arial" w:cs="Arial"/>
                <w:sz w:val="24"/>
                <w:szCs w:val="24"/>
              </w:rPr>
            </w:pPr>
          </w:p>
        </w:tc>
      </w:tr>
      <w:tr w:rsidR="00EB5031" w:rsidRPr="00F13613" w14:paraId="1AB7F4E9" w14:textId="77777777" w:rsidTr="00EB5031">
        <w:tc>
          <w:tcPr>
            <w:tcW w:w="8494" w:type="dxa"/>
            <w:shd w:val="clear" w:color="auto" w:fill="95DCF7" w:themeFill="accent4" w:themeFillTint="66"/>
          </w:tcPr>
          <w:p w14:paraId="7282B072" w14:textId="6F1404A5"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t>Objetivos 3er trimestre</w:t>
            </w:r>
          </w:p>
        </w:tc>
      </w:tr>
      <w:tr w:rsidR="00EB5031" w:rsidRPr="00F13613" w14:paraId="6D3C6F51" w14:textId="77777777" w:rsidTr="00706BB8">
        <w:tc>
          <w:tcPr>
            <w:tcW w:w="8494" w:type="dxa"/>
            <w:shd w:val="clear" w:color="auto" w:fill="CAEDFB" w:themeFill="accent4" w:themeFillTint="33"/>
          </w:tcPr>
          <w:p w14:paraId="51225A57" w14:textId="5FFB732A"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Ampliar el vocabulario mediante el uso de sinónimos y antónimos en producciones orales y escritas.</w:t>
            </w:r>
          </w:p>
          <w:p w14:paraId="2DF0AD59" w14:textId="2EC32052"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lastRenderedPageBreak/>
              <w:t xml:space="preserve">Aplicar normas ortográficas básicas: uso de </w:t>
            </w:r>
            <w:proofErr w:type="spellStart"/>
            <w:r w:rsidRPr="00F13613">
              <w:rPr>
                <w:rFonts w:ascii="Arial" w:hAnsi="Arial" w:cs="Arial"/>
                <w:sz w:val="24"/>
                <w:szCs w:val="24"/>
              </w:rPr>
              <w:t>mp</w:t>
            </w:r>
            <w:proofErr w:type="spellEnd"/>
            <w:r w:rsidRPr="00F13613">
              <w:rPr>
                <w:rFonts w:ascii="Arial" w:hAnsi="Arial" w:cs="Arial"/>
                <w:sz w:val="24"/>
                <w:szCs w:val="24"/>
              </w:rPr>
              <w:t>/</w:t>
            </w:r>
            <w:proofErr w:type="spellStart"/>
            <w:r w:rsidRPr="00F13613">
              <w:rPr>
                <w:rFonts w:ascii="Arial" w:hAnsi="Arial" w:cs="Arial"/>
                <w:sz w:val="24"/>
                <w:szCs w:val="24"/>
              </w:rPr>
              <w:t>mb</w:t>
            </w:r>
            <w:proofErr w:type="spellEnd"/>
            <w:r w:rsidRPr="00F13613">
              <w:rPr>
                <w:rFonts w:ascii="Arial" w:hAnsi="Arial" w:cs="Arial"/>
                <w:sz w:val="24"/>
                <w:szCs w:val="24"/>
              </w:rPr>
              <w:t>, singular y plural, masculino y femenino.</w:t>
            </w:r>
          </w:p>
          <w:p w14:paraId="0536FED6" w14:textId="3ADDD84A"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Identificar y utilizar adjetivos para enriquecer descripciones.</w:t>
            </w:r>
          </w:p>
          <w:p w14:paraId="29DB0081" w14:textId="629DBF2A"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Reconocer y producir textos funcionales como entrevistas, encuestas, instrucciones, mensajes, invitaciones y agendas.</w:t>
            </w:r>
          </w:p>
          <w:p w14:paraId="51AF2782" w14:textId="1F87EC9E"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Comprender y redactar noticias sencillas siguiendo una estructura básica (qué ocurre, quién participa, dónde sucede).</w:t>
            </w:r>
          </w:p>
          <w:p w14:paraId="478B8D7A" w14:textId="6613C741"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Identificar el campo semántico de palabras relacionadas y utilizarlas en contextos adecuados.</w:t>
            </w:r>
          </w:p>
          <w:p w14:paraId="4FBF66B3" w14:textId="4D5E0169"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Reconocer y emplear el verbo en frases simples para expresar acciones.</w:t>
            </w:r>
          </w:p>
          <w:p w14:paraId="7CD3B1A6" w14:textId="77168CF3"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Aplicar el uso básico de la coma en enumeraciones sencillas.</w:t>
            </w:r>
          </w:p>
          <w:p w14:paraId="6053183A" w14:textId="4577323B"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Participar en producciones orales guiadas como representaciones teatrales o pequeños programas de radio.</w:t>
            </w:r>
          </w:p>
          <w:p w14:paraId="6ED54AB3" w14:textId="0134180E"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Reconocer la existencia de diferentes lenguas como manifestación de la diversidad cultural.</w:t>
            </w:r>
          </w:p>
          <w:p w14:paraId="07B95D49" w14:textId="77777777" w:rsidR="00EB5031" w:rsidRPr="00F13613" w:rsidRDefault="00EB5031" w:rsidP="00F13613">
            <w:pPr>
              <w:spacing w:line="360" w:lineRule="auto"/>
              <w:jc w:val="both"/>
              <w:rPr>
                <w:rFonts w:ascii="Arial" w:hAnsi="Arial" w:cs="Arial"/>
                <w:sz w:val="24"/>
                <w:szCs w:val="24"/>
              </w:rPr>
            </w:pPr>
          </w:p>
        </w:tc>
      </w:tr>
    </w:tbl>
    <w:p w14:paraId="7D05FC29" w14:textId="77777777" w:rsidR="00EB5031" w:rsidRPr="00F13613" w:rsidRDefault="00EB5031" w:rsidP="00F13613">
      <w:pPr>
        <w:spacing w:line="360" w:lineRule="auto"/>
        <w:jc w:val="both"/>
        <w:rPr>
          <w:rFonts w:ascii="Arial" w:hAnsi="Arial" w:cs="Arial"/>
          <w:sz w:val="24"/>
          <w:szCs w:val="24"/>
        </w:rPr>
      </w:pPr>
    </w:p>
    <w:p w14:paraId="2E669474" w14:textId="77777777" w:rsidR="00CA6E8A" w:rsidRPr="00CA6E8A" w:rsidRDefault="00721915" w:rsidP="00CA6E8A">
      <w:pPr>
        <w:pStyle w:val="Ttulo1"/>
        <w:numPr>
          <w:ilvl w:val="0"/>
          <w:numId w:val="1"/>
        </w:numPr>
        <w:spacing w:line="360" w:lineRule="auto"/>
        <w:jc w:val="both"/>
        <w:rPr>
          <w:rFonts w:ascii="Arial" w:hAnsi="Arial" w:cs="Arial"/>
          <w:sz w:val="24"/>
          <w:szCs w:val="24"/>
        </w:rPr>
      </w:pPr>
      <w:bookmarkStart w:id="6" w:name="_Toc222420687"/>
      <w:r w:rsidRPr="00CA6E8A">
        <w:rPr>
          <w:rFonts w:ascii="Arial" w:hAnsi="Arial" w:cs="Arial"/>
          <w:sz w:val="24"/>
          <w:szCs w:val="24"/>
        </w:rPr>
        <w:t>COMPETENCIAS</w:t>
      </w:r>
      <w:bookmarkEnd w:id="6"/>
    </w:p>
    <w:p w14:paraId="3C39CD98" w14:textId="20AF5682" w:rsidR="00CA6E8A" w:rsidRPr="00AD2EE3" w:rsidRDefault="00CA6E8A" w:rsidP="00AD2EE3">
      <w:pPr>
        <w:pStyle w:val="Ttulo2"/>
        <w:numPr>
          <w:ilvl w:val="1"/>
          <w:numId w:val="1"/>
        </w:numPr>
        <w:rPr>
          <w:rFonts w:ascii="Arial" w:hAnsi="Arial" w:cs="Arial"/>
          <w:sz w:val="24"/>
          <w:szCs w:val="24"/>
        </w:rPr>
      </w:pPr>
      <w:bookmarkStart w:id="7" w:name="_Toc222420688"/>
      <w:r w:rsidRPr="00AD2EE3">
        <w:rPr>
          <w:rFonts w:ascii="Arial" w:hAnsi="Arial" w:cs="Arial"/>
          <w:sz w:val="24"/>
          <w:szCs w:val="24"/>
        </w:rPr>
        <w:t>COMPETENCIAS CLAVE</w:t>
      </w:r>
      <w:bookmarkEnd w:id="7"/>
    </w:p>
    <w:p w14:paraId="7209276C" w14:textId="0C110000"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t>De acuerdo con el Real Decreto 157/2022, de 1 de marzo, la Educación Primaria se orienta al desarrollo de competencias clave que integran conocimientos, habilidades y actitudes necesarias para el desarrollo personal, social y académico del alumnado.</w:t>
      </w:r>
    </w:p>
    <w:p w14:paraId="5A5BE1D3" w14:textId="3A88776A"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t>En la presente programación didáctica del área de Lengua Castellana y Literatura, se contribuye al desarrollo de las competencias clave de esta forma:</w:t>
      </w:r>
    </w:p>
    <w:p w14:paraId="33BB424D" w14:textId="5AACED18" w:rsidR="00816D4E" w:rsidRPr="00CA6E8A" w:rsidRDefault="00816D4E"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en comunicación lingüística (CCL)</w:t>
      </w:r>
    </w:p>
    <w:p w14:paraId="10A7200C" w14:textId="510AA0B6"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t>La competencia en comunicación lingüística implica la capacidad de expresar y comprender mensajes orales y escritos de forma adecuada en diferentes contextos, haciendo uso del lenguaje como instrumento de comunicación y aprendizaje.</w:t>
      </w:r>
    </w:p>
    <w:p w14:paraId="467A6FD0" w14:textId="7B7126AB"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lastRenderedPageBreak/>
        <w:t xml:space="preserve">Esta competencia construye el eje central de la programación, ya que el área de Lengua Castellana y </w:t>
      </w:r>
      <w:r w:rsidR="00B32668" w:rsidRPr="00CA6E8A">
        <w:rPr>
          <w:rFonts w:ascii="Arial" w:hAnsi="Arial" w:cs="Arial"/>
          <w:sz w:val="24"/>
          <w:szCs w:val="24"/>
        </w:rPr>
        <w:t>Literatura</w:t>
      </w:r>
      <w:r w:rsidRPr="00CA6E8A">
        <w:rPr>
          <w:rFonts w:ascii="Arial" w:hAnsi="Arial" w:cs="Arial"/>
          <w:sz w:val="24"/>
          <w:szCs w:val="24"/>
        </w:rPr>
        <w:t xml:space="preserve"> se orienta al desarrollo progresivo de la expresión oral y escrita. </w:t>
      </w:r>
      <w:r w:rsidR="001F5713" w:rsidRPr="00CA6E8A">
        <w:rPr>
          <w:rFonts w:ascii="Arial" w:hAnsi="Arial" w:cs="Arial"/>
          <w:sz w:val="24"/>
          <w:szCs w:val="24"/>
        </w:rPr>
        <w:t>A través de recursos como la lectura de cuentos, y de producciones como descripciones o diarios, el alumnado es capaz de adquirir habilidades comunicativas fundamentales.</w:t>
      </w:r>
    </w:p>
    <w:p w14:paraId="22B277C5" w14:textId="45265D9B"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plurilingüe (CP)</w:t>
      </w:r>
    </w:p>
    <w:p w14:paraId="5412FF49" w14:textId="231E72CA"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La competencia plurilingüe se refiere a la capacidad de hacer uso de diferentes lenguas y valorar la diversidad lingüística como parte de la riqueza cultural y social.</w:t>
      </w:r>
    </w:p>
    <w:p w14:paraId="78F59DB3" w14:textId="5DF0E7D5"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Esta programación hace uso de esta competencia fomentando el respeto hacia otras lenguas y culturas, especialmente mediante el trabajo sobre la existencia de diversas lenguas y la reflexión de la comunicación como herramienta universal.</w:t>
      </w:r>
    </w:p>
    <w:p w14:paraId="16F6529F" w14:textId="230080B6"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matemática y competencia en ciencia, tecnología e ingeniería (STEM)</w:t>
      </w:r>
    </w:p>
    <w:p w14:paraId="432A1AE1" w14:textId="06BA1D0C"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 xml:space="preserve">La competencia STEM implica la capacidad de aplicar el razonamiento lógico y el pensamiento estructurado para comprender y resolver situaciones de la vida cotidiana. </w:t>
      </w:r>
    </w:p>
    <w:p w14:paraId="687BAF6C" w14:textId="6E0853D7"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Aunque el área de Lengua no tiene un enfoque matemático directo, la comprensión de textos instructivos, la secuenciación de relatos y la organización de información, favorecen el desarrollo del pensamiento lógico y la estructuración de ideas.</w:t>
      </w:r>
    </w:p>
    <w:p w14:paraId="270AF26E" w14:textId="67FEF91A"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digital (CD)</w:t>
      </w:r>
    </w:p>
    <w:p w14:paraId="1A709078" w14:textId="46B3F24B"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La competencia digital supone el uso responsable, seguro y crítico de las tecnologías de la información y comunicación.</w:t>
      </w:r>
    </w:p>
    <w:p w14:paraId="725E2CF4" w14:textId="10F402A4" w:rsidR="001F5713" w:rsidRPr="00CA6E8A" w:rsidRDefault="00E07D10" w:rsidP="00CA6E8A">
      <w:pPr>
        <w:spacing w:line="360" w:lineRule="auto"/>
        <w:jc w:val="both"/>
        <w:rPr>
          <w:rFonts w:ascii="Arial" w:hAnsi="Arial" w:cs="Arial"/>
          <w:sz w:val="24"/>
          <w:szCs w:val="24"/>
        </w:rPr>
      </w:pPr>
      <w:r w:rsidRPr="00CA6E8A">
        <w:rPr>
          <w:rFonts w:ascii="Arial" w:hAnsi="Arial" w:cs="Arial"/>
          <w:sz w:val="24"/>
          <w:szCs w:val="24"/>
        </w:rPr>
        <w:t>La programación integra recursos digitales adaptados al nivel del alumnado, como juegos educativos o actividades interactivas, fomentando el uso responsable de dispositivos tecnológicos y la comprensión básica de herramientas digitales como apoyo educativo.</w:t>
      </w:r>
    </w:p>
    <w:p w14:paraId="7691A0F5" w14:textId="3BFB2580" w:rsidR="00E07D10"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personal, social y de aprender a aprender (CPSAA)</w:t>
      </w:r>
    </w:p>
    <w:p w14:paraId="5165B332" w14:textId="42F9EC2A"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lastRenderedPageBreak/>
        <w:t>Esta competencia implica el desarrollo de la autonomía, la autorregulación y la capacidad de aprender de forma progresiva y reflexiva.</w:t>
      </w:r>
    </w:p>
    <w:p w14:paraId="76E50325" w14:textId="03178DC7"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A través de actividades cooperativas, la elaboración de textos propios y la participación en proyectos trimestrales, el alumnado aprende a organizar su propio trabajo, reflexionar sobre sus producciones y valorar el esfuerzo personal y grupal.</w:t>
      </w:r>
    </w:p>
    <w:p w14:paraId="08B542CB" w14:textId="3F48A0C7"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ciudadana (CC)</w:t>
      </w:r>
    </w:p>
    <w:p w14:paraId="7C03D43F" w14:textId="4439A8DF"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La competencia ciudadana hace referencia a la capacidad de participar activamente en la sociedad respetando las normas, los valores democráticos y principios de convivencia.</w:t>
      </w:r>
    </w:p>
    <w:p w14:paraId="5407D15E" w14:textId="06301988"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Desde el inicio de curso, en esta programación se trabajan las normas de convivencia, el respeto a los turnos de palabra y la escucha activa. Además, la elaboración de carteles, normas e invitaciones fomenta el uso de la lengua como herramienta para la organización social.</w:t>
      </w:r>
    </w:p>
    <w:p w14:paraId="6474D3FF" w14:textId="7F7D80DF"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emprendedora (CE)</w:t>
      </w:r>
    </w:p>
    <w:p w14:paraId="1CA193FA" w14:textId="5614274E"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La competencia emprendedora supone la capacidad de planificar, organizar y llevar a cabo iniciativas con creatividad y responsabilidad.</w:t>
      </w:r>
    </w:p>
    <w:p w14:paraId="2892BFF3" w14:textId="6992F5E9"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La creación de cuentos colectivos, noticias, entrevistas o representaciones teatrales permite al alumnado desarrollar iniciativa y creatividad para la planificación de tareas sencillas.</w:t>
      </w:r>
    </w:p>
    <w:p w14:paraId="467DB68A" w14:textId="2D16422C"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en conciencia y expresión culturales (CCEC)</w:t>
      </w:r>
    </w:p>
    <w:p w14:paraId="622F4498" w14:textId="5160B254" w:rsidR="00CA6E8A" w:rsidRPr="00CA6E8A" w:rsidRDefault="00CA6E8A" w:rsidP="00CA6E8A">
      <w:pPr>
        <w:spacing w:line="360" w:lineRule="auto"/>
        <w:jc w:val="both"/>
        <w:rPr>
          <w:rFonts w:ascii="Arial" w:hAnsi="Arial" w:cs="Arial"/>
          <w:sz w:val="24"/>
          <w:szCs w:val="24"/>
        </w:rPr>
      </w:pPr>
      <w:r w:rsidRPr="00CA6E8A">
        <w:rPr>
          <w:rFonts w:ascii="Arial" w:hAnsi="Arial" w:cs="Arial"/>
          <w:sz w:val="24"/>
          <w:szCs w:val="24"/>
        </w:rPr>
        <w:t>Esta competencia implica la comprensión y valoración de manifestaciones culturales y artísticas como parte del patrimonio común.</w:t>
      </w:r>
    </w:p>
    <w:p w14:paraId="3DBE904C" w14:textId="218A7A0E" w:rsidR="00B01D64" w:rsidRPr="00CA6E8A" w:rsidRDefault="00CA6E8A" w:rsidP="00CA6E8A">
      <w:pPr>
        <w:spacing w:line="360" w:lineRule="auto"/>
        <w:jc w:val="both"/>
        <w:rPr>
          <w:rFonts w:ascii="Arial" w:hAnsi="Arial" w:cs="Arial"/>
          <w:sz w:val="24"/>
          <w:szCs w:val="24"/>
        </w:rPr>
      </w:pPr>
      <w:r w:rsidRPr="00CA6E8A">
        <w:rPr>
          <w:rFonts w:ascii="Arial" w:hAnsi="Arial" w:cs="Arial"/>
          <w:sz w:val="24"/>
          <w:szCs w:val="24"/>
        </w:rPr>
        <w:t>Esta programación trabaja con cuentos tradicionales, canciones populares, fábulas, teatro y programas de radio que contribuyen al desarrollo de la sensibilidad artística y la valoración del patrimonio cultural.</w:t>
      </w:r>
    </w:p>
    <w:p w14:paraId="7A0EF06E" w14:textId="2C4B6C8B" w:rsidR="00CA6E8A" w:rsidRDefault="00CA6E8A" w:rsidP="00AD2EE3">
      <w:pPr>
        <w:pStyle w:val="Ttulo2"/>
        <w:numPr>
          <w:ilvl w:val="1"/>
          <w:numId w:val="1"/>
        </w:numPr>
        <w:rPr>
          <w:rFonts w:ascii="Arial" w:hAnsi="Arial" w:cs="Arial"/>
          <w:sz w:val="24"/>
          <w:szCs w:val="24"/>
        </w:rPr>
      </w:pPr>
      <w:bookmarkStart w:id="8" w:name="_Toc222420689"/>
      <w:r w:rsidRPr="00CA6E8A">
        <w:rPr>
          <w:rFonts w:ascii="Arial" w:hAnsi="Arial" w:cs="Arial"/>
          <w:sz w:val="24"/>
          <w:szCs w:val="24"/>
        </w:rPr>
        <w:t>Competencias específicas</w:t>
      </w:r>
      <w:bookmarkEnd w:id="8"/>
    </w:p>
    <w:p w14:paraId="008A3190" w14:textId="1BDFEABD" w:rsidR="00B32668" w:rsidRPr="00AF4666" w:rsidRDefault="00B32668" w:rsidP="00AF4666">
      <w:pPr>
        <w:spacing w:line="360" w:lineRule="auto"/>
        <w:jc w:val="both"/>
        <w:rPr>
          <w:rFonts w:ascii="Arial" w:hAnsi="Arial" w:cs="Arial"/>
          <w:sz w:val="24"/>
          <w:szCs w:val="24"/>
        </w:rPr>
      </w:pPr>
      <w:r w:rsidRPr="00AF4666">
        <w:rPr>
          <w:rFonts w:ascii="Arial" w:hAnsi="Arial" w:cs="Arial"/>
          <w:sz w:val="24"/>
          <w:szCs w:val="24"/>
        </w:rPr>
        <w:t xml:space="preserve">De acuerdo con lo establecido en el Real Decreto 157/2022, de 1 de marzo, y el Decreto por el que se regula el currículo de Educación Primaria en la Comunidad </w:t>
      </w:r>
      <w:r w:rsidRPr="00AF4666">
        <w:rPr>
          <w:rFonts w:ascii="Arial" w:hAnsi="Arial" w:cs="Arial"/>
          <w:sz w:val="24"/>
          <w:szCs w:val="24"/>
        </w:rPr>
        <w:lastRenderedPageBreak/>
        <w:t>de Madrid, las competencias específicas del área de Lengua Castellana y Literatura concretan las capacidades que el alumnado debe desarrollar en relación con los saberes propios del área.</w:t>
      </w:r>
    </w:p>
    <w:p w14:paraId="579941F5" w14:textId="3AADB136" w:rsidR="00B32668" w:rsidRPr="00AF4666" w:rsidRDefault="00B32668" w:rsidP="00AF4666">
      <w:pPr>
        <w:spacing w:line="360" w:lineRule="auto"/>
        <w:jc w:val="both"/>
        <w:rPr>
          <w:rFonts w:ascii="Arial" w:hAnsi="Arial" w:cs="Arial"/>
          <w:sz w:val="24"/>
          <w:szCs w:val="24"/>
        </w:rPr>
      </w:pPr>
      <w:r w:rsidRPr="00AF4666">
        <w:rPr>
          <w:rFonts w:ascii="Arial" w:hAnsi="Arial" w:cs="Arial"/>
          <w:sz w:val="24"/>
          <w:szCs w:val="24"/>
        </w:rPr>
        <w:t>Estas competencias específicas permiten articular los aprendizajes en torno a situaciones comunicativas reales y significativas, favoreciendo un enfoque competencial y funcional de la enseñanza.</w:t>
      </w:r>
    </w:p>
    <w:p w14:paraId="695F0DC1" w14:textId="44BA495E" w:rsidR="00B32668" w:rsidRPr="00AF4666" w:rsidRDefault="00B32668" w:rsidP="00AF4666">
      <w:pPr>
        <w:spacing w:line="360" w:lineRule="auto"/>
        <w:jc w:val="both"/>
        <w:rPr>
          <w:rFonts w:ascii="Arial" w:hAnsi="Arial" w:cs="Arial"/>
          <w:sz w:val="24"/>
          <w:szCs w:val="24"/>
        </w:rPr>
      </w:pPr>
      <w:r w:rsidRPr="00AF4666">
        <w:rPr>
          <w:rFonts w:ascii="Arial" w:hAnsi="Arial" w:cs="Arial"/>
          <w:sz w:val="24"/>
          <w:szCs w:val="24"/>
        </w:rPr>
        <w:t>Asimismo, los criterios de evaluación constituyen el referente fundamental para valorar el grado de adquisición de dichas competencias. A través de ellos se determinan los desempeños observables que el alumnado debe alcanzar.</w:t>
      </w:r>
    </w:p>
    <w:p w14:paraId="65E63EE0" w14:textId="6490A523" w:rsidR="00B32668" w:rsidRPr="00AF4666" w:rsidRDefault="00AF4666" w:rsidP="00AF4666">
      <w:pPr>
        <w:spacing w:line="360" w:lineRule="auto"/>
        <w:jc w:val="both"/>
        <w:rPr>
          <w:rFonts w:ascii="Arial" w:hAnsi="Arial" w:cs="Arial"/>
          <w:sz w:val="24"/>
          <w:szCs w:val="24"/>
        </w:rPr>
      </w:pPr>
      <w:r w:rsidRPr="00AF4666">
        <w:rPr>
          <w:rFonts w:ascii="Arial" w:hAnsi="Arial" w:cs="Arial"/>
          <w:sz w:val="24"/>
          <w:szCs w:val="24"/>
        </w:rPr>
        <w:t>En el curso de 1º de Primaria, el desarrollo de las competencias específicas se realizará de forma progresiva e inicial, adaptándose al nivel madurativo del alumnado y estableciendo las bases para su consolidación en 2º curso del primer ciclo.</w:t>
      </w:r>
    </w:p>
    <w:tbl>
      <w:tblPr>
        <w:tblStyle w:val="Tablaconcuadrcula"/>
        <w:tblW w:w="0" w:type="auto"/>
        <w:tblLook w:val="04A0" w:firstRow="1" w:lastRow="0" w:firstColumn="1" w:lastColumn="0" w:noHBand="0" w:noVBand="1"/>
      </w:tblPr>
      <w:tblGrid>
        <w:gridCol w:w="4247"/>
        <w:gridCol w:w="4247"/>
      </w:tblGrid>
      <w:tr w:rsidR="00AF4666" w:rsidRPr="00AF4666" w14:paraId="4A7CCCFC" w14:textId="77777777" w:rsidTr="00AF4666">
        <w:tc>
          <w:tcPr>
            <w:tcW w:w="8494" w:type="dxa"/>
            <w:gridSpan w:val="2"/>
            <w:shd w:val="clear" w:color="auto" w:fill="F6C5AC" w:themeFill="accent2" w:themeFillTint="66"/>
          </w:tcPr>
          <w:p w14:paraId="48C50C7C" w14:textId="3CBA15B3" w:rsidR="00AF4666" w:rsidRPr="00AF4666" w:rsidRDefault="00AF4666" w:rsidP="00AF4666">
            <w:pPr>
              <w:spacing w:line="360" w:lineRule="auto"/>
              <w:jc w:val="center"/>
              <w:rPr>
                <w:rFonts w:ascii="Arial" w:hAnsi="Arial" w:cs="Arial"/>
                <w:b/>
                <w:bCs/>
                <w:sz w:val="24"/>
                <w:szCs w:val="24"/>
              </w:rPr>
            </w:pPr>
            <w:r w:rsidRPr="00AF4666">
              <w:rPr>
                <w:rFonts w:ascii="Arial" w:hAnsi="Arial" w:cs="Arial"/>
                <w:b/>
                <w:bCs/>
                <w:sz w:val="24"/>
                <w:szCs w:val="24"/>
              </w:rPr>
              <w:t>TABLA DE COMPETENCIAS ESPECÍFICAS Y CRITERIOS DE EVALUACIÓN USADOS A LO LARGO DE LA PROGRAMACIÓN</w:t>
            </w:r>
          </w:p>
        </w:tc>
      </w:tr>
      <w:tr w:rsidR="001E11C2" w:rsidRPr="00AF4666" w14:paraId="7C4BDF8B" w14:textId="77777777" w:rsidTr="001E11C2">
        <w:tc>
          <w:tcPr>
            <w:tcW w:w="4247" w:type="dxa"/>
          </w:tcPr>
          <w:p w14:paraId="10EA1649" w14:textId="45C5DC84" w:rsidR="001E11C2" w:rsidRPr="00AF4666" w:rsidRDefault="001E11C2" w:rsidP="00AF4666">
            <w:pPr>
              <w:spacing w:line="360" w:lineRule="auto"/>
              <w:jc w:val="both"/>
              <w:rPr>
                <w:rFonts w:ascii="Arial" w:hAnsi="Arial" w:cs="Arial"/>
                <w:b/>
                <w:bCs/>
                <w:sz w:val="24"/>
                <w:szCs w:val="24"/>
              </w:rPr>
            </w:pPr>
            <w:r w:rsidRPr="00AF4666">
              <w:rPr>
                <w:rFonts w:ascii="Arial" w:hAnsi="Arial" w:cs="Arial"/>
                <w:b/>
                <w:bCs/>
                <w:sz w:val="24"/>
                <w:szCs w:val="24"/>
              </w:rPr>
              <w:t>Competencias específicas</w:t>
            </w:r>
          </w:p>
        </w:tc>
        <w:tc>
          <w:tcPr>
            <w:tcW w:w="4247" w:type="dxa"/>
          </w:tcPr>
          <w:p w14:paraId="7F65B7DF" w14:textId="40641B8A" w:rsidR="001E11C2" w:rsidRPr="00AF4666" w:rsidRDefault="001E11C2" w:rsidP="00AF4666">
            <w:pPr>
              <w:spacing w:line="360" w:lineRule="auto"/>
              <w:jc w:val="both"/>
              <w:rPr>
                <w:rFonts w:ascii="Arial" w:hAnsi="Arial" w:cs="Arial"/>
                <w:b/>
                <w:bCs/>
                <w:sz w:val="24"/>
                <w:szCs w:val="24"/>
              </w:rPr>
            </w:pPr>
            <w:r w:rsidRPr="00AF4666">
              <w:rPr>
                <w:rFonts w:ascii="Arial" w:hAnsi="Arial" w:cs="Arial"/>
                <w:b/>
                <w:bCs/>
                <w:sz w:val="24"/>
                <w:szCs w:val="24"/>
              </w:rPr>
              <w:t>Criterios de evaluación</w:t>
            </w:r>
          </w:p>
        </w:tc>
      </w:tr>
      <w:tr w:rsidR="001E11C2" w:rsidRPr="00AF4666" w14:paraId="19E08448" w14:textId="77777777" w:rsidTr="001E11C2">
        <w:tc>
          <w:tcPr>
            <w:tcW w:w="4247" w:type="dxa"/>
          </w:tcPr>
          <w:p w14:paraId="05CBC951" w14:textId="167F5AEC"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1. Reconocer la diversidad de lenguas del mundo a partir de las propias y de las existentes en España, para favorecer la reflexión, identificar y rechazar prejuicios sobre ellas y para valorar dicha diversidad como fuente de riqueza cultural.</w:t>
            </w:r>
          </w:p>
        </w:tc>
        <w:tc>
          <w:tcPr>
            <w:tcW w:w="4247" w:type="dxa"/>
          </w:tcPr>
          <w:p w14:paraId="24E68867"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1</w:t>
            </w:r>
            <w:r w:rsidRPr="00AF4666">
              <w:rPr>
                <w:rFonts w:ascii="Arial" w:hAnsi="Arial" w:cs="Arial"/>
                <w:sz w:val="24"/>
                <w:szCs w:val="24"/>
              </w:rPr>
              <w:t xml:space="preserve">.1. Mostrar interés y respeto a las distintas lenguas y variedades dialectales de su entorno, valorando la igualdad en las diferencias. </w:t>
            </w:r>
          </w:p>
          <w:p w14:paraId="75F6D89A" w14:textId="36959E4C"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1.2. Reconocer, de manera acompañada y en contextos próximos, algunos prejuicios sobre la lengua y la cultura muy frecuentes.</w:t>
            </w:r>
          </w:p>
        </w:tc>
      </w:tr>
      <w:tr w:rsidR="001E11C2" w:rsidRPr="00AF4666" w14:paraId="129F96D6" w14:textId="77777777" w:rsidTr="001E11C2">
        <w:tc>
          <w:tcPr>
            <w:tcW w:w="4247" w:type="dxa"/>
          </w:tcPr>
          <w:p w14:paraId="553F8D34" w14:textId="2F3A5A09"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2. Comprender e interpretar textos orales y multimodales, identificando el sentido general y la información más relevante y valorando con ayuda aspectos formales y de contenido básicos, para construir conocimiento y responder a diferentes necesidades comunicativas.</w:t>
            </w:r>
          </w:p>
        </w:tc>
        <w:tc>
          <w:tcPr>
            <w:tcW w:w="4247" w:type="dxa"/>
          </w:tcPr>
          <w:p w14:paraId="0218F5F0" w14:textId="362E526D"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2.1. Comprender el sentido de textos orales y multimodales sencillos, reconociendo las ideas principales y los mensajes explícitos y los mensajes implícitos más sencillos, e iniciando, de manera acompañada, la valoración del contenido y de los </w:t>
            </w:r>
            <w:r w:rsidRPr="00AF4666">
              <w:rPr>
                <w:rFonts w:ascii="Arial" w:hAnsi="Arial" w:cs="Arial"/>
                <w:sz w:val="24"/>
                <w:szCs w:val="24"/>
              </w:rPr>
              <w:lastRenderedPageBreak/>
              <w:t>elementos no verbales más elementales.</w:t>
            </w:r>
          </w:p>
        </w:tc>
      </w:tr>
      <w:tr w:rsidR="001E11C2" w:rsidRPr="00AF4666" w14:paraId="5519C5D9" w14:textId="77777777" w:rsidTr="001E11C2">
        <w:tc>
          <w:tcPr>
            <w:tcW w:w="4247" w:type="dxa"/>
          </w:tcPr>
          <w:p w14:paraId="0F6A4E63" w14:textId="47800619"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lastRenderedPageBreak/>
              <w:t>3. Producir textos orales y multimodales, con coherencia, claridad y registro adecuados, para expresar ideas, sentimientos y conceptos; construir conocimiento; establecer vínculos personales; y participar con autonomía en interacciones orales variadas.</w:t>
            </w:r>
          </w:p>
        </w:tc>
        <w:tc>
          <w:tcPr>
            <w:tcW w:w="4247" w:type="dxa"/>
          </w:tcPr>
          <w:p w14:paraId="1A693776"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3.1. Producir textos orales y multimodales coherentes, con planificación acompañada y utilizando recursos no verbales elementales. </w:t>
            </w:r>
          </w:p>
          <w:p w14:paraId="7C4DF0BF" w14:textId="7D32A176"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3.2. Participar en interacciones orales espontáneas, incorporando estrategias elementales de escucha activa y de cortesía.</w:t>
            </w:r>
          </w:p>
        </w:tc>
      </w:tr>
      <w:tr w:rsidR="001E11C2" w:rsidRPr="00AF4666" w14:paraId="18D6F115" w14:textId="77777777" w:rsidTr="001E11C2">
        <w:tc>
          <w:tcPr>
            <w:tcW w:w="4247" w:type="dxa"/>
          </w:tcPr>
          <w:p w14:paraId="58C7F66A" w14:textId="2C625E8D"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4. Comprender e interpretar textos escritos y multimodales, reconociendo el sentido global, las ideas principales y la información explícita e implícita, y realizando con ayuda reflexiones elementales sobre aspectos formales y de contenido, para adquirir y construir conocimiento y para responder a necesidades e intereses comunicativos diversos.</w:t>
            </w:r>
          </w:p>
        </w:tc>
        <w:tc>
          <w:tcPr>
            <w:tcW w:w="4247" w:type="dxa"/>
          </w:tcPr>
          <w:p w14:paraId="18AA3D4C" w14:textId="11D218A2"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4.1. Comprender el sentido global y la información relevante de textos cercanos, escritos y multimodales, a partir de estrategias básicas de comprensión antes, durante y después de la lectura. 4.2. Analizar, de manera acompañada, el contenido y aspectos formales y no formales elementales de textos escritos y multimodales sencillos, valorando su contenido y estructura.</w:t>
            </w:r>
          </w:p>
          <w:p w14:paraId="0A451F85" w14:textId="77777777" w:rsidR="00442AA1" w:rsidRPr="00AF4666" w:rsidRDefault="00442AA1" w:rsidP="00AF4666">
            <w:pPr>
              <w:spacing w:line="360" w:lineRule="auto"/>
              <w:jc w:val="both"/>
              <w:rPr>
                <w:rFonts w:ascii="Arial" w:hAnsi="Arial" w:cs="Arial"/>
                <w:sz w:val="24"/>
                <w:szCs w:val="24"/>
              </w:rPr>
            </w:pPr>
          </w:p>
        </w:tc>
      </w:tr>
      <w:tr w:rsidR="001E11C2" w:rsidRPr="00AF4666" w14:paraId="6952ACD1" w14:textId="77777777" w:rsidTr="001E11C2">
        <w:tc>
          <w:tcPr>
            <w:tcW w:w="4247" w:type="dxa"/>
          </w:tcPr>
          <w:p w14:paraId="08EB7C36" w14:textId="2E926B0F"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5. Producir textos escritos y multimodales, con corrección gramatical y ortográfica básicas, secuenciando correctamente los contenidos y aplicando estrategias elementales de planificación, textualización, revisión y edición, para construir conocimiento y para dar respuesta a demandas comunicativas concretas.</w:t>
            </w:r>
          </w:p>
        </w:tc>
        <w:tc>
          <w:tcPr>
            <w:tcW w:w="4247" w:type="dxa"/>
          </w:tcPr>
          <w:p w14:paraId="4D08E554" w14:textId="14E3349C" w:rsidR="001E11C2"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5.1. Producir textos escritos y multimodales sencillos y coherentes en distintos soportes, desde las diferentes etapas del proceso evolutivo de la escritura, ajustándose a modelos dados y movilizando, de manera acompañada, estrategias elementales, individuales o grupales, de planificación, textualización y revisión.</w:t>
            </w:r>
          </w:p>
        </w:tc>
      </w:tr>
      <w:tr w:rsidR="00442AA1" w:rsidRPr="00AF4666" w14:paraId="6FD6D096" w14:textId="77777777" w:rsidTr="001E11C2">
        <w:tc>
          <w:tcPr>
            <w:tcW w:w="4247" w:type="dxa"/>
          </w:tcPr>
          <w:p w14:paraId="69DC2289" w14:textId="1E9E585D"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lastRenderedPageBreak/>
              <w:t>6. Buscar, seleccionar y contrastar información procedente de dos o más fuentes, de forma planificada evaluando su fiabilidad y reconociendo algunos riesgos de manipulación y desinformación, para transformarla en conocimiento y para comunicarla, adoptando un punto de vista personal y respetuoso con la propiedad intelectual.</w:t>
            </w:r>
          </w:p>
        </w:tc>
        <w:tc>
          <w:tcPr>
            <w:tcW w:w="4247" w:type="dxa"/>
          </w:tcPr>
          <w:p w14:paraId="6F912BE8"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6.1. Localizar, seleccionar y contrastar información de distintas fuentes, incluidas las digitales, citándolas y recreándolas mediante la adaptación de modelos dados. </w:t>
            </w:r>
          </w:p>
          <w:p w14:paraId="6B711334"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6.2. Compartir los resultados de un proceso de investigación sencillo, individual o grupal, sobre algún tema de interés personal, realizado de manera acompañada. </w:t>
            </w:r>
          </w:p>
          <w:p w14:paraId="3D25D7DB" w14:textId="2F4E571F"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6.3. Adoptar hábitos de uso crítico, seguro y adecuado de las tecnologías digitales en relación con la búsqueda y la comunicación de la información.</w:t>
            </w:r>
          </w:p>
        </w:tc>
      </w:tr>
      <w:tr w:rsidR="00442AA1" w:rsidRPr="00AF4666" w14:paraId="211B7D10" w14:textId="77777777" w:rsidTr="001E11C2">
        <w:tc>
          <w:tcPr>
            <w:tcW w:w="4247" w:type="dxa"/>
          </w:tcPr>
          <w:p w14:paraId="752A292F" w14:textId="21861A44"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7. Leer de manera autónoma obras diversas seleccionadas atendiendo a sus gustos e intereses, compartiendo las experiencias de lectura, para iniciar la construcción de la identidad lectora y para fomentar el gusto por la lectura como fuente de placer.</w:t>
            </w:r>
          </w:p>
        </w:tc>
        <w:tc>
          <w:tcPr>
            <w:tcW w:w="4247" w:type="dxa"/>
          </w:tcPr>
          <w:p w14:paraId="5BE984E4"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7.1. Leer con autonomía textos de distintos </w:t>
            </w:r>
            <w:proofErr w:type="gramStart"/>
            <w:r w:rsidRPr="00AF4666">
              <w:rPr>
                <w:rFonts w:ascii="Arial" w:hAnsi="Arial" w:cs="Arial"/>
                <w:sz w:val="24"/>
                <w:szCs w:val="24"/>
              </w:rPr>
              <w:t>autores y autoras</w:t>
            </w:r>
            <w:proofErr w:type="gramEnd"/>
            <w:r w:rsidRPr="00AF4666">
              <w:rPr>
                <w:rFonts w:ascii="Arial" w:hAnsi="Arial" w:cs="Arial"/>
                <w:sz w:val="24"/>
                <w:szCs w:val="24"/>
              </w:rPr>
              <w:t xml:space="preserve"> acordes con sus gustos e intereses, seleccionados de manera acompañada, desde las diferentes etapas del proceso evolutivo de la lectura. </w:t>
            </w:r>
          </w:p>
          <w:p w14:paraId="6D7AF525" w14:textId="10BA7364"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7.2. Compartir oralmente la experiencia y disfrute por la lectura participando en comunidades lectoras de ámbito escolar.</w:t>
            </w:r>
          </w:p>
        </w:tc>
      </w:tr>
      <w:tr w:rsidR="00442AA1" w:rsidRPr="00AF4666" w14:paraId="7E22386C" w14:textId="77777777" w:rsidTr="001E11C2">
        <w:tc>
          <w:tcPr>
            <w:tcW w:w="4247" w:type="dxa"/>
          </w:tcPr>
          <w:p w14:paraId="17C9C493" w14:textId="023D65F9"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8. Leer, interpretar y analizar, de manera acompañada, obras o fragmentos literarios adecuados a su desarrollo, estableciendo relaciones entre ellos e identificando el género literario y sus convenciones fundamentales, para iniciarse en el reconocimiento de la literatura como </w:t>
            </w:r>
            <w:r w:rsidRPr="00AF4666">
              <w:rPr>
                <w:rFonts w:ascii="Arial" w:hAnsi="Arial" w:cs="Arial"/>
                <w:sz w:val="24"/>
                <w:szCs w:val="24"/>
              </w:rPr>
              <w:lastRenderedPageBreak/>
              <w:t>manifestación artística y fuente de placer, conocimiento e inspiración para crear textos de intención literaria.</w:t>
            </w:r>
          </w:p>
        </w:tc>
        <w:tc>
          <w:tcPr>
            <w:tcW w:w="4247" w:type="dxa"/>
          </w:tcPr>
          <w:p w14:paraId="39A6D3EC"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lastRenderedPageBreak/>
              <w:t xml:space="preserve">8.1. Escuchar y leer textos orales y escritos de la literatura infantil, que recojan diversidad de </w:t>
            </w:r>
            <w:proofErr w:type="gramStart"/>
            <w:r w:rsidRPr="00AF4666">
              <w:rPr>
                <w:rFonts w:ascii="Arial" w:hAnsi="Arial" w:cs="Arial"/>
                <w:sz w:val="24"/>
                <w:szCs w:val="24"/>
              </w:rPr>
              <w:t>autores y autoras</w:t>
            </w:r>
            <w:proofErr w:type="gramEnd"/>
            <w:r w:rsidRPr="00AF4666">
              <w:rPr>
                <w:rFonts w:ascii="Arial" w:hAnsi="Arial" w:cs="Arial"/>
                <w:sz w:val="24"/>
                <w:szCs w:val="24"/>
              </w:rPr>
              <w:t xml:space="preserve">, estableciendo de manera acompañada relaciones elementales entre ellos y con otras manifestaciones artísticas o culturales. </w:t>
            </w:r>
          </w:p>
          <w:p w14:paraId="3286F2ED" w14:textId="23100BF1"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lastRenderedPageBreak/>
              <w:t>8.2. Producir, de manera acompañada, textos sencillos individuales o en grupo con intención literaria, adaptados a las diferentes etapas del proceso evolutivo de la escritura, ajustándose a modelos dados, en distintos soportes y complementándolos con otros lenguajes artísticos.</w:t>
            </w:r>
          </w:p>
        </w:tc>
      </w:tr>
      <w:tr w:rsidR="00442AA1" w:rsidRPr="00AF4666" w14:paraId="554AA49C" w14:textId="77777777" w:rsidTr="001E11C2">
        <w:tc>
          <w:tcPr>
            <w:tcW w:w="4247" w:type="dxa"/>
          </w:tcPr>
          <w:p w14:paraId="2DC908A3" w14:textId="6941DD6E"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lastRenderedPageBreak/>
              <w:t>9. Reflexionar de forma guiada sobre el lenguaje a partir de procesos de producción y comprensión de textos en contextos significativos, utilizando la terminología elemental adecuada, para iniciarse en el desarrollo de la conciencia de la lengua y para mejorar las destrezas de producción y comprensión oral y escrita.</w:t>
            </w:r>
          </w:p>
        </w:tc>
        <w:tc>
          <w:tcPr>
            <w:tcW w:w="4247" w:type="dxa"/>
          </w:tcPr>
          <w:p w14:paraId="52CDFE50" w14:textId="77777777"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9.1. Formular conclusiones elementales sobre el funcionamiento de la lengua, prestando especial atención a la concordancia y a las relaciones de significado entre las palabras, a partir de la observación, comparación y transformación de palabras y enunciados, en un proceso acompañado de producción o comprensión de textos en contextos significativos. </w:t>
            </w:r>
          </w:p>
          <w:p w14:paraId="145D2B16" w14:textId="3FDE6B7A"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9.2. Revisar y mejorar los textos propios y subsanar algunos problemas de comprensión lectora, de manera acompañada, a partir de la reflexión metalingüística e interlingüística y usando la terminología de la lengua básica adecuada.</w:t>
            </w:r>
          </w:p>
        </w:tc>
      </w:tr>
      <w:tr w:rsidR="00442AA1" w:rsidRPr="00AF4666" w14:paraId="1E17469F" w14:textId="77777777" w:rsidTr="001E11C2">
        <w:tc>
          <w:tcPr>
            <w:tcW w:w="4247" w:type="dxa"/>
          </w:tcPr>
          <w:p w14:paraId="3E3A0E48" w14:textId="55F5FC31"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10. Poner las propias prácticas comunicativas al servicio de la convivencia utilizando un lenguaje adecuado y eficaz.</w:t>
            </w:r>
          </w:p>
        </w:tc>
        <w:tc>
          <w:tcPr>
            <w:tcW w:w="4247" w:type="dxa"/>
          </w:tcPr>
          <w:p w14:paraId="2B3327F5" w14:textId="77777777" w:rsidR="00AF4666" w:rsidRDefault="00442AA1" w:rsidP="00AF4666">
            <w:pPr>
              <w:spacing w:line="360" w:lineRule="auto"/>
              <w:jc w:val="both"/>
              <w:rPr>
                <w:rFonts w:ascii="Arial" w:hAnsi="Arial" w:cs="Arial"/>
                <w:sz w:val="24"/>
                <w:szCs w:val="24"/>
              </w:rPr>
            </w:pPr>
            <w:r w:rsidRPr="00AF4666">
              <w:rPr>
                <w:rFonts w:ascii="Arial" w:hAnsi="Arial" w:cs="Arial"/>
                <w:sz w:val="24"/>
                <w:szCs w:val="24"/>
              </w:rPr>
              <w:t xml:space="preserve">10.1. Rechazar los usos del lenguaje discriminatorios, identificados a partir de la reflexión grupal acompañada, sobre los aspectos elementales, verbales y no verbales, de la </w:t>
            </w:r>
            <w:r w:rsidRPr="00AF4666">
              <w:rPr>
                <w:rFonts w:ascii="Arial" w:hAnsi="Arial" w:cs="Arial"/>
                <w:sz w:val="24"/>
                <w:szCs w:val="24"/>
              </w:rPr>
              <w:lastRenderedPageBreak/>
              <w:t xml:space="preserve">comunicación, teniendo en cuenta referentes de igualdad entre hombres y mujeres. </w:t>
            </w:r>
          </w:p>
          <w:p w14:paraId="0F827C26" w14:textId="42AE139C" w:rsidR="00442AA1" w:rsidRPr="00AF4666" w:rsidRDefault="00442AA1" w:rsidP="00AF4666">
            <w:pPr>
              <w:spacing w:line="360" w:lineRule="auto"/>
              <w:jc w:val="both"/>
              <w:rPr>
                <w:rFonts w:ascii="Arial" w:hAnsi="Arial" w:cs="Arial"/>
                <w:sz w:val="24"/>
                <w:szCs w:val="24"/>
              </w:rPr>
            </w:pPr>
            <w:r w:rsidRPr="00AF4666">
              <w:rPr>
                <w:rFonts w:ascii="Arial" w:hAnsi="Arial" w:cs="Arial"/>
                <w:sz w:val="24"/>
                <w:szCs w:val="24"/>
              </w:rPr>
              <w:t>10.2. Movilizar, con la planificación y el acompañamiento necesarios, estrategias elementales para la escucha activa, la comunicación asertiva y el diálogo.</w:t>
            </w:r>
          </w:p>
          <w:p w14:paraId="5442B499" w14:textId="77777777" w:rsidR="00442AA1" w:rsidRPr="00AF4666" w:rsidRDefault="00442AA1" w:rsidP="00AF4666">
            <w:pPr>
              <w:spacing w:line="360" w:lineRule="auto"/>
              <w:ind w:firstLine="708"/>
              <w:jc w:val="both"/>
              <w:rPr>
                <w:rFonts w:ascii="Arial" w:hAnsi="Arial" w:cs="Arial"/>
                <w:sz w:val="24"/>
                <w:szCs w:val="24"/>
              </w:rPr>
            </w:pPr>
          </w:p>
        </w:tc>
      </w:tr>
    </w:tbl>
    <w:p w14:paraId="6A4FC375" w14:textId="77777777" w:rsidR="00B32668" w:rsidRPr="00AF4666" w:rsidRDefault="00B32668" w:rsidP="00AF4666">
      <w:pPr>
        <w:spacing w:line="360" w:lineRule="auto"/>
        <w:jc w:val="both"/>
        <w:rPr>
          <w:rFonts w:ascii="Arial" w:hAnsi="Arial" w:cs="Arial"/>
          <w:sz w:val="24"/>
          <w:szCs w:val="24"/>
        </w:rPr>
      </w:pPr>
    </w:p>
    <w:p w14:paraId="548B81AA" w14:textId="55F40193" w:rsidR="00721915" w:rsidRPr="00AF4666" w:rsidRDefault="00721915" w:rsidP="00AF4666">
      <w:pPr>
        <w:pStyle w:val="Ttulo1"/>
        <w:numPr>
          <w:ilvl w:val="0"/>
          <w:numId w:val="1"/>
        </w:numPr>
        <w:spacing w:line="360" w:lineRule="auto"/>
        <w:jc w:val="both"/>
        <w:rPr>
          <w:rFonts w:ascii="Arial" w:hAnsi="Arial" w:cs="Arial"/>
          <w:sz w:val="24"/>
          <w:szCs w:val="24"/>
        </w:rPr>
      </w:pPr>
      <w:bookmarkStart w:id="9" w:name="_Toc222420690"/>
      <w:r w:rsidRPr="00AF4666">
        <w:rPr>
          <w:rFonts w:ascii="Arial" w:hAnsi="Arial" w:cs="Arial"/>
          <w:sz w:val="24"/>
          <w:szCs w:val="24"/>
        </w:rPr>
        <w:t>CONTENIDOS</w:t>
      </w:r>
      <w:bookmarkEnd w:id="9"/>
    </w:p>
    <w:tbl>
      <w:tblPr>
        <w:tblStyle w:val="Tablaconcuadrcula"/>
        <w:tblW w:w="0" w:type="auto"/>
        <w:tblLook w:val="04A0" w:firstRow="1" w:lastRow="0" w:firstColumn="1" w:lastColumn="0" w:noHBand="0" w:noVBand="1"/>
      </w:tblPr>
      <w:tblGrid>
        <w:gridCol w:w="2217"/>
        <w:gridCol w:w="6277"/>
      </w:tblGrid>
      <w:tr w:rsidR="00DE7C49" w:rsidRPr="00AF4666" w14:paraId="18C76E65" w14:textId="77777777" w:rsidTr="00DE7C49">
        <w:tc>
          <w:tcPr>
            <w:tcW w:w="8494" w:type="dxa"/>
            <w:gridSpan w:val="2"/>
            <w:shd w:val="clear" w:color="auto" w:fill="FAE2D5" w:themeFill="accent2" w:themeFillTint="33"/>
          </w:tcPr>
          <w:p w14:paraId="3C977099" w14:textId="1984B04F" w:rsidR="00DE7C49"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PROYECTO 1</w:t>
            </w:r>
          </w:p>
        </w:tc>
      </w:tr>
      <w:tr w:rsidR="00B01D64" w:rsidRPr="00AF4666" w14:paraId="7DC63A8C" w14:textId="77777777" w:rsidTr="00054E93">
        <w:tc>
          <w:tcPr>
            <w:tcW w:w="1980" w:type="dxa"/>
            <w:shd w:val="clear" w:color="auto" w:fill="FAE2D5" w:themeFill="accent2" w:themeFillTint="33"/>
          </w:tcPr>
          <w:p w14:paraId="1AA1A7C0" w14:textId="1842CDC5" w:rsidR="00B01D64" w:rsidRPr="00AF4666" w:rsidRDefault="00B01D64" w:rsidP="00AF4666">
            <w:pPr>
              <w:spacing w:line="360" w:lineRule="auto"/>
              <w:jc w:val="both"/>
              <w:rPr>
                <w:rFonts w:ascii="Arial" w:hAnsi="Arial" w:cs="Arial"/>
                <w:sz w:val="24"/>
                <w:szCs w:val="24"/>
              </w:rPr>
            </w:pPr>
            <w:r w:rsidRPr="00AF4666">
              <w:rPr>
                <w:rFonts w:ascii="Arial" w:hAnsi="Arial" w:cs="Arial"/>
                <w:sz w:val="24"/>
                <w:szCs w:val="24"/>
              </w:rPr>
              <w:t>Nombre UD</w:t>
            </w:r>
          </w:p>
        </w:tc>
        <w:tc>
          <w:tcPr>
            <w:tcW w:w="6514" w:type="dxa"/>
          </w:tcPr>
          <w:p w14:paraId="46AD348F" w14:textId="77777777" w:rsidR="00B01D64" w:rsidRPr="00AF4666" w:rsidRDefault="00B01D64" w:rsidP="00AF4666">
            <w:pPr>
              <w:spacing w:line="360" w:lineRule="auto"/>
              <w:jc w:val="both"/>
              <w:rPr>
                <w:rFonts w:ascii="Arial" w:hAnsi="Arial" w:cs="Arial"/>
                <w:sz w:val="24"/>
                <w:szCs w:val="24"/>
              </w:rPr>
            </w:pPr>
          </w:p>
        </w:tc>
      </w:tr>
      <w:tr w:rsidR="00B01D64" w:rsidRPr="00AF4666" w14:paraId="27850746" w14:textId="77777777" w:rsidTr="00054E93">
        <w:tc>
          <w:tcPr>
            <w:tcW w:w="1980" w:type="dxa"/>
            <w:shd w:val="clear" w:color="auto" w:fill="FAE2D5" w:themeFill="accent2" w:themeFillTint="33"/>
          </w:tcPr>
          <w:p w14:paraId="1DFF6FAD" w14:textId="519EF960" w:rsidR="00B01D64" w:rsidRPr="00AF4666" w:rsidRDefault="00B01D64" w:rsidP="00AF4666">
            <w:pPr>
              <w:spacing w:line="360" w:lineRule="auto"/>
              <w:jc w:val="both"/>
              <w:rPr>
                <w:rFonts w:ascii="Arial" w:hAnsi="Arial" w:cs="Arial"/>
                <w:sz w:val="24"/>
                <w:szCs w:val="24"/>
              </w:rPr>
            </w:pPr>
            <w:proofErr w:type="spellStart"/>
            <w:r w:rsidRPr="00AF4666">
              <w:rPr>
                <w:rFonts w:ascii="Arial" w:hAnsi="Arial" w:cs="Arial"/>
                <w:sz w:val="24"/>
                <w:szCs w:val="24"/>
              </w:rPr>
              <w:t>Nº</w:t>
            </w:r>
            <w:proofErr w:type="spellEnd"/>
            <w:r w:rsidRPr="00AF4666">
              <w:rPr>
                <w:rFonts w:ascii="Arial" w:hAnsi="Arial" w:cs="Arial"/>
                <w:sz w:val="24"/>
                <w:szCs w:val="24"/>
              </w:rPr>
              <w:t xml:space="preserve"> UD</w:t>
            </w:r>
          </w:p>
        </w:tc>
        <w:tc>
          <w:tcPr>
            <w:tcW w:w="6514" w:type="dxa"/>
          </w:tcPr>
          <w:p w14:paraId="6B6BF438" w14:textId="5C820958" w:rsidR="00B01D64"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1</w:t>
            </w:r>
          </w:p>
        </w:tc>
      </w:tr>
      <w:tr w:rsidR="00B01D64" w:rsidRPr="00AF4666" w14:paraId="367C7E5D" w14:textId="77777777" w:rsidTr="00054E93">
        <w:tc>
          <w:tcPr>
            <w:tcW w:w="1980" w:type="dxa"/>
            <w:shd w:val="clear" w:color="auto" w:fill="FAE2D5" w:themeFill="accent2" w:themeFillTint="33"/>
          </w:tcPr>
          <w:p w14:paraId="38C0FC94" w14:textId="131CB4B9" w:rsidR="00B01D64" w:rsidRPr="00AF4666" w:rsidRDefault="00B01D64" w:rsidP="00AF4666">
            <w:pPr>
              <w:spacing w:line="360" w:lineRule="auto"/>
              <w:jc w:val="both"/>
              <w:rPr>
                <w:rFonts w:ascii="Arial" w:hAnsi="Arial" w:cs="Arial"/>
                <w:sz w:val="24"/>
                <w:szCs w:val="24"/>
              </w:rPr>
            </w:pPr>
            <w:proofErr w:type="spellStart"/>
            <w:r w:rsidRPr="00AF4666">
              <w:rPr>
                <w:rFonts w:ascii="Arial" w:hAnsi="Arial" w:cs="Arial"/>
                <w:sz w:val="24"/>
                <w:szCs w:val="24"/>
              </w:rPr>
              <w:t>Nº</w:t>
            </w:r>
            <w:proofErr w:type="spellEnd"/>
            <w:r w:rsidRPr="00AF4666">
              <w:rPr>
                <w:rFonts w:ascii="Arial" w:hAnsi="Arial" w:cs="Arial"/>
                <w:sz w:val="24"/>
                <w:szCs w:val="24"/>
              </w:rPr>
              <w:t xml:space="preserve"> sesiones </w:t>
            </w:r>
          </w:p>
        </w:tc>
        <w:tc>
          <w:tcPr>
            <w:tcW w:w="6514" w:type="dxa"/>
          </w:tcPr>
          <w:p w14:paraId="5EA68D02" w14:textId="03AD4CB7" w:rsidR="00B01D64"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8</w:t>
            </w:r>
          </w:p>
        </w:tc>
      </w:tr>
      <w:tr w:rsidR="00DE7C49" w:rsidRPr="00AF4666" w14:paraId="6D4C24C4" w14:textId="77777777" w:rsidTr="00054E93">
        <w:tc>
          <w:tcPr>
            <w:tcW w:w="1980" w:type="dxa"/>
            <w:shd w:val="clear" w:color="auto" w:fill="FAE2D5" w:themeFill="accent2" w:themeFillTint="33"/>
          </w:tcPr>
          <w:p w14:paraId="61087A31" w14:textId="07DF0A68" w:rsidR="00DE7C49"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Fechas</w:t>
            </w:r>
          </w:p>
        </w:tc>
        <w:tc>
          <w:tcPr>
            <w:tcW w:w="6514" w:type="dxa"/>
          </w:tcPr>
          <w:p w14:paraId="1D44A3C9" w14:textId="123E2D6C" w:rsidR="00DE7C49"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22-09-2025 / 03-10-2025</w:t>
            </w:r>
          </w:p>
        </w:tc>
      </w:tr>
      <w:tr w:rsidR="00DE7C49" w:rsidRPr="00AF4666" w14:paraId="58496CA1" w14:textId="77777777" w:rsidTr="00054E93">
        <w:tc>
          <w:tcPr>
            <w:tcW w:w="1980" w:type="dxa"/>
            <w:shd w:val="clear" w:color="auto" w:fill="FAE2D5" w:themeFill="accent2" w:themeFillTint="33"/>
          </w:tcPr>
          <w:p w14:paraId="1D2B6FBD" w14:textId="3F6E3902" w:rsidR="00DE7C49" w:rsidRPr="00AF4666" w:rsidRDefault="00DE7C49" w:rsidP="00AF4666">
            <w:pPr>
              <w:spacing w:line="360" w:lineRule="auto"/>
              <w:jc w:val="both"/>
              <w:rPr>
                <w:rFonts w:ascii="Arial" w:hAnsi="Arial" w:cs="Arial"/>
                <w:sz w:val="24"/>
                <w:szCs w:val="24"/>
              </w:rPr>
            </w:pPr>
            <w:r w:rsidRPr="00AF4666">
              <w:rPr>
                <w:rFonts w:ascii="Arial" w:hAnsi="Arial" w:cs="Arial"/>
                <w:sz w:val="24"/>
                <w:szCs w:val="24"/>
              </w:rPr>
              <w:t>OBJETIVOS</w:t>
            </w:r>
          </w:p>
        </w:tc>
        <w:tc>
          <w:tcPr>
            <w:tcW w:w="6514" w:type="dxa"/>
          </w:tcPr>
          <w:p w14:paraId="55EB0708" w14:textId="59EBBC1F"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Iniciarse en el uso de la lengua oral como medio de comunicación en el aula.</w:t>
            </w:r>
          </w:p>
          <w:p w14:paraId="3479A143" w14:textId="2517D067"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Reconocer y utilizar fórmulas básicas de saludo y presentación.</w:t>
            </w:r>
          </w:p>
          <w:p w14:paraId="392C5BA3" w14:textId="43CB8E94"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Identificar y discriminar auditiva y visualmente las vocales.</w:t>
            </w:r>
          </w:p>
          <w:p w14:paraId="75C43CF3" w14:textId="4F87CA46"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 xml:space="preserve">Iniciarse en el reconocimiento y uso de las consonantes </w:t>
            </w:r>
            <w:r w:rsidRPr="00AF4666">
              <w:rPr>
                <w:rFonts w:ascii="Arial" w:hAnsi="Arial" w:cs="Arial"/>
                <w:b/>
                <w:bCs/>
                <w:sz w:val="24"/>
                <w:szCs w:val="24"/>
              </w:rPr>
              <w:t>l, m, s, p e y</w:t>
            </w:r>
            <w:r w:rsidRPr="00AF4666">
              <w:rPr>
                <w:rFonts w:ascii="Arial" w:hAnsi="Arial" w:cs="Arial"/>
                <w:sz w:val="24"/>
                <w:szCs w:val="24"/>
              </w:rPr>
              <w:t>.</w:t>
            </w:r>
          </w:p>
          <w:p w14:paraId="04633416" w14:textId="547A789F"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Relacionar sonidos con sus correspondientes grafías.</w:t>
            </w:r>
          </w:p>
          <w:p w14:paraId="6CD1E291" w14:textId="7C7C1F52"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Participar activamente en la elaboración de normas básicas de convivencia.</w:t>
            </w:r>
          </w:p>
          <w:p w14:paraId="4AEDC5D1" w14:textId="0914E624" w:rsidR="00054E93"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Comprender la función comunicativa del cartel como texto cercano al alumnado.</w:t>
            </w:r>
          </w:p>
          <w:p w14:paraId="266A54F1" w14:textId="381C4702" w:rsidR="00DE7C49" w:rsidRPr="00AF4666" w:rsidRDefault="00054E93" w:rsidP="00AF4666">
            <w:pPr>
              <w:pStyle w:val="Prrafodelista"/>
              <w:numPr>
                <w:ilvl w:val="0"/>
                <w:numId w:val="7"/>
              </w:numPr>
              <w:spacing w:line="360" w:lineRule="auto"/>
              <w:jc w:val="both"/>
              <w:rPr>
                <w:rFonts w:ascii="Arial" w:hAnsi="Arial" w:cs="Arial"/>
                <w:sz w:val="24"/>
                <w:szCs w:val="24"/>
              </w:rPr>
            </w:pPr>
            <w:r w:rsidRPr="00AF4666">
              <w:rPr>
                <w:rFonts w:ascii="Arial" w:hAnsi="Arial" w:cs="Arial"/>
                <w:sz w:val="24"/>
                <w:szCs w:val="24"/>
              </w:rPr>
              <w:t>Desarrollar actitudes de respeto, escucha y colaboración en el aula.</w:t>
            </w:r>
          </w:p>
        </w:tc>
      </w:tr>
      <w:tr w:rsidR="00DE7C49" w:rsidRPr="00CA6E8A" w14:paraId="51B50C9C" w14:textId="77777777" w:rsidTr="00054E93">
        <w:tc>
          <w:tcPr>
            <w:tcW w:w="1980" w:type="dxa"/>
            <w:shd w:val="clear" w:color="auto" w:fill="FAE2D5" w:themeFill="accent2" w:themeFillTint="33"/>
          </w:tcPr>
          <w:p w14:paraId="13D9367B" w14:textId="27E11366" w:rsidR="00DE7C49" w:rsidRPr="00CA6E8A" w:rsidRDefault="00DE7C49" w:rsidP="00CA6E8A">
            <w:pPr>
              <w:spacing w:line="360" w:lineRule="auto"/>
              <w:jc w:val="both"/>
              <w:rPr>
                <w:rFonts w:ascii="Arial" w:hAnsi="Arial" w:cs="Arial"/>
                <w:sz w:val="24"/>
                <w:szCs w:val="24"/>
              </w:rPr>
            </w:pPr>
            <w:r w:rsidRPr="00CA6E8A">
              <w:rPr>
                <w:rFonts w:ascii="Arial" w:hAnsi="Arial" w:cs="Arial"/>
                <w:sz w:val="24"/>
                <w:szCs w:val="24"/>
              </w:rPr>
              <w:lastRenderedPageBreak/>
              <w:t>OBJETIVOS DE ETAPA</w:t>
            </w:r>
          </w:p>
        </w:tc>
        <w:tc>
          <w:tcPr>
            <w:tcW w:w="6514" w:type="dxa"/>
          </w:tcPr>
          <w:p w14:paraId="0F0BC5EF" w14:textId="77777777" w:rsidR="00DE7C49" w:rsidRPr="00CA6E8A" w:rsidRDefault="00DE7C49" w:rsidP="00CA6E8A">
            <w:pPr>
              <w:spacing w:line="360" w:lineRule="auto"/>
              <w:jc w:val="both"/>
              <w:rPr>
                <w:rFonts w:ascii="Arial" w:hAnsi="Arial" w:cs="Arial"/>
                <w:sz w:val="24"/>
                <w:szCs w:val="24"/>
              </w:rPr>
            </w:pPr>
          </w:p>
        </w:tc>
      </w:tr>
      <w:tr w:rsidR="00DE7C49" w:rsidRPr="00CA6E8A" w14:paraId="133D7696" w14:textId="77777777" w:rsidTr="00054E93">
        <w:tc>
          <w:tcPr>
            <w:tcW w:w="1980" w:type="dxa"/>
            <w:shd w:val="clear" w:color="auto" w:fill="FAE2D5" w:themeFill="accent2" w:themeFillTint="33"/>
          </w:tcPr>
          <w:p w14:paraId="29B18BA6" w14:textId="65157904" w:rsidR="00DE7C49" w:rsidRPr="00CA6E8A" w:rsidRDefault="00DE7C49" w:rsidP="00CA6E8A">
            <w:pPr>
              <w:spacing w:line="360" w:lineRule="auto"/>
              <w:jc w:val="both"/>
              <w:rPr>
                <w:rFonts w:ascii="Arial" w:hAnsi="Arial" w:cs="Arial"/>
                <w:sz w:val="24"/>
                <w:szCs w:val="24"/>
              </w:rPr>
            </w:pPr>
            <w:r w:rsidRPr="00CA6E8A">
              <w:rPr>
                <w:rFonts w:ascii="Arial" w:hAnsi="Arial" w:cs="Arial"/>
                <w:sz w:val="24"/>
                <w:szCs w:val="24"/>
              </w:rPr>
              <w:t>OBJETIVOS DE LA PROGRAMACIÓN</w:t>
            </w:r>
          </w:p>
        </w:tc>
        <w:tc>
          <w:tcPr>
            <w:tcW w:w="6514" w:type="dxa"/>
          </w:tcPr>
          <w:p w14:paraId="1B472404" w14:textId="77777777" w:rsidR="00DE7C49" w:rsidRPr="00CA6E8A" w:rsidRDefault="00DE7C49" w:rsidP="00CA6E8A">
            <w:pPr>
              <w:spacing w:line="360" w:lineRule="auto"/>
              <w:jc w:val="both"/>
              <w:rPr>
                <w:rFonts w:ascii="Arial" w:hAnsi="Arial" w:cs="Arial"/>
                <w:sz w:val="24"/>
                <w:szCs w:val="24"/>
              </w:rPr>
            </w:pPr>
          </w:p>
        </w:tc>
      </w:tr>
      <w:tr w:rsidR="00DE7C49" w:rsidRPr="00054E93" w14:paraId="73E12318" w14:textId="77777777" w:rsidTr="00054E93">
        <w:tc>
          <w:tcPr>
            <w:tcW w:w="1980" w:type="dxa"/>
            <w:shd w:val="clear" w:color="auto" w:fill="FAE2D5" w:themeFill="accent2" w:themeFillTint="33"/>
          </w:tcPr>
          <w:p w14:paraId="7E2C6781" w14:textId="4E747BA0" w:rsidR="00DE7C49" w:rsidRPr="00F425C5" w:rsidRDefault="00DE7C49" w:rsidP="00DE7C49">
            <w:pPr>
              <w:spacing w:line="360" w:lineRule="auto"/>
              <w:jc w:val="both"/>
              <w:rPr>
                <w:rFonts w:ascii="Arial" w:hAnsi="Arial" w:cs="Arial"/>
                <w:sz w:val="24"/>
                <w:szCs w:val="24"/>
              </w:rPr>
            </w:pPr>
            <w:r w:rsidRPr="00F425C5">
              <w:rPr>
                <w:rFonts w:ascii="Arial" w:hAnsi="Arial" w:cs="Arial"/>
                <w:sz w:val="24"/>
                <w:szCs w:val="24"/>
              </w:rPr>
              <w:t>CONTENIDOS</w:t>
            </w:r>
          </w:p>
        </w:tc>
        <w:tc>
          <w:tcPr>
            <w:tcW w:w="6514" w:type="dxa"/>
          </w:tcPr>
          <w:p w14:paraId="3226D430" w14:textId="4AC1FB68"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La lengua oral como medio de comunicación en el aula.</w:t>
            </w:r>
          </w:p>
          <w:p w14:paraId="16A6FA99" w14:textId="434EF984"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Fórmulas de saludo y presentación.</w:t>
            </w:r>
          </w:p>
          <w:p w14:paraId="1EE88C29" w14:textId="3521E633"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Normas básicas de convivencia en el aula.</w:t>
            </w:r>
          </w:p>
          <w:p w14:paraId="5A55CCCC" w14:textId="79927464"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Las vocales.</w:t>
            </w:r>
          </w:p>
          <w:p w14:paraId="289E8806" w14:textId="3C899461"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 xml:space="preserve">Consonantes: </w:t>
            </w:r>
            <w:r w:rsidRPr="00054E93">
              <w:rPr>
                <w:rFonts w:ascii="Arial" w:hAnsi="Arial" w:cs="Arial"/>
                <w:b/>
                <w:bCs/>
                <w:sz w:val="24"/>
                <w:szCs w:val="24"/>
              </w:rPr>
              <w:t>l, m, s, p e y</w:t>
            </w:r>
            <w:r w:rsidRPr="00054E93">
              <w:rPr>
                <w:rFonts w:ascii="Arial" w:hAnsi="Arial" w:cs="Arial"/>
                <w:sz w:val="24"/>
                <w:szCs w:val="24"/>
              </w:rPr>
              <w:t>.</w:t>
            </w:r>
          </w:p>
          <w:p w14:paraId="64D526D1" w14:textId="5EAECFE6"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Correspondencia entre fonemas y grafemas.</w:t>
            </w:r>
          </w:p>
          <w:p w14:paraId="603F1B8E" w14:textId="076C95C8"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Iniciación a la lectura y escritura de palabras sencillas.</w:t>
            </w:r>
          </w:p>
          <w:p w14:paraId="70110B8C" w14:textId="1754A091" w:rsidR="00054E93" w:rsidRPr="00054E93" w:rsidRDefault="00054E93" w:rsidP="00054E93">
            <w:pPr>
              <w:pStyle w:val="Prrafodelista"/>
              <w:numPr>
                <w:ilvl w:val="0"/>
                <w:numId w:val="6"/>
              </w:numPr>
              <w:spacing w:line="360" w:lineRule="auto"/>
              <w:jc w:val="both"/>
              <w:rPr>
                <w:rFonts w:ascii="Arial" w:hAnsi="Arial" w:cs="Arial"/>
                <w:sz w:val="24"/>
                <w:szCs w:val="24"/>
              </w:rPr>
            </w:pPr>
            <w:r w:rsidRPr="00054E93">
              <w:rPr>
                <w:rFonts w:ascii="Arial" w:hAnsi="Arial" w:cs="Arial"/>
                <w:sz w:val="24"/>
                <w:szCs w:val="24"/>
              </w:rPr>
              <w:t>El cartel: función comunicativa y características básicas.</w:t>
            </w:r>
          </w:p>
          <w:p w14:paraId="088BBD12" w14:textId="7BD84047" w:rsidR="00054E93" w:rsidRPr="00054E93" w:rsidRDefault="00054E93" w:rsidP="00054E93">
            <w:pPr>
              <w:spacing w:line="360" w:lineRule="auto"/>
              <w:jc w:val="both"/>
              <w:rPr>
                <w:rFonts w:ascii="Arial" w:hAnsi="Arial" w:cs="Arial"/>
                <w:sz w:val="24"/>
                <w:szCs w:val="24"/>
              </w:rPr>
            </w:pPr>
          </w:p>
        </w:tc>
      </w:tr>
      <w:tr w:rsidR="00DE7C49" w:rsidRPr="00F425C5" w14:paraId="3886CBAB" w14:textId="77777777" w:rsidTr="00054E93">
        <w:tc>
          <w:tcPr>
            <w:tcW w:w="1980" w:type="dxa"/>
            <w:shd w:val="clear" w:color="auto" w:fill="FAE2D5" w:themeFill="accent2" w:themeFillTint="33"/>
          </w:tcPr>
          <w:p w14:paraId="77CF3D39" w14:textId="1CDCE2A9" w:rsidR="00DE7C49" w:rsidRPr="00F425C5" w:rsidRDefault="00DE7C49" w:rsidP="00DE7C49">
            <w:pPr>
              <w:spacing w:line="360" w:lineRule="auto"/>
              <w:jc w:val="both"/>
              <w:rPr>
                <w:rFonts w:ascii="Arial" w:hAnsi="Arial" w:cs="Arial"/>
                <w:sz w:val="24"/>
                <w:szCs w:val="24"/>
              </w:rPr>
            </w:pPr>
            <w:r w:rsidRPr="00F425C5">
              <w:rPr>
                <w:rFonts w:ascii="Arial" w:hAnsi="Arial" w:cs="Arial"/>
                <w:sz w:val="24"/>
                <w:szCs w:val="24"/>
              </w:rPr>
              <w:t>CRITERIOS DE EVALUACIÓN (NUMERADOS)</w:t>
            </w:r>
          </w:p>
        </w:tc>
        <w:tc>
          <w:tcPr>
            <w:tcW w:w="6514" w:type="dxa"/>
          </w:tcPr>
          <w:p w14:paraId="646CAF1D" w14:textId="77777777" w:rsidR="00DE7C49" w:rsidRPr="00F425C5" w:rsidRDefault="00DE7C49" w:rsidP="00DE7C49">
            <w:pPr>
              <w:spacing w:line="360" w:lineRule="auto"/>
              <w:jc w:val="both"/>
              <w:rPr>
                <w:rFonts w:ascii="Arial" w:hAnsi="Arial" w:cs="Arial"/>
                <w:sz w:val="24"/>
                <w:szCs w:val="24"/>
              </w:rPr>
            </w:pPr>
          </w:p>
        </w:tc>
      </w:tr>
    </w:tbl>
    <w:p w14:paraId="1DEB8DDC" w14:textId="77777777" w:rsidR="00B01D64" w:rsidRDefault="00B01D64" w:rsidP="00F425C5">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426"/>
        <w:gridCol w:w="3821"/>
      </w:tblGrid>
      <w:tr w:rsidR="00756CB1" w14:paraId="6DC7B2A6" w14:textId="77777777" w:rsidTr="00756CB1">
        <w:tc>
          <w:tcPr>
            <w:tcW w:w="8494" w:type="dxa"/>
            <w:gridSpan w:val="4"/>
          </w:tcPr>
          <w:p w14:paraId="6B105CDE" w14:textId="52C7B6FB" w:rsidR="00756CB1" w:rsidRPr="00A75C39" w:rsidRDefault="00756CB1" w:rsidP="00A75C39">
            <w:pPr>
              <w:spacing w:line="360" w:lineRule="auto"/>
              <w:jc w:val="center"/>
              <w:rPr>
                <w:rFonts w:ascii="Arial" w:hAnsi="Arial" w:cs="Arial"/>
                <w:b/>
                <w:bCs/>
                <w:sz w:val="24"/>
                <w:szCs w:val="24"/>
              </w:rPr>
            </w:pPr>
            <w:r w:rsidRPr="00A75C39">
              <w:rPr>
                <w:rFonts w:ascii="Arial" w:hAnsi="Arial" w:cs="Arial"/>
                <w:b/>
                <w:bCs/>
                <w:sz w:val="24"/>
                <w:szCs w:val="24"/>
              </w:rPr>
              <w:t>CRONOGRAMA TRIMESTRAL 2025/26</w:t>
            </w:r>
          </w:p>
        </w:tc>
      </w:tr>
      <w:tr w:rsidR="003A1688" w14:paraId="46E0A62A" w14:textId="77777777" w:rsidTr="00A75C39">
        <w:tc>
          <w:tcPr>
            <w:tcW w:w="8494" w:type="dxa"/>
            <w:gridSpan w:val="4"/>
            <w:shd w:val="clear" w:color="auto" w:fill="FAE2D5" w:themeFill="accent2" w:themeFillTint="33"/>
          </w:tcPr>
          <w:p w14:paraId="784D41C2" w14:textId="5D192907" w:rsidR="003A1688" w:rsidRPr="00A75C39" w:rsidRDefault="003A1688" w:rsidP="00A75C39">
            <w:pPr>
              <w:spacing w:line="360" w:lineRule="auto"/>
              <w:jc w:val="center"/>
              <w:rPr>
                <w:rFonts w:ascii="Arial" w:hAnsi="Arial" w:cs="Arial"/>
                <w:sz w:val="24"/>
                <w:szCs w:val="24"/>
              </w:rPr>
            </w:pPr>
            <w:r w:rsidRPr="00A75C39">
              <w:rPr>
                <w:rFonts w:ascii="Arial" w:hAnsi="Arial" w:cs="Arial"/>
                <w:sz w:val="24"/>
                <w:szCs w:val="24"/>
              </w:rPr>
              <w:t>PRIMER TRIMESTRE</w:t>
            </w:r>
          </w:p>
        </w:tc>
      </w:tr>
      <w:tr w:rsidR="00F1446B" w14:paraId="380488EA" w14:textId="77777777" w:rsidTr="00AA3217">
        <w:tc>
          <w:tcPr>
            <w:tcW w:w="4247" w:type="dxa"/>
            <w:gridSpan w:val="2"/>
            <w:shd w:val="clear" w:color="auto" w:fill="FAE2D5" w:themeFill="accent2" w:themeFillTint="33"/>
          </w:tcPr>
          <w:p w14:paraId="2AF3C796" w14:textId="2FFD9256" w:rsidR="00F1446B" w:rsidRPr="00A75C39" w:rsidRDefault="00F1446B" w:rsidP="00A75C39">
            <w:pPr>
              <w:spacing w:line="360" w:lineRule="auto"/>
              <w:jc w:val="center"/>
              <w:rPr>
                <w:rFonts w:ascii="Arial" w:hAnsi="Arial" w:cs="Arial"/>
                <w:sz w:val="24"/>
                <w:szCs w:val="24"/>
              </w:rPr>
            </w:pPr>
            <w:r>
              <w:rPr>
                <w:rFonts w:ascii="Arial" w:hAnsi="Arial" w:cs="Arial"/>
                <w:sz w:val="24"/>
                <w:szCs w:val="24"/>
              </w:rPr>
              <w:t>Inicio del proyecto de primer trimestre</w:t>
            </w:r>
          </w:p>
        </w:tc>
        <w:tc>
          <w:tcPr>
            <w:tcW w:w="4247" w:type="dxa"/>
            <w:gridSpan w:val="2"/>
            <w:shd w:val="clear" w:color="auto" w:fill="FAE2D5" w:themeFill="accent2" w:themeFillTint="33"/>
          </w:tcPr>
          <w:p w14:paraId="6DE9A8FB" w14:textId="286BF612" w:rsidR="00F1446B" w:rsidRPr="00A75C39" w:rsidRDefault="00F1446B" w:rsidP="00A75C39">
            <w:pPr>
              <w:spacing w:line="360" w:lineRule="auto"/>
              <w:jc w:val="center"/>
              <w:rPr>
                <w:rFonts w:ascii="Arial" w:hAnsi="Arial" w:cs="Arial"/>
                <w:sz w:val="24"/>
                <w:szCs w:val="24"/>
              </w:rPr>
            </w:pPr>
            <w:r>
              <w:rPr>
                <w:rFonts w:ascii="Arial" w:hAnsi="Arial" w:cs="Arial"/>
                <w:sz w:val="24"/>
                <w:szCs w:val="24"/>
              </w:rPr>
              <w:t>08-09-2025/19-09-2025</w:t>
            </w:r>
          </w:p>
        </w:tc>
      </w:tr>
      <w:tr w:rsidR="003A1688" w14:paraId="0072275D" w14:textId="77777777" w:rsidTr="00584396">
        <w:tc>
          <w:tcPr>
            <w:tcW w:w="2831" w:type="dxa"/>
            <w:shd w:val="clear" w:color="auto" w:fill="FAE2D5" w:themeFill="accent2" w:themeFillTint="33"/>
          </w:tcPr>
          <w:p w14:paraId="0D5FC0D3" w14:textId="7D1E3197" w:rsidR="003A1688" w:rsidRDefault="003A1688" w:rsidP="00F425C5">
            <w:pPr>
              <w:spacing w:line="360" w:lineRule="auto"/>
              <w:jc w:val="both"/>
              <w:rPr>
                <w:rFonts w:ascii="Arial" w:hAnsi="Arial" w:cs="Arial"/>
                <w:sz w:val="24"/>
                <w:szCs w:val="24"/>
              </w:rPr>
            </w:pPr>
            <w:r>
              <w:rPr>
                <w:rFonts w:ascii="Arial" w:hAnsi="Arial" w:cs="Arial"/>
                <w:sz w:val="24"/>
                <w:szCs w:val="24"/>
              </w:rPr>
              <w:t>UD 1</w:t>
            </w:r>
          </w:p>
        </w:tc>
        <w:tc>
          <w:tcPr>
            <w:tcW w:w="1842" w:type="dxa"/>
            <w:gridSpan w:val="2"/>
          </w:tcPr>
          <w:p w14:paraId="2D752709" w14:textId="2865F9E0" w:rsidR="003A1688" w:rsidRDefault="00584396" w:rsidP="00F425C5">
            <w:pPr>
              <w:spacing w:line="360" w:lineRule="auto"/>
              <w:jc w:val="both"/>
              <w:rPr>
                <w:rFonts w:ascii="Arial" w:hAnsi="Arial" w:cs="Arial"/>
                <w:sz w:val="24"/>
                <w:szCs w:val="24"/>
              </w:rPr>
            </w:pPr>
            <w:r>
              <w:rPr>
                <w:rFonts w:ascii="Arial" w:hAnsi="Arial" w:cs="Arial"/>
                <w:sz w:val="24"/>
                <w:szCs w:val="24"/>
              </w:rPr>
              <w:t>8</w:t>
            </w:r>
            <w:r w:rsidR="00EA6402">
              <w:rPr>
                <w:rFonts w:ascii="Arial" w:hAnsi="Arial" w:cs="Arial"/>
                <w:sz w:val="24"/>
                <w:szCs w:val="24"/>
              </w:rPr>
              <w:t xml:space="preserve"> sesiones</w:t>
            </w:r>
          </w:p>
        </w:tc>
        <w:tc>
          <w:tcPr>
            <w:tcW w:w="3821" w:type="dxa"/>
          </w:tcPr>
          <w:p w14:paraId="211D69D7" w14:textId="24B55E31" w:rsidR="003A1688" w:rsidRDefault="00F1446B" w:rsidP="00F425C5">
            <w:pPr>
              <w:spacing w:line="360" w:lineRule="auto"/>
              <w:jc w:val="both"/>
              <w:rPr>
                <w:rFonts w:ascii="Arial" w:hAnsi="Arial" w:cs="Arial"/>
                <w:sz w:val="24"/>
                <w:szCs w:val="24"/>
              </w:rPr>
            </w:pPr>
            <w:r>
              <w:rPr>
                <w:rFonts w:ascii="Arial" w:hAnsi="Arial" w:cs="Arial"/>
                <w:sz w:val="24"/>
                <w:szCs w:val="24"/>
              </w:rPr>
              <w:t>22-09-2025</w:t>
            </w:r>
            <w:r w:rsidR="00584396">
              <w:rPr>
                <w:rFonts w:ascii="Arial" w:hAnsi="Arial" w:cs="Arial"/>
                <w:sz w:val="24"/>
                <w:szCs w:val="24"/>
              </w:rPr>
              <w:t xml:space="preserve"> </w:t>
            </w:r>
            <w:r>
              <w:rPr>
                <w:rFonts w:ascii="Arial" w:hAnsi="Arial" w:cs="Arial"/>
                <w:sz w:val="24"/>
                <w:szCs w:val="24"/>
              </w:rPr>
              <w:t>/</w:t>
            </w:r>
            <w:r w:rsidR="00584396">
              <w:rPr>
                <w:rFonts w:ascii="Arial" w:hAnsi="Arial" w:cs="Arial"/>
                <w:sz w:val="24"/>
                <w:szCs w:val="24"/>
              </w:rPr>
              <w:t xml:space="preserve"> </w:t>
            </w:r>
            <w:r>
              <w:rPr>
                <w:rFonts w:ascii="Arial" w:hAnsi="Arial" w:cs="Arial"/>
                <w:sz w:val="24"/>
                <w:szCs w:val="24"/>
              </w:rPr>
              <w:t>03-10-2025</w:t>
            </w:r>
          </w:p>
        </w:tc>
      </w:tr>
      <w:tr w:rsidR="003A1688" w14:paraId="216A51A1" w14:textId="77777777" w:rsidTr="00584396">
        <w:tc>
          <w:tcPr>
            <w:tcW w:w="2831" w:type="dxa"/>
            <w:shd w:val="clear" w:color="auto" w:fill="FAE2D5" w:themeFill="accent2" w:themeFillTint="33"/>
          </w:tcPr>
          <w:p w14:paraId="310B2B58" w14:textId="20A2AD40" w:rsidR="003A1688" w:rsidRDefault="003A1688" w:rsidP="00F425C5">
            <w:pPr>
              <w:spacing w:line="360" w:lineRule="auto"/>
              <w:jc w:val="both"/>
              <w:rPr>
                <w:rFonts w:ascii="Arial" w:hAnsi="Arial" w:cs="Arial"/>
                <w:sz w:val="24"/>
                <w:szCs w:val="24"/>
              </w:rPr>
            </w:pPr>
            <w:r>
              <w:rPr>
                <w:rFonts w:ascii="Arial" w:hAnsi="Arial" w:cs="Arial"/>
                <w:sz w:val="24"/>
                <w:szCs w:val="24"/>
              </w:rPr>
              <w:t>UD 2</w:t>
            </w:r>
          </w:p>
        </w:tc>
        <w:tc>
          <w:tcPr>
            <w:tcW w:w="1842" w:type="dxa"/>
            <w:gridSpan w:val="2"/>
          </w:tcPr>
          <w:p w14:paraId="148A9EC5" w14:textId="624188E5" w:rsidR="003A1688" w:rsidRDefault="00EA6402" w:rsidP="00F425C5">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365CCE7D" w14:textId="474F7123" w:rsidR="003A1688" w:rsidRDefault="00F1446B" w:rsidP="00F425C5">
            <w:pPr>
              <w:spacing w:line="360" w:lineRule="auto"/>
              <w:jc w:val="both"/>
              <w:rPr>
                <w:rFonts w:ascii="Arial" w:hAnsi="Arial" w:cs="Arial"/>
                <w:sz w:val="24"/>
                <w:szCs w:val="24"/>
              </w:rPr>
            </w:pPr>
            <w:r>
              <w:rPr>
                <w:rFonts w:ascii="Arial" w:hAnsi="Arial" w:cs="Arial"/>
                <w:sz w:val="24"/>
                <w:szCs w:val="24"/>
              </w:rPr>
              <w:t>06-10-2025</w:t>
            </w:r>
            <w:r w:rsidR="00584396">
              <w:rPr>
                <w:rFonts w:ascii="Arial" w:hAnsi="Arial" w:cs="Arial"/>
                <w:sz w:val="24"/>
                <w:szCs w:val="24"/>
              </w:rPr>
              <w:t xml:space="preserve"> </w:t>
            </w:r>
            <w:r>
              <w:rPr>
                <w:rFonts w:ascii="Arial" w:hAnsi="Arial" w:cs="Arial"/>
                <w:sz w:val="24"/>
                <w:szCs w:val="24"/>
              </w:rPr>
              <w:t>/</w:t>
            </w:r>
            <w:r w:rsidR="00584396">
              <w:rPr>
                <w:rFonts w:ascii="Arial" w:hAnsi="Arial" w:cs="Arial"/>
                <w:sz w:val="24"/>
                <w:szCs w:val="24"/>
              </w:rPr>
              <w:t xml:space="preserve"> </w:t>
            </w:r>
            <w:r>
              <w:rPr>
                <w:rFonts w:ascii="Arial" w:hAnsi="Arial" w:cs="Arial"/>
                <w:sz w:val="24"/>
                <w:szCs w:val="24"/>
              </w:rPr>
              <w:t>17-10-2025</w:t>
            </w:r>
          </w:p>
        </w:tc>
      </w:tr>
      <w:tr w:rsidR="003A1688" w14:paraId="17F757BC" w14:textId="77777777" w:rsidTr="00584396">
        <w:tc>
          <w:tcPr>
            <w:tcW w:w="2831" w:type="dxa"/>
            <w:shd w:val="clear" w:color="auto" w:fill="FAE2D5" w:themeFill="accent2" w:themeFillTint="33"/>
          </w:tcPr>
          <w:p w14:paraId="6EC3A2B2" w14:textId="7C932B11" w:rsidR="003A1688" w:rsidRDefault="003A1688" w:rsidP="00F425C5">
            <w:pPr>
              <w:spacing w:line="360" w:lineRule="auto"/>
              <w:jc w:val="both"/>
              <w:rPr>
                <w:rFonts w:ascii="Arial" w:hAnsi="Arial" w:cs="Arial"/>
                <w:sz w:val="24"/>
                <w:szCs w:val="24"/>
              </w:rPr>
            </w:pPr>
            <w:r>
              <w:rPr>
                <w:rFonts w:ascii="Arial" w:hAnsi="Arial" w:cs="Arial"/>
                <w:sz w:val="24"/>
                <w:szCs w:val="24"/>
              </w:rPr>
              <w:t>UD 3</w:t>
            </w:r>
          </w:p>
        </w:tc>
        <w:tc>
          <w:tcPr>
            <w:tcW w:w="1842" w:type="dxa"/>
            <w:gridSpan w:val="2"/>
          </w:tcPr>
          <w:p w14:paraId="62456898" w14:textId="0CE1C97B" w:rsidR="003A1688" w:rsidRDefault="00EA6402" w:rsidP="00F425C5">
            <w:pPr>
              <w:spacing w:line="360" w:lineRule="auto"/>
              <w:jc w:val="both"/>
              <w:rPr>
                <w:rFonts w:ascii="Arial" w:hAnsi="Arial" w:cs="Arial"/>
                <w:sz w:val="24"/>
                <w:szCs w:val="24"/>
              </w:rPr>
            </w:pPr>
            <w:r>
              <w:rPr>
                <w:rFonts w:ascii="Arial" w:hAnsi="Arial" w:cs="Arial"/>
                <w:sz w:val="24"/>
                <w:szCs w:val="24"/>
              </w:rPr>
              <w:t>6 sesiones</w:t>
            </w:r>
          </w:p>
        </w:tc>
        <w:tc>
          <w:tcPr>
            <w:tcW w:w="3821" w:type="dxa"/>
          </w:tcPr>
          <w:p w14:paraId="06CA3F9E" w14:textId="10BBA529" w:rsidR="003A1688" w:rsidRDefault="00F1446B" w:rsidP="00F425C5">
            <w:pPr>
              <w:spacing w:line="360" w:lineRule="auto"/>
              <w:jc w:val="both"/>
              <w:rPr>
                <w:rFonts w:ascii="Arial" w:hAnsi="Arial" w:cs="Arial"/>
                <w:sz w:val="24"/>
                <w:szCs w:val="24"/>
              </w:rPr>
            </w:pPr>
            <w:r>
              <w:rPr>
                <w:rFonts w:ascii="Arial" w:hAnsi="Arial" w:cs="Arial"/>
                <w:sz w:val="24"/>
                <w:szCs w:val="24"/>
              </w:rPr>
              <w:t>20-10-2025</w:t>
            </w:r>
            <w:r w:rsidR="00584396">
              <w:rPr>
                <w:rFonts w:ascii="Arial" w:hAnsi="Arial" w:cs="Arial"/>
                <w:sz w:val="24"/>
                <w:szCs w:val="24"/>
              </w:rPr>
              <w:t xml:space="preserve"> </w:t>
            </w:r>
            <w:r>
              <w:rPr>
                <w:rFonts w:ascii="Arial" w:hAnsi="Arial" w:cs="Arial"/>
                <w:sz w:val="24"/>
                <w:szCs w:val="24"/>
              </w:rPr>
              <w:t>/</w:t>
            </w:r>
            <w:r w:rsidR="00584396">
              <w:rPr>
                <w:rFonts w:ascii="Arial" w:hAnsi="Arial" w:cs="Arial"/>
                <w:sz w:val="24"/>
                <w:szCs w:val="24"/>
              </w:rPr>
              <w:t xml:space="preserve"> </w:t>
            </w:r>
            <w:r>
              <w:rPr>
                <w:rFonts w:ascii="Arial" w:hAnsi="Arial" w:cs="Arial"/>
                <w:sz w:val="24"/>
                <w:szCs w:val="24"/>
              </w:rPr>
              <w:t>31-10-2025</w:t>
            </w:r>
          </w:p>
        </w:tc>
      </w:tr>
      <w:tr w:rsidR="003A1688" w14:paraId="5F18D4C6" w14:textId="77777777" w:rsidTr="00584396">
        <w:tc>
          <w:tcPr>
            <w:tcW w:w="2831" w:type="dxa"/>
            <w:shd w:val="clear" w:color="auto" w:fill="FAE2D5" w:themeFill="accent2" w:themeFillTint="33"/>
          </w:tcPr>
          <w:p w14:paraId="35AF8AE1" w14:textId="06193879" w:rsidR="003A1688" w:rsidRDefault="003A1688" w:rsidP="00F425C5">
            <w:pPr>
              <w:spacing w:line="360" w:lineRule="auto"/>
              <w:jc w:val="both"/>
              <w:rPr>
                <w:rFonts w:ascii="Arial" w:hAnsi="Arial" w:cs="Arial"/>
                <w:sz w:val="24"/>
                <w:szCs w:val="24"/>
              </w:rPr>
            </w:pPr>
            <w:r>
              <w:rPr>
                <w:rFonts w:ascii="Arial" w:hAnsi="Arial" w:cs="Arial"/>
                <w:sz w:val="24"/>
                <w:szCs w:val="24"/>
              </w:rPr>
              <w:t>UD 4</w:t>
            </w:r>
          </w:p>
        </w:tc>
        <w:tc>
          <w:tcPr>
            <w:tcW w:w="1842" w:type="dxa"/>
            <w:gridSpan w:val="2"/>
          </w:tcPr>
          <w:p w14:paraId="2A6F9E73" w14:textId="29F9D338" w:rsidR="003A1688" w:rsidRDefault="00EA6402" w:rsidP="00F425C5">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06ED77C7" w14:textId="09BBD61D" w:rsidR="003A1688" w:rsidRDefault="00F1446B" w:rsidP="00F425C5">
            <w:pPr>
              <w:spacing w:line="360" w:lineRule="auto"/>
              <w:jc w:val="both"/>
              <w:rPr>
                <w:rFonts w:ascii="Arial" w:hAnsi="Arial" w:cs="Arial"/>
                <w:sz w:val="24"/>
                <w:szCs w:val="24"/>
              </w:rPr>
            </w:pPr>
            <w:r>
              <w:rPr>
                <w:rFonts w:ascii="Arial" w:hAnsi="Arial" w:cs="Arial"/>
                <w:sz w:val="24"/>
                <w:szCs w:val="24"/>
              </w:rPr>
              <w:t>04-11-2025</w:t>
            </w:r>
            <w:r w:rsidR="00584396">
              <w:rPr>
                <w:rFonts w:ascii="Arial" w:hAnsi="Arial" w:cs="Arial"/>
                <w:sz w:val="24"/>
                <w:szCs w:val="24"/>
              </w:rPr>
              <w:t xml:space="preserve"> </w:t>
            </w:r>
            <w:r>
              <w:rPr>
                <w:rFonts w:ascii="Arial" w:hAnsi="Arial" w:cs="Arial"/>
                <w:sz w:val="24"/>
                <w:szCs w:val="24"/>
              </w:rPr>
              <w:t>/ 14-11-2025</w:t>
            </w:r>
          </w:p>
        </w:tc>
      </w:tr>
      <w:tr w:rsidR="003A1688" w14:paraId="7600C95B" w14:textId="77777777" w:rsidTr="00584396">
        <w:tc>
          <w:tcPr>
            <w:tcW w:w="2831" w:type="dxa"/>
            <w:shd w:val="clear" w:color="auto" w:fill="FAE2D5" w:themeFill="accent2" w:themeFillTint="33"/>
          </w:tcPr>
          <w:p w14:paraId="5AC954C2" w14:textId="7EC9A0F0" w:rsidR="003A1688" w:rsidRDefault="003A1688" w:rsidP="00F425C5">
            <w:pPr>
              <w:spacing w:line="360" w:lineRule="auto"/>
              <w:jc w:val="both"/>
              <w:rPr>
                <w:rFonts w:ascii="Arial" w:hAnsi="Arial" w:cs="Arial"/>
                <w:sz w:val="24"/>
                <w:szCs w:val="24"/>
              </w:rPr>
            </w:pPr>
            <w:r>
              <w:rPr>
                <w:rFonts w:ascii="Arial" w:hAnsi="Arial" w:cs="Arial"/>
                <w:sz w:val="24"/>
                <w:szCs w:val="24"/>
              </w:rPr>
              <w:t>UD 5</w:t>
            </w:r>
          </w:p>
        </w:tc>
        <w:tc>
          <w:tcPr>
            <w:tcW w:w="1842" w:type="dxa"/>
            <w:gridSpan w:val="2"/>
          </w:tcPr>
          <w:p w14:paraId="78C58059" w14:textId="5ADCBF5D" w:rsidR="003A1688" w:rsidRDefault="00EA6402" w:rsidP="00F425C5">
            <w:pPr>
              <w:spacing w:line="360" w:lineRule="auto"/>
              <w:jc w:val="both"/>
              <w:rPr>
                <w:rFonts w:ascii="Arial" w:hAnsi="Arial" w:cs="Arial"/>
                <w:sz w:val="24"/>
                <w:szCs w:val="24"/>
              </w:rPr>
            </w:pPr>
            <w:r>
              <w:rPr>
                <w:rFonts w:ascii="Arial" w:hAnsi="Arial" w:cs="Arial"/>
                <w:sz w:val="24"/>
                <w:szCs w:val="24"/>
              </w:rPr>
              <w:t>6 sesiones</w:t>
            </w:r>
          </w:p>
        </w:tc>
        <w:tc>
          <w:tcPr>
            <w:tcW w:w="3821" w:type="dxa"/>
          </w:tcPr>
          <w:p w14:paraId="56A794B5" w14:textId="2528F297" w:rsidR="003A1688" w:rsidRDefault="000E4486" w:rsidP="00F425C5">
            <w:pPr>
              <w:spacing w:line="360" w:lineRule="auto"/>
              <w:jc w:val="both"/>
              <w:rPr>
                <w:rFonts w:ascii="Arial" w:hAnsi="Arial" w:cs="Arial"/>
                <w:sz w:val="24"/>
                <w:szCs w:val="24"/>
              </w:rPr>
            </w:pPr>
            <w:r>
              <w:rPr>
                <w:rFonts w:ascii="Arial" w:hAnsi="Arial" w:cs="Arial"/>
                <w:sz w:val="24"/>
                <w:szCs w:val="24"/>
              </w:rPr>
              <w:t>17-11-2025 / 28-11-2025</w:t>
            </w:r>
          </w:p>
        </w:tc>
      </w:tr>
      <w:tr w:rsidR="00EA6402" w14:paraId="2CDA8224" w14:textId="77777777" w:rsidTr="00584396">
        <w:tc>
          <w:tcPr>
            <w:tcW w:w="2831" w:type="dxa"/>
            <w:shd w:val="clear" w:color="auto" w:fill="FAE2D5" w:themeFill="accent2" w:themeFillTint="33"/>
          </w:tcPr>
          <w:p w14:paraId="0A1BDB45" w14:textId="30C78449" w:rsidR="00EA6402" w:rsidRDefault="00EA6402" w:rsidP="00EA6402">
            <w:pPr>
              <w:spacing w:line="360" w:lineRule="auto"/>
              <w:jc w:val="both"/>
              <w:rPr>
                <w:rFonts w:ascii="Arial" w:hAnsi="Arial" w:cs="Arial"/>
                <w:sz w:val="24"/>
                <w:szCs w:val="24"/>
              </w:rPr>
            </w:pPr>
            <w:r>
              <w:rPr>
                <w:rFonts w:ascii="Arial" w:hAnsi="Arial" w:cs="Arial"/>
                <w:sz w:val="24"/>
                <w:szCs w:val="24"/>
              </w:rPr>
              <w:t>UD 6</w:t>
            </w:r>
          </w:p>
        </w:tc>
        <w:tc>
          <w:tcPr>
            <w:tcW w:w="1842" w:type="dxa"/>
            <w:gridSpan w:val="2"/>
          </w:tcPr>
          <w:p w14:paraId="69B79EEF" w14:textId="712AB178" w:rsidR="00EA6402" w:rsidRDefault="00EA6402" w:rsidP="00EA6402">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445931DB" w14:textId="63B2D447" w:rsidR="00EA6402" w:rsidRDefault="000E4486" w:rsidP="00EA6402">
            <w:pPr>
              <w:spacing w:line="360" w:lineRule="auto"/>
              <w:jc w:val="both"/>
              <w:rPr>
                <w:rFonts w:ascii="Arial" w:hAnsi="Arial" w:cs="Arial"/>
                <w:sz w:val="24"/>
                <w:szCs w:val="24"/>
              </w:rPr>
            </w:pPr>
            <w:r>
              <w:rPr>
                <w:rFonts w:ascii="Arial" w:hAnsi="Arial" w:cs="Arial"/>
                <w:sz w:val="24"/>
                <w:szCs w:val="24"/>
              </w:rPr>
              <w:t>01-12-2025 / 12-12-2025</w:t>
            </w:r>
          </w:p>
        </w:tc>
      </w:tr>
      <w:tr w:rsidR="000E4486" w14:paraId="2609D176" w14:textId="77777777" w:rsidTr="00584396">
        <w:tc>
          <w:tcPr>
            <w:tcW w:w="4673" w:type="dxa"/>
            <w:gridSpan w:val="3"/>
            <w:shd w:val="clear" w:color="auto" w:fill="FAE2D5" w:themeFill="accent2" w:themeFillTint="33"/>
          </w:tcPr>
          <w:p w14:paraId="3395ACF4" w14:textId="17B22437" w:rsidR="000E4486" w:rsidRDefault="000E4486" w:rsidP="00EA6402">
            <w:pPr>
              <w:spacing w:line="360" w:lineRule="auto"/>
              <w:jc w:val="both"/>
              <w:rPr>
                <w:rFonts w:ascii="Arial" w:hAnsi="Arial" w:cs="Arial"/>
                <w:sz w:val="24"/>
                <w:szCs w:val="24"/>
              </w:rPr>
            </w:pPr>
            <w:r>
              <w:rPr>
                <w:rFonts w:ascii="Arial" w:hAnsi="Arial" w:cs="Arial"/>
                <w:sz w:val="24"/>
                <w:szCs w:val="24"/>
              </w:rPr>
              <w:t>Final del proyecto del primer trimestre</w:t>
            </w:r>
          </w:p>
        </w:tc>
        <w:tc>
          <w:tcPr>
            <w:tcW w:w="3821" w:type="dxa"/>
          </w:tcPr>
          <w:p w14:paraId="1018E4AF" w14:textId="0AA9ECEB" w:rsidR="000E4486" w:rsidRDefault="000E4486" w:rsidP="00EA6402">
            <w:pPr>
              <w:spacing w:line="360" w:lineRule="auto"/>
              <w:jc w:val="both"/>
              <w:rPr>
                <w:rFonts w:ascii="Arial" w:hAnsi="Arial" w:cs="Arial"/>
                <w:sz w:val="24"/>
                <w:szCs w:val="24"/>
              </w:rPr>
            </w:pPr>
            <w:r>
              <w:rPr>
                <w:rFonts w:ascii="Arial" w:hAnsi="Arial" w:cs="Arial"/>
                <w:sz w:val="24"/>
                <w:szCs w:val="24"/>
              </w:rPr>
              <w:t>15-12-2025 / 19-12-2025</w:t>
            </w:r>
          </w:p>
        </w:tc>
      </w:tr>
      <w:tr w:rsidR="003A1688" w14:paraId="2E980988" w14:textId="77777777" w:rsidTr="00A75C39">
        <w:tc>
          <w:tcPr>
            <w:tcW w:w="8494" w:type="dxa"/>
            <w:gridSpan w:val="4"/>
            <w:shd w:val="clear" w:color="auto" w:fill="C1F0C7" w:themeFill="accent3" w:themeFillTint="33"/>
          </w:tcPr>
          <w:p w14:paraId="705CAE4F" w14:textId="341091F1" w:rsidR="003A1688" w:rsidRDefault="003A1688" w:rsidP="00A75C39">
            <w:pPr>
              <w:spacing w:line="360" w:lineRule="auto"/>
              <w:jc w:val="center"/>
              <w:rPr>
                <w:rFonts w:ascii="Arial" w:hAnsi="Arial" w:cs="Arial"/>
                <w:sz w:val="24"/>
                <w:szCs w:val="24"/>
              </w:rPr>
            </w:pPr>
            <w:r>
              <w:rPr>
                <w:rFonts w:ascii="Arial" w:hAnsi="Arial" w:cs="Arial"/>
                <w:sz w:val="24"/>
                <w:szCs w:val="24"/>
              </w:rPr>
              <w:t>SEGUNDO TRIMESTRE</w:t>
            </w:r>
          </w:p>
        </w:tc>
      </w:tr>
      <w:tr w:rsidR="000E4486" w14:paraId="26777D8F" w14:textId="77777777" w:rsidTr="008F076C">
        <w:tc>
          <w:tcPr>
            <w:tcW w:w="4247" w:type="dxa"/>
            <w:gridSpan w:val="2"/>
            <w:shd w:val="clear" w:color="auto" w:fill="C1F0C7" w:themeFill="accent3" w:themeFillTint="33"/>
          </w:tcPr>
          <w:p w14:paraId="6E4FC0C7" w14:textId="05A7EA42" w:rsidR="000E4486" w:rsidRDefault="000E4486" w:rsidP="00A75C39">
            <w:pPr>
              <w:spacing w:line="360" w:lineRule="auto"/>
              <w:jc w:val="center"/>
              <w:rPr>
                <w:rFonts w:ascii="Arial" w:hAnsi="Arial" w:cs="Arial"/>
                <w:sz w:val="24"/>
                <w:szCs w:val="24"/>
              </w:rPr>
            </w:pPr>
            <w:r>
              <w:rPr>
                <w:rFonts w:ascii="Arial" w:hAnsi="Arial" w:cs="Arial"/>
                <w:sz w:val="24"/>
                <w:szCs w:val="24"/>
              </w:rPr>
              <w:lastRenderedPageBreak/>
              <w:t>Inicio del proyecto del segundo trimestre</w:t>
            </w:r>
          </w:p>
        </w:tc>
        <w:tc>
          <w:tcPr>
            <w:tcW w:w="4247" w:type="dxa"/>
            <w:gridSpan w:val="2"/>
            <w:shd w:val="clear" w:color="auto" w:fill="C1F0C7" w:themeFill="accent3" w:themeFillTint="33"/>
          </w:tcPr>
          <w:p w14:paraId="00E32E65" w14:textId="515CB99A" w:rsidR="000E4486" w:rsidRDefault="000E4486" w:rsidP="00A75C39">
            <w:pPr>
              <w:spacing w:line="360" w:lineRule="auto"/>
              <w:jc w:val="center"/>
              <w:rPr>
                <w:rFonts w:ascii="Arial" w:hAnsi="Arial" w:cs="Arial"/>
                <w:sz w:val="24"/>
                <w:szCs w:val="24"/>
              </w:rPr>
            </w:pPr>
            <w:r>
              <w:rPr>
                <w:rFonts w:ascii="Arial" w:hAnsi="Arial" w:cs="Arial"/>
                <w:sz w:val="24"/>
                <w:szCs w:val="24"/>
              </w:rPr>
              <w:t>08-01-2026 / 09-01-2026</w:t>
            </w:r>
          </w:p>
        </w:tc>
      </w:tr>
      <w:tr w:rsidR="003A1688" w14:paraId="7A9F9992" w14:textId="77777777" w:rsidTr="00584396">
        <w:tc>
          <w:tcPr>
            <w:tcW w:w="2831" w:type="dxa"/>
            <w:shd w:val="clear" w:color="auto" w:fill="C1F0C7" w:themeFill="accent3" w:themeFillTint="33"/>
          </w:tcPr>
          <w:p w14:paraId="506526F5" w14:textId="1A277395" w:rsidR="003A1688" w:rsidRDefault="00EA6402" w:rsidP="00F425C5">
            <w:pPr>
              <w:spacing w:line="360" w:lineRule="auto"/>
              <w:jc w:val="both"/>
              <w:rPr>
                <w:rFonts w:ascii="Arial" w:hAnsi="Arial" w:cs="Arial"/>
                <w:sz w:val="24"/>
                <w:szCs w:val="24"/>
              </w:rPr>
            </w:pPr>
            <w:r>
              <w:rPr>
                <w:rFonts w:ascii="Arial" w:hAnsi="Arial" w:cs="Arial"/>
                <w:sz w:val="24"/>
                <w:szCs w:val="24"/>
              </w:rPr>
              <w:t>UD 7</w:t>
            </w:r>
          </w:p>
        </w:tc>
        <w:tc>
          <w:tcPr>
            <w:tcW w:w="1842" w:type="dxa"/>
            <w:gridSpan w:val="2"/>
          </w:tcPr>
          <w:p w14:paraId="539459F9" w14:textId="72FBECE0" w:rsidR="003A1688" w:rsidRDefault="00EA6402" w:rsidP="00F425C5">
            <w:pPr>
              <w:spacing w:line="360" w:lineRule="auto"/>
              <w:jc w:val="both"/>
              <w:rPr>
                <w:rFonts w:ascii="Arial" w:hAnsi="Arial" w:cs="Arial"/>
                <w:sz w:val="24"/>
                <w:szCs w:val="24"/>
              </w:rPr>
            </w:pPr>
            <w:r>
              <w:rPr>
                <w:rFonts w:ascii="Arial" w:hAnsi="Arial" w:cs="Arial"/>
                <w:sz w:val="24"/>
                <w:szCs w:val="24"/>
              </w:rPr>
              <w:t>7 sesiones</w:t>
            </w:r>
          </w:p>
        </w:tc>
        <w:tc>
          <w:tcPr>
            <w:tcW w:w="3821" w:type="dxa"/>
          </w:tcPr>
          <w:p w14:paraId="7D4C7E8B" w14:textId="0D7AC9E9" w:rsidR="003A1688" w:rsidRDefault="000E4486" w:rsidP="00F425C5">
            <w:pPr>
              <w:spacing w:line="360" w:lineRule="auto"/>
              <w:jc w:val="both"/>
              <w:rPr>
                <w:rFonts w:ascii="Arial" w:hAnsi="Arial" w:cs="Arial"/>
                <w:sz w:val="24"/>
                <w:szCs w:val="24"/>
              </w:rPr>
            </w:pPr>
            <w:r>
              <w:rPr>
                <w:rFonts w:ascii="Arial" w:hAnsi="Arial" w:cs="Arial"/>
                <w:sz w:val="24"/>
                <w:szCs w:val="24"/>
              </w:rPr>
              <w:t>12-01-2026 / 23-01-2026</w:t>
            </w:r>
          </w:p>
        </w:tc>
      </w:tr>
      <w:tr w:rsidR="003A1688" w14:paraId="2EA90DAA" w14:textId="77777777" w:rsidTr="00584396">
        <w:tc>
          <w:tcPr>
            <w:tcW w:w="2831" w:type="dxa"/>
            <w:shd w:val="clear" w:color="auto" w:fill="C1F0C7" w:themeFill="accent3" w:themeFillTint="33"/>
          </w:tcPr>
          <w:p w14:paraId="3CF5B334" w14:textId="67FCCAF7" w:rsidR="003A1688" w:rsidRDefault="00EA6402" w:rsidP="00F425C5">
            <w:pPr>
              <w:spacing w:line="360" w:lineRule="auto"/>
              <w:jc w:val="both"/>
              <w:rPr>
                <w:rFonts w:ascii="Arial" w:hAnsi="Arial" w:cs="Arial"/>
                <w:sz w:val="24"/>
                <w:szCs w:val="24"/>
              </w:rPr>
            </w:pPr>
            <w:r>
              <w:rPr>
                <w:rFonts w:ascii="Arial" w:hAnsi="Arial" w:cs="Arial"/>
                <w:sz w:val="24"/>
                <w:szCs w:val="24"/>
              </w:rPr>
              <w:t>UD 8</w:t>
            </w:r>
          </w:p>
        </w:tc>
        <w:tc>
          <w:tcPr>
            <w:tcW w:w="1842" w:type="dxa"/>
            <w:gridSpan w:val="2"/>
          </w:tcPr>
          <w:p w14:paraId="38E8A0CA" w14:textId="672519D0" w:rsidR="003A1688" w:rsidRDefault="00EA6402" w:rsidP="00F425C5">
            <w:pPr>
              <w:spacing w:line="360" w:lineRule="auto"/>
              <w:jc w:val="both"/>
              <w:rPr>
                <w:rFonts w:ascii="Arial" w:hAnsi="Arial" w:cs="Arial"/>
                <w:sz w:val="24"/>
                <w:szCs w:val="24"/>
              </w:rPr>
            </w:pPr>
            <w:r>
              <w:rPr>
                <w:rFonts w:ascii="Arial" w:hAnsi="Arial" w:cs="Arial"/>
                <w:sz w:val="24"/>
                <w:szCs w:val="24"/>
              </w:rPr>
              <w:t>7 sesiones</w:t>
            </w:r>
          </w:p>
        </w:tc>
        <w:tc>
          <w:tcPr>
            <w:tcW w:w="3821" w:type="dxa"/>
          </w:tcPr>
          <w:p w14:paraId="4F6D497D" w14:textId="3DE3A163" w:rsidR="003A1688" w:rsidRDefault="000E4486" w:rsidP="00F425C5">
            <w:pPr>
              <w:spacing w:line="360" w:lineRule="auto"/>
              <w:jc w:val="both"/>
              <w:rPr>
                <w:rFonts w:ascii="Arial" w:hAnsi="Arial" w:cs="Arial"/>
                <w:sz w:val="24"/>
                <w:szCs w:val="24"/>
              </w:rPr>
            </w:pPr>
            <w:r>
              <w:rPr>
                <w:rFonts w:ascii="Arial" w:hAnsi="Arial" w:cs="Arial"/>
                <w:sz w:val="24"/>
                <w:szCs w:val="24"/>
              </w:rPr>
              <w:t>26-01-2026 / 06-02-2026</w:t>
            </w:r>
          </w:p>
        </w:tc>
      </w:tr>
      <w:tr w:rsidR="003A1688" w14:paraId="02652997" w14:textId="77777777" w:rsidTr="00584396">
        <w:tc>
          <w:tcPr>
            <w:tcW w:w="2831" w:type="dxa"/>
            <w:shd w:val="clear" w:color="auto" w:fill="C1F0C7" w:themeFill="accent3" w:themeFillTint="33"/>
          </w:tcPr>
          <w:p w14:paraId="3C9DA909" w14:textId="5D23A43C" w:rsidR="003A1688" w:rsidRDefault="00EA6402" w:rsidP="00F425C5">
            <w:pPr>
              <w:spacing w:line="360" w:lineRule="auto"/>
              <w:jc w:val="both"/>
              <w:rPr>
                <w:rFonts w:ascii="Arial" w:hAnsi="Arial" w:cs="Arial"/>
                <w:sz w:val="24"/>
                <w:szCs w:val="24"/>
              </w:rPr>
            </w:pPr>
            <w:r>
              <w:rPr>
                <w:rFonts w:ascii="Arial" w:hAnsi="Arial" w:cs="Arial"/>
                <w:sz w:val="24"/>
                <w:szCs w:val="24"/>
              </w:rPr>
              <w:t>UD 9</w:t>
            </w:r>
          </w:p>
        </w:tc>
        <w:tc>
          <w:tcPr>
            <w:tcW w:w="1842" w:type="dxa"/>
            <w:gridSpan w:val="2"/>
          </w:tcPr>
          <w:p w14:paraId="076AA587" w14:textId="46D842CF" w:rsidR="003A1688" w:rsidRDefault="00EA6402" w:rsidP="00F425C5">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215CDBB3" w14:textId="2A371B39" w:rsidR="003A1688" w:rsidRDefault="000E4486" w:rsidP="00F425C5">
            <w:pPr>
              <w:spacing w:line="360" w:lineRule="auto"/>
              <w:jc w:val="both"/>
              <w:rPr>
                <w:rFonts w:ascii="Arial" w:hAnsi="Arial" w:cs="Arial"/>
                <w:sz w:val="24"/>
                <w:szCs w:val="24"/>
              </w:rPr>
            </w:pPr>
            <w:r>
              <w:rPr>
                <w:rFonts w:ascii="Arial" w:hAnsi="Arial" w:cs="Arial"/>
                <w:sz w:val="24"/>
                <w:szCs w:val="24"/>
              </w:rPr>
              <w:t>09-02-2026 / 20-02-2026</w:t>
            </w:r>
          </w:p>
        </w:tc>
      </w:tr>
      <w:tr w:rsidR="003A1688" w14:paraId="200DED99" w14:textId="77777777" w:rsidTr="00584396">
        <w:tc>
          <w:tcPr>
            <w:tcW w:w="2831" w:type="dxa"/>
            <w:shd w:val="clear" w:color="auto" w:fill="C1F0C7" w:themeFill="accent3" w:themeFillTint="33"/>
          </w:tcPr>
          <w:p w14:paraId="3DC189B6" w14:textId="720C5695" w:rsidR="003A1688" w:rsidRDefault="00EA6402" w:rsidP="00F425C5">
            <w:pPr>
              <w:spacing w:line="360" w:lineRule="auto"/>
              <w:jc w:val="both"/>
              <w:rPr>
                <w:rFonts w:ascii="Arial" w:hAnsi="Arial" w:cs="Arial"/>
                <w:sz w:val="24"/>
                <w:szCs w:val="24"/>
              </w:rPr>
            </w:pPr>
            <w:r>
              <w:rPr>
                <w:rFonts w:ascii="Arial" w:hAnsi="Arial" w:cs="Arial"/>
                <w:sz w:val="24"/>
                <w:szCs w:val="24"/>
              </w:rPr>
              <w:t>UD 10</w:t>
            </w:r>
          </w:p>
        </w:tc>
        <w:tc>
          <w:tcPr>
            <w:tcW w:w="1842" w:type="dxa"/>
            <w:gridSpan w:val="2"/>
          </w:tcPr>
          <w:p w14:paraId="44CCE149" w14:textId="495C8025" w:rsidR="003A1688" w:rsidRDefault="00EA6402" w:rsidP="00F425C5">
            <w:pPr>
              <w:spacing w:line="360" w:lineRule="auto"/>
              <w:jc w:val="both"/>
              <w:rPr>
                <w:rFonts w:ascii="Arial" w:hAnsi="Arial" w:cs="Arial"/>
                <w:sz w:val="24"/>
                <w:szCs w:val="24"/>
              </w:rPr>
            </w:pPr>
            <w:r>
              <w:rPr>
                <w:rFonts w:ascii="Arial" w:hAnsi="Arial" w:cs="Arial"/>
                <w:sz w:val="24"/>
                <w:szCs w:val="24"/>
              </w:rPr>
              <w:t>7 sesiones</w:t>
            </w:r>
          </w:p>
        </w:tc>
        <w:tc>
          <w:tcPr>
            <w:tcW w:w="3821" w:type="dxa"/>
          </w:tcPr>
          <w:p w14:paraId="02EB8304" w14:textId="561AC9F0" w:rsidR="003A1688" w:rsidRDefault="000E4486" w:rsidP="00F425C5">
            <w:pPr>
              <w:spacing w:line="360" w:lineRule="auto"/>
              <w:jc w:val="both"/>
              <w:rPr>
                <w:rFonts w:ascii="Arial" w:hAnsi="Arial" w:cs="Arial"/>
                <w:sz w:val="24"/>
                <w:szCs w:val="24"/>
              </w:rPr>
            </w:pPr>
            <w:r>
              <w:rPr>
                <w:rFonts w:ascii="Arial" w:hAnsi="Arial" w:cs="Arial"/>
                <w:sz w:val="24"/>
                <w:szCs w:val="24"/>
              </w:rPr>
              <w:t xml:space="preserve">23-02-2026 / </w:t>
            </w:r>
            <w:r w:rsidR="00397C8E">
              <w:rPr>
                <w:rFonts w:ascii="Arial" w:hAnsi="Arial" w:cs="Arial"/>
                <w:sz w:val="24"/>
                <w:szCs w:val="24"/>
              </w:rPr>
              <w:t>06-02-2026</w:t>
            </w:r>
          </w:p>
        </w:tc>
      </w:tr>
      <w:tr w:rsidR="003A1688" w14:paraId="09E22025" w14:textId="77777777" w:rsidTr="00584396">
        <w:tc>
          <w:tcPr>
            <w:tcW w:w="2831" w:type="dxa"/>
            <w:shd w:val="clear" w:color="auto" w:fill="C1F0C7" w:themeFill="accent3" w:themeFillTint="33"/>
          </w:tcPr>
          <w:p w14:paraId="7314681E" w14:textId="0AD37E64" w:rsidR="003A1688" w:rsidRDefault="00EA6402" w:rsidP="00F425C5">
            <w:pPr>
              <w:spacing w:line="360" w:lineRule="auto"/>
              <w:jc w:val="both"/>
              <w:rPr>
                <w:rFonts w:ascii="Arial" w:hAnsi="Arial" w:cs="Arial"/>
                <w:sz w:val="24"/>
                <w:szCs w:val="24"/>
              </w:rPr>
            </w:pPr>
            <w:r>
              <w:rPr>
                <w:rFonts w:ascii="Arial" w:hAnsi="Arial" w:cs="Arial"/>
                <w:sz w:val="24"/>
                <w:szCs w:val="24"/>
              </w:rPr>
              <w:t>UD 11</w:t>
            </w:r>
          </w:p>
        </w:tc>
        <w:tc>
          <w:tcPr>
            <w:tcW w:w="1842" w:type="dxa"/>
            <w:gridSpan w:val="2"/>
          </w:tcPr>
          <w:p w14:paraId="70EB3125" w14:textId="341D09BD" w:rsidR="003A1688" w:rsidRDefault="00EA6402" w:rsidP="00F425C5">
            <w:pPr>
              <w:spacing w:line="360" w:lineRule="auto"/>
              <w:jc w:val="both"/>
              <w:rPr>
                <w:rFonts w:ascii="Arial" w:hAnsi="Arial" w:cs="Arial"/>
                <w:sz w:val="24"/>
                <w:szCs w:val="24"/>
              </w:rPr>
            </w:pPr>
            <w:r>
              <w:rPr>
                <w:rFonts w:ascii="Arial" w:hAnsi="Arial" w:cs="Arial"/>
                <w:sz w:val="24"/>
                <w:szCs w:val="24"/>
              </w:rPr>
              <w:t>6 sesiones</w:t>
            </w:r>
          </w:p>
        </w:tc>
        <w:tc>
          <w:tcPr>
            <w:tcW w:w="3821" w:type="dxa"/>
          </w:tcPr>
          <w:p w14:paraId="09C9482A" w14:textId="3EAFACD1" w:rsidR="003A1688" w:rsidRDefault="00397C8E" w:rsidP="00F425C5">
            <w:pPr>
              <w:spacing w:line="360" w:lineRule="auto"/>
              <w:jc w:val="both"/>
              <w:rPr>
                <w:rFonts w:ascii="Arial" w:hAnsi="Arial" w:cs="Arial"/>
                <w:sz w:val="24"/>
                <w:szCs w:val="24"/>
              </w:rPr>
            </w:pPr>
            <w:r>
              <w:rPr>
                <w:rFonts w:ascii="Arial" w:hAnsi="Arial" w:cs="Arial"/>
                <w:sz w:val="24"/>
                <w:szCs w:val="24"/>
              </w:rPr>
              <w:t>09-03-2026 / 20-03-2026</w:t>
            </w:r>
          </w:p>
        </w:tc>
      </w:tr>
      <w:tr w:rsidR="00397C8E" w14:paraId="75E2C237" w14:textId="77777777" w:rsidTr="00584396">
        <w:tc>
          <w:tcPr>
            <w:tcW w:w="4673" w:type="dxa"/>
            <w:gridSpan w:val="3"/>
            <w:shd w:val="clear" w:color="auto" w:fill="C1F0C7" w:themeFill="accent3" w:themeFillTint="33"/>
          </w:tcPr>
          <w:p w14:paraId="449B11B6" w14:textId="7D2FA036" w:rsidR="00397C8E" w:rsidRDefault="00397C8E" w:rsidP="00F425C5">
            <w:pPr>
              <w:spacing w:line="360" w:lineRule="auto"/>
              <w:jc w:val="both"/>
              <w:rPr>
                <w:rFonts w:ascii="Arial" w:hAnsi="Arial" w:cs="Arial"/>
                <w:sz w:val="24"/>
                <w:szCs w:val="24"/>
              </w:rPr>
            </w:pPr>
            <w:r>
              <w:rPr>
                <w:rFonts w:ascii="Arial" w:hAnsi="Arial" w:cs="Arial"/>
                <w:sz w:val="24"/>
                <w:szCs w:val="24"/>
              </w:rPr>
              <w:t>Final del proyecto del segundo trimestre</w:t>
            </w:r>
          </w:p>
        </w:tc>
        <w:tc>
          <w:tcPr>
            <w:tcW w:w="3821" w:type="dxa"/>
          </w:tcPr>
          <w:p w14:paraId="0C034E62" w14:textId="17C75E7F" w:rsidR="00397C8E" w:rsidRDefault="00397C8E" w:rsidP="00F425C5">
            <w:pPr>
              <w:spacing w:line="360" w:lineRule="auto"/>
              <w:jc w:val="both"/>
              <w:rPr>
                <w:rFonts w:ascii="Arial" w:hAnsi="Arial" w:cs="Arial"/>
                <w:sz w:val="24"/>
                <w:szCs w:val="24"/>
              </w:rPr>
            </w:pPr>
            <w:r>
              <w:rPr>
                <w:rFonts w:ascii="Arial" w:hAnsi="Arial" w:cs="Arial"/>
                <w:sz w:val="24"/>
                <w:szCs w:val="24"/>
              </w:rPr>
              <w:t>23-03-2026 / 26-03-2026</w:t>
            </w:r>
          </w:p>
        </w:tc>
      </w:tr>
      <w:tr w:rsidR="00EA6402" w14:paraId="6DB3659C" w14:textId="77777777" w:rsidTr="00A75C39">
        <w:tc>
          <w:tcPr>
            <w:tcW w:w="8494" w:type="dxa"/>
            <w:gridSpan w:val="4"/>
            <w:shd w:val="clear" w:color="auto" w:fill="CAEDFB" w:themeFill="accent4" w:themeFillTint="33"/>
          </w:tcPr>
          <w:p w14:paraId="4DB32C32" w14:textId="529AA2E9" w:rsidR="00EA6402" w:rsidRDefault="00EA6402" w:rsidP="00A75C39">
            <w:pPr>
              <w:spacing w:line="360" w:lineRule="auto"/>
              <w:jc w:val="center"/>
              <w:rPr>
                <w:rFonts w:ascii="Arial" w:hAnsi="Arial" w:cs="Arial"/>
                <w:sz w:val="24"/>
                <w:szCs w:val="24"/>
              </w:rPr>
            </w:pPr>
            <w:r>
              <w:rPr>
                <w:rFonts w:ascii="Arial" w:hAnsi="Arial" w:cs="Arial"/>
                <w:sz w:val="24"/>
                <w:szCs w:val="24"/>
              </w:rPr>
              <w:t>TERCER TRIMESTRE</w:t>
            </w:r>
          </w:p>
        </w:tc>
      </w:tr>
      <w:tr w:rsidR="00397C8E" w14:paraId="07D942E1" w14:textId="77777777" w:rsidTr="000909DC">
        <w:tc>
          <w:tcPr>
            <w:tcW w:w="4247" w:type="dxa"/>
            <w:gridSpan w:val="2"/>
            <w:shd w:val="clear" w:color="auto" w:fill="CAEDFB" w:themeFill="accent4" w:themeFillTint="33"/>
          </w:tcPr>
          <w:p w14:paraId="6801B6D3" w14:textId="30874B4A" w:rsidR="00397C8E" w:rsidRDefault="00397C8E" w:rsidP="00A75C39">
            <w:pPr>
              <w:spacing w:line="360" w:lineRule="auto"/>
              <w:jc w:val="center"/>
              <w:rPr>
                <w:rFonts w:ascii="Arial" w:hAnsi="Arial" w:cs="Arial"/>
                <w:sz w:val="24"/>
                <w:szCs w:val="24"/>
              </w:rPr>
            </w:pPr>
            <w:r>
              <w:rPr>
                <w:rFonts w:ascii="Arial" w:hAnsi="Arial" w:cs="Arial"/>
                <w:sz w:val="24"/>
                <w:szCs w:val="24"/>
              </w:rPr>
              <w:t>Inicio del proyecto del tercer trimestre</w:t>
            </w:r>
          </w:p>
        </w:tc>
        <w:tc>
          <w:tcPr>
            <w:tcW w:w="4247" w:type="dxa"/>
            <w:gridSpan w:val="2"/>
            <w:shd w:val="clear" w:color="auto" w:fill="CAEDFB" w:themeFill="accent4" w:themeFillTint="33"/>
          </w:tcPr>
          <w:p w14:paraId="291438F1" w14:textId="2914B298" w:rsidR="00397C8E" w:rsidRDefault="00397C8E" w:rsidP="00A75C39">
            <w:pPr>
              <w:spacing w:line="360" w:lineRule="auto"/>
              <w:jc w:val="center"/>
              <w:rPr>
                <w:rFonts w:ascii="Arial" w:hAnsi="Arial" w:cs="Arial"/>
                <w:sz w:val="24"/>
                <w:szCs w:val="24"/>
              </w:rPr>
            </w:pPr>
            <w:r>
              <w:rPr>
                <w:rFonts w:ascii="Arial" w:hAnsi="Arial" w:cs="Arial"/>
                <w:sz w:val="24"/>
                <w:szCs w:val="24"/>
              </w:rPr>
              <w:t>07-04-2026 / 10-04-2026</w:t>
            </w:r>
          </w:p>
        </w:tc>
      </w:tr>
      <w:tr w:rsidR="003A1688" w14:paraId="28FDBDB0" w14:textId="77777777" w:rsidTr="00584396">
        <w:tc>
          <w:tcPr>
            <w:tcW w:w="2831" w:type="dxa"/>
            <w:shd w:val="clear" w:color="auto" w:fill="CAEDFB" w:themeFill="accent4" w:themeFillTint="33"/>
          </w:tcPr>
          <w:p w14:paraId="4E5E88DA" w14:textId="4D86BCF0" w:rsidR="003A1688" w:rsidRDefault="00EA6402" w:rsidP="00F425C5">
            <w:pPr>
              <w:spacing w:line="360" w:lineRule="auto"/>
              <w:jc w:val="both"/>
              <w:rPr>
                <w:rFonts w:ascii="Arial" w:hAnsi="Arial" w:cs="Arial"/>
                <w:sz w:val="24"/>
                <w:szCs w:val="24"/>
              </w:rPr>
            </w:pPr>
            <w:r>
              <w:rPr>
                <w:rFonts w:ascii="Arial" w:hAnsi="Arial" w:cs="Arial"/>
                <w:sz w:val="24"/>
                <w:szCs w:val="24"/>
              </w:rPr>
              <w:t>UD 12</w:t>
            </w:r>
          </w:p>
        </w:tc>
        <w:tc>
          <w:tcPr>
            <w:tcW w:w="1842" w:type="dxa"/>
            <w:gridSpan w:val="2"/>
          </w:tcPr>
          <w:p w14:paraId="1BB4E23F" w14:textId="429BDD7D" w:rsidR="003A1688" w:rsidRDefault="00EA6402" w:rsidP="00F425C5">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05585691" w14:textId="454105A8" w:rsidR="003A1688" w:rsidRDefault="00397C8E" w:rsidP="00F425C5">
            <w:pPr>
              <w:spacing w:line="360" w:lineRule="auto"/>
              <w:jc w:val="both"/>
              <w:rPr>
                <w:rFonts w:ascii="Arial" w:hAnsi="Arial" w:cs="Arial"/>
                <w:sz w:val="24"/>
                <w:szCs w:val="24"/>
              </w:rPr>
            </w:pPr>
            <w:r>
              <w:rPr>
                <w:rFonts w:ascii="Arial" w:hAnsi="Arial" w:cs="Arial"/>
                <w:sz w:val="24"/>
                <w:szCs w:val="24"/>
              </w:rPr>
              <w:t>13-04-2026 / 24-04-2026</w:t>
            </w:r>
          </w:p>
        </w:tc>
      </w:tr>
      <w:tr w:rsidR="003A1688" w14:paraId="030297AE" w14:textId="77777777" w:rsidTr="00584396">
        <w:tc>
          <w:tcPr>
            <w:tcW w:w="2831" w:type="dxa"/>
            <w:shd w:val="clear" w:color="auto" w:fill="CAEDFB" w:themeFill="accent4" w:themeFillTint="33"/>
          </w:tcPr>
          <w:p w14:paraId="5B43F2B6" w14:textId="5906ADB4" w:rsidR="003A1688" w:rsidRDefault="00EA6402" w:rsidP="00F425C5">
            <w:pPr>
              <w:spacing w:line="360" w:lineRule="auto"/>
              <w:jc w:val="both"/>
              <w:rPr>
                <w:rFonts w:ascii="Arial" w:hAnsi="Arial" w:cs="Arial"/>
                <w:sz w:val="24"/>
                <w:szCs w:val="24"/>
              </w:rPr>
            </w:pPr>
            <w:r>
              <w:rPr>
                <w:rFonts w:ascii="Arial" w:hAnsi="Arial" w:cs="Arial"/>
                <w:sz w:val="24"/>
                <w:szCs w:val="24"/>
              </w:rPr>
              <w:t>UD 13</w:t>
            </w:r>
          </w:p>
        </w:tc>
        <w:tc>
          <w:tcPr>
            <w:tcW w:w="1842" w:type="dxa"/>
            <w:gridSpan w:val="2"/>
          </w:tcPr>
          <w:p w14:paraId="58C309A8" w14:textId="66FE4939" w:rsidR="003A1688" w:rsidRDefault="00EA6402" w:rsidP="00F425C5">
            <w:pPr>
              <w:spacing w:line="360" w:lineRule="auto"/>
              <w:jc w:val="both"/>
              <w:rPr>
                <w:rFonts w:ascii="Arial" w:hAnsi="Arial" w:cs="Arial"/>
                <w:sz w:val="24"/>
                <w:szCs w:val="24"/>
              </w:rPr>
            </w:pPr>
            <w:r>
              <w:rPr>
                <w:rFonts w:ascii="Arial" w:hAnsi="Arial" w:cs="Arial"/>
                <w:sz w:val="24"/>
                <w:szCs w:val="24"/>
              </w:rPr>
              <w:t>7 sesiones</w:t>
            </w:r>
          </w:p>
        </w:tc>
        <w:tc>
          <w:tcPr>
            <w:tcW w:w="3821" w:type="dxa"/>
          </w:tcPr>
          <w:p w14:paraId="4D564E31" w14:textId="5BCE8AB5" w:rsidR="003A1688" w:rsidRDefault="00397C8E" w:rsidP="00F425C5">
            <w:pPr>
              <w:spacing w:line="360" w:lineRule="auto"/>
              <w:jc w:val="both"/>
              <w:rPr>
                <w:rFonts w:ascii="Arial" w:hAnsi="Arial" w:cs="Arial"/>
                <w:sz w:val="24"/>
                <w:szCs w:val="24"/>
              </w:rPr>
            </w:pPr>
            <w:r>
              <w:rPr>
                <w:rFonts w:ascii="Arial" w:hAnsi="Arial" w:cs="Arial"/>
                <w:sz w:val="24"/>
                <w:szCs w:val="24"/>
              </w:rPr>
              <w:t>27-04-2026 / 08-05-2026</w:t>
            </w:r>
          </w:p>
        </w:tc>
      </w:tr>
      <w:tr w:rsidR="003A1688" w14:paraId="584B4059" w14:textId="77777777" w:rsidTr="00584396">
        <w:tc>
          <w:tcPr>
            <w:tcW w:w="2831" w:type="dxa"/>
            <w:shd w:val="clear" w:color="auto" w:fill="CAEDFB" w:themeFill="accent4" w:themeFillTint="33"/>
          </w:tcPr>
          <w:p w14:paraId="1F6F2F9C" w14:textId="08F81E2D" w:rsidR="003A1688" w:rsidRDefault="00EA6402" w:rsidP="00F425C5">
            <w:pPr>
              <w:spacing w:line="360" w:lineRule="auto"/>
              <w:jc w:val="both"/>
              <w:rPr>
                <w:rFonts w:ascii="Arial" w:hAnsi="Arial" w:cs="Arial"/>
                <w:sz w:val="24"/>
                <w:szCs w:val="24"/>
              </w:rPr>
            </w:pPr>
            <w:r>
              <w:rPr>
                <w:rFonts w:ascii="Arial" w:hAnsi="Arial" w:cs="Arial"/>
                <w:sz w:val="24"/>
                <w:szCs w:val="24"/>
              </w:rPr>
              <w:t>UD 14</w:t>
            </w:r>
          </w:p>
        </w:tc>
        <w:tc>
          <w:tcPr>
            <w:tcW w:w="1842" w:type="dxa"/>
            <w:gridSpan w:val="2"/>
          </w:tcPr>
          <w:p w14:paraId="07824220" w14:textId="3EE6AED0" w:rsidR="003A1688" w:rsidRDefault="00EA6402" w:rsidP="00F425C5">
            <w:pPr>
              <w:spacing w:line="360" w:lineRule="auto"/>
              <w:jc w:val="both"/>
              <w:rPr>
                <w:rFonts w:ascii="Arial" w:hAnsi="Arial" w:cs="Arial"/>
                <w:sz w:val="24"/>
                <w:szCs w:val="24"/>
              </w:rPr>
            </w:pPr>
            <w:r>
              <w:rPr>
                <w:rFonts w:ascii="Arial" w:hAnsi="Arial" w:cs="Arial"/>
                <w:sz w:val="24"/>
                <w:szCs w:val="24"/>
              </w:rPr>
              <w:t>7 sesiones</w:t>
            </w:r>
          </w:p>
        </w:tc>
        <w:tc>
          <w:tcPr>
            <w:tcW w:w="3821" w:type="dxa"/>
          </w:tcPr>
          <w:p w14:paraId="2B2F7FEC" w14:textId="0C14263A" w:rsidR="003A1688" w:rsidRDefault="00397C8E" w:rsidP="00F425C5">
            <w:pPr>
              <w:spacing w:line="360" w:lineRule="auto"/>
              <w:jc w:val="both"/>
              <w:rPr>
                <w:rFonts w:ascii="Arial" w:hAnsi="Arial" w:cs="Arial"/>
                <w:sz w:val="24"/>
                <w:szCs w:val="24"/>
              </w:rPr>
            </w:pPr>
            <w:r>
              <w:rPr>
                <w:rFonts w:ascii="Arial" w:hAnsi="Arial" w:cs="Arial"/>
                <w:sz w:val="24"/>
                <w:szCs w:val="24"/>
              </w:rPr>
              <w:t>11-05-2026 / 22-05-2026</w:t>
            </w:r>
          </w:p>
        </w:tc>
      </w:tr>
      <w:tr w:rsidR="003A1688" w14:paraId="5D9A7C54" w14:textId="77777777" w:rsidTr="00584396">
        <w:tc>
          <w:tcPr>
            <w:tcW w:w="2831" w:type="dxa"/>
            <w:shd w:val="clear" w:color="auto" w:fill="CAEDFB" w:themeFill="accent4" w:themeFillTint="33"/>
          </w:tcPr>
          <w:p w14:paraId="044C8BF7" w14:textId="516E5D2B" w:rsidR="003A1688" w:rsidRDefault="00EA6402" w:rsidP="00F425C5">
            <w:pPr>
              <w:spacing w:line="360" w:lineRule="auto"/>
              <w:jc w:val="both"/>
              <w:rPr>
                <w:rFonts w:ascii="Arial" w:hAnsi="Arial" w:cs="Arial"/>
                <w:sz w:val="24"/>
                <w:szCs w:val="24"/>
              </w:rPr>
            </w:pPr>
            <w:r>
              <w:rPr>
                <w:rFonts w:ascii="Arial" w:hAnsi="Arial" w:cs="Arial"/>
                <w:sz w:val="24"/>
                <w:szCs w:val="24"/>
              </w:rPr>
              <w:t>UD 15</w:t>
            </w:r>
          </w:p>
        </w:tc>
        <w:tc>
          <w:tcPr>
            <w:tcW w:w="1842" w:type="dxa"/>
            <w:gridSpan w:val="2"/>
          </w:tcPr>
          <w:p w14:paraId="07A23443" w14:textId="49222450" w:rsidR="003A1688" w:rsidRDefault="00EA6402" w:rsidP="00F425C5">
            <w:pPr>
              <w:spacing w:line="360" w:lineRule="auto"/>
              <w:jc w:val="both"/>
              <w:rPr>
                <w:rFonts w:ascii="Arial" w:hAnsi="Arial" w:cs="Arial"/>
                <w:sz w:val="24"/>
                <w:szCs w:val="24"/>
              </w:rPr>
            </w:pPr>
            <w:r>
              <w:rPr>
                <w:rFonts w:ascii="Arial" w:hAnsi="Arial" w:cs="Arial"/>
                <w:sz w:val="24"/>
                <w:szCs w:val="24"/>
              </w:rPr>
              <w:t>8 sesiones</w:t>
            </w:r>
          </w:p>
        </w:tc>
        <w:tc>
          <w:tcPr>
            <w:tcW w:w="3821" w:type="dxa"/>
          </w:tcPr>
          <w:p w14:paraId="74BBA449" w14:textId="3D3EC11B" w:rsidR="003A1688" w:rsidRDefault="00397C8E" w:rsidP="00F425C5">
            <w:pPr>
              <w:spacing w:line="360" w:lineRule="auto"/>
              <w:jc w:val="both"/>
              <w:rPr>
                <w:rFonts w:ascii="Arial" w:hAnsi="Arial" w:cs="Arial"/>
                <w:sz w:val="24"/>
                <w:szCs w:val="24"/>
              </w:rPr>
            </w:pPr>
            <w:r>
              <w:rPr>
                <w:rFonts w:ascii="Arial" w:hAnsi="Arial" w:cs="Arial"/>
                <w:sz w:val="24"/>
                <w:szCs w:val="24"/>
              </w:rPr>
              <w:t>25-05-2026 / 05-06-2026</w:t>
            </w:r>
          </w:p>
        </w:tc>
      </w:tr>
      <w:tr w:rsidR="00584396" w14:paraId="688199F2" w14:textId="77777777" w:rsidTr="00584396">
        <w:tc>
          <w:tcPr>
            <w:tcW w:w="4673" w:type="dxa"/>
            <w:gridSpan w:val="3"/>
            <w:shd w:val="clear" w:color="auto" w:fill="CAEDFB" w:themeFill="accent4" w:themeFillTint="33"/>
          </w:tcPr>
          <w:p w14:paraId="3539727E" w14:textId="1EF3925C" w:rsidR="00584396" w:rsidRDefault="00584396" w:rsidP="00F425C5">
            <w:pPr>
              <w:spacing w:line="360" w:lineRule="auto"/>
              <w:jc w:val="both"/>
              <w:rPr>
                <w:rFonts w:ascii="Arial" w:hAnsi="Arial" w:cs="Arial"/>
                <w:sz w:val="24"/>
                <w:szCs w:val="24"/>
              </w:rPr>
            </w:pPr>
            <w:r>
              <w:rPr>
                <w:rFonts w:ascii="Arial" w:hAnsi="Arial" w:cs="Arial"/>
                <w:sz w:val="24"/>
                <w:szCs w:val="24"/>
              </w:rPr>
              <w:t>Final del proyecto del tercer trimestre</w:t>
            </w:r>
          </w:p>
        </w:tc>
        <w:tc>
          <w:tcPr>
            <w:tcW w:w="3821" w:type="dxa"/>
          </w:tcPr>
          <w:p w14:paraId="77EA09A9" w14:textId="1B9C9B54" w:rsidR="00584396" w:rsidRDefault="00584396" w:rsidP="00F425C5">
            <w:pPr>
              <w:spacing w:line="360" w:lineRule="auto"/>
              <w:jc w:val="both"/>
              <w:rPr>
                <w:rFonts w:ascii="Arial" w:hAnsi="Arial" w:cs="Arial"/>
                <w:sz w:val="24"/>
                <w:szCs w:val="24"/>
              </w:rPr>
            </w:pPr>
            <w:r>
              <w:rPr>
                <w:rFonts w:ascii="Arial" w:hAnsi="Arial" w:cs="Arial"/>
                <w:sz w:val="24"/>
                <w:szCs w:val="24"/>
              </w:rPr>
              <w:t>08-06-2026 / 19-06-2026</w:t>
            </w:r>
          </w:p>
        </w:tc>
      </w:tr>
    </w:tbl>
    <w:p w14:paraId="7C2532F3" w14:textId="77777777" w:rsidR="00756CB1" w:rsidRPr="00F425C5" w:rsidRDefault="00756CB1" w:rsidP="00F425C5">
      <w:pPr>
        <w:spacing w:line="360" w:lineRule="auto"/>
        <w:jc w:val="both"/>
        <w:rPr>
          <w:rFonts w:ascii="Arial" w:hAnsi="Arial" w:cs="Arial"/>
          <w:sz w:val="24"/>
          <w:szCs w:val="24"/>
        </w:rPr>
      </w:pPr>
    </w:p>
    <w:p w14:paraId="6AC348EE" w14:textId="5CB2A54B" w:rsidR="00B01D64" w:rsidRPr="00F425C5" w:rsidRDefault="00B01D64" w:rsidP="00F425C5">
      <w:pPr>
        <w:spacing w:line="360" w:lineRule="auto"/>
        <w:jc w:val="both"/>
        <w:rPr>
          <w:rFonts w:ascii="Arial" w:hAnsi="Arial" w:cs="Arial"/>
          <w:sz w:val="24"/>
          <w:szCs w:val="24"/>
        </w:rPr>
      </w:pPr>
      <w:r w:rsidRPr="00F425C5">
        <w:rPr>
          <w:rFonts w:ascii="Arial" w:hAnsi="Arial" w:cs="Arial"/>
          <w:sz w:val="24"/>
          <w:szCs w:val="24"/>
        </w:rPr>
        <w:t>*relacionar criterios de evaluación con instrumentos de evaluación y criterios de calificación</w:t>
      </w:r>
    </w:p>
    <w:p w14:paraId="3792F5DF" w14:textId="558B7984" w:rsidR="00B01D64" w:rsidRPr="00F425C5" w:rsidRDefault="00B01D64" w:rsidP="00F425C5">
      <w:pPr>
        <w:pStyle w:val="Ttulo2"/>
        <w:spacing w:line="360" w:lineRule="auto"/>
        <w:jc w:val="both"/>
        <w:rPr>
          <w:rFonts w:ascii="Arial" w:hAnsi="Arial" w:cs="Arial"/>
          <w:sz w:val="24"/>
          <w:szCs w:val="24"/>
        </w:rPr>
      </w:pPr>
      <w:bookmarkStart w:id="10" w:name="_Toc222420691"/>
      <w:r w:rsidRPr="00F425C5">
        <w:rPr>
          <w:rFonts w:ascii="Arial" w:hAnsi="Arial" w:cs="Arial"/>
          <w:sz w:val="24"/>
          <w:szCs w:val="24"/>
        </w:rPr>
        <w:t>CONTENIDOS TRANSVERSALES</w:t>
      </w:r>
      <w:bookmarkEnd w:id="10"/>
    </w:p>
    <w:p w14:paraId="51095ABA" w14:textId="66DBBCB7" w:rsidR="00B01D64" w:rsidRPr="00F425C5" w:rsidRDefault="00B01D64" w:rsidP="00F425C5">
      <w:pPr>
        <w:spacing w:line="360" w:lineRule="auto"/>
        <w:jc w:val="both"/>
        <w:rPr>
          <w:rFonts w:ascii="Arial" w:hAnsi="Arial" w:cs="Arial"/>
          <w:sz w:val="24"/>
          <w:szCs w:val="24"/>
        </w:rPr>
      </w:pPr>
      <w:r w:rsidRPr="00F425C5">
        <w:rPr>
          <w:rFonts w:ascii="Arial" w:hAnsi="Arial" w:cs="Arial"/>
          <w:sz w:val="24"/>
          <w:szCs w:val="24"/>
        </w:rPr>
        <w:t>*indicar fuera de las tablas criterios de temporalización y desarrollo de contenidos transversales</w:t>
      </w:r>
    </w:p>
    <w:p w14:paraId="4B63B605" w14:textId="73339C66" w:rsidR="004D48F7" w:rsidRPr="00F425C5" w:rsidRDefault="004D48F7" w:rsidP="00F425C5">
      <w:pPr>
        <w:spacing w:line="360" w:lineRule="auto"/>
        <w:jc w:val="both"/>
        <w:rPr>
          <w:rFonts w:ascii="Arial" w:hAnsi="Arial" w:cs="Arial"/>
          <w:sz w:val="24"/>
          <w:szCs w:val="24"/>
        </w:rPr>
      </w:pPr>
      <w:r w:rsidRPr="00F425C5">
        <w:rPr>
          <w:rFonts w:ascii="Arial" w:hAnsi="Arial" w:cs="Arial"/>
          <w:sz w:val="24"/>
          <w:szCs w:val="24"/>
        </w:rPr>
        <w:t xml:space="preserve">UNIDAD 1 </w:t>
      </w:r>
      <w:r w:rsidRPr="00F425C5">
        <w:rPr>
          <w:rFonts w:ascii="Arial" w:hAnsi="Arial" w:cs="Arial"/>
          <w:sz w:val="24"/>
          <w:szCs w:val="24"/>
        </w:rPr>
        <w:sym w:font="Wingdings" w:char="F0E0"/>
      </w:r>
      <w:r w:rsidRPr="00F425C5">
        <w:rPr>
          <w:rFonts w:ascii="Arial" w:hAnsi="Arial" w:cs="Arial"/>
          <w:sz w:val="24"/>
          <w:szCs w:val="24"/>
        </w:rPr>
        <w:t xml:space="preserve"> aprendo las letras (vocales, l, m, s, p e y); saludos y presentaciones; el cartel.</w:t>
      </w:r>
    </w:p>
    <w:p w14:paraId="147269F0" w14:textId="7115361F" w:rsidR="004D48F7" w:rsidRPr="00F425C5" w:rsidRDefault="004D48F7" w:rsidP="00F425C5">
      <w:pPr>
        <w:spacing w:line="360" w:lineRule="auto"/>
        <w:jc w:val="both"/>
        <w:rPr>
          <w:rFonts w:ascii="Arial" w:hAnsi="Arial" w:cs="Arial"/>
          <w:sz w:val="24"/>
          <w:szCs w:val="24"/>
        </w:rPr>
      </w:pPr>
      <w:r w:rsidRPr="00F425C5">
        <w:rPr>
          <w:rFonts w:ascii="Arial" w:hAnsi="Arial" w:cs="Arial"/>
          <w:sz w:val="24"/>
          <w:szCs w:val="24"/>
        </w:rPr>
        <w:t xml:space="preserve">UNIDAD 2 </w:t>
      </w:r>
      <w:r w:rsidRPr="00F425C5">
        <w:rPr>
          <w:rFonts w:ascii="Arial" w:hAnsi="Arial" w:cs="Arial"/>
          <w:sz w:val="24"/>
          <w:szCs w:val="24"/>
        </w:rPr>
        <w:sym w:font="Wingdings" w:char="F0E0"/>
      </w:r>
      <w:r w:rsidRPr="00F425C5">
        <w:rPr>
          <w:rFonts w:ascii="Arial" w:hAnsi="Arial" w:cs="Arial"/>
          <w:sz w:val="24"/>
          <w:szCs w:val="24"/>
        </w:rPr>
        <w:t xml:space="preserve"> aprendo las letras (t, n, d, ca, </w:t>
      </w:r>
      <w:proofErr w:type="spellStart"/>
      <w:r w:rsidRPr="00F425C5">
        <w:rPr>
          <w:rFonts w:ascii="Arial" w:hAnsi="Arial" w:cs="Arial"/>
          <w:sz w:val="24"/>
          <w:szCs w:val="24"/>
        </w:rPr>
        <w:t>co</w:t>
      </w:r>
      <w:proofErr w:type="spellEnd"/>
      <w:r w:rsidRPr="00F425C5">
        <w:rPr>
          <w:rFonts w:ascii="Arial" w:hAnsi="Arial" w:cs="Arial"/>
          <w:sz w:val="24"/>
          <w:szCs w:val="24"/>
        </w:rPr>
        <w:t xml:space="preserve">, </w:t>
      </w:r>
      <w:proofErr w:type="spellStart"/>
      <w:r w:rsidRPr="00F425C5">
        <w:rPr>
          <w:rFonts w:ascii="Arial" w:hAnsi="Arial" w:cs="Arial"/>
          <w:sz w:val="24"/>
          <w:szCs w:val="24"/>
        </w:rPr>
        <w:t>cu</w:t>
      </w:r>
      <w:proofErr w:type="spellEnd"/>
      <w:r w:rsidRPr="00F425C5">
        <w:rPr>
          <w:rFonts w:ascii="Arial" w:hAnsi="Arial" w:cs="Arial"/>
          <w:sz w:val="24"/>
          <w:szCs w:val="24"/>
        </w:rPr>
        <w:t>, que, qui, h, ch); descripción de personas; el comic.</w:t>
      </w:r>
    </w:p>
    <w:p w14:paraId="48D35D46" w14:textId="185A109B" w:rsidR="004D48F7" w:rsidRPr="00F425C5" w:rsidRDefault="004D48F7" w:rsidP="00F425C5">
      <w:pPr>
        <w:spacing w:line="360" w:lineRule="auto"/>
        <w:jc w:val="both"/>
        <w:rPr>
          <w:rFonts w:ascii="Arial" w:hAnsi="Arial" w:cs="Arial"/>
          <w:sz w:val="24"/>
          <w:szCs w:val="24"/>
        </w:rPr>
      </w:pPr>
      <w:r w:rsidRPr="00F425C5">
        <w:rPr>
          <w:rFonts w:ascii="Arial" w:hAnsi="Arial" w:cs="Arial"/>
          <w:sz w:val="24"/>
          <w:szCs w:val="24"/>
        </w:rPr>
        <w:t xml:space="preserve">UNIDAD 3 </w:t>
      </w:r>
      <w:r w:rsidRPr="00F425C5">
        <w:rPr>
          <w:rFonts w:ascii="Arial" w:hAnsi="Arial" w:cs="Arial"/>
          <w:sz w:val="24"/>
          <w:szCs w:val="24"/>
        </w:rPr>
        <w:sym w:font="Wingdings" w:char="F0E0"/>
      </w:r>
      <w:r w:rsidRPr="00F425C5">
        <w:rPr>
          <w:rFonts w:ascii="Arial" w:hAnsi="Arial" w:cs="Arial"/>
          <w:sz w:val="24"/>
          <w:szCs w:val="24"/>
        </w:rPr>
        <w:t xml:space="preserve"> </w:t>
      </w:r>
      <w:r w:rsidR="007E2EBD" w:rsidRPr="00F425C5">
        <w:rPr>
          <w:rFonts w:ascii="Arial" w:hAnsi="Arial" w:cs="Arial"/>
          <w:sz w:val="24"/>
          <w:szCs w:val="24"/>
        </w:rPr>
        <w:t xml:space="preserve">aprendo las letras (f, </w:t>
      </w:r>
      <w:proofErr w:type="spellStart"/>
      <w:r w:rsidR="007E2EBD" w:rsidRPr="00F425C5">
        <w:rPr>
          <w:rFonts w:ascii="Arial" w:hAnsi="Arial" w:cs="Arial"/>
          <w:sz w:val="24"/>
          <w:szCs w:val="24"/>
        </w:rPr>
        <w:t>ga</w:t>
      </w:r>
      <w:proofErr w:type="spellEnd"/>
      <w:r w:rsidR="007E2EBD" w:rsidRPr="00F425C5">
        <w:rPr>
          <w:rFonts w:ascii="Arial" w:hAnsi="Arial" w:cs="Arial"/>
          <w:sz w:val="24"/>
          <w:szCs w:val="24"/>
        </w:rPr>
        <w:t xml:space="preserve">, ge, </w:t>
      </w:r>
      <w:proofErr w:type="spellStart"/>
      <w:r w:rsidR="007E2EBD" w:rsidRPr="00F425C5">
        <w:rPr>
          <w:rFonts w:ascii="Arial" w:hAnsi="Arial" w:cs="Arial"/>
          <w:sz w:val="24"/>
          <w:szCs w:val="24"/>
        </w:rPr>
        <w:t>gu</w:t>
      </w:r>
      <w:proofErr w:type="spellEnd"/>
      <w:r w:rsidR="007E2EBD" w:rsidRPr="00F425C5">
        <w:rPr>
          <w:rFonts w:ascii="Arial" w:hAnsi="Arial" w:cs="Arial"/>
          <w:sz w:val="24"/>
          <w:szCs w:val="24"/>
        </w:rPr>
        <w:t xml:space="preserve">, </w:t>
      </w:r>
      <w:proofErr w:type="spellStart"/>
      <w:r w:rsidR="007E2EBD" w:rsidRPr="00F425C5">
        <w:rPr>
          <w:rFonts w:ascii="Arial" w:hAnsi="Arial" w:cs="Arial"/>
          <w:sz w:val="24"/>
          <w:szCs w:val="24"/>
        </w:rPr>
        <w:t>gue</w:t>
      </w:r>
      <w:proofErr w:type="spellEnd"/>
      <w:r w:rsidR="007E2EBD" w:rsidRPr="00F425C5">
        <w:rPr>
          <w:rFonts w:ascii="Arial" w:hAnsi="Arial" w:cs="Arial"/>
          <w:sz w:val="24"/>
          <w:szCs w:val="24"/>
        </w:rPr>
        <w:t xml:space="preserve">, </w:t>
      </w:r>
      <w:proofErr w:type="spellStart"/>
      <w:r w:rsidR="007E2EBD" w:rsidRPr="00F425C5">
        <w:rPr>
          <w:rFonts w:ascii="Arial" w:hAnsi="Arial" w:cs="Arial"/>
          <w:sz w:val="24"/>
          <w:szCs w:val="24"/>
        </w:rPr>
        <w:t>gui</w:t>
      </w:r>
      <w:proofErr w:type="spellEnd"/>
      <w:r w:rsidR="007E2EBD" w:rsidRPr="00F425C5">
        <w:rPr>
          <w:rFonts w:ascii="Arial" w:hAnsi="Arial" w:cs="Arial"/>
          <w:sz w:val="24"/>
          <w:szCs w:val="24"/>
        </w:rPr>
        <w:t xml:space="preserve">, </w:t>
      </w:r>
      <w:proofErr w:type="spellStart"/>
      <w:r w:rsidR="007E2EBD" w:rsidRPr="00F425C5">
        <w:rPr>
          <w:rFonts w:ascii="Arial" w:hAnsi="Arial" w:cs="Arial"/>
          <w:sz w:val="24"/>
          <w:szCs w:val="24"/>
        </w:rPr>
        <w:t>güe</w:t>
      </w:r>
      <w:proofErr w:type="spellEnd"/>
      <w:r w:rsidR="007E2EBD" w:rsidRPr="00F425C5">
        <w:rPr>
          <w:rFonts w:ascii="Arial" w:hAnsi="Arial" w:cs="Arial"/>
          <w:sz w:val="24"/>
          <w:szCs w:val="24"/>
        </w:rPr>
        <w:t xml:space="preserve">, </w:t>
      </w:r>
      <w:proofErr w:type="spellStart"/>
      <w:r w:rsidR="007E2EBD" w:rsidRPr="00F425C5">
        <w:rPr>
          <w:rFonts w:ascii="Arial" w:hAnsi="Arial" w:cs="Arial"/>
          <w:sz w:val="24"/>
          <w:szCs w:val="24"/>
        </w:rPr>
        <w:t>güi</w:t>
      </w:r>
      <w:proofErr w:type="spellEnd"/>
      <w:r w:rsidR="007E2EBD" w:rsidRPr="00F425C5">
        <w:rPr>
          <w:rFonts w:ascii="Arial" w:hAnsi="Arial" w:cs="Arial"/>
          <w:sz w:val="24"/>
          <w:szCs w:val="24"/>
        </w:rPr>
        <w:t xml:space="preserve">, r, j, ge, </w:t>
      </w:r>
      <w:proofErr w:type="spellStart"/>
      <w:r w:rsidR="007E2EBD" w:rsidRPr="00F425C5">
        <w:rPr>
          <w:rFonts w:ascii="Arial" w:hAnsi="Arial" w:cs="Arial"/>
          <w:sz w:val="24"/>
          <w:szCs w:val="24"/>
        </w:rPr>
        <w:t>gi</w:t>
      </w:r>
      <w:proofErr w:type="spellEnd"/>
      <w:r w:rsidR="007E2EBD" w:rsidRPr="00F425C5">
        <w:rPr>
          <w:rFonts w:ascii="Arial" w:hAnsi="Arial" w:cs="Arial"/>
          <w:sz w:val="24"/>
          <w:szCs w:val="24"/>
        </w:rPr>
        <w:t xml:space="preserve">, </w:t>
      </w:r>
      <w:proofErr w:type="spellStart"/>
      <w:r w:rsidR="007E2EBD" w:rsidRPr="00F425C5">
        <w:rPr>
          <w:rFonts w:ascii="Arial" w:hAnsi="Arial" w:cs="Arial"/>
          <w:sz w:val="24"/>
          <w:szCs w:val="24"/>
        </w:rPr>
        <w:t>rr</w:t>
      </w:r>
      <w:proofErr w:type="spellEnd"/>
      <w:r w:rsidR="007E2EBD" w:rsidRPr="00F425C5">
        <w:rPr>
          <w:rFonts w:ascii="Arial" w:hAnsi="Arial" w:cs="Arial"/>
          <w:sz w:val="24"/>
          <w:szCs w:val="24"/>
        </w:rPr>
        <w:t xml:space="preserve">, z, ce, </w:t>
      </w:r>
      <w:proofErr w:type="spellStart"/>
      <w:r w:rsidR="007E2EBD" w:rsidRPr="00F425C5">
        <w:rPr>
          <w:rFonts w:ascii="Arial" w:hAnsi="Arial" w:cs="Arial"/>
          <w:sz w:val="24"/>
          <w:szCs w:val="24"/>
        </w:rPr>
        <w:t>ci</w:t>
      </w:r>
      <w:proofErr w:type="spellEnd"/>
      <w:r w:rsidR="007E2EBD" w:rsidRPr="00F425C5">
        <w:rPr>
          <w:rFonts w:ascii="Arial" w:hAnsi="Arial" w:cs="Arial"/>
          <w:sz w:val="24"/>
          <w:szCs w:val="24"/>
        </w:rPr>
        <w:t>); descripción de lugares; el texto práctico.</w:t>
      </w:r>
    </w:p>
    <w:p w14:paraId="5B735C97" w14:textId="025A8A4B" w:rsidR="007E2EBD" w:rsidRPr="00F425C5" w:rsidRDefault="007E2EBD" w:rsidP="00F425C5">
      <w:pPr>
        <w:spacing w:line="360" w:lineRule="auto"/>
        <w:jc w:val="both"/>
        <w:rPr>
          <w:rFonts w:ascii="Arial" w:hAnsi="Arial" w:cs="Arial"/>
          <w:sz w:val="24"/>
          <w:szCs w:val="24"/>
        </w:rPr>
      </w:pPr>
      <w:r w:rsidRPr="00F425C5">
        <w:rPr>
          <w:rFonts w:ascii="Arial" w:hAnsi="Arial" w:cs="Arial"/>
          <w:sz w:val="24"/>
          <w:szCs w:val="24"/>
        </w:rPr>
        <w:t xml:space="preserve">UNIDAD 4 </w:t>
      </w:r>
      <w:r w:rsidRPr="00F425C5">
        <w:rPr>
          <w:rFonts w:ascii="Arial" w:hAnsi="Arial" w:cs="Arial"/>
          <w:sz w:val="24"/>
          <w:szCs w:val="24"/>
        </w:rPr>
        <w:sym w:font="Wingdings" w:char="F0E0"/>
      </w:r>
      <w:r w:rsidRPr="00F425C5">
        <w:rPr>
          <w:rFonts w:ascii="Arial" w:hAnsi="Arial" w:cs="Arial"/>
          <w:sz w:val="24"/>
          <w:szCs w:val="24"/>
        </w:rPr>
        <w:t xml:space="preserve"> aprendo las letras (b, ñ, ll, v, y, x, k, w); cuentos colectivos; las notas</w:t>
      </w:r>
    </w:p>
    <w:p w14:paraId="0C3A2972" w14:textId="2080DBD7" w:rsidR="002F5E6A" w:rsidRPr="00F425C5" w:rsidRDefault="007E2EBD" w:rsidP="00F425C5">
      <w:pPr>
        <w:spacing w:line="360" w:lineRule="auto"/>
        <w:jc w:val="both"/>
        <w:rPr>
          <w:rFonts w:ascii="Arial" w:hAnsi="Arial" w:cs="Arial"/>
          <w:sz w:val="24"/>
          <w:szCs w:val="24"/>
        </w:rPr>
      </w:pPr>
      <w:r w:rsidRPr="00F425C5">
        <w:rPr>
          <w:rFonts w:ascii="Arial" w:hAnsi="Arial" w:cs="Arial"/>
          <w:sz w:val="24"/>
          <w:szCs w:val="24"/>
        </w:rPr>
        <w:lastRenderedPageBreak/>
        <w:t xml:space="preserve">UNIDAD 5 </w:t>
      </w:r>
      <w:r w:rsidRPr="00F425C5">
        <w:rPr>
          <w:rFonts w:ascii="Arial" w:hAnsi="Arial" w:cs="Arial"/>
          <w:sz w:val="24"/>
          <w:szCs w:val="24"/>
        </w:rPr>
        <w:sym w:font="Wingdings" w:char="F0E0"/>
      </w:r>
      <w:r w:rsidRPr="00F425C5">
        <w:rPr>
          <w:rFonts w:ascii="Arial" w:hAnsi="Arial" w:cs="Arial"/>
          <w:sz w:val="24"/>
          <w:szCs w:val="24"/>
        </w:rPr>
        <w:t xml:space="preserve"> aprendo las letras (</w:t>
      </w:r>
      <w:proofErr w:type="spellStart"/>
      <w:r w:rsidRPr="00F425C5">
        <w:rPr>
          <w:rFonts w:ascii="Arial" w:hAnsi="Arial" w:cs="Arial"/>
          <w:sz w:val="24"/>
          <w:szCs w:val="24"/>
        </w:rPr>
        <w:t>br</w:t>
      </w:r>
      <w:proofErr w:type="spellEnd"/>
      <w:r w:rsidRPr="00F425C5">
        <w:rPr>
          <w:rFonts w:ascii="Arial" w:hAnsi="Arial" w:cs="Arial"/>
          <w:sz w:val="24"/>
          <w:szCs w:val="24"/>
        </w:rPr>
        <w:t xml:space="preserve">, </w:t>
      </w:r>
      <w:proofErr w:type="spellStart"/>
      <w:r w:rsidRPr="00F425C5">
        <w:rPr>
          <w:rFonts w:ascii="Arial" w:hAnsi="Arial" w:cs="Arial"/>
          <w:sz w:val="24"/>
          <w:szCs w:val="24"/>
        </w:rPr>
        <w:t>bl</w:t>
      </w:r>
      <w:proofErr w:type="spellEnd"/>
      <w:r w:rsidRPr="00F425C5">
        <w:rPr>
          <w:rFonts w:ascii="Arial" w:hAnsi="Arial" w:cs="Arial"/>
          <w:sz w:val="24"/>
          <w:szCs w:val="24"/>
        </w:rPr>
        <w:t xml:space="preserve">, </w:t>
      </w:r>
      <w:proofErr w:type="spellStart"/>
      <w:r w:rsidRPr="00F425C5">
        <w:rPr>
          <w:rFonts w:ascii="Arial" w:hAnsi="Arial" w:cs="Arial"/>
          <w:sz w:val="24"/>
          <w:szCs w:val="24"/>
        </w:rPr>
        <w:t>pr</w:t>
      </w:r>
      <w:proofErr w:type="spellEnd"/>
      <w:r w:rsidRPr="00F425C5">
        <w:rPr>
          <w:rFonts w:ascii="Arial" w:hAnsi="Arial" w:cs="Arial"/>
          <w:sz w:val="24"/>
          <w:szCs w:val="24"/>
        </w:rPr>
        <w:t xml:space="preserve">, </w:t>
      </w:r>
      <w:proofErr w:type="spellStart"/>
      <w:r w:rsidRPr="00F425C5">
        <w:rPr>
          <w:rFonts w:ascii="Arial" w:hAnsi="Arial" w:cs="Arial"/>
          <w:sz w:val="24"/>
          <w:szCs w:val="24"/>
        </w:rPr>
        <w:t>pl</w:t>
      </w:r>
      <w:proofErr w:type="spellEnd"/>
      <w:r w:rsidRPr="00F425C5">
        <w:rPr>
          <w:rFonts w:ascii="Arial" w:hAnsi="Arial" w:cs="Arial"/>
          <w:sz w:val="24"/>
          <w:szCs w:val="24"/>
        </w:rPr>
        <w:t>) familias de palabras, mayúscula, letra, sílaba y palabra, cuento tradicional; texto argumentativo</w:t>
      </w:r>
      <w:r w:rsidR="002F5E6A" w:rsidRPr="00F425C5">
        <w:rPr>
          <w:rFonts w:ascii="Arial" w:hAnsi="Arial" w:cs="Arial"/>
          <w:sz w:val="24"/>
          <w:szCs w:val="24"/>
        </w:rPr>
        <w:t>.</w:t>
      </w:r>
    </w:p>
    <w:p w14:paraId="32B58658" w14:textId="7467DC8A" w:rsidR="002F5E6A" w:rsidRPr="00F425C5" w:rsidRDefault="002F5E6A" w:rsidP="00F425C5">
      <w:pPr>
        <w:spacing w:line="360" w:lineRule="auto"/>
        <w:jc w:val="both"/>
        <w:rPr>
          <w:rFonts w:ascii="Arial" w:hAnsi="Arial" w:cs="Arial"/>
          <w:sz w:val="24"/>
          <w:szCs w:val="24"/>
        </w:rPr>
      </w:pPr>
      <w:r w:rsidRPr="00F425C5">
        <w:rPr>
          <w:rFonts w:ascii="Arial" w:hAnsi="Arial" w:cs="Arial"/>
          <w:sz w:val="24"/>
          <w:szCs w:val="24"/>
        </w:rPr>
        <w:t xml:space="preserve">UNIDAD 6 </w:t>
      </w:r>
      <w:r w:rsidRPr="00F425C5">
        <w:rPr>
          <w:rFonts w:ascii="Arial" w:hAnsi="Arial" w:cs="Arial"/>
          <w:sz w:val="24"/>
          <w:szCs w:val="24"/>
        </w:rPr>
        <w:sym w:font="Wingdings" w:char="F0E0"/>
      </w:r>
      <w:r w:rsidRPr="00F425C5">
        <w:rPr>
          <w:rFonts w:ascii="Arial" w:hAnsi="Arial" w:cs="Arial"/>
          <w:sz w:val="24"/>
          <w:szCs w:val="24"/>
        </w:rPr>
        <w:t xml:space="preserve"> aprendo las letras (</w:t>
      </w:r>
      <w:proofErr w:type="spellStart"/>
      <w:r w:rsidRPr="00F425C5">
        <w:rPr>
          <w:rFonts w:ascii="Arial" w:hAnsi="Arial" w:cs="Arial"/>
          <w:sz w:val="24"/>
          <w:szCs w:val="24"/>
        </w:rPr>
        <w:t>fr</w:t>
      </w:r>
      <w:proofErr w:type="spellEnd"/>
      <w:r w:rsidRPr="00F425C5">
        <w:rPr>
          <w:rFonts w:ascii="Arial" w:hAnsi="Arial" w:cs="Arial"/>
          <w:sz w:val="24"/>
          <w:szCs w:val="24"/>
        </w:rPr>
        <w:t xml:space="preserve">, </w:t>
      </w:r>
      <w:proofErr w:type="spellStart"/>
      <w:r w:rsidRPr="00F425C5">
        <w:rPr>
          <w:rFonts w:ascii="Arial" w:hAnsi="Arial" w:cs="Arial"/>
          <w:sz w:val="24"/>
          <w:szCs w:val="24"/>
        </w:rPr>
        <w:t>fl</w:t>
      </w:r>
      <w:proofErr w:type="spellEnd"/>
      <w:r w:rsidRPr="00F425C5">
        <w:rPr>
          <w:rFonts w:ascii="Arial" w:hAnsi="Arial" w:cs="Arial"/>
          <w:sz w:val="24"/>
          <w:szCs w:val="24"/>
        </w:rPr>
        <w:t xml:space="preserve">, </w:t>
      </w:r>
      <w:proofErr w:type="spellStart"/>
      <w:r w:rsidRPr="00F425C5">
        <w:rPr>
          <w:rFonts w:ascii="Arial" w:hAnsi="Arial" w:cs="Arial"/>
          <w:sz w:val="24"/>
          <w:szCs w:val="24"/>
        </w:rPr>
        <w:t>tr</w:t>
      </w:r>
      <w:proofErr w:type="spellEnd"/>
      <w:r w:rsidRPr="00F425C5">
        <w:rPr>
          <w:rFonts w:ascii="Arial" w:hAnsi="Arial" w:cs="Arial"/>
          <w:sz w:val="24"/>
          <w:szCs w:val="24"/>
        </w:rPr>
        <w:t xml:space="preserve">, </w:t>
      </w:r>
      <w:proofErr w:type="spellStart"/>
      <w:r w:rsidRPr="00F425C5">
        <w:rPr>
          <w:rFonts w:ascii="Arial" w:hAnsi="Arial" w:cs="Arial"/>
          <w:sz w:val="24"/>
          <w:szCs w:val="24"/>
        </w:rPr>
        <w:t>dr</w:t>
      </w:r>
      <w:proofErr w:type="spellEnd"/>
      <w:r w:rsidRPr="00F425C5">
        <w:rPr>
          <w:rFonts w:ascii="Arial" w:hAnsi="Arial" w:cs="Arial"/>
          <w:sz w:val="24"/>
          <w:szCs w:val="24"/>
        </w:rPr>
        <w:t>); diminutivos y aumentativos; el nombre; la canción popular y la fábula.</w:t>
      </w:r>
    </w:p>
    <w:p w14:paraId="29A96F07" w14:textId="650CE754" w:rsidR="002F5E6A" w:rsidRPr="00F425C5" w:rsidRDefault="002F5E6A" w:rsidP="00F425C5">
      <w:pPr>
        <w:spacing w:line="360" w:lineRule="auto"/>
        <w:jc w:val="both"/>
        <w:rPr>
          <w:rFonts w:ascii="Arial" w:hAnsi="Arial" w:cs="Arial"/>
          <w:sz w:val="24"/>
          <w:szCs w:val="24"/>
        </w:rPr>
      </w:pPr>
      <w:r w:rsidRPr="00F425C5">
        <w:rPr>
          <w:rFonts w:ascii="Arial" w:hAnsi="Arial" w:cs="Arial"/>
          <w:sz w:val="24"/>
          <w:szCs w:val="24"/>
        </w:rPr>
        <w:t xml:space="preserve">UNIDAD 7 </w:t>
      </w:r>
      <w:r w:rsidRPr="00F425C5">
        <w:rPr>
          <w:rFonts w:ascii="Arial" w:hAnsi="Arial" w:cs="Arial"/>
          <w:sz w:val="24"/>
          <w:szCs w:val="24"/>
        </w:rPr>
        <w:sym w:font="Wingdings" w:char="F0E0"/>
      </w:r>
      <w:r w:rsidRPr="00F425C5">
        <w:rPr>
          <w:rFonts w:ascii="Arial" w:hAnsi="Arial" w:cs="Arial"/>
          <w:sz w:val="24"/>
          <w:szCs w:val="24"/>
        </w:rPr>
        <w:t xml:space="preserve"> aprendo las letras (</w:t>
      </w:r>
      <w:proofErr w:type="spellStart"/>
      <w:r w:rsidRPr="00F425C5">
        <w:rPr>
          <w:rFonts w:ascii="Arial" w:hAnsi="Arial" w:cs="Arial"/>
          <w:sz w:val="24"/>
          <w:szCs w:val="24"/>
        </w:rPr>
        <w:t>cr</w:t>
      </w:r>
      <w:proofErr w:type="spellEnd"/>
      <w:r w:rsidRPr="00F425C5">
        <w:rPr>
          <w:rFonts w:ascii="Arial" w:hAnsi="Arial" w:cs="Arial"/>
          <w:sz w:val="24"/>
          <w:szCs w:val="24"/>
        </w:rPr>
        <w:t xml:space="preserve">, </w:t>
      </w:r>
      <w:proofErr w:type="spellStart"/>
      <w:r w:rsidRPr="00F425C5">
        <w:rPr>
          <w:rFonts w:ascii="Arial" w:hAnsi="Arial" w:cs="Arial"/>
          <w:sz w:val="24"/>
          <w:szCs w:val="24"/>
        </w:rPr>
        <w:t>cl</w:t>
      </w:r>
      <w:proofErr w:type="spellEnd"/>
      <w:r w:rsidRPr="00F425C5">
        <w:rPr>
          <w:rFonts w:ascii="Arial" w:hAnsi="Arial" w:cs="Arial"/>
          <w:sz w:val="24"/>
          <w:szCs w:val="24"/>
        </w:rPr>
        <w:t xml:space="preserve">, gr, </w:t>
      </w:r>
      <w:proofErr w:type="spellStart"/>
      <w:r w:rsidRPr="00F425C5">
        <w:rPr>
          <w:rFonts w:ascii="Arial" w:hAnsi="Arial" w:cs="Arial"/>
          <w:sz w:val="24"/>
          <w:szCs w:val="24"/>
        </w:rPr>
        <w:t>gl</w:t>
      </w:r>
      <w:proofErr w:type="spellEnd"/>
      <w:r w:rsidRPr="00F425C5">
        <w:rPr>
          <w:rFonts w:ascii="Arial" w:hAnsi="Arial" w:cs="Arial"/>
          <w:sz w:val="24"/>
          <w:szCs w:val="24"/>
        </w:rPr>
        <w:t>); la interrogación, palabras con varios significados, el artículo; la anécdota, el diario.</w:t>
      </w:r>
    </w:p>
    <w:p w14:paraId="73C67FA5" w14:textId="332B8350" w:rsidR="002F5E6A" w:rsidRPr="00F425C5" w:rsidRDefault="002F5E6A" w:rsidP="00F425C5">
      <w:pPr>
        <w:spacing w:line="360" w:lineRule="auto"/>
        <w:jc w:val="both"/>
        <w:rPr>
          <w:rFonts w:ascii="Arial" w:hAnsi="Arial" w:cs="Arial"/>
          <w:sz w:val="24"/>
          <w:szCs w:val="24"/>
        </w:rPr>
      </w:pPr>
      <w:r w:rsidRPr="00F425C5">
        <w:rPr>
          <w:rFonts w:ascii="Arial" w:hAnsi="Arial" w:cs="Arial"/>
          <w:sz w:val="24"/>
          <w:szCs w:val="24"/>
        </w:rPr>
        <w:t xml:space="preserve">UNIDAD 8 </w:t>
      </w:r>
      <w:r w:rsidRPr="00F425C5">
        <w:rPr>
          <w:rFonts w:ascii="Arial" w:hAnsi="Arial" w:cs="Arial"/>
          <w:sz w:val="24"/>
          <w:szCs w:val="24"/>
        </w:rPr>
        <w:sym w:font="Wingdings" w:char="F0E0"/>
      </w:r>
      <w:r w:rsidRPr="00F425C5">
        <w:rPr>
          <w:rFonts w:ascii="Arial" w:hAnsi="Arial" w:cs="Arial"/>
          <w:sz w:val="24"/>
          <w:szCs w:val="24"/>
        </w:rPr>
        <w:t xml:space="preserve"> repaso las letras, sinónimos, exclamaciones, el adjetivo, la entrevista, la encuesta y el folleto.</w:t>
      </w:r>
    </w:p>
    <w:p w14:paraId="29C94BE6" w14:textId="59540CB0" w:rsidR="002F5E6A" w:rsidRPr="00F425C5" w:rsidRDefault="002F5E6A" w:rsidP="00F425C5">
      <w:pPr>
        <w:spacing w:line="360" w:lineRule="auto"/>
        <w:jc w:val="both"/>
        <w:rPr>
          <w:rFonts w:ascii="Arial" w:hAnsi="Arial" w:cs="Arial"/>
          <w:sz w:val="24"/>
          <w:szCs w:val="24"/>
        </w:rPr>
      </w:pPr>
      <w:r w:rsidRPr="00F425C5">
        <w:rPr>
          <w:rFonts w:ascii="Arial" w:hAnsi="Arial" w:cs="Arial"/>
          <w:sz w:val="24"/>
          <w:szCs w:val="24"/>
        </w:rPr>
        <w:t xml:space="preserve">UNIDAD 9 </w:t>
      </w:r>
      <w:r w:rsidRPr="00F425C5">
        <w:rPr>
          <w:rFonts w:ascii="Arial" w:hAnsi="Arial" w:cs="Arial"/>
          <w:sz w:val="24"/>
          <w:szCs w:val="24"/>
        </w:rPr>
        <w:sym w:font="Wingdings" w:char="F0E0"/>
      </w:r>
      <w:r w:rsidRPr="00F425C5">
        <w:rPr>
          <w:rFonts w:ascii="Arial" w:hAnsi="Arial" w:cs="Arial"/>
          <w:sz w:val="24"/>
          <w:szCs w:val="24"/>
        </w:rPr>
        <w:t xml:space="preserve"> antónimos, palabras con </w:t>
      </w:r>
      <w:proofErr w:type="spellStart"/>
      <w:r w:rsidRPr="00F425C5">
        <w:rPr>
          <w:rFonts w:ascii="Arial" w:hAnsi="Arial" w:cs="Arial"/>
          <w:sz w:val="24"/>
          <w:szCs w:val="24"/>
        </w:rPr>
        <w:t>mp</w:t>
      </w:r>
      <w:proofErr w:type="spellEnd"/>
      <w:r w:rsidRPr="00F425C5">
        <w:rPr>
          <w:rFonts w:ascii="Arial" w:hAnsi="Arial" w:cs="Arial"/>
          <w:sz w:val="24"/>
          <w:szCs w:val="24"/>
        </w:rPr>
        <w:t xml:space="preserve"> y </w:t>
      </w:r>
      <w:proofErr w:type="spellStart"/>
      <w:r w:rsidRPr="00F425C5">
        <w:rPr>
          <w:rFonts w:ascii="Arial" w:hAnsi="Arial" w:cs="Arial"/>
          <w:sz w:val="24"/>
          <w:szCs w:val="24"/>
        </w:rPr>
        <w:t>mb</w:t>
      </w:r>
      <w:proofErr w:type="spellEnd"/>
      <w:r w:rsidRPr="00F425C5">
        <w:rPr>
          <w:rFonts w:ascii="Arial" w:hAnsi="Arial" w:cs="Arial"/>
          <w:sz w:val="24"/>
          <w:szCs w:val="24"/>
        </w:rPr>
        <w:t>, masculino y femenino, textos para jugar, leo instrucciones, estribo instrucciones.</w:t>
      </w:r>
    </w:p>
    <w:p w14:paraId="1FE0B38F" w14:textId="22201BD5" w:rsidR="00813C57" w:rsidRPr="00F425C5" w:rsidRDefault="00813C57" w:rsidP="00F425C5">
      <w:pPr>
        <w:spacing w:line="360" w:lineRule="auto"/>
        <w:jc w:val="both"/>
        <w:rPr>
          <w:rFonts w:ascii="Arial" w:hAnsi="Arial" w:cs="Arial"/>
          <w:sz w:val="24"/>
          <w:szCs w:val="24"/>
        </w:rPr>
      </w:pPr>
      <w:r w:rsidRPr="00F425C5">
        <w:rPr>
          <w:rFonts w:ascii="Arial" w:hAnsi="Arial" w:cs="Arial"/>
          <w:sz w:val="24"/>
          <w:szCs w:val="24"/>
        </w:rPr>
        <w:t xml:space="preserve">UNIDAD 10 </w:t>
      </w:r>
      <w:r w:rsidRPr="00F425C5">
        <w:rPr>
          <w:rFonts w:ascii="Arial" w:hAnsi="Arial" w:cs="Arial"/>
          <w:sz w:val="24"/>
          <w:szCs w:val="24"/>
        </w:rPr>
        <w:sym w:font="Wingdings" w:char="F0E0"/>
      </w:r>
      <w:r w:rsidRPr="00F425C5">
        <w:rPr>
          <w:rFonts w:ascii="Arial" w:hAnsi="Arial" w:cs="Arial"/>
          <w:sz w:val="24"/>
          <w:szCs w:val="24"/>
        </w:rPr>
        <w:t xml:space="preserve"> palabras compuestas, palabras con </w:t>
      </w:r>
      <w:proofErr w:type="spellStart"/>
      <w:r w:rsidRPr="00F425C5">
        <w:rPr>
          <w:rFonts w:ascii="Arial" w:hAnsi="Arial" w:cs="Arial"/>
          <w:sz w:val="24"/>
          <w:szCs w:val="24"/>
        </w:rPr>
        <w:t>ga</w:t>
      </w:r>
      <w:proofErr w:type="spellEnd"/>
      <w:r w:rsidRPr="00F425C5">
        <w:rPr>
          <w:rFonts w:ascii="Arial" w:hAnsi="Arial" w:cs="Arial"/>
          <w:sz w:val="24"/>
          <w:szCs w:val="24"/>
        </w:rPr>
        <w:t xml:space="preserve">, </w:t>
      </w:r>
      <w:proofErr w:type="spellStart"/>
      <w:r w:rsidRPr="00F425C5">
        <w:rPr>
          <w:rFonts w:ascii="Arial" w:hAnsi="Arial" w:cs="Arial"/>
          <w:sz w:val="24"/>
          <w:szCs w:val="24"/>
        </w:rPr>
        <w:t>go</w:t>
      </w:r>
      <w:proofErr w:type="spellEnd"/>
      <w:r w:rsidRPr="00F425C5">
        <w:rPr>
          <w:rFonts w:ascii="Arial" w:hAnsi="Arial" w:cs="Arial"/>
          <w:sz w:val="24"/>
          <w:szCs w:val="24"/>
        </w:rPr>
        <w:t xml:space="preserve">, </w:t>
      </w:r>
      <w:proofErr w:type="spellStart"/>
      <w:r w:rsidRPr="00F425C5">
        <w:rPr>
          <w:rFonts w:ascii="Arial" w:hAnsi="Arial" w:cs="Arial"/>
          <w:sz w:val="24"/>
          <w:szCs w:val="24"/>
        </w:rPr>
        <w:t>gu</w:t>
      </w:r>
      <w:proofErr w:type="spellEnd"/>
      <w:r w:rsidRPr="00F425C5">
        <w:rPr>
          <w:rFonts w:ascii="Arial" w:hAnsi="Arial" w:cs="Arial"/>
          <w:sz w:val="24"/>
          <w:szCs w:val="24"/>
        </w:rPr>
        <w:t xml:space="preserve">, </w:t>
      </w:r>
      <w:proofErr w:type="spellStart"/>
      <w:r w:rsidRPr="00F425C5">
        <w:rPr>
          <w:rFonts w:ascii="Arial" w:hAnsi="Arial" w:cs="Arial"/>
          <w:sz w:val="24"/>
          <w:szCs w:val="24"/>
        </w:rPr>
        <w:t>gue</w:t>
      </w:r>
      <w:proofErr w:type="spellEnd"/>
      <w:r w:rsidRPr="00F425C5">
        <w:rPr>
          <w:rFonts w:ascii="Arial" w:hAnsi="Arial" w:cs="Arial"/>
          <w:sz w:val="24"/>
          <w:szCs w:val="24"/>
        </w:rPr>
        <w:t xml:space="preserve">, </w:t>
      </w:r>
      <w:proofErr w:type="spellStart"/>
      <w:r w:rsidRPr="00F425C5">
        <w:rPr>
          <w:rFonts w:ascii="Arial" w:hAnsi="Arial" w:cs="Arial"/>
          <w:sz w:val="24"/>
          <w:szCs w:val="24"/>
        </w:rPr>
        <w:t>gui</w:t>
      </w:r>
      <w:proofErr w:type="spellEnd"/>
      <w:r w:rsidRPr="00F425C5">
        <w:rPr>
          <w:rFonts w:ascii="Arial" w:hAnsi="Arial" w:cs="Arial"/>
          <w:sz w:val="24"/>
          <w:szCs w:val="24"/>
        </w:rPr>
        <w:t xml:space="preserve">, </w:t>
      </w:r>
      <w:proofErr w:type="spellStart"/>
      <w:r w:rsidRPr="00F425C5">
        <w:rPr>
          <w:rFonts w:ascii="Arial" w:hAnsi="Arial" w:cs="Arial"/>
          <w:sz w:val="24"/>
          <w:szCs w:val="24"/>
        </w:rPr>
        <w:t>güe</w:t>
      </w:r>
      <w:proofErr w:type="spellEnd"/>
      <w:r w:rsidRPr="00F425C5">
        <w:rPr>
          <w:rFonts w:ascii="Arial" w:hAnsi="Arial" w:cs="Arial"/>
          <w:sz w:val="24"/>
          <w:szCs w:val="24"/>
        </w:rPr>
        <w:t xml:space="preserve">, </w:t>
      </w:r>
      <w:proofErr w:type="spellStart"/>
      <w:r w:rsidRPr="00F425C5">
        <w:rPr>
          <w:rFonts w:ascii="Arial" w:hAnsi="Arial" w:cs="Arial"/>
          <w:sz w:val="24"/>
          <w:szCs w:val="24"/>
        </w:rPr>
        <w:t>güi</w:t>
      </w:r>
      <w:proofErr w:type="spellEnd"/>
      <w:r w:rsidRPr="00F425C5">
        <w:rPr>
          <w:rFonts w:ascii="Arial" w:hAnsi="Arial" w:cs="Arial"/>
          <w:sz w:val="24"/>
          <w:szCs w:val="24"/>
        </w:rPr>
        <w:t>, singular y plural, mensajes de contestador y fórmulas de cortesía, la agenda y el catálogo.</w:t>
      </w:r>
    </w:p>
    <w:p w14:paraId="14805C29" w14:textId="008BDDC1" w:rsidR="00813C57" w:rsidRPr="00F425C5" w:rsidRDefault="00813C57" w:rsidP="00F425C5">
      <w:pPr>
        <w:spacing w:line="360" w:lineRule="auto"/>
        <w:jc w:val="both"/>
        <w:rPr>
          <w:rFonts w:ascii="Arial" w:hAnsi="Arial" w:cs="Arial"/>
          <w:sz w:val="24"/>
          <w:szCs w:val="24"/>
        </w:rPr>
      </w:pPr>
      <w:r w:rsidRPr="00F425C5">
        <w:rPr>
          <w:rFonts w:ascii="Arial" w:hAnsi="Arial" w:cs="Arial"/>
          <w:sz w:val="24"/>
          <w:szCs w:val="24"/>
        </w:rPr>
        <w:t xml:space="preserve">UNIDAD 11 </w:t>
      </w:r>
      <w:r w:rsidRPr="00F425C5">
        <w:rPr>
          <w:rFonts w:ascii="Arial" w:hAnsi="Arial" w:cs="Arial"/>
          <w:sz w:val="24"/>
          <w:szCs w:val="24"/>
        </w:rPr>
        <w:sym w:font="Wingdings" w:char="F0E0"/>
      </w:r>
      <w:r w:rsidRPr="00F425C5">
        <w:rPr>
          <w:rFonts w:ascii="Arial" w:hAnsi="Arial" w:cs="Arial"/>
          <w:sz w:val="24"/>
          <w:szCs w:val="24"/>
        </w:rPr>
        <w:t xml:space="preserve"> campo semántico, el uso de la mayúscula, el verbo, programa de radio, texto teatral y la invitación.</w:t>
      </w:r>
    </w:p>
    <w:p w14:paraId="395FDFD5" w14:textId="66442FDA" w:rsidR="00813C57" w:rsidRPr="00F425C5" w:rsidRDefault="00813C57" w:rsidP="00F425C5">
      <w:pPr>
        <w:spacing w:line="360" w:lineRule="auto"/>
        <w:jc w:val="both"/>
        <w:rPr>
          <w:rFonts w:ascii="Arial" w:hAnsi="Arial" w:cs="Arial"/>
          <w:sz w:val="24"/>
          <w:szCs w:val="24"/>
        </w:rPr>
      </w:pPr>
      <w:r w:rsidRPr="00F425C5">
        <w:rPr>
          <w:rFonts w:ascii="Arial" w:hAnsi="Arial" w:cs="Arial"/>
          <w:sz w:val="24"/>
          <w:szCs w:val="24"/>
        </w:rPr>
        <w:t xml:space="preserve">UNIDAD 12 </w:t>
      </w:r>
      <w:r w:rsidRPr="00F425C5">
        <w:rPr>
          <w:rFonts w:ascii="Arial" w:hAnsi="Arial" w:cs="Arial"/>
          <w:sz w:val="24"/>
          <w:szCs w:val="24"/>
        </w:rPr>
        <w:sym w:font="Wingdings" w:char="F0E0"/>
      </w:r>
      <w:r w:rsidRPr="00F425C5">
        <w:rPr>
          <w:rFonts w:ascii="Arial" w:hAnsi="Arial" w:cs="Arial"/>
          <w:sz w:val="24"/>
          <w:szCs w:val="24"/>
        </w:rPr>
        <w:t xml:space="preserve"> el abecedario, la coma, diferentes lenguas, juegos de ordenador, leo una noticia, escribo una noticia.</w:t>
      </w:r>
    </w:p>
    <w:p w14:paraId="052BDA2E" w14:textId="7FCB3906" w:rsidR="00721915" w:rsidRPr="00A11D15" w:rsidRDefault="00721915" w:rsidP="00F425C5">
      <w:pPr>
        <w:pStyle w:val="Ttulo1"/>
        <w:numPr>
          <w:ilvl w:val="0"/>
          <w:numId w:val="1"/>
        </w:numPr>
        <w:spacing w:line="360" w:lineRule="auto"/>
        <w:jc w:val="both"/>
        <w:rPr>
          <w:rFonts w:ascii="Arial" w:hAnsi="Arial" w:cs="Arial"/>
          <w:sz w:val="24"/>
          <w:szCs w:val="24"/>
          <w:highlight w:val="yellow"/>
        </w:rPr>
      </w:pPr>
      <w:bookmarkStart w:id="11" w:name="_Toc222420692"/>
      <w:r w:rsidRPr="00A11D15">
        <w:rPr>
          <w:rFonts w:ascii="Arial" w:hAnsi="Arial" w:cs="Arial"/>
          <w:sz w:val="24"/>
          <w:szCs w:val="24"/>
          <w:highlight w:val="yellow"/>
        </w:rPr>
        <w:lastRenderedPageBreak/>
        <w:t>METODOLOGÍA</w:t>
      </w:r>
      <w:bookmarkEnd w:id="11"/>
    </w:p>
    <w:p w14:paraId="216E6498" w14:textId="1FDBBB3F" w:rsidR="00D80AE1" w:rsidRPr="00F425C5" w:rsidRDefault="00D80AE1" w:rsidP="00F425C5">
      <w:pPr>
        <w:pStyle w:val="Ttulo2"/>
        <w:spacing w:line="360" w:lineRule="auto"/>
        <w:jc w:val="both"/>
        <w:rPr>
          <w:rFonts w:ascii="Arial" w:hAnsi="Arial" w:cs="Arial"/>
          <w:sz w:val="24"/>
          <w:szCs w:val="24"/>
        </w:rPr>
      </w:pPr>
      <w:bookmarkStart w:id="12" w:name="_Toc222420693"/>
      <w:r w:rsidRPr="00F425C5">
        <w:rPr>
          <w:rFonts w:ascii="Arial" w:hAnsi="Arial" w:cs="Arial"/>
          <w:sz w:val="24"/>
          <w:szCs w:val="24"/>
        </w:rPr>
        <w:t>PRINCIPIOS GENERALES DE INTERVENCIÓN</w:t>
      </w:r>
      <w:bookmarkEnd w:id="12"/>
    </w:p>
    <w:p w14:paraId="00AD5EF3" w14:textId="4E6BC8B4" w:rsidR="00D80AE1" w:rsidRPr="00F425C5" w:rsidRDefault="00D80AE1" w:rsidP="00F425C5">
      <w:pPr>
        <w:pStyle w:val="Ttulo2"/>
        <w:spacing w:line="360" w:lineRule="auto"/>
        <w:jc w:val="both"/>
        <w:rPr>
          <w:rFonts w:ascii="Arial" w:hAnsi="Arial" w:cs="Arial"/>
          <w:sz w:val="24"/>
          <w:szCs w:val="24"/>
        </w:rPr>
      </w:pPr>
      <w:bookmarkStart w:id="13" w:name="_Toc222420694"/>
      <w:r w:rsidRPr="00F425C5">
        <w:rPr>
          <w:rFonts w:ascii="Arial" w:hAnsi="Arial" w:cs="Arial"/>
          <w:sz w:val="24"/>
          <w:szCs w:val="24"/>
        </w:rPr>
        <w:t>APLICACIÓN DE METODOLOGÍAS ESPECÍFICAS</w:t>
      </w:r>
      <w:bookmarkEnd w:id="13"/>
    </w:p>
    <w:p w14:paraId="428B710D" w14:textId="6DF63C37" w:rsidR="00D80AE1" w:rsidRPr="00F425C5" w:rsidRDefault="00D80AE1" w:rsidP="00F425C5">
      <w:pPr>
        <w:pStyle w:val="Ttulo2"/>
        <w:spacing w:line="360" w:lineRule="auto"/>
        <w:jc w:val="both"/>
        <w:rPr>
          <w:rFonts w:ascii="Arial" w:hAnsi="Arial" w:cs="Arial"/>
          <w:sz w:val="24"/>
          <w:szCs w:val="24"/>
        </w:rPr>
      </w:pPr>
      <w:bookmarkStart w:id="14" w:name="_Toc222420695"/>
      <w:r w:rsidRPr="00F425C5">
        <w:rPr>
          <w:rFonts w:ascii="Arial" w:hAnsi="Arial" w:cs="Arial"/>
          <w:sz w:val="24"/>
          <w:szCs w:val="24"/>
        </w:rPr>
        <w:t>RECURSOS</w:t>
      </w:r>
      <w:bookmarkEnd w:id="14"/>
    </w:p>
    <w:p w14:paraId="6D7FE0D2" w14:textId="7152762E" w:rsidR="00D07454" w:rsidRPr="00F425C5" w:rsidRDefault="00D07454" w:rsidP="00F425C5">
      <w:pPr>
        <w:pStyle w:val="Ttulo3"/>
        <w:spacing w:line="360" w:lineRule="auto"/>
        <w:jc w:val="both"/>
        <w:rPr>
          <w:rFonts w:ascii="Arial" w:hAnsi="Arial" w:cs="Arial"/>
          <w:sz w:val="24"/>
          <w:szCs w:val="24"/>
        </w:rPr>
      </w:pPr>
      <w:bookmarkStart w:id="15" w:name="_Toc222420696"/>
      <w:r w:rsidRPr="00F425C5">
        <w:rPr>
          <w:rFonts w:ascii="Arial" w:hAnsi="Arial" w:cs="Arial"/>
          <w:sz w:val="24"/>
          <w:szCs w:val="24"/>
        </w:rPr>
        <w:t>Recursos personales</w:t>
      </w:r>
      <w:bookmarkEnd w:id="15"/>
    </w:p>
    <w:p w14:paraId="0D87DD43" w14:textId="4949A653" w:rsidR="00D07454" w:rsidRPr="00F425C5" w:rsidRDefault="00D07454" w:rsidP="00F425C5">
      <w:pPr>
        <w:pStyle w:val="Ttulo3"/>
        <w:spacing w:line="360" w:lineRule="auto"/>
        <w:jc w:val="both"/>
        <w:rPr>
          <w:rFonts w:ascii="Arial" w:hAnsi="Arial" w:cs="Arial"/>
          <w:sz w:val="24"/>
          <w:szCs w:val="24"/>
        </w:rPr>
      </w:pPr>
      <w:bookmarkStart w:id="16" w:name="_Toc222420697"/>
      <w:r w:rsidRPr="00F425C5">
        <w:rPr>
          <w:rFonts w:ascii="Arial" w:hAnsi="Arial" w:cs="Arial"/>
          <w:sz w:val="24"/>
          <w:szCs w:val="24"/>
        </w:rPr>
        <w:t>Recursos ambientales</w:t>
      </w:r>
      <w:bookmarkEnd w:id="16"/>
    </w:p>
    <w:p w14:paraId="3308E6FB" w14:textId="7949150E" w:rsidR="00D07454" w:rsidRPr="00F425C5" w:rsidRDefault="00D07454" w:rsidP="00F425C5">
      <w:pPr>
        <w:pStyle w:val="Ttulo3"/>
        <w:spacing w:line="360" w:lineRule="auto"/>
        <w:jc w:val="both"/>
        <w:rPr>
          <w:rFonts w:ascii="Arial" w:hAnsi="Arial" w:cs="Arial"/>
          <w:sz w:val="24"/>
          <w:szCs w:val="24"/>
        </w:rPr>
      </w:pPr>
      <w:bookmarkStart w:id="17" w:name="_Toc222420698"/>
      <w:r w:rsidRPr="00F425C5">
        <w:rPr>
          <w:rFonts w:ascii="Arial" w:hAnsi="Arial" w:cs="Arial"/>
          <w:sz w:val="24"/>
          <w:szCs w:val="24"/>
        </w:rPr>
        <w:t>Recursos materiales</w:t>
      </w:r>
      <w:bookmarkEnd w:id="17"/>
    </w:p>
    <w:p w14:paraId="794810CB" w14:textId="42101F89" w:rsidR="00D80AE1" w:rsidRPr="00F425C5" w:rsidRDefault="00D80AE1" w:rsidP="00F425C5">
      <w:pPr>
        <w:pStyle w:val="Ttulo2"/>
        <w:spacing w:line="360" w:lineRule="auto"/>
        <w:jc w:val="both"/>
        <w:rPr>
          <w:rFonts w:ascii="Arial" w:hAnsi="Arial" w:cs="Arial"/>
          <w:sz w:val="24"/>
          <w:szCs w:val="24"/>
        </w:rPr>
      </w:pPr>
      <w:bookmarkStart w:id="18" w:name="_Toc222420699"/>
      <w:r w:rsidRPr="00F425C5">
        <w:rPr>
          <w:rFonts w:ascii="Arial" w:hAnsi="Arial" w:cs="Arial"/>
          <w:sz w:val="24"/>
          <w:szCs w:val="24"/>
        </w:rPr>
        <w:t>PAPEL DE LAS TIC</w:t>
      </w:r>
      <w:bookmarkEnd w:id="18"/>
    </w:p>
    <w:p w14:paraId="4FBD3749" w14:textId="1051DE13" w:rsidR="00D80AE1" w:rsidRPr="00F425C5" w:rsidRDefault="00D80AE1" w:rsidP="00F425C5">
      <w:pPr>
        <w:pStyle w:val="Ttulo2"/>
        <w:spacing w:line="360" w:lineRule="auto"/>
        <w:jc w:val="both"/>
        <w:rPr>
          <w:rFonts w:ascii="Arial" w:hAnsi="Arial" w:cs="Arial"/>
          <w:sz w:val="24"/>
          <w:szCs w:val="24"/>
        </w:rPr>
      </w:pPr>
      <w:bookmarkStart w:id="19" w:name="_Toc222420700"/>
      <w:r w:rsidRPr="00F425C5">
        <w:rPr>
          <w:rFonts w:ascii="Arial" w:hAnsi="Arial" w:cs="Arial"/>
          <w:sz w:val="24"/>
          <w:szCs w:val="24"/>
        </w:rPr>
        <w:t>ACTIVIDADES COMPLEMENTARIAS DEL CURSO</w:t>
      </w:r>
      <w:bookmarkEnd w:id="19"/>
    </w:p>
    <w:p w14:paraId="6552B762" w14:textId="275EBA59" w:rsidR="00721915" w:rsidRPr="00A11D15" w:rsidRDefault="00721915" w:rsidP="00F425C5">
      <w:pPr>
        <w:pStyle w:val="Ttulo1"/>
        <w:numPr>
          <w:ilvl w:val="0"/>
          <w:numId w:val="1"/>
        </w:numPr>
        <w:spacing w:line="360" w:lineRule="auto"/>
        <w:jc w:val="both"/>
        <w:rPr>
          <w:rFonts w:ascii="Arial" w:hAnsi="Arial" w:cs="Arial"/>
          <w:sz w:val="24"/>
          <w:szCs w:val="24"/>
          <w:highlight w:val="yellow"/>
        </w:rPr>
      </w:pPr>
      <w:bookmarkStart w:id="20" w:name="_Toc222420701"/>
      <w:r w:rsidRPr="00A11D15">
        <w:rPr>
          <w:rFonts w:ascii="Arial" w:hAnsi="Arial" w:cs="Arial"/>
          <w:sz w:val="24"/>
          <w:szCs w:val="24"/>
          <w:highlight w:val="yellow"/>
        </w:rPr>
        <w:t>EVALUACIÓN</w:t>
      </w:r>
      <w:bookmarkEnd w:id="20"/>
    </w:p>
    <w:p w14:paraId="240C6A03" w14:textId="56DFD098"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Criterios de evaluación y relación con instrumentos de evaluación, descriptores operativos de competencias clave y criterios de calificación.</w:t>
      </w:r>
    </w:p>
    <w:p w14:paraId="62E6217B" w14:textId="661351C8"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Criterios de evaluación mínimos exigibles.</w:t>
      </w:r>
    </w:p>
    <w:p w14:paraId="30A2E554" w14:textId="1B5AD7BA"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Evaluación del proceso de enseñanza.</w:t>
      </w:r>
    </w:p>
    <w:p w14:paraId="76A8461E" w14:textId="0DB59FAE"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Evaluación en situaciones especiales.</w:t>
      </w:r>
    </w:p>
    <w:p w14:paraId="739A187A" w14:textId="0F8FC62D" w:rsidR="00721915" w:rsidRPr="00A11D15" w:rsidRDefault="00721915" w:rsidP="00F425C5">
      <w:pPr>
        <w:pStyle w:val="Ttulo1"/>
        <w:numPr>
          <w:ilvl w:val="0"/>
          <w:numId w:val="1"/>
        </w:numPr>
        <w:spacing w:line="360" w:lineRule="auto"/>
        <w:jc w:val="both"/>
        <w:rPr>
          <w:rFonts w:ascii="Arial" w:hAnsi="Arial" w:cs="Arial"/>
          <w:sz w:val="24"/>
          <w:szCs w:val="24"/>
          <w:highlight w:val="yellow"/>
        </w:rPr>
      </w:pPr>
      <w:bookmarkStart w:id="21" w:name="_Toc222420702"/>
      <w:r w:rsidRPr="00A11D15">
        <w:rPr>
          <w:rFonts w:ascii="Arial" w:hAnsi="Arial" w:cs="Arial"/>
          <w:sz w:val="24"/>
          <w:szCs w:val="24"/>
          <w:highlight w:val="yellow"/>
        </w:rPr>
        <w:t>ATENCIÓN A LAS DIVERSIDADES</w:t>
      </w:r>
      <w:bookmarkEnd w:id="21"/>
    </w:p>
    <w:p w14:paraId="3758772F" w14:textId="034F2DEF"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DUA</w:t>
      </w:r>
    </w:p>
    <w:p w14:paraId="516B70DC" w14:textId="44CD16EA"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ACTIVIDADES DE REFUERZO Y AMPLIACIÓN DE LAS UD</w:t>
      </w:r>
    </w:p>
    <w:p w14:paraId="6B7A6EAB" w14:textId="3FABD866" w:rsidR="00721915" w:rsidRPr="00A11D15" w:rsidRDefault="00721915" w:rsidP="00F425C5">
      <w:pPr>
        <w:pStyle w:val="Ttulo1"/>
        <w:numPr>
          <w:ilvl w:val="0"/>
          <w:numId w:val="1"/>
        </w:numPr>
        <w:spacing w:line="360" w:lineRule="auto"/>
        <w:jc w:val="both"/>
        <w:rPr>
          <w:rFonts w:ascii="Arial" w:hAnsi="Arial" w:cs="Arial"/>
          <w:sz w:val="24"/>
          <w:szCs w:val="24"/>
          <w:highlight w:val="yellow"/>
        </w:rPr>
      </w:pPr>
      <w:bookmarkStart w:id="22" w:name="_Toc222420703"/>
      <w:r w:rsidRPr="00A11D15">
        <w:rPr>
          <w:rFonts w:ascii="Arial" w:hAnsi="Arial" w:cs="Arial"/>
          <w:sz w:val="24"/>
          <w:szCs w:val="24"/>
          <w:highlight w:val="yellow"/>
        </w:rPr>
        <w:t>CONTRIBUCIÓN DE LA PROGRAMACIÓN AL DESARROLLO DE OTROS PLANES</w:t>
      </w:r>
      <w:bookmarkEnd w:id="22"/>
    </w:p>
    <w:p w14:paraId="714AB65B" w14:textId="2D22AAF6"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EXPRESIÓN ORAL Y ESCRITA</w:t>
      </w:r>
    </w:p>
    <w:p w14:paraId="388F5461" w14:textId="1FDC4D5E"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DESARROLLO DE LA LENGUA INGLESA</w:t>
      </w:r>
    </w:p>
    <w:p w14:paraId="0EABCA92" w14:textId="0592E27A" w:rsidR="00D80AE1" w:rsidRPr="00F425C5" w:rsidRDefault="00D80AE1" w:rsidP="00F425C5">
      <w:pPr>
        <w:pStyle w:val="Prrafodelista"/>
        <w:numPr>
          <w:ilvl w:val="0"/>
          <w:numId w:val="5"/>
        </w:numPr>
        <w:spacing w:line="360" w:lineRule="auto"/>
        <w:jc w:val="both"/>
        <w:rPr>
          <w:rFonts w:ascii="Arial" w:hAnsi="Arial" w:cs="Arial"/>
          <w:sz w:val="24"/>
          <w:szCs w:val="24"/>
        </w:rPr>
      </w:pPr>
      <w:r w:rsidRPr="00F425C5">
        <w:rPr>
          <w:rFonts w:ascii="Arial" w:hAnsi="Arial" w:cs="Arial"/>
          <w:sz w:val="24"/>
          <w:szCs w:val="24"/>
        </w:rPr>
        <w:t>TIC</w:t>
      </w:r>
    </w:p>
    <w:p w14:paraId="256DB9A6" w14:textId="24FB2C00" w:rsidR="00721915" w:rsidRPr="00A11D15" w:rsidRDefault="00721915" w:rsidP="00F425C5">
      <w:pPr>
        <w:pStyle w:val="Ttulo1"/>
        <w:numPr>
          <w:ilvl w:val="0"/>
          <w:numId w:val="1"/>
        </w:numPr>
        <w:spacing w:line="360" w:lineRule="auto"/>
        <w:jc w:val="both"/>
        <w:rPr>
          <w:rFonts w:ascii="Arial" w:hAnsi="Arial" w:cs="Arial"/>
          <w:sz w:val="24"/>
          <w:szCs w:val="24"/>
          <w:highlight w:val="yellow"/>
        </w:rPr>
      </w:pPr>
      <w:bookmarkStart w:id="23" w:name="_Toc222420704"/>
      <w:r w:rsidRPr="00A11D15">
        <w:rPr>
          <w:rFonts w:ascii="Arial" w:hAnsi="Arial" w:cs="Arial"/>
          <w:sz w:val="24"/>
          <w:szCs w:val="24"/>
          <w:highlight w:val="yellow"/>
        </w:rPr>
        <w:lastRenderedPageBreak/>
        <w:t>CONCLUSIONES</w:t>
      </w:r>
      <w:bookmarkEnd w:id="23"/>
    </w:p>
    <w:p w14:paraId="1E58C8FC" w14:textId="08AB0FD4" w:rsidR="00721915" w:rsidRPr="00F425C5" w:rsidRDefault="00721915" w:rsidP="00F425C5">
      <w:pPr>
        <w:pStyle w:val="Ttulo1"/>
        <w:numPr>
          <w:ilvl w:val="0"/>
          <w:numId w:val="1"/>
        </w:numPr>
        <w:spacing w:line="360" w:lineRule="auto"/>
        <w:jc w:val="both"/>
        <w:rPr>
          <w:rFonts w:ascii="Arial" w:hAnsi="Arial" w:cs="Arial"/>
          <w:sz w:val="24"/>
          <w:szCs w:val="24"/>
        </w:rPr>
      </w:pPr>
      <w:bookmarkStart w:id="24" w:name="_Toc222420705"/>
      <w:r w:rsidRPr="00F425C5">
        <w:rPr>
          <w:rFonts w:ascii="Arial" w:hAnsi="Arial" w:cs="Arial"/>
          <w:sz w:val="24"/>
          <w:szCs w:val="24"/>
        </w:rPr>
        <w:t>BIBLIOGRAFÍA Y WEBGRAFÍA</w:t>
      </w:r>
      <w:bookmarkEnd w:id="24"/>
    </w:p>
    <w:p w14:paraId="3D4A8715" w14:textId="46934722" w:rsidR="00C92F5D" w:rsidRPr="00F425C5" w:rsidRDefault="00C92F5D" w:rsidP="00F425C5">
      <w:pPr>
        <w:spacing w:line="360" w:lineRule="auto"/>
        <w:ind w:left="567" w:hanging="567"/>
        <w:jc w:val="both"/>
        <w:rPr>
          <w:rFonts w:ascii="Arial" w:hAnsi="Arial" w:cs="Arial"/>
          <w:sz w:val="24"/>
          <w:szCs w:val="24"/>
        </w:rPr>
      </w:pPr>
      <w:r w:rsidRPr="00F425C5">
        <w:rPr>
          <w:rFonts w:ascii="Arial" w:hAnsi="Arial" w:cs="Arial"/>
          <w:sz w:val="24"/>
          <w:szCs w:val="24"/>
        </w:rPr>
        <w:t>Decreto 61/2022, de 13 de julio, del Consejo de Gobierno, por el que se establece para la Comunidad de Madrid la ordenación y el currículo de la etapa de Educación Primaria. (2022). Boletín Oficial de la Comunidad de Madrid, 200, 34–270.</w:t>
      </w:r>
    </w:p>
    <w:p w14:paraId="1F219914" w14:textId="0DD19B96" w:rsidR="00C92F5D" w:rsidRPr="00F425C5" w:rsidRDefault="00C92F5D" w:rsidP="00F425C5">
      <w:pPr>
        <w:spacing w:line="360" w:lineRule="auto"/>
        <w:ind w:left="567" w:hanging="567"/>
        <w:jc w:val="both"/>
        <w:rPr>
          <w:rFonts w:ascii="Arial" w:hAnsi="Arial" w:cs="Arial"/>
          <w:sz w:val="24"/>
          <w:szCs w:val="24"/>
        </w:rPr>
      </w:pPr>
      <w:r w:rsidRPr="00F425C5">
        <w:rPr>
          <w:rFonts w:ascii="Arial" w:hAnsi="Arial" w:cs="Arial"/>
          <w:sz w:val="24"/>
          <w:szCs w:val="24"/>
        </w:rPr>
        <w:t xml:space="preserve">Ley Orgánica 3/2020, de 29 de diciembre, por la que se modifica la Ley Orgánica 2/2006, de 3 de mayo, de Educación. Boletín Oficial del Estado, 340, 122868-122953. </w:t>
      </w:r>
    </w:p>
    <w:p w14:paraId="66FA5706" w14:textId="77777777" w:rsidR="00C92F5D" w:rsidRPr="00F425C5" w:rsidRDefault="00C92F5D" w:rsidP="00F425C5">
      <w:pPr>
        <w:spacing w:line="360" w:lineRule="auto"/>
        <w:ind w:left="567" w:hanging="567"/>
        <w:jc w:val="both"/>
        <w:rPr>
          <w:rFonts w:ascii="Arial" w:hAnsi="Arial" w:cs="Arial"/>
          <w:sz w:val="24"/>
          <w:szCs w:val="24"/>
        </w:rPr>
      </w:pPr>
      <w:r w:rsidRPr="00F425C5">
        <w:rPr>
          <w:rFonts w:ascii="Arial" w:hAnsi="Arial" w:cs="Arial"/>
          <w:sz w:val="24"/>
          <w:szCs w:val="24"/>
        </w:rPr>
        <w:t xml:space="preserve">Real Decreto 95/2022, de 1 de febrero, por el que se establece la ordenación y las enseñanzas mínimas de la Educación Infantil. Boletín Oficial del Estado, 28, 12791-12834. </w:t>
      </w:r>
    </w:p>
    <w:p w14:paraId="4D3E7138" w14:textId="382DEBDA" w:rsidR="00CC0A8B" w:rsidRPr="00F425C5" w:rsidRDefault="00721915" w:rsidP="00F425C5">
      <w:pPr>
        <w:pStyle w:val="Ttulo1"/>
        <w:numPr>
          <w:ilvl w:val="0"/>
          <w:numId w:val="1"/>
        </w:numPr>
        <w:spacing w:line="360" w:lineRule="auto"/>
        <w:jc w:val="both"/>
        <w:rPr>
          <w:rFonts w:ascii="Arial" w:hAnsi="Arial" w:cs="Arial"/>
          <w:sz w:val="24"/>
          <w:szCs w:val="24"/>
        </w:rPr>
      </w:pPr>
      <w:bookmarkStart w:id="25" w:name="_Toc222420706"/>
      <w:r w:rsidRPr="00F425C5">
        <w:rPr>
          <w:rFonts w:ascii="Arial" w:hAnsi="Arial" w:cs="Arial"/>
          <w:sz w:val="24"/>
          <w:szCs w:val="24"/>
        </w:rPr>
        <w:t>ANEXOS</w:t>
      </w:r>
      <w:bookmarkEnd w:id="25"/>
    </w:p>
    <w:p w14:paraId="7DE4A464" w14:textId="09A36328" w:rsidR="00D80AE1" w:rsidRPr="00F425C5" w:rsidRDefault="00D80AE1" w:rsidP="00F425C5">
      <w:pPr>
        <w:spacing w:line="360" w:lineRule="auto"/>
        <w:jc w:val="both"/>
        <w:rPr>
          <w:rFonts w:ascii="Arial" w:hAnsi="Arial" w:cs="Arial"/>
          <w:sz w:val="24"/>
          <w:szCs w:val="24"/>
        </w:rPr>
      </w:pPr>
      <w:r w:rsidRPr="00F425C5">
        <w:rPr>
          <w:rFonts w:ascii="Arial" w:hAnsi="Arial" w:cs="Arial"/>
          <w:sz w:val="24"/>
          <w:szCs w:val="24"/>
        </w:rPr>
        <w:t xml:space="preserve">Como anexo, se deberá desarrollar de forma completa una UD / </w:t>
      </w:r>
      <w:proofErr w:type="spellStart"/>
      <w:r w:rsidRPr="00F425C5">
        <w:rPr>
          <w:rFonts w:ascii="Arial" w:hAnsi="Arial" w:cs="Arial"/>
          <w:sz w:val="24"/>
          <w:szCs w:val="24"/>
        </w:rPr>
        <w:t>SdA</w:t>
      </w:r>
      <w:proofErr w:type="spellEnd"/>
      <w:r w:rsidRPr="00F425C5">
        <w:rPr>
          <w:rFonts w:ascii="Arial" w:hAnsi="Arial" w:cs="Arial"/>
          <w:sz w:val="24"/>
          <w:szCs w:val="24"/>
        </w:rPr>
        <w:t xml:space="preserve"> de las 15 programadas para el curso. Se recomienda que la UD / </w:t>
      </w:r>
      <w:proofErr w:type="spellStart"/>
      <w:r w:rsidRPr="00F425C5">
        <w:rPr>
          <w:rFonts w:ascii="Arial" w:hAnsi="Arial" w:cs="Arial"/>
          <w:sz w:val="24"/>
          <w:szCs w:val="24"/>
        </w:rPr>
        <w:t>SdA</w:t>
      </w:r>
      <w:proofErr w:type="spellEnd"/>
      <w:r w:rsidRPr="00F425C5">
        <w:rPr>
          <w:rFonts w:ascii="Arial" w:hAnsi="Arial" w:cs="Arial"/>
          <w:sz w:val="24"/>
          <w:szCs w:val="24"/>
        </w:rPr>
        <w:t xml:space="preserve"> conste de 4 a 6 sesiones. La UD / </w:t>
      </w:r>
      <w:proofErr w:type="spellStart"/>
      <w:r w:rsidRPr="00F425C5">
        <w:rPr>
          <w:rFonts w:ascii="Arial" w:hAnsi="Arial" w:cs="Arial"/>
          <w:sz w:val="24"/>
          <w:szCs w:val="24"/>
        </w:rPr>
        <w:t>SdA</w:t>
      </w:r>
      <w:proofErr w:type="spellEnd"/>
      <w:r w:rsidRPr="00F425C5">
        <w:rPr>
          <w:rFonts w:ascii="Arial" w:hAnsi="Arial" w:cs="Arial"/>
          <w:sz w:val="24"/>
          <w:szCs w:val="24"/>
        </w:rPr>
        <w:t xml:space="preserve"> incluirá al menos: - Contextualización y justificación de la programación dentro de la UD / </w:t>
      </w:r>
      <w:proofErr w:type="spellStart"/>
      <w:r w:rsidRPr="00F425C5">
        <w:rPr>
          <w:rFonts w:ascii="Arial" w:hAnsi="Arial" w:cs="Arial"/>
          <w:sz w:val="24"/>
          <w:szCs w:val="24"/>
        </w:rPr>
        <w:t>SdA</w:t>
      </w:r>
      <w:proofErr w:type="spellEnd"/>
      <w:r w:rsidRPr="00F425C5">
        <w:rPr>
          <w:rFonts w:ascii="Arial" w:hAnsi="Arial" w:cs="Arial"/>
          <w:sz w:val="24"/>
          <w:szCs w:val="24"/>
        </w:rPr>
        <w:t xml:space="preserve">. - Objetivos didácticos y su contribución a los objetivos de etapa y de 9 programación. - Competencias clave y específicas y su relación con los objetivos y contenidos. - Contenidos y contenidos transversales. - Metodología y recursos. - Descripción de las actividades en cada sesión, de forma concreta y detallada, indicando los tiempos, acciones, organización y variantes. Se valorará positivamente su explicación con gráficos y de forma visual. - Evaluación, concretando los criterios de evaluación y su relación con los descriptores operativos, instrumentos de evaluación y calificación. Se tendrán que desarrollar los instrumentos de evaluación a emplear: rúbricas, escalas graduadas, escalas de valoración, listas de control o dianas de evaluación. Es decir, se debe mostrar lo que se va a aplicar en el aula, reflejando qué criterio y descriptores operativos se vinculan en cada instrumento y su peso en la calificación. Los instrumentos de evaluación deben vincularse con </w:t>
      </w:r>
      <w:proofErr w:type="gramStart"/>
      <w:r w:rsidRPr="00F425C5">
        <w:rPr>
          <w:rFonts w:ascii="Arial" w:hAnsi="Arial" w:cs="Arial"/>
          <w:sz w:val="24"/>
          <w:szCs w:val="24"/>
        </w:rPr>
        <w:t>las productos</w:t>
      </w:r>
      <w:proofErr w:type="gramEnd"/>
      <w:r w:rsidRPr="00F425C5">
        <w:rPr>
          <w:rFonts w:ascii="Arial" w:hAnsi="Arial" w:cs="Arial"/>
          <w:sz w:val="24"/>
          <w:szCs w:val="24"/>
        </w:rPr>
        <w:t xml:space="preserve"> de aprendizaje. - Atención a las diferencias individuales del alumnado. Dentro de ella, se concretarán las actividades de refuerzo y </w:t>
      </w:r>
      <w:r w:rsidRPr="00F425C5">
        <w:rPr>
          <w:rFonts w:ascii="Arial" w:hAnsi="Arial" w:cs="Arial"/>
          <w:sz w:val="24"/>
          <w:szCs w:val="24"/>
        </w:rPr>
        <w:lastRenderedPageBreak/>
        <w:t>ampliación para atender a los diferentes ritmos de aprendizaje. - Conclusión y bibliografía. - Recursos elaborados.</w:t>
      </w:r>
    </w:p>
    <w:p w14:paraId="26762721" w14:textId="6171E70F" w:rsidR="00CC0A8B" w:rsidRPr="00F425C5" w:rsidRDefault="00CC0A8B" w:rsidP="00F425C5">
      <w:pPr>
        <w:spacing w:line="360" w:lineRule="auto"/>
        <w:jc w:val="both"/>
        <w:rPr>
          <w:rFonts w:ascii="Arial" w:hAnsi="Arial" w:cs="Arial"/>
          <w:sz w:val="24"/>
          <w:szCs w:val="24"/>
        </w:rPr>
      </w:pPr>
      <w:r w:rsidRPr="00F425C5">
        <w:rPr>
          <w:rFonts w:ascii="Arial" w:hAnsi="Arial" w:cs="Arial"/>
          <w:sz w:val="24"/>
          <w:szCs w:val="24"/>
        </w:rPr>
        <w:t>EXTENSIÓN MÁXIMA DEL DOC: 50 PÁGINAS</w:t>
      </w:r>
    </w:p>
    <w:p w14:paraId="224025AB" w14:textId="36B737AA" w:rsidR="00CC0A8B" w:rsidRPr="00F425C5" w:rsidRDefault="00CC0A8B" w:rsidP="00F425C5">
      <w:pPr>
        <w:spacing w:line="360" w:lineRule="auto"/>
        <w:jc w:val="both"/>
        <w:rPr>
          <w:rFonts w:ascii="Arial" w:hAnsi="Arial" w:cs="Arial"/>
          <w:sz w:val="24"/>
          <w:szCs w:val="24"/>
        </w:rPr>
      </w:pPr>
      <w:r w:rsidRPr="00F425C5">
        <w:rPr>
          <w:rFonts w:ascii="Arial" w:hAnsi="Arial" w:cs="Arial"/>
          <w:sz w:val="24"/>
          <w:szCs w:val="24"/>
        </w:rPr>
        <w:t>EXTENSIÓN DE LOS ANEXOS: 20 PAGINAS</w:t>
      </w:r>
    </w:p>
    <w:p w14:paraId="2E8C619B" w14:textId="176A3A66" w:rsidR="00235AB5" w:rsidRPr="00235AB5" w:rsidRDefault="00CC0A8B" w:rsidP="00235AB5">
      <w:pPr>
        <w:spacing w:line="360" w:lineRule="auto"/>
        <w:jc w:val="both"/>
        <w:rPr>
          <w:rFonts w:ascii="Arial" w:hAnsi="Arial" w:cs="Arial"/>
          <w:sz w:val="24"/>
          <w:szCs w:val="24"/>
        </w:rPr>
      </w:pPr>
      <w:r w:rsidRPr="00F425C5">
        <w:rPr>
          <w:rFonts w:ascii="Arial" w:hAnsi="Arial" w:cs="Arial"/>
          <w:sz w:val="24"/>
          <w:szCs w:val="24"/>
        </w:rPr>
        <w:t>EXTENSIÓN TOTAL LÍMIT</w:t>
      </w:r>
      <w:r w:rsidRPr="00404B6A">
        <w:rPr>
          <w:rFonts w:ascii="Arial" w:hAnsi="Arial" w:cs="Arial"/>
          <w:sz w:val="24"/>
          <w:szCs w:val="24"/>
        </w:rPr>
        <w:t>E: 70 PÁGINAS</w:t>
      </w:r>
    </w:p>
    <w:sectPr w:rsidR="00235AB5" w:rsidRPr="00235AB5">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59A60" w14:textId="77777777" w:rsidR="00B60451" w:rsidRDefault="00B60451" w:rsidP="00E54B80">
      <w:pPr>
        <w:spacing w:after="0" w:line="240" w:lineRule="auto"/>
      </w:pPr>
      <w:r>
        <w:separator/>
      </w:r>
    </w:p>
  </w:endnote>
  <w:endnote w:type="continuationSeparator" w:id="0">
    <w:p w14:paraId="527C1C80" w14:textId="77777777" w:rsidR="00B60451" w:rsidRDefault="00B60451" w:rsidP="00E54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3473256"/>
      <w:docPartObj>
        <w:docPartGallery w:val="Page Numbers (Bottom of Page)"/>
        <w:docPartUnique/>
      </w:docPartObj>
    </w:sdtPr>
    <w:sdtEndPr>
      <w:rPr>
        <w:rFonts w:ascii="Arial" w:hAnsi="Arial" w:cs="Arial"/>
        <w:sz w:val="24"/>
        <w:szCs w:val="24"/>
      </w:rPr>
    </w:sdtEndPr>
    <w:sdtContent>
      <w:p w14:paraId="3E276EAB" w14:textId="2A6C0B82" w:rsidR="00E54B80" w:rsidRPr="00E54B80" w:rsidRDefault="00E54B80">
        <w:pPr>
          <w:pStyle w:val="Piedepgina"/>
          <w:jc w:val="right"/>
          <w:rPr>
            <w:rFonts w:ascii="Arial" w:hAnsi="Arial" w:cs="Arial"/>
            <w:sz w:val="24"/>
            <w:szCs w:val="24"/>
          </w:rPr>
        </w:pPr>
        <w:r w:rsidRPr="00E54B80">
          <w:rPr>
            <w:rFonts w:ascii="Arial" w:hAnsi="Arial" w:cs="Arial"/>
            <w:sz w:val="24"/>
            <w:szCs w:val="24"/>
          </w:rPr>
          <w:fldChar w:fldCharType="begin"/>
        </w:r>
        <w:r w:rsidRPr="00E54B80">
          <w:rPr>
            <w:rFonts w:ascii="Arial" w:hAnsi="Arial" w:cs="Arial"/>
            <w:sz w:val="24"/>
            <w:szCs w:val="24"/>
          </w:rPr>
          <w:instrText>PAGE   \* MERGEFORMAT</w:instrText>
        </w:r>
        <w:r w:rsidRPr="00E54B80">
          <w:rPr>
            <w:rFonts w:ascii="Arial" w:hAnsi="Arial" w:cs="Arial"/>
            <w:sz w:val="24"/>
            <w:szCs w:val="24"/>
          </w:rPr>
          <w:fldChar w:fldCharType="separate"/>
        </w:r>
        <w:r w:rsidRPr="00E54B80">
          <w:rPr>
            <w:rFonts w:ascii="Arial" w:hAnsi="Arial" w:cs="Arial"/>
            <w:sz w:val="24"/>
            <w:szCs w:val="24"/>
          </w:rPr>
          <w:t>2</w:t>
        </w:r>
        <w:r w:rsidRPr="00E54B80">
          <w:rPr>
            <w:rFonts w:ascii="Arial" w:hAnsi="Arial" w:cs="Arial"/>
            <w:sz w:val="24"/>
            <w:szCs w:val="24"/>
          </w:rPr>
          <w:fldChar w:fldCharType="end"/>
        </w:r>
      </w:p>
    </w:sdtContent>
  </w:sdt>
  <w:p w14:paraId="7B05A8DB" w14:textId="77777777" w:rsidR="00E54B80" w:rsidRDefault="00E54B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943EE" w14:textId="77777777" w:rsidR="00B60451" w:rsidRDefault="00B60451" w:rsidP="00E54B80">
      <w:pPr>
        <w:spacing w:after="0" w:line="240" w:lineRule="auto"/>
      </w:pPr>
      <w:r>
        <w:separator/>
      </w:r>
    </w:p>
  </w:footnote>
  <w:footnote w:type="continuationSeparator" w:id="0">
    <w:p w14:paraId="6EF62197" w14:textId="77777777" w:rsidR="00B60451" w:rsidRDefault="00B60451" w:rsidP="00E54B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B604C"/>
    <w:multiLevelType w:val="hybridMultilevel"/>
    <w:tmpl w:val="290C0D60"/>
    <w:lvl w:ilvl="0" w:tplc="0A5A9816">
      <w:start w:val="2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85E7BF0"/>
    <w:multiLevelType w:val="multilevel"/>
    <w:tmpl w:val="CBA2AE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2541B07"/>
    <w:multiLevelType w:val="hybridMultilevel"/>
    <w:tmpl w:val="89DA0B48"/>
    <w:lvl w:ilvl="0" w:tplc="5D6094CA">
      <w:start w:val="2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C924CFC"/>
    <w:multiLevelType w:val="multilevel"/>
    <w:tmpl w:val="482E5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2F49A6"/>
    <w:multiLevelType w:val="hybridMultilevel"/>
    <w:tmpl w:val="1EAACA28"/>
    <w:lvl w:ilvl="0" w:tplc="E5D49E1C">
      <w:start w:val="6"/>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2DF6E36"/>
    <w:multiLevelType w:val="hybridMultilevel"/>
    <w:tmpl w:val="12C452C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4F2168C"/>
    <w:multiLevelType w:val="hybridMultilevel"/>
    <w:tmpl w:val="BA4C848C"/>
    <w:lvl w:ilvl="0" w:tplc="27323618">
      <w:start w:val="1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53A4772"/>
    <w:multiLevelType w:val="hybridMultilevel"/>
    <w:tmpl w:val="3B3610AC"/>
    <w:lvl w:ilvl="0" w:tplc="F6C2FCCE">
      <w:start w:val="1"/>
      <w:numFmt w:val="decimal"/>
      <w:lvlText w:val="%1.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BAC2B77"/>
    <w:multiLevelType w:val="hybridMultilevel"/>
    <w:tmpl w:val="DDD02B1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F895FA6"/>
    <w:multiLevelType w:val="hybridMultilevel"/>
    <w:tmpl w:val="5A2CCCD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447483F"/>
    <w:multiLevelType w:val="hybridMultilevel"/>
    <w:tmpl w:val="6BB4431C"/>
    <w:lvl w:ilvl="0" w:tplc="1F24E8C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23379286">
    <w:abstractNumId w:val="1"/>
  </w:num>
  <w:num w:numId="2" w16cid:durableId="1339237655">
    <w:abstractNumId w:val="6"/>
  </w:num>
  <w:num w:numId="3" w16cid:durableId="577442094">
    <w:abstractNumId w:val="3"/>
  </w:num>
  <w:num w:numId="4" w16cid:durableId="881481091">
    <w:abstractNumId w:val="7"/>
  </w:num>
  <w:num w:numId="5" w16cid:durableId="437530479">
    <w:abstractNumId w:val="4"/>
  </w:num>
  <w:num w:numId="6" w16cid:durableId="1767728855">
    <w:abstractNumId w:val="0"/>
  </w:num>
  <w:num w:numId="7" w16cid:durableId="1616474961">
    <w:abstractNumId w:val="2"/>
  </w:num>
  <w:num w:numId="8" w16cid:durableId="2000186207">
    <w:abstractNumId w:val="8"/>
  </w:num>
  <w:num w:numId="9" w16cid:durableId="797915862">
    <w:abstractNumId w:val="9"/>
  </w:num>
  <w:num w:numId="10" w16cid:durableId="1595018130">
    <w:abstractNumId w:val="10"/>
  </w:num>
  <w:num w:numId="11" w16cid:durableId="12935143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915"/>
    <w:rsid w:val="000519EF"/>
    <w:rsid w:val="00054E93"/>
    <w:rsid w:val="000C6BE0"/>
    <w:rsid w:val="000E4486"/>
    <w:rsid w:val="001E11C2"/>
    <w:rsid w:val="001E3873"/>
    <w:rsid w:val="001F5713"/>
    <w:rsid w:val="00235AB5"/>
    <w:rsid w:val="00293946"/>
    <w:rsid w:val="002A25FF"/>
    <w:rsid w:val="002F5E6A"/>
    <w:rsid w:val="003118E1"/>
    <w:rsid w:val="00397C8E"/>
    <w:rsid w:val="003A1688"/>
    <w:rsid w:val="003E68E7"/>
    <w:rsid w:val="00404B6A"/>
    <w:rsid w:val="00430B45"/>
    <w:rsid w:val="00442AA1"/>
    <w:rsid w:val="00475E94"/>
    <w:rsid w:val="0049738E"/>
    <w:rsid w:val="004C6B2C"/>
    <w:rsid w:val="004D48F7"/>
    <w:rsid w:val="005278FD"/>
    <w:rsid w:val="00551FCF"/>
    <w:rsid w:val="00584396"/>
    <w:rsid w:val="005D03CB"/>
    <w:rsid w:val="006B7BE8"/>
    <w:rsid w:val="00705E48"/>
    <w:rsid w:val="00706BB8"/>
    <w:rsid w:val="00721915"/>
    <w:rsid w:val="00730297"/>
    <w:rsid w:val="0074179E"/>
    <w:rsid w:val="00756CB1"/>
    <w:rsid w:val="007E2EBD"/>
    <w:rsid w:val="00813C57"/>
    <w:rsid w:val="00816D4E"/>
    <w:rsid w:val="008C0800"/>
    <w:rsid w:val="00927DFA"/>
    <w:rsid w:val="00930F40"/>
    <w:rsid w:val="0098549D"/>
    <w:rsid w:val="00A11D15"/>
    <w:rsid w:val="00A71C62"/>
    <w:rsid w:val="00A75C39"/>
    <w:rsid w:val="00AD2EE3"/>
    <w:rsid w:val="00AD6835"/>
    <w:rsid w:val="00AF4666"/>
    <w:rsid w:val="00B01D64"/>
    <w:rsid w:val="00B32668"/>
    <w:rsid w:val="00B56321"/>
    <w:rsid w:val="00B60451"/>
    <w:rsid w:val="00B61731"/>
    <w:rsid w:val="00C53837"/>
    <w:rsid w:val="00C81F35"/>
    <w:rsid w:val="00C92F5D"/>
    <w:rsid w:val="00CA6E8A"/>
    <w:rsid w:val="00CC0A8B"/>
    <w:rsid w:val="00CF1E62"/>
    <w:rsid w:val="00D07454"/>
    <w:rsid w:val="00D07C07"/>
    <w:rsid w:val="00D77D9B"/>
    <w:rsid w:val="00D80AE1"/>
    <w:rsid w:val="00DB0AD6"/>
    <w:rsid w:val="00DE7C49"/>
    <w:rsid w:val="00DF0D6D"/>
    <w:rsid w:val="00DF29C3"/>
    <w:rsid w:val="00E07D10"/>
    <w:rsid w:val="00E54B80"/>
    <w:rsid w:val="00EA6402"/>
    <w:rsid w:val="00EB5031"/>
    <w:rsid w:val="00EE3D13"/>
    <w:rsid w:val="00F1157B"/>
    <w:rsid w:val="00F13613"/>
    <w:rsid w:val="00F1446B"/>
    <w:rsid w:val="00F300EE"/>
    <w:rsid w:val="00F425C5"/>
    <w:rsid w:val="00F52836"/>
    <w:rsid w:val="00F52CB9"/>
    <w:rsid w:val="00F66A46"/>
    <w:rsid w:val="00F942F0"/>
    <w:rsid w:val="00FB3622"/>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59455"/>
  <w15:chartTrackingRefBased/>
  <w15:docId w15:val="{690DF8F9-CF0B-41A4-A050-662F85000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19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7219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72191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2191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2191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2191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191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191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191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191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72191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72191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2191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2191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2191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191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191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1915"/>
    <w:rPr>
      <w:rFonts w:eastAsiaTheme="majorEastAsia" w:cstheme="majorBidi"/>
      <w:color w:val="272727" w:themeColor="text1" w:themeTint="D8"/>
    </w:rPr>
  </w:style>
  <w:style w:type="paragraph" w:styleId="Ttulo">
    <w:name w:val="Title"/>
    <w:basedOn w:val="Normal"/>
    <w:next w:val="Normal"/>
    <w:link w:val="TtuloCar"/>
    <w:uiPriority w:val="10"/>
    <w:qFormat/>
    <w:rsid w:val="007219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191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191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191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1915"/>
    <w:pPr>
      <w:spacing w:before="160"/>
      <w:jc w:val="center"/>
    </w:pPr>
    <w:rPr>
      <w:i/>
      <w:iCs/>
      <w:color w:val="404040" w:themeColor="text1" w:themeTint="BF"/>
    </w:rPr>
  </w:style>
  <w:style w:type="character" w:customStyle="1" w:styleId="CitaCar">
    <w:name w:val="Cita Car"/>
    <w:basedOn w:val="Fuentedeprrafopredeter"/>
    <w:link w:val="Cita"/>
    <w:uiPriority w:val="29"/>
    <w:rsid w:val="00721915"/>
    <w:rPr>
      <w:i/>
      <w:iCs/>
      <w:color w:val="404040" w:themeColor="text1" w:themeTint="BF"/>
    </w:rPr>
  </w:style>
  <w:style w:type="paragraph" w:styleId="Prrafodelista">
    <w:name w:val="List Paragraph"/>
    <w:basedOn w:val="Normal"/>
    <w:uiPriority w:val="34"/>
    <w:qFormat/>
    <w:rsid w:val="00721915"/>
    <w:pPr>
      <w:ind w:left="720"/>
      <w:contextualSpacing/>
    </w:pPr>
  </w:style>
  <w:style w:type="character" w:styleId="nfasisintenso">
    <w:name w:val="Intense Emphasis"/>
    <w:basedOn w:val="Fuentedeprrafopredeter"/>
    <w:uiPriority w:val="21"/>
    <w:qFormat/>
    <w:rsid w:val="00721915"/>
    <w:rPr>
      <w:i/>
      <w:iCs/>
      <w:color w:val="0F4761" w:themeColor="accent1" w:themeShade="BF"/>
    </w:rPr>
  </w:style>
  <w:style w:type="paragraph" w:styleId="Citadestacada">
    <w:name w:val="Intense Quote"/>
    <w:basedOn w:val="Normal"/>
    <w:next w:val="Normal"/>
    <w:link w:val="CitadestacadaCar"/>
    <w:uiPriority w:val="30"/>
    <w:qFormat/>
    <w:rsid w:val="007219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21915"/>
    <w:rPr>
      <w:i/>
      <w:iCs/>
      <w:color w:val="0F4761" w:themeColor="accent1" w:themeShade="BF"/>
    </w:rPr>
  </w:style>
  <w:style w:type="character" w:styleId="Referenciaintensa">
    <w:name w:val="Intense Reference"/>
    <w:basedOn w:val="Fuentedeprrafopredeter"/>
    <w:uiPriority w:val="32"/>
    <w:qFormat/>
    <w:rsid w:val="00721915"/>
    <w:rPr>
      <w:b/>
      <w:bCs/>
      <w:smallCaps/>
      <w:color w:val="0F4761" w:themeColor="accent1" w:themeShade="BF"/>
      <w:spacing w:val="5"/>
    </w:rPr>
  </w:style>
  <w:style w:type="paragraph" w:customStyle="1" w:styleId="Default">
    <w:name w:val="Default"/>
    <w:rsid w:val="00721915"/>
    <w:pPr>
      <w:autoSpaceDE w:val="0"/>
      <w:autoSpaceDN w:val="0"/>
      <w:adjustRightInd w:val="0"/>
      <w:spacing w:after="0" w:line="240" w:lineRule="auto"/>
    </w:pPr>
    <w:rPr>
      <w:rFonts w:ascii="Arial" w:hAnsi="Arial" w:cs="Arial"/>
      <w:color w:val="000000"/>
      <w:kern w:val="0"/>
      <w:sz w:val="24"/>
      <w:szCs w:val="24"/>
      <w:lang w:bidi="ar-SA"/>
      <w14:ligatures w14:val="none"/>
    </w:rPr>
  </w:style>
  <w:style w:type="character" w:styleId="Hipervnculo">
    <w:name w:val="Hyperlink"/>
    <w:basedOn w:val="Fuentedeprrafopredeter"/>
    <w:uiPriority w:val="99"/>
    <w:unhideWhenUsed/>
    <w:rsid w:val="004C6B2C"/>
    <w:rPr>
      <w:color w:val="467886" w:themeColor="hyperlink"/>
      <w:u w:val="single"/>
    </w:rPr>
  </w:style>
  <w:style w:type="character" w:styleId="Mencinsinresolver">
    <w:name w:val="Unresolved Mention"/>
    <w:basedOn w:val="Fuentedeprrafopredeter"/>
    <w:uiPriority w:val="99"/>
    <w:semiHidden/>
    <w:unhideWhenUsed/>
    <w:rsid w:val="004C6B2C"/>
    <w:rPr>
      <w:color w:val="605E5C"/>
      <w:shd w:val="clear" w:color="auto" w:fill="E1DFDD"/>
    </w:rPr>
  </w:style>
  <w:style w:type="paragraph" w:styleId="Encabezado">
    <w:name w:val="header"/>
    <w:basedOn w:val="Normal"/>
    <w:link w:val="EncabezadoCar"/>
    <w:uiPriority w:val="99"/>
    <w:unhideWhenUsed/>
    <w:rsid w:val="00E54B8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54B80"/>
  </w:style>
  <w:style w:type="paragraph" w:styleId="Piedepgina">
    <w:name w:val="footer"/>
    <w:basedOn w:val="Normal"/>
    <w:link w:val="PiedepginaCar"/>
    <w:uiPriority w:val="99"/>
    <w:unhideWhenUsed/>
    <w:rsid w:val="00E54B8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54B80"/>
  </w:style>
  <w:style w:type="paragraph" w:styleId="TtuloTDC">
    <w:name w:val="TOC Heading"/>
    <w:basedOn w:val="Ttulo1"/>
    <w:next w:val="Normal"/>
    <w:uiPriority w:val="39"/>
    <w:unhideWhenUsed/>
    <w:qFormat/>
    <w:rsid w:val="00E54B80"/>
    <w:pPr>
      <w:spacing w:before="240" w:after="0"/>
      <w:outlineLvl w:val="9"/>
    </w:pPr>
    <w:rPr>
      <w:kern w:val="0"/>
      <w:sz w:val="32"/>
      <w:szCs w:val="32"/>
      <w:lang w:eastAsia="es-ES" w:bidi="ar-SA"/>
      <w14:ligatures w14:val="none"/>
    </w:rPr>
  </w:style>
  <w:style w:type="paragraph" w:styleId="TDC1">
    <w:name w:val="toc 1"/>
    <w:basedOn w:val="Normal"/>
    <w:next w:val="Normal"/>
    <w:autoRedefine/>
    <w:uiPriority w:val="39"/>
    <w:unhideWhenUsed/>
    <w:rsid w:val="00E54B80"/>
    <w:pPr>
      <w:spacing w:after="100"/>
    </w:pPr>
  </w:style>
  <w:style w:type="table" w:styleId="Tablaconcuadrcula">
    <w:name w:val="Table Grid"/>
    <w:basedOn w:val="Tablanormal"/>
    <w:uiPriority w:val="39"/>
    <w:rsid w:val="00B01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rsid w:val="00551FCF"/>
    <w:pPr>
      <w:spacing w:after="100"/>
      <w:ind w:left="220"/>
    </w:pPr>
  </w:style>
  <w:style w:type="paragraph" w:styleId="TDC3">
    <w:name w:val="toc 3"/>
    <w:basedOn w:val="Normal"/>
    <w:next w:val="Normal"/>
    <w:autoRedefine/>
    <w:uiPriority w:val="39"/>
    <w:unhideWhenUsed/>
    <w:rsid w:val="00551FCF"/>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A8EC1-3F4C-45E8-948B-D7E4B33D9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22</Pages>
  <Words>5212</Words>
  <Characters>28670</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María Alonso Silva</dc:creator>
  <cp:keywords/>
  <dc:description/>
  <cp:lastModifiedBy>Paula María Alonso Silva</cp:lastModifiedBy>
  <cp:revision>16</cp:revision>
  <dcterms:created xsi:type="dcterms:W3CDTF">2026-01-09T11:29:00Z</dcterms:created>
  <dcterms:modified xsi:type="dcterms:W3CDTF">2026-02-19T18:11:00Z</dcterms:modified>
</cp:coreProperties>
</file>