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830516" w14:textId="77777777" w:rsidR="00D22F30" w:rsidRPr="00DA5BA1" w:rsidRDefault="00450F09" w:rsidP="00DA5BA1">
      <w:r>
        <w:rPr>
          <w:noProof/>
          <w:lang w:val="es-ES_tradnl" w:eastAsia="es-ES_tradnl" w:bidi="he-I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98307C2" wp14:editId="09CB2BB0">
                <wp:simplePos x="0" y="0"/>
                <wp:positionH relativeFrom="column">
                  <wp:posOffset>-279400</wp:posOffset>
                </wp:positionH>
                <wp:positionV relativeFrom="paragraph">
                  <wp:posOffset>-571500</wp:posOffset>
                </wp:positionV>
                <wp:extent cx="1778000" cy="10287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8000" cy="10287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8307CD" w14:textId="77777777" w:rsidR="00E64F38" w:rsidRPr="00E64F38" w:rsidRDefault="00E64F38" w:rsidP="005353B2">
                              <w:pPr>
                                <w:jc w:val="center"/>
                                <w:rPr>
                                  <w:rFonts w:ascii="Berlin Sans FB Demi" w:hAnsi="Berlin Sans FB Demi" w:cs="Berlin Sans FB Demi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E64F38">
                                <w:rPr>
                                  <w:rFonts w:ascii="Berlin Sans FB Demi" w:hAnsi="Berlin Sans FB Demi" w:cs="Berlin Sans FB Demi"/>
                                  <w:b/>
                                  <w:bCs/>
                                  <w:sz w:val="20"/>
                                  <w:szCs w:val="20"/>
                                </w:rPr>
                                <w:t>Facultad de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8307C2" id="Group 2" o:spid="_x0000_s1026" style="position:absolute;left:0;text-align:left;margin-left:-22pt;margin-top:-44.95pt;width:140pt;height:81pt;z-index:251658240" coordorigin="441,157" coordsize="2700,162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0KgjwgAA&#10;ANoAAAAPAAAAZHJzL2Rvd25yZXYueG1sRI/RisIwFETfBf8hXGFfZE111WrXKO6C4quuH3DbXNuy&#10;zU1poq1/bwTBx2FmzjCrTWcqcaPGlZYVjEcRCOLM6pJzBee/3ecChPPIGivLpOBODjbrfm+FibYt&#10;H+l28rkIEHYJKii8rxMpXVaQQTeyNXHwLrYx6INscqkbbAPcVHISRXNpsOSwUGBNvwVl/6erUXA5&#10;tMPZsk33/hwfp/MfLOPU3pX6GHTbbxCeOv8Ov9oHreALnlfCDZDrB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bQqCPCAAAA2gAAAA8AAAAAAAAAAAAAAAAAlwIAAGRycy9kb3du&#10;cmV2LnhtbFBLBQYAAAAABAAEAPUAAACGAwAAAAA=&#10;" stroked="f">
                  <v:textbox>
                    <w:txbxContent>
                      <w:p w14:paraId="398307CD" w14:textId="77777777" w:rsidR="00E64F38" w:rsidRPr="00E64F38" w:rsidRDefault="00E64F38" w:rsidP="005353B2">
                        <w:pPr>
                          <w:jc w:val="center"/>
                          <w:rPr>
                            <w:rFonts w:ascii="Berlin Sans FB Demi" w:hAnsi="Berlin Sans FB Demi" w:cs="Berlin Sans FB Dem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64F38">
                          <w:rPr>
                            <w:rFonts w:ascii="Berlin Sans FB Demi" w:hAnsi="Berlin Sans FB Demi" w:cs="Berlin Sans FB Demi"/>
                            <w:b/>
                            <w:bCs/>
                            <w:sz w:val="20"/>
                            <w:szCs w:val="20"/>
                          </w:rPr>
                          <w:t>Facultad de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3v&#10;bb/EAAAA2gAAAA8AAABkcnMvZG93bnJldi54bWxEj0FrwkAUhO9C/8PyCr2UurEVSaObICktgie1&#10;2usj+8wGs29Ddqvx33eFgsdhZr5hFsVgW3Gm3jeOFUzGCQjiyumGawXfu8+XFIQPyBpbx6TgSh6K&#10;/GG0wEy7C2/ovA21iBD2GSowIXSZlL4yZNGPXUccvaPrLYYo+1rqHi8Rblv5miQzabHhuGCwo9JQ&#10;ddr+WgVp9dy9taVLfz5Menwvm8N1v/5S6ulxWM5BBBrCPfzfXmkFU7hdiTdA5n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O3vbb/EAAAA2gAAAA8AAAAAAAAAAAAAAAAAnAIA&#10;AGRycy9kb3ducmV2LnhtbFBLBQYAAAAABAAEAPcAAACNAwAAAAA=&#10;">
                  <v:imagedata r:id="rId8" o:title=""/>
                </v:shape>
              </v:group>
            </w:pict>
          </mc:Fallback>
        </mc:AlternateContent>
      </w:r>
      <w:r>
        <w:rPr>
          <w:noProof/>
          <w:lang w:val="es-ES_tradnl" w:eastAsia="es-ES_tradnl" w:bidi="he-I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8307C4" wp14:editId="398307C5">
                <wp:simplePos x="0" y="0"/>
                <wp:positionH relativeFrom="column">
                  <wp:posOffset>4114800</wp:posOffset>
                </wp:positionH>
                <wp:positionV relativeFrom="paragraph">
                  <wp:posOffset>-571500</wp:posOffset>
                </wp:positionV>
                <wp:extent cx="1714500" cy="4572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307CE" w14:textId="666FC7F5" w:rsidR="00E64F38" w:rsidRPr="00EB744D" w:rsidRDefault="00E64F38" w:rsidP="005353B2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2017-18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8307C4" id="Text Box 5" o:spid="_x0000_s1029" type="#_x0000_t202" style="position:absolute;left:0;text-align:left;margin-left:324pt;margin-top:-44.95pt;width:135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">
                <v:textbox>
                  <w:txbxContent>
                    <w:p w14:paraId="398307CE" w14:textId="666FC7F5" w:rsidR="00E64F38" w:rsidRPr="00EB744D" w:rsidRDefault="00E64F38" w:rsidP="005353B2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2017-18</w:t>
                      </w:r>
                    </w:p>
                  </w:txbxContent>
                </v:textbox>
              </v:shape>
            </w:pict>
          </mc:Fallback>
        </mc:AlternateContent>
      </w:r>
    </w:p>
    <w:p w14:paraId="39830517" w14:textId="77777777" w:rsidR="00D22F30" w:rsidRPr="00DA5BA1" w:rsidRDefault="00D22F30" w:rsidP="00DA5BA1"/>
    <w:p w14:paraId="39830518" w14:textId="77777777" w:rsidR="00D22F30" w:rsidRPr="00DA5BA1" w:rsidRDefault="00D22F30" w:rsidP="00DA5BA1"/>
    <w:p w14:paraId="39830519" w14:textId="77777777" w:rsidR="00D22F30" w:rsidRPr="00DA5BA1" w:rsidRDefault="00D22F30" w:rsidP="00DA5BA1"/>
    <w:p w14:paraId="3983051A" w14:textId="77777777" w:rsidR="00D22F30" w:rsidRPr="00DA5BA1" w:rsidRDefault="00D22F30" w:rsidP="00DA5BA1"/>
    <w:p w14:paraId="3983051B" w14:textId="77777777" w:rsidR="00D22F30" w:rsidRPr="00895A74" w:rsidRDefault="00D22F30" w:rsidP="00DA5BA1">
      <w:pPr>
        <w:rPr>
          <w:b/>
          <w:bCs/>
        </w:rPr>
      </w:pPr>
      <w:r w:rsidRPr="00895A74">
        <w:rPr>
          <w:b/>
          <w:bCs/>
        </w:rPr>
        <w:t>FICHA TÉCNICA DE LA ASIGNATURA</w:t>
      </w:r>
      <w:r>
        <w:rPr>
          <w:b/>
          <w:bCs/>
        </w:rPr>
        <w:t xml:space="preserve"> </w:t>
      </w:r>
      <w:r w:rsidRPr="004564FD">
        <w:rPr>
          <w:b/>
          <w:bCs/>
          <w:sz w:val="28"/>
          <w:szCs w:val="28"/>
        </w:rPr>
        <w:t>CRISTOLOGÍA Y MARIOLOGÍA</w:t>
      </w:r>
    </w:p>
    <w:p w14:paraId="3983051C" w14:textId="77777777" w:rsidR="00D22F30" w:rsidRPr="00DA5BA1" w:rsidRDefault="00D22F30" w:rsidP="00DA5BA1"/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D22F30" w:rsidRPr="00F15D31" w14:paraId="3983051E" w14:textId="77777777">
        <w:tc>
          <w:tcPr>
            <w:tcW w:w="10206" w:type="dxa"/>
            <w:gridSpan w:val="2"/>
            <w:shd w:val="clear" w:color="auto" w:fill="00B0F0"/>
          </w:tcPr>
          <w:p w14:paraId="3983051D" w14:textId="77777777" w:rsidR="00D22F30" w:rsidRPr="00F15D31" w:rsidRDefault="00D22F30" w:rsidP="00DA5BA1">
            <w:r w:rsidRPr="00F15D31">
              <w:t>Datos de la asignatura</w:t>
            </w:r>
          </w:p>
        </w:tc>
      </w:tr>
      <w:tr w:rsidR="00D22F30" w:rsidRPr="00F15D31" w14:paraId="39830521" w14:textId="77777777">
        <w:tc>
          <w:tcPr>
            <w:tcW w:w="2187" w:type="dxa"/>
            <w:shd w:val="clear" w:color="auto" w:fill="FFC000"/>
            <w:vAlign w:val="center"/>
          </w:tcPr>
          <w:p w14:paraId="3983051F" w14:textId="77777777" w:rsidR="00D22F30" w:rsidRPr="00F15D31" w:rsidRDefault="00D22F30" w:rsidP="00B8498D">
            <w:pPr>
              <w:rPr>
                <w:rFonts w:eastAsia="CenturyGothic"/>
              </w:rPr>
            </w:pPr>
            <w:r w:rsidRPr="00F15D31">
              <w:t xml:space="preserve">Nombre </w:t>
            </w:r>
          </w:p>
        </w:tc>
        <w:tc>
          <w:tcPr>
            <w:tcW w:w="8019" w:type="dxa"/>
          </w:tcPr>
          <w:p w14:paraId="39830520" w14:textId="77777777" w:rsidR="00D22F30" w:rsidRPr="00F15D31" w:rsidRDefault="00D22F30" w:rsidP="00B8498D">
            <w:r>
              <w:t>Cristología. Mariología</w:t>
            </w:r>
          </w:p>
        </w:tc>
      </w:tr>
      <w:tr w:rsidR="00D22F30" w:rsidRPr="00F15D31" w14:paraId="39830524" w14:textId="77777777">
        <w:tc>
          <w:tcPr>
            <w:tcW w:w="2187" w:type="dxa"/>
            <w:shd w:val="clear" w:color="auto" w:fill="FFC000"/>
            <w:vAlign w:val="center"/>
          </w:tcPr>
          <w:p w14:paraId="39830522" w14:textId="77777777" w:rsidR="00D22F30" w:rsidRPr="00F15D31" w:rsidRDefault="00D22F30" w:rsidP="00B8498D">
            <w:r w:rsidRPr="00F15D31">
              <w:t>Titulación</w:t>
            </w:r>
          </w:p>
        </w:tc>
        <w:tc>
          <w:tcPr>
            <w:tcW w:w="8019" w:type="dxa"/>
          </w:tcPr>
          <w:p w14:paraId="39830523" w14:textId="77777777" w:rsidR="00D22F30" w:rsidRPr="00F15D31" w:rsidRDefault="00D22F30" w:rsidP="001077D4">
            <w:r>
              <w:t xml:space="preserve">Baccalaureatus in Theologia - </w:t>
            </w:r>
            <w:r w:rsidRPr="00DA5BA1">
              <w:t xml:space="preserve">Grado en </w:t>
            </w:r>
            <w:r>
              <w:t>teología</w:t>
            </w:r>
          </w:p>
        </w:tc>
      </w:tr>
      <w:tr w:rsidR="00D22F30" w:rsidRPr="00F15D31" w14:paraId="39830527" w14:textId="77777777">
        <w:tc>
          <w:tcPr>
            <w:tcW w:w="2187" w:type="dxa"/>
            <w:shd w:val="clear" w:color="auto" w:fill="FFC000"/>
            <w:vAlign w:val="center"/>
          </w:tcPr>
          <w:p w14:paraId="39830525" w14:textId="77777777" w:rsidR="00D22F30" w:rsidRPr="00F15D31" w:rsidRDefault="00D22F30" w:rsidP="00B8498D">
            <w:r w:rsidRPr="00F15D31">
              <w:t>Curso</w:t>
            </w:r>
          </w:p>
        </w:tc>
        <w:tc>
          <w:tcPr>
            <w:tcW w:w="8019" w:type="dxa"/>
          </w:tcPr>
          <w:p w14:paraId="39830526" w14:textId="77777777" w:rsidR="00D22F30" w:rsidRPr="00F15D31" w:rsidRDefault="00D22F30" w:rsidP="00B8498D">
            <w:r>
              <w:t>Primero.</w:t>
            </w:r>
          </w:p>
        </w:tc>
      </w:tr>
      <w:tr w:rsidR="00D22F30" w:rsidRPr="00F15D31" w14:paraId="3983052A" w14:textId="77777777">
        <w:tc>
          <w:tcPr>
            <w:tcW w:w="2187" w:type="dxa"/>
            <w:shd w:val="clear" w:color="auto" w:fill="FFC000"/>
            <w:vAlign w:val="center"/>
          </w:tcPr>
          <w:p w14:paraId="39830528" w14:textId="77777777" w:rsidR="00D22F30" w:rsidRPr="00F15D31" w:rsidRDefault="00D22F30" w:rsidP="00B8498D">
            <w:pPr>
              <w:rPr>
                <w:rFonts w:eastAsia="CenturyGothic"/>
              </w:rPr>
            </w:pPr>
            <w:r w:rsidRPr="00F15D31">
              <w:t>Carácter</w:t>
            </w:r>
          </w:p>
        </w:tc>
        <w:tc>
          <w:tcPr>
            <w:tcW w:w="8019" w:type="dxa"/>
          </w:tcPr>
          <w:p w14:paraId="39830529" w14:textId="77777777" w:rsidR="00D22F30" w:rsidRPr="00F15D31" w:rsidRDefault="00D22F30" w:rsidP="00B42683">
            <w:r w:rsidRPr="00DA5BA1">
              <w:t>Anual</w:t>
            </w:r>
            <w:r>
              <w:t>.</w:t>
            </w:r>
          </w:p>
        </w:tc>
      </w:tr>
      <w:tr w:rsidR="00D22F30" w:rsidRPr="00F15D31" w14:paraId="3983052D" w14:textId="77777777">
        <w:tc>
          <w:tcPr>
            <w:tcW w:w="2187" w:type="dxa"/>
            <w:shd w:val="clear" w:color="auto" w:fill="FFC000"/>
            <w:vAlign w:val="center"/>
          </w:tcPr>
          <w:p w14:paraId="3983052B" w14:textId="77777777" w:rsidR="00D22F30" w:rsidRPr="00F15D31" w:rsidRDefault="00D22F30" w:rsidP="00B8498D">
            <w:r w:rsidRPr="00F15D31">
              <w:t>Créditos ECTS</w:t>
            </w:r>
          </w:p>
        </w:tc>
        <w:tc>
          <w:tcPr>
            <w:tcW w:w="8019" w:type="dxa"/>
          </w:tcPr>
          <w:p w14:paraId="3983052C" w14:textId="77777777" w:rsidR="00D22F30" w:rsidRPr="00F15D31" w:rsidRDefault="00D22F30" w:rsidP="00B8498D">
            <w:r>
              <w:t>9</w:t>
            </w:r>
          </w:p>
        </w:tc>
      </w:tr>
      <w:tr w:rsidR="00D22F30" w:rsidRPr="00F15D31" w14:paraId="39830530" w14:textId="77777777">
        <w:tc>
          <w:tcPr>
            <w:tcW w:w="2187" w:type="dxa"/>
            <w:shd w:val="clear" w:color="auto" w:fill="FFC000"/>
            <w:vAlign w:val="center"/>
          </w:tcPr>
          <w:p w14:paraId="3983052E" w14:textId="77777777" w:rsidR="00D22F30" w:rsidRPr="00F15D31" w:rsidRDefault="00D22F30" w:rsidP="00B8498D">
            <w:r w:rsidRPr="00F15D31">
              <w:t>Departamento</w:t>
            </w:r>
          </w:p>
        </w:tc>
        <w:tc>
          <w:tcPr>
            <w:tcW w:w="8019" w:type="dxa"/>
          </w:tcPr>
          <w:p w14:paraId="3983052F" w14:textId="77777777" w:rsidR="00D22F30" w:rsidRPr="00F15D31" w:rsidRDefault="00D22F30" w:rsidP="00B8498D">
            <w:r>
              <w:t>Teología Dogmática y Fundamental</w:t>
            </w:r>
          </w:p>
        </w:tc>
      </w:tr>
      <w:tr w:rsidR="00D22F30" w:rsidRPr="00F15D31" w14:paraId="39830533" w14:textId="77777777">
        <w:tc>
          <w:tcPr>
            <w:tcW w:w="2187" w:type="dxa"/>
            <w:shd w:val="clear" w:color="auto" w:fill="FFC000"/>
            <w:vAlign w:val="center"/>
          </w:tcPr>
          <w:p w14:paraId="39830531" w14:textId="77777777" w:rsidR="00D22F30" w:rsidRPr="00F15D31" w:rsidRDefault="00D22F30" w:rsidP="00B8498D">
            <w:r w:rsidRPr="00F15D31">
              <w:t>Área</w:t>
            </w:r>
          </w:p>
        </w:tc>
        <w:tc>
          <w:tcPr>
            <w:tcW w:w="8019" w:type="dxa"/>
          </w:tcPr>
          <w:p w14:paraId="39830532" w14:textId="77777777" w:rsidR="00D22F30" w:rsidRPr="00F15D31" w:rsidRDefault="00D22F30" w:rsidP="00B8498D"/>
        </w:tc>
      </w:tr>
      <w:tr w:rsidR="00D22F30" w:rsidRPr="00F15D31" w14:paraId="39830536" w14:textId="77777777">
        <w:tc>
          <w:tcPr>
            <w:tcW w:w="2187" w:type="dxa"/>
            <w:shd w:val="clear" w:color="auto" w:fill="FFC000"/>
            <w:vAlign w:val="center"/>
          </w:tcPr>
          <w:p w14:paraId="39830534" w14:textId="77777777" w:rsidR="00D22F30" w:rsidRPr="00F15D31" w:rsidRDefault="00D22F30" w:rsidP="00B8498D">
            <w:r w:rsidRPr="00F15D31">
              <w:t>Profesores</w:t>
            </w:r>
          </w:p>
        </w:tc>
        <w:tc>
          <w:tcPr>
            <w:tcW w:w="8019" w:type="dxa"/>
          </w:tcPr>
          <w:p w14:paraId="39830535" w14:textId="77777777" w:rsidR="00D22F30" w:rsidRPr="00F15D31" w:rsidRDefault="00D22F30" w:rsidP="00B8498D">
            <w:r>
              <w:t>Gabino Uríbarri Bilbao</w:t>
            </w:r>
          </w:p>
        </w:tc>
      </w:tr>
    </w:tbl>
    <w:p w14:paraId="39830537" w14:textId="77777777" w:rsidR="00D22F30" w:rsidRPr="00F15D31" w:rsidRDefault="00D22F30" w:rsidP="00DA5BA1"/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7"/>
        <w:gridCol w:w="8019"/>
      </w:tblGrid>
      <w:tr w:rsidR="00D22F30" w:rsidRPr="00F15D31" w14:paraId="39830539" w14:textId="77777777">
        <w:tc>
          <w:tcPr>
            <w:tcW w:w="10206" w:type="dxa"/>
            <w:gridSpan w:val="2"/>
            <w:shd w:val="clear" w:color="auto" w:fill="00B0F0"/>
          </w:tcPr>
          <w:p w14:paraId="39830538" w14:textId="77777777" w:rsidR="00D22F30" w:rsidRPr="00F15D31" w:rsidRDefault="00D22F30" w:rsidP="00C605B9">
            <w:r w:rsidRPr="00F15D31">
              <w:t>Datos del profesorado</w:t>
            </w:r>
          </w:p>
        </w:tc>
      </w:tr>
      <w:tr w:rsidR="00D22F30" w:rsidRPr="00F15D31" w14:paraId="3983053C" w14:textId="77777777">
        <w:tc>
          <w:tcPr>
            <w:tcW w:w="2187" w:type="dxa"/>
            <w:shd w:val="clear" w:color="auto" w:fill="FFC000"/>
          </w:tcPr>
          <w:p w14:paraId="3983053A" w14:textId="77777777" w:rsidR="00D22F30" w:rsidRPr="00F15D31" w:rsidRDefault="00D22F30" w:rsidP="003032BA">
            <w:r w:rsidRPr="00F15D31">
              <w:t>Profesor</w:t>
            </w:r>
          </w:p>
        </w:tc>
        <w:tc>
          <w:tcPr>
            <w:tcW w:w="8019" w:type="dxa"/>
          </w:tcPr>
          <w:p w14:paraId="3983053B" w14:textId="77777777" w:rsidR="00D22F30" w:rsidRPr="00F15D31" w:rsidRDefault="00D22F30" w:rsidP="003032BA">
            <w:r>
              <w:t>Gabino Uríbarri Bilbao</w:t>
            </w:r>
          </w:p>
        </w:tc>
      </w:tr>
      <w:tr w:rsidR="00D22F30" w:rsidRPr="00F15D31" w14:paraId="3983053F" w14:textId="77777777">
        <w:tc>
          <w:tcPr>
            <w:tcW w:w="2187" w:type="dxa"/>
            <w:shd w:val="clear" w:color="auto" w:fill="FFC000"/>
          </w:tcPr>
          <w:p w14:paraId="3983053D" w14:textId="77777777" w:rsidR="00D22F30" w:rsidRPr="00F15D31" w:rsidRDefault="00D22F30" w:rsidP="003032BA">
            <w:r w:rsidRPr="00F15D31">
              <w:t>Grupo</w:t>
            </w:r>
          </w:p>
        </w:tc>
        <w:tc>
          <w:tcPr>
            <w:tcW w:w="8019" w:type="dxa"/>
          </w:tcPr>
          <w:p w14:paraId="3983053E" w14:textId="77777777" w:rsidR="00D22F30" w:rsidRPr="00F15D31" w:rsidRDefault="00D22F30" w:rsidP="003032BA">
            <w:r>
              <w:t>Titulación de la mañana. Titulación vespertina (TUP)</w:t>
            </w:r>
          </w:p>
        </w:tc>
      </w:tr>
      <w:tr w:rsidR="00D22F30" w:rsidRPr="00F15D31" w14:paraId="39830542" w14:textId="77777777">
        <w:tc>
          <w:tcPr>
            <w:tcW w:w="2187" w:type="dxa"/>
            <w:shd w:val="clear" w:color="auto" w:fill="FFC000"/>
          </w:tcPr>
          <w:p w14:paraId="39830540" w14:textId="77777777" w:rsidR="00D22F30" w:rsidRPr="00F15D31" w:rsidRDefault="00D22F30" w:rsidP="00B8498D">
            <w:r w:rsidRPr="00F15D31">
              <w:t>e-mail</w:t>
            </w:r>
          </w:p>
        </w:tc>
        <w:tc>
          <w:tcPr>
            <w:tcW w:w="8019" w:type="dxa"/>
          </w:tcPr>
          <w:p w14:paraId="39830541" w14:textId="3F7653AB" w:rsidR="00D22F30" w:rsidRPr="00F15D31" w:rsidRDefault="00E64F38" w:rsidP="00B8498D">
            <w:hyperlink r:id="rId9" w:history="1">
              <w:r w:rsidR="00D522F8" w:rsidRPr="0021338A">
                <w:rPr>
                  <w:rStyle w:val="Hipervnculo"/>
                </w:rPr>
                <w:t>guribarri@comillas.edu</w:t>
              </w:r>
            </w:hyperlink>
          </w:p>
        </w:tc>
      </w:tr>
      <w:tr w:rsidR="00D22F30" w:rsidRPr="00F15D31" w14:paraId="39830545" w14:textId="77777777">
        <w:tc>
          <w:tcPr>
            <w:tcW w:w="2187" w:type="dxa"/>
            <w:shd w:val="clear" w:color="auto" w:fill="FFC000"/>
          </w:tcPr>
          <w:p w14:paraId="39830543" w14:textId="77777777" w:rsidR="00D22F30" w:rsidRPr="00F15D31" w:rsidRDefault="00D22F30" w:rsidP="00B8498D">
            <w:r w:rsidRPr="00F15D31">
              <w:t>Teléfono</w:t>
            </w:r>
          </w:p>
        </w:tc>
        <w:tc>
          <w:tcPr>
            <w:tcW w:w="8019" w:type="dxa"/>
          </w:tcPr>
          <w:p w14:paraId="39830544" w14:textId="5C37BE39" w:rsidR="00D22F30" w:rsidRPr="00F15D31" w:rsidRDefault="00D522F8" w:rsidP="00B8498D">
            <w:r>
              <w:t>917343950 Ext. 2652</w:t>
            </w:r>
          </w:p>
        </w:tc>
      </w:tr>
      <w:tr w:rsidR="00D22F30" w:rsidRPr="00F15D31" w14:paraId="39830548" w14:textId="77777777">
        <w:tc>
          <w:tcPr>
            <w:tcW w:w="2187" w:type="dxa"/>
            <w:shd w:val="clear" w:color="auto" w:fill="FFC000"/>
          </w:tcPr>
          <w:p w14:paraId="39830546" w14:textId="77777777" w:rsidR="00D22F30" w:rsidRPr="00F15D31" w:rsidRDefault="00D22F30" w:rsidP="003032BA">
            <w:r w:rsidRPr="00F15D31">
              <w:t>Despacho</w:t>
            </w:r>
          </w:p>
        </w:tc>
        <w:tc>
          <w:tcPr>
            <w:tcW w:w="8019" w:type="dxa"/>
          </w:tcPr>
          <w:p w14:paraId="39830547" w14:textId="6A315253" w:rsidR="00D22F30" w:rsidRPr="00F15D31" w:rsidRDefault="00D522F8" w:rsidP="003032BA">
            <w:r>
              <w:t>Canto Blanco. Edificio C. Despacho 211</w:t>
            </w:r>
          </w:p>
        </w:tc>
      </w:tr>
      <w:tr w:rsidR="00D22F30" w:rsidRPr="00F15D31" w14:paraId="3983054B" w14:textId="77777777">
        <w:tc>
          <w:tcPr>
            <w:tcW w:w="2187" w:type="dxa"/>
            <w:shd w:val="clear" w:color="auto" w:fill="FFC000"/>
          </w:tcPr>
          <w:p w14:paraId="39830549" w14:textId="77777777" w:rsidR="00D22F30" w:rsidRPr="00F15D31" w:rsidRDefault="00D22F30" w:rsidP="00B8498D">
            <w:r w:rsidRPr="00F15D31">
              <w:t>Horario de Tutorías</w:t>
            </w:r>
          </w:p>
        </w:tc>
        <w:tc>
          <w:tcPr>
            <w:tcW w:w="8019" w:type="dxa"/>
          </w:tcPr>
          <w:p w14:paraId="3983054A" w14:textId="4B089A3B" w:rsidR="00D22F30" w:rsidRPr="00F15D31" w:rsidRDefault="00D522F8" w:rsidP="00C605B9">
            <w:r>
              <w:t>Cita previa.</w:t>
            </w:r>
          </w:p>
        </w:tc>
      </w:tr>
    </w:tbl>
    <w:p w14:paraId="3983054C" w14:textId="77777777" w:rsidR="00D22F30" w:rsidRDefault="00D22F30" w:rsidP="00DA5BA1"/>
    <w:p w14:paraId="3983054D" w14:textId="77777777" w:rsidR="00D22F30" w:rsidRPr="005353B2" w:rsidRDefault="00D22F30" w:rsidP="005353B2">
      <w:pPr>
        <w:keepNext/>
        <w:rPr>
          <w:b/>
          <w:bCs/>
          <w:color w:val="000000"/>
        </w:rPr>
      </w:pPr>
      <w:r w:rsidRPr="005353B2">
        <w:rPr>
          <w:b/>
          <w:bCs/>
        </w:rPr>
        <w:t>DATOS ESPECÍFICOS DE LA ASIGNATURA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D22F30" w:rsidRPr="00DA5BA1" w14:paraId="3983054F" w14:textId="77777777">
        <w:tc>
          <w:tcPr>
            <w:tcW w:w="10206" w:type="dxa"/>
            <w:shd w:val="clear" w:color="auto" w:fill="00B0F0"/>
          </w:tcPr>
          <w:p w14:paraId="3983054E" w14:textId="77777777" w:rsidR="00D22F30" w:rsidRPr="00DA5BA1" w:rsidRDefault="00D22F30" w:rsidP="00F15D31">
            <w:r>
              <w:t>Prerrequisitos</w:t>
            </w:r>
          </w:p>
        </w:tc>
      </w:tr>
      <w:tr w:rsidR="00D22F30" w:rsidRPr="00DA5BA1" w14:paraId="39830552" w14:textId="77777777">
        <w:tc>
          <w:tcPr>
            <w:tcW w:w="10206" w:type="dxa"/>
          </w:tcPr>
          <w:p w14:paraId="39830550" w14:textId="77777777" w:rsidR="00D22F30" w:rsidRPr="00DA5BA1" w:rsidRDefault="00B42683" w:rsidP="00A336C2">
            <w:pPr>
              <w:spacing w:before="120"/>
            </w:pPr>
            <w:r>
              <w:t>Bienio filosófico.</w:t>
            </w:r>
          </w:p>
          <w:p w14:paraId="39830551" w14:textId="77777777" w:rsidR="00D22F30" w:rsidRPr="00DA5BA1" w:rsidRDefault="00D22F30" w:rsidP="00A336C2"/>
        </w:tc>
      </w:tr>
      <w:tr w:rsidR="00D22F30" w:rsidRPr="00DA5BA1" w14:paraId="39830554" w14:textId="77777777">
        <w:tc>
          <w:tcPr>
            <w:tcW w:w="10206" w:type="dxa"/>
            <w:shd w:val="clear" w:color="auto" w:fill="00B0F0"/>
          </w:tcPr>
          <w:p w14:paraId="39830553" w14:textId="77777777" w:rsidR="00D22F30" w:rsidRPr="00DA5BA1" w:rsidRDefault="00D22F30" w:rsidP="00F15D31">
            <w:r w:rsidRPr="00F15D31">
              <w:t>Aportación al perfil profesional de la titulación</w:t>
            </w:r>
          </w:p>
        </w:tc>
      </w:tr>
      <w:tr w:rsidR="00D22F30" w:rsidRPr="00DA5BA1" w14:paraId="39830557" w14:textId="77777777">
        <w:tc>
          <w:tcPr>
            <w:tcW w:w="10206" w:type="dxa"/>
          </w:tcPr>
          <w:p w14:paraId="39830555" w14:textId="77777777" w:rsidR="00D22F30" w:rsidRPr="00DA5BA1" w:rsidRDefault="00D22F30" w:rsidP="00E16B76">
            <w:pPr>
              <w:spacing w:before="120"/>
            </w:pPr>
            <w:r>
              <w:t>El perfil busca una inteligencia y apropiación personal de la fe, con una visión orgánica de la revelación en su conjunto, que hagan del egresado una persona capaz de dar “razón de su esperanza” (1Pe 3,15) y de dialogar con el pensamiento y la cultura actual. En este contexto la cristología y mariología aportan una fundamentación del contenido central de la fe cristiana: la confesión de fe en Jesús como el Cristo. Para hacerlo se practican las diferentes dimensiones del método teológico: estudio de la Escritura, la Tradición, el Magisterio, diálogo con teólogos actuales, aplicaciones pastorales, atención al contexto cultural y social.</w:t>
            </w:r>
          </w:p>
          <w:p w14:paraId="39830556" w14:textId="77777777" w:rsidR="00D22F30" w:rsidRPr="00DA5BA1" w:rsidRDefault="00D22F30" w:rsidP="003032BA"/>
        </w:tc>
      </w:tr>
    </w:tbl>
    <w:p w14:paraId="39830558" w14:textId="77777777" w:rsidR="00D22F30" w:rsidRPr="005353B2" w:rsidRDefault="00D22F30" w:rsidP="00F15D31">
      <w:pPr>
        <w:keepNext/>
        <w:rPr>
          <w:b/>
          <w:bCs/>
          <w:color w:val="000000"/>
        </w:rPr>
      </w:pPr>
      <w:r>
        <w:rPr>
          <w:b/>
          <w:bCs/>
        </w:rPr>
        <w:t>COMPETENCIAS QUE SE VAN A TRABAJAR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D22F30" w:rsidRPr="00F15D31" w14:paraId="3983055A" w14:textId="77777777">
        <w:tc>
          <w:tcPr>
            <w:tcW w:w="10206" w:type="dxa"/>
            <w:shd w:val="clear" w:color="auto" w:fill="00B0F0"/>
          </w:tcPr>
          <w:p w14:paraId="39830559" w14:textId="77777777" w:rsidR="00D22F30" w:rsidRPr="00F15D31" w:rsidRDefault="00D22F30" w:rsidP="00F15D31">
            <w:pPr>
              <w:keepNext/>
            </w:pPr>
            <w:r w:rsidRPr="00F15D31">
              <w:t>Competencias Genéricas</w:t>
            </w:r>
          </w:p>
        </w:tc>
      </w:tr>
      <w:tr w:rsidR="00D22F30" w:rsidRPr="00F15D31" w14:paraId="3983055C" w14:textId="77777777">
        <w:tc>
          <w:tcPr>
            <w:tcW w:w="10206" w:type="dxa"/>
            <w:shd w:val="clear" w:color="auto" w:fill="FFC000"/>
          </w:tcPr>
          <w:p w14:paraId="3983055B" w14:textId="77777777" w:rsidR="00D22F30" w:rsidRPr="00F15D31" w:rsidRDefault="00D22F30" w:rsidP="00F15D31">
            <w:pPr>
              <w:keepNext/>
            </w:pPr>
            <w:r w:rsidRPr="00F15D31">
              <w:t>Instrumentales</w:t>
            </w:r>
          </w:p>
        </w:tc>
      </w:tr>
      <w:tr w:rsidR="00D22F30" w:rsidRPr="00F15D31" w14:paraId="39830562" w14:textId="77777777">
        <w:tc>
          <w:tcPr>
            <w:tcW w:w="10206" w:type="dxa"/>
          </w:tcPr>
          <w:p w14:paraId="3983055D" w14:textId="77777777" w:rsidR="006F31AE" w:rsidRDefault="006F31AE" w:rsidP="006F31AE">
            <w:pPr>
              <w:numPr>
                <w:ilvl w:val="0"/>
                <w:numId w:val="15"/>
              </w:numPr>
              <w:spacing w:before="120"/>
            </w:pPr>
            <w:r>
              <w:t>CGI 1: Capacidad de análisis y síntesis. Comprender y estructurar adecuadamente los conocimientos que se adquieren seleccionando los elementos más significativos.</w:t>
            </w:r>
          </w:p>
          <w:p w14:paraId="3983055E" w14:textId="77777777" w:rsidR="006F31AE" w:rsidRDefault="006F31AE" w:rsidP="006F31AE">
            <w:pPr>
              <w:numPr>
                <w:ilvl w:val="0"/>
                <w:numId w:val="15"/>
              </w:numPr>
              <w:spacing w:before="120"/>
            </w:pPr>
            <w:r>
              <w:t>CGI 2: Capacidad de organización y planificación.</w:t>
            </w:r>
          </w:p>
          <w:p w14:paraId="3983055F" w14:textId="77777777" w:rsidR="006F31AE" w:rsidRDefault="006F31AE" w:rsidP="006F31AE">
            <w:pPr>
              <w:numPr>
                <w:ilvl w:val="0"/>
                <w:numId w:val="15"/>
              </w:numPr>
              <w:spacing w:before="120"/>
            </w:pPr>
            <w:r>
              <w:t>CGI 3: Capacidad de comunicación oral y escrita. Capacidad de comunicar ideas de forma estructurada e inteligible.</w:t>
            </w:r>
          </w:p>
          <w:p w14:paraId="39830560" w14:textId="77777777" w:rsidR="006F31AE" w:rsidRDefault="00CD3ED8" w:rsidP="006F31AE">
            <w:pPr>
              <w:numPr>
                <w:ilvl w:val="0"/>
                <w:numId w:val="15"/>
              </w:numPr>
              <w:spacing w:before="120"/>
            </w:pPr>
            <w:r>
              <w:lastRenderedPageBreak/>
              <w:t>CGI 4: Habilidad para la gestión de la información: obtención, análisis y recuperación de información proveniente de fuentes diversas.</w:t>
            </w:r>
          </w:p>
          <w:p w14:paraId="39830561" w14:textId="77777777" w:rsidR="00D22F30" w:rsidRPr="00F15D31" w:rsidRDefault="00D22F30" w:rsidP="00364070">
            <w:pPr>
              <w:spacing w:before="120"/>
            </w:pPr>
          </w:p>
        </w:tc>
      </w:tr>
      <w:tr w:rsidR="00D22F30" w:rsidRPr="00F15D31" w14:paraId="39830564" w14:textId="77777777">
        <w:tc>
          <w:tcPr>
            <w:tcW w:w="10206" w:type="dxa"/>
            <w:shd w:val="clear" w:color="auto" w:fill="FFC000"/>
          </w:tcPr>
          <w:p w14:paraId="39830563" w14:textId="77777777" w:rsidR="00D22F30" w:rsidRPr="00F15D31" w:rsidRDefault="00D22F30" w:rsidP="00B8498D">
            <w:r w:rsidRPr="00F15D31">
              <w:lastRenderedPageBreak/>
              <w:t>Interpersonales</w:t>
            </w:r>
          </w:p>
        </w:tc>
      </w:tr>
      <w:tr w:rsidR="00D22F30" w:rsidRPr="00F15D31" w14:paraId="39830569" w14:textId="77777777">
        <w:tc>
          <w:tcPr>
            <w:tcW w:w="10206" w:type="dxa"/>
          </w:tcPr>
          <w:p w14:paraId="39830565" w14:textId="77777777" w:rsidR="00CD3ED8" w:rsidRDefault="00CD3ED8" w:rsidP="00CD3ED8">
            <w:pPr>
              <w:numPr>
                <w:ilvl w:val="0"/>
                <w:numId w:val="16"/>
              </w:numPr>
              <w:spacing w:before="120"/>
            </w:pPr>
            <w:r>
              <w:t>CGP 6: Capacidad crítica. Juicio crítico.</w:t>
            </w:r>
          </w:p>
          <w:p w14:paraId="39830566" w14:textId="77777777" w:rsidR="00CD3ED8" w:rsidRDefault="00CD3ED8" w:rsidP="00CD3ED8">
            <w:pPr>
              <w:numPr>
                <w:ilvl w:val="0"/>
                <w:numId w:val="16"/>
              </w:numPr>
              <w:spacing w:before="120"/>
            </w:pPr>
            <w:r>
              <w:t>CGP 7: Desarrollo de habilidades interpersonales: empatía, tolerancia, respeto, escucha del otro.</w:t>
            </w:r>
          </w:p>
          <w:p w14:paraId="39830567" w14:textId="77777777" w:rsidR="00CD3ED8" w:rsidRDefault="00CD3ED8" w:rsidP="00CD3ED8">
            <w:pPr>
              <w:numPr>
                <w:ilvl w:val="0"/>
                <w:numId w:val="16"/>
              </w:numPr>
              <w:spacing w:before="120"/>
            </w:pPr>
            <w:r>
              <w:t>CGP 10: Reconocimiento de la diversidad y la multiculturalidad.</w:t>
            </w:r>
          </w:p>
          <w:p w14:paraId="39830568" w14:textId="77777777" w:rsidR="00D22F30" w:rsidRPr="00F15D31" w:rsidRDefault="00D22F30" w:rsidP="003032BA"/>
        </w:tc>
      </w:tr>
      <w:tr w:rsidR="00D22F30" w:rsidRPr="00F15D31" w14:paraId="3983056B" w14:textId="77777777">
        <w:tc>
          <w:tcPr>
            <w:tcW w:w="10206" w:type="dxa"/>
            <w:shd w:val="clear" w:color="auto" w:fill="FFC000"/>
          </w:tcPr>
          <w:p w14:paraId="3983056A" w14:textId="77777777" w:rsidR="00D22F30" w:rsidRPr="00F15D31" w:rsidRDefault="00D22F30" w:rsidP="00B8498D">
            <w:r w:rsidRPr="00F15D31">
              <w:t>Sistémicas</w:t>
            </w:r>
          </w:p>
        </w:tc>
      </w:tr>
      <w:tr w:rsidR="00D22F30" w:rsidRPr="00F15D31" w14:paraId="39830570" w14:textId="77777777">
        <w:tc>
          <w:tcPr>
            <w:tcW w:w="10206" w:type="dxa"/>
          </w:tcPr>
          <w:p w14:paraId="3983056C" w14:textId="77777777" w:rsidR="00CD3ED8" w:rsidRDefault="00CD3ED8" w:rsidP="00CD3ED8">
            <w:pPr>
              <w:numPr>
                <w:ilvl w:val="0"/>
                <w:numId w:val="17"/>
              </w:numPr>
              <w:spacing w:before="120"/>
            </w:pPr>
            <w:r>
              <w:t>CGS 11: Capacidad para desarrollar y mantener actualizadas las propias competencias, destrezas y conocimientos ya adquiridos.</w:t>
            </w:r>
          </w:p>
          <w:p w14:paraId="3983056D" w14:textId="77777777" w:rsidR="00CD3ED8" w:rsidRDefault="00CD3ED8" w:rsidP="00CD3ED8">
            <w:pPr>
              <w:numPr>
                <w:ilvl w:val="0"/>
                <w:numId w:val="17"/>
              </w:numPr>
              <w:spacing w:before="120"/>
            </w:pPr>
            <w:r>
              <w:t>CGS 12: Capacidad de actualizar, mantener, cambiar y adaptar planteamientos iniciales en función de nuevas informaciones e investigaciones.</w:t>
            </w:r>
          </w:p>
          <w:p w14:paraId="3983056E" w14:textId="77777777" w:rsidR="00364070" w:rsidRDefault="00364070" w:rsidP="00CD3ED8">
            <w:pPr>
              <w:numPr>
                <w:ilvl w:val="0"/>
                <w:numId w:val="17"/>
              </w:numPr>
              <w:spacing w:before="120"/>
            </w:pPr>
            <w:r>
              <w:t>CGS 13: Capacidad para trabajar de modo autónomo y para pensar de forma creativa desarrollando nuevas ideas y conceptos.</w:t>
            </w:r>
          </w:p>
          <w:p w14:paraId="3983056F" w14:textId="77777777" w:rsidR="00D22F30" w:rsidRPr="00F15D31" w:rsidRDefault="00D22F30" w:rsidP="003032BA"/>
        </w:tc>
      </w:tr>
      <w:tr w:rsidR="00D22F30" w:rsidRPr="00F15D31" w14:paraId="39830572" w14:textId="77777777">
        <w:tc>
          <w:tcPr>
            <w:tcW w:w="10206" w:type="dxa"/>
            <w:shd w:val="clear" w:color="auto" w:fill="00B0F0"/>
          </w:tcPr>
          <w:p w14:paraId="39830571" w14:textId="77777777" w:rsidR="00D22F30" w:rsidRPr="00F15D31" w:rsidRDefault="00D22F30" w:rsidP="00B8498D">
            <w:r w:rsidRPr="00F15D31">
              <w:t>Competencias Específicas de la asignatura</w:t>
            </w:r>
          </w:p>
        </w:tc>
      </w:tr>
      <w:tr w:rsidR="00D22F30" w:rsidRPr="00DA5BA1" w14:paraId="39830574" w14:textId="77777777">
        <w:tc>
          <w:tcPr>
            <w:tcW w:w="10206" w:type="dxa"/>
            <w:shd w:val="clear" w:color="auto" w:fill="FFC000"/>
          </w:tcPr>
          <w:p w14:paraId="39830573" w14:textId="77777777" w:rsidR="00D22F30" w:rsidRPr="00DA5BA1" w:rsidRDefault="00D22F30" w:rsidP="00B8498D">
            <w:r w:rsidRPr="00DA5BA1">
              <w:t>Conceptuales (saber)</w:t>
            </w:r>
          </w:p>
        </w:tc>
      </w:tr>
      <w:tr w:rsidR="00D22F30" w:rsidRPr="00DA5BA1" w14:paraId="3983057E" w14:textId="77777777">
        <w:tc>
          <w:tcPr>
            <w:tcW w:w="10206" w:type="dxa"/>
          </w:tcPr>
          <w:p w14:paraId="39830575" w14:textId="77777777" w:rsidR="00D22F30" w:rsidRDefault="00364070" w:rsidP="003B0CD2">
            <w:pPr>
              <w:numPr>
                <w:ilvl w:val="0"/>
                <w:numId w:val="10"/>
              </w:numPr>
              <w:ind w:left="714" w:hanging="357"/>
            </w:pPr>
            <w:r>
              <w:t>Conoce</w:t>
            </w:r>
            <w:r w:rsidR="00D22F30">
              <w:t xml:space="preserve"> los retos pastorales de la cristología y su repercusión en el quehacer cristológico.</w:t>
            </w:r>
          </w:p>
          <w:p w14:paraId="39830576" w14:textId="77777777" w:rsidR="00D22F30" w:rsidRDefault="00D22F30" w:rsidP="003B0CD2">
            <w:pPr>
              <w:numPr>
                <w:ilvl w:val="0"/>
                <w:numId w:val="10"/>
              </w:numPr>
              <w:spacing w:before="120"/>
            </w:pPr>
            <w:r>
              <w:t>Ent</w:t>
            </w:r>
            <w:r w:rsidR="00364070">
              <w:t>iende</w:t>
            </w:r>
            <w:r>
              <w:t xml:space="preserve"> las causas de la muerte de Jesús</w:t>
            </w:r>
            <w:r w:rsidR="00364070">
              <w:t>,</w:t>
            </w:r>
            <w:r>
              <w:t xml:space="preserve"> </w:t>
            </w:r>
            <w:r w:rsidR="00364070">
              <w:t>el sentido que él le dio y su carácter salvífico.</w:t>
            </w:r>
          </w:p>
          <w:p w14:paraId="39830577" w14:textId="77777777" w:rsidR="00D22F30" w:rsidRDefault="00364070" w:rsidP="003B0CD2">
            <w:pPr>
              <w:numPr>
                <w:ilvl w:val="0"/>
                <w:numId w:val="10"/>
              </w:numPr>
              <w:spacing w:before="120"/>
            </w:pPr>
            <w:r>
              <w:t>Justifica</w:t>
            </w:r>
            <w:r w:rsidR="00D22F30">
              <w:t xml:space="preserve"> la fe en la resurrección de Jesús</w:t>
            </w:r>
            <w:r>
              <w:t xml:space="preserve"> y la apertura de esperanza que implica</w:t>
            </w:r>
            <w:r w:rsidR="00D22F30">
              <w:t>.</w:t>
            </w:r>
          </w:p>
          <w:p w14:paraId="39830578" w14:textId="7834FD77" w:rsidR="00D22F30" w:rsidRDefault="00364070" w:rsidP="003B0CD2">
            <w:pPr>
              <w:numPr>
                <w:ilvl w:val="0"/>
                <w:numId w:val="10"/>
              </w:numPr>
              <w:spacing w:before="120"/>
            </w:pPr>
            <w:r>
              <w:t>Justifica</w:t>
            </w:r>
            <w:r w:rsidR="00D22F30">
              <w:t xml:space="preserve"> la fe en Jesús como Mesías, Hijo </w:t>
            </w:r>
            <w:r w:rsidR="00546C82">
              <w:t xml:space="preserve">de Dios </w:t>
            </w:r>
            <w:r w:rsidR="00D22F30">
              <w:t>y Señor, en correlación con su ministerio.</w:t>
            </w:r>
          </w:p>
          <w:p w14:paraId="39830579" w14:textId="77777777" w:rsidR="00D22F30" w:rsidRDefault="00D22F30" w:rsidP="003B0CD2">
            <w:pPr>
              <w:numPr>
                <w:ilvl w:val="0"/>
                <w:numId w:val="10"/>
              </w:numPr>
              <w:spacing w:before="120"/>
            </w:pPr>
            <w:r>
              <w:t>Ent</w:t>
            </w:r>
            <w:r w:rsidR="00E05792">
              <w:t>iende</w:t>
            </w:r>
            <w:r>
              <w:t xml:space="preserve"> el significado de la fórmula dogmática de Calcedonia para la cristología.</w:t>
            </w:r>
          </w:p>
          <w:p w14:paraId="3983057A" w14:textId="77777777" w:rsidR="00D22F30" w:rsidRDefault="00E05792" w:rsidP="003B0CD2">
            <w:pPr>
              <w:numPr>
                <w:ilvl w:val="0"/>
                <w:numId w:val="10"/>
              </w:numPr>
              <w:spacing w:before="120"/>
            </w:pPr>
            <w:r>
              <w:t>Justifica</w:t>
            </w:r>
            <w:r w:rsidR="00D22F30">
              <w:t xml:space="preserve"> la mediación universal de Cristo en el contexto del pluralismo religioso.</w:t>
            </w:r>
          </w:p>
          <w:p w14:paraId="3983057B" w14:textId="77777777" w:rsidR="00D22F30" w:rsidRDefault="003B4A4E" w:rsidP="003B0CD2">
            <w:pPr>
              <w:numPr>
                <w:ilvl w:val="0"/>
                <w:numId w:val="10"/>
              </w:numPr>
              <w:spacing w:before="120"/>
            </w:pPr>
            <w:r>
              <w:t>Fundamenta la autoconciencia de Jesús como Mesías e Hijo de Dios.</w:t>
            </w:r>
          </w:p>
          <w:p w14:paraId="3983057C" w14:textId="39741C59" w:rsidR="00364070" w:rsidRPr="00DA5BA1" w:rsidRDefault="00A77578" w:rsidP="00364070">
            <w:pPr>
              <w:numPr>
                <w:ilvl w:val="0"/>
                <w:numId w:val="10"/>
              </w:numPr>
              <w:spacing w:before="120"/>
            </w:pPr>
            <w:r>
              <w:t>Comprende</w:t>
            </w:r>
            <w:r w:rsidR="00D22F30">
              <w:t xml:space="preserve"> el puesto de María en la fe de la Iglesia.</w:t>
            </w:r>
          </w:p>
          <w:p w14:paraId="3983057D" w14:textId="77777777" w:rsidR="00D22F30" w:rsidRPr="00DA5BA1" w:rsidRDefault="00D22F30" w:rsidP="003032BA"/>
        </w:tc>
      </w:tr>
      <w:tr w:rsidR="00D22F30" w:rsidRPr="00DA5BA1" w14:paraId="39830580" w14:textId="77777777">
        <w:tc>
          <w:tcPr>
            <w:tcW w:w="10206" w:type="dxa"/>
            <w:shd w:val="clear" w:color="auto" w:fill="FFC000"/>
          </w:tcPr>
          <w:p w14:paraId="3983057F" w14:textId="77777777" w:rsidR="00D22F30" w:rsidRPr="00DA5BA1" w:rsidRDefault="00D22F30" w:rsidP="00B8498D">
            <w:r w:rsidRPr="00DA5BA1">
              <w:t>Procedimentales</w:t>
            </w:r>
            <w:r>
              <w:t xml:space="preserve"> (</w:t>
            </w:r>
            <w:r w:rsidRPr="00DA5BA1">
              <w:t>hacer)</w:t>
            </w:r>
          </w:p>
        </w:tc>
      </w:tr>
      <w:tr w:rsidR="00D22F30" w:rsidRPr="00DA5BA1" w14:paraId="39830586" w14:textId="77777777">
        <w:tc>
          <w:tcPr>
            <w:tcW w:w="10206" w:type="dxa"/>
          </w:tcPr>
          <w:p w14:paraId="39830581" w14:textId="77777777" w:rsidR="00D22F30" w:rsidRDefault="00D22F30" w:rsidP="003B0CD2">
            <w:pPr>
              <w:numPr>
                <w:ilvl w:val="0"/>
                <w:numId w:val="11"/>
              </w:numPr>
              <w:spacing w:before="120"/>
            </w:pPr>
            <w:r>
              <w:t>Presenta una imagen completa y coherente de Jesús de Nazaret.</w:t>
            </w:r>
          </w:p>
          <w:p w14:paraId="39830582" w14:textId="77777777" w:rsidR="00D22F30" w:rsidRDefault="003B4A4E" w:rsidP="003B0CD2">
            <w:pPr>
              <w:numPr>
                <w:ilvl w:val="0"/>
                <w:numId w:val="11"/>
              </w:numPr>
              <w:spacing w:before="120"/>
            </w:pPr>
            <w:r>
              <w:t>Realiza</w:t>
            </w:r>
            <w:r w:rsidR="00D22F30">
              <w:t xml:space="preserve"> una lectura teológica de textos fundamentales de la Sagrada Escritura.</w:t>
            </w:r>
          </w:p>
          <w:p w14:paraId="39830583" w14:textId="77777777" w:rsidR="00D22F30" w:rsidRDefault="003B4A4E" w:rsidP="003B0CD2">
            <w:pPr>
              <w:numPr>
                <w:ilvl w:val="0"/>
                <w:numId w:val="11"/>
              </w:numPr>
              <w:spacing w:before="120"/>
            </w:pPr>
            <w:r>
              <w:t>Realiza</w:t>
            </w:r>
            <w:r w:rsidR="00D22F30">
              <w:t xml:space="preserve"> una lectura teológica y contextualizada de textos relevantes del Magisterio de la Iglesia.</w:t>
            </w:r>
          </w:p>
          <w:p w14:paraId="39830584" w14:textId="77777777" w:rsidR="003B4A4E" w:rsidRDefault="003B4A4E" w:rsidP="003B4A4E">
            <w:pPr>
              <w:numPr>
                <w:ilvl w:val="0"/>
                <w:numId w:val="12"/>
              </w:numPr>
              <w:spacing w:before="120"/>
            </w:pPr>
            <w:r>
              <w:t>Aplica los conocimientos de cristología y mariología a la actividad pastoral.</w:t>
            </w:r>
          </w:p>
          <w:p w14:paraId="39830585" w14:textId="77777777" w:rsidR="00D22F30" w:rsidRPr="00DA5BA1" w:rsidRDefault="003B4A4E" w:rsidP="003B4A4E">
            <w:pPr>
              <w:numPr>
                <w:ilvl w:val="0"/>
                <w:numId w:val="11"/>
              </w:numPr>
              <w:spacing w:before="120"/>
            </w:pPr>
            <w:r>
              <w:t xml:space="preserve">Muestra las interrelaciones de la cristología y la mariología con otras materias teológicas: Misterio de Dios, Teología Fundamental, Evangelios y Hechos, especialmente. </w:t>
            </w:r>
          </w:p>
        </w:tc>
      </w:tr>
      <w:tr w:rsidR="00D22F30" w:rsidRPr="00DA5BA1" w14:paraId="39830588" w14:textId="77777777">
        <w:tc>
          <w:tcPr>
            <w:tcW w:w="10206" w:type="dxa"/>
            <w:shd w:val="clear" w:color="auto" w:fill="FFC000"/>
          </w:tcPr>
          <w:p w14:paraId="39830587" w14:textId="77777777" w:rsidR="00D22F30" w:rsidRPr="00DA5BA1" w:rsidRDefault="00D22F30" w:rsidP="00B8498D">
            <w:r w:rsidRPr="00DA5BA1">
              <w:t>Profesionales</w:t>
            </w:r>
            <w:r w:rsidR="003B4A4E">
              <w:t>-Actitudinales</w:t>
            </w:r>
            <w:r w:rsidRPr="00DA5BA1">
              <w:t xml:space="preserve"> (saber hacer)</w:t>
            </w:r>
          </w:p>
        </w:tc>
      </w:tr>
      <w:tr w:rsidR="00D22F30" w:rsidRPr="00DA5BA1" w14:paraId="3983058F" w14:textId="77777777">
        <w:tc>
          <w:tcPr>
            <w:tcW w:w="10206" w:type="dxa"/>
          </w:tcPr>
          <w:p w14:paraId="39830589" w14:textId="77777777" w:rsidR="003B4A4E" w:rsidRDefault="003B4A4E" w:rsidP="003B4A4E">
            <w:pPr>
              <w:numPr>
                <w:ilvl w:val="0"/>
                <w:numId w:val="13"/>
              </w:numPr>
              <w:spacing w:before="120"/>
            </w:pPr>
            <w:r>
              <w:t>Dialoga con teólogos contemporáneos.</w:t>
            </w:r>
          </w:p>
          <w:p w14:paraId="3983058A" w14:textId="77777777" w:rsidR="003B4A4E" w:rsidRDefault="003B4A4E" w:rsidP="003B4A4E">
            <w:pPr>
              <w:numPr>
                <w:ilvl w:val="0"/>
                <w:numId w:val="13"/>
              </w:numPr>
              <w:spacing w:before="120"/>
            </w:pPr>
            <w:r>
              <w:t>Confronta la propia fe en Jesús de Nazaret, con la que la propone la Iglesia.</w:t>
            </w:r>
          </w:p>
          <w:p w14:paraId="3983058B" w14:textId="77777777" w:rsidR="003B4A4E" w:rsidRDefault="003B4A4E" w:rsidP="003B4A4E">
            <w:pPr>
              <w:numPr>
                <w:ilvl w:val="0"/>
                <w:numId w:val="13"/>
              </w:numPr>
              <w:spacing w:before="120"/>
            </w:pPr>
            <w:r>
              <w:t>Aumenta la adhesión creyente a Jesús de Nazaret.</w:t>
            </w:r>
          </w:p>
          <w:p w14:paraId="3983058C" w14:textId="77777777" w:rsidR="003B4A4E" w:rsidRDefault="003B4A4E" w:rsidP="003B4A4E">
            <w:pPr>
              <w:numPr>
                <w:ilvl w:val="0"/>
                <w:numId w:val="12"/>
              </w:numPr>
              <w:spacing w:before="120"/>
            </w:pPr>
            <w:r>
              <w:lastRenderedPageBreak/>
              <w:t>Fundamenta la devoción mariana.</w:t>
            </w:r>
          </w:p>
          <w:p w14:paraId="3983058D" w14:textId="77777777" w:rsidR="00D22F30" w:rsidRDefault="003B4A4E" w:rsidP="003B4A4E">
            <w:pPr>
              <w:numPr>
                <w:ilvl w:val="0"/>
                <w:numId w:val="12"/>
              </w:numPr>
              <w:spacing w:before="120"/>
            </w:pPr>
            <w:r>
              <w:t>Capacidad para mantener las convicciones propias en un mundo pluralista y tolerante</w:t>
            </w:r>
          </w:p>
          <w:p w14:paraId="3983058E" w14:textId="77777777" w:rsidR="00D22F30" w:rsidRPr="00DA5BA1" w:rsidRDefault="00D22F30" w:rsidP="003032BA"/>
        </w:tc>
      </w:tr>
    </w:tbl>
    <w:p w14:paraId="39830590" w14:textId="77777777" w:rsidR="00D22F30" w:rsidRPr="00DA5BA1" w:rsidRDefault="00D22F30" w:rsidP="005353B2">
      <w:pPr>
        <w:keepNext/>
      </w:pPr>
    </w:p>
    <w:p w14:paraId="39830591" w14:textId="77777777" w:rsidR="00D22F30" w:rsidRDefault="00D22F30" w:rsidP="005353B2">
      <w:pPr>
        <w:keepNext/>
        <w:rPr>
          <w:b/>
          <w:bCs/>
        </w:rPr>
      </w:pPr>
      <w:r w:rsidRPr="005353B2">
        <w:rPr>
          <w:b/>
          <w:bCs/>
        </w:rPr>
        <w:t>BLOQUES TEMÁTICOS Y CONTENIDOS</w:t>
      </w:r>
    </w:p>
    <w:p w14:paraId="39830592" w14:textId="77777777" w:rsidR="00D22F30" w:rsidRDefault="00D22F30"/>
    <w:p w14:paraId="39830593" w14:textId="327FA775" w:rsidR="00D22F30" w:rsidRPr="00820328" w:rsidRDefault="00E23FA8" w:rsidP="00820328">
      <w:pPr>
        <w:pStyle w:val="P1"/>
        <w:widowControl/>
        <w:rPr>
          <w:lang w:val="es-ES_tradnl"/>
        </w:rPr>
      </w:pPr>
      <w:r>
        <w:rPr>
          <w:lang w:val="es-ES_tradnl"/>
        </w:rPr>
        <w:t>Bloque A</w:t>
      </w:r>
      <w:r w:rsidR="00D22F30">
        <w:rPr>
          <w:lang w:val="es-ES_tradnl"/>
        </w:rPr>
        <w:t>: Introducción: Hacer Cristología hoy</w:t>
      </w:r>
    </w:p>
    <w:p w14:paraId="39830594" w14:textId="77777777" w:rsidR="00D22F30" w:rsidRDefault="00D22F30"/>
    <w:p w14:paraId="39830595" w14:textId="77777777" w:rsidR="00D22F30" w:rsidRPr="00BC6BE1" w:rsidRDefault="00D22F30" w:rsidP="00951A34">
      <w:pPr>
        <w:rPr>
          <w:b/>
          <w:bCs/>
          <w:smallCaps/>
        </w:rPr>
      </w:pPr>
      <w:r>
        <w:rPr>
          <w:b/>
          <w:bCs/>
          <w:smallCaps/>
        </w:rPr>
        <w:t xml:space="preserve">Tema </w:t>
      </w:r>
      <w:r w:rsidRPr="00BC6BE1">
        <w:rPr>
          <w:b/>
          <w:bCs/>
          <w:smallCaps/>
        </w:rPr>
        <w:t>A. I. Definición y conceptos básicos</w:t>
      </w:r>
    </w:p>
    <w:p w14:paraId="39830596" w14:textId="77777777" w:rsidR="00D22F30" w:rsidRDefault="00D22F30" w:rsidP="00951A34">
      <w:r>
        <w:t xml:space="preserve">1. ¿Qué es cristología? Hacia una definición. </w:t>
      </w:r>
    </w:p>
    <w:p w14:paraId="39830597" w14:textId="77777777" w:rsidR="00D22F30" w:rsidRDefault="00D22F30" w:rsidP="00951A34">
      <w:r>
        <w:t xml:space="preserve">2. Presencia de la fe en el quehacer cristológico. </w:t>
      </w:r>
    </w:p>
    <w:p w14:paraId="39830598" w14:textId="77777777" w:rsidR="00D22F30" w:rsidRDefault="00D22F30" w:rsidP="00951A34">
      <w:r>
        <w:t xml:space="preserve">3. Conceptos básicos y enfoques metodológicos. </w:t>
      </w:r>
    </w:p>
    <w:p w14:paraId="4C531C44" w14:textId="77777777" w:rsidR="002C575F" w:rsidRDefault="002C575F" w:rsidP="00951A34"/>
    <w:p w14:paraId="7643D1AF" w14:textId="5DC9E644" w:rsidR="002C575F" w:rsidRDefault="003204DA" w:rsidP="002C575F">
      <w:pPr>
        <w:rPr>
          <w:b/>
          <w:smallCaps/>
        </w:rPr>
      </w:pPr>
      <w:r>
        <w:rPr>
          <w:b/>
          <w:smallCaps/>
        </w:rPr>
        <w:t xml:space="preserve">Tema </w:t>
      </w:r>
      <w:r w:rsidR="002C575F" w:rsidRPr="00A678DA">
        <w:rPr>
          <w:b/>
          <w:smallCaps/>
        </w:rPr>
        <w:t>A</w:t>
      </w:r>
      <w:r>
        <w:rPr>
          <w:b/>
          <w:smallCaps/>
        </w:rPr>
        <w:t>.</w:t>
      </w:r>
      <w:r w:rsidR="002C575F" w:rsidRPr="00A678DA">
        <w:rPr>
          <w:b/>
          <w:smallCaps/>
        </w:rPr>
        <w:t xml:space="preserve"> II. Corrientes actuales de cristología </w:t>
      </w:r>
    </w:p>
    <w:p w14:paraId="21470AD9" w14:textId="77777777" w:rsidR="002C575F" w:rsidRDefault="002C575F" w:rsidP="002C575F">
      <w:r>
        <w:t xml:space="preserve">1. Introducción y planteamiento. </w:t>
      </w:r>
    </w:p>
    <w:p w14:paraId="35E1ECAD" w14:textId="77777777" w:rsidR="002C575F" w:rsidRDefault="002C575F" w:rsidP="002C575F">
      <w:r>
        <w:t>2. Algunas corrientes actuales de cristología</w:t>
      </w:r>
    </w:p>
    <w:p w14:paraId="4CE1B2BC" w14:textId="77777777" w:rsidR="002C575F" w:rsidRDefault="002C575F" w:rsidP="002C575F">
      <w:r>
        <w:t xml:space="preserve">3. Algunas cuestiones particulares de especial relevancia. </w:t>
      </w:r>
    </w:p>
    <w:p w14:paraId="22D020C9" w14:textId="63EDFB61" w:rsidR="002C575F" w:rsidRDefault="002C575F" w:rsidP="002C575F">
      <w:r>
        <w:t>4. A modo de conclusión: una propuesta.</w:t>
      </w:r>
    </w:p>
    <w:p w14:paraId="39830599" w14:textId="77777777" w:rsidR="00D22F30" w:rsidRPr="00820328" w:rsidRDefault="00D22F30" w:rsidP="00951A34"/>
    <w:p w14:paraId="3983059A" w14:textId="5C22710B" w:rsidR="00D22F30" w:rsidRPr="00BC6BE1" w:rsidRDefault="00D22F30" w:rsidP="00951A34">
      <w:pPr>
        <w:rPr>
          <w:b/>
          <w:bCs/>
          <w:smallCaps/>
        </w:rPr>
      </w:pPr>
      <w:r>
        <w:rPr>
          <w:b/>
          <w:bCs/>
          <w:smallCaps/>
        </w:rPr>
        <w:t xml:space="preserve">Tema </w:t>
      </w:r>
      <w:r w:rsidRPr="00BC6BE1">
        <w:rPr>
          <w:b/>
          <w:bCs/>
          <w:smallCaps/>
        </w:rPr>
        <w:t>A. I</w:t>
      </w:r>
      <w:r w:rsidR="003204DA">
        <w:rPr>
          <w:b/>
          <w:bCs/>
          <w:smallCaps/>
        </w:rPr>
        <w:t>I</w:t>
      </w:r>
      <w:r w:rsidRPr="00BC6BE1">
        <w:rPr>
          <w:b/>
          <w:bCs/>
          <w:smallCaps/>
        </w:rPr>
        <w:t>I. Núcleos esenciales de la cristología</w:t>
      </w:r>
    </w:p>
    <w:p w14:paraId="3983059B" w14:textId="77777777" w:rsidR="00D22F30" w:rsidRDefault="00D22F30" w:rsidP="00951A34">
      <w:r>
        <w:t xml:space="preserve">1. La historia de Jesús de Nazaret, «el santo de Dios» (Mc 1,24). Importancia, significado y riesgos. </w:t>
      </w:r>
    </w:p>
    <w:p w14:paraId="3983059C" w14:textId="77777777" w:rsidR="00D22F30" w:rsidRDefault="00D22F30" w:rsidP="00951A34">
      <w:r>
        <w:t xml:space="preserve">2. La pascua y su relevancia. </w:t>
      </w:r>
    </w:p>
    <w:p w14:paraId="3983059D" w14:textId="77777777" w:rsidR="00D22F30" w:rsidRDefault="00D22F30" w:rsidP="00951A34">
      <w:r>
        <w:t xml:space="preserve">3. La confesión de fe y los títulos cristológicos. </w:t>
      </w:r>
    </w:p>
    <w:p w14:paraId="3983059E" w14:textId="77777777" w:rsidR="00D22F30" w:rsidRDefault="00D22F30" w:rsidP="00951A34">
      <w:r>
        <w:t xml:space="preserve">4. Los himnos cristológicos. </w:t>
      </w:r>
    </w:p>
    <w:p w14:paraId="3983059F" w14:textId="77777777" w:rsidR="00D22F30" w:rsidRDefault="00D22F30" w:rsidP="00951A34">
      <w:r>
        <w:t xml:space="preserve">5. </w:t>
      </w:r>
      <w:r>
        <w:rPr>
          <w:i/>
          <w:iCs/>
        </w:rPr>
        <w:t>Gaudium et spes</w:t>
      </w:r>
      <w:r>
        <w:t xml:space="preserve"> 22. Aperturas y horizontes para la cristología. </w:t>
      </w:r>
    </w:p>
    <w:p w14:paraId="398305A0" w14:textId="77777777" w:rsidR="00D22F30" w:rsidRDefault="00D22F30" w:rsidP="00951A34">
      <w:r>
        <w:t>6. Reflexión final y transición.</w:t>
      </w:r>
    </w:p>
    <w:p w14:paraId="2593A463" w14:textId="77777777" w:rsidR="003204DA" w:rsidRDefault="003204DA" w:rsidP="00951A34"/>
    <w:p w14:paraId="2C1620BD" w14:textId="5257AEF7" w:rsidR="003204DA" w:rsidRPr="003204DA" w:rsidRDefault="003204DA" w:rsidP="00951A34">
      <w:pPr>
        <w:rPr>
          <w:b/>
          <w:smallCaps/>
        </w:rPr>
      </w:pPr>
      <w:r w:rsidRPr="003204DA">
        <w:rPr>
          <w:b/>
          <w:smallCaps/>
        </w:rPr>
        <w:t>Tema A.</w:t>
      </w:r>
      <w:r w:rsidR="00E64F38">
        <w:rPr>
          <w:b/>
          <w:smallCaps/>
        </w:rPr>
        <w:t xml:space="preserve"> </w:t>
      </w:r>
      <w:r w:rsidRPr="003204DA">
        <w:rPr>
          <w:b/>
          <w:smallCaps/>
        </w:rPr>
        <w:t>IV. El Espíritu en y sobre Jesús. Cristología del Logos y cristología del Espíritu</w:t>
      </w:r>
    </w:p>
    <w:p w14:paraId="31E41E64" w14:textId="77777777" w:rsidR="00E64F38" w:rsidRDefault="00E64F38" w:rsidP="00E64F38">
      <w:pPr>
        <w:widowControl/>
      </w:pPr>
      <w:r>
        <w:t xml:space="preserve">1. La cuestión: ¿vivió Jesucristo una espiritualidad y una mística? </w:t>
      </w:r>
    </w:p>
    <w:p w14:paraId="4593BA83" w14:textId="77777777" w:rsidR="00E64F38" w:rsidRDefault="00E64F38" w:rsidP="00E64F38">
      <w:pPr>
        <w:widowControl/>
      </w:pPr>
      <w:r>
        <w:t xml:space="preserve">2. El fundamento ontológico de la mística de la humanidad de Jesús. </w:t>
      </w:r>
    </w:p>
    <w:p w14:paraId="02B10D7F" w14:textId="776AC3C2" w:rsidR="00E64F38" w:rsidRDefault="00E64F38" w:rsidP="00E64F38">
      <w:pPr>
        <w:widowControl/>
      </w:pPr>
      <w:r>
        <w:t>3. La espiritualidad y la mística pertenecen intrínsecamente a la humanidad de Jesucristo, Verbo encarnado.</w:t>
      </w:r>
    </w:p>
    <w:p w14:paraId="2B3DF371" w14:textId="77777777" w:rsidR="00E64F38" w:rsidRDefault="00E64F38" w:rsidP="00951A34"/>
    <w:p w14:paraId="23B1AA5D" w14:textId="77777777" w:rsidR="003204DA" w:rsidRDefault="003204DA" w:rsidP="00951A34"/>
    <w:p w14:paraId="398305A2" w14:textId="02324691" w:rsidR="00D22F30" w:rsidRPr="00BC6BE1" w:rsidRDefault="003204DA" w:rsidP="00951A34">
      <w:pPr>
        <w:rPr>
          <w:b/>
          <w:bCs/>
          <w:smallCaps/>
        </w:rPr>
      </w:pPr>
      <w:r>
        <w:rPr>
          <w:b/>
          <w:bCs/>
          <w:smallCaps/>
        </w:rPr>
        <w:t>Tema A. V</w:t>
      </w:r>
      <w:r w:rsidR="00D22F30">
        <w:rPr>
          <w:b/>
          <w:bCs/>
          <w:smallCaps/>
        </w:rPr>
        <w:t xml:space="preserve">. </w:t>
      </w:r>
      <w:r w:rsidR="00D22F30" w:rsidRPr="00BC6BE1">
        <w:rPr>
          <w:b/>
          <w:bCs/>
          <w:smallCaps/>
        </w:rPr>
        <w:t>Enfoque: la «teleiosis» o el dinamismo encarnatorio</w:t>
      </w:r>
    </w:p>
    <w:p w14:paraId="398305A3" w14:textId="77777777" w:rsidR="00D22F30" w:rsidRDefault="00D22F30" w:rsidP="00951A34">
      <w:r>
        <w:t xml:space="preserve">1. Síntesis interpretativa de los retos mayores a la cristología en nuestros días. </w:t>
      </w:r>
    </w:p>
    <w:p w14:paraId="398305A4" w14:textId="77777777" w:rsidR="00D22F30" w:rsidRDefault="00D22F30" w:rsidP="00951A34">
      <w:r>
        <w:t xml:space="preserve">2. La «teleiosis» o el dinamismo encarnatorio: la clave de intersección entre ontología e historia. </w:t>
      </w:r>
    </w:p>
    <w:p w14:paraId="398305A5" w14:textId="77777777" w:rsidR="00D22F30" w:rsidRDefault="00D22F30" w:rsidP="00951A34">
      <w:r>
        <w:t>3. El recorrido propuesto.</w:t>
      </w:r>
    </w:p>
    <w:p w14:paraId="398305A6" w14:textId="77777777" w:rsidR="00D22F30" w:rsidRDefault="00D22F30"/>
    <w:p w14:paraId="55E4D1B3" w14:textId="77777777" w:rsidR="00E64F38" w:rsidRDefault="00E64F38"/>
    <w:p w14:paraId="398305A7" w14:textId="0761E739" w:rsidR="00D22F30" w:rsidRDefault="00E23FA8">
      <w:pPr>
        <w:pStyle w:val="P1"/>
        <w:widowControl/>
      </w:pPr>
      <w:r>
        <w:t>Bloque B</w:t>
      </w:r>
      <w:r w:rsidR="00D22F30">
        <w:t>: La muerte y la resurrección de Jesús de Nazaret: el misterio pascual</w:t>
      </w:r>
    </w:p>
    <w:p w14:paraId="398305A8" w14:textId="77777777" w:rsidR="00D22F30" w:rsidRDefault="00D22F30" w:rsidP="00951A34"/>
    <w:p w14:paraId="398305A9" w14:textId="77777777" w:rsidR="00D22F30" w:rsidRPr="00BC6BE1" w:rsidRDefault="00D22F30" w:rsidP="00951A34">
      <w:pPr>
        <w:rPr>
          <w:b/>
          <w:bCs/>
          <w:smallCaps/>
        </w:rPr>
      </w:pPr>
      <w:r>
        <w:rPr>
          <w:b/>
          <w:bCs/>
          <w:smallCaps/>
        </w:rPr>
        <w:t xml:space="preserve">Tema B. I. </w:t>
      </w:r>
      <w:r w:rsidRPr="00BC6BE1">
        <w:rPr>
          <w:b/>
          <w:bCs/>
          <w:smallCaps/>
        </w:rPr>
        <w:t>La muerte de Jesús</w:t>
      </w:r>
    </w:p>
    <w:p w14:paraId="398305AA" w14:textId="77777777" w:rsidR="00D22F30" w:rsidRDefault="00D22F30" w:rsidP="00951A34">
      <w:r>
        <w:t xml:space="preserve">1. Consideraciones previas: ambiente y dificultades. </w:t>
      </w:r>
    </w:p>
    <w:p w14:paraId="398305AB" w14:textId="77777777" w:rsidR="00D22F30" w:rsidRDefault="00D22F30" w:rsidP="00951A34">
      <w:r>
        <w:t xml:space="preserve">2. Jesús y el Templo. </w:t>
      </w:r>
    </w:p>
    <w:p w14:paraId="398305AC" w14:textId="77777777" w:rsidR="00D22F30" w:rsidRDefault="00D22F30" w:rsidP="00951A34">
      <w:r>
        <w:lastRenderedPageBreak/>
        <w:t xml:space="preserve">3. La Cena como condensación e interpretación de la vida de Jesús. </w:t>
      </w:r>
    </w:p>
    <w:p w14:paraId="398305AD" w14:textId="77777777" w:rsidR="00D22F30" w:rsidRDefault="00D22F30" w:rsidP="00951A34">
      <w:r>
        <w:t xml:space="preserve">4. La muerte de Jesús: ¿Por qué le mataron? La condena religiosa. La condena política. La crucifixión. </w:t>
      </w:r>
    </w:p>
    <w:p w14:paraId="398305AE" w14:textId="77777777" w:rsidR="00D22F30" w:rsidRDefault="00D22F30" w:rsidP="00951A34">
      <w:r>
        <w:t>5. ¿Dio Jesús algún sentido a su muerte?</w:t>
      </w:r>
    </w:p>
    <w:p w14:paraId="398305AF" w14:textId="77777777" w:rsidR="00D22F30" w:rsidRDefault="00D22F30" w:rsidP="00951A34"/>
    <w:p w14:paraId="398305B0" w14:textId="77777777" w:rsidR="00D22F30" w:rsidRDefault="00D22F30" w:rsidP="0068619D">
      <w:pPr>
        <w:pStyle w:val="P2"/>
        <w:widowControl/>
        <w:numPr>
          <w:ilvl w:val="0"/>
          <w:numId w:val="0"/>
        </w:numPr>
        <w:ind w:left="432" w:hanging="432"/>
      </w:pPr>
      <w:r>
        <w:t>Tema B.</w:t>
      </w:r>
      <w:r w:rsidR="00B42683">
        <w:t xml:space="preserve"> </w:t>
      </w:r>
      <w:r>
        <w:t>II. La Resurrección de Jesús</w:t>
      </w:r>
    </w:p>
    <w:p w14:paraId="398305B1" w14:textId="77777777" w:rsidR="00D22F30" w:rsidRDefault="00D22F30" w:rsidP="00951A34">
      <w:r>
        <w:t xml:space="preserve">1. La cuestión de la resurrección de Jesús hoy. </w:t>
      </w:r>
    </w:p>
    <w:p w14:paraId="398305B2" w14:textId="77777777" w:rsidR="00D22F30" w:rsidRDefault="00D22F30" w:rsidP="00951A34">
      <w:r>
        <w:t xml:space="preserve">2. El testimonio neotestamentario. La terminología neotestamentaria relativa a la resurrección. Las confesiones de fe e himnos. 1 Cor 15,3-8. La tradición narrativa. </w:t>
      </w:r>
    </w:p>
    <w:p w14:paraId="398305B3" w14:textId="77777777" w:rsidR="00D22F30" w:rsidRDefault="00D22F30" w:rsidP="00951A34">
      <w:r>
        <w:t xml:space="preserve">3. Insuficiencias de algunas interpretaciones recientes de la resurrección. </w:t>
      </w:r>
    </w:p>
    <w:p w14:paraId="398305B4" w14:textId="77777777" w:rsidR="00D22F30" w:rsidRDefault="00D22F30" w:rsidP="000A3D2A">
      <w:r>
        <w:t>4. Síntesis y valoración final.</w:t>
      </w:r>
    </w:p>
    <w:p w14:paraId="398305B5" w14:textId="77777777" w:rsidR="00D22F30" w:rsidRDefault="00D22F30"/>
    <w:p w14:paraId="464DB358" w14:textId="77777777" w:rsidR="00E64F38" w:rsidRDefault="00E64F38"/>
    <w:p w14:paraId="398305B6" w14:textId="654779C9" w:rsidR="00D22F30" w:rsidRPr="00D138F6" w:rsidRDefault="00E23FA8" w:rsidP="0068619D">
      <w:pPr>
        <w:pStyle w:val="P1"/>
        <w:widowControl/>
        <w:rPr>
          <w:lang w:val="es-ES_tradnl"/>
        </w:rPr>
      </w:pPr>
      <w:r>
        <w:rPr>
          <w:lang w:val="es-ES_tradnl"/>
        </w:rPr>
        <w:t>Bloque C</w:t>
      </w:r>
      <w:r w:rsidR="00D22F30">
        <w:rPr>
          <w:lang w:val="es-ES_tradnl"/>
        </w:rPr>
        <w:t>: La confesión de fe de la primitiva comunidad: los títulos cristológicos de majestad</w:t>
      </w:r>
    </w:p>
    <w:p w14:paraId="398305B7" w14:textId="77777777" w:rsidR="00D22F30" w:rsidRDefault="00D22F30" w:rsidP="0068619D">
      <w:pPr>
        <w:rPr>
          <w:lang w:val="es-ES_tradnl"/>
        </w:rPr>
      </w:pPr>
    </w:p>
    <w:p w14:paraId="398305B8" w14:textId="77777777" w:rsidR="00D22F30" w:rsidRDefault="00D22F30" w:rsidP="0068619D">
      <w:pPr>
        <w:pStyle w:val="P2"/>
        <w:numPr>
          <w:ilvl w:val="0"/>
          <w:numId w:val="0"/>
        </w:numPr>
        <w:ind w:left="432" w:hanging="432"/>
      </w:pPr>
      <w:r>
        <w:t>Tema C.</w:t>
      </w:r>
      <w:r w:rsidR="00B42683">
        <w:t xml:space="preserve"> </w:t>
      </w:r>
      <w:r>
        <w:t>I. Introducción</w:t>
      </w:r>
    </w:p>
    <w:p w14:paraId="398305B9" w14:textId="77777777" w:rsidR="00D22F30" w:rsidRDefault="00D22F30" w:rsidP="0068619D">
      <w:r>
        <w:t xml:space="preserve">1. Enfoque. </w:t>
      </w:r>
    </w:p>
    <w:p w14:paraId="398305BA" w14:textId="77777777" w:rsidR="00D22F30" w:rsidRDefault="00D22F30" w:rsidP="0068619D">
      <w:r>
        <w:t xml:space="preserve">2. Los títulos y el AT. </w:t>
      </w:r>
    </w:p>
    <w:p w14:paraId="398305BB" w14:textId="77777777" w:rsidR="00D22F30" w:rsidRDefault="00D22F30" w:rsidP="0068619D">
      <w:r>
        <w:t xml:space="preserve">3. Significado cristológico de la pluralidad de títulos. </w:t>
      </w:r>
    </w:p>
    <w:p w14:paraId="398305BC" w14:textId="77777777" w:rsidR="00D22F30" w:rsidRDefault="00D22F30" w:rsidP="0068619D">
      <w:r>
        <w:t xml:space="preserve">4. El Jesús terreno y los títulos de majestad: consideraciones generales. </w:t>
      </w:r>
    </w:p>
    <w:p w14:paraId="398305BD" w14:textId="77777777" w:rsidR="00D22F30" w:rsidRDefault="00D22F30" w:rsidP="0068619D">
      <w:r>
        <w:t>5. Nuestro recorrido.</w:t>
      </w:r>
    </w:p>
    <w:p w14:paraId="398305BE" w14:textId="77777777" w:rsidR="00D22F30" w:rsidRDefault="00D22F30" w:rsidP="0068619D">
      <w:pPr>
        <w:rPr>
          <w:lang w:val="es-ES_tradnl"/>
        </w:rPr>
      </w:pPr>
    </w:p>
    <w:p w14:paraId="398305BF" w14:textId="77777777" w:rsidR="00D22F30" w:rsidRPr="00B42683" w:rsidRDefault="00B42683" w:rsidP="00B42683">
      <w:pPr>
        <w:rPr>
          <w:b/>
          <w:smallCaps/>
        </w:rPr>
      </w:pPr>
      <w:r>
        <w:rPr>
          <w:b/>
          <w:smallCaps/>
        </w:rPr>
        <w:t>Tema C</w:t>
      </w:r>
      <w:r w:rsidRPr="00B42683">
        <w:rPr>
          <w:b/>
          <w:smallCaps/>
        </w:rPr>
        <w:t>.</w:t>
      </w:r>
      <w:r>
        <w:rPr>
          <w:b/>
          <w:smallCaps/>
        </w:rPr>
        <w:t xml:space="preserve"> II. L</w:t>
      </w:r>
      <w:r w:rsidRPr="00B42683">
        <w:rPr>
          <w:b/>
          <w:smallCaps/>
        </w:rPr>
        <w:t xml:space="preserve">a pretensión mesiánica de </w:t>
      </w:r>
      <w:r>
        <w:rPr>
          <w:b/>
          <w:smallCaps/>
        </w:rPr>
        <w:t>J</w:t>
      </w:r>
      <w:r w:rsidRPr="00B42683">
        <w:rPr>
          <w:b/>
          <w:smallCaps/>
        </w:rPr>
        <w:t>esús</w:t>
      </w:r>
    </w:p>
    <w:p w14:paraId="398305C0" w14:textId="77777777" w:rsidR="00D22F30" w:rsidRDefault="00D22F30" w:rsidP="0068619D">
      <w:r>
        <w:t xml:space="preserve">1. La pretensión mesiánica de Jesús iluminada desde su relación con Juan el Bautista. </w:t>
      </w:r>
    </w:p>
    <w:p w14:paraId="398305C1" w14:textId="77777777" w:rsidR="00D22F30" w:rsidRDefault="00D22F30" w:rsidP="0068619D">
      <w:r>
        <w:t xml:space="preserve">2. Los milagros acreditan a Jesús como Mesías. </w:t>
      </w:r>
    </w:p>
    <w:p w14:paraId="398305C2" w14:textId="77777777" w:rsidR="00D22F30" w:rsidRDefault="00D22F30" w:rsidP="0068619D">
      <w:r>
        <w:t xml:space="preserve">3. Jesús de Nazaret, Mesías escatológico de Dios. </w:t>
      </w:r>
    </w:p>
    <w:p w14:paraId="398305C3" w14:textId="77777777" w:rsidR="00D22F30" w:rsidRPr="000A3D2A" w:rsidRDefault="00D22F30" w:rsidP="000A3D2A">
      <w:r>
        <w:t>4. Conclusión: la esperanza mesiánica y el mesianismo de Jesús de Nazaret, el Cristo (de Dios).</w:t>
      </w:r>
      <w:r w:rsidRPr="00B42683">
        <w:rPr>
          <w:i/>
          <w:iCs/>
        </w:rPr>
        <w:t xml:space="preserve"> </w:t>
      </w:r>
    </w:p>
    <w:p w14:paraId="398305C4" w14:textId="77777777" w:rsidR="00D22F30" w:rsidRPr="00B42683" w:rsidRDefault="00D22F30" w:rsidP="0068619D"/>
    <w:p w14:paraId="398305C5" w14:textId="77777777" w:rsidR="00D22F30" w:rsidRDefault="00D22F30" w:rsidP="0068619D">
      <w:pPr>
        <w:pStyle w:val="P2"/>
        <w:numPr>
          <w:ilvl w:val="0"/>
          <w:numId w:val="0"/>
        </w:numPr>
      </w:pPr>
      <w:r>
        <w:t>Tema C.</w:t>
      </w:r>
      <w:r w:rsidR="00B42683">
        <w:t xml:space="preserve"> </w:t>
      </w:r>
      <w:r>
        <w:t xml:space="preserve">III. </w:t>
      </w:r>
      <w:r w:rsidR="00B42683">
        <w:t>Jesús Hijo de Dios</w:t>
      </w:r>
    </w:p>
    <w:p w14:paraId="398305C6" w14:textId="77777777" w:rsidR="00D22F30" w:rsidRDefault="00D22F30" w:rsidP="0068619D">
      <w:r>
        <w:t xml:space="preserve">1. La relación de Jesús con su Padre: «Abbâ». </w:t>
      </w:r>
    </w:p>
    <w:p w14:paraId="398305C7" w14:textId="77777777" w:rsidR="00D22F30" w:rsidRDefault="00D22F30" w:rsidP="0068619D">
      <w:r>
        <w:t xml:space="preserve">2. Las tentaciones del Hijo de Dios. </w:t>
      </w:r>
    </w:p>
    <w:p w14:paraId="398305C8" w14:textId="77777777" w:rsidR="00D22F30" w:rsidRDefault="00D22F30" w:rsidP="0068619D">
      <w:r>
        <w:t xml:space="preserve">3. Jesús el Hijo. Perspectivas neotestamentarias. </w:t>
      </w:r>
    </w:p>
    <w:p w14:paraId="398305C9" w14:textId="77777777" w:rsidR="00D22F30" w:rsidRDefault="00D22F30" w:rsidP="0068619D">
      <w:r>
        <w:t xml:space="preserve">4. Significación y relevancia sistemática. </w:t>
      </w:r>
    </w:p>
    <w:p w14:paraId="398305CA" w14:textId="77777777" w:rsidR="00D22F30" w:rsidRPr="00A45D54" w:rsidRDefault="00D22F30" w:rsidP="0068619D"/>
    <w:p w14:paraId="398305CB" w14:textId="77777777" w:rsidR="00D22F30" w:rsidRPr="003B0CD2" w:rsidRDefault="00D22F30" w:rsidP="0068619D">
      <w:pPr>
        <w:rPr>
          <w:b/>
          <w:bCs/>
          <w:smallCaps/>
        </w:rPr>
      </w:pPr>
      <w:r>
        <w:rPr>
          <w:b/>
          <w:bCs/>
          <w:smallCaps/>
        </w:rPr>
        <w:t xml:space="preserve">Tema </w:t>
      </w:r>
      <w:r w:rsidRPr="000A3D2A">
        <w:rPr>
          <w:b/>
          <w:bCs/>
          <w:smallCaps/>
        </w:rPr>
        <w:t>C. IV. Jesús, Señor de la historia y del cosmos</w:t>
      </w:r>
    </w:p>
    <w:p w14:paraId="398305CC" w14:textId="77777777" w:rsidR="00D22F30" w:rsidRDefault="00D22F30" w:rsidP="003B0CD2">
      <w:r>
        <w:t xml:space="preserve">1. La llamada al seguimiento y la autoridad de Jesús. </w:t>
      </w:r>
    </w:p>
    <w:p w14:paraId="398305CD" w14:textId="77777777" w:rsidR="00D22F30" w:rsidRDefault="00D22F30" w:rsidP="003B0CD2">
      <w:r>
        <w:t xml:space="preserve">2. La enseñanza de Jesús en parábolas y su autoridad. </w:t>
      </w:r>
    </w:p>
    <w:p w14:paraId="398305CE" w14:textId="77777777" w:rsidR="00D22F30" w:rsidRDefault="00D22F30" w:rsidP="003B0CD2">
      <w:r>
        <w:t xml:space="preserve">3. La autoridad de Jesús ante la Ley. </w:t>
      </w:r>
    </w:p>
    <w:p w14:paraId="398305CF" w14:textId="77777777" w:rsidR="00D22F30" w:rsidRDefault="00D22F30" w:rsidP="003B0CD2">
      <w:r>
        <w:t xml:space="preserve">4. El poder de Jesús para perdonar los pecados. Las comidas con los pecadores. </w:t>
      </w:r>
    </w:p>
    <w:p w14:paraId="398305D0" w14:textId="77777777" w:rsidR="00D22F30" w:rsidRDefault="00D22F30" w:rsidP="003B0CD2">
      <w:r>
        <w:t xml:space="preserve">5. Balance provisional: la legitimidad de Jesús y su autoridad. </w:t>
      </w:r>
    </w:p>
    <w:p w14:paraId="398305D1" w14:textId="77777777" w:rsidR="00D22F30" w:rsidRDefault="00D22F30" w:rsidP="003B0CD2">
      <w:r>
        <w:t xml:space="preserve">6. Señor y Kyrios. Maranatha. Filp 2,6-11. </w:t>
      </w:r>
    </w:p>
    <w:p w14:paraId="398305D2" w14:textId="77777777" w:rsidR="00D22F30" w:rsidRDefault="00D22F30" w:rsidP="003B0CD2">
      <w:r>
        <w:t>8. Conclusión general: la confesión de la divinidad de Jesús. Aperturas trinitarias. Cambio en la imagen de Dios.</w:t>
      </w:r>
    </w:p>
    <w:p w14:paraId="398305D3" w14:textId="77777777" w:rsidR="00D22F30" w:rsidRPr="00A45D54" w:rsidRDefault="00D22F30" w:rsidP="0068619D"/>
    <w:p w14:paraId="398305D4" w14:textId="77777777" w:rsidR="00D22F30" w:rsidRPr="00B42683" w:rsidRDefault="00D22F30">
      <w:pPr>
        <w:rPr>
          <w:spacing w:val="-3"/>
        </w:rPr>
      </w:pPr>
    </w:p>
    <w:p w14:paraId="398305D5" w14:textId="6A258191" w:rsidR="00D22F30" w:rsidRDefault="00E23FA8">
      <w:pPr>
        <w:pStyle w:val="P1"/>
        <w:widowControl/>
        <w:rPr>
          <w:lang w:val="es-ES_tradnl"/>
        </w:rPr>
      </w:pPr>
      <w:r>
        <w:rPr>
          <w:lang w:val="es-ES_tradnl"/>
        </w:rPr>
        <w:t>Bloque D</w:t>
      </w:r>
      <w:r w:rsidR="00D22F30">
        <w:rPr>
          <w:lang w:val="es-ES_tradnl"/>
        </w:rPr>
        <w:t>: Notas destacadas de la historia del dogma y de la cristología</w:t>
      </w:r>
    </w:p>
    <w:p w14:paraId="398305D6" w14:textId="77777777" w:rsidR="00D22F30" w:rsidRDefault="00D22F30" w:rsidP="0068619D">
      <w:pPr>
        <w:pStyle w:val="Bibligrafa"/>
      </w:pPr>
    </w:p>
    <w:p w14:paraId="398305D7" w14:textId="77777777" w:rsidR="00D22F30" w:rsidRPr="00C836E0" w:rsidRDefault="00D22F30" w:rsidP="0068619D">
      <w:pPr>
        <w:rPr>
          <w:b/>
          <w:bCs/>
          <w:smallCaps/>
        </w:rPr>
      </w:pPr>
      <w:bookmarkStart w:id="0" w:name="_Toc102018025"/>
      <w:r>
        <w:rPr>
          <w:b/>
          <w:bCs/>
          <w:smallCaps/>
        </w:rPr>
        <w:t xml:space="preserve">Tema D. I. </w:t>
      </w:r>
      <w:r w:rsidRPr="00C836E0">
        <w:rPr>
          <w:b/>
          <w:bCs/>
          <w:smallCaps/>
        </w:rPr>
        <w:t>Introducción al estudio de la historia del dogma y de la cristología</w:t>
      </w:r>
      <w:bookmarkEnd w:id="0"/>
    </w:p>
    <w:p w14:paraId="398305D8" w14:textId="77777777" w:rsidR="00D22F30" w:rsidRDefault="00D22F30" w:rsidP="0068619D">
      <w:r>
        <w:t xml:space="preserve">1. Motivación. </w:t>
      </w:r>
    </w:p>
    <w:p w14:paraId="398305D9" w14:textId="77777777" w:rsidR="00D22F30" w:rsidRDefault="00D22F30" w:rsidP="0068619D">
      <w:r>
        <w:t>2. Tabla sintética y en esbozo de la dilucidación del dogma cristológico.</w:t>
      </w:r>
    </w:p>
    <w:p w14:paraId="398305DA" w14:textId="77777777" w:rsidR="00D22F30" w:rsidRDefault="00D22F30" w:rsidP="0068619D">
      <w:pPr>
        <w:pStyle w:val="Bibligrafa"/>
      </w:pPr>
    </w:p>
    <w:p w14:paraId="398305DB" w14:textId="77777777" w:rsidR="00D22F30" w:rsidRPr="00A7772F" w:rsidRDefault="00D22F30" w:rsidP="0068619D">
      <w:pPr>
        <w:rPr>
          <w:b/>
          <w:bCs/>
          <w:smallCaps/>
          <w:lang w:val="es-ES_tradnl"/>
        </w:rPr>
      </w:pPr>
      <w:r>
        <w:rPr>
          <w:b/>
          <w:bCs/>
          <w:smallCaps/>
          <w:lang w:val="es-ES_tradnl"/>
        </w:rPr>
        <w:t xml:space="preserve">Tema D. II. </w:t>
      </w:r>
      <w:r w:rsidRPr="00381202">
        <w:rPr>
          <w:b/>
          <w:bCs/>
          <w:smallCaps/>
          <w:lang w:val="es-ES_tradnl"/>
        </w:rPr>
        <w:t xml:space="preserve">La rica </w:t>
      </w:r>
      <w:r w:rsidRPr="00381202">
        <w:rPr>
          <w:b/>
          <w:bCs/>
          <w:smallCaps/>
        </w:rPr>
        <w:t>problemática</w:t>
      </w:r>
      <w:r w:rsidRPr="00381202">
        <w:rPr>
          <w:b/>
          <w:bCs/>
          <w:smallCaps/>
          <w:lang w:val="es-ES_tradnl"/>
        </w:rPr>
        <w:t xml:space="preserve"> cristológica del periodo preniceno (siglos II y III)</w:t>
      </w:r>
    </w:p>
    <w:p w14:paraId="398305DC" w14:textId="77777777" w:rsidR="00D22F30" w:rsidRDefault="00D22F30" w:rsidP="0068619D">
      <w:pPr>
        <w:rPr>
          <w:lang w:val="es-ES_tradnl"/>
        </w:rPr>
      </w:pPr>
      <w:r>
        <w:t>1. Talante de la teología prenicena: bíblica, soteriológica, misionera.</w:t>
      </w:r>
      <w:r>
        <w:rPr>
          <w:lang w:val="es-ES_tradnl"/>
        </w:rPr>
        <w:t xml:space="preserve"> </w:t>
      </w:r>
    </w:p>
    <w:p w14:paraId="398305DD" w14:textId="77777777" w:rsidR="00D22F30" w:rsidRDefault="00D22F30" w:rsidP="0068619D">
      <w:pPr>
        <w:rPr>
          <w:lang w:val="es-ES_tradnl"/>
        </w:rPr>
      </w:pPr>
      <w:r>
        <w:rPr>
          <w:lang w:val="es-ES_tradnl"/>
        </w:rPr>
        <w:t xml:space="preserve">2. Comienzo de la ruptura del molde griego: la cristología del Logos. </w:t>
      </w:r>
    </w:p>
    <w:p w14:paraId="398305DE" w14:textId="77777777" w:rsidR="00D22F30" w:rsidRDefault="00D22F30" w:rsidP="0068619D">
      <w:pPr>
        <w:rPr>
          <w:lang w:val="es-ES_tradnl"/>
        </w:rPr>
      </w:pPr>
      <w:r>
        <w:rPr>
          <w:lang w:val="es-ES_tradnl"/>
        </w:rPr>
        <w:t xml:space="preserve">3. Unidad de la economía salvífica. Marcionismo. Gnosticismo. Reacción eclesial. </w:t>
      </w:r>
    </w:p>
    <w:p w14:paraId="398305DF" w14:textId="77777777" w:rsidR="00D22F30" w:rsidRDefault="00D22F30" w:rsidP="0068619D">
      <w:pPr>
        <w:rPr>
          <w:lang w:val="es-ES_tradnl"/>
        </w:rPr>
      </w:pPr>
      <w:r>
        <w:rPr>
          <w:lang w:val="es-ES_tradnl"/>
        </w:rPr>
        <w:t>4. Ruptura definitiva del molde judío. Judeocristianismo. Adopcionismo. Patripasianismo. 5</w:t>
      </w:r>
      <w:r w:rsidRPr="00150C62">
        <w:rPr>
          <w:lang w:val="es-ES_tradnl"/>
        </w:rPr>
        <w:t>. Conclusión.</w:t>
      </w:r>
    </w:p>
    <w:p w14:paraId="398305E0" w14:textId="77777777" w:rsidR="00D22F30" w:rsidRDefault="00D22F30" w:rsidP="0068619D">
      <w:pPr>
        <w:rPr>
          <w:lang w:val="es-ES_tradnl"/>
        </w:rPr>
      </w:pPr>
    </w:p>
    <w:p w14:paraId="398305E1" w14:textId="77777777" w:rsidR="00D22F30" w:rsidRPr="001C4259" w:rsidRDefault="00D22F30">
      <w:pPr>
        <w:rPr>
          <w:b/>
          <w:bCs/>
          <w:smallCaps/>
          <w:lang w:val="es-ES_tradnl"/>
        </w:rPr>
      </w:pPr>
      <w:r>
        <w:rPr>
          <w:b/>
          <w:bCs/>
          <w:smallCaps/>
          <w:lang w:val="es-ES_tradnl"/>
        </w:rPr>
        <w:t xml:space="preserve">Tema D. III. </w:t>
      </w:r>
      <w:r w:rsidRPr="00381202">
        <w:rPr>
          <w:b/>
          <w:bCs/>
          <w:smallCaps/>
          <w:lang w:val="es-ES_tradnl"/>
        </w:rPr>
        <w:t>El siglo IV: Nicea (325) y I Constantinopla (381)</w:t>
      </w:r>
    </w:p>
    <w:p w14:paraId="398305E2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El Concilio de Nicea: la afirmación dogmática de la divinidad de Jesucristo, el Hijo de Dios. </w:t>
      </w:r>
    </w:p>
    <w:p w14:paraId="398305E3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El I Concilio de Constantinopla (381): la divinidad del Espíritu Santo y la humanidad de Cristo. </w:t>
      </w:r>
    </w:p>
    <w:p w14:paraId="398305E4" w14:textId="77777777" w:rsidR="00D22F30" w:rsidRDefault="00D22F30">
      <w:pPr>
        <w:rPr>
          <w:spacing w:val="-3"/>
          <w:lang w:val="es-ES_tradnl"/>
        </w:rPr>
      </w:pPr>
      <w:r w:rsidRPr="0016312F">
        <w:rPr>
          <w:spacing w:val="-3"/>
          <w:lang w:val="es-ES_tradnl"/>
        </w:rPr>
        <w:t>3. Reflexión retrospectiva.</w:t>
      </w:r>
      <w:r>
        <w:rPr>
          <w:spacing w:val="-3"/>
          <w:lang w:val="es-ES_tradnl"/>
        </w:rPr>
        <w:t xml:space="preserve"> </w:t>
      </w:r>
    </w:p>
    <w:p w14:paraId="398305E5" w14:textId="77777777" w:rsidR="00D22F30" w:rsidRDefault="00D22F30">
      <w:pPr>
        <w:rPr>
          <w:spacing w:val="-3"/>
          <w:lang w:val="es-ES_tradnl"/>
        </w:rPr>
      </w:pPr>
    </w:p>
    <w:p w14:paraId="398305E6" w14:textId="77777777" w:rsidR="00D22F30" w:rsidRPr="001C4259" w:rsidRDefault="00D22F30">
      <w:pPr>
        <w:rPr>
          <w:b/>
          <w:bCs/>
          <w:smallCaps/>
        </w:rPr>
      </w:pPr>
      <w:r>
        <w:rPr>
          <w:b/>
          <w:bCs/>
          <w:smallCaps/>
        </w:rPr>
        <w:t xml:space="preserve">Tema D. IV. </w:t>
      </w:r>
      <w:r w:rsidRPr="00381202">
        <w:rPr>
          <w:b/>
          <w:bCs/>
          <w:smallCaps/>
        </w:rPr>
        <w:t>La aquilatación fundamental del dogma cristológico en el siglo V: los Concilios de Éfeso (431) y Calcedonia (451)</w:t>
      </w:r>
    </w:p>
    <w:p w14:paraId="398305E7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El asunto: la encarnación. </w:t>
      </w:r>
    </w:p>
    <w:p w14:paraId="398305E8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Antecedentes. Escuelas antioquena y alejandrina. Formulando la cuestión. </w:t>
      </w:r>
    </w:p>
    <w:p w14:paraId="398305E9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 xml:space="preserve">3. El Concilio de Éfeso (431): la maternidad divina de María y la unidad de la persona de Cristo. </w:t>
      </w:r>
    </w:p>
    <w:p w14:paraId="398305EA" w14:textId="77777777" w:rsidR="00D22F30" w:rsidRDefault="00D22F30">
      <w:pPr>
        <w:rPr>
          <w:spacing w:val="-3"/>
          <w:lang w:val="es-ES_tradnl"/>
        </w:rPr>
      </w:pPr>
      <w:r w:rsidRPr="00917955">
        <w:rPr>
          <w:spacing w:val="-3"/>
          <w:lang w:val="es-ES_tradnl"/>
        </w:rPr>
        <w:t>4. El Concilio de Calcedonia (451): las dos naturalez</w:t>
      </w:r>
      <w:r>
        <w:rPr>
          <w:spacing w:val="-3"/>
          <w:lang w:val="es-ES_tradnl"/>
        </w:rPr>
        <w:t xml:space="preserve">as en la persona de Cristo. </w:t>
      </w:r>
    </w:p>
    <w:p w14:paraId="398305EB" w14:textId="77777777" w:rsidR="00D22F30" w:rsidRDefault="00D22F30">
      <w:pPr>
        <w:rPr>
          <w:spacing w:val="-3"/>
          <w:lang w:val="es-ES_tradnl"/>
        </w:rPr>
      </w:pPr>
      <w:r>
        <w:rPr>
          <w:spacing w:val="-3"/>
          <w:lang w:val="es-ES_tradnl"/>
        </w:rPr>
        <w:t>5. Leyendo el concilio de Calcedonia y siguiendo su estela.</w:t>
      </w:r>
    </w:p>
    <w:p w14:paraId="398305EC" w14:textId="77777777" w:rsidR="00D22F30" w:rsidRDefault="00D22F30">
      <w:pPr>
        <w:rPr>
          <w:spacing w:val="-3"/>
          <w:lang w:val="es-ES_tradnl"/>
        </w:rPr>
      </w:pPr>
    </w:p>
    <w:p w14:paraId="398305ED" w14:textId="77777777" w:rsidR="00D22F30" w:rsidRPr="001C4259" w:rsidRDefault="00D22F30" w:rsidP="001C4259">
      <w:pPr>
        <w:rPr>
          <w:b/>
          <w:bCs/>
          <w:smallCaps/>
          <w:lang w:val="es-ES_tradnl"/>
        </w:rPr>
      </w:pPr>
      <w:r w:rsidRPr="001C4259">
        <w:rPr>
          <w:b/>
          <w:bCs/>
          <w:smallCaps/>
        </w:rPr>
        <w:t>Tema D. V. La cristología postcalcedonense: Constantinopla II (553) y Constantinopla III (681)</w:t>
      </w:r>
    </w:p>
    <w:p w14:paraId="398305EE" w14:textId="77777777" w:rsidR="00D22F30" w:rsidRDefault="00D22F30">
      <w:r>
        <w:t xml:space="preserve">1. La laboriosa recepción de Calcedonia. Problemas no resueltos por la fórmula de Calcedonia. </w:t>
      </w:r>
    </w:p>
    <w:p w14:paraId="398305EF" w14:textId="77777777" w:rsidR="00D22F30" w:rsidRDefault="00D22F30">
      <w:r>
        <w:t xml:space="preserve">2. Constantinopla II (553): la clarificación de la hipóstasis del Verbo. </w:t>
      </w:r>
    </w:p>
    <w:p w14:paraId="398305F0" w14:textId="77777777" w:rsidR="00D22F30" w:rsidRDefault="00D22F30">
      <w:r>
        <w:t xml:space="preserve">3. Constantinopla III (681): la integridad de la humanidad de Cristo. </w:t>
      </w:r>
    </w:p>
    <w:p w14:paraId="398305F1" w14:textId="77777777" w:rsidR="00D22F30" w:rsidRDefault="00D22F30">
      <w:r w:rsidRPr="001C4259">
        <w:t>4. El siglo VIII. La controversia iconoclasta y Nicea II (787). El adopcionismo español y el concilio de Frankfurt (794).</w:t>
      </w:r>
      <w:r>
        <w:t xml:space="preserve"> </w:t>
      </w:r>
    </w:p>
    <w:p w14:paraId="398305F2" w14:textId="77777777" w:rsidR="00D22F30" w:rsidRDefault="00D22F30" w:rsidP="001C4259">
      <w:r>
        <w:t>5. Reflexión retrospectiva sobre la cristología patrística.</w:t>
      </w:r>
    </w:p>
    <w:p w14:paraId="286196B7" w14:textId="77777777" w:rsidR="00E23FA8" w:rsidRPr="001C4259" w:rsidRDefault="00E23FA8" w:rsidP="001C4259"/>
    <w:p w14:paraId="398305F3" w14:textId="77777777" w:rsidR="00D22F30" w:rsidRDefault="00D22F30">
      <w:pPr>
        <w:tabs>
          <w:tab w:val="left" w:pos="-720"/>
        </w:tabs>
        <w:spacing w:line="240" w:lineRule="atLeast"/>
        <w:rPr>
          <w:spacing w:val="-3"/>
          <w:lang w:val="es-ES_tradnl"/>
        </w:rPr>
      </w:pPr>
    </w:p>
    <w:p w14:paraId="383FD3A4" w14:textId="24C8858E" w:rsidR="00E64F38" w:rsidRPr="00E23FA8" w:rsidRDefault="00E23FA8" w:rsidP="00E23FA8">
      <w:pPr>
        <w:pStyle w:val="P1"/>
        <w:widowControl/>
        <w:rPr>
          <w:lang w:val="es-ES_tradnl"/>
        </w:rPr>
      </w:pPr>
      <w:r>
        <w:rPr>
          <w:lang w:val="es-ES_tradnl"/>
        </w:rPr>
        <w:t>Bloque E</w:t>
      </w:r>
      <w:r w:rsidR="00D22F30">
        <w:rPr>
          <w:lang w:val="es-ES_tradnl"/>
        </w:rPr>
        <w:t xml:space="preserve">: </w:t>
      </w:r>
      <w:r w:rsidR="003204DA">
        <w:rPr>
          <w:lang w:val="es-ES_tradnl"/>
        </w:rPr>
        <w:t>Jesús como Salvador: soteriología</w:t>
      </w:r>
      <w:r w:rsidR="00D22F30" w:rsidRPr="001C4259">
        <w:rPr>
          <w:lang w:val="es-ES_tradnl"/>
        </w:rPr>
        <w:t xml:space="preserve"> </w:t>
      </w:r>
    </w:p>
    <w:p w14:paraId="03A7171E" w14:textId="77777777" w:rsidR="00E64F38" w:rsidRPr="00A45D54" w:rsidRDefault="00E64F38" w:rsidP="00E64F38"/>
    <w:p w14:paraId="3C2E99E3" w14:textId="66E665E6" w:rsidR="00E64F38" w:rsidRPr="007B3ABB" w:rsidRDefault="00E64F38" w:rsidP="00E64F38">
      <w:pPr>
        <w:rPr>
          <w:b/>
          <w:smallCaps/>
        </w:rPr>
      </w:pPr>
      <w:r>
        <w:rPr>
          <w:b/>
          <w:smallCaps/>
        </w:rPr>
        <w:t>Tema E. I. Salvación: introducción general</w:t>
      </w:r>
    </w:p>
    <w:p w14:paraId="2FE01F2B" w14:textId="108AB4A9" w:rsidR="00E64F38" w:rsidRDefault="00E64F38" w:rsidP="00E64F38">
      <w:r>
        <w:t xml:space="preserve">1. Estado de la cuestión. </w:t>
      </w:r>
    </w:p>
    <w:p w14:paraId="3F5080FD" w14:textId="42DFBDBA" w:rsidR="00E64F38" w:rsidRDefault="00E64F38" w:rsidP="00E23FA8">
      <w:r>
        <w:t>2. Lenguaje de salvación en el AT y en el NT. Salvación en el AT. Salvación en el NT.</w:t>
      </w:r>
    </w:p>
    <w:p w14:paraId="0E715057" w14:textId="77777777" w:rsidR="00E64F38" w:rsidRDefault="00E64F38" w:rsidP="00E64F38">
      <w:pPr>
        <w:widowControl/>
      </w:pPr>
    </w:p>
    <w:p w14:paraId="2C23D8B2" w14:textId="33010B9D" w:rsidR="00E64F38" w:rsidRDefault="00E64F38" w:rsidP="00E64F38">
      <w:pPr>
        <w:widowControl/>
        <w:rPr>
          <w:b/>
          <w:smallCaps/>
        </w:rPr>
      </w:pPr>
      <w:r w:rsidRPr="00E64F38">
        <w:rPr>
          <w:b/>
          <w:smallCaps/>
        </w:rPr>
        <w:t>Tema E. II. Categorías descendentes de la salvación</w:t>
      </w:r>
    </w:p>
    <w:p w14:paraId="1CA6306B" w14:textId="7FF7F65F" w:rsidR="00E64F38" w:rsidRDefault="0026614D" w:rsidP="00E64F38">
      <w:pPr>
        <w:widowControl/>
        <w:rPr>
          <w:bCs/>
        </w:rPr>
      </w:pPr>
      <w:r w:rsidRPr="00E23FA8">
        <w:rPr>
          <w:bCs/>
        </w:rPr>
        <w:t xml:space="preserve">1. </w:t>
      </w:r>
      <w:r w:rsidR="00E23FA8" w:rsidRPr="00E23FA8">
        <w:rPr>
          <w:bCs/>
        </w:rPr>
        <w:t>Revelador</w:t>
      </w:r>
      <w:r w:rsidR="00E23FA8">
        <w:rPr>
          <w:bCs/>
        </w:rPr>
        <w:t xml:space="preserve"> e iluminador.</w:t>
      </w:r>
    </w:p>
    <w:p w14:paraId="701F687A" w14:textId="133D707D" w:rsidR="00E23FA8" w:rsidRDefault="00E23FA8" w:rsidP="00E64F38">
      <w:pPr>
        <w:widowControl/>
        <w:rPr>
          <w:bCs/>
        </w:rPr>
      </w:pPr>
      <w:r>
        <w:rPr>
          <w:bCs/>
        </w:rPr>
        <w:t>2. Vencedor y redentor.</w:t>
      </w:r>
    </w:p>
    <w:p w14:paraId="66B39A90" w14:textId="291102A9" w:rsidR="00E23FA8" w:rsidRDefault="00E23FA8" w:rsidP="00E64F38">
      <w:pPr>
        <w:widowControl/>
        <w:rPr>
          <w:bCs/>
        </w:rPr>
      </w:pPr>
      <w:r>
        <w:rPr>
          <w:bCs/>
        </w:rPr>
        <w:t>3. Divinizador.</w:t>
      </w:r>
    </w:p>
    <w:p w14:paraId="37112DA6" w14:textId="0C9FE092" w:rsidR="00E23FA8" w:rsidRPr="00E23FA8" w:rsidRDefault="00E23FA8" w:rsidP="00E64F38">
      <w:pPr>
        <w:widowControl/>
        <w:rPr>
          <w:bCs/>
        </w:rPr>
      </w:pPr>
      <w:r>
        <w:rPr>
          <w:bCs/>
        </w:rPr>
        <w:t>4. Justicia de Dios.</w:t>
      </w:r>
    </w:p>
    <w:p w14:paraId="3F217CA9" w14:textId="77777777" w:rsidR="00E23FA8" w:rsidRPr="0026614D" w:rsidRDefault="00E23FA8" w:rsidP="00E64F38">
      <w:pPr>
        <w:widowControl/>
        <w:rPr>
          <w:bCs/>
        </w:rPr>
      </w:pPr>
    </w:p>
    <w:p w14:paraId="2E9C3471" w14:textId="77777777" w:rsidR="00E64F38" w:rsidRPr="007B3ABB" w:rsidRDefault="00E64F38" w:rsidP="00E64F38">
      <w:pPr>
        <w:rPr>
          <w:b/>
          <w:smallCaps/>
        </w:rPr>
      </w:pPr>
      <w:r w:rsidRPr="007B3ABB">
        <w:rPr>
          <w:b/>
          <w:smallCaps/>
        </w:rPr>
        <w:t xml:space="preserve">E. III. El momento ascendente de la salvación: La muerte de Jesús como sacrificio </w:t>
      </w:r>
      <w:r w:rsidRPr="007B3ABB">
        <w:rPr>
          <w:b/>
          <w:smallCaps/>
        </w:rPr>
        <w:lastRenderedPageBreak/>
        <w:t>expiatorio y sustitución vicaria</w:t>
      </w:r>
    </w:p>
    <w:p w14:paraId="34416F4B" w14:textId="77777777" w:rsidR="00E64F38" w:rsidRDefault="00E64F38" w:rsidP="00E64F38">
      <w:r>
        <w:t xml:space="preserve">1. Notas previas para situarnos. </w:t>
      </w:r>
    </w:p>
    <w:p w14:paraId="435605EB" w14:textId="77777777" w:rsidR="00E64F38" w:rsidRDefault="00E64F38" w:rsidP="00E64F38">
      <w:r>
        <w:t xml:space="preserve">2. Elementos teológicos básicos en juego. </w:t>
      </w:r>
    </w:p>
    <w:p w14:paraId="46659D29" w14:textId="77777777" w:rsidR="00E64F38" w:rsidRDefault="00E64F38" w:rsidP="00E64F38">
      <w:r>
        <w:t xml:space="preserve">3. La muerte de Jesús como expiación y sustitución vicaria. </w:t>
      </w:r>
    </w:p>
    <w:p w14:paraId="3994960A" w14:textId="434B18BE" w:rsidR="00E64F38" w:rsidRPr="007B3ABB" w:rsidRDefault="00E64F38" w:rsidP="00E64F38">
      <w:r>
        <w:t xml:space="preserve">4. Epílogo final. </w:t>
      </w:r>
    </w:p>
    <w:p w14:paraId="532D689A" w14:textId="77777777" w:rsidR="00E64F38" w:rsidRDefault="00E64F38" w:rsidP="00E64F38">
      <w:pPr>
        <w:rPr>
          <w:highlight w:val="green"/>
          <w:lang w:val="en-US"/>
        </w:rPr>
      </w:pPr>
    </w:p>
    <w:p w14:paraId="1012ACA5" w14:textId="77777777" w:rsidR="00E64F38" w:rsidRPr="00470A2C" w:rsidRDefault="00E64F38" w:rsidP="00E64F38">
      <w:pPr>
        <w:rPr>
          <w:b/>
          <w:smallCaps/>
        </w:rPr>
      </w:pPr>
      <w:r w:rsidRPr="00470A2C">
        <w:rPr>
          <w:b/>
          <w:smallCaps/>
        </w:rPr>
        <w:t>E. IV. Jesucristo, mediador y plenitud de toda la revelación</w:t>
      </w:r>
    </w:p>
    <w:p w14:paraId="7945ED39" w14:textId="77777777" w:rsidR="00E23FA8" w:rsidRDefault="00E64F38" w:rsidP="00E23FA8">
      <w:r>
        <w:t>1.</w:t>
      </w:r>
      <w:r w:rsidR="00E23FA8">
        <w:t xml:space="preserve"> </w:t>
      </w:r>
      <w:r w:rsidRPr="00470A2C">
        <w:t>De una verdad pacíficament</w:t>
      </w:r>
      <w:r w:rsidR="00E23FA8">
        <w:t>e poseída a su cuestionamiento</w:t>
      </w:r>
      <w:r>
        <w:t xml:space="preserve">. </w:t>
      </w:r>
    </w:p>
    <w:p w14:paraId="1C4F7DBB" w14:textId="77777777" w:rsidR="00E23FA8" w:rsidRDefault="00E64F38" w:rsidP="00E23FA8">
      <w:r>
        <w:t xml:space="preserve">2. </w:t>
      </w:r>
      <w:r w:rsidRPr="00470A2C">
        <w:t xml:space="preserve">Dei Verbum (1965). </w:t>
      </w:r>
    </w:p>
    <w:p w14:paraId="124FA42E" w14:textId="77777777" w:rsidR="00E23FA8" w:rsidRDefault="00E64F38" w:rsidP="00E23FA8">
      <w:r>
        <w:t xml:space="preserve">3. </w:t>
      </w:r>
      <w:r w:rsidRPr="00470A2C">
        <w:t>Naturaleza y objeto de la revelación: DV 2</w:t>
      </w:r>
      <w:r>
        <w:t xml:space="preserve">. </w:t>
      </w:r>
    </w:p>
    <w:p w14:paraId="6152AB23" w14:textId="77777777" w:rsidR="00E23FA8" w:rsidRDefault="00E64F38" w:rsidP="00E23FA8">
      <w:r>
        <w:t xml:space="preserve">4. </w:t>
      </w:r>
      <w:r w:rsidRPr="00470A2C">
        <w:t>La preparación de la revelación evangélica: DV 3</w:t>
      </w:r>
      <w:r>
        <w:t xml:space="preserve">. </w:t>
      </w:r>
    </w:p>
    <w:p w14:paraId="274C75AF" w14:textId="77777777" w:rsidR="00E23FA8" w:rsidRDefault="00E64F38" w:rsidP="00E23FA8">
      <w:r w:rsidRPr="00470A2C">
        <w:t>5</w:t>
      </w:r>
      <w:r>
        <w:t xml:space="preserve">. </w:t>
      </w:r>
      <w:r w:rsidRPr="00470A2C">
        <w:t>Cristo, consumador de la revelación: DV 4</w:t>
      </w:r>
      <w:r>
        <w:t xml:space="preserve">. </w:t>
      </w:r>
    </w:p>
    <w:p w14:paraId="6AEE8A91" w14:textId="77777777" w:rsidR="00E23FA8" w:rsidRDefault="00E64F38" w:rsidP="00E23FA8">
      <w:r>
        <w:t xml:space="preserve">6. </w:t>
      </w:r>
      <w:r w:rsidRPr="00470A2C">
        <w:t>El cuestionamiento de la mediación y la plenitud de la revelación en Jesucristo tras el Vaticano II</w:t>
      </w:r>
      <w:r>
        <w:t xml:space="preserve">. </w:t>
      </w:r>
    </w:p>
    <w:p w14:paraId="45233608" w14:textId="3BB850C8" w:rsidR="00E64F38" w:rsidRPr="00E23FA8" w:rsidRDefault="00E64F38" w:rsidP="00E23FA8">
      <w:r>
        <w:t>7. Síntesis y recapitulación.</w:t>
      </w:r>
    </w:p>
    <w:p w14:paraId="72DC97C9" w14:textId="77777777" w:rsidR="00E64F38" w:rsidRPr="00EC4DEF" w:rsidRDefault="00E64F38" w:rsidP="00E64F38">
      <w:pPr>
        <w:rPr>
          <w:highlight w:val="green"/>
        </w:rPr>
      </w:pPr>
    </w:p>
    <w:p w14:paraId="13B7F3C8" w14:textId="77777777" w:rsidR="00E64F38" w:rsidRPr="00C6783A" w:rsidRDefault="00E64F38" w:rsidP="00E64F38">
      <w:pPr>
        <w:rPr>
          <w:b/>
          <w:smallCaps/>
          <w:lang w:val="es-ES_tradnl"/>
        </w:rPr>
      </w:pPr>
      <w:r w:rsidRPr="00C6783A">
        <w:rPr>
          <w:b/>
          <w:smallCaps/>
          <w:lang w:val="es-ES_tradnl"/>
        </w:rPr>
        <w:t xml:space="preserve">E. </w:t>
      </w:r>
      <w:r>
        <w:rPr>
          <w:b/>
          <w:smallCaps/>
          <w:lang w:val="es-ES_tradnl"/>
        </w:rPr>
        <w:t>V</w:t>
      </w:r>
      <w:r w:rsidRPr="00C6783A">
        <w:rPr>
          <w:b/>
          <w:smallCaps/>
          <w:lang w:val="es-ES_tradnl"/>
        </w:rPr>
        <w:t>. La cristología ante el pluralismo religioso</w:t>
      </w:r>
    </w:p>
    <w:p w14:paraId="22F9937E" w14:textId="77777777" w:rsidR="00E23FA8" w:rsidRDefault="00E64F38" w:rsidP="00E64F38">
      <w:r>
        <w:t xml:space="preserve">1. Globalización, multiculturalidad, interculturalidad y sus efectos sobre la religión. </w:t>
      </w:r>
    </w:p>
    <w:p w14:paraId="1F364BFD" w14:textId="77777777" w:rsidR="00E23FA8" w:rsidRDefault="00E64F38" w:rsidP="00E23FA8">
      <w:r>
        <w:t xml:space="preserve">2. Los retos a la cristología desde la teología pluralista de las religiones. </w:t>
      </w:r>
    </w:p>
    <w:p w14:paraId="130FF994" w14:textId="0CB2894B" w:rsidR="00E64F38" w:rsidRDefault="00E64F38" w:rsidP="00E23FA8">
      <w:r>
        <w:t>3. Conclusión: un nuevo nestorianismo de la separación.</w:t>
      </w:r>
    </w:p>
    <w:p w14:paraId="625D818C" w14:textId="77777777" w:rsidR="00E64F38" w:rsidRDefault="00E64F38" w:rsidP="0068619D"/>
    <w:p w14:paraId="12E376CC" w14:textId="77777777" w:rsidR="00E23FA8" w:rsidRDefault="00E23FA8" w:rsidP="0068619D"/>
    <w:p w14:paraId="7CF4248B" w14:textId="5CA27C85" w:rsidR="00E23FA8" w:rsidRPr="00E23FA8" w:rsidRDefault="00E23FA8" w:rsidP="00E23FA8">
      <w:pPr>
        <w:pStyle w:val="P1"/>
        <w:widowControl/>
        <w:rPr>
          <w:lang w:val="es-ES_tradnl"/>
        </w:rPr>
      </w:pPr>
      <w:r>
        <w:rPr>
          <w:lang w:val="es-ES_tradnl"/>
        </w:rPr>
        <w:t xml:space="preserve">Bloque </w:t>
      </w:r>
      <w:r>
        <w:rPr>
          <w:lang w:val="es-ES_tradnl"/>
        </w:rPr>
        <w:t>F</w:t>
      </w:r>
      <w:r>
        <w:rPr>
          <w:lang w:val="es-ES_tradnl"/>
        </w:rPr>
        <w:t xml:space="preserve">: </w:t>
      </w:r>
      <w:r>
        <w:rPr>
          <w:lang w:val="es-ES_tradnl"/>
        </w:rPr>
        <w:t>La singularidad de Jesucristo</w:t>
      </w:r>
      <w:r w:rsidRPr="001C4259">
        <w:rPr>
          <w:lang w:val="es-ES_tradnl"/>
        </w:rPr>
        <w:t xml:space="preserve"> </w:t>
      </w:r>
    </w:p>
    <w:p w14:paraId="3849C4DC" w14:textId="77777777" w:rsidR="00E23FA8" w:rsidRPr="004D59C2" w:rsidRDefault="00E23FA8">
      <w:pPr>
        <w:tabs>
          <w:tab w:val="left" w:pos="-720"/>
        </w:tabs>
        <w:spacing w:line="240" w:lineRule="atLeast"/>
        <w:rPr>
          <w:spacing w:val="-3"/>
        </w:rPr>
      </w:pPr>
    </w:p>
    <w:p w14:paraId="39830603" w14:textId="7B236743" w:rsidR="00D22F30" w:rsidRPr="001C4259" w:rsidRDefault="00E23FA8" w:rsidP="001C4259">
      <w:pPr>
        <w:rPr>
          <w:b/>
          <w:bCs/>
          <w:smallCaps/>
          <w:lang w:val="es-ES_tradnl"/>
        </w:rPr>
      </w:pPr>
      <w:r>
        <w:rPr>
          <w:b/>
          <w:bCs/>
          <w:smallCaps/>
        </w:rPr>
        <w:t>Tema F</w:t>
      </w:r>
      <w:r>
        <w:rPr>
          <w:b/>
          <w:bCs/>
          <w:smallCaps/>
          <w:lang w:val="es-ES_tradnl"/>
        </w:rPr>
        <w:t>. I. El conocimiento de Cristo y su autoconciencia</w:t>
      </w:r>
    </w:p>
    <w:p w14:paraId="39830604" w14:textId="77777777" w:rsidR="00D22F30" w:rsidRDefault="00D22F30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El saber de Jesús y su autoconciencia. </w:t>
      </w:r>
    </w:p>
    <w:p w14:paraId="39830605" w14:textId="77777777" w:rsidR="00D22F30" w:rsidRDefault="00D22F30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La libertad, la fe y la fidelidad de Jesús. </w:t>
      </w:r>
    </w:p>
    <w:p w14:paraId="39830606" w14:textId="77777777" w:rsidR="00D22F30" w:rsidRDefault="00D22F30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 xml:space="preserve">3. Santidad y pecado en Jesús. </w:t>
      </w:r>
    </w:p>
    <w:p w14:paraId="724BF0AE" w14:textId="77777777" w:rsidR="00E23FA8" w:rsidRDefault="00E23FA8">
      <w:pPr>
        <w:tabs>
          <w:tab w:val="left" w:pos="-720"/>
        </w:tabs>
        <w:spacing w:line="240" w:lineRule="atLeast"/>
        <w:rPr>
          <w:spacing w:val="-3"/>
          <w:lang w:val="es-ES_tradnl"/>
        </w:rPr>
      </w:pPr>
    </w:p>
    <w:p w14:paraId="665D304E" w14:textId="27F9DD09" w:rsidR="00E23FA8" w:rsidRPr="00E23FA8" w:rsidRDefault="00E23FA8">
      <w:pPr>
        <w:tabs>
          <w:tab w:val="left" w:pos="-720"/>
        </w:tabs>
        <w:spacing w:line="240" w:lineRule="atLeast"/>
        <w:rPr>
          <w:b/>
          <w:bCs/>
          <w:smallCaps/>
          <w:spacing w:val="-3"/>
          <w:lang w:val="es-ES_tradnl"/>
        </w:rPr>
      </w:pPr>
      <w:r w:rsidRPr="00E23FA8">
        <w:rPr>
          <w:b/>
          <w:bCs/>
          <w:smallCaps/>
          <w:spacing w:val="-3"/>
          <w:lang w:val="es-ES_tradnl"/>
        </w:rPr>
        <w:t>Tema F. II. La singularidad de</w:t>
      </w:r>
      <w:r>
        <w:rPr>
          <w:b/>
          <w:bCs/>
          <w:smallCaps/>
          <w:spacing w:val="-3"/>
          <w:lang w:val="es-ES_tradnl"/>
        </w:rPr>
        <w:t xml:space="preserve"> Jesucristo</w:t>
      </w:r>
    </w:p>
    <w:p w14:paraId="39830607" w14:textId="16B6942C" w:rsidR="00D22F30" w:rsidRDefault="00E23FA8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>1</w:t>
      </w:r>
      <w:r w:rsidR="00D22F30">
        <w:rPr>
          <w:spacing w:val="-3"/>
          <w:lang w:val="es-ES_tradnl"/>
        </w:rPr>
        <w:t>. Engarces trinitar</w:t>
      </w:r>
      <w:r>
        <w:rPr>
          <w:spacing w:val="-3"/>
          <w:lang w:val="es-ES_tradnl"/>
        </w:rPr>
        <w:t>ios</w:t>
      </w:r>
      <w:r w:rsidR="00D22F30">
        <w:rPr>
          <w:spacing w:val="-3"/>
          <w:lang w:val="es-ES_tradnl"/>
        </w:rPr>
        <w:t xml:space="preserve">. </w:t>
      </w:r>
    </w:p>
    <w:p w14:paraId="39830609" w14:textId="4596B8B6" w:rsidR="00D22F30" w:rsidRDefault="00E23FA8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</w:t>
      </w:r>
      <w:r w:rsidR="00D22F30">
        <w:t>La humanidad de Cristo.</w:t>
      </w:r>
      <w:r w:rsidR="00D22F30">
        <w:rPr>
          <w:spacing w:val="-3"/>
          <w:lang w:val="es-ES_tradnl"/>
        </w:rPr>
        <w:t xml:space="preserve"> Cristología y antropología. </w:t>
      </w:r>
    </w:p>
    <w:p w14:paraId="3983060A" w14:textId="1E2B8813" w:rsidR="00D22F30" w:rsidRDefault="00E23FA8">
      <w:pPr>
        <w:tabs>
          <w:tab w:val="left" w:pos="-720"/>
        </w:tabs>
        <w:spacing w:line="240" w:lineRule="atLeast"/>
        <w:rPr>
          <w:spacing w:val="-3"/>
          <w:lang w:val="es-ES_tradnl"/>
        </w:rPr>
      </w:pPr>
      <w:r>
        <w:rPr>
          <w:spacing w:val="-3"/>
          <w:lang w:val="es-ES_tradnl"/>
        </w:rPr>
        <w:t>3</w:t>
      </w:r>
      <w:r w:rsidR="00D22F30">
        <w:rPr>
          <w:spacing w:val="-3"/>
          <w:lang w:val="es-ES_tradnl"/>
        </w:rPr>
        <w:t>. Cristología y realidad.</w:t>
      </w:r>
    </w:p>
    <w:p w14:paraId="3983060B" w14:textId="77777777" w:rsidR="00D22F30" w:rsidRDefault="00D22F30">
      <w:pPr>
        <w:rPr>
          <w:spacing w:val="-3"/>
          <w:lang w:val="es-ES_tradnl"/>
        </w:rPr>
      </w:pPr>
    </w:p>
    <w:p w14:paraId="3983060C" w14:textId="77777777" w:rsidR="00D22F30" w:rsidRDefault="00D22F30"/>
    <w:p w14:paraId="3983060D" w14:textId="0405EC6E" w:rsidR="00D22F30" w:rsidRPr="001C4259" w:rsidRDefault="00E23FA8" w:rsidP="001C4259">
      <w:pPr>
        <w:pStyle w:val="P1"/>
      </w:pPr>
      <w:r>
        <w:t>Bloque G</w:t>
      </w:r>
      <w:r w:rsidR="00D22F30">
        <w:t xml:space="preserve">: </w:t>
      </w:r>
      <w:r w:rsidR="00D22F30" w:rsidRPr="001C4259">
        <w:t>María en el misterio de Cristo</w:t>
      </w:r>
    </w:p>
    <w:p w14:paraId="3983060E" w14:textId="77777777" w:rsidR="00D22F30" w:rsidRDefault="00D22F30" w:rsidP="0068619D"/>
    <w:p w14:paraId="11242402" w14:textId="54126AB8" w:rsidR="00C934FD" w:rsidRPr="00C934FD" w:rsidRDefault="00C934FD" w:rsidP="0068619D">
      <w:pPr>
        <w:rPr>
          <w:b/>
          <w:bCs/>
          <w:i/>
          <w:iCs/>
          <w:smallCaps/>
          <w:sz w:val="24"/>
          <w:szCs w:val="24"/>
        </w:rPr>
      </w:pPr>
      <w:r>
        <w:rPr>
          <w:b/>
          <w:bCs/>
          <w:i/>
          <w:iCs/>
          <w:smallCaps/>
          <w:sz w:val="24"/>
          <w:szCs w:val="24"/>
        </w:rPr>
        <w:t xml:space="preserve">A) </w:t>
      </w:r>
      <w:r w:rsidRPr="00C934FD">
        <w:rPr>
          <w:b/>
          <w:bCs/>
          <w:i/>
          <w:iCs/>
          <w:smallCaps/>
          <w:sz w:val="24"/>
          <w:szCs w:val="24"/>
        </w:rPr>
        <w:t>Primera aproximación</w:t>
      </w:r>
    </w:p>
    <w:p w14:paraId="0687A867" w14:textId="77777777" w:rsidR="00C934FD" w:rsidRPr="00C934FD" w:rsidRDefault="00C934FD" w:rsidP="0068619D">
      <w:pPr>
        <w:rPr>
          <w:b/>
          <w:bCs/>
          <w:i/>
          <w:iCs/>
        </w:rPr>
      </w:pPr>
    </w:p>
    <w:p w14:paraId="3983060F" w14:textId="020B61BB" w:rsidR="00D22F30" w:rsidRPr="001C4259" w:rsidRDefault="00D22F30" w:rsidP="001C4259">
      <w:pPr>
        <w:rPr>
          <w:b/>
          <w:bCs/>
          <w:smallCaps/>
          <w:lang w:val="es-ES_tradnl"/>
        </w:rPr>
      </w:pPr>
      <w:r w:rsidRPr="001C4259">
        <w:rPr>
          <w:b/>
          <w:bCs/>
          <w:smallCaps/>
        </w:rPr>
        <w:t xml:space="preserve">Tema </w:t>
      </w:r>
      <w:r w:rsidR="00C934FD">
        <w:rPr>
          <w:b/>
          <w:bCs/>
          <w:smallCaps/>
          <w:lang w:val="es-ES_tradnl"/>
        </w:rPr>
        <w:t>G</w:t>
      </w:r>
      <w:r>
        <w:rPr>
          <w:b/>
          <w:bCs/>
          <w:smallCaps/>
          <w:lang w:val="es-ES_tradnl"/>
        </w:rPr>
        <w:t xml:space="preserve">. </w:t>
      </w:r>
      <w:r w:rsidRPr="001E6BC7">
        <w:rPr>
          <w:b/>
          <w:bCs/>
          <w:smallCaps/>
          <w:lang w:val="es-ES_tradnl"/>
        </w:rPr>
        <w:t>I. Introducción</w:t>
      </w:r>
    </w:p>
    <w:p w14:paraId="39830610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La risa de Sara. Una introducción «provocativa» a la mariología. </w:t>
      </w:r>
    </w:p>
    <w:p w14:paraId="39830611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La mariología y la piedad mariana. </w:t>
      </w:r>
    </w:p>
    <w:p w14:paraId="39830612" w14:textId="77777777" w:rsidR="00D22F30" w:rsidRPr="003B0E8E" w:rsidRDefault="00D22F30" w:rsidP="0068619D">
      <w:pPr>
        <w:pStyle w:val="Bibliografa1"/>
        <w:rPr>
          <w:lang w:val="es-ES"/>
        </w:rPr>
      </w:pPr>
    </w:p>
    <w:p w14:paraId="39830613" w14:textId="623DCA99" w:rsidR="00D22F30" w:rsidRPr="001E6BC7" w:rsidRDefault="00D22F30" w:rsidP="0068619D">
      <w:pPr>
        <w:rPr>
          <w:b/>
          <w:bCs/>
          <w:smallCaps/>
        </w:rPr>
      </w:pPr>
      <w:bookmarkStart w:id="1" w:name="_Toc256373936"/>
      <w:bookmarkStart w:id="2" w:name="_Toc258823317"/>
      <w:r w:rsidRPr="001C4259">
        <w:rPr>
          <w:b/>
          <w:bCs/>
          <w:smallCaps/>
        </w:rPr>
        <w:t xml:space="preserve">Tema </w:t>
      </w:r>
      <w:r w:rsidR="00C934FD">
        <w:rPr>
          <w:b/>
          <w:bCs/>
          <w:smallCaps/>
        </w:rPr>
        <w:t>G</w:t>
      </w:r>
      <w:r>
        <w:rPr>
          <w:b/>
          <w:bCs/>
          <w:smallCaps/>
        </w:rPr>
        <w:t xml:space="preserve">. </w:t>
      </w:r>
      <w:r w:rsidRPr="001E6BC7">
        <w:rPr>
          <w:b/>
          <w:bCs/>
          <w:smallCaps/>
        </w:rPr>
        <w:t>II. La mariología del concilio Vaticano II</w:t>
      </w:r>
      <w:bookmarkEnd w:id="1"/>
      <w:bookmarkEnd w:id="2"/>
    </w:p>
    <w:p w14:paraId="39830614" w14:textId="77777777" w:rsidR="00D22F30" w:rsidRDefault="00D22F30" w:rsidP="0068619D">
      <w:r>
        <w:t xml:space="preserve">1. Preliminares. 2. Estructura del texto. Proemio (LG 52-54). La Virgen María en la economía de la salvación (LG 55-59). La Virgen María y la Iglesia (LG 60-65). El culto de la Virgen en la Iglesia (LG 66-67). Conclusión: María, signo de esperanza (LG 68-69). </w:t>
      </w:r>
    </w:p>
    <w:p w14:paraId="39830615" w14:textId="77777777" w:rsidR="00D22F30" w:rsidRDefault="00D22F30" w:rsidP="0068619D">
      <w:r>
        <w:t xml:space="preserve">3. Líneas fundamentales de la mariología conciliar. </w:t>
      </w:r>
    </w:p>
    <w:p w14:paraId="39830616" w14:textId="77777777" w:rsidR="00D22F30" w:rsidRDefault="00D22F30" w:rsidP="0068619D">
      <w:pPr>
        <w:rPr>
          <w:lang w:val="es-ES_tradnl"/>
        </w:rPr>
      </w:pPr>
    </w:p>
    <w:p w14:paraId="42CD300B" w14:textId="77777777" w:rsidR="00C934FD" w:rsidRDefault="00C934FD" w:rsidP="0068619D">
      <w:pPr>
        <w:rPr>
          <w:lang w:val="es-ES_tradnl"/>
        </w:rPr>
      </w:pPr>
    </w:p>
    <w:p w14:paraId="28BDEAF2" w14:textId="7BEEE077" w:rsidR="00C934FD" w:rsidRPr="00C934FD" w:rsidRDefault="00C934FD" w:rsidP="00C934FD">
      <w:pPr>
        <w:rPr>
          <w:b/>
          <w:bCs/>
          <w:i/>
          <w:iCs/>
          <w:smallCaps/>
          <w:sz w:val="24"/>
          <w:szCs w:val="24"/>
        </w:rPr>
      </w:pPr>
      <w:r>
        <w:rPr>
          <w:b/>
          <w:bCs/>
          <w:i/>
          <w:iCs/>
          <w:smallCaps/>
          <w:sz w:val="24"/>
          <w:szCs w:val="24"/>
        </w:rPr>
        <w:lastRenderedPageBreak/>
        <w:t>B</w:t>
      </w:r>
      <w:r>
        <w:rPr>
          <w:b/>
          <w:bCs/>
          <w:i/>
          <w:iCs/>
          <w:smallCaps/>
          <w:sz w:val="24"/>
          <w:szCs w:val="24"/>
        </w:rPr>
        <w:t xml:space="preserve">) </w:t>
      </w:r>
      <w:r>
        <w:rPr>
          <w:b/>
          <w:bCs/>
          <w:i/>
          <w:iCs/>
          <w:smallCaps/>
          <w:sz w:val="24"/>
          <w:szCs w:val="24"/>
        </w:rPr>
        <w:t>Fundamentación bíblica</w:t>
      </w:r>
    </w:p>
    <w:p w14:paraId="54B8E412" w14:textId="77777777" w:rsidR="00C934FD" w:rsidRDefault="00C934FD" w:rsidP="0068619D">
      <w:pPr>
        <w:rPr>
          <w:lang w:val="es-ES_tradnl"/>
        </w:rPr>
      </w:pPr>
    </w:p>
    <w:p w14:paraId="39830617" w14:textId="3E2E9FAE" w:rsidR="00D22F30" w:rsidRPr="00E719BB" w:rsidRDefault="00D22F30" w:rsidP="0068619D">
      <w:pPr>
        <w:rPr>
          <w:b/>
          <w:bCs/>
          <w:smallCaps/>
          <w:lang w:val="es-ES_tradnl"/>
        </w:rPr>
      </w:pPr>
      <w:r w:rsidRPr="001C4259">
        <w:rPr>
          <w:b/>
          <w:bCs/>
          <w:smallCaps/>
        </w:rPr>
        <w:t xml:space="preserve">Tema </w:t>
      </w:r>
      <w:r w:rsidR="00C934FD">
        <w:rPr>
          <w:b/>
          <w:bCs/>
          <w:smallCaps/>
          <w:lang w:val="es-ES_tradnl"/>
        </w:rPr>
        <w:t>G</w:t>
      </w:r>
      <w:r w:rsidRPr="00E719BB">
        <w:rPr>
          <w:b/>
          <w:bCs/>
          <w:smallCaps/>
          <w:lang w:val="es-ES_tradnl"/>
        </w:rPr>
        <w:t>.III. Textos mariológicos del AT</w:t>
      </w:r>
    </w:p>
    <w:p w14:paraId="39830618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Principios epistemológicos. </w:t>
      </w:r>
    </w:p>
    <w:p w14:paraId="39830619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La idea central: la alianza, ligada a la Hija de Sión. Esposa de Yahvéh. Madre del pueblo. Virgen. Balance. </w:t>
      </w:r>
    </w:p>
    <w:p w14:paraId="3983061A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3. Textos más destacados. Gn 3,15: la mujer. Is 7,14: la virgen. Mi 5,2-3; la parturienta.</w:t>
      </w:r>
    </w:p>
    <w:p w14:paraId="3983061B" w14:textId="77777777" w:rsidR="00D22F30" w:rsidRDefault="00D22F30" w:rsidP="0068619D">
      <w:pPr>
        <w:pStyle w:val="P2"/>
        <w:numPr>
          <w:ilvl w:val="0"/>
          <w:numId w:val="0"/>
        </w:numPr>
        <w:ind w:left="432"/>
        <w:rPr>
          <w:b w:val="0"/>
          <w:bCs w:val="0"/>
          <w:smallCaps w:val="0"/>
          <w:spacing w:val="-3"/>
          <w:lang w:val="es-ES_tradnl"/>
        </w:rPr>
      </w:pPr>
    </w:p>
    <w:p w14:paraId="2A9F0C7B" w14:textId="41C67686" w:rsidR="00C934FD" w:rsidRPr="00F1095F" w:rsidRDefault="00C934FD" w:rsidP="00C934FD">
      <w:pPr>
        <w:rPr>
          <w:b/>
          <w:smallCaps/>
          <w:lang w:val="es-ES_tradnl"/>
        </w:rPr>
      </w:pPr>
      <w:r>
        <w:rPr>
          <w:b/>
          <w:smallCaps/>
          <w:lang w:val="es-ES_tradnl"/>
        </w:rPr>
        <w:t>Tema G</w:t>
      </w:r>
      <w:r w:rsidRPr="00BA44F3">
        <w:rPr>
          <w:b/>
          <w:smallCaps/>
          <w:lang w:val="es-ES_tradnl"/>
        </w:rPr>
        <w:t>. IV. María en el NT</w:t>
      </w:r>
      <w:r w:rsidRPr="00C46010">
        <w:rPr>
          <w:b/>
          <w:smallCaps/>
          <w:lang w:val="es-ES_tradnl"/>
        </w:rPr>
        <w:t xml:space="preserve"> </w:t>
      </w:r>
    </w:p>
    <w:p w14:paraId="1DB09AEC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Planteamiento. </w:t>
      </w:r>
    </w:p>
    <w:p w14:paraId="38AABAEA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Pablo. </w:t>
      </w:r>
    </w:p>
    <w:p w14:paraId="675C0641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3. El evangelio de Marcos. </w:t>
      </w:r>
    </w:p>
    <w:p w14:paraId="3BFE2528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4. El evangelio de Mateo. </w:t>
      </w:r>
    </w:p>
    <w:p w14:paraId="270C58C3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5. El evangelio de Lucas y el libro de los Hechos. </w:t>
      </w:r>
    </w:p>
    <w:p w14:paraId="7A00F383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6. El evangelio de Juan. </w:t>
      </w:r>
    </w:p>
    <w:p w14:paraId="09F32C1A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7. El Apocalipsis 12. </w:t>
      </w:r>
    </w:p>
    <w:p w14:paraId="4F4BAB59" w14:textId="682D970C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8. Balance: base neotestamentaria de la teología mariana. </w:t>
      </w:r>
    </w:p>
    <w:p w14:paraId="5B1746BA" w14:textId="77777777" w:rsidR="00C934FD" w:rsidRDefault="00C934FD" w:rsidP="00C934FD">
      <w:pPr>
        <w:rPr>
          <w:spacing w:val="-3"/>
          <w:lang w:val="es-ES_tradnl"/>
        </w:rPr>
      </w:pPr>
    </w:p>
    <w:p w14:paraId="0C02F54A" w14:textId="17269E02" w:rsidR="00C934FD" w:rsidRPr="00C934FD" w:rsidRDefault="00C934FD" w:rsidP="00C934FD">
      <w:pPr>
        <w:rPr>
          <w:b/>
          <w:bCs/>
          <w:i/>
          <w:iCs/>
          <w:smallCaps/>
          <w:sz w:val="24"/>
          <w:szCs w:val="24"/>
          <w:lang w:val="es-ES_tradnl"/>
        </w:rPr>
      </w:pPr>
      <w:r w:rsidRPr="00C934FD">
        <w:rPr>
          <w:b/>
          <w:bCs/>
          <w:i/>
          <w:iCs/>
          <w:smallCaps/>
          <w:sz w:val="24"/>
          <w:szCs w:val="24"/>
          <w:lang w:val="es-ES_tradnl"/>
        </w:rPr>
        <w:t>c) maría en la tradición y en la fe de la iglesia</w:t>
      </w:r>
    </w:p>
    <w:p w14:paraId="48FB7668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2A4FC0A2" w14:textId="0D5BDBFE" w:rsidR="00C934FD" w:rsidRPr="00C934FD" w:rsidRDefault="00C934FD" w:rsidP="00C934FD">
      <w:pPr>
        <w:rPr>
          <w:b/>
          <w:bCs/>
          <w:smallCaps/>
          <w:lang w:val="es-ES_tradnl"/>
        </w:rPr>
      </w:pPr>
      <w:r>
        <w:rPr>
          <w:b/>
          <w:bCs/>
          <w:smallCaps/>
          <w:lang w:val="es-ES_tradnl"/>
        </w:rPr>
        <w:t>Tema G</w:t>
      </w:r>
      <w:r w:rsidRPr="00C934FD">
        <w:rPr>
          <w:b/>
          <w:bCs/>
          <w:smallCaps/>
          <w:lang w:val="es-ES_tradnl"/>
        </w:rPr>
        <w:t>. V. Articulación interna de los contenidos marianos</w:t>
      </w:r>
    </w:p>
    <w:p w14:paraId="66A28A42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¿Dogma o dogmas marianos? </w:t>
      </w:r>
    </w:p>
    <w:p w14:paraId="52B38421" w14:textId="3FC0C37A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2. ¿Hay un «principio mariano fundamental»?</w:t>
      </w:r>
    </w:p>
    <w:p w14:paraId="08AA7400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0E30E185" w14:textId="384EE1F1" w:rsidR="00C934FD" w:rsidRPr="00C934FD" w:rsidRDefault="00C934FD" w:rsidP="00C934FD">
      <w:pPr>
        <w:rPr>
          <w:b/>
          <w:bCs/>
          <w:smallCaps/>
          <w:lang w:val="es-ES_tradnl"/>
        </w:rPr>
      </w:pPr>
      <w:r>
        <w:rPr>
          <w:b/>
          <w:bCs/>
          <w:smallCaps/>
          <w:lang w:val="es-ES_tradnl"/>
        </w:rPr>
        <w:t>Tema G</w:t>
      </w:r>
      <w:r w:rsidRPr="00C934FD">
        <w:rPr>
          <w:b/>
          <w:bCs/>
          <w:smallCaps/>
          <w:lang w:val="es-ES_tradnl"/>
        </w:rPr>
        <w:t>. VI. La maternidad divina de María. Desarrollo histórico y sentido teológico</w:t>
      </w:r>
    </w:p>
    <w:p w14:paraId="611C0B33" w14:textId="77777777" w:rsidR="00961FCF" w:rsidRDefault="00C934FD" w:rsidP="00961FCF">
      <w:r>
        <w:t xml:space="preserve">1. Fundamento bíblico. </w:t>
      </w:r>
    </w:p>
    <w:p w14:paraId="13ACDE24" w14:textId="77777777" w:rsidR="00961FCF" w:rsidRDefault="00C934FD" w:rsidP="00961FCF">
      <w:r>
        <w:t xml:space="preserve">2. La maternidad divina en la Tradición: algunas calas significativas. </w:t>
      </w:r>
    </w:p>
    <w:p w14:paraId="68243B02" w14:textId="69D2D661" w:rsidR="00C934FD" w:rsidRDefault="00C934FD" w:rsidP="00961FCF">
      <w:r>
        <w:t xml:space="preserve">3. Conclusión: el significado teológico sustantivo de la maternidad divina de María. </w:t>
      </w:r>
    </w:p>
    <w:p w14:paraId="71570ABE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33440E6A" w14:textId="0E42988B" w:rsidR="00C934FD" w:rsidRPr="00C934FD" w:rsidRDefault="00C934FD" w:rsidP="00C934FD">
      <w:pPr>
        <w:rPr>
          <w:b/>
          <w:bCs/>
          <w:smallCaps/>
          <w:lang w:val="es-ES_tradnl"/>
        </w:rPr>
      </w:pPr>
      <w:r>
        <w:rPr>
          <w:b/>
          <w:bCs/>
          <w:smallCaps/>
          <w:lang w:val="es-ES_tradnl"/>
        </w:rPr>
        <w:t>Tema G</w:t>
      </w:r>
      <w:r w:rsidRPr="00C934FD">
        <w:rPr>
          <w:b/>
          <w:bCs/>
          <w:smallCaps/>
          <w:lang w:val="es-ES_tradnl"/>
        </w:rPr>
        <w:t>. VII. Siempre virgen. La perpetua virginidad de María</w:t>
      </w:r>
    </w:p>
    <w:p w14:paraId="58773622" w14:textId="77777777" w:rsidR="00961FCF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1. Introducción: problemática y planteamiento. </w:t>
      </w:r>
    </w:p>
    <w:p w14:paraId="5BFF84DA" w14:textId="77777777" w:rsidR="00961FCF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2. Preámbulo: el tenor primario de la virginidad en </w:t>
      </w:r>
      <w:r>
        <w:rPr>
          <w:i/>
          <w:iCs/>
          <w:spacing w:val="-3"/>
          <w:lang w:val="es-ES_tradnl"/>
        </w:rPr>
        <w:t xml:space="preserve">Lumen gentium </w:t>
      </w:r>
      <w:r>
        <w:rPr>
          <w:spacing w:val="-3"/>
          <w:lang w:val="es-ES_tradnl"/>
        </w:rPr>
        <w:t xml:space="preserve">VIII. </w:t>
      </w:r>
    </w:p>
    <w:p w14:paraId="2454892A" w14:textId="77777777" w:rsidR="00961FCF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3. Fundamento bíblico de la virginidad de María antes del parto. </w:t>
      </w:r>
    </w:p>
    <w:p w14:paraId="5630D569" w14:textId="77777777" w:rsidR="00961FCF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4. A</w:t>
      </w:r>
      <w:r w:rsidRPr="00EA5A7F">
        <w:rPr>
          <w:spacing w:val="-3"/>
          <w:lang w:val="es-ES_tradnl"/>
        </w:rPr>
        <w:t>nálisis del fundamento bíblico de la virginidad en el parto y después del parto</w:t>
      </w:r>
      <w:r>
        <w:rPr>
          <w:spacing w:val="-3"/>
          <w:lang w:val="es-ES_tradnl"/>
        </w:rPr>
        <w:t xml:space="preserve">. </w:t>
      </w:r>
    </w:p>
    <w:p w14:paraId="3C15A54D" w14:textId="77777777" w:rsidR="00961FCF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 xml:space="preserve">5. </w:t>
      </w:r>
      <w:r w:rsidRPr="00EA5A7F">
        <w:rPr>
          <w:spacing w:val="-3"/>
          <w:lang w:val="es-ES_tradnl"/>
        </w:rPr>
        <w:t>«</w:t>
      </w:r>
      <w:r>
        <w:rPr>
          <w:spacing w:val="-3"/>
          <w:lang w:val="es-ES_tradnl"/>
        </w:rPr>
        <w:t>V</w:t>
      </w:r>
      <w:r w:rsidRPr="00EA5A7F">
        <w:rPr>
          <w:spacing w:val="-3"/>
          <w:lang w:val="es-ES_tradnl"/>
        </w:rPr>
        <w:t>irginitas ante partum»</w:t>
      </w:r>
      <w:r>
        <w:rPr>
          <w:spacing w:val="-3"/>
          <w:lang w:val="es-ES_tradnl"/>
        </w:rPr>
        <w:t xml:space="preserve">. </w:t>
      </w:r>
    </w:p>
    <w:p w14:paraId="5E3E71F0" w14:textId="77777777" w:rsidR="00961FCF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6. «Vi</w:t>
      </w:r>
      <w:r w:rsidRPr="00EA5A7F">
        <w:rPr>
          <w:spacing w:val="-3"/>
          <w:lang w:val="es-ES_tradnl"/>
        </w:rPr>
        <w:t>rginitas in partu»</w:t>
      </w:r>
      <w:r>
        <w:rPr>
          <w:spacing w:val="-3"/>
          <w:lang w:val="es-ES_tradnl"/>
        </w:rPr>
        <w:t xml:space="preserve">. </w:t>
      </w:r>
    </w:p>
    <w:p w14:paraId="362AC329" w14:textId="77777777" w:rsidR="00961FCF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7. «V</w:t>
      </w:r>
      <w:r w:rsidRPr="00EA5A7F">
        <w:rPr>
          <w:spacing w:val="-3"/>
          <w:lang w:val="es-ES_tradnl"/>
        </w:rPr>
        <w:t>irginitas post partum»</w:t>
      </w:r>
      <w:r>
        <w:rPr>
          <w:spacing w:val="-3"/>
          <w:lang w:val="es-ES_tradnl"/>
        </w:rPr>
        <w:t xml:space="preserve">. </w:t>
      </w:r>
    </w:p>
    <w:p w14:paraId="368510B3" w14:textId="34F80EC8" w:rsidR="00C934FD" w:rsidRDefault="00C934FD" w:rsidP="00961FCF">
      <w:pPr>
        <w:tabs>
          <w:tab w:val="left" w:pos="-720"/>
          <w:tab w:val="left" w:pos="0"/>
        </w:tabs>
        <w:rPr>
          <w:spacing w:val="-3"/>
          <w:lang w:val="es-ES_tradnl"/>
        </w:rPr>
      </w:pPr>
      <w:r>
        <w:rPr>
          <w:spacing w:val="-3"/>
          <w:lang w:val="es-ES_tradnl"/>
        </w:rPr>
        <w:t>8. E</w:t>
      </w:r>
      <w:r w:rsidRPr="00EA5A7F">
        <w:rPr>
          <w:spacing w:val="-3"/>
          <w:lang w:val="es-ES_tradnl"/>
        </w:rPr>
        <w:t>l significado teológ</w:t>
      </w:r>
      <w:r>
        <w:rPr>
          <w:spacing w:val="-3"/>
          <w:lang w:val="es-ES_tradnl"/>
        </w:rPr>
        <w:t>ico de la virginidad de María.</w:t>
      </w:r>
    </w:p>
    <w:p w14:paraId="29DE81F7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5EE89C34" w14:textId="58C91358" w:rsidR="00C934FD" w:rsidRPr="00961FCF" w:rsidRDefault="00C934FD" w:rsidP="00961FCF">
      <w:pPr>
        <w:rPr>
          <w:b/>
          <w:bCs/>
          <w:smallCaps/>
          <w:lang w:val="es-ES_tradnl"/>
        </w:rPr>
      </w:pPr>
      <w:r w:rsidRPr="00961FCF">
        <w:rPr>
          <w:b/>
          <w:bCs/>
          <w:smallCaps/>
          <w:lang w:val="es-ES_tradnl"/>
        </w:rPr>
        <w:t>Tema G</w:t>
      </w:r>
      <w:r w:rsidRPr="00961FCF">
        <w:rPr>
          <w:b/>
          <w:bCs/>
          <w:smallCaps/>
          <w:lang w:val="es-ES_tradnl"/>
        </w:rPr>
        <w:t>. VIII. La santidad de María y su tensión escatológica: Inmaculada y Asunta</w:t>
      </w:r>
    </w:p>
    <w:p w14:paraId="1CBD59F3" w14:textId="77777777" w:rsidR="00C934FD" w:rsidRPr="00B7569F" w:rsidRDefault="00C934FD" w:rsidP="00C934FD">
      <w:pPr>
        <w:pStyle w:val="Tabladecuadrcula21"/>
        <w:ind w:left="0" w:firstLine="0"/>
        <w:rPr>
          <w:b/>
          <w:bCs/>
        </w:rPr>
      </w:pPr>
    </w:p>
    <w:p w14:paraId="18D2B978" w14:textId="5A8C709D" w:rsidR="00C934FD" w:rsidRPr="00961FCF" w:rsidRDefault="00C934FD" w:rsidP="00961FCF">
      <w:pPr>
        <w:rPr>
          <w:b/>
          <w:bCs/>
          <w:smallCaps/>
          <w:lang w:val="es-ES_tradnl"/>
        </w:rPr>
      </w:pPr>
      <w:r w:rsidRPr="00961FCF">
        <w:rPr>
          <w:b/>
          <w:bCs/>
          <w:smallCaps/>
          <w:lang w:val="es-ES_tradnl"/>
        </w:rPr>
        <w:t>Tema G</w:t>
      </w:r>
      <w:r w:rsidRPr="00961FCF">
        <w:rPr>
          <w:b/>
          <w:bCs/>
          <w:smallCaps/>
          <w:lang w:val="es-ES_tradnl"/>
        </w:rPr>
        <w:t>. VIII. María, modelo de creyente, madre e icono de la Iglesia</w:t>
      </w:r>
    </w:p>
    <w:p w14:paraId="6721DDC6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1945E314" w14:textId="7C65CADE" w:rsidR="00C934FD" w:rsidRPr="00C934FD" w:rsidRDefault="00961FCF" w:rsidP="00C934FD">
      <w:pPr>
        <w:rPr>
          <w:b/>
          <w:bCs/>
          <w:smallCaps/>
          <w:lang w:val="es-ES_tradnl"/>
        </w:rPr>
      </w:pPr>
      <w:r w:rsidRPr="00961FCF">
        <w:rPr>
          <w:b/>
          <w:bCs/>
          <w:smallCaps/>
          <w:lang w:val="es-ES_tradnl"/>
        </w:rPr>
        <w:t>Tema G</w:t>
      </w:r>
      <w:r w:rsidR="00C934FD" w:rsidRPr="00961FCF">
        <w:rPr>
          <w:b/>
          <w:bCs/>
          <w:smallCaps/>
          <w:lang w:val="es-ES_tradnl"/>
        </w:rPr>
        <w:t>. IX. El culto, la piedad y la espiritualidad mariana</w:t>
      </w:r>
    </w:p>
    <w:p w14:paraId="043C1467" w14:textId="77777777" w:rsidR="00C934FD" w:rsidRDefault="00C934FD" w:rsidP="00C934F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0FE75D88" w14:textId="6553B44A" w:rsidR="00C934FD" w:rsidRPr="00961FCF" w:rsidRDefault="00961FCF" w:rsidP="00961FCF">
      <w:pPr>
        <w:rPr>
          <w:b/>
          <w:bCs/>
          <w:smallCaps/>
          <w:lang w:val="es-ES_tradnl"/>
        </w:rPr>
      </w:pPr>
      <w:r w:rsidRPr="00961FCF">
        <w:rPr>
          <w:b/>
          <w:bCs/>
          <w:smallCaps/>
          <w:lang w:val="es-ES_tradnl"/>
        </w:rPr>
        <w:t>Tema G</w:t>
      </w:r>
      <w:r w:rsidR="00C934FD" w:rsidRPr="00961FCF">
        <w:rPr>
          <w:b/>
          <w:bCs/>
          <w:smallCaps/>
          <w:lang w:val="es-ES_tradnl"/>
        </w:rPr>
        <w:t xml:space="preserve">. X. </w:t>
      </w:r>
      <w:r w:rsidR="00C934FD" w:rsidRPr="00961FCF">
        <w:rPr>
          <w:b/>
          <w:bCs/>
          <w:smallCaps/>
        </w:rPr>
        <w:t>María</w:t>
      </w:r>
      <w:r w:rsidR="00C934FD" w:rsidRPr="00961FCF">
        <w:rPr>
          <w:b/>
          <w:bCs/>
          <w:smallCaps/>
          <w:lang w:val="es-ES_tradnl"/>
        </w:rPr>
        <w:t xml:space="preserve"> en la Reforma, la Iglesia ortodoxa, el diálogo ecuménico y en </w:t>
      </w:r>
      <w:r>
        <w:rPr>
          <w:b/>
          <w:bCs/>
          <w:smallCaps/>
          <w:lang w:val="es-ES_tradnl"/>
        </w:rPr>
        <w:t xml:space="preserve">otras </w:t>
      </w:r>
      <w:r w:rsidR="00C934FD" w:rsidRPr="00961FCF">
        <w:rPr>
          <w:b/>
          <w:bCs/>
          <w:smallCaps/>
          <w:lang w:val="es-ES_tradnl"/>
        </w:rPr>
        <w:t>religiones</w:t>
      </w:r>
    </w:p>
    <w:p w14:paraId="39FBE108" w14:textId="77777777" w:rsidR="00C934FD" w:rsidRDefault="00C934FD" w:rsidP="00961FCF">
      <w:pPr>
        <w:rPr>
          <w:lang w:val="es-ES_tradnl"/>
        </w:rPr>
      </w:pPr>
    </w:p>
    <w:p w14:paraId="0EF4B358" w14:textId="77777777" w:rsidR="00C934FD" w:rsidRDefault="00C934FD" w:rsidP="00C934FD">
      <w:pPr>
        <w:rPr>
          <w:lang w:val="es-ES_tradnl"/>
        </w:rPr>
      </w:pPr>
    </w:p>
    <w:p w14:paraId="5C90FCBA" w14:textId="77777777" w:rsidR="00C934FD" w:rsidRPr="002B2612" w:rsidRDefault="00C934FD" w:rsidP="00C934FD">
      <w:pPr>
        <w:rPr>
          <w:lang w:val="es-ES_tradnl"/>
        </w:rPr>
      </w:pPr>
    </w:p>
    <w:p w14:paraId="3983062C" w14:textId="77777777" w:rsidR="00D22F30" w:rsidRDefault="00D22F30" w:rsidP="0068619D">
      <w:pPr>
        <w:tabs>
          <w:tab w:val="left" w:pos="-720"/>
          <w:tab w:val="left" w:pos="0"/>
        </w:tabs>
        <w:rPr>
          <w:spacing w:val="-3"/>
          <w:lang w:val="es-ES_tradnl"/>
        </w:rPr>
      </w:pPr>
    </w:p>
    <w:p w14:paraId="3983062D" w14:textId="77777777" w:rsidR="00D22F30" w:rsidRPr="00DA5BA1" w:rsidRDefault="00D22F30" w:rsidP="00DA5BA1"/>
    <w:p w14:paraId="3983062E" w14:textId="77777777" w:rsidR="00D22F30" w:rsidRPr="005353B2" w:rsidRDefault="00D22F30" w:rsidP="005353B2">
      <w:pPr>
        <w:keepNext/>
        <w:rPr>
          <w:b/>
          <w:bCs/>
        </w:rPr>
      </w:pPr>
      <w:r w:rsidRPr="005353B2">
        <w:rPr>
          <w:b/>
          <w:bCs/>
        </w:rPr>
        <w:t>BIBLIOGRAFÍA Y RECURSOS</w:t>
      </w:r>
    </w:p>
    <w:p w14:paraId="3983062F" w14:textId="77777777" w:rsidR="00D22F30" w:rsidRPr="00DA5BA1" w:rsidRDefault="00D22F30" w:rsidP="005353B2">
      <w:pPr>
        <w:keepNext/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D22F30" w:rsidRPr="00DA5BA1" w14:paraId="39830631" w14:textId="77777777">
        <w:tc>
          <w:tcPr>
            <w:tcW w:w="10206" w:type="dxa"/>
            <w:shd w:val="clear" w:color="auto" w:fill="00B0F0"/>
          </w:tcPr>
          <w:p w14:paraId="39830630" w14:textId="77777777" w:rsidR="00D22F30" w:rsidRPr="00DA5BA1" w:rsidRDefault="00D22F30" w:rsidP="00B8498D">
            <w:r w:rsidRPr="00DA5BA1">
              <w:t>Bibliografía Básica</w:t>
            </w:r>
          </w:p>
        </w:tc>
      </w:tr>
      <w:tr w:rsidR="00D22F30" w:rsidRPr="00F15D31" w14:paraId="39830633" w14:textId="77777777">
        <w:tc>
          <w:tcPr>
            <w:tcW w:w="10206" w:type="dxa"/>
            <w:shd w:val="clear" w:color="auto" w:fill="FFC000"/>
          </w:tcPr>
          <w:p w14:paraId="39830632" w14:textId="77777777" w:rsidR="00D22F30" w:rsidRPr="00F15D31" w:rsidRDefault="00D22F30" w:rsidP="00B8498D">
            <w:r w:rsidRPr="00F15D31">
              <w:t>Libros de texto</w:t>
            </w:r>
          </w:p>
        </w:tc>
      </w:tr>
      <w:tr w:rsidR="00D22F30" w:rsidRPr="00F15D31" w14:paraId="3983063D" w14:textId="77777777">
        <w:tc>
          <w:tcPr>
            <w:tcW w:w="10206" w:type="dxa"/>
          </w:tcPr>
          <w:p w14:paraId="39830634" w14:textId="77777777" w:rsidR="00911EBC" w:rsidRDefault="00911EBC" w:rsidP="00C120E1">
            <w:pPr>
              <w:pStyle w:val="Bibligrafa"/>
            </w:pPr>
            <w:r>
              <w:rPr>
                <w:smallCaps/>
              </w:rPr>
              <w:t>Uríbarri, G., “</w:t>
            </w:r>
            <w:r>
              <w:t xml:space="preserve">Cristología – soteriología – mariología”, en </w:t>
            </w:r>
            <w:r>
              <w:rPr>
                <w:smallCaps/>
              </w:rPr>
              <w:t xml:space="preserve">A. Cordovilla </w:t>
            </w:r>
            <w:r>
              <w:t xml:space="preserve">(ed.), </w:t>
            </w:r>
            <w:r>
              <w:rPr>
                <w:i/>
              </w:rPr>
              <w:t>La lógica de la fe. Manual de Teología dogmática,</w:t>
            </w:r>
            <w:r>
              <w:t xml:space="preserve"> U.P. Comillas, Madrid 2013, 277-391.</w:t>
            </w:r>
          </w:p>
          <w:p w14:paraId="7447DF21" w14:textId="2390E699" w:rsidR="002C575F" w:rsidRPr="003204DA" w:rsidRDefault="002C575F" w:rsidP="00C120E1">
            <w:pPr>
              <w:pStyle w:val="Bibligrafa"/>
            </w:pPr>
            <w:r w:rsidRPr="002C575F">
              <w:rPr>
                <w:smallCaps/>
              </w:rPr>
              <w:t>Uríbarri, G</w:t>
            </w:r>
            <w:r>
              <w:t xml:space="preserve">., </w:t>
            </w:r>
            <w:r>
              <w:rPr>
                <w:i/>
              </w:rPr>
              <w:t>La mística de Jesús. Desafío y propuesta,</w:t>
            </w:r>
            <w:r w:rsidR="003204DA">
              <w:t xml:space="preserve"> Sal Terrae, Santander 2017, 270 p.</w:t>
            </w:r>
          </w:p>
          <w:p w14:paraId="39830635" w14:textId="77777777" w:rsidR="00911EBC" w:rsidRDefault="00911EBC" w:rsidP="00C120E1">
            <w:pPr>
              <w:pStyle w:val="Bibligrafa"/>
              <w:rPr>
                <w:smallCaps/>
              </w:rPr>
            </w:pPr>
          </w:p>
          <w:p w14:paraId="39830636" w14:textId="0734F639" w:rsidR="00D22F30" w:rsidRDefault="001241A3" w:rsidP="00C120E1">
            <w:pPr>
              <w:pStyle w:val="Bibligrafa"/>
            </w:pPr>
            <w:r>
              <w:rPr>
                <w:smallCaps/>
              </w:rPr>
              <w:t>#</w:t>
            </w:r>
            <w:r w:rsidR="00D22F30">
              <w:rPr>
                <w:smallCaps/>
              </w:rPr>
              <w:t>González de Cardedal</w:t>
            </w:r>
            <w:r w:rsidR="00D22F30">
              <w:rPr>
                <w:i/>
                <w:iCs/>
              </w:rPr>
              <w:t xml:space="preserve">, </w:t>
            </w:r>
            <w:r w:rsidR="00D22F30">
              <w:rPr>
                <w:smallCaps/>
              </w:rPr>
              <w:t xml:space="preserve">O., </w:t>
            </w:r>
            <w:r w:rsidR="00D22F30">
              <w:rPr>
                <w:i/>
                <w:iCs/>
              </w:rPr>
              <w:t>Cristología,</w:t>
            </w:r>
            <w:r w:rsidR="00D22F30">
              <w:t xml:space="preserve"> BAC, Madrid 2001, 601 p. </w:t>
            </w:r>
          </w:p>
          <w:p w14:paraId="2323B55A" w14:textId="15D6A2EE" w:rsidR="001241A3" w:rsidRDefault="001241A3" w:rsidP="001241A3">
            <w:pPr>
              <w:pStyle w:val="Bibligrafa"/>
            </w:pPr>
            <w:r>
              <w:rPr>
                <w:smallCaps/>
              </w:rPr>
              <w:t>#Kasper</w:t>
            </w:r>
            <w:r>
              <w:t xml:space="preserve">, </w:t>
            </w:r>
            <w:r>
              <w:rPr>
                <w:smallCaps/>
              </w:rPr>
              <w:t xml:space="preserve">W., </w:t>
            </w:r>
            <w:r>
              <w:rPr>
                <w:i/>
                <w:iCs/>
              </w:rPr>
              <w:t>Jesús, el Cristo,</w:t>
            </w:r>
            <w:r>
              <w:t xml:space="preserve"> Salamanca, Sígueme, </w:t>
            </w:r>
            <w:r>
              <w:rPr>
                <w:vertAlign w:val="superscript"/>
              </w:rPr>
              <w:t>10</w:t>
            </w:r>
            <w:r>
              <w:t>1999, 349 p.</w:t>
            </w:r>
          </w:p>
          <w:p w14:paraId="441C27D0" w14:textId="77777777" w:rsidR="001241A3" w:rsidRDefault="001241A3" w:rsidP="001241A3">
            <w:pPr>
              <w:pStyle w:val="Bibligrafa"/>
            </w:pPr>
          </w:p>
          <w:p w14:paraId="39830637" w14:textId="77777777" w:rsidR="00D22F30" w:rsidRDefault="00D22F30" w:rsidP="00C120E1">
            <w:pPr>
              <w:pStyle w:val="Bibligrafa"/>
              <w:rPr>
                <w:b/>
                <w:bCs/>
              </w:rPr>
            </w:pPr>
            <w:r>
              <w:rPr>
                <w:smallCaps/>
              </w:rPr>
              <w:t>González Faus</w:t>
            </w:r>
            <w:r>
              <w:t xml:space="preserve">, </w:t>
            </w:r>
            <w:r>
              <w:rPr>
                <w:smallCaps/>
              </w:rPr>
              <w:t xml:space="preserve">J.I., </w:t>
            </w:r>
            <w:r>
              <w:rPr>
                <w:i/>
                <w:iCs/>
              </w:rPr>
              <w:t>La Humanidad Nueva. Ensayo de Cristolo</w:t>
            </w:r>
            <w:r>
              <w:rPr>
                <w:i/>
                <w:iCs/>
              </w:rPr>
              <w:softHyphen/>
              <w:t>gía,</w:t>
            </w:r>
            <w:r>
              <w:t xml:space="preserve"> Santander, Sal Terrae, </w:t>
            </w:r>
            <w:r>
              <w:rPr>
                <w:vertAlign w:val="superscript"/>
              </w:rPr>
              <w:t>6</w:t>
            </w:r>
            <w:r>
              <w:t>1984, 644 p. [hay reediciones más recientes].</w:t>
            </w:r>
          </w:p>
          <w:p w14:paraId="39830639" w14:textId="77777777" w:rsidR="00D22F30" w:rsidRDefault="00D22F30" w:rsidP="00C120E1">
            <w:pPr>
              <w:pStyle w:val="Bibligrafa"/>
            </w:pPr>
          </w:p>
          <w:p w14:paraId="1571F66C" w14:textId="77777777" w:rsidR="00A77578" w:rsidRDefault="00A77578" w:rsidP="00A77578">
            <w:pPr>
              <w:pStyle w:val="Bibligrafa"/>
            </w:pPr>
            <w:r>
              <w:rPr>
                <w:smallCaps/>
              </w:rPr>
              <w:t>Forte</w:t>
            </w:r>
            <w:r>
              <w:t xml:space="preserve">, </w:t>
            </w:r>
            <w:r>
              <w:rPr>
                <w:smallCaps/>
              </w:rPr>
              <w:t xml:space="preserve">B., </w:t>
            </w:r>
            <w:r w:rsidRPr="00A16170">
              <w:rPr>
                <w:i/>
                <w:iCs/>
              </w:rPr>
              <w:t>María, la mujer icono del misterio. Ensayo de mariología simbólico-narrativa</w:t>
            </w:r>
            <w:r>
              <w:t xml:space="preserve">, Sígueme, Salamanca 1993. </w:t>
            </w:r>
          </w:p>
          <w:p w14:paraId="3983063A" w14:textId="77777777" w:rsidR="00D22F30" w:rsidRPr="00DE61F1" w:rsidRDefault="00D22F30" w:rsidP="00DE61F1">
            <w:pPr>
              <w:pStyle w:val="Bibligrafa"/>
            </w:pPr>
            <w:r>
              <w:rPr>
                <w:smallCaps/>
              </w:rPr>
              <w:t xml:space="preserve">Menke, K.-H., </w:t>
            </w:r>
            <w:r>
              <w:rPr>
                <w:i/>
                <w:iCs/>
              </w:rPr>
              <w:t>María en la historia y en la fe de la Iglesia,</w:t>
            </w:r>
            <w:r>
              <w:t xml:space="preserve"> Sígueme, Salamanca 2007, 253 p.</w:t>
            </w:r>
          </w:p>
          <w:p w14:paraId="3983063C" w14:textId="77777777" w:rsidR="00D22F30" w:rsidRPr="00F15D31" w:rsidRDefault="00D22F30" w:rsidP="00A77578">
            <w:pPr>
              <w:pStyle w:val="Bibligrafa"/>
            </w:pPr>
          </w:p>
        </w:tc>
      </w:tr>
      <w:tr w:rsidR="00D22F30" w:rsidRPr="00F15D31" w14:paraId="3983063F" w14:textId="77777777">
        <w:tc>
          <w:tcPr>
            <w:tcW w:w="10206" w:type="dxa"/>
            <w:shd w:val="clear" w:color="auto" w:fill="FFC000"/>
          </w:tcPr>
          <w:p w14:paraId="3983063E" w14:textId="77777777" w:rsidR="00D22F30" w:rsidRPr="00F15D31" w:rsidRDefault="00D22F30" w:rsidP="00B8498D">
            <w:r w:rsidRPr="00F15D31">
              <w:t>Capítulos de libros</w:t>
            </w:r>
          </w:p>
        </w:tc>
      </w:tr>
      <w:tr w:rsidR="00D22F30" w:rsidRPr="00F15D31" w14:paraId="39830661" w14:textId="77777777">
        <w:tc>
          <w:tcPr>
            <w:tcW w:w="10206" w:type="dxa"/>
          </w:tcPr>
          <w:p w14:paraId="39830640" w14:textId="77777777" w:rsidR="00D22F30" w:rsidRPr="00820328" w:rsidRDefault="00D22F30" w:rsidP="00DA5BA1">
            <w:pPr>
              <w:rPr>
                <w:b/>
                <w:bCs/>
              </w:rPr>
            </w:pPr>
            <w:r w:rsidRPr="00820328">
              <w:rPr>
                <w:b/>
                <w:bCs/>
              </w:rPr>
              <w:t>A: Hacer cristolog</w:t>
            </w:r>
            <w:r>
              <w:rPr>
                <w:b/>
                <w:bCs/>
              </w:rPr>
              <w:t>ía hoy</w:t>
            </w:r>
          </w:p>
          <w:p w14:paraId="66353D1B" w14:textId="4B0ED0F4" w:rsidR="001241A3" w:rsidRDefault="001241A3" w:rsidP="00190D6A">
            <w:pPr>
              <w:ind w:left="709" w:hanging="709"/>
            </w:pPr>
            <w:r>
              <w:rPr>
                <w:smallCaps/>
              </w:rPr>
              <w:t xml:space="preserve">G. Uríbarri, </w:t>
            </w:r>
            <w:r w:rsidRPr="000045B9">
              <w:t xml:space="preserve">“Corrientes actuales de cristología”, en </w:t>
            </w:r>
            <w:r w:rsidRPr="000045B9">
              <w:rPr>
                <w:smallCaps/>
              </w:rPr>
              <w:t xml:space="preserve">A. del Agua </w:t>
            </w:r>
            <w:r w:rsidRPr="000045B9">
              <w:t xml:space="preserve">(ed.), </w:t>
            </w:r>
            <w:r w:rsidRPr="000045B9">
              <w:rPr>
                <w:i/>
              </w:rPr>
              <w:t>Transmitir hoy la fe en Cristo. XXIV Encuentro Obispos y Teólogos. Reunión de la Comisión Teológica Asesora,</w:t>
            </w:r>
            <w:r w:rsidRPr="000045B9">
              <w:t xml:space="preserve"> EDICE, Madrid 2015, 215-267</w:t>
            </w:r>
            <w:r>
              <w:t>.</w:t>
            </w:r>
          </w:p>
          <w:p w14:paraId="7AC9F0B7" w14:textId="5D950504" w:rsidR="002C575F" w:rsidRPr="003204DA" w:rsidRDefault="002C575F" w:rsidP="00190D6A">
            <w:pPr>
              <w:ind w:left="709" w:hanging="709"/>
              <w:rPr>
                <w:smallCaps/>
              </w:rPr>
            </w:pPr>
            <w:r w:rsidRPr="002C575F">
              <w:rPr>
                <w:smallCaps/>
              </w:rPr>
              <w:t>G. Uríbarri</w:t>
            </w:r>
            <w:r>
              <w:t xml:space="preserve">, </w:t>
            </w:r>
            <w:r w:rsidR="003204DA">
              <w:t xml:space="preserve">“¿Fue Jesús un místico? El Espíritu en y sobre Jesús”, en </w:t>
            </w:r>
            <w:r w:rsidR="003204DA" w:rsidRPr="003204DA">
              <w:rPr>
                <w:smallCaps/>
              </w:rPr>
              <w:t>Id</w:t>
            </w:r>
            <w:r w:rsidR="003204DA">
              <w:t xml:space="preserve">., </w:t>
            </w:r>
            <w:r w:rsidR="003204DA">
              <w:rPr>
                <w:i/>
              </w:rPr>
              <w:t>La mística de Jesús,</w:t>
            </w:r>
            <w:r w:rsidR="003204DA">
              <w:t xml:space="preserve"> 91-122.</w:t>
            </w:r>
          </w:p>
          <w:p w14:paraId="39830641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>J.P. M</w:t>
            </w:r>
            <w:r w:rsidRPr="0068619D">
              <w:rPr>
                <w:smallCaps/>
              </w:rPr>
              <w:t>eier, “</w:t>
            </w:r>
            <w:r>
              <w:t>Conceptos básicos: el Jesús real y el Jesús histórico”, 47-64.</w:t>
            </w:r>
          </w:p>
          <w:p w14:paraId="39830642" w14:textId="77777777" w:rsidR="00D22F30" w:rsidRDefault="00D22F30" w:rsidP="00190D6A">
            <w:pPr>
              <w:ind w:left="709" w:hanging="709"/>
            </w:pPr>
            <w:r>
              <w:rPr>
                <w:smallCaps/>
                <w:lang w:val="en-US"/>
              </w:rPr>
              <w:t xml:space="preserve">M. Hengel, </w:t>
            </w:r>
            <w:r>
              <w:rPr>
                <w:lang w:val="en-US"/>
              </w:rPr>
              <w:t xml:space="preserve">“Hymns and Christology” (1980), recogido en </w:t>
            </w:r>
            <w:r>
              <w:rPr>
                <w:smallCaps/>
                <w:lang w:val="en-US"/>
              </w:rPr>
              <w:t xml:space="preserve">Id., </w:t>
            </w:r>
            <w:r>
              <w:rPr>
                <w:i/>
                <w:iCs/>
                <w:lang w:val="en-US"/>
              </w:rPr>
              <w:t>Between Jesus and Paul. Studies in the Earliest History of Christianity,</w:t>
            </w:r>
            <w:r>
              <w:rPr>
                <w:lang w:val="en-US"/>
              </w:rPr>
              <w:t xml:space="preserve"> Fortress Press, Philadelphia 1983, 78-96 + 188-190</w:t>
            </w:r>
            <w:r w:rsidRPr="00B42683">
              <w:rPr>
                <w:lang w:val="en-US"/>
              </w:rPr>
              <w:t xml:space="preserve"> (trad. </w:t>
            </w:r>
            <w:r>
              <w:t>Colgada en portal).</w:t>
            </w:r>
          </w:p>
          <w:p w14:paraId="39830643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>L. Ladaria,</w:t>
            </w:r>
            <w:r>
              <w:t xml:space="preserve"> “El hombre a la luz de Cristo en el Concilio Vaticano II”, en </w:t>
            </w:r>
            <w:r>
              <w:rPr>
                <w:smallCaps/>
              </w:rPr>
              <w:t xml:space="preserve">R. Latourelle </w:t>
            </w:r>
            <w:r>
              <w:t xml:space="preserve">(ed.), </w:t>
            </w:r>
            <w:r>
              <w:rPr>
                <w:i/>
                <w:iCs/>
              </w:rPr>
              <w:t>Vaticano II: balance y perspectivas. Veinticinco años después (1962-1987),</w:t>
            </w:r>
            <w:r>
              <w:t xml:space="preserve"> Sígueme, Salamanca 1989, 705-714.</w:t>
            </w:r>
          </w:p>
          <w:p w14:paraId="39830644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>J. Vidal T</w:t>
            </w:r>
            <w:r w:rsidRPr="0068619D">
              <w:rPr>
                <w:smallCaps/>
              </w:rPr>
              <w:t>aléns,</w:t>
            </w:r>
            <w:r>
              <w:t xml:space="preserve"> “Mirar a Jesús y «ver» al Hijo de Dios, hecho hombre para nuestra Redención. Aportación de J. Ratzinger a la Cristología contemporánea” (67-100).</w:t>
            </w:r>
          </w:p>
          <w:p w14:paraId="39830645" w14:textId="77777777" w:rsidR="00D22F30" w:rsidRDefault="00D22F30" w:rsidP="00DA5BA1"/>
          <w:p w14:paraId="39830646" w14:textId="77777777" w:rsidR="00D22F30" w:rsidRDefault="00D22F30" w:rsidP="00DA5BA1">
            <w:pPr>
              <w:rPr>
                <w:b/>
                <w:bCs/>
              </w:rPr>
            </w:pPr>
            <w:r w:rsidRPr="00820328">
              <w:rPr>
                <w:b/>
                <w:bCs/>
              </w:rPr>
              <w:t>B: La</w:t>
            </w:r>
            <w:r>
              <w:rPr>
                <w:b/>
                <w:bCs/>
              </w:rPr>
              <w:t xml:space="preserve"> Pascua</w:t>
            </w:r>
          </w:p>
          <w:p w14:paraId="39830647" w14:textId="77777777" w:rsidR="00190D6A" w:rsidRDefault="00D22F30" w:rsidP="00190D6A">
            <w:pPr>
              <w:ind w:left="709" w:hanging="709"/>
            </w:pPr>
            <w:r w:rsidRPr="00EC3F9B">
              <w:rPr>
                <w:smallCaps/>
              </w:rPr>
              <w:t>G. Uríbarri, “</w:t>
            </w:r>
            <w:r>
              <w:t xml:space="preserve">Habitar en el «tiempo escatológico»”, en </w:t>
            </w:r>
            <w:r w:rsidRPr="00EC3F9B">
              <w:rPr>
                <w:smallCaps/>
              </w:rPr>
              <w:t>Id.</w:t>
            </w:r>
            <w:r>
              <w:t xml:space="preserve"> (ed.), </w:t>
            </w:r>
            <w:r w:rsidRPr="00EC3F9B">
              <w:rPr>
                <w:i/>
                <w:iCs/>
              </w:rPr>
              <w:t>Fundamentos de Teología Sistemática</w:t>
            </w:r>
            <w:r>
              <w:t>, Desclée, Bilbao 2003, 253-281.</w:t>
            </w:r>
          </w:p>
          <w:p w14:paraId="39830648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>H. Schürmann</w:t>
            </w:r>
            <w:r>
              <w:t xml:space="preserve">, </w:t>
            </w:r>
            <w:r w:rsidRPr="008F1CD6">
              <w:t>El destino de Jesús: su vida y su muerte. Esbozos cristológicos recopilados y presentados por K. Scholtissek</w:t>
            </w:r>
            <w:r>
              <w:t>, Sígueme, Salamanca 2003.</w:t>
            </w:r>
          </w:p>
          <w:p w14:paraId="39830649" w14:textId="77777777" w:rsidR="00D22F30" w:rsidRDefault="00D22F30" w:rsidP="00387CF0">
            <w:pPr>
              <w:pStyle w:val="Bibliografa1"/>
              <w:ind w:left="698"/>
            </w:pPr>
            <w:r w:rsidRPr="008F1CD6">
              <w:rPr>
                <w:i/>
                <w:iCs/>
              </w:rPr>
              <w:t>La originalísima comprensión de Jesús de su propia muerte. Observaciones sobre la «soteriología implícita» de Jesús</w:t>
            </w:r>
            <w:r>
              <w:t xml:space="preserve">, 163-209. </w:t>
            </w:r>
          </w:p>
          <w:p w14:paraId="3983064A" w14:textId="77777777" w:rsidR="00D22F30" w:rsidRDefault="00D22F30" w:rsidP="00387CF0">
            <w:pPr>
              <w:pStyle w:val="Bibliografa1"/>
              <w:ind w:left="698"/>
            </w:pPr>
            <w:r w:rsidRPr="008F1CD6">
              <w:rPr>
                <w:i/>
                <w:iCs/>
              </w:rPr>
              <w:t>La «pro-existencia» como concepto cristológico fundamental</w:t>
            </w:r>
            <w:r>
              <w:t>, 267-301.</w:t>
            </w:r>
          </w:p>
          <w:p w14:paraId="3983064B" w14:textId="77777777" w:rsidR="00D22F30" w:rsidRDefault="00D22F30" w:rsidP="00190D6A">
            <w:pPr>
              <w:pStyle w:val="Bibliografa1"/>
              <w:ind w:left="709" w:hanging="709"/>
            </w:pPr>
            <w:r w:rsidRPr="00013953">
              <w:rPr>
                <w:smallCaps/>
              </w:rPr>
              <w:t>B. Sesboüé</w:t>
            </w:r>
            <w:r>
              <w:t xml:space="preserve">, </w:t>
            </w:r>
            <w:r>
              <w:rPr>
                <w:i/>
                <w:iCs/>
              </w:rPr>
              <w:t>Jesucristo, el único mediador. Ensayo sobre la redención y la salvación</w:t>
            </w:r>
            <w:r>
              <w:t xml:space="preserve"> 2 vols, Secretariado Trinitario, Salamanca 1990. 1993, I,127-133.</w:t>
            </w:r>
          </w:p>
          <w:p w14:paraId="3983064C" w14:textId="77777777" w:rsidR="00D22F30" w:rsidRDefault="00D22F30" w:rsidP="00190D6A">
            <w:pPr>
              <w:pStyle w:val="Bibliografa1"/>
              <w:ind w:left="709" w:hanging="709"/>
            </w:pPr>
            <w:r w:rsidRPr="00EC3F9B">
              <w:rPr>
                <w:smallCaps/>
              </w:rPr>
              <w:t>W.</w:t>
            </w:r>
            <w:r w:rsidRPr="00EC3F9B">
              <w:t xml:space="preserve"> </w:t>
            </w:r>
            <w:r w:rsidRPr="00EC3F9B">
              <w:rPr>
                <w:smallCaps/>
              </w:rPr>
              <w:t xml:space="preserve">Pannenberg, </w:t>
            </w:r>
            <w:r w:rsidRPr="00EC3F9B">
              <w:rPr>
                <w:i/>
                <w:iCs/>
              </w:rPr>
              <w:t>Teología Sistemática II</w:t>
            </w:r>
            <w:r w:rsidRPr="00EC3F9B">
              <w:t>, U.P. Comillas, Madrid 1996 (or. 1991), 389-392</w:t>
            </w:r>
            <w:r>
              <w:t>.</w:t>
            </w:r>
          </w:p>
          <w:p w14:paraId="3983064D" w14:textId="77777777" w:rsidR="00D22F30" w:rsidRDefault="00D22F30" w:rsidP="00951A34">
            <w:pPr>
              <w:pStyle w:val="Bibliografa1"/>
            </w:pPr>
          </w:p>
          <w:p w14:paraId="3983064E" w14:textId="77777777" w:rsidR="00D22F30" w:rsidRPr="00F27585" w:rsidRDefault="00D22F30" w:rsidP="00951A34">
            <w:pPr>
              <w:pStyle w:val="Bibliografa1"/>
              <w:rPr>
                <w:b/>
                <w:bCs/>
              </w:rPr>
            </w:pPr>
            <w:r w:rsidRPr="00F27585">
              <w:rPr>
                <w:b/>
                <w:bCs/>
              </w:rPr>
              <w:t>C: Confesión de fe</w:t>
            </w:r>
          </w:p>
          <w:p w14:paraId="3983064F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>S. Guijarro</w:t>
            </w:r>
            <w:r>
              <w:t xml:space="preserve">, “Dios Padre en la actuación de Jesús”, en: </w:t>
            </w:r>
            <w:r>
              <w:rPr>
                <w:smallCaps/>
              </w:rPr>
              <w:t>Varios</w:t>
            </w:r>
            <w:r>
              <w:t xml:space="preserve">, </w:t>
            </w:r>
            <w:r>
              <w:rPr>
                <w:i/>
                <w:iCs/>
              </w:rPr>
              <w:t>Dios Padre envió al mundo a su Hijo</w:t>
            </w:r>
            <w:r>
              <w:t xml:space="preserve"> (35 Semanas de Estudios Trinitarios), Secretariado Trinitario, Salamanca 2000, 15-51.</w:t>
            </w:r>
          </w:p>
          <w:p w14:paraId="39830650" w14:textId="77777777" w:rsidR="00D22F30" w:rsidRDefault="00D22F30" w:rsidP="00190D6A">
            <w:pPr>
              <w:pStyle w:val="Bibliografa1"/>
              <w:ind w:left="709" w:hanging="709"/>
            </w:pPr>
            <w:r w:rsidRPr="00B04310">
              <w:rPr>
                <w:smallCaps/>
              </w:rPr>
              <w:lastRenderedPageBreak/>
              <w:t>J.I. González Faus,</w:t>
            </w:r>
            <w:r>
              <w:t xml:space="preserve"> </w:t>
            </w:r>
            <w:r w:rsidRPr="00B04310">
              <w:rPr>
                <w:i/>
                <w:iCs/>
              </w:rPr>
              <w:t>La Humanidad Nueva. Ensayo de Cristología,</w:t>
            </w:r>
            <w:r w:rsidRPr="004851DF">
              <w:t xml:space="preserve"> Sal Terrae, Santander </w:t>
            </w:r>
            <w:r w:rsidRPr="00B04310">
              <w:rPr>
                <w:vertAlign w:val="superscript"/>
              </w:rPr>
              <w:t>6</w:t>
            </w:r>
            <w:r w:rsidRPr="004851DF">
              <w:t>1984</w:t>
            </w:r>
            <w:r>
              <w:t>, 169-178.</w:t>
            </w:r>
          </w:p>
          <w:p w14:paraId="39830651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 xml:space="preserve">M. Hengel, </w:t>
            </w:r>
            <w:r>
              <w:rPr>
                <w:i/>
                <w:iCs/>
              </w:rPr>
              <w:t xml:space="preserve">El Hijo de Dios. El origen de la cristología y la historia de la religión judeo-helenística, </w:t>
            </w:r>
            <w:r>
              <w:t xml:space="preserve">Sígueme, Salamanca 1978. </w:t>
            </w:r>
          </w:p>
          <w:p w14:paraId="39830652" w14:textId="77777777" w:rsidR="00D22F30" w:rsidRDefault="00D22F30" w:rsidP="00190D6A">
            <w:pPr>
              <w:pStyle w:val="Bibliografa1"/>
              <w:ind w:left="709" w:hanging="709"/>
            </w:pPr>
            <w:r w:rsidRPr="002025C2">
              <w:rPr>
                <w:smallCaps/>
              </w:rPr>
              <w:t>Congregación para la Doctrina de la Fe,</w:t>
            </w:r>
            <w:r w:rsidRPr="002025C2">
              <w:t xml:space="preserve"> </w:t>
            </w:r>
            <w:r w:rsidRPr="002025C2">
              <w:rPr>
                <w:i/>
                <w:iCs/>
                <w:smallCaps/>
              </w:rPr>
              <w:t>«</w:t>
            </w:r>
            <w:r w:rsidRPr="002025C2">
              <w:rPr>
                <w:i/>
                <w:iCs/>
              </w:rPr>
              <w:t xml:space="preserve">Mysterium Dei Filii. </w:t>
            </w:r>
            <w:r w:rsidRPr="002025C2">
              <w:t xml:space="preserve">Declaración para salvaguardar la fe de algunos errores recientes sobre el Misterio de la Encarnación y de la Santísima Trinidad» (21-2-1972) [recogido en: </w:t>
            </w:r>
            <w:r w:rsidRPr="002025C2">
              <w:rPr>
                <w:smallCaps/>
              </w:rPr>
              <w:t xml:space="preserve">Id., </w:t>
            </w:r>
            <w:r w:rsidRPr="002025C2">
              <w:rPr>
                <w:i/>
                <w:iCs/>
              </w:rPr>
              <w:t>El misterio del Hijo de Dios. Declaración y comentarios,</w:t>
            </w:r>
            <w:r w:rsidRPr="002025C2">
              <w:t xml:space="preserve"> Palabra, Madrid </w:t>
            </w:r>
            <w:r w:rsidRPr="002025C2">
              <w:rPr>
                <w:vertAlign w:val="superscript"/>
              </w:rPr>
              <w:t>3</w:t>
            </w:r>
            <w:r w:rsidRPr="002025C2">
              <w:t>1992, 37-45</w:t>
            </w:r>
            <w:r>
              <w:t>.</w:t>
            </w:r>
          </w:p>
          <w:p w14:paraId="39830653" w14:textId="77777777" w:rsidR="00D22F30" w:rsidRDefault="00D22F30" w:rsidP="00190D6A">
            <w:pPr>
              <w:pStyle w:val="Bibliografa1"/>
              <w:ind w:left="709" w:hanging="709"/>
            </w:pPr>
            <w:r w:rsidRPr="002025C2">
              <w:rPr>
                <w:smallCaps/>
              </w:rPr>
              <w:t xml:space="preserve">J. Ratzinger, </w:t>
            </w:r>
            <w:r w:rsidRPr="002025C2">
              <w:t xml:space="preserve">«Introducción a la Declaración </w:t>
            </w:r>
            <w:r w:rsidRPr="002025C2">
              <w:rPr>
                <w:i/>
                <w:iCs/>
              </w:rPr>
              <w:t>Mysterium Dei Filii»,</w:t>
            </w:r>
            <w:r w:rsidRPr="002025C2">
              <w:t xml:space="preserve"> en: </w:t>
            </w:r>
            <w:r w:rsidRPr="002025C2">
              <w:rPr>
                <w:smallCaps/>
              </w:rPr>
              <w:t>Congregación para la Doctrina de la Fe,</w:t>
            </w:r>
            <w:r w:rsidRPr="002025C2">
              <w:t xml:space="preserve"> </w:t>
            </w:r>
            <w:r w:rsidRPr="002025C2">
              <w:rPr>
                <w:i/>
                <w:iCs/>
              </w:rPr>
              <w:t>El misterio del Hijo de Dios. Declaración y comentarios,</w:t>
            </w:r>
            <w:r w:rsidRPr="002025C2">
              <w:t xml:space="preserve"> Palabra, Madrid </w:t>
            </w:r>
            <w:r w:rsidRPr="002025C2">
              <w:rPr>
                <w:vertAlign w:val="superscript"/>
              </w:rPr>
              <w:t>3</w:t>
            </w:r>
            <w:r w:rsidRPr="002025C2">
              <w:t>1992, 15-35</w:t>
            </w:r>
            <w:r>
              <w:t>.</w:t>
            </w:r>
          </w:p>
          <w:p w14:paraId="39830654" w14:textId="77777777" w:rsidR="00D22F30" w:rsidRDefault="00D22F30" w:rsidP="00F27585">
            <w:pPr>
              <w:pStyle w:val="Bibliografa1"/>
            </w:pPr>
          </w:p>
          <w:p w14:paraId="39830655" w14:textId="77777777" w:rsidR="00D22F30" w:rsidRPr="006433B2" w:rsidRDefault="00D22F30" w:rsidP="00F27585">
            <w:pPr>
              <w:pStyle w:val="Bibliografa1"/>
              <w:rPr>
                <w:b/>
                <w:bCs/>
              </w:rPr>
            </w:pPr>
            <w:r>
              <w:rPr>
                <w:b/>
                <w:bCs/>
              </w:rPr>
              <w:t>D: Historia del dogma</w:t>
            </w:r>
          </w:p>
          <w:p w14:paraId="39830656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 xml:space="preserve">G. Uríbarri, </w:t>
            </w:r>
            <w:r>
              <w:rPr>
                <w:i/>
                <w:iCs/>
              </w:rPr>
              <w:t>La singular humanidad de Jesucristo. El tema mayor de la cristología contemporánea,</w:t>
            </w:r>
            <w:r>
              <w:t xml:space="preserve"> U.P. Comillas – San Pablo, Madrid 2008, 103-145 (“Leyendo el Concilio de Calcedonia y siguiendo su estela”).</w:t>
            </w:r>
          </w:p>
          <w:p w14:paraId="39830657" w14:textId="77777777" w:rsidR="00D22F30" w:rsidRDefault="00D22F30" w:rsidP="00F27585">
            <w:pPr>
              <w:pStyle w:val="Bibliografa1"/>
            </w:pPr>
          </w:p>
          <w:p w14:paraId="39830658" w14:textId="5C93E539" w:rsidR="00D22F30" w:rsidRPr="006433B2" w:rsidRDefault="00CD3C65" w:rsidP="00F27585">
            <w:pPr>
              <w:pStyle w:val="Bibliografa1"/>
              <w:rPr>
                <w:b/>
                <w:bCs/>
              </w:rPr>
            </w:pPr>
            <w:r>
              <w:rPr>
                <w:b/>
                <w:bCs/>
              </w:rPr>
              <w:t>E: Soteriología</w:t>
            </w:r>
          </w:p>
          <w:p w14:paraId="39830659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 xml:space="preserve">Congregación para la Doctrina de la Fe, </w:t>
            </w:r>
            <w:r>
              <w:rPr>
                <w:i/>
                <w:iCs/>
              </w:rPr>
              <w:t>Declaración “Dominus Iesus”. Documentos, comentarios y estudios,</w:t>
            </w:r>
            <w:r>
              <w:t xml:space="preserve"> Palabra, Madrid 2002, 27-68.</w:t>
            </w:r>
          </w:p>
          <w:p w14:paraId="3983065A" w14:textId="77777777" w:rsidR="00D22F30" w:rsidRDefault="00D22F30" w:rsidP="006433B2">
            <w:pPr>
              <w:pStyle w:val="Bibliografa1"/>
            </w:pPr>
          </w:p>
          <w:p w14:paraId="3983065B" w14:textId="595F33FF" w:rsidR="00D22F30" w:rsidRDefault="00CD3C65" w:rsidP="006433B2">
            <w:pPr>
              <w:pStyle w:val="Bibliografa1"/>
            </w:pPr>
            <w:r>
              <w:rPr>
                <w:b/>
                <w:bCs/>
              </w:rPr>
              <w:t>G</w:t>
            </w:r>
            <w:r w:rsidR="00D22F30">
              <w:rPr>
                <w:b/>
                <w:bCs/>
              </w:rPr>
              <w:t>: Mariología</w:t>
            </w:r>
          </w:p>
          <w:p w14:paraId="3983065C" w14:textId="77777777" w:rsidR="00911EBC" w:rsidRPr="00911EBC" w:rsidRDefault="00911EBC" w:rsidP="00911EBC">
            <w:pPr>
              <w:widowControl/>
              <w:ind w:left="709" w:hanging="709"/>
              <w:rPr>
                <w:rFonts w:ascii="Univers" w:hAnsi="Univers" w:cs="Univers"/>
              </w:rPr>
            </w:pPr>
            <w:r w:rsidRPr="00911EBC">
              <w:rPr>
                <w:rFonts w:ascii="Univers" w:hAnsi="Univers" w:cs="Univers"/>
                <w:smallCaps/>
              </w:rPr>
              <w:t xml:space="preserve">G. Uríbarri, </w:t>
            </w:r>
            <w:r w:rsidRPr="00911EBC">
              <w:rPr>
                <w:rFonts w:ascii="Univers" w:hAnsi="Univers" w:cs="Univers"/>
              </w:rPr>
              <w:t xml:space="preserve">“María en el misterio de Cristo y de la Iglesia”, en </w:t>
            </w:r>
            <w:r w:rsidRPr="00911EBC">
              <w:rPr>
                <w:rFonts w:ascii="Univers" w:hAnsi="Univers" w:cs="Univers"/>
                <w:smallCaps/>
              </w:rPr>
              <w:t xml:space="preserve">A. Cordovilla </w:t>
            </w:r>
            <w:r w:rsidRPr="00911EBC">
              <w:rPr>
                <w:rFonts w:ascii="Univers" w:hAnsi="Univers" w:cs="Univers"/>
              </w:rPr>
              <w:t xml:space="preserve">(ed.), </w:t>
            </w:r>
            <w:r w:rsidRPr="00911EBC">
              <w:rPr>
                <w:rFonts w:ascii="Univers" w:hAnsi="Univers" w:cs="Univers"/>
                <w:i/>
              </w:rPr>
              <w:t xml:space="preserve">La lógica de la fe, </w:t>
            </w:r>
            <w:r w:rsidRPr="00911EBC">
              <w:rPr>
                <w:rFonts w:ascii="Univers" w:hAnsi="Univers" w:cs="Univers"/>
              </w:rPr>
              <w:t>U.P. Comillas, Madrid 2012, 375-388.</w:t>
            </w:r>
          </w:p>
          <w:p w14:paraId="3983065D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 xml:space="preserve">J. Ratzinger, </w:t>
            </w:r>
            <w:r>
              <w:t xml:space="preserve">“Consideraciones sobre el puesto de la mariología y la piedad mariana en el conjunto de la fe y la teología” en </w:t>
            </w:r>
            <w:r w:rsidRPr="003B0E8E">
              <w:rPr>
                <w:smallCaps/>
              </w:rPr>
              <w:t xml:space="preserve">J. Ratzinger – H.U. von Balthasar, </w:t>
            </w:r>
            <w:r w:rsidRPr="003B0E8E">
              <w:rPr>
                <w:i/>
                <w:iCs/>
              </w:rPr>
              <w:t>María, Iglesia naciente,</w:t>
            </w:r>
            <w:r>
              <w:t xml:space="preserve"> Encuentro, Madrid </w:t>
            </w:r>
            <w:r w:rsidRPr="003B0E8E">
              <w:rPr>
                <w:vertAlign w:val="superscript"/>
              </w:rPr>
              <w:t>2</w:t>
            </w:r>
            <w:r>
              <w:t>2006, 13-26.</w:t>
            </w:r>
          </w:p>
          <w:p w14:paraId="3983065E" w14:textId="77777777" w:rsidR="00D22F30" w:rsidRDefault="00D22F30" w:rsidP="00190D6A">
            <w:pPr>
              <w:pStyle w:val="Bibliografa1"/>
              <w:ind w:left="709" w:hanging="709"/>
            </w:pPr>
            <w:r>
              <w:rPr>
                <w:smallCaps/>
              </w:rPr>
              <w:t xml:space="preserve">K.-H. Menke, </w:t>
            </w:r>
            <w:r>
              <w:rPr>
                <w:i/>
                <w:iCs/>
              </w:rPr>
              <w:t xml:space="preserve">María en la historia de Israel y en la fe de la Iglesia, </w:t>
            </w:r>
            <w:r>
              <w:t>Sígueme, Salamanca 2007</w:t>
            </w:r>
            <w:r>
              <w:rPr>
                <w:i/>
                <w:iCs/>
              </w:rPr>
              <w:t>,</w:t>
            </w:r>
            <w:r>
              <w:t xml:space="preserve"> 17-21 (“Excurso: La mariología, eje de la epistemología teológica”).</w:t>
            </w:r>
          </w:p>
          <w:p w14:paraId="3983065F" w14:textId="77777777" w:rsidR="00D22F30" w:rsidRPr="006433B2" w:rsidRDefault="00D22F30" w:rsidP="006433B2">
            <w:pPr>
              <w:pStyle w:val="Bibliografa1"/>
            </w:pPr>
            <w:r>
              <w:t xml:space="preserve"> </w:t>
            </w:r>
          </w:p>
          <w:p w14:paraId="39830660" w14:textId="77777777" w:rsidR="00D22F30" w:rsidRPr="00387CF0" w:rsidRDefault="00D22F30" w:rsidP="00951A34">
            <w:pPr>
              <w:pStyle w:val="Bibliografa1"/>
            </w:pPr>
          </w:p>
        </w:tc>
      </w:tr>
      <w:tr w:rsidR="00D22F30" w:rsidRPr="00F15D31" w14:paraId="39830663" w14:textId="77777777">
        <w:tc>
          <w:tcPr>
            <w:tcW w:w="10206" w:type="dxa"/>
            <w:shd w:val="clear" w:color="auto" w:fill="FFC000"/>
          </w:tcPr>
          <w:p w14:paraId="39830662" w14:textId="77777777" w:rsidR="00D22F30" w:rsidRPr="00F15D31" w:rsidRDefault="00D22F30" w:rsidP="00B8498D">
            <w:r w:rsidRPr="00F15D31">
              <w:lastRenderedPageBreak/>
              <w:t>Artículos</w:t>
            </w:r>
          </w:p>
        </w:tc>
      </w:tr>
      <w:tr w:rsidR="00D22F30" w:rsidRPr="00DA5BA1" w14:paraId="39830673" w14:textId="77777777">
        <w:tc>
          <w:tcPr>
            <w:tcW w:w="10206" w:type="dxa"/>
          </w:tcPr>
          <w:p w14:paraId="081F1ABF" w14:textId="6CBBC6E3" w:rsidR="002C575F" w:rsidRPr="00820328" w:rsidRDefault="002C575F" w:rsidP="002C575F">
            <w:pPr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Pr="00820328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Hacer cristología hoy</w:t>
            </w:r>
          </w:p>
          <w:p w14:paraId="4C9EE0E4" w14:textId="77777777" w:rsidR="002C575F" w:rsidRDefault="002C575F" w:rsidP="002C575F">
            <w:pPr>
              <w:pStyle w:val="Bibligrafa"/>
            </w:pPr>
            <w:r w:rsidRPr="00AF3AFC">
              <w:rPr>
                <w:smallCaps/>
              </w:rPr>
              <w:t>G. Uríbarri</w:t>
            </w:r>
            <w:r>
              <w:t xml:space="preserve">, </w:t>
            </w:r>
            <w:r w:rsidRPr="006C013D">
              <w:rPr>
                <w:i/>
              </w:rPr>
              <w:t>Ante los retos a la cristología de parte de la actual cultura plural</w:t>
            </w:r>
            <w:r w:rsidRPr="006C013D">
              <w:rPr>
                <w:i/>
                <w:iCs/>
              </w:rPr>
              <w:t>:</w:t>
            </w:r>
            <w:r>
              <w:rPr>
                <w:i/>
                <w:iCs/>
              </w:rPr>
              <w:t xml:space="preserve"> </w:t>
            </w:r>
            <w:r>
              <w:t>Teología y Vida 58/2 (2017) 221-243.</w:t>
            </w:r>
          </w:p>
          <w:p w14:paraId="24C487A9" w14:textId="77777777" w:rsidR="002C575F" w:rsidRDefault="002C575F" w:rsidP="00DA5BA1">
            <w:pPr>
              <w:rPr>
                <w:b/>
                <w:bCs/>
              </w:rPr>
            </w:pPr>
          </w:p>
          <w:p w14:paraId="39830664" w14:textId="77777777" w:rsidR="00D22F30" w:rsidRPr="00820328" w:rsidRDefault="00D22F30" w:rsidP="00DA5BA1">
            <w:pPr>
              <w:rPr>
                <w:b/>
                <w:bCs/>
              </w:rPr>
            </w:pPr>
            <w:r w:rsidRPr="00820328">
              <w:rPr>
                <w:b/>
                <w:bCs/>
              </w:rPr>
              <w:t>B: La Pascua</w:t>
            </w:r>
          </w:p>
          <w:p w14:paraId="39830665" w14:textId="77777777" w:rsidR="00D22F30" w:rsidRDefault="00D22F30" w:rsidP="00190D6A">
            <w:pPr>
              <w:pStyle w:val="Bibliografa1"/>
              <w:ind w:left="709" w:hanging="709"/>
            </w:pPr>
            <w:r w:rsidRPr="00EC3F9B">
              <w:rPr>
                <w:smallCaps/>
              </w:rPr>
              <w:t xml:space="preserve">G. Uríbarri, </w:t>
            </w:r>
            <w:r w:rsidRPr="00EC3F9B">
              <w:rPr>
                <w:i/>
                <w:iCs/>
              </w:rPr>
              <w:t>Tres cristianismos insuficientes: emocional, ético y de autorrealización. Una reflexión sobre la actual inculturación del cristianismo en Occidente</w:t>
            </w:r>
            <w:r>
              <w:t>: Estudios Eclesiásticos 78 (2003) 301-331.</w:t>
            </w:r>
          </w:p>
          <w:p w14:paraId="39830666" w14:textId="77777777" w:rsidR="00D22F30" w:rsidRDefault="00D22F30" w:rsidP="00DA5BA1"/>
          <w:p w14:paraId="39830667" w14:textId="77777777" w:rsidR="00D22F30" w:rsidRPr="000A3D2A" w:rsidRDefault="00D22F30" w:rsidP="00DA5BA1">
            <w:pPr>
              <w:rPr>
                <w:b/>
                <w:bCs/>
              </w:rPr>
            </w:pPr>
            <w:r w:rsidRPr="000A3D2A">
              <w:rPr>
                <w:b/>
                <w:bCs/>
              </w:rPr>
              <w:t>C: Confesión de fe</w:t>
            </w:r>
          </w:p>
          <w:p w14:paraId="39830668" w14:textId="77777777" w:rsidR="00D22F30" w:rsidRDefault="00D22F30" w:rsidP="000A3D2A">
            <w:pPr>
              <w:tabs>
                <w:tab w:val="left" w:pos="-720"/>
                <w:tab w:val="left" w:pos="0"/>
              </w:tabs>
              <w:spacing w:line="240" w:lineRule="atLeast"/>
              <w:ind w:left="720" w:hanging="720"/>
            </w:pPr>
            <w:r w:rsidRPr="00497E5A">
              <w:rPr>
                <w:smallCaps/>
                <w:spacing w:val="-3"/>
                <w:lang w:val="es-ES_tradnl"/>
              </w:rPr>
              <w:t>G. Uríbarri</w:t>
            </w:r>
            <w:r>
              <w:rPr>
                <w:spacing w:val="-3"/>
                <w:lang w:val="es-ES_tradnl"/>
              </w:rPr>
              <w:t xml:space="preserve">, </w:t>
            </w:r>
            <w:r w:rsidRPr="00497E5A">
              <w:rPr>
                <w:i/>
                <w:iCs/>
                <w:spacing w:val="-3"/>
                <w:lang w:val="es-ES_tradnl"/>
              </w:rPr>
              <w:t>U</w:t>
            </w:r>
            <w:r w:rsidRPr="00497E5A">
              <w:rPr>
                <w:i/>
                <w:iCs/>
              </w:rPr>
              <w:t>n resumen condensado de la pretensión de Jesús: la respuesta a los discípulos del Bautista (Mt 11,2-6 y Lc 7,18-23)</w:t>
            </w:r>
            <w:r>
              <w:t xml:space="preserve">: Proyección 53 (abril – junio 2006: 221) 45-70. </w:t>
            </w:r>
          </w:p>
          <w:p w14:paraId="39830669" w14:textId="77777777" w:rsidR="00D22F30" w:rsidRDefault="00D22F30" w:rsidP="00DA5BA1">
            <w:r>
              <w:rPr>
                <w:smallCaps/>
              </w:rPr>
              <w:t>J.R. Busto</w:t>
            </w:r>
            <w:r>
              <w:t xml:space="preserve">, </w:t>
            </w:r>
            <w:r>
              <w:rPr>
                <w:i/>
                <w:iCs/>
              </w:rPr>
              <w:t>Creo en Dios Padre</w:t>
            </w:r>
            <w:r>
              <w:t>: Sal Terrae 82 (septiembre 1994) 596-609.</w:t>
            </w:r>
          </w:p>
          <w:p w14:paraId="3983066A" w14:textId="77777777" w:rsidR="00D22F30" w:rsidRDefault="00D22F30" w:rsidP="00DA5BA1"/>
          <w:p w14:paraId="3983066B" w14:textId="77777777" w:rsidR="00D22F30" w:rsidRPr="00F27585" w:rsidRDefault="00D22F30" w:rsidP="00DA5BA1">
            <w:pPr>
              <w:rPr>
                <w:b/>
                <w:bCs/>
              </w:rPr>
            </w:pPr>
            <w:r w:rsidRPr="00F27585">
              <w:rPr>
                <w:b/>
                <w:bCs/>
              </w:rPr>
              <w:t>D: Historia del dogma</w:t>
            </w:r>
          </w:p>
          <w:p w14:paraId="3983066C" w14:textId="77777777" w:rsidR="00D22F30" w:rsidRDefault="00D22F30" w:rsidP="00190D6A">
            <w:pPr>
              <w:ind w:left="709" w:hanging="709"/>
            </w:pPr>
            <w:r w:rsidRPr="00EF3CE1">
              <w:rPr>
                <w:smallCaps/>
              </w:rPr>
              <w:t>A. Orbe</w:t>
            </w:r>
            <w:r>
              <w:t xml:space="preserve">, </w:t>
            </w:r>
            <w:r>
              <w:rPr>
                <w:i/>
                <w:iCs/>
              </w:rPr>
              <w:t>Sobre los inicios de la Teología. Notas sin importan</w:t>
            </w:r>
            <w:r>
              <w:rPr>
                <w:i/>
                <w:iCs/>
              </w:rPr>
              <w:softHyphen/>
              <w:t>cia</w:t>
            </w:r>
            <w:r>
              <w:t>: Estudios Eclesiásticos 56,2 (1981) 689-704.</w:t>
            </w:r>
          </w:p>
          <w:p w14:paraId="3983066D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>G. Uríbarri</w:t>
            </w:r>
            <w:r>
              <w:t xml:space="preserve">, </w:t>
            </w:r>
            <w:r>
              <w:rPr>
                <w:i/>
                <w:iCs/>
              </w:rPr>
              <w:t>La elaboración de la doctrina trinitaria a la luz de los concilios de Nicea y I Constantinopla</w:t>
            </w:r>
            <w:r>
              <w:t>: Proyección: 50 (octubre – diciembre 2003) 389-406.</w:t>
            </w:r>
          </w:p>
          <w:p w14:paraId="3983066E" w14:textId="77777777" w:rsidR="00D22F30" w:rsidRDefault="00D22F30" w:rsidP="00190D6A">
            <w:pPr>
              <w:ind w:left="709" w:hanging="709"/>
            </w:pPr>
            <w:r>
              <w:rPr>
                <w:smallCaps/>
              </w:rPr>
              <w:t xml:space="preserve">G. Uríbarri, </w:t>
            </w:r>
            <w:r>
              <w:rPr>
                <w:i/>
                <w:iCs/>
              </w:rPr>
              <w:t xml:space="preserve">La gramática de los seis primeros concilios ecuménicos. Implicaciones de la ontología </w:t>
            </w:r>
            <w:r>
              <w:rPr>
                <w:i/>
                <w:iCs/>
              </w:rPr>
              <w:lastRenderedPageBreak/>
              <w:t xml:space="preserve">trinitaria y cristológica para la antropología y la soteriología: </w:t>
            </w:r>
            <w:r>
              <w:t>Gregorianum 91 (2010) 240-254.</w:t>
            </w:r>
          </w:p>
          <w:p w14:paraId="3983066F" w14:textId="77777777" w:rsidR="00D22F30" w:rsidRDefault="00D22F30" w:rsidP="00DA5BA1"/>
          <w:p w14:paraId="39830670" w14:textId="1482DD33" w:rsidR="00D22F30" w:rsidRDefault="00CD3C65" w:rsidP="00DA5BA1">
            <w:pPr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="00D22F30">
              <w:rPr>
                <w:b/>
                <w:bCs/>
              </w:rPr>
              <w:t>: Mariología</w:t>
            </w:r>
          </w:p>
          <w:p w14:paraId="39830671" w14:textId="77777777" w:rsidR="00D22F30" w:rsidRPr="006433B2" w:rsidRDefault="00D22F30" w:rsidP="00190D6A">
            <w:pPr>
              <w:ind w:left="709" w:hanging="709"/>
              <w:rPr>
                <w:b/>
                <w:bCs/>
              </w:rPr>
            </w:pPr>
            <w:r w:rsidRPr="00F959DF">
              <w:rPr>
                <w:rFonts w:ascii="Univers" w:hAnsi="Univers" w:cs="Univers"/>
                <w:smallCaps/>
              </w:rPr>
              <w:t xml:space="preserve">P. Rodríguez Panizo, </w:t>
            </w:r>
            <w:r w:rsidRPr="00F959DF">
              <w:rPr>
                <w:rFonts w:ascii="Univers" w:hAnsi="Univers" w:cs="Univers"/>
                <w:i/>
                <w:iCs/>
              </w:rPr>
              <w:t xml:space="preserve">María en el dogma: </w:t>
            </w:r>
            <w:r w:rsidRPr="00F959DF">
              <w:rPr>
                <w:rFonts w:ascii="Univers" w:hAnsi="Univers" w:cs="Univers"/>
              </w:rPr>
              <w:t>Sal Terrae 98 (</w:t>
            </w:r>
            <w:r>
              <w:rPr>
                <w:rFonts w:ascii="Univers" w:hAnsi="Univers" w:cs="Univers"/>
              </w:rPr>
              <w:t xml:space="preserve">Noviembre </w:t>
            </w:r>
            <w:r w:rsidRPr="00F959DF">
              <w:rPr>
                <w:rFonts w:ascii="Univers" w:hAnsi="Univers" w:cs="Univers"/>
              </w:rPr>
              <w:t>2010) 883-893</w:t>
            </w:r>
            <w:r>
              <w:rPr>
                <w:rFonts w:ascii="Univers" w:hAnsi="Univers" w:cs="Univers"/>
              </w:rPr>
              <w:t>.</w:t>
            </w:r>
          </w:p>
          <w:p w14:paraId="39830672" w14:textId="77777777" w:rsidR="00D22F30" w:rsidRPr="00DA5BA1" w:rsidRDefault="00D22F30" w:rsidP="00DA5BA1"/>
        </w:tc>
      </w:tr>
      <w:tr w:rsidR="00D22F30" w:rsidRPr="00F15D31" w14:paraId="39830675" w14:textId="77777777">
        <w:tc>
          <w:tcPr>
            <w:tcW w:w="10206" w:type="dxa"/>
            <w:shd w:val="clear" w:color="auto" w:fill="FFC000"/>
          </w:tcPr>
          <w:p w14:paraId="39830674" w14:textId="77777777" w:rsidR="00D22F30" w:rsidRPr="00F15D31" w:rsidRDefault="00D22F30" w:rsidP="00B8498D">
            <w:r w:rsidRPr="00F15D31">
              <w:lastRenderedPageBreak/>
              <w:t>Páginas web</w:t>
            </w:r>
          </w:p>
        </w:tc>
      </w:tr>
      <w:tr w:rsidR="00D22F30" w:rsidRPr="00DA5BA1" w14:paraId="39830677" w14:textId="77777777">
        <w:tc>
          <w:tcPr>
            <w:tcW w:w="10206" w:type="dxa"/>
          </w:tcPr>
          <w:p w14:paraId="39830676" w14:textId="77777777" w:rsidR="00D22F30" w:rsidRPr="00DA5BA1" w:rsidRDefault="00D22F30" w:rsidP="00DA5BA1"/>
        </w:tc>
      </w:tr>
      <w:tr w:rsidR="00D22F30" w:rsidRPr="00F15D31" w14:paraId="39830679" w14:textId="77777777">
        <w:tc>
          <w:tcPr>
            <w:tcW w:w="10206" w:type="dxa"/>
            <w:shd w:val="clear" w:color="auto" w:fill="FFC000"/>
          </w:tcPr>
          <w:p w14:paraId="39830678" w14:textId="77777777" w:rsidR="00D22F30" w:rsidRPr="00F15D31" w:rsidRDefault="00D22F30" w:rsidP="00B8498D">
            <w:r w:rsidRPr="00F15D31">
              <w:t>Apuntes</w:t>
            </w:r>
          </w:p>
        </w:tc>
      </w:tr>
      <w:tr w:rsidR="00D22F30" w:rsidRPr="00DA5BA1" w14:paraId="3983067B" w14:textId="77777777">
        <w:tc>
          <w:tcPr>
            <w:tcW w:w="10206" w:type="dxa"/>
          </w:tcPr>
          <w:p w14:paraId="3983067A" w14:textId="77777777" w:rsidR="00D22F30" w:rsidRPr="00DA5BA1" w:rsidRDefault="00D22F30" w:rsidP="00DA5BA1">
            <w:r>
              <w:t>Apuntes de la asignatura entregados por el profesor a los alumnos.</w:t>
            </w:r>
          </w:p>
        </w:tc>
      </w:tr>
      <w:tr w:rsidR="00D22F30" w:rsidRPr="00F15D31" w14:paraId="3983067D" w14:textId="77777777">
        <w:tc>
          <w:tcPr>
            <w:tcW w:w="10206" w:type="dxa"/>
            <w:shd w:val="clear" w:color="auto" w:fill="FFC000"/>
          </w:tcPr>
          <w:p w14:paraId="3983067C" w14:textId="77777777" w:rsidR="00D22F30" w:rsidRPr="00F15D31" w:rsidRDefault="00D22F30" w:rsidP="00B8498D">
            <w:r w:rsidRPr="00F15D31">
              <w:t>Otros materiales</w:t>
            </w:r>
          </w:p>
        </w:tc>
      </w:tr>
      <w:tr w:rsidR="00D22F30" w:rsidRPr="00DA5BA1" w14:paraId="3983067F" w14:textId="77777777">
        <w:tc>
          <w:tcPr>
            <w:tcW w:w="10206" w:type="dxa"/>
          </w:tcPr>
          <w:p w14:paraId="3983067E" w14:textId="77777777" w:rsidR="00D22F30" w:rsidRPr="00DA5BA1" w:rsidRDefault="00D22F30" w:rsidP="00DA5BA1"/>
        </w:tc>
      </w:tr>
      <w:tr w:rsidR="00D22F30" w:rsidRPr="00DA5BA1" w14:paraId="39830681" w14:textId="77777777">
        <w:tc>
          <w:tcPr>
            <w:tcW w:w="10206" w:type="dxa"/>
            <w:shd w:val="clear" w:color="auto" w:fill="00B0F0"/>
          </w:tcPr>
          <w:p w14:paraId="39830680" w14:textId="77777777" w:rsidR="00D22F30" w:rsidRPr="00DA5BA1" w:rsidRDefault="00D22F30" w:rsidP="00B8498D">
            <w:r w:rsidRPr="00DA5BA1">
              <w:t>Bibliografía Complementaria</w:t>
            </w:r>
          </w:p>
        </w:tc>
      </w:tr>
      <w:tr w:rsidR="00D22F30" w:rsidRPr="00F15D31" w14:paraId="39830683" w14:textId="77777777">
        <w:tc>
          <w:tcPr>
            <w:tcW w:w="10206" w:type="dxa"/>
            <w:shd w:val="clear" w:color="auto" w:fill="FFC000"/>
          </w:tcPr>
          <w:p w14:paraId="39830682" w14:textId="77777777" w:rsidR="00D22F30" w:rsidRPr="00F15D31" w:rsidRDefault="00D22F30" w:rsidP="00B8498D">
            <w:r w:rsidRPr="00F15D31">
              <w:t>Libros de texto</w:t>
            </w:r>
          </w:p>
        </w:tc>
      </w:tr>
      <w:tr w:rsidR="00D22F30" w:rsidRPr="00DA5BA1" w14:paraId="398306D2" w14:textId="77777777">
        <w:tc>
          <w:tcPr>
            <w:tcW w:w="10206" w:type="dxa"/>
          </w:tcPr>
          <w:p w14:paraId="39830684" w14:textId="77777777" w:rsidR="00D22F30" w:rsidRPr="00DB3A5E" w:rsidRDefault="00D22F30" w:rsidP="00DE61F1">
            <w:pPr>
              <w:pStyle w:val="Ttulo3"/>
              <w:keepNext w:val="0"/>
            </w:pPr>
            <w:bookmarkStart w:id="3" w:name="_Toc58562151"/>
            <w:bookmarkStart w:id="4" w:name="_Toc58719847"/>
            <w:bookmarkStart w:id="5" w:name="_Toc62351225"/>
            <w:bookmarkStart w:id="6" w:name="_Toc62614605"/>
            <w:bookmarkStart w:id="7" w:name="_Toc68572379"/>
            <w:r>
              <w:t>Introducción general</w:t>
            </w:r>
            <w:bookmarkEnd w:id="3"/>
            <w:bookmarkEnd w:id="4"/>
            <w:bookmarkEnd w:id="5"/>
            <w:bookmarkEnd w:id="6"/>
            <w:bookmarkEnd w:id="7"/>
          </w:p>
          <w:p w14:paraId="39830685" w14:textId="77777777" w:rsidR="00D22F30" w:rsidRPr="007B3815" w:rsidRDefault="00D22F30" w:rsidP="00C120E1">
            <w:pPr>
              <w:pStyle w:val="Bibligrafa"/>
            </w:pPr>
            <w:r>
              <w:rPr>
                <w:smallCaps/>
              </w:rPr>
              <w:t xml:space="preserve">Sesboüé, </w:t>
            </w:r>
            <w:r w:rsidR="000F1AF2">
              <w:rPr>
                <w:smallCaps/>
              </w:rPr>
              <w:t xml:space="preserve">B., </w:t>
            </w:r>
            <w:r>
              <w:rPr>
                <w:i/>
                <w:iCs/>
              </w:rPr>
              <w:t xml:space="preserve">Imágenes deformadas de Jesús. Modernas y contemporáneas, </w:t>
            </w:r>
            <w:r>
              <w:t>Mensajero, Bilbao 1999, 237 p.</w:t>
            </w:r>
          </w:p>
          <w:p w14:paraId="39830686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Dupuis</w:t>
            </w:r>
            <w:r>
              <w:t xml:space="preserve">, </w:t>
            </w:r>
            <w:r>
              <w:rPr>
                <w:smallCaps/>
              </w:rPr>
              <w:t xml:space="preserve">J., </w:t>
            </w:r>
            <w:r>
              <w:rPr>
                <w:i/>
                <w:iCs/>
              </w:rPr>
              <w:t>Introducción a la cristología,</w:t>
            </w:r>
            <w:r>
              <w:t xml:space="preserve"> Verbo Divino, Estella 1994, 284 p.</w:t>
            </w:r>
          </w:p>
          <w:p w14:paraId="39830687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Johnson</w:t>
            </w:r>
            <w:r>
              <w:t xml:space="preserve">, E. A., </w:t>
            </w:r>
            <w:r w:rsidRPr="00307B41">
              <w:rPr>
                <w:i/>
                <w:iCs/>
              </w:rPr>
              <w:t>La cristología, hoy. Olas de renovación en el acceso a Jesús</w:t>
            </w:r>
            <w:r>
              <w:t>, Sal Terrae, Santander 2003, 168 p.</w:t>
            </w:r>
          </w:p>
          <w:p w14:paraId="39830688" w14:textId="77777777" w:rsidR="00D22F30" w:rsidRPr="009E59A2" w:rsidRDefault="00D22F30" w:rsidP="00C120E1">
            <w:pPr>
              <w:pStyle w:val="Ttulo3"/>
              <w:rPr>
                <w:lang w:val="es-ES"/>
              </w:rPr>
            </w:pPr>
            <w:r>
              <w:t xml:space="preserve">El </w:t>
            </w:r>
            <w:r w:rsidRPr="00481CB3">
              <w:t>Jesús</w:t>
            </w:r>
            <w:r>
              <w:t xml:space="preserve"> histórico</w:t>
            </w:r>
          </w:p>
          <w:p w14:paraId="39830689" w14:textId="77777777" w:rsidR="00D22F30" w:rsidRPr="009E59A2" w:rsidRDefault="00D22F30" w:rsidP="00C120E1">
            <w:pPr>
              <w:pStyle w:val="Bibliografa1"/>
              <w:ind w:left="709" w:hanging="709"/>
            </w:pPr>
            <w:r w:rsidRPr="009E59A2">
              <w:rPr>
                <w:smallCaps/>
              </w:rPr>
              <w:t>Barbaglio</w:t>
            </w:r>
            <w:r w:rsidRPr="009E59A2">
              <w:t xml:space="preserve">, </w:t>
            </w:r>
            <w:r w:rsidRPr="009E59A2">
              <w:rPr>
                <w:smallCaps/>
              </w:rPr>
              <w:t>J.</w:t>
            </w:r>
            <w:r>
              <w:rPr>
                <w:smallCaps/>
              </w:rPr>
              <w:t>,</w:t>
            </w:r>
            <w:r w:rsidRPr="009E59A2">
              <w:rPr>
                <w:smallCaps/>
              </w:rPr>
              <w:t xml:space="preserve"> </w:t>
            </w:r>
            <w:r w:rsidRPr="009E59A2">
              <w:rPr>
                <w:i/>
                <w:iCs/>
              </w:rPr>
              <w:t>Jesús</w:t>
            </w:r>
            <w:r w:rsidRPr="009E59A2">
              <w:t>,</w:t>
            </w:r>
            <w:r w:rsidRPr="009E59A2">
              <w:rPr>
                <w:i/>
                <w:iCs/>
              </w:rPr>
              <w:t xml:space="preserve"> hebreo de Galilea. Investigación histórica</w:t>
            </w:r>
            <w:r w:rsidRPr="009E59A2">
              <w:t>, Secretariado trinitario, Salamanca 2003, 658 p.</w:t>
            </w:r>
          </w:p>
          <w:p w14:paraId="3983068A" w14:textId="77777777" w:rsidR="00D22F30" w:rsidRDefault="00D22F30" w:rsidP="00C120E1">
            <w:pPr>
              <w:pStyle w:val="Bibliografa1"/>
              <w:ind w:left="709" w:hanging="709"/>
            </w:pPr>
            <w:r>
              <w:rPr>
                <w:smallCaps/>
              </w:rPr>
              <w:t>Bornkamm</w:t>
            </w:r>
            <w:r>
              <w:t xml:space="preserve">, </w:t>
            </w:r>
            <w:r>
              <w:rPr>
                <w:smallCaps/>
              </w:rPr>
              <w:t xml:space="preserve">G., </w:t>
            </w:r>
            <w:r>
              <w:rPr>
                <w:i/>
                <w:iCs/>
              </w:rPr>
              <w:t>Jesús de Nazaret</w:t>
            </w:r>
            <w:r>
              <w:t xml:space="preserve">, Sígueme, Salamanca </w:t>
            </w:r>
            <w:r>
              <w:rPr>
                <w:vertAlign w:val="superscript"/>
              </w:rPr>
              <w:t>2</w:t>
            </w:r>
            <w:r>
              <w:t>1977, 231 p.</w:t>
            </w:r>
          </w:p>
          <w:p w14:paraId="3983068B" w14:textId="77777777" w:rsidR="00D22F30" w:rsidRPr="007E21CD" w:rsidRDefault="00D22F30" w:rsidP="00C120E1">
            <w:pPr>
              <w:pStyle w:val="Bibliografa1"/>
              <w:ind w:left="709" w:hanging="709"/>
            </w:pPr>
            <w:r w:rsidRPr="00AF107C">
              <w:rPr>
                <w:smallCaps/>
                <w:lang w:val="en-US"/>
              </w:rPr>
              <w:t>Dunn</w:t>
            </w:r>
            <w:r w:rsidRPr="00AF107C">
              <w:rPr>
                <w:lang w:val="en-US"/>
              </w:rPr>
              <w:t xml:space="preserve">, </w:t>
            </w:r>
            <w:r w:rsidRPr="00AF107C">
              <w:rPr>
                <w:smallCaps/>
                <w:lang w:val="en-US"/>
              </w:rPr>
              <w:t xml:space="preserve">J.D.G., </w:t>
            </w:r>
            <w:r w:rsidRPr="00AF107C">
              <w:rPr>
                <w:i/>
                <w:iCs/>
                <w:lang w:val="en-US"/>
              </w:rPr>
              <w:t xml:space="preserve">Jesus Remembered. </w:t>
            </w:r>
            <w:r w:rsidRPr="00B42683">
              <w:rPr>
                <w:lang w:val="en-US"/>
              </w:rPr>
              <w:t xml:space="preserve">(Christianity in the Making I), Eerdmans, Grand Rapids (Mi) – Cambridge (U.K.) 2003, 1019 p (trad. </w:t>
            </w:r>
            <w:r>
              <w:rPr>
                <w:i/>
                <w:iCs/>
              </w:rPr>
              <w:t xml:space="preserve">Jesús recordado, </w:t>
            </w:r>
            <w:r>
              <w:t>Verbo Divino, Estella 2009).</w:t>
            </w:r>
          </w:p>
          <w:p w14:paraId="3983068C" w14:textId="77777777" w:rsidR="00D22F30" w:rsidRDefault="00D22F30" w:rsidP="00C120E1">
            <w:pPr>
              <w:pStyle w:val="Bibliografa1"/>
              <w:ind w:left="709" w:hanging="709"/>
            </w:pPr>
            <w:r w:rsidRPr="007E21CD">
              <w:rPr>
                <w:smallCaps/>
                <w:lang w:val="fr-FR"/>
              </w:rPr>
              <w:t>Fabris</w:t>
            </w:r>
            <w:r w:rsidRPr="007E21CD">
              <w:rPr>
                <w:lang w:val="fr-FR"/>
              </w:rPr>
              <w:t xml:space="preserve">, </w:t>
            </w:r>
            <w:r w:rsidRPr="007E21CD">
              <w:rPr>
                <w:smallCaps/>
                <w:lang w:val="fr-FR"/>
              </w:rPr>
              <w:t>R.</w:t>
            </w:r>
            <w:r>
              <w:rPr>
                <w:smallCaps/>
                <w:lang w:val="fr-FR"/>
              </w:rPr>
              <w:t>,</w:t>
            </w:r>
            <w:r w:rsidRPr="007E21CD">
              <w:rPr>
                <w:smallCaps/>
                <w:lang w:val="fr-FR"/>
              </w:rPr>
              <w:t xml:space="preserve"> </w:t>
            </w:r>
            <w:r w:rsidRPr="007E21CD">
              <w:rPr>
                <w:i/>
                <w:iCs/>
                <w:lang w:val="fr-FR"/>
              </w:rPr>
              <w:t xml:space="preserve">Jesús de Nazaret. </w:t>
            </w:r>
            <w:r>
              <w:rPr>
                <w:i/>
                <w:iCs/>
              </w:rPr>
              <w:t>Historia e interpretación</w:t>
            </w:r>
            <w:r>
              <w:t xml:space="preserve">, Sígueme, Salamanca </w:t>
            </w:r>
            <w:r>
              <w:rPr>
                <w:vertAlign w:val="superscript"/>
              </w:rPr>
              <w:t>3</w:t>
            </w:r>
            <w:r>
              <w:t>1998, 343 p.</w:t>
            </w:r>
          </w:p>
          <w:p w14:paraId="3983068D" w14:textId="77777777" w:rsidR="00D22F30" w:rsidRDefault="00D22F30" w:rsidP="0068619D">
            <w:pPr>
              <w:pStyle w:val="Bibliografa1"/>
              <w:ind w:left="709" w:hanging="709"/>
            </w:pPr>
            <w:r>
              <w:rPr>
                <w:smallCaps/>
              </w:rPr>
              <w:t>Gnilka</w:t>
            </w:r>
            <w:r>
              <w:t xml:space="preserve">, </w:t>
            </w:r>
            <w:r>
              <w:rPr>
                <w:smallCaps/>
              </w:rPr>
              <w:t xml:space="preserve">J., </w:t>
            </w:r>
            <w:r>
              <w:t>Jesús de Nazaret. Mensaje e historia, Herder, Barcelona 1993, 399 p.</w:t>
            </w:r>
          </w:p>
          <w:p w14:paraId="3983068E" w14:textId="77777777" w:rsidR="00D22F30" w:rsidRDefault="00D22F30" w:rsidP="0068619D">
            <w:pPr>
              <w:pStyle w:val="Bibliografa1"/>
              <w:ind w:left="709" w:hanging="709"/>
            </w:pPr>
            <w:r>
              <w:rPr>
                <w:smallCaps/>
              </w:rPr>
              <w:t>Meier</w:t>
            </w:r>
            <w:r>
              <w:t xml:space="preserve">, </w:t>
            </w:r>
            <w:r>
              <w:rPr>
                <w:smallCaps/>
              </w:rPr>
              <w:t xml:space="preserve">J.P., </w:t>
            </w:r>
            <w:r w:rsidRPr="00A16170">
              <w:t>Un judío marginal. Nueva visión del Jesús histórico</w:t>
            </w:r>
            <w:r>
              <w:t xml:space="preserve">, Verbo Divino, Estella: </w:t>
            </w:r>
          </w:p>
          <w:p w14:paraId="3983068F" w14:textId="77777777" w:rsidR="00D22F30" w:rsidRDefault="00D22F30" w:rsidP="00C120E1">
            <w:pPr>
              <w:pStyle w:val="Bibligrafa"/>
              <w:ind w:left="2126"/>
            </w:pPr>
            <w:r>
              <w:t xml:space="preserve">I. </w:t>
            </w:r>
            <w:r w:rsidRPr="00A16170">
              <w:rPr>
                <w:i/>
                <w:iCs/>
              </w:rPr>
              <w:t>Las raíces del problema y de la persona</w:t>
            </w:r>
            <w:r>
              <w:t xml:space="preserve">, </w:t>
            </w:r>
            <w:r>
              <w:rPr>
                <w:vertAlign w:val="superscript"/>
              </w:rPr>
              <w:t>3</w:t>
            </w:r>
            <w:r>
              <w:t>2000, 471 p.</w:t>
            </w:r>
          </w:p>
          <w:p w14:paraId="39830690" w14:textId="77777777" w:rsidR="00D22F30" w:rsidRDefault="00D22F30" w:rsidP="00C120E1">
            <w:pPr>
              <w:pStyle w:val="Bibligrafa"/>
              <w:ind w:left="2126"/>
            </w:pPr>
            <w:r>
              <w:t xml:space="preserve">II/1. </w:t>
            </w:r>
            <w:r w:rsidRPr="00A16170">
              <w:rPr>
                <w:i/>
                <w:iCs/>
              </w:rPr>
              <w:t>Juan y Jesús. El reino de Dios</w:t>
            </w:r>
            <w:r>
              <w:t xml:space="preserve">, </w:t>
            </w:r>
            <w:r>
              <w:rPr>
                <w:vertAlign w:val="superscript"/>
              </w:rPr>
              <w:t>2</w:t>
            </w:r>
            <w:r>
              <w:t>2000, 592 p.</w:t>
            </w:r>
          </w:p>
          <w:p w14:paraId="39830691" w14:textId="77777777" w:rsidR="00D22F30" w:rsidRDefault="00D22F30" w:rsidP="00C120E1">
            <w:pPr>
              <w:pStyle w:val="Bibligrafa"/>
              <w:ind w:left="2126"/>
            </w:pPr>
            <w:r>
              <w:rPr>
                <w:i/>
                <w:iCs/>
              </w:rPr>
              <w:t>II/2. Los milagros</w:t>
            </w:r>
            <w:r>
              <w:t>, 2000, 594-1241 p.</w:t>
            </w:r>
          </w:p>
          <w:p w14:paraId="39830692" w14:textId="77777777" w:rsidR="00D22F30" w:rsidRDefault="00D22F30" w:rsidP="00C120E1">
            <w:pPr>
              <w:pStyle w:val="Bibligrafa"/>
              <w:ind w:left="2126"/>
            </w:pPr>
            <w:r>
              <w:rPr>
                <w:i/>
                <w:iCs/>
              </w:rPr>
              <w:t>III. Compañeros y competidores</w:t>
            </w:r>
            <w:r>
              <w:t>, Verbo Divino, Estella 2003, 696 p.</w:t>
            </w:r>
          </w:p>
          <w:p w14:paraId="39830693" w14:textId="77777777" w:rsidR="00D22F30" w:rsidRPr="00E449A3" w:rsidRDefault="00D22F30" w:rsidP="00C120E1">
            <w:pPr>
              <w:pStyle w:val="Bibligrafa"/>
              <w:ind w:left="2126"/>
            </w:pPr>
            <w:r>
              <w:rPr>
                <w:i/>
                <w:iCs/>
              </w:rPr>
              <w:t>IV. Ley y amor,</w:t>
            </w:r>
            <w:r>
              <w:t xml:space="preserve"> Verbo Divino, Estella 2010, 734 p.</w:t>
            </w:r>
          </w:p>
          <w:p w14:paraId="39830694" w14:textId="77777777" w:rsidR="00D22F30" w:rsidRDefault="00D22F30" w:rsidP="0068619D">
            <w:pPr>
              <w:pStyle w:val="Bibliografa1"/>
              <w:ind w:left="709" w:hanging="709"/>
            </w:pPr>
            <w:r w:rsidRPr="009E59A2">
              <w:rPr>
                <w:smallCaps/>
              </w:rPr>
              <w:t>Schlosser</w:t>
            </w:r>
            <w:r w:rsidRPr="009E59A2">
              <w:t xml:space="preserve">, </w:t>
            </w:r>
            <w:r w:rsidRPr="009E59A2">
              <w:rPr>
                <w:smallCaps/>
              </w:rPr>
              <w:t>J.</w:t>
            </w:r>
            <w:r>
              <w:rPr>
                <w:smallCaps/>
              </w:rPr>
              <w:t xml:space="preserve">, </w:t>
            </w:r>
            <w:r w:rsidRPr="009E59A2">
              <w:rPr>
                <w:i/>
                <w:iCs/>
              </w:rPr>
              <w:t>Jesús, el profeta de Galilea,</w:t>
            </w:r>
            <w:r w:rsidRPr="009E59A2">
              <w:t xml:space="preserve"> Sígueme, Salamanca 2005, 333 p.</w:t>
            </w:r>
          </w:p>
          <w:p w14:paraId="0971FF32" w14:textId="35D69EC4" w:rsidR="00066218" w:rsidRPr="001241A3" w:rsidRDefault="00D22F30" w:rsidP="001241A3">
            <w:pPr>
              <w:pStyle w:val="Bibliografa1"/>
              <w:ind w:left="709" w:hanging="709"/>
              <w:rPr>
                <w:lang w:val="en-US"/>
              </w:rPr>
            </w:pPr>
            <w:r>
              <w:rPr>
                <w:smallCaps/>
              </w:rPr>
              <w:t>Theissen, G. – Merz</w:t>
            </w:r>
            <w:r>
              <w:t xml:space="preserve">, </w:t>
            </w:r>
            <w:r>
              <w:rPr>
                <w:smallCaps/>
              </w:rPr>
              <w:t xml:space="preserve">A., </w:t>
            </w:r>
            <w:r>
              <w:rPr>
                <w:i/>
                <w:iCs/>
              </w:rPr>
              <w:t xml:space="preserve">El Jesús histórico. </w:t>
            </w:r>
            <w:r w:rsidRPr="003656FE">
              <w:rPr>
                <w:i/>
                <w:iCs/>
                <w:lang w:val="en-US"/>
              </w:rPr>
              <w:t>Manual</w:t>
            </w:r>
            <w:r w:rsidRPr="003656FE">
              <w:rPr>
                <w:lang w:val="en-US"/>
              </w:rPr>
              <w:t>, Sígueme, Salamanca 1999, 710 p.</w:t>
            </w:r>
            <w:bookmarkStart w:id="8" w:name="_Toc58562155"/>
            <w:bookmarkStart w:id="9" w:name="_Toc58719851"/>
            <w:bookmarkStart w:id="10" w:name="_Toc62351229"/>
            <w:bookmarkStart w:id="11" w:name="_Toc62614609"/>
            <w:bookmarkStart w:id="12" w:name="_Toc68572383"/>
          </w:p>
          <w:p w14:paraId="07224F4E" w14:textId="5FD459A4" w:rsidR="000E1A5F" w:rsidRDefault="000E1A5F" w:rsidP="000E1A5F">
            <w:pPr>
              <w:pStyle w:val="Ttulo3"/>
            </w:pPr>
            <w:r>
              <w:t>Títulos cristológicos e historia del dogma</w:t>
            </w:r>
          </w:p>
          <w:p w14:paraId="4CECCFCB" w14:textId="77777777" w:rsidR="000E1A5F" w:rsidRPr="000E1A5F" w:rsidRDefault="000E1A5F" w:rsidP="000E1A5F">
            <w:pPr>
              <w:pStyle w:val="Bibliografa"/>
              <w:rPr>
                <w:sz w:val="22"/>
                <w:szCs w:val="22"/>
              </w:rPr>
            </w:pPr>
            <w:r w:rsidRPr="000E1A5F">
              <w:rPr>
                <w:smallCaps/>
                <w:sz w:val="22"/>
                <w:szCs w:val="22"/>
              </w:rPr>
              <w:t xml:space="preserve">B. Sesboüé, </w:t>
            </w:r>
            <w:r w:rsidRPr="000E1A5F">
              <w:rPr>
                <w:i/>
                <w:sz w:val="22"/>
                <w:szCs w:val="22"/>
              </w:rPr>
              <w:t>Cristo, Señor e Hijo de Dios,</w:t>
            </w:r>
            <w:r w:rsidRPr="000E1A5F">
              <w:rPr>
                <w:sz w:val="22"/>
                <w:szCs w:val="22"/>
              </w:rPr>
              <w:t xml:space="preserve"> Sal Terrae, Santander 2014.</w:t>
            </w:r>
          </w:p>
          <w:p w14:paraId="0626FB40" w14:textId="707FCC28" w:rsidR="000E1A5F" w:rsidRPr="000E1A5F" w:rsidRDefault="000E1A5F" w:rsidP="000E1A5F">
            <w:pPr>
              <w:pStyle w:val="Bibliografa"/>
              <w:rPr>
                <w:sz w:val="22"/>
                <w:szCs w:val="22"/>
              </w:rPr>
            </w:pPr>
            <w:r w:rsidRPr="000E1A5F">
              <w:rPr>
                <w:smallCaps/>
                <w:sz w:val="22"/>
                <w:szCs w:val="22"/>
              </w:rPr>
              <w:t>R.E. Brown</w:t>
            </w:r>
            <w:r w:rsidRPr="000E1A5F">
              <w:rPr>
                <w:sz w:val="22"/>
                <w:szCs w:val="22"/>
              </w:rPr>
              <w:t xml:space="preserve">, </w:t>
            </w:r>
            <w:r w:rsidRPr="000E1A5F">
              <w:rPr>
                <w:i/>
                <w:sz w:val="22"/>
                <w:szCs w:val="22"/>
              </w:rPr>
              <w:t>Introducción a la cristología del Nuevo Testamento</w:t>
            </w:r>
            <w:r w:rsidRPr="000E1A5F">
              <w:rPr>
                <w:sz w:val="22"/>
                <w:szCs w:val="22"/>
              </w:rPr>
              <w:t>, Sígueme, Salamanca 2001 (or. 1994).</w:t>
            </w:r>
          </w:p>
          <w:p w14:paraId="662171E9" w14:textId="71C803BA" w:rsidR="000E1A5F" w:rsidRPr="000E1A5F" w:rsidRDefault="000E1A5F" w:rsidP="000E1A5F">
            <w:r w:rsidRPr="000E1A5F">
              <w:rPr>
                <w:smallCaps/>
              </w:rPr>
              <w:t>L. Hurtado,</w:t>
            </w:r>
            <w:r w:rsidRPr="000E1A5F">
              <w:rPr>
                <w:i/>
              </w:rPr>
              <w:t xml:space="preserve"> ¿Cómo llegó Jesús a ser Dios?,</w:t>
            </w:r>
            <w:r w:rsidRPr="000E1A5F">
              <w:t xml:space="preserve"> Sígueme, Salamanca 2013.</w:t>
            </w:r>
          </w:p>
          <w:p w14:paraId="71CBF1EC" w14:textId="0595A50A" w:rsidR="000E1A5F" w:rsidRPr="00066218" w:rsidRDefault="000E1A5F" w:rsidP="00066218">
            <w:pPr>
              <w:pStyle w:val="Bibliografa"/>
              <w:widowControl/>
              <w:rPr>
                <w:sz w:val="22"/>
                <w:szCs w:val="22"/>
              </w:rPr>
            </w:pPr>
            <w:r w:rsidRPr="000E1A5F">
              <w:rPr>
                <w:smallCaps/>
                <w:sz w:val="22"/>
                <w:szCs w:val="22"/>
              </w:rPr>
              <w:t>B. Sesboüé – J. Wolinski</w:t>
            </w:r>
            <w:r w:rsidRPr="000E1A5F">
              <w:rPr>
                <w:sz w:val="22"/>
                <w:szCs w:val="22"/>
              </w:rPr>
              <w:t xml:space="preserve">, </w:t>
            </w:r>
            <w:r w:rsidRPr="000E1A5F">
              <w:rPr>
                <w:i/>
                <w:sz w:val="22"/>
                <w:szCs w:val="22"/>
              </w:rPr>
              <w:t>El Dios de la salvación</w:t>
            </w:r>
            <w:r w:rsidRPr="000E1A5F">
              <w:rPr>
                <w:sz w:val="22"/>
                <w:szCs w:val="22"/>
              </w:rPr>
              <w:t xml:space="preserve"> (Historia de los dogmas 1), Secretariado Trinitario, Salamanca 1995 (or. 1994).</w:t>
            </w:r>
          </w:p>
          <w:p w14:paraId="398306A7" w14:textId="77777777" w:rsidR="00D22F30" w:rsidRDefault="00D22F30" w:rsidP="00C120E1">
            <w:pPr>
              <w:pStyle w:val="Ttulo3"/>
            </w:pPr>
            <w:r w:rsidRPr="00481CB3">
              <w:t>Otros</w:t>
            </w:r>
            <w:r>
              <w:t xml:space="preserve"> ensayos</w:t>
            </w:r>
            <w:bookmarkEnd w:id="8"/>
            <w:bookmarkEnd w:id="9"/>
            <w:bookmarkEnd w:id="10"/>
            <w:bookmarkEnd w:id="11"/>
            <w:bookmarkEnd w:id="12"/>
          </w:p>
          <w:p w14:paraId="398306A9" w14:textId="77777777" w:rsidR="00D22F30" w:rsidRDefault="00D22F30" w:rsidP="00C120E1">
            <w:pPr>
              <w:pStyle w:val="Bibligrafa"/>
            </w:pPr>
            <w:r w:rsidRPr="003656FE">
              <w:rPr>
                <w:smallCaps/>
                <w:lang w:val="de-DE"/>
              </w:rPr>
              <w:t>Gesché</w:t>
            </w:r>
            <w:r w:rsidRPr="009E59A2">
              <w:rPr>
                <w:lang w:val="fr-FR"/>
              </w:rPr>
              <w:t xml:space="preserve">, </w:t>
            </w:r>
            <w:r>
              <w:rPr>
                <w:smallCaps/>
                <w:lang w:val="fr-FR"/>
              </w:rPr>
              <w:t xml:space="preserve">A., </w:t>
            </w:r>
            <w:r w:rsidRPr="009E59A2">
              <w:rPr>
                <w:i/>
                <w:iCs/>
                <w:lang w:val="fr-FR"/>
              </w:rPr>
              <w:t>Dieu pour penser VI. Le Christ</w:t>
            </w:r>
            <w:r w:rsidRPr="009E59A2">
              <w:rPr>
                <w:lang w:val="fr-FR"/>
              </w:rPr>
              <w:t xml:space="preserve">, Cerf, Paris 2001, 257 p. (trad. </w:t>
            </w:r>
            <w:r>
              <w:rPr>
                <w:i/>
                <w:iCs/>
              </w:rPr>
              <w:t>Jesucristo</w:t>
            </w:r>
            <w:r>
              <w:t>, Sígueme, Salamanca 2002).</w:t>
            </w:r>
          </w:p>
          <w:p w14:paraId="398306AA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Hünermann</w:t>
            </w:r>
            <w:r>
              <w:t xml:space="preserve">, </w:t>
            </w:r>
            <w:r>
              <w:rPr>
                <w:smallCaps/>
              </w:rPr>
              <w:t xml:space="preserve">P., </w:t>
            </w:r>
            <w:r>
              <w:rPr>
                <w:i/>
                <w:iCs/>
              </w:rPr>
              <w:t>Cristología</w:t>
            </w:r>
            <w:r>
              <w:t>, Herder, Barcelona 1997, 506 p.</w:t>
            </w:r>
          </w:p>
          <w:p w14:paraId="2882D42D" w14:textId="77777777" w:rsidR="000E1A5F" w:rsidRDefault="000E1A5F" w:rsidP="00C120E1">
            <w:pPr>
              <w:pStyle w:val="Bibligrafa"/>
            </w:pPr>
          </w:p>
          <w:p w14:paraId="398306AC" w14:textId="77777777" w:rsidR="00D22F30" w:rsidRDefault="00D22F30" w:rsidP="00DE61F1">
            <w:pPr>
              <w:pStyle w:val="Bibligrafa"/>
            </w:pPr>
            <w:r w:rsidRPr="009C3ACC">
              <w:rPr>
                <w:smallCaps/>
              </w:rPr>
              <w:lastRenderedPageBreak/>
              <w:t>Ratzinger, J. – Benedicto XVI,</w:t>
            </w:r>
            <w:r>
              <w:t xml:space="preserve"> </w:t>
            </w:r>
            <w:r>
              <w:rPr>
                <w:i/>
                <w:iCs/>
              </w:rPr>
              <w:t>Jesús de Nazaret. I. Del bautismo en el Jordán a la transfiguración,</w:t>
            </w:r>
            <w:r>
              <w:t xml:space="preserve"> La esfera de los libros, Madrid 2007, 447 p.</w:t>
            </w:r>
          </w:p>
          <w:p w14:paraId="398306AD" w14:textId="77777777" w:rsidR="00D22F30" w:rsidRDefault="00D22F30" w:rsidP="00DE61F1">
            <w:pPr>
              <w:pStyle w:val="Bibligrafa"/>
            </w:pPr>
            <w:r w:rsidRPr="009C3ACC">
              <w:rPr>
                <w:smallCaps/>
              </w:rPr>
              <w:t>Ratzinger, J. – Benedicto XVI,</w:t>
            </w:r>
            <w:r>
              <w:t xml:space="preserve"> </w:t>
            </w:r>
            <w:r>
              <w:rPr>
                <w:i/>
                <w:iCs/>
              </w:rPr>
              <w:t xml:space="preserve">Jesús de Nazaret. II. Desde la Entrada en Jerusalén hasta la Resurrección, </w:t>
            </w:r>
            <w:r>
              <w:t>Encuentro, Madrid 2011, 396 p.</w:t>
            </w:r>
          </w:p>
          <w:p w14:paraId="7667CADF" w14:textId="77777777" w:rsidR="000E1A5F" w:rsidRDefault="000E1A5F" w:rsidP="000E1A5F">
            <w:pPr>
              <w:autoSpaceDE w:val="0"/>
              <w:autoSpaceDN w:val="0"/>
              <w:adjustRightInd w:val="0"/>
              <w:spacing w:line="228" w:lineRule="auto"/>
              <w:ind w:right="58"/>
              <w:jc w:val="left"/>
              <w:rPr>
                <w:spacing w:val="-1"/>
              </w:rPr>
            </w:pPr>
            <w:r>
              <w:rPr>
                <w:spacing w:val="-1"/>
              </w:rPr>
              <w:t>R</w:t>
            </w:r>
            <w:r>
              <w:rPr>
                <w:sz w:val="18"/>
                <w:szCs w:val="18"/>
              </w:rPr>
              <w:t>A</w:t>
            </w:r>
            <w:r>
              <w:rPr>
                <w:spacing w:val="-2"/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ZIN</w:t>
            </w:r>
            <w:r>
              <w:rPr>
                <w:spacing w:val="-1"/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ER</w:t>
            </w:r>
            <w:r>
              <w:t>,</w:t>
            </w:r>
            <w:r>
              <w:rPr>
                <w:spacing w:val="-10"/>
              </w:rPr>
              <w:t xml:space="preserve"> </w:t>
            </w:r>
            <w:r>
              <w:t>J.</w:t>
            </w:r>
            <w:r>
              <w:rPr>
                <w:spacing w:val="-10"/>
              </w:rPr>
              <w:t xml:space="preserve"> </w:t>
            </w:r>
            <w:r>
              <w:t>–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B</w:t>
            </w:r>
            <w:r>
              <w:rPr>
                <w:sz w:val="18"/>
                <w:szCs w:val="18"/>
              </w:rPr>
              <w:t>ENEDIC</w:t>
            </w:r>
            <w:r>
              <w:rPr>
                <w:spacing w:val="-2"/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 xml:space="preserve">O </w:t>
            </w:r>
            <w:r>
              <w:rPr>
                <w:spacing w:val="2"/>
              </w:rPr>
              <w:t>X</w:t>
            </w:r>
            <w:r>
              <w:rPr>
                <w:spacing w:val="-1"/>
              </w:rPr>
              <w:t>V</w:t>
            </w:r>
            <w:r>
              <w:rPr>
                <w:spacing w:val="1"/>
              </w:rPr>
              <w:t>I</w:t>
            </w:r>
            <w:r>
              <w:t>,</w:t>
            </w:r>
            <w:r>
              <w:rPr>
                <w:spacing w:val="-10"/>
              </w:rPr>
              <w:t xml:space="preserve"> </w:t>
            </w:r>
            <w:r w:rsidRPr="000E1A5F">
              <w:rPr>
                <w:i/>
              </w:rPr>
              <w:t>La</w:t>
            </w:r>
            <w:r w:rsidRPr="000E1A5F">
              <w:rPr>
                <w:i/>
                <w:spacing w:val="1"/>
              </w:rPr>
              <w:t xml:space="preserve"> </w:t>
            </w:r>
            <w:r w:rsidRPr="000E1A5F">
              <w:rPr>
                <w:i/>
                <w:spacing w:val="-1"/>
              </w:rPr>
              <w:t>i</w:t>
            </w:r>
            <w:r w:rsidRPr="000E1A5F">
              <w:rPr>
                <w:i/>
                <w:spacing w:val="-3"/>
              </w:rPr>
              <w:t>n</w:t>
            </w:r>
            <w:r w:rsidRPr="000E1A5F">
              <w:rPr>
                <w:i/>
                <w:spacing w:val="1"/>
              </w:rPr>
              <w:t>f</w:t>
            </w:r>
            <w:r w:rsidRPr="000E1A5F">
              <w:rPr>
                <w:i/>
              </w:rPr>
              <w:t>anc</w:t>
            </w:r>
            <w:r w:rsidRPr="000E1A5F">
              <w:rPr>
                <w:i/>
                <w:spacing w:val="-1"/>
              </w:rPr>
              <w:t>i</w:t>
            </w:r>
            <w:r w:rsidRPr="000E1A5F">
              <w:rPr>
                <w:i/>
              </w:rPr>
              <w:t>a</w:t>
            </w:r>
            <w:r w:rsidRPr="000E1A5F">
              <w:rPr>
                <w:i/>
                <w:spacing w:val="1"/>
              </w:rPr>
              <w:t xml:space="preserve"> </w:t>
            </w:r>
            <w:r w:rsidRPr="000E1A5F">
              <w:rPr>
                <w:i/>
              </w:rPr>
              <w:t>de</w:t>
            </w:r>
            <w:r w:rsidRPr="000E1A5F">
              <w:rPr>
                <w:i/>
                <w:spacing w:val="-1"/>
              </w:rPr>
              <w:t xml:space="preserve"> </w:t>
            </w:r>
            <w:r w:rsidRPr="000E1A5F">
              <w:rPr>
                <w:i/>
              </w:rPr>
              <w:t>J</w:t>
            </w:r>
            <w:r w:rsidRPr="000E1A5F">
              <w:rPr>
                <w:i/>
                <w:spacing w:val="-3"/>
              </w:rPr>
              <w:t>e</w:t>
            </w:r>
            <w:r w:rsidRPr="000E1A5F">
              <w:rPr>
                <w:i/>
                <w:spacing w:val="1"/>
              </w:rPr>
              <w:t>s</w:t>
            </w:r>
            <w:r w:rsidRPr="000E1A5F">
              <w:rPr>
                <w:i/>
              </w:rPr>
              <w:t>ús,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Pl</w:t>
            </w:r>
            <w:r>
              <w:t>ane</w:t>
            </w:r>
            <w:r>
              <w:rPr>
                <w:spacing w:val="1"/>
              </w:rPr>
              <w:t>t</w:t>
            </w:r>
            <w:r>
              <w:rPr>
                <w:spacing w:val="-3"/>
              </w:rPr>
              <w:t>a</w:t>
            </w:r>
            <w:r>
              <w:t xml:space="preserve">, </w:t>
            </w:r>
            <w:r>
              <w:rPr>
                <w:spacing w:val="-1"/>
              </w:rPr>
              <w:t>B</w:t>
            </w:r>
            <w:r>
              <w:t>a</w:t>
            </w:r>
            <w:r>
              <w:rPr>
                <w:spacing w:val="1"/>
              </w:rPr>
              <w:t>r</w:t>
            </w:r>
            <w:r>
              <w:t>ce</w:t>
            </w:r>
            <w:r>
              <w:rPr>
                <w:spacing w:val="-1"/>
              </w:rPr>
              <w:t>l</w:t>
            </w:r>
            <w:r>
              <w:t>ona</w:t>
            </w:r>
            <w:r>
              <w:rPr>
                <w:spacing w:val="-1"/>
              </w:rPr>
              <w:t xml:space="preserve"> </w:t>
            </w:r>
            <w:r>
              <w:t>2012,</w:t>
            </w:r>
            <w:r>
              <w:rPr>
                <w:spacing w:val="3"/>
              </w:rPr>
              <w:t xml:space="preserve"> </w:t>
            </w:r>
            <w:r>
              <w:t>136</w:t>
            </w:r>
            <w:r>
              <w:rPr>
                <w:spacing w:val="-1"/>
              </w:rPr>
              <w:t xml:space="preserve"> </w:t>
            </w:r>
            <w:r>
              <w:t xml:space="preserve">p. </w:t>
            </w:r>
          </w:p>
          <w:p w14:paraId="4E9C7944" w14:textId="3630FAB1" w:rsidR="001241A3" w:rsidRDefault="001241A3" w:rsidP="00DE61F1">
            <w:pPr>
              <w:pStyle w:val="Bibligrafa"/>
            </w:pPr>
          </w:p>
          <w:p w14:paraId="398306AF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Schnackenburg</w:t>
            </w:r>
            <w:r>
              <w:t xml:space="preserve">, </w:t>
            </w:r>
            <w:r>
              <w:rPr>
                <w:smallCaps/>
              </w:rPr>
              <w:t xml:space="preserve">R., </w:t>
            </w:r>
            <w:r w:rsidRPr="00A16170">
              <w:rPr>
                <w:i/>
                <w:iCs/>
              </w:rPr>
              <w:t>La persona de Jesucristo. Reflejada en los cuatro evangelios</w:t>
            </w:r>
            <w:r>
              <w:t>, Herder, Barcelona 1998, 459 p.</w:t>
            </w:r>
          </w:p>
          <w:p w14:paraId="398306B1" w14:textId="77777777" w:rsidR="00D22F30" w:rsidRDefault="00D22F30" w:rsidP="00C120E1">
            <w:pPr>
              <w:pStyle w:val="Ttulo2"/>
            </w:pPr>
            <w:bookmarkStart w:id="13" w:name="_Toc58562156"/>
            <w:bookmarkStart w:id="14" w:name="_Toc58719852"/>
            <w:bookmarkStart w:id="15" w:name="_Toc62351230"/>
            <w:bookmarkStart w:id="16" w:name="_Toc62614610"/>
            <w:bookmarkStart w:id="17" w:name="_Toc68572384"/>
            <w:r w:rsidRPr="00481CB3">
              <w:t>Instrumentos</w:t>
            </w:r>
            <w:r>
              <w:t xml:space="preserve"> de trabajo</w:t>
            </w:r>
            <w:bookmarkEnd w:id="13"/>
            <w:bookmarkEnd w:id="14"/>
            <w:bookmarkEnd w:id="15"/>
            <w:bookmarkEnd w:id="16"/>
            <w:bookmarkEnd w:id="17"/>
          </w:p>
          <w:p w14:paraId="688B5726" w14:textId="77777777" w:rsidR="000E1A5F" w:rsidRDefault="000E1A5F" w:rsidP="00C120E1">
            <w:pPr>
              <w:pStyle w:val="Bibligrafa"/>
            </w:pPr>
          </w:p>
          <w:p w14:paraId="398306B7" w14:textId="77777777" w:rsidR="00D22F30" w:rsidRDefault="00D22F30" w:rsidP="00C120E1">
            <w:pPr>
              <w:pStyle w:val="Bibligrafa"/>
            </w:pPr>
            <w:r>
              <w:t xml:space="preserve">Programa informático de Biblia, ej. </w:t>
            </w:r>
            <w:r>
              <w:rPr>
                <w:i/>
                <w:iCs/>
              </w:rPr>
              <w:t>Bible Works</w:t>
            </w:r>
            <w:r>
              <w:t>.</w:t>
            </w:r>
          </w:p>
          <w:p w14:paraId="398306B8" w14:textId="77777777" w:rsidR="00D22F30" w:rsidRDefault="00D22F30" w:rsidP="00C120E1">
            <w:pPr>
              <w:pStyle w:val="Ttulo3"/>
            </w:pPr>
            <w:bookmarkStart w:id="18" w:name="_Toc58562159"/>
            <w:bookmarkStart w:id="19" w:name="_Toc58719855"/>
            <w:bookmarkStart w:id="20" w:name="_Toc62351233"/>
            <w:bookmarkStart w:id="21" w:name="_Toc62614613"/>
            <w:bookmarkStart w:id="22" w:name="_Toc68572387"/>
            <w:r w:rsidRPr="00481CB3">
              <w:t>Diccionarios</w:t>
            </w:r>
            <w:r>
              <w:t xml:space="preserve"> </w:t>
            </w:r>
            <w:bookmarkEnd w:id="18"/>
            <w:bookmarkEnd w:id="19"/>
            <w:bookmarkEnd w:id="20"/>
            <w:bookmarkEnd w:id="21"/>
            <w:bookmarkEnd w:id="22"/>
            <w:r>
              <w:t>bíblicos</w:t>
            </w:r>
          </w:p>
          <w:p w14:paraId="398306B9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Balz, H. – Schneider,</w:t>
            </w:r>
            <w:r w:rsidRPr="000B1A9C">
              <w:rPr>
                <w:smallCaps/>
              </w:rPr>
              <w:t xml:space="preserve"> </w:t>
            </w:r>
            <w:r>
              <w:rPr>
                <w:smallCaps/>
              </w:rPr>
              <w:t xml:space="preserve">G. </w:t>
            </w:r>
            <w:r w:rsidRPr="000B1A9C">
              <w:t>(</w:t>
            </w:r>
            <w:r>
              <w:t xml:space="preserve">eds), </w:t>
            </w:r>
            <w:r>
              <w:rPr>
                <w:i/>
                <w:iCs/>
              </w:rPr>
              <w:t>Diccionario exegético del Nuevo Testamento</w:t>
            </w:r>
            <w:r>
              <w:t xml:space="preserve"> 2 vols, Sígueme, Salamanca 1996. 1998.</w:t>
            </w:r>
          </w:p>
          <w:p w14:paraId="398306BA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Coenen, L. – Beyreuther, E. – Bietenhard,</w:t>
            </w:r>
            <w:r>
              <w:t xml:space="preserve"> </w:t>
            </w:r>
            <w:r>
              <w:rPr>
                <w:smallCaps/>
              </w:rPr>
              <w:t xml:space="preserve">H. </w:t>
            </w:r>
            <w:r>
              <w:t xml:space="preserve">(eds.), </w:t>
            </w:r>
            <w:r>
              <w:rPr>
                <w:i/>
                <w:iCs/>
              </w:rPr>
              <w:t>Diccionario Teológico del Nuevo Testamento</w:t>
            </w:r>
            <w:r>
              <w:t xml:space="preserve"> 2 vols, Sígueme, Salamanca </w:t>
            </w:r>
            <w:r>
              <w:rPr>
                <w:vertAlign w:val="superscript"/>
              </w:rPr>
              <w:t>4</w:t>
            </w:r>
            <w:r>
              <w:t>1998-1999.</w:t>
            </w:r>
          </w:p>
          <w:p w14:paraId="398306BB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Jenni, E. – Westermann</w:t>
            </w:r>
            <w:r>
              <w:t xml:space="preserve">, </w:t>
            </w:r>
            <w:r>
              <w:rPr>
                <w:smallCaps/>
              </w:rPr>
              <w:t xml:space="preserve">C. </w:t>
            </w:r>
            <w:r>
              <w:t>(eds.)</w:t>
            </w:r>
            <w:r>
              <w:rPr>
                <w:smallCaps/>
              </w:rPr>
              <w:t xml:space="preserve">, </w:t>
            </w:r>
            <w:r>
              <w:rPr>
                <w:i/>
                <w:iCs/>
              </w:rPr>
              <w:t>Diccionario teológico manual del Antiguo Testamento</w:t>
            </w:r>
            <w:r>
              <w:t xml:space="preserve"> 2 vols, Cristiandad, Madrid 1978. 1985.</w:t>
            </w:r>
          </w:p>
          <w:p w14:paraId="398306BC" w14:textId="77777777" w:rsidR="00D22F30" w:rsidRDefault="00D22F30" w:rsidP="00C120E1">
            <w:pPr>
              <w:pStyle w:val="Bibligrafa"/>
            </w:pPr>
            <w:r w:rsidRPr="005A5E46">
              <w:rPr>
                <w:smallCaps/>
              </w:rPr>
              <w:t>Léon-Dufuor</w:t>
            </w:r>
            <w:r>
              <w:t xml:space="preserve">, </w:t>
            </w:r>
            <w:r w:rsidRPr="005A5E46">
              <w:rPr>
                <w:smallCaps/>
              </w:rPr>
              <w:t>X.</w:t>
            </w:r>
            <w:r>
              <w:rPr>
                <w:smallCaps/>
              </w:rPr>
              <w:t>,</w:t>
            </w:r>
            <w:r w:rsidRPr="005A5E46">
              <w:rPr>
                <w:smallCaps/>
              </w:rPr>
              <w:t xml:space="preserve"> </w:t>
            </w:r>
            <w:r>
              <w:rPr>
                <w:i/>
                <w:iCs/>
              </w:rPr>
              <w:t>Diccionario del Nuevo Testamento</w:t>
            </w:r>
            <w:r>
              <w:t>, Desclée, Bilbao 2002.</w:t>
            </w:r>
          </w:p>
          <w:p w14:paraId="398306BD" w14:textId="77777777" w:rsidR="00D22F30" w:rsidRPr="00D060AB" w:rsidRDefault="00D22F30" w:rsidP="00C120E1">
            <w:pPr>
              <w:pStyle w:val="Bibligrafa"/>
            </w:pPr>
            <w:r w:rsidRPr="00D060AB">
              <w:rPr>
                <w:smallCaps/>
              </w:rPr>
              <w:t>Léon-Dufuor</w:t>
            </w:r>
            <w:r>
              <w:t xml:space="preserve">, </w:t>
            </w:r>
            <w:r w:rsidRPr="00D060AB">
              <w:rPr>
                <w:smallCaps/>
              </w:rPr>
              <w:t>X.</w:t>
            </w:r>
            <w:r>
              <w:rPr>
                <w:smallCaps/>
              </w:rPr>
              <w:t>,</w:t>
            </w:r>
            <w:r w:rsidRPr="00D060AB">
              <w:rPr>
                <w:smallCaps/>
              </w:rPr>
              <w:t xml:space="preserve"> </w:t>
            </w:r>
            <w:r>
              <w:rPr>
                <w:i/>
                <w:iCs/>
              </w:rPr>
              <w:t>Vocabulario de teología bíblica,</w:t>
            </w:r>
            <w:r>
              <w:t xml:space="preserve"> Herder, Barcelona </w:t>
            </w:r>
            <w:r w:rsidRPr="00D060AB">
              <w:rPr>
                <w:vertAlign w:val="superscript"/>
              </w:rPr>
              <w:t>10</w:t>
            </w:r>
            <w:r>
              <w:t>1978.</w:t>
            </w:r>
          </w:p>
          <w:p w14:paraId="398306BE" w14:textId="77777777" w:rsidR="00D22F30" w:rsidRDefault="00D22F30" w:rsidP="00C120E1">
            <w:pPr>
              <w:pStyle w:val="Ttulo3"/>
            </w:pPr>
            <w:bookmarkStart w:id="23" w:name="_Toc58562160"/>
            <w:bookmarkStart w:id="24" w:name="_Toc58719856"/>
            <w:bookmarkStart w:id="25" w:name="_Toc62351234"/>
            <w:bookmarkStart w:id="26" w:name="_Toc62614614"/>
            <w:bookmarkStart w:id="27" w:name="_Toc68572388"/>
            <w:r>
              <w:t>Sinopsis</w:t>
            </w:r>
            <w:bookmarkEnd w:id="23"/>
            <w:bookmarkEnd w:id="24"/>
            <w:bookmarkEnd w:id="25"/>
            <w:bookmarkEnd w:id="26"/>
            <w:bookmarkEnd w:id="27"/>
            <w:r>
              <w:t xml:space="preserve"> de los evangelios</w:t>
            </w:r>
          </w:p>
          <w:p w14:paraId="398306BF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Alonso Díaz, J. – Vargas-Machuca,</w:t>
            </w:r>
            <w:r w:rsidRPr="000B1A9C">
              <w:rPr>
                <w:smallCaps/>
              </w:rPr>
              <w:t xml:space="preserve"> </w:t>
            </w:r>
            <w:r>
              <w:rPr>
                <w:smallCaps/>
              </w:rPr>
              <w:t>A.</w:t>
            </w:r>
            <w:r>
              <w:t xml:space="preserve">, </w:t>
            </w:r>
            <w:r w:rsidRPr="00A16170">
              <w:rPr>
                <w:i/>
                <w:iCs/>
              </w:rPr>
              <w:t>Sinopsis de los Evangelios. Los evangelios de Mateo, Marcos y Lucas con los textos paralelos del Evangelio de Juan, los pasajes concordantes de los Evangelios Apócrifos y de los Padres Apostólicos, aparato crítico y notas</w:t>
            </w:r>
            <w:r>
              <w:t>, U.P. Comillas, Madrid 1996.</w:t>
            </w:r>
          </w:p>
          <w:p w14:paraId="398306C0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Cervantes Gabarrón</w:t>
            </w:r>
            <w:r>
              <w:t xml:space="preserve">, </w:t>
            </w:r>
            <w:r>
              <w:rPr>
                <w:smallCaps/>
              </w:rPr>
              <w:t xml:space="preserve">J., </w:t>
            </w:r>
            <w:r w:rsidRPr="00A16170">
              <w:rPr>
                <w:i/>
                <w:iCs/>
              </w:rPr>
              <w:t>Sinopsis bilingüe de los tres primeros evangelios con los paralelos del evangelio de Juan</w:t>
            </w:r>
            <w:r>
              <w:t>, Verbo Divino, Estella 1999.</w:t>
            </w:r>
          </w:p>
          <w:p w14:paraId="398306C1" w14:textId="77777777" w:rsidR="00D22F30" w:rsidRDefault="00D22F30" w:rsidP="00C120E1">
            <w:pPr>
              <w:pStyle w:val="Ttulo3"/>
            </w:pPr>
            <w:bookmarkStart w:id="28" w:name="_Toc58562161"/>
            <w:bookmarkStart w:id="29" w:name="_Toc58719857"/>
            <w:bookmarkStart w:id="30" w:name="_Toc62351235"/>
            <w:bookmarkStart w:id="31" w:name="_Toc62614615"/>
            <w:bookmarkStart w:id="32" w:name="_Toc68572389"/>
            <w:r>
              <w:t>Documentos del magisterio</w:t>
            </w:r>
            <w:bookmarkEnd w:id="28"/>
            <w:bookmarkEnd w:id="29"/>
            <w:bookmarkEnd w:id="30"/>
            <w:bookmarkEnd w:id="31"/>
            <w:bookmarkEnd w:id="32"/>
          </w:p>
          <w:p w14:paraId="398306C2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Collantes</w:t>
            </w:r>
            <w:r>
              <w:t xml:space="preserve">, </w:t>
            </w:r>
            <w:r>
              <w:rPr>
                <w:smallCaps/>
              </w:rPr>
              <w:t xml:space="preserve">J., </w:t>
            </w:r>
            <w:r w:rsidRPr="00A16170">
              <w:rPr>
                <w:i/>
                <w:iCs/>
              </w:rPr>
              <w:t>La fe de la Iglesia católica. Las ideas y los hombres en los documentos doctrinales del Magisterio</w:t>
            </w:r>
            <w:r>
              <w:t xml:space="preserve">, BAC, Madrid </w:t>
            </w:r>
            <w:r>
              <w:rPr>
                <w:vertAlign w:val="superscript"/>
              </w:rPr>
              <w:t>2</w:t>
            </w:r>
            <w:r>
              <w:t>1986 (varias reediciones) [= FIC]</w:t>
            </w:r>
          </w:p>
          <w:p w14:paraId="398306C3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Denzinger, H. – Hünermann</w:t>
            </w:r>
            <w:r>
              <w:t xml:space="preserve">, </w:t>
            </w:r>
            <w:r>
              <w:rPr>
                <w:smallCaps/>
              </w:rPr>
              <w:t xml:space="preserve">P., </w:t>
            </w:r>
            <w:r w:rsidRPr="00A16170">
              <w:rPr>
                <w:i/>
                <w:iCs/>
              </w:rPr>
              <w:t>El magisterio de la Iglesia. Enchiridion symbolorum definitionum et declarationum de rebus fidei et morum</w:t>
            </w:r>
            <w:r>
              <w:t>, Herder, Barcelona 1999 [= DH; antes DS; todavía antes Dz o D].</w:t>
            </w:r>
          </w:p>
          <w:p w14:paraId="398306C4" w14:textId="77777777" w:rsidR="00D22F30" w:rsidRDefault="00D22F30" w:rsidP="00C120E1">
            <w:pPr>
              <w:pStyle w:val="Ttulo3"/>
            </w:pPr>
            <w:r>
              <w:t xml:space="preserve">Diccionarios </w:t>
            </w:r>
            <w:r w:rsidRPr="00481CB3">
              <w:t>teológicos</w:t>
            </w:r>
          </w:p>
          <w:p w14:paraId="398306C5" w14:textId="77777777" w:rsidR="00D22F30" w:rsidRDefault="00D22F30" w:rsidP="00C120E1">
            <w:pPr>
              <w:pStyle w:val="Bibligrafa"/>
              <w:rPr>
                <w:lang w:eastAsia="de-DE"/>
              </w:rPr>
            </w:pPr>
            <w:r w:rsidRPr="00C10DC6">
              <w:rPr>
                <w:smallCaps/>
                <w:lang w:eastAsia="de-DE"/>
              </w:rPr>
              <w:t>Bosch</w:t>
            </w:r>
            <w:r>
              <w:rPr>
                <w:lang w:eastAsia="de-DE"/>
              </w:rPr>
              <w:t xml:space="preserve">, </w:t>
            </w:r>
            <w:r w:rsidRPr="00C10DC6">
              <w:rPr>
                <w:smallCaps/>
                <w:lang w:eastAsia="de-DE"/>
              </w:rPr>
              <w:t>J.</w:t>
            </w:r>
            <w:r>
              <w:rPr>
                <w:smallCaps/>
                <w:lang w:eastAsia="de-DE"/>
              </w:rPr>
              <w:t>,</w:t>
            </w:r>
            <w:r w:rsidRPr="00C10DC6">
              <w:rPr>
                <w:smallCaps/>
                <w:lang w:eastAsia="de-DE"/>
              </w:rPr>
              <w:t xml:space="preserve"> </w:t>
            </w:r>
            <w:r w:rsidRPr="00A16170">
              <w:rPr>
                <w:i/>
                <w:iCs/>
                <w:lang w:eastAsia="de-DE"/>
              </w:rPr>
              <w:t>Diccionario de teólogos/as contemporáneos</w:t>
            </w:r>
            <w:r>
              <w:rPr>
                <w:lang w:eastAsia="de-DE"/>
              </w:rPr>
              <w:t>, Monte Carmelo, Burgos 2004.</w:t>
            </w:r>
          </w:p>
          <w:p w14:paraId="398306C6" w14:textId="77777777" w:rsidR="00D22F30" w:rsidRDefault="00D22F30" w:rsidP="00C120E1">
            <w:pPr>
              <w:pStyle w:val="Bibligrafa"/>
              <w:rPr>
                <w:lang w:eastAsia="de-DE"/>
              </w:rPr>
            </w:pPr>
            <w:r w:rsidRPr="00C10DC6">
              <w:rPr>
                <w:smallCaps/>
                <w:lang w:eastAsia="de-DE"/>
              </w:rPr>
              <w:t>Fries</w:t>
            </w:r>
            <w:r>
              <w:rPr>
                <w:lang w:eastAsia="de-DE"/>
              </w:rPr>
              <w:t xml:space="preserve">, </w:t>
            </w:r>
            <w:r w:rsidRPr="00C10DC6">
              <w:rPr>
                <w:smallCaps/>
                <w:lang w:eastAsia="de-DE"/>
              </w:rPr>
              <w:t>H.</w:t>
            </w:r>
            <w:r>
              <w:rPr>
                <w:smallCaps/>
                <w:lang w:eastAsia="de-DE"/>
              </w:rPr>
              <w:t xml:space="preserve"> </w:t>
            </w:r>
            <w:r>
              <w:rPr>
                <w:lang w:eastAsia="de-DE"/>
              </w:rPr>
              <w:t>(ed.)</w:t>
            </w:r>
            <w:r>
              <w:rPr>
                <w:smallCaps/>
                <w:lang w:eastAsia="de-DE"/>
              </w:rPr>
              <w:t>,</w:t>
            </w:r>
            <w:r w:rsidRPr="00C10DC6">
              <w:rPr>
                <w:smallCaps/>
                <w:lang w:eastAsia="de-DE"/>
              </w:rPr>
              <w:t xml:space="preserve"> </w:t>
            </w:r>
            <w:r>
              <w:rPr>
                <w:i/>
                <w:iCs/>
                <w:lang w:eastAsia="de-DE"/>
              </w:rPr>
              <w:t>Conceptos fundamentales de la teología</w:t>
            </w:r>
            <w:r>
              <w:rPr>
                <w:lang w:eastAsia="de-DE"/>
              </w:rPr>
              <w:t xml:space="preserve"> 2 vols, Cristiandad, Madrid 1984.</w:t>
            </w:r>
          </w:p>
          <w:p w14:paraId="398306C7" w14:textId="77777777" w:rsidR="00D22F30" w:rsidRDefault="00D22F30" w:rsidP="00DE61F1">
            <w:pPr>
              <w:pStyle w:val="Bibligrafa"/>
              <w:rPr>
                <w:lang w:eastAsia="de-DE"/>
              </w:rPr>
            </w:pPr>
            <w:r>
              <w:rPr>
                <w:smallCaps/>
                <w:lang w:eastAsia="de-DE"/>
              </w:rPr>
              <w:t>Lacoste, J.-Y.</w:t>
            </w:r>
            <w:r>
              <w:rPr>
                <w:lang w:eastAsia="de-DE"/>
              </w:rPr>
              <w:t xml:space="preserve"> (dir.), </w:t>
            </w:r>
            <w:r>
              <w:rPr>
                <w:i/>
                <w:iCs/>
                <w:lang w:eastAsia="de-DE"/>
              </w:rPr>
              <w:t>Diccionario Akal crítico de teología,</w:t>
            </w:r>
            <w:r>
              <w:rPr>
                <w:lang w:eastAsia="de-DE"/>
              </w:rPr>
              <w:t xml:space="preserve"> Akal, Tres Cantos 2007.</w:t>
            </w:r>
          </w:p>
          <w:p w14:paraId="398306C8" w14:textId="77777777" w:rsidR="00D22F30" w:rsidRPr="00DE61F1" w:rsidRDefault="00D22F30" w:rsidP="00DE61F1">
            <w:pPr>
              <w:pStyle w:val="Bibligrafa"/>
              <w:rPr>
                <w:lang w:eastAsia="de-DE"/>
              </w:rPr>
            </w:pPr>
          </w:p>
          <w:p w14:paraId="398306C9" w14:textId="77777777" w:rsidR="00D22F30" w:rsidRDefault="00D22F30" w:rsidP="00C120E1">
            <w:pPr>
              <w:pStyle w:val="Ttulo2"/>
            </w:pPr>
            <w:bookmarkStart w:id="33" w:name="_Toc58562164"/>
            <w:bookmarkStart w:id="34" w:name="_Toc58719860"/>
            <w:bookmarkStart w:id="35" w:name="_Toc62351238"/>
            <w:bookmarkStart w:id="36" w:name="_Toc62614618"/>
            <w:bookmarkStart w:id="37" w:name="_Toc68572392"/>
            <w:r w:rsidRPr="00481CB3">
              <w:t>Bibliografía</w:t>
            </w:r>
            <w:r>
              <w:t xml:space="preserve"> </w:t>
            </w:r>
            <w:bookmarkEnd w:id="33"/>
            <w:bookmarkEnd w:id="34"/>
            <w:bookmarkEnd w:id="35"/>
            <w:bookmarkEnd w:id="36"/>
            <w:bookmarkEnd w:id="37"/>
            <w:r>
              <w:t>de mariología</w:t>
            </w:r>
          </w:p>
          <w:p w14:paraId="398306CA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Brown</w:t>
            </w:r>
            <w:r>
              <w:t xml:space="preserve">, </w:t>
            </w:r>
            <w:r>
              <w:rPr>
                <w:smallCaps/>
              </w:rPr>
              <w:t xml:space="preserve">R.E., </w:t>
            </w:r>
            <w:r>
              <w:rPr>
                <w:i/>
                <w:iCs/>
              </w:rPr>
              <w:t>El nacimiento del Mesías. Comentario a los relatos de la infancia</w:t>
            </w:r>
            <w:r>
              <w:t>, Cristiandad, Madrid 1982 [nueva edición inglesa actualizada: Doubleday, New York 1993].</w:t>
            </w:r>
          </w:p>
          <w:p w14:paraId="398306CB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Brown,</w:t>
            </w:r>
            <w:r>
              <w:t xml:space="preserve"> </w:t>
            </w:r>
            <w:r>
              <w:rPr>
                <w:smallCaps/>
              </w:rPr>
              <w:t xml:space="preserve">R.E. </w:t>
            </w:r>
            <w:r w:rsidRPr="00A16170">
              <w:rPr>
                <w:i/>
                <w:iCs/>
              </w:rPr>
              <w:t>et al</w:t>
            </w:r>
            <w:r>
              <w:t xml:space="preserve">., </w:t>
            </w:r>
            <w:r w:rsidRPr="00A16170">
              <w:rPr>
                <w:i/>
                <w:iCs/>
              </w:rPr>
              <w:t>María en el Nuevo Testamento. Una evaluación conjunta de estudiosos católicos y protestantes</w:t>
            </w:r>
            <w:r>
              <w:t>, Sígueme, Salamanca 1982.</w:t>
            </w:r>
          </w:p>
          <w:p w14:paraId="398306CC" w14:textId="77777777" w:rsidR="00D22F30" w:rsidRPr="00FF2C2F" w:rsidRDefault="00D22F30" w:rsidP="00C120E1">
            <w:pPr>
              <w:pStyle w:val="Bibligrafa"/>
            </w:pPr>
            <w:r w:rsidRPr="000135E3">
              <w:rPr>
                <w:smallCaps/>
              </w:rPr>
              <w:t>Fiores</w:t>
            </w:r>
            <w:r>
              <w:t xml:space="preserve">, </w:t>
            </w:r>
            <w:r w:rsidRPr="000135E3">
              <w:rPr>
                <w:smallCaps/>
              </w:rPr>
              <w:t>S. de</w:t>
            </w:r>
            <w:r>
              <w:rPr>
                <w:smallCaps/>
              </w:rPr>
              <w:t>,</w:t>
            </w:r>
            <w:r w:rsidRPr="000135E3">
              <w:rPr>
                <w:smallCaps/>
              </w:rPr>
              <w:t xml:space="preserve"> </w:t>
            </w:r>
            <w:r>
              <w:rPr>
                <w:i/>
                <w:iCs/>
              </w:rPr>
              <w:t>María Madre de Jesús. Síntesis histórico salvífica</w:t>
            </w:r>
            <w:r>
              <w:t xml:space="preserve">, Secretariado Trinitario, Salamanca 2003. </w:t>
            </w:r>
          </w:p>
          <w:p w14:paraId="398306CD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lastRenderedPageBreak/>
              <w:t>García Paredes</w:t>
            </w:r>
            <w:r>
              <w:t xml:space="preserve">, </w:t>
            </w:r>
            <w:r>
              <w:rPr>
                <w:smallCaps/>
              </w:rPr>
              <w:t xml:space="preserve">J.C. R., </w:t>
            </w:r>
            <w:r>
              <w:rPr>
                <w:i/>
                <w:iCs/>
              </w:rPr>
              <w:t>Mariología</w:t>
            </w:r>
            <w:r>
              <w:t>, BAC, Madrid 1995.</w:t>
            </w:r>
          </w:p>
          <w:p w14:paraId="398306CE" w14:textId="77777777" w:rsidR="00D22F30" w:rsidRPr="00FF2C2F" w:rsidRDefault="00D22F30" w:rsidP="00C120E1">
            <w:pPr>
              <w:pStyle w:val="Bibligrafa"/>
            </w:pPr>
            <w:r w:rsidRPr="00FF2C2F">
              <w:rPr>
                <w:smallCaps/>
              </w:rPr>
              <w:t>Potterie</w:t>
            </w:r>
            <w:r>
              <w:t xml:space="preserve">, </w:t>
            </w:r>
            <w:r w:rsidRPr="00FF2C2F">
              <w:rPr>
                <w:smallCaps/>
              </w:rPr>
              <w:t>I. de la</w:t>
            </w:r>
            <w:r>
              <w:rPr>
                <w:smallCaps/>
              </w:rPr>
              <w:t>,</w:t>
            </w:r>
            <w:r w:rsidRPr="00FF2C2F">
              <w:rPr>
                <w:smallCaps/>
              </w:rPr>
              <w:t xml:space="preserve"> </w:t>
            </w:r>
            <w:r>
              <w:rPr>
                <w:i/>
                <w:iCs/>
              </w:rPr>
              <w:t>María en el misterio de la alianza</w:t>
            </w:r>
            <w:r>
              <w:t xml:space="preserve">, BAC, Madrid 2005, </w:t>
            </w:r>
          </w:p>
          <w:p w14:paraId="398306CF" w14:textId="77777777" w:rsidR="00D22F30" w:rsidRDefault="00D22F30" w:rsidP="00C120E1">
            <w:pPr>
              <w:pStyle w:val="Bibligrafa"/>
            </w:pPr>
            <w:r>
              <w:rPr>
                <w:smallCaps/>
              </w:rPr>
              <w:t>Stock</w:t>
            </w:r>
            <w:r>
              <w:t xml:space="preserve">, </w:t>
            </w:r>
            <w:r>
              <w:rPr>
                <w:smallCaps/>
              </w:rPr>
              <w:t xml:space="preserve">Kl., </w:t>
            </w:r>
            <w:r w:rsidRPr="00A16170">
              <w:rPr>
                <w:i/>
                <w:iCs/>
              </w:rPr>
              <w:t>María, la madre del Señor, en el Nuevo Testamento</w:t>
            </w:r>
            <w:r>
              <w:t>, Edibesa, Madrid 1999.</w:t>
            </w:r>
          </w:p>
          <w:p w14:paraId="398306D0" w14:textId="77777777" w:rsidR="00D22F30" w:rsidRPr="005A695E" w:rsidRDefault="00D22F30" w:rsidP="00C120E1">
            <w:pPr>
              <w:pStyle w:val="Bibligrafa"/>
            </w:pPr>
            <w:r>
              <w:rPr>
                <w:smallCaps/>
              </w:rPr>
              <w:t>Ponce Cuéllar,</w:t>
            </w:r>
            <w:r>
              <w:t xml:space="preserve"> </w:t>
            </w:r>
            <w:r>
              <w:rPr>
                <w:smallCaps/>
              </w:rPr>
              <w:t xml:space="preserve">M., </w:t>
            </w:r>
            <w:r>
              <w:rPr>
                <w:i/>
                <w:iCs/>
              </w:rPr>
              <w:t>María. Madre del Redentor y Madre de la Iglesia</w:t>
            </w:r>
            <w:r>
              <w:t xml:space="preserve">, Herder, Barcelona </w:t>
            </w:r>
            <w:r w:rsidRPr="005A695E">
              <w:rPr>
                <w:vertAlign w:val="superscript"/>
              </w:rPr>
              <w:t>2</w:t>
            </w:r>
            <w:r>
              <w:t>2001.</w:t>
            </w:r>
          </w:p>
          <w:p w14:paraId="398306D1" w14:textId="77777777" w:rsidR="00D22F30" w:rsidRPr="00DA5BA1" w:rsidRDefault="00D22F30" w:rsidP="00DA5BA1"/>
        </w:tc>
      </w:tr>
      <w:tr w:rsidR="00D22F30" w:rsidRPr="00F15D31" w14:paraId="398306D4" w14:textId="77777777">
        <w:tc>
          <w:tcPr>
            <w:tcW w:w="10206" w:type="dxa"/>
            <w:shd w:val="clear" w:color="auto" w:fill="FFC000"/>
          </w:tcPr>
          <w:p w14:paraId="398306D3" w14:textId="77777777" w:rsidR="00D22F30" w:rsidRPr="00F15D31" w:rsidRDefault="00D22F30" w:rsidP="00B8498D">
            <w:r w:rsidRPr="00F15D31">
              <w:lastRenderedPageBreak/>
              <w:t>Capítulos de libros</w:t>
            </w:r>
          </w:p>
        </w:tc>
      </w:tr>
      <w:tr w:rsidR="00D22F30" w:rsidRPr="00DA5BA1" w14:paraId="398306D6" w14:textId="77777777">
        <w:tc>
          <w:tcPr>
            <w:tcW w:w="10206" w:type="dxa"/>
          </w:tcPr>
          <w:p w14:paraId="398306D5" w14:textId="77777777" w:rsidR="00D22F30" w:rsidRPr="00DA5BA1" w:rsidRDefault="00D22F30" w:rsidP="00DA5BA1">
            <w:r>
              <w:t>En cada tema y bloque temático se ofrece una bibliografía específica más amplia que contiene tanto capítulos de libros como artículos.</w:t>
            </w:r>
          </w:p>
        </w:tc>
      </w:tr>
      <w:tr w:rsidR="00D22F30" w:rsidRPr="00F15D31" w14:paraId="398306D8" w14:textId="77777777">
        <w:tc>
          <w:tcPr>
            <w:tcW w:w="10206" w:type="dxa"/>
            <w:shd w:val="clear" w:color="auto" w:fill="FFC000"/>
          </w:tcPr>
          <w:p w14:paraId="398306D7" w14:textId="77777777" w:rsidR="00D22F30" w:rsidRPr="00F15D31" w:rsidRDefault="00D22F30" w:rsidP="008E0B3F">
            <w:r w:rsidRPr="00F15D31">
              <w:t>Artículos</w:t>
            </w:r>
          </w:p>
        </w:tc>
      </w:tr>
      <w:tr w:rsidR="00D22F30" w:rsidRPr="00DA5BA1" w14:paraId="398306DA" w14:textId="77777777">
        <w:tc>
          <w:tcPr>
            <w:tcW w:w="10206" w:type="dxa"/>
          </w:tcPr>
          <w:p w14:paraId="398306D9" w14:textId="77777777" w:rsidR="00D22F30" w:rsidRPr="00DA5BA1" w:rsidRDefault="00D22F30" w:rsidP="00DA5BA1"/>
        </w:tc>
      </w:tr>
      <w:tr w:rsidR="00D22F30" w:rsidRPr="00F15D31" w14:paraId="398306DC" w14:textId="77777777">
        <w:tc>
          <w:tcPr>
            <w:tcW w:w="10206" w:type="dxa"/>
            <w:shd w:val="clear" w:color="auto" w:fill="FFC000"/>
          </w:tcPr>
          <w:p w14:paraId="398306DB" w14:textId="77777777" w:rsidR="00D22F30" w:rsidRPr="00F15D31" w:rsidRDefault="00D22F30" w:rsidP="008E0B3F">
            <w:r w:rsidRPr="00F15D31">
              <w:t>Páginas web</w:t>
            </w:r>
          </w:p>
        </w:tc>
      </w:tr>
      <w:tr w:rsidR="00D22F30" w:rsidRPr="00DA5BA1" w14:paraId="398306DF" w14:textId="77777777">
        <w:tc>
          <w:tcPr>
            <w:tcW w:w="10206" w:type="dxa"/>
          </w:tcPr>
          <w:p w14:paraId="398306DD" w14:textId="77777777" w:rsidR="00D22F30" w:rsidRDefault="00E64F38" w:rsidP="00DA5BA1">
            <w:hyperlink r:id="rId10" w:history="1">
              <w:r w:rsidR="00780FD5" w:rsidRPr="00845311">
                <w:rPr>
                  <w:rStyle w:val="Hipervnculo"/>
                </w:rPr>
                <w:t>www.vatican.va</w:t>
              </w:r>
            </w:hyperlink>
          </w:p>
          <w:p w14:paraId="398306DE" w14:textId="77777777" w:rsidR="00780FD5" w:rsidRPr="00DA5BA1" w:rsidRDefault="00780FD5" w:rsidP="00DA5BA1"/>
        </w:tc>
      </w:tr>
      <w:tr w:rsidR="00D22F30" w:rsidRPr="00F15D31" w14:paraId="398306E1" w14:textId="77777777">
        <w:tc>
          <w:tcPr>
            <w:tcW w:w="10206" w:type="dxa"/>
            <w:shd w:val="clear" w:color="auto" w:fill="FFC000"/>
          </w:tcPr>
          <w:p w14:paraId="398306E0" w14:textId="77777777" w:rsidR="00D22F30" w:rsidRPr="00F15D31" w:rsidRDefault="00D22F30" w:rsidP="008E0B3F">
            <w:r w:rsidRPr="00F15D31">
              <w:t>Apuntes</w:t>
            </w:r>
          </w:p>
        </w:tc>
      </w:tr>
      <w:tr w:rsidR="00D22F30" w:rsidRPr="00DA5BA1" w14:paraId="398306E4" w14:textId="77777777">
        <w:tc>
          <w:tcPr>
            <w:tcW w:w="10206" w:type="dxa"/>
          </w:tcPr>
          <w:p w14:paraId="398306E2" w14:textId="77777777" w:rsidR="00D22F30" w:rsidRDefault="00780FD5" w:rsidP="00F70CA5">
            <w:r>
              <w:t>Para cada tema se entregan apuntes preparados por el profesor.</w:t>
            </w:r>
          </w:p>
          <w:p w14:paraId="398306E3" w14:textId="77777777" w:rsidR="00780FD5" w:rsidRPr="00DA5BA1" w:rsidRDefault="00780FD5" w:rsidP="00F70CA5"/>
        </w:tc>
      </w:tr>
      <w:tr w:rsidR="00D22F30" w:rsidRPr="00F15D31" w14:paraId="398306E6" w14:textId="77777777">
        <w:tc>
          <w:tcPr>
            <w:tcW w:w="10206" w:type="dxa"/>
            <w:shd w:val="clear" w:color="auto" w:fill="FFC000"/>
          </w:tcPr>
          <w:p w14:paraId="398306E5" w14:textId="77777777" w:rsidR="00D22F30" w:rsidRPr="00F15D31" w:rsidRDefault="00D22F30" w:rsidP="008E0B3F">
            <w:r w:rsidRPr="00F15D31">
              <w:t>Otros materiales</w:t>
            </w:r>
          </w:p>
        </w:tc>
      </w:tr>
      <w:tr w:rsidR="00D22F30" w:rsidRPr="00DA5BA1" w14:paraId="398306E8" w14:textId="77777777">
        <w:tc>
          <w:tcPr>
            <w:tcW w:w="10206" w:type="dxa"/>
          </w:tcPr>
          <w:p w14:paraId="398306E7" w14:textId="078643A8" w:rsidR="00D22F30" w:rsidRPr="00DA5BA1" w:rsidRDefault="00CD3C65" w:rsidP="00F70CA5">
            <w:r>
              <w:t>En cada bloque temático, además de la bibliografía general, se entregan una serie de lecturas seleccionadas, artículos y capítulos de libros.</w:t>
            </w:r>
          </w:p>
        </w:tc>
      </w:tr>
    </w:tbl>
    <w:p w14:paraId="398306E9" w14:textId="77777777" w:rsidR="00D22F30" w:rsidRPr="00DA5BA1" w:rsidRDefault="00D22F30" w:rsidP="00DA5BA1"/>
    <w:p w14:paraId="398306EA" w14:textId="77777777" w:rsidR="00D22F30" w:rsidRDefault="00D22F30" w:rsidP="005353B2">
      <w:pPr>
        <w:keepNext/>
        <w:rPr>
          <w:b/>
          <w:bCs/>
        </w:rPr>
      </w:pPr>
      <w:r w:rsidRPr="005353B2">
        <w:rPr>
          <w:b/>
          <w:bCs/>
        </w:rPr>
        <w:t>METODOLOGÍA DOCENTE</w:t>
      </w: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6"/>
      </w:tblGrid>
      <w:tr w:rsidR="00D22F30" w:rsidRPr="00DA5BA1" w14:paraId="398306EC" w14:textId="77777777">
        <w:tc>
          <w:tcPr>
            <w:tcW w:w="10206" w:type="dxa"/>
            <w:shd w:val="clear" w:color="auto" w:fill="00B0F0"/>
          </w:tcPr>
          <w:p w14:paraId="398306EB" w14:textId="77777777" w:rsidR="00D22F30" w:rsidRPr="00DA5BA1" w:rsidRDefault="00D22F30" w:rsidP="00B8498D">
            <w:r w:rsidRPr="00DA5BA1">
              <w:t>Aspectos metodológicos generales de la asignatura</w:t>
            </w:r>
          </w:p>
        </w:tc>
      </w:tr>
      <w:tr w:rsidR="00D22F30" w:rsidRPr="00F15D31" w14:paraId="398306EE" w14:textId="77777777">
        <w:tc>
          <w:tcPr>
            <w:tcW w:w="10206" w:type="dxa"/>
            <w:shd w:val="clear" w:color="auto" w:fill="FFC000"/>
          </w:tcPr>
          <w:p w14:paraId="398306ED" w14:textId="77777777" w:rsidR="00D22F30" w:rsidRPr="00F15D31" w:rsidRDefault="00D22F30" w:rsidP="00B8498D">
            <w:r w:rsidRPr="00F15D31">
              <w:t>Metodología presencial: Actividades</w:t>
            </w:r>
          </w:p>
        </w:tc>
      </w:tr>
      <w:tr w:rsidR="00D22F30" w:rsidRPr="00DA5BA1" w14:paraId="398306F5" w14:textId="77777777">
        <w:tc>
          <w:tcPr>
            <w:tcW w:w="10206" w:type="dxa"/>
          </w:tcPr>
          <w:p w14:paraId="398306EF" w14:textId="77777777" w:rsidR="00D22F30" w:rsidRDefault="00D22F30" w:rsidP="0049566D">
            <w:pPr>
              <w:spacing w:before="120"/>
            </w:pPr>
            <w:r>
              <w:t>Clases magistrales, en las que se expone el contenido básico de los apuntes, respondiendo también a las preguntas de los alumnos, y ampliando la materia hacia cuestiones de actualidad.</w:t>
            </w:r>
          </w:p>
          <w:p w14:paraId="398306F0" w14:textId="77777777" w:rsidR="00D22F30" w:rsidRDefault="00D22F30" w:rsidP="0049566D">
            <w:pPr>
              <w:spacing w:before="120"/>
            </w:pPr>
            <w:r>
              <w:t xml:space="preserve">Análisis de textos de la Escritura, especialmente relevantes, en diálogo con los alumnos. </w:t>
            </w:r>
          </w:p>
          <w:p w14:paraId="398306F1" w14:textId="77777777" w:rsidR="00D22F30" w:rsidRDefault="00D22F30" w:rsidP="0049566D">
            <w:pPr>
              <w:spacing w:before="120"/>
            </w:pPr>
            <w:r>
              <w:t>Análisis de textos del Magisterio, especialmente relevantes, en diálogo con los alumnos.</w:t>
            </w:r>
          </w:p>
          <w:p w14:paraId="398306F2" w14:textId="77777777" w:rsidR="00D22F30" w:rsidRDefault="00D22F30" w:rsidP="0049566D">
            <w:pPr>
              <w:spacing w:before="120"/>
            </w:pPr>
            <w:r>
              <w:t>Análisis de textos de teólogos contemporáneos, siguiendo una ficha de lectura, en diálogo con los alumnos.</w:t>
            </w:r>
          </w:p>
          <w:p w14:paraId="398306F4" w14:textId="77777777" w:rsidR="00D22F30" w:rsidRPr="00DA5BA1" w:rsidRDefault="00D22F30" w:rsidP="0068619D"/>
        </w:tc>
      </w:tr>
      <w:tr w:rsidR="00D22F30" w:rsidRPr="00F15D31" w14:paraId="398306F7" w14:textId="77777777">
        <w:tc>
          <w:tcPr>
            <w:tcW w:w="10206" w:type="dxa"/>
            <w:shd w:val="clear" w:color="auto" w:fill="FFC000"/>
          </w:tcPr>
          <w:p w14:paraId="398306F6" w14:textId="77777777" w:rsidR="00D22F30" w:rsidRPr="00F15D31" w:rsidRDefault="00D22F30" w:rsidP="00B8498D">
            <w:r w:rsidRPr="00F15D31">
              <w:t>Metodología no presencial: Actividades</w:t>
            </w:r>
          </w:p>
        </w:tc>
      </w:tr>
      <w:tr w:rsidR="00D22F30" w:rsidRPr="00DA5BA1" w14:paraId="39830701" w14:textId="77777777">
        <w:tc>
          <w:tcPr>
            <w:tcW w:w="10206" w:type="dxa"/>
          </w:tcPr>
          <w:p w14:paraId="398306F8" w14:textId="77777777" w:rsidR="00D22F30" w:rsidRDefault="00D22F30" w:rsidP="0049566D">
            <w:pPr>
              <w:spacing w:before="120"/>
            </w:pPr>
            <w:r>
              <w:t>Lectura personal de los materiales com</w:t>
            </w:r>
            <w:r w:rsidR="008B1F81">
              <w:t xml:space="preserve">plementarios </w:t>
            </w:r>
            <w:r>
              <w:t>obligatorios y de otros según intereses.</w:t>
            </w:r>
          </w:p>
          <w:p w14:paraId="398306F9" w14:textId="77777777" w:rsidR="00D22F30" w:rsidRDefault="00D22F30" w:rsidP="0049566D">
            <w:pPr>
              <w:spacing w:before="120"/>
            </w:pPr>
            <w:r>
              <w:t>Estudio de los contenidos básicos de la asignatura.</w:t>
            </w:r>
          </w:p>
          <w:p w14:paraId="398306FA" w14:textId="518C74DC" w:rsidR="00D22F30" w:rsidRDefault="00D22F30" w:rsidP="0049566D">
            <w:pPr>
              <w:spacing w:before="120"/>
            </w:pPr>
            <w:r>
              <w:t xml:space="preserve">Elaboración de una memoria personal, por cuatrimestre, en la que se desarrollen estos </w:t>
            </w:r>
            <w:r w:rsidR="00066218">
              <w:t>dos</w:t>
            </w:r>
            <w:r>
              <w:t xml:space="preserve"> aspectos:</w:t>
            </w:r>
          </w:p>
          <w:p w14:paraId="398306FB" w14:textId="77777777" w:rsidR="00D22F30" w:rsidRDefault="00D22F30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Lista de </w:t>
            </w:r>
            <w:r w:rsidRPr="009F3073">
              <w:rPr>
                <w:i/>
                <w:iCs/>
                <w:spacing w:val="-3"/>
                <w:lang w:val="es-ES_tradnl"/>
              </w:rPr>
              <w:t>lecturas</w:t>
            </w:r>
            <w:r>
              <w:rPr>
                <w:spacing w:val="-3"/>
                <w:lang w:val="es-ES_tradnl"/>
              </w:rPr>
              <w:t xml:space="preserve"> personales realizadas, su motivación y lo que sustancialmente han aportado.</w:t>
            </w:r>
          </w:p>
          <w:p w14:paraId="398306FC" w14:textId="77777777" w:rsidR="00D22F30" w:rsidRDefault="00D22F30" w:rsidP="00CA3B25">
            <w:pPr>
              <w:widowControl/>
              <w:numPr>
                <w:ilvl w:val="0"/>
                <w:numId w:val="14"/>
              </w:num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Aspectos que me han resultado más novedosos o suscitado un mayor </w:t>
            </w:r>
            <w:r w:rsidRPr="009F3073">
              <w:rPr>
                <w:i/>
                <w:iCs/>
                <w:spacing w:val="-3"/>
                <w:lang w:val="es-ES_tradnl"/>
              </w:rPr>
              <w:t>movimiento intelectual</w:t>
            </w:r>
            <w:r>
              <w:rPr>
                <w:spacing w:val="-3"/>
                <w:lang w:val="es-ES_tradnl"/>
              </w:rPr>
              <w:t xml:space="preserve"> dentro de mí o con los que disiento.</w:t>
            </w:r>
          </w:p>
          <w:p w14:paraId="398306FF" w14:textId="77777777" w:rsidR="00D22F30" w:rsidRDefault="00D22F30" w:rsidP="00CA3B25">
            <w:pPr>
              <w:tabs>
                <w:tab w:val="left" w:pos="-720"/>
              </w:tabs>
              <w:suppressAutoHyphens/>
              <w:rPr>
                <w:spacing w:val="-3"/>
                <w:lang w:val="es-ES_tradnl"/>
              </w:rPr>
            </w:pPr>
          </w:p>
          <w:p w14:paraId="39830700" w14:textId="77777777" w:rsidR="00D22F30" w:rsidRPr="00DA5BA1" w:rsidRDefault="00D22F30" w:rsidP="0049566D"/>
        </w:tc>
      </w:tr>
    </w:tbl>
    <w:p w14:paraId="39830702" w14:textId="77777777" w:rsidR="00D22F30" w:rsidRPr="00DA5BA1" w:rsidRDefault="00D22F30" w:rsidP="00DA5BA1"/>
    <w:tbl>
      <w:tblPr>
        <w:tblW w:w="10206" w:type="dxa"/>
        <w:tblInd w:w="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1701"/>
        <w:gridCol w:w="1843"/>
        <w:gridCol w:w="1417"/>
      </w:tblGrid>
      <w:tr w:rsidR="00D22F30" w:rsidRPr="00DA5BA1" w14:paraId="39830704" w14:textId="77777777">
        <w:tc>
          <w:tcPr>
            <w:tcW w:w="1020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0703" w14:textId="486B52E5" w:rsidR="00D22F30" w:rsidRPr="00DA5BA1" w:rsidRDefault="00D22F30" w:rsidP="00B8498D">
            <w:pPr>
              <w:rPr>
                <w:lang w:val="es-ES_tradnl"/>
              </w:rPr>
            </w:pPr>
            <w:r w:rsidRPr="00DA5BA1">
              <w:rPr>
                <w:lang w:val="es-ES_tradnl"/>
              </w:rPr>
              <w:t>RESUMEN HORAS DE TRABAJO DEL ALUMN</w:t>
            </w:r>
            <w:r w:rsidR="00434780">
              <w:rPr>
                <w:lang w:val="es-ES_tradnl"/>
              </w:rPr>
              <w:t>O</w:t>
            </w:r>
          </w:p>
        </w:tc>
      </w:tr>
      <w:tr w:rsidR="00D22F30" w:rsidRPr="00DA5BA1" w14:paraId="39830709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5" w14:textId="77777777" w:rsidR="00D22F30" w:rsidRPr="00DA5BA1" w:rsidRDefault="00D22F30" w:rsidP="009568E4">
            <w:pPr>
              <w:jc w:val="center"/>
            </w:pPr>
            <w:r>
              <w:rPr>
                <w:lang w:val="es-ES_tradnl"/>
              </w:rPr>
              <w:t>Actividad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0706" w14:textId="77777777" w:rsidR="00D22F30" w:rsidRPr="00DA5BA1" w:rsidRDefault="00D22F30" w:rsidP="007F5115">
            <w:pPr>
              <w:jc w:val="center"/>
            </w:pPr>
            <w:r>
              <w:rPr>
                <w:lang w:val="es-ES_tradnl"/>
              </w:rPr>
              <w:t>Nº horas presenciales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0707" w14:textId="77777777" w:rsidR="00D22F30" w:rsidRPr="00DA5BA1" w:rsidRDefault="00D22F30" w:rsidP="007F5115">
            <w:pPr>
              <w:jc w:val="center"/>
            </w:pPr>
            <w:r>
              <w:rPr>
                <w:lang w:val="es-ES_tradnl"/>
              </w:rPr>
              <w:t>Nº horas no presenciales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0708" w14:textId="77777777" w:rsidR="00D22F30" w:rsidRPr="00DA5BA1" w:rsidRDefault="00D22F30" w:rsidP="007F5115">
            <w:pPr>
              <w:jc w:val="center"/>
            </w:pPr>
            <w:r>
              <w:rPr>
                <w:lang w:val="es-ES_tradnl"/>
              </w:rPr>
              <w:t>Total horas</w:t>
            </w:r>
          </w:p>
        </w:tc>
      </w:tr>
      <w:tr w:rsidR="00D22F30" w:rsidRPr="00DA5BA1" w14:paraId="3983070E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A" w14:textId="77777777" w:rsidR="00D22F30" w:rsidRPr="00DA5BA1" w:rsidRDefault="00D22F30" w:rsidP="00F00D90">
            <w:pPr>
              <w:jc w:val="left"/>
            </w:pPr>
            <w:r>
              <w:t>Clase magistral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B" w14:textId="424D0C26" w:rsidR="00D22F30" w:rsidRPr="00DA5BA1" w:rsidRDefault="00A77578" w:rsidP="003032BA">
            <w:pPr>
              <w:jc w:val="center"/>
            </w:pPr>
            <w:r>
              <w:t>9</w:t>
            </w:r>
            <w:r w:rsidR="008B1F81"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C" w14:textId="17B5E168" w:rsidR="00D22F30" w:rsidRPr="00DA5BA1" w:rsidRDefault="00A77578" w:rsidP="003032BA">
            <w:pPr>
              <w:jc w:val="center"/>
            </w:pPr>
            <w:r>
              <w:t>6</w:t>
            </w:r>
            <w:r w:rsidR="008B1F81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D" w14:textId="2DE87016" w:rsidR="00D22F30" w:rsidRPr="00DA5BA1" w:rsidRDefault="00434780" w:rsidP="003032BA">
            <w:pPr>
              <w:jc w:val="center"/>
            </w:pPr>
            <w:r>
              <w:t>150</w:t>
            </w:r>
          </w:p>
        </w:tc>
      </w:tr>
      <w:tr w:rsidR="00D22F30" w:rsidRPr="00DA5BA1" w14:paraId="39830713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0F" w14:textId="77777777" w:rsidR="00D22F30" w:rsidRPr="00DA5BA1" w:rsidRDefault="00D22F30" w:rsidP="00F00D90">
            <w:pPr>
              <w:jc w:val="left"/>
            </w:pPr>
            <w:r>
              <w:t>Clase práctica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0" w14:textId="77777777" w:rsidR="00D22F30" w:rsidRPr="00DA5BA1" w:rsidRDefault="00D22F30" w:rsidP="003032BA">
            <w:pPr>
              <w:jc w:val="center"/>
            </w:pPr>
            <w: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1" w14:textId="77777777" w:rsidR="00D22F30" w:rsidRPr="00DA5BA1" w:rsidRDefault="00D22F30" w:rsidP="003032BA">
            <w:pPr>
              <w:jc w:val="center"/>
            </w:pPr>
            <w: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2" w14:textId="4AACEC3A" w:rsidR="00D22F30" w:rsidRPr="00DA5BA1" w:rsidRDefault="00434780" w:rsidP="003032BA">
            <w:pPr>
              <w:jc w:val="center"/>
            </w:pPr>
            <w:r>
              <w:t>28</w:t>
            </w:r>
          </w:p>
        </w:tc>
      </w:tr>
      <w:tr w:rsidR="00D22F30" w:rsidRPr="00DA5BA1" w14:paraId="39830718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4" w14:textId="77777777" w:rsidR="00D22F30" w:rsidRPr="00DA5BA1" w:rsidRDefault="00D22F30" w:rsidP="00F00D90">
            <w:pPr>
              <w:jc w:val="left"/>
            </w:pPr>
            <w:r>
              <w:t>Preparación inmediata del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5" w14:textId="77777777" w:rsidR="00D22F30" w:rsidRPr="00DA5BA1" w:rsidRDefault="00D22F30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6" w14:textId="77777777" w:rsidR="00D22F30" w:rsidRPr="00DA5BA1" w:rsidRDefault="00D22F30" w:rsidP="003032BA">
            <w:pPr>
              <w:jc w:val="center"/>
            </w:pPr>
            <w:r>
              <w:t>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7" w14:textId="686C22DF" w:rsidR="00D22F30" w:rsidRPr="00DA5BA1" w:rsidRDefault="00434780" w:rsidP="003032BA">
            <w:pPr>
              <w:jc w:val="center"/>
            </w:pPr>
            <w:r>
              <w:t>21</w:t>
            </w:r>
          </w:p>
        </w:tc>
      </w:tr>
      <w:tr w:rsidR="00D22F30" w:rsidRPr="00DA5BA1" w14:paraId="3983071D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9" w14:textId="77777777" w:rsidR="00D22F30" w:rsidRPr="00DA5BA1" w:rsidRDefault="00D22F30" w:rsidP="00D47687">
            <w:pPr>
              <w:jc w:val="left"/>
            </w:pPr>
            <w:r>
              <w:lastRenderedPageBreak/>
              <w:t>Trabajo individual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A" w14:textId="77777777" w:rsidR="00D22F30" w:rsidRPr="00DA5BA1" w:rsidRDefault="00D22F30" w:rsidP="00D47687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B" w14:textId="77777777" w:rsidR="00D22F30" w:rsidRPr="00DA5BA1" w:rsidRDefault="00D22F30" w:rsidP="00D47687">
            <w:pPr>
              <w:jc w:val="center"/>
            </w:pPr>
            <w: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C" w14:textId="57CF8B26" w:rsidR="00D22F30" w:rsidRPr="00DA5BA1" w:rsidRDefault="00434780" w:rsidP="00D47687">
            <w:pPr>
              <w:jc w:val="center"/>
            </w:pPr>
            <w:r>
              <w:t>20</w:t>
            </w:r>
          </w:p>
        </w:tc>
      </w:tr>
      <w:tr w:rsidR="00D22F30" w:rsidRPr="00DA5BA1" w14:paraId="39830722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E" w14:textId="77777777" w:rsidR="00D22F30" w:rsidRPr="00DA5BA1" w:rsidRDefault="00D22F30" w:rsidP="00966902">
            <w:pPr>
              <w:jc w:val="left"/>
            </w:pPr>
            <w:r>
              <w:t>Evaluación: realización del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1F" w14:textId="77777777" w:rsidR="00D22F30" w:rsidRPr="00DA5BA1" w:rsidRDefault="00D22F30" w:rsidP="003032BA">
            <w:pPr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0" w14:textId="77777777" w:rsidR="00D22F30" w:rsidRPr="00DA5BA1" w:rsidRDefault="00D22F30" w:rsidP="003032B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1" w14:textId="501A0A6B" w:rsidR="00D22F30" w:rsidRPr="00DA5BA1" w:rsidRDefault="00434780" w:rsidP="003032BA">
            <w:pPr>
              <w:jc w:val="center"/>
            </w:pPr>
            <w:r>
              <w:t>5</w:t>
            </w:r>
          </w:p>
        </w:tc>
      </w:tr>
      <w:tr w:rsidR="00D22F30" w:rsidRPr="00DA5BA1" w14:paraId="39830727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3" w14:textId="77777777" w:rsidR="00D22F30" w:rsidRPr="00DA5BA1" w:rsidRDefault="00D22F30" w:rsidP="00966902">
            <w:pPr>
              <w:jc w:val="left"/>
            </w:pPr>
            <w:r>
              <w:t>Evaluación: revisión de examen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4" w14:textId="77777777" w:rsidR="00D22F30" w:rsidRPr="00DA5BA1" w:rsidRDefault="00D22F30" w:rsidP="003032BA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5" w14:textId="77777777" w:rsidR="00D22F30" w:rsidRPr="00DA5BA1" w:rsidRDefault="00D22F30" w:rsidP="003032B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6" w14:textId="371A6837" w:rsidR="00D22F30" w:rsidRPr="00DA5BA1" w:rsidRDefault="00434780" w:rsidP="003032BA">
            <w:pPr>
              <w:jc w:val="center"/>
            </w:pPr>
            <w:r>
              <w:t>1</w:t>
            </w:r>
          </w:p>
        </w:tc>
      </w:tr>
      <w:tr w:rsidR="00D22F30" w:rsidRPr="00DA5BA1" w14:paraId="3983072C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8" w14:textId="77777777" w:rsidR="00D22F30" w:rsidRPr="00DA5BA1" w:rsidRDefault="00D22F30" w:rsidP="005E4268">
            <w:pPr>
              <w:jc w:val="left"/>
            </w:pPr>
            <w:r>
              <w:t>Otros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9" w14:textId="77777777" w:rsidR="00D22F30" w:rsidRPr="00DA5BA1" w:rsidRDefault="00D22F30" w:rsidP="003032BA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A" w14:textId="77777777" w:rsidR="00D22F30" w:rsidRPr="00DA5BA1" w:rsidRDefault="00D22F30" w:rsidP="003032BA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B" w14:textId="77777777" w:rsidR="00D22F30" w:rsidRPr="00DA5BA1" w:rsidRDefault="00D22F30" w:rsidP="003032BA">
            <w:pPr>
              <w:jc w:val="center"/>
            </w:pPr>
          </w:p>
        </w:tc>
      </w:tr>
      <w:tr w:rsidR="00D22F30" w:rsidRPr="00DA5BA1" w14:paraId="39830731" w14:textId="77777777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D" w14:textId="77777777" w:rsidR="00D22F30" w:rsidRPr="00DA5BA1" w:rsidRDefault="00D22F30" w:rsidP="00F15D31">
            <w:pPr>
              <w:jc w:val="left"/>
            </w:pPr>
            <w:r w:rsidRPr="00F15D31">
              <w:t>CRÉDITOS ECTS: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E" w14:textId="7E80CC8D" w:rsidR="00D22F30" w:rsidRPr="00DA5BA1" w:rsidRDefault="00434780" w:rsidP="00F15D31">
            <w:pPr>
              <w:jc w:val="center"/>
            </w:pPr>
            <w: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2F" w14:textId="77777777" w:rsidR="00D22F30" w:rsidRPr="00DA5BA1" w:rsidRDefault="00D22F30" w:rsidP="00F15D31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0730" w14:textId="1DCD0CD0" w:rsidR="00D22F30" w:rsidRPr="00DA5BA1" w:rsidRDefault="00D22F30" w:rsidP="00F15D31">
            <w:pPr>
              <w:jc w:val="center"/>
            </w:pPr>
            <w:r>
              <w:t>SUMA TOTAL</w:t>
            </w:r>
            <w:r w:rsidR="00434780">
              <w:t>: 225</w:t>
            </w:r>
          </w:p>
        </w:tc>
      </w:tr>
    </w:tbl>
    <w:p w14:paraId="39830732" w14:textId="77777777" w:rsidR="00D22F30" w:rsidRDefault="00D22F30" w:rsidP="00DA5BA1">
      <w:pPr>
        <w:sectPr w:rsidR="00D22F30" w:rsidSect="003108EE">
          <w:footerReference w:type="default" r:id="rId11"/>
          <w:pgSz w:w="12240" w:h="15840"/>
          <w:pgMar w:top="1417" w:right="1701" w:bottom="1417" w:left="1701" w:header="720" w:footer="720" w:gutter="0"/>
          <w:cols w:space="720"/>
          <w:noEndnote/>
          <w:rtlGutter/>
          <w:docGrid w:linePitch="360"/>
        </w:sectPr>
      </w:pPr>
    </w:p>
    <w:p w14:paraId="39830733" w14:textId="77777777" w:rsidR="00D22F30" w:rsidRPr="005353B2" w:rsidRDefault="00D22F30" w:rsidP="00D811B6">
      <w:pPr>
        <w:keepNext/>
        <w:rPr>
          <w:b/>
          <w:bCs/>
        </w:rPr>
      </w:pPr>
      <w:r w:rsidRPr="005353B2">
        <w:rPr>
          <w:b/>
          <w:bCs/>
        </w:rPr>
        <w:lastRenderedPageBreak/>
        <w:t>EVALUACIÓN Y CRITERIOS DE CALIFICACIÓN</w:t>
      </w:r>
    </w:p>
    <w:tbl>
      <w:tblPr>
        <w:tblW w:w="138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4467"/>
        <w:gridCol w:w="5456"/>
        <w:gridCol w:w="1559"/>
      </w:tblGrid>
      <w:tr w:rsidR="00D22F30" w:rsidRPr="00DA5BA1" w14:paraId="39830739" w14:textId="77777777" w:rsidTr="00D03D9F">
        <w:tc>
          <w:tcPr>
            <w:tcW w:w="2410" w:type="dxa"/>
            <w:shd w:val="clear" w:color="auto" w:fill="00B0F0"/>
            <w:vAlign w:val="center"/>
          </w:tcPr>
          <w:p w14:paraId="39830734" w14:textId="77777777" w:rsidR="00D22F30" w:rsidRPr="00DA5BA1" w:rsidRDefault="00D22F30" w:rsidP="008F30C3">
            <w:pPr>
              <w:jc w:val="center"/>
            </w:pPr>
            <w:r w:rsidRPr="00DA5BA1">
              <w:t>Actividades de evaluación</w:t>
            </w:r>
          </w:p>
        </w:tc>
        <w:tc>
          <w:tcPr>
            <w:tcW w:w="4467" w:type="dxa"/>
            <w:shd w:val="clear" w:color="auto" w:fill="00B0F0"/>
            <w:vAlign w:val="center"/>
          </w:tcPr>
          <w:p w14:paraId="39830735" w14:textId="77777777" w:rsidR="00D22F30" w:rsidRDefault="00D22F30" w:rsidP="008F30C3">
            <w:pPr>
              <w:jc w:val="center"/>
            </w:pPr>
            <w:r>
              <w:t>Competencias</w:t>
            </w:r>
          </w:p>
          <w:p w14:paraId="39830736" w14:textId="77777777" w:rsidR="00D22F30" w:rsidRPr="00DA5BA1" w:rsidRDefault="00D22F30" w:rsidP="008F30C3">
            <w:pPr>
              <w:jc w:val="center"/>
            </w:pPr>
            <w:r>
              <w:t>Genéricas</w:t>
            </w:r>
          </w:p>
        </w:tc>
        <w:tc>
          <w:tcPr>
            <w:tcW w:w="5456" w:type="dxa"/>
            <w:shd w:val="clear" w:color="auto" w:fill="00B0F0"/>
            <w:vAlign w:val="center"/>
          </w:tcPr>
          <w:p w14:paraId="39830737" w14:textId="77777777" w:rsidR="00D22F30" w:rsidRPr="00DA5BA1" w:rsidRDefault="00D22F30" w:rsidP="008F30C3">
            <w:pPr>
              <w:jc w:val="center"/>
            </w:pPr>
            <w:r>
              <w:t>Indicadores</w:t>
            </w:r>
          </w:p>
        </w:tc>
        <w:tc>
          <w:tcPr>
            <w:tcW w:w="1559" w:type="dxa"/>
            <w:shd w:val="clear" w:color="auto" w:fill="00B0F0"/>
            <w:vAlign w:val="center"/>
          </w:tcPr>
          <w:p w14:paraId="39830738" w14:textId="77777777" w:rsidR="00D22F30" w:rsidRPr="00DA5BA1" w:rsidRDefault="00D22F30" w:rsidP="008F30C3">
            <w:pPr>
              <w:jc w:val="center"/>
            </w:pPr>
            <w:r>
              <w:t>Peso en la evaluación</w:t>
            </w:r>
          </w:p>
        </w:tc>
      </w:tr>
      <w:tr w:rsidR="00D22F30" w:rsidRPr="00DA5BA1" w14:paraId="39830766" w14:textId="77777777" w:rsidTr="00D03D9F">
        <w:tc>
          <w:tcPr>
            <w:tcW w:w="2410" w:type="dxa"/>
            <w:vAlign w:val="center"/>
          </w:tcPr>
          <w:p w14:paraId="3983073A" w14:textId="77777777" w:rsidR="00D22F30" w:rsidRDefault="00D22F30" w:rsidP="002F1FD5">
            <w:pPr>
              <w:jc w:val="left"/>
            </w:pPr>
            <w:r>
              <w:t>Trabajo individual</w:t>
            </w:r>
            <w:r w:rsidR="00007E51">
              <w:t>:</w:t>
            </w:r>
          </w:p>
          <w:p w14:paraId="3983073B" w14:textId="77777777" w:rsidR="00007E51" w:rsidRPr="00DA5BA1" w:rsidRDefault="00007E51" w:rsidP="002F1FD5">
            <w:pPr>
              <w:jc w:val="left"/>
            </w:pPr>
            <w:r>
              <w:t>Memoria de síntesis personal</w:t>
            </w:r>
          </w:p>
        </w:tc>
        <w:tc>
          <w:tcPr>
            <w:tcW w:w="4467" w:type="dxa"/>
          </w:tcPr>
          <w:p w14:paraId="3983073C" w14:textId="77777777" w:rsidR="00D03D9F" w:rsidRDefault="00D03D9F" w:rsidP="00007E51">
            <w:pPr>
              <w:spacing w:before="120"/>
            </w:pPr>
            <w:r>
              <w:t>CGI 1: Capacidad de análisis y síntesis. Comprender y estructurar adecuadamente los conocimientos que se adquieren seleccionando los elementos más significativos.</w:t>
            </w:r>
          </w:p>
          <w:p w14:paraId="3983073D" w14:textId="77777777" w:rsidR="00D03D9F" w:rsidRDefault="00D03D9F" w:rsidP="00007E51">
            <w:pPr>
              <w:spacing w:before="120"/>
            </w:pPr>
            <w:r>
              <w:t>CGI 2: Capacidad de organización y planificación.</w:t>
            </w:r>
          </w:p>
          <w:p w14:paraId="3983073E" w14:textId="77777777" w:rsidR="00D03D9F" w:rsidRDefault="00D03D9F" w:rsidP="00007E51">
            <w:pPr>
              <w:spacing w:before="120"/>
            </w:pPr>
            <w:r>
              <w:t>CGI 3: Capacidad de comunicación oral y escrita. Capacidad de comunicar ideas de forma estructurada e inteligible.</w:t>
            </w:r>
          </w:p>
          <w:p w14:paraId="3983073F" w14:textId="77777777" w:rsidR="00D03D9F" w:rsidRDefault="00D03D9F" w:rsidP="00007E51">
            <w:pPr>
              <w:spacing w:before="120"/>
            </w:pPr>
            <w:r>
              <w:t>CGI 4: Habilidad para la gestión de la información: obtención, análisis y recuperación de información proveniente de fuentes diversas.</w:t>
            </w:r>
          </w:p>
          <w:p w14:paraId="39830740" w14:textId="77777777" w:rsidR="00D03D9F" w:rsidRDefault="00007E51" w:rsidP="00007E51">
            <w:pPr>
              <w:spacing w:before="120"/>
            </w:pPr>
            <w:r>
              <w:t>CGP 6: Capacidad crítica. Juicio crítico.</w:t>
            </w:r>
          </w:p>
          <w:p w14:paraId="39830741" w14:textId="77777777" w:rsidR="00007E51" w:rsidRDefault="00007E51" w:rsidP="00007E51">
            <w:pPr>
              <w:spacing w:before="120"/>
            </w:pPr>
            <w:r>
              <w:t>CGS 11: Capacidad para desarrollar y mantener actualizadas las propias competencias, destrezas y conocimientos ya adquiridos.</w:t>
            </w:r>
          </w:p>
          <w:p w14:paraId="39830742" w14:textId="77777777" w:rsidR="00007E51" w:rsidRDefault="00007E51" w:rsidP="00007E51">
            <w:pPr>
              <w:spacing w:before="120"/>
            </w:pPr>
            <w:r>
              <w:t>CGS 12: Capacidad de actualizar, mantener, cambiar y adaptar planteamientos iniciales en función de nuevas informaciones e investigaciones.</w:t>
            </w:r>
          </w:p>
          <w:p w14:paraId="39830743" w14:textId="77777777" w:rsidR="00007E51" w:rsidRDefault="00007E51" w:rsidP="00007E51">
            <w:pPr>
              <w:spacing w:before="120"/>
            </w:pPr>
            <w:r>
              <w:t>CGS 13: Capacidad para trabajar de modo autónomo y para pensar de forma creativa desarrollando nuevas ideas y conceptos.</w:t>
            </w:r>
          </w:p>
          <w:p w14:paraId="39830744" w14:textId="77777777" w:rsidR="00D03D9F" w:rsidRDefault="00D03D9F" w:rsidP="00B8498D"/>
          <w:p w14:paraId="39830745" w14:textId="77777777" w:rsidR="00007E51" w:rsidRDefault="00007E51" w:rsidP="00007E51">
            <w:pPr>
              <w:numPr>
                <w:ilvl w:val="0"/>
                <w:numId w:val="10"/>
              </w:numPr>
              <w:ind w:left="714" w:hanging="357"/>
            </w:pPr>
            <w:r>
              <w:t xml:space="preserve">Conoce los retos pastorales de la </w:t>
            </w:r>
            <w:r>
              <w:lastRenderedPageBreak/>
              <w:t>cristología y su repercusión en el quehacer cristológico.</w:t>
            </w:r>
          </w:p>
          <w:p w14:paraId="39830746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Entiende las causas de la muerte de Jesús, el sentido que él le dio y su carácter salvífico.</w:t>
            </w:r>
          </w:p>
          <w:p w14:paraId="39830747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Justifica la fe en la resurrección de Jesús y la apertura de esperanza que implica.</w:t>
            </w:r>
          </w:p>
          <w:p w14:paraId="39830748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Justifica la fe en Jesús como Mesías, Hijo y Señor, en correlación con su ministerio.</w:t>
            </w:r>
          </w:p>
          <w:p w14:paraId="39830749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Entiende el significado de la fórmula dogmática de Calcedonia para la cristología.</w:t>
            </w:r>
          </w:p>
          <w:p w14:paraId="3983074A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Justifica la mediación universal de Cristo en el contexto del pluralismo religioso.</w:t>
            </w:r>
          </w:p>
          <w:p w14:paraId="3983074B" w14:textId="77777777" w:rsidR="00007E51" w:rsidRDefault="00007E51" w:rsidP="00007E51">
            <w:pPr>
              <w:numPr>
                <w:ilvl w:val="0"/>
                <w:numId w:val="10"/>
              </w:numPr>
              <w:spacing w:before="120"/>
            </w:pPr>
            <w:r>
              <w:t>Fundamenta la autoconciencia de Jesús como Mesías e Hijo de Dios.</w:t>
            </w:r>
          </w:p>
          <w:p w14:paraId="3983074C" w14:textId="77777777" w:rsidR="00007E51" w:rsidRDefault="00007E51" w:rsidP="00B8498D">
            <w:pPr>
              <w:numPr>
                <w:ilvl w:val="0"/>
                <w:numId w:val="10"/>
              </w:numPr>
              <w:spacing w:before="120"/>
            </w:pPr>
            <w:r>
              <w:t>Comprender el puesto de María en la fe de la Iglesia.</w:t>
            </w:r>
          </w:p>
          <w:p w14:paraId="3983074D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Presenta una imagen completa y coherente de Jesús de Nazaret.</w:t>
            </w:r>
          </w:p>
          <w:p w14:paraId="3983074E" w14:textId="77777777" w:rsidR="0054695C" w:rsidRP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 w:rsidRPr="0054695C">
              <w:t>Realiza una lectura teológica de textos fundamentales de la Sagrada Escritura.</w:t>
            </w:r>
          </w:p>
          <w:p w14:paraId="3983074F" w14:textId="77777777" w:rsidR="0054695C" w:rsidRP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 w:rsidRPr="0054695C">
              <w:t>Realiza una lectura teológica y contextualizada de textos relevantes del Magisterio de la Iglesia.</w:t>
            </w:r>
          </w:p>
          <w:p w14:paraId="39830750" w14:textId="77777777" w:rsidR="0054695C" w:rsidRDefault="0054695C" w:rsidP="0054695C">
            <w:pPr>
              <w:numPr>
                <w:ilvl w:val="0"/>
                <w:numId w:val="12"/>
              </w:numPr>
              <w:spacing w:before="120"/>
            </w:pPr>
            <w:r>
              <w:lastRenderedPageBreak/>
              <w:t>Aplica los conocimientos de cristología y mariología a la actividad pastoral.</w:t>
            </w:r>
          </w:p>
          <w:p w14:paraId="39830751" w14:textId="77777777" w:rsidR="0054695C" w:rsidRDefault="0054695C" w:rsidP="0054695C">
            <w:pPr>
              <w:numPr>
                <w:ilvl w:val="0"/>
                <w:numId w:val="12"/>
              </w:numPr>
              <w:spacing w:before="120"/>
            </w:pPr>
            <w:r>
              <w:t>Muestra las interrelaciones de la cristología y la mariología con otras materias teológicas: Misterio de Dios, Teología Fundamental, Evangelios y Hechos, especialmente.</w:t>
            </w:r>
          </w:p>
          <w:p w14:paraId="39830752" w14:textId="77777777" w:rsidR="0054695C" w:rsidRDefault="0054695C" w:rsidP="00B8498D"/>
          <w:p w14:paraId="39830753" w14:textId="77777777" w:rsidR="0054695C" w:rsidRPr="0053627A" w:rsidRDefault="0054695C" w:rsidP="0054695C">
            <w:pPr>
              <w:numPr>
                <w:ilvl w:val="0"/>
                <w:numId w:val="13"/>
              </w:numPr>
              <w:spacing w:before="120"/>
            </w:pPr>
            <w:r w:rsidRPr="0053627A">
              <w:t>Dialoga con teólogos contemporáneos.</w:t>
            </w:r>
          </w:p>
          <w:p w14:paraId="39830754" w14:textId="77777777" w:rsidR="0054695C" w:rsidRPr="0053627A" w:rsidRDefault="0054695C" w:rsidP="0054695C">
            <w:pPr>
              <w:numPr>
                <w:ilvl w:val="0"/>
                <w:numId w:val="13"/>
              </w:numPr>
              <w:spacing w:before="120"/>
            </w:pPr>
            <w:r w:rsidRPr="0053627A">
              <w:t>Confronta la propia fe en Jesús de Nazaret, con la que la propone la Iglesia.</w:t>
            </w:r>
          </w:p>
          <w:p w14:paraId="39830755" w14:textId="77777777" w:rsidR="0054695C" w:rsidRPr="0053627A" w:rsidRDefault="0054695C" w:rsidP="0054695C">
            <w:pPr>
              <w:numPr>
                <w:ilvl w:val="0"/>
                <w:numId w:val="13"/>
              </w:numPr>
              <w:spacing w:before="120"/>
            </w:pPr>
            <w:r w:rsidRPr="0053627A">
              <w:t>Aumenta la adhesión creyente a Jesús de Nazaret.</w:t>
            </w:r>
          </w:p>
          <w:p w14:paraId="39830756" w14:textId="77777777" w:rsidR="0054695C" w:rsidRPr="0053627A" w:rsidRDefault="0054695C" w:rsidP="0054695C">
            <w:pPr>
              <w:numPr>
                <w:ilvl w:val="0"/>
                <w:numId w:val="12"/>
              </w:numPr>
              <w:spacing w:before="120"/>
            </w:pPr>
            <w:r w:rsidRPr="0053627A">
              <w:t>Fundamenta la devoción mariana.</w:t>
            </w:r>
          </w:p>
          <w:p w14:paraId="39830757" w14:textId="77777777" w:rsidR="0054695C" w:rsidRPr="0053627A" w:rsidRDefault="0054695C" w:rsidP="0054695C">
            <w:pPr>
              <w:numPr>
                <w:ilvl w:val="0"/>
                <w:numId w:val="12"/>
              </w:numPr>
              <w:spacing w:before="120"/>
            </w:pPr>
            <w:r w:rsidRPr="0053627A">
              <w:t>Capacidad para mantener las convicciones propias en un mundo pluralista y tolerante</w:t>
            </w:r>
          </w:p>
          <w:p w14:paraId="39830758" w14:textId="77777777" w:rsidR="00D22F30" w:rsidRPr="00DA5BA1" w:rsidRDefault="00D22F30" w:rsidP="00B8498D"/>
        </w:tc>
        <w:tc>
          <w:tcPr>
            <w:tcW w:w="5456" w:type="dxa"/>
          </w:tcPr>
          <w:p w14:paraId="39830759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lastRenderedPageBreak/>
              <w:t>Ortografía y presentación.</w:t>
            </w:r>
          </w:p>
          <w:p w14:paraId="3983075A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Corrección de las citas bibliográficas.</w:t>
            </w:r>
          </w:p>
          <w:p w14:paraId="3983075B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Calidad y cantidad de las lecturas.</w:t>
            </w:r>
          </w:p>
          <w:p w14:paraId="3983075C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Síntesis personal.</w:t>
            </w:r>
          </w:p>
          <w:p w14:paraId="3983075D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Interpretación personal de las lecturas.</w:t>
            </w:r>
          </w:p>
          <w:p w14:paraId="3983075E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Interrelación de unas lecturas con otras.</w:t>
            </w:r>
          </w:p>
          <w:p w14:paraId="3983075F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Interrelaciones con otras materias.</w:t>
            </w:r>
          </w:p>
          <w:p w14:paraId="39830760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Reflexión teológica personal.</w:t>
            </w:r>
          </w:p>
          <w:p w14:paraId="39830761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Detección de problemas teológicos no vistos en clase.</w:t>
            </w:r>
          </w:p>
          <w:p w14:paraId="39830762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Argumentación teológica adecuada.</w:t>
            </w:r>
          </w:p>
          <w:p w14:paraId="39830763" w14:textId="77777777" w:rsidR="00D22F30" w:rsidRDefault="00D22F30" w:rsidP="00C6388B">
            <w:pPr>
              <w:numPr>
                <w:ilvl w:val="0"/>
                <w:numId w:val="21"/>
              </w:numPr>
            </w:pPr>
            <w:r>
              <w:t>Creatividad pastoral.</w:t>
            </w:r>
          </w:p>
          <w:p w14:paraId="39830764" w14:textId="77777777" w:rsidR="00D22F30" w:rsidRPr="00DA5BA1" w:rsidRDefault="00D22F30" w:rsidP="00C6388B">
            <w:pPr>
              <w:numPr>
                <w:ilvl w:val="0"/>
                <w:numId w:val="21"/>
              </w:numPr>
            </w:pPr>
            <w:r>
              <w:t>Creatividad y madurez en la propuesta teológica personal.</w:t>
            </w:r>
          </w:p>
        </w:tc>
        <w:tc>
          <w:tcPr>
            <w:tcW w:w="1559" w:type="dxa"/>
          </w:tcPr>
          <w:p w14:paraId="39830765" w14:textId="77777777" w:rsidR="00D22F30" w:rsidRPr="00DA5BA1" w:rsidRDefault="00D22F30" w:rsidP="00B8498D">
            <w:r>
              <w:t>30 %</w:t>
            </w:r>
          </w:p>
        </w:tc>
      </w:tr>
      <w:tr w:rsidR="00D22F30" w:rsidRPr="00DA5BA1" w14:paraId="3983076B" w14:textId="77777777" w:rsidTr="00D03D9F">
        <w:tc>
          <w:tcPr>
            <w:tcW w:w="2410" w:type="dxa"/>
            <w:vAlign w:val="center"/>
          </w:tcPr>
          <w:p w14:paraId="39830767" w14:textId="77777777" w:rsidR="00D22F30" w:rsidRPr="00DA5BA1" w:rsidRDefault="00D22F30" w:rsidP="002F1FD5">
            <w:pPr>
              <w:jc w:val="left"/>
            </w:pPr>
            <w:r>
              <w:lastRenderedPageBreak/>
              <w:t>Trabajo colaborativo</w:t>
            </w:r>
          </w:p>
        </w:tc>
        <w:tc>
          <w:tcPr>
            <w:tcW w:w="4467" w:type="dxa"/>
          </w:tcPr>
          <w:p w14:paraId="39830768" w14:textId="77777777" w:rsidR="00D22F30" w:rsidRPr="00DA5BA1" w:rsidRDefault="00D22F30" w:rsidP="00B8498D"/>
        </w:tc>
        <w:tc>
          <w:tcPr>
            <w:tcW w:w="5456" w:type="dxa"/>
          </w:tcPr>
          <w:p w14:paraId="39830769" w14:textId="77777777" w:rsidR="00D22F30" w:rsidRPr="00DA5BA1" w:rsidRDefault="00D22F30" w:rsidP="00B8498D"/>
        </w:tc>
        <w:tc>
          <w:tcPr>
            <w:tcW w:w="1559" w:type="dxa"/>
          </w:tcPr>
          <w:p w14:paraId="3983076A" w14:textId="77777777" w:rsidR="00D22F30" w:rsidRPr="00DA5BA1" w:rsidRDefault="00D22F30" w:rsidP="00B8498D"/>
        </w:tc>
      </w:tr>
      <w:tr w:rsidR="00D22F30" w:rsidRPr="00DA5BA1" w14:paraId="3983077D" w14:textId="77777777" w:rsidTr="00D03D9F">
        <w:tc>
          <w:tcPr>
            <w:tcW w:w="2410" w:type="dxa"/>
            <w:vAlign w:val="center"/>
          </w:tcPr>
          <w:p w14:paraId="3983076C" w14:textId="77777777" w:rsidR="00D22F30" w:rsidRPr="00DA5BA1" w:rsidRDefault="00D22F30" w:rsidP="002F1FD5">
            <w:pPr>
              <w:jc w:val="left"/>
            </w:pPr>
            <w:r>
              <w:t>Participación en el aula</w:t>
            </w:r>
          </w:p>
        </w:tc>
        <w:tc>
          <w:tcPr>
            <w:tcW w:w="4467" w:type="dxa"/>
          </w:tcPr>
          <w:p w14:paraId="3983076D" w14:textId="77777777" w:rsidR="00007E51" w:rsidRDefault="00007E51" w:rsidP="00007E51">
            <w:pPr>
              <w:spacing w:before="120"/>
            </w:pPr>
            <w:r>
              <w:t>CGP 7: Desarrollo de habilidades interpersonales: empatía, tolerancia, respeto, escucha del otro.</w:t>
            </w:r>
          </w:p>
          <w:p w14:paraId="3983076E" w14:textId="77777777" w:rsidR="00007E51" w:rsidRDefault="00007E51" w:rsidP="00007E51">
            <w:pPr>
              <w:spacing w:before="120"/>
            </w:pPr>
            <w:r>
              <w:t>CGP 10: Reconocimiento de la diversidad y la multiculturalidad.</w:t>
            </w:r>
          </w:p>
          <w:p w14:paraId="3983076F" w14:textId="77777777" w:rsidR="00007E51" w:rsidRDefault="00007E51" w:rsidP="00007E51"/>
          <w:p w14:paraId="39830770" w14:textId="77777777" w:rsidR="00007E51" w:rsidRDefault="00007E51" w:rsidP="00007E51">
            <w:pPr>
              <w:spacing w:before="120"/>
            </w:pPr>
            <w:r>
              <w:t xml:space="preserve">CGS 12: Capacidad de actualizar, </w:t>
            </w:r>
            <w:r>
              <w:lastRenderedPageBreak/>
              <w:t>mantener, cambiar y adaptar planteamientos iniciales en función de nuevas informaciones e investigaciones.</w:t>
            </w:r>
          </w:p>
          <w:p w14:paraId="39830771" w14:textId="77777777" w:rsidR="00007E51" w:rsidRDefault="00007E51" w:rsidP="00B8498D"/>
          <w:p w14:paraId="39830772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Realiza una lectura teológica de textos fundamentales de la Sagrada Escritura.</w:t>
            </w:r>
          </w:p>
          <w:p w14:paraId="39830773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Realiza una lectura teológica y contextualizada de textos relevantes del Magisterio de la Iglesia.</w:t>
            </w:r>
          </w:p>
          <w:p w14:paraId="39830774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Muestra las interrelaciones de la cristología y la mariología con otras materias teológicas: Misterio de Dios, Teología Fundamental, Evangelios y Hechos, especialmente.</w:t>
            </w:r>
          </w:p>
          <w:p w14:paraId="39830775" w14:textId="77777777" w:rsidR="0053627A" w:rsidRDefault="0053627A" w:rsidP="0053627A">
            <w:pPr>
              <w:numPr>
                <w:ilvl w:val="0"/>
                <w:numId w:val="13"/>
              </w:numPr>
              <w:spacing w:before="120"/>
            </w:pPr>
            <w:r>
              <w:t>Dialoga con teólogos contemporáneos.</w:t>
            </w:r>
          </w:p>
          <w:p w14:paraId="39830776" w14:textId="77777777" w:rsidR="0053627A" w:rsidRDefault="0053627A" w:rsidP="0053627A">
            <w:pPr>
              <w:numPr>
                <w:ilvl w:val="0"/>
                <w:numId w:val="13"/>
              </w:numPr>
              <w:spacing w:before="120"/>
            </w:pPr>
            <w:r>
              <w:t>Confronta la propia fe en Jesús de Nazaret, con la que la propone la Iglesia.</w:t>
            </w:r>
          </w:p>
          <w:p w14:paraId="39830777" w14:textId="77777777" w:rsidR="0053627A" w:rsidRDefault="0053627A" w:rsidP="0053627A">
            <w:pPr>
              <w:numPr>
                <w:ilvl w:val="0"/>
                <w:numId w:val="13"/>
              </w:numPr>
              <w:spacing w:before="120"/>
            </w:pPr>
            <w:r>
              <w:t>Aumenta la adhesión creyente a Jesús de Nazaret.</w:t>
            </w:r>
          </w:p>
          <w:p w14:paraId="39830778" w14:textId="77777777" w:rsidR="0053627A" w:rsidRDefault="0053627A" w:rsidP="0053627A">
            <w:pPr>
              <w:numPr>
                <w:ilvl w:val="0"/>
                <w:numId w:val="12"/>
              </w:numPr>
              <w:spacing w:before="120"/>
            </w:pPr>
            <w:r>
              <w:t>Fundamenta la devoción mariana.</w:t>
            </w:r>
          </w:p>
          <w:p w14:paraId="39830779" w14:textId="77777777" w:rsidR="00D03D9F" w:rsidRDefault="0053627A" w:rsidP="00B8498D">
            <w:pPr>
              <w:numPr>
                <w:ilvl w:val="0"/>
                <w:numId w:val="12"/>
              </w:numPr>
              <w:spacing w:before="120"/>
            </w:pPr>
            <w:r>
              <w:t>Capacidad para mantener las convicciones propias en un mundo pluralista y tolerante</w:t>
            </w:r>
            <w:r w:rsidR="00C6388B">
              <w:t>.</w:t>
            </w:r>
          </w:p>
          <w:p w14:paraId="3983077A" w14:textId="77777777" w:rsidR="00C6388B" w:rsidRPr="00DA5BA1" w:rsidRDefault="00C6388B" w:rsidP="00C6388B">
            <w:pPr>
              <w:spacing w:before="120"/>
            </w:pPr>
          </w:p>
        </w:tc>
        <w:tc>
          <w:tcPr>
            <w:tcW w:w="5456" w:type="dxa"/>
          </w:tcPr>
          <w:p w14:paraId="3983077B" w14:textId="77777777" w:rsidR="00D22F30" w:rsidRPr="00DA5BA1" w:rsidRDefault="00C6388B" w:rsidP="00B8498D">
            <w:r>
              <w:lastRenderedPageBreak/>
              <w:t>Participación activa en clase, con preguntas e intervenciones.</w:t>
            </w:r>
          </w:p>
        </w:tc>
        <w:tc>
          <w:tcPr>
            <w:tcW w:w="1559" w:type="dxa"/>
          </w:tcPr>
          <w:p w14:paraId="3983077C" w14:textId="77777777" w:rsidR="00D22F30" w:rsidRPr="00DA5BA1" w:rsidRDefault="00D22F30" w:rsidP="00B8498D">
            <w:r>
              <w:t>Modula la nota</w:t>
            </w:r>
          </w:p>
        </w:tc>
      </w:tr>
      <w:tr w:rsidR="00D22F30" w:rsidRPr="00DA5BA1" w14:paraId="39830782" w14:textId="77777777" w:rsidTr="00D03D9F">
        <w:tc>
          <w:tcPr>
            <w:tcW w:w="2410" w:type="dxa"/>
            <w:vAlign w:val="center"/>
          </w:tcPr>
          <w:p w14:paraId="3983077E" w14:textId="77777777" w:rsidR="00D22F30" w:rsidRPr="00DA5BA1" w:rsidRDefault="00D22F30" w:rsidP="002F1FD5">
            <w:pPr>
              <w:jc w:val="left"/>
            </w:pPr>
            <w:r>
              <w:lastRenderedPageBreak/>
              <w:t>Presentación en aula</w:t>
            </w:r>
          </w:p>
        </w:tc>
        <w:tc>
          <w:tcPr>
            <w:tcW w:w="4467" w:type="dxa"/>
          </w:tcPr>
          <w:p w14:paraId="3983077F" w14:textId="77777777" w:rsidR="00D22F30" w:rsidRPr="00DA5BA1" w:rsidRDefault="00D22F30" w:rsidP="00B8498D"/>
        </w:tc>
        <w:tc>
          <w:tcPr>
            <w:tcW w:w="5456" w:type="dxa"/>
          </w:tcPr>
          <w:p w14:paraId="39830780" w14:textId="77777777" w:rsidR="00D22F30" w:rsidRPr="00DA5BA1" w:rsidRDefault="00D22F30" w:rsidP="00B8498D"/>
        </w:tc>
        <w:tc>
          <w:tcPr>
            <w:tcW w:w="1559" w:type="dxa"/>
          </w:tcPr>
          <w:p w14:paraId="39830781" w14:textId="77777777" w:rsidR="00D22F30" w:rsidRPr="00DA5BA1" w:rsidRDefault="00D22F30" w:rsidP="00B8498D"/>
        </w:tc>
      </w:tr>
      <w:tr w:rsidR="00D22F30" w:rsidRPr="00DA5BA1" w14:paraId="39830787" w14:textId="77777777" w:rsidTr="00D03D9F">
        <w:tc>
          <w:tcPr>
            <w:tcW w:w="2410" w:type="dxa"/>
            <w:vAlign w:val="center"/>
          </w:tcPr>
          <w:p w14:paraId="39830783" w14:textId="77777777" w:rsidR="00D22F30" w:rsidRPr="00DA5BA1" w:rsidRDefault="00D22F30" w:rsidP="002F1FD5">
            <w:pPr>
              <w:jc w:val="left"/>
            </w:pPr>
            <w:r>
              <w:t xml:space="preserve">Evaluación: one </w:t>
            </w:r>
            <w:r>
              <w:lastRenderedPageBreak/>
              <w:t>minute paper</w:t>
            </w:r>
          </w:p>
        </w:tc>
        <w:tc>
          <w:tcPr>
            <w:tcW w:w="4467" w:type="dxa"/>
          </w:tcPr>
          <w:p w14:paraId="39830784" w14:textId="77777777" w:rsidR="00D22F30" w:rsidRPr="00DA5BA1" w:rsidRDefault="00D22F30" w:rsidP="00B8498D"/>
        </w:tc>
        <w:tc>
          <w:tcPr>
            <w:tcW w:w="5456" w:type="dxa"/>
          </w:tcPr>
          <w:p w14:paraId="39830785" w14:textId="77777777" w:rsidR="00D22F30" w:rsidRPr="00DA5BA1" w:rsidRDefault="00D22F30" w:rsidP="00B8498D"/>
        </w:tc>
        <w:tc>
          <w:tcPr>
            <w:tcW w:w="1559" w:type="dxa"/>
          </w:tcPr>
          <w:p w14:paraId="39830786" w14:textId="77777777" w:rsidR="00D22F30" w:rsidRPr="00DA5BA1" w:rsidRDefault="00D22F30" w:rsidP="00B8498D"/>
        </w:tc>
      </w:tr>
      <w:tr w:rsidR="00D22F30" w:rsidRPr="00DA5BA1" w14:paraId="3983078C" w14:textId="77777777" w:rsidTr="00D03D9F">
        <w:tc>
          <w:tcPr>
            <w:tcW w:w="2410" w:type="dxa"/>
            <w:vAlign w:val="center"/>
          </w:tcPr>
          <w:p w14:paraId="39830788" w14:textId="77777777" w:rsidR="00D22F30" w:rsidRPr="00DA5BA1" w:rsidRDefault="00D22F30" w:rsidP="002F1FD5">
            <w:pPr>
              <w:jc w:val="left"/>
            </w:pPr>
            <w:r>
              <w:lastRenderedPageBreak/>
              <w:t>Evaluación: test en aula…</w:t>
            </w:r>
          </w:p>
        </w:tc>
        <w:tc>
          <w:tcPr>
            <w:tcW w:w="4467" w:type="dxa"/>
          </w:tcPr>
          <w:p w14:paraId="39830789" w14:textId="77777777" w:rsidR="00D22F30" w:rsidRPr="00DA5BA1" w:rsidRDefault="00D22F30" w:rsidP="00B8498D"/>
        </w:tc>
        <w:tc>
          <w:tcPr>
            <w:tcW w:w="5456" w:type="dxa"/>
          </w:tcPr>
          <w:p w14:paraId="3983078A" w14:textId="77777777" w:rsidR="00D22F30" w:rsidRPr="00DA5BA1" w:rsidRDefault="00D22F30" w:rsidP="00B8498D"/>
        </w:tc>
        <w:tc>
          <w:tcPr>
            <w:tcW w:w="1559" w:type="dxa"/>
          </w:tcPr>
          <w:p w14:paraId="3983078B" w14:textId="77777777" w:rsidR="00D22F30" w:rsidRPr="00DA5BA1" w:rsidRDefault="00D22F30" w:rsidP="00B8498D"/>
        </w:tc>
      </w:tr>
      <w:tr w:rsidR="00D22F30" w:rsidRPr="00DA5BA1" w14:paraId="398307AC" w14:textId="77777777" w:rsidTr="00D03D9F">
        <w:tc>
          <w:tcPr>
            <w:tcW w:w="2410" w:type="dxa"/>
            <w:vAlign w:val="center"/>
          </w:tcPr>
          <w:p w14:paraId="3983078D" w14:textId="77777777" w:rsidR="00D22F30" w:rsidRPr="00DA5BA1" w:rsidRDefault="00D22F30" w:rsidP="002F1FD5">
            <w:pPr>
              <w:jc w:val="left"/>
            </w:pPr>
            <w:r>
              <w:t>Evaluación: examen</w:t>
            </w:r>
          </w:p>
        </w:tc>
        <w:tc>
          <w:tcPr>
            <w:tcW w:w="4467" w:type="dxa"/>
          </w:tcPr>
          <w:p w14:paraId="3983078E" w14:textId="77777777" w:rsidR="00D03D9F" w:rsidRDefault="00D03D9F" w:rsidP="00007E51">
            <w:pPr>
              <w:spacing w:before="120"/>
            </w:pPr>
            <w:r>
              <w:t>CGI 1: Capacidad de análisis y síntesis. Comprender y estructurar adecuadamente los conocimientos que se adquieren seleccionando los elementos más significativos.</w:t>
            </w:r>
          </w:p>
          <w:p w14:paraId="3983078F" w14:textId="77777777" w:rsidR="00D03D9F" w:rsidRDefault="00D03D9F" w:rsidP="00007E51">
            <w:pPr>
              <w:spacing w:before="120"/>
            </w:pPr>
            <w:r>
              <w:t>CGI 2: Capacidad de organización y planificación.</w:t>
            </w:r>
          </w:p>
          <w:p w14:paraId="39830790" w14:textId="77777777" w:rsidR="00D03D9F" w:rsidRDefault="00D03D9F" w:rsidP="00007E51">
            <w:pPr>
              <w:spacing w:before="120"/>
            </w:pPr>
            <w:r>
              <w:t>CGI 3: Capacidad de comunicación oral y escrita. Capacidad de comunicar ideas de forma estructurada e inteligible.</w:t>
            </w:r>
          </w:p>
          <w:p w14:paraId="39830791" w14:textId="77777777" w:rsidR="00007E51" w:rsidRDefault="00007E51" w:rsidP="00007E51">
            <w:pPr>
              <w:spacing w:before="120"/>
            </w:pPr>
            <w:r>
              <w:t>CGP 6: Capacidad crítica. Juicio crítico.</w:t>
            </w:r>
          </w:p>
          <w:p w14:paraId="39830792" w14:textId="77777777" w:rsidR="00007E51" w:rsidRDefault="00007E51" w:rsidP="00007E51">
            <w:pPr>
              <w:spacing w:before="120"/>
            </w:pPr>
            <w:r>
              <w:t>CGS 13: Capacidad para trabajar de modo autónomo y para pensar de forma creativa desarrollando nuevas ideas y conceptos.</w:t>
            </w:r>
          </w:p>
          <w:p w14:paraId="39830793" w14:textId="77777777" w:rsidR="0054695C" w:rsidRDefault="0054695C" w:rsidP="0054695C">
            <w:pPr>
              <w:ind w:left="714"/>
            </w:pPr>
          </w:p>
          <w:p w14:paraId="39830794" w14:textId="77777777" w:rsidR="0054695C" w:rsidRDefault="0054695C" w:rsidP="0054695C">
            <w:pPr>
              <w:numPr>
                <w:ilvl w:val="0"/>
                <w:numId w:val="10"/>
              </w:numPr>
              <w:ind w:left="714" w:hanging="357"/>
            </w:pPr>
            <w:r>
              <w:t>Conoce los retos pastorales de la cristología y su repercusión en el quehacer cristológico.</w:t>
            </w:r>
          </w:p>
          <w:p w14:paraId="39830795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Entiende las causas de la muerte de Jesús, el sentido que él le dio y su carácter salvífico.</w:t>
            </w:r>
          </w:p>
          <w:p w14:paraId="39830796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Justifica la fe en la resurrección de Jesús y la apertura de esperanza que implica.</w:t>
            </w:r>
          </w:p>
          <w:p w14:paraId="39830797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Justifica la fe en Jesús como Mesías, Hijo y Señor, en correlación con su ministerio.</w:t>
            </w:r>
          </w:p>
          <w:p w14:paraId="39830798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lastRenderedPageBreak/>
              <w:t>Entiende el significado de la fórmula dogmática de Calcedonia para la cristología.</w:t>
            </w:r>
          </w:p>
          <w:p w14:paraId="39830799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Justifica la mediación universal de Cristo en el contexto del pluralismo religioso.</w:t>
            </w:r>
          </w:p>
          <w:p w14:paraId="3983079A" w14:textId="77777777" w:rsidR="0054695C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Fundamenta la autoconciencia de Jesús como Mesías e Hijo de Dios.</w:t>
            </w:r>
          </w:p>
          <w:p w14:paraId="3983079B" w14:textId="77777777" w:rsidR="0054695C" w:rsidRPr="00DA5BA1" w:rsidRDefault="0054695C" w:rsidP="0054695C">
            <w:pPr>
              <w:numPr>
                <w:ilvl w:val="0"/>
                <w:numId w:val="10"/>
              </w:numPr>
              <w:spacing w:before="120"/>
            </w:pPr>
            <w:r>
              <w:t>Comprende el puesto de María en la fe de la Iglesia.</w:t>
            </w:r>
          </w:p>
          <w:p w14:paraId="3983079C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Presenta una imagen completa y coherente de Jesús de Nazaret.</w:t>
            </w:r>
          </w:p>
          <w:p w14:paraId="3983079D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Realiza una lectura teológica de textos fundamentales de la Sagrada Escritura.</w:t>
            </w:r>
          </w:p>
          <w:p w14:paraId="3983079E" w14:textId="77777777" w:rsidR="0054695C" w:rsidRDefault="0054695C" w:rsidP="0054695C">
            <w:pPr>
              <w:numPr>
                <w:ilvl w:val="0"/>
                <w:numId w:val="11"/>
              </w:numPr>
              <w:spacing w:before="120"/>
            </w:pPr>
            <w:r>
              <w:t>Realiza una lectura teológica y contextualizada de textos relevantes del Magisterio de la Iglesia.</w:t>
            </w:r>
          </w:p>
          <w:p w14:paraId="3983079F" w14:textId="77777777" w:rsidR="0054695C" w:rsidRDefault="0054695C" w:rsidP="0054695C">
            <w:pPr>
              <w:numPr>
                <w:ilvl w:val="0"/>
                <w:numId w:val="12"/>
              </w:numPr>
              <w:spacing w:before="120"/>
            </w:pPr>
            <w:r>
              <w:t>Aplica los conocimientos de cristología y mariología a la actividad pastoral.</w:t>
            </w:r>
          </w:p>
          <w:p w14:paraId="398307A0" w14:textId="77777777" w:rsidR="0053627A" w:rsidRDefault="0053627A" w:rsidP="0053627A">
            <w:pPr>
              <w:numPr>
                <w:ilvl w:val="0"/>
                <w:numId w:val="13"/>
              </w:numPr>
              <w:spacing w:before="120"/>
            </w:pPr>
            <w:r>
              <w:t>Dialoga con teólogos contemporáneos.</w:t>
            </w:r>
          </w:p>
          <w:p w14:paraId="398307A1" w14:textId="77777777" w:rsidR="0053627A" w:rsidRDefault="0053627A" w:rsidP="0053627A">
            <w:pPr>
              <w:numPr>
                <w:ilvl w:val="0"/>
                <w:numId w:val="12"/>
              </w:numPr>
              <w:spacing w:before="120"/>
            </w:pPr>
            <w:r>
              <w:t>Fundamenta la devoción mariana.</w:t>
            </w:r>
          </w:p>
          <w:p w14:paraId="398307A2" w14:textId="77777777" w:rsidR="00C94D93" w:rsidRDefault="0053627A" w:rsidP="00B8498D">
            <w:pPr>
              <w:numPr>
                <w:ilvl w:val="0"/>
                <w:numId w:val="12"/>
              </w:numPr>
              <w:spacing w:before="120"/>
            </w:pPr>
            <w:r>
              <w:t>Capacidad para mantener las convicciones propias en un mundo pluralista y tolerante</w:t>
            </w:r>
          </w:p>
          <w:p w14:paraId="398307A3" w14:textId="77777777" w:rsidR="00C94D93" w:rsidRDefault="00D22F30" w:rsidP="00C94D93">
            <w:pPr>
              <w:numPr>
                <w:ilvl w:val="0"/>
                <w:numId w:val="12"/>
              </w:numPr>
              <w:spacing w:before="120"/>
            </w:pPr>
            <w:r w:rsidRPr="00C94D93">
              <w:t>Conocimientos básicos de la profesión.</w:t>
            </w:r>
          </w:p>
          <w:p w14:paraId="398307A4" w14:textId="77777777" w:rsidR="00D22F30" w:rsidRPr="00DA5BA1" w:rsidRDefault="00D22F30" w:rsidP="00C94D93">
            <w:pPr>
              <w:numPr>
                <w:ilvl w:val="0"/>
                <w:numId w:val="12"/>
              </w:numPr>
              <w:spacing w:before="120"/>
            </w:pPr>
            <w:r w:rsidRPr="00C94D93">
              <w:lastRenderedPageBreak/>
              <w:t>Capacidad de argumentar según la metodología.</w:t>
            </w:r>
          </w:p>
        </w:tc>
        <w:tc>
          <w:tcPr>
            <w:tcW w:w="5456" w:type="dxa"/>
          </w:tcPr>
          <w:p w14:paraId="398307A5" w14:textId="77777777" w:rsidR="00D22F30" w:rsidRDefault="00D22F30" w:rsidP="00B8498D">
            <w:r>
              <w:lastRenderedPageBreak/>
              <w:t>Dominio de conceptos básicos.</w:t>
            </w:r>
          </w:p>
          <w:p w14:paraId="398307A6" w14:textId="77777777" w:rsidR="00D22F30" w:rsidRDefault="00D22F30" w:rsidP="00B8498D">
            <w:r>
              <w:t>Claridad en la exposición.</w:t>
            </w:r>
          </w:p>
          <w:p w14:paraId="398307A7" w14:textId="77777777" w:rsidR="00D22F30" w:rsidRDefault="00D22F30" w:rsidP="00B8498D">
            <w:r>
              <w:t>Relación conceptual.</w:t>
            </w:r>
          </w:p>
          <w:p w14:paraId="398307A8" w14:textId="77777777" w:rsidR="00D22F30" w:rsidRDefault="00D22F30" w:rsidP="00B8498D">
            <w:r>
              <w:t>Capacidad de síntesis.</w:t>
            </w:r>
          </w:p>
          <w:p w14:paraId="398307A9" w14:textId="77777777" w:rsidR="00C6388B" w:rsidRDefault="00C6388B" w:rsidP="00C6388B">
            <w:r>
              <w:t>Detecta las cuestiones relevantes de los textos de la Escritura y del Magisterio.</w:t>
            </w:r>
          </w:p>
          <w:p w14:paraId="398307AA" w14:textId="77777777" w:rsidR="00C6388B" w:rsidRPr="00DA5BA1" w:rsidRDefault="00C6388B" w:rsidP="00C6388B">
            <w:r>
              <w:t>Relaciona textos de la Escritura y posturas teológicas.</w:t>
            </w:r>
          </w:p>
        </w:tc>
        <w:tc>
          <w:tcPr>
            <w:tcW w:w="1559" w:type="dxa"/>
          </w:tcPr>
          <w:p w14:paraId="398307AB" w14:textId="77777777" w:rsidR="00D22F30" w:rsidRPr="00DA5BA1" w:rsidRDefault="00D22F30" w:rsidP="00B8498D">
            <w:r>
              <w:t>70 %</w:t>
            </w:r>
          </w:p>
        </w:tc>
      </w:tr>
    </w:tbl>
    <w:p w14:paraId="398307AD" w14:textId="77777777" w:rsidR="00D22F30" w:rsidRDefault="00D22F30" w:rsidP="00D811B6">
      <w:pPr>
        <w:keepNext/>
        <w:rPr>
          <w:b/>
          <w:bCs/>
        </w:rPr>
      </w:pPr>
    </w:p>
    <w:p w14:paraId="398307AE" w14:textId="77777777" w:rsidR="00D22F30" w:rsidRDefault="00D22F30" w:rsidP="00D811B6">
      <w:pPr>
        <w:keepNext/>
        <w:rPr>
          <w:b/>
          <w:bCs/>
        </w:rPr>
      </w:pPr>
    </w:p>
    <w:p w14:paraId="398307AF" w14:textId="77777777" w:rsidR="00D22F30" w:rsidRDefault="00D22F30" w:rsidP="00D811B6">
      <w:pPr>
        <w:keepNext/>
        <w:rPr>
          <w:b/>
          <w:bCs/>
        </w:rPr>
      </w:pPr>
    </w:p>
    <w:tbl>
      <w:tblPr>
        <w:tblW w:w="138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92"/>
      </w:tblGrid>
      <w:tr w:rsidR="00D22F30" w:rsidRPr="00E67F6F" w14:paraId="398307B1" w14:textId="77777777">
        <w:tc>
          <w:tcPr>
            <w:tcW w:w="13892" w:type="dxa"/>
            <w:shd w:val="clear" w:color="auto" w:fill="00B0F0"/>
          </w:tcPr>
          <w:p w14:paraId="398307B0" w14:textId="77777777" w:rsidR="00D22F30" w:rsidRPr="00E67F6F" w:rsidRDefault="00D22F30" w:rsidP="008E0B3F">
            <w:r w:rsidRPr="00E67F6F">
              <w:t>Calificaciones</w:t>
            </w:r>
          </w:p>
        </w:tc>
      </w:tr>
      <w:tr w:rsidR="00D22F30" w:rsidRPr="00DA5BA1" w14:paraId="398307C0" w14:textId="77777777">
        <w:tc>
          <w:tcPr>
            <w:tcW w:w="13892" w:type="dxa"/>
          </w:tcPr>
          <w:p w14:paraId="398307B2" w14:textId="77777777" w:rsidR="00D03D9F" w:rsidRDefault="00D03D9F" w:rsidP="00D03D9F">
            <w:r>
              <w:t>Para que el alumno pueda ser evaluado positivamente es requisito imprescindible haber asistido con regularidad a las clases. La ausencia no justificada por parte del alumno/a a las clases podrá tener una incidencia negativa en la calificación de la asignatura y, en su caso y según la normativa académica de la Universidad, podrá acarrear la pérdida del derecho a examen.</w:t>
            </w:r>
          </w:p>
          <w:p w14:paraId="398307B3" w14:textId="77777777" w:rsidR="00D03D9F" w:rsidRDefault="00D03D9F" w:rsidP="00B25BCD"/>
          <w:p w14:paraId="398307B4" w14:textId="77777777" w:rsidR="00D22F30" w:rsidRDefault="00D22F30" w:rsidP="00B25BCD">
            <w:r>
              <w:t>Se tiene en cuenta la asistencia regular y la participación activa en clase, con preguntas y en los ejercicios prácticos. Esto induce</w:t>
            </w:r>
            <w:r w:rsidR="00D03D9F">
              <w:t>, en su caso,</w:t>
            </w:r>
            <w:r>
              <w:t xml:space="preserve"> a redondear la nota hacia arriba.</w:t>
            </w:r>
          </w:p>
          <w:p w14:paraId="398307B5" w14:textId="77777777" w:rsidR="00D22F30" w:rsidRDefault="00D22F30" w:rsidP="00B25BCD"/>
          <w:p w14:paraId="398307B6" w14:textId="77777777" w:rsidR="00D22F30" w:rsidRDefault="00D22F30" w:rsidP="00B25BCD">
            <w:r>
              <w:t>Se realiza un examen y una memoria por cuatrimestre.</w:t>
            </w:r>
          </w:p>
          <w:p w14:paraId="398307B7" w14:textId="77777777" w:rsidR="00D22F30" w:rsidRDefault="00D22F30" w:rsidP="00B25BCD"/>
          <w:p w14:paraId="398307B8" w14:textId="28AB0010" w:rsidR="00D22F30" w:rsidRDefault="00CD3C65" w:rsidP="00B25BCD">
            <w:r>
              <w:t>El examen supone el 5</w:t>
            </w:r>
            <w:r w:rsidR="00D22F30">
              <w:t xml:space="preserve">0 % de la calificación final. </w:t>
            </w:r>
            <w:r w:rsidR="00434780">
              <w:t xml:space="preserve">Los exámenes son orales. En el examen oral, entre 10 y 15 minutos, se pregunta sobre cada uno de los contenidos principales de la materia del respectivo cuatrimestre. </w:t>
            </w:r>
            <w:r w:rsidR="00D22F30">
              <w:t>Una guía de preguntas está colgada en el portal de recursos correspondiente a cada bloque de temas.</w:t>
            </w:r>
            <w:r w:rsidR="00C94D93">
              <w:t xml:space="preserve"> </w:t>
            </w:r>
          </w:p>
          <w:p w14:paraId="398307B9" w14:textId="77777777" w:rsidR="00D22F30" w:rsidRDefault="00D22F30" w:rsidP="00B25BCD"/>
          <w:p w14:paraId="398307BA" w14:textId="02B4B993" w:rsidR="00D22F30" w:rsidRDefault="00CD3C65" w:rsidP="00B25BCD">
            <w:r>
              <w:t>La memoria supone el 5</w:t>
            </w:r>
            <w:bookmarkStart w:id="38" w:name="_GoBack"/>
            <w:bookmarkEnd w:id="38"/>
            <w:r w:rsidR="00D22F30">
              <w:t>0 % de la calificación final. Se tiene especialmente presente la cantidad y la calidad de las lecturas, su asimilación personal, la capacidad de razonamiento teológico propio, la creatividad.</w:t>
            </w:r>
            <w:r w:rsidR="00434780">
              <w:t xml:space="preserve"> </w:t>
            </w:r>
            <w:r w:rsidR="003522A1">
              <w:t xml:space="preserve">En el portal de recursos hay indicaciones más detalladas y específicas. </w:t>
            </w:r>
            <w:r w:rsidR="00434780">
              <w:t xml:space="preserve">El baremo </w:t>
            </w:r>
            <w:r w:rsidR="003522A1">
              <w:t xml:space="preserve">básico </w:t>
            </w:r>
            <w:r w:rsidR="00434780">
              <w:t>que se emplea es el siguiente:</w:t>
            </w:r>
          </w:p>
          <w:p w14:paraId="5ADCA983" w14:textId="77777777" w:rsidR="003522A1" w:rsidRDefault="003522A1" w:rsidP="003522A1">
            <w:pPr>
              <w:ind w:firstLine="708"/>
              <w:rPr>
                <w:lang w:val="es-ES_tradnl"/>
              </w:rPr>
            </w:pPr>
            <w:r>
              <w:rPr>
                <w:lang w:val="es-ES_tradnl"/>
              </w:rPr>
              <w:t>Menos de cinco lecturas “ordinarias por cuatrimestre”: suspenso.</w:t>
            </w:r>
          </w:p>
          <w:p w14:paraId="5E5FFF86" w14:textId="77777777" w:rsidR="003522A1" w:rsidRDefault="003522A1" w:rsidP="003522A1">
            <w:pPr>
              <w:ind w:firstLine="708"/>
              <w:rPr>
                <w:lang w:val="es-ES_tradnl"/>
              </w:rPr>
            </w:pPr>
            <w:r>
              <w:rPr>
                <w:lang w:val="es-ES_tradnl"/>
              </w:rPr>
              <w:t>Entre cinco y diez: aprobado.</w:t>
            </w:r>
          </w:p>
          <w:p w14:paraId="23DA97F7" w14:textId="77777777" w:rsidR="003522A1" w:rsidRDefault="003522A1" w:rsidP="003522A1">
            <w:pPr>
              <w:ind w:firstLine="708"/>
              <w:rPr>
                <w:lang w:val="es-ES_tradnl"/>
              </w:rPr>
            </w:pPr>
            <w:r>
              <w:rPr>
                <w:lang w:val="es-ES_tradnl"/>
              </w:rPr>
              <w:t>Entre once y quince: notable.</w:t>
            </w:r>
          </w:p>
          <w:p w14:paraId="398307BB" w14:textId="04D932F6" w:rsidR="00D22F30" w:rsidRDefault="003522A1" w:rsidP="003522A1">
            <w:pPr>
              <w:ind w:firstLine="708"/>
              <w:rPr>
                <w:lang w:val="es-ES_tradnl"/>
              </w:rPr>
            </w:pPr>
            <w:r>
              <w:rPr>
                <w:lang w:val="es-ES_tradnl"/>
              </w:rPr>
              <w:t>Más de quince: sobresaliente.</w:t>
            </w:r>
          </w:p>
          <w:p w14:paraId="6D5F875F" w14:textId="77777777" w:rsidR="003522A1" w:rsidRPr="003522A1" w:rsidRDefault="003522A1" w:rsidP="003522A1">
            <w:pPr>
              <w:ind w:firstLine="708"/>
              <w:rPr>
                <w:lang w:val="es-ES_tradnl"/>
              </w:rPr>
            </w:pPr>
          </w:p>
          <w:p w14:paraId="398307BC" w14:textId="77777777" w:rsidR="00D22F30" w:rsidRDefault="00D22F30" w:rsidP="00B25BCD">
            <w:r>
              <w:t>Para aprobar es necesario superar cada cuatrimestre de forma independiente, haciendo la media ponderada entre el examen y la memoria.</w:t>
            </w:r>
          </w:p>
          <w:p w14:paraId="398307BD" w14:textId="77777777" w:rsidR="00D22F30" w:rsidRDefault="00D22F30" w:rsidP="00B25BCD"/>
          <w:p w14:paraId="398307BF" w14:textId="206CFA5D" w:rsidR="00D22F30" w:rsidRPr="00DA5BA1" w:rsidRDefault="00D22F30" w:rsidP="00B25BCD">
            <w:r>
              <w:t>Previa entrevista con el profesor, se aceptan trabajos voluntarios sobre materias de interés de los alumnos.</w:t>
            </w:r>
          </w:p>
        </w:tc>
      </w:tr>
    </w:tbl>
    <w:p w14:paraId="398307C1" w14:textId="77777777" w:rsidR="00D22F30" w:rsidRDefault="00D22F30" w:rsidP="00D811B6">
      <w:pPr>
        <w:keepNext/>
        <w:rPr>
          <w:b/>
          <w:bCs/>
        </w:rPr>
      </w:pPr>
    </w:p>
    <w:sectPr w:rsidR="00D22F30" w:rsidSect="004B436F">
      <w:pgSz w:w="15840" w:h="12240" w:orient="landscape"/>
      <w:pgMar w:top="1701" w:right="1417" w:bottom="1701" w:left="1417" w:header="720" w:footer="72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A52E8D" w14:textId="77777777" w:rsidR="003027E6" w:rsidRDefault="003027E6" w:rsidP="00927E92">
      <w:r>
        <w:separator/>
      </w:r>
    </w:p>
  </w:endnote>
  <w:endnote w:type="continuationSeparator" w:id="0">
    <w:p w14:paraId="1C239F6F" w14:textId="77777777" w:rsidR="003027E6" w:rsidRDefault="003027E6" w:rsidP="00927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Berlin Sans FB Demi">
    <w:altName w:val="Athelas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8307CA" w14:textId="77777777" w:rsidR="00E64F38" w:rsidRDefault="00E64F38" w:rsidP="00D60F60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3C65">
      <w:rPr>
        <w:rStyle w:val="Nmerodepgina"/>
        <w:noProof/>
      </w:rPr>
      <w:t>20</w:t>
    </w:r>
    <w:r>
      <w:rPr>
        <w:rStyle w:val="Nmerodepgina"/>
      </w:rPr>
      <w:fldChar w:fldCharType="end"/>
    </w:r>
  </w:p>
  <w:p w14:paraId="398307CB" w14:textId="77777777" w:rsidR="00E64F38" w:rsidRDefault="00E64F38" w:rsidP="004B436F">
    <w:pPr>
      <w:pStyle w:val="Piedepgina"/>
      <w:ind w:right="360"/>
    </w:pPr>
    <w:r>
      <w:t xml:space="preserve">Guía docente de Cristología. Mariología </w:t>
    </w:r>
  </w:p>
  <w:p w14:paraId="398307CC" w14:textId="77777777" w:rsidR="00E64F38" w:rsidRDefault="00E64F38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041B54" w14:textId="77777777" w:rsidR="003027E6" w:rsidRDefault="003027E6" w:rsidP="00927E92">
      <w:r>
        <w:separator/>
      </w:r>
    </w:p>
  </w:footnote>
  <w:footnote w:type="continuationSeparator" w:id="0">
    <w:p w14:paraId="140BE19E" w14:textId="77777777" w:rsidR="003027E6" w:rsidRDefault="003027E6" w:rsidP="00927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2218"/>
    <w:multiLevelType w:val="hybridMultilevel"/>
    <w:tmpl w:val="F2BE0F0A"/>
    <w:lvl w:ilvl="0" w:tplc="0C0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2E23F86"/>
    <w:multiLevelType w:val="hybridMultilevel"/>
    <w:tmpl w:val="73027B0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834FF7"/>
    <w:multiLevelType w:val="hybridMultilevel"/>
    <w:tmpl w:val="0212B4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6D75DD"/>
    <w:multiLevelType w:val="hybridMultilevel"/>
    <w:tmpl w:val="FDDEC90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8F63CF7"/>
    <w:multiLevelType w:val="multilevel"/>
    <w:tmpl w:val="48AC7844"/>
    <w:lvl w:ilvl="0">
      <w:start w:val="1"/>
      <w:numFmt w:val="upperRoman"/>
      <w:pStyle w:val="P2"/>
      <w:lvlText w:val="%1."/>
      <w:lvlJc w:val="left"/>
      <w:pPr>
        <w:tabs>
          <w:tab w:val="num" w:pos="720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0C7624"/>
    <w:multiLevelType w:val="hybridMultilevel"/>
    <w:tmpl w:val="2CF884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ED42E2"/>
    <w:multiLevelType w:val="hybridMultilevel"/>
    <w:tmpl w:val="35B019A4"/>
    <w:lvl w:ilvl="0" w:tplc="C390EAF4">
      <w:numFmt w:val="bullet"/>
      <w:lvlText w:val="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32F1172C"/>
    <w:multiLevelType w:val="hybridMultilevel"/>
    <w:tmpl w:val="596CED2C"/>
    <w:lvl w:ilvl="0" w:tplc="85B2625A">
      <w:start w:val="1"/>
      <w:numFmt w:val="bullet"/>
      <w:lvlText w:val=""/>
      <w:lvlJc w:val="left"/>
      <w:pPr>
        <w:tabs>
          <w:tab w:val="num" w:pos="917"/>
        </w:tabs>
        <w:ind w:left="917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cs="Wingdings" w:hint="default"/>
      </w:rPr>
    </w:lvl>
  </w:abstractNum>
  <w:abstractNum w:abstractNumId="8">
    <w:nsid w:val="46A55D6E"/>
    <w:multiLevelType w:val="hybridMultilevel"/>
    <w:tmpl w:val="17A8F62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E677F4F"/>
    <w:multiLevelType w:val="multilevel"/>
    <w:tmpl w:val="4EDE1B5A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lowerLetter"/>
      <w:pStyle w:val="Ttulo3"/>
      <w:lvlText w:val="%3)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864"/>
        </w:tabs>
        <w:ind w:left="864" w:hanging="864"/>
      </w:pPr>
    </w:lvl>
    <w:lvl w:ilvl="4">
      <w:start w:val="1"/>
      <w:numFmt w:val="lowerRoman"/>
      <w:pStyle w:val="Ttulo5"/>
      <w:lvlText w:val="%5)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4E962780"/>
    <w:multiLevelType w:val="hybridMultilevel"/>
    <w:tmpl w:val="18805F4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5B12113"/>
    <w:multiLevelType w:val="hybridMultilevel"/>
    <w:tmpl w:val="65D0388A"/>
    <w:lvl w:ilvl="0" w:tplc="AE2EB4E6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2">
    <w:nsid w:val="57FB0957"/>
    <w:multiLevelType w:val="hybridMultilevel"/>
    <w:tmpl w:val="DB48E93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9E5764E"/>
    <w:multiLevelType w:val="hybridMultilevel"/>
    <w:tmpl w:val="9DB22F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65507F32"/>
    <w:multiLevelType w:val="hybridMultilevel"/>
    <w:tmpl w:val="F8045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E9265F"/>
    <w:multiLevelType w:val="hybridMultilevel"/>
    <w:tmpl w:val="729A0F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FD3CCA"/>
    <w:multiLevelType w:val="hybridMultilevel"/>
    <w:tmpl w:val="A1D4B3A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85F199E"/>
    <w:multiLevelType w:val="hybridMultilevel"/>
    <w:tmpl w:val="436AA502"/>
    <w:lvl w:ilvl="0" w:tplc="D472C182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C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9">
    <w:nsid w:val="7B9E3EAB"/>
    <w:multiLevelType w:val="hybridMultilevel"/>
    <w:tmpl w:val="D04817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0C294F"/>
    <w:multiLevelType w:val="hybridMultilevel"/>
    <w:tmpl w:val="E124CE8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6"/>
  </w:num>
  <w:num w:numId="5">
    <w:abstractNumId w:val="18"/>
  </w:num>
  <w:num w:numId="6">
    <w:abstractNumId w:val="9"/>
  </w:num>
  <w:num w:numId="7">
    <w:abstractNumId w:val="4"/>
  </w:num>
  <w:num w:numId="8">
    <w:abstractNumId w:val="12"/>
  </w:num>
  <w:num w:numId="9">
    <w:abstractNumId w:val="7"/>
  </w:num>
  <w:num w:numId="10">
    <w:abstractNumId w:val="8"/>
  </w:num>
  <w:num w:numId="11">
    <w:abstractNumId w:val="20"/>
  </w:num>
  <w:num w:numId="12">
    <w:abstractNumId w:val="10"/>
  </w:num>
  <w:num w:numId="13">
    <w:abstractNumId w:val="3"/>
  </w:num>
  <w:num w:numId="14">
    <w:abstractNumId w:val="2"/>
  </w:num>
  <w:num w:numId="15">
    <w:abstractNumId w:val="5"/>
  </w:num>
  <w:num w:numId="16">
    <w:abstractNumId w:val="16"/>
  </w:num>
  <w:num w:numId="17">
    <w:abstractNumId w:val="13"/>
  </w:num>
  <w:num w:numId="18">
    <w:abstractNumId w:val="1"/>
  </w:num>
  <w:num w:numId="19">
    <w:abstractNumId w:val="15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7E51"/>
    <w:rsid w:val="000135E3"/>
    <w:rsid w:val="00013953"/>
    <w:rsid w:val="000527D2"/>
    <w:rsid w:val="00066218"/>
    <w:rsid w:val="00093AE2"/>
    <w:rsid w:val="000A3D2A"/>
    <w:rsid w:val="000B1A9C"/>
    <w:rsid w:val="000B38C9"/>
    <w:rsid w:val="000E1A5F"/>
    <w:rsid w:val="000F1AF2"/>
    <w:rsid w:val="001077D4"/>
    <w:rsid w:val="001241A3"/>
    <w:rsid w:val="00127FAC"/>
    <w:rsid w:val="00150C62"/>
    <w:rsid w:val="0016312F"/>
    <w:rsid w:val="00190D6A"/>
    <w:rsid w:val="001A1414"/>
    <w:rsid w:val="001C4259"/>
    <w:rsid w:val="001D363B"/>
    <w:rsid w:val="001E6BC7"/>
    <w:rsid w:val="002025C2"/>
    <w:rsid w:val="00226C53"/>
    <w:rsid w:val="0025239D"/>
    <w:rsid w:val="00262FE4"/>
    <w:rsid w:val="0026614D"/>
    <w:rsid w:val="00272CA9"/>
    <w:rsid w:val="002852D7"/>
    <w:rsid w:val="002871A2"/>
    <w:rsid w:val="002C575F"/>
    <w:rsid w:val="002D79C3"/>
    <w:rsid w:val="002F1FD5"/>
    <w:rsid w:val="003027E6"/>
    <w:rsid w:val="003032BA"/>
    <w:rsid w:val="00307B41"/>
    <w:rsid w:val="003108EE"/>
    <w:rsid w:val="00317D75"/>
    <w:rsid w:val="003204DA"/>
    <w:rsid w:val="003522A1"/>
    <w:rsid w:val="00352528"/>
    <w:rsid w:val="00353121"/>
    <w:rsid w:val="00364070"/>
    <w:rsid w:val="003656FE"/>
    <w:rsid w:val="00381202"/>
    <w:rsid w:val="00387CF0"/>
    <w:rsid w:val="003B0CD2"/>
    <w:rsid w:val="003B0E8E"/>
    <w:rsid w:val="003B4A4E"/>
    <w:rsid w:val="003D7699"/>
    <w:rsid w:val="004009D6"/>
    <w:rsid w:val="004171D7"/>
    <w:rsid w:val="004336CE"/>
    <w:rsid w:val="00434780"/>
    <w:rsid w:val="00450F09"/>
    <w:rsid w:val="004564FD"/>
    <w:rsid w:val="00481CB3"/>
    <w:rsid w:val="004851DF"/>
    <w:rsid w:val="0048565D"/>
    <w:rsid w:val="0049566D"/>
    <w:rsid w:val="00497E5A"/>
    <w:rsid w:val="004B436F"/>
    <w:rsid w:val="004D59C2"/>
    <w:rsid w:val="005051FF"/>
    <w:rsid w:val="00516208"/>
    <w:rsid w:val="00520BA0"/>
    <w:rsid w:val="005353B2"/>
    <w:rsid w:val="0053627A"/>
    <w:rsid w:val="00540774"/>
    <w:rsid w:val="0054571B"/>
    <w:rsid w:val="0054695C"/>
    <w:rsid w:val="00546C82"/>
    <w:rsid w:val="005A4FAA"/>
    <w:rsid w:val="005A5E46"/>
    <w:rsid w:val="005A695E"/>
    <w:rsid w:val="005D7D12"/>
    <w:rsid w:val="005E4268"/>
    <w:rsid w:val="006375A4"/>
    <w:rsid w:val="006433B2"/>
    <w:rsid w:val="00662B36"/>
    <w:rsid w:val="0068619D"/>
    <w:rsid w:val="006A6775"/>
    <w:rsid w:val="006B4044"/>
    <w:rsid w:val="006F063B"/>
    <w:rsid w:val="006F31AE"/>
    <w:rsid w:val="00706953"/>
    <w:rsid w:val="00717F6D"/>
    <w:rsid w:val="0074635D"/>
    <w:rsid w:val="00780FD5"/>
    <w:rsid w:val="007B0FDF"/>
    <w:rsid w:val="007B3815"/>
    <w:rsid w:val="007C534A"/>
    <w:rsid w:val="007D7BB9"/>
    <w:rsid w:val="007E21CD"/>
    <w:rsid w:val="007F5115"/>
    <w:rsid w:val="00820328"/>
    <w:rsid w:val="00826B15"/>
    <w:rsid w:val="008730C6"/>
    <w:rsid w:val="008730D1"/>
    <w:rsid w:val="00883957"/>
    <w:rsid w:val="00895A74"/>
    <w:rsid w:val="008A1106"/>
    <w:rsid w:val="008B1F81"/>
    <w:rsid w:val="008C664F"/>
    <w:rsid w:val="008E0B3F"/>
    <w:rsid w:val="008F1CD6"/>
    <w:rsid w:val="008F30C3"/>
    <w:rsid w:val="00911EBC"/>
    <w:rsid w:val="00917955"/>
    <w:rsid w:val="00927E92"/>
    <w:rsid w:val="00951A34"/>
    <w:rsid w:val="009568E4"/>
    <w:rsid w:val="00961FCF"/>
    <w:rsid w:val="00966902"/>
    <w:rsid w:val="009A0CE5"/>
    <w:rsid w:val="009A5878"/>
    <w:rsid w:val="009B772B"/>
    <w:rsid w:val="009C1E99"/>
    <w:rsid w:val="009C27C6"/>
    <w:rsid w:val="009C3ACC"/>
    <w:rsid w:val="009E59A2"/>
    <w:rsid w:val="009F0538"/>
    <w:rsid w:val="009F3073"/>
    <w:rsid w:val="00A16170"/>
    <w:rsid w:val="00A20E6B"/>
    <w:rsid w:val="00A336C2"/>
    <w:rsid w:val="00A45D54"/>
    <w:rsid w:val="00A45F36"/>
    <w:rsid w:val="00A77578"/>
    <w:rsid w:val="00A7772F"/>
    <w:rsid w:val="00A92774"/>
    <w:rsid w:val="00A950A3"/>
    <w:rsid w:val="00AA18AF"/>
    <w:rsid w:val="00AB3668"/>
    <w:rsid w:val="00AD2D89"/>
    <w:rsid w:val="00AD5A35"/>
    <w:rsid w:val="00AF107C"/>
    <w:rsid w:val="00B04310"/>
    <w:rsid w:val="00B2195E"/>
    <w:rsid w:val="00B23E87"/>
    <w:rsid w:val="00B25BCD"/>
    <w:rsid w:val="00B42683"/>
    <w:rsid w:val="00B64BF1"/>
    <w:rsid w:val="00B8498D"/>
    <w:rsid w:val="00BC6BE1"/>
    <w:rsid w:val="00BF4555"/>
    <w:rsid w:val="00C10DC6"/>
    <w:rsid w:val="00C11D05"/>
    <w:rsid w:val="00C120E1"/>
    <w:rsid w:val="00C406DA"/>
    <w:rsid w:val="00C46010"/>
    <w:rsid w:val="00C605B9"/>
    <w:rsid w:val="00C6388B"/>
    <w:rsid w:val="00C836E0"/>
    <w:rsid w:val="00C934FD"/>
    <w:rsid w:val="00C94D93"/>
    <w:rsid w:val="00CA3B25"/>
    <w:rsid w:val="00CB2B4D"/>
    <w:rsid w:val="00CB588A"/>
    <w:rsid w:val="00CC0D24"/>
    <w:rsid w:val="00CC5C2B"/>
    <w:rsid w:val="00CD3A0A"/>
    <w:rsid w:val="00CD3C65"/>
    <w:rsid w:val="00CD3ED8"/>
    <w:rsid w:val="00CE37E8"/>
    <w:rsid w:val="00D03D9F"/>
    <w:rsid w:val="00D060AB"/>
    <w:rsid w:val="00D138F6"/>
    <w:rsid w:val="00D21E3A"/>
    <w:rsid w:val="00D22F30"/>
    <w:rsid w:val="00D403D1"/>
    <w:rsid w:val="00D47687"/>
    <w:rsid w:val="00D522F8"/>
    <w:rsid w:val="00D60F60"/>
    <w:rsid w:val="00D61FFA"/>
    <w:rsid w:val="00D811B6"/>
    <w:rsid w:val="00DA5BA1"/>
    <w:rsid w:val="00DB3A5E"/>
    <w:rsid w:val="00DB5EA9"/>
    <w:rsid w:val="00DC23AF"/>
    <w:rsid w:val="00DE61F1"/>
    <w:rsid w:val="00E02C1F"/>
    <w:rsid w:val="00E05792"/>
    <w:rsid w:val="00E102C4"/>
    <w:rsid w:val="00E1088C"/>
    <w:rsid w:val="00E16B76"/>
    <w:rsid w:val="00E23FA8"/>
    <w:rsid w:val="00E24B2E"/>
    <w:rsid w:val="00E31B4A"/>
    <w:rsid w:val="00E449A3"/>
    <w:rsid w:val="00E64F38"/>
    <w:rsid w:val="00E6513F"/>
    <w:rsid w:val="00E67F6F"/>
    <w:rsid w:val="00E719BB"/>
    <w:rsid w:val="00EB687E"/>
    <w:rsid w:val="00EB744D"/>
    <w:rsid w:val="00EC3F9B"/>
    <w:rsid w:val="00ED0F42"/>
    <w:rsid w:val="00EF3CE1"/>
    <w:rsid w:val="00F00D90"/>
    <w:rsid w:val="00F04C2A"/>
    <w:rsid w:val="00F15D31"/>
    <w:rsid w:val="00F27585"/>
    <w:rsid w:val="00F62A27"/>
    <w:rsid w:val="00F70CA5"/>
    <w:rsid w:val="00F959DF"/>
    <w:rsid w:val="00FA54B2"/>
    <w:rsid w:val="00FF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830516"/>
  <w15:docId w15:val="{2C0B3AC6-BB13-4DB7-A69D-28208A64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07E51"/>
    <w:pPr>
      <w:widowControl w:val="0"/>
      <w:jc w:val="both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99"/>
    <w:qFormat/>
    <w:locked/>
    <w:rsid w:val="00C120E1"/>
    <w:pPr>
      <w:keepNext/>
      <w:numPr>
        <w:numId w:val="6"/>
      </w:numPr>
      <w:spacing w:before="240"/>
      <w:jc w:val="left"/>
      <w:outlineLvl w:val="0"/>
    </w:pPr>
    <w:rPr>
      <w:b/>
      <w:bCs/>
      <w:cap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C120E1"/>
    <w:pPr>
      <w:keepNext/>
      <w:numPr>
        <w:ilvl w:val="1"/>
        <w:numId w:val="6"/>
      </w:numPr>
      <w:spacing w:before="240"/>
      <w:jc w:val="left"/>
      <w:outlineLvl w:val="1"/>
    </w:pPr>
    <w:rPr>
      <w:b/>
      <w:bCs/>
      <w:smallCaps/>
      <w:sz w:val="24"/>
      <w:szCs w:val="24"/>
      <w:lang w:val="es-ES_tradnl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C120E1"/>
    <w:pPr>
      <w:keepNext/>
      <w:numPr>
        <w:ilvl w:val="2"/>
        <w:numId w:val="6"/>
      </w:numPr>
      <w:spacing w:before="240"/>
      <w:outlineLvl w:val="2"/>
    </w:pPr>
    <w:rPr>
      <w:b/>
      <w:bCs/>
      <w:i/>
      <w:iCs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9"/>
    <w:qFormat/>
    <w:locked/>
    <w:rsid w:val="00C120E1"/>
    <w:pPr>
      <w:keepNext/>
      <w:numPr>
        <w:ilvl w:val="3"/>
        <w:numId w:val="6"/>
      </w:numPr>
      <w:spacing w:before="240"/>
      <w:jc w:val="left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9"/>
    <w:qFormat/>
    <w:locked/>
    <w:rsid w:val="00C120E1"/>
    <w:pPr>
      <w:numPr>
        <w:ilvl w:val="4"/>
        <w:numId w:val="6"/>
      </w:numPr>
      <w:spacing w:before="240"/>
      <w:outlineLvl w:val="4"/>
    </w:pPr>
    <w:rPr>
      <w:i/>
      <w:iCs/>
      <w:smallCap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052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052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052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052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052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table" w:styleId="Tablaconcuadrcula">
    <w:name w:val="Table Grid"/>
    <w:basedOn w:val="Tablanormal"/>
    <w:uiPriority w:val="99"/>
    <w:rsid w:val="00317D7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link w:val="Textoindependiente2Car"/>
    <w:uiPriority w:val="99"/>
    <w:rsid w:val="00EB744D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E0529"/>
    <w:rPr>
      <w:rFonts w:ascii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rsid w:val="005051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051FF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rsid w:val="00927E9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locked/>
    <w:rsid w:val="00927E92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rsid w:val="00927E92"/>
    <w:rPr>
      <w:vertAlign w:val="superscript"/>
    </w:rPr>
  </w:style>
  <w:style w:type="paragraph" w:styleId="Encabezado">
    <w:name w:val="header"/>
    <w:basedOn w:val="Normal"/>
    <w:link w:val="Encabezado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E67F6F"/>
    <w:rPr>
      <w:rFonts w:ascii="Arial" w:hAnsi="Arial" w:cs="Arial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E67F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E67F6F"/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uiPriority w:val="99"/>
    <w:rsid w:val="00C605B9"/>
    <w:rPr>
      <w:color w:val="0000FF"/>
      <w:u w:val="single"/>
    </w:rPr>
  </w:style>
  <w:style w:type="paragraph" w:customStyle="1" w:styleId="Bibligrafa">
    <w:name w:val="Bibligrafía"/>
    <w:basedOn w:val="Normal"/>
    <w:link w:val="BibligrafaCar"/>
    <w:autoRedefine/>
    <w:rsid w:val="00C120E1"/>
    <w:pPr>
      <w:ind w:left="709" w:hanging="709"/>
    </w:pPr>
    <w:rPr>
      <w:lang w:val="es-ES_tradnl"/>
    </w:rPr>
  </w:style>
  <w:style w:type="character" w:customStyle="1" w:styleId="BibligrafaCar">
    <w:name w:val="Bibligrafía Car"/>
    <w:basedOn w:val="Fuentedeprrafopredeter"/>
    <w:link w:val="Bibligrafa"/>
    <w:locked/>
    <w:rsid w:val="00C120E1"/>
    <w:rPr>
      <w:rFonts w:ascii="Arial" w:hAnsi="Arial" w:cs="Arial"/>
      <w:sz w:val="24"/>
      <w:szCs w:val="24"/>
      <w:lang w:val="es-ES_tradnl" w:eastAsia="es-ES"/>
    </w:rPr>
  </w:style>
  <w:style w:type="paragraph" w:customStyle="1" w:styleId="Bibliografa1">
    <w:name w:val="Bibliografía1"/>
    <w:basedOn w:val="Normal"/>
    <w:link w:val="BibliografaCar"/>
    <w:autoRedefine/>
    <w:uiPriority w:val="99"/>
    <w:rsid w:val="00C120E1"/>
    <w:rPr>
      <w:lang w:val="es-ES_tradnl"/>
    </w:rPr>
  </w:style>
  <w:style w:type="paragraph" w:styleId="Puesto">
    <w:name w:val="Title"/>
    <w:basedOn w:val="Normal"/>
    <w:link w:val="PuestoCar"/>
    <w:uiPriority w:val="99"/>
    <w:qFormat/>
    <w:locked/>
    <w:rsid w:val="00820328"/>
    <w:pPr>
      <w:spacing w:before="240"/>
      <w:jc w:val="center"/>
      <w:outlineLvl w:val="0"/>
    </w:pPr>
    <w:rPr>
      <w:b/>
      <w:bCs/>
      <w:kern w:val="28"/>
      <w:sz w:val="32"/>
      <w:szCs w:val="32"/>
      <w:lang w:val="es-ES_tradnl" w:eastAsia="de-DE"/>
    </w:rPr>
  </w:style>
  <w:style w:type="character" w:customStyle="1" w:styleId="TitleChar">
    <w:name w:val="Title Char"/>
    <w:basedOn w:val="Fuentedeprrafopredeter"/>
    <w:uiPriority w:val="10"/>
    <w:rsid w:val="004E052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P2">
    <w:name w:val="P2"/>
    <w:basedOn w:val="Normal"/>
    <w:qFormat/>
    <w:rsid w:val="00820328"/>
    <w:pPr>
      <w:numPr>
        <w:numId w:val="7"/>
      </w:numPr>
    </w:pPr>
    <w:rPr>
      <w:b/>
      <w:bCs/>
      <w:smallCaps/>
      <w:sz w:val="24"/>
      <w:szCs w:val="24"/>
    </w:rPr>
  </w:style>
  <w:style w:type="paragraph" w:customStyle="1" w:styleId="P1">
    <w:name w:val="P1"/>
    <w:basedOn w:val="Normal"/>
    <w:uiPriority w:val="99"/>
    <w:rsid w:val="00820328"/>
    <w:pPr>
      <w:tabs>
        <w:tab w:val="num" w:pos="432"/>
      </w:tabs>
      <w:ind w:left="432" w:hanging="432"/>
    </w:pPr>
    <w:rPr>
      <w:b/>
      <w:bCs/>
      <w:sz w:val="32"/>
      <w:szCs w:val="32"/>
    </w:rPr>
  </w:style>
  <w:style w:type="paragraph" w:styleId="TDC1">
    <w:name w:val="toc 1"/>
    <w:basedOn w:val="Normal"/>
    <w:next w:val="Normal"/>
    <w:autoRedefine/>
    <w:uiPriority w:val="99"/>
    <w:semiHidden/>
    <w:rsid w:val="00820328"/>
    <w:pPr>
      <w:tabs>
        <w:tab w:val="left" w:pos="480"/>
        <w:tab w:val="right" w:leader="dot" w:pos="9059"/>
      </w:tabs>
    </w:pPr>
    <w:rPr>
      <w:b/>
      <w:bCs/>
      <w:smallCaps/>
      <w:noProof/>
      <w:sz w:val="24"/>
      <w:szCs w:val="24"/>
    </w:rPr>
  </w:style>
  <w:style w:type="character" w:customStyle="1" w:styleId="CarCar">
    <w:name w:val="Car Car"/>
    <w:basedOn w:val="Fuentedeprrafopredeter"/>
    <w:uiPriority w:val="99"/>
    <w:semiHidden/>
    <w:rsid w:val="00820328"/>
    <w:rPr>
      <w:rFonts w:ascii="Arial" w:hAnsi="Arial" w:cs="Arial"/>
      <w:snapToGrid w:val="0"/>
      <w:sz w:val="22"/>
      <w:szCs w:val="22"/>
    </w:rPr>
  </w:style>
  <w:style w:type="character" w:customStyle="1" w:styleId="PuestoCar">
    <w:name w:val="Puesto Car"/>
    <w:basedOn w:val="Fuentedeprrafopredeter"/>
    <w:link w:val="Puesto"/>
    <w:uiPriority w:val="99"/>
    <w:locked/>
    <w:rsid w:val="00820328"/>
    <w:rPr>
      <w:rFonts w:ascii="Arial" w:hAnsi="Arial" w:cs="Arial"/>
      <w:b/>
      <w:bCs/>
      <w:kern w:val="28"/>
      <w:sz w:val="32"/>
      <w:szCs w:val="32"/>
      <w:lang w:val="es-ES_tradnl" w:eastAsia="de-DE"/>
    </w:rPr>
  </w:style>
  <w:style w:type="paragraph" w:styleId="Bibliografa">
    <w:name w:val="Bibliography"/>
    <w:basedOn w:val="Normal"/>
    <w:next w:val="Normal"/>
    <w:uiPriority w:val="99"/>
    <w:rsid w:val="00387CF0"/>
    <w:rPr>
      <w:sz w:val="24"/>
      <w:szCs w:val="24"/>
    </w:rPr>
  </w:style>
  <w:style w:type="character" w:customStyle="1" w:styleId="BibliografaCar">
    <w:name w:val="Bibliografía Car"/>
    <w:basedOn w:val="Fuentedeprrafopredeter"/>
    <w:link w:val="Bibliografa1"/>
    <w:uiPriority w:val="99"/>
    <w:locked/>
    <w:rsid w:val="00387CF0"/>
    <w:rPr>
      <w:rFonts w:ascii="Arial" w:hAnsi="Arial" w:cs="Arial"/>
      <w:sz w:val="24"/>
      <w:szCs w:val="24"/>
      <w:lang w:val="es-ES_tradnl" w:eastAsia="es-ES"/>
    </w:rPr>
  </w:style>
  <w:style w:type="paragraph" w:styleId="TDC7">
    <w:name w:val="toc 7"/>
    <w:basedOn w:val="Normal"/>
    <w:next w:val="Normal"/>
    <w:autoRedefine/>
    <w:uiPriority w:val="99"/>
    <w:semiHidden/>
    <w:rsid w:val="00F27585"/>
    <w:pPr>
      <w:ind w:left="1440"/>
    </w:pPr>
    <w:rPr>
      <w:sz w:val="24"/>
      <w:szCs w:val="24"/>
    </w:rPr>
  </w:style>
  <w:style w:type="paragraph" w:customStyle="1" w:styleId="normal2">
    <w:name w:val="normal 2"/>
    <w:basedOn w:val="Normal"/>
    <w:uiPriority w:val="99"/>
    <w:rsid w:val="006433B2"/>
  </w:style>
  <w:style w:type="character" w:styleId="Nmerodepgina">
    <w:name w:val="page number"/>
    <w:basedOn w:val="Fuentedeprrafopredeter"/>
    <w:uiPriority w:val="99"/>
    <w:rsid w:val="004B436F"/>
  </w:style>
  <w:style w:type="numbering" w:customStyle="1" w:styleId="Estilo2">
    <w:name w:val="Estilo2"/>
    <w:rsid w:val="004E0529"/>
    <w:pPr>
      <w:numPr>
        <w:numId w:val="1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D522F8"/>
    <w:rPr>
      <w:color w:val="800080" w:themeColor="followedHyperlink"/>
      <w:u w:val="single"/>
    </w:rPr>
  </w:style>
  <w:style w:type="paragraph" w:customStyle="1" w:styleId="Tabladecuadrcula21">
    <w:name w:val="Tabla de cuadrícula 21"/>
    <w:basedOn w:val="Normal"/>
    <w:autoRedefine/>
    <w:qFormat/>
    <w:rsid w:val="00C934FD"/>
    <w:pPr>
      <w:widowControl/>
      <w:ind w:left="709" w:hanging="709"/>
    </w:pPr>
    <w:rPr>
      <w:rFonts w:cs="Times New Roman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yperlink" Target="mailto:guribarri@comillas.edu" TargetMode="External"/><Relationship Id="rId10" Type="http://schemas.openxmlformats.org/officeDocument/2006/relationships/hyperlink" Target="http://www.vatican.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20</Pages>
  <Words>5254</Words>
  <Characters>28899</Characters>
  <Application>Microsoft Macintosh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sj</Company>
  <LinksUpToDate>false</LinksUpToDate>
  <CharactersWithSpaces>34085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Belen</dc:creator>
  <cp:lastModifiedBy>Gabino Uríbarri Bilbao</cp:lastModifiedBy>
  <cp:revision>5</cp:revision>
  <cp:lastPrinted>2011-03-28T11:37:00Z</cp:lastPrinted>
  <dcterms:created xsi:type="dcterms:W3CDTF">2017-08-31T10:02:00Z</dcterms:created>
  <dcterms:modified xsi:type="dcterms:W3CDTF">2017-08-31T16:49:00Z</dcterms:modified>
</cp:coreProperties>
</file>