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1CD9" w:rsidRPr="00F46938" w:rsidRDefault="005D1CD9" w:rsidP="000D4874">
      <w:pPr>
        <w:spacing w:line="360" w:lineRule="auto"/>
        <w:jc w:val="both"/>
        <w:rPr>
          <w:b/>
          <w:color w:val="000000" w:themeColor="text1"/>
          <w:lang w:val="es-ES"/>
        </w:rPr>
      </w:pPr>
      <w:bookmarkStart w:id="0" w:name="_GoBack"/>
    </w:p>
    <w:p w:rsidR="00B45FA4" w:rsidRPr="00F46938" w:rsidRDefault="00B45FA4" w:rsidP="000D4874">
      <w:pPr>
        <w:spacing w:line="360" w:lineRule="auto"/>
        <w:jc w:val="both"/>
        <w:rPr>
          <w:b/>
          <w:color w:val="000000" w:themeColor="text1"/>
          <w:lang w:val="es-ES"/>
        </w:rPr>
      </w:pPr>
      <w:r w:rsidRPr="00F46938">
        <w:rPr>
          <w:b/>
          <w:color w:val="000000" w:themeColor="text1"/>
          <w:lang w:val="es-ES"/>
        </w:rPr>
        <w:t>Introducción</w:t>
      </w:r>
    </w:p>
    <w:p w:rsidR="005613ED" w:rsidRPr="00F46938" w:rsidRDefault="00A7725D" w:rsidP="000D4874">
      <w:pPr>
        <w:spacing w:line="360" w:lineRule="auto"/>
        <w:jc w:val="both"/>
        <w:rPr>
          <w:color w:val="000000" w:themeColor="text1"/>
          <w:lang w:val="es-ES"/>
        </w:rPr>
      </w:pPr>
      <w:r w:rsidRPr="00F46938">
        <w:rPr>
          <w:color w:val="000000" w:themeColor="text1"/>
          <w:lang w:val="es-ES"/>
        </w:rPr>
        <w:t>Las rel</w:t>
      </w:r>
      <w:r w:rsidR="005613ED" w:rsidRPr="00F46938">
        <w:rPr>
          <w:color w:val="000000" w:themeColor="text1"/>
          <w:lang w:val="es-ES"/>
        </w:rPr>
        <w:t>aciones entre Rusia y la OTAN nunca</w:t>
      </w:r>
      <w:r w:rsidRPr="00F46938">
        <w:rPr>
          <w:color w:val="000000" w:themeColor="text1"/>
          <w:lang w:val="es-ES"/>
        </w:rPr>
        <w:t xml:space="preserve"> han sido </w:t>
      </w:r>
      <w:r w:rsidR="005613ED" w:rsidRPr="00F46938">
        <w:rPr>
          <w:color w:val="000000" w:themeColor="text1"/>
          <w:lang w:val="es-ES"/>
        </w:rPr>
        <w:t xml:space="preserve">sencillas, aunque </w:t>
      </w:r>
      <w:r w:rsidRPr="00F46938">
        <w:rPr>
          <w:color w:val="000000" w:themeColor="text1"/>
          <w:lang w:val="es-ES"/>
        </w:rPr>
        <w:t xml:space="preserve">es cierto </w:t>
      </w:r>
      <w:r w:rsidR="00112F2D" w:rsidRPr="00F46938">
        <w:rPr>
          <w:color w:val="000000" w:themeColor="text1"/>
          <w:lang w:val="es-ES"/>
        </w:rPr>
        <w:t>que</w:t>
      </w:r>
      <w:r w:rsidRPr="00F46938">
        <w:rPr>
          <w:color w:val="000000" w:themeColor="text1"/>
          <w:lang w:val="es-ES"/>
        </w:rPr>
        <w:t xml:space="preserve"> en los primeros momentos tras la disolución de la URSS hubo unos años donde la coope</w:t>
      </w:r>
      <w:r w:rsidR="005613ED" w:rsidRPr="00F46938">
        <w:rPr>
          <w:color w:val="000000" w:themeColor="text1"/>
          <w:lang w:val="es-ES"/>
        </w:rPr>
        <w:t>ración fue la pauta de relación. Sin embargo,</w:t>
      </w:r>
      <w:r w:rsidR="00112F2D" w:rsidRPr="00F46938">
        <w:rPr>
          <w:color w:val="000000" w:themeColor="text1"/>
          <w:lang w:val="es-ES"/>
        </w:rPr>
        <w:t xml:space="preserve"> tras</w:t>
      </w:r>
      <w:r w:rsidR="005613ED" w:rsidRPr="00F46938">
        <w:rPr>
          <w:color w:val="000000" w:themeColor="text1"/>
          <w:lang w:val="es-ES"/>
        </w:rPr>
        <w:t xml:space="preserve"> la publicación del Informe de Ampliación en </w:t>
      </w:r>
      <w:r w:rsidRPr="00F46938">
        <w:rPr>
          <w:color w:val="000000" w:themeColor="text1"/>
          <w:lang w:val="es-ES"/>
        </w:rPr>
        <w:t xml:space="preserve">1995 </w:t>
      </w:r>
      <w:r w:rsidR="00112F2D" w:rsidRPr="00F46938">
        <w:rPr>
          <w:color w:val="000000" w:themeColor="text1"/>
          <w:lang w:val="es-ES"/>
        </w:rPr>
        <w:t>é</w:t>
      </w:r>
      <w:r w:rsidRPr="00F46938">
        <w:rPr>
          <w:color w:val="000000" w:themeColor="text1"/>
          <w:lang w:val="es-ES"/>
        </w:rPr>
        <w:t>sta</w:t>
      </w:r>
      <w:r w:rsidR="005613ED" w:rsidRPr="00F46938">
        <w:rPr>
          <w:color w:val="000000" w:themeColor="text1"/>
          <w:lang w:val="es-ES"/>
        </w:rPr>
        <w:t>s</w:t>
      </w:r>
      <w:r w:rsidRPr="00F46938">
        <w:rPr>
          <w:color w:val="000000" w:themeColor="text1"/>
          <w:lang w:val="es-ES"/>
        </w:rPr>
        <w:t xml:space="preserve"> fue</w:t>
      </w:r>
      <w:r w:rsidR="005613ED" w:rsidRPr="00F46938">
        <w:rPr>
          <w:color w:val="000000" w:themeColor="text1"/>
          <w:lang w:val="es-ES"/>
        </w:rPr>
        <w:t>ron</w:t>
      </w:r>
      <w:r w:rsidRPr="00F46938">
        <w:rPr>
          <w:color w:val="000000" w:themeColor="text1"/>
          <w:lang w:val="es-ES"/>
        </w:rPr>
        <w:t xml:space="preserve"> empeorando significativamente</w:t>
      </w:r>
      <w:r w:rsidR="005613ED" w:rsidRPr="00F46938">
        <w:rPr>
          <w:color w:val="000000" w:themeColor="text1"/>
          <w:lang w:val="es-ES"/>
        </w:rPr>
        <w:t xml:space="preserve"> hasta llegar a la situación actual</w:t>
      </w:r>
      <w:r w:rsidRPr="00F46938">
        <w:rPr>
          <w:color w:val="000000" w:themeColor="text1"/>
          <w:lang w:val="es-ES"/>
        </w:rPr>
        <w:t xml:space="preserve">. La clave en la relación siempre ha </w:t>
      </w:r>
      <w:r w:rsidR="00F45CCC" w:rsidRPr="00F46938">
        <w:rPr>
          <w:color w:val="000000" w:themeColor="text1"/>
          <w:lang w:val="es-ES"/>
        </w:rPr>
        <w:t>estado</w:t>
      </w:r>
      <w:r w:rsidR="00112F2D" w:rsidRPr="00F46938">
        <w:rPr>
          <w:color w:val="000000" w:themeColor="text1"/>
          <w:lang w:val="es-ES"/>
        </w:rPr>
        <w:t xml:space="preserve"> en</w:t>
      </w:r>
      <w:r w:rsidR="00F45CCC" w:rsidRPr="00F46938">
        <w:rPr>
          <w:color w:val="000000" w:themeColor="text1"/>
          <w:lang w:val="es-ES"/>
        </w:rPr>
        <w:t xml:space="preserve"> </w:t>
      </w:r>
      <w:r w:rsidRPr="00F46938">
        <w:rPr>
          <w:color w:val="000000" w:themeColor="text1"/>
          <w:lang w:val="es-ES"/>
        </w:rPr>
        <w:t>las ampliaciones de la Alianza Atlántica hacia el Este</w:t>
      </w:r>
      <w:r w:rsidR="005613ED" w:rsidRPr="00F46938">
        <w:rPr>
          <w:color w:val="000000" w:themeColor="text1"/>
          <w:lang w:val="es-ES"/>
        </w:rPr>
        <w:t xml:space="preserve">, un aspecto que Rusia asume como una amenaza </w:t>
      </w:r>
      <w:r w:rsidR="00F45CCC" w:rsidRPr="00F46938">
        <w:rPr>
          <w:color w:val="000000" w:themeColor="text1"/>
          <w:lang w:val="es-ES"/>
        </w:rPr>
        <w:t xml:space="preserve">contra </w:t>
      </w:r>
      <w:r w:rsidR="005613ED" w:rsidRPr="00F46938">
        <w:rPr>
          <w:color w:val="000000" w:themeColor="text1"/>
          <w:lang w:val="es-ES"/>
        </w:rPr>
        <w:t>su seguridad nacional</w:t>
      </w:r>
      <w:r w:rsidRPr="00F46938">
        <w:rPr>
          <w:color w:val="000000" w:themeColor="text1"/>
          <w:lang w:val="es-ES"/>
        </w:rPr>
        <w:t xml:space="preserve">. En este sentido cabe dividir las relaciones entre OTAN y Rusia </w:t>
      </w:r>
      <w:r w:rsidR="005F18D9" w:rsidRPr="00F46938">
        <w:rPr>
          <w:color w:val="000000" w:themeColor="text1"/>
          <w:lang w:val="es-ES"/>
        </w:rPr>
        <w:t xml:space="preserve">en </w:t>
      </w:r>
      <w:r w:rsidR="00F45CCC" w:rsidRPr="00F46938">
        <w:rPr>
          <w:color w:val="000000" w:themeColor="text1"/>
          <w:lang w:val="es-ES"/>
        </w:rPr>
        <w:t xml:space="preserve">tres </w:t>
      </w:r>
      <w:r w:rsidR="00D844DE" w:rsidRPr="00F46938">
        <w:rPr>
          <w:color w:val="000000" w:themeColor="text1"/>
          <w:lang w:val="es-ES"/>
        </w:rPr>
        <w:t xml:space="preserve">periodos </w:t>
      </w:r>
      <w:r w:rsidR="005F18D9" w:rsidRPr="00F46938">
        <w:rPr>
          <w:color w:val="000000" w:themeColor="text1"/>
          <w:lang w:val="es-ES"/>
        </w:rPr>
        <w:t xml:space="preserve">que </w:t>
      </w:r>
      <w:r w:rsidR="00D844DE" w:rsidRPr="00F46938">
        <w:rPr>
          <w:color w:val="000000" w:themeColor="text1"/>
          <w:lang w:val="es-ES"/>
        </w:rPr>
        <w:t xml:space="preserve">coinciden con </w:t>
      </w:r>
      <w:r w:rsidR="005F18D9" w:rsidRPr="00F46938">
        <w:rPr>
          <w:color w:val="000000" w:themeColor="text1"/>
          <w:lang w:val="es-ES"/>
        </w:rPr>
        <w:t xml:space="preserve">dos dilemas de seguridad </w:t>
      </w:r>
      <w:r w:rsidR="00F45CCC" w:rsidRPr="00F46938">
        <w:rPr>
          <w:color w:val="000000" w:themeColor="text1"/>
          <w:lang w:val="es-ES"/>
        </w:rPr>
        <w:t>y una espira</w:t>
      </w:r>
      <w:r w:rsidR="00112F2D" w:rsidRPr="00F46938">
        <w:rPr>
          <w:color w:val="000000" w:themeColor="text1"/>
          <w:lang w:val="es-ES"/>
        </w:rPr>
        <w:t>l</w:t>
      </w:r>
      <w:r w:rsidR="00F45CCC" w:rsidRPr="00F46938">
        <w:rPr>
          <w:color w:val="000000" w:themeColor="text1"/>
          <w:lang w:val="es-ES"/>
        </w:rPr>
        <w:t xml:space="preserve"> ofensiva</w:t>
      </w:r>
      <w:r w:rsidR="005F18D9" w:rsidRPr="00F46938">
        <w:rPr>
          <w:color w:val="000000" w:themeColor="text1"/>
          <w:lang w:val="es-ES"/>
        </w:rPr>
        <w:t xml:space="preserve">. </w:t>
      </w:r>
    </w:p>
    <w:p w:rsidR="00DF579B" w:rsidRPr="00F46938" w:rsidRDefault="00DF579B" w:rsidP="000D4874">
      <w:pPr>
        <w:spacing w:line="360" w:lineRule="auto"/>
        <w:ind w:left="708"/>
        <w:jc w:val="both"/>
        <w:rPr>
          <w:color w:val="000000" w:themeColor="text1"/>
          <w:lang w:val="es-ES"/>
        </w:rPr>
      </w:pPr>
    </w:p>
    <w:p w:rsidR="005613ED" w:rsidRPr="00F46938" w:rsidRDefault="005F18D9" w:rsidP="000D4874">
      <w:pPr>
        <w:spacing w:line="360" w:lineRule="auto"/>
        <w:ind w:left="708"/>
        <w:jc w:val="both"/>
        <w:rPr>
          <w:color w:val="000000" w:themeColor="text1"/>
          <w:lang w:val="es-ES"/>
        </w:rPr>
      </w:pPr>
      <w:r w:rsidRPr="00F46938">
        <w:rPr>
          <w:color w:val="000000" w:themeColor="text1"/>
          <w:lang w:val="es-ES"/>
        </w:rPr>
        <w:t xml:space="preserve">El primero, </w:t>
      </w:r>
      <w:r w:rsidR="005613ED" w:rsidRPr="00F46938">
        <w:rPr>
          <w:color w:val="000000" w:themeColor="text1"/>
          <w:lang w:val="es-ES"/>
        </w:rPr>
        <w:t>(1991-2004)</w:t>
      </w:r>
      <w:r w:rsidR="00DA69D0" w:rsidRPr="00F46938">
        <w:rPr>
          <w:color w:val="000000" w:themeColor="text1"/>
          <w:lang w:val="es-ES"/>
        </w:rPr>
        <w:t>,</w:t>
      </w:r>
      <w:r w:rsidR="005613ED" w:rsidRPr="00F46938">
        <w:rPr>
          <w:color w:val="000000" w:themeColor="text1"/>
          <w:lang w:val="es-ES"/>
        </w:rPr>
        <w:t xml:space="preserve"> </w:t>
      </w:r>
      <w:r w:rsidR="00D844DE" w:rsidRPr="00F46938">
        <w:rPr>
          <w:color w:val="000000" w:themeColor="text1"/>
          <w:lang w:val="es-ES"/>
        </w:rPr>
        <w:t xml:space="preserve">el que hemos considerado como un </w:t>
      </w:r>
      <w:r w:rsidRPr="00F46938">
        <w:rPr>
          <w:i/>
          <w:color w:val="000000" w:themeColor="text1"/>
          <w:lang w:val="es-ES"/>
        </w:rPr>
        <w:t>dilema de seguridad</w:t>
      </w:r>
      <w:r w:rsidRPr="00F46938">
        <w:rPr>
          <w:color w:val="000000" w:themeColor="text1"/>
          <w:lang w:val="es-ES"/>
        </w:rPr>
        <w:t xml:space="preserve"> dormido</w:t>
      </w:r>
      <w:r w:rsidR="00DA69D0" w:rsidRPr="00F46938">
        <w:rPr>
          <w:color w:val="000000" w:themeColor="text1"/>
          <w:lang w:val="es-ES"/>
        </w:rPr>
        <w:t>,</w:t>
      </w:r>
      <w:r w:rsidRPr="00F46938">
        <w:rPr>
          <w:color w:val="000000" w:themeColor="text1"/>
          <w:lang w:val="es-ES"/>
        </w:rPr>
        <w:t xml:space="preserve"> </w:t>
      </w:r>
      <w:r w:rsidR="005613ED" w:rsidRPr="00F46938">
        <w:rPr>
          <w:color w:val="000000" w:themeColor="text1"/>
          <w:lang w:val="es-ES"/>
        </w:rPr>
        <w:t xml:space="preserve">comenzó a activarse en </w:t>
      </w:r>
      <w:r w:rsidRPr="00F46938">
        <w:rPr>
          <w:color w:val="000000" w:themeColor="text1"/>
          <w:lang w:val="es-ES"/>
        </w:rPr>
        <w:t xml:space="preserve">1995 </w:t>
      </w:r>
      <w:r w:rsidR="005613ED" w:rsidRPr="00F46938">
        <w:rPr>
          <w:color w:val="000000" w:themeColor="text1"/>
          <w:lang w:val="es-ES"/>
        </w:rPr>
        <w:t>cuando el mencionado informe de ampliación deterioró progresivamente</w:t>
      </w:r>
      <w:r w:rsidR="00300D87" w:rsidRPr="00F46938">
        <w:rPr>
          <w:color w:val="000000" w:themeColor="text1"/>
          <w:lang w:val="es-ES"/>
        </w:rPr>
        <w:t xml:space="preserve"> la</w:t>
      </w:r>
      <w:r w:rsidR="005613ED" w:rsidRPr="00F46938">
        <w:rPr>
          <w:color w:val="000000" w:themeColor="text1"/>
          <w:lang w:val="es-ES"/>
        </w:rPr>
        <w:t>s</w:t>
      </w:r>
      <w:r w:rsidR="00300D87" w:rsidRPr="00F46938">
        <w:rPr>
          <w:color w:val="000000" w:themeColor="text1"/>
          <w:lang w:val="es-ES"/>
        </w:rPr>
        <w:t xml:space="preserve"> </w:t>
      </w:r>
      <w:r w:rsidR="00DA69D0" w:rsidRPr="00F46938">
        <w:rPr>
          <w:color w:val="000000" w:themeColor="text1"/>
          <w:lang w:val="es-ES"/>
        </w:rPr>
        <w:t>relaciones</w:t>
      </w:r>
      <w:r w:rsidR="00D844DE" w:rsidRPr="00F46938">
        <w:rPr>
          <w:color w:val="000000" w:themeColor="text1"/>
          <w:lang w:val="es-ES"/>
        </w:rPr>
        <w:t xml:space="preserve"> entre las partes</w:t>
      </w:r>
      <w:r w:rsidR="00DA69D0" w:rsidRPr="00F46938">
        <w:rPr>
          <w:color w:val="000000" w:themeColor="text1"/>
          <w:lang w:val="es-ES"/>
        </w:rPr>
        <w:t>. Esta</w:t>
      </w:r>
      <w:r w:rsidR="005613ED" w:rsidRPr="00F46938">
        <w:rPr>
          <w:color w:val="000000" w:themeColor="text1"/>
          <w:lang w:val="es-ES"/>
        </w:rPr>
        <w:t xml:space="preserve"> </w:t>
      </w:r>
      <w:r w:rsidR="00DA69D0" w:rsidRPr="00F46938">
        <w:rPr>
          <w:color w:val="000000" w:themeColor="text1"/>
          <w:lang w:val="es-ES"/>
        </w:rPr>
        <w:t>situación</w:t>
      </w:r>
      <w:r w:rsidR="00E36302" w:rsidRPr="00F46938">
        <w:rPr>
          <w:color w:val="000000" w:themeColor="text1"/>
          <w:lang w:val="es-ES"/>
        </w:rPr>
        <w:t>,</w:t>
      </w:r>
      <w:r w:rsidR="005613ED" w:rsidRPr="00F46938">
        <w:rPr>
          <w:color w:val="000000" w:themeColor="text1"/>
          <w:lang w:val="es-ES"/>
        </w:rPr>
        <w:t xml:space="preserve"> </w:t>
      </w:r>
      <w:r w:rsidRPr="00F46938">
        <w:rPr>
          <w:color w:val="000000" w:themeColor="text1"/>
          <w:lang w:val="es-ES"/>
        </w:rPr>
        <w:t xml:space="preserve">que </w:t>
      </w:r>
      <w:r w:rsidR="00DA69D0" w:rsidRPr="00F46938">
        <w:rPr>
          <w:color w:val="000000" w:themeColor="text1"/>
          <w:lang w:val="es-ES"/>
        </w:rPr>
        <w:t xml:space="preserve">no estuvo exenta de medidas que buscaban </w:t>
      </w:r>
      <w:r w:rsidR="00D844DE" w:rsidRPr="00F46938">
        <w:rPr>
          <w:color w:val="000000" w:themeColor="text1"/>
          <w:lang w:val="es-ES"/>
        </w:rPr>
        <w:t>mejorar la confianza</w:t>
      </w:r>
      <w:r w:rsidR="00E36302" w:rsidRPr="00F46938">
        <w:rPr>
          <w:color w:val="000000" w:themeColor="text1"/>
          <w:lang w:val="es-ES"/>
        </w:rPr>
        <w:t>,</w:t>
      </w:r>
      <w:r w:rsidRPr="00F46938">
        <w:rPr>
          <w:color w:val="000000" w:themeColor="text1"/>
          <w:lang w:val="es-ES"/>
        </w:rPr>
        <w:t xml:space="preserve"> </w:t>
      </w:r>
      <w:r w:rsidR="00DA69D0" w:rsidRPr="00F46938">
        <w:rPr>
          <w:color w:val="000000" w:themeColor="text1"/>
          <w:lang w:val="es-ES"/>
        </w:rPr>
        <w:t>fue el germen de</w:t>
      </w:r>
      <w:r w:rsidR="00D844DE" w:rsidRPr="00F46938">
        <w:rPr>
          <w:color w:val="000000" w:themeColor="text1"/>
          <w:lang w:val="es-ES"/>
        </w:rPr>
        <w:t xml:space="preserve"> momentos de</w:t>
      </w:r>
      <w:r w:rsidR="00DA69D0" w:rsidRPr="00F46938">
        <w:rPr>
          <w:color w:val="000000" w:themeColor="text1"/>
          <w:lang w:val="es-ES"/>
        </w:rPr>
        <w:t xml:space="preserve"> </w:t>
      </w:r>
      <w:r w:rsidR="00D844DE" w:rsidRPr="00F46938">
        <w:rPr>
          <w:color w:val="000000" w:themeColor="text1"/>
          <w:lang w:val="es-ES"/>
        </w:rPr>
        <w:t>tensión como la incorporación de Hungría, Chequia y Polonia o de crisis como la provocada tras intervención</w:t>
      </w:r>
      <w:r w:rsidRPr="00F46938">
        <w:rPr>
          <w:color w:val="000000" w:themeColor="text1"/>
          <w:lang w:val="es-ES"/>
        </w:rPr>
        <w:t xml:space="preserve">. </w:t>
      </w:r>
    </w:p>
    <w:p w:rsidR="005613ED" w:rsidRPr="00F46938" w:rsidRDefault="005613ED" w:rsidP="000D4874">
      <w:pPr>
        <w:spacing w:line="360" w:lineRule="auto"/>
        <w:ind w:left="708"/>
        <w:jc w:val="both"/>
        <w:rPr>
          <w:color w:val="000000" w:themeColor="text1"/>
          <w:lang w:val="es-ES"/>
        </w:rPr>
      </w:pPr>
    </w:p>
    <w:p w:rsidR="005613ED" w:rsidRPr="00F46938" w:rsidRDefault="00400224" w:rsidP="000D4874">
      <w:pPr>
        <w:spacing w:line="360" w:lineRule="auto"/>
        <w:ind w:left="708"/>
        <w:jc w:val="both"/>
        <w:rPr>
          <w:color w:val="000000" w:themeColor="text1"/>
          <w:lang w:val="es-ES"/>
        </w:rPr>
      </w:pPr>
      <w:r w:rsidRPr="00F46938">
        <w:rPr>
          <w:color w:val="000000" w:themeColor="text1"/>
          <w:lang w:val="es-ES"/>
        </w:rPr>
        <w:t xml:space="preserve">El punto </w:t>
      </w:r>
      <w:r w:rsidR="00D844DE" w:rsidRPr="00F46938">
        <w:rPr>
          <w:color w:val="000000" w:themeColor="text1"/>
          <w:lang w:val="es-ES"/>
        </w:rPr>
        <w:t xml:space="preserve">de </w:t>
      </w:r>
      <w:r w:rsidRPr="00F46938">
        <w:rPr>
          <w:color w:val="000000" w:themeColor="text1"/>
          <w:lang w:val="es-ES"/>
        </w:rPr>
        <w:t>má</w:t>
      </w:r>
      <w:r w:rsidR="00D844DE" w:rsidRPr="00F46938">
        <w:rPr>
          <w:color w:val="000000" w:themeColor="text1"/>
          <w:lang w:val="es-ES"/>
        </w:rPr>
        <w:t>xima</w:t>
      </w:r>
      <w:r w:rsidRPr="00F46938">
        <w:rPr>
          <w:color w:val="000000" w:themeColor="text1"/>
          <w:lang w:val="es-ES"/>
        </w:rPr>
        <w:t xml:space="preserve"> tensión</w:t>
      </w:r>
      <w:r w:rsidR="00D844DE" w:rsidRPr="00F46938">
        <w:rPr>
          <w:color w:val="000000" w:themeColor="text1"/>
          <w:lang w:val="es-ES"/>
        </w:rPr>
        <w:t xml:space="preserve"> que provocó </w:t>
      </w:r>
      <w:r w:rsidR="0059217C" w:rsidRPr="00F46938">
        <w:rPr>
          <w:color w:val="000000" w:themeColor="text1"/>
          <w:lang w:val="es-ES"/>
        </w:rPr>
        <w:t xml:space="preserve">la </w:t>
      </w:r>
      <w:r w:rsidR="005F18D9" w:rsidRPr="00F46938">
        <w:rPr>
          <w:color w:val="000000" w:themeColor="text1"/>
          <w:lang w:val="es-ES"/>
        </w:rPr>
        <w:t xml:space="preserve">transformación </w:t>
      </w:r>
      <w:r w:rsidR="005613ED" w:rsidRPr="00F46938">
        <w:rPr>
          <w:color w:val="000000" w:themeColor="text1"/>
          <w:lang w:val="es-ES"/>
        </w:rPr>
        <w:t>de</w:t>
      </w:r>
      <w:r w:rsidR="00D844DE" w:rsidRPr="00F46938">
        <w:rPr>
          <w:color w:val="000000" w:themeColor="text1"/>
          <w:lang w:val="es-ES"/>
        </w:rPr>
        <w:t>l</w:t>
      </w:r>
      <w:r w:rsidR="005613ED" w:rsidRPr="00F46938">
        <w:rPr>
          <w:color w:val="000000" w:themeColor="text1"/>
          <w:lang w:val="es-ES"/>
        </w:rPr>
        <w:t xml:space="preserve"> dilema </w:t>
      </w:r>
      <w:r w:rsidR="00D844DE" w:rsidRPr="00F46938">
        <w:rPr>
          <w:color w:val="000000" w:themeColor="text1"/>
          <w:lang w:val="es-ES"/>
        </w:rPr>
        <w:t xml:space="preserve">de seguridad dormido en otro imperial </w:t>
      </w:r>
      <w:r w:rsidR="0059217C" w:rsidRPr="00F46938">
        <w:rPr>
          <w:color w:val="000000" w:themeColor="text1"/>
          <w:lang w:val="es-ES"/>
        </w:rPr>
        <w:t xml:space="preserve">llegó </w:t>
      </w:r>
      <w:r w:rsidR="005F18D9" w:rsidRPr="00F46938">
        <w:rPr>
          <w:color w:val="000000" w:themeColor="text1"/>
          <w:lang w:val="es-ES"/>
        </w:rPr>
        <w:t>en 2004 con la gran ampliación de la OTAN al Este</w:t>
      </w:r>
      <w:r w:rsidR="00300D87" w:rsidRPr="00F46938">
        <w:rPr>
          <w:color w:val="000000" w:themeColor="text1"/>
          <w:lang w:val="es-ES"/>
        </w:rPr>
        <w:t xml:space="preserve">. </w:t>
      </w:r>
    </w:p>
    <w:p w:rsidR="005613ED" w:rsidRPr="00F46938" w:rsidRDefault="005613ED" w:rsidP="000D4874">
      <w:pPr>
        <w:spacing w:line="360" w:lineRule="auto"/>
        <w:ind w:left="708"/>
        <w:jc w:val="both"/>
        <w:rPr>
          <w:color w:val="000000" w:themeColor="text1"/>
          <w:lang w:val="es-ES"/>
        </w:rPr>
      </w:pPr>
    </w:p>
    <w:p w:rsidR="00577318" w:rsidRPr="00F46938" w:rsidRDefault="005613ED" w:rsidP="000D4874">
      <w:pPr>
        <w:spacing w:line="360" w:lineRule="auto"/>
        <w:ind w:left="708"/>
        <w:jc w:val="both"/>
        <w:rPr>
          <w:color w:val="000000" w:themeColor="text1"/>
          <w:lang w:val="es-ES"/>
        </w:rPr>
      </w:pPr>
      <w:r w:rsidRPr="00F46938">
        <w:rPr>
          <w:color w:val="000000" w:themeColor="text1"/>
          <w:lang w:val="es-ES"/>
        </w:rPr>
        <w:t xml:space="preserve">El </w:t>
      </w:r>
      <w:r w:rsidRPr="00F46938">
        <w:rPr>
          <w:i/>
          <w:color w:val="000000" w:themeColor="text1"/>
          <w:lang w:val="es-ES"/>
        </w:rPr>
        <w:t>segundo dilema</w:t>
      </w:r>
      <w:r w:rsidRPr="00F46938">
        <w:rPr>
          <w:color w:val="000000" w:themeColor="text1"/>
          <w:lang w:val="es-ES"/>
        </w:rPr>
        <w:t xml:space="preserve"> de seguridad</w:t>
      </w:r>
      <w:r w:rsidR="00D844DE" w:rsidRPr="00F46938">
        <w:rPr>
          <w:color w:val="000000" w:themeColor="text1"/>
          <w:lang w:val="es-ES"/>
        </w:rPr>
        <w:t xml:space="preserve"> (2004-2007)</w:t>
      </w:r>
      <w:r w:rsidRPr="00F46938">
        <w:rPr>
          <w:color w:val="000000" w:themeColor="text1"/>
          <w:lang w:val="es-ES"/>
        </w:rPr>
        <w:t xml:space="preserve">, </w:t>
      </w:r>
      <w:r w:rsidR="00D844DE" w:rsidRPr="00F46938">
        <w:rPr>
          <w:color w:val="000000" w:themeColor="text1"/>
          <w:lang w:val="es-ES"/>
        </w:rPr>
        <w:t xml:space="preserve">el </w:t>
      </w:r>
      <w:r w:rsidRPr="00F46938">
        <w:rPr>
          <w:i/>
          <w:color w:val="000000" w:themeColor="text1"/>
          <w:lang w:val="es-ES"/>
        </w:rPr>
        <w:t>imperial</w:t>
      </w:r>
      <w:r w:rsidR="00112F2D" w:rsidRPr="00F46938">
        <w:rPr>
          <w:i/>
          <w:color w:val="000000" w:themeColor="text1"/>
          <w:lang w:val="es-ES"/>
        </w:rPr>
        <w:t xml:space="preserve"> </w:t>
      </w:r>
      <w:r w:rsidR="0059217C" w:rsidRPr="00F46938">
        <w:rPr>
          <w:color w:val="000000" w:themeColor="text1"/>
          <w:lang w:val="es-ES"/>
        </w:rPr>
        <w:t xml:space="preserve">(Snyder, </w:t>
      </w:r>
      <w:r w:rsidR="0067102A" w:rsidRPr="00F46938">
        <w:rPr>
          <w:color w:val="000000" w:themeColor="text1"/>
          <w:lang w:val="es-ES"/>
        </w:rPr>
        <w:t>1985</w:t>
      </w:r>
      <w:r w:rsidR="0059217C" w:rsidRPr="00F46938">
        <w:rPr>
          <w:color w:val="000000" w:themeColor="text1"/>
          <w:lang w:val="es-ES"/>
        </w:rPr>
        <w:t>)</w:t>
      </w:r>
      <w:r w:rsidRPr="00F46938">
        <w:rPr>
          <w:color w:val="000000" w:themeColor="text1"/>
          <w:lang w:val="es-ES"/>
        </w:rPr>
        <w:t xml:space="preserve">, comenzó en 2004 </w:t>
      </w:r>
      <w:r w:rsidR="0059217C" w:rsidRPr="00F46938">
        <w:rPr>
          <w:color w:val="000000" w:themeColor="text1"/>
          <w:lang w:val="es-ES"/>
        </w:rPr>
        <w:t xml:space="preserve">con la </w:t>
      </w:r>
      <w:r w:rsidR="00D844DE" w:rsidRPr="00F46938">
        <w:rPr>
          <w:color w:val="000000" w:themeColor="text1"/>
          <w:lang w:val="es-ES"/>
        </w:rPr>
        <w:t xml:space="preserve">mencionada </w:t>
      </w:r>
      <w:r w:rsidR="0059217C" w:rsidRPr="00F46938">
        <w:rPr>
          <w:color w:val="000000" w:themeColor="text1"/>
          <w:lang w:val="es-ES"/>
        </w:rPr>
        <w:t xml:space="preserve">gran ampliación </w:t>
      </w:r>
      <w:r w:rsidRPr="00F46938">
        <w:rPr>
          <w:color w:val="000000" w:themeColor="text1"/>
          <w:lang w:val="es-ES"/>
        </w:rPr>
        <w:t xml:space="preserve">y </w:t>
      </w:r>
      <w:r w:rsidR="0059217C" w:rsidRPr="00F46938">
        <w:rPr>
          <w:color w:val="000000" w:themeColor="text1"/>
          <w:lang w:val="es-ES"/>
        </w:rPr>
        <w:t xml:space="preserve">puede darse por concluido </w:t>
      </w:r>
      <w:r w:rsidRPr="00F46938">
        <w:rPr>
          <w:color w:val="000000" w:themeColor="text1"/>
          <w:lang w:val="es-ES"/>
        </w:rPr>
        <w:t xml:space="preserve">en 2007 cuando Putin anunció </w:t>
      </w:r>
      <w:r w:rsidR="00184CA5" w:rsidRPr="00F46938">
        <w:rPr>
          <w:color w:val="000000" w:themeColor="text1"/>
          <w:lang w:val="es-ES"/>
        </w:rPr>
        <w:t xml:space="preserve">en la Conferencia </w:t>
      </w:r>
      <w:r w:rsidR="00DF579B" w:rsidRPr="00F46938">
        <w:rPr>
          <w:color w:val="000000" w:themeColor="text1"/>
          <w:lang w:val="es-ES"/>
        </w:rPr>
        <w:t>de S</w:t>
      </w:r>
      <w:r w:rsidR="00184CA5" w:rsidRPr="00F46938">
        <w:rPr>
          <w:color w:val="000000" w:themeColor="text1"/>
          <w:lang w:val="es-ES"/>
        </w:rPr>
        <w:t xml:space="preserve">eguridad de </w:t>
      </w:r>
      <w:r w:rsidR="00112F2D" w:rsidRPr="00F46938">
        <w:rPr>
          <w:color w:val="000000" w:themeColor="text1"/>
          <w:lang w:val="es-ES"/>
        </w:rPr>
        <w:t>Múnich</w:t>
      </w:r>
      <w:r w:rsidR="00184CA5" w:rsidRPr="00F46938">
        <w:rPr>
          <w:color w:val="000000" w:themeColor="text1"/>
          <w:lang w:val="es-ES"/>
        </w:rPr>
        <w:t xml:space="preserve"> </w:t>
      </w:r>
      <w:r w:rsidRPr="00F46938">
        <w:rPr>
          <w:color w:val="000000" w:themeColor="text1"/>
          <w:lang w:val="es-ES"/>
        </w:rPr>
        <w:t xml:space="preserve">el </w:t>
      </w:r>
      <w:r w:rsidR="00DF579B" w:rsidRPr="00F46938">
        <w:rPr>
          <w:color w:val="000000" w:themeColor="text1"/>
          <w:lang w:val="es-ES"/>
        </w:rPr>
        <w:t xml:space="preserve">paso </w:t>
      </w:r>
      <w:r w:rsidR="00184CA5" w:rsidRPr="00F46938">
        <w:rPr>
          <w:color w:val="000000" w:themeColor="text1"/>
          <w:lang w:val="es-ES"/>
        </w:rPr>
        <w:t xml:space="preserve">de una política de seguridad defensiva a </w:t>
      </w:r>
      <w:r w:rsidR="00D844DE" w:rsidRPr="00F46938">
        <w:rPr>
          <w:color w:val="000000" w:themeColor="text1"/>
          <w:lang w:val="es-ES"/>
        </w:rPr>
        <w:t xml:space="preserve">otra ofensiva y </w:t>
      </w:r>
      <w:r w:rsidR="00184CA5" w:rsidRPr="00F46938">
        <w:rPr>
          <w:color w:val="000000" w:themeColor="text1"/>
          <w:lang w:val="es-ES"/>
        </w:rPr>
        <w:t>hostil</w:t>
      </w:r>
      <w:r w:rsidR="0067102A" w:rsidRPr="00F46938">
        <w:rPr>
          <w:color w:val="000000" w:themeColor="text1"/>
          <w:lang w:val="es-ES"/>
        </w:rPr>
        <w:t xml:space="preserve">. Este hecho marcó el fin del segundo dilema y su evolución hacia la </w:t>
      </w:r>
      <w:r w:rsidR="00DF579B" w:rsidRPr="00F46938">
        <w:rPr>
          <w:color w:val="000000" w:themeColor="text1"/>
          <w:lang w:val="es-ES"/>
        </w:rPr>
        <w:t>espiral ofensiva que abrió la tercera y última fase.</w:t>
      </w:r>
    </w:p>
    <w:p w:rsidR="00DF579B" w:rsidRPr="00F46938" w:rsidRDefault="00DF579B" w:rsidP="000D4874">
      <w:pPr>
        <w:spacing w:line="360" w:lineRule="auto"/>
        <w:ind w:left="708"/>
        <w:jc w:val="both"/>
        <w:rPr>
          <w:color w:val="000000" w:themeColor="text1"/>
          <w:lang w:val="es-ES"/>
        </w:rPr>
      </w:pPr>
    </w:p>
    <w:p w:rsidR="00DF579B" w:rsidRPr="00F46938" w:rsidRDefault="00DF579B" w:rsidP="000D4874">
      <w:pPr>
        <w:spacing w:line="360" w:lineRule="auto"/>
        <w:ind w:left="708"/>
        <w:jc w:val="both"/>
        <w:rPr>
          <w:color w:val="000000" w:themeColor="text1"/>
          <w:lang w:val="es-ES"/>
        </w:rPr>
      </w:pPr>
      <w:r w:rsidRPr="00F46938">
        <w:rPr>
          <w:color w:val="000000" w:themeColor="text1"/>
          <w:lang w:val="es-ES"/>
        </w:rPr>
        <w:t xml:space="preserve">La tercera fase (2007- hoy) </w:t>
      </w:r>
      <w:r w:rsidR="00D844DE" w:rsidRPr="00F46938">
        <w:rPr>
          <w:color w:val="000000" w:themeColor="text1"/>
          <w:lang w:val="es-ES"/>
        </w:rPr>
        <w:t>-</w:t>
      </w:r>
      <w:r w:rsidRPr="00F46938">
        <w:rPr>
          <w:color w:val="000000" w:themeColor="text1"/>
          <w:lang w:val="es-ES"/>
        </w:rPr>
        <w:t xml:space="preserve">la </w:t>
      </w:r>
      <w:r w:rsidRPr="00F46938">
        <w:rPr>
          <w:i/>
          <w:color w:val="000000" w:themeColor="text1"/>
          <w:lang w:val="es-ES"/>
        </w:rPr>
        <w:t>espiral ofensiva</w:t>
      </w:r>
      <w:r w:rsidR="00D844DE" w:rsidRPr="00F46938">
        <w:rPr>
          <w:i/>
          <w:color w:val="000000" w:themeColor="text1"/>
          <w:lang w:val="es-ES"/>
        </w:rPr>
        <w:t>-</w:t>
      </w:r>
      <w:r w:rsidR="00D844DE" w:rsidRPr="00F46938">
        <w:rPr>
          <w:color w:val="000000" w:themeColor="text1"/>
          <w:lang w:val="es-ES"/>
        </w:rPr>
        <w:t xml:space="preserve"> está marcada</w:t>
      </w:r>
      <w:r w:rsidRPr="00F46938">
        <w:rPr>
          <w:color w:val="000000" w:themeColor="text1"/>
          <w:lang w:val="es-ES"/>
        </w:rPr>
        <w:t xml:space="preserve"> por la injerencia rusa en los asuntos internos tanto de los </w:t>
      </w:r>
      <w:r w:rsidR="00D844DE" w:rsidRPr="00F46938">
        <w:rPr>
          <w:color w:val="000000" w:themeColor="text1"/>
          <w:lang w:val="es-ES"/>
        </w:rPr>
        <w:t xml:space="preserve">miembros </w:t>
      </w:r>
      <w:r w:rsidRPr="00F46938">
        <w:rPr>
          <w:color w:val="000000" w:themeColor="text1"/>
          <w:lang w:val="es-ES"/>
        </w:rPr>
        <w:t>como de la propia Alianza. En lo que a las ampliaciones de la OTAN se refiere</w:t>
      </w:r>
      <w:r w:rsidR="00112F2D" w:rsidRPr="00F46938">
        <w:rPr>
          <w:color w:val="000000" w:themeColor="text1"/>
          <w:lang w:val="es-ES"/>
        </w:rPr>
        <w:t>,</w:t>
      </w:r>
      <w:r w:rsidRPr="00F46938">
        <w:rPr>
          <w:color w:val="000000" w:themeColor="text1"/>
          <w:lang w:val="es-ES"/>
        </w:rPr>
        <w:t xml:space="preserve"> Moscú pasó de</w:t>
      </w:r>
      <w:r w:rsidR="00D844DE" w:rsidRPr="00F46938">
        <w:rPr>
          <w:color w:val="000000" w:themeColor="text1"/>
          <w:lang w:val="es-ES"/>
        </w:rPr>
        <w:t xml:space="preserve"> mostrar</w:t>
      </w:r>
      <w:r w:rsidRPr="00F46938">
        <w:rPr>
          <w:color w:val="000000" w:themeColor="text1"/>
          <w:lang w:val="es-ES"/>
        </w:rPr>
        <w:t xml:space="preserve"> un </w:t>
      </w:r>
      <w:r w:rsidRPr="00F46938">
        <w:rPr>
          <w:color w:val="000000" w:themeColor="text1"/>
          <w:lang w:val="es-ES"/>
        </w:rPr>
        <w:lastRenderedPageBreak/>
        <w:t xml:space="preserve">rechazo pasivo de las </w:t>
      </w:r>
      <w:r w:rsidR="00D844DE" w:rsidRPr="00F46938">
        <w:rPr>
          <w:color w:val="000000" w:themeColor="text1"/>
          <w:lang w:val="es-ES"/>
        </w:rPr>
        <w:t xml:space="preserve">mismas </w:t>
      </w:r>
      <w:r w:rsidRPr="00F46938">
        <w:rPr>
          <w:color w:val="000000" w:themeColor="text1"/>
          <w:lang w:val="es-ES"/>
        </w:rPr>
        <w:t xml:space="preserve">a un rol </w:t>
      </w:r>
      <w:r w:rsidR="00D844DE" w:rsidRPr="00F46938">
        <w:rPr>
          <w:color w:val="000000" w:themeColor="text1"/>
          <w:lang w:val="es-ES"/>
        </w:rPr>
        <w:t xml:space="preserve">mucho </w:t>
      </w:r>
      <w:r w:rsidRPr="00F46938">
        <w:rPr>
          <w:color w:val="000000" w:themeColor="text1"/>
          <w:lang w:val="es-ES"/>
        </w:rPr>
        <w:t xml:space="preserve">más activo </w:t>
      </w:r>
      <w:r w:rsidR="00D844DE" w:rsidRPr="00F46938">
        <w:rPr>
          <w:color w:val="000000" w:themeColor="text1"/>
          <w:lang w:val="es-ES"/>
        </w:rPr>
        <w:t>llegando incluso a invadir</w:t>
      </w:r>
      <w:r w:rsidR="0074303B" w:rsidRPr="00F46938">
        <w:rPr>
          <w:color w:val="000000" w:themeColor="text1"/>
          <w:lang w:val="es-ES"/>
        </w:rPr>
        <w:t xml:space="preserve"> el territorio de </w:t>
      </w:r>
      <w:r w:rsidRPr="00F46938">
        <w:rPr>
          <w:color w:val="000000" w:themeColor="text1"/>
          <w:lang w:val="es-ES"/>
        </w:rPr>
        <w:t xml:space="preserve">Georgia y </w:t>
      </w:r>
      <w:r w:rsidR="0074303B" w:rsidRPr="00F46938">
        <w:rPr>
          <w:color w:val="000000" w:themeColor="text1"/>
          <w:lang w:val="es-ES"/>
        </w:rPr>
        <w:t xml:space="preserve">de </w:t>
      </w:r>
      <w:r w:rsidRPr="00F46938">
        <w:rPr>
          <w:color w:val="000000" w:themeColor="text1"/>
          <w:lang w:val="es-ES"/>
        </w:rPr>
        <w:t>Ucrania</w:t>
      </w:r>
      <w:r w:rsidR="0074303B" w:rsidRPr="00F46938">
        <w:rPr>
          <w:color w:val="000000" w:themeColor="text1"/>
          <w:lang w:val="es-ES"/>
        </w:rPr>
        <w:t xml:space="preserve"> como forma de disuadir a la Alianza de incorporar a estos socios</w:t>
      </w:r>
      <w:r w:rsidRPr="00F46938">
        <w:rPr>
          <w:color w:val="000000" w:themeColor="text1"/>
          <w:lang w:val="es-ES"/>
        </w:rPr>
        <w:t>.</w:t>
      </w:r>
    </w:p>
    <w:p w:rsidR="00300D87" w:rsidRPr="00F46938" w:rsidRDefault="00300D87" w:rsidP="000D4874">
      <w:pPr>
        <w:spacing w:line="360" w:lineRule="auto"/>
        <w:jc w:val="both"/>
        <w:rPr>
          <w:color w:val="000000" w:themeColor="text1"/>
          <w:lang w:val="es-ES"/>
        </w:rPr>
      </w:pPr>
    </w:p>
    <w:p w:rsidR="000A1416" w:rsidRPr="00F46938" w:rsidRDefault="000A1416" w:rsidP="000D4874">
      <w:pPr>
        <w:spacing w:line="360" w:lineRule="auto"/>
        <w:jc w:val="both"/>
        <w:rPr>
          <w:color w:val="000000" w:themeColor="text1"/>
          <w:lang w:val="es-ES"/>
        </w:rPr>
      </w:pPr>
      <w:r w:rsidRPr="00F46938">
        <w:rPr>
          <w:color w:val="000000" w:themeColor="text1"/>
          <w:lang w:val="es-ES"/>
        </w:rPr>
        <w:t>Así, este capítulo va a or</w:t>
      </w:r>
      <w:r w:rsidR="00112F2D" w:rsidRPr="00F46938">
        <w:rPr>
          <w:color w:val="000000" w:themeColor="text1"/>
          <w:lang w:val="es-ES"/>
        </w:rPr>
        <w:t>ganizarse de la siguiente forma:</w:t>
      </w:r>
      <w:r w:rsidRPr="00F46938">
        <w:rPr>
          <w:color w:val="000000" w:themeColor="text1"/>
          <w:lang w:val="es-ES"/>
        </w:rPr>
        <w:t xml:space="preserve"> En primer lugar, realizaremos un breve estado de la cuestión analizando las principales </w:t>
      </w:r>
      <w:r w:rsidR="00514C82" w:rsidRPr="00F46938">
        <w:rPr>
          <w:color w:val="000000" w:themeColor="text1"/>
          <w:lang w:val="es-ES"/>
        </w:rPr>
        <w:t>obras en las que se trata</w:t>
      </w:r>
      <w:r w:rsidR="0074303B" w:rsidRPr="00F46938">
        <w:rPr>
          <w:color w:val="000000" w:themeColor="text1"/>
          <w:lang w:val="es-ES"/>
        </w:rPr>
        <w:t xml:space="preserve"> las relaciones entre OTAN y Rusia</w:t>
      </w:r>
      <w:r w:rsidRPr="00F46938">
        <w:rPr>
          <w:color w:val="000000" w:themeColor="text1"/>
          <w:lang w:val="es-ES"/>
        </w:rPr>
        <w:t xml:space="preserve">. En un segundo apartado aplicaremos </w:t>
      </w:r>
      <w:r w:rsidR="0074303B" w:rsidRPr="00F46938">
        <w:rPr>
          <w:color w:val="000000" w:themeColor="text1"/>
          <w:lang w:val="es-ES"/>
        </w:rPr>
        <w:t xml:space="preserve">la </w:t>
      </w:r>
      <w:r w:rsidR="00B45FA4" w:rsidRPr="00F46938">
        <w:rPr>
          <w:color w:val="000000" w:themeColor="text1"/>
          <w:lang w:val="es-ES"/>
        </w:rPr>
        <w:t xml:space="preserve">aproximación </w:t>
      </w:r>
      <w:r w:rsidR="0074303B" w:rsidRPr="00F46938">
        <w:rPr>
          <w:color w:val="000000" w:themeColor="text1"/>
          <w:lang w:val="es-ES"/>
        </w:rPr>
        <w:t xml:space="preserve">del dilema de seguridad a </w:t>
      </w:r>
      <w:r w:rsidR="00B45FA4" w:rsidRPr="00F46938">
        <w:rPr>
          <w:color w:val="000000" w:themeColor="text1"/>
          <w:lang w:val="es-ES"/>
        </w:rPr>
        <w:t xml:space="preserve">las relaciones OTAN-Rusia </w:t>
      </w:r>
      <w:r w:rsidR="00112F2D" w:rsidRPr="00F46938">
        <w:rPr>
          <w:color w:val="000000" w:themeColor="text1"/>
          <w:lang w:val="es-ES"/>
        </w:rPr>
        <w:t>considerando</w:t>
      </w:r>
      <w:r w:rsidR="00B45FA4" w:rsidRPr="00F46938">
        <w:rPr>
          <w:color w:val="000000" w:themeColor="text1"/>
          <w:lang w:val="es-ES"/>
        </w:rPr>
        <w:t xml:space="preserve"> como principal factor</w:t>
      </w:r>
      <w:r w:rsidR="00112F2D" w:rsidRPr="00F46938">
        <w:rPr>
          <w:color w:val="000000" w:themeColor="text1"/>
          <w:lang w:val="es-ES"/>
        </w:rPr>
        <w:t xml:space="preserve"> condicionante</w:t>
      </w:r>
      <w:r w:rsidR="00B45FA4" w:rsidRPr="00F46938">
        <w:rPr>
          <w:color w:val="000000" w:themeColor="text1"/>
          <w:lang w:val="es-ES"/>
        </w:rPr>
        <w:t xml:space="preserve"> </w:t>
      </w:r>
      <w:r w:rsidR="0074303B" w:rsidRPr="00F46938">
        <w:rPr>
          <w:color w:val="000000" w:themeColor="text1"/>
          <w:lang w:val="es-ES"/>
        </w:rPr>
        <w:t xml:space="preserve">de las mismas </w:t>
      </w:r>
      <w:r w:rsidR="00B45FA4" w:rsidRPr="00F46938">
        <w:rPr>
          <w:color w:val="000000" w:themeColor="text1"/>
          <w:lang w:val="es-ES"/>
        </w:rPr>
        <w:t>las ampliaciones de la Alianza Atlántica</w:t>
      </w:r>
      <w:r w:rsidR="006C1D50" w:rsidRPr="00F46938">
        <w:rPr>
          <w:color w:val="000000" w:themeColor="text1"/>
          <w:lang w:val="es-ES"/>
        </w:rPr>
        <w:t xml:space="preserve"> (Lukin)</w:t>
      </w:r>
      <w:r w:rsidR="00B45FA4" w:rsidRPr="00F46938">
        <w:rPr>
          <w:color w:val="000000" w:themeColor="text1"/>
          <w:lang w:val="es-ES"/>
        </w:rPr>
        <w:t xml:space="preserve">. </w:t>
      </w:r>
      <w:r w:rsidR="00514C82" w:rsidRPr="00F46938">
        <w:rPr>
          <w:color w:val="000000" w:themeColor="text1"/>
          <w:lang w:val="es-ES"/>
        </w:rPr>
        <w:t>En este sentido</w:t>
      </w:r>
      <w:r w:rsidR="00112F2D" w:rsidRPr="00F46938">
        <w:rPr>
          <w:color w:val="000000" w:themeColor="text1"/>
          <w:lang w:val="es-ES"/>
        </w:rPr>
        <w:t>, p</w:t>
      </w:r>
      <w:r w:rsidR="00B45FA4" w:rsidRPr="00F46938">
        <w:rPr>
          <w:color w:val="000000" w:themeColor="text1"/>
          <w:lang w:val="es-ES"/>
        </w:rPr>
        <w:t>ara comprobar el</w:t>
      </w:r>
      <w:r w:rsidR="00514C82" w:rsidRPr="00F46938">
        <w:rPr>
          <w:color w:val="000000" w:themeColor="text1"/>
          <w:lang w:val="es-ES"/>
        </w:rPr>
        <w:t xml:space="preserve"> efecto que las ampliaciones ha</w:t>
      </w:r>
      <w:r w:rsidR="00D6388D" w:rsidRPr="00F46938">
        <w:rPr>
          <w:color w:val="000000" w:themeColor="text1"/>
          <w:lang w:val="es-ES"/>
        </w:rPr>
        <w:t>n</w:t>
      </w:r>
      <w:r w:rsidR="00B45FA4" w:rsidRPr="00F46938">
        <w:rPr>
          <w:color w:val="000000" w:themeColor="text1"/>
          <w:lang w:val="es-ES"/>
        </w:rPr>
        <w:t xml:space="preserve"> tenido en la seguridad </w:t>
      </w:r>
      <w:r w:rsidR="0074303B" w:rsidRPr="00F46938">
        <w:rPr>
          <w:color w:val="000000" w:themeColor="text1"/>
          <w:lang w:val="es-ES"/>
        </w:rPr>
        <w:t xml:space="preserve">nacional </w:t>
      </w:r>
      <w:r w:rsidR="00B45FA4" w:rsidRPr="00F46938">
        <w:rPr>
          <w:color w:val="000000" w:themeColor="text1"/>
          <w:lang w:val="es-ES"/>
        </w:rPr>
        <w:t xml:space="preserve">de Rusia analizaremos </w:t>
      </w:r>
      <w:r w:rsidR="00514C82" w:rsidRPr="00F46938">
        <w:rPr>
          <w:color w:val="000000" w:themeColor="text1"/>
          <w:lang w:val="es-ES"/>
        </w:rPr>
        <w:t xml:space="preserve">aspectos tales como </w:t>
      </w:r>
      <w:r w:rsidR="00B45FA4" w:rsidRPr="00F46938">
        <w:rPr>
          <w:color w:val="000000" w:themeColor="text1"/>
          <w:lang w:val="es-ES"/>
        </w:rPr>
        <w:t>los presupuestos de defensa, las capacidades</w:t>
      </w:r>
      <w:r w:rsidR="00514C82" w:rsidRPr="00F46938">
        <w:rPr>
          <w:color w:val="000000" w:themeColor="text1"/>
          <w:lang w:val="es-ES"/>
        </w:rPr>
        <w:t xml:space="preserve"> adquiridas</w:t>
      </w:r>
      <w:r w:rsidR="00B45FA4" w:rsidRPr="00F46938">
        <w:rPr>
          <w:color w:val="000000" w:themeColor="text1"/>
          <w:lang w:val="es-ES"/>
        </w:rPr>
        <w:t xml:space="preserve">, los ejercicios </w:t>
      </w:r>
      <w:r w:rsidR="0074303B" w:rsidRPr="00F46938">
        <w:rPr>
          <w:color w:val="000000" w:themeColor="text1"/>
          <w:lang w:val="es-ES"/>
        </w:rPr>
        <w:t xml:space="preserve">militares </w:t>
      </w:r>
      <w:r w:rsidR="00514C82" w:rsidRPr="00F46938">
        <w:rPr>
          <w:color w:val="000000" w:themeColor="text1"/>
          <w:lang w:val="es-ES"/>
        </w:rPr>
        <w:t>o</w:t>
      </w:r>
      <w:r w:rsidR="00B45FA4" w:rsidRPr="00F46938">
        <w:rPr>
          <w:color w:val="000000" w:themeColor="text1"/>
          <w:lang w:val="es-ES"/>
        </w:rPr>
        <w:t xml:space="preserve"> las doctrinas </w:t>
      </w:r>
      <w:r w:rsidR="0074303B" w:rsidRPr="00F46938">
        <w:rPr>
          <w:color w:val="000000" w:themeColor="text1"/>
          <w:lang w:val="es-ES"/>
        </w:rPr>
        <w:t>de seguridad aprobadas</w:t>
      </w:r>
      <w:r w:rsidR="00B45FA4" w:rsidRPr="00F46938">
        <w:rPr>
          <w:color w:val="000000" w:themeColor="text1"/>
          <w:lang w:val="es-ES"/>
        </w:rPr>
        <w:t>.</w:t>
      </w:r>
    </w:p>
    <w:p w:rsidR="00B45FA4" w:rsidRPr="00F46938" w:rsidRDefault="00B45FA4" w:rsidP="000D4874">
      <w:pPr>
        <w:spacing w:line="360" w:lineRule="auto"/>
        <w:jc w:val="both"/>
        <w:rPr>
          <w:color w:val="000000" w:themeColor="text1"/>
          <w:lang w:val="es-ES"/>
        </w:rPr>
      </w:pPr>
    </w:p>
    <w:p w:rsidR="00B45FA4" w:rsidRPr="00F46938" w:rsidRDefault="00235E0A" w:rsidP="000D4874">
      <w:pPr>
        <w:spacing w:line="360" w:lineRule="auto"/>
        <w:jc w:val="both"/>
        <w:rPr>
          <w:b/>
          <w:color w:val="000000" w:themeColor="text1"/>
          <w:lang w:val="es-ES"/>
        </w:rPr>
      </w:pPr>
      <w:r w:rsidRPr="00F46938">
        <w:rPr>
          <w:b/>
          <w:color w:val="000000" w:themeColor="text1"/>
          <w:lang w:val="es-ES"/>
        </w:rPr>
        <w:t>Las relaciones OTAN Rusia</w:t>
      </w:r>
      <w:r w:rsidR="00C23E85" w:rsidRPr="00F46938">
        <w:rPr>
          <w:b/>
          <w:color w:val="000000" w:themeColor="text1"/>
          <w:lang w:val="es-ES"/>
        </w:rPr>
        <w:t>: El estado de la cuestión</w:t>
      </w:r>
      <w:r w:rsidRPr="00F46938">
        <w:rPr>
          <w:b/>
          <w:color w:val="000000" w:themeColor="text1"/>
          <w:lang w:val="es-ES"/>
        </w:rPr>
        <w:t xml:space="preserve"> </w:t>
      </w:r>
    </w:p>
    <w:p w:rsidR="0051779E" w:rsidRPr="00F46938" w:rsidRDefault="00D6388D" w:rsidP="000D4874">
      <w:pPr>
        <w:spacing w:line="360" w:lineRule="auto"/>
        <w:jc w:val="both"/>
        <w:rPr>
          <w:rFonts w:ascii="Times New Roman" w:hAnsi="Times New Roman" w:cs="Times New Roman"/>
          <w:color w:val="000000" w:themeColor="text1"/>
          <w:lang w:val="es-ES"/>
        </w:rPr>
      </w:pPr>
      <w:r w:rsidRPr="00F46938">
        <w:rPr>
          <w:color w:val="000000" w:themeColor="text1"/>
          <w:lang w:val="es-ES"/>
        </w:rPr>
        <w:t>Si</w:t>
      </w:r>
      <w:r w:rsidR="00C61284" w:rsidRPr="00F46938">
        <w:rPr>
          <w:color w:val="000000" w:themeColor="text1"/>
          <w:lang w:val="es-ES"/>
        </w:rPr>
        <w:t xml:space="preserve"> hay un tema que ha monopolizado los trabajos sobre</w:t>
      </w:r>
      <w:r w:rsidR="00446108" w:rsidRPr="00F46938">
        <w:rPr>
          <w:color w:val="000000" w:themeColor="text1"/>
          <w:lang w:val="es-ES"/>
        </w:rPr>
        <w:t xml:space="preserve"> OTAN tras la caída de la URSS é</w:t>
      </w:r>
      <w:r w:rsidR="00C61284" w:rsidRPr="00F46938">
        <w:rPr>
          <w:color w:val="000000" w:themeColor="text1"/>
          <w:lang w:val="es-ES"/>
        </w:rPr>
        <w:t>se ha sido</w:t>
      </w:r>
      <w:r w:rsidRPr="00F46938">
        <w:rPr>
          <w:color w:val="000000" w:themeColor="text1"/>
          <w:lang w:val="es-ES"/>
        </w:rPr>
        <w:t>, sin lugar a dudas,</w:t>
      </w:r>
      <w:r w:rsidR="00C61284" w:rsidRPr="00F46938">
        <w:rPr>
          <w:color w:val="000000" w:themeColor="text1"/>
          <w:lang w:val="es-ES"/>
        </w:rPr>
        <w:t xml:space="preserve"> las relaciones entre la Alianza y Rusia. En buena medida, estos trabajos siempre han estado inspirados en el complicado </w:t>
      </w:r>
      <w:r w:rsidR="004F5339" w:rsidRPr="00F46938">
        <w:rPr>
          <w:color w:val="000000" w:themeColor="text1"/>
          <w:lang w:val="es-ES"/>
        </w:rPr>
        <w:t xml:space="preserve">asunto de la ampliación. Resultaría imposible hacer un estado de la cuestión </w:t>
      </w:r>
      <w:r w:rsidRPr="00F46938">
        <w:rPr>
          <w:color w:val="000000" w:themeColor="text1"/>
          <w:lang w:val="es-ES"/>
        </w:rPr>
        <w:t>que recoja todas la</w:t>
      </w:r>
      <w:r w:rsidR="004F5339" w:rsidRPr="00F46938">
        <w:rPr>
          <w:color w:val="000000" w:themeColor="text1"/>
          <w:lang w:val="es-ES"/>
        </w:rPr>
        <w:t xml:space="preserve">s </w:t>
      </w:r>
      <w:r w:rsidRPr="00F46938">
        <w:rPr>
          <w:color w:val="000000" w:themeColor="text1"/>
          <w:lang w:val="es-ES"/>
        </w:rPr>
        <w:t xml:space="preserve">contribuciones </w:t>
      </w:r>
      <w:r w:rsidR="004F5339" w:rsidRPr="00F46938">
        <w:rPr>
          <w:color w:val="000000" w:themeColor="text1"/>
          <w:lang w:val="es-ES"/>
        </w:rPr>
        <w:t>sobre las relaciones OTAN-Rusia o incluso s</w:t>
      </w:r>
      <w:r w:rsidRPr="00F46938">
        <w:rPr>
          <w:color w:val="000000" w:themeColor="text1"/>
          <w:lang w:val="es-ES"/>
        </w:rPr>
        <w:t>obre repercusión de las ampliacio</w:t>
      </w:r>
      <w:r w:rsidR="004F5339" w:rsidRPr="00F46938">
        <w:rPr>
          <w:color w:val="000000" w:themeColor="text1"/>
          <w:lang w:val="es-ES"/>
        </w:rPr>
        <w:t>n</w:t>
      </w:r>
      <w:r w:rsidRPr="00F46938">
        <w:rPr>
          <w:color w:val="000000" w:themeColor="text1"/>
          <w:lang w:val="es-ES"/>
        </w:rPr>
        <w:t>es</w:t>
      </w:r>
      <w:r w:rsidR="004F5339" w:rsidRPr="00F46938">
        <w:rPr>
          <w:color w:val="000000" w:themeColor="text1"/>
          <w:lang w:val="es-ES"/>
        </w:rPr>
        <w:t xml:space="preserve"> en las relaciones entre Moscú y Bruselas</w:t>
      </w:r>
      <w:r w:rsidR="004F5339" w:rsidRPr="00F46938">
        <w:rPr>
          <w:rFonts w:ascii="Calibri" w:hAnsi="Calibri" w:cs="Calibri"/>
          <w:color w:val="000000" w:themeColor="text1"/>
          <w:lang w:val="es-ES"/>
        </w:rPr>
        <w:t xml:space="preserve">. </w:t>
      </w:r>
      <w:r w:rsidR="0064131B" w:rsidRPr="00F46938">
        <w:rPr>
          <w:rFonts w:ascii="Calibri" w:hAnsi="Calibri" w:cs="Calibri"/>
          <w:color w:val="000000" w:themeColor="text1"/>
          <w:lang w:val="es-ES"/>
        </w:rPr>
        <w:t xml:space="preserve">Los primeros trabajos fueron desarrollados por </w:t>
      </w:r>
      <w:r w:rsidR="004F5339" w:rsidRPr="00F46938">
        <w:rPr>
          <w:rFonts w:ascii="Calibri" w:hAnsi="Calibri" w:cs="Calibri"/>
          <w:color w:val="000000" w:themeColor="text1"/>
          <w:lang w:val="es-ES"/>
        </w:rPr>
        <w:t>Asmus (</w:t>
      </w:r>
      <w:r w:rsidR="00E06FD6" w:rsidRPr="00F46938">
        <w:rPr>
          <w:rFonts w:ascii="Calibri" w:hAnsi="Calibri" w:cs="Calibri"/>
          <w:color w:val="000000" w:themeColor="text1"/>
          <w:lang w:val="es-ES"/>
        </w:rPr>
        <w:t>2002</w:t>
      </w:r>
      <w:r w:rsidR="004F5339" w:rsidRPr="00F46938">
        <w:rPr>
          <w:rFonts w:ascii="Calibri" w:hAnsi="Calibri" w:cs="Calibri"/>
          <w:color w:val="000000" w:themeColor="text1"/>
          <w:lang w:val="es-ES"/>
        </w:rPr>
        <w:t>), Blank</w:t>
      </w:r>
      <w:r w:rsidR="00E06FD6" w:rsidRPr="00F46938">
        <w:rPr>
          <w:rFonts w:ascii="Calibri" w:hAnsi="Calibri" w:cs="Calibri"/>
          <w:color w:val="000000" w:themeColor="text1"/>
          <w:lang w:val="es-ES"/>
        </w:rPr>
        <w:t xml:space="preserve"> (1999)</w:t>
      </w:r>
      <w:r w:rsidR="004F5339" w:rsidRPr="00F46938">
        <w:rPr>
          <w:rFonts w:ascii="Calibri" w:hAnsi="Calibri" w:cs="Calibri"/>
          <w:color w:val="000000" w:themeColor="text1"/>
          <w:lang w:val="es-ES"/>
        </w:rPr>
        <w:t>, Yost</w:t>
      </w:r>
      <w:r w:rsidR="0064131B" w:rsidRPr="00F46938">
        <w:rPr>
          <w:rFonts w:ascii="Calibri" w:hAnsi="Calibri" w:cs="Calibri"/>
          <w:color w:val="000000" w:themeColor="text1"/>
          <w:lang w:val="es-ES"/>
        </w:rPr>
        <w:t xml:space="preserve"> (1999)</w:t>
      </w:r>
      <w:r w:rsidR="004F5339" w:rsidRPr="00F46938">
        <w:rPr>
          <w:rFonts w:ascii="Calibri" w:hAnsi="Calibri" w:cs="Calibri"/>
          <w:color w:val="000000" w:themeColor="text1"/>
          <w:lang w:val="es-ES"/>
        </w:rPr>
        <w:t>,</w:t>
      </w:r>
      <w:r w:rsidR="0064131B" w:rsidRPr="00F46938">
        <w:rPr>
          <w:rFonts w:ascii="Calibri" w:hAnsi="Calibri" w:cs="Calibri"/>
          <w:color w:val="000000" w:themeColor="text1"/>
          <w:lang w:val="es-ES"/>
        </w:rPr>
        <w:t xml:space="preserve"> Hunter, Oliker (2001) o Szayna (2001) mientras que en los últimos años se ha producido </w:t>
      </w:r>
      <w:r w:rsidRPr="00F46938">
        <w:rPr>
          <w:rFonts w:ascii="Calibri" w:hAnsi="Calibri" w:cs="Calibri"/>
          <w:color w:val="000000" w:themeColor="text1"/>
          <w:lang w:val="es-ES"/>
        </w:rPr>
        <w:t xml:space="preserve">hemos asistido a la aparición </w:t>
      </w:r>
      <w:r w:rsidR="0064131B" w:rsidRPr="00F46938">
        <w:rPr>
          <w:rFonts w:ascii="Calibri" w:hAnsi="Calibri" w:cs="Calibri"/>
          <w:color w:val="000000" w:themeColor="text1"/>
          <w:lang w:val="es-ES"/>
        </w:rPr>
        <w:t xml:space="preserve">de otros autores como Williams, Rynning, </w:t>
      </w:r>
      <w:r w:rsidR="00D42FB0" w:rsidRPr="00F46938">
        <w:rPr>
          <w:rFonts w:ascii="Calibri" w:hAnsi="Calibri" w:cs="Calibri"/>
          <w:color w:val="000000" w:themeColor="text1"/>
          <w:lang w:val="es-ES"/>
        </w:rPr>
        <w:t>Zapfe o Pothier</w:t>
      </w:r>
      <w:r w:rsidR="00D42FB0" w:rsidRPr="00F46938">
        <w:rPr>
          <w:rFonts w:ascii="Times New Roman" w:hAnsi="Times New Roman" w:cs="Times New Roman"/>
          <w:color w:val="000000" w:themeColor="text1"/>
          <w:lang w:val="es-ES"/>
        </w:rPr>
        <w:t>.</w:t>
      </w:r>
    </w:p>
    <w:p w:rsidR="001E110A" w:rsidRPr="00F46938" w:rsidRDefault="001E110A" w:rsidP="000D4874">
      <w:pPr>
        <w:spacing w:line="360" w:lineRule="auto"/>
        <w:jc w:val="both"/>
        <w:rPr>
          <w:rFonts w:ascii="Times New Roman" w:hAnsi="Times New Roman" w:cs="Times New Roman"/>
          <w:color w:val="000000" w:themeColor="text1"/>
          <w:lang w:val="es-ES"/>
        </w:rPr>
      </w:pPr>
    </w:p>
    <w:p w:rsidR="001E110A" w:rsidRPr="00F46938" w:rsidRDefault="001E110A" w:rsidP="000D4874">
      <w:pPr>
        <w:spacing w:line="360" w:lineRule="auto"/>
        <w:jc w:val="both"/>
        <w:rPr>
          <w:color w:val="000000" w:themeColor="text1"/>
          <w:lang w:val="es-ES"/>
        </w:rPr>
      </w:pPr>
      <w:r w:rsidRPr="00F46938">
        <w:rPr>
          <w:rFonts w:ascii="Times New Roman" w:hAnsi="Times New Roman" w:cs="Times New Roman"/>
          <w:color w:val="000000" w:themeColor="text1"/>
          <w:lang w:val="es-ES"/>
        </w:rPr>
        <w:t xml:space="preserve">Si bien es cierto que algunos autores como </w:t>
      </w:r>
      <w:r w:rsidR="004D5B2E" w:rsidRPr="00F46938">
        <w:rPr>
          <w:rFonts w:ascii="Times New Roman" w:hAnsi="Times New Roman" w:cs="Times New Roman"/>
          <w:color w:val="000000" w:themeColor="text1"/>
          <w:lang w:val="es-ES"/>
        </w:rPr>
        <w:t xml:space="preserve">Kay (2010), Deni (2016), Yilmaz (2016), Duke o Gebhard (2017) han usado el dilema de seguridad para explicar las relaciones entre Rusia y la OTAN, ninguno de estos trabajos ha apuntado </w:t>
      </w:r>
      <w:r w:rsidR="00D6388D" w:rsidRPr="00F46938">
        <w:rPr>
          <w:rFonts w:ascii="Times New Roman" w:hAnsi="Times New Roman" w:cs="Times New Roman"/>
          <w:color w:val="000000" w:themeColor="text1"/>
          <w:lang w:val="es-ES"/>
        </w:rPr>
        <w:t xml:space="preserve">a </w:t>
      </w:r>
      <w:r w:rsidR="004D5B2E" w:rsidRPr="00F46938">
        <w:rPr>
          <w:rFonts w:ascii="Times New Roman" w:hAnsi="Times New Roman" w:cs="Times New Roman"/>
          <w:color w:val="000000" w:themeColor="text1"/>
          <w:lang w:val="es-ES"/>
        </w:rPr>
        <w:t>la espiral ofensiva</w:t>
      </w:r>
      <w:r w:rsidR="00D6388D" w:rsidRPr="00F46938">
        <w:rPr>
          <w:rFonts w:ascii="Times New Roman" w:hAnsi="Times New Roman" w:cs="Times New Roman"/>
          <w:color w:val="000000" w:themeColor="text1"/>
          <w:lang w:val="es-ES"/>
        </w:rPr>
        <w:t xml:space="preserve"> como evolución del dilema de seguridad</w:t>
      </w:r>
      <w:r w:rsidR="004D5B2E" w:rsidRPr="00F46938">
        <w:rPr>
          <w:rFonts w:ascii="Times New Roman" w:hAnsi="Times New Roman" w:cs="Times New Roman"/>
          <w:color w:val="000000" w:themeColor="text1"/>
          <w:lang w:val="es-ES"/>
        </w:rPr>
        <w:t>. De hecho, la mayor parte de los trabajos que han centrado su análisis en esta aproximación teórica</w:t>
      </w:r>
      <w:r w:rsidR="00D6388D" w:rsidRPr="00F46938">
        <w:rPr>
          <w:rFonts w:ascii="Times New Roman" w:hAnsi="Times New Roman" w:cs="Times New Roman"/>
          <w:color w:val="000000" w:themeColor="text1"/>
          <w:lang w:val="es-ES"/>
        </w:rPr>
        <w:t>,</w:t>
      </w:r>
      <w:r w:rsidR="004D5B2E" w:rsidRPr="00F46938">
        <w:rPr>
          <w:rFonts w:ascii="Times New Roman" w:hAnsi="Times New Roman" w:cs="Times New Roman"/>
          <w:color w:val="000000" w:themeColor="text1"/>
          <w:lang w:val="es-ES"/>
        </w:rPr>
        <w:t xml:space="preserve"> </w:t>
      </w:r>
      <w:r w:rsidR="00D6388D" w:rsidRPr="00F46938">
        <w:rPr>
          <w:rFonts w:ascii="Times New Roman" w:hAnsi="Times New Roman" w:cs="Times New Roman"/>
          <w:color w:val="000000" w:themeColor="text1"/>
          <w:lang w:val="es-ES"/>
        </w:rPr>
        <w:t xml:space="preserve">inciden </w:t>
      </w:r>
      <w:r w:rsidR="004D5B2E" w:rsidRPr="00F46938">
        <w:rPr>
          <w:rFonts w:ascii="Times New Roman" w:hAnsi="Times New Roman" w:cs="Times New Roman"/>
          <w:color w:val="000000" w:themeColor="text1"/>
          <w:lang w:val="es-ES"/>
        </w:rPr>
        <w:t xml:space="preserve">en la cuestión del escudo antimisiles </w:t>
      </w:r>
      <w:r w:rsidR="00D6388D" w:rsidRPr="00F46938">
        <w:rPr>
          <w:rFonts w:ascii="Times New Roman" w:hAnsi="Times New Roman" w:cs="Times New Roman"/>
          <w:color w:val="000000" w:themeColor="text1"/>
          <w:lang w:val="es-ES"/>
        </w:rPr>
        <w:t xml:space="preserve">como eje central </w:t>
      </w:r>
      <w:r w:rsidR="004D5B2E" w:rsidRPr="00F46938">
        <w:rPr>
          <w:rFonts w:ascii="Times New Roman" w:hAnsi="Times New Roman" w:cs="Times New Roman"/>
          <w:color w:val="000000" w:themeColor="text1"/>
          <w:lang w:val="es-ES"/>
        </w:rPr>
        <w:t>prestando menor atención a otros aspectos</w:t>
      </w:r>
      <w:r w:rsidR="00C10073" w:rsidRPr="00F46938">
        <w:rPr>
          <w:rFonts w:ascii="Times New Roman" w:hAnsi="Times New Roman" w:cs="Times New Roman"/>
          <w:color w:val="000000" w:themeColor="text1"/>
          <w:lang w:val="es-ES"/>
        </w:rPr>
        <w:t xml:space="preserve"> como las maniobras militares, </w:t>
      </w:r>
      <w:r w:rsidR="004D5B2E" w:rsidRPr="00F46938">
        <w:rPr>
          <w:rFonts w:ascii="Times New Roman" w:hAnsi="Times New Roman" w:cs="Times New Roman"/>
          <w:color w:val="000000" w:themeColor="text1"/>
          <w:lang w:val="es-ES"/>
        </w:rPr>
        <w:t>las doctrinas militares</w:t>
      </w:r>
      <w:r w:rsidR="00C10073" w:rsidRPr="00F46938">
        <w:rPr>
          <w:rFonts w:ascii="Times New Roman" w:hAnsi="Times New Roman" w:cs="Times New Roman"/>
          <w:color w:val="000000" w:themeColor="text1"/>
          <w:lang w:val="es-ES"/>
        </w:rPr>
        <w:t xml:space="preserve"> o las tácticas de guerra híbrida</w:t>
      </w:r>
      <w:r w:rsidR="004D5B2E" w:rsidRPr="00F46938">
        <w:rPr>
          <w:rFonts w:ascii="Times New Roman" w:hAnsi="Times New Roman" w:cs="Times New Roman"/>
          <w:color w:val="000000" w:themeColor="text1"/>
          <w:lang w:val="es-ES"/>
        </w:rPr>
        <w:t>.</w:t>
      </w:r>
    </w:p>
    <w:p w:rsidR="00C61284" w:rsidRPr="00F46938" w:rsidRDefault="00C61284" w:rsidP="000D4874">
      <w:pPr>
        <w:spacing w:line="360" w:lineRule="auto"/>
        <w:jc w:val="both"/>
        <w:rPr>
          <w:color w:val="000000" w:themeColor="text1"/>
          <w:lang w:val="es-ES"/>
        </w:rPr>
      </w:pPr>
    </w:p>
    <w:p w:rsidR="0051779E" w:rsidRPr="00F46938" w:rsidRDefault="00C23E85" w:rsidP="000D4874">
      <w:pPr>
        <w:spacing w:line="360" w:lineRule="auto"/>
        <w:jc w:val="both"/>
        <w:rPr>
          <w:b/>
          <w:color w:val="000000" w:themeColor="text1"/>
          <w:lang w:val="es-ES"/>
        </w:rPr>
      </w:pPr>
      <w:r w:rsidRPr="00F46938">
        <w:rPr>
          <w:b/>
          <w:color w:val="000000" w:themeColor="text1"/>
          <w:lang w:val="es-ES"/>
        </w:rPr>
        <w:lastRenderedPageBreak/>
        <w:t xml:space="preserve">Del </w:t>
      </w:r>
      <w:r w:rsidR="00841AD0" w:rsidRPr="00F46938">
        <w:rPr>
          <w:b/>
          <w:color w:val="000000" w:themeColor="text1"/>
          <w:lang w:val="es-ES"/>
        </w:rPr>
        <w:t xml:space="preserve">dilema de seguridad dormido </w:t>
      </w:r>
      <w:r w:rsidRPr="00F46938">
        <w:rPr>
          <w:b/>
          <w:color w:val="000000" w:themeColor="text1"/>
          <w:lang w:val="es-ES"/>
        </w:rPr>
        <w:t xml:space="preserve">a la espiral ofensiva </w:t>
      </w:r>
      <w:r w:rsidR="00FE67DB" w:rsidRPr="00F46938">
        <w:rPr>
          <w:b/>
          <w:color w:val="000000" w:themeColor="text1"/>
          <w:lang w:val="es-ES"/>
        </w:rPr>
        <w:t xml:space="preserve">en </w:t>
      </w:r>
      <w:r w:rsidRPr="00F46938">
        <w:rPr>
          <w:b/>
          <w:color w:val="000000" w:themeColor="text1"/>
          <w:lang w:val="es-ES"/>
        </w:rPr>
        <w:t>las r</w:t>
      </w:r>
      <w:r w:rsidR="0051779E" w:rsidRPr="00F46938">
        <w:rPr>
          <w:b/>
          <w:color w:val="000000" w:themeColor="text1"/>
          <w:lang w:val="es-ES"/>
        </w:rPr>
        <w:t>elaciones OTAN-Rusia</w:t>
      </w:r>
    </w:p>
    <w:p w:rsidR="0051779E" w:rsidRPr="00F46938" w:rsidRDefault="009E316E" w:rsidP="000D4874">
      <w:pPr>
        <w:spacing w:line="360" w:lineRule="auto"/>
        <w:jc w:val="both"/>
        <w:rPr>
          <w:color w:val="000000" w:themeColor="text1"/>
          <w:lang w:val="es-ES"/>
        </w:rPr>
      </w:pPr>
      <w:r w:rsidRPr="00F46938">
        <w:rPr>
          <w:color w:val="000000" w:themeColor="text1"/>
          <w:lang w:val="es-ES"/>
        </w:rPr>
        <w:t>El dilema de seguridad</w:t>
      </w:r>
      <w:r w:rsidR="0074303B" w:rsidRPr="00F46938">
        <w:rPr>
          <w:color w:val="000000" w:themeColor="text1"/>
          <w:lang w:val="es-ES"/>
        </w:rPr>
        <w:t>,</w:t>
      </w:r>
      <w:r w:rsidRPr="00F46938">
        <w:rPr>
          <w:color w:val="000000" w:themeColor="text1"/>
          <w:lang w:val="es-ES"/>
        </w:rPr>
        <w:t xml:space="preserve"> </w:t>
      </w:r>
      <w:r w:rsidR="0074303B" w:rsidRPr="00F46938">
        <w:rPr>
          <w:color w:val="000000" w:themeColor="text1"/>
          <w:lang w:val="es-ES"/>
        </w:rPr>
        <w:t xml:space="preserve">ha sido utilizado </w:t>
      </w:r>
      <w:r w:rsidRPr="00F46938">
        <w:rPr>
          <w:color w:val="000000" w:themeColor="text1"/>
          <w:lang w:val="es-ES"/>
        </w:rPr>
        <w:t xml:space="preserve">para explicar </w:t>
      </w:r>
      <w:r w:rsidR="0074303B" w:rsidRPr="00F46938">
        <w:rPr>
          <w:color w:val="000000" w:themeColor="text1"/>
          <w:lang w:val="es-ES"/>
        </w:rPr>
        <w:t xml:space="preserve">una diversidad de </w:t>
      </w:r>
      <w:r w:rsidRPr="00F46938">
        <w:rPr>
          <w:color w:val="000000" w:themeColor="text1"/>
          <w:lang w:val="es-ES"/>
        </w:rPr>
        <w:t>asuntos</w:t>
      </w:r>
      <w:r w:rsidR="00A60542" w:rsidRPr="00F46938">
        <w:rPr>
          <w:color w:val="000000" w:themeColor="text1"/>
          <w:lang w:val="es-ES"/>
        </w:rPr>
        <w:t xml:space="preserve"> tales </w:t>
      </w:r>
      <w:r w:rsidRPr="00F46938">
        <w:rPr>
          <w:color w:val="000000" w:themeColor="text1"/>
          <w:lang w:val="es-ES"/>
        </w:rPr>
        <w:t xml:space="preserve"> como conflictos étnicos (Posen, 1993), carreras de armamentos () o </w:t>
      </w:r>
      <w:r w:rsidR="00A60542" w:rsidRPr="00F46938">
        <w:rPr>
          <w:color w:val="000000" w:themeColor="text1"/>
          <w:lang w:val="es-ES"/>
        </w:rPr>
        <w:t xml:space="preserve">incluso </w:t>
      </w:r>
      <w:r w:rsidRPr="00F46938">
        <w:rPr>
          <w:color w:val="000000" w:themeColor="text1"/>
          <w:lang w:val="es-ES"/>
        </w:rPr>
        <w:t>emergencia de nuevas potencias. La</w:t>
      </w:r>
      <w:r w:rsidR="0074303B" w:rsidRPr="00F46938">
        <w:rPr>
          <w:color w:val="000000" w:themeColor="text1"/>
          <w:lang w:val="es-ES"/>
        </w:rPr>
        <w:t>s definicio</w:t>
      </w:r>
      <w:r w:rsidRPr="00F46938">
        <w:rPr>
          <w:color w:val="000000" w:themeColor="text1"/>
          <w:lang w:val="es-ES"/>
        </w:rPr>
        <w:t>n</w:t>
      </w:r>
      <w:r w:rsidR="0074303B" w:rsidRPr="00F46938">
        <w:rPr>
          <w:color w:val="000000" w:themeColor="text1"/>
          <w:lang w:val="es-ES"/>
        </w:rPr>
        <w:t>es</w:t>
      </w:r>
      <w:r w:rsidRPr="00F46938">
        <w:rPr>
          <w:color w:val="000000" w:themeColor="text1"/>
          <w:lang w:val="es-ES"/>
        </w:rPr>
        <w:t xml:space="preserve"> más clásica</w:t>
      </w:r>
      <w:r w:rsidR="0074303B" w:rsidRPr="00F46938">
        <w:rPr>
          <w:color w:val="000000" w:themeColor="text1"/>
          <w:lang w:val="es-ES"/>
        </w:rPr>
        <w:t>s</w:t>
      </w:r>
      <w:r w:rsidRPr="00F46938">
        <w:rPr>
          <w:color w:val="000000" w:themeColor="text1"/>
          <w:lang w:val="es-ES"/>
        </w:rPr>
        <w:t xml:space="preserve"> cabe ser atribuida a Butterfield (1951, 1960), Herz (1950, 1951, 1966) y Jervi</w:t>
      </w:r>
      <w:r w:rsidR="003C4D93" w:rsidRPr="00F46938">
        <w:rPr>
          <w:color w:val="000000" w:themeColor="text1"/>
          <w:lang w:val="es-ES"/>
        </w:rPr>
        <w:t>s</w:t>
      </w:r>
      <w:r w:rsidR="003C4D93" w:rsidRPr="00F46938">
        <w:rPr>
          <w:color w:val="000000" w:themeColor="text1"/>
          <w:lang w:val="es-ES"/>
        </w:rPr>
        <w:softHyphen/>
        <w:t xml:space="preserve"> (1976, 1978, 1982, 1999, 2001</w:t>
      </w:r>
      <w:r w:rsidRPr="00F46938">
        <w:rPr>
          <w:color w:val="000000" w:themeColor="text1"/>
          <w:lang w:val="es-ES"/>
        </w:rPr>
        <w:t xml:space="preserve">) </w:t>
      </w:r>
      <w:r w:rsidR="0074303B" w:rsidRPr="00F46938">
        <w:rPr>
          <w:color w:val="000000" w:themeColor="text1"/>
          <w:lang w:val="es-ES"/>
        </w:rPr>
        <w:t xml:space="preserve">y las </w:t>
      </w:r>
      <w:r w:rsidRPr="00F46938">
        <w:rPr>
          <w:color w:val="000000" w:themeColor="text1"/>
          <w:lang w:val="es-ES"/>
        </w:rPr>
        <w:t>más reciente</w:t>
      </w:r>
      <w:r w:rsidR="0074303B" w:rsidRPr="00F46938">
        <w:rPr>
          <w:color w:val="000000" w:themeColor="text1"/>
          <w:lang w:val="es-ES"/>
        </w:rPr>
        <w:t>s</w:t>
      </w:r>
      <w:r w:rsidRPr="00F46938">
        <w:rPr>
          <w:color w:val="000000" w:themeColor="text1"/>
          <w:lang w:val="es-ES"/>
        </w:rPr>
        <w:t xml:space="preserve"> </w:t>
      </w:r>
      <w:r w:rsidR="0074303B" w:rsidRPr="00F46938">
        <w:rPr>
          <w:color w:val="000000" w:themeColor="text1"/>
          <w:lang w:val="es-ES"/>
        </w:rPr>
        <w:t xml:space="preserve">a </w:t>
      </w:r>
      <w:r w:rsidRPr="00F46938">
        <w:rPr>
          <w:color w:val="000000" w:themeColor="text1"/>
          <w:lang w:val="es-ES"/>
        </w:rPr>
        <w:t>autores como Tang (2009), Glaser (1997) Booth o Wheeler (2009)</w:t>
      </w:r>
      <w:r w:rsidR="00027D6E" w:rsidRPr="00F46938">
        <w:rPr>
          <w:color w:val="000000" w:themeColor="text1"/>
          <w:lang w:val="es-ES"/>
        </w:rPr>
        <w:t>. Estos últimos</w:t>
      </w:r>
      <w:r w:rsidRPr="00F46938">
        <w:rPr>
          <w:color w:val="000000" w:themeColor="text1"/>
          <w:lang w:val="es-ES"/>
        </w:rPr>
        <w:t xml:space="preserve"> </w:t>
      </w:r>
      <w:r w:rsidR="00027D6E" w:rsidRPr="00F46938">
        <w:rPr>
          <w:color w:val="000000" w:themeColor="text1"/>
          <w:lang w:val="es-ES"/>
        </w:rPr>
        <w:t>si bien no han abandonado</w:t>
      </w:r>
      <w:r w:rsidR="0074303B" w:rsidRPr="00F46938">
        <w:rPr>
          <w:color w:val="000000" w:themeColor="text1"/>
          <w:lang w:val="es-ES"/>
        </w:rPr>
        <w:t xml:space="preserve"> los postulados de </w:t>
      </w:r>
      <w:r w:rsidR="00027D6E" w:rsidRPr="00F46938">
        <w:rPr>
          <w:color w:val="000000" w:themeColor="text1"/>
          <w:lang w:val="es-ES"/>
        </w:rPr>
        <w:t xml:space="preserve">clásicos </w:t>
      </w:r>
      <w:r w:rsidRPr="00F46938">
        <w:rPr>
          <w:color w:val="000000" w:themeColor="text1"/>
          <w:lang w:val="es-ES"/>
        </w:rPr>
        <w:t>han actualizado el concepto</w:t>
      </w:r>
      <w:r w:rsidR="0074303B" w:rsidRPr="00F46938">
        <w:rPr>
          <w:color w:val="000000" w:themeColor="text1"/>
          <w:lang w:val="es-ES"/>
        </w:rPr>
        <w:t xml:space="preserve"> adecuándolo a la realidad actual</w:t>
      </w:r>
      <w:r w:rsidRPr="00F46938">
        <w:rPr>
          <w:color w:val="000000" w:themeColor="text1"/>
          <w:lang w:val="es-ES"/>
        </w:rPr>
        <w:t>.</w:t>
      </w:r>
    </w:p>
    <w:p w:rsidR="009E316E" w:rsidRPr="00F46938" w:rsidRDefault="009E316E" w:rsidP="000D4874">
      <w:pPr>
        <w:spacing w:line="360" w:lineRule="auto"/>
        <w:jc w:val="both"/>
        <w:rPr>
          <w:color w:val="000000" w:themeColor="text1"/>
          <w:lang w:val="es-ES"/>
        </w:rPr>
      </w:pPr>
    </w:p>
    <w:p w:rsidR="009E316E" w:rsidRPr="00F46938" w:rsidRDefault="00027D6E" w:rsidP="000D4874">
      <w:pPr>
        <w:spacing w:line="360" w:lineRule="auto"/>
        <w:jc w:val="both"/>
        <w:rPr>
          <w:color w:val="000000" w:themeColor="text1"/>
          <w:lang w:val="es-ES"/>
        </w:rPr>
      </w:pPr>
      <w:r w:rsidRPr="00F46938">
        <w:rPr>
          <w:color w:val="000000" w:themeColor="text1"/>
          <w:lang w:val="es-ES"/>
        </w:rPr>
        <w:t>E</w:t>
      </w:r>
      <w:r w:rsidR="0074303B" w:rsidRPr="00F46938">
        <w:rPr>
          <w:color w:val="000000" w:themeColor="text1"/>
          <w:lang w:val="es-ES"/>
        </w:rPr>
        <w:t>stos y otros autores han señalado una multitud de elementos como los básicos del dilema de seguridad</w:t>
      </w:r>
      <w:r w:rsidR="009E316E" w:rsidRPr="00F46938">
        <w:rPr>
          <w:color w:val="000000" w:themeColor="text1"/>
          <w:lang w:val="es-ES"/>
        </w:rPr>
        <w:t xml:space="preserve">, </w:t>
      </w:r>
      <w:r w:rsidRPr="00F46938">
        <w:rPr>
          <w:color w:val="000000" w:themeColor="text1"/>
          <w:lang w:val="es-ES"/>
        </w:rPr>
        <w:t xml:space="preserve">que siguiendo a </w:t>
      </w:r>
      <w:r w:rsidR="00FE67DB" w:rsidRPr="00F46938">
        <w:rPr>
          <w:color w:val="000000" w:themeColor="text1"/>
          <w:lang w:val="es-ES"/>
        </w:rPr>
        <w:t xml:space="preserve">Tang (2009, 595) </w:t>
      </w:r>
      <w:r w:rsidRPr="00F46938">
        <w:rPr>
          <w:color w:val="000000" w:themeColor="text1"/>
          <w:lang w:val="es-ES"/>
        </w:rPr>
        <w:t xml:space="preserve">pueden resumirse en </w:t>
      </w:r>
      <w:r w:rsidR="00A60542" w:rsidRPr="00F46938">
        <w:rPr>
          <w:color w:val="000000" w:themeColor="text1"/>
          <w:lang w:val="es-ES"/>
        </w:rPr>
        <w:t xml:space="preserve">los siguientes </w:t>
      </w:r>
      <w:r w:rsidRPr="00F46938">
        <w:rPr>
          <w:color w:val="000000" w:themeColor="text1"/>
          <w:lang w:val="es-ES"/>
        </w:rPr>
        <w:t xml:space="preserve">tres que Tang </w:t>
      </w:r>
      <w:r w:rsidR="00FE67DB" w:rsidRPr="00F46938">
        <w:rPr>
          <w:color w:val="000000" w:themeColor="text1"/>
          <w:lang w:val="es-ES"/>
        </w:rPr>
        <w:t xml:space="preserve">denomina </w:t>
      </w:r>
      <w:r w:rsidR="0074303B" w:rsidRPr="00F46938">
        <w:rPr>
          <w:color w:val="000000" w:themeColor="text1"/>
          <w:lang w:val="es-ES"/>
        </w:rPr>
        <w:t>como esenciales y</w:t>
      </w:r>
      <w:r w:rsidR="00FE67DB" w:rsidRPr="00F46938">
        <w:rPr>
          <w:color w:val="000000" w:themeColor="text1"/>
          <w:lang w:val="es-ES"/>
        </w:rPr>
        <w:t xml:space="preserve"> </w:t>
      </w:r>
      <w:r w:rsidR="009E316E" w:rsidRPr="00F46938">
        <w:rPr>
          <w:color w:val="000000" w:themeColor="text1"/>
          <w:lang w:val="es-ES"/>
        </w:rPr>
        <w:t xml:space="preserve">que van a servir para desarrollar </w:t>
      </w:r>
      <w:r w:rsidR="00971A5A" w:rsidRPr="00F46938">
        <w:rPr>
          <w:color w:val="000000" w:themeColor="text1"/>
          <w:lang w:val="es-ES"/>
        </w:rPr>
        <w:t xml:space="preserve">la </w:t>
      </w:r>
      <w:r w:rsidR="009E316E" w:rsidRPr="00F46938">
        <w:rPr>
          <w:color w:val="000000" w:themeColor="text1"/>
          <w:lang w:val="es-ES"/>
        </w:rPr>
        <w:t>aproximación teórica</w:t>
      </w:r>
      <w:r w:rsidR="00971A5A" w:rsidRPr="00F46938">
        <w:rPr>
          <w:color w:val="000000" w:themeColor="text1"/>
          <w:lang w:val="es-ES"/>
        </w:rPr>
        <w:t xml:space="preserve"> de este trabajo</w:t>
      </w:r>
      <w:r w:rsidR="009E316E" w:rsidRPr="00F46938">
        <w:rPr>
          <w:color w:val="000000" w:themeColor="text1"/>
          <w:lang w:val="es-ES"/>
        </w:rPr>
        <w:t xml:space="preserve">. </w:t>
      </w:r>
    </w:p>
    <w:p w:rsidR="0074303B" w:rsidRPr="00F46938" w:rsidRDefault="0074303B" w:rsidP="000D4874">
      <w:pPr>
        <w:spacing w:line="360" w:lineRule="auto"/>
        <w:jc w:val="both"/>
        <w:rPr>
          <w:color w:val="000000" w:themeColor="text1"/>
          <w:lang w:val="es-ES"/>
        </w:rPr>
      </w:pPr>
    </w:p>
    <w:p w:rsidR="00FE67DB" w:rsidRPr="00F46938" w:rsidRDefault="00FE67DB" w:rsidP="000D4874">
      <w:pPr>
        <w:spacing w:line="360" w:lineRule="auto"/>
        <w:jc w:val="both"/>
        <w:rPr>
          <w:color w:val="000000" w:themeColor="text1"/>
          <w:lang w:val="es-ES"/>
        </w:rPr>
      </w:pPr>
      <w:r w:rsidRPr="00F46938">
        <w:rPr>
          <w:color w:val="000000" w:themeColor="text1"/>
          <w:lang w:val="es-ES"/>
        </w:rPr>
        <w:tab/>
        <w:t>a) La naturaleza anárquica de las relaciones internacionales</w:t>
      </w:r>
    </w:p>
    <w:p w:rsidR="00FE67DB" w:rsidRPr="00F46938" w:rsidRDefault="00FE67DB" w:rsidP="000D4874">
      <w:pPr>
        <w:spacing w:line="360" w:lineRule="auto"/>
        <w:ind w:left="708"/>
        <w:jc w:val="both"/>
        <w:rPr>
          <w:color w:val="000000" w:themeColor="text1"/>
          <w:lang w:val="es-ES"/>
        </w:rPr>
      </w:pPr>
      <w:r w:rsidRPr="00F46938">
        <w:rPr>
          <w:color w:val="000000" w:themeColor="text1"/>
          <w:lang w:val="es-ES"/>
        </w:rPr>
        <w:t xml:space="preserve">b) La ausencia </w:t>
      </w:r>
      <w:r w:rsidR="00DD1D78" w:rsidRPr="00F46938">
        <w:rPr>
          <w:color w:val="000000" w:themeColor="text1"/>
          <w:lang w:val="es-ES"/>
        </w:rPr>
        <w:t>-</w:t>
      </w:r>
      <w:r w:rsidRPr="00F46938">
        <w:rPr>
          <w:color w:val="000000" w:themeColor="text1"/>
          <w:lang w:val="es-ES"/>
        </w:rPr>
        <w:t>al menos en el origen</w:t>
      </w:r>
      <w:r w:rsidR="00DD1D78" w:rsidRPr="00F46938">
        <w:rPr>
          <w:color w:val="000000" w:themeColor="text1"/>
          <w:lang w:val="es-ES"/>
        </w:rPr>
        <w:t>- de mala</w:t>
      </w:r>
      <w:r w:rsidRPr="00F46938">
        <w:rPr>
          <w:color w:val="000000" w:themeColor="text1"/>
          <w:lang w:val="es-ES"/>
        </w:rPr>
        <w:t xml:space="preserve"> intención en los actores involucrados</w:t>
      </w:r>
      <w:r w:rsidR="009A3E73" w:rsidRPr="00F46938">
        <w:rPr>
          <w:color w:val="000000" w:themeColor="text1"/>
          <w:lang w:val="es-ES"/>
        </w:rPr>
        <w:t>.</w:t>
      </w:r>
    </w:p>
    <w:p w:rsidR="009A3E73" w:rsidRPr="00F46938" w:rsidRDefault="00FE67DB" w:rsidP="000D4874">
      <w:pPr>
        <w:spacing w:line="360" w:lineRule="auto"/>
        <w:jc w:val="both"/>
        <w:rPr>
          <w:color w:val="000000" w:themeColor="text1"/>
          <w:lang w:val="es-ES"/>
        </w:rPr>
      </w:pPr>
      <w:r w:rsidRPr="00F46938">
        <w:rPr>
          <w:color w:val="000000" w:themeColor="text1"/>
          <w:lang w:val="es-ES"/>
        </w:rPr>
        <w:tab/>
        <w:t>c) La acumulación de poder</w:t>
      </w:r>
      <w:r w:rsidR="009A3E73" w:rsidRPr="00F46938">
        <w:rPr>
          <w:color w:val="000000" w:themeColor="text1"/>
          <w:lang w:val="es-ES"/>
        </w:rPr>
        <w:t xml:space="preserve"> como forma de garantizar la seguridad</w:t>
      </w:r>
    </w:p>
    <w:p w:rsidR="00FE67DB" w:rsidRPr="00F46938" w:rsidRDefault="00FE67DB" w:rsidP="000D4874">
      <w:pPr>
        <w:spacing w:line="360" w:lineRule="auto"/>
        <w:jc w:val="both"/>
        <w:rPr>
          <w:color w:val="000000" w:themeColor="text1"/>
          <w:lang w:val="es-ES"/>
        </w:rPr>
      </w:pPr>
    </w:p>
    <w:p w:rsidR="009A3E73" w:rsidRPr="00F46938" w:rsidRDefault="009A3E73" w:rsidP="000D4874">
      <w:pPr>
        <w:spacing w:line="360" w:lineRule="auto"/>
        <w:jc w:val="both"/>
        <w:rPr>
          <w:i/>
          <w:color w:val="000000" w:themeColor="text1"/>
          <w:lang w:val="es-ES"/>
        </w:rPr>
      </w:pPr>
      <w:r w:rsidRPr="00F46938">
        <w:rPr>
          <w:i/>
          <w:color w:val="000000" w:themeColor="text1"/>
          <w:lang w:val="es-ES"/>
        </w:rPr>
        <w:t>El Dilema de Seguridad Dormido (1991-2004)</w:t>
      </w:r>
    </w:p>
    <w:p w:rsidR="00AA3959" w:rsidRPr="00F46938" w:rsidRDefault="00AA3959" w:rsidP="000D4874">
      <w:pPr>
        <w:spacing w:line="360" w:lineRule="auto"/>
        <w:jc w:val="both"/>
        <w:rPr>
          <w:color w:val="000000" w:themeColor="text1"/>
          <w:lang w:val="es-ES"/>
        </w:rPr>
      </w:pPr>
      <w:r w:rsidRPr="00F46938">
        <w:rPr>
          <w:color w:val="000000" w:themeColor="text1"/>
          <w:lang w:val="es-ES"/>
        </w:rPr>
        <w:t xml:space="preserve">Entendemos que la situación en 1991 era la de un dilema de seguridad dormido </w:t>
      </w:r>
      <w:r w:rsidR="0051456C" w:rsidRPr="00F46938">
        <w:rPr>
          <w:color w:val="000000" w:themeColor="text1"/>
          <w:lang w:val="es-ES"/>
        </w:rPr>
        <w:t xml:space="preserve">ya que </w:t>
      </w:r>
      <w:r w:rsidRPr="00F46938">
        <w:rPr>
          <w:color w:val="000000" w:themeColor="text1"/>
          <w:lang w:val="es-ES"/>
        </w:rPr>
        <w:t xml:space="preserve">los dos actores implicados </w:t>
      </w:r>
      <w:r w:rsidR="0051456C" w:rsidRPr="00F46938">
        <w:rPr>
          <w:color w:val="000000" w:themeColor="text1"/>
          <w:lang w:val="es-ES"/>
        </w:rPr>
        <w:t xml:space="preserve">en el mismo </w:t>
      </w:r>
      <w:r w:rsidRPr="00F46938">
        <w:rPr>
          <w:color w:val="000000" w:themeColor="text1"/>
          <w:lang w:val="es-ES"/>
        </w:rPr>
        <w:t xml:space="preserve">habían adoptados posiciones propias del realismo defensivo como </w:t>
      </w:r>
      <w:r w:rsidR="00971A5A" w:rsidRPr="00F46938">
        <w:rPr>
          <w:color w:val="000000" w:themeColor="text1"/>
          <w:lang w:val="es-ES"/>
        </w:rPr>
        <w:t xml:space="preserve">fueron </w:t>
      </w:r>
      <w:r w:rsidRPr="00F46938">
        <w:rPr>
          <w:color w:val="000000" w:themeColor="text1"/>
          <w:lang w:val="es-ES"/>
        </w:rPr>
        <w:t xml:space="preserve">las desarrolladas a finales de los 80 por </w:t>
      </w:r>
      <w:r w:rsidR="00971A5A" w:rsidRPr="00F46938">
        <w:rPr>
          <w:color w:val="000000" w:themeColor="text1"/>
          <w:lang w:val="es-ES"/>
        </w:rPr>
        <w:t xml:space="preserve">los presidentes </w:t>
      </w:r>
      <w:r w:rsidRPr="00F46938">
        <w:rPr>
          <w:color w:val="000000" w:themeColor="text1"/>
          <w:lang w:val="es-ES"/>
        </w:rPr>
        <w:t>Bush y Gorbachov.</w:t>
      </w:r>
    </w:p>
    <w:p w:rsidR="00AA3959" w:rsidRPr="00F46938" w:rsidRDefault="00AA3959" w:rsidP="000D4874">
      <w:pPr>
        <w:spacing w:line="360" w:lineRule="auto"/>
        <w:jc w:val="both"/>
        <w:rPr>
          <w:color w:val="000000" w:themeColor="text1"/>
          <w:lang w:val="es-ES"/>
        </w:rPr>
      </w:pPr>
    </w:p>
    <w:p w:rsidR="000921EF" w:rsidRPr="00F46938" w:rsidRDefault="00AA3959" w:rsidP="000D4874">
      <w:pPr>
        <w:spacing w:line="360" w:lineRule="auto"/>
        <w:jc w:val="both"/>
        <w:rPr>
          <w:color w:val="000000" w:themeColor="text1"/>
          <w:lang w:val="es-ES"/>
        </w:rPr>
      </w:pPr>
      <w:r w:rsidRPr="00F46938">
        <w:rPr>
          <w:color w:val="000000" w:themeColor="text1"/>
          <w:lang w:val="es-ES"/>
        </w:rPr>
        <w:t xml:space="preserve">Así, </w:t>
      </w:r>
      <w:r w:rsidR="008C547D" w:rsidRPr="00F46938">
        <w:rPr>
          <w:color w:val="000000" w:themeColor="text1"/>
          <w:lang w:val="es-ES"/>
        </w:rPr>
        <w:t>e</w:t>
      </w:r>
      <w:r w:rsidR="008C07FA" w:rsidRPr="00F46938">
        <w:rPr>
          <w:color w:val="000000" w:themeColor="text1"/>
          <w:lang w:val="es-ES"/>
        </w:rPr>
        <w:t>n 1991 la</w:t>
      </w:r>
      <w:r w:rsidR="00753D95" w:rsidRPr="00F46938">
        <w:rPr>
          <w:color w:val="000000" w:themeColor="text1"/>
          <w:lang w:val="es-ES"/>
        </w:rPr>
        <w:t>s</w:t>
      </w:r>
      <w:r w:rsidR="008C07FA" w:rsidRPr="00F46938">
        <w:rPr>
          <w:color w:val="000000" w:themeColor="text1"/>
          <w:lang w:val="es-ES"/>
        </w:rPr>
        <w:t xml:space="preserve"> relaci</w:t>
      </w:r>
      <w:r w:rsidR="00753D95" w:rsidRPr="00F46938">
        <w:rPr>
          <w:color w:val="000000" w:themeColor="text1"/>
          <w:lang w:val="es-ES"/>
        </w:rPr>
        <w:t>o</w:t>
      </w:r>
      <w:r w:rsidR="008C07FA" w:rsidRPr="00F46938">
        <w:rPr>
          <w:color w:val="000000" w:themeColor="text1"/>
          <w:lang w:val="es-ES"/>
        </w:rPr>
        <w:t>n</w:t>
      </w:r>
      <w:r w:rsidR="00753D95" w:rsidRPr="00F46938">
        <w:rPr>
          <w:color w:val="000000" w:themeColor="text1"/>
          <w:lang w:val="es-ES"/>
        </w:rPr>
        <w:t>es</w:t>
      </w:r>
      <w:r w:rsidR="008C07FA" w:rsidRPr="00F46938">
        <w:rPr>
          <w:color w:val="000000" w:themeColor="text1"/>
          <w:lang w:val="es-ES"/>
        </w:rPr>
        <w:t xml:space="preserve"> entre Rusia y la OTAN</w:t>
      </w:r>
      <w:r w:rsidR="00753D95" w:rsidRPr="00F46938">
        <w:rPr>
          <w:color w:val="000000" w:themeColor="text1"/>
          <w:lang w:val="es-ES"/>
        </w:rPr>
        <w:t>,</w:t>
      </w:r>
      <w:r w:rsidR="008C07FA" w:rsidRPr="00F46938">
        <w:rPr>
          <w:color w:val="000000" w:themeColor="text1"/>
          <w:lang w:val="es-ES"/>
        </w:rPr>
        <w:t xml:space="preserve"> si bien no puede afirmarse que fueran cooperativas</w:t>
      </w:r>
      <w:r w:rsidR="00753D95" w:rsidRPr="00F46938">
        <w:rPr>
          <w:color w:val="000000" w:themeColor="text1"/>
          <w:lang w:val="es-ES"/>
        </w:rPr>
        <w:t>,</w:t>
      </w:r>
      <w:r w:rsidR="008C07FA" w:rsidRPr="00F46938">
        <w:rPr>
          <w:color w:val="000000" w:themeColor="text1"/>
          <w:lang w:val="es-ES"/>
        </w:rPr>
        <w:t xml:space="preserve"> al menos no eran conflictivas</w:t>
      </w:r>
      <w:r w:rsidR="000A47E2" w:rsidRPr="00F46938">
        <w:rPr>
          <w:color w:val="000000" w:themeColor="text1"/>
          <w:lang w:val="es-ES"/>
        </w:rPr>
        <w:t xml:space="preserve"> tal y como muestra la doctrina militar rusa de 1993 cuyo principal objetivo era la prevención de la guerra (Palacios &amp; Arana, 2002, 84)</w:t>
      </w:r>
      <w:r w:rsidR="008C07FA" w:rsidRPr="00F46938">
        <w:rPr>
          <w:color w:val="000000" w:themeColor="text1"/>
          <w:lang w:val="es-ES"/>
        </w:rPr>
        <w:t>. Algunas iniciativas</w:t>
      </w:r>
      <w:r w:rsidR="00753D95" w:rsidRPr="00F46938">
        <w:rPr>
          <w:color w:val="000000" w:themeColor="text1"/>
          <w:lang w:val="es-ES"/>
        </w:rPr>
        <w:t xml:space="preserve"> </w:t>
      </w:r>
      <w:r w:rsidR="00971A5A" w:rsidRPr="00F46938">
        <w:rPr>
          <w:color w:val="000000" w:themeColor="text1"/>
          <w:lang w:val="es-ES"/>
        </w:rPr>
        <w:t>cooperativas de la alianza como la PfP</w:t>
      </w:r>
      <w:r w:rsidR="00753D95" w:rsidRPr="00F46938">
        <w:rPr>
          <w:color w:val="000000" w:themeColor="text1"/>
          <w:lang w:val="es-ES"/>
        </w:rPr>
        <w:t>,</w:t>
      </w:r>
      <w:r w:rsidR="00971A5A" w:rsidRPr="00F46938">
        <w:rPr>
          <w:color w:val="000000" w:themeColor="text1"/>
          <w:lang w:val="es-ES"/>
        </w:rPr>
        <w:t xml:space="preserve"> si bien es cierto que buscaban incrementar la </w:t>
      </w:r>
      <w:r w:rsidR="008C07FA" w:rsidRPr="00F46938">
        <w:rPr>
          <w:color w:val="000000" w:themeColor="text1"/>
          <w:lang w:val="es-ES"/>
        </w:rPr>
        <w:t>seguridad de los antiguos miembros del Pacto de Varsovia</w:t>
      </w:r>
      <w:r w:rsidR="00753D95" w:rsidRPr="00F46938">
        <w:rPr>
          <w:color w:val="000000" w:themeColor="text1"/>
          <w:lang w:val="es-ES"/>
        </w:rPr>
        <w:t>,</w:t>
      </w:r>
      <w:r w:rsidR="008C07FA" w:rsidRPr="00F46938">
        <w:rPr>
          <w:color w:val="000000" w:themeColor="text1"/>
          <w:lang w:val="es-ES"/>
        </w:rPr>
        <w:t xml:space="preserve"> fue</w:t>
      </w:r>
      <w:r w:rsidR="00753D95" w:rsidRPr="00F46938">
        <w:rPr>
          <w:color w:val="000000" w:themeColor="text1"/>
          <w:lang w:val="es-ES"/>
        </w:rPr>
        <w:t>ron</w:t>
      </w:r>
      <w:r w:rsidR="008C07FA" w:rsidRPr="00F46938">
        <w:rPr>
          <w:color w:val="000000" w:themeColor="text1"/>
          <w:lang w:val="es-ES"/>
        </w:rPr>
        <w:t xml:space="preserve"> generando un deterioro progresivo en las relaciones entre Bruselas y Moscú</w:t>
      </w:r>
      <w:r w:rsidR="00971A5A" w:rsidRPr="00F46938">
        <w:rPr>
          <w:color w:val="000000" w:themeColor="text1"/>
          <w:lang w:val="es-ES"/>
        </w:rPr>
        <w:t>. Este deterioro</w:t>
      </w:r>
      <w:r w:rsidR="008C07FA" w:rsidRPr="00F46938">
        <w:rPr>
          <w:color w:val="000000" w:themeColor="text1"/>
          <w:lang w:val="es-ES"/>
        </w:rPr>
        <w:t xml:space="preserve"> </w:t>
      </w:r>
      <w:r w:rsidR="00971A5A" w:rsidRPr="00F46938">
        <w:rPr>
          <w:color w:val="000000" w:themeColor="text1"/>
          <w:lang w:val="es-ES"/>
        </w:rPr>
        <w:t>provocó un incremento de</w:t>
      </w:r>
      <w:r w:rsidR="008C07FA" w:rsidRPr="00F46938">
        <w:rPr>
          <w:color w:val="000000" w:themeColor="text1"/>
          <w:lang w:val="es-ES"/>
        </w:rPr>
        <w:t xml:space="preserve"> la tensión y</w:t>
      </w:r>
      <w:r w:rsidR="00753D95" w:rsidRPr="00F46938">
        <w:rPr>
          <w:color w:val="000000" w:themeColor="text1"/>
          <w:lang w:val="es-ES"/>
        </w:rPr>
        <w:t>,</w:t>
      </w:r>
      <w:r w:rsidR="008C07FA" w:rsidRPr="00F46938">
        <w:rPr>
          <w:color w:val="000000" w:themeColor="text1"/>
          <w:lang w:val="es-ES"/>
        </w:rPr>
        <w:t xml:space="preserve"> finalmente</w:t>
      </w:r>
      <w:r w:rsidR="00753D95" w:rsidRPr="00F46938">
        <w:rPr>
          <w:color w:val="000000" w:themeColor="text1"/>
          <w:lang w:val="es-ES"/>
        </w:rPr>
        <w:t>,</w:t>
      </w:r>
      <w:r w:rsidR="008C07FA" w:rsidRPr="00F46938">
        <w:rPr>
          <w:color w:val="000000" w:themeColor="text1"/>
          <w:lang w:val="es-ES"/>
        </w:rPr>
        <w:t xml:space="preserve"> no solo activó el dilema </w:t>
      </w:r>
      <w:r w:rsidR="008C07FA" w:rsidRPr="00F46938">
        <w:rPr>
          <w:color w:val="000000" w:themeColor="text1"/>
          <w:lang w:val="es-ES"/>
        </w:rPr>
        <w:lastRenderedPageBreak/>
        <w:t xml:space="preserve">de </w:t>
      </w:r>
      <w:r w:rsidR="000A47E2" w:rsidRPr="00F46938">
        <w:rPr>
          <w:color w:val="000000" w:themeColor="text1"/>
          <w:lang w:val="es-ES"/>
        </w:rPr>
        <w:t>seguridad,</w:t>
      </w:r>
      <w:r w:rsidR="008C07FA" w:rsidRPr="00F46938">
        <w:rPr>
          <w:color w:val="000000" w:themeColor="text1"/>
          <w:lang w:val="es-ES"/>
        </w:rPr>
        <w:t xml:space="preserve"> sino que además lo transformó en otro de características imperiales. </w:t>
      </w:r>
      <w:r w:rsidR="00000B61" w:rsidRPr="00F46938">
        <w:rPr>
          <w:color w:val="000000" w:themeColor="text1"/>
          <w:lang w:val="es-ES"/>
        </w:rPr>
        <w:t>Podemos destacar dos grandes desencuentros</w:t>
      </w:r>
      <w:r w:rsidR="00971A5A" w:rsidRPr="00F46938">
        <w:rPr>
          <w:color w:val="000000" w:themeColor="text1"/>
          <w:lang w:val="es-ES"/>
        </w:rPr>
        <w:t xml:space="preserve"> con Rusia</w:t>
      </w:r>
      <w:r w:rsidR="00000B61" w:rsidRPr="00F46938">
        <w:rPr>
          <w:color w:val="000000" w:themeColor="text1"/>
          <w:lang w:val="es-ES"/>
        </w:rPr>
        <w:t xml:space="preserve">, el primero </w:t>
      </w:r>
      <w:r w:rsidR="000809F5" w:rsidRPr="00F46938">
        <w:rPr>
          <w:color w:val="000000" w:themeColor="text1"/>
          <w:lang w:val="es-ES"/>
        </w:rPr>
        <w:t xml:space="preserve">estaría </w:t>
      </w:r>
      <w:r w:rsidR="00000B61" w:rsidRPr="00F46938">
        <w:rPr>
          <w:color w:val="000000" w:themeColor="text1"/>
          <w:lang w:val="es-ES"/>
        </w:rPr>
        <w:t xml:space="preserve">relacionado con las potenciales ampliaciones </w:t>
      </w:r>
      <w:r w:rsidR="00971A5A" w:rsidRPr="00F46938">
        <w:rPr>
          <w:color w:val="000000" w:themeColor="text1"/>
          <w:lang w:val="es-ES"/>
        </w:rPr>
        <w:t xml:space="preserve">de la Alianza </w:t>
      </w:r>
      <w:r w:rsidR="00000B61" w:rsidRPr="00F46938">
        <w:rPr>
          <w:color w:val="000000" w:themeColor="text1"/>
          <w:lang w:val="es-ES"/>
        </w:rPr>
        <w:t>y el segundo con los cambios de régimen</w:t>
      </w:r>
      <w:r w:rsidR="00971A5A" w:rsidRPr="00F46938">
        <w:rPr>
          <w:color w:val="000000" w:themeColor="text1"/>
          <w:lang w:val="es-ES"/>
        </w:rPr>
        <w:t xml:space="preserve"> patrocinados por Occidente</w:t>
      </w:r>
      <w:r w:rsidR="00000B61" w:rsidRPr="00F46938">
        <w:rPr>
          <w:color w:val="000000" w:themeColor="text1"/>
          <w:lang w:val="es-ES"/>
        </w:rPr>
        <w:t xml:space="preserve">. </w:t>
      </w:r>
    </w:p>
    <w:p w:rsidR="000A47E2" w:rsidRPr="00F46938" w:rsidRDefault="000A47E2" w:rsidP="000D4874">
      <w:pPr>
        <w:spacing w:line="360" w:lineRule="auto"/>
        <w:jc w:val="both"/>
        <w:rPr>
          <w:color w:val="000000" w:themeColor="text1"/>
          <w:lang w:val="es-ES"/>
        </w:rPr>
      </w:pPr>
    </w:p>
    <w:p w:rsidR="000A47E2" w:rsidRPr="00F46938" w:rsidRDefault="000A47E2" w:rsidP="000D4874">
      <w:pPr>
        <w:spacing w:line="360" w:lineRule="auto"/>
        <w:jc w:val="both"/>
        <w:rPr>
          <w:color w:val="000000" w:themeColor="text1"/>
          <w:lang w:val="es-ES"/>
        </w:rPr>
      </w:pPr>
      <w:r w:rsidRPr="00F46938">
        <w:rPr>
          <w:color w:val="000000" w:themeColor="text1"/>
          <w:lang w:val="es-ES"/>
        </w:rPr>
        <w:t>El primer desencuentro</w:t>
      </w:r>
      <w:r w:rsidR="00000B61" w:rsidRPr="00F46938">
        <w:rPr>
          <w:color w:val="000000" w:themeColor="text1"/>
          <w:lang w:val="es-ES"/>
        </w:rPr>
        <w:t>,</w:t>
      </w:r>
      <w:r w:rsidRPr="00F46938">
        <w:rPr>
          <w:color w:val="000000" w:themeColor="text1"/>
          <w:lang w:val="es-ES"/>
        </w:rPr>
        <w:t xml:space="preserve"> </w:t>
      </w:r>
      <w:r w:rsidR="00000B61" w:rsidRPr="00F46938">
        <w:rPr>
          <w:color w:val="000000" w:themeColor="text1"/>
          <w:lang w:val="es-ES"/>
        </w:rPr>
        <w:t xml:space="preserve">el relacionado con la ampliación, </w:t>
      </w:r>
      <w:r w:rsidRPr="00F46938">
        <w:rPr>
          <w:color w:val="000000" w:themeColor="text1"/>
          <w:lang w:val="es-ES"/>
        </w:rPr>
        <w:t>llegó en 1995 con la publicación</w:t>
      </w:r>
      <w:r w:rsidR="00753D95" w:rsidRPr="00F46938">
        <w:rPr>
          <w:color w:val="000000" w:themeColor="text1"/>
          <w:lang w:val="es-ES"/>
        </w:rPr>
        <w:t xml:space="preserve"> por</w:t>
      </w:r>
      <w:r w:rsidRPr="00F46938">
        <w:rPr>
          <w:color w:val="000000" w:themeColor="text1"/>
          <w:lang w:val="es-ES"/>
        </w:rPr>
        <w:t xml:space="preserve"> la Alianza del Informe de Ampliación que abría la puerta </w:t>
      </w:r>
      <w:r w:rsidR="00000B61" w:rsidRPr="00F46938">
        <w:rPr>
          <w:color w:val="000000" w:themeColor="text1"/>
          <w:lang w:val="es-ES"/>
        </w:rPr>
        <w:t xml:space="preserve">de la OTAN a </w:t>
      </w:r>
      <w:r w:rsidRPr="00F46938">
        <w:rPr>
          <w:color w:val="000000" w:themeColor="text1"/>
          <w:lang w:val="es-ES"/>
        </w:rPr>
        <w:t xml:space="preserve">Chequia, Hungría y Polonia. Este hecho provocó que Rusia se replanteara </w:t>
      </w:r>
      <w:r w:rsidR="00000B61" w:rsidRPr="00F46938">
        <w:rPr>
          <w:color w:val="000000" w:themeColor="text1"/>
          <w:lang w:val="es-ES"/>
        </w:rPr>
        <w:t xml:space="preserve">no solo </w:t>
      </w:r>
      <w:r w:rsidRPr="00F46938">
        <w:rPr>
          <w:color w:val="000000" w:themeColor="text1"/>
          <w:lang w:val="es-ES"/>
        </w:rPr>
        <w:t>su política de seguridad</w:t>
      </w:r>
      <w:r w:rsidR="00753D95" w:rsidRPr="00F46938">
        <w:rPr>
          <w:color w:val="000000" w:themeColor="text1"/>
          <w:lang w:val="es-ES"/>
        </w:rPr>
        <w:t>,</w:t>
      </w:r>
      <w:r w:rsidRPr="00F46938">
        <w:rPr>
          <w:color w:val="000000" w:themeColor="text1"/>
          <w:lang w:val="es-ES"/>
        </w:rPr>
        <w:t xml:space="preserve"> </w:t>
      </w:r>
      <w:r w:rsidR="00000B61" w:rsidRPr="00F46938">
        <w:rPr>
          <w:color w:val="000000" w:themeColor="text1"/>
          <w:lang w:val="es-ES"/>
        </w:rPr>
        <w:t xml:space="preserve">sino su relación con la Alianza. La </w:t>
      </w:r>
      <w:r w:rsidRPr="00F46938">
        <w:rPr>
          <w:color w:val="000000" w:themeColor="text1"/>
          <w:lang w:val="es-ES"/>
        </w:rPr>
        <w:t xml:space="preserve">primera decisión </w:t>
      </w:r>
      <w:r w:rsidR="00000B61" w:rsidRPr="00F46938">
        <w:rPr>
          <w:color w:val="000000" w:themeColor="text1"/>
          <w:lang w:val="es-ES"/>
        </w:rPr>
        <w:t xml:space="preserve">tras la publicación del informe </w:t>
      </w:r>
      <w:r w:rsidRPr="00F46938">
        <w:rPr>
          <w:color w:val="000000" w:themeColor="text1"/>
          <w:lang w:val="es-ES"/>
        </w:rPr>
        <w:t>fu</w:t>
      </w:r>
      <w:r w:rsidR="00000B61" w:rsidRPr="00F46938">
        <w:rPr>
          <w:color w:val="000000" w:themeColor="text1"/>
          <w:lang w:val="es-ES"/>
        </w:rPr>
        <w:t xml:space="preserve">e </w:t>
      </w:r>
      <w:r w:rsidRPr="00F46938">
        <w:rPr>
          <w:color w:val="000000" w:themeColor="text1"/>
          <w:lang w:val="es-ES"/>
        </w:rPr>
        <w:t xml:space="preserve">la suspensión de su </w:t>
      </w:r>
      <w:r w:rsidR="00753D95" w:rsidRPr="00F46938">
        <w:rPr>
          <w:color w:val="000000" w:themeColor="text1"/>
          <w:lang w:val="es-ES"/>
        </w:rPr>
        <w:t>participación</w:t>
      </w:r>
      <w:r w:rsidR="00000B61" w:rsidRPr="00F46938">
        <w:rPr>
          <w:color w:val="000000" w:themeColor="text1"/>
          <w:lang w:val="es-ES"/>
        </w:rPr>
        <w:t xml:space="preserve"> </w:t>
      </w:r>
      <w:r w:rsidRPr="00F46938">
        <w:rPr>
          <w:color w:val="000000" w:themeColor="text1"/>
          <w:lang w:val="es-ES"/>
        </w:rPr>
        <w:t xml:space="preserve">en </w:t>
      </w:r>
      <w:r w:rsidR="00000B61" w:rsidRPr="00F46938">
        <w:rPr>
          <w:color w:val="000000" w:themeColor="text1"/>
          <w:lang w:val="es-ES"/>
        </w:rPr>
        <w:t xml:space="preserve">el programa cooperativo </w:t>
      </w:r>
      <w:r w:rsidR="00000B61" w:rsidRPr="00F46938">
        <w:rPr>
          <w:i/>
          <w:color w:val="000000" w:themeColor="text1"/>
          <w:lang w:val="es-ES"/>
        </w:rPr>
        <w:t>Partn</w:t>
      </w:r>
      <w:r w:rsidRPr="00F46938">
        <w:rPr>
          <w:i/>
          <w:color w:val="000000" w:themeColor="text1"/>
          <w:lang w:val="es-ES"/>
        </w:rPr>
        <w:t>ership for Peace</w:t>
      </w:r>
      <w:r w:rsidR="006B70D6" w:rsidRPr="00F46938">
        <w:rPr>
          <w:i/>
          <w:color w:val="000000" w:themeColor="text1"/>
          <w:lang w:val="es-ES"/>
        </w:rPr>
        <w:t xml:space="preserve"> </w:t>
      </w:r>
      <w:r w:rsidR="006B70D6" w:rsidRPr="00F46938">
        <w:rPr>
          <w:color w:val="000000" w:themeColor="text1"/>
          <w:lang w:val="es-ES"/>
        </w:rPr>
        <w:t>(PfP)</w:t>
      </w:r>
      <w:r w:rsidRPr="00F46938">
        <w:rPr>
          <w:color w:val="000000" w:themeColor="text1"/>
          <w:lang w:val="es-ES"/>
        </w:rPr>
        <w:t>.</w:t>
      </w:r>
      <w:r w:rsidR="00C660EC" w:rsidRPr="00F46938">
        <w:rPr>
          <w:color w:val="000000" w:themeColor="text1"/>
          <w:lang w:val="es-ES"/>
        </w:rPr>
        <w:t xml:space="preserve"> A pe</w:t>
      </w:r>
      <w:r w:rsidR="00753D95" w:rsidRPr="00F46938">
        <w:rPr>
          <w:color w:val="000000" w:themeColor="text1"/>
          <w:lang w:val="es-ES"/>
        </w:rPr>
        <w:t>sar</w:t>
      </w:r>
      <w:r w:rsidR="00C660EC" w:rsidRPr="00F46938">
        <w:rPr>
          <w:color w:val="000000" w:themeColor="text1"/>
          <w:lang w:val="es-ES"/>
        </w:rPr>
        <w:t xml:space="preserve"> de estos recelos </w:t>
      </w:r>
      <w:r w:rsidR="00000B61" w:rsidRPr="00F46938">
        <w:rPr>
          <w:color w:val="000000" w:themeColor="text1"/>
          <w:lang w:val="es-ES"/>
        </w:rPr>
        <w:t xml:space="preserve">rusos, </w:t>
      </w:r>
      <w:r w:rsidR="00C660EC" w:rsidRPr="00F46938">
        <w:rPr>
          <w:color w:val="000000" w:themeColor="text1"/>
          <w:lang w:val="es-ES"/>
        </w:rPr>
        <w:t xml:space="preserve">la Alianza fue capaz de generar confianza a través de diferentes medidas </w:t>
      </w:r>
      <w:r w:rsidR="00000B61" w:rsidRPr="00F46938">
        <w:rPr>
          <w:color w:val="000000" w:themeColor="text1"/>
          <w:lang w:val="es-ES"/>
        </w:rPr>
        <w:t xml:space="preserve">como la firma del </w:t>
      </w:r>
      <w:r w:rsidR="00C660EC" w:rsidRPr="00F46938">
        <w:rPr>
          <w:i/>
          <w:color w:val="000000" w:themeColor="text1"/>
          <w:lang w:val="es-ES"/>
        </w:rPr>
        <w:t>NATO-Russia Founding Act</w:t>
      </w:r>
      <w:r w:rsidR="00000B61" w:rsidRPr="00F46938">
        <w:rPr>
          <w:i/>
          <w:color w:val="000000" w:themeColor="text1"/>
          <w:lang w:val="es-ES"/>
        </w:rPr>
        <w:t>,</w:t>
      </w:r>
      <w:r w:rsidR="00C660EC" w:rsidRPr="00F46938">
        <w:rPr>
          <w:color w:val="000000" w:themeColor="text1"/>
          <w:lang w:val="es-ES"/>
        </w:rPr>
        <w:t xml:space="preserve"> </w:t>
      </w:r>
      <w:r w:rsidR="00FE5E6A" w:rsidRPr="00F46938">
        <w:rPr>
          <w:color w:val="000000" w:themeColor="text1"/>
          <w:lang w:val="es-ES"/>
        </w:rPr>
        <w:t>el</w:t>
      </w:r>
      <w:r w:rsidR="00000B61" w:rsidRPr="00F46938">
        <w:rPr>
          <w:color w:val="000000" w:themeColor="text1"/>
          <w:lang w:val="es-ES"/>
        </w:rPr>
        <w:t xml:space="preserve"> </w:t>
      </w:r>
      <w:r w:rsidR="00C660EC" w:rsidRPr="00F46938">
        <w:rPr>
          <w:i/>
          <w:color w:val="000000" w:themeColor="text1"/>
          <w:lang w:val="es-ES"/>
        </w:rPr>
        <w:t>Permanent Joint Council</w:t>
      </w:r>
      <w:r w:rsidR="006B70D6" w:rsidRPr="00F46938">
        <w:rPr>
          <w:color w:val="000000" w:themeColor="text1"/>
          <w:lang w:val="es-ES"/>
        </w:rPr>
        <w:t xml:space="preserve"> (PJC)</w:t>
      </w:r>
      <w:r w:rsidR="00000B61" w:rsidRPr="00F46938">
        <w:rPr>
          <w:i/>
          <w:color w:val="000000" w:themeColor="text1"/>
          <w:lang w:val="es-ES"/>
        </w:rPr>
        <w:t xml:space="preserve"> </w:t>
      </w:r>
      <w:r w:rsidR="00000B61" w:rsidRPr="00F46938">
        <w:rPr>
          <w:color w:val="000000" w:themeColor="text1"/>
          <w:lang w:val="es-ES"/>
        </w:rPr>
        <w:t>o la participación de tropas rusas en la SFOR</w:t>
      </w:r>
      <w:r w:rsidR="00C660EC" w:rsidRPr="00F46938">
        <w:rPr>
          <w:color w:val="000000" w:themeColor="text1"/>
          <w:lang w:val="es-ES"/>
        </w:rPr>
        <w:t>.</w:t>
      </w:r>
    </w:p>
    <w:p w:rsidR="00000B61" w:rsidRPr="00F46938" w:rsidRDefault="00000B61" w:rsidP="000D4874">
      <w:pPr>
        <w:spacing w:line="360" w:lineRule="auto"/>
        <w:jc w:val="both"/>
        <w:rPr>
          <w:color w:val="000000" w:themeColor="text1"/>
          <w:lang w:val="es-ES"/>
        </w:rPr>
      </w:pPr>
    </w:p>
    <w:p w:rsidR="00000B61" w:rsidRPr="00F46938" w:rsidRDefault="00000B61" w:rsidP="000D4874">
      <w:pPr>
        <w:spacing w:line="360" w:lineRule="auto"/>
        <w:jc w:val="both"/>
        <w:rPr>
          <w:color w:val="000000" w:themeColor="text1"/>
          <w:lang w:val="es-ES"/>
        </w:rPr>
      </w:pPr>
      <w:r w:rsidRPr="00F46938">
        <w:rPr>
          <w:color w:val="000000" w:themeColor="text1"/>
          <w:lang w:val="es-ES"/>
        </w:rPr>
        <w:t>El segundo desencuentro, el relacionado con el cambio de régimen, tuvo lugar en 1999 cuando la OTAN tras aprobar un nuevo concepto estratégico emprend</w:t>
      </w:r>
      <w:r w:rsidR="00AD4D0D" w:rsidRPr="00F46938">
        <w:rPr>
          <w:color w:val="000000" w:themeColor="text1"/>
          <w:lang w:val="es-ES"/>
        </w:rPr>
        <w:t>ió</w:t>
      </w:r>
      <w:r w:rsidRPr="00F46938">
        <w:rPr>
          <w:color w:val="000000" w:themeColor="text1"/>
          <w:lang w:val="es-ES"/>
        </w:rPr>
        <w:t xml:space="preserve"> una campaña aérea contra </w:t>
      </w:r>
      <w:r w:rsidR="00FE5E6A" w:rsidRPr="00F46938">
        <w:rPr>
          <w:color w:val="000000" w:themeColor="text1"/>
          <w:lang w:val="es-ES"/>
        </w:rPr>
        <w:t>Yugoslavia</w:t>
      </w:r>
      <w:r w:rsidR="00AD4D0D" w:rsidRPr="00F46938">
        <w:rPr>
          <w:color w:val="000000" w:themeColor="text1"/>
          <w:lang w:val="es-ES"/>
        </w:rPr>
        <w:t xml:space="preserve">. Aunque el objetivo era </w:t>
      </w:r>
      <w:r w:rsidRPr="00F46938">
        <w:rPr>
          <w:color w:val="000000" w:themeColor="text1"/>
          <w:lang w:val="es-ES"/>
        </w:rPr>
        <w:t xml:space="preserve">defender a la población kosovar </w:t>
      </w:r>
      <w:r w:rsidR="00AD4D0D" w:rsidRPr="00F46938">
        <w:rPr>
          <w:color w:val="000000" w:themeColor="text1"/>
          <w:lang w:val="es-ES"/>
        </w:rPr>
        <w:t xml:space="preserve">de </w:t>
      </w:r>
      <w:r w:rsidRPr="00F46938">
        <w:rPr>
          <w:color w:val="000000" w:themeColor="text1"/>
          <w:lang w:val="es-ES"/>
        </w:rPr>
        <w:t>las fuerzas serbias</w:t>
      </w:r>
      <w:r w:rsidR="00AD4D0D" w:rsidRPr="00F46938">
        <w:rPr>
          <w:color w:val="000000" w:themeColor="text1"/>
          <w:lang w:val="es-ES"/>
        </w:rPr>
        <w:t xml:space="preserve">, la percepción rusa fue que la OTAN </w:t>
      </w:r>
      <w:r w:rsidR="00FE5E6A" w:rsidRPr="00F46938">
        <w:rPr>
          <w:color w:val="000000" w:themeColor="text1"/>
          <w:lang w:val="es-ES"/>
        </w:rPr>
        <w:t xml:space="preserve">inició </w:t>
      </w:r>
      <w:r w:rsidR="00AD4D0D" w:rsidRPr="00F46938">
        <w:rPr>
          <w:color w:val="000000" w:themeColor="text1"/>
          <w:lang w:val="es-ES"/>
        </w:rPr>
        <w:t xml:space="preserve">el primero de una serie de cambios políticos cuyo primer paso era </w:t>
      </w:r>
      <w:r w:rsidR="00FE5E6A" w:rsidRPr="00F46938">
        <w:rPr>
          <w:color w:val="000000" w:themeColor="text1"/>
          <w:lang w:val="es-ES"/>
        </w:rPr>
        <w:t xml:space="preserve">siempre un </w:t>
      </w:r>
      <w:r w:rsidR="00AD4D0D" w:rsidRPr="00F46938">
        <w:rPr>
          <w:color w:val="000000" w:themeColor="text1"/>
          <w:lang w:val="es-ES"/>
        </w:rPr>
        <w:t>bombardeo desde el aire</w:t>
      </w:r>
      <w:r w:rsidRPr="00F46938">
        <w:rPr>
          <w:color w:val="000000" w:themeColor="text1"/>
          <w:lang w:val="es-ES"/>
        </w:rPr>
        <w:t>.</w:t>
      </w:r>
      <w:r w:rsidR="00AD4D0D" w:rsidRPr="00F46938">
        <w:rPr>
          <w:color w:val="000000" w:themeColor="text1"/>
          <w:lang w:val="es-ES"/>
        </w:rPr>
        <w:t xml:space="preserve"> Esta percepción, estará muy presente en posteriores acciones </w:t>
      </w:r>
      <w:r w:rsidR="00FE5E6A" w:rsidRPr="00F46938">
        <w:rPr>
          <w:color w:val="000000" w:themeColor="text1"/>
          <w:lang w:val="es-ES"/>
        </w:rPr>
        <w:t xml:space="preserve">llevadas a cabo </w:t>
      </w:r>
      <w:r w:rsidR="00AD4D0D" w:rsidRPr="00F46938">
        <w:rPr>
          <w:color w:val="000000" w:themeColor="text1"/>
          <w:lang w:val="es-ES"/>
        </w:rPr>
        <w:t>por Rusia como la mejora de sus sistemas de defensa a</w:t>
      </w:r>
      <w:r w:rsidR="00076AB2" w:rsidRPr="00F46938">
        <w:rPr>
          <w:color w:val="000000" w:themeColor="text1"/>
          <w:lang w:val="es-ES"/>
        </w:rPr>
        <w:t>érea o incluso la apuesta por una estrategia A2/AD (anti-access and area denial)</w:t>
      </w:r>
      <w:r w:rsidR="00FE5E6A" w:rsidRPr="00F46938">
        <w:rPr>
          <w:color w:val="000000" w:themeColor="text1"/>
          <w:lang w:val="es-ES"/>
        </w:rPr>
        <w:t xml:space="preserve"> que estaría desactivando el efecto de las ampliaciones hacia el Este</w:t>
      </w:r>
      <w:r w:rsidR="00076AB2" w:rsidRPr="00F46938">
        <w:rPr>
          <w:color w:val="000000" w:themeColor="text1"/>
          <w:lang w:val="es-ES"/>
        </w:rPr>
        <w:t xml:space="preserve">. Incluso, Rusia ha compartido estas mejoras armamentísticas con aquellos aliados como Irán </w:t>
      </w:r>
      <w:r w:rsidR="00FE5E6A" w:rsidRPr="00F46938">
        <w:rPr>
          <w:color w:val="000000" w:themeColor="text1"/>
          <w:lang w:val="es-ES"/>
        </w:rPr>
        <w:t xml:space="preserve">a </w:t>
      </w:r>
      <w:r w:rsidR="00076AB2" w:rsidRPr="00F46938">
        <w:rPr>
          <w:color w:val="000000" w:themeColor="text1"/>
          <w:lang w:val="es-ES"/>
        </w:rPr>
        <w:t>qu</w:t>
      </w:r>
      <w:r w:rsidR="00FE5E6A" w:rsidRPr="00F46938">
        <w:rPr>
          <w:color w:val="000000" w:themeColor="text1"/>
          <w:lang w:val="es-ES"/>
        </w:rPr>
        <w:t>i</w:t>
      </w:r>
      <w:r w:rsidR="00076AB2" w:rsidRPr="00F46938">
        <w:rPr>
          <w:color w:val="000000" w:themeColor="text1"/>
          <w:lang w:val="es-ES"/>
        </w:rPr>
        <w:t>e</w:t>
      </w:r>
      <w:r w:rsidR="00FE5E6A" w:rsidRPr="00F46938">
        <w:rPr>
          <w:color w:val="000000" w:themeColor="text1"/>
          <w:lang w:val="es-ES"/>
        </w:rPr>
        <w:t>nes</w:t>
      </w:r>
      <w:r w:rsidR="00076AB2" w:rsidRPr="00F46938">
        <w:rPr>
          <w:color w:val="000000" w:themeColor="text1"/>
          <w:lang w:val="es-ES"/>
        </w:rPr>
        <w:t xml:space="preserve"> considera susceptibles de sufrir un proceso agresión militar y posterior cambio político (</w:t>
      </w:r>
      <w:r w:rsidR="005A727B" w:rsidRPr="00F46938">
        <w:rPr>
          <w:color w:val="000000" w:themeColor="text1"/>
          <w:lang w:val="es-ES"/>
        </w:rPr>
        <w:t xml:space="preserve">Charap &amp; </w:t>
      </w:r>
      <w:r w:rsidR="00076AB2" w:rsidRPr="00F46938">
        <w:rPr>
          <w:color w:val="000000" w:themeColor="text1"/>
          <w:lang w:val="es-ES"/>
        </w:rPr>
        <w:t xml:space="preserve">Shapiro, 2015, 39). </w:t>
      </w:r>
    </w:p>
    <w:p w:rsidR="00C66E89" w:rsidRPr="00F46938" w:rsidRDefault="00C66E89" w:rsidP="000D4874">
      <w:pPr>
        <w:spacing w:line="360" w:lineRule="auto"/>
        <w:jc w:val="both"/>
        <w:rPr>
          <w:color w:val="000000" w:themeColor="text1"/>
          <w:lang w:val="es-ES"/>
        </w:rPr>
      </w:pPr>
    </w:p>
    <w:p w:rsidR="00C66E89" w:rsidRPr="00F46938" w:rsidRDefault="002B6ECC" w:rsidP="000D4874">
      <w:pPr>
        <w:spacing w:line="360" w:lineRule="auto"/>
        <w:jc w:val="both"/>
        <w:rPr>
          <w:color w:val="000000" w:themeColor="text1"/>
          <w:lang w:val="es-ES"/>
        </w:rPr>
      </w:pPr>
      <w:r w:rsidRPr="00F46938">
        <w:rPr>
          <w:color w:val="000000" w:themeColor="text1"/>
          <w:lang w:val="es-ES"/>
        </w:rPr>
        <w:t>A pesar de que</w:t>
      </w:r>
      <w:r w:rsidR="00152D1F" w:rsidRPr="00F46938">
        <w:rPr>
          <w:color w:val="000000" w:themeColor="text1"/>
          <w:lang w:val="es-ES"/>
        </w:rPr>
        <w:t xml:space="preserve"> el 11-S supuso una reducción de la tensión entre ambas partes</w:t>
      </w:r>
      <w:r w:rsidRPr="00F46938">
        <w:rPr>
          <w:color w:val="000000" w:themeColor="text1"/>
          <w:lang w:val="es-ES"/>
        </w:rPr>
        <w:t>,</w:t>
      </w:r>
      <w:r w:rsidR="00152D1F" w:rsidRPr="00F46938">
        <w:rPr>
          <w:color w:val="000000" w:themeColor="text1"/>
          <w:lang w:val="es-ES"/>
        </w:rPr>
        <w:t xml:space="preserve"> lo que </w:t>
      </w:r>
      <w:r w:rsidRPr="00F46938">
        <w:rPr>
          <w:color w:val="000000" w:themeColor="text1"/>
          <w:lang w:val="es-ES"/>
        </w:rPr>
        <w:t xml:space="preserve">en cierto sentido favoreció </w:t>
      </w:r>
      <w:r w:rsidR="00152D1F" w:rsidRPr="00F46938">
        <w:rPr>
          <w:color w:val="000000" w:themeColor="text1"/>
          <w:lang w:val="es-ES"/>
        </w:rPr>
        <w:t>la gran ampliación al Este, la invasión norteamericana de Irak</w:t>
      </w:r>
      <w:r w:rsidRPr="00F46938">
        <w:rPr>
          <w:color w:val="000000" w:themeColor="text1"/>
          <w:lang w:val="es-ES"/>
        </w:rPr>
        <w:t xml:space="preserve"> y el posterior cambio de rég</w:t>
      </w:r>
      <w:r w:rsidR="00FB3C9A" w:rsidRPr="00F46938">
        <w:rPr>
          <w:color w:val="000000" w:themeColor="text1"/>
          <w:lang w:val="es-ES"/>
        </w:rPr>
        <w:t>i</w:t>
      </w:r>
      <w:r w:rsidRPr="00F46938">
        <w:rPr>
          <w:color w:val="000000" w:themeColor="text1"/>
          <w:lang w:val="es-ES"/>
        </w:rPr>
        <w:t>men</w:t>
      </w:r>
      <w:r w:rsidR="00FE5E6A" w:rsidRPr="00F46938">
        <w:rPr>
          <w:color w:val="000000" w:themeColor="text1"/>
          <w:lang w:val="es-ES"/>
        </w:rPr>
        <w:t xml:space="preserve"> reactivaron</w:t>
      </w:r>
      <w:r w:rsidR="00152D1F" w:rsidRPr="00F46938">
        <w:rPr>
          <w:color w:val="000000" w:themeColor="text1"/>
          <w:lang w:val="es-ES"/>
        </w:rPr>
        <w:t xml:space="preserve"> los temores rusos</w:t>
      </w:r>
      <w:r w:rsidR="00FE5E6A" w:rsidRPr="00F46938">
        <w:rPr>
          <w:color w:val="000000" w:themeColor="text1"/>
          <w:lang w:val="es-ES"/>
        </w:rPr>
        <w:t xml:space="preserve">. Así, el derrocamiento de Saddam Hussein dio lugar </w:t>
      </w:r>
      <w:r w:rsidR="00152D1F" w:rsidRPr="00F46938">
        <w:rPr>
          <w:color w:val="000000" w:themeColor="text1"/>
          <w:lang w:val="es-ES"/>
        </w:rPr>
        <w:t xml:space="preserve">a la entrada en la segunda fase, la del dilema de seguridad imperialista. </w:t>
      </w:r>
      <w:r w:rsidR="00FB3C9A" w:rsidRPr="00F46938">
        <w:rPr>
          <w:color w:val="000000" w:themeColor="text1"/>
          <w:lang w:val="es-ES"/>
        </w:rPr>
        <w:t>En tod</w:t>
      </w:r>
      <w:r w:rsidR="00FE5E6A" w:rsidRPr="00F46938">
        <w:rPr>
          <w:color w:val="000000" w:themeColor="text1"/>
          <w:lang w:val="es-ES"/>
        </w:rPr>
        <w:t>o caso y</w:t>
      </w:r>
      <w:r w:rsidR="00FB3C9A" w:rsidRPr="00F46938">
        <w:rPr>
          <w:color w:val="000000" w:themeColor="text1"/>
          <w:lang w:val="es-ES"/>
        </w:rPr>
        <w:t xml:space="preserve"> </w:t>
      </w:r>
      <w:r w:rsidR="00FE5E6A" w:rsidRPr="00F46938">
        <w:rPr>
          <w:color w:val="000000" w:themeColor="text1"/>
          <w:lang w:val="es-ES"/>
        </w:rPr>
        <w:t>como reacción a las ampliacio</w:t>
      </w:r>
      <w:r w:rsidR="00412D9F" w:rsidRPr="00F46938">
        <w:rPr>
          <w:color w:val="000000" w:themeColor="text1"/>
          <w:lang w:val="es-ES"/>
        </w:rPr>
        <w:t>n</w:t>
      </w:r>
      <w:r w:rsidR="00FE5E6A" w:rsidRPr="00F46938">
        <w:rPr>
          <w:color w:val="000000" w:themeColor="text1"/>
          <w:lang w:val="es-ES"/>
        </w:rPr>
        <w:t>es,</w:t>
      </w:r>
      <w:r w:rsidR="00412D9F" w:rsidRPr="00F46938">
        <w:rPr>
          <w:color w:val="000000" w:themeColor="text1"/>
          <w:lang w:val="es-ES"/>
        </w:rPr>
        <w:t xml:space="preserve"> Rusia adoptó</w:t>
      </w:r>
      <w:r w:rsidR="00FB3C9A" w:rsidRPr="00F46938">
        <w:rPr>
          <w:color w:val="000000" w:themeColor="text1"/>
          <w:lang w:val="es-ES"/>
        </w:rPr>
        <w:t xml:space="preserve"> una política </w:t>
      </w:r>
      <w:r w:rsidR="00FB3C9A" w:rsidRPr="00F46938">
        <w:rPr>
          <w:color w:val="000000" w:themeColor="text1"/>
          <w:lang w:val="es-ES"/>
        </w:rPr>
        <w:lastRenderedPageBreak/>
        <w:t xml:space="preserve">que buscaba, por un </w:t>
      </w:r>
      <w:r w:rsidR="007B14C1" w:rsidRPr="00F46938">
        <w:rPr>
          <w:color w:val="000000" w:themeColor="text1"/>
          <w:lang w:val="es-ES"/>
        </w:rPr>
        <w:t>lado,</w:t>
      </w:r>
      <w:r w:rsidR="00FB3C9A" w:rsidRPr="00F46938">
        <w:rPr>
          <w:color w:val="000000" w:themeColor="text1"/>
          <w:lang w:val="es-ES"/>
        </w:rPr>
        <w:t xml:space="preserve"> limitar el daño de las </w:t>
      </w:r>
      <w:r w:rsidR="00412D9F" w:rsidRPr="00F46938">
        <w:rPr>
          <w:color w:val="000000" w:themeColor="text1"/>
          <w:lang w:val="es-ES"/>
        </w:rPr>
        <w:t xml:space="preserve">mismas </w:t>
      </w:r>
      <w:r w:rsidR="00FB3C9A" w:rsidRPr="00F46938">
        <w:rPr>
          <w:color w:val="000000" w:themeColor="text1"/>
          <w:lang w:val="es-ES"/>
        </w:rPr>
        <w:t>y por el otro</w:t>
      </w:r>
      <w:r w:rsidR="00FF0076" w:rsidRPr="00F46938">
        <w:rPr>
          <w:color w:val="000000" w:themeColor="text1"/>
          <w:lang w:val="es-ES"/>
        </w:rPr>
        <w:t>,</w:t>
      </w:r>
      <w:r w:rsidR="00FB3C9A" w:rsidRPr="00F46938">
        <w:rPr>
          <w:color w:val="000000" w:themeColor="text1"/>
          <w:lang w:val="es-ES"/>
        </w:rPr>
        <w:t xml:space="preserve"> </w:t>
      </w:r>
      <w:r w:rsidR="00412D9F" w:rsidRPr="00F46938">
        <w:rPr>
          <w:color w:val="000000" w:themeColor="text1"/>
          <w:lang w:val="es-ES"/>
        </w:rPr>
        <w:t>la obtención</w:t>
      </w:r>
      <w:r w:rsidR="00FB3C9A" w:rsidRPr="00F46938">
        <w:rPr>
          <w:color w:val="000000" w:themeColor="text1"/>
          <w:lang w:val="es-ES"/>
        </w:rPr>
        <w:t xml:space="preserve"> las máximas garantías por parte de la Alianza (Palacios &amp; Arana, 2002, 86)</w:t>
      </w:r>
      <w:r w:rsidR="001B5685" w:rsidRPr="00F46938">
        <w:rPr>
          <w:color w:val="000000" w:themeColor="text1"/>
          <w:lang w:val="es-ES"/>
        </w:rPr>
        <w:t xml:space="preserve"> respecto de su</w:t>
      </w:r>
      <w:r w:rsidR="00412D9F" w:rsidRPr="00F46938">
        <w:rPr>
          <w:color w:val="000000" w:themeColor="text1"/>
          <w:lang w:val="es-ES"/>
        </w:rPr>
        <w:t xml:space="preserve"> propia seguridad.</w:t>
      </w:r>
    </w:p>
    <w:p w:rsidR="008C07FA" w:rsidRPr="00F46938" w:rsidRDefault="008C07FA" w:rsidP="000D4874">
      <w:pPr>
        <w:spacing w:line="360" w:lineRule="auto"/>
        <w:jc w:val="both"/>
        <w:rPr>
          <w:color w:val="000000" w:themeColor="text1"/>
          <w:lang w:val="es-ES"/>
        </w:rPr>
      </w:pPr>
    </w:p>
    <w:p w:rsidR="009A3E73" w:rsidRPr="00F46938" w:rsidRDefault="009A3E73" w:rsidP="000D4874">
      <w:pPr>
        <w:spacing w:line="360" w:lineRule="auto"/>
        <w:jc w:val="both"/>
        <w:rPr>
          <w:color w:val="000000" w:themeColor="text1"/>
          <w:lang w:val="es-ES"/>
        </w:rPr>
      </w:pPr>
      <w:r w:rsidRPr="00F46938">
        <w:rPr>
          <w:i/>
          <w:color w:val="000000" w:themeColor="text1"/>
          <w:lang w:val="es-ES"/>
        </w:rPr>
        <w:t>El Dilema de Seguridad Imperial</w:t>
      </w:r>
      <w:r w:rsidR="00575F71" w:rsidRPr="00F46938">
        <w:rPr>
          <w:i/>
          <w:color w:val="000000" w:themeColor="text1"/>
          <w:lang w:val="es-ES"/>
        </w:rPr>
        <w:t>ista</w:t>
      </w:r>
      <w:r w:rsidRPr="00F46938">
        <w:rPr>
          <w:i/>
          <w:color w:val="000000" w:themeColor="text1"/>
          <w:lang w:val="es-ES"/>
        </w:rPr>
        <w:t xml:space="preserve"> (2004-2007)</w:t>
      </w:r>
    </w:p>
    <w:p w:rsidR="000921EF" w:rsidRPr="00F46938" w:rsidRDefault="00575F71" w:rsidP="000D4874">
      <w:pPr>
        <w:spacing w:line="360" w:lineRule="auto"/>
        <w:jc w:val="both"/>
        <w:rPr>
          <w:color w:val="000000" w:themeColor="text1"/>
          <w:lang w:val="es-ES"/>
        </w:rPr>
      </w:pPr>
      <w:r w:rsidRPr="00F46938">
        <w:rPr>
          <w:color w:val="000000" w:themeColor="text1"/>
          <w:lang w:val="es-ES"/>
        </w:rPr>
        <w:t xml:space="preserve">El dilema de seguridad imperialista </w:t>
      </w:r>
      <w:r w:rsidR="00B7612C" w:rsidRPr="00F46938">
        <w:rPr>
          <w:color w:val="000000" w:themeColor="text1"/>
          <w:lang w:val="es-ES"/>
        </w:rPr>
        <w:t xml:space="preserve">es un concepto </w:t>
      </w:r>
      <w:r w:rsidRPr="00F46938">
        <w:rPr>
          <w:color w:val="000000" w:themeColor="text1"/>
          <w:lang w:val="es-ES"/>
        </w:rPr>
        <w:t xml:space="preserve">acuñado por Snyder (1985, 155-156) para describir una realidad </w:t>
      </w:r>
      <w:r w:rsidR="000921EF" w:rsidRPr="00F46938">
        <w:rPr>
          <w:color w:val="000000" w:themeColor="text1"/>
          <w:lang w:val="es-ES"/>
        </w:rPr>
        <w:t>propia del final de la Guerra Fría</w:t>
      </w:r>
      <w:r w:rsidR="00627E57" w:rsidRPr="00F46938">
        <w:rPr>
          <w:color w:val="000000" w:themeColor="text1"/>
          <w:lang w:val="es-ES"/>
        </w:rPr>
        <w:t>. Sin embargo,</w:t>
      </w:r>
      <w:r w:rsidR="000921EF" w:rsidRPr="00F46938">
        <w:rPr>
          <w:color w:val="000000" w:themeColor="text1"/>
          <w:lang w:val="es-ES"/>
        </w:rPr>
        <w:t xml:space="preserve"> a </w:t>
      </w:r>
      <w:r w:rsidR="0096104A" w:rsidRPr="00F46938">
        <w:rPr>
          <w:color w:val="000000" w:themeColor="text1"/>
          <w:lang w:val="es-ES"/>
        </w:rPr>
        <w:t xml:space="preserve">mi </w:t>
      </w:r>
      <w:r w:rsidR="000921EF" w:rsidRPr="00F46938">
        <w:rPr>
          <w:color w:val="000000" w:themeColor="text1"/>
          <w:lang w:val="es-ES"/>
        </w:rPr>
        <w:t xml:space="preserve">juicio </w:t>
      </w:r>
      <w:r w:rsidR="00627E57" w:rsidRPr="00F46938">
        <w:rPr>
          <w:color w:val="000000" w:themeColor="text1"/>
          <w:lang w:val="es-ES"/>
        </w:rPr>
        <w:t xml:space="preserve">esta situación se repitió </w:t>
      </w:r>
      <w:r w:rsidR="00FB3C9A" w:rsidRPr="00F46938">
        <w:rPr>
          <w:color w:val="000000" w:themeColor="text1"/>
          <w:lang w:val="es-ES"/>
        </w:rPr>
        <w:t xml:space="preserve">en </w:t>
      </w:r>
      <w:r w:rsidR="00627E57" w:rsidRPr="00F46938">
        <w:rPr>
          <w:color w:val="000000" w:themeColor="text1"/>
          <w:lang w:val="es-ES"/>
        </w:rPr>
        <w:t xml:space="preserve">el marco de </w:t>
      </w:r>
      <w:r w:rsidR="00FB3C9A" w:rsidRPr="00F46938">
        <w:rPr>
          <w:color w:val="000000" w:themeColor="text1"/>
          <w:lang w:val="es-ES"/>
        </w:rPr>
        <w:t>las relaciones entre OTAN y Rusia</w:t>
      </w:r>
      <w:r w:rsidR="00627E57" w:rsidRPr="00F46938">
        <w:rPr>
          <w:color w:val="000000" w:themeColor="text1"/>
          <w:lang w:val="es-ES"/>
        </w:rPr>
        <w:t xml:space="preserve"> durante el periodo 2004-2007</w:t>
      </w:r>
      <w:r w:rsidR="000921EF" w:rsidRPr="00F46938">
        <w:rPr>
          <w:color w:val="000000" w:themeColor="text1"/>
          <w:lang w:val="es-ES"/>
        </w:rPr>
        <w:t>. Así</w:t>
      </w:r>
      <w:r w:rsidR="004C6FFB" w:rsidRPr="00F46938">
        <w:rPr>
          <w:color w:val="000000" w:themeColor="text1"/>
          <w:lang w:val="es-ES"/>
        </w:rPr>
        <w:t>,</w:t>
      </w:r>
      <w:r w:rsidR="000921EF" w:rsidRPr="00F46938">
        <w:rPr>
          <w:color w:val="000000" w:themeColor="text1"/>
          <w:lang w:val="es-ES"/>
        </w:rPr>
        <w:t xml:space="preserve"> Snyder destacó tres características como elementos propios del dilema de seguridad imperialista</w:t>
      </w:r>
      <w:r w:rsidR="00B7612C" w:rsidRPr="00F46938">
        <w:rPr>
          <w:color w:val="000000" w:themeColor="text1"/>
          <w:lang w:val="es-ES"/>
        </w:rPr>
        <w:t xml:space="preserve"> y que no se </w:t>
      </w:r>
      <w:r w:rsidR="0096104A" w:rsidRPr="00F46938">
        <w:rPr>
          <w:color w:val="000000" w:themeColor="text1"/>
          <w:lang w:val="es-ES"/>
        </w:rPr>
        <w:t>repite</w:t>
      </w:r>
      <w:r w:rsidR="007B14C1" w:rsidRPr="00F46938">
        <w:rPr>
          <w:color w:val="000000" w:themeColor="text1"/>
          <w:lang w:val="es-ES"/>
        </w:rPr>
        <w:t>n</w:t>
      </w:r>
      <w:r w:rsidR="0096104A" w:rsidRPr="00F46938">
        <w:rPr>
          <w:color w:val="000000" w:themeColor="text1"/>
          <w:lang w:val="es-ES"/>
        </w:rPr>
        <w:t xml:space="preserve"> </w:t>
      </w:r>
      <w:r w:rsidR="00B7612C" w:rsidRPr="00F46938">
        <w:rPr>
          <w:color w:val="000000" w:themeColor="text1"/>
          <w:lang w:val="es-ES"/>
        </w:rPr>
        <w:t>en otras aproximaciones al dilema de seguridad</w:t>
      </w:r>
      <w:r w:rsidR="004C6FFB" w:rsidRPr="00F46938">
        <w:rPr>
          <w:color w:val="000000" w:themeColor="text1"/>
          <w:lang w:val="es-ES"/>
        </w:rPr>
        <w:t>:</w:t>
      </w:r>
    </w:p>
    <w:p w:rsidR="000921EF" w:rsidRPr="00F46938" w:rsidRDefault="000921EF" w:rsidP="000D4874">
      <w:pPr>
        <w:spacing w:line="360" w:lineRule="auto"/>
        <w:jc w:val="both"/>
        <w:rPr>
          <w:color w:val="000000" w:themeColor="text1"/>
          <w:lang w:val="es-ES"/>
        </w:rPr>
      </w:pPr>
    </w:p>
    <w:p w:rsidR="000921EF" w:rsidRPr="00F46938" w:rsidRDefault="00753D95" w:rsidP="000921EF">
      <w:pPr>
        <w:spacing w:line="360" w:lineRule="auto"/>
        <w:ind w:left="700"/>
        <w:jc w:val="both"/>
        <w:rPr>
          <w:color w:val="000000" w:themeColor="text1"/>
          <w:lang w:val="es-ES"/>
        </w:rPr>
      </w:pPr>
      <w:r w:rsidRPr="00F46938">
        <w:rPr>
          <w:color w:val="000000" w:themeColor="text1"/>
          <w:lang w:val="es-ES"/>
        </w:rPr>
        <w:t>a) En primer lugar</w:t>
      </w:r>
      <w:r w:rsidR="00917D8F" w:rsidRPr="00F46938">
        <w:rPr>
          <w:color w:val="000000" w:themeColor="text1"/>
          <w:lang w:val="es-ES"/>
        </w:rPr>
        <w:t>,</w:t>
      </w:r>
      <w:r w:rsidR="000921EF" w:rsidRPr="00F46938">
        <w:rPr>
          <w:color w:val="000000" w:themeColor="text1"/>
          <w:lang w:val="es-ES"/>
        </w:rPr>
        <w:t xml:space="preserve"> se da cuando </w:t>
      </w:r>
      <w:r w:rsidR="00575F71" w:rsidRPr="00F46938">
        <w:rPr>
          <w:color w:val="000000" w:themeColor="text1"/>
          <w:lang w:val="es-ES"/>
        </w:rPr>
        <w:t>al menos una de las partes</w:t>
      </w:r>
      <w:r w:rsidR="000921EF" w:rsidRPr="00F46938">
        <w:rPr>
          <w:color w:val="000000" w:themeColor="text1"/>
          <w:lang w:val="es-ES"/>
        </w:rPr>
        <w:t xml:space="preserve"> desea expandirse</w:t>
      </w:r>
      <w:r w:rsidR="00917D8F" w:rsidRPr="00F46938">
        <w:rPr>
          <w:color w:val="000000" w:themeColor="text1"/>
          <w:lang w:val="es-ES"/>
        </w:rPr>
        <w:t>,</w:t>
      </w:r>
      <w:r w:rsidR="000921EF" w:rsidRPr="00F46938">
        <w:rPr>
          <w:color w:val="000000" w:themeColor="text1"/>
          <w:lang w:val="es-ES"/>
        </w:rPr>
        <w:t xml:space="preserve"> incluso</w:t>
      </w:r>
      <w:r w:rsidR="00917D8F" w:rsidRPr="00F46938">
        <w:rPr>
          <w:color w:val="000000" w:themeColor="text1"/>
          <w:lang w:val="es-ES"/>
        </w:rPr>
        <w:t>,</w:t>
      </w:r>
      <w:r w:rsidR="000921EF" w:rsidRPr="00F46938">
        <w:rPr>
          <w:color w:val="000000" w:themeColor="text1"/>
          <w:lang w:val="es-ES"/>
        </w:rPr>
        <w:t xml:space="preserve"> si esa</w:t>
      </w:r>
      <w:r w:rsidR="00575F71" w:rsidRPr="00F46938">
        <w:rPr>
          <w:color w:val="000000" w:themeColor="text1"/>
          <w:lang w:val="es-ES"/>
        </w:rPr>
        <w:t xml:space="preserve"> </w:t>
      </w:r>
      <w:r w:rsidR="000921EF" w:rsidRPr="00F46938">
        <w:rPr>
          <w:color w:val="000000" w:themeColor="text1"/>
          <w:lang w:val="es-ES"/>
        </w:rPr>
        <w:t xml:space="preserve">expansión </w:t>
      </w:r>
      <w:r w:rsidR="00575F71" w:rsidRPr="00F46938">
        <w:rPr>
          <w:color w:val="000000" w:themeColor="text1"/>
          <w:lang w:val="es-ES"/>
        </w:rPr>
        <w:t xml:space="preserve">pone en riesgo su seguridad. </w:t>
      </w:r>
    </w:p>
    <w:p w:rsidR="000921EF" w:rsidRPr="00F46938" w:rsidRDefault="000921EF" w:rsidP="000921EF">
      <w:pPr>
        <w:spacing w:line="360" w:lineRule="auto"/>
        <w:ind w:left="700"/>
        <w:jc w:val="both"/>
        <w:rPr>
          <w:color w:val="000000" w:themeColor="text1"/>
          <w:lang w:val="es-ES"/>
        </w:rPr>
      </w:pPr>
      <w:r w:rsidRPr="00F46938">
        <w:rPr>
          <w:color w:val="000000" w:themeColor="text1"/>
          <w:lang w:val="es-ES"/>
        </w:rPr>
        <w:t xml:space="preserve">b) </w:t>
      </w:r>
      <w:r w:rsidR="00575F71" w:rsidRPr="00F46938">
        <w:rPr>
          <w:color w:val="000000" w:themeColor="text1"/>
          <w:lang w:val="es-ES"/>
        </w:rPr>
        <w:t>En</w:t>
      </w:r>
      <w:r w:rsidRPr="00F46938">
        <w:rPr>
          <w:color w:val="000000" w:themeColor="text1"/>
          <w:lang w:val="es-ES"/>
        </w:rPr>
        <w:t xml:space="preserve"> segundo lugar,</w:t>
      </w:r>
      <w:r w:rsidR="00575F71" w:rsidRPr="00F46938">
        <w:rPr>
          <w:color w:val="000000" w:themeColor="text1"/>
          <w:lang w:val="es-ES"/>
        </w:rPr>
        <w:t xml:space="preserve"> </w:t>
      </w:r>
      <w:r w:rsidRPr="00F46938">
        <w:rPr>
          <w:color w:val="000000" w:themeColor="text1"/>
          <w:lang w:val="es-ES"/>
        </w:rPr>
        <w:t xml:space="preserve">en </w:t>
      </w:r>
      <w:r w:rsidR="00575F71" w:rsidRPr="00F46938">
        <w:rPr>
          <w:color w:val="000000" w:themeColor="text1"/>
          <w:lang w:val="es-ES"/>
        </w:rPr>
        <w:t xml:space="preserve">este </w:t>
      </w:r>
      <w:r w:rsidRPr="00F46938">
        <w:rPr>
          <w:color w:val="000000" w:themeColor="text1"/>
          <w:lang w:val="es-ES"/>
        </w:rPr>
        <w:t xml:space="preserve">particular </w:t>
      </w:r>
      <w:r w:rsidR="00575F71" w:rsidRPr="00F46938">
        <w:rPr>
          <w:color w:val="000000" w:themeColor="text1"/>
          <w:lang w:val="es-ES"/>
        </w:rPr>
        <w:t xml:space="preserve">dilema de seguridad el objetivo </w:t>
      </w:r>
      <w:r w:rsidRPr="00F46938">
        <w:rPr>
          <w:color w:val="000000" w:themeColor="text1"/>
          <w:lang w:val="es-ES"/>
        </w:rPr>
        <w:t xml:space="preserve">final </w:t>
      </w:r>
      <w:r w:rsidR="00575F71" w:rsidRPr="00F46938">
        <w:rPr>
          <w:color w:val="000000" w:themeColor="text1"/>
          <w:lang w:val="es-ES"/>
        </w:rPr>
        <w:t xml:space="preserve">no es exclusivamente </w:t>
      </w:r>
      <w:r w:rsidRPr="00F46938">
        <w:rPr>
          <w:color w:val="000000" w:themeColor="text1"/>
          <w:lang w:val="es-ES"/>
        </w:rPr>
        <w:t>militar,</w:t>
      </w:r>
      <w:r w:rsidR="00575F71" w:rsidRPr="00F46938">
        <w:rPr>
          <w:color w:val="000000" w:themeColor="text1"/>
          <w:lang w:val="es-ES"/>
        </w:rPr>
        <w:t xml:space="preserve"> sino que </w:t>
      </w:r>
      <w:r w:rsidRPr="00F46938">
        <w:rPr>
          <w:color w:val="000000" w:themeColor="text1"/>
          <w:lang w:val="es-ES"/>
        </w:rPr>
        <w:t>la competición entre las potencias se extiende a otros campos como el económico, el político o incluso el ideológico. Por tanto, el desarrollo militar está provocado por la necesidad de las partes de mostrar su capacidad</w:t>
      </w:r>
      <w:r w:rsidR="0096104A" w:rsidRPr="00F46938">
        <w:rPr>
          <w:color w:val="000000" w:themeColor="text1"/>
          <w:lang w:val="es-ES"/>
        </w:rPr>
        <w:t xml:space="preserve"> en otros campos</w:t>
      </w:r>
      <w:r w:rsidRPr="00F46938">
        <w:rPr>
          <w:color w:val="000000" w:themeColor="text1"/>
          <w:lang w:val="es-ES"/>
        </w:rPr>
        <w:t xml:space="preserve">. </w:t>
      </w:r>
    </w:p>
    <w:p w:rsidR="00027D6E" w:rsidRPr="00F46938" w:rsidRDefault="000921EF" w:rsidP="000921EF">
      <w:pPr>
        <w:spacing w:line="360" w:lineRule="auto"/>
        <w:ind w:left="700"/>
        <w:jc w:val="both"/>
        <w:rPr>
          <w:color w:val="000000" w:themeColor="text1"/>
          <w:lang w:val="es-ES"/>
        </w:rPr>
      </w:pPr>
      <w:r w:rsidRPr="00F46938">
        <w:rPr>
          <w:color w:val="000000" w:themeColor="text1"/>
          <w:lang w:val="es-ES"/>
        </w:rPr>
        <w:t>c) En tercer y último lugar hay que mencionar que</w:t>
      </w:r>
      <w:r w:rsidR="0096104A" w:rsidRPr="00F46938">
        <w:rPr>
          <w:color w:val="000000" w:themeColor="text1"/>
          <w:lang w:val="es-ES"/>
        </w:rPr>
        <w:t xml:space="preserve"> amba</w:t>
      </w:r>
      <w:r w:rsidRPr="00F46938">
        <w:rPr>
          <w:color w:val="000000" w:themeColor="text1"/>
          <w:lang w:val="es-ES"/>
        </w:rPr>
        <w:t>s</w:t>
      </w:r>
      <w:r w:rsidR="0096104A" w:rsidRPr="00F46938">
        <w:rPr>
          <w:color w:val="000000" w:themeColor="text1"/>
          <w:lang w:val="es-ES"/>
        </w:rPr>
        <w:t xml:space="preserve"> partes</w:t>
      </w:r>
      <w:r w:rsidRPr="00F46938">
        <w:rPr>
          <w:color w:val="000000" w:themeColor="text1"/>
          <w:lang w:val="es-ES"/>
        </w:rPr>
        <w:t xml:space="preserve"> prefieren un compromiso antes que una</w:t>
      </w:r>
      <w:r w:rsidR="00FB7328" w:rsidRPr="00F46938">
        <w:rPr>
          <w:color w:val="000000" w:themeColor="text1"/>
          <w:lang w:val="es-ES"/>
        </w:rPr>
        <w:t xml:space="preserve"> guerra (Snyder, 1985, 165-166).</w:t>
      </w:r>
    </w:p>
    <w:p w:rsidR="0064131B" w:rsidRPr="00F46938" w:rsidRDefault="000921EF" w:rsidP="0064131B">
      <w:pPr>
        <w:spacing w:line="360" w:lineRule="auto"/>
        <w:ind w:left="700"/>
        <w:jc w:val="both"/>
        <w:rPr>
          <w:color w:val="000000" w:themeColor="text1"/>
          <w:lang w:val="es-ES"/>
        </w:rPr>
      </w:pPr>
      <w:r w:rsidRPr="00F46938">
        <w:rPr>
          <w:color w:val="000000" w:themeColor="text1"/>
          <w:lang w:val="es-ES"/>
        </w:rPr>
        <w:t xml:space="preserve"> </w:t>
      </w:r>
    </w:p>
    <w:p w:rsidR="00AA3959" w:rsidRPr="00F46938" w:rsidRDefault="00801FB2" w:rsidP="0064131B">
      <w:pPr>
        <w:spacing w:line="360" w:lineRule="auto"/>
        <w:jc w:val="both"/>
        <w:rPr>
          <w:color w:val="000000" w:themeColor="text1"/>
          <w:lang w:val="es-ES"/>
        </w:rPr>
      </w:pPr>
      <w:r w:rsidRPr="00F46938">
        <w:rPr>
          <w:color w:val="000000" w:themeColor="text1"/>
          <w:lang w:val="es-ES"/>
        </w:rPr>
        <w:t xml:space="preserve">El cambio de un dilema </w:t>
      </w:r>
      <w:r w:rsidR="00AA3959" w:rsidRPr="00F46938">
        <w:rPr>
          <w:color w:val="000000" w:themeColor="text1"/>
          <w:lang w:val="es-ES"/>
        </w:rPr>
        <w:t xml:space="preserve">(dormido) </w:t>
      </w:r>
      <w:r w:rsidRPr="00F46938">
        <w:rPr>
          <w:color w:val="000000" w:themeColor="text1"/>
          <w:lang w:val="es-ES"/>
        </w:rPr>
        <w:t>de seguridad clásico</w:t>
      </w:r>
      <w:r w:rsidR="00AA3959" w:rsidRPr="00F46938">
        <w:rPr>
          <w:color w:val="000000" w:themeColor="text1"/>
          <w:lang w:val="es-ES"/>
        </w:rPr>
        <w:t xml:space="preserve"> </w:t>
      </w:r>
      <w:r w:rsidRPr="00F46938">
        <w:rPr>
          <w:color w:val="000000" w:themeColor="text1"/>
          <w:lang w:val="es-ES"/>
        </w:rPr>
        <w:t xml:space="preserve">a </w:t>
      </w:r>
      <w:r w:rsidR="00AA3959" w:rsidRPr="00F46938">
        <w:rPr>
          <w:color w:val="000000" w:themeColor="text1"/>
          <w:lang w:val="es-ES"/>
        </w:rPr>
        <w:t xml:space="preserve">otro imperialista </w:t>
      </w:r>
      <w:r w:rsidRPr="00F46938">
        <w:rPr>
          <w:color w:val="000000" w:themeColor="text1"/>
          <w:lang w:val="es-ES"/>
        </w:rPr>
        <w:t xml:space="preserve">viene condicionado por </w:t>
      </w:r>
      <w:r w:rsidR="00AA3959" w:rsidRPr="00F46938">
        <w:rPr>
          <w:color w:val="000000" w:themeColor="text1"/>
          <w:lang w:val="es-ES"/>
        </w:rPr>
        <w:t xml:space="preserve">dos hechos </w:t>
      </w:r>
      <w:r w:rsidR="009336A5" w:rsidRPr="00F46938">
        <w:rPr>
          <w:color w:val="000000" w:themeColor="text1"/>
          <w:lang w:val="es-ES"/>
        </w:rPr>
        <w:t xml:space="preserve">presentes en </w:t>
      </w:r>
      <w:r w:rsidRPr="00F46938">
        <w:rPr>
          <w:color w:val="000000" w:themeColor="text1"/>
          <w:lang w:val="es-ES"/>
        </w:rPr>
        <w:t xml:space="preserve">la </w:t>
      </w:r>
      <w:r w:rsidR="009336A5" w:rsidRPr="00F46938">
        <w:rPr>
          <w:color w:val="000000" w:themeColor="text1"/>
          <w:lang w:val="es-ES"/>
        </w:rPr>
        <w:t xml:space="preserve">nueva </w:t>
      </w:r>
      <w:r w:rsidRPr="00F46938">
        <w:rPr>
          <w:color w:val="000000" w:themeColor="text1"/>
          <w:lang w:val="es-ES"/>
        </w:rPr>
        <w:t xml:space="preserve">orientación de la política </w:t>
      </w:r>
      <w:r w:rsidR="00AA3959" w:rsidRPr="00F46938">
        <w:rPr>
          <w:color w:val="000000" w:themeColor="text1"/>
          <w:lang w:val="es-ES"/>
        </w:rPr>
        <w:t xml:space="preserve">exterior </w:t>
      </w:r>
      <w:r w:rsidR="009336A5" w:rsidRPr="00F46938">
        <w:rPr>
          <w:color w:val="000000" w:themeColor="text1"/>
          <w:lang w:val="es-ES"/>
        </w:rPr>
        <w:t xml:space="preserve">de </w:t>
      </w:r>
      <w:r w:rsidR="00F144B8" w:rsidRPr="00F46938">
        <w:rPr>
          <w:color w:val="000000" w:themeColor="text1"/>
          <w:lang w:val="es-ES"/>
        </w:rPr>
        <w:t>Rusia</w:t>
      </w:r>
      <w:r w:rsidR="00AA3959" w:rsidRPr="00F46938">
        <w:rPr>
          <w:color w:val="000000" w:themeColor="text1"/>
          <w:lang w:val="es-ES"/>
        </w:rPr>
        <w:t xml:space="preserve">. </w:t>
      </w:r>
    </w:p>
    <w:p w:rsidR="001D301D" w:rsidRPr="00F46938" w:rsidRDefault="001D301D" w:rsidP="0064131B">
      <w:pPr>
        <w:spacing w:line="360" w:lineRule="auto"/>
        <w:jc w:val="both"/>
        <w:rPr>
          <w:color w:val="000000" w:themeColor="text1"/>
          <w:lang w:val="es-ES"/>
        </w:rPr>
      </w:pPr>
    </w:p>
    <w:p w:rsidR="00AA3959" w:rsidRPr="00F46938" w:rsidRDefault="00AA3959" w:rsidP="00AA3959">
      <w:pPr>
        <w:spacing w:line="360" w:lineRule="auto"/>
        <w:ind w:left="708"/>
        <w:jc w:val="both"/>
        <w:rPr>
          <w:color w:val="000000" w:themeColor="text1"/>
          <w:lang w:val="es-ES"/>
        </w:rPr>
      </w:pPr>
      <w:r w:rsidRPr="00F46938">
        <w:rPr>
          <w:i/>
          <w:color w:val="000000" w:themeColor="text1"/>
          <w:lang w:val="es-ES"/>
        </w:rPr>
        <w:t xml:space="preserve">1) </w:t>
      </w:r>
      <w:r w:rsidR="009336A5" w:rsidRPr="00F46938">
        <w:rPr>
          <w:i/>
          <w:color w:val="000000" w:themeColor="text1"/>
          <w:lang w:val="es-ES"/>
        </w:rPr>
        <w:t>La a</w:t>
      </w:r>
      <w:r w:rsidRPr="00F46938">
        <w:rPr>
          <w:i/>
          <w:color w:val="000000" w:themeColor="text1"/>
          <w:lang w:val="es-ES"/>
        </w:rPr>
        <w:t>ctivación del Dilema de Seguridad</w:t>
      </w:r>
      <w:r w:rsidRPr="00F46938">
        <w:rPr>
          <w:color w:val="000000" w:themeColor="text1"/>
          <w:lang w:val="es-ES"/>
        </w:rPr>
        <w:t>. En primer lugar</w:t>
      </w:r>
      <w:r w:rsidR="001D301D" w:rsidRPr="00F46938">
        <w:rPr>
          <w:color w:val="000000" w:themeColor="text1"/>
          <w:lang w:val="es-ES"/>
        </w:rPr>
        <w:t>,</w:t>
      </w:r>
      <w:r w:rsidRPr="00F46938">
        <w:rPr>
          <w:color w:val="000000" w:themeColor="text1"/>
          <w:lang w:val="es-ES"/>
        </w:rPr>
        <w:t xml:space="preserve"> habría que mencionar que la activación del dilema de seguridad </w:t>
      </w:r>
      <w:r w:rsidR="002D6964" w:rsidRPr="00F46938">
        <w:rPr>
          <w:color w:val="000000" w:themeColor="text1"/>
          <w:lang w:val="es-ES"/>
        </w:rPr>
        <w:t xml:space="preserve">vino </w:t>
      </w:r>
      <w:r w:rsidR="004C7C6B" w:rsidRPr="00F46938">
        <w:rPr>
          <w:color w:val="000000" w:themeColor="text1"/>
          <w:lang w:val="es-ES"/>
        </w:rPr>
        <w:t>provocada</w:t>
      </w:r>
      <w:r w:rsidR="0096104A" w:rsidRPr="00F46938">
        <w:rPr>
          <w:color w:val="000000" w:themeColor="text1"/>
          <w:lang w:val="es-ES"/>
        </w:rPr>
        <w:t xml:space="preserve"> </w:t>
      </w:r>
      <w:r w:rsidR="002D6964" w:rsidRPr="00F46938">
        <w:rPr>
          <w:color w:val="000000" w:themeColor="text1"/>
          <w:lang w:val="es-ES"/>
        </w:rPr>
        <w:t>por</w:t>
      </w:r>
      <w:r w:rsidRPr="00F46938">
        <w:rPr>
          <w:color w:val="000000" w:themeColor="text1"/>
          <w:lang w:val="es-ES"/>
        </w:rPr>
        <w:t xml:space="preserve"> la integración en la OTAN de siete estados del Pacto de Varsovia y tres </w:t>
      </w:r>
      <w:r w:rsidR="0096104A" w:rsidRPr="00F46938">
        <w:rPr>
          <w:color w:val="000000" w:themeColor="text1"/>
          <w:lang w:val="es-ES"/>
        </w:rPr>
        <w:t xml:space="preserve">pertenecientes a la URSS (los </w:t>
      </w:r>
      <w:r w:rsidRPr="00F46938">
        <w:rPr>
          <w:color w:val="000000" w:themeColor="text1"/>
          <w:lang w:val="es-ES"/>
        </w:rPr>
        <w:t>Bálticos</w:t>
      </w:r>
      <w:r w:rsidR="0096104A" w:rsidRPr="00F46938">
        <w:rPr>
          <w:color w:val="000000" w:themeColor="text1"/>
          <w:lang w:val="es-ES"/>
        </w:rPr>
        <w:t>)</w:t>
      </w:r>
      <w:r w:rsidRPr="00F46938">
        <w:rPr>
          <w:color w:val="000000" w:themeColor="text1"/>
          <w:lang w:val="es-ES"/>
        </w:rPr>
        <w:t>, hecho que fue</w:t>
      </w:r>
      <w:r w:rsidR="00F144B8" w:rsidRPr="00F46938">
        <w:rPr>
          <w:color w:val="000000" w:themeColor="text1"/>
          <w:lang w:val="es-ES"/>
        </w:rPr>
        <w:t xml:space="preserve"> </w:t>
      </w:r>
      <w:r w:rsidRPr="00F46938">
        <w:rPr>
          <w:color w:val="000000" w:themeColor="text1"/>
          <w:lang w:val="es-ES"/>
        </w:rPr>
        <w:t xml:space="preserve">interpretado por Moscú </w:t>
      </w:r>
      <w:r w:rsidR="00F144B8" w:rsidRPr="00F46938">
        <w:rPr>
          <w:color w:val="000000" w:themeColor="text1"/>
          <w:lang w:val="es-ES"/>
        </w:rPr>
        <w:t xml:space="preserve">como </w:t>
      </w:r>
      <w:r w:rsidRPr="00F46938">
        <w:rPr>
          <w:color w:val="000000" w:themeColor="text1"/>
          <w:lang w:val="es-ES"/>
        </w:rPr>
        <w:t xml:space="preserve">un intento de la OTAN de </w:t>
      </w:r>
      <w:r w:rsidR="00F144B8" w:rsidRPr="00F46938">
        <w:rPr>
          <w:color w:val="000000" w:themeColor="text1"/>
          <w:lang w:val="es-ES"/>
        </w:rPr>
        <w:t>acumulación de poder ofensivo</w:t>
      </w:r>
      <w:r w:rsidR="00801FB2" w:rsidRPr="00F46938">
        <w:rPr>
          <w:color w:val="000000" w:themeColor="text1"/>
          <w:lang w:val="es-ES"/>
        </w:rPr>
        <w:t xml:space="preserve">. </w:t>
      </w:r>
    </w:p>
    <w:p w:rsidR="001D301D" w:rsidRPr="00F46938" w:rsidRDefault="001D301D" w:rsidP="00AA3959">
      <w:pPr>
        <w:spacing w:line="360" w:lineRule="auto"/>
        <w:ind w:left="708"/>
        <w:jc w:val="both"/>
        <w:rPr>
          <w:color w:val="000000" w:themeColor="text1"/>
          <w:lang w:val="es-ES"/>
        </w:rPr>
      </w:pPr>
    </w:p>
    <w:p w:rsidR="002D6964" w:rsidRPr="00F46938" w:rsidRDefault="00AA3959" w:rsidP="00AA3959">
      <w:pPr>
        <w:spacing w:line="360" w:lineRule="auto"/>
        <w:ind w:left="708"/>
        <w:jc w:val="both"/>
        <w:rPr>
          <w:color w:val="000000" w:themeColor="text1"/>
          <w:lang w:val="es-ES"/>
        </w:rPr>
      </w:pPr>
      <w:r w:rsidRPr="00F46938">
        <w:rPr>
          <w:i/>
          <w:color w:val="000000" w:themeColor="text1"/>
          <w:lang w:val="es-ES"/>
        </w:rPr>
        <w:lastRenderedPageBreak/>
        <w:t xml:space="preserve">2) </w:t>
      </w:r>
      <w:r w:rsidR="009336A5" w:rsidRPr="00F46938">
        <w:rPr>
          <w:i/>
          <w:color w:val="000000" w:themeColor="text1"/>
          <w:lang w:val="es-ES"/>
        </w:rPr>
        <w:t>La Dimensión Imperialista del Dilema de Seguridad</w:t>
      </w:r>
      <w:r w:rsidR="0039188A" w:rsidRPr="00F46938">
        <w:rPr>
          <w:i/>
          <w:color w:val="000000" w:themeColor="text1"/>
          <w:lang w:val="es-ES"/>
        </w:rPr>
        <w:t xml:space="preserve">. </w:t>
      </w:r>
      <w:r w:rsidR="0039188A" w:rsidRPr="00F46938">
        <w:rPr>
          <w:color w:val="000000" w:themeColor="text1"/>
          <w:lang w:val="es-ES"/>
        </w:rPr>
        <w:t xml:space="preserve">La </w:t>
      </w:r>
      <w:r w:rsidR="005B2C05" w:rsidRPr="00F46938">
        <w:rPr>
          <w:color w:val="000000" w:themeColor="text1"/>
          <w:lang w:val="es-ES"/>
        </w:rPr>
        <w:t>diferencia entre el dilema de seguridad clásico y el imperialista es la existencia de los tres aspectos</w:t>
      </w:r>
      <w:r w:rsidR="0096104A" w:rsidRPr="00F46938">
        <w:rPr>
          <w:color w:val="000000" w:themeColor="text1"/>
          <w:lang w:val="es-ES"/>
        </w:rPr>
        <w:t xml:space="preserve"> anteriormente mencionados y que están presentes en el caso analizado</w:t>
      </w:r>
      <w:r w:rsidR="005B2C05" w:rsidRPr="00F46938">
        <w:rPr>
          <w:color w:val="000000" w:themeColor="text1"/>
          <w:lang w:val="es-ES"/>
        </w:rPr>
        <w:t xml:space="preserve">: </w:t>
      </w:r>
    </w:p>
    <w:p w:rsidR="005B2C05" w:rsidRPr="00F46938" w:rsidRDefault="005B2C05" w:rsidP="005B2C05">
      <w:pPr>
        <w:spacing w:line="360" w:lineRule="auto"/>
        <w:ind w:left="1416"/>
        <w:jc w:val="both"/>
        <w:rPr>
          <w:color w:val="000000" w:themeColor="text1"/>
          <w:lang w:val="es-ES"/>
        </w:rPr>
      </w:pPr>
    </w:p>
    <w:p w:rsidR="007D0407" w:rsidRPr="00F46938" w:rsidRDefault="005B2C05" w:rsidP="005B2C05">
      <w:pPr>
        <w:spacing w:line="360" w:lineRule="auto"/>
        <w:ind w:left="1416"/>
        <w:jc w:val="both"/>
        <w:rPr>
          <w:color w:val="000000" w:themeColor="text1"/>
          <w:lang w:val="es-ES"/>
        </w:rPr>
      </w:pPr>
      <w:r w:rsidRPr="00F46938">
        <w:rPr>
          <w:color w:val="000000" w:themeColor="text1"/>
          <w:lang w:val="es-ES"/>
        </w:rPr>
        <w:t xml:space="preserve">a) </w:t>
      </w:r>
      <w:r w:rsidRPr="00F46938">
        <w:rPr>
          <w:i/>
          <w:color w:val="000000" w:themeColor="text1"/>
          <w:lang w:val="es-ES"/>
        </w:rPr>
        <w:t>Una de las partes desea expandirse</w:t>
      </w:r>
      <w:r w:rsidRPr="00F46938">
        <w:rPr>
          <w:color w:val="000000" w:themeColor="text1"/>
          <w:lang w:val="es-ES"/>
        </w:rPr>
        <w:t xml:space="preserve"> aun cuando esa expansión puede poner en riesgo su seguridad. En el caso que nos ocupa, las dos partes tenían voluntad de expansión. Por </w:t>
      </w:r>
      <w:r w:rsidR="007D0407" w:rsidRPr="00F46938">
        <w:rPr>
          <w:color w:val="000000" w:themeColor="text1"/>
          <w:lang w:val="es-ES"/>
        </w:rPr>
        <w:t xml:space="preserve">un </w:t>
      </w:r>
      <w:r w:rsidRPr="00F46938">
        <w:rPr>
          <w:color w:val="000000" w:themeColor="text1"/>
          <w:lang w:val="es-ES"/>
        </w:rPr>
        <w:t xml:space="preserve">lado, </w:t>
      </w:r>
      <w:r w:rsidR="007D0407" w:rsidRPr="00F46938">
        <w:rPr>
          <w:color w:val="000000" w:themeColor="text1"/>
          <w:lang w:val="es-ES"/>
        </w:rPr>
        <w:t xml:space="preserve">durante el periodo 2004-2007 la </w:t>
      </w:r>
      <w:r w:rsidRPr="00F46938">
        <w:rPr>
          <w:color w:val="000000" w:themeColor="text1"/>
          <w:lang w:val="es-ES"/>
        </w:rPr>
        <w:t xml:space="preserve">OTAN </w:t>
      </w:r>
      <w:r w:rsidR="007D0407" w:rsidRPr="00F46938">
        <w:rPr>
          <w:color w:val="000000" w:themeColor="text1"/>
          <w:lang w:val="es-ES"/>
        </w:rPr>
        <w:t xml:space="preserve">culminó la gran ampliación y preparó la integración de </w:t>
      </w:r>
      <w:r w:rsidRPr="00F46938">
        <w:rPr>
          <w:color w:val="000000" w:themeColor="text1"/>
          <w:lang w:val="es-ES"/>
        </w:rPr>
        <w:t>Albania y Croacia</w:t>
      </w:r>
      <w:r w:rsidR="007D0407" w:rsidRPr="00F46938">
        <w:rPr>
          <w:color w:val="000000" w:themeColor="text1"/>
          <w:lang w:val="es-ES"/>
        </w:rPr>
        <w:t>.</w:t>
      </w:r>
      <w:r w:rsidRPr="00F46938">
        <w:rPr>
          <w:color w:val="000000" w:themeColor="text1"/>
          <w:lang w:val="es-ES"/>
        </w:rPr>
        <w:t xml:space="preserve"> </w:t>
      </w:r>
      <w:r w:rsidR="007D0407" w:rsidRPr="00F46938">
        <w:rPr>
          <w:color w:val="000000" w:themeColor="text1"/>
          <w:lang w:val="es-ES"/>
        </w:rPr>
        <w:t xml:space="preserve">También fue en este periodo cuando </w:t>
      </w:r>
      <w:r w:rsidRPr="00F46938">
        <w:rPr>
          <w:color w:val="000000" w:themeColor="text1"/>
          <w:lang w:val="es-ES"/>
        </w:rPr>
        <w:t>Georgia, Ucrania</w:t>
      </w:r>
      <w:r w:rsidR="007D0407" w:rsidRPr="00F46938">
        <w:rPr>
          <w:color w:val="000000" w:themeColor="text1"/>
          <w:lang w:val="es-ES"/>
        </w:rPr>
        <w:t xml:space="preserve"> y </w:t>
      </w:r>
      <w:r w:rsidRPr="00F46938">
        <w:rPr>
          <w:color w:val="000000" w:themeColor="text1"/>
          <w:lang w:val="es-ES"/>
        </w:rPr>
        <w:t>FYROM</w:t>
      </w:r>
      <w:r w:rsidR="004C7C6B" w:rsidRPr="00F46938">
        <w:rPr>
          <w:color w:val="000000" w:themeColor="text1"/>
          <w:lang w:val="es-ES"/>
        </w:rPr>
        <w:t xml:space="preserve"> </w:t>
      </w:r>
      <w:r w:rsidR="007D0407" w:rsidRPr="00F46938">
        <w:rPr>
          <w:color w:val="000000" w:themeColor="text1"/>
          <w:lang w:val="es-ES"/>
        </w:rPr>
        <w:t xml:space="preserve">prepararon sus candidaturas </w:t>
      </w:r>
      <w:r w:rsidR="004C7C6B" w:rsidRPr="00F46938">
        <w:rPr>
          <w:color w:val="000000" w:themeColor="text1"/>
          <w:lang w:val="es-ES"/>
        </w:rPr>
        <w:t xml:space="preserve">a </w:t>
      </w:r>
      <w:r w:rsidR="007D0407" w:rsidRPr="00F46938">
        <w:rPr>
          <w:color w:val="000000" w:themeColor="text1"/>
          <w:lang w:val="es-ES"/>
        </w:rPr>
        <w:t>miembros de la Alianza</w:t>
      </w:r>
      <w:r w:rsidRPr="00F46938">
        <w:rPr>
          <w:color w:val="000000" w:themeColor="text1"/>
          <w:lang w:val="es-ES"/>
        </w:rPr>
        <w:t xml:space="preserve">. </w:t>
      </w:r>
      <w:r w:rsidR="007D0407" w:rsidRPr="00F46938">
        <w:rPr>
          <w:color w:val="000000" w:themeColor="text1"/>
          <w:lang w:val="es-ES"/>
        </w:rPr>
        <w:t xml:space="preserve">Por lo tanto, parece probada que </w:t>
      </w:r>
      <w:r w:rsidR="004C7C6B" w:rsidRPr="00F46938">
        <w:rPr>
          <w:color w:val="000000" w:themeColor="text1"/>
          <w:lang w:val="es-ES"/>
        </w:rPr>
        <w:t xml:space="preserve">Occidente en general y </w:t>
      </w:r>
      <w:r w:rsidR="007D0407" w:rsidRPr="00F46938">
        <w:rPr>
          <w:color w:val="000000" w:themeColor="text1"/>
          <w:lang w:val="es-ES"/>
        </w:rPr>
        <w:t xml:space="preserve">la OTAN </w:t>
      </w:r>
      <w:r w:rsidR="004C7C6B" w:rsidRPr="00F46938">
        <w:rPr>
          <w:color w:val="000000" w:themeColor="text1"/>
          <w:lang w:val="es-ES"/>
        </w:rPr>
        <w:t>en particular buscaron ampliar su influencia en el espacio que antes ocupaba Rusia.</w:t>
      </w:r>
    </w:p>
    <w:p w:rsidR="007D0407" w:rsidRPr="00F46938" w:rsidRDefault="007D0407" w:rsidP="005B2C05">
      <w:pPr>
        <w:spacing w:line="360" w:lineRule="auto"/>
        <w:ind w:left="1416"/>
        <w:jc w:val="both"/>
        <w:rPr>
          <w:color w:val="000000" w:themeColor="text1"/>
          <w:lang w:val="es-ES"/>
        </w:rPr>
      </w:pPr>
    </w:p>
    <w:p w:rsidR="005B2C05" w:rsidRPr="00F46938" w:rsidRDefault="005B2C05" w:rsidP="005B2C05">
      <w:pPr>
        <w:spacing w:line="360" w:lineRule="auto"/>
        <w:ind w:left="1416"/>
        <w:jc w:val="both"/>
        <w:rPr>
          <w:color w:val="000000" w:themeColor="text1"/>
          <w:lang w:val="es-ES"/>
        </w:rPr>
      </w:pPr>
      <w:r w:rsidRPr="00F46938">
        <w:rPr>
          <w:color w:val="000000" w:themeColor="text1"/>
          <w:lang w:val="es-ES"/>
        </w:rPr>
        <w:t>Por otro lado, dejando a un</w:t>
      </w:r>
      <w:r w:rsidR="00D97A52" w:rsidRPr="00F46938">
        <w:rPr>
          <w:color w:val="000000" w:themeColor="text1"/>
          <w:lang w:val="es-ES"/>
        </w:rPr>
        <w:t xml:space="preserve"> lado los casos de Osetia del Sur, Abjasia y Crimea</w:t>
      </w:r>
      <w:r w:rsidR="004C7C6B" w:rsidRPr="00F46938">
        <w:rPr>
          <w:color w:val="000000" w:themeColor="text1"/>
          <w:lang w:val="es-ES"/>
        </w:rPr>
        <w:t>,</w:t>
      </w:r>
      <w:r w:rsidR="00D97A52" w:rsidRPr="00F46938">
        <w:rPr>
          <w:color w:val="000000" w:themeColor="text1"/>
          <w:lang w:val="es-ES"/>
        </w:rPr>
        <w:t xml:space="preserve"> debemos destacar l</w:t>
      </w:r>
      <w:r w:rsidR="004C7C6B" w:rsidRPr="00F46938">
        <w:rPr>
          <w:color w:val="000000" w:themeColor="text1"/>
          <w:lang w:val="es-ES"/>
        </w:rPr>
        <w:t xml:space="preserve">os esfuerzos rusos por </w:t>
      </w:r>
      <w:r w:rsidR="00D97A52" w:rsidRPr="00F46938">
        <w:rPr>
          <w:color w:val="000000" w:themeColor="text1"/>
          <w:lang w:val="es-ES"/>
        </w:rPr>
        <w:t>revitaliza</w:t>
      </w:r>
      <w:r w:rsidR="004C7C6B" w:rsidRPr="00F46938">
        <w:rPr>
          <w:color w:val="000000" w:themeColor="text1"/>
          <w:lang w:val="es-ES"/>
        </w:rPr>
        <w:t xml:space="preserve">r </w:t>
      </w:r>
      <w:r w:rsidR="00D97A52" w:rsidRPr="00F46938">
        <w:rPr>
          <w:color w:val="000000" w:themeColor="text1"/>
          <w:lang w:val="es-ES"/>
        </w:rPr>
        <w:t xml:space="preserve">el Tratado de Tashkent </w:t>
      </w:r>
      <w:r w:rsidR="00501429" w:rsidRPr="00F46938">
        <w:rPr>
          <w:color w:val="000000" w:themeColor="text1"/>
          <w:lang w:val="es-ES"/>
        </w:rPr>
        <w:t xml:space="preserve">que en 2002 sirvió de base para la creación la </w:t>
      </w:r>
      <w:r w:rsidR="00501429" w:rsidRPr="00F46938">
        <w:rPr>
          <w:i/>
          <w:color w:val="000000" w:themeColor="text1"/>
          <w:lang w:val="es-ES"/>
        </w:rPr>
        <w:t>Collective Security Treaty Organization</w:t>
      </w:r>
      <w:r w:rsidR="000F0B99" w:rsidRPr="00F46938">
        <w:rPr>
          <w:i/>
          <w:color w:val="000000" w:themeColor="text1"/>
          <w:lang w:val="es-ES"/>
        </w:rPr>
        <w:t xml:space="preserve"> </w:t>
      </w:r>
      <w:r w:rsidR="000F0B99" w:rsidRPr="00F46938">
        <w:rPr>
          <w:color w:val="000000" w:themeColor="text1"/>
          <w:lang w:val="es-ES"/>
        </w:rPr>
        <w:t>(CSTO)</w:t>
      </w:r>
      <w:r w:rsidR="00501429" w:rsidRPr="00F46938">
        <w:rPr>
          <w:color w:val="000000" w:themeColor="text1"/>
          <w:lang w:val="es-ES"/>
        </w:rPr>
        <w:t xml:space="preserve">.  Desde el CSTO, Rusia preparó el acercamiento a </w:t>
      </w:r>
      <w:r w:rsidR="00D97A52" w:rsidRPr="00F46938">
        <w:rPr>
          <w:color w:val="000000" w:themeColor="text1"/>
          <w:lang w:val="es-ES"/>
        </w:rPr>
        <w:t>estados como Uzbekist</w:t>
      </w:r>
      <w:r w:rsidR="00B1585C" w:rsidRPr="00F46938">
        <w:rPr>
          <w:color w:val="000000" w:themeColor="text1"/>
          <w:lang w:val="es-ES"/>
        </w:rPr>
        <w:t xml:space="preserve">án </w:t>
      </w:r>
      <w:r w:rsidR="004C7C6B" w:rsidRPr="00F46938">
        <w:rPr>
          <w:color w:val="000000" w:themeColor="text1"/>
          <w:lang w:val="es-ES"/>
        </w:rPr>
        <w:t>-</w:t>
      </w:r>
      <w:r w:rsidR="00B1585C" w:rsidRPr="00F46938">
        <w:rPr>
          <w:color w:val="000000" w:themeColor="text1"/>
          <w:lang w:val="es-ES"/>
        </w:rPr>
        <w:t>que se unió en 2006</w:t>
      </w:r>
      <w:r w:rsidR="004C7C6B" w:rsidRPr="00F46938">
        <w:rPr>
          <w:color w:val="000000" w:themeColor="text1"/>
          <w:lang w:val="es-ES"/>
        </w:rPr>
        <w:t>-</w:t>
      </w:r>
      <w:r w:rsidR="00B1585C" w:rsidRPr="00F46938">
        <w:rPr>
          <w:color w:val="000000" w:themeColor="text1"/>
          <w:lang w:val="es-ES"/>
        </w:rPr>
        <w:t xml:space="preserve"> o Serbia y Afganistán que fueron incorporados como observadores en 2013.</w:t>
      </w:r>
    </w:p>
    <w:p w:rsidR="005B2C05" w:rsidRPr="00F46938" w:rsidRDefault="005B2C05" w:rsidP="005B2C05">
      <w:pPr>
        <w:spacing w:line="360" w:lineRule="auto"/>
        <w:ind w:left="1416"/>
        <w:jc w:val="both"/>
        <w:rPr>
          <w:color w:val="000000" w:themeColor="text1"/>
          <w:lang w:val="es-ES"/>
        </w:rPr>
      </w:pPr>
    </w:p>
    <w:p w:rsidR="003B6548" w:rsidRPr="00F46938" w:rsidRDefault="005B2C05" w:rsidP="005758EF">
      <w:pPr>
        <w:spacing w:line="360" w:lineRule="auto"/>
        <w:ind w:left="1418"/>
        <w:jc w:val="both"/>
        <w:rPr>
          <w:color w:val="000000" w:themeColor="text1"/>
          <w:lang w:val="es-ES"/>
        </w:rPr>
      </w:pPr>
      <w:r w:rsidRPr="00F46938">
        <w:rPr>
          <w:color w:val="000000" w:themeColor="text1"/>
          <w:lang w:val="es-ES"/>
        </w:rPr>
        <w:t xml:space="preserve">b) </w:t>
      </w:r>
      <w:r w:rsidRPr="00F46938">
        <w:rPr>
          <w:i/>
          <w:color w:val="000000" w:themeColor="text1"/>
          <w:lang w:val="es-ES"/>
        </w:rPr>
        <w:t>La c</w:t>
      </w:r>
      <w:r w:rsidR="002D6964" w:rsidRPr="00F46938">
        <w:rPr>
          <w:i/>
          <w:color w:val="000000" w:themeColor="text1"/>
          <w:lang w:val="es-ES"/>
        </w:rPr>
        <w:t xml:space="preserve">ompetición </w:t>
      </w:r>
      <w:r w:rsidRPr="00F46938">
        <w:rPr>
          <w:i/>
          <w:color w:val="000000" w:themeColor="text1"/>
          <w:lang w:val="es-ES"/>
        </w:rPr>
        <w:t>entre las partes no se reduce al ámbito de la seguridad</w:t>
      </w:r>
      <w:r w:rsidRPr="00F46938">
        <w:rPr>
          <w:color w:val="000000" w:themeColor="text1"/>
          <w:lang w:val="es-ES"/>
        </w:rPr>
        <w:t xml:space="preserve"> sin que se extiende al </w:t>
      </w:r>
      <w:r w:rsidR="002D6964" w:rsidRPr="00F46938">
        <w:rPr>
          <w:color w:val="000000" w:themeColor="text1"/>
          <w:lang w:val="es-ES"/>
        </w:rPr>
        <w:t>econ</w:t>
      </w:r>
      <w:r w:rsidRPr="00F46938">
        <w:rPr>
          <w:color w:val="000000" w:themeColor="text1"/>
          <w:lang w:val="es-ES"/>
        </w:rPr>
        <w:t>ómico</w:t>
      </w:r>
      <w:r w:rsidR="002D6964" w:rsidRPr="00F46938">
        <w:rPr>
          <w:color w:val="000000" w:themeColor="text1"/>
          <w:lang w:val="es-ES"/>
        </w:rPr>
        <w:t>, pol</w:t>
      </w:r>
      <w:r w:rsidRPr="00F46938">
        <w:rPr>
          <w:color w:val="000000" w:themeColor="text1"/>
          <w:lang w:val="es-ES"/>
        </w:rPr>
        <w:t>ítico</w:t>
      </w:r>
      <w:r w:rsidR="002D6964" w:rsidRPr="00F46938">
        <w:rPr>
          <w:color w:val="000000" w:themeColor="text1"/>
          <w:lang w:val="es-ES"/>
        </w:rPr>
        <w:t xml:space="preserve"> y sobre todo </w:t>
      </w:r>
      <w:r w:rsidR="0002118E" w:rsidRPr="00F46938">
        <w:rPr>
          <w:color w:val="000000" w:themeColor="text1"/>
          <w:lang w:val="es-ES"/>
        </w:rPr>
        <w:t xml:space="preserve">al </w:t>
      </w:r>
      <w:r w:rsidR="002D6964" w:rsidRPr="00F46938">
        <w:rPr>
          <w:color w:val="000000" w:themeColor="text1"/>
          <w:lang w:val="es-ES"/>
        </w:rPr>
        <w:t>ideológico</w:t>
      </w:r>
      <w:r w:rsidR="009422AB" w:rsidRPr="00F46938">
        <w:rPr>
          <w:color w:val="000000" w:themeColor="text1"/>
          <w:lang w:val="es-ES"/>
        </w:rPr>
        <w:t xml:space="preserve">. En el campo </w:t>
      </w:r>
      <w:r w:rsidR="0094543B" w:rsidRPr="00F46938">
        <w:rPr>
          <w:color w:val="000000" w:themeColor="text1"/>
          <w:lang w:val="es-ES"/>
        </w:rPr>
        <w:t xml:space="preserve">económico, </w:t>
      </w:r>
      <w:r w:rsidR="009422AB" w:rsidRPr="00F46938">
        <w:rPr>
          <w:color w:val="000000" w:themeColor="text1"/>
          <w:lang w:val="es-ES"/>
        </w:rPr>
        <w:t>proyectos como la Eurasian Economic Community (EurAsEC) competían</w:t>
      </w:r>
      <w:r w:rsidR="004830A6" w:rsidRPr="00F46938">
        <w:rPr>
          <w:color w:val="000000" w:themeColor="text1"/>
          <w:lang w:val="es-ES"/>
        </w:rPr>
        <w:t xml:space="preserve"> y compiten</w:t>
      </w:r>
      <w:r w:rsidR="0094543B" w:rsidRPr="00F46938">
        <w:rPr>
          <w:color w:val="000000" w:themeColor="text1"/>
          <w:lang w:val="es-ES"/>
        </w:rPr>
        <w:t xml:space="preserve"> directamente</w:t>
      </w:r>
      <w:r w:rsidR="004830A6" w:rsidRPr="00F46938">
        <w:rPr>
          <w:color w:val="000000" w:themeColor="text1"/>
          <w:lang w:val="es-ES"/>
        </w:rPr>
        <w:t xml:space="preserve"> </w:t>
      </w:r>
      <w:r w:rsidR="009422AB" w:rsidRPr="00F46938">
        <w:rPr>
          <w:color w:val="000000" w:themeColor="text1"/>
          <w:lang w:val="es-ES"/>
        </w:rPr>
        <w:t xml:space="preserve">con otras aproximaciones económicas occidentales como </w:t>
      </w:r>
      <w:r w:rsidR="009422AB" w:rsidRPr="00F46938">
        <w:rPr>
          <w:i/>
          <w:color w:val="000000" w:themeColor="text1"/>
          <w:lang w:val="es-ES"/>
        </w:rPr>
        <w:t>European Neighborhood Policy</w:t>
      </w:r>
      <w:r w:rsidR="009422AB" w:rsidRPr="00F46938">
        <w:rPr>
          <w:color w:val="000000" w:themeColor="text1"/>
          <w:lang w:val="es-ES"/>
        </w:rPr>
        <w:t xml:space="preserve"> (ENP) and </w:t>
      </w:r>
      <w:r w:rsidR="009422AB" w:rsidRPr="00F46938">
        <w:rPr>
          <w:i/>
          <w:color w:val="000000" w:themeColor="text1"/>
          <w:lang w:val="es-ES"/>
        </w:rPr>
        <w:t>Eastern Partnership</w:t>
      </w:r>
      <w:r w:rsidR="009422AB" w:rsidRPr="00F46938">
        <w:rPr>
          <w:color w:val="000000" w:themeColor="text1"/>
          <w:lang w:val="es-ES"/>
        </w:rPr>
        <w:t xml:space="preserve"> (EAP) </w:t>
      </w:r>
      <w:r w:rsidR="004830A6" w:rsidRPr="00F46938">
        <w:rPr>
          <w:color w:val="000000" w:themeColor="text1"/>
          <w:lang w:val="es-ES"/>
        </w:rPr>
        <w:t>que,</w:t>
      </w:r>
      <w:r w:rsidR="009422AB" w:rsidRPr="00F46938">
        <w:rPr>
          <w:color w:val="000000" w:themeColor="text1"/>
          <w:lang w:val="es-ES"/>
        </w:rPr>
        <w:t xml:space="preserve"> si bien no están desarrolladas por OTAN</w:t>
      </w:r>
      <w:r w:rsidR="00F2425A" w:rsidRPr="00F46938">
        <w:rPr>
          <w:color w:val="000000" w:themeColor="text1"/>
          <w:lang w:val="es-ES"/>
        </w:rPr>
        <w:t>, ante los ojos de Rusia lo lleva a cabo el mismo actor, Occidente.</w:t>
      </w:r>
      <w:r w:rsidR="004830A6" w:rsidRPr="00F46938">
        <w:rPr>
          <w:color w:val="000000" w:themeColor="text1"/>
          <w:lang w:val="es-ES"/>
        </w:rPr>
        <w:t xml:space="preserve"> Quizás el lugar donde esa competición se muestra de forma más </w:t>
      </w:r>
      <w:r w:rsidR="00212CB3" w:rsidRPr="00F46938">
        <w:rPr>
          <w:color w:val="000000" w:themeColor="text1"/>
          <w:lang w:val="es-ES"/>
        </w:rPr>
        <w:t>clara</w:t>
      </w:r>
      <w:r w:rsidR="0002118E" w:rsidRPr="00F46938">
        <w:rPr>
          <w:color w:val="000000" w:themeColor="text1"/>
          <w:lang w:val="es-ES"/>
        </w:rPr>
        <w:t xml:space="preserve"> </w:t>
      </w:r>
      <w:r w:rsidR="004830A6" w:rsidRPr="00F46938">
        <w:rPr>
          <w:color w:val="000000" w:themeColor="text1"/>
          <w:lang w:val="es-ES"/>
        </w:rPr>
        <w:t>s</w:t>
      </w:r>
      <w:r w:rsidR="0002118E" w:rsidRPr="00F46938">
        <w:rPr>
          <w:color w:val="000000" w:themeColor="text1"/>
          <w:lang w:val="es-ES"/>
        </w:rPr>
        <w:t>ea</w:t>
      </w:r>
      <w:r w:rsidR="004830A6" w:rsidRPr="00F46938">
        <w:rPr>
          <w:color w:val="000000" w:themeColor="text1"/>
          <w:lang w:val="es-ES"/>
        </w:rPr>
        <w:t xml:space="preserve"> Ucrania tal y como demuestra</w:t>
      </w:r>
      <w:r w:rsidR="00212CB3" w:rsidRPr="00F46938">
        <w:rPr>
          <w:color w:val="000000" w:themeColor="text1"/>
          <w:lang w:val="es-ES"/>
        </w:rPr>
        <w:t xml:space="preserve"> </w:t>
      </w:r>
      <w:r w:rsidR="004830A6" w:rsidRPr="00F46938">
        <w:rPr>
          <w:color w:val="000000" w:themeColor="text1"/>
          <w:lang w:val="es-ES"/>
        </w:rPr>
        <w:t>l</w:t>
      </w:r>
      <w:r w:rsidR="00212CB3" w:rsidRPr="00F46938">
        <w:rPr>
          <w:color w:val="000000" w:themeColor="text1"/>
          <w:lang w:val="es-ES"/>
        </w:rPr>
        <w:t xml:space="preserve">a revuelta del Maidan </w:t>
      </w:r>
      <w:r w:rsidR="004830A6" w:rsidRPr="00F46938">
        <w:rPr>
          <w:color w:val="000000" w:themeColor="text1"/>
          <w:lang w:val="es-ES"/>
        </w:rPr>
        <w:t xml:space="preserve">que </w:t>
      </w:r>
      <w:r w:rsidR="00212CB3" w:rsidRPr="00F46938">
        <w:rPr>
          <w:color w:val="000000" w:themeColor="text1"/>
          <w:lang w:val="es-ES"/>
        </w:rPr>
        <w:t>acabó</w:t>
      </w:r>
      <w:r w:rsidR="004830A6" w:rsidRPr="00F46938">
        <w:rPr>
          <w:color w:val="000000" w:themeColor="text1"/>
          <w:lang w:val="es-ES"/>
        </w:rPr>
        <w:t xml:space="preserve"> con el gobierno de Victor Yanukovic.</w:t>
      </w:r>
      <w:r w:rsidR="005758EF" w:rsidRPr="00F46938">
        <w:rPr>
          <w:color w:val="000000" w:themeColor="text1"/>
          <w:lang w:val="es-ES"/>
        </w:rPr>
        <w:t xml:space="preserve"> </w:t>
      </w:r>
      <w:r w:rsidR="003B6548" w:rsidRPr="00F46938">
        <w:rPr>
          <w:color w:val="000000" w:themeColor="text1"/>
          <w:lang w:val="es-ES"/>
        </w:rPr>
        <w:t xml:space="preserve">En el campo, político algunos de los estados que optaban a ser miembros de la OTAN como Georgia o la propia Ucrania </w:t>
      </w:r>
      <w:r w:rsidR="003B6548" w:rsidRPr="00F46938">
        <w:rPr>
          <w:color w:val="000000" w:themeColor="text1"/>
          <w:lang w:val="es-ES"/>
        </w:rPr>
        <w:lastRenderedPageBreak/>
        <w:t>crearon una organización política -el GUUAM- que bajo el patrocinio de EE.UU, se buscaba acercar a sus miembros a la órbita Occidental.</w:t>
      </w:r>
    </w:p>
    <w:p w:rsidR="003B6548" w:rsidRPr="00F46938" w:rsidRDefault="003B6548" w:rsidP="005758EF">
      <w:pPr>
        <w:spacing w:line="360" w:lineRule="auto"/>
        <w:ind w:left="1418"/>
        <w:jc w:val="both"/>
        <w:rPr>
          <w:color w:val="000000" w:themeColor="text1"/>
          <w:lang w:val="es-ES"/>
        </w:rPr>
      </w:pPr>
    </w:p>
    <w:p w:rsidR="002D6964" w:rsidRPr="00F46938" w:rsidRDefault="0094543B" w:rsidP="005758EF">
      <w:pPr>
        <w:spacing w:line="360" w:lineRule="auto"/>
        <w:ind w:left="1418"/>
        <w:jc w:val="both"/>
        <w:rPr>
          <w:color w:val="000000" w:themeColor="text1"/>
          <w:lang w:val="es-ES"/>
        </w:rPr>
      </w:pPr>
      <w:r w:rsidRPr="00F46938">
        <w:rPr>
          <w:color w:val="000000" w:themeColor="text1"/>
          <w:lang w:val="es-ES"/>
        </w:rPr>
        <w:t xml:space="preserve">Por lo tanto, </w:t>
      </w:r>
      <w:r w:rsidR="003B6548" w:rsidRPr="00F46938">
        <w:rPr>
          <w:color w:val="000000" w:themeColor="text1"/>
          <w:lang w:val="es-ES"/>
        </w:rPr>
        <w:t xml:space="preserve">podemos concluir que </w:t>
      </w:r>
      <w:r w:rsidRPr="00F46938">
        <w:rPr>
          <w:color w:val="000000" w:themeColor="text1"/>
          <w:lang w:val="es-ES"/>
        </w:rPr>
        <w:t xml:space="preserve">la competición </w:t>
      </w:r>
      <w:r w:rsidR="003B6548" w:rsidRPr="00F46938">
        <w:rPr>
          <w:color w:val="000000" w:themeColor="text1"/>
          <w:lang w:val="es-ES"/>
        </w:rPr>
        <w:t xml:space="preserve">con Rusia </w:t>
      </w:r>
      <w:r w:rsidRPr="00F46938">
        <w:rPr>
          <w:color w:val="000000" w:themeColor="text1"/>
          <w:lang w:val="es-ES"/>
        </w:rPr>
        <w:t>se extendía a otros sectores más allá de los propios de la seguridad</w:t>
      </w:r>
      <w:r w:rsidR="00806327" w:rsidRPr="00F46938">
        <w:rPr>
          <w:color w:val="000000" w:themeColor="text1"/>
          <w:lang w:val="es-ES"/>
        </w:rPr>
        <w:t xml:space="preserve"> (</w:t>
      </w:r>
      <w:r w:rsidR="00806327" w:rsidRPr="00F46938">
        <w:rPr>
          <w:rFonts w:ascii="Times New Roman" w:eastAsia="Times New Roman" w:hAnsi="Times New Roman" w:cs="Times New Roman"/>
          <w:color w:val="000000" w:themeColor="text1"/>
          <w:bdr w:val="none" w:sz="0" w:space="0" w:color="auto" w:frame="1"/>
          <w:lang w:val="es-ES" w:eastAsia="es-ES"/>
        </w:rPr>
        <w:t>Shapovalova, 2010)</w:t>
      </w:r>
      <w:r w:rsidRPr="00F46938">
        <w:rPr>
          <w:color w:val="000000" w:themeColor="text1"/>
          <w:lang w:val="es-ES"/>
        </w:rPr>
        <w:t>.</w:t>
      </w:r>
    </w:p>
    <w:p w:rsidR="005B2C05" w:rsidRPr="00F46938" w:rsidRDefault="005B2C05" w:rsidP="00AA3959">
      <w:pPr>
        <w:spacing w:line="360" w:lineRule="auto"/>
        <w:ind w:left="708"/>
        <w:jc w:val="both"/>
        <w:rPr>
          <w:color w:val="000000" w:themeColor="text1"/>
          <w:lang w:val="es-ES"/>
        </w:rPr>
      </w:pPr>
    </w:p>
    <w:p w:rsidR="002D6964" w:rsidRPr="00F46938" w:rsidRDefault="005B2C05" w:rsidP="002C0B84">
      <w:pPr>
        <w:spacing w:line="360" w:lineRule="auto"/>
        <w:ind w:left="1416"/>
        <w:jc w:val="both"/>
        <w:rPr>
          <w:color w:val="000000" w:themeColor="text1"/>
          <w:lang w:val="es-ES"/>
        </w:rPr>
      </w:pPr>
      <w:r w:rsidRPr="00F46938">
        <w:rPr>
          <w:color w:val="000000" w:themeColor="text1"/>
          <w:lang w:val="es-ES"/>
        </w:rPr>
        <w:t xml:space="preserve">c) </w:t>
      </w:r>
      <w:r w:rsidR="00633E83" w:rsidRPr="00F46938">
        <w:rPr>
          <w:i/>
          <w:color w:val="000000" w:themeColor="text1"/>
          <w:lang w:val="es-ES"/>
        </w:rPr>
        <w:t>Las partes prefieren el c</w:t>
      </w:r>
      <w:r w:rsidR="002D6964" w:rsidRPr="00F46938">
        <w:rPr>
          <w:i/>
          <w:color w:val="000000" w:themeColor="text1"/>
          <w:lang w:val="es-ES"/>
        </w:rPr>
        <w:t>ompromiso antes que la guerra</w:t>
      </w:r>
      <w:r w:rsidR="00633E83" w:rsidRPr="00F46938">
        <w:rPr>
          <w:color w:val="000000" w:themeColor="text1"/>
          <w:lang w:val="es-ES"/>
        </w:rPr>
        <w:t xml:space="preserve"> </w:t>
      </w:r>
      <w:r w:rsidR="00E1657C" w:rsidRPr="00F46938">
        <w:rPr>
          <w:color w:val="000000" w:themeColor="text1"/>
          <w:lang w:val="es-ES"/>
        </w:rPr>
        <w:t xml:space="preserve">tal y como demuestran los </w:t>
      </w:r>
      <w:r w:rsidR="00702FB2" w:rsidRPr="00F46938">
        <w:rPr>
          <w:color w:val="000000" w:themeColor="text1"/>
          <w:lang w:val="es-ES"/>
        </w:rPr>
        <w:t xml:space="preserve">acuerdos </w:t>
      </w:r>
      <w:r w:rsidR="00E1657C" w:rsidRPr="00F46938">
        <w:rPr>
          <w:color w:val="000000" w:themeColor="text1"/>
          <w:lang w:val="es-ES"/>
        </w:rPr>
        <w:t>realizados</w:t>
      </w:r>
      <w:r w:rsidR="00702FB2" w:rsidRPr="00F46938">
        <w:rPr>
          <w:color w:val="000000" w:themeColor="text1"/>
          <w:lang w:val="es-ES"/>
        </w:rPr>
        <w:t xml:space="preserve"> </w:t>
      </w:r>
      <w:r w:rsidR="001C425B" w:rsidRPr="00F46938">
        <w:rPr>
          <w:color w:val="000000" w:themeColor="text1"/>
          <w:lang w:val="es-ES"/>
        </w:rPr>
        <w:t xml:space="preserve">en </w:t>
      </w:r>
      <w:r w:rsidR="00702FB2" w:rsidRPr="00F46938">
        <w:rPr>
          <w:color w:val="000000" w:themeColor="text1"/>
          <w:lang w:val="es-ES"/>
        </w:rPr>
        <w:t xml:space="preserve">el marco del NATO-Russia Council establecido en Roma en 2002. Algunos ejemplos de estos compromisos fueron los acuerdos logísticos para el abastecimiento de la ISAF, la cooperación </w:t>
      </w:r>
      <w:r w:rsidR="001C425B" w:rsidRPr="00F46938">
        <w:rPr>
          <w:color w:val="000000" w:themeColor="text1"/>
          <w:lang w:val="es-ES"/>
        </w:rPr>
        <w:t xml:space="preserve">contra </w:t>
      </w:r>
      <w:r w:rsidR="00702FB2" w:rsidRPr="00F46938">
        <w:rPr>
          <w:color w:val="000000" w:themeColor="text1"/>
          <w:lang w:val="es-ES"/>
        </w:rPr>
        <w:t>narcóticos en Asia Central o el apoyo conjunto al ejército afgano.</w:t>
      </w:r>
      <w:r w:rsidR="005758EF" w:rsidRPr="00F46938">
        <w:rPr>
          <w:color w:val="000000" w:themeColor="text1"/>
          <w:lang w:val="es-ES"/>
        </w:rPr>
        <w:t xml:space="preserve"> Si bien es cierto que, Rusia cambió de actitud en 2007 la Alianza Atlántica siguió moviéndose en </w:t>
      </w:r>
      <w:r w:rsidR="001C425B" w:rsidRPr="00F46938">
        <w:rPr>
          <w:color w:val="000000" w:themeColor="text1"/>
          <w:lang w:val="es-ES"/>
        </w:rPr>
        <w:t>esta lógica hasta la crisis de U</w:t>
      </w:r>
      <w:r w:rsidR="005758EF" w:rsidRPr="00F46938">
        <w:rPr>
          <w:color w:val="000000" w:themeColor="text1"/>
          <w:lang w:val="es-ES"/>
        </w:rPr>
        <w:t>crania tal y como prueba la</w:t>
      </w:r>
      <w:r w:rsidR="001C425B" w:rsidRPr="00F46938">
        <w:rPr>
          <w:color w:val="000000" w:themeColor="text1"/>
          <w:lang w:val="es-ES"/>
        </w:rPr>
        <w:t>s</w:t>
      </w:r>
      <w:r w:rsidR="005758EF" w:rsidRPr="00F46938">
        <w:rPr>
          <w:color w:val="000000" w:themeColor="text1"/>
          <w:lang w:val="es-ES"/>
        </w:rPr>
        <w:t xml:space="preserve"> </w:t>
      </w:r>
      <w:r w:rsidR="001C425B" w:rsidRPr="00F46938">
        <w:rPr>
          <w:color w:val="000000" w:themeColor="text1"/>
          <w:lang w:val="es-ES"/>
        </w:rPr>
        <w:t>continuas invitaciones</w:t>
      </w:r>
      <w:r w:rsidR="005758EF" w:rsidRPr="00F46938">
        <w:rPr>
          <w:color w:val="000000" w:themeColor="text1"/>
          <w:lang w:val="es-ES"/>
        </w:rPr>
        <w:t xml:space="preserve"> a la cooperación lanzadas </w:t>
      </w:r>
      <w:r w:rsidR="001C425B" w:rsidRPr="00F46938">
        <w:rPr>
          <w:color w:val="000000" w:themeColor="text1"/>
          <w:lang w:val="es-ES"/>
        </w:rPr>
        <w:t xml:space="preserve">desde la OTAN </w:t>
      </w:r>
      <w:r w:rsidR="005758EF" w:rsidRPr="00F46938">
        <w:rPr>
          <w:color w:val="000000" w:themeColor="text1"/>
          <w:lang w:val="es-ES"/>
        </w:rPr>
        <w:t>a Rusia en la Cumbre de Lisboa en 2010.</w:t>
      </w:r>
    </w:p>
    <w:p w:rsidR="001D301D" w:rsidRPr="00F46938" w:rsidRDefault="001D301D" w:rsidP="00AA3959">
      <w:pPr>
        <w:spacing w:line="360" w:lineRule="auto"/>
        <w:ind w:left="708"/>
        <w:jc w:val="both"/>
        <w:rPr>
          <w:color w:val="000000" w:themeColor="text1"/>
          <w:lang w:val="es-ES"/>
        </w:rPr>
      </w:pPr>
    </w:p>
    <w:p w:rsidR="00575F71" w:rsidRPr="00F46938" w:rsidRDefault="001D301D" w:rsidP="000021B1">
      <w:pPr>
        <w:spacing w:line="360" w:lineRule="auto"/>
        <w:jc w:val="both"/>
        <w:rPr>
          <w:color w:val="000000" w:themeColor="text1"/>
          <w:lang w:val="es-ES"/>
        </w:rPr>
      </w:pPr>
      <w:r w:rsidRPr="00F46938">
        <w:rPr>
          <w:color w:val="000000" w:themeColor="text1"/>
          <w:lang w:val="es-ES"/>
        </w:rPr>
        <w:t>Además, desde un punto de vista puramente valorativo, a</w:t>
      </w:r>
      <w:r w:rsidR="00027D6E" w:rsidRPr="00F46938">
        <w:rPr>
          <w:color w:val="000000" w:themeColor="text1"/>
          <w:lang w:val="es-ES"/>
        </w:rPr>
        <w:t xml:space="preserve">utores </w:t>
      </w:r>
      <w:r w:rsidR="00FB7328" w:rsidRPr="00F46938">
        <w:rPr>
          <w:color w:val="000000" w:themeColor="text1"/>
          <w:lang w:val="es-ES"/>
        </w:rPr>
        <w:t xml:space="preserve">como </w:t>
      </w:r>
      <w:r w:rsidR="0064131B" w:rsidRPr="00F46938">
        <w:rPr>
          <w:color w:val="000000" w:themeColor="text1"/>
          <w:lang w:val="es-ES"/>
        </w:rPr>
        <w:t>Trenin</w:t>
      </w:r>
      <w:r w:rsidR="00FB7328" w:rsidRPr="00F46938">
        <w:rPr>
          <w:color w:val="000000" w:themeColor="text1"/>
          <w:lang w:val="es-ES"/>
        </w:rPr>
        <w:t xml:space="preserve"> (2007</w:t>
      </w:r>
      <w:r w:rsidR="008C07FA" w:rsidRPr="00F46938">
        <w:rPr>
          <w:color w:val="000000" w:themeColor="text1"/>
          <w:lang w:val="es-ES"/>
        </w:rPr>
        <w:t>, 36</w:t>
      </w:r>
      <w:r w:rsidR="00FB7328" w:rsidRPr="00F46938">
        <w:rPr>
          <w:color w:val="000000" w:themeColor="text1"/>
          <w:lang w:val="es-ES"/>
        </w:rPr>
        <w:t>)</w:t>
      </w:r>
      <w:r w:rsidR="0064131B" w:rsidRPr="00F46938">
        <w:rPr>
          <w:color w:val="000000" w:themeColor="text1"/>
          <w:lang w:val="es-ES"/>
        </w:rPr>
        <w:t xml:space="preserve"> o</w:t>
      </w:r>
      <w:r w:rsidR="00246E7E" w:rsidRPr="00F46938">
        <w:rPr>
          <w:color w:val="000000" w:themeColor="text1"/>
          <w:lang w:val="es-ES"/>
        </w:rPr>
        <w:t xml:space="preserve"> Cross (2015)</w:t>
      </w:r>
      <w:r w:rsidR="00027D6E" w:rsidRPr="00F46938">
        <w:rPr>
          <w:color w:val="000000" w:themeColor="text1"/>
          <w:lang w:val="es-ES"/>
        </w:rPr>
        <w:t xml:space="preserve"> han señalado </w:t>
      </w:r>
      <w:r w:rsidRPr="00F46938">
        <w:rPr>
          <w:color w:val="000000" w:themeColor="text1"/>
          <w:lang w:val="es-ES"/>
        </w:rPr>
        <w:t xml:space="preserve">desde </w:t>
      </w:r>
      <w:r w:rsidR="008417E6" w:rsidRPr="00F46938">
        <w:rPr>
          <w:color w:val="000000" w:themeColor="text1"/>
          <w:lang w:val="es-ES"/>
        </w:rPr>
        <w:t xml:space="preserve">que </w:t>
      </w:r>
      <w:r w:rsidRPr="00F46938">
        <w:rPr>
          <w:color w:val="000000" w:themeColor="text1"/>
          <w:lang w:val="es-ES"/>
        </w:rPr>
        <w:t>la llegada de Vladimir Putin al Kremlin, Rusia ha</w:t>
      </w:r>
      <w:r w:rsidR="008417E6" w:rsidRPr="00F46938">
        <w:rPr>
          <w:color w:val="000000" w:themeColor="text1"/>
          <w:lang w:val="es-ES"/>
        </w:rPr>
        <w:t xml:space="preserve"> </w:t>
      </w:r>
      <w:r w:rsidRPr="00F46938">
        <w:rPr>
          <w:color w:val="000000" w:themeColor="text1"/>
          <w:lang w:val="es-ES"/>
        </w:rPr>
        <w:t>adoptado una políti</w:t>
      </w:r>
      <w:r w:rsidR="008417E6" w:rsidRPr="00F46938">
        <w:rPr>
          <w:color w:val="000000" w:themeColor="text1"/>
          <w:lang w:val="es-ES"/>
        </w:rPr>
        <w:t>ca exterior con tintes imperiali</w:t>
      </w:r>
      <w:r w:rsidRPr="00F46938">
        <w:rPr>
          <w:color w:val="000000" w:themeColor="text1"/>
          <w:lang w:val="es-ES"/>
        </w:rPr>
        <w:t>s</w:t>
      </w:r>
      <w:r w:rsidR="008417E6" w:rsidRPr="00F46938">
        <w:rPr>
          <w:color w:val="000000" w:themeColor="text1"/>
          <w:lang w:val="es-ES"/>
        </w:rPr>
        <w:t>tas</w:t>
      </w:r>
      <w:r w:rsidRPr="00F46938">
        <w:rPr>
          <w:color w:val="000000" w:themeColor="text1"/>
          <w:lang w:val="es-ES"/>
        </w:rPr>
        <w:t xml:space="preserve"> más propia del Imperio Zarista que del soviético</w:t>
      </w:r>
      <w:r w:rsidR="00173AD9" w:rsidRPr="00F46938">
        <w:rPr>
          <w:color w:val="000000" w:themeColor="text1"/>
          <w:lang w:val="es-ES"/>
        </w:rPr>
        <w:t xml:space="preserve">. Esta concepción, </w:t>
      </w:r>
      <w:r w:rsidR="008417E6" w:rsidRPr="00F46938">
        <w:rPr>
          <w:color w:val="000000" w:themeColor="text1"/>
          <w:lang w:val="es-ES"/>
        </w:rPr>
        <w:t xml:space="preserve">que nos remonta al siglo </w:t>
      </w:r>
      <w:r w:rsidR="00173AD9" w:rsidRPr="00F46938">
        <w:rPr>
          <w:color w:val="000000" w:themeColor="text1"/>
          <w:lang w:val="es-ES"/>
        </w:rPr>
        <w:t xml:space="preserve">XIX </w:t>
      </w:r>
      <w:r w:rsidR="008417E6" w:rsidRPr="00F46938">
        <w:rPr>
          <w:color w:val="000000" w:themeColor="text1"/>
          <w:lang w:val="es-ES"/>
        </w:rPr>
        <w:t xml:space="preserve">y no aleja del </w:t>
      </w:r>
      <w:r w:rsidR="00173AD9" w:rsidRPr="00F46938">
        <w:rPr>
          <w:color w:val="000000" w:themeColor="text1"/>
          <w:lang w:val="es-ES"/>
        </w:rPr>
        <w:t>XXI</w:t>
      </w:r>
      <w:r w:rsidR="00324AB6" w:rsidRPr="00F46938">
        <w:rPr>
          <w:color w:val="000000" w:themeColor="text1"/>
          <w:lang w:val="es-ES"/>
        </w:rPr>
        <w:t xml:space="preserve"> (Carter, 2917, 53)</w:t>
      </w:r>
      <w:r w:rsidR="00173AD9" w:rsidRPr="00F46938">
        <w:rPr>
          <w:color w:val="000000" w:themeColor="text1"/>
          <w:lang w:val="es-ES"/>
        </w:rPr>
        <w:t xml:space="preserve">, ha quedado plasmada en el concepto </w:t>
      </w:r>
      <w:r w:rsidR="00173AD9" w:rsidRPr="00F46938">
        <w:rPr>
          <w:i/>
          <w:color w:val="000000" w:themeColor="text1"/>
          <w:lang w:val="es-ES"/>
        </w:rPr>
        <w:t>Novorossiya</w:t>
      </w:r>
      <w:r w:rsidR="00FB7328" w:rsidRPr="00F46938">
        <w:rPr>
          <w:i/>
          <w:color w:val="000000" w:themeColor="text1"/>
          <w:lang w:val="es-ES"/>
        </w:rPr>
        <w:t>,</w:t>
      </w:r>
      <w:r w:rsidR="00FB7328" w:rsidRPr="00F46938">
        <w:rPr>
          <w:color w:val="000000" w:themeColor="text1"/>
          <w:lang w:val="es-ES"/>
        </w:rPr>
        <w:t xml:space="preserve"> </w:t>
      </w:r>
      <w:r w:rsidR="00C86A7E" w:rsidRPr="00F46938">
        <w:rPr>
          <w:color w:val="000000" w:themeColor="text1"/>
          <w:lang w:val="es-ES"/>
        </w:rPr>
        <w:t xml:space="preserve">término </w:t>
      </w:r>
      <w:r w:rsidR="00FB7328" w:rsidRPr="00F46938">
        <w:rPr>
          <w:color w:val="000000" w:themeColor="text1"/>
          <w:lang w:val="es-ES"/>
        </w:rPr>
        <w:t>que fue</w:t>
      </w:r>
      <w:r w:rsidR="00173AD9" w:rsidRPr="00F46938">
        <w:rPr>
          <w:color w:val="000000" w:themeColor="text1"/>
          <w:lang w:val="es-ES"/>
        </w:rPr>
        <w:t xml:space="preserve"> </w:t>
      </w:r>
      <w:r w:rsidR="00FB7328" w:rsidRPr="00F46938">
        <w:rPr>
          <w:color w:val="000000" w:themeColor="text1"/>
          <w:lang w:val="es-ES"/>
        </w:rPr>
        <w:t xml:space="preserve">públicamente </w:t>
      </w:r>
      <w:r w:rsidR="00173AD9" w:rsidRPr="00F46938">
        <w:rPr>
          <w:color w:val="000000" w:themeColor="text1"/>
          <w:lang w:val="es-ES"/>
        </w:rPr>
        <w:t xml:space="preserve">invocado por Putin </w:t>
      </w:r>
      <w:r w:rsidR="00C86A7E" w:rsidRPr="00F46938">
        <w:rPr>
          <w:color w:val="000000" w:themeColor="text1"/>
          <w:lang w:val="es-ES"/>
        </w:rPr>
        <w:t xml:space="preserve">en 2014 </w:t>
      </w:r>
      <w:r w:rsidR="00173AD9" w:rsidRPr="00F46938">
        <w:rPr>
          <w:color w:val="000000" w:themeColor="text1"/>
          <w:lang w:val="es-ES"/>
        </w:rPr>
        <w:t>(Taylor, 2014) para justificar la anexión de Crimea</w:t>
      </w:r>
      <w:r w:rsidR="00FB7328" w:rsidRPr="00F46938">
        <w:rPr>
          <w:color w:val="000000" w:themeColor="text1"/>
          <w:lang w:val="es-ES"/>
        </w:rPr>
        <w:t xml:space="preserve"> a Rusia</w:t>
      </w:r>
      <w:r w:rsidR="00173AD9" w:rsidRPr="00F46938">
        <w:rPr>
          <w:i/>
          <w:color w:val="000000" w:themeColor="text1"/>
          <w:lang w:val="es-ES"/>
        </w:rPr>
        <w:t>.</w:t>
      </w:r>
      <w:r w:rsidR="008C07FA" w:rsidRPr="00F46938">
        <w:rPr>
          <w:color w:val="000000" w:themeColor="text1"/>
          <w:lang w:val="es-ES"/>
        </w:rPr>
        <w:t xml:space="preserve"> </w:t>
      </w:r>
    </w:p>
    <w:p w:rsidR="006A46F0" w:rsidRPr="00F46938" w:rsidRDefault="006A46F0" w:rsidP="0064131B">
      <w:pPr>
        <w:spacing w:line="360" w:lineRule="auto"/>
        <w:jc w:val="both"/>
        <w:rPr>
          <w:color w:val="000000" w:themeColor="text1"/>
          <w:lang w:val="es-ES"/>
        </w:rPr>
      </w:pPr>
    </w:p>
    <w:p w:rsidR="006A46F0" w:rsidRPr="00F46938" w:rsidRDefault="006A46F0" w:rsidP="0064131B">
      <w:pPr>
        <w:spacing w:line="360" w:lineRule="auto"/>
        <w:jc w:val="both"/>
        <w:rPr>
          <w:color w:val="000000" w:themeColor="text1"/>
          <w:lang w:val="es-ES"/>
        </w:rPr>
      </w:pPr>
      <w:r w:rsidRPr="00F46938">
        <w:rPr>
          <w:color w:val="000000" w:themeColor="text1"/>
          <w:lang w:val="es-ES"/>
        </w:rPr>
        <w:t>Si bien es c</w:t>
      </w:r>
      <w:r w:rsidR="001B5685" w:rsidRPr="00F46938">
        <w:rPr>
          <w:color w:val="000000" w:themeColor="text1"/>
          <w:lang w:val="es-ES"/>
        </w:rPr>
        <w:t>ierto que uno</w:t>
      </w:r>
      <w:r w:rsidRPr="00F46938">
        <w:rPr>
          <w:color w:val="000000" w:themeColor="text1"/>
          <w:lang w:val="es-ES"/>
        </w:rPr>
        <w:t xml:space="preserve"> de los elementos aceptados del dilema de seguridad es la ausencia de mala intención en el comportamiento de los actores, algunos autores como Collins (2000), Wheeler o Booth (2008)</w:t>
      </w:r>
      <w:r w:rsidR="00662047" w:rsidRPr="00F46938">
        <w:rPr>
          <w:color w:val="000000" w:themeColor="text1"/>
          <w:lang w:val="es-ES"/>
        </w:rPr>
        <w:t xml:space="preserve"> plantean</w:t>
      </w:r>
      <w:r w:rsidR="00F144B8" w:rsidRPr="00F46938">
        <w:rPr>
          <w:color w:val="000000" w:themeColor="text1"/>
          <w:lang w:val="es-ES"/>
        </w:rPr>
        <w:t>, cuant</w:t>
      </w:r>
      <w:r w:rsidR="00662047" w:rsidRPr="00F46938">
        <w:rPr>
          <w:color w:val="000000" w:themeColor="text1"/>
          <w:lang w:val="es-ES"/>
        </w:rPr>
        <w:t>o menos</w:t>
      </w:r>
      <w:r w:rsidR="00F144B8" w:rsidRPr="00F46938">
        <w:rPr>
          <w:color w:val="000000" w:themeColor="text1"/>
          <w:lang w:val="es-ES"/>
        </w:rPr>
        <w:t>,</w:t>
      </w:r>
      <w:r w:rsidR="00662047" w:rsidRPr="00F46938">
        <w:rPr>
          <w:color w:val="000000" w:themeColor="text1"/>
          <w:lang w:val="es-ES"/>
        </w:rPr>
        <w:t xml:space="preserve"> la dificultad de valorar la intención real de los </w:t>
      </w:r>
      <w:r w:rsidR="0031619B" w:rsidRPr="00F46938">
        <w:rPr>
          <w:color w:val="000000" w:themeColor="text1"/>
          <w:lang w:val="es-ES"/>
        </w:rPr>
        <w:t>mismos</w:t>
      </w:r>
      <w:r w:rsidR="00662047" w:rsidRPr="00F46938">
        <w:rPr>
          <w:color w:val="000000" w:themeColor="text1"/>
          <w:lang w:val="es-ES"/>
        </w:rPr>
        <w:t>.</w:t>
      </w:r>
      <w:r w:rsidR="001B5685" w:rsidRPr="00F46938">
        <w:rPr>
          <w:color w:val="000000" w:themeColor="text1"/>
          <w:lang w:val="es-ES"/>
        </w:rPr>
        <w:t xml:space="preserve"> </w:t>
      </w:r>
      <w:r w:rsidR="00F144B8" w:rsidRPr="00F46938">
        <w:rPr>
          <w:color w:val="000000" w:themeColor="text1"/>
          <w:lang w:val="es-ES"/>
        </w:rPr>
        <w:t xml:space="preserve">La inclusión de </w:t>
      </w:r>
      <w:r w:rsidR="00C86A7E" w:rsidRPr="00F46938">
        <w:rPr>
          <w:color w:val="000000" w:themeColor="text1"/>
          <w:lang w:val="es-ES"/>
        </w:rPr>
        <w:t xml:space="preserve">una supuesta </w:t>
      </w:r>
      <w:r w:rsidR="00F144B8" w:rsidRPr="00F46938">
        <w:rPr>
          <w:color w:val="000000" w:themeColor="text1"/>
          <w:lang w:val="es-ES"/>
        </w:rPr>
        <w:t xml:space="preserve">intención maligna </w:t>
      </w:r>
      <w:r w:rsidR="00C86A7E" w:rsidRPr="00F46938">
        <w:rPr>
          <w:color w:val="000000" w:themeColor="text1"/>
          <w:lang w:val="es-ES"/>
        </w:rPr>
        <w:t xml:space="preserve">en el comportamiento de </w:t>
      </w:r>
      <w:r w:rsidR="00F144B8" w:rsidRPr="00F46938">
        <w:rPr>
          <w:color w:val="000000" w:themeColor="text1"/>
          <w:lang w:val="es-ES"/>
        </w:rPr>
        <w:t xml:space="preserve">los actores no </w:t>
      </w:r>
      <w:r w:rsidR="00C86A7E" w:rsidRPr="00F46938">
        <w:rPr>
          <w:color w:val="000000" w:themeColor="text1"/>
          <w:lang w:val="es-ES"/>
        </w:rPr>
        <w:t xml:space="preserve">se </w:t>
      </w:r>
      <w:r w:rsidR="00F144B8" w:rsidRPr="00F46938">
        <w:rPr>
          <w:color w:val="000000" w:themeColor="text1"/>
          <w:lang w:val="es-ES"/>
        </w:rPr>
        <w:t xml:space="preserve">aleja del todo </w:t>
      </w:r>
      <w:r w:rsidR="00C86A7E" w:rsidRPr="00F46938">
        <w:rPr>
          <w:color w:val="000000" w:themeColor="text1"/>
          <w:lang w:val="es-ES"/>
        </w:rPr>
        <w:t xml:space="preserve">de la visión del dilema </w:t>
      </w:r>
      <w:r w:rsidR="00F144B8" w:rsidRPr="00F46938">
        <w:rPr>
          <w:color w:val="000000" w:themeColor="text1"/>
          <w:lang w:val="es-ES"/>
        </w:rPr>
        <w:t>de los autores clásicos ya que au</w:t>
      </w:r>
      <w:r w:rsidR="00065714" w:rsidRPr="00F46938">
        <w:rPr>
          <w:color w:val="000000" w:themeColor="text1"/>
          <w:lang w:val="es-ES"/>
        </w:rPr>
        <w:t xml:space="preserve">tores </w:t>
      </w:r>
      <w:r w:rsidR="000021B1" w:rsidRPr="00F46938">
        <w:rPr>
          <w:color w:val="000000" w:themeColor="text1"/>
          <w:lang w:val="es-ES"/>
        </w:rPr>
        <w:t xml:space="preserve">del realismo cristiano como Neiburh </w:t>
      </w:r>
      <w:r w:rsidR="00C86A7E" w:rsidRPr="00F46938">
        <w:rPr>
          <w:color w:val="000000" w:themeColor="text1"/>
          <w:lang w:val="es-ES"/>
        </w:rPr>
        <w:t xml:space="preserve">ya </w:t>
      </w:r>
      <w:r w:rsidR="000021B1" w:rsidRPr="00F46938">
        <w:rPr>
          <w:color w:val="000000" w:themeColor="text1"/>
          <w:lang w:val="es-ES"/>
        </w:rPr>
        <w:t>partí</w:t>
      </w:r>
      <w:r w:rsidR="00065714" w:rsidRPr="00F46938">
        <w:rPr>
          <w:color w:val="000000" w:themeColor="text1"/>
          <w:lang w:val="es-ES"/>
        </w:rPr>
        <w:t>an de una naturaleza humana maligna que</w:t>
      </w:r>
      <w:r w:rsidR="00C86A7E" w:rsidRPr="00F46938">
        <w:rPr>
          <w:color w:val="000000" w:themeColor="text1"/>
          <w:lang w:val="es-ES"/>
        </w:rPr>
        <w:t>,</w:t>
      </w:r>
      <w:r w:rsidR="00065714" w:rsidRPr="00F46938">
        <w:rPr>
          <w:color w:val="000000" w:themeColor="text1"/>
          <w:lang w:val="es-ES"/>
        </w:rPr>
        <w:t xml:space="preserve"> lógicamente</w:t>
      </w:r>
      <w:r w:rsidR="00C86A7E" w:rsidRPr="00F46938">
        <w:rPr>
          <w:color w:val="000000" w:themeColor="text1"/>
          <w:lang w:val="es-ES"/>
        </w:rPr>
        <w:t>,</w:t>
      </w:r>
      <w:r w:rsidR="00065714" w:rsidRPr="00F46938">
        <w:rPr>
          <w:color w:val="000000" w:themeColor="text1"/>
          <w:lang w:val="es-ES"/>
        </w:rPr>
        <w:t xml:space="preserve"> condicionaba las intenciones </w:t>
      </w:r>
      <w:r w:rsidR="000021B1" w:rsidRPr="00F46938">
        <w:rPr>
          <w:color w:val="000000" w:themeColor="text1"/>
          <w:lang w:val="es-ES"/>
        </w:rPr>
        <w:t xml:space="preserve">entre </w:t>
      </w:r>
      <w:r w:rsidR="00065714" w:rsidRPr="00F46938">
        <w:rPr>
          <w:color w:val="000000" w:themeColor="text1"/>
          <w:lang w:val="es-ES"/>
        </w:rPr>
        <w:t xml:space="preserve">los actores. </w:t>
      </w:r>
      <w:r w:rsidR="001B5685" w:rsidRPr="00F46938">
        <w:rPr>
          <w:color w:val="000000" w:themeColor="text1"/>
          <w:lang w:val="es-ES"/>
        </w:rPr>
        <w:t xml:space="preserve">Si </w:t>
      </w:r>
      <w:r w:rsidR="001B5685" w:rsidRPr="00F46938">
        <w:rPr>
          <w:color w:val="000000" w:themeColor="text1"/>
          <w:lang w:val="es-ES"/>
        </w:rPr>
        <w:lastRenderedPageBreak/>
        <w:t>bien es cierto que esa dificultad se plantea de forma general</w:t>
      </w:r>
      <w:r w:rsidR="00753D95" w:rsidRPr="00F46938">
        <w:rPr>
          <w:color w:val="000000" w:themeColor="text1"/>
          <w:lang w:val="es-ES"/>
        </w:rPr>
        <w:t>,</w:t>
      </w:r>
      <w:r w:rsidR="001B5685" w:rsidRPr="00F46938">
        <w:rPr>
          <w:color w:val="000000" w:themeColor="text1"/>
          <w:lang w:val="es-ES"/>
        </w:rPr>
        <w:t xml:space="preserve"> en el caso del dilema imperialista es </w:t>
      </w:r>
      <w:r w:rsidR="00753D95" w:rsidRPr="00F46938">
        <w:rPr>
          <w:color w:val="000000" w:themeColor="text1"/>
          <w:lang w:val="es-ES"/>
        </w:rPr>
        <w:t>aún</w:t>
      </w:r>
      <w:r w:rsidR="001B5685" w:rsidRPr="00F46938">
        <w:rPr>
          <w:color w:val="000000" w:themeColor="text1"/>
          <w:lang w:val="es-ES"/>
        </w:rPr>
        <w:t xml:space="preserve"> mayor.</w:t>
      </w:r>
    </w:p>
    <w:p w:rsidR="000021B1" w:rsidRPr="00F46938" w:rsidRDefault="000021B1" w:rsidP="0064131B">
      <w:pPr>
        <w:spacing w:line="360" w:lineRule="auto"/>
        <w:jc w:val="both"/>
        <w:rPr>
          <w:color w:val="000000" w:themeColor="text1"/>
          <w:lang w:val="es-ES"/>
        </w:rPr>
      </w:pPr>
    </w:p>
    <w:p w:rsidR="000021B1" w:rsidRPr="00F46938" w:rsidRDefault="000021B1" w:rsidP="0064131B">
      <w:pPr>
        <w:spacing w:line="360" w:lineRule="auto"/>
        <w:jc w:val="both"/>
        <w:rPr>
          <w:color w:val="000000" w:themeColor="text1"/>
          <w:lang w:val="es-ES"/>
        </w:rPr>
      </w:pPr>
      <w:r w:rsidRPr="00F46938">
        <w:rPr>
          <w:color w:val="000000" w:themeColor="text1"/>
          <w:lang w:val="es-ES"/>
        </w:rPr>
        <w:t>Ese cambio de intenciones de benigno a maligno es el que marca el paso</w:t>
      </w:r>
      <w:r w:rsidR="00C86A7E" w:rsidRPr="00F46938">
        <w:rPr>
          <w:color w:val="000000" w:themeColor="text1"/>
          <w:lang w:val="es-ES"/>
        </w:rPr>
        <w:t xml:space="preserve"> del dilema de seguridad</w:t>
      </w:r>
      <w:r w:rsidRPr="00F46938">
        <w:rPr>
          <w:color w:val="000000" w:themeColor="text1"/>
          <w:lang w:val="es-ES"/>
        </w:rPr>
        <w:t xml:space="preserve"> a la espiral ofensiva y</w:t>
      </w:r>
      <w:r w:rsidR="00C86A7E" w:rsidRPr="00F46938">
        <w:rPr>
          <w:color w:val="000000" w:themeColor="text1"/>
          <w:lang w:val="es-ES"/>
        </w:rPr>
        <w:t>,</w:t>
      </w:r>
      <w:r w:rsidRPr="00F46938">
        <w:rPr>
          <w:color w:val="000000" w:themeColor="text1"/>
          <w:lang w:val="es-ES"/>
        </w:rPr>
        <w:t xml:space="preserve"> </w:t>
      </w:r>
      <w:r w:rsidR="002C0B84" w:rsidRPr="00F46938">
        <w:rPr>
          <w:color w:val="000000" w:themeColor="text1"/>
          <w:lang w:val="es-ES"/>
        </w:rPr>
        <w:t xml:space="preserve">aunque su demostración no es sencilla, </w:t>
      </w:r>
      <w:r w:rsidRPr="00F46938">
        <w:rPr>
          <w:color w:val="000000" w:themeColor="text1"/>
          <w:lang w:val="es-ES"/>
        </w:rPr>
        <w:t xml:space="preserve">en el caso de la Federación Rusa quedó </w:t>
      </w:r>
      <w:r w:rsidR="00C86A7E" w:rsidRPr="00F46938">
        <w:rPr>
          <w:color w:val="000000" w:themeColor="text1"/>
          <w:lang w:val="es-ES"/>
        </w:rPr>
        <w:t xml:space="preserve">claramente demostrada </w:t>
      </w:r>
      <w:r w:rsidRPr="00F46938">
        <w:rPr>
          <w:color w:val="000000" w:themeColor="text1"/>
          <w:lang w:val="es-ES"/>
        </w:rPr>
        <w:t xml:space="preserve">en los discursos </w:t>
      </w:r>
      <w:r w:rsidR="002C0B84" w:rsidRPr="00F46938">
        <w:rPr>
          <w:color w:val="000000" w:themeColor="text1"/>
          <w:lang w:val="es-ES"/>
        </w:rPr>
        <w:t>del Putin e</w:t>
      </w:r>
      <w:r w:rsidR="00AC2FBE" w:rsidRPr="00F46938">
        <w:rPr>
          <w:color w:val="000000" w:themeColor="text1"/>
          <w:lang w:val="es-ES"/>
        </w:rPr>
        <w:t>n</w:t>
      </w:r>
      <w:r w:rsidR="002C0B84" w:rsidRPr="00F46938">
        <w:rPr>
          <w:color w:val="000000" w:themeColor="text1"/>
          <w:lang w:val="es-ES"/>
        </w:rPr>
        <w:t xml:space="preserve"> </w:t>
      </w:r>
      <w:r w:rsidR="00C311D5" w:rsidRPr="00F46938">
        <w:rPr>
          <w:color w:val="000000" w:themeColor="text1"/>
          <w:lang w:val="es-ES"/>
        </w:rPr>
        <w:t xml:space="preserve">la Conferencia de Seguridad de </w:t>
      </w:r>
      <w:r w:rsidR="002C0B84" w:rsidRPr="00F46938">
        <w:rPr>
          <w:color w:val="000000" w:themeColor="text1"/>
          <w:lang w:val="es-ES"/>
        </w:rPr>
        <w:t>Munich</w:t>
      </w:r>
      <w:r w:rsidR="00C311D5" w:rsidRPr="00F46938">
        <w:rPr>
          <w:color w:val="000000" w:themeColor="text1"/>
          <w:lang w:val="es-ES"/>
        </w:rPr>
        <w:t xml:space="preserve"> (2007)</w:t>
      </w:r>
      <w:r w:rsidR="002C0B84" w:rsidRPr="00F46938">
        <w:rPr>
          <w:color w:val="000000" w:themeColor="text1"/>
          <w:lang w:val="es-ES"/>
        </w:rPr>
        <w:t xml:space="preserve">, </w:t>
      </w:r>
      <w:r w:rsidR="00C311D5" w:rsidRPr="00F46938">
        <w:rPr>
          <w:color w:val="000000" w:themeColor="text1"/>
          <w:lang w:val="es-ES"/>
        </w:rPr>
        <w:t xml:space="preserve">en el Club Valdai en Sochi (2014) </w:t>
      </w:r>
      <w:r w:rsidR="002C0B84" w:rsidRPr="00F46938">
        <w:rPr>
          <w:color w:val="000000" w:themeColor="text1"/>
          <w:lang w:val="es-ES"/>
        </w:rPr>
        <w:t xml:space="preserve">y </w:t>
      </w:r>
      <w:r w:rsidR="00C311D5" w:rsidRPr="00F46938">
        <w:rPr>
          <w:color w:val="000000" w:themeColor="text1"/>
          <w:lang w:val="es-ES"/>
        </w:rPr>
        <w:t>en Naciones Unidas en Nueva York (2015)</w:t>
      </w:r>
      <w:r w:rsidR="002C0B84" w:rsidRPr="00F46938">
        <w:rPr>
          <w:color w:val="000000" w:themeColor="text1"/>
          <w:lang w:val="es-ES"/>
        </w:rPr>
        <w:t>.</w:t>
      </w:r>
    </w:p>
    <w:p w:rsidR="00027D6E" w:rsidRPr="00F46938" w:rsidRDefault="00027D6E" w:rsidP="000D4874">
      <w:pPr>
        <w:spacing w:line="360" w:lineRule="auto"/>
        <w:jc w:val="both"/>
        <w:rPr>
          <w:i/>
          <w:color w:val="000000" w:themeColor="text1"/>
          <w:lang w:val="es-ES"/>
        </w:rPr>
      </w:pPr>
    </w:p>
    <w:p w:rsidR="009A3E73" w:rsidRPr="00F46938" w:rsidRDefault="009A3E73" w:rsidP="000D4874">
      <w:pPr>
        <w:spacing w:line="360" w:lineRule="auto"/>
        <w:jc w:val="both"/>
        <w:rPr>
          <w:i/>
          <w:color w:val="000000" w:themeColor="text1"/>
          <w:lang w:val="es-ES"/>
        </w:rPr>
      </w:pPr>
      <w:r w:rsidRPr="00F46938">
        <w:rPr>
          <w:i/>
          <w:color w:val="000000" w:themeColor="text1"/>
          <w:lang w:val="es-ES"/>
        </w:rPr>
        <w:t>La Espiral Ofensiva (2007-Hoy)</w:t>
      </w:r>
      <w:r w:rsidR="00027D6E" w:rsidRPr="00F46938">
        <w:rPr>
          <w:i/>
          <w:color w:val="000000" w:themeColor="text1"/>
          <w:lang w:val="es-ES"/>
        </w:rPr>
        <w:t xml:space="preserve"> </w:t>
      </w:r>
    </w:p>
    <w:p w:rsidR="0051779E" w:rsidRPr="00F46938" w:rsidRDefault="00027D6E" w:rsidP="000D4874">
      <w:pPr>
        <w:spacing w:line="360" w:lineRule="auto"/>
        <w:jc w:val="both"/>
        <w:rPr>
          <w:color w:val="000000" w:themeColor="text1"/>
          <w:lang w:val="es-ES"/>
        </w:rPr>
      </w:pPr>
      <w:r w:rsidRPr="00F46938">
        <w:rPr>
          <w:color w:val="000000" w:themeColor="text1"/>
          <w:lang w:val="es-ES"/>
        </w:rPr>
        <w:t xml:space="preserve">Aunque muchos autores han </w:t>
      </w:r>
      <w:r w:rsidR="001C1F6E" w:rsidRPr="00F46938">
        <w:rPr>
          <w:color w:val="000000" w:themeColor="text1"/>
          <w:lang w:val="es-ES"/>
        </w:rPr>
        <w:t xml:space="preserve">apuntado a </w:t>
      </w:r>
      <w:r w:rsidRPr="00F46938">
        <w:rPr>
          <w:color w:val="000000" w:themeColor="text1"/>
          <w:lang w:val="es-ES"/>
        </w:rPr>
        <w:t xml:space="preserve">la invasión de Ucrania como el </w:t>
      </w:r>
      <w:r w:rsidR="001C1F6E" w:rsidRPr="00F46938">
        <w:rPr>
          <w:color w:val="000000" w:themeColor="text1"/>
          <w:lang w:val="es-ES"/>
        </w:rPr>
        <w:t xml:space="preserve">momento de </w:t>
      </w:r>
      <w:r w:rsidRPr="00F46938">
        <w:rPr>
          <w:color w:val="000000" w:themeColor="text1"/>
          <w:lang w:val="es-ES"/>
        </w:rPr>
        <w:t>cambio de polític</w:t>
      </w:r>
      <w:r w:rsidR="001C1F6E" w:rsidRPr="00F46938">
        <w:rPr>
          <w:color w:val="000000" w:themeColor="text1"/>
          <w:lang w:val="es-ES"/>
        </w:rPr>
        <w:t>a exterior rusa, en mi opinión é</w:t>
      </w:r>
      <w:r w:rsidRPr="00F46938">
        <w:rPr>
          <w:color w:val="000000" w:themeColor="text1"/>
          <w:lang w:val="es-ES"/>
        </w:rPr>
        <w:t>ste se produjo de forma implícita en 2007 con el discurso del presidente Putin en la Conferencia de Seguridad de Munich y de forma explícita en 2008 con la invasión de Georgia.</w:t>
      </w:r>
    </w:p>
    <w:p w:rsidR="00246E7E" w:rsidRPr="00F46938" w:rsidRDefault="00246E7E" w:rsidP="000D4874">
      <w:pPr>
        <w:spacing w:line="360" w:lineRule="auto"/>
        <w:jc w:val="both"/>
        <w:rPr>
          <w:color w:val="000000" w:themeColor="text1"/>
          <w:lang w:val="es-ES"/>
        </w:rPr>
      </w:pPr>
    </w:p>
    <w:p w:rsidR="00C61284" w:rsidRPr="00F46938" w:rsidRDefault="00C61284" w:rsidP="000D4874">
      <w:pPr>
        <w:spacing w:line="360" w:lineRule="auto"/>
        <w:jc w:val="both"/>
        <w:rPr>
          <w:color w:val="000000" w:themeColor="text1"/>
          <w:lang w:val="es-ES"/>
        </w:rPr>
      </w:pPr>
      <w:r w:rsidRPr="00F46938">
        <w:rPr>
          <w:color w:val="000000" w:themeColor="text1"/>
          <w:lang w:val="es-ES"/>
        </w:rPr>
        <w:t xml:space="preserve">Uno de los puntos donde de forma más clara se aprecia la espiral ofensiva es la radicalización de las doctrinas militares y de seguridad de la Federación Rusa. </w:t>
      </w:r>
      <w:r w:rsidR="007C37F4" w:rsidRPr="00F46938">
        <w:rPr>
          <w:color w:val="000000" w:themeColor="text1"/>
          <w:lang w:val="es-ES"/>
        </w:rPr>
        <w:t xml:space="preserve">El cambio fundamental se produjo con la aprobación de la Doctrina Militar de 2010 donde ya se identifica a la OTAN como un “external danger” sobre todo en lo que se refiere a las futuras ampliaciones, a la mejora de capacidades y </w:t>
      </w:r>
      <w:r w:rsidR="006F75CF" w:rsidRPr="00F46938">
        <w:rPr>
          <w:color w:val="000000" w:themeColor="text1"/>
          <w:lang w:val="es-ES"/>
        </w:rPr>
        <w:t xml:space="preserve">a </w:t>
      </w:r>
      <w:r w:rsidR="007C37F4" w:rsidRPr="00F46938">
        <w:rPr>
          <w:color w:val="000000" w:themeColor="text1"/>
          <w:lang w:val="es-ES"/>
        </w:rPr>
        <w:t xml:space="preserve">los sistemas BMD. La doctrina de 2014 sigue la línea de la </w:t>
      </w:r>
      <w:r w:rsidR="00855A22" w:rsidRPr="00F46938">
        <w:rPr>
          <w:color w:val="000000" w:themeColor="text1"/>
          <w:lang w:val="es-ES"/>
        </w:rPr>
        <w:t>anterior,</w:t>
      </w:r>
      <w:r w:rsidR="007C37F4" w:rsidRPr="00F46938">
        <w:rPr>
          <w:color w:val="000000" w:themeColor="text1"/>
          <w:lang w:val="es-ES"/>
        </w:rPr>
        <w:t xml:space="preserve"> aunque eleva el tono </w:t>
      </w:r>
      <w:r w:rsidR="00D76D63" w:rsidRPr="00F46938">
        <w:rPr>
          <w:color w:val="000000" w:themeColor="text1"/>
          <w:lang w:val="es-ES"/>
        </w:rPr>
        <w:t>(Trenin, 2015</w:t>
      </w:r>
      <w:r w:rsidR="007C37F4" w:rsidRPr="00F46938">
        <w:rPr>
          <w:color w:val="000000" w:themeColor="text1"/>
          <w:lang w:val="es-ES"/>
        </w:rPr>
        <w:t>) ya que</w:t>
      </w:r>
      <w:r w:rsidR="008D5078" w:rsidRPr="00F46938">
        <w:rPr>
          <w:color w:val="000000" w:themeColor="text1"/>
          <w:lang w:val="es-ES"/>
        </w:rPr>
        <w:t xml:space="preserve"> este documento</w:t>
      </w:r>
      <w:r w:rsidR="007C37F4" w:rsidRPr="00F46938">
        <w:rPr>
          <w:color w:val="000000" w:themeColor="text1"/>
          <w:lang w:val="es-ES"/>
        </w:rPr>
        <w:t xml:space="preserve"> se aprobó justo después de la invasión de Crimea </w:t>
      </w:r>
      <w:r w:rsidR="00855A22" w:rsidRPr="00F46938">
        <w:rPr>
          <w:color w:val="000000" w:themeColor="text1"/>
          <w:lang w:val="es-ES"/>
        </w:rPr>
        <w:t xml:space="preserve">y </w:t>
      </w:r>
      <w:r w:rsidR="006F75CF" w:rsidRPr="00F46938">
        <w:rPr>
          <w:color w:val="000000" w:themeColor="text1"/>
          <w:lang w:val="es-ES"/>
        </w:rPr>
        <w:t xml:space="preserve">de </w:t>
      </w:r>
      <w:r w:rsidR="00855A22" w:rsidRPr="00F46938">
        <w:rPr>
          <w:color w:val="000000" w:themeColor="text1"/>
          <w:lang w:val="es-ES"/>
        </w:rPr>
        <w:t>las medidas aprobadas por la Alianza en la Cumbre de Gales</w:t>
      </w:r>
      <w:r w:rsidR="007C37F4" w:rsidRPr="00F46938">
        <w:rPr>
          <w:color w:val="000000" w:themeColor="text1"/>
          <w:lang w:val="es-ES"/>
        </w:rPr>
        <w:t xml:space="preserve">.  La principal diferencia con </w:t>
      </w:r>
      <w:r w:rsidR="007C7E71" w:rsidRPr="00F46938">
        <w:rPr>
          <w:color w:val="000000" w:themeColor="text1"/>
          <w:lang w:val="es-ES"/>
        </w:rPr>
        <w:t xml:space="preserve">el anterior documento </w:t>
      </w:r>
      <w:r w:rsidR="007C37F4" w:rsidRPr="00F46938">
        <w:rPr>
          <w:color w:val="000000" w:themeColor="text1"/>
          <w:lang w:val="es-ES"/>
        </w:rPr>
        <w:t xml:space="preserve">es la calificación </w:t>
      </w:r>
      <w:r w:rsidR="007C7E71" w:rsidRPr="00F46938">
        <w:rPr>
          <w:color w:val="000000" w:themeColor="text1"/>
          <w:lang w:val="es-ES"/>
        </w:rPr>
        <w:t xml:space="preserve">que recibe </w:t>
      </w:r>
      <w:r w:rsidR="007C37F4" w:rsidRPr="00F46938">
        <w:rPr>
          <w:color w:val="000000" w:themeColor="text1"/>
          <w:lang w:val="es-ES"/>
        </w:rPr>
        <w:t xml:space="preserve">OTAN </w:t>
      </w:r>
      <w:r w:rsidR="007C7E71" w:rsidRPr="00F46938">
        <w:rPr>
          <w:color w:val="000000" w:themeColor="text1"/>
          <w:lang w:val="es-ES"/>
        </w:rPr>
        <w:t xml:space="preserve">que se define como </w:t>
      </w:r>
      <w:r w:rsidR="007C37F4" w:rsidRPr="00F46938">
        <w:rPr>
          <w:color w:val="000000" w:themeColor="text1"/>
          <w:lang w:val="es-ES"/>
        </w:rPr>
        <w:t>“main external military danger”.</w:t>
      </w:r>
      <w:r w:rsidR="000E5076" w:rsidRPr="00F46938">
        <w:rPr>
          <w:color w:val="000000" w:themeColor="text1"/>
          <w:lang w:val="es-ES"/>
        </w:rPr>
        <w:t xml:space="preserve"> En todo caso, desde el año 2010 se aprecia un cambio en la actitud rusa</w:t>
      </w:r>
      <w:r w:rsidR="007C7E71" w:rsidRPr="00F46938">
        <w:rPr>
          <w:color w:val="000000" w:themeColor="text1"/>
          <w:lang w:val="es-ES"/>
        </w:rPr>
        <w:t>, cambio que queda recogido en</w:t>
      </w:r>
      <w:r w:rsidR="000E5076" w:rsidRPr="00F46938">
        <w:rPr>
          <w:color w:val="000000" w:themeColor="text1"/>
          <w:lang w:val="es-ES"/>
        </w:rPr>
        <w:t xml:space="preserve"> las doctrinas militares aprobadas por el Kremlin en este periodo.</w:t>
      </w:r>
    </w:p>
    <w:p w:rsidR="00C61284" w:rsidRPr="00F46938" w:rsidRDefault="00C61284" w:rsidP="000D4874">
      <w:pPr>
        <w:spacing w:line="360" w:lineRule="auto"/>
        <w:jc w:val="both"/>
        <w:rPr>
          <w:color w:val="000000" w:themeColor="text1"/>
          <w:lang w:val="es-ES"/>
        </w:rPr>
      </w:pPr>
    </w:p>
    <w:p w:rsidR="00C61284" w:rsidRPr="00F46938" w:rsidRDefault="00C61284" w:rsidP="000D4874">
      <w:pPr>
        <w:spacing w:line="360" w:lineRule="auto"/>
        <w:jc w:val="both"/>
        <w:rPr>
          <w:color w:val="000000" w:themeColor="text1"/>
          <w:lang w:val="es-ES"/>
        </w:rPr>
      </w:pPr>
      <w:r w:rsidRPr="00F46938">
        <w:rPr>
          <w:color w:val="000000" w:themeColor="text1"/>
          <w:lang w:val="es-ES"/>
        </w:rPr>
        <w:t>Otro de los aspectos que se han visto afectados por la radicalización de la posición rusa son los ejercicios militares desarrollados por el ejército federal</w:t>
      </w:r>
      <w:r w:rsidR="003F54FA" w:rsidRPr="00F46938">
        <w:rPr>
          <w:color w:val="000000" w:themeColor="text1"/>
          <w:lang w:val="es-ES"/>
        </w:rPr>
        <w:t xml:space="preserve">, destacando sobre </w:t>
      </w:r>
      <w:r w:rsidR="000F32A1" w:rsidRPr="00F46938">
        <w:rPr>
          <w:color w:val="000000" w:themeColor="text1"/>
          <w:lang w:val="es-ES"/>
        </w:rPr>
        <w:t xml:space="preserve">todos los demás </w:t>
      </w:r>
      <w:r w:rsidR="003F54FA" w:rsidRPr="00F46938">
        <w:rPr>
          <w:color w:val="000000" w:themeColor="text1"/>
          <w:lang w:val="es-ES"/>
        </w:rPr>
        <w:t>los denominados ZAPAD</w:t>
      </w:r>
      <w:r w:rsidR="000F32A1" w:rsidRPr="00F46938">
        <w:rPr>
          <w:color w:val="000000" w:themeColor="text1"/>
          <w:lang w:val="es-ES"/>
        </w:rPr>
        <w:t>,</w:t>
      </w:r>
      <w:r w:rsidR="003F54FA" w:rsidRPr="00F46938">
        <w:rPr>
          <w:color w:val="000000" w:themeColor="text1"/>
          <w:lang w:val="es-ES"/>
        </w:rPr>
        <w:t xml:space="preserve"> palabra utilizada por el Kremlin para referirse a Occidente</w:t>
      </w:r>
      <w:r w:rsidRPr="00F46938">
        <w:rPr>
          <w:color w:val="000000" w:themeColor="text1"/>
          <w:lang w:val="es-ES"/>
        </w:rPr>
        <w:t xml:space="preserve">. </w:t>
      </w:r>
      <w:r w:rsidR="00525648" w:rsidRPr="00F46938">
        <w:rPr>
          <w:color w:val="000000" w:themeColor="text1"/>
          <w:lang w:val="es-ES"/>
        </w:rPr>
        <w:t xml:space="preserve">El primero de estos ejercicios se celebró en 1999 pero la hostilidad y el </w:t>
      </w:r>
      <w:r w:rsidR="00525648" w:rsidRPr="00F46938">
        <w:rPr>
          <w:color w:val="000000" w:themeColor="text1"/>
          <w:lang w:val="es-ES"/>
        </w:rPr>
        <w:lastRenderedPageBreak/>
        <w:t>simbolismo se han ido in</w:t>
      </w:r>
      <w:r w:rsidR="002F79BE" w:rsidRPr="00F46938">
        <w:rPr>
          <w:color w:val="000000" w:themeColor="text1"/>
          <w:lang w:val="es-ES"/>
        </w:rPr>
        <w:t xml:space="preserve">crementado con los años. En </w:t>
      </w:r>
      <w:r w:rsidR="007A2872" w:rsidRPr="00F46938">
        <w:rPr>
          <w:color w:val="000000" w:themeColor="text1"/>
          <w:lang w:val="es-ES"/>
        </w:rPr>
        <w:t>2009</w:t>
      </w:r>
      <w:r w:rsidR="00525648" w:rsidRPr="00F46938">
        <w:rPr>
          <w:color w:val="000000" w:themeColor="text1"/>
          <w:lang w:val="es-ES"/>
        </w:rPr>
        <w:t xml:space="preserve">, </w:t>
      </w:r>
      <w:r w:rsidR="007A2872" w:rsidRPr="00F46938">
        <w:rPr>
          <w:color w:val="000000" w:themeColor="text1"/>
          <w:lang w:val="es-ES"/>
        </w:rPr>
        <w:t xml:space="preserve">ZAPAD simulaba la reacción rusa y bielorrusa ante una insurrección de la minoría polaca de Bielorrusia y </w:t>
      </w:r>
      <w:r w:rsidR="00946961" w:rsidRPr="00F46938">
        <w:rPr>
          <w:color w:val="000000" w:themeColor="text1"/>
          <w:lang w:val="es-ES"/>
        </w:rPr>
        <w:t xml:space="preserve">cuatro años más </w:t>
      </w:r>
      <w:r w:rsidR="007A2872" w:rsidRPr="00F46938">
        <w:rPr>
          <w:color w:val="000000" w:themeColor="text1"/>
          <w:lang w:val="es-ES"/>
        </w:rPr>
        <w:t xml:space="preserve">en 2013 </w:t>
      </w:r>
      <w:r w:rsidR="00525648" w:rsidRPr="00F46938">
        <w:rPr>
          <w:color w:val="000000" w:themeColor="text1"/>
          <w:lang w:val="es-ES"/>
        </w:rPr>
        <w:t>una invasión de Polonia y</w:t>
      </w:r>
      <w:r w:rsidR="007A2872" w:rsidRPr="00F46938">
        <w:rPr>
          <w:color w:val="000000" w:themeColor="text1"/>
          <w:lang w:val="es-ES"/>
        </w:rPr>
        <w:t xml:space="preserve"> de los estados bálticos</w:t>
      </w:r>
      <w:r w:rsidR="00525648" w:rsidRPr="00F46938">
        <w:rPr>
          <w:color w:val="000000" w:themeColor="text1"/>
          <w:lang w:val="es-ES"/>
        </w:rPr>
        <w:t xml:space="preserve"> </w:t>
      </w:r>
      <w:r w:rsidR="002F79BE" w:rsidRPr="00F46938">
        <w:rPr>
          <w:color w:val="000000" w:themeColor="text1"/>
          <w:lang w:val="es-ES"/>
        </w:rPr>
        <w:t>(</w:t>
      </w:r>
      <w:r w:rsidR="002F79BE" w:rsidRPr="00F46938">
        <w:rPr>
          <w:rFonts w:ascii="Times New Roman" w:hAnsi="Times New Roman" w:cs="Times New Roman"/>
          <w:color w:val="000000" w:themeColor="text1"/>
          <w:lang w:val="es-ES"/>
        </w:rPr>
        <w:t xml:space="preserve">Zdanavičius; Cezkaj, 2015, 5). </w:t>
      </w:r>
      <w:r w:rsidR="003F54FA" w:rsidRPr="00F46938">
        <w:rPr>
          <w:color w:val="000000" w:themeColor="text1"/>
          <w:lang w:val="es-ES"/>
        </w:rPr>
        <w:t xml:space="preserve">En el año 2017 se celebró una nueva edición de los ejercicios </w:t>
      </w:r>
      <w:r w:rsidRPr="00F46938">
        <w:rPr>
          <w:color w:val="000000" w:themeColor="text1"/>
          <w:lang w:val="es-ES"/>
        </w:rPr>
        <w:t>ZAPAD</w:t>
      </w:r>
      <w:r w:rsidR="00D76D63" w:rsidRPr="00F46938">
        <w:rPr>
          <w:color w:val="000000" w:themeColor="text1"/>
          <w:lang w:val="es-ES"/>
        </w:rPr>
        <w:t xml:space="preserve"> </w:t>
      </w:r>
      <w:r w:rsidR="003F54FA" w:rsidRPr="00F46938">
        <w:rPr>
          <w:color w:val="000000" w:themeColor="text1"/>
          <w:lang w:val="es-ES"/>
        </w:rPr>
        <w:t>en los que</w:t>
      </w:r>
      <w:r w:rsidR="00E84076" w:rsidRPr="00F46938">
        <w:rPr>
          <w:color w:val="000000" w:themeColor="text1"/>
          <w:lang w:val="es-ES"/>
        </w:rPr>
        <w:t>, en esta ocasión</w:t>
      </w:r>
      <w:r w:rsidR="00946961" w:rsidRPr="00F46938">
        <w:rPr>
          <w:color w:val="000000" w:themeColor="text1"/>
          <w:lang w:val="es-ES"/>
        </w:rPr>
        <w:t>,</w:t>
      </w:r>
      <w:r w:rsidR="00C274FD" w:rsidRPr="00F46938">
        <w:rPr>
          <w:color w:val="000000" w:themeColor="text1"/>
          <w:lang w:val="es-ES"/>
        </w:rPr>
        <w:t xml:space="preserve"> </w:t>
      </w:r>
      <w:r w:rsidR="00946961" w:rsidRPr="00F46938">
        <w:rPr>
          <w:color w:val="000000" w:themeColor="text1"/>
          <w:lang w:val="es-ES"/>
        </w:rPr>
        <w:t xml:space="preserve">el supuesto era </w:t>
      </w:r>
      <w:r w:rsidR="003F54FA" w:rsidRPr="00F46938">
        <w:rPr>
          <w:color w:val="000000" w:themeColor="text1"/>
          <w:lang w:val="es-ES"/>
        </w:rPr>
        <w:t>un</w:t>
      </w:r>
      <w:r w:rsidR="00C274FD" w:rsidRPr="00F46938">
        <w:rPr>
          <w:color w:val="000000" w:themeColor="text1"/>
          <w:lang w:val="es-ES"/>
        </w:rPr>
        <w:t>a</w:t>
      </w:r>
      <w:r w:rsidR="003F54FA" w:rsidRPr="00F46938">
        <w:rPr>
          <w:color w:val="000000" w:themeColor="text1"/>
          <w:lang w:val="es-ES"/>
        </w:rPr>
        <w:t xml:space="preserve"> </w:t>
      </w:r>
      <w:r w:rsidR="00C274FD" w:rsidRPr="00F46938">
        <w:rPr>
          <w:color w:val="000000" w:themeColor="text1"/>
          <w:lang w:val="es-ES"/>
        </w:rPr>
        <w:t xml:space="preserve">operación de ocupación de un territorio (Veshnoriya) </w:t>
      </w:r>
      <w:r w:rsidR="003F54FA" w:rsidRPr="00F46938">
        <w:rPr>
          <w:color w:val="000000" w:themeColor="text1"/>
          <w:lang w:val="es-ES"/>
        </w:rPr>
        <w:t xml:space="preserve">muy similar a los estados bálticos </w:t>
      </w:r>
      <w:r w:rsidR="00D76D63" w:rsidRPr="00F46938">
        <w:rPr>
          <w:color w:val="000000" w:themeColor="text1"/>
          <w:lang w:val="es-ES"/>
        </w:rPr>
        <w:t>(</w:t>
      </w:r>
      <w:r w:rsidR="00D76D63" w:rsidRPr="00F46938">
        <w:rPr>
          <w:rFonts w:ascii="Times New Roman" w:hAnsi="Times New Roman" w:cs="Times New Roman"/>
          <w:color w:val="000000" w:themeColor="text1"/>
          <w:lang w:val="es-ES"/>
        </w:rPr>
        <w:t>Boulègue, 2017)</w:t>
      </w:r>
      <w:r w:rsidR="00946961" w:rsidRPr="00F46938">
        <w:rPr>
          <w:rFonts w:ascii="Times New Roman" w:hAnsi="Times New Roman" w:cs="Times New Roman"/>
          <w:color w:val="000000" w:themeColor="text1"/>
          <w:lang w:val="es-ES"/>
        </w:rPr>
        <w:t>. En este caso</w:t>
      </w:r>
      <w:r w:rsidR="003F54FA" w:rsidRPr="00F46938">
        <w:rPr>
          <w:rFonts w:ascii="Times New Roman" w:hAnsi="Times New Roman" w:cs="Times New Roman"/>
          <w:color w:val="000000" w:themeColor="text1"/>
          <w:lang w:val="es-ES"/>
        </w:rPr>
        <w:t xml:space="preserve"> </w:t>
      </w:r>
      <w:r w:rsidR="00946961" w:rsidRPr="00F46938">
        <w:rPr>
          <w:rFonts w:ascii="Times New Roman" w:hAnsi="Times New Roman" w:cs="Times New Roman"/>
          <w:color w:val="000000" w:themeColor="text1"/>
          <w:lang w:val="es-ES"/>
        </w:rPr>
        <w:t xml:space="preserve">las fuerzas rusas </w:t>
      </w:r>
      <w:r w:rsidR="00C274FD" w:rsidRPr="00F46938">
        <w:rPr>
          <w:rFonts w:ascii="Times New Roman" w:hAnsi="Times New Roman" w:cs="Times New Roman"/>
          <w:color w:val="000000" w:themeColor="text1"/>
          <w:lang w:val="es-ES"/>
        </w:rPr>
        <w:t>luchaba</w:t>
      </w:r>
      <w:r w:rsidR="00946961" w:rsidRPr="00F46938">
        <w:rPr>
          <w:rFonts w:ascii="Times New Roman" w:hAnsi="Times New Roman" w:cs="Times New Roman"/>
          <w:color w:val="000000" w:themeColor="text1"/>
          <w:lang w:val="es-ES"/>
        </w:rPr>
        <w:t>n</w:t>
      </w:r>
      <w:r w:rsidR="00C274FD" w:rsidRPr="00F46938">
        <w:rPr>
          <w:rFonts w:ascii="Times New Roman" w:hAnsi="Times New Roman" w:cs="Times New Roman"/>
          <w:color w:val="000000" w:themeColor="text1"/>
          <w:lang w:val="es-ES"/>
        </w:rPr>
        <w:t xml:space="preserve"> </w:t>
      </w:r>
      <w:r w:rsidR="003F54FA" w:rsidRPr="00F46938">
        <w:rPr>
          <w:rFonts w:ascii="Times New Roman" w:hAnsi="Times New Roman" w:cs="Times New Roman"/>
          <w:color w:val="000000" w:themeColor="text1"/>
          <w:lang w:val="es-ES"/>
        </w:rPr>
        <w:t>contra un</w:t>
      </w:r>
      <w:r w:rsidR="00C274FD" w:rsidRPr="00F46938">
        <w:rPr>
          <w:rFonts w:ascii="Times New Roman" w:hAnsi="Times New Roman" w:cs="Times New Roman"/>
          <w:color w:val="000000" w:themeColor="text1"/>
          <w:lang w:val="es-ES"/>
        </w:rPr>
        <w:t xml:space="preserve"> enemigo </w:t>
      </w:r>
      <w:r w:rsidR="00946961" w:rsidRPr="00F46938">
        <w:rPr>
          <w:rFonts w:ascii="Times New Roman" w:hAnsi="Times New Roman" w:cs="Times New Roman"/>
          <w:color w:val="000000" w:themeColor="text1"/>
          <w:lang w:val="es-ES"/>
        </w:rPr>
        <w:t xml:space="preserve">compuesto por fuerzas interoperables, </w:t>
      </w:r>
      <w:r w:rsidR="00C274FD" w:rsidRPr="00F46938">
        <w:rPr>
          <w:rFonts w:ascii="Times New Roman" w:hAnsi="Times New Roman" w:cs="Times New Roman"/>
          <w:color w:val="000000" w:themeColor="text1"/>
          <w:lang w:val="es-ES"/>
        </w:rPr>
        <w:t>muy similar a la</w:t>
      </w:r>
      <w:r w:rsidR="00946961" w:rsidRPr="00F46938">
        <w:rPr>
          <w:rFonts w:ascii="Times New Roman" w:hAnsi="Times New Roman" w:cs="Times New Roman"/>
          <w:color w:val="000000" w:themeColor="text1"/>
          <w:lang w:val="es-ES"/>
        </w:rPr>
        <w:t>s fuerzas de la</w:t>
      </w:r>
      <w:r w:rsidR="00C274FD" w:rsidRPr="00F46938">
        <w:rPr>
          <w:rFonts w:ascii="Times New Roman" w:hAnsi="Times New Roman" w:cs="Times New Roman"/>
          <w:color w:val="000000" w:themeColor="text1"/>
          <w:lang w:val="es-ES"/>
        </w:rPr>
        <w:t xml:space="preserve"> OTAN</w:t>
      </w:r>
      <w:r w:rsidR="00946961" w:rsidRPr="00F46938">
        <w:rPr>
          <w:rFonts w:ascii="Times New Roman" w:hAnsi="Times New Roman" w:cs="Times New Roman"/>
          <w:color w:val="000000" w:themeColor="text1"/>
          <w:lang w:val="es-ES"/>
        </w:rPr>
        <w:t>.</w:t>
      </w:r>
    </w:p>
    <w:p w:rsidR="00C61284" w:rsidRPr="00F46938" w:rsidRDefault="00C61284" w:rsidP="000D4874">
      <w:pPr>
        <w:spacing w:line="360" w:lineRule="auto"/>
        <w:jc w:val="both"/>
        <w:rPr>
          <w:color w:val="000000" w:themeColor="text1"/>
          <w:lang w:val="es-ES"/>
        </w:rPr>
      </w:pPr>
    </w:p>
    <w:p w:rsidR="00C61284" w:rsidRPr="00F46938" w:rsidRDefault="00C61284" w:rsidP="000D4874">
      <w:pPr>
        <w:spacing w:line="360" w:lineRule="auto"/>
        <w:jc w:val="both"/>
        <w:rPr>
          <w:rFonts w:ascii="Times New Roman" w:hAnsi="Times New Roman" w:cs="Times New Roman"/>
          <w:i/>
          <w:color w:val="000000" w:themeColor="text1"/>
        </w:rPr>
      </w:pPr>
      <w:r w:rsidRPr="00F46938">
        <w:rPr>
          <w:rFonts w:ascii="Times New Roman" w:hAnsi="Times New Roman" w:cs="Times New Roman"/>
          <w:color w:val="000000" w:themeColor="text1"/>
          <w:lang w:val="es-ES"/>
        </w:rPr>
        <w:t xml:space="preserve">Cabe </w:t>
      </w:r>
      <w:r w:rsidR="00753D95" w:rsidRPr="00F46938">
        <w:rPr>
          <w:rFonts w:ascii="Times New Roman" w:hAnsi="Times New Roman" w:cs="Times New Roman"/>
          <w:color w:val="000000" w:themeColor="text1"/>
          <w:lang w:val="es-ES"/>
        </w:rPr>
        <w:t>destacar</w:t>
      </w:r>
      <w:r w:rsidRPr="00F46938">
        <w:rPr>
          <w:rFonts w:ascii="Times New Roman" w:hAnsi="Times New Roman" w:cs="Times New Roman"/>
          <w:color w:val="000000" w:themeColor="text1"/>
          <w:lang w:val="es-ES"/>
        </w:rPr>
        <w:t xml:space="preserve"> que desde el año 2007 se han disparado las violaciones del espacio aéreo</w:t>
      </w:r>
      <w:r w:rsidR="008E14A0" w:rsidRPr="00F46938">
        <w:rPr>
          <w:rFonts w:ascii="Times New Roman" w:hAnsi="Times New Roman" w:cs="Times New Roman"/>
          <w:color w:val="000000" w:themeColor="text1"/>
          <w:lang w:val="es-ES"/>
        </w:rPr>
        <w:t xml:space="preserve"> y naval de los países que componen la </w:t>
      </w:r>
      <w:r w:rsidRPr="00F46938">
        <w:rPr>
          <w:rFonts w:ascii="Times New Roman" w:hAnsi="Times New Roman" w:cs="Times New Roman"/>
          <w:color w:val="000000" w:themeColor="text1"/>
          <w:lang w:val="es-ES"/>
        </w:rPr>
        <w:t>OTAN.</w:t>
      </w:r>
      <w:r w:rsidR="008E14A0" w:rsidRPr="00F46938">
        <w:rPr>
          <w:rFonts w:ascii="Times New Roman" w:hAnsi="Times New Roman" w:cs="Times New Roman"/>
          <w:color w:val="000000" w:themeColor="text1"/>
          <w:lang w:val="es-ES"/>
        </w:rPr>
        <w:t xml:space="preserve"> El periodo en el que se produjeron un mayor número de incidentes fue </w:t>
      </w:r>
      <w:r w:rsidR="001A0056" w:rsidRPr="00F46938">
        <w:rPr>
          <w:rFonts w:ascii="Times New Roman" w:hAnsi="Times New Roman" w:cs="Times New Roman"/>
          <w:color w:val="000000" w:themeColor="text1"/>
          <w:lang w:val="es-ES"/>
        </w:rPr>
        <w:t>entre marzo de 2014 a noviembre de 2015</w:t>
      </w:r>
      <w:r w:rsidR="00A61700" w:rsidRPr="00F46938">
        <w:rPr>
          <w:rFonts w:ascii="Times New Roman" w:hAnsi="Times New Roman" w:cs="Times New Roman"/>
          <w:color w:val="000000" w:themeColor="text1"/>
          <w:lang w:val="es-ES"/>
        </w:rPr>
        <w:t xml:space="preserve"> (Frear, 2015)</w:t>
      </w:r>
      <w:r w:rsidR="001A0056" w:rsidRPr="00F46938">
        <w:rPr>
          <w:rFonts w:ascii="Times New Roman" w:hAnsi="Times New Roman" w:cs="Times New Roman"/>
          <w:color w:val="000000" w:themeColor="text1"/>
          <w:lang w:val="es-ES"/>
        </w:rPr>
        <w:t xml:space="preserve">. Durante estos cinco meses, que coinciden con el momento de máxima tensión </w:t>
      </w:r>
      <w:r w:rsidR="00946961" w:rsidRPr="00F46938">
        <w:rPr>
          <w:rFonts w:ascii="Times New Roman" w:hAnsi="Times New Roman" w:cs="Times New Roman"/>
          <w:color w:val="000000" w:themeColor="text1"/>
          <w:lang w:val="es-ES"/>
        </w:rPr>
        <w:t xml:space="preserve">por </w:t>
      </w:r>
      <w:r w:rsidR="001A0056" w:rsidRPr="00F46938">
        <w:rPr>
          <w:rFonts w:ascii="Times New Roman" w:hAnsi="Times New Roman" w:cs="Times New Roman"/>
          <w:color w:val="000000" w:themeColor="text1"/>
          <w:lang w:val="es-ES"/>
        </w:rPr>
        <w:t>la crisis de Ucrania, se produjeron</w:t>
      </w:r>
      <w:r w:rsidR="00AA1C10" w:rsidRPr="00F46938">
        <w:rPr>
          <w:rFonts w:ascii="Times New Roman" w:hAnsi="Times New Roman" w:cs="Times New Roman"/>
          <w:color w:val="000000" w:themeColor="text1"/>
          <w:lang w:val="es-ES"/>
        </w:rPr>
        <w:t xml:space="preserve"> 66</w:t>
      </w:r>
      <w:r w:rsidR="001A0056" w:rsidRPr="00F46938">
        <w:rPr>
          <w:rFonts w:ascii="Times New Roman" w:hAnsi="Times New Roman" w:cs="Times New Roman"/>
          <w:color w:val="000000" w:themeColor="text1"/>
          <w:lang w:val="es-ES"/>
        </w:rPr>
        <w:t xml:space="preserve"> incidentes de los cuales 11 fueron calificados como </w:t>
      </w:r>
      <w:r w:rsidR="001A0056" w:rsidRPr="00F46938">
        <w:rPr>
          <w:rFonts w:ascii="Times New Roman" w:hAnsi="Times New Roman" w:cs="Times New Roman"/>
          <w:i/>
          <w:color w:val="000000" w:themeColor="text1"/>
        </w:rPr>
        <w:t>Serious Incidents with Escalation Risk.</w:t>
      </w:r>
      <w:r w:rsidR="001A0056" w:rsidRPr="00F46938">
        <w:rPr>
          <w:rFonts w:ascii="Times New Roman" w:hAnsi="Times New Roman" w:cs="Times New Roman"/>
          <w:color w:val="000000" w:themeColor="text1"/>
        </w:rPr>
        <w:t xml:space="preserve"> Por su especial gravedad cabe destacar el avistamiento de un submarino nuclear ruso en la costa de Estocolmo</w:t>
      </w:r>
      <w:r w:rsidR="00AA1C10" w:rsidRPr="00F46938">
        <w:rPr>
          <w:rFonts w:ascii="Times New Roman" w:hAnsi="Times New Roman" w:cs="Times New Roman"/>
          <w:color w:val="000000" w:themeColor="text1"/>
        </w:rPr>
        <w:t xml:space="preserve"> (18/10/2014)</w:t>
      </w:r>
      <w:r w:rsidR="001A0056" w:rsidRPr="00F46938">
        <w:rPr>
          <w:rFonts w:ascii="Times New Roman" w:hAnsi="Times New Roman" w:cs="Times New Roman"/>
          <w:color w:val="000000" w:themeColor="text1"/>
        </w:rPr>
        <w:t xml:space="preserve">, el secuestro de un oficial de inteligencia estonio </w:t>
      </w:r>
      <w:r w:rsidR="00AA1C10" w:rsidRPr="00F46938">
        <w:rPr>
          <w:rFonts w:ascii="Times New Roman" w:hAnsi="Times New Roman" w:cs="Times New Roman"/>
          <w:color w:val="000000" w:themeColor="text1"/>
        </w:rPr>
        <w:t xml:space="preserve">(26/9/2015) </w:t>
      </w:r>
      <w:r w:rsidR="001A0056" w:rsidRPr="00F46938">
        <w:rPr>
          <w:rFonts w:ascii="Times New Roman" w:hAnsi="Times New Roman" w:cs="Times New Roman"/>
          <w:color w:val="000000" w:themeColor="text1"/>
        </w:rPr>
        <w:t xml:space="preserve">y </w:t>
      </w:r>
      <w:r w:rsidR="00AA1C10" w:rsidRPr="00F46938">
        <w:rPr>
          <w:rFonts w:ascii="Times New Roman" w:hAnsi="Times New Roman" w:cs="Times New Roman"/>
          <w:color w:val="000000" w:themeColor="text1"/>
        </w:rPr>
        <w:t>sobre todo el sobrevuelo de un avión de combate ruso sin usar el “transponder” sobre el aeropuerto de Malmo que a punto estuvo de provocar un choque con un avión comercial sueco (12/12/2014).</w:t>
      </w:r>
    </w:p>
    <w:p w:rsidR="00C61284" w:rsidRPr="00F46938" w:rsidRDefault="00C61284" w:rsidP="000D4874">
      <w:pPr>
        <w:spacing w:line="360" w:lineRule="auto"/>
        <w:jc w:val="both"/>
        <w:rPr>
          <w:color w:val="000000" w:themeColor="text1"/>
          <w:lang w:val="es-ES"/>
        </w:rPr>
      </w:pPr>
    </w:p>
    <w:p w:rsidR="00C61284" w:rsidRPr="00F46938" w:rsidRDefault="00C61284" w:rsidP="000D4874">
      <w:pPr>
        <w:spacing w:line="360" w:lineRule="auto"/>
        <w:jc w:val="both"/>
        <w:rPr>
          <w:color w:val="000000" w:themeColor="text1"/>
          <w:lang w:val="es-ES"/>
        </w:rPr>
      </w:pPr>
      <w:r w:rsidRPr="00F46938">
        <w:rPr>
          <w:color w:val="000000" w:themeColor="text1"/>
          <w:lang w:val="es-ES"/>
        </w:rPr>
        <w:t xml:space="preserve">Sin embargo, si hay algo que puede confirmar que Rusia ha decidido salir del dilema de seguridad para emprender una espiral ofensiva, eso es la estrategia </w:t>
      </w:r>
      <w:r w:rsidR="007C4CED" w:rsidRPr="00F46938">
        <w:rPr>
          <w:color w:val="000000" w:themeColor="text1"/>
          <w:lang w:val="es-ES"/>
        </w:rPr>
        <w:t>una anti-access and area denial (</w:t>
      </w:r>
      <w:r w:rsidRPr="00F46938">
        <w:rPr>
          <w:color w:val="000000" w:themeColor="text1"/>
          <w:lang w:val="es-ES"/>
        </w:rPr>
        <w:t>A2-AD</w:t>
      </w:r>
      <w:r w:rsidR="007C4CED" w:rsidRPr="00F46938">
        <w:rPr>
          <w:color w:val="000000" w:themeColor="text1"/>
          <w:lang w:val="es-ES"/>
        </w:rPr>
        <w:t>)</w:t>
      </w:r>
      <w:r w:rsidRPr="00F46938">
        <w:rPr>
          <w:color w:val="000000" w:themeColor="text1"/>
          <w:lang w:val="es-ES"/>
        </w:rPr>
        <w:t xml:space="preserve"> iniciada en 2008 con la invasión de Georgia y concluida en 2014 con la anexión de Crimea.</w:t>
      </w:r>
      <w:r w:rsidR="002473BC" w:rsidRPr="00F46938">
        <w:rPr>
          <w:color w:val="000000" w:themeColor="text1"/>
          <w:lang w:val="es-ES"/>
        </w:rPr>
        <w:t xml:space="preserve"> En realidad</w:t>
      </w:r>
      <w:r w:rsidR="007C4CED" w:rsidRPr="00F46938">
        <w:rPr>
          <w:color w:val="000000" w:themeColor="text1"/>
          <w:lang w:val="es-ES"/>
        </w:rPr>
        <w:t>,</w:t>
      </w:r>
      <w:r w:rsidR="002473BC" w:rsidRPr="00F46938">
        <w:rPr>
          <w:color w:val="000000" w:themeColor="text1"/>
          <w:lang w:val="es-ES"/>
        </w:rPr>
        <w:t xml:space="preserve"> la creación de una anti-access and area denial t</w:t>
      </w:r>
      <w:r w:rsidR="007C4CED" w:rsidRPr="00F46938">
        <w:rPr>
          <w:color w:val="000000" w:themeColor="text1"/>
          <w:lang w:val="es-ES"/>
        </w:rPr>
        <w:t xml:space="preserve">iene </w:t>
      </w:r>
      <w:r w:rsidR="002473BC" w:rsidRPr="00F46938">
        <w:rPr>
          <w:color w:val="000000" w:themeColor="text1"/>
          <w:lang w:val="es-ES"/>
        </w:rPr>
        <w:t>por objetivo frenar el despliegue de fuerzas</w:t>
      </w:r>
      <w:r w:rsidR="00946961" w:rsidRPr="00F46938">
        <w:rPr>
          <w:color w:val="000000" w:themeColor="text1"/>
          <w:lang w:val="es-ES"/>
        </w:rPr>
        <w:t xml:space="preserve"> de la Alinza</w:t>
      </w:r>
      <w:r w:rsidR="002473BC" w:rsidRPr="00F46938">
        <w:rPr>
          <w:color w:val="000000" w:themeColor="text1"/>
          <w:lang w:val="es-ES"/>
        </w:rPr>
        <w:t xml:space="preserve"> </w:t>
      </w:r>
      <w:r w:rsidR="007C4CED" w:rsidRPr="00F46938">
        <w:rPr>
          <w:color w:val="000000" w:themeColor="text1"/>
          <w:lang w:val="es-ES"/>
        </w:rPr>
        <w:t>en un potencial teatro de conflicto. En el caso de Rusia, el Kremlin habría creado una A2-AD que iría de San Petersburgo a Crimea pasando por Kaliningrado</w:t>
      </w:r>
      <w:r w:rsidR="000809F5" w:rsidRPr="00F46938">
        <w:rPr>
          <w:color w:val="000000" w:themeColor="text1"/>
          <w:lang w:val="es-ES"/>
        </w:rPr>
        <w:t>, Abkhazia</w:t>
      </w:r>
      <w:r w:rsidR="00A618AE" w:rsidRPr="00F46938">
        <w:rPr>
          <w:color w:val="000000" w:themeColor="text1"/>
          <w:lang w:val="es-ES"/>
        </w:rPr>
        <w:t>, Osetia del Sur</w:t>
      </w:r>
      <w:r w:rsidR="000809F5" w:rsidRPr="00F46938">
        <w:rPr>
          <w:color w:val="000000" w:themeColor="text1"/>
          <w:lang w:val="es-ES"/>
        </w:rPr>
        <w:t xml:space="preserve"> e incluso Tartus (Si</w:t>
      </w:r>
      <w:r w:rsidR="007C4CED" w:rsidRPr="00F46938">
        <w:rPr>
          <w:color w:val="000000" w:themeColor="text1"/>
          <w:lang w:val="es-ES"/>
        </w:rPr>
        <w:t xml:space="preserve">ria). De este modo, mediante el despliegue de long-rate anti air, anti-shipping and Surface-to-surface missiles (Frühling &amp; Lasconjarias, 2016, 96) </w:t>
      </w:r>
      <w:r w:rsidR="00017420" w:rsidRPr="00F46938">
        <w:rPr>
          <w:color w:val="000000" w:themeColor="text1"/>
          <w:lang w:val="es-ES"/>
        </w:rPr>
        <w:t>en l</w:t>
      </w:r>
      <w:r w:rsidR="007C4CED" w:rsidRPr="00F46938">
        <w:rPr>
          <w:color w:val="000000" w:themeColor="text1"/>
          <w:lang w:val="es-ES"/>
        </w:rPr>
        <w:t>os</w:t>
      </w:r>
      <w:r w:rsidR="00946961" w:rsidRPr="00F46938">
        <w:rPr>
          <w:color w:val="000000" w:themeColor="text1"/>
          <w:lang w:val="es-ES"/>
        </w:rPr>
        <w:t xml:space="preserve"> mencionados</w:t>
      </w:r>
      <w:r w:rsidR="007C4CED" w:rsidRPr="00F46938">
        <w:rPr>
          <w:color w:val="000000" w:themeColor="text1"/>
          <w:lang w:val="es-ES"/>
        </w:rPr>
        <w:t xml:space="preserve"> enclaves se limitaría la acción y el acceso de las fuerzas OTAN, incluso su </w:t>
      </w:r>
      <w:r w:rsidR="00946961" w:rsidRPr="00F46938">
        <w:rPr>
          <w:color w:val="000000" w:themeColor="text1"/>
          <w:lang w:val="es-ES"/>
        </w:rPr>
        <w:t xml:space="preserve">movilización en su </w:t>
      </w:r>
      <w:r w:rsidR="007C4CED" w:rsidRPr="00F46938">
        <w:rPr>
          <w:color w:val="000000" w:themeColor="text1"/>
          <w:lang w:val="es-ES"/>
        </w:rPr>
        <w:t>propio territorio.</w:t>
      </w:r>
      <w:r w:rsidR="00017420" w:rsidRPr="00F46938">
        <w:rPr>
          <w:color w:val="000000" w:themeColor="text1"/>
          <w:lang w:val="es-ES"/>
        </w:rPr>
        <w:t xml:space="preserve"> De este modo, el efecto de las últimas ampliaciones de la Alianza </w:t>
      </w:r>
      <w:r w:rsidR="00017420" w:rsidRPr="00F46938">
        <w:rPr>
          <w:color w:val="000000" w:themeColor="text1"/>
          <w:lang w:val="es-ES"/>
        </w:rPr>
        <w:lastRenderedPageBreak/>
        <w:t>quedaría reducido</w:t>
      </w:r>
      <w:r w:rsidR="000809F5" w:rsidRPr="00F46938">
        <w:rPr>
          <w:color w:val="000000" w:themeColor="text1"/>
          <w:lang w:val="es-ES"/>
        </w:rPr>
        <w:t xml:space="preserve"> y</w:t>
      </w:r>
      <w:r w:rsidR="000E71D3" w:rsidRPr="00F46938">
        <w:rPr>
          <w:color w:val="000000" w:themeColor="text1"/>
          <w:lang w:val="es-ES"/>
        </w:rPr>
        <w:t>,</w:t>
      </w:r>
      <w:r w:rsidR="000809F5" w:rsidRPr="00F46938">
        <w:rPr>
          <w:color w:val="000000" w:themeColor="text1"/>
          <w:lang w:val="es-ES"/>
        </w:rPr>
        <w:t xml:space="preserve"> </w:t>
      </w:r>
      <w:r w:rsidR="000E71D3" w:rsidRPr="00F46938">
        <w:rPr>
          <w:color w:val="000000" w:themeColor="text1"/>
          <w:lang w:val="es-ES"/>
        </w:rPr>
        <w:t xml:space="preserve">por tanto, </w:t>
      </w:r>
      <w:r w:rsidR="000809F5" w:rsidRPr="00F46938">
        <w:rPr>
          <w:color w:val="000000" w:themeColor="text1"/>
          <w:lang w:val="es-ES"/>
        </w:rPr>
        <w:t>la amenaza de un potencial cambio de régimen en Rusia se diluiría.</w:t>
      </w:r>
    </w:p>
    <w:p w:rsidR="00C21A61" w:rsidRPr="00F46938" w:rsidRDefault="00C21A61" w:rsidP="000D4874">
      <w:pPr>
        <w:spacing w:line="360" w:lineRule="auto"/>
        <w:jc w:val="both"/>
        <w:rPr>
          <w:color w:val="000000" w:themeColor="text1"/>
          <w:lang w:val="es-ES"/>
        </w:rPr>
      </w:pPr>
    </w:p>
    <w:p w:rsidR="00E30C82" w:rsidRPr="00F46938" w:rsidRDefault="00E30C82" w:rsidP="000D4874">
      <w:pPr>
        <w:spacing w:line="360" w:lineRule="auto"/>
        <w:jc w:val="both"/>
        <w:rPr>
          <w:color w:val="000000" w:themeColor="text1"/>
          <w:lang w:val="es-ES"/>
        </w:rPr>
      </w:pPr>
      <w:r w:rsidRPr="00F46938">
        <w:rPr>
          <w:b/>
          <w:color w:val="000000" w:themeColor="text1"/>
          <w:lang w:val="es-ES"/>
        </w:rPr>
        <w:t>GRAPHIC 1</w:t>
      </w:r>
      <w:r w:rsidRPr="00F46938">
        <w:rPr>
          <w:color w:val="000000" w:themeColor="text1"/>
          <w:lang w:val="es-ES"/>
        </w:rPr>
        <w:t>: A2/AD Bubble</w:t>
      </w:r>
    </w:p>
    <w:p w:rsidR="00E30C82" w:rsidRPr="00F46938" w:rsidRDefault="00E30C82" w:rsidP="000D4874">
      <w:pPr>
        <w:spacing w:line="360" w:lineRule="auto"/>
        <w:jc w:val="both"/>
        <w:rPr>
          <w:color w:val="000000" w:themeColor="text1"/>
          <w:lang w:val="es-ES"/>
        </w:rPr>
      </w:pPr>
      <w:r w:rsidRPr="00F46938">
        <w:rPr>
          <w:rFonts w:ascii="Helvetica" w:hAnsi="Helvetica" w:cs="Helvetica"/>
          <w:noProof/>
          <w:color w:val="000000" w:themeColor="text1"/>
          <w:lang w:val="es-ES"/>
        </w:rPr>
        <w:drawing>
          <wp:inline distT="0" distB="0" distL="0" distR="0">
            <wp:extent cx="5396230" cy="3765686"/>
            <wp:effectExtent l="0" t="0" r="127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6230" cy="3765686"/>
                    </a:xfrm>
                    <a:prstGeom prst="rect">
                      <a:avLst/>
                    </a:prstGeom>
                    <a:noFill/>
                    <a:ln>
                      <a:noFill/>
                    </a:ln>
                  </pic:spPr>
                </pic:pic>
              </a:graphicData>
            </a:graphic>
          </wp:inline>
        </w:drawing>
      </w:r>
    </w:p>
    <w:p w:rsidR="00416103" w:rsidRPr="00F46938" w:rsidRDefault="00E30C82" w:rsidP="000D4874">
      <w:pPr>
        <w:spacing w:line="360" w:lineRule="auto"/>
        <w:jc w:val="both"/>
        <w:rPr>
          <w:color w:val="000000" w:themeColor="text1"/>
          <w:lang w:val="es-ES"/>
        </w:rPr>
      </w:pPr>
      <w:r w:rsidRPr="00F46938">
        <w:rPr>
          <w:b/>
          <w:color w:val="000000" w:themeColor="text1"/>
          <w:lang w:val="es-ES"/>
        </w:rPr>
        <w:t xml:space="preserve">SOURCE: </w:t>
      </w:r>
      <w:r w:rsidR="00A618AE" w:rsidRPr="00F46938">
        <w:rPr>
          <w:color w:val="000000" w:themeColor="text1"/>
          <w:lang w:val="es-ES"/>
        </w:rPr>
        <w:t xml:space="preserve">IISS </w:t>
      </w:r>
    </w:p>
    <w:p w:rsidR="00C21A61" w:rsidRPr="00F46938" w:rsidRDefault="00C21A61" w:rsidP="00C21A61">
      <w:pPr>
        <w:spacing w:line="360" w:lineRule="auto"/>
        <w:jc w:val="both"/>
        <w:rPr>
          <w:rFonts w:ascii="Times New Roman" w:hAnsi="Times New Roman" w:cs="Times New Roman"/>
          <w:color w:val="000000" w:themeColor="text1"/>
          <w:lang w:val="es-ES"/>
        </w:rPr>
      </w:pPr>
    </w:p>
    <w:p w:rsidR="00C21A61" w:rsidRPr="00F46938" w:rsidRDefault="00BE43EF" w:rsidP="00C21A61">
      <w:pPr>
        <w:spacing w:line="360" w:lineRule="auto"/>
        <w:jc w:val="both"/>
        <w:rPr>
          <w:rFonts w:ascii="Times New Roman" w:hAnsi="Times New Roman" w:cs="Times New Roman"/>
          <w:color w:val="000000" w:themeColor="text1"/>
          <w:lang w:val="es-ES"/>
        </w:rPr>
      </w:pPr>
      <w:r w:rsidRPr="00F46938">
        <w:rPr>
          <w:rFonts w:ascii="Times New Roman" w:hAnsi="Times New Roman" w:cs="Times New Roman"/>
          <w:color w:val="000000" w:themeColor="text1"/>
          <w:lang w:val="es-ES"/>
        </w:rPr>
        <w:t xml:space="preserve">La creación de una A2/AD otorgaría </w:t>
      </w:r>
      <w:r w:rsidR="009657D1" w:rsidRPr="00F46938">
        <w:rPr>
          <w:rFonts w:ascii="Times New Roman" w:hAnsi="Times New Roman" w:cs="Times New Roman"/>
          <w:color w:val="000000" w:themeColor="text1"/>
          <w:lang w:val="es-ES"/>
        </w:rPr>
        <w:t xml:space="preserve">a Rusia -en una supuesta confrontación con la OTAN- </w:t>
      </w:r>
      <w:r w:rsidRPr="00F46938">
        <w:rPr>
          <w:rFonts w:ascii="Times New Roman" w:hAnsi="Times New Roman" w:cs="Times New Roman"/>
          <w:color w:val="000000" w:themeColor="text1"/>
          <w:lang w:val="es-ES"/>
        </w:rPr>
        <w:t xml:space="preserve">una ventaja </w:t>
      </w:r>
      <w:r w:rsidR="009657D1" w:rsidRPr="00F46938">
        <w:rPr>
          <w:rFonts w:ascii="Times New Roman" w:hAnsi="Times New Roman" w:cs="Times New Roman"/>
          <w:color w:val="000000" w:themeColor="text1"/>
          <w:lang w:val="es-ES"/>
        </w:rPr>
        <w:t>determinante en los primeros días de la crisis (Pothier, 2017, 74) Esta situación</w:t>
      </w:r>
      <w:r w:rsidRPr="00F46938">
        <w:rPr>
          <w:rFonts w:ascii="Times New Roman" w:hAnsi="Times New Roman" w:cs="Times New Roman"/>
          <w:color w:val="000000" w:themeColor="text1"/>
          <w:lang w:val="es-ES"/>
        </w:rPr>
        <w:t xml:space="preserve"> restaría credibilidad a la Alianza</w:t>
      </w:r>
      <w:r w:rsidR="007E0EAB" w:rsidRPr="00F46938">
        <w:rPr>
          <w:rFonts w:ascii="Times New Roman" w:hAnsi="Times New Roman" w:cs="Times New Roman"/>
          <w:color w:val="000000" w:themeColor="text1"/>
          <w:lang w:val="es-ES"/>
        </w:rPr>
        <w:t xml:space="preserve"> al no poder responder de forma contundente ante una supuesta agresi</w:t>
      </w:r>
      <w:r w:rsidR="00DD718F" w:rsidRPr="00F46938">
        <w:rPr>
          <w:rFonts w:ascii="Times New Roman" w:hAnsi="Times New Roman" w:cs="Times New Roman"/>
          <w:color w:val="000000" w:themeColor="text1"/>
          <w:lang w:val="es-ES"/>
        </w:rPr>
        <w:t>ón</w:t>
      </w:r>
      <w:r w:rsidR="009657D1" w:rsidRPr="00F46938">
        <w:rPr>
          <w:rFonts w:ascii="Times New Roman" w:hAnsi="Times New Roman" w:cs="Times New Roman"/>
          <w:color w:val="000000" w:themeColor="text1"/>
          <w:lang w:val="es-ES"/>
        </w:rPr>
        <w:t xml:space="preserve"> rusa. De este modo, </w:t>
      </w:r>
      <w:r w:rsidRPr="00F46938">
        <w:rPr>
          <w:rFonts w:ascii="Times New Roman" w:hAnsi="Times New Roman" w:cs="Times New Roman"/>
          <w:color w:val="000000" w:themeColor="text1"/>
          <w:lang w:val="es-ES"/>
        </w:rPr>
        <w:t>reduciría el efecto de algunas de la</w:t>
      </w:r>
      <w:r w:rsidR="00E30C82" w:rsidRPr="00F46938">
        <w:rPr>
          <w:rFonts w:ascii="Times New Roman" w:hAnsi="Times New Roman" w:cs="Times New Roman"/>
          <w:color w:val="000000" w:themeColor="text1"/>
          <w:lang w:val="es-ES"/>
        </w:rPr>
        <w:t>s</w:t>
      </w:r>
      <w:r w:rsidRPr="00F46938">
        <w:rPr>
          <w:rFonts w:ascii="Times New Roman" w:hAnsi="Times New Roman" w:cs="Times New Roman"/>
          <w:color w:val="000000" w:themeColor="text1"/>
          <w:lang w:val="es-ES"/>
        </w:rPr>
        <w:t xml:space="preserve"> medidas estrella aprobadas en Gales como la </w:t>
      </w:r>
      <w:r w:rsidR="00C21A61" w:rsidRPr="00F46938">
        <w:rPr>
          <w:rFonts w:ascii="Times New Roman" w:hAnsi="Times New Roman" w:cs="Times New Roman"/>
          <w:i/>
          <w:color w:val="000000" w:themeColor="text1"/>
          <w:lang w:val="es-ES"/>
        </w:rPr>
        <w:t>Very High Readiness Joint Task Force</w:t>
      </w:r>
      <w:r w:rsidR="008D478F" w:rsidRPr="00F46938">
        <w:rPr>
          <w:rFonts w:ascii="Times New Roman" w:hAnsi="Times New Roman" w:cs="Times New Roman"/>
          <w:i/>
          <w:color w:val="000000" w:themeColor="text1"/>
          <w:lang w:val="es-ES"/>
        </w:rPr>
        <w:t xml:space="preserve"> </w:t>
      </w:r>
      <w:r w:rsidR="008D478F" w:rsidRPr="00F46938">
        <w:rPr>
          <w:rFonts w:ascii="Times New Roman" w:hAnsi="Times New Roman" w:cs="Times New Roman"/>
          <w:color w:val="000000" w:themeColor="text1"/>
          <w:lang w:val="es-ES"/>
        </w:rPr>
        <w:t>(VHRJTF)</w:t>
      </w:r>
      <w:r w:rsidR="00DD718F" w:rsidRPr="00F46938">
        <w:rPr>
          <w:rFonts w:ascii="Times New Roman" w:hAnsi="Times New Roman" w:cs="Times New Roman"/>
          <w:i/>
          <w:color w:val="000000" w:themeColor="text1"/>
          <w:lang w:val="es-ES"/>
        </w:rPr>
        <w:t>.</w:t>
      </w:r>
    </w:p>
    <w:p w:rsidR="00416103" w:rsidRPr="00F46938" w:rsidRDefault="00416103" w:rsidP="000D4874">
      <w:pPr>
        <w:spacing w:line="360" w:lineRule="auto"/>
        <w:jc w:val="both"/>
        <w:rPr>
          <w:color w:val="000000" w:themeColor="text1"/>
          <w:lang w:val="es-ES"/>
        </w:rPr>
      </w:pPr>
    </w:p>
    <w:p w:rsidR="00DD718F" w:rsidRPr="00F46938" w:rsidRDefault="004F5786" w:rsidP="000D4874">
      <w:pPr>
        <w:spacing w:line="360" w:lineRule="auto"/>
        <w:jc w:val="both"/>
        <w:rPr>
          <w:color w:val="000000" w:themeColor="text1"/>
          <w:lang w:val="es-ES"/>
        </w:rPr>
      </w:pPr>
      <w:r w:rsidRPr="00F46938">
        <w:rPr>
          <w:color w:val="000000" w:themeColor="text1"/>
          <w:lang w:val="es-ES"/>
        </w:rPr>
        <w:t xml:space="preserve">Frente a esta política agresiva, la Alianza Atlántica ha adoptado una original medida denominada </w:t>
      </w:r>
      <w:r w:rsidRPr="00F46938">
        <w:rPr>
          <w:i/>
          <w:color w:val="000000" w:themeColor="text1"/>
          <w:lang w:val="es-ES"/>
        </w:rPr>
        <w:t>Enhanced Forward Presence</w:t>
      </w:r>
      <w:r w:rsidR="008D478F" w:rsidRPr="00F46938">
        <w:rPr>
          <w:i/>
          <w:color w:val="000000" w:themeColor="text1"/>
          <w:lang w:val="es-ES"/>
        </w:rPr>
        <w:t xml:space="preserve"> </w:t>
      </w:r>
      <w:r w:rsidR="008D478F" w:rsidRPr="00F46938">
        <w:rPr>
          <w:color w:val="000000" w:themeColor="text1"/>
          <w:lang w:val="es-ES"/>
        </w:rPr>
        <w:t>(EFP)</w:t>
      </w:r>
      <w:r w:rsidRPr="00F46938">
        <w:rPr>
          <w:color w:val="000000" w:themeColor="text1"/>
          <w:lang w:val="es-ES"/>
        </w:rPr>
        <w:t xml:space="preserve">. Se trata de four-battalion-sized battle groups </w:t>
      </w:r>
      <w:r w:rsidR="005F6A84" w:rsidRPr="00F46938">
        <w:rPr>
          <w:color w:val="000000" w:themeColor="text1"/>
          <w:lang w:val="es-ES"/>
        </w:rPr>
        <w:t xml:space="preserve">desplegados en el Báltico y Polonia </w:t>
      </w:r>
      <w:r w:rsidRPr="00F46938">
        <w:rPr>
          <w:color w:val="000000" w:themeColor="text1"/>
          <w:lang w:val="es-ES"/>
        </w:rPr>
        <w:t xml:space="preserve">construidos sobre una nación que asume el liderazgo de la misión. Alemania es el responsable de la misión en Lituania, </w:t>
      </w:r>
      <w:r w:rsidR="00ED1C55" w:rsidRPr="00F46938">
        <w:rPr>
          <w:color w:val="000000" w:themeColor="text1"/>
          <w:lang w:val="es-ES"/>
        </w:rPr>
        <w:t>Estado Unidos en Polonia, Canadá en Letonia y Reino Unido en Estonia</w:t>
      </w:r>
      <w:r w:rsidR="005F6A84" w:rsidRPr="00F46938">
        <w:rPr>
          <w:color w:val="000000" w:themeColor="text1"/>
          <w:lang w:val="es-ES"/>
        </w:rPr>
        <w:t>.</w:t>
      </w:r>
      <w:r w:rsidR="00F60163" w:rsidRPr="00F46938">
        <w:rPr>
          <w:color w:val="000000" w:themeColor="text1"/>
          <w:lang w:val="es-ES"/>
        </w:rPr>
        <w:t xml:space="preserve"> </w:t>
      </w:r>
      <w:r w:rsidR="005F6A84" w:rsidRPr="00F46938">
        <w:rPr>
          <w:color w:val="000000" w:themeColor="text1"/>
          <w:lang w:val="es-ES"/>
        </w:rPr>
        <w:t xml:space="preserve">El efecto </w:t>
      </w:r>
      <w:r w:rsidR="00511CCD" w:rsidRPr="00F46938">
        <w:rPr>
          <w:color w:val="000000" w:themeColor="text1"/>
          <w:lang w:val="es-ES"/>
        </w:rPr>
        <w:t>disuasorio</w:t>
      </w:r>
      <w:r w:rsidR="005F6A84" w:rsidRPr="00F46938">
        <w:rPr>
          <w:color w:val="000000" w:themeColor="text1"/>
          <w:lang w:val="es-ES"/>
        </w:rPr>
        <w:t xml:space="preserve"> de </w:t>
      </w:r>
      <w:r w:rsidR="005F6A84" w:rsidRPr="00F46938">
        <w:rPr>
          <w:color w:val="000000" w:themeColor="text1"/>
          <w:lang w:val="es-ES"/>
        </w:rPr>
        <w:lastRenderedPageBreak/>
        <w:t>la EFP está siendo contestado</w:t>
      </w:r>
      <w:r w:rsidR="00F60163" w:rsidRPr="00F46938">
        <w:rPr>
          <w:color w:val="000000" w:themeColor="text1"/>
          <w:lang w:val="es-ES"/>
        </w:rPr>
        <w:t xml:space="preserve"> por Rusia mediante acciones propias de la guerra híbrida (</w:t>
      </w:r>
      <w:r w:rsidR="00A807EC" w:rsidRPr="00F46938">
        <w:rPr>
          <w:color w:val="000000" w:themeColor="text1"/>
          <w:lang w:val="es-ES"/>
        </w:rPr>
        <w:t xml:space="preserve">Radin, 2017) </w:t>
      </w:r>
      <w:r w:rsidR="00F60163" w:rsidRPr="00F46938">
        <w:rPr>
          <w:color w:val="000000" w:themeColor="text1"/>
          <w:lang w:val="es-ES"/>
        </w:rPr>
        <w:t>intentado provocar que la población de estos estados se rebele frente a la presencia de tropas “de ocupación”. En febrero de 2017, circuló una información sobre la violación de una menor en Lituania a manos de un soldado alemán (Zapfe, 2017, 151)</w:t>
      </w:r>
      <w:r w:rsidR="00DD718F" w:rsidRPr="00F46938">
        <w:rPr>
          <w:color w:val="000000" w:themeColor="text1"/>
          <w:lang w:val="es-ES"/>
        </w:rPr>
        <w:t>.</w:t>
      </w:r>
      <w:r w:rsidR="00F60163" w:rsidRPr="00F46938">
        <w:rPr>
          <w:color w:val="000000" w:themeColor="text1"/>
          <w:lang w:val="es-ES"/>
        </w:rPr>
        <w:t xml:space="preserve"> </w:t>
      </w:r>
      <w:r w:rsidR="00DD718F" w:rsidRPr="00F46938">
        <w:rPr>
          <w:color w:val="000000" w:themeColor="text1"/>
          <w:lang w:val="es-ES"/>
        </w:rPr>
        <w:t>Estas acciones irían en la línea de la conocida Doctrina Gerasimov que tendría por principal objetivo la provocación de inestabilidad en las sociedades de los miembros de la OTAN.</w:t>
      </w:r>
    </w:p>
    <w:p w:rsidR="00C61284" w:rsidRPr="00F46938" w:rsidRDefault="00C61284" w:rsidP="000D4874">
      <w:pPr>
        <w:spacing w:line="360" w:lineRule="auto"/>
        <w:jc w:val="both"/>
        <w:rPr>
          <w:color w:val="000000" w:themeColor="text1"/>
          <w:lang w:val="es-ES"/>
        </w:rPr>
      </w:pPr>
    </w:p>
    <w:p w:rsidR="0051779E" w:rsidRPr="00F46938" w:rsidRDefault="0051779E" w:rsidP="000D4874">
      <w:pPr>
        <w:spacing w:line="360" w:lineRule="auto"/>
        <w:jc w:val="both"/>
        <w:rPr>
          <w:b/>
          <w:color w:val="000000" w:themeColor="text1"/>
          <w:lang w:val="es-ES"/>
        </w:rPr>
      </w:pPr>
      <w:r w:rsidRPr="00F46938">
        <w:rPr>
          <w:b/>
          <w:color w:val="000000" w:themeColor="text1"/>
          <w:lang w:val="es-ES"/>
        </w:rPr>
        <w:t>Conclusiones</w:t>
      </w:r>
    </w:p>
    <w:p w:rsidR="0051779E" w:rsidRPr="00F46938" w:rsidRDefault="00786AC5" w:rsidP="000D4874">
      <w:pPr>
        <w:spacing w:line="360" w:lineRule="auto"/>
        <w:jc w:val="both"/>
        <w:rPr>
          <w:color w:val="000000" w:themeColor="text1"/>
          <w:lang w:val="es-ES"/>
        </w:rPr>
      </w:pPr>
      <w:r w:rsidRPr="00F46938">
        <w:rPr>
          <w:color w:val="000000" w:themeColor="text1"/>
          <w:lang w:val="es-ES"/>
        </w:rPr>
        <w:t xml:space="preserve">Podemos afirmar que </w:t>
      </w:r>
      <w:r w:rsidR="00511CCD" w:rsidRPr="00F46938">
        <w:rPr>
          <w:color w:val="000000" w:themeColor="text1"/>
          <w:lang w:val="es-ES"/>
        </w:rPr>
        <w:t xml:space="preserve">las relaciones entre la OTAN y Rusia han estado marcadas por las ampliaciones de la Alianza hacia el Este. Desde que en 1995 se publicara el Informe de Ampliación la Alianza ha llevado a cabo cuatro rondas de ampliación </w:t>
      </w:r>
      <w:r w:rsidR="00484D0D" w:rsidRPr="00F46938">
        <w:rPr>
          <w:color w:val="000000" w:themeColor="text1"/>
          <w:lang w:val="es-ES"/>
        </w:rPr>
        <w:t xml:space="preserve">(1999, 2004, 2008, y 2017) </w:t>
      </w:r>
      <w:r w:rsidR="00511CCD" w:rsidRPr="00F46938">
        <w:rPr>
          <w:color w:val="000000" w:themeColor="text1"/>
          <w:lang w:val="es-ES"/>
        </w:rPr>
        <w:t xml:space="preserve">incorporando a un total de 13 nuevos miembros. Esta razón ha provocado que las relaciones entre la OTAN y Rusia haya pasado de estar marcada por un dilema de seguridad dormido a la actual espiral ofensiva en la que estamos inmersos. El punto de inflexión fue el discurso del </w:t>
      </w:r>
      <w:r w:rsidR="008B19C0" w:rsidRPr="00F46938">
        <w:rPr>
          <w:color w:val="000000" w:themeColor="text1"/>
          <w:lang w:val="es-ES"/>
        </w:rPr>
        <w:t>presidente</w:t>
      </w:r>
      <w:r w:rsidR="00511CCD" w:rsidRPr="00F46938">
        <w:rPr>
          <w:color w:val="000000" w:themeColor="text1"/>
          <w:lang w:val="es-ES"/>
        </w:rPr>
        <w:t xml:space="preserve"> Putin en Munich en 2007 y, sobre todo, la invasión de Georgia en 2008 que dio lugar a la creación de una política agresiva que ha continuado en Ucrania y Siria.</w:t>
      </w:r>
    </w:p>
    <w:p w:rsidR="008B19C0" w:rsidRPr="00F46938" w:rsidRDefault="008B19C0" w:rsidP="000D4874">
      <w:pPr>
        <w:spacing w:line="360" w:lineRule="auto"/>
        <w:jc w:val="both"/>
        <w:rPr>
          <w:color w:val="000000" w:themeColor="text1"/>
          <w:lang w:val="es-ES"/>
        </w:rPr>
      </w:pPr>
    </w:p>
    <w:p w:rsidR="008B19C0" w:rsidRPr="00F46938" w:rsidRDefault="008B19C0" w:rsidP="000D4874">
      <w:pPr>
        <w:spacing w:line="360" w:lineRule="auto"/>
        <w:jc w:val="both"/>
        <w:rPr>
          <w:color w:val="000000" w:themeColor="text1"/>
          <w:lang w:val="es-ES"/>
        </w:rPr>
      </w:pPr>
      <w:r w:rsidRPr="00F46938">
        <w:rPr>
          <w:color w:val="000000" w:themeColor="text1"/>
          <w:lang w:val="es-ES"/>
        </w:rPr>
        <w:t xml:space="preserve">La aprobación de una serie de doctrinas militares agresivas, la construcción de </w:t>
      </w:r>
      <w:r w:rsidR="009C35A6" w:rsidRPr="00F46938">
        <w:rPr>
          <w:color w:val="000000" w:themeColor="text1"/>
          <w:lang w:val="es-ES"/>
        </w:rPr>
        <w:t>una estrategia</w:t>
      </w:r>
      <w:r w:rsidRPr="00F46938">
        <w:rPr>
          <w:color w:val="000000" w:themeColor="text1"/>
          <w:lang w:val="es-ES"/>
        </w:rPr>
        <w:t xml:space="preserve"> A2/AD o la celebración de ejercicios militares (ZAPAD) que violan los códigos OSCE son la clara prueba de que Rusia ha entrado en una espiral ofensiva que puede resultar muy peligrosa no solo para la Alianza sino también </w:t>
      </w:r>
      <w:r w:rsidR="00484D0D" w:rsidRPr="00F46938">
        <w:rPr>
          <w:color w:val="000000" w:themeColor="text1"/>
          <w:lang w:val="es-ES"/>
        </w:rPr>
        <w:t>la propia Rusia.</w:t>
      </w:r>
    </w:p>
    <w:p w:rsidR="00511CCD" w:rsidRPr="00F46938" w:rsidRDefault="00511CCD" w:rsidP="000D4874">
      <w:pPr>
        <w:spacing w:line="360" w:lineRule="auto"/>
        <w:jc w:val="both"/>
        <w:rPr>
          <w:color w:val="000000" w:themeColor="text1"/>
          <w:lang w:val="es-ES"/>
        </w:rPr>
      </w:pPr>
    </w:p>
    <w:p w:rsidR="00525648" w:rsidRPr="00F46938" w:rsidRDefault="00525648" w:rsidP="003A1891">
      <w:pPr>
        <w:spacing w:after="120" w:line="360" w:lineRule="auto"/>
        <w:jc w:val="both"/>
        <w:rPr>
          <w:rFonts w:ascii="Times New Roman" w:eastAsia="Times New Roman" w:hAnsi="Times New Roman" w:cs="Times New Roman"/>
          <w:bCs/>
          <w:color w:val="000000" w:themeColor="text1"/>
          <w:bdr w:val="none" w:sz="0" w:space="0" w:color="auto" w:frame="1"/>
          <w:lang w:val="en-US" w:eastAsia="es-ES"/>
        </w:rPr>
      </w:pPr>
    </w:p>
    <w:p w:rsidR="003A1891" w:rsidRPr="00F46938" w:rsidRDefault="003A1891" w:rsidP="00CC183D">
      <w:pPr>
        <w:spacing w:after="120" w:line="360" w:lineRule="auto"/>
        <w:jc w:val="both"/>
        <w:rPr>
          <w:rFonts w:ascii="Times New Roman" w:eastAsia="Times New Roman" w:hAnsi="Times New Roman" w:cs="Times New Roman"/>
          <w:color w:val="000000" w:themeColor="text1"/>
          <w:bdr w:val="none" w:sz="0" w:space="0" w:color="auto" w:frame="1"/>
          <w:lang w:val="en-US" w:eastAsia="es-ES"/>
        </w:rPr>
      </w:pPr>
    </w:p>
    <w:bookmarkEnd w:id="0"/>
    <w:p w:rsidR="00CC183D" w:rsidRPr="00F46938" w:rsidRDefault="00CC183D" w:rsidP="000D4874">
      <w:pPr>
        <w:spacing w:after="120" w:line="360" w:lineRule="auto"/>
        <w:jc w:val="both"/>
        <w:rPr>
          <w:color w:val="000000" w:themeColor="text1"/>
          <w:lang w:val="en-US"/>
        </w:rPr>
      </w:pPr>
    </w:p>
    <w:sectPr w:rsidR="00CC183D" w:rsidRPr="00F46938" w:rsidSect="00D24D6D">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25D"/>
    <w:rsid w:val="000006E0"/>
    <w:rsid w:val="00000B61"/>
    <w:rsid w:val="000021B1"/>
    <w:rsid w:val="00017420"/>
    <w:rsid w:val="0002118E"/>
    <w:rsid w:val="00027D6E"/>
    <w:rsid w:val="00065714"/>
    <w:rsid w:val="00076AB2"/>
    <w:rsid w:val="000809F5"/>
    <w:rsid w:val="000921EF"/>
    <w:rsid w:val="000A1416"/>
    <w:rsid w:val="000A47E2"/>
    <w:rsid w:val="000B37E1"/>
    <w:rsid w:val="000D4874"/>
    <w:rsid w:val="000E5076"/>
    <w:rsid w:val="000E56E3"/>
    <w:rsid w:val="000E71D3"/>
    <w:rsid w:val="000F0B99"/>
    <w:rsid w:val="000F32A1"/>
    <w:rsid w:val="00104323"/>
    <w:rsid w:val="00112F2D"/>
    <w:rsid w:val="00152D1F"/>
    <w:rsid w:val="00173AD9"/>
    <w:rsid w:val="00184CA5"/>
    <w:rsid w:val="001A0056"/>
    <w:rsid w:val="001B5685"/>
    <w:rsid w:val="001C1F6E"/>
    <w:rsid w:val="001C425B"/>
    <w:rsid w:val="001D301D"/>
    <w:rsid w:val="001E110A"/>
    <w:rsid w:val="00212CB3"/>
    <w:rsid w:val="00235E0A"/>
    <w:rsid w:val="00246E7E"/>
    <w:rsid w:val="002473BC"/>
    <w:rsid w:val="00260C23"/>
    <w:rsid w:val="00267663"/>
    <w:rsid w:val="00273D2B"/>
    <w:rsid w:val="002B6ECC"/>
    <w:rsid w:val="002C0B84"/>
    <w:rsid w:val="002D6964"/>
    <w:rsid w:val="002F79BE"/>
    <w:rsid w:val="00300D87"/>
    <w:rsid w:val="0031619B"/>
    <w:rsid w:val="00324AB6"/>
    <w:rsid w:val="003255E0"/>
    <w:rsid w:val="00335D6B"/>
    <w:rsid w:val="00344C15"/>
    <w:rsid w:val="0039188A"/>
    <w:rsid w:val="003A1891"/>
    <w:rsid w:val="003B603C"/>
    <w:rsid w:val="003B6548"/>
    <w:rsid w:val="003C4D93"/>
    <w:rsid w:val="003F54FA"/>
    <w:rsid w:val="00400224"/>
    <w:rsid w:val="00412D9F"/>
    <w:rsid w:val="00416103"/>
    <w:rsid w:val="00436FD1"/>
    <w:rsid w:val="00446108"/>
    <w:rsid w:val="00464D20"/>
    <w:rsid w:val="004830A6"/>
    <w:rsid w:val="00484D0D"/>
    <w:rsid w:val="004A7BEF"/>
    <w:rsid w:val="004C6FFB"/>
    <w:rsid w:val="004C7C6B"/>
    <w:rsid w:val="004D5B2E"/>
    <w:rsid w:val="004F5339"/>
    <w:rsid w:val="004F5786"/>
    <w:rsid w:val="00501429"/>
    <w:rsid w:val="00511CCD"/>
    <w:rsid w:val="0051456C"/>
    <w:rsid w:val="00514C82"/>
    <w:rsid w:val="0051779E"/>
    <w:rsid w:val="00525648"/>
    <w:rsid w:val="005613ED"/>
    <w:rsid w:val="005758EF"/>
    <w:rsid w:val="00575F71"/>
    <w:rsid w:val="00577912"/>
    <w:rsid w:val="0059217C"/>
    <w:rsid w:val="005A6665"/>
    <w:rsid w:val="005A727B"/>
    <w:rsid w:val="005B2C05"/>
    <w:rsid w:val="005C0467"/>
    <w:rsid w:val="005D1CD9"/>
    <w:rsid w:val="005F18D9"/>
    <w:rsid w:val="005F6A84"/>
    <w:rsid w:val="0060762F"/>
    <w:rsid w:val="006176E2"/>
    <w:rsid w:val="00627E57"/>
    <w:rsid w:val="00633E83"/>
    <w:rsid w:val="0064131B"/>
    <w:rsid w:val="00662047"/>
    <w:rsid w:val="00663BD4"/>
    <w:rsid w:val="0067102A"/>
    <w:rsid w:val="00690065"/>
    <w:rsid w:val="006A46F0"/>
    <w:rsid w:val="006B70D6"/>
    <w:rsid w:val="006C1D50"/>
    <w:rsid w:val="006F75CF"/>
    <w:rsid w:val="00702FB2"/>
    <w:rsid w:val="00730B53"/>
    <w:rsid w:val="0074303B"/>
    <w:rsid w:val="007526CE"/>
    <w:rsid w:val="00753D95"/>
    <w:rsid w:val="007670AA"/>
    <w:rsid w:val="00786AC5"/>
    <w:rsid w:val="007A2872"/>
    <w:rsid w:val="007B14C1"/>
    <w:rsid w:val="007C37F4"/>
    <w:rsid w:val="007C4CED"/>
    <w:rsid w:val="007C7E71"/>
    <w:rsid w:val="007D0407"/>
    <w:rsid w:val="007E0EAB"/>
    <w:rsid w:val="00801FB2"/>
    <w:rsid w:val="00806327"/>
    <w:rsid w:val="008079F0"/>
    <w:rsid w:val="008268FC"/>
    <w:rsid w:val="008417E6"/>
    <w:rsid w:val="00841AD0"/>
    <w:rsid w:val="00855A22"/>
    <w:rsid w:val="008B19C0"/>
    <w:rsid w:val="008C07FA"/>
    <w:rsid w:val="008C1A06"/>
    <w:rsid w:val="008C547D"/>
    <w:rsid w:val="008D478F"/>
    <w:rsid w:val="008D5078"/>
    <w:rsid w:val="008E14A0"/>
    <w:rsid w:val="00917D8F"/>
    <w:rsid w:val="009336A5"/>
    <w:rsid w:val="009422AB"/>
    <w:rsid w:val="0094543B"/>
    <w:rsid w:val="00946961"/>
    <w:rsid w:val="00951F98"/>
    <w:rsid w:val="0096104A"/>
    <w:rsid w:val="009657D1"/>
    <w:rsid w:val="00971A5A"/>
    <w:rsid w:val="009963E8"/>
    <w:rsid w:val="009A3E73"/>
    <w:rsid w:val="009A78D6"/>
    <w:rsid w:val="009C18F8"/>
    <w:rsid w:val="009C35A6"/>
    <w:rsid w:val="009D2535"/>
    <w:rsid w:val="009E316E"/>
    <w:rsid w:val="00A60542"/>
    <w:rsid w:val="00A61700"/>
    <w:rsid w:val="00A618AE"/>
    <w:rsid w:val="00A7725D"/>
    <w:rsid w:val="00A807EC"/>
    <w:rsid w:val="00A824C0"/>
    <w:rsid w:val="00A85525"/>
    <w:rsid w:val="00AA1C10"/>
    <w:rsid w:val="00AA3959"/>
    <w:rsid w:val="00AC2FBE"/>
    <w:rsid w:val="00AD4D0D"/>
    <w:rsid w:val="00AE29FD"/>
    <w:rsid w:val="00B07978"/>
    <w:rsid w:val="00B1585C"/>
    <w:rsid w:val="00B45FA4"/>
    <w:rsid w:val="00B46309"/>
    <w:rsid w:val="00B60190"/>
    <w:rsid w:val="00B7612C"/>
    <w:rsid w:val="00B81864"/>
    <w:rsid w:val="00BE43EF"/>
    <w:rsid w:val="00C10073"/>
    <w:rsid w:val="00C20F16"/>
    <w:rsid w:val="00C21A61"/>
    <w:rsid w:val="00C23E85"/>
    <w:rsid w:val="00C255BF"/>
    <w:rsid w:val="00C274FD"/>
    <w:rsid w:val="00C311D5"/>
    <w:rsid w:val="00C61284"/>
    <w:rsid w:val="00C65B68"/>
    <w:rsid w:val="00C660EC"/>
    <w:rsid w:val="00C66E89"/>
    <w:rsid w:val="00C86A7E"/>
    <w:rsid w:val="00CC183D"/>
    <w:rsid w:val="00D24D6D"/>
    <w:rsid w:val="00D42FB0"/>
    <w:rsid w:val="00D6388D"/>
    <w:rsid w:val="00D76D63"/>
    <w:rsid w:val="00D844DE"/>
    <w:rsid w:val="00D97A52"/>
    <w:rsid w:val="00DA69D0"/>
    <w:rsid w:val="00DB6F67"/>
    <w:rsid w:val="00DD1D78"/>
    <w:rsid w:val="00DD718F"/>
    <w:rsid w:val="00DF579B"/>
    <w:rsid w:val="00DF5CFE"/>
    <w:rsid w:val="00E06FD6"/>
    <w:rsid w:val="00E1657C"/>
    <w:rsid w:val="00E24E4C"/>
    <w:rsid w:val="00E3021E"/>
    <w:rsid w:val="00E30C82"/>
    <w:rsid w:val="00E36302"/>
    <w:rsid w:val="00E51017"/>
    <w:rsid w:val="00E74ACD"/>
    <w:rsid w:val="00E84076"/>
    <w:rsid w:val="00E93EC6"/>
    <w:rsid w:val="00ED1C55"/>
    <w:rsid w:val="00EF77B0"/>
    <w:rsid w:val="00F144B8"/>
    <w:rsid w:val="00F2425A"/>
    <w:rsid w:val="00F40C27"/>
    <w:rsid w:val="00F45CCC"/>
    <w:rsid w:val="00F46938"/>
    <w:rsid w:val="00F60163"/>
    <w:rsid w:val="00F909F3"/>
    <w:rsid w:val="00FB3C9A"/>
    <w:rsid w:val="00FB7328"/>
    <w:rsid w:val="00FE5E6A"/>
    <w:rsid w:val="00FE67DB"/>
    <w:rsid w:val="00FF007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28F72453"/>
  <w15:chartTrackingRefBased/>
  <w15:docId w15:val="{49C3602C-E5C8-4642-87CA-C1825917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A18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E06F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D76D63"/>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1891"/>
    <w:rPr>
      <w:rFonts w:asciiTheme="majorHAnsi" w:eastAsiaTheme="majorEastAsia" w:hAnsiTheme="majorHAnsi" w:cstheme="majorBidi"/>
      <w:color w:val="2F5496" w:themeColor="accent1" w:themeShade="BF"/>
      <w:sz w:val="32"/>
      <w:szCs w:val="32"/>
    </w:rPr>
  </w:style>
  <w:style w:type="character" w:styleId="Hipervnculo">
    <w:name w:val="Hyperlink"/>
    <w:basedOn w:val="Fuentedeprrafopredeter"/>
    <w:uiPriority w:val="99"/>
    <w:unhideWhenUsed/>
    <w:rsid w:val="00E06FD6"/>
    <w:rPr>
      <w:color w:val="0563C1" w:themeColor="hyperlink"/>
      <w:u w:val="single"/>
    </w:rPr>
  </w:style>
  <w:style w:type="character" w:styleId="Mencinsinresolver">
    <w:name w:val="Unresolved Mention"/>
    <w:basedOn w:val="Fuentedeprrafopredeter"/>
    <w:uiPriority w:val="99"/>
    <w:rsid w:val="00E06FD6"/>
    <w:rPr>
      <w:color w:val="808080"/>
      <w:shd w:val="clear" w:color="auto" w:fill="E6E6E6"/>
    </w:rPr>
  </w:style>
  <w:style w:type="character" w:customStyle="1" w:styleId="Ttulo2Car">
    <w:name w:val="Título 2 Car"/>
    <w:basedOn w:val="Fuentedeprrafopredeter"/>
    <w:link w:val="Ttulo2"/>
    <w:uiPriority w:val="9"/>
    <w:semiHidden/>
    <w:rsid w:val="00E06FD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D76D63"/>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525648"/>
    <w:pPr>
      <w:spacing w:before="100" w:beforeAutospacing="1" w:after="100" w:afterAutospacing="1"/>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7475">
      <w:bodyDiv w:val="1"/>
      <w:marLeft w:val="0"/>
      <w:marRight w:val="0"/>
      <w:marTop w:val="0"/>
      <w:marBottom w:val="0"/>
      <w:divBdr>
        <w:top w:val="none" w:sz="0" w:space="0" w:color="auto"/>
        <w:left w:val="none" w:sz="0" w:space="0" w:color="auto"/>
        <w:bottom w:val="none" w:sz="0" w:space="0" w:color="auto"/>
        <w:right w:val="none" w:sz="0" w:space="0" w:color="auto"/>
      </w:divBdr>
    </w:div>
    <w:div w:id="18970411">
      <w:bodyDiv w:val="1"/>
      <w:marLeft w:val="0"/>
      <w:marRight w:val="0"/>
      <w:marTop w:val="0"/>
      <w:marBottom w:val="0"/>
      <w:divBdr>
        <w:top w:val="none" w:sz="0" w:space="0" w:color="auto"/>
        <w:left w:val="none" w:sz="0" w:space="0" w:color="auto"/>
        <w:bottom w:val="none" w:sz="0" w:space="0" w:color="auto"/>
        <w:right w:val="none" w:sz="0" w:space="0" w:color="auto"/>
      </w:divBdr>
    </w:div>
    <w:div w:id="134417837">
      <w:bodyDiv w:val="1"/>
      <w:marLeft w:val="0"/>
      <w:marRight w:val="0"/>
      <w:marTop w:val="0"/>
      <w:marBottom w:val="0"/>
      <w:divBdr>
        <w:top w:val="none" w:sz="0" w:space="0" w:color="auto"/>
        <w:left w:val="none" w:sz="0" w:space="0" w:color="auto"/>
        <w:bottom w:val="none" w:sz="0" w:space="0" w:color="auto"/>
        <w:right w:val="none" w:sz="0" w:space="0" w:color="auto"/>
      </w:divBdr>
    </w:div>
    <w:div w:id="153182039">
      <w:bodyDiv w:val="1"/>
      <w:marLeft w:val="0"/>
      <w:marRight w:val="0"/>
      <w:marTop w:val="0"/>
      <w:marBottom w:val="0"/>
      <w:divBdr>
        <w:top w:val="none" w:sz="0" w:space="0" w:color="auto"/>
        <w:left w:val="none" w:sz="0" w:space="0" w:color="auto"/>
        <w:bottom w:val="none" w:sz="0" w:space="0" w:color="auto"/>
        <w:right w:val="none" w:sz="0" w:space="0" w:color="auto"/>
      </w:divBdr>
    </w:div>
    <w:div w:id="188180435">
      <w:bodyDiv w:val="1"/>
      <w:marLeft w:val="0"/>
      <w:marRight w:val="0"/>
      <w:marTop w:val="0"/>
      <w:marBottom w:val="0"/>
      <w:divBdr>
        <w:top w:val="none" w:sz="0" w:space="0" w:color="auto"/>
        <w:left w:val="none" w:sz="0" w:space="0" w:color="auto"/>
        <w:bottom w:val="none" w:sz="0" w:space="0" w:color="auto"/>
        <w:right w:val="none" w:sz="0" w:space="0" w:color="auto"/>
      </w:divBdr>
      <w:divsChild>
        <w:div w:id="602306312">
          <w:marLeft w:val="0"/>
          <w:marRight w:val="0"/>
          <w:marTop w:val="0"/>
          <w:marBottom w:val="0"/>
          <w:divBdr>
            <w:top w:val="none" w:sz="0" w:space="0" w:color="auto"/>
            <w:left w:val="none" w:sz="0" w:space="0" w:color="auto"/>
            <w:bottom w:val="none" w:sz="0" w:space="0" w:color="auto"/>
            <w:right w:val="none" w:sz="0" w:space="0" w:color="auto"/>
          </w:divBdr>
          <w:divsChild>
            <w:div w:id="884102908">
              <w:marLeft w:val="0"/>
              <w:marRight w:val="0"/>
              <w:marTop w:val="0"/>
              <w:marBottom w:val="0"/>
              <w:divBdr>
                <w:top w:val="none" w:sz="0" w:space="0" w:color="auto"/>
                <w:left w:val="none" w:sz="0" w:space="0" w:color="auto"/>
                <w:bottom w:val="none" w:sz="0" w:space="0" w:color="auto"/>
                <w:right w:val="none" w:sz="0" w:space="0" w:color="auto"/>
              </w:divBdr>
              <w:divsChild>
                <w:div w:id="32802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17236">
      <w:bodyDiv w:val="1"/>
      <w:marLeft w:val="0"/>
      <w:marRight w:val="0"/>
      <w:marTop w:val="0"/>
      <w:marBottom w:val="0"/>
      <w:divBdr>
        <w:top w:val="none" w:sz="0" w:space="0" w:color="auto"/>
        <w:left w:val="none" w:sz="0" w:space="0" w:color="auto"/>
        <w:bottom w:val="none" w:sz="0" w:space="0" w:color="auto"/>
        <w:right w:val="none" w:sz="0" w:space="0" w:color="auto"/>
      </w:divBdr>
      <w:divsChild>
        <w:div w:id="635183453">
          <w:marLeft w:val="0"/>
          <w:marRight w:val="0"/>
          <w:marTop w:val="0"/>
          <w:marBottom w:val="0"/>
          <w:divBdr>
            <w:top w:val="none" w:sz="0" w:space="0" w:color="auto"/>
            <w:left w:val="none" w:sz="0" w:space="0" w:color="auto"/>
            <w:bottom w:val="none" w:sz="0" w:space="0" w:color="auto"/>
            <w:right w:val="none" w:sz="0" w:space="0" w:color="auto"/>
          </w:divBdr>
          <w:divsChild>
            <w:div w:id="1302425899">
              <w:marLeft w:val="0"/>
              <w:marRight w:val="0"/>
              <w:marTop w:val="0"/>
              <w:marBottom w:val="0"/>
              <w:divBdr>
                <w:top w:val="none" w:sz="0" w:space="0" w:color="auto"/>
                <w:left w:val="none" w:sz="0" w:space="0" w:color="auto"/>
                <w:bottom w:val="none" w:sz="0" w:space="0" w:color="auto"/>
                <w:right w:val="none" w:sz="0" w:space="0" w:color="auto"/>
              </w:divBdr>
              <w:divsChild>
                <w:div w:id="192965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86419">
      <w:bodyDiv w:val="1"/>
      <w:marLeft w:val="0"/>
      <w:marRight w:val="0"/>
      <w:marTop w:val="0"/>
      <w:marBottom w:val="0"/>
      <w:divBdr>
        <w:top w:val="none" w:sz="0" w:space="0" w:color="auto"/>
        <w:left w:val="none" w:sz="0" w:space="0" w:color="auto"/>
        <w:bottom w:val="none" w:sz="0" w:space="0" w:color="auto"/>
        <w:right w:val="none" w:sz="0" w:space="0" w:color="auto"/>
      </w:divBdr>
    </w:div>
    <w:div w:id="372535273">
      <w:bodyDiv w:val="1"/>
      <w:marLeft w:val="0"/>
      <w:marRight w:val="0"/>
      <w:marTop w:val="0"/>
      <w:marBottom w:val="0"/>
      <w:divBdr>
        <w:top w:val="none" w:sz="0" w:space="0" w:color="auto"/>
        <w:left w:val="none" w:sz="0" w:space="0" w:color="auto"/>
        <w:bottom w:val="none" w:sz="0" w:space="0" w:color="auto"/>
        <w:right w:val="none" w:sz="0" w:space="0" w:color="auto"/>
      </w:divBdr>
    </w:div>
    <w:div w:id="393236056">
      <w:bodyDiv w:val="1"/>
      <w:marLeft w:val="0"/>
      <w:marRight w:val="0"/>
      <w:marTop w:val="0"/>
      <w:marBottom w:val="0"/>
      <w:divBdr>
        <w:top w:val="none" w:sz="0" w:space="0" w:color="auto"/>
        <w:left w:val="none" w:sz="0" w:space="0" w:color="auto"/>
        <w:bottom w:val="none" w:sz="0" w:space="0" w:color="auto"/>
        <w:right w:val="none" w:sz="0" w:space="0" w:color="auto"/>
      </w:divBdr>
      <w:divsChild>
        <w:div w:id="466514963">
          <w:marLeft w:val="0"/>
          <w:marRight w:val="0"/>
          <w:marTop w:val="0"/>
          <w:marBottom w:val="0"/>
          <w:divBdr>
            <w:top w:val="none" w:sz="0" w:space="0" w:color="auto"/>
            <w:left w:val="none" w:sz="0" w:space="0" w:color="auto"/>
            <w:bottom w:val="none" w:sz="0" w:space="0" w:color="auto"/>
            <w:right w:val="none" w:sz="0" w:space="0" w:color="auto"/>
          </w:divBdr>
          <w:divsChild>
            <w:div w:id="1536237951">
              <w:marLeft w:val="0"/>
              <w:marRight w:val="0"/>
              <w:marTop w:val="0"/>
              <w:marBottom w:val="0"/>
              <w:divBdr>
                <w:top w:val="none" w:sz="0" w:space="0" w:color="auto"/>
                <w:left w:val="none" w:sz="0" w:space="0" w:color="auto"/>
                <w:bottom w:val="none" w:sz="0" w:space="0" w:color="auto"/>
                <w:right w:val="none" w:sz="0" w:space="0" w:color="auto"/>
              </w:divBdr>
              <w:divsChild>
                <w:div w:id="90206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129671">
      <w:bodyDiv w:val="1"/>
      <w:marLeft w:val="0"/>
      <w:marRight w:val="0"/>
      <w:marTop w:val="0"/>
      <w:marBottom w:val="0"/>
      <w:divBdr>
        <w:top w:val="none" w:sz="0" w:space="0" w:color="auto"/>
        <w:left w:val="none" w:sz="0" w:space="0" w:color="auto"/>
        <w:bottom w:val="none" w:sz="0" w:space="0" w:color="auto"/>
        <w:right w:val="none" w:sz="0" w:space="0" w:color="auto"/>
      </w:divBdr>
    </w:div>
    <w:div w:id="456460284">
      <w:bodyDiv w:val="1"/>
      <w:marLeft w:val="0"/>
      <w:marRight w:val="0"/>
      <w:marTop w:val="0"/>
      <w:marBottom w:val="0"/>
      <w:divBdr>
        <w:top w:val="none" w:sz="0" w:space="0" w:color="auto"/>
        <w:left w:val="none" w:sz="0" w:space="0" w:color="auto"/>
        <w:bottom w:val="none" w:sz="0" w:space="0" w:color="auto"/>
        <w:right w:val="none" w:sz="0" w:space="0" w:color="auto"/>
      </w:divBdr>
    </w:div>
    <w:div w:id="469442097">
      <w:bodyDiv w:val="1"/>
      <w:marLeft w:val="0"/>
      <w:marRight w:val="0"/>
      <w:marTop w:val="0"/>
      <w:marBottom w:val="0"/>
      <w:divBdr>
        <w:top w:val="none" w:sz="0" w:space="0" w:color="auto"/>
        <w:left w:val="none" w:sz="0" w:space="0" w:color="auto"/>
        <w:bottom w:val="none" w:sz="0" w:space="0" w:color="auto"/>
        <w:right w:val="none" w:sz="0" w:space="0" w:color="auto"/>
      </w:divBdr>
      <w:divsChild>
        <w:div w:id="1273511130">
          <w:marLeft w:val="0"/>
          <w:marRight w:val="0"/>
          <w:marTop w:val="0"/>
          <w:marBottom w:val="0"/>
          <w:divBdr>
            <w:top w:val="none" w:sz="0" w:space="0" w:color="auto"/>
            <w:left w:val="none" w:sz="0" w:space="0" w:color="auto"/>
            <w:bottom w:val="none" w:sz="0" w:space="0" w:color="auto"/>
            <w:right w:val="none" w:sz="0" w:space="0" w:color="auto"/>
          </w:divBdr>
          <w:divsChild>
            <w:div w:id="2043286778">
              <w:marLeft w:val="0"/>
              <w:marRight w:val="0"/>
              <w:marTop w:val="0"/>
              <w:marBottom w:val="0"/>
              <w:divBdr>
                <w:top w:val="none" w:sz="0" w:space="0" w:color="auto"/>
                <w:left w:val="none" w:sz="0" w:space="0" w:color="auto"/>
                <w:bottom w:val="none" w:sz="0" w:space="0" w:color="auto"/>
                <w:right w:val="none" w:sz="0" w:space="0" w:color="auto"/>
              </w:divBdr>
              <w:divsChild>
                <w:div w:id="10931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154768">
      <w:bodyDiv w:val="1"/>
      <w:marLeft w:val="0"/>
      <w:marRight w:val="0"/>
      <w:marTop w:val="0"/>
      <w:marBottom w:val="0"/>
      <w:divBdr>
        <w:top w:val="none" w:sz="0" w:space="0" w:color="auto"/>
        <w:left w:val="none" w:sz="0" w:space="0" w:color="auto"/>
        <w:bottom w:val="none" w:sz="0" w:space="0" w:color="auto"/>
        <w:right w:val="none" w:sz="0" w:space="0" w:color="auto"/>
      </w:divBdr>
    </w:div>
    <w:div w:id="624580180">
      <w:bodyDiv w:val="1"/>
      <w:marLeft w:val="0"/>
      <w:marRight w:val="0"/>
      <w:marTop w:val="0"/>
      <w:marBottom w:val="0"/>
      <w:divBdr>
        <w:top w:val="none" w:sz="0" w:space="0" w:color="auto"/>
        <w:left w:val="none" w:sz="0" w:space="0" w:color="auto"/>
        <w:bottom w:val="none" w:sz="0" w:space="0" w:color="auto"/>
        <w:right w:val="none" w:sz="0" w:space="0" w:color="auto"/>
      </w:divBdr>
    </w:div>
    <w:div w:id="683552556">
      <w:bodyDiv w:val="1"/>
      <w:marLeft w:val="0"/>
      <w:marRight w:val="0"/>
      <w:marTop w:val="0"/>
      <w:marBottom w:val="0"/>
      <w:divBdr>
        <w:top w:val="none" w:sz="0" w:space="0" w:color="auto"/>
        <w:left w:val="none" w:sz="0" w:space="0" w:color="auto"/>
        <w:bottom w:val="none" w:sz="0" w:space="0" w:color="auto"/>
        <w:right w:val="none" w:sz="0" w:space="0" w:color="auto"/>
      </w:divBdr>
    </w:div>
    <w:div w:id="701441747">
      <w:bodyDiv w:val="1"/>
      <w:marLeft w:val="0"/>
      <w:marRight w:val="0"/>
      <w:marTop w:val="0"/>
      <w:marBottom w:val="0"/>
      <w:divBdr>
        <w:top w:val="none" w:sz="0" w:space="0" w:color="auto"/>
        <w:left w:val="none" w:sz="0" w:space="0" w:color="auto"/>
        <w:bottom w:val="none" w:sz="0" w:space="0" w:color="auto"/>
        <w:right w:val="none" w:sz="0" w:space="0" w:color="auto"/>
      </w:divBdr>
    </w:div>
    <w:div w:id="724185061">
      <w:bodyDiv w:val="1"/>
      <w:marLeft w:val="0"/>
      <w:marRight w:val="0"/>
      <w:marTop w:val="0"/>
      <w:marBottom w:val="0"/>
      <w:divBdr>
        <w:top w:val="none" w:sz="0" w:space="0" w:color="auto"/>
        <w:left w:val="none" w:sz="0" w:space="0" w:color="auto"/>
        <w:bottom w:val="none" w:sz="0" w:space="0" w:color="auto"/>
        <w:right w:val="none" w:sz="0" w:space="0" w:color="auto"/>
      </w:divBdr>
    </w:div>
    <w:div w:id="766509652">
      <w:bodyDiv w:val="1"/>
      <w:marLeft w:val="0"/>
      <w:marRight w:val="0"/>
      <w:marTop w:val="0"/>
      <w:marBottom w:val="0"/>
      <w:divBdr>
        <w:top w:val="none" w:sz="0" w:space="0" w:color="auto"/>
        <w:left w:val="none" w:sz="0" w:space="0" w:color="auto"/>
        <w:bottom w:val="none" w:sz="0" w:space="0" w:color="auto"/>
        <w:right w:val="none" w:sz="0" w:space="0" w:color="auto"/>
      </w:divBdr>
      <w:divsChild>
        <w:div w:id="2098362738">
          <w:marLeft w:val="0"/>
          <w:marRight w:val="0"/>
          <w:marTop w:val="0"/>
          <w:marBottom w:val="0"/>
          <w:divBdr>
            <w:top w:val="none" w:sz="0" w:space="0" w:color="auto"/>
            <w:left w:val="none" w:sz="0" w:space="0" w:color="auto"/>
            <w:bottom w:val="none" w:sz="0" w:space="0" w:color="auto"/>
            <w:right w:val="none" w:sz="0" w:space="0" w:color="auto"/>
          </w:divBdr>
          <w:divsChild>
            <w:div w:id="515845013">
              <w:marLeft w:val="0"/>
              <w:marRight w:val="0"/>
              <w:marTop w:val="0"/>
              <w:marBottom w:val="0"/>
              <w:divBdr>
                <w:top w:val="none" w:sz="0" w:space="0" w:color="auto"/>
                <w:left w:val="none" w:sz="0" w:space="0" w:color="auto"/>
                <w:bottom w:val="none" w:sz="0" w:space="0" w:color="auto"/>
                <w:right w:val="none" w:sz="0" w:space="0" w:color="auto"/>
              </w:divBdr>
              <w:divsChild>
                <w:div w:id="192756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7037">
      <w:bodyDiv w:val="1"/>
      <w:marLeft w:val="0"/>
      <w:marRight w:val="0"/>
      <w:marTop w:val="0"/>
      <w:marBottom w:val="0"/>
      <w:divBdr>
        <w:top w:val="none" w:sz="0" w:space="0" w:color="auto"/>
        <w:left w:val="none" w:sz="0" w:space="0" w:color="auto"/>
        <w:bottom w:val="none" w:sz="0" w:space="0" w:color="auto"/>
        <w:right w:val="none" w:sz="0" w:space="0" w:color="auto"/>
      </w:divBdr>
    </w:div>
    <w:div w:id="877623257">
      <w:bodyDiv w:val="1"/>
      <w:marLeft w:val="0"/>
      <w:marRight w:val="0"/>
      <w:marTop w:val="0"/>
      <w:marBottom w:val="0"/>
      <w:divBdr>
        <w:top w:val="none" w:sz="0" w:space="0" w:color="auto"/>
        <w:left w:val="none" w:sz="0" w:space="0" w:color="auto"/>
        <w:bottom w:val="none" w:sz="0" w:space="0" w:color="auto"/>
        <w:right w:val="none" w:sz="0" w:space="0" w:color="auto"/>
      </w:divBdr>
    </w:div>
    <w:div w:id="984432990">
      <w:bodyDiv w:val="1"/>
      <w:marLeft w:val="0"/>
      <w:marRight w:val="0"/>
      <w:marTop w:val="0"/>
      <w:marBottom w:val="0"/>
      <w:divBdr>
        <w:top w:val="none" w:sz="0" w:space="0" w:color="auto"/>
        <w:left w:val="none" w:sz="0" w:space="0" w:color="auto"/>
        <w:bottom w:val="none" w:sz="0" w:space="0" w:color="auto"/>
        <w:right w:val="none" w:sz="0" w:space="0" w:color="auto"/>
      </w:divBdr>
    </w:div>
    <w:div w:id="991912970">
      <w:bodyDiv w:val="1"/>
      <w:marLeft w:val="0"/>
      <w:marRight w:val="0"/>
      <w:marTop w:val="0"/>
      <w:marBottom w:val="0"/>
      <w:divBdr>
        <w:top w:val="none" w:sz="0" w:space="0" w:color="auto"/>
        <w:left w:val="none" w:sz="0" w:space="0" w:color="auto"/>
        <w:bottom w:val="none" w:sz="0" w:space="0" w:color="auto"/>
        <w:right w:val="none" w:sz="0" w:space="0" w:color="auto"/>
      </w:divBdr>
    </w:div>
    <w:div w:id="1008946993">
      <w:bodyDiv w:val="1"/>
      <w:marLeft w:val="0"/>
      <w:marRight w:val="0"/>
      <w:marTop w:val="0"/>
      <w:marBottom w:val="0"/>
      <w:divBdr>
        <w:top w:val="none" w:sz="0" w:space="0" w:color="auto"/>
        <w:left w:val="none" w:sz="0" w:space="0" w:color="auto"/>
        <w:bottom w:val="none" w:sz="0" w:space="0" w:color="auto"/>
        <w:right w:val="none" w:sz="0" w:space="0" w:color="auto"/>
      </w:divBdr>
      <w:divsChild>
        <w:div w:id="428085050">
          <w:marLeft w:val="0"/>
          <w:marRight w:val="0"/>
          <w:marTop w:val="0"/>
          <w:marBottom w:val="0"/>
          <w:divBdr>
            <w:top w:val="none" w:sz="0" w:space="0" w:color="auto"/>
            <w:left w:val="none" w:sz="0" w:space="0" w:color="auto"/>
            <w:bottom w:val="none" w:sz="0" w:space="0" w:color="auto"/>
            <w:right w:val="none" w:sz="0" w:space="0" w:color="auto"/>
          </w:divBdr>
          <w:divsChild>
            <w:div w:id="720983483">
              <w:marLeft w:val="0"/>
              <w:marRight w:val="0"/>
              <w:marTop w:val="0"/>
              <w:marBottom w:val="0"/>
              <w:divBdr>
                <w:top w:val="none" w:sz="0" w:space="0" w:color="auto"/>
                <w:left w:val="none" w:sz="0" w:space="0" w:color="auto"/>
                <w:bottom w:val="none" w:sz="0" w:space="0" w:color="auto"/>
                <w:right w:val="none" w:sz="0" w:space="0" w:color="auto"/>
              </w:divBdr>
              <w:divsChild>
                <w:div w:id="197475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254853">
      <w:bodyDiv w:val="1"/>
      <w:marLeft w:val="0"/>
      <w:marRight w:val="0"/>
      <w:marTop w:val="0"/>
      <w:marBottom w:val="0"/>
      <w:divBdr>
        <w:top w:val="none" w:sz="0" w:space="0" w:color="auto"/>
        <w:left w:val="none" w:sz="0" w:space="0" w:color="auto"/>
        <w:bottom w:val="none" w:sz="0" w:space="0" w:color="auto"/>
        <w:right w:val="none" w:sz="0" w:space="0" w:color="auto"/>
      </w:divBdr>
      <w:divsChild>
        <w:div w:id="1219440908">
          <w:marLeft w:val="0"/>
          <w:marRight w:val="0"/>
          <w:marTop w:val="0"/>
          <w:marBottom w:val="0"/>
          <w:divBdr>
            <w:top w:val="none" w:sz="0" w:space="0" w:color="auto"/>
            <w:left w:val="none" w:sz="0" w:space="0" w:color="auto"/>
            <w:bottom w:val="none" w:sz="0" w:space="0" w:color="auto"/>
            <w:right w:val="none" w:sz="0" w:space="0" w:color="auto"/>
          </w:divBdr>
          <w:divsChild>
            <w:div w:id="444160375">
              <w:marLeft w:val="0"/>
              <w:marRight w:val="0"/>
              <w:marTop w:val="0"/>
              <w:marBottom w:val="0"/>
              <w:divBdr>
                <w:top w:val="none" w:sz="0" w:space="0" w:color="auto"/>
                <w:left w:val="none" w:sz="0" w:space="0" w:color="auto"/>
                <w:bottom w:val="none" w:sz="0" w:space="0" w:color="auto"/>
                <w:right w:val="none" w:sz="0" w:space="0" w:color="auto"/>
              </w:divBdr>
              <w:divsChild>
                <w:div w:id="145721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413999">
      <w:bodyDiv w:val="1"/>
      <w:marLeft w:val="0"/>
      <w:marRight w:val="0"/>
      <w:marTop w:val="0"/>
      <w:marBottom w:val="0"/>
      <w:divBdr>
        <w:top w:val="none" w:sz="0" w:space="0" w:color="auto"/>
        <w:left w:val="none" w:sz="0" w:space="0" w:color="auto"/>
        <w:bottom w:val="none" w:sz="0" w:space="0" w:color="auto"/>
        <w:right w:val="none" w:sz="0" w:space="0" w:color="auto"/>
      </w:divBdr>
      <w:divsChild>
        <w:div w:id="962467910">
          <w:marLeft w:val="0"/>
          <w:marRight w:val="0"/>
          <w:marTop w:val="0"/>
          <w:marBottom w:val="0"/>
          <w:divBdr>
            <w:top w:val="none" w:sz="0" w:space="0" w:color="auto"/>
            <w:left w:val="none" w:sz="0" w:space="0" w:color="auto"/>
            <w:bottom w:val="none" w:sz="0" w:space="0" w:color="auto"/>
            <w:right w:val="none" w:sz="0" w:space="0" w:color="auto"/>
          </w:divBdr>
          <w:divsChild>
            <w:div w:id="1542354700">
              <w:marLeft w:val="0"/>
              <w:marRight w:val="0"/>
              <w:marTop w:val="0"/>
              <w:marBottom w:val="0"/>
              <w:divBdr>
                <w:top w:val="none" w:sz="0" w:space="0" w:color="auto"/>
                <w:left w:val="none" w:sz="0" w:space="0" w:color="auto"/>
                <w:bottom w:val="none" w:sz="0" w:space="0" w:color="auto"/>
                <w:right w:val="none" w:sz="0" w:space="0" w:color="auto"/>
              </w:divBdr>
              <w:divsChild>
                <w:div w:id="43575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525315">
      <w:bodyDiv w:val="1"/>
      <w:marLeft w:val="0"/>
      <w:marRight w:val="0"/>
      <w:marTop w:val="0"/>
      <w:marBottom w:val="0"/>
      <w:divBdr>
        <w:top w:val="none" w:sz="0" w:space="0" w:color="auto"/>
        <w:left w:val="none" w:sz="0" w:space="0" w:color="auto"/>
        <w:bottom w:val="none" w:sz="0" w:space="0" w:color="auto"/>
        <w:right w:val="none" w:sz="0" w:space="0" w:color="auto"/>
      </w:divBdr>
    </w:div>
    <w:div w:id="1145046943">
      <w:bodyDiv w:val="1"/>
      <w:marLeft w:val="0"/>
      <w:marRight w:val="0"/>
      <w:marTop w:val="0"/>
      <w:marBottom w:val="0"/>
      <w:divBdr>
        <w:top w:val="none" w:sz="0" w:space="0" w:color="auto"/>
        <w:left w:val="none" w:sz="0" w:space="0" w:color="auto"/>
        <w:bottom w:val="none" w:sz="0" w:space="0" w:color="auto"/>
        <w:right w:val="none" w:sz="0" w:space="0" w:color="auto"/>
      </w:divBdr>
    </w:div>
    <w:div w:id="1169637089">
      <w:bodyDiv w:val="1"/>
      <w:marLeft w:val="0"/>
      <w:marRight w:val="0"/>
      <w:marTop w:val="0"/>
      <w:marBottom w:val="0"/>
      <w:divBdr>
        <w:top w:val="none" w:sz="0" w:space="0" w:color="auto"/>
        <w:left w:val="none" w:sz="0" w:space="0" w:color="auto"/>
        <w:bottom w:val="none" w:sz="0" w:space="0" w:color="auto"/>
        <w:right w:val="none" w:sz="0" w:space="0" w:color="auto"/>
      </w:divBdr>
    </w:div>
    <w:div w:id="1186334130">
      <w:bodyDiv w:val="1"/>
      <w:marLeft w:val="0"/>
      <w:marRight w:val="0"/>
      <w:marTop w:val="0"/>
      <w:marBottom w:val="0"/>
      <w:divBdr>
        <w:top w:val="none" w:sz="0" w:space="0" w:color="auto"/>
        <w:left w:val="none" w:sz="0" w:space="0" w:color="auto"/>
        <w:bottom w:val="none" w:sz="0" w:space="0" w:color="auto"/>
        <w:right w:val="none" w:sz="0" w:space="0" w:color="auto"/>
      </w:divBdr>
    </w:div>
    <w:div w:id="1201556932">
      <w:bodyDiv w:val="1"/>
      <w:marLeft w:val="0"/>
      <w:marRight w:val="0"/>
      <w:marTop w:val="0"/>
      <w:marBottom w:val="0"/>
      <w:divBdr>
        <w:top w:val="none" w:sz="0" w:space="0" w:color="auto"/>
        <w:left w:val="none" w:sz="0" w:space="0" w:color="auto"/>
        <w:bottom w:val="none" w:sz="0" w:space="0" w:color="auto"/>
        <w:right w:val="none" w:sz="0" w:space="0" w:color="auto"/>
      </w:divBdr>
      <w:divsChild>
        <w:div w:id="1260483641">
          <w:marLeft w:val="0"/>
          <w:marRight w:val="0"/>
          <w:marTop w:val="0"/>
          <w:marBottom w:val="0"/>
          <w:divBdr>
            <w:top w:val="none" w:sz="0" w:space="0" w:color="auto"/>
            <w:left w:val="none" w:sz="0" w:space="0" w:color="auto"/>
            <w:bottom w:val="none" w:sz="0" w:space="0" w:color="auto"/>
            <w:right w:val="none" w:sz="0" w:space="0" w:color="auto"/>
          </w:divBdr>
          <w:divsChild>
            <w:div w:id="1524050208">
              <w:marLeft w:val="0"/>
              <w:marRight w:val="0"/>
              <w:marTop w:val="0"/>
              <w:marBottom w:val="0"/>
              <w:divBdr>
                <w:top w:val="none" w:sz="0" w:space="0" w:color="auto"/>
                <w:left w:val="none" w:sz="0" w:space="0" w:color="auto"/>
                <w:bottom w:val="none" w:sz="0" w:space="0" w:color="auto"/>
                <w:right w:val="none" w:sz="0" w:space="0" w:color="auto"/>
              </w:divBdr>
              <w:divsChild>
                <w:div w:id="3741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459143">
      <w:bodyDiv w:val="1"/>
      <w:marLeft w:val="0"/>
      <w:marRight w:val="0"/>
      <w:marTop w:val="0"/>
      <w:marBottom w:val="0"/>
      <w:divBdr>
        <w:top w:val="none" w:sz="0" w:space="0" w:color="auto"/>
        <w:left w:val="none" w:sz="0" w:space="0" w:color="auto"/>
        <w:bottom w:val="none" w:sz="0" w:space="0" w:color="auto"/>
        <w:right w:val="none" w:sz="0" w:space="0" w:color="auto"/>
      </w:divBdr>
    </w:div>
    <w:div w:id="1242718298">
      <w:bodyDiv w:val="1"/>
      <w:marLeft w:val="0"/>
      <w:marRight w:val="0"/>
      <w:marTop w:val="0"/>
      <w:marBottom w:val="0"/>
      <w:divBdr>
        <w:top w:val="none" w:sz="0" w:space="0" w:color="auto"/>
        <w:left w:val="none" w:sz="0" w:space="0" w:color="auto"/>
        <w:bottom w:val="none" w:sz="0" w:space="0" w:color="auto"/>
        <w:right w:val="none" w:sz="0" w:space="0" w:color="auto"/>
      </w:divBdr>
    </w:div>
    <w:div w:id="1275668424">
      <w:bodyDiv w:val="1"/>
      <w:marLeft w:val="0"/>
      <w:marRight w:val="0"/>
      <w:marTop w:val="0"/>
      <w:marBottom w:val="0"/>
      <w:divBdr>
        <w:top w:val="none" w:sz="0" w:space="0" w:color="auto"/>
        <w:left w:val="none" w:sz="0" w:space="0" w:color="auto"/>
        <w:bottom w:val="none" w:sz="0" w:space="0" w:color="auto"/>
        <w:right w:val="none" w:sz="0" w:space="0" w:color="auto"/>
      </w:divBdr>
    </w:div>
    <w:div w:id="1337341166">
      <w:bodyDiv w:val="1"/>
      <w:marLeft w:val="0"/>
      <w:marRight w:val="0"/>
      <w:marTop w:val="0"/>
      <w:marBottom w:val="0"/>
      <w:divBdr>
        <w:top w:val="none" w:sz="0" w:space="0" w:color="auto"/>
        <w:left w:val="none" w:sz="0" w:space="0" w:color="auto"/>
        <w:bottom w:val="none" w:sz="0" w:space="0" w:color="auto"/>
        <w:right w:val="none" w:sz="0" w:space="0" w:color="auto"/>
      </w:divBdr>
    </w:div>
    <w:div w:id="1340497630">
      <w:bodyDiv w:val="1"/>
      <w:marLeft w:val="0"/>
      <w:marRight w:val="0"/>
      <w:marTop w:val="0"/>
      <w:marBottom w:val="0"/>
      <w:divBdr>
        <w:top w:val="none" w:sz="0" w:space="0" w:color="auto"/>
        <w:left w:val="none" w:sz="0" w:space="0" w:color="auto"/>
        <w:bottom w:val="none" w:sz="0" w:space="0" w:color="auto"/>
        <w:right w:val="none" w:sz="0" w:space="0" w:color="auto"/>
      </w:divBdr>
    </w:div>
    <w:div w:id="1393693273">
      <w:bodyDiv w:val="1"/>
      <w:marLeft w:val="0"/>
      <w:marRight w:val="0"/>
      <w:marTop w:val="0"/>
      <w:marBottom w:val="0"/>
      <w:divBdr>
        <w:top w:val="none" w:sz="0" w:space="0" w:color="auto"/>
        <w:left w:val="none" w:sz="0" w:space="0" w:color="auto"/>
        <w:bottom w:val="none" w:sz="0" w:space="0" w:color="auto"/>
        <w:right w:val="none" w:sz="0" w:space="0" w:color="auto"/>
      </w:divBdr>
    </w:div>
    <w:div w:id="1413821155">
      <w:bodyDiv w:val="1"/>
      <w:marLeft w:val="0"/>
      <w:marRight w:val="0"/>
      <w:marTop w:val="0"/>
      <w:marBottom w:val="0"/>
      <w:divBdr>
        <w:top w:val="none" w:sz="0" w:space="0" w:color="auto"/>
        <w:left w:val="none" w:sz="0" w:space="0" w:color="auto"/>
        <w:bottom w:val="none" w:sz="0" w:space="0" w:color="auto"/>
        <w:right w:val="none" w:sz="0" w:space="0" w:color="auto"/>
      </w:divBdr>
      <w:divsChild>
        <w:div w:id="888689425">
          <w:marLeft w:val="0"/>
          <w:marRight w:val="0"/>
          <w:marTop w:val="0"/>
          <w:marBottom w:val="0"/>
          <w:divBdr>
            <w:top w:val="none" w:sz="0" w:space="0" w:color="auto"/>
            <w:left w:val="none" w:sz="0" w:space="0" w:color="auto"/>
            <w:bottom w:val="none" w:sz="0" w:space="0" w:color="auto"/>
            <w:right w:val="none" w:sz="0" w:space="0" w:color="auto"/>
          </w:divBdr>
          <w:divsChild>
            <w:div w:id="1558977352">
              <w:marLeft w:val="0"/>
              <w:marRight w:val="0"/>
              <w:marTop w:val="0"/>
              <w:marBottom w:val="0"/>
              <w:divBdr>
                <w:top w:val="none" w:sz="0" w:space="0" w:color="auto"/>
                <w:left w:val="none" w:sz="0" w:space="0" w:color="auto"/>
                <w:bottom w:val="none" w:sz="0" w:space="0" w:color="auto"/>
                <w:right w:val="none" w:sz="0" w:space="0" w:color="auto"/>
              </w:divBdr>
              <w:divsChild>
                <w:div w:id="159180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840042">
      <w:bodyDiv w:val="1"/>
      <w:marLeft w:val="0"/>
      <w:marRight w:val="0"/>
      <w:marTop w:val="0"/>
      <w:marBottom w:val="0"/>
      <w:divBdr>
        <w:top w:val="none" w:sz="0" w:space="0" w:color="auto"/>
        <w:left w:val="none" w:sz="0" w:space="0" w:color="auto"/>
        <w:bottom w:val="none" w:sz="0" w:space="0" w:color="auto"/>
        <w:right w:val="none" w:sz="0" w:space="0" w:color="auto"/>
      </w:divBdr>
    </w:div>
    <w:div w:id="1533809287">
      <w:bodyDiv w:val="1"/>
      <w:marLeft w:val="0"/>
      <w:marRight w:val="0"/>
      <w:marTop w:val="0"/>
      <w:marBottom w:val="0"/>
      <w:divBdr>
        <w:top w:val="none" w:sz="0" w:space="0" w:color="auto"/>
        <w:left w:val="none" w:sz="0" w:space="0" w:color="auto"/>
        <w:bottom w:val="none" w:sz="0" w:space="0" w:color="auto"/>
        <w:right w:val="none" w:sz="0" w:space="0" w:color="auto"/>
      </w:divBdr>
    </w:div>
    <w:div w:id="1570967139">
      <w:bodyDiv w:val="1"/>
      <w:marLeft w:val="0"/>
      <w:marRight w:val="0"/>
      <w:marTop w:val="0"/>
      <w:marBottom w:val="0"/>
      <w:divBdr>
        <w:top w:val="none" w:sz="0" w:space="0" w:color="auto"/>
        <w:left w:val="none" w:sz="0" w:space="0" w:color="auto"/>
        <w:bottom w:val="none" w:sz="0" w:space="0" w:color="auto"/>
        <w:right w:val="none" w:sz="0" w:space="0" w:color="auto"/>
      </w:divBdr>
    </w:div>
    <w:div w:id="1584336102">
      <w:bodyDiv w:val="1"/>
      <w:marLeft w:val="0"/>
      <w:marRight w:val="0"/>
      <w:marTop w:val="0"/>
      <w:marBottom w:val="0"/>
      <w:divBdr>
        <w:top w:val="none" w:sz="0" w:space="0" w:color="auto"/>
        <w:left w:val="none" w:sz="0" w:space="0" w:color="auto"/>
        <w:bottom w:val="none" w:sz="0" w:space="0" w:color="auto"/>
        <w:right w:val="none" w:sz="0" w:space="0" w:color="auto"/>
      </w:divBdr>
    </w:div>
    <w:div w:id="1600679317">
      <w:bodyDiv w:val="1"/>
      <w:marLeft w:val="0"/>
      <w:marRight w:val="0"/>
      <w:marTop w:val="0"/>
      <w:marBottom w:val="0"/>
      <w:divBdr>
        <w:top w:val="none" w:sz="0" w:space="0" w:color="auto"/>
        <w:left w:val="none" w:sz="0" w:space="0" w:color="auto"/>
        <w:bottom w:val="none" w:sz="0" w:space="0" w:color="auto"/>
        <w:right w:val="none" w:sz="0" w:space="0" w:color="auto"/>
      </w:divBdr>
    </w:div>
    <w:div w:id="1653678580">
      <w:bodyDiv w:val="1"/>
      <w:marLeft w:val="0"/>
      <w:marRight w:val="0"/>
      <w:marTop w:val="0"/>
      <w:marBottom w:val="0"/>
      <w:divBdr>
        <w:top w:val="none" w:sz="0" w:space="0" w:color="auto"/>
        <w:left w:val="none" w:sz="0" w:space="0" w:color="auto"/>
        <w:bottom w:val="none" w:sz="0" w:space="0" w:color="auto"/>
        <w:right w:val="none" w:sz="0" w:space="0" w:color="auto"/>
      </w:divBdr>
    </w:div>
    <w:div w:id="1688680092">
      <w:bodyDiv w:val="1"/>
      <w:marLeft w:val="0"/>
      <w:marRight w:val="0"/>
      <w:marTop w:val="0"/>
      <w:marBottom w:val="0"/>
      <w:divBdr>
        <w:top w:val="none" w:sz="0" w:space="0" w:color="auto"/>
        <w:left w:val="none" w:sz="0" w:space="0" w:color="auto"/>
        <w:bottom w:val="none" w:sz="0" w:space="0" w:color="auto"/>
        <w:right w:val="none" w:sz="0" w:space="0" w:color="auto"/>
      </w:divBdr>
    </w:div>
    <w:div w:id="1692025100">
      <w:bodyDiv w:val="1"/>
      <w:marLeft w:val="0"/>
      <w:marRight w:val="0"/>
      <w:marTop w:val="0"/>
      <w:marBottom w:val="0"/>
      <w:divBdr>
        <w:top w:val="none" w:sz="0" w:space="0" w:color="auto"/>
        <w:left w:val="none" w:sz="0" w:space="0" w:color="auto"/>
        <w:bottom w:val="none" w:sz="0" w:space="0" w:color="auto"/>
        <w:right w:val="none" w:sz="0" w:space="0" w:color="auto"/>
      </w:divBdr>
    </w:div>
    <w:div w:id="1694457567">
      <w:bodyDiv w:val="1"/>
      <w:marLeft w:val="0"/>
      <w:marRight w:val="0"/>
      <w:marTop w:val="0"/>
      <w:marBottom w:val="0"/>
      <w:divBdr>
        <w:top w:val="none" w:sz="0" w:space="0" w:color="auto"/>
        <w:left w:val="none" w:sz="0" w:space="0" w:color="auto"/>
        <w:bottom w:val="none" w:sz="0" w:space="0" w:color="auto"/>
        <w:right w:val="none" w:sz="0" w:space="0" w:color="auto"/>
      </w:divBdr>
    </w:div>
    <w:div w:id="1714576161">
      <w:bodyDiv w:val="1"/>
      <w:marLeft w:val="0"/>
      <w:marRight w:val="0"/>
      <w:marTop w:val="0"/>
      <w:marBottom w:val="0"/>
      <w:divBdr>
        <w:top w:val="none" w:sz="0" w:space="0" w:color="auto"/>
        <w:left w:val="none" w:sz="0" w:space="0" w:color="auto"/>
        <w:bottom w:val="none" w:sz="0" w:space="0" w:color="auto"/>
        <w:right w:val="none" w:sz="0" w:space="0" w:color="auto"/>
      </w:divBdr>
    </w:div>
    <w:div w:id="1747070076">
      <w:bodyDiv w:val="1"/>
      <w:marLeft w:val="0"/>
      <w:marRight w:val="0"/>
      <w:marTop w:val="0"/>
      <w:marBottom w:val="0"/>
      <w:divBdr>
        <w:top w:val="none" w:sz="0" w:space="0" w:color="auto"/>
        <w:left w:val="none" w:sz="0" w:space="0" w:color="auto"/>
        <w:bottom w:val="none" w:sz="0" w:space="0" w:color="auto"/>
        <w:right w:val="none" w:sz="0" w:space="0" w:color="auto"/>
      </w:divBdr>
    </w:div>
    <w:div w:id="1780559734">
      <w:bodyDiv w:val="1"/>
      <w:marLeft w:val="0"/>
      <w:marRight w:val="0"/>
      <w:marTop w:val="0"/>
      <w:marBottom w:val="0"/>
      <w:divBdr>
        <w:top w:val="none" w:sz="0" w:space="0" w:color="auto"/>
        <w:left w:val="none" w:sz="0" w:space="0" w:color="auto"/>
        <w:bottom w:val="none" w:sz="0" w:space="0" w:color="auto"/>
        <w:right w:val="none" w:sz="0" w:space="0" w:color="auto"/>
      </w:divBdr>
    </w:div>
    <w:div w:id="1810587439">
      <w:bodyDiv w:val="1"/>
      <w:marLeft w:val="0"/>
      <w:marRight w:val="0"/>
      <w:marTop w:val="0"/>
      <w:marBottom w:val="0"/>
      <w:divBdr>
        <w:top w:val="none" w:sz="0" w:space="0" w:color="auto"/>
        <w:left w:val="none" w:sz="0" w:space="0" w:color="auto"/>
        <w:bottom w:val="none" w:sz="0" w:space="0" w:color="auto"/>
        <w:right w:val="none" w:sz="0" w:space="0" w:color="auto"/>
      </w:divBdr>
      <w:divsChild>
        <w:div w:id="1527868390">
          <w:marLeft w:val="0"/>
          <w:marRight w:val="0"/>
          <w:marTop w:val="0"/>
          <w:marBottom w:val="0"/>
          <w:divBdr>
            <w:top w:val="none" w:sz="0" w:space="0" w:color="auto"/>
            <w:left w:val="none" w:sz="0" w:space="0" w:color="auto"/>
            <w:bottom w:val="none" w:sz="0" w:space="0" w:color="auto"/>
            <w:right w:val="none" w:sz="0" w:space="0" w:color="auto"/>
          </w:divBdr>
          <w:divsChild>
            <w:div w:id="334918773">
              <w:marLeft w:val="0"/>
              <w:marRight w:val="0"/>
              <w:marTop w:val="0"/>
              <w:marBottom w:val="0"/>
              <w:divBdr>
                <w:top w:val="none" w:sz="0" w:space="0" w:color="auto"/>
                <w:left w:val="none" w:sz="0" w:space="0" w:color="auto"/>
                <w:bottom w:val="none" w:sz="0" w:space="0" w:color="auto"/>
                <w:right w:val="none" w:sz="0" w:space="0" w:color="auto"/>
              </w:divBdr>
              <w:divsChild>
                <w:div w:id="198049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917389">
      <w:bodyDiv w:val="1"/>
      <w:marLeft w:val="0"/>
      <w:marRight w:val="0"/>
      <w:marTop w:val="0"/>
      <w:marBottom w:val="0"/>
      <w:divBdr>
        <w:top w:val="none" w:sz="0" w:space="0" w:color="auto"/>
        <w:left w:val="none" w:sz="0" w:space="0" w:color="auto"/>
        <w:bottom w:val="none" w:sz="0" w:space="0" w:color="auto"/>
        <w:right w:val="none" w:sz="0" w:space="0" w:color="auto"/>
      </w:divBdr>
      <w:divsChild>
        <w:div w:id="1647783879">
          <w:marLeft w:val="0"/>
          <w:marRight w:val="0"/>
          <w:marTop w:val="0"/>
          <w:marBottom w:val="0"/>
          <w:divBdr>
            <w:top w:val="none" w:sz="0" w:space="0" w:color="auto"/>
            <w:left w:val="none" w:sz="0" w:space="0" w:color="auto"/>
            <w:bottom w:val="none" w:sz="0" w:space="0" w:color="auto"/>
            <w:right w:val="none" w:sz="0" w:space="0" w:color="auto"/>
          </w:divBdr>
          <w:divsChild>
            <w:div w:id="67768941">
              <w:marLeft w:val="0"/>
              <w:marRight w:val="0"/>
              <w:marTop w:val="0"/>
              <w:marBottom w:val="0"/>
              <w:divBdr>
                <w:top w:val="none" w:sz="0" w:space="0" w:color="auto"/>
                <w:left w:val="none" w:sz="0" w:space="0" w:color="auto"/>
                <w:bottom w:val="none" w:sz="0" w:space="0" w:color="auto"/>
                <w:right w:val="none" w:sz="0" w:space="0" w:color="auto"/>
              </w:divBdr>
              <w:divsChild>
                <w:div w:id="6452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381123">
      <w:bodyDiv w:val="1"/>
      <w:marLeft w:val="0"/>
      <w:marRight w:val="0"/>
      <w:marTop w:val="0"/>
      <w:marBottom w:val="0"/>
      <w:divBdr>
        <w:top w:val="none" w:sz="0" w:space="0" w:color="auto"/>
        <w:left w:val="none" w:sz="0" w:space="0" w:color="auto"/>
        <w:bottom w:val="none" w:sz="0" w:space="0" w:color="auto"/>
        <w:right w:val="none" w:sz="0" w:space="0" w:color="auto"/>
      </w:divBdr>
      <w:divsChild>
        <w:div w:id="777793135">
          <w:marLeft w:val="0"/>
          <w:marRight w:val="0"/>
          <w:marTop w:val="0"/>
          <w:marBottom w:val="0"/>
          <w:divBdr>
            <w:top w:val="none" w:sz="0" w:space="0" w:color="auto"/>
            <w:left w:val="none" w:sz="0" w:space="0" w:color="auto"/>
            <w:bottom w:val="none" w:sz="0" w:space="0" w:color="auto"/>
            <w:right w:val="none" w:sz="0" w:space="0" w:color="auto"/>
          </w:divBdr>
          <w:divsChild>
            <w:div w:id="1167016642">
              <w:marLeft w:val="0"/>
              <w:marRight w:val="0"/>
              <w:marTop w:val="0"/>
              <w:marBottom w:val="0"/>
              <w:divBdr>
                <w:top w:val="none" w:sz="0" w:space="0" w:color="auto"/>
                <w:left w:val="none" w:sz="0" w:space="0" w:color="auto"/>
                <w:bottom w:val="none" w:sz="0" w:space="0" w:color="auto"/>
                <w:right w:val="none" w:sz="0" w:space="0" w:color="auto"/>
              </w:divBdr>
              <w:divsChild>
                <w:div w:id="2329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453363">
      <w:bodyDiv w:val="1"/>
      <w:marLeft w:val="0"/>
      <w:marRight w:val="0"/>
      <w:marTop w:val="0"/>
      <w:marBottom w:val="0"/>
      <w:divBdr>
        <w:top w:val="none" w:sz="0" w:space="0" w:color="auto"/>
        <w:left w:val="none" w:sz="0" w:space="0" w:color="auto"/>
        <w:bottom w:val="none" w:sz="0" w:space="0" w:color="auto"/>
        <w:right w:val="none" w:sz="0" w:space="0" w:color="auto"/>
      </w:divBdr>
    </w:div>
    <w:div w:id="1947342259">
      <w:bodyDiv w:val="1"/>
      <w:marLeft w:val="0"/>
      <w:marRight w:val="0"/>
      <w:marTop w:val="0"/>
      <w:marBottom w:val="0"/>
      <w:divBdr>
        <w:top w:val="none" w:sz="0" w:space="0" w:color="auto"/>
        <w:left w:val="none" w:sz="0" w:space="0" w:color="auto"/>
        <w:bottom w:val="none" w:sz="0" w:space="0" w:color="auto"/>
        <w:right w:val="none" w:sz="0" w:space="0" w:color="auto"/>
      </w:divBdr>
    </w:div>
    <w:div w:id="1948583422">
      <w:bodyDiv w:val="1"/>
      <w:marLeft w:val="0"/>
      <w:marRight w:val="0"/>
      <w:marTop w:val="0"/>
      <w:marBottom w:val="0"/>
      <w:divBdr>
        <w:top w:val="none" w:sz="0" w:space="0" w:color="auto"/>
        <w:left w:val="none" w:sz="0" w:space="0" w:color="auto"/>
        <w:bottom w:val="none" w:sz="0" w:space="0" w:color="auto"/>
        <w:right w:val="none" w:sz="0" w:space="0" w:color="auto"/>
      </w:divBdr>
      <w:divsChild>
        <w:div w:id="452334316">
          <w:marLeft w:val="0"/>
          <w:marRight w:val="0"/>
          <w:marTop w:val="0"/>
          <w:marBottom w:val="0"/>
          <w:divBdr>
            <w:top w:val="none" w:sz="0" w:space="0" w:color="auto"/>
            <w:left w:val="none" w:sz="0" w:space="0" w:color="auto"/>
            <w:bottom w:val="none" w:sz="0" w:space="0" w:color="auto"/>
            <w:right w:val="none" w:sz="0" w:space="0" w:color="auto"/>
          </w:divBdr>
          <w:divsChild>
            <w:div w:id="368188962">
              <w:marLeft w:val="0"/>
              <w:marRight w:val="0"/>
              <w:marTop w:val="0"/>
              <w:marBottom w:val="0"/>
              <w:divBdr>
                <w:top w:val="none" w:sz="0" w:space="0" w:color="auto"/>
                <w:left w:val="none" w:sz="0" w:space="0" w:color="auto"/>
                <w:bottom w:val="none" w:sz="0" w:space="0" w:color="auto"/>
                <w:right w:val="none" w:sz="0" w:space="0" w:color="auto"/>
              </w:divBdr>
              <w:divsChild>
                <w:div w:id="13278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02999">
      <w:bodyDiv w:val="1"/>
      <w:marLeft w:val="0"/>
      <w:marRight w:val="0"/>
      <w:marTop w:val="0"/>
      <w:marBottom w:val="0"/>
      <w:divBdr>
        <w:top w:val="none" w:sz="0" w:space="0" w:color="auto"/>
        <w:left w:val="none" w:sz="0" w:space="0" w:color="auto"/>
        <w:bottom w:val="none" w:sz="0" w:space="0" w:color="auto"/>
        <w:right w:val="none" w:sz="0" w:space="0" w:color="auto"/>
      </w:divBdr>
      <w:divsChild>
        <w:div w:id="525870192">
          <w:marLeft w:val="0"/>
          <w:marRight w:val="0"/>
          <w:marTop w:val="0"/>
          <w:marBottom w:val="0"/>
          <w:divBdr>
            <w:top w:val="none" w:sz="0" w:space="0" w:color="auto"/>
            <w:left w:val="none" w:sz="0" w:space="0" w:color="auto"/>
            <w:bottom w:val="none" w:sz="0" w:space="0" w:color="auto"/>
            <w:right w:val="none" w:sz="0" w:space="0" w:color="auto"/>
          </w:divBdr>
          <w:divsChild>
            <w:div w:id="416639364">
              <w:marLeft w:val="0"/>
              <w:marRight w:val="0"/>
              <w:marTop w:val="0"/>
              <w:marBottom w:val="0"/>
              <w:divBdr>
                <w:top w:val="none" w:sz="0" w:space="0" w:color="auto"/>
                <w:left w:val="none" w:sz="0" w:space="0" w:color="auto"/>
                <w:bottom w:val="none" w:sz="0" w:space="0" w:color="auto"/>
                <w:right w:val="none" w:sz="0" w:space="0" w:color="auto"/>
              </w:divBdr>
              <w:divsChild>
                <w:div w:id="176988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83708">
      <w:bodyDiv w:val="1"/>
      <w:marLeft w:val="0"/>
      <w:marRight w:val="0"/>
      <w:marTop w:val="0"/>
      <w:marBottom w:val="0"/>
      <w:divBdr>
        <w:top w:val="none" w:sz="0" w:space="0" w:color="auto"/>
        <w:left w:val="none" w:sz="0" w:space="0" w:color="auto"/>
        <w:bottom w:val="none" w:sz="0" w:space="0" w:color="auto"/>
        <w:right w:val="none" w:sz="0" w:space="0" w:color="auto"/>
      </w:divBdr>
    </w:div>
    <w:div w:id="214408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3321</Words>
  <Characters>18271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2</cp:revision>
  <cp:lastPrinted>2018-04-05T21:04:00Z</cp:lastPrinted>
  <dcterms:created xsi:type="dcterms:W3CDTF">2018-04-08T20:42:00Z</dcterms:created>
  <dcterms:modified xsi:type="dcterms:W3CDTF">2018-04-08T20:42:00Z</dcterms:modified>
</cp:coreProperties>
</file>