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B7F214" w14:textId="77777777" w:rsidR="003B636E" w:rsidRDefault="00946F3F">
      <w:r w:rsidRPr="00946F3F">
        <w:t>La intervención del círculo de seguridad</w:t>
      </w:r>
    </w:p>
    <w:p w14:paraId="4DCE91BA" w14:textId="77777777" w:rsidR="00946F3F" w:rsidRDefault="00946F3F">
      <w:r w:rsidRPr="00946F3F">
        <w:t>978-84-949641-1-4</w:t>
      </w:r>
    </w:p>
    <w:p w14:paraId="08B969B6" w14:textId="77777777" w:rsidR="00946F3F" w:rsidRDefault="00946F3F">
      <w:pPr>
        <w:rPr>
          <w:lang w:val="en-US"/>
        </w:rPr>
      </w:pPr>
      <w:r w:rsidRPr="00946F3F">
        <w:rPr>
          <w:lang w:val="en-US"/>
        </w:rPr>
        <w:t>Kent Hoffman, Glen Cooper &amp; Bert Powell</w:t>
      </w:r>
    </w:p>
    <w:p w14:paraId="4C191620" w14:textId="77777777" w:rsidR="00946F3F" w:rsidRDefault="00946F3F">
      <w:pPr>
        <w:rPr>
          <w:lang w:val="en-US"/>
        </w:rPr>
      </w:pPr>
      <w:r w:rsidRPr="00946F3F">
        <w:rPr>
          <w:lang w:val="en-US"/>
        </w:rPr>
        <w:t>Eleftheria</w:t>
      </w:r>
    </w:p>
    <w:p w14:paraId="7972AD80" w14:textId="77777777" w:rsidR="00946F3F" w:rsidRDefault="00946F3F">
      <w:pPr>
        <w:rPr>
          <w:lang w:val="en-US"/>
        </w:rPr>
      </w:pPr>
    </w:p>
    <w:p w14:paraId="3F770C93" w14:textId="77777777" w:rsidR="00946F3F" w:rsidRPr="00946F3F" w:rsidRDefault="00946F3F" w:rsidP="00946F3F">
      <w:pPr>
        <w:rPr>
          <w:b/>
        </w:rPr>
      </w:pPr>
      <w:r w:rsidRPr="00946F3F">
        <w:rPr>
          <w:b/>
        </w:rPr>
        <w:t xml:space="preserve">Resumen </w:t>
      </w:r>
    </w:p>
    <w:p w14:paraId="552A2DA8" w14:textId="77777777" w:rsidR="00946F3F" w:rsidRDefault="00946F3F" w:rsidP="00946F3F">
      <w:r w:rsidRPr="00946F3F">
        <w:t>Este prólogo revisa los principales valores del libro "La intervención del círculo de seguridad", en el marco general de la intervención centrada en el vínculo con familias, y de la protección del menor.</w:t>
      </w:r>
    </w:p>
    <w:p w14:paraId="4E266018" w14:textId="77777777" w:rsidR="00946F3F" w:rsidRDefault="00946F3F" w:rsidP="00946F3F"/>
    <w:p w14:paraId="31415F4C" w14:textId="77777777" w:rsidR="00946F3F" w:rsidRPr="00946F3F" w:rsidRDefault="00946F3F" w:rsidP="00946F3F">
      <w:pPr>
        <w:rPr>
          <w:b/>
          <w:lang w:val="en-US"/>
        </w:rPr>
      </w:pPr>
      <w:bookmarkStart w:id="0" w:name="_GoBack"/>
      <w:r w:rsidRPr="00946F3F">
        <w:rPr>
          <w:b/>
          <w:lang w:val="en-US"/>
        </w:rPr>
        <w:t xml:space="preserve">Abstract </w:t>
      </w:r>
    </w:p>
    <w:bookmarkEnd w:id="0"/>
    <w:p w14:paraId="33F1B3A3" w14:textId="77777777" w:rsidR="00946F3F" w:rsidRPr="00946F3F" w:rsidRDefault="00946F3F" w:rsidP="00946F3F">
      <w:pPr>
        <w:rPr>
          <w:lang w:val="en-US"/>
        </w:rPr>
      </w:pPr>
      <w:r w:rsidRPr="00946F3F">
        <w:rPr>
          <w:lang w:val="en-US"/>
        </w:rPr>
        <w:t xml:space="preserve">This prologue reviews the main values ​​of the book "La </w:t>
      </w:r>
      <w:proofErr w:type="spellStart"/>
      <w:r w:rsidRPr="00946F3F">
        <w:rPr>
          <w:lang w:val="en-US"/>
        </w:rPr>
        <w:t>intervención</w:t>
      </w:r>
      <w:proofErr w:type="spellEnd"/>
      <w:r w:rsidRPr="00946F3F">
        <w:rPr>
          <w:lang w:val="en-US"/>
        </w:rPr>
        <w:t xml:space="preserve"> del </w:t>
      </w:r>
      <w:proofErr w:type="spellStart"/>
      <w:r w:rsidRPr="00946F3F">
        <w:rPr>
          <w:lang w:val="en-US"/>
        </w:rPr>
        <w:t>círculo</w:t>
      </w:r>
      <w:proofErr w:type="spellEnd"/>
      <w:r w:rsidRPr="00946F3F">
        <w:rPr>
          <w:lang w:val="en-US"/>
        </w:rPr>
        <w:t xml:space="preserve"> de </w:t>
      </w:r>
      <w:proofErr w:type="spellStart"/>
      <w:r w:rsidRPr="00946F3F">
        <w:rPr>
          <w:lang w:val="en-US"/>
        </w:rPr>
        <w:t>seguridad</w:t>
      </w:r>
      <w:proofErr w:type="spellEnd"/>
      <w:r w:rsidRPr="00946F3F">
        <w:rPr>
          <w:lang w:val="en-US"/>
        </w:rPr>
        <w:t>", within the general framework of attachment-centered intervention with families and child protection.</w:t>
      </w:r>
    </w:p>
    <w:sectPr w:rsidR="00946F3F" w:rsidRPr="00946F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F3F"/>
    <w:rsid w:val="00903317"/>
    <w:rsid w:val="00946F3F"/>
    <w:rsid w:val="00EE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2D1DC"/>
  <w15:chartTrackingRefBased/>
  <w15:docId w15:val="{9B9EC8C5-76C5-4C76-BB3A-9DFB3326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Pitillas Salva</dc:creator>
  <cp:keywords/>
  <dc:description/>
  <cp:lastModifiedBy>Carlos Pitillas Salva</cp:lastModifiedBy>
  <cp:revision>1</cp:revision>
  <dcterms:created xsi:type="dcterms:W3CDTF">2019-04-23T08:56:00Z</dcterms:created>
  <dcterms:modified xsi:type="dcterms:W3CDTF">2019-04-23T09:01:00Z</dcterms:modified>
</cp:coreProperties>
</file>