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6F9" w:rsidRPr="005A4496" w:rsidRDefault="00C306F9" w:rsidP="00C306F9">
      <w:pPr>
        <w:ind w:left="2880" w:hanging="2880"/>
        <w:jc w:val="both"/>
        <w:rPr>
          <w:rFonts w:ascii="Calibri" w:hAnsi="Calibri" w:cs="Calibri"/>
          <w:b/>
          <w:bCs/>
          <w:lang w:val="es-ES"/>
        </w:rPr>
      </w:pPr>
    </w:p>
    <w:p w:rsidR="00C306F9" w:rsidRPr="00C306F9" w:rsidRDefault="00C306F9" w:rsidP="00C306F9">
      <w:pPr>
        <w:pStyle w:val="Sinespaciado"/>
        <w:ind w:left="567" w:hanging="709"/>
        <w:rPr>
          <w:rFonts w:ascii="Arial" w:eastAsia="Times New Roman" w:hAnsi="Arial" w:cs="Arial"/>
          <w:color w:val="000000"/>
          <w:szCs w:val="24"/>
          <w:lang w:val="es-ES" w:eastAsia="es-ES"/>
        </w:rPr>
      </w:pPr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>Peral Santamaría, A. &amp; Strotmann, B. (2019</w:t>
      </w:r>
      <w:r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>)</w:t>
      </w:r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 xml:space="preserve">. </w:t>
      </w:r>
      <w:proofErr w:type="spellStart"/>
      <w:r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>Chapter</w:t>
      </w:r>
      <w:proofErr w:type="spellEnd"/>
      <w:r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 xml:space="preserve"> 6 - </w:t>
      </w:r>
      <w:r w:rsidRPr="00790FBB"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 xml:space="preserve">El valor añadido de la enseñanza colaborativa bilingüe: un caso práctico. </w:t>
      </w:r>
      <w:proofErr w:type="spellStart"/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n-US"/>
        </w:rPr>
        <w:t>En</w:t>
      </w:r>
      <w:proofErr w:type="spellEnd"/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n-US"/>
        </w:rPr>
        <w:t xml:space="preserve">: </w:t>
      </w:r>
      <w:r w:rsidRPr="001C433C">
        <w:rPr>
          <w:rFonts w:ascii="Calibri" w:eastAsia="Times New Roman" w:hAnsi="Calibri" w:cs="Calibri"/>
          <w:bCs/>
          <w:i/>
          <w:iCs/>
          <w:smallCaps w:val="0"/>
          <w:kern w:val="28"/>
          <w:sz w:val="22"/>
          <w:lang w:val="en-US"/>
        </w:rPr>
        <w:t>Bilingual Education Under Debate: Practice, research and teacher education</w:t>
      </w:r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n-US"/>
        </w:rPr>
        <w:t xml:space="preserve">. </w:t>
      </w:r>
      <w:r w:rsidR="00162A53"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>Cáceres</w:t>
      </w:r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 xml:space="preserve">: </w:t>
      </w:r>
      <w:r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>Servicio de p</w:t>
      </w:r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 xml:space="preserve">ublicaciones Universidad de </w:t>
      </w:r>
      <w:r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>Extremadura</w:t>
      </w:r>
      <w:r w:rsidRPr="001C433C"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>.</w:t>
      </w:r>
      <w:r>
        <w:rPr>
          <w:rFonts w:ascii="Calibri" w:eastAsia="Times New Roman" w:hAnsi="Calibri" w:cs="Calibri"/>
          <w:bCs/>
          <w:smallCaps w:val="0"/>
          <w:kern w:val="28"/>
          <w:sz w:val="22"/>
          <w:lang w:val="es-ES"/>
        </w:rPr>
        <w:t xml:space="preserve"> Disponible en: </w:t>
      </w:r>
      <w:hyperlink r:id="rId4" w:tgtFrame="_blank" w:history="1">
        <w:r w:rsidRPr="00C306F9">
          <w:rPr>
            <w:rFonts w:asciiTheme="minorHAnsi" w:eastAsia="Times New Roman" w:hAnsiTheme="minorHAnsi" w:cstheme="minorHAnsi"/>
            <w:color w:val="1155CC"/>
            <w:szCs w:val="24"/>
            <w:u w:val="single"/>
            <w:lang w:val="es-ES" w:eastAsia="es-ES"/>
          </w:rPr>
          <w:t>https://www.unex.es/organizacion/servicios-universitarios/servicios/servicio_publicaciones/publicacion?id=1756</w:t>
        </w:r>
      </w:hyperlink>
    </w:p>
    <w:p w:rsidR="006549C5" w:rsidRPr="00C306F9" w:rsidRDefault="006549C5" w:rsidP="00C306F9">
      <w:pPr>
        <w:ind w:hanging="709"/>
        <w:rPr>
          <w:lang w:val="es-ES"/>
        </w:rPr>
      </w:pPr>
    </w:p>
    <w:p w:rsidR="00C306F9" w:rsidRPr="00C306F9" w:rsidRDefault="00C306F9">
      <w:pPr>
        <w:rPr>
          <w:lang w:val="es-ES"/>
        </w:rPr>
      </w:pPr>
    </w:p>
    <w:p w:rsidR="00C306F9" w:rsidRPr="00C306F9" w:rsidRDefault="00C306F9">
      <w:pPr>
        <w:rPr>
          <w:lang w:val="es-ES"/>
        </w:rPr>
      </w:pPr>
      <w:bookmarkStart w:id="0" w:name="_GoBack"/>
      <w:bookmarkEnd w:id="0"/>
    </w:p>
    <w:p w:rsidR="00C306F9" w:rsidRPr="00C306F9" w:rsidRDefault="00C306F9">
      <w:pPr>
        <w:rPr>
          <w:lang w:val="es-ES"/>
        </w:rPr>
      </w:pPr>
    </w:p>
    <w:sectPr w:rsidR="00C306F9" w:rsidRPr="00C306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F9"/>
    <w:rsid w:val="00162A53"/>
    <w:rsid w:val="00527EC6"/>
    <w:rsid w:val="006549C5"/>
    <w:rsid w:val="00C3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F76A"/>
  <w15:chartTrackingRefBased/>
  <w15:docId w15:val="{887A5FAE-2317-46AA-8E4B-EB59E468C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C306F9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C306F9"/>
    <w:rPr>
      <w:color w:val="0000FF"/>
      <w:u w:val="single"/>
    </w:rPr>
  </w:style>
  <w:style w:type="paragraph" w:styleId="Sinespaciado">
    <w:name w:val="No Spacing"/>
    <w:aliases w:val="Author"/>
    <w:link w:val="SinespaciadoCar"/>
    <w:uiPriority w:val="1"/>
    <w:qFormat/>
    <w:rsid w:val="00C306F9"/>
    <w:pPr>
      <w:spacing w:after="0" w:line="240" w:lineRule="auto"/>
    </w:pPr>
    <w:rPr>
      <w:rFonts w:ascii="Times New Roman" w:eastAsia="Calibri" w:hAnsi="Times New Roman" w:cs="Times New Roman"/>
      <w:smallCaps/>
      <w:sz w:val="24"/>
      <w:lang w:val="en-GB"/>
    </w:rPr>
  </w:style>
  <w:style w:type="character" w:customStyle="1" w:styleId="SinespaciadoCar">
    <w:name w:val="Sin espaciado Car"/>
    <w:aliases w:val="Author Car"/>
    <w:link w:val="Sinespaciado"/>
    <w:uiPriority w:val="1"/>
    <w:rsid w:val="00C306F9"/>
    <w:rPr>
      <w:rFonts w:ascii="Times New Roman" w:eastAsia="Calibri" w:hAnsi="Times New Roman" w:cs="Times New Roman"/>
      <w:smallCaps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14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5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nex.es/organizacion/servicios-universitarios/servicios/servicio_publicaciones/publicacion?id=1756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461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2019-11-09T16:50:00Z</dcterms:created>
  <dcterms:modified xsi:type="dcterms:W3CDTF">2019-11-09T16:59:00Z</dcterms:modified>
</cp:coreProperties>
</file>