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B03" w:rsidRPr="00EF7217" w:rsidRDefault="00C55551" w:rsidP="00294B03">
      <w:pPr>
        <w:spacing w:line="360" w:lineRule="auto"/>
        <w:jc w:val="center"/>
        <w:rPr>
          <w:rFonts w:ascii="Times New Roman" w:hAnsi="Times New Roman"/>
          <w:sz w:val="44"/>
          <w:szCs w:val="44"/>
        </w:rPr>
      </w:pPr>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-211455</wp:posOffset>
            </wp:positionV>
            <wp:extent cx="3903345" cy="2757805"/>
            <wp:effectExtent l="0" t="0" r="0" b="0"/>
            <wp:wrapThrough wrapText="bothSides">
              <wp:wrapPolygon edited="0">
                <wp:start x="0" y="0"/>
                <wp:lineTo x="0" y="21486"/>
                <wp:lineTo x="21505" y="21486"/>
                <wp:lineTo x="21505" y="0"/>
                <wp:lineTo x="0" y="0"/>
              </wp:wrapPolygon>
            </wp:wrapThrough>
            <wp:docPr id="5"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3345" cy="2757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4B03" w:rsidRPr="00EF7217">
        <w:rPr>
          <w:rFonts w:ascii="Times New Roman" w:hAnsi="Times New Roman"/>
          <w:sz w:val="44"/>
          <w:szCs w:val="44"/>
        </w:rPr>
        <w:t>FACULTAD DE CIENCIAS HUMANAS Y SOCIALES</w:t>
      </w:r>
    </w:p>
    <w:p w:rsidR="00294B03" w:rsidRDefault="00294B03" w:rsidP="00294B03">
      <w:pPr>
        <w:spacing w:line="360" w:lineRule="auto"/>
        <w:jc w:val="center"/>
        <w:rPr>
          <w:rFonts w:ascii="Times New Roman" w:hAnsi="Times New Roman"/>
          <w:sz w:val="40"/>
          <w:szCs w:val="40"/>
        </w:rPr>
      </w:pPr>
    </w:p>
    <w:p w:rsidR="00294B03" w:rsidRPr="00EF7929" w:rsidRDefault="00294B03" w:rsidP="00294B03">
      <w:pPr>
        <w:spacing w:line="360" w:lineRule="auto"/>
        <w:jc w:val="center"/>
        <w:rPr>
          <w:rFonts w:ascii="Times New Roman" w:hAnsi="Times New Roman"/>
          <w:b/>
          <w:sz w:val="36"/>
          <w:szCs w:val="36"/>
        </w:rPr>
      </w:pPr>
      <w:r>
        <w:rPr>
          <w:rFonts w:ascii="Times New Roman" w:hAnsi="Times New Roman"/>
          <w:b/>
          <w:sz w:val="36"/>
          <w:szCs w:val="36"/>
        </w:rPr>
        <w:t xml:space="preserve">Análisis de la </w:t>
      </w:r>
      <w:r w:rsidR="001A5465">
        <w:rPr>
          <w:rFonts w:ascii="Times New Roman" w:hAnsi="Times New Roman"/>
          <w:b/>
          <w:sz w:val="36"/>
          <w:szCs w:val="36"/>
        </w:rPr>
        <w:t>participación</w:t>
      </w:r>
      <w:r>
        <w:rPr>
          <w:rFonts w:ascii="Times New Roman" w:hAnsi="Times New Roman"/>
          <w:b/>
          <w:sz w:val="36"/>
          <w:szCs w:val="36"/>
        </w:rPr>
        <w:t xml:space="preserve"> y perfil de la mujer yihadista en España</w:t>
      </w:r>
      <w:r w:rsidR="001A5465">
        <w:rPr>
          <w:rFonts w:ascii="Times New Roman" w:hAnsi="Times New Roman"/>
          <w:b/>
          <w:sz w:val="36"/>
          <w:szCs w:val="36"/>
        </w:rPr>
        <w:t>.</w:t>
      </w:r>
      <w:r>
        <w:rPr>
          <w:rFonts w:ascii="Times New Roman" w:hAnsi="Times New Roman"/>
          <w:b/>
          <w:sz w:val="36"/>
          <w:szCs w:val="36"/>
        </w:rPr>
        <w:t xml:space="preserve"> </w:t>
      </w:r>
    </w:p>
    <w:p w:rsidR="00294B03" w:rsidRDefault="00294B03" w:rsidP="00294B03">
      <w:pPr>
        <w:spacing w:line="360" w:lineRule="auto"/>
        <w:jc w:val="center"/>
        <w:rPr>
          <w:rFonts w:ascii="Times New Roman" w:hAnsi="Times New Roman"/>
          <w:b/>
          <w:sz w:val="40"/>
          <w:szCs w:val="40"/>
        </w:rPr>
      </w:pPr>
    </w:p>
    <w:p w:rsidR="00E60365" w:rsidRDefault="00E60365" w:rsidP="00294B03">
      <w:pPr>
        <w:spacing w:line="360" w:lineRule="auto"/>
        <w:jc w:val="center"/>
        <w:rPr>
          <w:rFonts w:ascii="Times New Roman" w:hAnsi="Times New Roman"/>
          <w:sz w:val="36"/>
          <w:szCs w:val="36"/>
        </w:rPr>
      </w:pPr>
    </w:p>
    <w:p w:rsidR="00294B03" w:rsidRDefault="00294B03" w:rsidP="00294B03">
      <w:pPr>
        <w:spacing w:line="360" w:lineRule="auto"/>
        <w:jc w:val="center"/>
        <w:rPr>
          <w:rFonts w:ascii="Times New Roman" w:hAnsi="Times New Roman"/>
          <w:sz w:val="36"/>
          <w:szCs w:val="36"/>
        </w:rPr>
      </w:pPr>
      <w:r>
        <w:rPr>
          <w:rFonts w:ascii="Times New Roman" w:hAnsi="Times New Roman"/>
          <w:sz w:val="36"/>
          <w:szCs w:val="36"/>
        </w:rPr>
        <w:t>Autora: Ruth Masoliver Gallach</w:t>
      </w:r>
      <w:r w:rsidR="00310996">
        <w:rPr>
          <w:rFonts w:ascii="Times New Roman" w:hAnsi="Times New Roman"/>
          <w:sz w:val="36"/>
          <w:szCs w:val="36"/>
        </w:rPr>
        <w:t>.</w:t>
      </w:r>
    </w:p>
    <w:p w:rsidR="00294B03" w:rsidRDefault="00294B03" w:rsidP="00294B03">
      <w:pPr>
        <w:spacing w:line="360" w:lineRule="auto"/>
        <w:jc w:val="center"/>
        <w:rPr>
          <w:rFonts w:ascii="Times New Roman" w:hAnsi="Times New Roman"/>
          <w:sz w:val="36"/>
          <w:szCs w:val="36"/>
        </w:rPr>
      </w:pPr>
      <w:r w:rsidRPr="007B0229">
        <w:rPr>
          <w:rFonts w:ascii="Times New Roman" w:hAnsi="Times New Roman"/>
          <w:sz w:val="36"/>
          <w:szCs w:val="36"/>
        </w:rPr>
        <w:t>Directora: Alied Ovalles</w:t>
      </w:r>
      <w:r w:rsidR="00310996">
        <w:rPr>
          <w:rFonts w:ascii="Times New Roman" w:hAnsi="Times New Roman"/>
          <w:sz w:val="36"/>
          <w:szCs w:val="36"/>
        </w:rPr>
        <w:t xml:space="preserve"> Rincón.</w:t>
      </w:r>
    </w:p>
    <w:p w:rsidR="00310996" w:rsidRPr="00AF5639" w:rsidRDefault="00AF5639" w:rsidP="00294B03">
      <w:pPr>
        <w:spacing w:line="360" w:lineRule="auto"/>
        <w:jc w:val="center"/>
        <w:rPr>
          <w:rFonts w:ascii="Times New Roman" w:hAnsi="Times New Roman"/>
          <w:sz w:val="36"/>
          <w:szCs w:val="36"/>
        </w:rPr>
      </w:pPr>
      <w:r w:rsidRPr="00AF5639">
        <w:rPr>
          <w:rFonts w:ascii="Times New Roman" w:hAnsi="Times New Roman"/>
          <w:sz w:val="36"/>
          <w:szCs w:val="36"/>
        </w:rPr>
        <w:t xml:space="preserve">Doble Grado en Psicología y Criminología </w:t>
      </w:r>
    </w:p>
    <w:p w:rsidR="00294B03" w:rsidRPr="007B0229" w:rsidRDefault="00294B03" w:rsidP="00294B03">
      <w:pPr>
        <w:spacing w:line="360" w:lineRule="auto"/>
        <w:jc w:val="center"/>
        <w:rPr>
          <w:rFonts w:ascii="Times New Roman" w:hAnsi="Times New Roman"/>
          <w:sz w:val="36"/>
          <w:szCs w:val="36"/>
        </w:rPr>
      </w:pPr>
    </w:p>
    <w:p w:rsidR="00E60365" w:rsidRDefault="00E60365" w:rsidP="00294B03">
      <w:pPr>
        <w:spacing w:line="360" w:lineRule="auto"/>
        <w:jc w:val="center"/>
        <w:rPr>
          <w:rFonts w:ascii="Times New Roman" w:hAnsi="Times New Roman"/>
          <w:sz w:val="36"/>
          <w:szCs w:val="36"/>
        </w:rPr>
      </w:pPr>
    </w:p>
    <w:p w:rsidR="00294B03" w:rsidRPr="007B0229" w:rsidRDefault="00294B03" w:rsidP="00294B03">
      <w:pPr>
        <w:spacing w:line="360" w:lineRule="auto"/>
        <w:jc w:val="center"/>
        <w:rPr>
          <w:rFonts w:ascii="Times New Roman" w:hAnsi="Times New Roman"/>
          <w:sz w:val="36"/>
          <w:szCs w:val="36"/>
        </w:rPr>
      </w:pPr>
      <w:r w:rsidRPr="007B0229">
        <w:rPr>
          <w:rFonts w:ascii="Times New Roman" w:hAnsi="Times New Roman"/>
          <w:sz w:val="36"/>
          <w:szCs w:val="36"/>
        </w:rPr>
        <w:t>Madrid</w:t>
      </w:r>
      <w:r w:rsidR="00310996">
        <w:rPr>
          <w:rFonts w:ascii="Times New Roman" w:hAnsi="Times New Roman"/>
          <w:sz w:val="36"/>
          <w:szCs w:val="36"/>
        </w:rPr>
        <w:t xml:space="preserve">, </w:t>
      </w:r>
      <w:r w:rsidRPr="007B0229">
        <w:rPr>
          <w:rFonts w:ascii="Times New Roman" w:hAnsi="Times New Roman"/>
          <w:sz w:val="36"/>
          <w:szCs w:val="36"/>
        </w:rPr>
        <w:t>2020</w:t>
      </w:r>
      <w:r w:rsidR="00E60365">
        <w:rPr>
          <w:rFonts w:ascii="Times New Roman" w:hAnsi="Times New Roman"/>
          <w:sz w:val="36"/>
          <w:szCs w:val="36"/>
        </w:rPr>
        <w:t>.</w:t>
      </w:r>
    </w:p>
    <w:p w:rsidR="0070130B" w:rsidRDefault="0070130B" w:rsidP="0070130B">
      <w:pPr>
        <w:spacing w:line="360" w:lineRule="auto"/>
        <w:jc w:val="center"/>
        <w:rPr>
          <w:rFonts w:ascii="Times New Roman" w:hAnsi="Times New Roman"/>
          <w:b/>
          <w:noProof/>
          <w:sz w:val="24"/>
        </w:rPr>
      </w:pPr>
    </w:p>
    <w:p w:rsidR="00294B03" w:rsidRDefault="00294B03" w:rsidP="0070130B">
      <w:pPr>
        <w:spacing w:line="360" w:lineRule="auto"/>
        <w:jc w:val="center"/>
        <w:rPr>
          <w:rFonts w:ascii="Times New Roman" w:hAnsi="Times New Roman"/>
          <w:b/>
          <w:noProof/>
          <w:sz w:val="24"/>
        </w:rPr>
      </w:pPr>
    </w:p>
    <w:p w:rsidR="004F1F01" w:rsidRDefault="004F1F01" w:rsidP="0070130B">
      <w:pPr>
        <w:spacing w:line="360" w:lineRule="auto"/>
        <w:jc w:val="center"/>
        <w:rPr>
          <w:rFonts w:ascii="Times New Roman" w:hAnsi="Times New Roman"/>
          <w:b/>
          <w:noProof/>
          <w:sz w:val="24"/>
        </w:rPr>
      </w:pPr>
    </w:p>
    <w:p w:rsidR="004F1F01" w:rsidRPr="00FA0171" w:rsidRDefault="004F1F01" w:rsidP="00294B03">
      <w:pPr>
        <w:spacing w:line="360" w:lineRule="auto"/>
        <w:jc w:val="center"/>
        <w:rPr>
          <w:rFonts w:ascii="Times New Roman" w:hAnsi="Times New Roman"/>
          <w:b/>
          <w:noProof/>
          <w:color w:val="000000"/>
          <w:sz w:val="24"/>
        </w:rPr>
      </w:pPr>
      <w:r w:rsidRPr="00FA0171">
        <w:rPr>
          <w:rFonts w:ascii="Times New Roman" w:hAnsi="Times New Roman"/>
          <w:b/>
          <w:noProof/>
          <w:color w:val="000000"/>
          <w:sz w:val="24"/>
        </w:rPr>
        <w:t xml:space="preserve">Agradecimientos </w:t>
      </w:r>
    </w:p>
    <w:p w:rsidR="004F1F01" w:rsidRPr="00FA0171" w:rsidRDefault="004F1F01" w:rsidP="004F1F01">
      <w:pPr>
        <w:spacing w:line="360" w:lineRule="auto"/>
        <w:rPr>
          <w:rFonts w:ascii="Times New Roman" w:hAnsi="Times New Roman"/>
          <w:bCs/>
          <w:noProof/>
          <w:color w:val="000000"/>
          <w:sz w:val="24"/>
        </w:rPr>
      </w:pPr>
      <w:r w:rsidRPr="00FA0171">
        <w:rPr>
          <w:rFonts w:ascii="Times New Roman" w:hAnsi="Times New Roman"/>
          <w:bCs/>
          <w:noProof/>
          <w:color w:val="000000"/>
          <w:sz w:val="24"/>
        </w:rPr>
        <w:t xml:space="preserve">Agradecer a mi tutora Alied por toda la ayuda prestada en estre trabajo, por su completa disposición en todo momento y por haberme acompañado en este camino todavía nuevo para mi y haberme enseñado tanto en lo acedémico como en lo personal. Gracias por trasmitirme tanto entusiasmo hacia la investigación y hacerme ver la importancia que tiene en nuestra sociedad. </w:t>
      </w:r>
    </w:p>
    <w:p w:rsidR="004F1F01" w:rsidRPr="00FA0171" w:rsidRDefault="004F1F01" w:rsidP="004F1F01">
      <w:pPr>
        <w:spacing w:line="360" w:lineRule="auto"/>
        <w:rPr>
          <w:rFonts w:ascii="Times New Roman" w:hAnsi="Times New Roman"/>
          <w:b/>
          <w:noProof/>
          <w:color w:val="000000"/>
          <w:sz w:val="24"/>
        </w:rPr>
      </w:pPr>
    </w:p>
    <w:p w:rsidR="004F1F01" w:rsidRPr="00FA0171" w:rsidRDefault="004F1F01" w:rsidP="004F1F01">
      <w:pPr>
        <w:spacing w:line="360" w:lineRule="auto"/>
        <w:rPr>
          <w:rFonts w:ascii="Times New Roman" w:hAnsi="Times New Roman"/>
          <w:b/>
          <w:noProof/>
          <w:color w:val="000000"/>
          <w:sz w:val="24"/>
        </w:rPr>
      </w:pPr>
    </w:p>
    <w:p w:rsidR="00A277EC" w:rsidRPr="00FA0171" w:rsidRDefault="007B0229" w:rsidP="00294B03">
      <w:pPr>
        <w:spacing w:line="360" w:lineRule="auto"/>
        <w:jc w:val="center"/>
        <w:rPr>
          <w:rFonts w:ascii="Times New Roman" w:hAnsi="Times New Roman"/>
          <w:b/>
          <w:noProof/>
          <w:color w:val="000000"/>
          <w:sz w:val="24"/>
        </w:rPr>
      </w:pPr>
      <w:r w:rsidRPr="00FA0171">
        <w:rPr>
          <w:rFonts w:ascii="Times New Roman" w:hAnsi="Times New Roman"/>
          <w:b/>
          <w:noProof/>
          <w:color w:val="000000"/>
          <w:sz w:val="24"/>
        </w:rPr>
        <w:t>ANÁLISIS DE LA PARTICIPACIÓN Y PERFIL DE LA MUJER YIHADISTA EN ESPAÑA</w:t>
      </w:r>
      <w:r w:rsidR="002B0F7F" w:rsidRPr="00FA0171">
        <w:rPr>
          <w:rFonts w:ascii="Times New Roman" w:hAnsi="Times New Roman"/>
          <w:b/>
          <w:noProof/>
          <w:color w:val="000000"/>
          <w:sz w:val="24"/>
        </w:rPr>
        <w:t>.</w:t>
      </w:r>
    </w:p>
    <w:p w:rsidR="0070130B" w:rsidRPr="00596250" w:rsidRDefault="00395244" w:rsidP="00A277EC">
      <w:pPr>
        <w:spacing w:line="360" w:lineRule="auto"/>
        <w:jc w:val="center"/>
        <w:rPr>
          <w:rFonts w:ascii="Times New Roman" w:hAnsi="Times New Roman"/>
          <w:b/>
          <w:noProof/>
          <w:color w:val="000000"/>
          <w:sz w:val="24"/>
        </w:rPr>
      </w:pPr>
      <w:r w:rsidRPr="00596250">
        <w:rPr>
          <w:rFonts w:ascii="Times New Roman" w:hAnsi="Times New Roman"/>
          <w:b/>
          <w:noProof/>
          <w:color w:val="000000"/>
          <w:sz w:val="24"/>
        </w:rPr>
        <w:t>Resumen</w:t>
      </w:r>
    </w:p>
    <w:p w:rsidR="004323E5" w:rsidRPr="004323E5" w:rsidRDefault="004323E5" w:rsidP="0070130B">
      <w:pPr>
        <w:spacing w:line="360" w:lineRule="auto"/>
        <w:rPr>
          <w:rFonts w:ascii="Times New Roman" w:hAnsi="Times New Roman"/>
          <w:bCs/>
          <w:noProof/>
          <w:sz w:val="24"/>
        </w:rPr>
      </w:pPr>
      <w:r w:rsidRPr="00E60365">
        <w:rPr>
          <w:rFonts w:ascii="Times New Roman" w:hAnsi="Times New Roman"/>
          <w:bCs/>
          <w:noProof/>
          <w:sz w:val="24"/>
        </w:rPr>
        <w:t>El terrorismo</w:t>
      </w:r>
      <w:r w:rsidR="00DA10E4" w:rsidRPr="00E60365">
        <w:rPr>
          <w:rFonts w:ascii="Times New Roman" w:hAnsi="Times New Roman"/>
          <w:bCs/>
          <w:noProof/>
          <w:sz w:val="24"/>
        </w:rPr>
        <w:t xml:space="preserve"> </w:t>
      </w:r>
      <w:r w:rsidRPr="00E60365">
        <w:rPr>
          <w:rFonts w:ascii="Times New Roman" w:hAnsi="Times New Roman"/>
          <w:bCs/>
          <w:noProof/>
          <w:sz w:val="24"/>
        </w:rPr>
        <w:t>es</w:t>
      </w:r>
      <w:r w:rsidR="00AF5639">
        <w:rPr>
          <w:rFonts w:ascii="Times New Roman" w:hAnsi="Times New Roman"/>
          <w:bCs/>
          <w:noProof/>
          <w:sz w:val="24"/>
        </w:rPr>
        <w:t xml:space="preserve"> una sucesión de </w:t>
      </w:r>
      <w:r w:rsidR="00DA10E4" w:rsidRPr="00E60365">
        <w:rPr>
          <w:rFonts w:ascii="Times New Roman" w:hAnsi="Times New Roman"/>
          <w:iCs/>
          <w:sz w:val="24"/>
        </w:rPr>
        <w:t xml:space="preserve">actos </w:t>
      </w:r>
      <w:r w:rsidR="00E60365" w:rsidRPr="00E60365">
        <w:rPr>
          <w:rFonts w:ascii="Times New Roman" w:hAnsi="Times New Roman"/>
          <w:iCs/>
          <w:sz w:val="24"/>
        </w:rPr>
        <w:t xml:space="preserve">generalmente </w:t>
      </w:r>
      <w:r w:rsidR="004B7FC2">
        <w:rPr>
          <w:rFonts w:ascii="Times New Roman" w:hAnsi="Times New Roman"/>
          <w:iCs/>
          <w:sz w:val="24"/>
        </w:rPr>
        <w:t xml:space="preserve">de carácter </w:t>
      </w:r>
      <w:r w:rsidR="00DA10E4" w:rsidRPr="00E60365">
        <w:rPr>
          <w:rFonts w:ascii="Times New Roman" w:hAnsi="Times New Roman"/>
          <w:iCs/>
          <w:sz w:val="24"/>
        </w:rPr>
        <w:t>violento</w:t>
      </w:r>
      <w:r w:rsidR="00AF5639">
        <w:rPr>
          <w:rFonts w:ascii="Times New Roman" w:hAnsi="Times New Roman"/>
          <w:iCs/>
          <w:sz w:val="24"/>
        </w:rPr>
        <w:t xml:space="preserve">, </w:t>
      </w:r>
      <w:r w:rsidR="00DA10E4" w:rsidRPr="00E60365">
        <w:rPr>
          <w:rFonts w:ascii="Times New Roman" w:hAnsi="Times New Roman"/>
          <w:iCs/>
          <w:sz w:val="24"/>
        </w:rPr>
        <w:t>ejecutado</w:t>
      </w:r>
      <w:r w:rsidR="00AF5639">
        <w:rPr>
          <w:rFonts w:ascii="Times New Roman" w:hAnsi="Times New Roman"/>
          <w:iCs/>
          <w:sz w:val="24"/>
        </w:rPr>
        <w:t>s</w:t>
      </w:r>
      <w:r w:rsidR="00DA10E4" w:rsidRPr="00E60365">
        <w:rPr>
          <w:rFonts w:ascii="Times New Roman" w:hAnsi="Times New Roman"/>
          <w:iCs/>
          <w:sz w:val="24"/>
        </w:rPr>
        <w:t xml:space="preserve"> para </w:t>
      </w:r>
      <w:r w:rsidR="00E60365" w:rsidRPr="00E60365">
        <w:rPr>
          <w:rFonts w:ascii="Times New Roman" w:hAnsi="Times New Roman"/>
          <w:iCs/>
          <w:sz w:val="24"/>
        </w:rPr>
        <w:t>causar</w:t>
      </w:r>
      <w:r w:rsidR="00DA10E4" w:rsidRPr="00E60365">
        <w:rPr>
          <w:rFonts w:ascii="Times New Roman" w:hAnsi="Times New Roman"/>
          <w:iCs/>
          <w:sz w:val="24"/>
        </w:rPr>
        <w:t xml:space="preserve"> terror, y el </w:t>
      </w:r>
      <w:proofErr w:type="spellStart"/>
      <w:r w:rsidR="00DA10E4" w:rsidRPr="00E60365">
        <w:rPr>
          <w:rFonts w:ascii="Times New Roman" w:hAnsi="Times New Roman"/>
          <w:iCs/>
          <w:sz w:val="24"/>
        </w:rPr>
        <w:t>yihadismo</w:t>
      </w:r>
      <w:proofErr w:type="spellEnd"/>
      <w:r w:rsidR="00DA10E4" w:rsidRPr="00E60365">
        <w:rPr>
          <w:rFonts w:ascii="Times New Roman" w:hAnsi="Times New Roman"/>
          <w:iCs/>
          <w:sz w:val="24"/>
        </w:rPr>
        <w:t>, es la lucha armada dirigida a defender y derrocar a los enemigos</w:t>
      </w:r>
      <w:r w:rsidR="00DA10E4">
        <w:rPr>
          <w:rFonts w:ascii="Times New Roman" w:hAnsi="Times New Roman"/>
          <w:iCs/>
          <w:sz w:val="24"/>
        </w:rPr>
        <w:t xml:space="preserve"> del </w:t>
      </w:r>
      <w:r w:rsidR="00054814">
        <w:rPr>
          <w:rFonts w:ascii="Times New Roman" w:hAnsi="Times New Roman"/>
          <w:iCs/>
          <w:sz w:val="24"/>
        </w:rPr>
        <w:t>islam</w:t>
      </w:r>
      <w:r w:rsidR="00DA10E4">
        <w:rPr>
          <w:rFonts w:ascii="Times New Roman" w:hAnsi="Times New Roman"/>
          <w:iCs/>
          <w:sz w:val="24"/>
        </w:rPr>
        <w:t xml:space="preserve">. Este fenómeno en conjunto </w:t>
      </w:r>
      <w:r>
        <w:rPr>
          <w:rFonts w:ascii="Times New Roman" w:hAnsi="Times New Roman"/>
          <w:bCs/>
          <w:noProof/>
          <w:sz w:val="24"/>
        </w:rPr>
        <w:t>afecta de manera global</w:t>
      </w:r>
      <w:r w:rsidR="004B7FC2">
        <w:rPr>
          <w:rFonts w:ascii="Times New Roman" w:hAnsi="Times New Roman"/>
          <w:bCs/>
          <w:noProof/>
          <w:sz w:val="24"/>
        </w:rPr>
        <w:t xml:space="preserve"> a toda la</w:t>
      </w:r>
      <w:r w:rsidR="00AF5639">
        <w:rPr>
          <w:rFonts w:ascii="Times New Roman" w:hAnsi="Times New Roman"/>
          <w:bCs/>
          <w:noProof/>
          <w:sz w:val="24"/>
        </w:rPr>
        <w:t xml:space="preserve"> </w:t>
      </w:r>
      <w:r w:rsidR="004B7FC2">
        <w:rPr>
          <w:rFonts w:ascii="Times New Roman" w:hAnsi="Times New Roman"/>
          <w:bCs/>
          <w:noProof/>
          <w:sz w:val="24"/>
        </w:rPr>
        <w:t>poblaci</w:t>
      </w:r>
      <w:r w:rsidR="00AF5639">
        <w:rPr>
          <w:rFonts w:ascii="Times New Roman" w:hAnsi="Times New Roman"/>
          <w:bCs/>
          <w:noProof/>
          <w:sz w:val="24"/>
        </w:rPr>
        <w:t>ón</w:t>
      </w:r>
      <w:r>
        <w:rPr>
          <w:rFonts w:ascii="Times New Roman" w:hAnsi="Times New Roman"/>
          <w:bCs/>
          <w:noProof/>
          <w:sz w:val="24"/>
        </w:rPr>
        <w:t xml:space="preserve"> y está en continua evolución. </w:t>
      </w:r>
      <w:r w:rsidR="00DA10E4">
        <w:rPr>
          <w:rFonts w:ascii="Times New Roman" w:hAnsi="Times New Roman"/>
          <w:bCs/>
          <w:noProof/>
          <w:sz w:val="24"/>
        </w:rPr>
        <w:t>La</w:t>
      </w:r>
      <w:r>
        <w:rPr>
          <w:rFonts w:ascii="Times New Roman" w:hAnsi="Times New Roman"/>
          <w:bCs/>
          <w:noProof/>
          <w:sz w:val="24"/>
        </w:rPr>
        <w:t xml:space="preserve"> participacion de la mujer </w:t>
      </w:r>
      <w:r w:rsidR="00AF5639">
        <w:rPr>
          <w:rFonts w:ascii="Times New Roman" w:hAnsi="Times New Roman"/>
          <w:bCs/>
          <w:noProof/>
          <w:sz w:val="24"/>
        </w:rPr>
        <w:t>se ha incrementado</w:t>
      </w:r>
      <w:r w:rsidR="00E60365">
        <w:rPr>
          <w:rFonts w:ascii="Times New Roman" w:hAnsi="Times New Roman"/>
          <w:bCs/>
          <w:noProof/>
          <w:sz w:val="24"/>
        </w:rPr>
        <w:t xml:space="preserve"> </w:t>
      </w:r>
      <w:r>
        <w:rPr>
          <w:rFonts w:ascii="Times New Roman" w:hAnsi="Times New Roman"/>
          <w:bCs/>
          <w:noProof/>
          <w:sz w:val="24"/>
        </w:rPr>
        <w:t xml:space="preserve">y con ello </w:t>
      </w:r>
      <w:r w:rsidR="00DA10E4">
        <w:rPr>
          <w:rFonts w:ascii="Times New Roman" w:hAnsi="Times New Roman"/>
          <w:bCs/>
          <w:noProof/>
          <w:sz w:val="24"/>
        </w:rPr>
        <w:t xml:space="preserve">nuestro </w:t>
      </w:r>
      <w:r>
        <w:rPr>
          <w:rFonts w:ascii="Times New Roman" w:hAnsi="Times New Roman"/>
          <w:bCs/>
          <w:noProof/>
          <w:sz w:val="24"/>
        </w:rPr>
        <w:t xml:space="preserve">interés </w:t>
      </w:r>
      <w:r w:rsidR="00AF5639">
        <w:rPr>
          <w:rFonts w:ascii="Times New Roman" w:hAnsi="Times New Roman"/>
          <w:bCs/>
          <w:noProof/>
          <w:sz w:val="24"/>
        </w:rPr>
        <w:t>por</w:t>
      </w:r>
      <w:r w:rsidR="00E60365">
        <w:rPr>
          <w:rFonts w:ascii="Times New Roman" w:hAnsi="Times New Roman"/>
          <w:bCs/>
          <w:noProof/>
          <w:sz w:val="24"/>
        </w:rPr>
        <w:t xml:space="preserve"> </w:t>
      </w:r>
      <w:r w:rsidR="00DA10E4">
        <w:rPr>
          <w:rFonts w:ascii="Times New Roman" w:hAnsi="Times New Roman"/>
          <w:bCs/>
          <w:noProof/>
          <w:sz w:val="24"/>
        </w:rPr>
        <w:t xml:space="preserve">sugerir </w:t>
      </w:r>
      <w:r>
        <w:rPr>
          <w:rFonts w:ascii="Times New Roman" w:hAnsi="Times New Roman"/>
          <w:bCs/>
          <w:noProof/>
          <w:sz w:val="24"/>
        </w:rPr>
        <w:t xml:space="preserve">políticas de </w:t>
      </w:r>
      <w:r w:rsidR="00DA10E4">
        <w:rPr>
          <w:rFonts w:ascii="Times New Roman" w:hAnsi="Times New Roman"/>
          <w:bCs/>
          <w:noProof/>
          <w:sz w:val="24"/>
        </w:rPr>
        <w:t xml:space="preserve">intervención hacia ellas. </w:t>
      </w:r>
      <w:r>
        <w:rPr>
          <w:rFonts w:ascii="Times New Roman" w:hAnsi="Times New Roman"/>
          <w:bCs/>
          <w:noProof/>
          <w:sz w:val="24"/>
        </w:rPr>
        <w:t>En este estudio se realiza un perfil de la mujer yihadista</w:t>
      </w:r>
      <w:r w:rsidR="00D26043">
        <w:rPr>
          <w:rFonts w:ascii="Times New Roman" w:hAnsi="Times New Roman"/>
          <w:bCs/>
          <w:noProof/>
          <w:sz w:val="24"/>
        </w:rPr>
        <w:t xml:space="preserve"> en España</w:t>
      </w:r>
      <w:r>
        <w:rPr>
          <w:rFonts w:ascii="Times New Roman" w:hAnsi="Times New Roman"/>
          <w:bCs/>
          <w:noProof/>
          <w:sz w:val="24"/>
        </w:rPr>
        <w:t xml:space="preserve">, analizando </w:t>
      </w:r>
      <w:r w:rsidR="00944FA1">
        <w:rPr>
          <w:rFonts w:ascii="Times New Roman" w:hAnsi="Times New Roman"/>
          <w:bCs/>
          <w:noProof/>
          <w:sz w:val="24"/>
        </w:rPr>
        <w:t xml:space="preserve">de forma cualitativa </w:t>
      </w:r>
      <w:r>
        <w:rPr>
          <w:rFonts w:ascii="Times New Roman" w:hAnsi="Times New Roman"/>
          <w:bCs/>
          <w:noProof/>
          <w:sz w:val="24"/>
        </w:rPr>
        <w:t xml:space="preserve">sus funciones </w:t>
      </w:r>
      <w:r w:rsidR="00D26043">
        <w:rPr>
          <w:rFonts w:ascii="Times New Roman" w:hAnsi="Times New Roman"/>
          <w:bCs/>
          <w:noProof/>
          <w:sz w:val="24"/>
        </w:rPr>
        <w:t xml:space="preserve">y </w:t>
      </w:r>
      <w:r w:rsidR="007B51E2">
        <w:rPr>
          <w:rFonts w:ascii="Times New Roman" w:hAnsi="Times New Roman"/>
          <w:bCs/>
          <w:noProof/>
          <w:sz w:val="24"/>
        </w:rPr>
        <w:t>su proceso de</w:t>
      </w:r>
      <w:r w:rsidR="00D26043">
        <w:rPr>
          <w:rFonts w:ascii="Times New Roman" w:hAnsi="Times New Roman"/>
          <w:bCs/>
          <w:noProof/>
          <w:sz w:val="24"/>
        </w:rPr>
        <w:t xml:space="preserve"> radicalización, para a continuación</w:t>
      </w:r>
      <w:r w:rsidR="00054814">
        <w:rPr>
          <w:rFonts w:ascii="Times New Roman" w:hAnsi="Times New Roman"/>
          <w:bCs/>
          <w:noProof/>
          <w:sz w:val="24"/>
        </w:rPr>
        <w:t xml:space="preserve"> </w:t>
      </w:r>
      <w:r w:rsidR="00D26043">
        <w:rPr>
          <w:rFonts w:ascii="Times New Roman" w:hAnsi="Times New Roman"/>
          <w:bCs/>
          <w:noProof/>
          <w:sz w:val="24"/>
        </w:rPr>
        <w:t xml:space="preserve">sugerir algunas medidas de prevención de la radicalización. </w:t>
      </w:r>
      <w:r w:rsidR="00CA6327">
        <w:rPr>
          <w:rFonts w:ascii="Times New Roman" w:hAnsi="Times New Roman"/>
          <w:bCs/>
          <w:noProof/>
          <w:sz w:val="24"/>
        </w:rPr>
        <w:t xml:space="preserve">Usamos como apoyo teórico las explicaciones </w:t>
      </w:r>
      <w:r w:rsidR="007B51E2">
        <w:rPr>
          <w:rFonts w:ascii="Times New Roman" w:hAnsi="Times New Roman"/>
          <w:bCs/>
          <w:noProof/>
          <w:sz w:val="24"/>
        </w:rPr>
        <w:t xml:space="preserve">criminológicas </w:t>
      </w:r>
      <w:r w:rsidR="00CA6327">
        <w:rPr>
          <w:rFonts w:ascii="Times New Roman" w:hAnsi="Times New Roman"/>
          <w:bCs/>
          <w:noProof/>
          <w:sz w:val="24"/>
        </w:rPr>
        <w:t xml:space="preserve">señaladas en </w:t>
      </w:r>
      <w:r w:rsidR="007B51E2">
        <w:rPr>
          <w:rFonts w:ascii="Times New Roman" w:hAnsi="Times New Roman"/>
          <w:bCs/>
          <w:noProof/>
          <w:sz w:val="24"/>
        </w:rPr>
        <w:t xml:space="preserve">la anomia, </w:t>
      </w:r>
      <w:r w:rsidR="00CA6327">
        <w:rPr>
          <w:rFonts w:ascii="Times New Roman" w:hAnsi="Times New Roman"/>
          <w:bCs/>
          <w:noProof/>
          <w:sz w:val="24"/>
        </w:rPr>
        <w:t xml:space="preserve">la </w:t>
      </w:r>
      <w:r w:rsidR="007B51E2">
        <w:rPr>
          <w:rFonts w:ascii="Times New Roman" w:hAnsi="Times New Roman"/>
          <w:bCs/>
          <w:noProof/>
          <w:sz w:val="24"/>
        </w:rPr>
        <w:t xml:space="preserve">asociación diferencial y las subculturas delictivas </w:t>
      </w:r>
      <w:r w:rsidR="00CA6327">
        <w:rPr>
          <w:rFonts w:ascii="Times New Roman" w:hAnsi="Times New Roman"/>
          <w:bCs/>
          <w:noProof/>
          <w:sz w:val="24"/>
        </w:rPr>
        <w:t xml:space="preserve">para realizar el </w:t>
      </w:r>
      <w:r w:rsidR="007B51E2">
        <w:rPr>
          <w:rFonts w:ascii="Times New Roman" w:hAnsi="Times New Roman"/>
          <w:bCs/>
          <w:noProof/>
          <w:sz w:val="24"/>
        </w:rPr>
        <w:t xml:space="preserve">análisis o discusión de este fenómeno. </w:t>
      </w:r>
      <w:r w:rsidR="00D26043">
        <w:rPr>
          <w:rFonts w:ascii="Times New Roman" w:hAnsi="Times New Roman"/>
          <w:bCs/>
          <w:noProof/>
          <w:sz w:val="24"/>
        </w:rPr>
        <w:t>También</w:t>
      </w:r>
      <w:r w:rsidR="007B51E2">
        <w:rPr>
          <w:rFonts w:ascii="Times New Roman" w:hAnsi="Times New Roman"/>
          <w:bCs/>
          <w:noProof/>
          <w:sz w:val="24"/>
        </w:rPr>
        <w:t>,</w:t>
      </w:r>
      <w:r w:rsidR="00D26043">
        <w:rPr>
          <w:rFonts w:ascii="Times New Roman" w:hAnsi="Times New Roman"/>
          <w:bCs/>
          <w:noProof/>
          <w:sz w:val="24"/>
        </w:rPr>
        <w:t xml:space="preserve"> se ha tratado de obtener una perspectiva de género teniendo en cuenta las teorías </w:t>
      </w:r>
      <w:r w:rsidR="00395244">
        <w:rPr>
          <w:rFonts w:ascii="Times New Roman" w:hAnsi="Times New Roman"/>
          <w:bCs/>
          <w:noProof/>
          <w:sz w:val="24"/>
        </w:rPr>
        <w:t xml:space="preserve">sobre </w:t>
      </w:r>
      <w:r w:rsidR="00D26043">
        <w:rPr>
          <w:rFonts w:ascii="Times New Roman" w:hAnsi="Times New Roman"/>
          <w:bCs/>
          <w:noProof/>
          <w:sz w:val="24"/>
        </w:rPr>
        <w:t xml:space="preserve">la criminología femenina. </w:t>
      </w:r>
      <w:r w:rsidR="004B7FC2">
        <w:rPr>
          <w:rFonts w:ascii="Times New Roman" w:hAnsi="Times New Roman"/>
          <w:bCs/>
          <w:noProof/>
          <w:sz w:val="24"/>
        </w:rPr>
        <w:t xml:space="preserve">Concluimos que </w:t>
      </w:r>
      <w:r w:rsidR="0031005F">
        <w:rPr>
          <w:rFonts w:ascii="Times New Roman" w:hAnsi="Times New Roman"/>
          <w:bCs/>
          <w:noProof/>
          <w:sz w:val="24"/>
        </w:rPr>
        <w:t>el perfil de la mujer radicalizada yihadis</w:t>
      </w:r>
      <w:r w:rsidR="00190F97">
        <w:rPr>
          <w:rFonts w:ascii="Times New Roman" w:hAnsi="Times New Roman"/>
          <w:bCs/>
          <w:noProof/>
          <w:sz w:val="24"/>
        </w:rPr>
        <w:t>ta es de aquella mujer joven, española</w:t>
      </w:r>
      <w:r w:rsidR="004B7FC2">
        <w:rPr>
          <w:rFonts w:ascii="Times New Roman" w:hAnsi="Times New Roman"/>
          <w:bCs/>
          <w:noProof/>
          <w:sz w:val="24"/>
        </w:rPr>
        <w:t>,</w:t>
      </w:r>
      <w:r w:rsidR="00190F97">
        <w:rPr>
          <w:rFonts w:ascii="Times New Roman" w:hAnsi="Times New Roman"/>
          <w:bCs/>
          <w:noProof/>
          <w:sz w:val="24"/>
        </w:rPr>
        <w:t xml:space="preserve"> soltera, sin hijos, con estudios secundarios y sin antecentes penales.</w:t>
      </w:r>
      <w:r w:rsidR="001762B4">
        <w:rPr>
          <w:rFonts w:ascii="Times New Roman" w:hAnsi="Times New Roman"/>
          <w:bCs/>
          <w:noProof/>
          <w:sz w:val="24"/>
        </w:rPr>
        <w:t xml:space="preserve"> </w:t>
      </w:r>
      <w:r w:rsidR="00D26043">
        <w:rPr>
          <w:rFonts w:ascii="Times New Roman" w:hAnsi="Times New Roman"/>
          <w:bCs/>
          <w:noProof/>
          <w:sz w:val="24"/>
        </w:rPr>
        <w:t>Por último, s</w:t>
      </w:r>
      <w:r w:rsidR="0031005F">
        <w:rPr>
          <w:rFonts w:ascii="Times New Roman" w:hAnsi="Times New Roman"/>
          <w:bCs/>
          <w:noProof/>
          <w:sz w:val="24"/>
        </w:rPr>
        <w:t xml:space="preserve">ugerimos que </w:t>
      </w:r>
      <w:r w:rsidR="00D26043">
        <w:rPr>
          <w:rFonts w:ascii="Times New Roman" w:hAnsi="Times New Roman"/>
          <w:bCs/>
          <w:noProof/>
          <w:sz w:val="24"/>
        </w:rPr>
        <w:t xml:space="preserve">futuras investigaciones </w:t>
      </w:r>
      <w:r w:rsidR="00395244">
        <w:rPr>
          <w:rFonts w:ascii="Times New Roman" w:hAnsi="Times New Roman"/>
          <w:bCs/>
          <w:noProof/>
          <w:sz w:val="24"/>
        </w:rPr>
        <w:t xml:space="preserve">apliquen </w:t>
      </w:r>
      <w:r w:rsidR="00D26043">
        <w:rPr>
          <w:rFonts w:ascii="Times New Roman" w:hAnsi="Times New Roman"/>
          <w:bCs/>
          <w:noProof/>
          <w:sz w:val="24"/>
        </w:rPr>
        <w:t xml:space="preserve">teorías criminologicas </w:t>
      </w:r>
      <w:r w:rsidR="00395244">
        <w:rPr>
          <w:rFonts w:ascii="Times New Roman" w:hAnsi="Times New Roman"/>
          <w:bCs/>
          <w:noProof/>
          <w:sz w:val="24"/>
        </w:rPr>
        <w:t xml:space="preserve">en la explicación del </w:t>
      </w:r>
      <w:r w:rsidR="00D26043">
        <w:rPr>
          <w:rFonts w:ascii="Times New Roman" w:hAnsi="Times New Roman"/>
          <w:bCs/>
          <w:noProof/>
          <w:sz w:val="24"/>
        </w:rPr>
        <w:t xml:space="preserve">terrorismo, </w:t>
      </w:r>
      <w:r w:rsidR="001762B4">
        <w:rPr>
          <w:rFonts w:ascii="Times New Roman" w:hAnsi="Times New Roman"/>
          <w:bCs/>
          <w:noProof/>
          <w:sz w:val="24"/>
        </w:rPr>
        <w:t>y en especial la referida al caso de las mujeres.</w:t>
      </w:r>
      <w:r w:rsidR="00D26043">
        <w:rPr>
          <w:rFonts w:ascii="Times New Roman" w:hAnsi="Times New Roman"/>
          <w:bCs/>
          <w:noProof/>
          <w:sz w:val="24"/>
        </w:rPr>
        <w:t xml:space="preserve"> </w:t>
      </w:r>
    </w:p>
    <w:p w:rsidR="0070130B" w:rsidRPr="007B0229" w:rsidRDefault="0070130B" w:rsidP="0070130B">
      <w:pPr>
        <w:spacing w:line="360" w:lineRule="auto"/>
        <w:rPr>
          <w:rFonts w:ascii="Times New Roman" w:hAnsi="Times New Roman"/>
          <w:bCs/>
          <w:noProof/>
          <w:sz w:val="24"/>
        </w:rPr>
      </w:pPr>
      <w:r w:rsidRPr="0070130B">
        <w:rPr>
          <w:rFonts w:ascii="Times New Roman" w:hAnsi="Times New Roman"/>
          <w:b/>
          <w:noProof/>
          <w:sz w:val="24"/>
        </w:rPr>
        <w:t xml:space="preserve">Palabras clave: </w:t>
      </w:r>
      <w:r w:rsidR="007B0229">
        <w:rPr>
          <w:rFonts w:ascii="Times New Roman" w:hAnsi="Times New Roman"/>
          <w:bCs/>
          <w:noProof/>
          <w:sz w:val="24"/>
        </w:rPr>
        <w:t xml:space="preserve">yihadismo, criminología, mujer, </w:t>
      </w:r>
      <w:r w:rsidR="007B51E2">
        <w:rPr>
          <w:rFonts w:ascii="Times New Roman" w:hAnsi="Times New Roman"/>
          <w:bCs/>
          <w:noProof/>
          <w:sz w:val="24"/>
        </w:rPr>
        <w:t>radicalización, terrorismo.</w:t>
      </w:r>
    </w:p>
    <w:p w:rsidR="00395244" w:rsidRPr="00395244" w:rsidRDefault="00395244" w:rsidP="004B7FC2">
      <w:pPr>
        <w:jc w:val="center"/>
        <w:rPr>
          <w:rFonts w:ascii="Times New Roman" w:hAnsi="Times New Roman"/>
          <w:noProof/>
          <w:color w:val="0000FF"/>
          <w:sz w:val="16"/>
          <w:szCs w:val="16"/>
        </w:rPr>
      </w:pPr>
    </w:p>
    <w:p w:rsidR="004B7FC2" w:rsidRDefault="004B7FC2" w:rsidP="00395244">
      <w:pPr>
        <w:spacing w:line="360" w:lineRule="auto"/>
        <w:jc w:val="center"/>
        <w:rPr>
          <w:rFonts w:ascii="Times New Roman" w:hAnsi="Times New Roman"/>
          <w:b/>
          <w:noProof/>
          <w:color w:val="3366FF"/>
          <w:sz w:val="24"/>
          <w:lang w:val="en-US"/>
        </w:rPr>
      </w:pPr>
    </w:p>
    <w:p w:rsidR="00596250" w:rsidRDefault="00596250" w:rsidP="00395244">
      <w:pPr>
        <w:spacing w:line="360" w:lineRule="auto"/>
        <w:jc w:val="center"/>
        <w:rPr>
          <w:rFonts w:ascii="Times New Roman" w:hAnsi="Times New Roman"/>
          <w:b/>
          <w:noProof/>
          <w:color w:val="3366FF"/>
          <w:sz w:val="24"/>
          <w:lang w:val="en-US"/>
        </w:rPr>
      </w:pPr>
    </w:p>
    <w:p w:rsidR="00596250" w:rsidRDefault="00596250" w:rsidP="00395244">
      <w:pPr>
        <w:spacing w:line="360" w:lineRule="auto"/>
        <w:jc w:val="center"/>
        <w:rPr>
          <w:rFonts w:ascii="Times New Roman" w:hAnsi="Times New Roman"/>
          <w:b/>
          <w:noProof/>
          <w:color w:val="3366FF"/>
          <w:sz w:val="24"/>
          <w:lang w:val="en-US"/>
        </w:rPr>
      </w:pPr>
    </w:p>
    <w:p w:rsidR="00596250" w:rsidRDefault="00596250" w:rsidP="00395244">
      <w:pPr>
        <w:spacing w:line="360" w:lineRule="auto"/>
        <w:jc w:val="center"/>
        <w:rPr>
          <w:rFonts w:ascii="Times New Roman" w:hAnsi="Times New Roman"/>
          <w:b/>
          <w:noProof/>
          <w:color w:val="3366FF"/>
          <w:sz w:val="24"/>
          <w:lang w:val="en-US"/>
        </w:rPr>
      </w:pPr>
    </w:p>
    <w:p w:rsidR="0070130B" w:rsidRPr="00FA0171" w:rsidRDefault="00395244" w:rsidP="00395244">
      <w:pPr>
        <w:spacing w:line="360" w:lineRule="auto"/>
        <w:jc w:val="center"/>
        <w:rPr>
          <w:rFonts w:ascii="Times New Roman" w:hAnsi="Times New Roman"/>
          <w:b/>
          <w:noProof/>
          <w:color w:val="000000"/>
          <w:sz w:val="24"/>
          <w:lang w:val="en-US"/>
        </w:rPr>
      </w:pPr>
      <w:r w:rsidRPr="00FA0171">
        <w:rPr>
          <w:rFonts w:ascii="Times New Roman" w:hAnsi="Times New Roman"/>
          <w:b/>
          <w:noProof/>
          <w:color w:val="000000"/>
          <w:sz w:val="24"/>
          <w:lang w:val="en-US"/>
        </w:rPr>
        <w:lastRenderedPageBreak/>
        <w:t>ANALYSIS OF THE PARTICIPATION AND PROFILE OF THE YIHADIST WOMAN IN SPAIN</w:t>
      </w:r>
      <w:r w:rsidR="00310996" w:rsidRPr="00FA0171">
        <w:rPr>
          <w:rFonts w:ascii="Times New Roman" w:hAnsi="Times New Roman"/>
          <w:b/>
          <w:noProof/>
          <w:color w:val="000000"/>
          <w:sz w:val="24"/>
          <w:lang w:val="en-US"/>
        </w:rPr>
        <w:t>.</w:t>
      </w:r>
    </w:p>
    <w:p w:rsidR="0070130B" w:rsidRPr="00FA0171" w:rsidRDefault="0070130B" w:rsidP="00DC57E4">
      <w:pPr>
        <w:spacing w:line="360" w:lineRule="auto"/>
        <w:jc w:val="center"/>
        <w:rPr>
          <w:rFonts w:ascii="Times New Roman" w:hAnsi="Times New Roman"/>
          <w:b/>
          <w:noProof/>
          <w:color w:val="000000"/>
          <w:sz w:val="24"/>
          <w:lang w:val="en-US"/>
        </w:rPr>
      </w:pPr>
      <w:r w:rsidRPr="00FA0171">
        <w:rPr>
          <w:rFonts w:ascii="Times New Roman" w:hAnsi="Times New Roman"/>
          <w:b/>
          <w:noProof/>
          <w:color w:val="000000"/>
          <w:sz w:val="24"/>
          <w:lang w:val="en-US"/>
        </w:rPr>
        <w:t>Abstract</w:t>
      </w:r>
    </w:p>
    <w:p w:rsidR="004B7FC2" w:rsidRPr="004A4773" w:rsidRDefault="004B7FC2" w:rsidP="00395244">
      <w:pPr>
        <w:spacing w:line="360" w:lineRule="auto"/>
        <w:rPr>
          <w:rFonts w:ascii="Times New Roman" w:hAnsi="Times New Roman"/>
          <w:bCs/>
          <w:noProof/>
          <w:color w:val="000000"/>
          <w:sz w:val="24"/>
          <w:lang w:val="en-US"/>
        </w:rPr>
      </w:pPr>
      <w:r w:rsidRPr="004B7FC2">
        <w:rPr>
          <w:rFonts w:ascii="Times New Roman" w:hAnsi="Times New Roman"/>
          <w:bCs/>
          <w:noProof/>
          <w:color w:val="000000"/>
          <w:sz w:val="24"/>
          <w:lang w:val="en-US"/>
        </w:rPr>
        <w:t xml:space="preserve">Terrorism is a </w:t>
      </w:r>
      <w:r w:rsidR="00AF5639">
        <w:rPr>
          <w:rFonts w:ascii="Times New Roman" w:hAnsi="Times New Roman"/>
          <w:bCs/>
          <w:noProof/>
          <w:color w:val="000000"/>
          <w:sz w:val="24"/>
          <w:lang w:val="en-US"/>
        </w:rPr>
        <w:t>succession</w:t>
      </w:r>
      <w:r w:rsidRPr="004B7FC2">
        <w:rPr>
          <w:rFonts w:ascii="Times New Roman" w:hAnsi="Times New Roman"/>
          <w:bCs/>
          <w:noProof/>
          <w:color w:val="000000"/>
          <w:sz w:val="24"/>
          <w:lang w:val="en-US"/>
        </w:rPr>
        <w:t xml:space="preserve"> of acts generally of a violent nature</w:t>
      </w:r>
      <w:r w:rsidR="00AF5639">
        <w:rPr>
          <w:rFonts w:ascii="Times New Roman" w:hAnsi="Times New Roman"/>
          <w:bCs/>
          <w:noProof/>
          <w:color w:val="000000"/>
          <w:sz w:val="24"/>
          <w:lang w:val="en-US"/>
        </w:rPr>
        <w:t>,</w:t>
      </w:r>
      <w:r w:rsidRPr="004B7FC2">
        <w:rPr>
          <w:rFonts w:ascii="Times New Roman" w:hAnsi="Times New Roman"/>
          <w:bCs/>
          <w:noProof/>
          <w:color w:val="000000"/>
          <w:sz w:val="24"/>
          <w:lang w:val="en-US"/>
        </w:rPr>
        <w:t xml:space="preserve"> executed to cause terror, and jihadism is an armed struggle aimed at defending and overthrowing the enemies of Islam. This phenomenon as a whole affects </w:t>
      </w:r>
      <w:r w:rsidR="00AF5639">
        <w:rPr>
          <w:rFonts w:ascii="Times New Roman" w:hAnsi="Times New Roman"/>
          <w:bCs/>
          <w:noProof/>
          <w:color w:val="000000"/>
          <w:sz w:val="24"/>
          <w:lang w:val="en-US"/>
        </w:rPr>
        <w:t>the entire population</w:t>
      </w:r>
      <w:r w:rsidRPr="004B7FC2">
        <w:rPr>
          <w:rFonts w:ascii="Times New Roman" w:hAnsi="Times New Roman"/>
          <w:bCs/>
          <w:noProof/>
          <w:color w:val="000000"/>
          <w:sz w:val="24"/>
          <w:lang w:val="en-US"/>
        </w:rPr>
        <w:t xml:space="preserve"> and is constantly evolving. The participation of women has </w:t>
      </w:r>
      <w:r w:rsidR="00AF5639">
        <w:rPr>
          <w:rFonts w:ascii="Times New Roman" w:hAnsi="Times New Roman"/>
          <w:bCs/>
          <w:noProof/>
          <w:color w:val="000000"/>
          <w:sz w:val="24"/>
          <w:lang w:val="en-US"/>
        </w:rPr>
        <w:t>increased over the years</w:t>
      </w:r>
      <w:r w:rsidRPr="004B7FC2">
        <w:rPr>
          <w:rFonts w:ascii="Times New Roman" w:hAnsi="Times New Roman"/>
          <w:bCs/>
          <w:noProof/>
          <w:color w:val="000000"/>
          <w:sz w:val="24"/>
          <w:lang w:val="en-US"/>
        </w:rPr>
        <w:t xml:space="preserve"> and with it our interest in suggesting intervention policies towards them. In this study, a profile of the jihadist woman in Spain is carried out, qualitatively analyzing their functions and their radicalization process, and then suggesting some measures to prevent radicalization. We use the criminological explanations indicated in the anomie, the differential association and the criminal subcultures as theoretical support, to carry out the analysis or discussion of this phenomenon. </w:t>
      </w:r>
      <w:r w:rsidR="004A4773">
        <w:rPr>
          <w:rFonts w:ascii="Times New Roman" w:hAnsi="Times New Roman"/>
          <w:bCs/>
          <w:noProof/>
          <w:color w:val="000000"/>
          <w:sz w:val="24"/>
          <w:lang w:val="en-US"/>
        </w:rPr>
        <w:t>In addition</w:t>
      </w:r>
      <w:r w:rsidRPr="004B7FC2">
        <w:rPr>
          <w:rFonts w:ascii="Times New Roman" w:hAnsi="Times New Roman"/>
          <w:bCs/>
          <w:noProof/>
          <w:color w:val="000000"/>
          <w:sz w:val="24"/>
          <w:lang w:val="en-US"/>
        </w:rPr>
        <w:t>, an attempt has been made to obtain a gender perspective taking into account theories on female criminology. We conclude that the profile of the radicalized jihadist woman is that of a young, Spanish, single</w:t>
      </w:r>
      <w:r>
        <w:rPr>
          <w:rFonts w:ascii="Times New Roman" w:hAnsi="Times New Roman"/>
          <w:bCs/>
          <w:noProof/>
          <w:color w:val="000000"/>
          <w:sz w:val="24"/>
          <w:lang w:val="en-US"/>
        </w:rPr>
        <w:t>,</w:t>
      </w:r>
      <w:r w:rsidRPr="004B7FC2">
        <w:rPr>
          <w:rFonts w:ascii="Times New Roman" w:hAnsi="Times New Roman"/>
          <w:bCs/>
          <w:noProof/>
          <w:color w:val="000000"/>
          <w:sz w:val="24"/>
          <w:lang w:val="en-US"/>
        </w:rPr>
        <w:t xml:space="preserve"> without children, with secondary education and without criminal records. Finally, we suggest that future investigations apply criminological theories in the explanation of terrorism, and especially that related to the case of women.</w:t>
      </w:r>
    </w:p>
    <w:p w:rsidR="0070130B" w:rsidRPr="00395244" w:rsidRDefault="00395244" w:rsidP="00395244">
      <w:pPr>
        <w:spacing w:line="360" w:lineRule="auto"/>
        <w:rPr>
          <w:rFonts w:ascii="Times New Roman" w:hAnsi="Times New Roman"/>
          <w:b/>
          <w:bCs/>
          <w:noProof/>
          <w:color w:val="000000"/>
          <w:sz w:val="24"/>
          <w:lang w:val="en-US"/>
        </w:rPr>
      </w:pPr>
      <w:r w:rsidRPr="00395244">
        <w:rPr>
          <w:rFonts w:ascii="Times New Roman" w:hAnsi="Times New Roman"/>
          <w:b/>
          <w:bCs/>
          <w:noProof/>
          <w:color w:val="000000"/>
          <w:sz w:val="24"/>
          <w:lang w:val="en-US"/>
        </w:rPr>
        <w:t>Keywords</w:t>
      </w:r>
      <w:r w:rsidRPr="00395244">
        <w:rPr>
          <w:rFonts w:ascii="Times New Roman" w:hAnsi="Times New Roman"/>
          <w:bCs/>
          <w:noProof/>
          <w:color w:val="000000"/>
          <w:sz w:val="24"/>
          <w:lang w:val="en-US"/>
        </w:rPr>
        <w:t>: jihadism, criminology, women, radicalization, terrorism</w:t>
      </w:r>
      <w:r w:rsidR="00C9768E">
        <w:rPr>
          <w:rFonts w:ascii="Times New Roman" w:hAnsi="Times New Roman"/>
          <w:bCs/>
          <w:noProof/>
          <w:color w:val="000000"/>
          <w:sz w:val="24"/>
          <w:lang w:val="en-US"/>
        </w:rPr>
        <w:t>.</w:t>
      </w:r>
    </w:p>
    <w:p w:rsidR="0031327F" w:rsidRPr="002B0F7F" w:rsidRDefault="004B7FC2" w:rsidP="009C118F">
      <w:pPr>
        <w:pStyle w:val="TtuloTDC"/>
        <w:jc w:val="center"/>
        <w:rPr>
          <w:rFonts w:ascii="Times New Roman" w:hAnsi="Times New Roman"/>
          <w:color w:val="000000"/>
          <w:sz w:val="24"/>
          <w:szCs w:val="24"/>
        </w:rPr>
      </w:pPr>
      <w:r w:rsidRPr="00C55551">
        <w:rPr>
          <w:rFonts w:ascii="Times New Roman" w:hAnsi="Times New Roman"/>
          <w:color w:val="000000"/>
          <w:sz w:val="24"/>
          <w:szCs w:val="24"/>
        </w:rPr>
        <w:br w:type="page"/>
      </w:r>
      <w:r w:rsidR="00C55551" w:rsidRPr="00C55551">
        <w:rPr>
          <w:rFonts w:ascii="Times New Roman" w:hAnsi="Times New Roman"/>
          <w:color w:val="000000"/>
          <w:sz w:val="24"/>
          <w:szCs w:val="24"/>
        </w:rPr>
        <w:lastRenderedPageBreak/>
        <w:t>Índice</w:t>
      </w:r>
      <w:bookmarkStart w:id="0" w:name="_GoBack"/>
      <w:bookmarkEnd w:id="0"/>
    </w:p>
    <w:p w:rsidR="00EB3D54" w:rsidRPr="002B0F7F" w:rsidRDefault="00EB3D54" w:rsidP="00EB3D54">
      <w:pPr>
        <w:rPr>
          <w:lang w:eastAsia="es-ES_tradnl"/>
        </w:rPr>
      </w:pPr>
    </w:p>
    <w:p w:rsidR="009C118F" w:rsidRPr="00665BFE" w:rsidRDefault="009C118F" w:rsidP="002B0F7F">
      <w:pPr>
        <w:spacing w:line="360" w:lineRule="auto"/>
        <w:rPr>
          <w:rFonts w:ascii="Times New Roman" w:hAnsi="Times New Roman"/>
          <w:b/>
          <w:bCs/>
          <w:sz w:val="24"/>
          <w:lang w:eastAsia="es-ES_tradnl"/>
        </w:rPr>
      </w:pPr>
      <w:r w:rsidRPr="00665BFE">
        <w:rPr>
          <w:rFonts w:ascii="Times New Roman" w:hAnsi="Times New Roman"/>
          <w:b/>
          <w:bCs/>
          <w:sz w:val="24"/>
          <w:lang w:eastAsia="es-ES_tradnl"/>
        </w:rPr>
        <w:t>R</w:t>
      </w:r>
      <w:r w:rsidR="00C55551">
        <w:rPr>
          <w:rFonts w:ascii="Times New Roman" w:hAnsi="Times New Roman"/>
          <w:b/>
          <w:bCs/>
          <w:sz w:val="24"/>
          <w:lang w:eastAsia="es-ES_tradnl"/>
        </w:rPr>
        <w:t>esumen</w:t>
      </w:r>
      <w:r w:rsidRPr="00665BFE">
        <w:rPr>
          <w:rFonts w:ascii="Times New Roman" w:hAnsi="Times New Roman"/>
          <w:b/>
          <w:bCs/>
          <w:sz w:val="24"/>
          <w:lang w:eastAsia="es-ES_tradnl"/>
        </w:rPr>
        <w:t xml:space="preserve"> </w:t>
      </w:r>
      <w:r w:rsidR="002B0F7F" w:rsidRPr="00665BFE">
        <w:rPr>
          <w:rFonts w:ascii="Times New Roman" w:hAnsi="Times New Roman"/>
          <w:b/>
          <w:bCs/>
          <w:sz w:val="24"/>
          <w:lang w:eastAsia="es-ES_tradnl"/>
        </w:rPr>
        <w:t xml:space="preserve">…………………………………………………………………………… </w:t>
      </w:r>
      <w:r w:rsidR="00C55551">
        <w:rPr>
          <w:rFonts w:ascii="Times New Roman" w:hAnsi="Times New Roman"/>
          <w:b/>
          <w:bCs/>
          <w:sz w:val="24"/>
          <w:lang w:eastAsia="es-ES_tradnl"/>
        </w:rPr>
        <w:t xml:space="preserve">  </w:t>
      </w:r>
      <w:r w:rsidR="00596250">
        <w:rPr>
          <w:rFonts w:ascii="Times New Roman" w:hAnsi="Times New Roman"/>
          <w:b/>
          <w:bCs/>
          <w:sz w:val="24"/>
          <w:lang w:eastAsia="es-ES_tradnl"/>
        </w:rPr>
        <w:t xml:space="preserve"> </w:t>
      </w:r>
      <w:r w:rsidR="00C55551">
        <w:rPr>
          <w:rFonts w:ascii="Times New Roman" w:hAnsi="Times New Roman"/>
          <w:b/>
          <w:bCs/>
          <w:sz w:val="24"/>
          <w:lang w:eastAsia="es-ES_tradnl"/>
        </w:rPr>
        <w:t xml:space="preserve"> </w:t>
      </w:r>
      <w:r w:rsidRPr="00665BFE">
        <w:rPr>
          <w:rFonts w:ascii="Times New Roman" w:hAnsi="Times New Roman"/>
          <w:b/>
          <w:bCs/>
          <w:sz w:val="24"/>
          <w:lang w:eastAsia="es-ES_tradnl"/>
        </w:rPr>
        <w:t xml:space="preserve">II </w:t>
      </w:r>
    </w:p>
    <w:p w:rsidR="001D358E" w:rsidRDefault="001D358E" w:rsidP="002B0F7F">
      <w:pPr>
        <w:spacing w:line="360" w:lineRule="auto"/>
        <w:rPr>
          <w:rFonts w:ascii="Times New Roman" w:hAnsi="Times New Roman"/>
          <w:b/>
          <w:bCs/>
          <w:sz w:val="24"/>
          <w:lang w:eastAsia="es-ES_tradnl"/>
        </w:rPr>
      </w:pPr>
      <w:proofErr w:type="spellStart"/>
      <w:r>
        <w:rPr>
          <w:rFonts w:ascii="Times New Roman" w:hAnsi="Times New Roman"/>
          <w:b/>
          <w:bCs/>
          <w:sz w:val="24"/>
          <w:lang w:eastAsia="es-ES_tradnl"/>
        </w:rPr>
        <w:t>A</w:t>
      </w:r>
      <w:r w:rsidR="00C55551">
        <w:rPr>
          <w:rFonts w:ascii="Times New Roman" w:hAnsi="Times New Roman"/>
          <w:b/>
          <w:bCs/>
          <w:sz w:val="24"/>
          <w:lang w:eastAsia="es-ES_tradnl"/>
        </w:rPr>
        <w:t>bstract</w:t>
      </w:r>
      <w:proofErr w:type="spellEnd"/>
      <w:r w:rsidR="00C55551">
        <w:rPr>
          <w:rFonts w:ascii="Times New Roman" w:hAnsi="Times New Roman"/>
          <w:b/>
          <w:bCs/>
          <w:sz w:val="24"/>
          <w:lang w:eastAsia="es-ES_tradnl"/>
        </w:rPr>
        <w:t xml:space="preserve"> ….</w:t>
      </w:r>
      <w:r>
        <w:rPr>
          <w:rFonts w:ascii="Times New Roman" w:hAnsi="Times New Roman"/>
          <w:b/>
          <w:bCs/>
          <w:sz w:val="24"/>
          <w:lang w:eastAsia="es-ES_tradnl"/>
        </w:rPr>
        <w:t xml:space="preserve">…………………………………………………………………………   </w:t>
      </w:r>
      <w:r w:rsidR="00596250">
        <w:rPr>
          <w:rFonts w:ascii="Times New Roman" w:hAnsi="Times New Roman"/>
          <w:b/>
          <w:bCs/>
          <w:sz w:val="24"/>
          <w:lang w:eastAsia="es-ES_tradnl"/>
        </w:rPr>
        <w:t xml:space="preserve"> I</w:t>
      </w:r>
      <w:r>
        <w:rPr>
          <w:rFonts w:ascii="Times New Roman" w:hAnsi="Times New Roman"/>
          <w:b/>
          <w:bCs/>
          <w:sz w:val="24"/>
          <w:lang w:eastAsia="es-ES_tradnl"/>
        </w:rPr>
        <w:t>II</w:t>
      </w:r>
    </w:p>
    <w:p w:rsidR="00046D78" w:rsidRPr="006554B6" w:rsidRDefault="00C55551" w:rsidP="00054814">
      <w:pPr>
        <w:spacing w:line="360" w:lineRule="auto"/>
        <w:rPr>
          <w:rFonts w:ascii="Times New Roman" w:hAnsi="Times New Roman"/>
          <w:b/>
          <w:bCs/>
          <w:sz w:val="24"/>
          <w:lang w:eastAsia="es-ES_tradnl"/>
        </w:rPr>
      </w:pPr>
      <w:r w:rsidRPr="00665BFE">
        <w:rPr>
          <w:rFonts w:ascii="Times New Roman" w:hAnsi="Times New Roman"/>
          <w:b/>
          <w:bCs/>
          <w:sz w:val="24"/>
          <w:lang w:eastAsia="es-ES_tradnl"/>
        </w:rPr>
        <w:t xml:space="preserve">Índice </w:t>
      </w:r>
      <w:r w:rsidR="002B0F7F" w:rsidRPr="00665BFE">
        <w:rPr>
          <w:rFonts w:ascii="Times New Roman" w:hAnsi="Times New Roman"/>
          <w:b/>
          <w:bCs/>
          <w:sz w:val="24"/>
          <w:lang w:eastAsia="es-ES_tradnl"/>
        </w:rPr>
        <w:t xml:space="preserve"> ……………………………………………………………</w:t>
      </w:r>
      <w:r w:rsidR="004A4773">
        <w:rPr>
          <w:rFonts w:ascii="Times New Roman" w:hAnsi="Times New Roman"/>
          <w:b/>
          <w:bCs/>
          <w:sz w:val="24"/>
          <w:lang w:eastAsia="es-ES_tradnl"/>
        </w:rPr>
        <w:t>.</w:t>
      </w:r>
      <w:r w:rsidR="002B0F7F" w:rsidRPr="00665BFE">
        <w:rPr>
          <w:rFonts w:ascii="Times New Roman" w:hAnsi="Times New Roman"/>
          <w:b/>
          <w:bCs/>
          <w:sz w:val="24"/>
          <w:lang w:eastAsia="es-ES_tradnl"/>
        </w:rPr>
        <w:t>……</w:t>
      </w:r>
      <w:r w:rsidR="004A4773">
        <w:rPr>
          <w:rFonts w:ascii="Times New Roman" w:hAnsi="Times New Roman"/>
          <w:b/>
          <w:bCs/>
          <w:sz w:val="24"/>
          <w:lang w:eastAsia="es-ES_tradnl"/>
        </w:rPr>
        <w:t>.</w:t>
      </w:r>
      <w:r w:rsidR="002B0F7F" w:rsidRPr="00665BFE">
        <w:rPr>
          <w:rFonts w:ascii="Times New Roman" w:hAnsi="Times New Roman"/>
          <w:b/>
          <w:bCs/>
          <w:sz w:val="24"/>
          <w:lang w:eastAsia="es-ES_tradnl"/>
        </w:rPr>
        <w:t>…</w:t>
      </w:r>
      <w:r w:rsidR="004A4773">
        <w:rPr>
          <w:rFonts w:ascii="Times New Roman" w:hAnsi="Times New Roman"/>
          <w:b/>
          <w:bCs/>
          <w:sz w:val="24"/>
          <w:lang w:eastAsia="es-ES_tradnl"/>
        </w:rPr>
        <w:t>..</w:t>
      </w:r>
      <w:r w:rsidR="002B0F7F" w:rsidRPr="00665BFE">
        <w:rPr>
          <w:rFonts w:ascii="Times New Roman" w:hAnsi="Times New Roman"/>
          <w:b/>
          <w:bCs/>
          <w:sz w:val="24"/>
          <w:lang w:eastAsia="es-ES_tradnl"/>
        </w:rPr>
        <w:t>……</w:t>
      </w:r>
      <w:r>
        <w:rPr>
          <w:rFonts w:ascii="Times New Roman" w:hAnsi="Times New Roman"/>
          <w:b/>
          <w:bCs/>
          <w:sz w:val="24"/>
          <w:lang w:eastAsia="es-ES_tradnl"/>
        </w:rPr>
        <w:t>…    IV</w:t>
      </w:r>
    </w:p>
    <w:bookmarkStart w:id="1" w:name="_Toc32339769"/>
    <w:p w:rsidR="006554B6" w:rsidRPr="006554B6" w:rsidRDefault="006554B6" w:rsidP="006554B6">
      <w:pPr>
        <w:pStyle w:val="TDC1"/>
        <w:tabs>
          <w:tab w:val="right" w:leader="dot" w:pos="8488"/>
        </w:tabs>
        <w:spacing w:line="360" w:lineRule="auto"/>
        <w:rPr>
          <w:rFonts w:ascii="Times New Roman" w:eastAsiaTheme="minorEastAsia" w:hAnsi="Times New Roman"/>
          <w:b w:val="0"/>
          <w:bCs w:val="0"/>
          <w:i w:val="0"/>
          <w:iCs w:val="0"/>
          <w:noProof/>
          <w:lang w:eastAsia="es-ES_tradnl"/>
        </w:rPr>
      </w:pPr>
      <w:r w:rsidRPr="006554B6">
        <w:rPr>
          <w:rFonts w:ascii="Times New Roman" w:hAnsi="Times New Roman"/>
          <w:i w:val="0"/>
          <w:iCs w:val="0"/>
        </w:rPr>
        <w:fldChar w:fldCharType="begin"/>
      </w:r>
      <w:r w:rsidRPr="006554B6">
        <w:rPr>
          <w:rFonts w:ascii="Times New Roman" w:hAnsi="Times New Roman"/>
          <w:i w:val="0"/>
          <w:iCs w:val="0"/>
        </w:rPr>
        <w:instrText xml:space="preserve"> TOC \o "1-3" \h \z \u </w:instrText>
      </w:r>
      <w:r w:rsidRPr="006554B6">
        <w:rPr>
          <w:rFonts w:ascii="Times New Roman" w:hAnsi="Times New Roman"/>
          <w:i w:val="0"/>
          <w:iCs w:val="0"/>
        </w:rPr>
        <w:fldChar w:fldCharType="separate"/>
      </w:r>
      <w:hyperlink w:anchor="_Toc35947309" w:history="1">
        <w:r w:rsidRPr="006554B6">
          <w:rPr>
            <w:rStyle w:val="Hipervnculo"/>
            <w:rFonts w:ascii="Times New Roman" w:hAnsi="Times New Roman"/>
            <w:i w:val="0"/>
            <w:iCs w:val="0"/>
            <w:noProof/>
          </w:rPr>
          <w:t>1. Introducción.</w:t>
        </w:r>
        <w:r w:rsidRPr="006554B6">
          <w:rPr>
            <w:rFonts w:ascii="Times New Roman" w:hAnsi="Times New Roman"/>
            <w:i w:val="0"/>
            <w:iCs w:val="0"/>
            <w:noProof/>
            <w:webHidden/>
          </w:rPr>
          <w:tab/>
        </w:r>
        <w:r w:rsidRPr="006554B6">
          <w:rPr>
            <w:rFonts w:ascii="Times New Roman" w:hAnsi="Times New Roman"/>
            <w:i w:val="0"/>
            <w:iCs w:val="0"/>
            <w:noProof/>
            <w:webHidden/>
          </w:rPr>
          <w:fldChar w:fldCharType="begin"/>
        </w:r>
        <w:r w:rsidRPr="006554B6">
          <w:rPr>
            <w:rFonts w:ascii="Times New Roman" w:hAnsi="Times New Roman"/>
            <w:i w:val="0"/>
            <w:iCs w:val="0"/>
            <w:noProof/>
            <w:webHidden/>
          </w:rPr>
          <w:instrText xml:space="preserve"> PAGEREF _Toc35947309 \h </w:instrText>
        </w:r>
        <w:r w:rsidRPr="006554B6">
          <w:rPr>
            <w:rFonts w:ascii="Times New Roman" w:hAnsi="Times New Roman"/>
            <w:i w:val="0"/>
            <w:iCs w:val="0"/>
            <w:noProof/>
            <w:webHidden/>
          </w:rPr>
        </w:r>
        <w:r w:rsidRPr="006554B6">
          <w:rPr>
            <w:rFonts w:ascii="Times New Roman" w:hAnsi="Times New Roman"/>
            <w:i w:val="0"/>
            <w:iCs w:val="0"/>
            <w:noProof/>
            <w:webHidden/>
          </w:rPr>
          <w:fldChar w:fldCharType="separate"/>
        </w:r>
        <w:r w:rsidR="004020BA">
          <w:rPr>
            <w:rFonts w:ascii="Times New Roman" w:hAnsi="Times New Roman"/>
            <w:i w:val="0"/>
            <w:iCs w:val="0"/>
            <w:noProof/>
            <w:webHidden/>
          </w:rPr>
          <w:t>5</w:t>
        </w:r>
        <w:r w:rsidRPr="006554B6">
          <w:rPr>
            <w:rFonts w:ascii="Times New Roman" w:hAnsi="Times New Roman"/>
            <w:i w:val="0"/>
            <w:iCs w:val="0"/>
            <w:noProof/>
            <w:webHidden/>
          </w:rPr>
          <w:fldChar w:fldCharType="end"/>
        </w:r>
      </w:hyperlink>
    </w:p>
    <w:p w:rsidR="006554B6" w:rsidRPr="006554B6" w:rsidRDefault="006554B6" w:rsidP="006554B6">
      <w:pPr>
        <w:pStyle w:val="TDC2"/>
        <w:rPr>
          <w:rFonts w:eastAsiaTheme="minorEastAsia"/>
          <w:lang w:eastAsia="es-ES_tradnl"/>
        </w:rPr>
      </w:pPr>
      <w:hyperlink w:anchor="_Toc35947310" w:history="1">
        <w:r w:rsidRPr="006554B6">
          <w:rPr>
            <w:rStyle w:val="Hipervnculo"/>
          </w:rPr>
          <w:t>2.1 Justificación.</w:t>
        </w:r>
        <w:r w:rsidRPr="006554B6">
          <w:rPr>
            <w:webHidden/>
          </w:rPr>
          <w:tab/>
        </w:r>
        <w:r w:rsidRPr="006554B6">
          <w:rPr>
            <w:webHidden/>
          </w:rPr>
          <w:fldChar w:fldCharType="begin"/>
        </w:r>
        <w:r w:rsidRPr="006554B6">
          <w:rPr>
            <w:webHidden/>
          </w:rPr>
          <w:instrText xml:space="preserve"> PAGEREF _Toc35947310 \h </w:instrText>
        </w:r>
        <w:r w:rsidRPr="006554B6">
          <w:rPr>
            <w:webHidden/>
          </w:rPr>
        </w:r>
        <w:r w:rsidRPr="006554B6">
          <w:rPr>
            <w:webHidden/>
          </w:rPr>
          <w:fldChar w:fldCharType="separate"/>
        </w:r>
        <w:r w:rsidR="004020BA">
          <w:rPr>
            <w:webHidden/>
          </w:rPr>
          <w:t>7</w:t>
        </w:r>
        <w:r w:rsidRPr="006554B6">
          <w:rPr>
            <w:webHidden/>
          </w:rPr>
          <w:fldChar w:fldCharType="end"/>
        </w:r>
      </w:hyperlink>
    </w:p>
    <w:p w:rsidR="006554B6" w:rsidRPr="006554B6" w:rsidRDefault="006554B6" w:rsidP="006554B6">
      <w:pPr>
        <w:pStyle w:val="TDC2"/>
        <w:rPr>
          <w:rFonts w:eastAsiaTheme="minorEastAsia"/>
          <w:lang w:eastAsia="es-ES_tradnl"/>
        </w:rPr>
      </w:pPr>
      <w:hyperlink w:anchor="_Toc35947311" w:history="1">
        <w:r w:rsidRPr="006554B6">
          <w:rPr>
            <w:rStyle w:val="Hipervnculo"/>
          </w:rPr>
          <w:t>2.3 Método.</w:t>
        </w:r>
        <w:r w:rsidRPr="006554B6">
          <w:rPr>
            <w:webHidden/>
          </w:rPr>
          <w:tab/>
        </w:r>
        <w:r w:rsidRPr="006554B6">
          <w:rPr>
            <w:webHidden/>
          </w:rPr>
          <w:fldChar w:fldCharType="begin"/>
        </w:r>
        <w:r w:rsidRPr="006554B6">
          <w:rPr>
            <w:webHidden/>
          </w:rPr>
          <w:instrText xml:space="preserve"> PAGEREF _Toc35947311 \h </w:instrText>
        </w:r>
        <w:r w:rsidRPr="006554B6">
          <w:rPr>
            <w:webHidden/>
          </w:rPr>
        </w:r>
        <w:r w:rsidRPr="006554B6">
          <w:rPr>
            <w:webHidden/>
          </w:rPr>
          <w:fldChar w:fldCharType="separate"/>
        </w:r>
        <w:r w:rsidR="004020BA">
          <w:rPr>
            <w:webHidden/>
          </w:rPr>
          <w:t>8</w:t>
        </w:r>
        <w:r w:rsidRPr="006554B6">
          <w:rPr>
            <w:webHidden/>
          </w:rPr>
          <w:fldChar w:fldCharType="end"/>
        </w:r>
      </w:hyperlink>
    </w:p>
    <w:p w:rsidR="006554B6" w:rsidRPr="006554B6" w:rsidRDefault="006554B6" w:rsidP="006554B6">
      <w:pPr>
        <w:pStyle w:val="TDC3"/>
        <w:tabs>
          <w:tab w:val="right" w:leader="dot" w:pos="8488"/>
        </w:tabs>
        <w:spacing w:line="360" w:lineRule="auto"/>
        <w:rPr>
          <w:rFonts w:ascii="Times New Roman" w:eastAsiaTheme="minorEastAsia" w:hAnsi="Times New Roman"/>
          <w:noProof/>
          <w:sz w:val="24"/>
          <w:szCs w:val="24"/>
          <w:lang w:eastAsia="es-ES_tradnl"/>
        </w:rPr>
      </w:pPr>
      <w:hyperlink w:anchor="_Toc35947312" w:history="1">
        <w:r w:rsidRPr="006554B6">
          <w:rPr>
            <w:rStyle w:val="Hipervnculo"/>
            <w:rFonts w:ascii="Times New Roman" w:hAnsi="Times New Roman"/>
            <w:noProof/>
            <w:sz w:val="24"/>
            <w:szCs w:val="24"/>
          </w:rPr>
          <w:t>2.3.1 Procedimiento de recolección de la información.</w:t>
        </w:r>
        <w:r w:rsidRPr="006554B6">
          <w:rPr>
            <w:rFonts w:ascii="Times New Roman" w:hAnsi="Times New Roman"/>
            <w:noProof/>
            <w:webHidden/>
            <w:sz w:val="24"/>
            <w:szCs w:val="24"/>
          </w:rPr>
          <w:tab/>
        </w:r>
        <w:r w:rsidRPr="006554B6">
          <w:rPr>
            <w:rFonts w:ascii="Times New Roman" w:hAnsi="Times New Roman"/>
            <w:noProof/>
            <w:webHidden/>
            <w:sz w:val="24"/>
            <w:szCs w:val="24"/>
          </w:rPr>
          <w:fldChar w:fldCharType="begin"/>
        </w:r>
        <w:r w:rsidRPr="006554B6">
          <w:rPr>
            <w:rFonts w:ascii="Times New Roman" w:hAnsi="Times New Roman"/>
            <w:noProof/>
            <w:webHidden/>
            <w:sz w:val="24"/>
            <w:szCs w:val="24"/>
          </w:rPr>
          <w:instrText xml:space="preserve"> PAGEREF _Toc35947312 \h </w:instrText>
        </w:r>
        <w:r w:rsidRPr="006554B6">
          <w:rPr>
            <w:rFonts w:ascii="Times New Roman" w:hAnsi="Times New Roman"/>
            <w:noProof/>
            <w:webHidden/>
            <w:sz w:val="24"/>
            <w:szCs w:val="24"/>
          </w:rPr>
        </w:r>
        <w:r w:rsidRPr="006554B6">
          <w:rPr>
            <w:rFonts w:ascii="Times New Roman" w:hAnsi="Times New Roman"/>
            <w:noProof/>
            <w:webHidden/>
            <w:sz w:val="24"/>
            <w:szCs w:val="24"/>
          </w:rPr>
          <w:fldChar w:fldCharType="separate"/>
        </w:r>
        <w:r w:rsidR="004020BA">
          <w:rPr>
            <w:rFonts w:ascii="Times New Roman" w:hAnsi="Times New Roman"/>
            <w:noProof/>
            <w:webHidden/>
            <w:sz w:val="24"/>
            <w:szCs w:val="24"/>
          </w:rPr>
          <w:t>8</w:t>
        </w:r>
        <w:r w:rsidRPr="006554B6">
          <w:rPr>
            <w:rFonts w:ascii="Times New Roman" w:hAnsi="Times New Roman"/>
            <w:noProof/>
            <w:webHidden/>
            <w:sz w:val="24"/>
            <w:szCs w:val="24"/>
          </w:rPr>
          <w:fldChar w:fldCharType="end"/>
        </w:r>
      </w:hyperlink>
    </w:p>
    <w:p w:rsidR="006554B6" w:rsidRPr="006554B6" w:rsidRDefault="006554B6" w:rsidP="006554B6">
      <w:pPr>
        <w:pStyle w:val="TDC1"/>
        <w:tabs>
          <w:tab w:val="right" w:leader="dot" w:pos="8488"/>
        </w:tabs>
        <w:spacing w:line="360" w:lineRule="auto"/>
        <w:rPr>
          <w:rFonts w:ascii="Times New Roman" w:eastAsiaTheme="minorEastAsia" w:hAnsi="Times New Roman"/>
          <w:b w:val="0"/>
          <w:bCs w:val="0"/>
          <w:i w:val="0"/>
          <w:iCs w:val="0"/>
          <w:noProof/>
          <w:lang w:eastAsia="es-ES_tradnl"/>
        </w:rPr>
      </w:pPr>
      <w:hyperlink w:anchor="_Toc35947313" w:history="1">
        <w:r w:rsidRPr="006554B6">
          <w:rPr>
            <w:rStyle w:val="Hipervnculo"/>
            <w:rFonts w:ascii="Times New Roman" w:hAnsi="Times New Roman"/>
            <w:i w:val="0"/>
            <w:iCs w:val="0"/>
            <w:noProof/>
          </w:rPr>
          <w:t>3. Fundamentación Teórica</w:t>
        </w:r>
        <w:r w:rsidRPr="006554B6">
          <w:rPr>
            <w:rFonts w:ascii="Times New Roman" w:hAnsi="Times New Roman"/>
            <w:i w:val="0"/>
            <w:iCs w:val="0"/>
            <w:noProof/>
            <w:webHidden/>
          </w:rPr>
          <w:tab/>
        </w:r>
        <w:r w:rsidRPr="006554B6">
          <w:rPr>
            <w:rFonts w:ascii="Times New Roman" w:hAnsi="Times New Roman"/>
            <w:i w:val="0"/>
            <w:iCs w:val="0"/>
            <w:noProof/>
            <w:webHidden/>
          </w:rPr>
          <w:fldChar w:fldCharType="begin"/>
        </w:r>
        <w:r w:rsidRPr="006554B6">
          <w:rPr>
            <w:rFonts w:ascii="Times New Roman" w:hAnsi="Times New Roman"/>
            <w:i w:val="0"/>
            <w:iCs w:val="0"/>
            <w:noProof/>
            <w:webHidden/>
          </w:rPr>
          <w:instrText xml:space="preserve"> PAGEREF _Toc35947313 \h </w:instrText>
        </w:r>
        <w:r w:rsidRPr="006554B6">
          <w:rPr>
            <w:rFonts w:ascii="Times New Roman" w:hAnsi="Times New Roman"/>
            <w:i w:val="0"/>
            <w:iCs w:val="0"/>
            <w:noProof/>
            <w:webHidden/>
          </w:rPr>
        </w:r>
        <w:r w:rsidRPr="006554B6">
          <w:rPr>
            <w:rFonts w:ascii="Times New Roman" w:hAnsi="Times New Roman"/>
            <w:i w:val="0"/>
            <w:iCs w:val="0"/>
            <w:noProof/>
            <w:webHidden/>
          </w:rPr>
          <w:fldChar w:fldCharType="separate"/>
        </w:r>
        <w:r w:rsidR="004020BA">
          <w:rPr>
            <w:rFonts w:ascii="Times New Roman" w:hAnsi="Times New Roman"/>
            <w:i w:val="0"/>
            <w:iCs w:val="0"/>
            <w:noProof/>
            <w:webHidden/>
          </w:rPr>
          <w:t>8</w:t>
        </w:r>
        <w:r w:rsidRPr="006554B6">
          <w:rPr>
            <w:rFonts w:ascii="Times New Roman" w:hAnsi="Times New Roman"/>
            <w:i w:val="0"/>
            <w:iCs w:val="0"/>
            <w:noProof/>
            <w:webHidden/>
          </w:rPr>
          <w:fldChar w:fldCharType="end"/>
        </w:r>
      </w:hyperlink>
    </w:p>
    <w:p w:rsidR="006554B6" w:rsidRPr="006554B6" w:rsidRDefault="006554B6" w:rsidP="006554B6">
      <w:pPr>
        <w:pStyle w:val="TDC2"/>
        <w:rPr>
          <w:rFonts w:eastAsiaTheme="minorEastAsia"/>
          <w:b/>
          <w:bCs/>
          <w:lang w:eastAsia="es-ES_tradnl"/>
        </w:rPr>
      </w:pPr>
      <w:hyperlink w:anchor="_Toc35947314" w:history="1">
        <w:r w:rsidRPr="006554B6">
          <w:rPr>
            <w:rStyle w:val="Hipervnculo"/>
          </w:rPr>
          <w:t>3.1 El terrorismo</w:t>
        </w:r>
        <w:r w:rsidRPr="006554B6">
          <w:rPr>
            <w:webHidden/>
          </w:rPr>
          <w:tab/>
        </w:r>
        <w:r w:rsidRPr="006554B6">
          <w:rPr>
            <w:webHidden/>
          </w:rPr>
          <w:fldChar w:fldCharType="begin"/>
        </w:r>
        <w:r w:rsidRPr="006554B6">
          <w:rPr>
            <w:webHidden/>
          </w:rPr>
          <w:instrText xml:space="preserve"> PAGEREF _Toc35947314 \h </w:instrText>
        </w:r>
        <w:r w:rsidRPr="006554B6">
          <w:rPr>
            <w:webHidden/>
          </w:rPr>
        </w:r>
        <w:r w:rsidRPr="006554B6">
          <w:rPr>
            <w:webHidden/>
          </w:rPr>
          <w:fldChar w:fldCharType="separate"/>
        </w:r>
        <w:r w:rsidR="004020BA">
          <w:rPr>
            <w:webHidden/>
          </w:rPr>
          <w:t>8</w:t>
        </w:r>
        <w:r w:rsidRPr="006554B6">
          <w:rPr>
            <w:webHidden/>
          </w:rPr>
          <w:fldChar w:fldCharType="end"/>
        </w:r>
      </w:hyperlink>
    </w:p>
    <w:p w:rsidR="006554B6" w:rsidRPr="006554B6" w:rsidRDefault="006554B6" w:rsidP="006554B6">
      <w:pPr>
        <w:pStyle w:val="TDC2"/>
        <w:rPr>
          <w:rFonts w:eastAsiaTheme="minorEastAsia"/>
          <w:b/>
          <w:bCs/>
          <w:lang w:eastAsia="es-ES_tradnl"/>
        </w:rPr>
      </w:pPr>
      <w:hyperlink w:anchor="_Toc35947315" w:history="1">
        <w:r w:rsidRPr="006554B6">
          <w:rPr>
            <w:rStyle w:val="Hipervnculo"/>
          </w:rPr>
          <w:t>3.2 La Yihad como Organización Terrorista.</w:t>
        </w:r>
        <w:r w:rsidRPr="006554B6">
          <w:rPr>
            <w:webHidden/>
          </w:rPr>
          <w:tab/>
        </w:r>
        <w:r w:rsidRPr="006554B6">
          <w:rPr>
            <w:webHidden/>
          </w:rPr>
          <w:fldChar w:fldCharType="begin"/>
        </w:r>
        <w:r w:rsidRPr="006554B6">
          <w:rPr>
            <w:webHidden/>
          </w:rPr>
          <w:instrText xml:space="preserve"> PAGEREF _Toc35947315 \h </w:instrText>
        </w:r>
        <w:r w:rsidRPr="006554B6">
          <w:rPr>
            <w:webHidden/>
          </w:rPr>
        </w:r>
        <w:r w:rsidRPr="006554B6">
          <w:rPr>
            <w:webHidden/>
          </w:rPr>
          <w:fldChar w:fldCharType="separate"/>
        </w:r>
        <w:r w:rsidR="004020BA">
          <w:rPr>
            <w:webHidden/>
          </w:rPr>
          <w:t>11</w:t>
        </w:r>
        <w:r w:rsidRPr="006554B6">
          <w:rPr>
            <w:webHidden/>
          </w:rPr>
          <w:fldChar w:fldCharType="end"/>
        </w:r>
      </w:hyperlink>
    </w:p>
    <w:p w:rsidR="006554B6" w:rsidRPr="006554B6" w:rsidRDefault="006554B6" w:rsidP="006554B6">
      <w:pPr>
        <w:pStyle w:val="TDC3"/>
        <w:tabs>
          <w:tab w:val="right" w:leader="dot" w:pos="8488"/>
        </w:tabs>
        <w:spacing w:line="360" w:lineRule="auto"/>
        <w:rPr>
          <w:rFonts w:ascii="Times New Roman" w:eastAsiaTheme="minorEastAsia" w:hAnsi="Times New Roman"/>
          <w:noProof/>
          <w:sz w:val="24"/>
          <w:szCs w:val="24"/>
          <w:lang w:eastAsia="es-ES_tradnl"/>
        </w:rPr>
      </w:pPr>
      <w:hyperlink w:anchor="_Toc35947316" w:history="1">
        <w:r w:rsidRPr="006554B6">
          <w:rPr>
            <w:rStyle w:val="Hipervnculo"/>
            <w:rFonts w:ascii="Times New Roman" w:hAnsi="Times New Roman"/>
            <w:noProof/>
            <w:sz w:val="24"/>
            <w:szCs w:val="24"/>
          </w:rPr>
          <w:t>3.2.1 La presencia de las organizaciones terroristas en Europa.</w:t>
        </w:r>
        <w:r w:rsidRPr="006554B6">
          <w:rPr>
            <w:rFonts w:ascii="Times New Roman" w:hAnsi="Times New Roman"/>
            <w:noProof/>
            <w:webHidden/>
            <w:sz w:val="24"/>
            <w:szCs w:val="24"/>
          </w:rPr>
          <w:tab/>
        </w:r>
        <w:r w:rsidRPr="006554B6">
          <w:rPr>
            <w:rFonts w:ascii="Times New Roman" w:hAnsi="Times New Roman"/>
            <w:noProof/>
            <w:webHidden/>
            <w:sz w:val="24"/>
            <w:szCs w:val="24"/>
          </w:rPr>
          <w:fldChar w:fldCharType="begin"/>
        </w:r>
        <w:r w:rsidRPr="006554B6">
          <w:rPr>
            <w:rFonts w:ascii="Times New Roman" w:hAnsi="Times New Roman"/>
            <w:noProof/>
            <w:webHidden/>
            <w:sz w:val="24"/>
            <w:szCs w:val="24"/>
          </w:rPr>
          <w:instrText xml:space="preserve"> PAGEREF _Toc35947316 \h </w:instrText>
        </w:r>
        <w:r w:rsidRPr="006554B6">
          <w:rPr>
            <w:rFonts w:ascii="Times New Roman" w:hAnsi="Times New Roman"/>
            <w:noProof/>
            <w:webHidden/>
            <w:sz w:val="24"/>
            <w:szCs w:val="24"/>
          </w:rPr>
        </w:r>
        <w:r w:rsidRPr="006554B6">
          <w:rPr>
            <w:rFonts w:ascii="Times New Roman" w:hAnsi="Times New Roman"/>
            <w:noProof/>
            <w:webHidden/>
            <w:sz w:val="24"/>
            <w:szCs w:val="24"/>
          </w:rPr>
          <w:fldChar w:fldCharType="separate"/>
        </w:r>
        <w:r w:rsidR="004020BA">
          <w:rPr>
            <w:rFonts w:ascii="Times New Roman" w:hAnsi="Times New Roman"/>
            <w:noProof/>
            <w:webHidden/>
            <w:sz w:val="24"/>
            <w:szCs w:val="24"/>
          </w:rPr>
          <w:t>12</w:t>
        </w:r>
        <w:r w:rsidRPr="006554B6">
          <w:rPr>
            <w:rFonts w:ascii="Times New Roman" w:hAnsi="Times New Roman"/>
            <w:noProof/>
            <w:webHidden/>
            <w:sz w:val="24"/>
            <w:szCs w:val="24"/>
          </w:rPr>
          <w:fldChar w:fldCharType="end"/>
        </w:r>
      </w:hyperlink>
    </w:p>
    <w:p w:rsidR="006554B6" w:rsidRPr="006554B6" w:rsidRDefault="006554B6" w:rsidP="006554B6">
      <w:pPr>
        <w:pStyle w:val="TDC2"/>
        <w:rPr>
          <w:rFonts w:eastAsiaTheme="minorEastAsia"/>
          <w:b/>
          <w:bCs/>
          <w:lang w:eastAsia="es-ES_tradnl"/>
        </w:rPr>
      </w:pPr>
      <w:hyperlink w:anchor="_Toc35947317" w:history="1">
        <w:r w:rsidRPr="006554B6">
          <w:rPr>
            <w:rStyle w:val="Hipervnculo"/>
          </w:rPr>
          <w:t>3.3.  La participación de la mujer en la Yihad.</w:t>
        </w:r>
        <w:r w:rsidRPr="006554B6">
          <w:rPr>
            <w:webHidden/>
          </w:rPr>
          <w:tab/>
        </w:r>
        <w:r w:rsidRPr="006554B6">
          <w:rPr>
            <w:webHidden/>
          </w:rPr>
          <w:fldChar w:fldCharType="begin"/>
        </w:r>
        <w:r w:rsidRPr="006554B6">
          <w:rPr>
            <w:webHidden/>
          </w:rPr>
          <w:instrText xml:space="preserve"> PAGEREF _Toc35947317 \h </w:instrText>
        </w:r>
        <w:r w:rsidRPr="006554B6">
          <w:rPr>
            <w:webHidden/>
          </w:rPr>
        </w:r>
        <w:r w:rsidRPr="006554B6">
          <w:rPr>
            <w:webHidden/>
          </w:rPr>
          <w:fldChar w:fldCharType="separate"/>
        </w:r>
        <w:r w:rsidR="004020BA">
          <w:rPr>
            <w:webHidden/>
          </w:rPr>
          <w:t>14</w:t>
        </w:r>
        <w:r w:rsidRPr="006554B6">
          <w:rPr>
            <w:webHidden/>
          </w:rPr>
          <w:fldChar w:fldCharType="end"/>
        </w:r>
      </w:hyperlink>
    </w:p>
    <w:p w:rsidR="006554B6" w:rsidRPr="006554B6" w:rsidRDefault="006554B6" w:rsidP="006554B6">
      <w:pPr>
        <w:pStyle w:val="TDC3"/>
        <w:tabs>
          <w:tab w:val="right" w:leader="dot" w:pos="8488"/>
        </w:tabs>
        <w:spacing w:line="360" w:lineRule="auto"/>
        <w:rPr>
          <w:rFonts w:ascii="Times New Roman" w:eastAsiaTheme="minorEastAsia" w:hAnsi="Times New Roman"/>
          <w:noProof/>
          <w:sz w:val="24"/>
          <w:szCs w:val="24"/>
          <w:lang w:eastAsia="es-ES_tradnl"/>
        </w:rPr>
      </w:pPr>
      <w:hyperlink w:anchor="_Toc35947318" w:history="1">
        <w:r w:rsidRPr="006554B6">
          <w:rPr>
            <w:rStyle w:val="Hipervnculo"/>
            <w:rFonts w:ascii="Times New Roman" w:hAnsi="Times New Roman"/>
            <w:noProof/>
            <w:sz w:val="24"/>
            <w:szCs w:val="24"/>
          </w:rPr>
          <w:t>3.3.1 Perfil de la mujer Yihadista.</w:t>
        </w:r>
        <w:r w:rsidRPr="006554B6">
          <w:rPr>
            <w:rFonts w:ascii="Times New Roman" w:hAnsi="Times New Roman"/>
            <w:noProof/>
            <w:webHidden/>
            <w:sz w:val="24"/>
            <w:szCs w:val="24"/>
          </w:rPr>
          <w:tab/>
        </w:r>
        <w:r w:rsidRPr="006554B6">
          <w:rPr>
            <w:rFonts w:ascii="Times New Roman" w:hAnsi="Times New Roman"/>
            <w:noProof/>
            <w:webHidden/>
            <w:sz w:val="24"/>
            <w:szCs w:val="24"/>
          </w:rPr>
          <w:fldChar w:fldCharType="begin"/>
        </w:r>
        <w:r w:rsidRPr="006554B6">
          <w:rPr>
            <w:rFonts w:ascii="Times New Roman" w:hAnsi="Times New Roman"/>
            <w:noProof/>
            <w:webHidden/>
            <w:sz w:val="24"/>
            <w:szCs w:val="24"/>
          </w:rPr>
          <w:instrText xml:space="preserve"> PAGEREF _Toc35947318 \h </w:instrText>
        </w:r>
        <w:r w:rsidRPr="006554B6">
          <w:rPr>
            <w:rFonts w:ascii="Times New Roman" w:hAnsi="Times New Roman"/>
            <w:noProof/>
            <w:webHidden/>
            <w:sz w:val="24"/>
            <w:szCs w:val="24"/>
          </w:rPr>
        </w:r>
        <w:r w:rsidRPr="006554B6">
          <w:rPr>
            <w:rFonts w:ascii="Times New Roman" w:hAnsi="Times New Roman"/>
            <w:noProof/>
            <w:webHidden/>
            <w:sz w:val="24"/>
            <w:szCs w:val="24"/>
          </w:rPr>
          <w:fldChar w:fldCharType="separate"/>
        </w:r>
        <w:r w:rsidR="004020BA">
          <w:rPr>
            <w:rFonts w:ascii="Times New Roman" w:hAnsi="Times New Roman"/>
            <w:noProof/>
            <w:webHidden/>
            <w:sz w:val="24"/>
            <w:szCs w:val="24"/>
          </w:rPr>
          <w:t>16</w:t>
        </w:r>
        <w:r w:rsidRPr="006554B6">
          <w:rPr>
            <w:rFonts w:ascii="Times New Roman" w:hAnsi="Times New Roman"/>
            <w:noProof/>
            <w:webHidden/>
            <w:sz w:val="24"/>
            <w:szCs w:val="24"/>
          </w:rPr>
          <w:fldChar w:fldCharType="end"/>
        </w:r>
      </w:hyperlink>
    </w:p>
    <w:p w:rsidR="006554B6" w:rsidRPr="006554B6" w:rsidRDefault="006554B6" w:rsidP="006554B6">
      <w:pPr>
        <w:pStyle w:val="TDC3"/>
        <w:tabs>
          <w:tab w:val="right" w:leader="dot" w:pos="8488"/>
        </w:tabs>
        <w:spacing w:line="360" w:lineRule="auto"/>
        <w:rPr>
          <w:rFonts w:ascii="Times New Roman" w:eastAsiaTheme="minorEastAsia" w:hAnsi="Times New Roman"/>
          <w:noProof/>
          <w:sz w:val="24"/>
          <w:szCs w:val="24"/>
          <w:lang w:eastAsia="es-ES_tradnl"/>
        </w:rPr>
      </w:pPr>
      <w:hyperlink w:anchor="_Toc35947319" w:history="1">
        <w:r w:rsidRPr="006554B6">
          <w:rPr>
            <w:rStyle w:val="Hipervnculo"/>
            <w:rFonts w:ascii="Times New Roman" w:hAnsi="Times New Roman"/>
            <w:noProof/>
            <w:sz w:val="24"/>
            <w:szCs w:val="24"/>
          </w:rPr>
          <w:t>3.3.2 Funciones de la mujer dentro de la Yihad.</w:t>
        </w:r>
        <w:r w:rsidRPr="006554B6">
          <w:rPr>
            <w:rFonts w:ascii="Times New Roman" w:hAnsi="Times New Roman"/>
            <w:noProof/>
            <w:webHidden/>
            <w:sz w:val="24"/>
            <w:szCs w:val="24"/>
          </w:rPr>
          <w:tab/>
        </w:r>
        <w:r w:rsidRPr="006554B6">
          <w:rPr>
            <w:rFonts w:ascii="Times New Roman" w:hAnsi="Times New Roman"/>
            <w:noProof/>
            <w:webHidden/>
            <w:sz w:val="24"/>
            <w:szCs w:val="24"/>
          </w:rPr>
          <w:fldChar w:fldCharType="begin"/>
        </w:r>
        <w:r w:rsidRPr="006554B6">
          <w:rPr>
            <w:rFonts w:ascii="Times New Roman" w:hAnsi="Times New Roman"/>
            <w:noProof/>
            <w:webHidden/>
            <w:sz w:val="24"/>
            <w:szCs w:val="24"/>
          </w:rPr>
          <w:instrText xml:space="preserve"> PAGEREF _Toc35947319 \h </w:instrText>
        </w:r>
        <w:r w:rsidRPr="006554B6">
          <w:rPr>
            <w:rFonts w:ascii="Times New Roman" w:hAnsi="Times New Roman"/>
            <w:noProof/>
            <w:webHidden/>
            <w:sz w:val="24"/>
            <w:szCs w:val="24"/>
          </w:rPr>
        </w:r>
        <w:r w:rsidRPr="006554B6">
          <w:rPr>
            <w:rFonts w:ascii="Times New Roman" w:hAnsi="Times New Roman"/>
            <w:noProof/>
            <w:webHidden/>
            <w:sz w:val="24"/>
            <w:szCs w:val="24"/>
          </w:rPr>
          <w:fldChar w:fldCharType="separate"/>
        </w:r>
        <w:r w:rsidR="004020BA">
          <w:rPr>
            <w:rFonts w:ascii="Times New Roman" w:hAnsi="Times New Roman"/>
            <w:noProof/>
            <w:webHidden/>
            <w:sz w:val="24"/>
            <w:szCs w:val="24"/>
          </w:rPr>
          <w:t>17</w:t>
        </w:r>
        <w:r w:rsidRPr="006554B6">
          <w:rPr>
            <w:rFonts w:ascii="Times New Roman" w:hAnsi="Times New Roman"/>
            <w:noProof/>
            <w:webHidden/>
            <w:sz w:val="24"/>
            <w:szCs w:val="24"/>
          </w:rPr>
          <w:fldChar w:fldCharType="end"/>
        </w:r>
      </w:hyperlink>
    </w:p>
    <w:p w:rsidR="006554B6" w:rsidRPr="006554B6" w:rsidRDefault="006554B6" w:rsidP="006554B6">
      <w:pPr>
        <w:pStyle w:val="TDC2"/>
        <w:rPr>
          <w:rFonts w:eastAsiaTheme="minorEastAsia"/>
          <w:b/>
          <w:bCs/>
          <w:lang w:eastAsia="es-ES_tradnl"/>
        </w:rPr>
      </w:pPr>
      <w:hyperlink w:anchor="_Toc35947320" w:history="1">
        <w:r w:rsidRPr="006554B6">
          <w:rPr>
            <w:rStyle w:val="Hipervnculo"/>
          </w:rPr>
          <w:t>3.4 Radicalización de la mujer hacia la yihad.</w:t>
        </w:r>
        <w:r w:rsidRPr="006554B6">
          <w:rPr>
            <w:webHidden/>
          </w:rPr>
          <w:tab/>
        </w:r>
        <w:r w:rsidRPr="006554B6">
          <w:rPr>
            <w:webHidden/>
          </w:rPr>
          <w:fldChar w:fldCharType="begin"/>
        </w:r>
        <w:r w:rsidRPr="006554B6">
          <w:rPr>
            <w:webHidden/>
          </w:rPr>
          <w:instrText xml:space="preserve"> PAGEREF _Toc35947320 \h </w:instrText>
        </w:r>
        <w:r w:rsidRPr="006554B6">
          <w:rPr>
            <w:webHidden/>
          </w:rPr>
        </w:r>
        <w:r w:rsidRPr="006554B6">
          <w:rPr>
            <w:webHidden/>
          </w:rPr>
          <w:fldChar w:fldCharType="separate"/>
        </w:r>
        <w:r w:rsidR="004020BA">
          <w:rPr>
            <w:webHidden/>
          </w:rPr>
          <w:t>17</w:t>
        </w:r>
        <w:r w:rsidRPr="006554B6">
          <w:rPr>
            <w:webHidden/>
          </w:rPr>
          <w:fldChar w:fldCharType="end"/>
        </w:r>
      </w:hyperlink>
    </w:p>
    <w:p w:rsidR="006554B6" w:rsidRPr="006554B6" w:rsidRDefault="006554B6" w:rsidP="006554B6">
      <w:pPr>
        <w:pStyle w:val="TDC3"/>
        <w:tabs>
          <w:tab w:val="right" w:leader="dot" w:pos="8488"/>
        </w:tabs>
        <w:spacing w:line="360" w:lineRule="auto"/>
        <w:rPr>
          <w:rFonts w:ascii="Times New Roman" w:eastAsiaTheme="minorEastAsia" w:hAnsi="Times New Roman"/>
          <w:noProof/>
          <w:sz w:val="24"/>
          <w:szCs w:val="24"/>
          <w:lang w:eastAsia="es-ES_tradnl"/>
        </w:rPr>
      </w:pPr>
      <w:hyperlink w:anchor="_Toc35947321" w:history="1">
        <w:r w:rsidRPr="006554B6">
          <w:rPr>
            <w:rStyle w:val="Hipervnculo"/>
            <w:rFonts w:ascii="Times New Roman" w:hAnsi="Times New Roman"/>
            <w:noProof/>
            <w:sz w:val="24"/>
            <w:szCs w:val="24"/>
          </w:rPr>
          <w:t>3.4.1 Los agentes de radicalización.</w:t>
        </w:r>
        <w:r w:rsidRPr="006554B6">
          <w:rPr>
            <w:rFonts w:ascii="Times New Roman" w:hAnsi="Times New Roman"/>
            <w:noProof/>
            <w:webHidden/>
            <w:sz w:val="24"/>
            <w:szCs w:val="24"/>
          </w:rPr>
          <w:tab/>
        </w:r>
        <w:r w:rsidRPr="006554B6">
          <w:rPr>
            <w:rFonts w:ascii="Times New Roman" w:hAnsi="Times New Roman"/>
            <w:noProof/>
            <w:webHidden/>
            <w:sz w:val="24"/>
            <w:szCs w:val="24"/>
          </w:rPr>
          <w:fldChar w:fldCharType="begin"/>
        </w:r>
        <w:r w:rsidRPr="006554B6">
          <w:rPr>
            <w:rFonts w:ascii="Times New Roman" w:hAnsi="Times New Roman"/>
            <w:noProof/>
            <w:webHidden/>
            <w:sz w:val="24"/>
            <w:szCs w:val="24"/>
          </w:rPr>
          <w:instrText xml:space="preserve"> PAGEREF _Toc35947321 \h </w:instrText>
        </w:r>
        <w:r w:rsidRPr="006554B6">
          <w:rPr>
            <w:rFonts w:ascii="Times New Roman" w:hAnsi="Times New Roman"/>
            <w:noProof/>
            <w:webHidden/>
            <w:sz w:val="24"/>
            <w:szCs w:val="24"/>
          </w:rPr>
        </w:r>
        <w:r w:rsidRPr="006554B6">
          <w:rPr>
            <w:rFonts w:ascii="Times New Roman" w:hAnsi="Times New Roman"/>
            <w:noProof/>
            <w:webHidden/>
            <w:sz w:val="24"/>
            <w:szCs w:val="24"/>
          </w:rPr>
          <w:fldChar w:fldCharType="separate"/>
        </w:r>
        <w:r w:rsidR="004020BA">
          <w:rPr>
            <w:rFonts w:ascii="Times New Roman" w:hAnsi="Times New Roman"/>
            <w:noProof/>
            <w:webHidden/>
            <w:sz w:val="24"/>
            <w:szCs w:val="24"/>
          </w:rPr>
          <w:t>18</w:t>
        </w:r>
        <w:r w:rsidRPr="006554B6">
          <w:rPr>
            <w:rFonts w:ascii="Times New Roman" w:hAnsi="Times New Roman"/>
            <w:noProof/>
            <w:webHidden/>
            <w:sz w:val="24"/>
            <w:szCs w:val="24"/>
          </w:rPr>
          <w:fldChar w:fldCharType="end"/>
        </w:r>
      </w:hyperlink>
    </w:p>
    <w:p w:rsidR="006554B6" w:rsidRPr="006554B6" w:rsidRDefault="006554B6" w:rsidP="006554B6">
      <w:pPr>
        <w:pStyle w:val="TDC1"/>
        <w:tabs>
          <w:tab w:val="right" w:leader="dot" w:pos="8488"/>
        </w:tabs>
        <w:spacing w:line="360" w:lineRule="auto"/>
        <w:rPr>
          <w:rFonts w:ascii="Times New Roman" w:eastAsiaTheme="minorEastAsia" w:hAnsi="Times New Roman"/>
          <w:b w:val="0"/>
          <w:bCs w:val="0"/>
          <w:i w:val="0"/>
          <w:iCs w:val="0"/>
          <w:noProof/>
          <w:lang w:eastAsia="es-ES_tradnl"/>
        </w:rPr>
      </w:pPr>
      <w:hyperlink w:anchor="_Toc35947322" w:history="1">
        <w:r w:rsidRPr="006554B6">
          <w:rPr>
            <w:rStyle w:val="Hipervnculo"/>
            <w:rFonts w:ascii="Times New Roman" w:hAnsi="Times New Roman"/>
            <w:i w:val="0"/>
            <w:iCs w:val="0"/>
            <w:noProof/>
          </w:rPr>
          <w:t>4. Terrorismo, mujeres y criminología.</w:t>
        </w:r>
        <w:r w:rsidRPr="006554B6">
          <w:rPr>
            <w:rFonts w:ascii="Times New Roman" w:hAnsi="Times New Roman"/>
            <w:i w:val="0"/>
            <w:iCs w:val="0"/>
            <w:noProof/>
            <w:webHidden/>
          </w:rPr>
          <w:tab/>
        </w:r>
        <w:r w:rsidRPr="006554B6">
          <w:rPr>
            <w:rFonts w:ascii="Times New Roman" w:hAnsi="Times New Roman"/>
            <w:i w:val="0"/>
            <w:iCs w:val="0"/>
            <w:noProof/>
            <w:webHidden/>
          </w:rPr>
          <w:fldChar w:fldCharType="begin"/>
        </w:r>
        <w:r w:rsidRPr="006554B6">
          <w:rPr>
            <w:rFonts w:ascii="Times New Roman" w:hAnsi="Times New Roman"/>
            <w:i w:val="0"/>
            <w:iCs w:val="0"/>
            <w:noProof/>
            <w:webHidden/>
          </w:rPr>
          <w:instrText xml:space="preserve"> PAGEREF _Toc35947322 \h </w:instrText>
        </w:r>
        <w:r w:rsidRPr="006554B6">
          <w:rPr>
            <w:rFonts w:ascii="Times New Roman" w:hAnsi="Times New Roman"/>
            <w:i w:val="0"/>
            <w:iCs w:val="0"/>
            <w:noProof/>
            <w:webHidden/>
          </w:rPr>
        </w:r>
        <w:r w:rsidRPr="006554B6">
          <w:rPr>
            <w:rFonts w:ascii="Times New Roman" w:hAnsi="Times New Roman"/>
            <w:i w:val="0"/>
            <w:iCs w:val="0"/>
            <w:noProof/>
            <w:webHidden/>
          </w:rPr>
          <w:fldChar w:fldCharType="separate"/>
        </w:r>
        <w:r w:rsidR="004020BA">
          <w:rPr>
            <w:rFonts w:ascii="Times New Roman" w:hAnsi="Times New Roman"/>
            <w:i w:val="0"/>
            <w:iCs w:val="0"/>
            <w:noProof/>
            <w:webHidden/>
          </w:rPr>
          <w:t>20</w:t>
        </w:r>
        <w:r w:rsidRPr="006554B6">
          <w:rPr>
            <w:rFonts w:ascii="Times New Roman" w:hAnsi="Times New Roman"/>
            <w:i w:val="0"/>
            <w:iCs w:val="0"/>
            <w:noProof/>
            <w:webHidden/>
          </w:rPr>
          <w:fldChar w:fldCharType="end"/>
        </w:r>
      </w:hyperlink>
    </w:p>
    <w:p w:rsidR="006554B6" w:rsidRPr="006554B6" w:rsidRDefault="006554B6" w:rsidP="006554B6">
      <w:pPr>
        <w:pStyle w:val="TDC2"/>
        <w:rPr>
          <w:rFonts w:eastAsiaTheme="minorEastAsia"/>
          <w:b/>
          <w:bCs/>
          <w:lang w:eastAsia="es-ES_tradnl"/>
        </w:rPr>
      </w:pPr>
      <w:hyperlink w:anchor="_Toc35947323" w:history="1">
        <w:r w:rsidRPr="006554B6">
          <w:rPr>
            <w:rStyle w:val="Hipervnculo"/>
          </w:rPr>
          <w:t>4.1 Diferentes teorías explicativas sobre el fenómeno terrorismo.</w:t>
        </w:r>
        <w:r w:rsidRPr="006554B6">
          <w:rPr>
            <w:webHidden/>
          </w:rPr>
          <w:tab/>
        </w:r>
        <w:r w:rsidRPr="006554B6">
          <w:rPr>
            <w:webHidden/>
          </w:rPr>
          <w:fldChar w:fldCharType="begin"/>
        </w:r>
        <w:r w:rsidRPr="006554B6">
          <w:rPr>
            <w:webHidden/>
          </w:rPr>
          <w:instrText xml:space="preserve"> PAGEREF _Toc35947323 \h </w:instrText>
        </w:r>
        <w:r w:rsidRPr="006554B6">
          <w:rPr>
            <w:webHidden/>
          </w:rPr>
        </w:r>
        <w:r w:rsidRPr="006554B6">
          <w:rPr>
            <w:webHidden/>
          </w:rPr>
          <w:fldChar w:fldCharType="separate"/>
        </w:r>
        <w:r w:rsidR="004020BA">
          <w:rPr>
            <w:webHidden/>
          </w:rPr>
          <w:t>20</w:t>
        </w:r>
        <w:r w:rsidRPr="006554B6">
          <w:rPr>
            <w:webHidden/>
          </w:rPr>
          <w:fldChar w:fldCharType="end"/>
        </w:r>
      </w:hyperlink>
    </w:p>
    <w:p w:rsidR="006554B6" w:rsidRPr="006554B6" w:rsidRDefault="006554B6" w:rsidP="006554B6">
      <w:pPr>
        <w:pStyle w:val="TDC2"/>
        <w:rPr>
          <w:rFonts w:eastAsiaTheme="minorEastAsia"/>
          <w:b/>
          <w:bCs/>
          <w:lang w:eastAsia="es-ES_tradnl"/>
        </w:rPr>
      </w:pPr>
      <w:hyperlink w:anchor="_Toc35947324" w:history="1">
        <w:r w:rsidRPr="006554B6">
          <w:rPr>
            <w:rStyle w:val="Hipervnculo"/>
          </w:rPr>
          <w:t>4.2 Teorías criminológicas y el terrorismo.</w:t>
        </w:r>
        <w:r w:rsidRPr="006554B6">
          <w:rPr>
            <w:webHidden/>
          </w:rPr>
          <w:tab/>
        </w:r>
        <w:r w:rsidRPr="006554B6">
          <w:rPr>
            <w:webHidden/>
          </w:rPr>
          <w:fldChar w:fldCharType="begin"/>
        </w:r>
        <w:r w:rsidRPr="006554B6">
          <w:rPr>
            <w:webHidden/>
          </w:rPr>
          <w:instrText xml:space="preserve"> PAGEREF _Toc35947324 \h </w:instrText>
        </w:r>
        <w:r w:rsidRPr="006554B6">
          <w:rPr>
            <w:webHidden/>
          </w:rPr>
        </w:r>
        <w:r w:rsidRPr="006554B6">
          <w:rPr>
            <w:webHidden/>
          </w:rPr>
          <w:fldChar w:fldCharType="separate"/>
        </w:r>
        <w:r w:rsidR="004020BA">
          <w:rPr>
            <w:webHidden/>
          </w:rPr>
          <w:t>21</w:t>
        </w:r>
        <w:r w:rsidRPr="006554B6">
          <w:rPr>
            <w:webHidden/>
          </w:rPr>
          <w:fldChar w:fldCharType="end"/>
        </w:r>
      </w:hyperlink>
    </w:p>
    <w:p w:rsidR="006554B6" w:rsidRPr="006554B6" w:rsidRDefault="006554B6" w:rsidP="006554B6">
      <w:pPr>
        <w:pStyle w:val="TDC2"/>
        <w:rPr>
          <w:rFonts w:eastAsiaTheme="minorEastAsia"/>
          <w:b/>
          <w:bCs/>
          <w:lang w:eastAsia="es-ES_tradnl"/>
        </w:rPr>
      </w:pPr>
      <w:hyperlink w:anchor="_Toc35947325" w:history="1">
        <w:r w:rsidRPr="006554B6">
          <w:rPr>
            <w:rStyle w:val="Hipervnculo"/>
          </w:rPr>
          <w:t>4.4 La criminología femenina.</w:t>
        </w:r>
        <w:r w:rsidRPr="006554B6">
          <w:rPr>
            <w:webHidden/>
          </w:rPr>
          <w:tab/>
        </w:r>
        <w:r w:rsidRPr="006554B6">
          <w:rPr>
            <w:webHidden/>
          </w:rPr>
          <w:fldChar w:fldCharType="begin"/>
        </w:r>
        <w:r w:rsidRPr="006554B6">
          <w:rPr>
            <w:webHidden/>
          </w:rPr>
          <w:instrText xml:space="preserve"> PAGEREF _Toc35947325 \h </w:instrText>
        </w:r>
        <w:r w:rsidRPr="006554B6">
          <w:rPr>
            <w:webHidden/>
          </w:rPr>
        </w:r>
        <w:r w:rsidRPr="006554B6">
          <w:rPr>
            <w:webHidden/>
          </w:rPr>
          <w:fldChar w:fldCharType="separate"/>
        </w:r>
        <w:r w:rsidR="004020BA">
          <w:rPr>
            <w:webHidden/>
          </w:rPr>
          <w:t>22</w:t>
        </w:r>
        <w:r w:rsidRPr="006554B6">
          <w:rPr>
            <w:webHidden/>
          </w:rPr>
          <w:fldChar w:fldCharType="end"/>
        </w:r>
      </w:hyperlink>
    </w:p>
    <w:p w:rsidR="006554B6" w:rsidRPr="006554B6" w:rsidRDefault="006554B6" w:rsidP="006554B6">
      <w:pPr>
        <w:pStyle w:val="TDC1"/>
        <w:tabs>
          <w:tab w:val="right" w:leader="dot" w:pos="8488"/>
        </w:tabs>
        <w:spacing w:line="360" w:lineRule="auto"/>
        <w:rPr>
          <w:rFonts w:ascii="Times New Roman" w:eastAsiaTheme="minorEastAsia" w:hAnsi="Times New Roman"/>
          <w:b w:val="0"/>
          <w:bCs w:val="0"/>
          <w:i w:val="0"/>
          <w:iCs w:val="0"/>
          <w:noProof/>
          <w:lang w:eastAsia="es-ES_tradnl"/>
        </w:rPr>
      </w:pPr>
      <w:hyperlink w:anchor="_Toc35947326" w:history="1">
        <w:r w:rsidRPr="006554B6">
          <w:rPr>
            <w:rStyle w:val="Hipervnculo"/>
            <w:rFonts w:ascii="Times New Roman" w:hAnsi="Times New Roman"/>
            <w:i w:val="0"/>
            <w:iCs w:val="0"/>
            <w:noProof/>
          </w:rPr>
          <w:t>5. Discusión.</w:t>
        </w:r>
        <w:r w:rsidRPr="006554B6">
          <w:rPr>
            <w:rFonts w:ascii="Times New Roman" w:hAnsi="Times New Roman"/>
            <w:i w:val="0"/>
            <w:iCs w:val="0"/>
            <w:noProof/>
            <w:webHidden/>
          </w:rPr>
          <w:tab/>
        </w:r>
        <w:r w:rsidRPr="006554B6">
          <w:rPr>
            <w:rFonts w:ascii="Times New Roman" w:hAnsi="Times New Roman"/>
            <w:i w:val="0"/>
            <w:iCs w:val="0"/>
            <w:noProof/>
            <w:webHidden/>
          </w:rPr>
          <w:fldChar w:fldCharType="begin"/>
        </w:r>
        <w:r w:rsidRPr="006554B6">
          <w:rPr>
            <w:rFonts w:ascii="Times New Roman" w:hAnsi="Times New Roman"/>
            <w:i w:val="0"/>
            <w:iCs w:val="0"/>
            <w:noProof/>
            <w:webHidden/>
          </w:rPr>
          <w:instrText xml:space="preserve"> PAGEREF _Toc35947326 \h </w:instrText>
        </w:r>
        <w:r w:rsidRPr="006554B6">
          <w:rPr>
            <w:rFonts w:ascii="Times New Roman" w:hAnsi="Times New Roman"/>
            <w:i w:val="0"/>
            <w:iCs w:val="0"/>
            <w:noProof/>
            <w:webHidden/>
          </w:rPr>
        </w:r>
        <w:r w:rsidRPr="006554B6">
          <w:rPr>
            <w:rFonts w:ascii="Times New Roman" w:hAnsi="Times New Roman"/>
            <w:i w:val="0"/>
            <w:iCs w:val="0"/>
            <w:noProof/>
            <w:webHidden/>
          </w:rPr>
          <w:fldChar w:fldCharType="separate"/>
        </w:r>
        <w:r w:rsidR="004020BA">
          <w:rPr>
            <w:rFonts w:ascii="Times New Roman" w:hAnsi="Times New Roman"/>
            <w:i w:val="0"/>
            <w:iCs w:val="0"/>
            <w:noProof/>
            <w:webHidden/>
          </w:rPr>
          <w:t>24</w:t>
        </w:r>
        <w:r w:rsidRPr="006554B6">
          <w:rPr>
            <w:rFonts w:ascii="Times New Roman" w:hAnsi="Times New Roman"/>
            <w:i w:val="0"/>
            <w:iCs w:val="0"/>
            <w:noProof/>
            <w:webHidden/>
          </w:rPr>
          <w:fldChar w:fldCharType="end"/>
        </w:r>
      </w:hyperlink>
    </w:p>
    <w:p w:rsidR="006554B6" w:rsidRPr="006554B6" w:rsidRDefault="006554B6" w:rsidP="006554B6">
      <w:pPr>
        <w:pStyle w:val="TDC1"/>
        <w:tabs>
          <w:tab w:val="right" w:leader="dot" w:pos="8488"/>
        </w:tabs>
        <w:spacing w:line="360" w:lineRule="auto"/>
        <w:rPr>
          <w:rFonts w:ascii="Times New Roman" w:eastAsiaTheme="minorEastAsia" w:hAnsi="Times New Roman"/>
          <w:b w:val="0"/>
          <w:bCs w:val="0"/>
          <w:i w:val="0"/>
          <w:iCs w:val="0"/>
          <w:noProof/>
          <w:lang w:eastAsia="es-ES_tradnl"/>
        </w:rPr>
      </w:pPr>
      <w:hyperlink w:anchor="_Toc35947327" w:history="1">
        <w:r w:rsidRPr="006554B6">
          <w:rPr>
            <w:rStyle w:val="Hipervnculo"/>
            <w:rFonts w:ascii="Times New Roman" w:hAnsi="Times New Roman"/>
            <w:i w:val="0"/>
            <w:iCs w:val="0"/>
            <w:noProof/>
          </w:rPr>
          <w:t>6. Referencias.</w:t>
        </w:r>
        <w:r w:rsidRPr="006554B6">
          <w:rPr>
            <w:rFonts w:ascii="Times New Roman" w:hAnsi="Times New Roman"/>
            <w:i w:val="0"/>
            <w:iCs w:val="0"/>
            <w:noProof/>
            <w:webHidden/>
          </w:rPr>
          <w:tab/>
        </w:r>
        <w:r w:rsidRPr="006554B6">
          <w:rPr>
            <w:rFonts w:ascii="Times New Roman" w:hAnsi="Times New Roman"/>
            <w:i w:val="0"/>
            <w:iCs w:val="0"/>
            <w:noProof/>
            <w:webHidden/>
          </w:rPr>
          <w:fldChar w:fldCharType="begin"/>
        </w:r>
        <w:r w:rsidRPr="006554B6">
          <w:rPr>
            <w:rFonts w:ascii="Times New Roman" w:hAnsi="Times New Roman"/>
            <w:i w:val="0"/>
            <w:iCs w:val="0"/>
            <w:noProof/>
            <w:webHidden/>
          </w:rPr>
          <w:instrText xml:space="preserve"> PAGEREF _Toc35947327 \h </w:instrText>
        </w:r>
        <w:r w:rsidRPr="006554B6">
          <w:rPr>
            <w:rFonts w:ascii="Times New Roman" w:hAnsi="Times New Roman"/>
            <w:i w:val="0"/>
            <w:iCs w:val="0"/>
            <w:noProof/>
            <w:webHidden/>
          </w:rPr>
        </w:r>
        <w:r w:rsidRPr="006554B6">
          <w:rPr>
            <w:rFonts w:ascii="Times New Roman" w:hAnsi="Times New Roman"/>
            <w:i w:val="0"/>
            <w:iCs w:val="0"/>
            <w:noProof/>
            <w:webHidden/>
          </w:rPr>
          <w:fldChar w:fldCharType="separate"/>
        </w:r>
        <w:r w:rsidR="004020BA">
          <w:rPr>
            <w:rFonts w:ascii="Times New Roman" w:hAnsi="Times New Roman"/>
            <w:i w:val="0"/>
            <w:iCs w:val="0"/>
            <w:noProof/>
            <w:webHidden/>
          </w:rPr>
          <w:t>28</w:t>
        </w:r>
        <w:r w:rsidRPr="006554B6">
          <w:rPr>
            <w:rFonts w:ascii="Times New Roman" w:hAnsi="Times New Roman"/>
            <w:i w:val="0"/>
            <w:iCs w:val="0"/>
            <w:noProof/>
            <w:webHidden/>
          </w:rPr>
          <w:fldChar w:fldCharType="end"/>
        </w:r>
      </w:hyperlink>
    </w:p>
    <w:p w:rsidR="006554B6" w:rsidRDefault="006554B6" w:rsidP="006554B6">
      <w:pPr>
        <w:pStyle w:val="Ttulo1"/>
        <w:spacing w:line="360" w:lineRule="auto"/>
        <w:jc w:val="center"/>
        <w:rPr>
          <w:rFonts w:ascii="Times New Roman" w:hAnsi="Times New Roman"/>
          <w:sz w:val="24"/>
          <w:szCs w:val="24"/>
        </w:rPr>
      </w:pPr>
      <w:r w:rsidRPr="006554B6">
        <w:rPr>
          <w:rFonts w:ascii="Times New Roman" w:hAnsi="Times New Roman"/>
          <w:sz w:val="24"/>
          <w:szCs w:val="24"/>
        </w:rPr>
        <w:fldChar w:fldCharType="end"/>
      </w:r>
      <w:bookmarkStart w:id="2" w:name="_Toc35947309"/>
    </w:p>
    <w:p w:rsidR="006554B6" w:rsidRDefault="006554B6" w:rsidP="006554B6"/>
    <w:p w:rsidR="001B2D34" w:rsidRDefault="001B2D34" w:rsidP="006554B6"/>
    <w:p w:rsidR="006554B6" w:rsidRPr="006554B6" w:rsidRDefault="006554B6" w:rsidP="006554B6"/>
    <w:p w:rsidR="006A6F78" w:rsidRPr="007C3D40" w:rsidRDefault="00576DF9" w:rsidP="004F1F01">
      <w:pPr>
        <w:pStyle w:val="Ttulo1"/>
        <w:spacing w:line="360" w:lineRule="auto"/>
        <w:jc w:val="center"/>
        <w:rPr>
          <w:rFonts w:ascii="Times New Roman" w:hAnsi="Times New Roman"/>
          <w:sz w:val="28"/>
          <w:szCs w:val="28"/>
        </w:rPr>
      </w:pPr>
      <w:r w:rsidRPr="007C3D40">
        <w:rPr>
          <w:rFonts w:ascii="Times New Roman" w:hAnsi="Times New Roman"/>
          <w:sz w:val="28"/>
          <w:szCs w:val="28"/>
        </w:rPr>
        <w:lastRenderedPageBreak/>
        <w:t xml:space="preserve">1. </w:t>
      </w:r>
      <w:r w:rsidR="00206E83" w:rsidRPr="007C3D40">
        <w:rPr>
          <w:rFonts w:ascii="Times New Roman" w:hAnsi="Times New Roman"/>
          <w:sz w:val="28"/>
          <w:szCs w:val="28"/>
        </w:rPr>
        <w:t>I</w:t>
      </w:r>
      <w:r w:rsidR="0087264D" w:rsidRPr="007C3D40">
        <w:rPr>
          <w:rFonts w:ascii="Times New Roman" w:hAnsi="Times New Roman"/>
          <w:sz w:val="28"/>
          <w:szCs w:val="28"/>
        </w:rPr>
        <w:t>ntroducción</w:t>
      </w:r>
      <w:r w:rsidR="00196448" w:rsidRPr="007C3D40">
        <w:rPr>
          <w:rFonts w:ascii="Times New Roman" w:hAnsi="Times New Roman"/>
          <w:sz w:val="28"/>
          <w:szCs w:val="28"/>
        </w:rPr>
        <w:t>.</w:t>
      </w:r>
      <w:bookmarkEnd w:id="1"/>
      <w:bookmarkEnd w:id="2"/>
    </w:p>
    <w:p w:rsidR="00842628" w:rsidRPr="0072614E" w:rsidRDefault="00251704" w:rsidP="0031327F">
      <w:pPr>
        <w:spacing w:line="360" w:lineRule="auto"/>
        <w:rPr>
          <w:rFonts w:ascii="Times New Roman" w:hAnsi="Times New Roman"/>
          <w:iCs/>
          <w:sz w:val="24"/>
        </w:rPr>
      </w:pPr>
      <w:r>
        <w:rPr>
          <w:rFonts w:ascii="Times New Roman" w:hAnsi="Times New Roman"/>
          <w:bCs/>
          <w:noProof/>
          <w:sz w:val="24"/>
        </w:rPr>
        <w:tab/>
      </w:r>
      <w:r w:rsidR="00132F14" w:rsidRPr="00E60365">
        <w:rPr>
          <w:rFonts w:ascii="Times New Roman" w:hAnsi="Times New Roman"/>
          <w:bCs/>
          <w:noProof/>
          <w:sz w:val="24"/>
        </w:rPr>
        <w:t xml:space="preserve">El terrorismo es un </w:t>
      </w:r>
      <w:r w:rsidR="00132F14" w:rsidRPr="00E60365">
        <w:rPr>
          <w:rFonts w:ascii="Times New Roman" w:hAnsi="Times New Roman"/>
          <w:iCs/>
          <w:sz w:val="24"/>
        </w:rPr>
        <w:t xml:space="preserve">proceso de actos generalmente </w:t>
      </w:r>
      <w:r w:rsidR="00132F14">
        <w:rPr>
          <w:rFonts w:ascii="Times New Roman" w:hAnsi="Times New Roman"/>
          <w:iCs/>
          <w:sz w:val="24"/>
        </w:rPr>
        <w:t xml:space="preserve">de carácter </w:t>
      </w:r>
      <w:r w:rsidR="00132F14" w:rsidRPr="00E60365">
        <w:rPr>
          <w:rFonts w:ascii="Times New Roman" w:hAnsi="Times New Roman"/>
          <w:iCs/>
          <w:sz w:val="24"/>
        </w:rPr>
        <w:t>violento</w:t>
      </w:r>
      <w:r w:rsidR="00132F14">
        <w:rPr>
          <w:rFonts w:ascii="Times New Roman" w:hAnsi="Times New Roman"/>
          <w:iCs/>
          <w:sz w:val="24"/>
        </w:rPr>
        <w:t xml:space="preserve"> </w:t>
      </w:r>
      <w:r w:rsidR="008B0C90">
        <w:rPr>
          <w:rFonts w:ascii="Times New Roman" w:hAnsi="Times New Roman"/>
          <w:iCs/>
          <w:sz w:val="24"/>
        </w:rPr>
        <w:t>que se realiza</w:t>
      </w:r>
      <w:r w:rsidR="002722F7">
        <w:rPr>
          <w:rFonts w:ascii="Times New Roman" w:hAnsi="Times New Roman"/>
          <w:iCs/>
          <w:sz w:val="24"/>
        </w:rPr>
        <w:t>n</w:t>
      </w:r>
      <w:r w:rsidR="008B0C90">
        <w:rPr>
          <w:rFonts w:ascii="Times New Roman" w:hAnsi="Times New Roman"/>
          <w:iCs/>
          <w:sz w:val="24"/>
        </w:rPr>
        <w:t xml:space="preserve"> de forma inesperada </w:t>
      </w:r>
      <w:r w:rsidR="00842628">
        <w:rPr>
          <w:rFonts w:ascii="Times New Roman" w:hAnsi="Times New Roman"/>
          <w:iCs/>
          <w:sz w:val="24"/>
        </w:rPr>
        <w:t>contra las personas o bienes materiales</w:t>
      </w:r>
      <w:r w:rsidR="0072614E">
        <w:rPr>
          <w:rFonts w:ascii="Times New Roman" w:hAnsi="Times New Roman"/>
          <w:iCs/>
          <w:sz w:val="24"/>
        </w:rPr>
        <w:t xml:space="preserve">, </w:t>
      </w:r>
      <w:r w:rsidR="00A21421">
        <w:rPr>
          <w:rFonts w:ascii="Times New Roman" w:hAnsi="Times New Roman"/>
          <w:iCs/>
          <w:sz w:val="24"/>
        </w:rPr>
        <w:t xml:space="preserve">que pueden ser </w:t>
      </w:r>
      <w:r w:rsidR="0072614E">
        <w:rPr>
          <w:rFonts w:ascii="Times New Roman" w:hAnsi="Times New Roman"/>
          <w:iCs/>
          <w:sz w:val="24"/>
        </w:rPr>
        <w:t>motivados por ideología, política o religión</w:t>
      </w:r>
      <w:r w:rsidR="007B0229">
        <w:rPr>
          <w:rFonts w:ascii="Times New Roman" w:hAnsi="Times New Roman"/>
          <w:iCs/>
          <w:sz w:val="24"/>
        </w:rPr>
        <w:t>.</w:t>
      </w:r>
      <w:r w:rsidR="0072614E">
        <w:rPr>
          <w:rFonts w:ascii="Times New Roman" w:hAnsi="Times New Roman"/>
          <w:iCs/>
          <w:sz w:val="24"/>
        </w:rPr>
        <w:t xml:space="preserve"> </w:t>
      </w:r>
      <w:r w:rsidR="007B0229">
        <w:rPr>
          <w:rFonts w:ascii="Times New Roman" w:hAnsi="Times New Roman"/>
          <w:iCs/>
          <w:sz w:val="24"/>
        </w:rPr>
        <w:t>S</w:t>
      </w:r>
      <w:r w:rsidR="00A21421">
        <w:rPr>
          <w:rFonts w:ascii="Times New Roman" w:hAnsi="Times New Roman"/>
          <w:iCs/>
          <w:sz w:val="24"/>
        </w:rPr>
        <w:t xml:space="preserve">u </w:t>
      </w:r>
      <w:r w:rsidR="0072614E">
        <w:rPr>
          <w:rFonts w:ascii="Times New Roman" w:hAnsi="Times New Roman"/>
          <w:iCs/>
          <w:sz w:val="24"/>
        </w:rPr>
        <w:t xml:space="preserve">finalidad </w:t>
      </w:r>
      <w:r w:rsidR="00A21421">
        <w:rPr>
          <w:rFonts w:ascii="Times New Roman" w:hAnsi="Times New Roman"/>
          <w:iCs/>
          <w:sz w:val="24"/>
        </w:rPr>
        <w:t xml:space="preserve">consiste en </w:t>
      </w:r>
      <w:r w:rsidR="0072614E">
        <w:rPr>
          <w:rFonts w:ascii="Times New Roman" w:hAnsi="Times New Roman"/>
          <w:iCs/>
          <w:sz w:val="24"/>
        </w:rPr>
        <w:t>infundir terror</w:t>
      </w:r>
      <w:r w:rsidR="00842628">
        <w:rPr>
          <w:rFonts w:ascii="Times New Roman" w:hAnsi="Times New Roman"/>
          <w:iCs/>
          <w:sz w:val="24"/>
        </w:rPr>
        <w:t>, intimidar</w:t>
      </w:r>
      <w:r w:rsidR="00A21421">
        <w:rPr>
          <w:rFonts w:ascii="Times New Roman" w:hAnsi="Times New Roman"/>
          <w:iCs/>
          <w:sz w:val="24"/>
        </w:rPr>
        <w:t xml:space="preserve"> o </w:t>
      </w:r>
      <w:r w:rsidR="00051500">
        <w:rPr>
          <w:rFonts w:ascii="Times New Roman" w:hAnsi="Times New Roman"/>
          <w:iCs/>
          <w:sz w:val="24"/>
        </w:rPr>
        <w:t xml:space="preserve">presionar y crear alarma social a los gobiernos y a la sociedad </w:t>
      </w:r>
      <w:r w:rsidR="00051500" w:rsidRPr="00051500">
        <w:rPr>
          <w:rFonts w:ascii="Times New Roman" w:hAnsi="Times New Roman"/>
          <w:iCs/>
          <w:sz w:val="24"/>
        </w:rPr>
        <w:t>al aplicar</w:t>
      </w:r>
      <w:r w:rsidR="0072614E" w:rsidRPr="00051500">
        <w:rPr>
          <w:rFonts w:ascii="Times New Roman" w:hAnsi="Times New Roman"/>
          <w:iCs/>
          <w:sz w:val="24"/>
        </w:rPr>
        <w:t xml:space="preserve"> sus reclamos y proclamas.</w:t>
      </w:r>
      <w:r w:rsidR="00842628" w:rsidRPr="00051500">
        <w:rPr>
          <w:rFonts w:ascii="Times New Roman" w:hAnsi="Times New Roman"/>
          <w:iCs/>
          <w:sz w:val="24"/>
        </w:rPr>
        <w:t xml:space="preserve"> </w:t>
      </w:r>
      <w:r w:rsidR="001F2679">
        <w:rPr>
          <w:rFonts w:ascii="Times New Roman" w:hAnsi="Times New Roman"/>
          <w:iCs/>
          <w:sz w:val="24"/>
        </w:rPr>
        <w:t xml:space="preserve">Hay una serie de actos que se cuentan como terroristas como lo son, las </w:t>
      </w:r>
      <w:r w:rsidR="00842628" w:rsidRPr="001F2679">
        <w:rPr>
          <w:rFonts w:ascii="Times New Roman" w:hAnsi="Times New Roman"/>
          <w:iCs/>
          <w:sz w:val="24"/>
        </w:rPr>
        <w:t>amena</w:t>
      </w:r>
      <w:r w:rsidR="0094393C" w:rsidRPr="001F2679">
        <w:rPr>
          <w:rFonts w:ascii="Times New Roman" w:hAnsi="Times New Roman"/>
          <w:iCs/>
          <w:sz w:val="24"/>
        </w:rPr>
        <w:t>zas</w:t>
      </w:r>
      <w:r w:rsidR="00302993" w:rsidRPr="001F2679">
        <w:rPr>
          <w:rFonts w:ascii="Times New Roman" w:hAnsi="Times New Roman"/>
          <w:iCs/>
          <w:sz w:val="24"/>
        </w:rPr>
        <w:t xml:space="preserve">, </w:t>
      </w:r>
      <w:r w:rsidR="0094393C" w:rsidRPr="001F2679">
        <w:rPr>
          <w:rFonts w:ascii="Times New Roman" w:hAnsi="Times New Roman"/>
          <w:iCs/>
          <w:sz w:val="24"/>
        </w:rPr>
        <w:t>asesinatos, secuestros, piratería</w:t>
      </w:r>
      <w:r w:rsidR="00842628" w:rsidRPr="001F2679">
        <w:rPr>
          <w:rFonts w:ascii="Times New Roman" w:hAnsi="Times New Roman"/>
          <w:iCs/>
          <w:sz w:val="24"/>
        </w:rPr>
        <w:t xml:space="preserve"> </w:t>
      </w:r>
      <w:r w:rsidR="0094393C" w:rsidRPr="001F2679">
        <w:rPr>
          <w:rFonts w:ascii="Times New Roman" w:hAnsi="Times New Roman"/>
          <w:iCs/>
          <w:sz w:val="24"/>
        </w:rPr>
        <w:t>aérea</w:t>
      </w:r>
      <w:r w:rsidR="00842628" w:rsidRPr="001F2679">
        <w:rPr>
          <w:rFonts w:ascii="Times New Roman" w:hAnsi="Times New Roman"/>
          <w:iCs/>
          <w:sz w:val="24"/>
        </w:rPr>
        <w:t xml:space="preserve">, detonaciones de bombas, ataques cibernéticos, </w:t>
      </w:r>
      <w:r w:rsidR="001F2679" w:rsidRPr="001F2679">
        <w:rPr>
          <w:rFonts w:ascii="Times New Roman" w:hAnsi="Times New Roman"/>
          <w:iCs/>
          <w:sz w:val="24"/>
        </w:rPr>
        <w:t>entre otros.</w:t>
      </w:r>
      <w:r w:rsidR="00F745C0">
        <w:rPr>
          <w:rFonts w:ascii="Times New Roman" w:hAnsi="Times New Roman"/>
          <w:iCs/>
          <w:sz w:val="24"/>
        </w:rPr>
        <w:t xml:space="preserve"> </w:t>
      </w:r>
      <w:r w:rsidR="00302993">
        <w:rPr>
          <w:rFonts w:ascii="Times New Roman" w:hAnsi="Times New Roman"/>
          <w:iCs/>
          <w:sz w:val="24"/>
        </w:rPr>
        <w:t xml:space="preserve">En resumidas palabras, la intención </w:t>
      </w:r>
      <w:r w:rsidR="002A2EE1">
        <w:rPr>
          <w:rFonts w:ascii="Times New Roman" w:hAnsi="Times New Roman"/>
          <w:iCs/>
          <w:sz w:val="24"/>
        </w:rPr>
        <w:t xml:space="preserve">del </w:t>
      </w:r>
      <w:r w:rsidR="00302993">
        <w:rPr>
          <w:rFonts w:ascii="Times New Roman" w:hAnsi="Times New Roman"/>
          <w:iCs/>
          <w:sz w:val="24"/>
        </w:rPr>
        <w:t xml:space="preserve">terrorismo es </w:t>
      </w:r>
      <w:r w:rsidR="00F745C0">
        <w:rPr>
          <w:rFonts w:ascii="Times New Roman" w:hAnsi="Times New Roman"/>
          <w:iCs/>
          <w:sz w:val="24"/>
        </w:rPr>
        <w:t>generar un gran impacto y daño</w:t>
      </w:r>
      <w:r w:rsidR="007B0229">
        <w:rPr>
          <w:rFonts w:ascii="Times New Roman" w:hAnsi="Times New Roman"/>
          <w:iCs/>
          <w:sz w:val="24"/>
        </w:rPr>
        <w:t xml:space="preserve"> </w:t>
      </w:r>
      <w:r w:rsidR="00F745C0">
        <w:rPr>
          <w:rFonts w:ascii="Times New Roman" w:hAnsi="Times New Roman"/>
          <w:iCs/>
          <w:sz w:val="24"/>
        </w:rPr>
        <w:t>en la población</w:t>
      </w:r>
      <w:r w:rsidR="00C658FB">
        <w:rPr>
          <w:rFonts w:ascii="Times New Roman" w:hAnsi="Times New Roman"/>
          <w:iCs/>
          <w:sz w:val="24"/>
        </w:rPr>
        <w:t>, un estado o una nación</w:t>
      </w:r>
      <w:r w:rsidR="00F745C0">
        <w:rPr>
          <w:rFonts w:ascii="Times New Roman" w:hAnsi="Times New Roman"/>
          <w:iCs/>
          <w:sz w:val="24"/>
        </w:rPr>
        <w:t>.</w:t>
      </w:r>
    </w:p>
    <w:p w:rsidR="00FC4A2D" w:rsidRDefault="00FC4A2D" w:rsidP="00251704">
      <w:pPr>
        <w:rPr>
          <w:rFonts w:ascii="Times New Roman" w:hAnsi="Times New Roman"/>
          <w:sz w:val="24"/>
        </w:rPr>
      </w:pPr>
    </w:p>
    <w:p w:rsidR="00416704" w:rsidRPr="002B0F7F" w:rsidRDefault="00251704" w:rsidP="00981A0C">
      <w:pPr>
        <w:spacing w:line="360" w:lineRule="auto"/>
        <w:rPr>
          <w:rFonts w:ascii="Times New Roman" w:hAnsi="Times New Roman"/>
          <w:sz w:val="24"/>
        </w:rPr>
      </w:pPr>
      <w:r>
        <w:rPr>
          <w:rFonts w:ascii="Times New Roman" w:hAnsi="Times New Roman"/>
          <w:sz w:val="24"/>
        </w:rPr>
        <w:tab/>
      </w:r>
      <w:r w:rsidR="00FB32DD">
        <w:rPr>
          <w:rFonts w:ascii="Times New Roman" w:hAnsi="Times New Roman"/>
          <w:sz w:val="24"/>
        </w:rPr>
        <w:t>L</w:t>
      </w:r>
      <w:r w:rsidR="00671283" w:rsidRPr="00671283">
        <w:rPr>
          <w:rFonts w:ascii="Times New Roman" w:hAnsi="Times New Roman"/>
          <w:sz w:val="24"/>
        </w:rPr>
        <w:t xml:space="preserve">a base del terrorismo es </w:t>
      </w:r>
      <w:r w:rsidR="00330AC0" w:rsidRPr="00671283">
        <w:rPr>
          <w:rFonts w:ascii="Times New Roman" w:hAnsi="Times New Roman"/>
          <w:sz w:val="24"/>
        </w:rPr>
        <w:t xml:space="preserve">la creación de un </w:t>
      </w:r>
      <w:r w:rsidR="00330AC0" w:rsidRPr="00671283">
        <w:rPr>
          <w:rFonts w:ascii="Times New Roman" w:hAnsi="Times New Roman"/>
          <w:iCs/>
          <w:sz w:val="24"/>
        </w:rPr>
        <w:t>estado de miedo extremo</w:t>
      </w:r>
      <w:r w:rsidR="00330AC0" w:rsidRPr="00671283">
        <w:rPr>
          <w:rFonts w:ascii="Times New Roman" w:hAnsi="Times New Roman"/>
          <w:sz w:val="24"/>
        </w:rPr>
        <w:t xml:space="preserve">, el </w:t>
      </w:r>
      <w:r w:rsidR="001A6EAE" w:rsidRPr="00671283">
        <w:rPr>
          <w:rFonts w:ascii="Times New Roman" w:hAnsi="Times New Roman"/>
          <w:sz w:val="24"/>
        </w:rPr>
        <w:t xml:space="preserve">cual </w:t>
      </w:r>
      <w:r w:rsidR="00330AC0" w:rsidRPr="00671283">
        <w:rPr>
          <w:rFonts w:ascii="Times New Roman" w:hAnsi="Times New Roman"/>
          <w:sz w:val="24"/>
        </w:rPr>
        <w:t xml:space="preserve">no está dirigido a la víctima en sí, sino a la </w:t>
      </w:r>
      <w:r w:rsidR="00330AC0" w:rsidRPr="00671283">
        <w:rPr>
          <w:rFonts w:ascii="Times New Roman" w:hAnsi="Times New Roman"/>
          <w:iCs/>
          <w:sz w:val="24"/>
        </w:rPr>
        <w:t xml:space="preserve">audiencia, </w:t>
      </w:r>
      <w:r>
        <w:rPr>
          <w:rFonts w:ascii="Times New Roman" w:hAnsi="Times New Roman"/>
          <w:sz w:val="24"/>
        </w:rPr>
        <w:t>quien</w:t>
      </w:r>
      <w:r w:rsidR="00330AC0" w:rsidRPr="00671283">
        <w:rPr>
          <w:rFonts w:ascii="Times New Roman" w:hAnsi="Times New Roman"/>
          <w:sz w:val="24"/>
        </w:rPr>
        <w:t xml:space="preserve"> en realidad, no tiene n</w:t>
      </w:r>
      <w:r w:rsidR="00C56EAF">
        <w:rPr>
          <w:rFonts w:ascii="Times New Roman" w:hAnsi="Times New Roman"/>
          <w:sz w:val="24"/>
        </w:rPr>
        <w:t>inguna relación con la víctima</w:t>
      </w:r>
      <w:r>
        <w:rPr>
          <w:rFonts w:ascii="Times New Roman" w:hAnsi="Times New Roman"/>
          <w:sz w:val="24"/>
        </w:rPr>
        <w:t>.</w:t>
      </w:r>
      <w:r w:rsidR="00FB32DD">
        <w:rPr>
          <w:rFonts w:ascii="Times New Roman" w:hAnsi="Times New Roman"/>
          <w:sz w:val="24"/>
        </w:rPr>
        <w:t xml:space="preserve"> (</w:t>
      </w:r>
      <w:r w:rsidR="00FB32DD" w:rsidRPr="00671283">
        <w:rPr>
          <w:rFonts w:ascii="Times New Roman" w:hAnsi="Times New Roman"/>
          <w:sz w:val="24"/>
        </w:rPr>
        <w:t>Kaplan</w:t>
      </w:r>
      <w:r w:rsidR="00FB32DD">
        <w:rPr>
          <w:rFonts w:ascii="Times New Roman" w:hAnsi="Times New Roman"/>
          <w:sz w:val="24"/>
        </w:rPr>
        <w:t xml:space="preserve">, 1981, citado </w:t>
      </w:r>
      <w:r w:rsidR="00FB32DD" w:rsidRPr="002B0F7F">
        <w:rPr>
          <w:rFonts w:ascii="Times New Roman" w:hAnsi="Times New Roman"/>
          <w:sz w:val="24"/>
        </w:rPr>
        <w:t>por Ruby, 2002)</w:t>
      </w:r>
      <w:r w:rsidR="00C56EAF" w:rsidRPr="002B0F7F">
        <w:rPr>
          <w:rFonts w:ascii="Times New Roman" w:hAnsi="Times New Roman"/>
          <w:sz w:val="24"/>
        </w:rPr>
        <w:t xml:space="preserve">. </w:t>
      </w:r>
      <w:r w:rsidR="001D358E">
        <w:rPr>
          <w:rFonts w:ascii="Times New Roman" w:hAnsi="Times New Roman"/>
          <w:sz w:val="24"/>
        </w:rPr>
        <w:t>En España h</w:t>
      </w:r>
      <w:r w:rsidR="005F0F76">
        <w:rPr>
          <w:rFonts w:ascii="Times New Roman" w:hAnsi="Times New Roman"/>
          <w:sz w:val="24"/>
        </w:rPr>
        <w:t xml:space="preserve">emos sido </w:t>
      </w:r>
      <w:r w:rsidR="00416704" w:rsidRPr="002B0F7F">
        <w:rPr>
          <w:rFonts w:ascii="Times New Roman" w:hAnsi="Times New Roman"/>
          <w:sz w:val="24"/>
        </w:rPr>
        <w:t>testigo</w:t>
      </w:r>
      <w:r w:rsidR="00FB32DD" w:rsidRPr="002B0F7F">
        <w:rPr>
          <w:rFonts w:ascii="Times New Roman" w:hAnsi="Times New Roman"/>
          <w:sz w:val="24"/>
        </w:rPr>
        <w:t>s</w:t>
      </w:r>
      <w:r w:rsidR="00416704" w:rsidRPr="002B0F7F">
        <w:rPr>
          <w:rFonts w:ascii="Times New Roman" w:hAnsi="Times New Roman"/>
          <w:sz w:val="24"/>
        </w:rPr>
        <w:t xml:space="preserve"> y víctima</w:t>
      </w:r>
      <w:r w:rsidR="00FB32DD" w:rsidRPr="002B0F7F">
        <w:rPr>
          <w:rFonts w:ascii="Times New Roman" w:hAnsi="Times New Roman"/>
          <w:sz w:val="24"/>
        </w:rPr>
        <w:t>s</w:t>
      </w:r>
      <w:r w:rsidR="00416704" w:rsidRPr="002B0F7F">
        <w:rPr>
          <w:rFonts w:ascii="Times New Roman" w:hAnsi="Times New Roman"/>
          <w:sz w:val="24"/>
        </w:rPr>
        <w:t xml:space="preserve"> de estos grupos desde 1959, a través del </w:t>
      </w:r>
      <w:r w:rsidR="00C56EAF" w:rsidRPr="002B0F7F">
        <w:rPr>
          <w:rFonts w:ascii="Times New Roman" w:hAnsi="Times New Roman"/>
          <w:sz w:val="24"/>
        </w:rPr>
        <w:t xml:space="preserve">Euskadi Ta </w:t>
      </w:r>
      <w:proofErr w:type="spellStart"/>
      <w:r w:rsidR="00C56EAF" w:rsidRPr="002B0F7F">
        <w:rPr>
          <w:rFonts w:ascii="Times New Roman" w:hAnsi="Times New Roman"/>
          <w:sz w:val="24"/>
        </w:rPr>
        <w:t>Askatasuna</w:t>
      </w:r>
      <w:proofErr w:type="spellEnd"/>
      <w:r w:rsidR="00416704" w:rsidRPr="002B0F7F">
        <w:rPr>
          <w:rFonts w:ascii="Times New Roman" w:hAnsi="Times New Roman"/>
          <w:sz w:val="24"/>
        </w:rPr>
        <w:t xml:space="preserve"> (ETA)</w:t>
      </w:r>
      <w:r w:rsidR="00466377" w:rsidRPr="002B0F7F">
        <w:rPr>
          <w:rFonts w:ascii="Times New Roman" w:hAnsi="Times New Roman"/>
          <w:sz w:val="24"/>
        </w:rPr>
        <w:t xml:space="preserve"> y </w:t>
      </w:r>
      <w:r w:rsidR="00D87A07" w:rsidRPr="002B0F7F">
        <w:rPr>
          <w:rFonts w:ascii="Times New Roman" w:hAnsi="Times New Roman"/>
          <w:sz w:val="24"/>
        </w:rPr>
        <w:t>más reciente</w:t>
      </w:r>
      <w:r w:rsidR="007B0229" w:rsidRPr="002B0F7F">
        <w:rPr>
          <w:rFonts w:ascii="Times New Roman" w:hAnsi="Times New Roman"/>
          <w:sz w:val="24"/>
        </w:rPr>
        <w:t>mente</w:t>
      </w:r>
      <w:r w:rsidR="00D87A07" w:rsidRPr="002B0F7F">
        <w:rPr>
          <w:rFonts w:ascii="Times New Roman" w:hAnsi="Times New Roman"/>
          <w:sz w:val="24"/>
        </w:rPr>
        <w:t xml:space="preserve"> </w:t>
      </w:r>
      <w:r w:rsidR="00466377" w:rsidRPr="002B0F7F">
        <w:rPr>
          <w:rFonts w:ascii="Times New Roman" w:hAnsi="Times New Roman"/>
          <w:sz w:val="24"/>
        </w:rPr>
        <w:t xml:space="preserve">a través del </w:t>
      </w:r>
      <w:r w:rsidR="001F6002" w:rsidRPr="002B0F7F">
        <w:rPr>
          <w:rFonts w:ascii="Times New Roman" w:hAnsi="Times New Roman"/>
          <w:sz w:val="24"/>
        </w:rPr>
        <w:t>terrorismo yihadista</w:t>
      </w:r>
      <w:r w:rsidR="00416704" w:rsidRPr="002B0F7F">
        <w:rPr>
          <w:rFonts w:ascii="Times New Roman" w:hAnsi="Times New Roman"/>
          <w:sz w:val="24"/>
        </w:rPr>
        <w:t>, que t</w:t>
      </w:r>
      <w:r w:rsidR="001F6002" w:rsidRPr="002B0F7F">
        <w:rPr>
          <w:rFonts w:ascii="Times New Roman" w:hAnsi="Times New Roman"/>
          <w:sz w:val="24"/>
        </w:rPr>
        <w:t>iene presencia en todo el mundo</w:t>
      </w:r>
      <w:r w:rsidR="00D87A07" w:rsidRPr="002B0F7F">
        <w:rPr>
          <w:rFonts w:ascii="Times New Roman" w:hAnsi="Times New Roman"/>
          <w:sz w:val="24"/>
        </w:rPr>
        <w:t xml:space="preserve">. </w:t>
      </w:r>
      <w:r w:rsidR="005F0F76">
        <w:rPr>
          <w:rFonts w:ascii="Times New Roman" w:hAnsi="Times New Roman"/>
          <w:sz w:val="24"/>
        </w:rPr>
        <w:t>Por nombrar a</w:t>
      </w:r>
      <w:r w:rsidR="00F37690" w:rsidRPr="002B0F7F">
        <w:rPr>
          <w:rFonts w:ascii="Times New Roman" w:hAnsi="Times New Roman"/>
          <w:sz w:val="24"/>
        </w:rPr>
        <w:t xml:space="preserve">lgunos actos terroristas ocurridos y reconocidos en nuestro país, </w:t>
      </w:r>
      <w:r w:rsidR="005F0F76">
        <w:rPr>
          <w:rFonts w:ascii="Times New Roman" w:hAnsi="Times New Roman"/>
          <w:sz w:val="24"/>
        </w:rPr>
        <w:t>tenemos</w:t>
      </w:r>
      <w:r w:rsidR="00F37690" w:rsidRPr="002B0F7F">
        <w:rPr>
          <w:rFonts w:ascii="Times New Roman" w:hAnsi="Times New Roman"/>
          <w:sz w:val="24"/>
        </w:rPr>
        <w:t xml:space="preserve"> </w:t>
      </w:r>
      <w:r w:rsidR="002D11BF" w:rsidRPr="002B0F7F">
        <w:rPr>
          <w:rFonts w:ascii="Times New Roman" w:hAnsi="Times New Roman"/>
          <w:sz w:val="24"/>
        </w:rPr>
        <w:t>los atentados del 11 de marzo de 2004, en el que cuatro explosivos fueron colocados en</w:t>
      </w:r>
      <w:r w:rsidR="005F0F76">
        <w:rPr>
          <w:rFonts w:ascii="Times New Roman" w:hAnsi="Times New Roman"/>
          <w:sz w:val="24"/>
        </w:rPr>
        <w:t xml:space="preserve"> los trenes de Cercanías de la E</w:t>
      </w:r>
      <w:r w:rsidR="002D11BF" w:rsidRPr="002B0F7F">
        <w:rPr>
          <w:rFonts w:ascii="Times New Roman" w:hAnsi="Times New Roman"/>
          <w:sz w:val="24"/>
        </w:rPr>
        <w:t>stación de Atocha</w:t>
      </w:r>
      <w:r w:rsidR="007B0229" w:rsidRPr="002B0F7F">
        <w:rPr>
          <w:rFonts w:ascii="Times New Roman" w:hAnsi="Times New Roman"/>
          <w:sz w:val="24"/>
        </w:rPr>
        <w:t xml:space="preserve"> (</w:t>
      </w:r>
      <w:r w:rsidR="002D11BF" w:rsidRPr="002B0F7F">
        <w:rPr>
          <w:rFonts w:ascii="Times New Roman" w:hAnsi="Times New Roman"/>
          <w:sz w:val="24"/>
        </w:rPr>
        <w:t>Madrid</w:t>
      </w:r>
      <w:r w:rsidR="007B0229" w:rsidRPr="002B0F7F">
        <w:rPr>
          <w:rFonts w:ascii="Times New Roman" w:hAnsi="Times New Roman"/>
          <w:sz w:val="24"/>
        </w:rPr>
        <w:t xml:space="preserve">) </w:t>
      </w:r>
      <w:r w:rsidR="002D11BF" w:rsidRPr="002B0F7F">
        <w:rPr>
          <w:rFonts w:ascii="Times New Roman" w:hAnsi="Times New Roman"/>
          <w:sz w:val="24"/>
        </w:rPr>
        <w:t xml:space="preserve">y </w:t>
      </w:r>
      <w:r w:rsidR="005F0F76">
        <w:rPr>
          <w:rFonts w:ascii="Times New Roman" w:hAnsi="Times New Roman"/>
          <w:sz w:val="24"/>
        </w:rPr>
        <w:t xml:space="preserve">más recientemente, </w:t>
      </w:r>
      <w:r w:rsidR="002D11BF" w:rsidRPr="002B0F7F">
        <w:rPr>
          <w:rFonts w:ascii="Times New Roman" w:hAnsi="Times New Roman"/>
          <w:sz w:val="24"/>
        </w:rPr>
        <w:t xml:space="preserve">los </w:t>
      </w:r>
      <w:r w:rsidR="000D7BFA" w:rsidRPr="002B0F7F">
        <w:rPr>
          <w:rFonts w:ascii="Times New Roman" w:hAnsi="Times New Roman"/>
          <w:sz w:val="24"/>
        </w:rPr>
        <w:t>atentados</w:t>
      </w:r>
      <w:r w:rsidR="002D11BF" w:rsidRPr="002B0F7F">
        <w:rPr>
          <w:rFonts w:ascii="Times New Roman" w:hAnsi="Times New Roman"/>
          <w:sz w:val="24"/>
        </w:rPr>
        <w:t xml:space="preserve"> de la Rambla </w:t>
      </w:r>
      <w:r w:rsidR="00F37690" w:rsidRPr="002B0F7F">
        <w:rPr>
          <w:rFonts w:ascii="Times New Roman" w:hAnsi="Times New Roman"/>
          <w:sz w:val="24"/>
        </w:rPr>
        <w:t>(</w:t>
      </w:r>
      <w:r w:rsidR="001D358E">
        <w:rPr>
          <w:rFonts w:ascii="Times New Roman" w:hAnsi="Times New Roman"/>
          <w:sz w:val="24"/>
        </w:rPr>
        <w:t>Barcelona)</w:t>
      </w:r>
      <w:r w:rsidR="007B0229" w:rsidRPr="002B0F7F">
        <w:rPr>
          <w:rFonts w:ascii="Times New Roman" w:hAnsi="Times New Roman"/>
          <w:sz w:val="24"/>
        </w:rPr>
        <w:t>.</w:t>
      </w:r>
      <w:r w:rsidR="00D87A07" w:rsidRPr="002B0F7F">
        <w:rPr>
          <w:rFonts w:ascii="Times New Roman" w:hAnsi="Times New Roman"/>
          <w:sz w:val="24"/>
        </w:rPr>
        <w:t xml:space="preserve"> </w:t>
      </w:r>
      <w:r w:rsidR="007B0229" w:rsidRPr="002B0F7F">
        <w:rPr>
          <w:rFonts w:ascii="Times New Roman" w:hAnsi="Times New Roman"/>
          <w:sz w:val="24"/>
        </w:rPr>
        <w:t>E</w:t>
      </w:r>
      <w:r w:rsidR="00D87A07" w:rsidRPr="002B0F7F">
        <w:rPr>
          <w:rFonts w:ascii="Times New Roman" w:hAnsi="Times New Roman"/>
          <w:sz w:val="24"/>
        </w:rPr>
        <w:t xml:space="preserve">n ambos </w:t>
      </w:r>
      <w:r w:rsidR="004A1CC0" w:rsidRPr="002B0F7F">
        <w:rPr>
          <w:rFonts w:ascii="Times New Roman" w:hAnsi="Times New Roman"/>
          <w:sz w:val="24"/>
        </w:rPr>
        <w:t>hubo</w:t>
      </w:r>
      <w:r w:rsidR="00D87A07" w:rsidRPr="002B0F7F">
        <w:rPr>
          <w:rFonts w:ascii="Times New Roman" w:hAnsi="Times New Roman"/>
          <w:sz w:val="24"/>
        </w:rPr>
        <w:t xml:space="preserve"> numerosas muertes y heridos.</w:t>
      </w:r>
    </w:p>
    <w:p w:rsidR="00416704" w:rsidRPr="002B0F7F" w:rsidRDefault="00416704" w:rsidP="005F0F76">
      <w:pPr>
        <w:rPr>
          <w:rFonts w:ascii="Times New Roman" w:hAnsi="Times New Roman"/>
          <w:sz w:val="24"/>
        </w:rPr>
      </w:pPr>
    </w:p>
    <w:p w:rsidR="00F20053" w:rsidRDefault="005F0F76" w:rsidP="00981A0C">
      <w:pPr>
        <w:spacing w:line="360" w:lineRule="auto"/>
        <w:rPr>
          <w:rFonts w:ascii="Times New Roman" w:hAnsi="Times New Roman"/>
          <w:sz w:val="24"/>
        </w:rPr>
      </w:pPr>
      <w:r>
        <w:rPr>
          <w:rFonts w:ascii="Times New Roman" w:hAnsi="Times New Roman"/>
          <w:sz w:val="24"/>
        </w:rPr>
        <w:tab/>
      </w:r>
      <w:r w:rsidR="00F37690" w:rsidRPr="002B0F7F">
        <w:rPr>
          <w:rFonts w:ascii="Times New Roman" w:hAnsi="Times New Roman"/>
          <w:sz w:val="24"/>
        </w:rPr>
        <w:t xml:space="preserve">Estos actos </w:t>
      </w:r>
      <w:r>
        <w:rPr>
          <w:rFonts w:ascii="Times New Roman" w:hAnsi="Times New Roman"/>
          <w:sz w:val="24"/>
        </w:rPr>
        <w:t xml:space="preserve">están </w:t>
      </w:r>
      <w:r w:rsidR="00753595" w:rsidRPr="002B0F7F">
        <w:rPr>
          <w:rFonts w:ascii="Times New Roman" w:hAnsi="Times New Roman"/>
          <w:sz w:val="24"/>
        </w:rPr>
        <w:t xml:space="preserve">tipificados en el </w:t>
      </w:r>
      <w:r w:rsidR="00753595" w:rsidRPr="005F0F76">
        <w:rPr>
          <w:rFonts w:ascii="Times New Roman" w:hAnsi="Times New Roman"/>
          <w:sz w:val="24"/>
        </w:rPr>
        <w:t>artículo 573 del Código Penal Español</w:t>
      </w:r>
      <w:r w:rsidR="00753595">
        <w:rPr>
          <w:rFonts w:ascii="Times New Roman" w:hAnsi="Times New Roman"/>
          <w:sz w:val="24"/>
        </w:rPr>
        <w:t>, como delitos graves</w:t>
      </w:r>
      <w:r w:rsidR="00F20053">
        <w:rPr>
          <w:rFonts w:ascii="Times New Roman" w:hAnsi="Times New Roman"/>
          <w:sz w:val="24"/>
        </w:rPr>
        <w:t>, d</w:t>
      </w:r>
      <w:r w:rsidR="00753595" w:rsidRPr="0013479F">
        <w:rPr>
          <w:rFonts w:ascii="Times New Roman" w:hAnsi="Times New Roman"/>
          <w:sz w:val="24"/>
        </w:rPr>
        <w:t>ebido a la finalidad que persiguen, teniendo en cuenta que ya no sólo afectan a los bienes jurídicos correspondientes, sino que tienen una denotación simbólica</w:t>
      </w:r>
      <w:r w:rsidR="00F20053">
        <w:rPr>
          <w:rFonts w:ascii="Times New Roman" w:hAnsi="Times New Roman"/>
          <w:sz w:val="24"/>
        </w:rPr>
        <w:t xml:space="preserve">. Nuestra legislación penal a través de sus </w:t>
      </w:r>
      <w:proofErr w:type="gramStart"/>
      <w:r w:rsidR="00F20053">
        <w:rPr>
          <w:rFonts w:ascii="Times New Roman" w:hAnsi="Times New Roman"/>
          <w:sz w:val="24"/>
        </w:rPr>
        <w:t>reformas</w:t>
      </w:r>
      <w:r>
        <w:rPr>
          <w:rFonts w:ascii="Times New Roman" w:hAnsi="Times New Roman"/>
          <w:sz w:val="24"/>
        </w:rPr>
        <w:t>,</w:t>
      </w:r>
      <w:proofErr w:type="gramEnd"/>
      <w:r w:rsidR="00F20053">
        <w:rPr>
          <w:rFonts w:ascii="Times New Roman" w:hAnsi="Times New Roman"/>
          <w:sz w:val="24"/>
        </w:rPr>
        <w:t xml:space="preserve"> ha ido marcando una clara tendencia hacia la prevención </w:t>
      </w:r>
      <w:r>
        <w:rPr>
          <w:rFonts w:ascii="Times New Roman" w:hAnsi="Times New Roman"/>
          <w:sz w:val="24"/>
        </w:rPr>
        <w:t>efectiva</w:t>
      </w:r>
      <w:r w:rsidR="00F20053">
        <w:rPr>
          <w:rFonts w:ascii="Times New Roman" w:hAnsi="Times New Roman"/>
          <w:sz w:val="24"/>
        </w:rPr>
        <w:t>, esto es, castigar delitos antes de que se ejecuten</w:t>
      </w:r>
      <w:r w:rsidR="00B9052E">
        <w:rPr>
          <w:rFonts w:ascii="Times New Roman" w:hAnsi="Times New Roman"/>
          <w:sz w:val="24"/>
        </w:rPr>
        <w:t>.</w:t>
      </w:r>
      <w:r w:rsidR="008C2B16">
        <w:rPr>
          <w:rFonts w:ascii="Times New Roman" w:hAnsi="Times New Roman"/>
          <w:sz w:val="24"/>
        </w:rPr>
        <w:t xml:space="preserve"> </w:t>
      </w:r>
      <w:r w:rsidR="008C2B16" w:rsidRPr="002B0F7F">
        <w:rPr>
          <w:rFonts w:ascii="Times New Roman" w:hAnsi="Times New Roman"/>
          <w:sz w:val="24"/>
        </w:rPr>
        <w:t>(</w:t>
      </w:r>
      <w:proofErr w:type="spellStart"/>
      <w:r w:rsidR="008C2B16" w:rsidRPr="002B0F7F">
        <w:rPr>
          <w:rFonts w:ascii="Times New Roman" w:hAnsi="Times New Roman"/>
          <w:sz w:val="24"/>
        </w:rPr>
        <w:t>Llobet</w:t>
      </w:r>
      <w:proofErr w:type="spellEnd"/>
      <w:r w:rsidR="008C2B16" w:rsidRPr="002B0F7F">
        <w:rPr>
          <w:rFonts w:ascii="Times New Roman" w:hAnsi="Times New Roman"/>
          <w:sz w:val="24"/>
        </w:rPr>
        <w:t>, 2015)</w:t>
      </w:r>
      <w:r w:rsidR="00F20053" w:rsidRPr="002B0F7F">
        <w:rPr>
          <w:rFonts w:ascii="Times New Roman" w:hAnsi="Times New Roman"/>
          <w:sz w:val="24"/>
        </w:rPr>
        <w:t>.</w:t>
      </w:r>
      <w:r w:rsidR="00F20053">
        <w:rPr>
          <w:rFonts w:ascii="Times New Roman" w:hAnsi="Times New Roman"/>
          <w:sz w:val="24"/>
        </w:rPr>
        <w:t xml:space="preserve"> Así, en su última reforma (2/2015), </w:t>
      </w:r>
      <w:r w:rsidR="002B0F7F">
        <w:rPr>
          <w:rFonts w:ascii="Times New Roman" w:hAnsi="Times New Roman"/>
          <w:sz w:val="24"/>
        </w:rPr>
        <w:t xml:space="preserve">el Código Penal </w:t>
      </w:r>
      <w:r w:rsidR="0098569C">
        <w:rPr>
          <w:rFonts w:ascii="Times New Roman" w:hAnsi="Times New Roman"/>
          <w:sz w:val="24"/>
        </w:rPr>
        <w:t>in</w:t>
      </w:r>
      <w:r w:rsidR="00F20053">
        <w:rPr>
          <w:rFonts w:ascii="Times New Roman" w:hAnsi="Times New Roman"/>
          <w:sz w:val="24"/>
        </w:rPr>
        <w:t xml:space="preserve">cluye el </w:t>
      </w:r>
      <w:r w:rsidR="00F20053" w:rsidRPr="00F20053">
        <w:rPr>
          <w:rFonts w:ascii="Times New Roman" w:hAnsi="Times New Roman"/>
          <w:sz w:val="24"/>
        </w:rPr>
        <w:t xml:space="preserve">“fenómeno individual yihadista”, </w:t>
      </w:r>
      <w:r w:rsidR="00F20053">
        <w:rPr>
          <w:rFonts w:ascii="Times New Roman" w:hAnsi="Times New Roman"/>
          <w:sz w:val="24"/>
        </w:rPr>
        <w:t xml:space="preserve">donde se </w:t>
      </w:r>
      <w:r w:rsidR="00F20053" w:rsidRPr="00F20053">
        <w:rPr>
          <w:rFonts w:ascii="Times New Roman" w:hAnsi="Times New Roman"/>
          <w:sz w:val="24"/>
        </w:rPr>
        <w:t xml:space="preserve">castiga el </w:t>
      </w:r>
      <w:r w:rsidR="00F20053" w:rsidRPr="00F20053">
        <w:rPr>
          <w:rFonts w:ascii="Times New Roman" w:hAnsi="Times New Roman"/>
          <w:iCs/>
          <w:sz w:val="24"/>
        </w:rPr>
        <w:t>llamamiento</w:t>
      </w:r>
      <w:r w:rsidR="00F20053" w:rsidRPr="00F20053">
        <w:rPr>
          <w:rFonts w:ascii="Times New Roman" w:hAnsi="Times New Roman"/>
          <w:sz w:val="24"/>
        </w:rPr>
        <w:t xml:space="preserve"> mediante mensajes divulgativos colgados en las redes con la finalidad de que los </w:t>
      </w:r>
      <w:r w:rsidR="00F20053">
        <w:rPr>
          <w:rFonts w:ascii="Times New Roman" w:hAnsi="Times New Roman"/>
          <w:sz w:val="24"/>
        </w:rPr>
        <w:t>adeptos (adoctrinados</w:t>
      </w:r>
      <w:r w:rsidR="0067359E">
        <w:rPr>
          <w:rFonts w:ascii="Times New Roman" w:hAnsi="Times New Roman"/>
          <w:sz w:val="24"/>
        </w:rPr>
        <w:t>, adiestrados</w:t>
      </w:r>
      <w:r w:rsidR="00F20053">
        <w:rPr>
          <w:rFonts w:ascii="Times New Roman" w:hAnsi="Times New Roman"/>
          <w:sz w:val="24"/>
        </w:rPr>
        <w:t xml:space="preserve"> y radicalizados) cometan atentados</w:t>
      </w:r>
      <w:r>
        <w:rPr>
          <w:rFonts w:ascii="Times New Roman" w:hAnsi="Times New Roman"/>
          <w:sz w:val="24"/>
        </w:rPr>
        <w:t xml:space="preserve">. El </w:t>
      </w:r>
      <w:r w:rsidR="0067359E">
        <w:rPr>
          <w:rFonts w:ascii="Times New Roman" w:hAnsi="Times New Roman"/>
          <w:sz w:val="24"/>
        </w:rPr>
        <w:t>desplazamiento de las personas a otros países con la finalidad de unirse a estos grupos</w:t>
      </w:r>
      <w:r>
        <w:rPr>
          <w:rFonts w:ascii="Times New Roman" w:hAnsi="Times New Roman"/>
          <w:sz w:val="24"/>
        </w:rPr>
        <w:t>. L</w:t>
      </w:r>
      <w:r w:rsidR="00F37690">
        <w:rPr>
          <w:rFonts w:ascii="Times New Roman" w:hAnsi="Times New Roman"/>
          <w:sz w:val="24"/>
        </w:rPr>
        <w:t>a</w:t>
      </w:r>
      <w:r w:rsidR="0067359E">
        <w:rPr>
          <w:rFonts w:ascii="Times New Roman" w:hAnsi="Times New Roman"/>
          <w:sz w:val="24"/>
        </w:rPr>
        <w:t xml:space="preserve"> persona o medio que financie de manera directa o indirecta estos actos</w:t>
      </w:r>
      <w:r>
        <w:rPr>
          <w:rFonts w:ascii="Times New Roman" w:hAnsi="Times New Roman"/>
          <w:sz w:val="24"/>
        </w:rPr>
        <w:t>. Y</w:t>
      </w:r>
      <w:r w:rsidR="0067359E">
        <w:rPr>
          <w:rFonts w:ascii="Times New Roman" w:hAnsi="Times New Roman"/>
          <w:sz w:val="24"/>
        </w:rPr>
        <w:t xml:space="preserve"> se castiga </w:t>
      </w:r>
      <w:r w:rsidR="00B9052E">
        <w:rPr>
          <w:rFonts w:ascii="Times New Roman" w:hAnsi="Times New Roman"/>
          <w:sz w:val="24"/>
        </w:rPr>
        <w:t xml:space="preserve">quienes </w:t>
      </w:r>
      <w:r w:rsidR="0067359E">
        <w:rPr>
          <w:rFonts w:ascii="Times New Roman" w:hAnsi="Times New Roman"/>
          <w:sz w:val="24"/>
        </w:rPr>
        <w:t xml:space="preserve">facilitan o colaboran para que </w:t>
      </w:r>
      <w:r>
        <w:rPr>
          <w:rFonts w:ascii="Times New Roman" w:hAnsi="Times New Roman"/>
          <w:sz w:val="24"/>
        </w:rPr>
        <w:t xml:space="preserve">los mismos </w:t>
      </w:r>
      <w:r w:rsidR="0067359E">
        <w:rPr>
          <w:rFonts w:ascii="Times New Roman" w:hAnsi="Times New Roman"/>
          <w:sz w:val="24"/>
        </w:rPr>
        <w:t>ocurran</w:t>
      </w:r>
      <w:r>
        <w:rPr>
          <w:rFonts w:ascii="Times New Roman" w:hAnsi="Times New Roman"/>
          <w:sz w:val="24"/>
        </w:rPr>
        <w:t>.</w:t>
      </w:r>
    </w:p>
    <w:p w:rsidR="00F37690" w:rsidRPr="00F20053" w:rsidRDefault="00F37690" w:rsidP="00981A0C">
      <w:pPr>
        <w:spacing w:line="360" w:lineRule="auto"/>
        <w:rPr>
          <w:rFonts w:ascii="Times New Roman" w:hAnsi="Times New Roman"/>
          <w:sz w:val="24"/>
        </w:rPr>
      </w:pPr>
    </w:p>
    <w:p w:rsidR="009A722F" w:rsidRDefault="005F0F76" w:rsidP="00981A0C">
      <w:pPr>
        <w:spacing w:line="360" w:lineRule="auto"/>
        <w:rPr>
          <w:rFonts w:ascii="Times New Roman" w:hAnsi="Times New Roman"/>
          <w:sz w:val="24"/>
        </w:rPr>
      </w:pPr>
      <w:r>
        <w:rPr>
          <w:rFonts w:ascii="Times New Roman" w:hAnsi="Times New Roman"/>
          <w:sz w:val="24"/>
        </w:rPr>
        <w:lastRenderedPageBreak/>
        <w:tab/>
      </w:r>
      <w:r w:rsidR="00E1057B">
        <w:rPr>
          <w:rFonts w:ascii="Times New Roman" w:hAnsi="Times New Roman"/>
          <w:sz w:val="24"/>
        </w:rPr>
        <w:t xml:space="preserve">Son diversas las motivaciones que surgen para unirse a estos grupos terroristas, </w:t>
      </w:r>
      <w:r>
        <w:rPr>
          <w:rFonts w:ascii="Times New Roman" w:hAnsi="Times New Roman"/>
          <w:sz w:val="24"/>
        </w:rPr>
        <w:t xml:space="preserve">entre ellas, </w:t>
      </w:r>
      <w:r w:rsidR="00E1057B">
        <w:rPr>
          <w:rFonts w:ascii="Times New Roman" w:hAnsi="Times New Roman"/>
          <w:sz w:val="24"/>
        </w:rPr>
        <w:t xml:space="preserve">la atracción a </w:t>
      </w:r>
      <w:r w:rsidR="00FA5726">
        <w:rPr>
          <w:rFonts w:ascii="Times New Roman" w:hAnsi="Times New Roman"/>
          <w:sz w:val="24"/>
        </w:rPr>
        <w:t xml:space="preserve">una ideología, </w:t>
      </w:r>
      <w:r w:rsidR="00E1057B">
        <w:rPr>
          <w:rFonts w:ascii="Times New Roman" w:hAnsi="Times New Roman"/>
          <w:sz w:val="24"/>
        </w:rPr>
        <w:t>la</w:t>
      </w:r>
      <w:r w:rsidR="00FA5726">
        <w:rPr>
          <w:rFonts w:ascii="Times New Roman" w:hAnsi="Times New Roman"/>
          <w:sz w:val="24"/>
        </w:rPr>
        <w:t xml:space="preserve"> marginación étnica</w:t>
      </w:r>
      <w:r w:rsidR="009A722F">
        <w:rPr>
          <w:rFonts w:ascii="Times New Roman" w:hAnsi="Times New Roman"/>
          <w:sz w:val="24"/>
        </w:rPr>
        <w:t xml:space="preserve"> y pobreza, </w:t>
      </w:r>
      <w:r w:rsidR="00B25CBF">
        <w:rPr>
          <w:rFonts w:ascii="Times New Roman" w:hAnsi="Times New Roman"/>
          <w:sz w:val="24"/>
        </w:rPr>
        <w:t>la</w:t>
      </w:r>
      <w:r w:rsidR="009A722F">
        <w:rPr>
          <w:rFonts w:ascii="Times New Roman" w:hAnsi="Times New Roman"/>
          <w:sz w:val="24"/>
        </w:rPr>
        <w:t xml:space="preserve"> venganza,</w:t>
      </w:r>
      <w:r>
        <w:rPr>
          <w:rFonts w:ascii="Times New Roman" w:hAnsi="Times New Roman"/>
          <w:sz w:val="24"/>
        </w:rPr>
        <w:t xml:space="preserve"> o</w:t>
      </w:r>
      <w:r w:rsidR="00B25CBF">
        <w:rPr>
          <w:rFonts w:ascii="Times New Roman" w:hAnsi="Times New Roman"/>
          <w:sz w:val="24"/>
        </w:rPr>
        <w:t xml:space="preserve"> la</w:t>
      </w:r>
      <w:r w:rsidR="009A722F">
        <w:rPr>
          <w:rFonts w:ascii="Times New Roman" w:hAnsi="Times New Roman"/>
          <w:sz w:val="24"/>
        </w:rPr>
        <w:t xml:space="preserve"> búsqueda de aventura</w:t>
      </w:r>
      <w:r w:rsidR="0098569C">
        <w:rPr>
          <w:rFonts w:ascii="Times New Roman" w:hAnsi="Times New Roman"/>
          <w:sz w:val="24"/>
        </w:rPr>
        <w:t xml:space="preserve">. </w:t>
      </w:r>
      <w:r w:rsidR="009A722F">
        <w:rPr>
          <w:rFonts w:ascii="Times New Roman" w:hAnsi="Times New Roman"/>
          <w:sz w:val="24"/>
        </w:rPr>
        <w:t>Y en especial las mujeres, a</w:t>
      </w:r>
      <w:r w:rsidR="00834BFF">
        <w:rPr>
          <w:rFonts w:ascii="Times New Roman" w:hAnsi="Times New Roman"/>
          <w:sz w:val="24"/>
        </w:rPr>
        <w:t>demás de las anteriores razones,</w:t>
      </w:r>
      <w:r w:rsidR="00551B6C">
        <w:rPr>
          <w:rFonts w:ascii="Times New Roman" w:hAnsi="Times New Roman"/>
          <w:sz w:val="24"/>
        </w:rPr>
        <w:t xml:space="preserve"> </w:t>
      </w:r>
      <w:r w:rsidR="00982C9A">
        <w:rPr>
          <w:rFonts w:ascii="Times New Roman" w:hAnsi="Times New Roman"/>
          <w:sz w:val="24"/>
        </w:rPr>
        <w:t>s</w:t>
      </w:r>
      <w:r w:rsidR="00E1057B">
        <w:rPr>
          <w:rFonts w:ascii="Times New Roman" w:hAnsi="Times New Roman"/>
          <w:sz w:val="24"/>
        </w:rPr>
        <w:t xml:space="preserve">u unión parece estar ligada a </w:t>
      </w:r>
      <w:r w:rsidR="009A722F">
        <w:rPr>
          <w:rFonts w:ascii="Times New Roman" w:hAnsi="Times New Roman"/>
          <w:sz w:val="24"/>
        </w:rPr>
        <w:t xml:space="preserve">razones humanitarias, </w:t>
      </w:r>
      <w:r w:rsidR="00E1057B">
        <w:rPr>
          <w:rFonts w:ascii="Times New Roman" w:hAnsi="Times New Roman"/>
          <w:sz w:val="24"/>
        </w:rPr>
        <w:t xml:space="preserve">es decir, </w:t>
      </w:r>
      <w:r>
        <w:rPr>
          <w:rFonts w:ascii="Times New Roman" w:hAnsi="Times New Roman"/>
          <w:sz w:val="24"/>
        </w:rPr>
        <w:t>aspiran</w:t>
      </w:r>
      <w:r w:rsidR="009A722F">
        <w:rPr>
          <w:rFonts w:ascii="Times New Roman" w:hAnsi="Times New Roman"/>
          <w:sz w:val="24"/>
        </w:rPr>
        <w:t xml:space="preserve"> actuar como médicos, enfermeras, etc., </w:t>
      </w:r>
      <w:r w:rsidR="00756207">
        <w:rPr>
          <w:rFonts w:ascii="Times New Roman" w:hAnsi="Times New Roman"/>
          <w:sz w:val="24"/>
        </w:rPr>
        <w:t xml:space="preserve">ser esposas y madres, </w:t>
      </w:r>
      <w:r w:rsidR="009A722F">
        <w:rPr>
          <w:rFonts w:ascii="Times New Roman" w:hAnsi="Times New Roman"/>
          <w:sz w:val="24"/>
        </w:rPr>
        <w:t>ser guerreras</w:t>
      </w:r>
      <w:r>
        <w:rPr>
          <w:rFonts w:ascii="Times New Roman" w:hAnsi="Times New Roman"/>
          <w:sz w:val="24"/>
        </w:rPr>
        <w:t>,</w:t>
      </w:r>
      <w:r w:rsidR="009A722F">
        <w:rPr>
          <w:rFonts w:ascii="Times New Roman" w:hAnsi="Times New Roman"/>
          <w:sz w:val="24"/>
        </w:rPr>
        <w:t xml:space="preserve"> combatientes</w:t>
      </w:r>
      <w:r w:rsidR="00BC51D0">
        <w:rPr>
          <w:rFonts w:ascii="Times New Roman" w:hAnsi="Times New Roman"/>
          <w:sz w:val="24"/>
        </w:rPr>
        <w:t>, o reclutadoras</w:t>
      </w:r>
      <w:r w:rsidR="009A722F">
        <w:rPr>
          <w:rFonts w:ascii="Times New Roman" w:hAnsi="Times New Roman"/>
          <w:sz w:val="24"/>
        </w:rPr>
        <w:t xml:space="preserve">. </w:t>
      </w:r>
    </w:p>
    <w:p w:rsidR="009A722F" w:rsidRDefault="009A722F" w:rsidP="005F0F76">
      <w:pPr>
        <w:rPr>
          <w:rFonts w:ascii="Times New Roman" w:hAnsi="Times New Roman"/>
          <w:sz w:val="24"/>
        </w:rPr>
      </w:pPr>
    </w:p>
    <w:p w:rsidR="00964BFB" w:rsidRDefault="005F0F76" w:rsidP="00981A0C">
      <w:pPr>
        <w:spacing w:line="360" w:lineRule="auto"/>
        <w:rPr>
          <w:rFonts w:ascii="Times New Roman" w:hAnsi="Times New Roman"/>
          <w:sz w:val="24"/>
        </w:rPr>
      </w:pPr>
      <w:r>
        <w:rPr>
          <w:rFonts w:ascii="Times New Roman" w:hAnsi="Times New Roman"/>
          <w:sz w:val="24"/>
        </w:rPr>
        <w:tab/>
      </w:r>
      <w:r w:rsidR="002833B7">
        <w:rPr>
          <w:rFonts w:ascii="Times New Roman" w:hAnsi="Times New Roman"/>
          <w:sz w:val="24"/>
        </w:rPr>
        <w:t xml:space="preserve">El trabajo se centrará en </w:t>
      </w:r>
      <w:r w:rsidRPr="005450C6">
        <w:rPr>
          <w:rFonts w:ascii="Times New Roman" w:hAnsi="Times New Roman"/>
          <w:sz w:val="24"/>
        </w:rPr>
        <w:t xml:space="preserve">señalar </w:t>
      </w:r>
      <w:r w:rsidR="005450C6" w:rsidRPr="005450C6">
        <w:rPr>
          <w:rFonts w:ascii="Times New Roman" w:hAnsi="Times New Roman"/>
          <w:sz w:val="24"/>
        </w:rPr>
        <w:t xml:space="preserve">como se da </w:t>
      </w:r>
      <w:r w:rsidR="002D6B3B" w:rsidRPr="005450C6">
        <w:rPr>
          <w:rFonts w:ascii="Times New Roman" w:hAnsi="Times New Roman"/>
          <w:sz w:val="24"/>
        </w:rPr>
        <w:t>la participación de las mujeres en</w:t>
      </w:r>
      <w:r w:rsidR="002D6B3B">
        <w:rPr>
          <w:rFonts w:ascii="Times New Roman" w:hAnsi="Times New Roman"/>
          <w:sz w:val="24"/>
        </w:rPr>
        <w:t xml:space="preserve"> los grupos de terrorismo yihadista en España</w:t>
      </w:r>
      <w:r w:rsidR="00B25CBF">
        <w:rPr>
          <w:rFonts w:ascii="Times New Roman" w:hAnsi="Times New Roman"/>
          <w:sz w:val="24"/>
        </w:rPr>
        <w:t>,</w:t>
      </w:r>
      <w:r w:rsidR="002D6B3B">
        <w:rPr>
          <w:rFonts w:ascii="Times New Roman" w:hAnsi="Times New Roman"/>
          <w:sz w:val="24"/>
        </w:rPr>
        <w:t xml:space="preserve"> </w:t>
      </w:r>
      <w:r w:rsidR="00B25CBF">
        <w:rPr>
          <w:rFonts w:ascii="Times New Roman" w:hAnsi="Times New Roman"/>
          <w:sz w:val="24"/>
        </w:rPr>
        <w:t>p</w:t>
      </w:r>
      <w:r w:rsidR="007A26FC">
        <w:rPr>
          <w:rFonts w:ascii="Times New Roman" w:hAnsi="Times New Roman"/>
          <w:sz w:val="24"/>
        </w:rPr>
        <w:t xml:space="preserve">ues </w:t>
      </w:r>
      <w:r w:rsidR="00991520">
        <w:rPr>
          <w:rFonts w:ascii="Times New Roman" w:hAnsi="Times New Roman"/>
          <w:sz w:val="24"/>
        </w:rPr>
        <w:t xml:space="preserve">algunos datos señalan que </w:t>
      </w:r>
      <w:r w:rsidR="007A26FC">
        <w:rPr>
          <w:rFonts w:ascii="Times New Roman" w:hAnsi="Times New Roman"/>
          <w:sz w:val="24"/>
        </w:rPr>
        <w:t>entre los años 2012-2018 las e</w:t>
      </w:r>
      <w:r w:rsidR="00730156">
        <w:rPr>
          <w:rFonts w:ascii="Times New Roman" w:hAnsi="Times New Roman"/>
          <w:sz w:val="24"/>
        </w:rPr>
        <w:t>stadísticas oficiales</w:t>
      </w:r>
      <w:r w:rsidR="007A26FC">
        <w:rPr>
          <w:rFonts w:ascii="Times New Roman" w:hAnsi="Times New Roman"/>
          <w:sz w:val="24"/>
        </w:rPr>
        <w:t xml:space="preserve"> registraron la detención de </w:t>
      </w:r>
      <w:r w:rsidR="002D6B3B" w:rsidRPr="0082703C">
        <w:rPr>
          <w:rFonts w:ascii="Times New Roman" w:hAnsi="Times New Roman"/>
          <w:sz w:val="24"/>
        </w:rPr>
        <w:t xml:space="preserve">420 </w:t>
      </w:r>
      <w:r w:rsidR="002D6B3B">
        <w:rPr>
          <w:rFonts w:ascii="Times New Roman" w:hAnsi="Times New Roman"/>
          <w:sz w:val="24"/>
        </w:rPr>
        <w:t xml:space="preserve">yihadistas </w:t>
      </w:r>
      <w:r w:rsidR="002D6B3B" w:rsidRPr="0082703C">
        <w:rPr>
          <w:rFonts w:ascii="Times New Roman" w:hAnsi="Times New Roman"/>
          <w:sz w:val="24"/>
        </w:rPr>
        <w:t>en</w:t>
      </w:r>
      <w:r w:rsidR="002D6B3B">
        <w:rPr>
          <w:rFonts w:ascii="Times New Roman" w:hAnsi="Times New Roman"/>
          <w:sz w:val="24"/>
        </w:rPr>
        <w:t xml:space="preserve"> el</w:t>
      </w:r>
      <w:r w:rsidR="002D6B3B" w:rsidRPr="0082703C">
        <w:rPr>
          <w:rFonts w:ascii="Times New Roman" w:hAnsi="Times New Roman"/>
          <w:sz w:val="24"/>
        </w:rPr>
        <w:t xml:space="preserve"> territorio nacional</w:t>
      </w:r>
      <w:r w:rsidR="000913A2">
        <w:rPr>
          <w:rFonts w:ascii="Times New Roman" w:hAnsi="Times New Roman"/>
          <w:sz w:val="24"/>
        </w:rPr>
        <w:t xml:space="preserve">, </w:t>
      </w:r>
      <w:r w:rsidR="007A26FC">
        <w:rPr>
          <w:rFonts w:ascii="Times New Roman" w:hAnsi="Times New Roman"/>
          <w:sz w:val="24"/>
        </w:rPr>
        <w:t xml:space="preserve">de ellos </w:t>
      </w:r>
      <w:r w:rsidR="00B25CBF">
        <w:rPr>
          <w:rFonts w:ascii="Times New Roman" w:hAnsi="Times New Roman"/>
          <w:sz w:val="24"/>
        </w:rPr>
        <w:t xml:space="preserve">el </w:t>
      </w:r>
      <w:r w:rsidR="00964BFB">
        <w:rPr>
          <w:rFonts w:ascii="Times New Roman" w:hAnsi="Times New Roman"/>
          <w:sz w:val="24"/>
        </w:rPr>
        <w:t>14,7</w:t>
      </w:r>
      <w:r w:rsidR="00982C9A">
        <w:rPr>
          <w:rFonts w:ascii="Times New Roman" w:hAnsi="Times New Roman"/>
          <w:sz w:val="24"/>
        </w:rPr>
        <w:t xml:space="preserve"> </w:t>
      </w:r>
      <w:r w:rsidR="00964BFB">
        <w:rPr>
          <w:rFonts w:ascii="Times New Roman" w:hAnsi="Times New Roman"/>
          <w:sz w:val="24"/>
        </w:rPr>
        <w:t xml:space="preserve">% de los detenidos o fallecidos </w:t>
      </w:r>
      <w:r w:rsidR="001006E7">
        <w:rPr>
          <w:rFonts w:ascii="Times New Roman" w:hAnsi="Times New Roman"/>
          <w:sz w:val="24"/>
        </w:rPr>
        <w:t>y</w:t>
      </w:r>
      <w:r w:rsidR="00964BFB">
        <w:rPr>
          <w:rFonts w:ascii="Times New Roman" w:hAnsi="Times New Roman"/>
          <w:sz w:val="24"/>
        </w:rPr>
        <w:t xml:space="preserve">ihadistas eran </w:t>
      </w:r>
      <w:r w:rsidR="00461620">
        <w:rPr>
          <w:rFonts w:ascii="Times New Roman" w:hAnsi="Times New Roman"/>
          <w:sz w:val="24"/>
        </w:rPr>
        <w:t>mujeres</w:t>
      </w:r>
      <w:r w:rsidR="00991520">
        <w:rPr>
          <w:rFonts w:ascii="Times New Roman" w:hAnsi="Times New Roman"/>
          <w:sz w:val="24"/>
        </w:rPr>
        <w:t>.</w:t>
      </w:r>
      <w:r w:rsidR="00461620" w:rsidRPr="0082703C">
        <w:rPr>
          <w:rFonts w:ascii="Times New Roman" w:hAnsi="Times New Roman"/>
          <w:sz w:val="24"/>
        </w:rPr>
        <w:t xml:space="preserve"> (</w:t>
      </w:r>
      <w:r w:rsidR="002D6B3B" w:rsidRPr="0098569C">
        <w:rPr>
          <w:rFonts w:ascii="Times New Roman" w:hAnsi="Times New Roman"/>
          <w:sz w:val="24"/>
        </w:rPr>
        <w:t xml:space="preserve">Reinares, </w:t>
      </w:r>
      <w:r w:rsidR="008C2B16" w:rsidRPr="0098569C">
        <w:rPr>
          <w:rFonts w:ascii="Times New Roman" w:hAnsi="Times New Roman"/>
          <w:sz w:val="24"/>
        </w:rPr>
        <w:t>García-Calvo y Vicente</w:t>
      </w:r>
      <w:r w:rsidR="007A26FC" w:rsidRPr="0098569C">
        <w:rPr>
          <w:rFonts w:ascii="Times New Roman" w:hAnsi="Times New Roman"/>
          <w:sz w:val="24"/>
        </w:rPr>
        <w:t xml:space="preserve">, </w:t>
      </w:r>
      <w:r w:rsidR="002D6B3B" w:rsidRPr="0098569C">
        <w:rPr>
          <w:rFonts w:ascii="Times New Roman" w:hAnsi="Times New Roman"/>
          <w:sz w:val="24"/>
        </w:rPr>
        <w:t>2019).</w:t>
      </w:r>
      <w:r w:rsidR="00964BFB" w:rsidRPr="0098569C">
        <w:rPr>
          <w:rFonts w:ascii="Times New Roman" w:hAnsi="Times New Roman"/>
          <w:sz w:val="24"/>
        </w:rPr>
        <w:t xml:space="preserve"> Y e</w:t>
      </w:r>
      <w:r w:rsidR="00964BFB" w:rsidRPr="0082703C">
        <w:rPr>
          <w:rFonts w:ascii="Times New Roman" w:hAnsi="Times New Roman"/>
          <w:sz w:val="24"/>
        </w:rPr>
        <w:t xml:space="preserve">l 13,7% de </w:t>
      </w:r>
      <w:r w:rsidR="001006E7">
        <w:rPr>
          <w:rFonts w:ascii="Times New Roman" w:hAnsi="Times New Roman"/>
          <w:sz w:val="24"/>
        </w:rPr>
        <w:t xml:space="preserve">los </w:t>
      </w:r>
      <w:r w:rsidR="00964BFB" w:rsidRPr="0082703C">
        <w:rPr>
          <w:rFonts w:ascii="Times New Roman" w:hAnsi="Times New Roman"/>
          <w:sz w:val="24"/>
        </w:rPr>
        <w:t xml:space="preserve">individuos desplazados a los países de Irak y Siria para unirse con las fuerzas del </w:t>
      </w:r>
      <w:proofErr w:type="spellStart"/>
      <w:r w:rsidR="00964BFB" w:rsidRPr="0082703C">
        <w:rPr>
          <w:rFonts w:ascii="Times New Roman" w:hAnsi="Times New Roman"/>
          <w:sz w:val="24"/>
        </w:rPr>
        <w:t>Daesh</w:t>
      </w:r>
      <w:proofErr w:type="spellEnd"/>
      <w:r w:rsidR="00964BFB" w:rsidRPr="0082703C">
        <w:rPr>
          <w:rFonts w:ascii="Times New Roman" w:hAnsi="Times New Roman"/>
          <w:sz w:val="24"/>
        </w:rPr>
        <w:t xml:space="preserve"> eran </w:t>
      </w:r>
      <w:r w:rsidR="00964BFB" w:rsidRPr="0098569C">
        <w:rPr>
          <w:rFonts w:ascii="Times New Roman" w:hAnsi="Times New Roman"/>
          <w:sz w:val="24"/>
        </w:rPr>
        <w:t>mujeres</w:t>
      </w:r>
      <w:r w:rsidR="00991520">
        <w:rPr>
          <w:rFonts w:ascii="Times New Roman" w:hAnsi="Times New Roman"/>
          <w:sz w:val="24"/>
        </w:rPr>
        <w:t>.</w:t>
      </w:r>
      <w:r w:rsidR="00964BFB" w:rsidRPr="0098569C">
        <w:rPr>
          <w:rFonts w:ascii="Times New Roman" w:hAnsi="Times New Roman"/>
          <w:sz w:val="24"/>
        </w:rPr>
        <w:t xml:space="preserve"> (Rivas, 201</w:t>
      </w:r>
      <w:r w:rsidR="00FD2E41" w:rsidRPr="0098569C">
        <w:rPr>
          <w:rFonts w:ascii="Times New Roman" w:hAnsi="Times New Roman"/>
          <w:sz w:val="24"/>
        </w:rPr>
        <w:t>7</w:t>
      </w:r>
      <w:r w:rsidR="00964BFB" w:rsidRPr="0098569C">
        <w:rPr>
          <w:rFonts w:ascii="Times New Roman" w:hAnsi="Times New Roman"/>
          <w:sz w:val="24"/>
        </w:rPr>
        <w:t xml:space="preserve">). </w:t>
      </w:r>
      <w:r w:rsidR="008938C7" w:rsidRPr="0098569C">
        <w:rPr>
          <w:rFonts w:ascii="Times New Roman" w:hAnsi="Times New Roman"/>
          <w:sz w:val="24"/>
        </w:rPr>
        <w:t>Esto nos hace suponer que</w:t>
      </w:r>
      <w:r w:rsidR="00991520">
        <w:rPr>
          <w:rFonts w:ascii="Times New Roman" w:hAnsi="Times New Roman"/>
          <w:sz w:val="24"/>
        </w:rPr>
        <w:t>, actualmente,</w:t>
      </w:r>
      <w:r w:rsidR="008938C7" w:rsidRPr="0098569C">
        <w:rPr>
          <w:rFonts w:ascii="Times New Roman" w:hAnsi="Times New Roman"/>
          <w:sz w:val="24"/>
        </w:rPr>
        <w:t xml:space="preserve"> las mujeres están adoptando roles menos tradicionales y toma</w:t>
      </w:r>
      <w:r w:rsidR="0098569C" w:rsidRPr="0098569C">
        <w:rPr>
          <w:rFonts w:ascii="Times New Roman" w:hAnsi="Times New Roman"/>
          <w:sz w:val="24"/>
        </w:rPr>
        <w:t>n</w:t>
      </w:r>
      <w:r w:rsidR="008938C7" w:rsidRPr="0098569C">
        <w:rPr>
          <w:rFonts w:ascii="Times New Roman" w:hAnsi="Times New Roman"/>
          <w:sz w:val="24"/>
        </w:rPr>
        <w:t xml:space="preserve"> el control en actos violentos. (Rae, 2014). </w:t>
      </w:r>
      <w:r w:rsidR="00222343" w:rsidRPr="0098569C">
        <w:rPr>
          <w:rFonts w:ascii="Times New Roman" w:hAnsi="Times New Roman"/>
          <w:sz w:val="24"/>
        </w:rPr>
        <w:t xml:space="preserve">Así lo reseña el </w:t>
      </w:r>
      <w:r w:rsidR="00991520">
        <w:rPr>
          <w:rFonts w:ascii="Times New Roman" w:hAnsi="Times New Roman"/>
          <w:sz w:val="24"/>
        </w:rPr>
        <w:t xml:space="preserve">Informe del </w:t>
      </w:r>
      <w:r w:rsidR="00222343" w:rsidRPr="0098569C">
        <w:rPr>
          <w:rFonts w:ascii="Times New Roman" w:hAnsi="Times New Roman"/>
          <w:sz w:val="24"/>
        </w:rPr>
        <w:t>Monitor Global del Terrorismo</w:t>
      </w:r>
      <w:r w:rsidR="00834BFF">
        <w:rPr>
          <w:rFonts w:ascii="Times New Roman" w:hAnsi="Times New Roman"/>
          <w:sz w:val="24"/>
        </w:rPr>
        <w:t xml:space="preserve"> (citado en </w:t>
      </w:r>
      <w:proofErr w:type="spellStart"/>
      <w:r w:rsidR="00834BFF">
        <w:rPr>
          <w:rFonts w:ascii="Times New Roman" w:hAnsi="Times New Roman"/>
          <w:sz w:val="24"/>
        </w:rPr>
        <w:t>Volgelstein</w:t>
      </w:r>
      <w:proofErr w:type="spellEnd"/>
      <w:r w:rsidR="00834BFF">
        <w:rPr>
          <w:rFonts w:ascii="Times New Roman" w:hAnsi="Times New Roman"/>
          <w:sz w:val="24"/>
        </w:rPr>
        <w:t xml:space="preserve"> y </w:t>
      </w:r>
      <w:proofErr w:type="spellStart"/>
      <w:r w:rsidR="00834BFF">
        <w:rPr>
          <w:rFonts w:ascii="Times New Roman" w:hAnsi="Times New Roman"/>
          <w:sz w:val="24"/>
        </w:rPr>
        <w:t>Bigio</w:t>
      </w:r>
      <w:proofErr w:type="spellEnd"/>
      <w:r w:rsidR="00834BFF">
        <w:rPr>
          <w:rFonts w:ascii="Times New Roman" w:hAnsi="Times New Roman"/>
          <w:sz w:val="24"/>
        </w:rPr>
        <w:t xml:space="preserve">, 2019), se </w:t>
      </w:r>
      <w:r w:rsidR="00982C9A" w:rsidRPr="0098569C">
        <w:rPr>
          <w:rFonts w:ascii="Times New Roman" w:hAnsi="Times New Roman"/>
          <w:sz w:val="24"/>
        </w:rPr>
        <w:t xml:space="preserve">comprobó </w:t>
      </w:r>
      <w:r w:rsidR="00222343" w:rsidRPr="0098569C">
        <w:rPr>
          <w:rFonts w:ascii="Times New Roman" w:hAnsi="Times New Roman"/>
          <w:sz w:val="24"/>
        </w:rPr>
        <w:t xml:space="preserve">que para el año 2017 </w:t>
      </w:r>
      <w:r w:rsidR="00461620" w:rsidRPr="0098569C">
        <w:rPr>
          <w:rFonts w:ascii="Times New Roman" w:hAnsi="Times New Roman"/>
          <w:sz w:val="24"/>
        </w:rPr>
        <w:t xml:space="preserve">se registraron </w:t>
      </w:r>
      <w:r w:rsidR="00222343" w:rsidRPr="0098569C">
        <w:rPr>
          <w:rFonts w:ascii="Times New Roman" w:hAnsi="Times New Roman"/>
          <w:sz w:val="24"/>
        </w:rPr>
        <w:t>100 ataques suicidas, llevados a cabo por 181 mujeres militantes, constituyendo el 11% de todos los incidentes del año</w:t>
      </w:r>
      <w:r w:rsidR="00991520">
        <w:rPr>
          <w:rFonts w:ascii="Times New Roman" w:hAnsi="Times New Roman"/>
          <w:sz w:val="24"/>
        </w:rPr>
        <w:t>.</w:t>
      </w:r>
    </w:p>
    <w:p w:rsidR="005142F9" w:rsidRDefault="005142F9" w:rsidP="00991520">
      <w:pPr>
        <w:rPr>
          <w:rFonts w:ascii="Times New Roman" w:hAnsi="Times New Roman"/>
          <w:sz w:val="24"/>
        </w:rPr>
      </w:pPr>
    </w:p>
    <w:p w:rsidR="000913A2" w:rsidRDefault="00991520" w:rsidP="00981A0C">
      <w:pPr>
        <w:spacing w:line="360" w:lineRule="auto"/>
        <w:rPr>
          <w:rFonts w:ascii="Times New Roman" w:hAnsi="Times New Roman"/>
          <w:sz w:val="24"/>
        </w:rPr>
      </w:pPr>
      <w:r>
        <w:rPr>
          <w:rFonts w:ascii="Times New Roman" w:hAnsi="Times New Roman"/>
          <w:sz w:val="24"/>
        </w:rPr>
        <w:tab/>
      </w:r>
      <w:r w:rsidR="000913A2">
        <w:rPr>
          <w:rFonts w:ascii="Times New Roman" w:hAnsi="Times New Roman"/>
          <w:sz w:val="24"/>
        </w:rPr>
        <w:t xml:space="preserve">Señalaremos, el interés </w:t>
      </w:r>
      <w:r w:rsidR="005142F9" w:rsidRPr="005142F9">
        <w:rPr>
          <w:rFonts w:ascii="Times New Roman" w:hAnsi="Times New Roman"/>
          <w:sz w:val="24"/>
        </w:rPr>
        <w:t>criminológico</w:t>
      </w:r>
      <w:r w:rsidR="000913A2">
        <w:rPr>
          <w:rFonts w:ascii="Times New Roman" w:hAnsi="Times New Roman"/>
          <w:sz w:val="24"/>
        </w:rPr>
        <w:t xml:space="preserve"> hacia este grupo de mujeres</w:t>
      </w:r>
      <w:r w:rsidR="005142F9" w:rsidRPr="005142F9">
        <w:rPr>
          <w:rFonts w:ascii="Times New Roman" w:hAnsi="Times New Roman"/>
          <w:sz w:val="24"/>
        </w:rPr>
        <w:t>,</w:t>
      </w:r>
      <w:r w:rsidR="00AE7F5B">
        <w:rPr>
          <w:rFonts w:ascii="Times New Roman" w:hAnsi="Times New Roman"/>
          <w:sz w:val="24"/>
        </w:rPr>
        <w:t xml:space="preserve"> por medios de sus teorías sobre las subculturas delictivas de la radicalización y la participación de la mujer en grupos terroristas, el interaccionismo simbólico, o el comportamiento de la criminología femenina. </w:t>
      </w:r>
      <w:r w:rsidR="000913A2">
        <w:rPr>
          <w:rFonts w:ascii="Times New Roman" w:hAnsi="Times New Roman"/>
          <w:sz w:val="24"/>
        </w:rPr>
        <w:t xml:space="preserve">Intentaremos </w:t>
      </w:r>
      <w:r w:rsidR="006856B7" w:rsidRPr="005142F9">
        <w:rPr>
          <w:rFonts w:ascii="Times New Roman" w:hAnsi="Times New Roman"/>
          <w:sz w:val="24"/>
        </w:rPr>
        <w:t xml:space="preserve">conocer y señalar aquellos factores de riesgo y/o predictores que las motivan e incitan a radicalizarse y formar parte </w:t>
      </w:r>
      <w:r w:rsidR="000913A2">
        <w:rPr>
          <w:rFonts w:ascii="Times New Roman" w:hAnsi="Times New Roman"/>
          <w:sz w:val="24"/>
        </w:rPr>
        <w:t xml:space="preserve">de </w:t>
      </w:r>
      <w:proofErr w:type="gramStart"/>
      <w:r w:rsidR="000913A2">
        <w:rPr>
          <w:rFonts w:ascii="Times New Roman" w:hAnsi="Times New Roman"/>
          <w:sz w:val="24"/>
        </w:rPr>
        <w:t>los mismos</w:t>
      </w:r>
      <w:proofErr w:type="gramEnd"/>
      <w:r w:rsidR="000913A2">
        <w:rPr>
          <w:rFonts w:ascii="Times New Roman" w:hAnsi="Times New Roman"/>
          <w:sz w:val="24"/>
        </w:rPr>
        <w:t>. P</w:t>
      </w:r>
      <w:r w:rsidR="006856B7" w:rsidRPr="005142F9">
        <w:rPr>
          <w:rFonts w:ascii="Times New Roman" w:hAnsi="Times New Roman"/>
          <w:sz w:val="24"/>
        </w:rPr>
        <w:t xml:space="preserve">retendemos obtener </w:t>
      </w:r>
      <w:r w:rsidR="000913A2">
        <w:rPr>
          <w:rFonts w:ascii="Times New Roman" w:hAnsi="Times New Roman"/>
          <w:sz w:val="24"/>
        </w:rPr>
        <w:t xml:space="preserve">la mayor </w:t>
      </w:r>
      <w:r w:rsidR="006856B7" w:rsidRPr="005142F9">
        <w:rPr>
          <w:rFonts w:ascii="Times New Roman" w:hAnsi="Times New Roman"/>
          <w:sz w:val="24"/>
        </w:rPr>
        <w:t>información</w:t>
      </w:r>
      <w:r w:rsidR="000913A2">
        <w:rPr>
          <w:rFonts w:ascii="Times New Roman" w:hAnsi="Times New Roman"/>
          <w:sz w:val="24"/>
        </w:rPr>
        <w:t xml:space="preserve"> posible,</w:t>
      </w:r>
      <w:r w:rsidR="00366C4A">
        <w:rPr>
          <w:rFonts w:ascii="Times New Roman" w:hAnsi="Times New Roman"/>
          <w:sz w:val="24"/>
        </w:rPr>
        <w:t xml:space="preserve"> </w:t>
      </w:r>
      <w:r w:rsidR="006856B7" w:rsidRPr="005142F9">
        <w:rPr>
          <w:rFonts w:ascii="Times New Roman" w:hAnsi="Times New Roman"/>
          <w:sz w:val="24"/>
        </w:rPr>
        <w:t xml:space="preserve">para </w:t>
      </w:r>
      <w:r w:rsidR="000913A2">
        <w:rPr>
          <w:rFonts w:ascii="Times New Roman" w:hAnsi="Times New Roman"/>
          <w:sz w:val="24"/>
        </w:rPr>
        <w:t xml:space="preserve">finalmente, </w:t>
      </w:r>
      <w:r w:rsidR="006856B7" w:rsidRPr="005142F9">
        <w:rPr>
          <w:rFonts w:ascii="Times New Roman" w:hAnsi="Times New Roman"/>
          <w:sz w:val="24"/>
        </w:rPr>
        <w:t xml:space="preserve">poder contrastar </w:t>
      </w:r>
      <w:r w:rsidR="005142F9">
        <w:rPr>
          <w:rFonts w:ascii="Times New Roman" w:hAnsi="Times New Roman"/>
          <w:sz w:val="24"/>
        </w:rPr>
        <w:t xml:space="preserve">o </w:t>
      </w:r>
      <w:r w:rsidR="000913A2">
        <w:rPr>
          <w:rFonts w:ascii="Times New Roman" w:hAnsi="Times New Roman"/>
          <w:sz w:val="24"/>
        </w:rPr>
        <w:t xml:space="preserve">sugerir algún perfil que nos permita sugerir políticas interventivas de prevención hacia la </w:t>
      </w:r>
      <w:r w:rsidR="006856B7" w:rsidRPr="005142F9">
        <w:rPr>
          <w:rFonts w:ascii="Times New Roman" w:hAnsi="Times New Roman"/>
          <w:sz w:val="24"/>
        </w:rPr>
        <w:t xml:space="preserve">radicalización </w:t>
      </w:r>
      <w:r w:rsidR="006D6C8D">
        <w:rPr>
          <w:rFonts w:ascii="Times New Roman" w:hAnsi="Times New Roman"/>
          <w:sz w:val="24"/>
        </w:rPr>
        <w:t xml:space="preserve">de la mujer </w:t>
      </w:r>
      <w:r w:rsidR="006856B7" w:rsidRPr="005142F9">
        <w:rPr>
          <w:rFonts w:ascii="Times New Roman" w:hAnsi="Times New Roman"/>
          <w:sz w:val="24"/>
        </w:rPr>
        <w:t>en España</w:t>
      </w:r>
      <w:r w:rsidR="000913A2">
        <w:rPr>
          <w:rFonts w:ascii="Times New Roman" w:hAnsi="Times New Roman"/>
          <w:sz w:val="24"/>
        </w:rPr>
        <w:t>.</w:t>
      </w:r>
    </w:p>
    <w:p w:rsidR="000913A2" w:rsidRDefault="000913A2" w:rsidP="00991520">
      <w:pPr>
        <w:rPr>
          <w:rFonts w:ascii="Times New Roman" w:hAnsi="Times New Roman"/>
          <w:sz w:val="24"/>
        </w:rPr>
      </w:pPr>
    </w:p>
    <w:p w:rsidR="00576DF9" w:rsidRPr="00991520" w:rsidRDefault="00576DF9" w:rsidP="004F1F01">
      <w:pPr>
        <w:spacing w:line="360" w:lineRule="auto"/>
        <w:jc w:val="center"/>
        <w:rPr>
          <w:rFonts w:ascii="Times New Roman" w:hAnsi="Times New Roman"/>
          <w:b/>
          <w:sz w:val="28"/>
          <w:szCs w:val="28"/>
        </w:rPr>
      </w:pPr>
      <w:bookmarkStart w:id="3" w:name="_Toc32339770"/>
      <w:r w:rsidRPr="00991520">
        <w:rPr>
          <w:rFonts w:ascii="Times New Roman" w:hAnsi="Times New Roman"/>
          <w:b/>
          <w:sz w:val="28"/>
          <w:szCs w:val="28"/>
        </w:rPr>
        <w:t>2. M</w:t>
      </w:r>
      <w:r w:rsidR="0087264D" w:rsidRPr="00991520">
        <w:rPr>
          <w:rFonts w:ascii="Times New Roman" w:hAnsi="Times New Roman"/>
          <w:b/>
          <w:sz w:val="28"/>
          <w:szCs w:val="28"/>
        </w:rPr>
        <w:t>etodología</w:t>
      </w:r>
      <w:r w:rsidR="00240372" w:rsidRPr="00991520">
        <w:rPr>
          <w:rFonts w:ascii="Times New Roman" w:hAnsi="Times New Roman"/>
          <w:b/>
          <w:sz w:val="28"/>
          <w:szCs w:val="28"/>
        </w:rPr>
        <w:t>.</w:t>
      </w:r>
      <w:bookmarkEnd w:id="3"/>
    </w:p>
    <w:p w:rsidR="00240372" w:rsidRPr="00240372" w:rsidRDefault="00240372" w:rsidP="00991520"/>
    <w:p w:rsidR="00196448" w:rsidRDefault="00991520" w:rsidP="0021175E">
      <w:pPr>
        <w:spacing w:line="360" w:lineRule="auto"/>
        <w:rPr>
          <w:rFonts w:ascii="Times New Roman" w:hAnsi="Times New Roman"/>
          <w:sz w:val="24"/>
        </w:rPr>
      </w:pPr>
      <w:r>
        <w:rPr>
          <w:rFonts w:ascii="Times New Roman" w:hAnsi="Times New Roman"/>
          <w:sz w:val="24"/>
        </w:rPr>
        <w:tab/>
      </w:r>
      <w:r w:rsidR="00B01C87">
        <w:rPr>
          <w:rFonts w:ascii="Times New Roman" w:hAnsi="Times New Roman"/>
          <w:sz w:val="24"/>
        </w:rPr>
        <w:t>Brevemente describimos aquellos procedimientos que usamos para alcanzar nuestros objetivos, y a partir de estos procesos metodológicos generar y construir conocimientos sobre la realidad que se investiga</w:t>
      </w:r>
      <w:r w:rsidR="001E0D82">
        <w:rPr>
          <w:rFonts w:ascii="Times New Roman" w:hAnsi="Times New Roman"/>
          <w:sz w:val="24"/>
        </w:rPr>
        <w:t>.</w:t>
      </w:r>
    </w:p>
    <w:p w:rsidR="00E043C3" w:rsidRDefault="00E043C3" w:rsidP="0021175E">
      <w:pPr>
        <w:spacing w:line="360" w:lineRule="auto"/>
        <w:rPr>
          <w:rFonts w:ascii="Times New Roman" w:hAnsi="Times New Roman"/>
          <w:sz w:val="24"/>
        </w:rPr>
      </w:pPr>
    </w:p>
    <w:p w:rsidR="00E8306D" w:rsidRPr="00BF431E" w:rsidRDefault="00952125" w:rsidP="0021175E">
      <w:pPr>
        <w:spacing w:line="360" w:lineRule="auto"/>
        <w:rPr>
          <w:rFonts w:ascii="Times New Roman" w:hAnsi="Times New Roman"/>
          <w:sz w:val="24"/>
        </w:rPr>
      </w:pPr>
      <w:r>
        <w:rPr>
          <w:rFonts w:ascii="Times New Roman" w:hAnsi="Times New Roman"/>
          <w:sz w:val="24"/>
        </w:rPr>
        <w:tab/>
      </w:r>
      <w:r w:rsidR="001E0D82">
        <w:rPr>
          <w:rFonts w:ascii="Times New Roman" w:hAnsi="Times New Roman"/>
          <w:sz w:val="24"/>
        </w:rPr>
        <w:t xml:space="preserve">El trabajo está enmarcado dentro de la investigación del tipo cualitativa, nos hemos apoyado de amplio material bibliográfico y online sobre el tema del trabajo, para </w:t>
      </w:r>
      <w:r w:rsidR="001E0D82">
        <w:rPr>
          <w:rFonts w:ascii="Times New Roman" w:hAnsi="Times New Roman"/>
          <w:sz w:val="24"/>
        </w:rPr>
        <w:lastRenderedPageBreak/>
        <w:t xml:space="preserve">luego a través de la inducción y la observación </w:t>
      </w:r>
      <w:r w:rsidR="00240372">
        <w:rPr>
          <w:rFonts w:ascii="Times New Roman" w:hAnsi="Times New Roman"/>
          <w:sz w:val="24"/>
        </w:rPr>
        <w:t xml:space="preserve">realicemos </w:t>
      </w:r>
      <w:r w:rsidR="001E0D82">
        <w:rPr>
          <w:rFonts w:ascii="Times New Roman" w:hAnsi="Times New Roman"/>
          <w:sz w:val="24"/>
        </w:rPr>
        <w:t>el análisis</w:t>
      </w:r>
      <w:r w:rsidR="00E8306D">
        <w:rPr>
          <w:rFonts w:ascii="Times New Roman" w:hAnsi="Times New Roman"/>
          <w:sz w:val="24"/>
        </w:rPr>
        <w:t xml:space="preserve"> sobre el perfil o motivaciones de las mujeres a u</w:t>
      </w:r>
      <w:r w:rsidR="00E043C3">
        <w:rPr>
          <w:rFonts w:ascii="Times New Roman" w:hAnsi="Times New Roman"/>
          <w:sz w:val="24"/>
        </w:rPr>
        <w:t>n</w:t>
      </w:r>
      <w:r w:rsidR="00E8306D">
        <w:rPr>
          <w:rFonts w:ascii="Times New Roman" w:hAnsi="Times New Roman"/>
          <w:sz w:val="24"/>
        </w:rPr>
        <w:t>irse a g</w:t>
      </w:r>
      <w:r w:rsidR="00E043C3">
        <w:rPr>
          <w:rFonts w:ascii="Times New Roman" w:hAnsi="Times New Roman"/>
          <w:sz w:val="24"/>
        </w:rPr>
        <w:t>r</w:t>
      </w:r>
      <w:r w:rsidR="00E8306D">
        <w:rPr>
          <w:rFonts w:ascii="Times New Roman" w:hAnsi="Times New Roman"/>
          <w:sz w:val="24"/>
        </w:rPr>
        <w:t>upos terroristas.</w:t>
      </w:r>
    </w:p>
    <w:p w:rsidR="006856B7" w:rsidRPr="00665BFE" w:rsidRDefault="0061489D" w:rsidP="007C3D40">
      <w:pPr>
        <w:pStyle w:val="Ttulo2"/>
        <w:rPr>
          <w:rFonts w:ascii="Times New Roman" w:hAnsi="Times New Roman"/>
          <w:i w:val="0"/>
          <w:sz w:val="24"/>
          <w:szCs w:val="24"/>
        </w:rPr>
      </w:pPr>
      <w:bookmarkStart w:id="4" w:name="_Toc32339771"/>
      <w:bookmarkStart w:id="5" w:name="_Toc35947310"/>
      <w:r w:rsidRPr="00665BFE">
        <w:rPr>
          <w:rFonts w:ascii="Times New Roman" w:hAnsi="Times New Roman"/>
          <w:i w:val="0"/>
          <w:sz w:val="24"/>
          <w:szCs w:val="24"/>
        </w:rPr>
        <w:t>2.1 J</w:t>
      </w:r>
      <w:r w:rsidR="00460851" w:rsidRPr="00665BFE">
        <w:rPr>
          <w:rFonts w:ascii="Times New Roman" w:hAnsi="Times New Roman"/>
          <w:i w:val="0"/>
          <w:sz w:val="24"/>
          <w:szCs w:val="24"/>
        </w:rPr>
        <w:t>ustificación</w:t>
      </w:r>
      <w:r w:rsidR="00665BFE">
        <w:rPr>
          <w:rFonts w:ascii="Times New Roman" w:hAnsi="Times New Roman"/>
          <w:i w:val="0"/>
          <w:sz w:val="24"/>
          <w:szCs w:val="24"/>
        </w:rPr>
        <w:t>.</w:t>
      </w:r>
      <w:bookmarkEnd w:id="4"/>
      <w:bookmarkEnd w:id="5"/>
    </w:p>
    <w:p w:rsidR="000200A6" w:rsidRDefault="00952125" w:rsidP="00981A0C">
      <w:pPr>
        <w:spacing w:line="360" w:lineRule="auto"/>
        <w:rPr>
          <w:rFonts w:ascii="Times New Roman" w:hAnsi="Times New Roman"/>
          <w:sz w:val="24"/>
        </w:rPr>
      </w:pPr>
      <w:r>
        <w:rPr>
          <w:rFonts w:ascii="Times New Roman" w:hAnsi="Times New Roman"/>
          <w:sz w:val="24"/>
        </w:rPr>
        <w:tab/>
      </w:r>
      <w:r w:rsidR="000200A6" w:rsidRPr="000200A6">
        <w:rPr>
          <w:rFonts w:ascii="Times New Roman" w:hAnsi="Times New Roman"/>
          <w:sz w:val="24"/>
        </w:rPr>
        <w:t xml:space="preserve">Creemos que este tema tiene gran relevancia en la población española porque como </w:t>
      </w:r>
      <w:r w:rsidR="00852546">
        <w:rPr>
          <w:rFonts w:ascii="Times New Roman" w:hAnsi="Times New Roman"/>
          <w:sz w:val="24"/>
        </w:rPr>
        <w:t>señalamos,</w:t>
      </w:r>
      <w:r w:rsidR="000200A6" w:rsidRPr="000200A6">
        <w:rPr>
          <w:rFonts w:ascii="Times New Roman" w:hAnsi="Times New Roman"/>
          <w:sz w:val="24"/>
        </w:rPr>
        <w:t xml:space="preserve"> </w:t>
      </w:r>
      <w:r w:rsidR="000200A6">
        <w:rPr>
          <w:rFonts w:ascii="Times New Roman" w:hAnsi="Times New Roman"/>
          <w:sz w:val="24"/>
        </w:rPr>
        <w:t xml:space="preserve">la historia de España ha transcurrido bajo la sombra de grupos terroristas. La cercanía con la que nos ha tocado este fenómeno produce cierta incertidumbre a la hora de abordarlo, pues conocemos la complejidad intrínseca que conlleva y sus </w:t>
      </w:r>
      <w:r w:rsidR="008A7B2F">
        <w:rPr>
          <w:rFonts w:ascii="Times New Roman" w:hAnsi="Times New Roman"/>
          <w:sz w:val="24"/>
        </w:rPr>
        <w:t>consecuencias</w:t>
      </w:r>
      <w:r w:rsidR="000200A6">
        <w:rPr>
          <w:rFonts w:ascii="Times New Roman" w:hAnsi="Times New Roman"/>
          <w:sz w:val="24"/>
        </w:rPr>
        <w:t>. Por ello nos parece útil estudiar su prevención</w:t>
      </w:r>
      <w:r w:rsidR="00CC35BA">
        <w:rPr>
          <w:rFonts w:ascii="Times New Roman" w:hAnsi="Times New Roman"/>
          <w:sz w:val="24"/>
        </w:rPr>
        <w:t xml:space="preserve">, buscando mejorar la eficacia de las medidas y protocolos que se pueden hacer en un futuro. </w:t>
      </w:r>
    </w:p>
    <w:p w:rsidR="00CC35BA" w:rsidRDefault="00CC35BA" w:rsidP="00952125">
      <w:pPr>
        <w:rPr>
          <w:rFonts w:ascii="Times New Roman" w:hAnsi="Times New Roman"/>
          <w:sz w:val="24"/>
        </w:rPr>
      </w:pPr>
    </w:p>
    <w:p w:rsidR="00CC35BA" w:rsidRDefault="00952125" w:rsidP="00981A0C">
      <w:pPr>
        <w:spacing w:line="360" w:lineRule="auto"/>
        <w:rPr>
          <w:rFonts w:ascii="Times New Roman" w:hAnsi="Times New Roman"/>
          <w:sz w:val="24"/>
        </w:rPr>
      </w:pPr>
      <w:r>
        <w:rPr>
          <w:rFonts w:ascii="Times New Roman" w:hAnsi="Times New Roman"/>
          <w:sz w:val="24"/>
        </w:rPr>
        <w:tab/>
      </w:r>
      <w:r w:rsidR="00CC35BA">
        <w:rPr>
          <w:rFonts w:ascii="Times New Roman" w:hAnsi="Times New Roman"/>
          <w:sz w:val="24"/>
        </w:rPr>
        <w:t>La participación de las mujeres como un activo de las organizaciones es bastante reciente</w:t>
      </w:r>
      <w:r>
        <w:rPr>
          <w:rFonts w:ascii="Times New Roman" w:hAnsi="Times New Roman"/>
          <w:sz w:val="24"/>
        </w:rPr>
        <w:t xml:space="preserve">, </w:t>
      </w:r>
      <w:r w:rsidR="00CC35BA">
        <w:rPr>
          <w:rFonts w:ascii="Times New Roman" w:hAnsi="Times New Roman"/>
          <w:sz w:val="24"/>
        </w:rPr>
        <w:t xml:space="preserve">por lo que entendemos que todos los planes y protocolos desarrollados </w:t>
      </w:r>
      <w:r w:rsidR="00CF34B6">
        <w:rPr>
          <w:rFonts w:ascii="Times New Roman" w:hAnsi="Times New Roman"/>
          <w:sz w:val="24"/>
        </w:rPr>
        <w:t xml:space="preserve">por los organismos oficiales </w:t>
      </w:r>
      <w:r w:rsidR="00CC35BA">
        <w:rPr>
          <w:rFonts w:ascii="Times New Roman" w:hAnsi="Times New Roman"/>
          <w:sz w:val="24"/>
        </w:rPr>
        <w:t xml:space="preserve">hasta la fecha sólo </w:t>
      </w:r>
      <w:r>
        <w:rPr>
          <w:rFonts w:ascii="Times New Roman" w:hAnsi="Times New Roman"/>
          <w:sz w:val="24"/>
        </w:rPr>
        <w:t>han tenido en c</w:t>
      </w:r>
      <w:r w:rsidR="00CC35BA">
        <w:rPr>
          <w:rFonts w:ascii="Times New Roman" w:hAnsi="Times New Roman"/>
          <w:sz w:val="24"/>
        </w:rPr>
        <w:t xml:space="preserve">uenta la participación del hombre. Nuestro interés </w:t>
      </w:r>
      <w:r>
        <w:rPr>
          <w:rFonts w:ascii="Times New Roman" w:hAnsi="Times New Roman"/>
          <w:sz w:val="24"/>
        </w:rPr>
        <w:t xml:space="preserve">entonces consiste </w:t>
      </w:r>
      <w:r w:rsidR="00CF34B6">
        <w:rPr>
          <w:rFonts w:ascii="Times New Roman" w:hAnsi="Times New Roman"/>
          <w:sz w:val="24"/>
        </w:rPr>
        <w:t xml:space="preserve">indagar al menos cualitativamente, </w:t>
      </w:r>
      <w:r w:rsidR="00CC35BA">
        <w:rPr>
          <w:rFonts w:ascii="Times New Roman" w:hAnsi="Times New Roman"/>
          <w:sz w:val="24"/>
        </w:rPr>
        <w:t xml:space="preserve">cómo </w:t>
      </w:r>
      <w:r>
        <w:rPr>
          <w:rFonts w:ascii="Times New Roman" w:hAnsi="Times New Roman"/>
          <w:sz w:val="24"/>
        </w:rPr>
        <w:t xml:space="preserve">es su participación, </w:t>
      </w:r>
      <w:r w:rsidR="00CF34B6">
        <w:rPr>
          <w:rFonts w:ascii="Times New Roman" w:hAnsi="Times New Roman"/>
          <w:sz w:val="24"/>
        </w:rPr>
        <w:t xml:space="preserve">sus </w:t>
      </w:r>
      <w:r>
        <w:rPr>
          <w:rFonts w:ascii="Times New Roman" w:hAnsi="Times New Roman"/>
          <w:sz w:val="24"/>
        </w:rPr>
        <w:t>motivos</w:t>
      </w:r>
      <w:r w:rsidR="00CF34B6">
        <w:rPr>
          <w:rFonts w:ascii="Times New Roman" w:hAnsi="Times New Roman"/>
          <w:sz w:val="24"/>
        </w:rPr>
        <w:t xml:space="preserve"> y los medios utilizados para unirse a la yihad, esperamos </w:t>
      </w:r>
      <w:r w:rsidR="00CC35BA">
        <w:rPr>
          <w:rFonts w:ascii="Times New Roman" w:hAnsi="Times New Roman"/>
          <w:sz w:val="24"/>
        </w:rPr>
        <w:t xml:space="preserve">encontrar resultados distintos de los encontrados de manera general en los hombres. </w:t>
      </w:r>
    </w:p>
    <w:p w:rsidR="00CC35BA" w:rsidRDefault="00CC35BA" w:rsidP="00CF34B6">
      <w:pPr>
        <w:rPr>
          <w:rFonts w:ascii="Times New Roman" w:hAnsi="Times New Roman"/>
          <w:sz w:val="24"/>
        </w:rPr>
      </w:pPr>
    </w:p>
    <w:p w:rsidR="00CC35BA" w:rsidRDefault="00CF34B6" w:rsidP="00981A0C">
      <w:pPr>
        <w:spacing w:line="360" w:lineRule="auto"/>
        <w:rPr>
          <w:rFonts w:ascii="Times New Roman" w:hAnsi="Times New Roman"/>
          <w:sz w:val="24"/>
        </w:rPr>
      </w:pPr>
      <w:r>
        <w:rPr>
          <w:rFonts w:ascii="Times New Roman" w:hAnsi="Times New Roman"/>
          <w:sz w:val="24"/>
        </w:rPr>
        <w:tab/>
        <w:t xml:space="preserve">Creemos que un estudio de este tipo </w:t>
      </w:r>
      <w:r w:rsidR="00CC35BA">
        <w:rPr>
          <w:rFonts w:ascii="Times New Roman" w:hAnsi="Times New Roman"/>
          <w:sz w:val="24"/>
        </w:rPr>
        <w:t>p</w:t>
      </w:r>
      <w:r>
        <w:rPr>
          <w:rFonts w:ascii="Times New Roman" w:hAnsi="Times New Roman"/>
          <w:sz w:val="24"/>
        </w:rPr>
        <w:t>odría</w:t>
      </w:r>
      <w:r w:rsidR="00CC35BA">
        <w:rPr>
          <w:rFonts w:ascii="Times New Roman" w:hAnsi="Times New Roman"/>
          <w:sz w:val="24"/>
        </w:rPr>
        <w:t xml:space="preserve"> ayudar a l</w:t>
      </w:r>
      <w:r>
        <w:rPr>
          <w:rFonts w:ascii="Times New Roman" w:hAnsi="Times New Roman"/>
          <w:sz w:val="24"/>
        </w:rPr>
        <w:t xml:space="preserve">os profesionales de la </w:t>
      </w:r>
      <w:r w:rsidR="00CC35BA">
        <w:rPr>
          <w:rFonts w:ascii="Times New Roman" w:hAnsi="Times New Roman"/>
          <w:sz w:val="24"/>
        </w:rPr>
        <w:t xml:space="preserve">criminología a encontrar nuevas teorías explicativas, que diferencien el papel del hombre </w:t>
      </w:r>
      <w:r>
        <w:rPr>
          <w:rFonts w:ascii="Times New Roman" w:hAnsi="Times New Roman"/>
          <w:sz w:val="24"/>
        </w:rPr>
        <w:t>y e</w:t>
      </w:r>
      <w:r w:rsidR="00CC35BA">
        <w:rPr>
          <w:rFonts w:ascii="Times New Roman" w:hAnsi="Times New Roman"/>
          <w:sz w:val="24"/>
        </w:rPr>
        <w:t>l de la mujer en un fenómeno tan complejo como el terrorismo. También</w:t>
      </w:r>
      <w:r>
        <w:rPr>
          <w:rFonts w:ascii="Times New Roman" w:hAnsi="Times New Roman"/>
          <w:sz w:val="24"/>
        </w:rPr>
        <w:t>,</w:t>
      </w:r>
      <w:r w:rsidR="00CC35BA">
        <w:rPr>
          <w:rFonts w:ascii="Times New Roman" w:hAnsi="Times New Roman"/>
          <w:sz w:val="24"/>
        </w:rPr>
        <w:t xml:space="preserve"> puede contribuir </w:t>
      </w:r>
      <w:r>
        <w:rPr>
          <w:rFonts w:ascii="Times New Roman" w:hAnsi="Times New Roman"/>
          <w:sz w:val="24"/>
        </w:rPr>
        <w:t xml:space="preserve">en la intervención de </w:t>
      </w:r>
      <w:r w:rsidR="00CC35BA">
        <w:rPr>
          <w:rFonts w:ascii="Times New Roman" w:hAnsi="Times New Roman"/>
          <w:sz w:val="24"/>
        </w:rPr>
        <w:t>medidas y</w:t>
      </w:r>
      <w:r w:rsidR="008A7B2F">
        <w:rPr>
          <w:rFonts w:ascii="Times New Roman" w:hAnsi="Times New Roman"/>
          <w:sz w:val="24"/>
        </w:rPr>
        <w:t xml:space="preserve"> protocolos adaptados a la mujer, pues aunque se encuentren en menor proporción que los hombres forman </w:t>
      </w:r>
      <w:r>
        <w:rPr>
          <w:rFonts w:ascii="Times New Roman" w:hAnsi="Times New Roman"/>
          <w:sz w:val="24"/>
        </w:rPr>
        <w:t xml:space="preserve">parte de </w:t>
      </w:r>
      <w:r w:rsidR="008A7B2F">
        <w:rPr>
          <w:rFonts w:ascii="Times New Roman" w:hAnsi="Times New Roman"/>
          <w:sz w:val="24"/>
        </w:rPr>
        <w:t>la logística de la organización</w:t>
      </w:r>
      <w:r>
        <w:rPr>
          <w:rFonts w:ascii="Times New Roman" w:hAnsi="Times New Roman"/>
          <w:sz w:val="24"/>
        </w:rPr>
        <w:t xml:space="preserve"> terrorista</w:t>
      </w:r>
      <w:r w:rsidR="008A7B2F">
        <w:rPr>
          <w:rFonts w:ascii="Times New Roman" w:hAnsi="Times New Roman"/>
          <w:sz w:val="24"/>
        </w:rPr>
        <w:t xml:space="preserve">. </w:t>
      </w:r>
      <w:r>
        <w:rPr>
          <w:rFonts w:ascii="Times New Roman" w:hAnsi="Times New Roman"/>
          <w:sz w:val="24"/>
        </w:rPr>
        <w:t>En definitiva, p</w:t>
      </w:r>
      <w:r w:rsidR="008A7B2F">
        <w:rPr>
          <w:rFonts w:ascii="Times New Roman" w:hAnsi="Times New Roman"/>
          <w:sz w:val="24"/>
        </w:rPr>
        <w:t xml:space="preserve">reviniendo la radicalización </w:t>
      </w:r>
      <w:r>
        <w:rPr>
          <w:rFonts w:ascii="Times New Roman" w:hAnsi="Times New Roman"/>
          <w:sz w:val="24"/>
        </w:rPr>
        <w:t>de estos activos</w:t>
      </w:r>
      <w:r w:rsidR="008A7B2F">
        <w:rPr>
          <w:rFonts w:ascii="Times New Roman" w:hAnsi="Times New Roman"/>
          <w:sz w:val="24"/>
        </w:rPr>
        <w:t xml:space="preserve"> </w:t>
      </w:r>
      <w:r>
        <w:rPr>
          <w:rFonts w:ascii="Times New Roman" w:hAnsi="Times New Roman"/>
          <w:sz w:val="24"/>
        </w:rPr>
        <w:t xml:space="preserve">se </w:t>
      </w:r>
      <w:r w:rsidR="008A7B2F">
        <w:rPr>
          <w:rFonts w:ascii="Times New Roman" w:hAnsi="Times New Roman"/>
          <w:sz w:val="24"/>
        </w:rPr>
        <w:t xml:space="preserve">podría </w:t>
      </w:r>
      <w:r w:rsidR="00852546">
        <w:rPr>
          <w:rFonts w:ascii="Times New Roman" w:hAnsi="Times New Roman"/>
          <w:sz w:val="24"/>
        </w:rPr>
        <w:t xml:space="preserve">frenar </w:t>
      </w:r>
      <w:r>
        <w:rPr>
          <w:rFonts w:ascii="Times New Roman" w:hAnsi="Times New Roman"/>
          <w:sz w:val="24"/>
        </w:rPr>
        <w:t xml:space="preserve">sobre </w:t>
      </w:r>
      <w:r w:rsidR="008A7B2F">
        <w:rPr>
          <w:rFonts w:ascii="Times New Roman" w:hAnsi="Times New Roman"/>
          <w:sz w:val="24"/>
        </w:rPr>
        <w:t xml:space="preserve">el continuo crecimiento y evolución del </w:t>
      </w:r>
      <w:proofErr w:type="spellStart"/>
      <w:r w:rsidR="008A7B2F">
        <w:rPr>
          <w:rFonts w:ascii="Times New Roman" w:hAnsi="Times New Roman"/>
          <w:sz w:val="24"/>
        </w:rPr>
        <w:t>yihadismo</w:t>
      </w:r>
      <w:proofErr w:type="spellEnd"/>
      <w:r w:rsidR="008A7B2F">
        <w:rPr>
          <w:rFonts w:ascii="Times New Roman" w:hAnsi="Times New Roman"/>
          <w:sz w:val="24"/>
        </w:rPr>
        <w:t xml:space="preserve">.  </w:t>
      </w:r>
    </w:p>
    <w:p w:rsidR="00CF34B6" w:rsidRDefault="000200A6" w:rsidP="00403192">
      <w:pPr>
        <w:rPr>
          <w:rFonts w:ascii="Times New Roman" w:hAnsi="Times New Roman"/>
          <w:b/>
          <w:bCs/>
          <w:iCs/>
          <w:sz w:val="24"/>
        </w:rPr>
      </w:pPr>
      <w:r w:rsidRPr="00935545">
        <w:rPr>
          <w:rFonts w:ascii="Times New Roman" w:hAnsi="Times New Roman"/>
          <w:b/>
          <w:bCs/>
          <w:iCs/>
          <w:sz w:val="24"/>
        </w:rPr>
        <w:t xml:space="preserve"> </w:t>
      </w:r>
    </w:p>
    <w:p w:rsidR="00460851" w:rsidRPr="00935545" w:rsidRDefault="0061489D" w:rsidP="00896D16">
      <w:pPr>
        <w:spacing w:line="360" w:lineRule="auto"/>
        <w:rPr>
          <w:rFonts w:ascii="Times New Roman" w:hAnsi="Times New Roman"/>
          <w:b/>
          <w:bCs/>
          <w:iCs/>
          <w:sz w:val="24"/>
        </w:rPr>
      </w:pPr>
      <w:r w:rsidRPr="00935545">
        <w:rPr>
          <w:rFonts w:ascii="Times New Roman" w:hAnsi="Times New Roman"/>
          <w:b/>
          <w:bCs/>
          <w:iCs/>
          <w:sz w:val="24"/>
        </w:rPr>
        <w:t>2.2 O</w:t>
      </w:r>
      <w:r w:rsidR="00460851" w:rsidRPr="00935545">
        <w:rPr>
          <w:rFonts w:ascii="Times New Roman" w:hAnsi="Times New Roman"/>
          <w:b/>
          <w:bCs/>
          <w:iCs/>
          <w:sz w:val="24"/>
        </w:rPr>
        <w:t>bjetivos</w:t>
      </w:r>
      <w:r w:rsidR="00240372" w:rsidRPr="00935545">
        <w:rPr>
          <w:rFonts w:ascii="Times New Roman" w:hAnsi="Times New Roman"/>
          <w:b/>
          <w:bCs/>
          <w:iCs/>
          <w:sz w:val="24"/>
        </w:rPr>
        <w:t>.</w:t>
      </w:r>
    </w:p>
    <w:p w:rsidR="00F72054" w:rsidRPr="00F72054" w:rsidRDefault="00403192" w:rsidP="00981A0C">
      <w:pPr>
        <w:spacing w:line="360" w:lineRule="auto"/>
        <w:rPr>
          <w:rFonts w:ascii="Times New Roman" w:hAnsi="Times New Roman"/>
          <w:sz w:val="24"/>
        </w:rPr>
      </w:pPr>
      <w:r>
        <w:rPr>
          <w:rFonts w:ascii="Times New Roman" w:hAnsi="Times New Roman"/>
          <w:sz w:val="24"/>
        </w:rPr>
        <w:tab/>
      </w:r>
      <w:r w:rsidR="00F72054" w:rsidRPr="00F72054">
        <w:rPr>
          <w:rFonts w:ascii="Times New Roman" w:hAnsi="Times New Roman"/>
          <w:sz w:val="24"/>
        </w:rPr>
        <w:t xml:space="preserve">Los objetivos </w:t>
      </w:r>
      <w:r w:rsidR="00E043C3">
        <w:rPr>
          <w:rFonts w:ascii="Times New Roman" w:hAnsi="Times New Roman"/>
          <w:sz w:val="24"/>
        </w:rPr>
        <w:t>del trabajo se centran en:</w:t>
      </w:r>
      <w:r w:rsidR="00F72054" w:rsidRPr="00F72054">
        <w:rPr>
          <w:rFonts w:ascii="Times New Roman" w:hAnsi="Times New Roman"/>
          <w:sz w:val="24"/>
        </w:rPr>
        <w:t xml:space="preserve"> </w:t>
      </w:r>
    </w:p>
    <w:p w:rsidR="00460851" w:rsidRDefault="00E043C3" w:rsidP="00981A0C">
      <w:pPr>
        <w:numPr>
          <w:ilvl w:val="0"/>
          <w:numId w:val="15"/>
        </w:numPr>
        <w:spacing w:line="360" w:lineRule="auto"/>
        <w:ind w:left="0"/>
        <w:rPr>
          <w:rFonts w:ascii="Times New Roman" w:hAnsi="Times New Roman"/>
          <w:sz w:val="24"/>
        </w:rPr>
      </w:pPr>
      <w:r>
        <w:rPr>
          <w:rFonts w:ascii="Times New Roman" w:hAnsi="Times New Roman"/>
          <w:sz w:val="24"/>
        </w:rPr>
        <w:t>D</w:t>
      </w:r>
      <w:r w:rsidR="00460851" w:rsidRPr="0061489D">
        <w:rPr>
          <w:rFonts w:ascii="Times New Roman" w:hAnsi="Times New Roman"/>
          <w:sz w:val="24"/>
        </w:rPr>
        <w:t>escribir el perfil de la mujer terrorista</w:t>
      </w:r>
      <w:r w:rsidR="001D2A63">
        <w:rPr>
          <w:rFonts w:ascii="Times New Roman" w:hAnsi="Times New Roman"/>
          <w:sz w:val="24"/>
        </w:rPr>
        <w:t>.</w:t>
      </w:r>
    </w:p>
    <w:p w:rsidR="001D2A63" w:rsidRPr="0061489D" w:rsidRDefault="001D2A63" w:rsidP="001D2A63">
      <w:pPr>
        <w:numPr>
          <w:ilvl w:val="0"/>
          <w:numId w:val="15"/>
        </w:numPr>
        <w:spacing w:line="360" w:lineRule="auto"/>
        <w:ind w:left="0"/>
        <w:rPr>
          <w:rFonts w:ascii="Times New Roman" w:hAnsi="Times New Roman"/>
          <w:sz w:val="24"/>
        </w:rPr>
      </w:pPr>
      <w:r>
        <w:rPr>
          <w:rFonts w:ascii="Times New Roman" w:hAnsi="Times New Roman"/>
          <w:sz w:val="24"/>
        </w:rPr>
        <w:t>I</w:t>
      </w:r>
      <w:r w:rsidRPr="0061489D">
        <w:rPr>
          <w:rFonts w:ascii="Times New Roman" w:hAnsi="Times New Roman"/>
          <w:sz w:val="24"/>
        </w:rPr>
        <w:t>dentificar la participación de la mujer en grupos terroristas en España</w:t>
      </w:r>
      <w:r w:rsidR="00403192">
        <w:rPr>
          <w:rFonts w:ascii="Times New Roman" w:hAnsi="Times New Roman"/>
          <w:sz w:val="24"/>
        </w:rPr>
        <w:t>.</w:t>
      </w:r>
    </w:p>
    <w:p w:rsidR="006856B7" w:rsidRPr="00E043C3" w:rsidRDefault="00E043C3" w:rsidP="00E043C3">
      <w:pPr>
        <w:numPr>
          <w:ilvl w:val="0"/>
          <w:numId w:val="15"/>
        </w:numPr>
        <w:spacing w:line="360" w:lineRule="auto"/>
        <w:ind w:left="0"/>
        <w:rPr>
          <w:rFonts w:ascii="Times New Roman" w:hAnsi="Times New Roman"/>
          <w:sz w:val="24"/>
        </w:rPr>
      </w:pPr>
      <w:r w:rsidRPr="00E043C3">
        <w:rPr>
          <w:rFonts w:ascii="Times New Roman" w:hAnsi="Times New Roman"/>
          <w:sz w:val="24"/>
        </w:rPr>
        <w:t>Sugerir</w:t>
      </w:r>
      <w:r w:rsidR="0031327F">
        <w:rPr>
          <w:rFonts w:ascii="Times New Roman" w:hAnsi="Times New Roman"/>
          <w:sz w:val="24"/>
        </w:rPr>
        <w:t xml:space="preserve"> </w:t>
      </w:r>
      <w:r w:rsidRPr="00E043C3">
        <w:rPr>
          <w:rFonts w:ascii="Times New Roman" w:hAnsi="Times New Roman"/>
          <w:sz w:val="24"/>
        </w:rPr>
        <w:t xml:space="preserve">medidas de </w:t>
      </w:r>
      <w:r w:rsidR="00460851" w:rsidRPr="00E043C3">
        <w:rPr>
          <w:rFonts w:ascii="Times New Roman" w:hAnsi="Times New Roman"/>
          <w:sz w:val="24"/>
        </w:rPr>
        <w:t xml:space="preserve">intervención </w:t>
      </w:r>
      <w:r w:rsidRPr="00E043C3">
        <w:rPr>
          <w:rFonts w:ascii="Times New Roman" w:hAnsi="Times New Roman"/>
          <w:sz w:val="24"/>
        </w:rPr>
        <w:t xml:space="preserve">para </w:t>
      </w:r>
      <w:r w:rsidR="00F24B40">
        <w:rPr>
          <w:rFonts w:ascii="Times New Roman" w:hAnsi="Times New Roman"/>
          <w:sz w:val="24"/>
        </w:rPr>
        <w:t>prevenir e identificar</w:t>
      </w:r>
      <w:r w:rsidRPr="00E043C3">
        <w:rPr>
          <w:rFonts w:ascii="Times New Roman" w:hAnsi="Times New Roman"/>
          <w:sz w:val="24"/>
        </w:rPr>
        <w:t xml:space="preserve"> la </w:t>
      </w:r>
      <w:r w:rsidR="00460851" w:rsidRPr="00E043C3">
        <w:rPr>
          <w:rFonts w:ascii="Times New Roman" w:hAnsi="Times New Roman"/>
          <w:sz w:val="24"/>
        </w:rPr>
        <w:t>radicalización de</w:t>
      </w:r>
      <w:r w:rsidRPr="00E043C3">
        <w:rPr>
          <w:rFonts w:ascii="Times New Roman" w:hAnsi="Times New Roman"/>
          <w:sz w:val="24"/>
        </w:rPr>
        <w:t xml:space="preserve"> las</w:t>
      </w:r>
      <w:r w:rsidR="00460851" w:rsidRPr="00E043C3">
        <w:rPr>
          <w:rFonts w:ascii="Times New Roman" w:hAnsi="Times New Roman"/>
          <w:sz w:val="24"/>
        </w:rPr>
        <w:t xml:space="preserve"> mujeres </w:t>
      </w:r>
      <w:r w:rsidRPr="00E043C3">
        <w:rPr>
          <w:rFonts w:ascii="Times New Roman" w:hAnsi="Times New Roman"/>
          <w:sz w:val="24"/>
        </w:rPr>
        <w:t xml:space="preserve">hacia los grupos terroristas. </w:t>
      </w:r>
    </w:p>
    <w:p w:rsidR="007E2DF1" w:rsidRPr="00E20A03" w:rsidRDefault="0061489D" w:rsidP="007C3D40">
      <w:pPr>
        <w:pStyle w:val="Ttulo2"/>
        <w:rPr>
          <w:rFonts w:ascii="Times New Roman" w:hAnsi="Times New Roman"/>
          <w:i w:val="0"/>
          <w:sz w:val="24"/>
          <w:szCs w:val="24"/>
        </w:rPr>
      </w:pPr>
      <w:bookmarkStart w:id="6" w:name="_Toc32339772"/>
      <w:bookmarkStart w:id="7" w:name="_Toc35947311"/>
      <w:r w:rsidRPr="00E20A03">
        <w:rPr>
          <w:rFonts w:ascii="Times New Roman" w:hAnsi="Times New Roman"/>
          <w:i w:val="0"/>
          <w:sz w:val="24"/>
          <w:szCs w:val="24"/>
        </w:rPr>
        <w:lastRenderedPageBreak/>
        <w:t>2.3 Método</w:t>
      </w:r>
      <w:r w:rsidR="0087264D" w:rsidRPr="00E20A03">
        <w:rPr>
          <w:rFonts w:ascii="Times New Roman" w:hAnsi="Times New Roman"/>
          <w:i w:val="0"/>
          <w:sz w:val="24"/>
          <w:szCs w:val="24"/>
        </w:rPr>
        <w:t>.</w:t>
      </w:r>
      <w:bookmarkEnd w:id="6"/>
      <w:bookmarkEnd w:id="7"/>
    </w:p>
    <w:p w:rsidR="00035CC3" w:rsidRPr="00665BFE" w:rsidRDefault="007E2DF1" w:rsidP="004F1F01">
      <w:pPr>
        <w:pStyle w:val="Ttulo3"/>
        <w:ind w:firstLine="708"/>
        <w:rPr>
          <w:rFonts w:ascii="Times New Roman" w:hAnsi="Times New Roman"/>
          <w:sz w:val="24"/>
          <w:szCs w:val="24"/>
        </w:rPr>
      </w:pPr>
      <w:bookmarkStart w:id="8" w:name="_Toc32339773"/>
      <w:bookmarkStart w:id="9" w:name="_Toc35947312"/>
      <w:r w:rsidRPr="00665BFE">
        <w:rPr>
          <w:rFonts w:ascii="Times New Roman" w:hAnsi="Times New Roman"/>
          <w:sz w:val="24"/>
          <w:szCs w:val="24"/>
        </w:rPr>
        <w:t>2.3.</w:t>
      </w:r>
      <w:r w:rsidR="00035CC3" w:rsidRPr="00665BFE">
        <w:rPr>
          <w:rFonts w:ascii="Times New Roman" w:hAnsi="Times New Roman"/>
          <w:sz w:val="24"/>
          <w:szCs w:val="24"/>
        </w:rPr>
        <w:t>1</w:t>
      </w:r>
      <w:r w:rsidRPr="00665BFE">
        <w:rPr>
          <w:rFonts w:ascii="Times New Roman" w:hAnsi="Times New Roman"/>
          <w:sz w:val="24"/>
          <w:szCs w:val="24"/>
        </w:rPr>
        <w:t xml:space="preserve"> Procedimiento </w:t>
      </w:r>
      <w:r w:rsidR="003C7F43" w:rsidRPr="00665BFE">
        <w:rPr>
          <w:rFonts w:ascii="Times New Roman" w:hAnsi="Times New Roman"/>
          <w:sz w:val="24"/>
          <w:szCs w:val="24"/>
        </w:rPr>
        <w:t>de recolección de la información</w:t>
      </w:r>
      <w:r w:rsidRPr="00665BFE">
        <w:rPr>
          <w:rFonts w:ascii="Times New Roman" w:hAnsi="Times New Roman"/>
          <w:sz w:val="24"/>
          <w:szCs w:val="24"/>
        </w:rPr>
        <w:t>.</w:t>
      </w:r>
      <w:bookmarkEnd w:id="8"/>
      <w:bookmarkEnd w:id="9"/>
    </w:p>
    <w:p w:rsidR="00EA4C05" w:rsidRPr="00035CC3" w:rsidRDefault="00403192" w:rsidP="00035CC3">
      <w:pPr>
        <w:pStyle w:val="NormalWeb"/>
        <w:shd w:val="clear" w:color="auto" w:fill="FFFFFF"/>
        <w:spacing w:before="120" w:beforeAutospacing="0" w:after="120" w:afterAutospacing="0" w:line="360" w:lineRule="auto"/>
        <w:jc w:val="both"/>
        <w:rPr>
          <w:b/>
          <w:color w:val="3366FF"/>
        </w:rPr>
      </w:pPr>
      <w:r>
        <w:tab/>
      </w:r>
      <w:r w:rsidR="00EA4C05">
        <w:t xml:space="preserve">Para este estudio se ha llevado a cabo una búsqueda exhaustiva en la base de datos </w:t>
      </w:r>
      <w:r w:rsidR="00EA4C05">
        <w:rPr>
          <w:i/>
          <w:iCs/>
        </w:rPr>
        <w:t>Google Scholar</w:t>
      </w:r>
      <w:r w:rsidR="00F24B40">
        <w:rPr>
          <w:i/>
          <w:iCs/>
        </w:rPr>
        <w:t xml:space="preserve">, </w:t>
      </w:r>
      <w:proofErr w:type="spellStart"/>
      <w:r w:rsidR="00F24B40">
        <w:rPr>
          <w:i/>
          <w:iCs/>
        </w:rPr>
        <w:t>Academic</w:t>
      </w:r>
      <w:proofErr w:type="spellEnd"/>
      <w:r w:rsidR="00F24B40">
        <w:rPr>
          <w:i/>
          <w:iCs/>
        </w:rPr>
        <w:t xml:space="preserve"> </w:t>
      </w:r>
      <w:proofErr w:type="spellStart"/>
      <w:r w:rsidR="00F24B40">
        <w:rPr>
          <w:i/>
          <w:iCs/>
        </w:rPr>
        <w:t>Search</w:t>
      </w:r>
      <w:proofErr w:type="spellEnd"/>
      <w:r w:rsidR="00F24B40">
        <w:rPr>
          <w:i/>
          <w:iCs/>
        </w:rPr>
        <w:t xml:space="preserve"> Complete y E-</w:t>
      </w:r>
      <w:proofErr w:type="spellStart"/>
      <w:r w:rsidR="00F24B40">
        <w:rPr>
          <w:i/>
          <w:iCs/>
        </w:rPr>
        <w:t>Journals</w:t>
      </w:r>
      <w:proofErr w:type="spellEnd"/>
      <w:r w:rsidR="00EA4C05">
        <w:t xml:space="preserve">. </w:t>
      </w:r>
      <w:r w:rsidR="00EA4C05" w:rsidRPr="00C27FB3">
        <w:t xml:space="preserve">Para ello, se han utilizado </w:t>
      </w:r>
      <w:r w:rsidR="00035CC3">
        <w:t>las siguientes p</w:t>
      </w:r>
      <w:r w:rsidR="00EA4C05" w:rsidRPr="00C27FB3">
        <w:t>alabras</w:t>
      </w:r>
      <w:r w:rsidR="00D21FBC">
        <w:t xml:space="preserve"> </w:t>
      </w:r>
      <w:r w:rsidR="00035CC3">
        <w:t xml:space="preserve">de búsqueda: </w:t>
      </w:r>
      <w:r w:rsidR="00EA4C05" w:rsidRPr="00035CC3">
        <w:rPr>
          <w:iCs/>
        </w:rPr>
        <w:t>terrorismo</w:t>
      </w:r>
      <w:r w:rsidR="00035CC3">
        <w:rPr>
          <w:iCs/>
        </w:rPr>
        <w:t xml:space="preserve">, </w:t>
      </w:r>
      <w:proofErr w:type="spellStart"/>
      <w:r w:rsidR="00EA4C05" w:rsidRPr="00035CC3">
        <w:rPr>
          <w:iCs/>
        </w:rPr>
        <w:t>yihadismo</w:t>
      </w:r>
      <w:proofErr w:type="spellEnd"/>
      <w:r w:rsidR="00035CC3">
        <w:rPr>
          <w:iCs/>
        </w:rPr>
        <w:t xml:space="preserve">, </w:t>
      </w:r>
      <w:proofErr w:type="spellStart"/>
      <w:r w:rsidR="003061C7" w:rsidRPr="00035CC3">
        <w:rPr>
          <w:iCs/>
        </w:rPr>
        <w:t>yihadismo+europa</w:t>
      </w:r>
      <w:proofErr w:type="spellEnd"/>
      <w:r w:rsidR="00EA4C05" w:rsidRPr="00035CC3">
        <w:rPr>
          <w:iCs/>
        </w:rPr>
        <w:t xml:space="preserve">, </w:t>
      </w:r>
      <w:proofErr w:type="spellStart"/>
      <w:r w:rsidR="00EA4C05" w:rsidRPr="00035CC3">
        <w:rPr>
          <w:iCs/>
        </w:rPr>
        <w:t>yihadismo+mujeres</w:t>
      </w:r>
      <w:proofErr w:type="spellEnd"/>
      <w:r w:rsidR="00EA4C05" w:rsidRPr="00035CC3">
        <w:rPr>
          <w:iCs/>
        </w:rPr>
        <w:t xml:space="preserve">, </w:t>
      </w:r>
      <w:proofErr w:type="spellStart"/>
      <w:r w:rsidR="00EA4C05" w:rsidRPr="00035CC3">
        <w:rPr>
          <w:iCs/>
        </w:rPr>
        <w:t>radicalización+yihadismo+mujeres</w:t>
      </w:r>
      <w:proofErr w:type="spellEnd"/>
      <w:r w:rsidR="00EA4C05" w:rsidRPr="00035CC3">
        <w:rPr>
          <w:iCs/>
        </w:rPr>
        <w:t>,</w:t>
      </w:r>
      <w:r w:rsidR="00242994">
        <w:rPr>
          <w:iCs/>
        </w:rPr>
        <w:t xml:space="preserve"> </w:t>
      </w:r>
      <w:proofErr w:type="spellStart"/>
      <w:r w:rsidR="00242994">
        <w:rPr>
          <w:iCs/>
        </w:rPr>
        <w:t>yihadismo+criminología</w:t>
      </w:r>
      <w:proofErr w:type="spellEnd"/>
      <w:r w:rsidR="00242994">
        <w:rPr>
          <w:iCs/>
        </w:rPr>
        <w:t xml:space="preserve">, </w:t>
      </w:r>
      <w:proofErr w:type="spellStart"/>
      <w:r w:rsidR="00242994">
        <w:rPr>
          <w:iCs/>
        </w:rPr>
        <w:t>yihadismo+asociación</w:t>
      </w:r>
      <w:proofErr w:type="spellEnd"/>
      <w:r w:rsidR="00242994">
        <w:rPr>
          <w:iCs/>
        </w:rPr>
        <w:t xml:space="preserve"> diferencial</w:t>
      </w:r>
      <w:r w:rsidR="00035CC3">
        <w:rPr>
          <w:iCs/>
        </w:rPr>
        <w:t xml:space="preserve"> </w:t>
      </w:r>
      <w:r w:rsidR="00EA4C05" w:rsidRPr="00035CC3">
        <w:t>como filtro de búsqueda en español</w:t>
      </w:r>
      <w:r>
        <w:t>,</w:t>
      </w:r>
      <w:r w:rsidR="00EA4C05" w:rsidRPr="00035CC3">
        <w:t xml:space="preserve"> y en </w:t>
      </w:r>
      <w:r w:rsidR="00DE5E35" w:rsidRPr="00035CC3">
        <w:t>inglés</w:t>
      </w:r>
      <w:r w:rsidR="00EA4C05" w:rsidRPr="00035CC3">
        <w:t xml:space="preserve">: </w:t>
      </w:r>
      <w:proofErr w:type="spellStart"/>
      <w:r w:rsidR="003061C7" w:rsidRPr="00035CC3">
        <w:rPr>
          <w:iCs/>
        </w:rPr>
        <w:t>terrorism</w:t>
      </w:r>
      <w:proofErr w:type="spellEnd"/>
      <w:r w:rsidR="00E20A03">
        <w:rPr>
          <w:iCs/>
        </w:rPr>
        <w:t xml:space="preserve">, </w:t>
      </w:r>
      <w:proofErr w:type="spellStart"/>
      <w:r w:rsidR="003061C7" w:rsidRPr="00035CC3">
        <w:rPr>
          <w:iCs/>
        </w:rPr>
        <w:t>jihadism</w:t>
      </w:r>
      <w:proofErr w:type="spellEnd"/>
      <w:r w:rsidR="00035CC3">
        <w:rPr>
          <w:iCs/>
        </w:rPr>
        <w:t xml:space="preserve">, </w:t>
      </w:r>
      <w:proofErr w:type="spellStart"/>
      <w:r w:rsidR="003061C7" w:rsidRPr="00035CC3">
        <w:rPr>
          <w:iCs/>
        </w:rPr>
        <w:t>j</w:t>
      </w:r>
      <w:r w:rsidR="00E20A03">
        <w:rPr>
          <w:iCs/>
        </w:rPr>
        <w:t>ihadism+europe</w:t>
      </w:r>
      <w:proofErr w:type="spellEnd"/>
      <w:r w:rsidR="00E20A03">
        <w:rPr>
          <w:iCs/>
        </w:rPr>
        <w:t xml:space="preserve">, </w:t>
      </w:r>
      <w:proofErr w:type="spellStart"/>
      <w:r w:rsidR="00E20A03">
        <w:rPr>
          <w:iCs/>
        </w:rPr>
        <w:t>jihadism+women</w:t>
      </w:r>
      <w:proofErr w:type="spellEnd"/>
      <w:r w:rsidR="00E20A03">
        <w:rPr>
          <w:iCs/>
        </w:rPr>
        <w:t xml:space="preserve">, </w:t>
      </w:r>
      <w:proofErr w:type="spellStart"/>
      <w:r w:rsidR="003061C7" w:rsidRPr="00035CC3">
        <w:rPr>
          <w:iCs/>
        </w:rPr>
        <w:t>radicalization</w:t>
      </w:r>
      <w:proofErr w:type="spellEnd"/>
      <w:r w:rsidR="00E20A03">
        <w:rPr>
          <w:iCs/>
        </w:rPr>
        <w:t xml:space="preserve"> </w:t>
      </w:r>
      <w:r w:rsidR="003061C7" w:rsidRPr="00035CC3">
        <w:rPr>
          <w:iCs/>
        </w:rPr>
        <w:t>+</w:t>
      </w:r>
      <w:r w:rsidR="00E20A03">
        <w:rPr>
          <w:iCs/>
        </w:rPr>
        <w:t xml:space="preserve"> </w:t>
      </w:r>
      <w:proofErr w:type="spellStart"/>
      <w:r w:rsidR="00242994">
        <w:rPr>
          <w:iCs/>
        </w:rPr>
        <w:t>i</w:t>
      </w:r>
      <w:r w:rsidR="003061C7" w:rsidRPr="00035CC3">
        <w:rPr>
          <w:iCs/>
        </w:rPr>
        <w:t>ihadism</w:t>
      </w:r>
      <w:proofErr w:type="spellEnd"/>
      <w:r w:rsidR="00E20A03">
        <w:rPr>
          <w:iCs/>
        </w:rPr>
        <w:t xml:space="preserve"> </w:t>
      </w:r>
      <w:r w:rsidR="003061C7" w:rsidRPr="00035CC3">
        <w:rPr>
          <w:iCs/>
        </w:rPr>
        <w:t>+</w:t>
      </w:r>
      <w:r w:rsidR="00E20A03">
        <w:rPr>
          <w:iCs/>
        </w:rPr>
        <w:t xml:space="preserve"> </w:t>
      </w:r>
      <w:proofErr w:type="spellStart"/>
      <w:r w:rsidR="003061C7" w:rsidRPr="00035CC3">
        <w:rPr>
          <w:iCs/>
        </w:rPr>
        <w:t>women</w:t>
      </w:r>
      <w:proofErr w:type="spellEnd"/>
      <w:r w:rsidR="00242994">
        <w:rPr>
          <w:iCs/>
        </w:rPr>
        <w:t xml:space="preserve">, </w:t>
      </w:r>
      <w:proofErr w:type="spellStart"/>
      <w:r w:rsidR="00242994">
        <w:rPr>
          <w:iCs/>
        </w:rPr>
        <w:t>jihadism+criminology</w:t>
      </w:r>
      <w:proofErr w:type="spellEnd"/>
      <w:r w:rsidR="00E20A03">
        <w:rPr>
          <w:iCs/>
        </w:rPr>
        <w:t>.</w:t>
      </w:r>
    </w:p>
    <w:p w:rsidR="00471934" w:rsidRDefault="00403192" w:rsidP="00471934">
      <w:pPr>
        <w:spacing w:line="360" w:lineRule="auto"/>
        <w:rPr>
          <w:rFonts w:ascii="Times New Roman" w:hAnsi="Times New Roman"/>
          <w:sz w:val="24"/>
        </w:rPr>
      </w:pPr>
      <w:r>
        <w:rPr>
          <w:rFonts w:ascii="Times New Roman" w:hAnsi="Times New Roman"/>
          <w:sz w:val="24"/>
        </w:rPr>
        <w:tab/>
      </w:r>
      <w:r w:rsidR="00EA4C05">
        <w:rPr>
          <w:rFonts w:ascii="Times New Roman" w:hAnsi="Times New Roman"/>
          <w:sz w:val="24"/>
        </w:rPr>
        <w:t xml:space="preserve">En total se </w:t>
      </w:r>
      <w:r w:rsidR="007F4BC7">
        <w:rPr>
          <w:rFonts w:ascii="Times New Roman" w:hAnsi="Times New Roman"/>
          <w:sz w:val="24"/>
        </w:rPr>
        <w:t xml:space="preserve">recopilaron </w:t>
      </w:r>
      <w:r w:rsidR="009C118F">
        <w:rPr>
          <w:rFonts w:ascii="Times New Roman" w:hAnsi="Times New Roman"/>
          <w:sz w:val="24"/>
        </w:rPr>
        <w:t>2</w:t>
      </w:r>
      <w:r w:rsidR="00EE10D6">
        <w:rPr>
          <w:rFonts w:ascii="Times New Roman" w:hAnsi="Times New Roman"/>
          <w:sz w:val="24"/>
        </w:rPr>
        <w:t>7</w:t>
      </w:r>
      <w:r w:rsidR="00EA4C05">
        <w:rPr>
          <w:rFonts w:ascii="Times New Roman" w:hAnsi="Times New Roman"/>
          <w:sz w:val="24"/>
        </w:rPr>
        <w:t xml:space="preserve"> artículos relacionados con la materia. </w:t>
      </w:r>
      <w:r w:rsidR="007F4BC7">
        <w:rPr>
          <w:rFonts w:ascii="Times New Roman" w:hAnsi="Times New Roman"/>
          <w:sz w:val="24"/>
        </w:rPr>
        <w:t xml:space="preserve">Se incluyeron aquellos que proviniesen de fuentes académicas como artículos de </w:t>
      </w:r>
      <w:r>
        <w:rPr>
          <w:rFonts w:ascii="Times New Roman" w:hAnsi="Times New Roman"/>
          <w:sz w:val="24"/>
        </w:rPr>
        <w:t>divulgación científica o publicado</w:t>
      </w:r>
      <w:r w:rsidR="007F4BC7">
        <w:rPr>
          <w:rFonts w:ascii="Times New Roman" w:hAnsi="Times New Roman"/>
          <w:sz w:val="24"/>
        </w:rPr>
        <w:t xml:space="preserve"> en los medios de comunicación, y quedaron excluidos aquellos sin referencia </w:t>
      </w:r>
      <w:r w:rsidR="003061C7">
        <w:rPr>
          <w:rFonts w:ascii="Times New Roman" w:hAnsi="Times New Roman"/>
          <w:sz w:val="24"/>
        </w:rPr>
        <w:t>académica</w:t>
      </w:r>
      <w:r w:rsidR="007F4BC7">
        <w:rPr>
          <w:rFonts w:ascii="Times New Roman" w:hAnsi="Times New Roman"/>
          <w:sz w:val="24"/>
        </w:rPr>
        <w:t xml:space="preserve">. </w:t>
      </w:r>
      <w:r w:rsidR="00EA4C05">
        <w:rPr>
          <w:rFonts w:ascii="Times New Roman" w:hAnsi="Times New Roman"/>
          <w:sz w:val="24"/>
        </w:rPr>
        <w:t xml:space="preserve"> </w:t>
      </w:r>
      <w:r w:rsidR="00471934">
        <w:rPr>
          <w:rFonts w:ascii="Times New Roman" w:hAnsi="Times New Roman"/>
          <w:sz w:val="24"/>
        </w:rPr>
        <w:t>Además</w:t>
      </w:r>
      <w:r w:rsidR="00E20A03">
        <w:rPr>
          <w:rFonts w:ascii="Times New Roman" w:hAnsi="Times New Roman"/>
          <w:sz w:val="24"/>
        </w:rPr>
        <w:t>,</w:t>
      </w:r>
      <w:r w:rsidR="00471934">
        <w:rPr>
          <w:rFonts w:ascii="Times New Roman" w:hAnsi="Times New Roman"/>
          <w:sz w:val="24"/>
        </w:rPr>
        <w:t xml:space="preserve"> se contó con la revisión de material bibliográfico que da soporte al tema de estudio.</w:t>
      </w:r>
      <w:r w:rsidR="00EE10D6">
        <w:rPr>
          <w:rFonts w:ascii="Times New Roman" w:hAnsi="Times New Roman"/>
          <w:sz w:val="24"/>
        </w:rPr>
        <w:t xml:space="preserve"> </w:t>
      </w:r>
    </w:p>
    <w:p w:rsidR="00403192" w:rsidRDefault="00471934" w:rsidP="00403192">
      <w:pPr>
        <w:rPr>
          <w:rFonts w:ascii="Times New Roman" w:hAnsi="Times New Roman"/>
          <w:b/>
          <w:sz w:val="24"/>
        </w:rPr>
      </w:pPr>
      <w:r w:rsidRPr="00403192">
        <w:rPr>
          <w:rFonts w:ascii="Times New Roman" w:hAnsi="Times New Roman"/>
          <w:b/>
          <w:sz w:val="24"/>
        </w:rPr>
        <w:t xml:space="preserve"> </w:t>
      </w:r>
      <w:bookmarkStart w:id="10" w:name="_Toc32339774"/>
    </w:p>
    <w:p w:rsidR="00262921" w:rsidRPr="00403192" w:rsidRDefault="007E2DF1" w:rsidP="00403192">
      <w:pPr>
        <w:rPr>
          <w:rFonts w:ascii="Times New Roman" w:hAnsi="Times New Roman"/>
          <w:b/>
          <w:sz w:val="24"/>
        </w:rPr>
      </w:pPr>
      <w:r w:rsidRPr="00403192">
        <w:rPr>
          <w:rFonts w:ascii="Times New Roman" w:hAnsi="Times New Roman"/>
          <w:b/>
          <w:sz w:val="24"/>
        </w:rPr>
        <w:t>2.</w:t>
      </w:r>
      <w:r w:rsidR="00262921" w:rsidRPr="00403192">
        <w:rPr>
          <w:rFonts w:ascii="Times New Roman" w:hAnsi="Times New Roman"/>
          <w:b/>
          <w:sz w:val="24"/>
        </w:rPr>
        <w:t>4. Análisis.</w:t>
      </w:r>
      <w:bookmarkEnd w:id="10"/>
      <w:r w:rsidR="00262921" w:rsidRPr="00403192">
        <w:rPr>
          <w:rFonts w:ascii="Times New Roman" w:hAnsi="Times New Roman"/>
          <w:b/>
          <w:sz w:val="24"/>
        </w:rPr>
        <w:t xml:space="preserve"> </w:t>
      </w:r>
    </w:p>
    <w:p w:rsidR="00DE5E35" w:rsidRPr="00262921" w:rsidRDefault="00403192" w:rsidP="00262921">
      <w:pPr>
        <w:pStyle w:val="NormalWeb"/>
        <w:shd w:val="clear" w:color="auto" w:fill="FFFFFF"/>
        <w:spacing w:before="120" w:beforeAutospacing="0" w:after="120" w:afterAutospacing="0" w:line="360" w:lineRule="auto"/>
        <w:jc w:val="both"/>
        <w:rPr>
          <w:b/>
          <w:color w:val="3366FF"/>
        </w:rPr>
      </w:pPr>
      <w:r>
        <w:tab/>
      </w:r>
      <w:r w:rsidR="00262921">
        <w:t xml:space="preserve">Para el análisis sobre la propuesta de un perfil de las mujeres que se radicalizan hacia grupos terroristas, </w:t>
      </w:r>
      <w:r w:rsidR="001C2010">
        <w:t>contamos con el análisis de las variables so</w:t>
      </w:r>
      <w:r w:rsidR="00262921">
        <w:t xml:space="preserve">ciodemográficas </w:t>
      </w:r>
      <w:r w:rsidR="00262921" w:rsidRPr="001C2010">
        <w:t xml:space="preserve">como la edad, estado </w:t>
      </w:r>
      <w:r w:rsidR="00DE5E35" w:rsidRPr="001C2010">
        <w:t>civil, la nacionalidad, número de hijos, nivel de estudios y</w:t>
      </w:r>
      <w:r w:rsidR="00DE5E35">
        <w:t xml:space="preserve"> ocupación</w:t>
      </w:r>
      <w:r w:rsidR="00262921">
        <w:t xml:space="preserve">. Estos datos </w:t>
      </w:r>
      <w:r w:rsidR="001C2010">
        <w:t xml:space="preserve">son obtenidos de </w:t>
      </w:r>
      <w:r w:rsidR="00262921">
        <w:t xml:space="preserve">los resultados de algunos estudios cuantitativos </w:t>
      </w:r>
      <w:r w:rsidR="001C2010">
        <w:t>realizados por García-Calvo</w:t>
      </w:r>
      <w:r w:rsidR="00DA389C">
        <w:t>.</w:t>
      </w:r>
      <w:r w:rsidR="005E7869">
        <w:t xml:space="preserve"> </w:t>
      </w:r>
      <w:r w:rsidR="00262921">
        <w:t xml:space="preserve">Otros datos a resaltar serán los relacionados con </w:t>
      </w:r>
      <w:r w:rsidR="00DE5E35">
        <w:t xml:space="preserve">la presencia de vínculos sociales, las funciones </w:t>
      </w:r>
      <w:r w:rsidR="00262921">
        <w:t xml:space="preserve">de </w:t>
      </w:r>
      <w:r w:rsidR="00262921" w:rsidRPr="00DA389C">
        <w:t>la mujer dentro de</w:t>
      </w:r>
      <w:r w:rsidR="00DE5E35" w:rsidRPr="00DA389C">
        <w:t xml:space="preserve"> la organización terrorista, motivaciones, etc.  </w:t>
      </w:r>
      <w:r w:rsidR="00262921" w:rsidRPr="00DA389C">
        <w:t>Estos análisis</w:t>
      </w:r>
      <w:r w:rsidR="00262921">
        <w:t xml:space="preserve"> lo encontraremos en el punto </w:t>
      </w:r>
      <w:r w:rsidR="00FE672B">
        <w:t>dedicado a la disc</w:t>
      </w:r>
      <w:r w:rsidR="00262921">
        <w:t xml:space="preserve">usión del trabajo, ahí señalaremos </w:t>
      </w:r>
      <w:r w:rsidR="0087264D">
        <w:t xml:space="preserve">nuestras sugerencias para implementar medidas preventivas para minimizar el interés de la mujer de unirse a los grupos terroristas. </w:t>
      </w:r>
    </w:p>
    <w:p w:rsidR="00114CA9" w:rsidRPr="007C3D40" w:rsidRDefault="0087264D" w:rsidP="004F1F01">
      <w:pPr>
        <w:pStyle w:val="Ttulo1"/>
        <w:spacing w:line="360" w:lineRule="auto"/>
        <w:jc w:val="center"/>
        <w:rPr>
          <w:rFonts w:ascii="Times New Roman" w:hAnsi="Times New Roman"/>
          <w:sz w:val="28"/>
          <w:szCs w:val="28"/>
        </w:rPr>
      </w:pPr>
      <w:bookmarkStart w:id="11" w:name="_Toc32339775"/>
      <w:bookmarkStart w:id="12" w:name="_Toc35947313"/>
      <w:r w:rsidRPr="007C3D40">
        <w:rPr>
          <w:rFonts w:ascii="Times New Roman" w:hAnsi="Times New Roman"/>
          <w:sz w:val="28"/>
          <w:szCs w:val="28"/>
        </w:rPr>
        <w:t>3. Fundamentación Teórica</w:t>
      </w:r>
      <w:bookmarkEnd w:id="11"/>
      <w:bookmarkEnd w:id="12"/>
    </w:p>
    <w:p w:rsidR="0087264D" w:rsidRPr="0004189C" w:rsidRDefault="00F95B0D" w:rsidP="00981A0C">
      <w:pPr>
        <w:spacing w:line="360" w:lineRule="auto"/>
        <w:rPr>
          <w:rFonts w:ascii="Times New Roman" w:hAnsi="Times New Roman"/>
          <w:sz w:val="24"/>
        </w:rPr>
      </w:pPr>
      <w:r>
        <w:rPr>
          <w:rFonts w:ascii="Times New Roman" w:hAnsi="Times New Roman"/>
          <w:sz w:val="24"/>
        </w:rPr>
        <w:tab/>
      </w:r>
      <w:r w:rsidR="0019646F">
        <w:rPr>
          <w:rFonts w:ascii="Times New Roman" w:hAnsi="Times New Roman"/>
          <w:sz w:val="24"/>
        </w:rPr>
        <w:t>A continuación presentamos lo más concreto posible las</w:t>
      </w:r>
      <w:r w:rsidR="0087264D">
        <w:rPr>
          <w:rFonts w:ascii="Times New Roman" w:hAnsi="Times New Roman"/>
          <w:sz w:val="24"/>
        </w:rPr>
        <w:t xml:space="preserve"> bases teóricas que </w:t>
      </w:r>
      <w:r w:rsidR="0019646F">
        <w:rPr>
          <w:rFonts w:ascii="Times New Roman" w:hAnsi="Times New Roman"/>
          <w:sz w:val="24"/>
        </w:rPr>
        <w:t xml:space="preserve">le dan solidez a </w:t>
      </w:r>
      <w:r w:rsidR="0087264D">
        <w:rPr>
          <w:rFonts w:ascii="Times New Roman" w:hAnsi="Times New Roman"/>
          <w:sz w:val="24"/>
        </w:rPr>
        <w:t xml:space="preserve">este trabajo sobre la </w:t>
      </w:r>
      <w:r w:rsidR="00FE672B">
        <w:rPr>
          <w:rFonts w:ascii="Times New Roman" w:hAnsi="Times New Roman"/>
          <w:sz w:val="24"/>
        </w:rPr>
        <w:t xml:space="preserve">participación de </w:t>
      </w:r>
      <w:r w:rsidR="0087264D">
        <w:rPr>
          <w:rFonts w:ascii="Times New Roman" w:hAnsi="Times New Roman"/>
          <w:sz w:val="24"/>
        </w:rPr>
        <w:t xml:space="preserve">las mujeres </w:t>
      </w:r>
      <w:r>
        <w:rPr>
          <w:rFonts w:ascii="Times New Roman" w:hAnsi="Times New Roman"/>
          <w:sz w:val="24"/>
        </w:rPr>
        <w:t>en</w:t>
      </w:r>
      <w:r w:rsidR="0087264D">
        <w:rPr>
          <w:rFonts w:ascii="Times New Roman" w:hAnsi="Times New Roman"/>
          <w:sz w:val="24"/>
        </w:rPr>
        <w:t xml:space="preserve"> grupos terroristas.</w:t>
      </w:r>
    </w:p>
    <w:p w:rsidR="00FE672B" w:rsidRPr="0004189C" w:rsidRDefault="00152D14" w:rsidP="0004189C">
      <w:pPr>
        <w:pStyle w:val="Ttulo2"/>
        <w:spacing w:line="360" w:lineRule="auto"/>
        <w:rPr>
          <w:rFonts w:ascii="Times New Roman" w:hAnsi="Times New Roman"/>
          <w:i w:val="0"/>
          <w:iCs w:val="0"/>
          <w:sz w:val="24"/>
          <w:szCs w:val="24"/>
        </w:rPr>
      </w:pPr>
      <w:bookmarkStart w:id="13" w:name="_Toc32339776"/>
      <w:bookmarkStart w:id="14" w:name="_Toc35947314"/>
      <w:r w:rsidRPr="0004189C">
        <w:rPr>
          <w:rFonts w:ascii="Times New Roman" w:hAnsi="Times New Roman"/>
          <w:i w:val="0"/>
          <w:iCs w:val="0"/>
          <w:sz w:val="24"/>
          <w:szCs w:val="24"/>
        </w:rPr>
        <w:t>3.</w:t>
      </w:r>
      <w:r w:rsidR="00C72292" w:rsidRPr="0004189C">
        <w:rPr>
          <w:rFonts w:ascii="Times New Roman" w:hAnsi="Times New Roman"/>
          <w:i w:val="0"/>
          <w:iCs w:val="0"/>
          <w:sz w:val="24"/>
          <w:szCs w:val="24"/>
        </w:rPr>
        <w:t>1</w:t>
      </w:r>
      <w:r w:rsidRPr="0004189C">
        <w:rPr>
          <w:rFonts w:ascii="Times New Roman" w:hAnsi="Times New Roman"/>
          <w:i w:val="0"/>
          <w:iCs w:val="0"/>
          <w:sz w:val="24"/>
          <w:szCs w:val="24"/>
        </w:rPr>
        <w:t xml:space="preserve"> El terrorismo</w:t>
      </w:r>
      <w:bookmarkEnd w:id="13"/>
      <w:bookmarkEnd w:id="14"/>
    </w:p>
    <w:p w:rsidR="00757263" w:rsidRPr="00FE672B" w:rsidRDefault="00F95B0D" w:rsidP="00FE672B">
      <w:pPr>
        <w:spacing w:line="360" w:lineRule="auto"/>
        <w:rPr>
          <w:rFonts w:ascii="Times New Roman" w:eastAsia="Times New Roman" w:hAnsi="Times New Roman"/>
          <w:b/>
          <w:bCs/>
          <w:i/>
          <w:iCs/>
          <w:sz w:val="24"/>
        </w:rPr>
      </w:pPr>
      <w:r>
        <w:rPr>
          <w:rFonts w:ascii="Times New Roman" w:hAnsi="Times New Roman"/>
          <w:sz w:val="24"/>
        </w:rPr>
        <w:tab/>
      </w:r>
      <w:r w:rsidR="00C72292" w:rsidRPr="00C72292">
        <w:rPr>
          <w:rFonts w:ascii="Times New Roman" w:hAnsi="Times New Roman"/>
          <w:sz w:val="24"/>
        </w:rPr>
        <w:t>Han pasado 35 a</w:t>
      </w:r>
      <w:r w:rsidR="00C72292">
        <w:rPr>
          <w:rFonts w:ascii="Times New Roman" w:hAnsi="Times New Roman"/>
          <w:sz w:val="24"/>
        </w:rPr>
        <w:t>ñ</w:t>
      </w:r>
      <w:r w:rsidR="00C72292" w:rsidRPr="00C72292">
        <w:rPr>
          <w:rFonts w:ascii="Times New Roman" w:hAnsi="Times New Roman"/>
          <w:sz w:val="24"/>
        </w:rPr>
        <w:t xml:space="preserve">os y </w:t>
      </w:r>
      <w:r>
        <w:rPr>
          <w:rFonts w:ascii="Times New Roman" w:hAnsi="Times New Roman"/>
          <w:sz w:val="24"/>
        </w:rPr>
        <w:t xml:space="preserve">no hay </w:t>
      </w:r>
      <w:r w:rsidR="00C72292" w:rsidRPr="00C72292">
        <w:rPr>
          <w:rFonts w:ascii="Times New Roman" w:hAnsi="Times New Roman"/>
          <w:sz w:val="24"/>
        </w:rPr>
        <w:t xml:space="preserve">consenso </w:t>
      </w:r>
      <w:r w:rsidR="00C72292">
        <w:rPr>
          <w:rFonts w:ascii="Times New Roman" w:hAnsi="Times New Roman"/>
          <w:sz w:val="24"/>
        </w:rPr>
        <w:t xml:space="preserve">dentro de las Naciones Unidas </w:t>
      </w:r>
      <w:r w:rsidR="00C72292" w:rsidRPr="00C72292">
        <w:rPr>
          <w:rFonts w:ascii="Times New Roman" w:hAnsi="Times New Roman"/>
          <w:sz w:val="24"/>
        </w:rPr>
        <w:t xml:space="preserve">para delimitar </w:t>
      </w:r>
      <w:r>
        <w:rPr>
          <w:rFonts w:ascii="Times New Roman" w:hAnsi="Times New Roman"/>
          <w:sz w:val="24"/>
        </w:rPr>
        <w:t>su</w:t>
      </w:r>
      <w:r w:rsidR="00C72292" w:rsidRPr="00C72292">
        <w:rPr>
          <w:rFonts w:ascii="Times New Roman" w:hAnsi="Times New Roman"/>
          <w:sz w:val="24"/>
        </w:rPr>
        <w:t xml:space="preserve"> concepto</w:t>
      </w:r>
      <w:r w:rsidR="00757263">
        <w:rPr>
          <w:rFonts w:ascii="Times New Roman" w:hAnsi="Times New Roman"/>
          <w:sz w:val="24"/>
        </w:rPr>
        <w:t xml:space="preserve">. Sin embargo, tomaremos </w:t>
      </w:r>
      <w:r>
        <w:rPr>
          <w:rFonts w:ascii="Times New Roman" w:hAnsi="Times New Roman"/>
          <w:sz w:val="24"/>
        </w:rPr>
        <w:t xml:space="preserve">las definiciones propuestas por la </w:t>
      </w:r>
      <w:r w:rsidR="00757263">
        <w:rPr>
          <w:rFonts w:ascii="Times New Roman" w:hAnsi="Times New Roman"/>
          <w:sz w:val="24"/>
        </w:rPr>
        <w:t xml:space="preserve">Real Academia Española </w:t>
      </w:r>
      <w:r w:rsidR="00757263" w:rsidRPr="00FE672B">
        <w:rPr>
          <w:rFonts w:ascii="Times New Roman" w:hAnsi="Times New Roman"/>
          <w:sz w:val="24"/>
        </w:rPr>
        <w:t xml:space="preserve">(RAE, 2001), y </w:t>
      </w:r>
      <w:r>
        <w:rPr>
          <w:rFonts w:ascii="Times New Roman" w:hAnsi="Times New Roman"/>
          <w:sz w:val="24"/>
        </w:rPr>
        <w:t>las de</w:t>
      </w:r>
      <w:r w:rsidR="00757263" w:rsidRPr="00FE672B">
        <w:rPr>
          <w:rFonts w:ascii="Times New Roman" w:hAnsi="Times New Roman"/>
          <w:sz w:val="24"/>
        </w:rPr>
        <w:t xml:space="preserve">l </w:t>
      </w:r>
      <w:r w:rsidR="00E270D5">
        <w:rPr>
          <w:rFonts w:ascii="Times New Roman" w:hAnsi="Times New Roman"/>
          <w:sz w:val="24"/>
        </w:rPr>
        <w:t>informe d</w:t>
      </w:r>
      <w:r w:rsidR="00757263" w:rsidRPr="00FE672B">
        <w:rPr>
          <w:rFonts w:ascii="Times New Roman" w:hAnsi="Times New Roman"/>
          <w:sz w:val="24"/>
        </w:rPr>
        <w:t xml:space="preserve">el Grupo de alto nivel sobre las </w:t>
      </w:r>
      <w:r w:rsidR="00757263" w:rsidRPr="00FE672B">
        <w:rPr>
          <w:rFonts w:ascii="Times New Roman" w:hAnsi="Times New Roman"/>
          <w:sz w:val="24"/>
        </w:rPr>
        <w:lastRenderedPageBreak/>
        <w:t>amenazas</w:t>
      </w:r>
      <w:r w:rsidR="00E270D5">
        <w:rPr>
          <w:rFonts w:ascii="Times New Roman" w:hAnsi="Times New Roman"/>
          <w:sz w:val="24"/>
        </w:rPr>
        <w:t xml:space="preserve">, </w:t>
      </w:r>
      <w:r w:rsidR="00757263" w:rsidRPr="00FE672B">
        <w:rPr>
          <w:rFonts w:ascii="Times New Roman" w:hAnsi="Times New Roman"/>
          <w:sz w:val="24"/>
        </w:rPr>
        <w:t>lo</w:t>
      </w:r>
      <w:r>
        <w:rPr>
          <w:rFonts w:ascii="Times New Roman" w:hAnsi="Times New Roman"/>
          <w:sz w:val="24"/>
        </w:rPr>
        <w:t xml:space="preserve">s desafíos y el cambio (2004). La </w:t>
      </w:r>
      <w:r w:rsidR="00757263">
        <w:rPr>
          <w:rFonts w:ascii="Times New Roman" w:hAnsi="Times New Roman"/>
          <w:sz w:val="24"/>
        </w:rPr>
        <w:t>primer</w:t>
      </w:r>
      <w:r>
        <w:rPr>
          <w:rFonts w:ascii="Times New Roman" w:hAnsi="Times New Roman"/>
          <w:sz w:val="24"/>
        </w:rPr>
        <w:t>a</w:t>
      </w:r>
      <w:r w:rsidR="00757263">
        <w:rPr>
          <w:rFonts w:ascii="Times New Roman" w:hAnsi="Times New Roman"/>
          <w:sz w:val="24"/>
        </w:rPr>
        <w:t xml:space="preserve">, </w:t>
      </w:r>
      <w:r w:rsidR="00757263" w:rsidRPr="00F95B0D">
        <w:rPr>
          <w:rFonts w:ascii="Times New Roman" w:hAnsi="Times New Roman"/>
          <w:sz w:val="24"/>
        </w:rPr>
        <w:t xml:space="preserve">define el terrorismo como “una </w:t>
      </w:r>
      <w:r w:rsidR="00757263" w:rsidRPr="00F95B0D">
        <w:rPr>
          <w:rFonts w:ascii="Times New Roman" w:hAnsi="Times New Roman"/>
          <w:iCs/>
          <w:sz w:val="24"/>
        </w:rPr>
        <w:t>sucesión de actos de violencia ejecutados para infundir terror”,</w:t>
      </w:r>
      <w:r w:rsidR="00757263" w:rsidRPr="00F95B0D">
        <w:rPr>
          <w:rFonts w:ascii="Times New Roman" w:hAnsi="Times New Roman"/>
          <w:sz w:val="24"/>
        </w:rPr>
        <w:t xml:space="preserve"> o “una </w:t>
      </w:r>
      <w:r w:rsidR="00757263" w:rsidRPr="00F95B0D">
        <w:rPr>
          <w:rFonts w:ascii="Times New Roman" w:hAnsi="Times New Roman"/>
          <w:iCs/>
          <w:sz w:val="24"/>
        </w:rPr>
        <w:t>actuación crim</w:t>
      </w:r>
      <w:r w:rsidR="002B5058">
        <w:rPr>
          <w:rFonts w:ascii="Times New Roman" w:hAnsi="Times New Roman"/>
          <w:iCs/>
          <w:sz w:val="24"/>
        </w:rPr>
        <w:t>inal de bandas organizadas, que,</w:t>
      </w:r>
      <w:r w:rsidR="00757263" w:rsidRPr="00F95B0D">
        <w:rPr>
          <w:rFonts w:ascii="Times New Roman" w:hAnsi="Times New Roman"/>
          <w:iCs/>
          <w:sz w:val="24"/>
        </w:rPr>
        <w:t xml:space="preserve"> reiteradamente y por lo común de modo indiscriminado, pretende crear alarma social con fines políticos”.</w:t>
      </w:r>
      <w:r w:rsidR="00757263">
        <w:rPr>
          <w:rFonts w:ascii="Times New Roman" w:hAnsi="Times New Roman"/>
          <w:iCs/>
          <w:sz w:val="24"/>
        </w:rPr>
        <w:t xml:space="preserve"> Y para el segundo, vendría a ser:</w:t>
      </w:r>
    </w:p>
    <w:p w:rsidR="001E639A" w:rsidRDefault="001E639A" w:rsidP="00F95B0D">
      <w:pPr>
        <w:ind w:left="567" w:right="1118"/>
        <w:rPr>
          <w:rFonts w:ascii="Times New Roman" w:hAnsi="Times New Roman"/>
          <w:sz w:val="22"/>
          <w:szCs w:val="22"/>
        </w:rPr>
      </w:pPr>
    </w:p>
    <w:p w:rsidR="00D146D2" w:rsidRDefault="001E639A" w:rsidP="001E639A">
      <w:pPr>
        <w:ind w:left="567" w:right="1118"/>
        <w:rPr>
          <w:rFonts w:ascii="Times New Roman" w:hAnsi="Times New Roman"/>
          <w:sz w:val="22"/>
          <w:szCs w:val="22"/>
        </w:rPr>
      </w:pPr>
      <w:r w:rsidRPr="00F95B0D">
        <w:rPr>
          <w:rFonts w:ascii="Times New Roman" w:hAnsi="Times New Roman"/>
          <w:sz w:val="22"/>
          <w:szCs w:val="22"/>
        </w:rPr>
        <w:t>C</w:t>
      </w:r>
      <w:r w:rsidR="00FD4F6C" w:rsidRPr="00F95B0D">
        <w:rPr>
          <w:rFonts w:ascii="Times New Roman" w:hAnsi="Times New Roman"/>
          <w:sz w:val="22"/>
          <w:szCs w:val="22"/>
        </w:rPr>
        <w:t>ualquier acto destinado a causar la muerte o lesiones corporales graves a un civil o no combatiente cuando el propósito de dicho acto, por su naturaleza o contexto, sea intimidar a una población u obligar a un gobierno o a una organización internacional a realizar un acto o abstenerse de hacerlo</w:t>
      </w:r>
      <w:r>
        <w:rPr>
          <w:rFonts w:ascii="Times New Roman" w:hAnsi="Times New Roman"/>
          <w:sz w:val="22"/>
          <w:szCs w:val="22"/>
        </w:rPr>
        <w:t>.</w:t>
      </w:r>
      <w:r w:rsidR="00FD4F6C" w:rsidRPr="001E639A">
        <w:rPr>
          <w:rFonts w:ascii="Times New Roman" w:hAnsi="Times New Roman"/>
          <w:sz w:val="22"/>
          <w:szCs w:val="22"/>
        </w:rPr>
        <w:t xml:space="preserve"> </w:t>
      </w:r>
    </w:p>
    <w:p w:rsidR="00D146D2" w:rsidRDefault="00D146D2" w:rsidP="00D146D2">
      <w:pPr>
        <w:spacing w:line="360" w:lineRule="auto"/>
        <w:ind w:right="38"/>
        <w:rPr>
          <w:rFonts w:ascii="Times New Roman" w:hAnsi="Times New Roman"/>
          <w:sz w:val="22"/>
          <w:szCs w:val="22"/>
        </w:rPr>
      </w:pPr>
    </w:p>
    <w:p w:rsidR="001563BA" w:rsidRPr="00340EF0" w:rsidRDefault="00F95B0D" w:rsidP="00117265">
      <w:pPr>
        <w:spacing w:line="360" w:lineRule="auto"/>
        <w:rPr>
          <w:rFonts w:ascii="Times New Roman" w:hAnsi="Times New Roman"/>
          <w:color w:val="C00000"/>
          <w:sz w:val="24"/>
        </w:rPr>
      </w:pPr>
      <w:r>
        <w:rPr>
          <w:rFonts w:ascii="Times New Roman" w:hAnsi="Times New Roman"/>
          <w:sz w:val="24"/>
        </w:rPr>
        <w:t>En España e</w:t>
      </w:r>
      <w:r w:rsidR="001563BA">
        <w:rPr>
          <w:rFonts w:ascii="Times New Roman" w:hAnsi="Times New Roman"/>
          <w:sz w:val="24"/>
        </w:rPr>
        <w:t xml:space="preserve">l concepto </w:t>
      </w:r>
      <w:r w:rsidR="001563BA" w:rsidRPr="00F95B0D">
        <w:rPr>
          <w:rFonts w:ascii="Times New Roman" w:hAnsi="Times New Roman"/>
          <w:sz w:val="24"/>
        </w:rPr>
        <w:t>de terrorismo</w:t>
      </w:r>
      <w:r w:rsidR="001563BA">
        <w:rPr>
          <w:rFonts w:ascii="Times New Roman" w:hAnsi="Times New Roman"/>
          <w:sz w:val="24"/>
        </w:rPr>
        <w:t xml:space="preserve"> </w:t>
      </w:r>
      <w:r>
        <w:rPr>
          <w:rFonts w:ascii="Times New Roman" w:hAnsi="Times New Roman"/>
          <w:sz w:val="24"/>
        </w:rPr>
        <w:t xml:space="preserve">está tipificado en el </w:t>
      </w:r>
      <w:r w:rsidR="001563BA">
        <w:rPr>
          <w:rFonts w:ascii="Times New Roman" w:hAnsi="Times New Roman"/>
          <w:sz w:val="24"/>
        </w:rPr>
        <w:t>artículo 573 del Código Penal</w:t>
      </w:r>
      <w:r w:rsidR="00117265">
        <w:rPr>
          <w:rFonts w:ascii="Times New Roman" w:hAnsi="Times New Roman"/>
          <w:sz w:val="24"/>
        </w:rPr>
        <w:t xml:space="preserve">, </w:t>
      </w:r>
      <w:r w:rsidR="00242994">
        <w:rPr>
          <w:rFonts w:ascii="Times New Roman" w:hAnsi="Times New Roman"/>
          <w:sz w:val="24"/>
        </w:rPr>
        <w:t>donde</w:t>
      </w:r>
      <w:r w:rsidR="00117265">
        <w:rPr>
          <w:rFonts w:ascii="Times New Roman" w:hAnsi="Times New Roman"/>
          <w:sz w:val="24"/>
        </w:rPr>
        <w:t xml:space="preserve"> se indica que deben ocurrir dos elementos fundamentales </w:t>
      </w:r>
      <w:r w:rsidR="00117265" w:rsidRPr="00F95B0D">
        <w:rPr>
          <w:rFonts w:ascii="Times New Roman" w:hAnsi="Times New Roman"/>
          <w:sz w:val="24"/>
        </w:rPr>
        <w:t>para c</w:t>
      </w:r>
      <w:r w:rsidRPr="00F95B0D">
        <w:rPr>
          <w:rFonts w:ascii="Times New Roman" w:hAnsi="Times New Roman"/>
          <w:sz w:val="24"/>
        </w:rPr>
        <w:t xml:space="preserve">ertificar </w:t>
      </w:r>
      <w:r w:rsidR="00117265" w:rsidRPr="00F95B0D">
        <w:rPr>
          <w:rFonts w:ascii="Times New Roman" w:hAnsi="Times New Roman"/>
          <w:sz w:val="24"/>
        </w:rPr>
        <w:t>un acto como terrorista</w:t>
      </w:r>
      <w:r w:rsidR="007F59CE">
        <w:rPr>
          <w:rFonts w:ascii="Times New Roman" w:hAnsi="Times New Roman"/>
          <w:sz w:val="24"/>
        </w:rPr>
        <w:t>. Esto es</w:t>
      </w:r>
      <w:r w:rsidR="00117265" w:rsidRPr="00F95B0D">
        <w:rPr>
          <w:rFonts w:ascii="Times New Roman" w:hAnsi="Times New Roman"/>
          <w:sz w:val="24"/>
        </w:rPr>
        <w:t>, que l</w:t>
      </w:r>
      <w:r w:rsidR="00117265">
        <w:rPr>
          <w:rFonts w:ascii="Times New Roman" w:hAnsi="Times New Roman"/>
          <w:sz w:val="24"/>
        </w:rPr>
        <w:t xml:space="preserve">os delitos sean considerados como graves y que </w:t>
      </w:r>
      <w:r w:rsidR="001563BA" w:rsidRPr="00340EF0">
        <w:rPr>
          <w:rFonts w:ascii="Times New Roman" w:hAnsi="Times New Roman"/>
          <w:sz w:val="24"/>
        </w:rPr>
        <w:t xml:space="preserve">estos delitos deben tener cualquiera de las </w:t>
      </w:r>
      <w:r w:rsidR="001563BA" w:rsidRPr="00117265">
        <w:rPr>
          <w:rFonts w:ascii="Times New Roman" w:hAnsi="Times New Roman"/>
          <w:bCs/>
          <w:sz w:val="24"/>
        </w:rPr>
        <w:t>finalidades</w:t>
      </w:r>
      <w:r w:rsidR="001563BA" w:rsidRPr="00340EF0">
        <w:rPr>
          <w:rFonts w:ascii="Times New Roman" w:hAnsi="Times New Roman"/>
          <w:sz w:val="24"/>
        </w:rPr>
        <w:t xml:space="preserve"> descritas en los puntos 1, 2, 3, y 4</w:t>
      </w:r>
      <w:r w:rsidR="00117265">
        <w:rPr>
          <w:rFonts w:ascii="Times New Roman" w:hAnsi="Times New Roman"/>
          <w:sz w:val="24"/>
        </w:rPr>
        <w:t xml:space="preserve">. </w:t>
      </w:r>
      <w:r w:rsidR="001563BA" w:rsidRPr="00340EF0">
        <w:rPr>
          <w:rFonts w:ascii="Times New Roman" w:hAnsi="Times New Roman"/>
          <w:sz w:val="24"/>
        </w:rPr>
        <w:t xml:space="preserve"> </w:t>
      </w:r>
    </w:p>
    <w:p w:rsidR="001563BA" w:rsidRDefault="001563BA" w:rsidP="007F59CE">
      <w:pPr>
        <w:rPr>
          <w:color w:val="C00000"/>
        </w:rPr>
      </w:pPr>
    </w:p>
    <w:p w:rsidR="001563BA" w:rsidRPr="007F59CE" w:rsidRDefault="001563BA" w:rsidP="00117265">
      <w:pPr>
        <w:spacing w:line="276" w:lineRule="auto"/>
        <w:ind w:left="540" w:right="1118"/>
        <w:rPr>
          <w:rFonts w:ascii="Times New Roman" w:hAnsi="Times New Roman"/>
          <w:sz w:val="22"/>
          <w:szCs w:val="22"/>
        </w:rPr>
      </w:pPr>
      <w:r w:rsidRPr="007F59CE">
        <w:rPr>
          <w:rFonts w:ascii="Times New Roman" w:hAnsi="Times New Roman"/>
          <w:b/>
          <w:bCs/>
          <w:color w:val="000000"/>
          <w:sz w:val="22"/>
          <w:szCs w:val="22"/>
        </w:rPr>
        <w:t xml:space="preserve">Artículo 573 CP: </w:t>
      </w:r>
    </w:p>
    <w:p w:rsidR="001563BA" w:rsidRPr="00340EF0" w:rsidRDefault="001563BA" w:rsidP="00117265">
      <w:pPr>
        <w:spacing w:line="276" w:lineRule="auto"/>
        <w:ind w:left="540" w:right="1118"/>
        <w:rPr>
          <w:rFonts w:ascii="Times New Roman" w:hAnsi="Times New Roman"/>
          <w:sz w:val="22"/>
          <w:szCs w:val="22"/>
        </w:rPr>
      </w:pPr>
      <w:r w:rsidRPr="007F59CE">
        <w:rPr>
          <w:rFonts w:ascii="Times New Roman" w:hAnsi="Times New Roman"/>
          <w:sz w:val="22"/>
          <w:szCs w:val="22"/>
        </w:rPr>
        <w:t xml:space="preserve"> 1. Se considerará delito de terrorismo</w:t>
      </w:r>
      <w:r w:rsidRPr="00340EF0">
        <w:rPr>
          <w:rFonts w:ascii="Times New Roman" w:hAnsi="Times New Roman"/>
          <w:sz w:val="22"/>
          <w:szCs w:val="22"/>
        </w:rPr>
        <w:t xml:space="preserve"> la comisión de cualquier delito grave contra la vida o la integridad física, la libertad, la integridad moral, la libertad e indemnidad sexuales, el patrimonio, los recursos naturales o el medio ambiente, la salud pública, de riesgo catastrófico, incendio, </w:t>
      </w:r>
      <w:r w:rsidR="007F59CE">
        <w:rPr>
          <w:rFonts w:ascii="Times New Roman" w:hAnsi="Times New Roman"/>
          <w:sz w:val="22"/>
          <w:szCs w:val="22"/>
        </w:rPr>
        <w:t xml:space="preserve">de falsedad documental </w:t>
      </w:r>
      <w:r w:rsidRPr="00340EF0">
        <w:rPr>
          <w:rFonts w:ascii="Times New Roman" w:hAnsi="Times New Roman"/>
          <w:sz w:val="22"/>
          <w:szCs w:val="22"/>
        </w:rPr>
        <w:t>contra la Corona, de atentado o tenencia, tráfico o depósito de armas, municiones o explosivos, el apoderamiento de aeronaves, buques u otros medios de transporte colectivo o de mercancías, cuando se llevaran a cabo con cualquiera de las siguientes finalidades:</w:t>
      </w:r>
    </w:p>
    <w:p w:rsidR="001563BA" w:rsidRDefault="001563BA" w:rsidP="000E45CC">
      <w:pPr>
        <w:ind w:left="540" w:right="1118"/>
        <w:rPr>
          <w:rFonts w:ascii="Times New Roman" w:hAnsi="Times New Roman"/>
          <w:sz w:val="22"/>
          <w:szCs w:val="22"/>
        </w:rPr>
      </w:pPr>
    </w:p>
    <w:p w:rsidR="001563BA" w:rsidRPr="00340EF0" w:rsidRDefault="00BB300C" w:rsidP="00117265">
      <w:pPr>
        <w:spacing w:line="276" w:lineRule="auto"/>
        <w:ind w:left="540" w:right="1118"/>
        <w:rPr>
          <w:rFonts w:ascii="Times New Roman" w:hAnsi="Times New Roman"/>
          <w:sz w:val="22"/>
          <w:szCs w:val="22"/>
        </w:rPr>
      </w:pPr>
      <w:r>
        <w:rPr>
          <w:rFonts w:ascii="Times New Roman" w:hAnsi="Times New Roman"/>
          <w:sz w:val="22"/>
          <w:szCs w:val="22"/>
        </w:rPr>
        <w:t>1.</w:t>
      </w:r>
      <w:r w:rsidRPr="00340EF0">
        <w:rPr>
          <w:rFonts w:ascii="Times New Roman" w:hAnsi="Times New Roman"/>
          <w:sz w:val="22"/>
          <w:szCs w:val="22"/>
        </w:rPr>
        <w:t>ª</w:t>
      </w:r>
      <w:r w:rsidR="001563BA" w:rsidRPr="00340EF0">
        <w:rPr>
          <w:rFonts w:ascii="Times New Roman" w:hAnsi="Times New Roman"/>
          <w:sz w:val="22"/>
          <w:szCs w:val="22"/>
        </w:rPr>
        <w:t xml:space="preserve"> Subvertir el orden constitucional, o suprimir o desestabilizar gravemente el funcionamiento de las instituciones políticas o de las estructuras económicas o sociales del Estado, u obligar a los poderes públicos a realizar un acto o a abstenerse de hacerlo.</w:t>
      </w:r>
    </w:p>
    <w:p w:rsidR="001563BA" w:rsidRPr="00340EF0" w:rsidRDefault="001563BA" w:rsidP="00117265">
      <w:pPr>
        <w:spacing w:line="276" w:lineRule="auto"/>
        <w:ind w:left="540" w:right="1118"/>
        <w:rPr>
          <w:rFonts w:ascii="Times New Roman" w:hAnsi="Times New Roman"/>
          <w:sz w:val="22"/>
          <w:szCs w:val="22"/>
        </w:rPr>
      </w:pPr>
      <w:r w:rsidRPr="00340EF0">
        <w:rPr>
          <w:rFonts w:ascii="Times New Roman" w:hAnsi="Times New Roman"/>
          <w:sz w:val="22"/>
          <w:szCs w:val="22"/>
        </w:rPr>
        <w:t>2.ª Alterar gravemente la paz pública. </w:t>
      </w:r>
    </w:p>
    <w:p w:rsidR="001563BA" w:rsidRPr="00340EF0" w:rsidRDefault="001563BA" w:rsidP="00117265">
      <w:pPr>
        <w:spacing w:line="276" w:lineRule="auto"/>
        <w:ind w:left="540" w:right="1118"/>
        <w:rPr>
          <w:rFonts w:ascii="Times New Roman" w:hAnsi="Times New Roman"/>
          <w:sz w:val="22"/>
          <w:szCs w:val="22"/>
        </w:rPr>
      </w:pPr>
      <w:r w:rsidRPr="00340EF0">
        <w:rPr>
          <w:rFonts w:ascii="Times New Roman" w:hAnsi="Times New Roman"/>
          <w:sz w:val="22"/>
          <w:szCs w:val="22"/>
        </w:rPr>
        <w:t>3.ª Desestabilizar gravemente el funcionamiento de una organización internacional. </w:t>
      </w:r>
    </w:p>
    <w:p w:rsidR="001563BA" w:rsidRPr="00340EF0" w:rsidRDefault="001563BA" w:rsidP="00117265">
      <w:pPr>
        <w:spacing w:line="276" w:lineRule="auto"/>
        <w:ind w:left="540" w:right="1118"/>
        <w:rPr>
          <w:rFonts w:ascii="Times New Roman" w:hAnsi="Times New Roman"/>
          <w:sz w:val="22"/>
          <w:szCs w:val="22"/>
        </w:rPr>
      </w:pPr>
      <w:r w:rsidRPr="00340EF0">
        <w:rPr>
          <w:rFonts w:ascii="Times New Roman" w:hAnsi="Times New Roman"/>
          <w:sz w:val="22"/>
          <w:szCs w:val="22"/>
        </w:rPr>
        <w:t>4.ª Provocar un estado de terror en la población o en una parte de ella</w:t>
      </w:r>
      <w:r w:rsidR="000E45CC">
        <w:rPr>
          <w:rFonts w:ascii="Times New Roman" w:hAnsi="Times New Roman"/>
          <w:sz w:val="22"/>
          <w:szCs w:val="22"/>
        </w:rPr>
        <w:t>.</w:t>
      </w:r>
    </w:p>
    <w:p w:rsidR="001563BA" w:rsidRPr="00340EF0" w:rsidRDefault="001563BA" w:rsidP="000E45CC">
      <w:pPr>
        <w:ind w:left="540" w:right="1118"/>
        <w:rPr>
          <w:rFonts w:ascii="Times New Roman" w:hAnsi="Times New Roman"/>
          <w:sz w:val="22"/>
          <w:szCs w:val="22"/>
        </w:rPr>
      </w:pPr>
    </w:p>
    <w:p w:rsidR="001563BA" w:rsidRPr="00340EF0" w:rsidRDefault="001563BA" w:rsidP="00117265">
      <w:pPr>
        <w:spacing w:line="276" w:lineRule="auto"/>
        <w:ind w:left="540" w:right="1118"/>
        <w:rPr>
          <w:rFonts w:ascii="Times New Roman" w:hAnsi="Times New Roman"/>
          <w:sz w:val="22"/>
          <w:szCs w:val="22"/>
        </w:rPr>
      </w:pPr>
      <w:r w:rsidRPr="00340EF0">
        <w:rPr>
          <w:rFonts w:ascii="Times New Roman" w:hAnsi="Times New Roman"/>
          <w:sz w:val="22"/>
          <w:szCs w:val="22"/>
        </w:rPr>
        <w:t xml:space="preserve">2. Se considerarán igualmente delitos de terrorismo los delitos informáticos tipificados en los artículos 197 bis y 197 ter y 264 a 264 </w:t>
      </w:r>
      <w:proofErr w:type="spellStart"/>
      <w:r w:rsidRPr="00340EF0">
        <w:rPr>
          <w:rFonts w:ascii="Times New Roman" w:hAnsi="Times New Roman"/>
          <w:sz w:val="22"/>
          <w:szCs w:val="22"/>
        </w:rPr>
        <w:t>quater</w:t>
      </w:r>
      <w:proofErr w:type="spellEnd"/>
      <w:r w:rsidRPr="00340EF0">
        <w:rPr>
          <w:rFonts w:ascii="Times New Roman" w:hAnsi="Times New Roman"/>
          <w:sz w:val="22"/>
          <w:szCs w:val="22"/>
        </w:rPr>
        <w:t xml:space="preserve"> cuando los hechos se cometan con alguna de las finalidades a las que se refiere el apartado anterior.</w:t>
      </w:r>
    </w:p>
    <w:p w:rsidR="001563BA" w:rsidRPr="00340EF0" w:rsidRDefault="001563BA" w:rsidP="000E45CC">
      <w:pPr>
        <w:ind w:left="540" w:right="1118"/>
        <w:rPr>
          <w:rFonts w:ascii="Times New Roman" w:hAnsi="Times New Roman"/>
          <w:sz w:val="22"/>
          <w:szCs w:val="22"/>
        </w:rPr>
      </w:pPr>
    </w:p>
    <w:p w:rsidR="00BB300C" w:rsidRDefault="001563BA" w:rsidP="00BB300C">
      <w:pPr>
        <w:spacing w:line="276" w:lineRule="auto"/>
        <w:ind w:left="540" w:right="1118"/>
        <w:rPr>
          <w:rFonts w:ascii="Times New Roman" w:hAnsi="Times New Roman"/>
          <w:sz w:val="22"/>
          <w:szCs w:val="22"/>
        </w:rPr>
      </w:pPr>
      <w:r w:rsidRPr="00340EF0">
        <w:rPr>
          <w:rFonts w:ascii="Times New Roman" w:hAnsi="Times New Roman"/>
          <w:sz w:val="22"/>
          <w:szCs w:val="22"/>
        </w:rPr>
        <w:t>3. Asimismo, tendrán la consideración de delitos de terrorismo el resto de los delitos tipificados en este Capítulo.</w:t>
      </w:r>
    </w:p>
    <w:p w:rsidR="00BB300C" w:rsidRDefault="00BB300C" w:rsidP="00BB300C">
      <w:pPr>
        <w:spacing w:line="276" w:lineRule="auto"/>
        <w:ind w:left="540" w:right="1118"/>
        <w:rPr>
          <w:rFonts w:ascii="Times New Roman" w:hAnsi="Times New Roman"/>
          <w:sz w:val="22"/>
          <w:szCs w:val="22"/>
        </w:rPr>
      </w:pPr>
    </w:p>
    <w:p w:rsidR="00BB300C" w:rsidRDefault="000E45CC" w:rsidP="00BB300C">
      <w:pPr>
        <w:spacing w:line="360" w:lineRule="auto"/>
        <w:ind w:right="38"/>
        <w:rPr>
          <w:rFonts w:ascii="Times New Roman" w:hAnsi="Times New Roman"/>
          <w:sz w:val="24"/>
        </w:rPr>
      </w:pPr>
      <w:r>
        <w:rPr>
          <w:rFonts w:ascii="Times New Roman" w:hAnsi="Times New Roman"/>
          <w:sz w:val="24"/>
        </w:rPr>
        <w:tab/>
      </w:r>
      <w:r w:rsidR="00BB300C">
        <w:rPr>
          <w:rFonts w:ascii="Times New Roman" w:hAnsi="Times New Roman"/>
          <w:sz w:val="24"/>
        </w:rPr>
        <w:t xml:space="preserve">Visto así, en nuestro país se castigan algunas conductas </w:t>
      </w:r>
      <w:r w:rsidR="001563BA" w:rsidRPr="00340EF0">
        <w:rPr>
          <w:rFonts w:ascii="Times New Roman" w:hAnsi="Times New Roman"/>
          <w:sz w:val="24"/>
        </w:rPr>
        <w:t xml:space="preserve">que </w:t>
      </w:r>
      <w:r w:rsidR="008A6095">
        <w:rPr>
          <w:rFonts w:ascii="Times New Roman" w:hAnsi="Times New Roman"/>
          <w:sz w:val="24"/>
        </w:rPr>
        <w:t xml:space="preserve">ya </w:t>
      </w:r>
      <w:r w:rsidR="001563BA" w:rsidRPr="00340EF0">
        <w:rPr>
          <w:rFonts w:ascii="Times New Roman" w:hAnsi="Times New Roman"/>
          <w:sz w:val="24"/>
        </w:rPr>
        <w:t xml:space="preserve">de por sí son infracciones, </w:t>
      </w:r>
      <w:r w:rsidR="008A6095">
        <w:rPr>
          <w:rFonts w:ascii="Times New Roman" w:hAnsi="Times New Roman"/>
          <w:sz w:val="24"/>
        </w:rPr>
        <w:t>y</w:t>
      </w:r>
      <w:r w:rsidR="001563BA" w:rsidRPr="00340EF0">
        <w:rPr>
          <w:rFonts w:ascii="Times New Roman" w:hAnsi="Times New Roman"/>
          <w:sz w:val="24"/>
        </w:rPr>
        <w:t xml:space="preserve"> que</w:t>
      </w:r>
      <w:r w:rsidR="008A6095">
        <w:rPr>
          <w:rFonts w:ascii="Times New Roman" w:hAnsi="Times New Roman"/>
          <w:sz w:val="24"/>
        </w:rPr>
        <w:t xml:space="preserve"> además</w:t>
      </w:r>
      <w:r w:rsidR="001563BA" w:rsidRPr="00340EF0">
        <w:rPr>
          <w:rFonts w:ascii="Times New Roman" w:hAnsi="Times New Roman"/>
          <w:sz w:val="24"/>
        </w:rPr>
        <w:t xml:space="preserve"> adquieren especial relevancia </w:t>
      </w:r>
      <w:r w:rsidR="001563BA" w:rsidRPr="00340EF0">
        <w:rPr>
          <w:rFonts w:ascii="Times New Roman" w:hAnsi="Times New Roman"/>
          <w:color w:val="000000"/>
          <w:sz w:val="24"/>
        </w:rPr>
        <w:t xml:space="preserve">debido a la finalidad que </w:t>
      </w:r>
      <w:r w:rsidR="001563BA" w:rsidRPr="00340EF0">
        <w:rPr>
          <w:rFonts w:ascii="Times New Roman" w:hAnsi="Times New Roman"/>
          <w:color w:val="000000"/>
          <w:sz w:val="24"/>
        </w:rPr>
        <w:lastRenderedPageBreak/>
        <w:t xml:space="preserve">persiguen, teniendo en cuenta que ya no sólo afectan a los bienes jurídicos correspondientes, sino que tienen una denotación </w:t>
      </w:r>
      <w:r w:rsidR="001563BA" w:rsidRPr="00E270D5">
        <w:rPr>
          <w:rFonts w:ascii="Times New Roman" w:hAnsi="Times New Roman"/>
          <w:color w:val="000000"/>
          <w:sz w:val="24"/>
        </w:rPr>
        <w:t>simbólica</w:t>
      </w:r>
      <w:r>
        <w:rPr>
          <w:rFonts w:ascii="Times New Roman" w:hAnsi="Times New Roman"/>
          <w:color w:val="000000"/>
          <w:sz w:val="24"/>
        </w:rPr>
        <w:t>.</w:t>
      </w:r>
      <w:r w:rsidR="001563BA" w:rsidRPr="00E270D5">
        <w:rPr>
          <w:rFonts w:ascii="Times New Roman" w:hAnsi="Times New Roman"/>
          <w:color w:val="000000"/>
          <w:sz w:val="24"/>
        </w:rPr>
        <w:t xml:space="preserve"> (</w:t>
      </w:r>
      <w:proofErr w:type="spellStart"/>
      <w:r w:rsidR="001563BA" w:rsidRPr="00E270D5">
        <w:rPr>
          <w:rFonts w:ascii="Times New Roman" w:hAnsi="Times New Roman"/>
          <w:color w:val="000000"/>
          <w:sz w:val="24"/>
        </w:rPr>
        <w:t>Llobet</w:t>
      </w:r>
      <w:proofErr w:type="spellEnd"/>
      <w:r w:rsidR="001563BA" w:rsidRPr="00E270D5">
        <w:rPr>
          <w:rFonts w:ascii="Times New Roman" w:hAnsi="Times New Roman"/>
          <w:color w:val="000000"/>
          <w:sz w:val="24"/>
        </w:rPr>
        <w:t>, 2015).</w:t>
      </w:r>
      <w:r w:rsidR="001563BA" w:rsidRPr="00E270D5">
        <w:rPr>
          <w:rFonts w:ascii="Times New Roman" w:hAnsi="Times New Roman"/>
          <w:color w:val="C00000"/>
          <w:sz w:val="24"/>
        </w:rPr>
        <w:t xml:space="preserve"> </w:t>
      </w:r>
      <w:r w:rsidR="001563BA" w:rsidRPr="00E270D5">
        <w:rPr>
          <w:rFonts w:ascii="Times New Roman" w:hAnsi="Times New Roman"/>
          <w:sz w:val="24"/>
        </w:rPr>
        <w:t>Se</w:t>
      </w:r>
      <w:r w:rsidR="001563BA" w:rsidRPr="002B3CD2">
        <w:rPr>
          <w:rFonts w:ascii="Times New Roman" w:hAnsi="Times New Roman"/>
          <w:sz w:val="24"/>
        </w:rPr>
        <w:t xml:space="preserve"> castigan también</w:t>
      </w:r>
      <w:r w:rsidR="00BB300C">
        <w:rPr>
          <w:rFonts w:ascii="Times New Roman" w:hAnsi="Times New Roman"/>
          <w:sz w:val="24"/>
        </w:rPr>
        <w:t>:</w:t>
      </w:r>
    </w:p>
    <w:p w:rsidR="00BB300C" w:rsidRDefault="00BB300C" w:rsidP="00BB300C">
      <w:pPr>
        <w:ind w:right="38"/>
        <w:rPr>
          <w:rFonts w:ascii="Times New Roman" w:hAnsi="Times New Roman"/>
          <w:sz w:val="24"/>
        </w:rPr>
      </w:pPr>
    </w:p>
    <w:p w:rsidR="00BB300C" w:rsidRPr="00BB300C" w:rsidRDefault="00BB300C" w:rsidP="00BB300C">
      <w:pPr>
        <w:numPr>
          <w:ilvl w:val="0"/>
          <w:numId w:val="17"/>
        </w:numPr>
        <w:tabs>
          <w:tab w:val="clear" w:pos="780"/>
          <w:tab w:val="num" w:pos="0"/>
        </w:tabs>
        <w:spacing w:line="360" w:lineRule="auto"/>
        <w:ind w:left="360" w:right="38"/>
        <w:rPr>
          <w:rFonts w:ascii="Times New Roman" w:hAnsi="Times New Roman"/>
          <w:sz w:val="22"/>
          <w:szCs w:val="22"/>
        </w:rPr>
      </w:pPr>
      <w:r w:rsidRPr="000E45CC">
        <w:rPr>
          <w:rFonts w:ascii="Times New Roman" w:hAnsi="Times New Roman"/>
          <w:sz w:val="24"/>
        </w:rPr>
        <w:t>L</w:t>
      </w:r>
      <w:r w:rsidR="001563BA" w:rsidRPr="000E45CC">
        <w:rPr>
          <w:rFonts w:ascii="Times New Roman" w:hAnsi="Times New Roman"/>
          <w:sz w:val="24"/>
        </w:rPr>
        <w:t>os actos de colaboración con organizaciones y grupos terroristas</w:t>
      </w:r>
      <w:r w:rsidR="001563BA" w:rsidRPr="00BB300C">
        <w:rPr>
          <w:rFonts w:ascii="Times New Roman" w:hAnsi="Times New Roman"/>
          <w:iCs/>
          <w:sz w:val="24"/>
        </w:rPr>
        <w:t>.</w:t>
      </w:r>
      <w:r w:rsidR="001563BA" w:rsidRPr="002B3CD2">
        <w:rPr>
          <w:rFonts w:ascii="Times New Roman" w:hAnsi="Times New Roman"/>
          <w:i/>
          <w:iCs/>
          <w:sz w:val="24"/>
        </w:rPr>
        <w:t xml:space="preserve"> </w:t>
      </w:r>
      <w:r w:rsidR="001563BA">
        <w:rPr>
          <w:rFonts w:ascii="Times New Roman" w:hAnsi="Times New Roman"/>
          <w:sz w:val="24"/>
        </w:rPr>
        <w:t xml:space="preserve">Entendiendo por </w:t>
      </w:r>
      <w:r w:rsidR="001563BA" w:rsidRPr="002B3CD2">
        <w:rPr>
          <w:rFonts w:ascii="Times New Roman" w:hAnsi="Times New Roman"/>
          <w:sz w:val="24"/>
        </w:rPr>
        <w:t>colaboración</w:t>
      </w:r>
      <w:r w:rsidR="001563BA">
        <w:rPr>
          <w:rFonts w:ascii="Times New Roman" w:hAnsi="Times New Roman"/>
          <w:sz w:val="24"/>
        </w:rPr>
        <w:t>,</w:t>
      </w:r>
      <w:r w:rsidR="001563BA" w:rsidRPr="002B3CD2">
        <w:rPr>
          <w:rFonts w:ascii="Times New Roman" w:hAnsi="Times New Roman"/>
          <w:sz w:val="24"/>
        </w:rPr>
        <w:t xml:space="preserve"> aquellos que </w:t>
      </w:r>
      <w:r w:rsidR="001563BA" w:rsidRPr="000E45CC">
        <w:rPr>
          <w:rFonts w:ascii="Times New Roman" w:hAnsi="Times New Roman"/>
          <w:sz w:val="24"/>
        </w:rPr>
        <w:t>reciban adoctrinamiento o adiestramiento (militar o de combate) con la finalidad de capacitarse</w:t>
      </w:r>
      <w:r w:rsidR="001563BA" w:rsidRPr="002B3CD2">
        <w:rPr>
          <w:rFonts w:ascii="Times New Roman" w:hAnsi="Times New Roman"/>
          <w:sz w:val="24"/>
        </w:rPr>
        <w:t xml:space="preserve"> para cometer un acto terrorista</w:t>
      </w:r>
      <w:r w:rsidR="000E45CC">
        <w:rPr>
          <w:rFonts w:ascii="Times New Roman" w:hAnsi="Times New Roman"/>
          <w:sz w:val="24"/>
        </w:rPr>
        <w:t>.</w:t>
      </w:r>
      <w:r w:rsidR="001563BA" w:rsidRPr="002B3CD2">
        <w:rPr>
          <w:rFonts w:ascii="Times New Roman" w:hAnsi="Times New Roman"/>
          <w:sz w:val="24"/>
        </w:rPr>
        <w:t xml:space="preserve"> (Art</w:t>
      </w:r>
      <w:r w:rsidR="000E45CC">
        <w:rPr>
          <w:rFonts w:ascii="Times New Roman" w:hAnsi="Times New Roman"/>
          <w:sz w:val="24"/>
        </w:rPr>
        <w:t>.</w:t>
      </w:r>
      <w:r w:rsidR="001563BA" w:rsidRPr="002B3CD2">
        <w:rPr>
          <w:rFonts w:ascii="Times New Roman" w:hAnsi="Times New Roman"/>
          <w:sz w:val="24"/>
        </w:rPr>
        <w:t xml:space="preserve"> 575 CP). </w:t>
      </w:r>
    </w:p>
    <w:p w:rsidR="00BB300C" w:rsidRPr="000E45CC" w:rsidRDefault="000E45CC" w:rsidP="00BB300C">
      <w:pPr>
        <w:numPr>
          <w:ilvl w:val="0"/>
          <w:numId w:val="17"/>
        </w:numPr>
        <w:tabs>
          <w:tab w:val="clear" w:pos="780"/>
          <w:tab w:val="num" w:pos="0"/>
        </w:tabs>
        <w:spacing w:line="360" w:lineRule="auto"/>
        <w:ind w:left="360" w:right="38"/>
        <w:rPr>
          <w:rFonts w:ascii="Times New Roman" w:hAnsi="Times New Roman"/>
          <w:sz w:val="22"/>
          <w:szCs w:val="22"/>
        </w:rPr>
      </w:pPr>
      <w:r>
        <w:rPr>
          <w:rFonts w:ascii="Times New Roman" w:hAnsi="Times New Roman"/>
          <w:sz w:val="24"/>
        </w:rPr>
        <w:t>S</w:t>
      </w:r>
      <w:r w:rsidR="001563BA" w:rsidRPr="002B3CD2">
        <w:rPr>
          <w:rFonts w:ascii="Times New Roman" w:hAnsi="Times New Roman"/>
          <w:sz w:val="24"/>
        </w:rPr>
        <w:t>e castiga</w:t>
      </w:r>
      <w:r>
        <w:rPr>
          <w:rFonts w:ascii="Times New Roman" w:hAnsi="Times New Roman"/>
          <w:sz w:val="24"/>
        </w:rPr>
        <w:t>n</w:t>
      </w:r>
      <w:r w:rsidR="001563BA" w:rsidRPr="002B3CD2">
        <w:rPr>
          <w:rFonts w:ascii="Times New Roman" w:hAnsi="Times New Roman"/>
          <w:sz w:val="24"/>
        </w:rPr>
        <w:t xml:space="preserve"> a aquellas personas que, con este fin, se desplazan a países extranjeros </w:t>
      </w:r>
      <w:r w:rsidR="001563BA" w:rsidRPr="000E45CC">
        <w:rPr>
          <w:rFonts w:ascii="Times New Roman" w:hAnsi="Times New Roman"/>
          <w:sz w:val="24"/>
        </w:rPr>
        <w:t xml:space="preserve">controlados por grupos u organizaciones terroristas. </w:t>
      </w:r>
    </w:p>
    <w:p w:rsidR="00BB300C" w:rsidRPr="00BB300C" w:rsidRDefault="00BB300C" w:rsidP="00BB300C">
      <w:pPr>
        <w:numPr>
          <w:ilvl w:val="0"/>
          <w:numId w:val="17"/>
        </w:numPr>
        <w:tabs>
          <w:tab w:val="clear" w:pos="780"/>
          <w:tab w:val="num" w:pos="0"/>
        </w:tabs>
        <w:spacing w:line="360" w:lineRule="auto"/>
        <w:ind w:left="360" w:right="38"/>
        <w:rPr>
          <w:rFonts w:ascii="Times New Roman" w:hAnsi="Times New Roman"/>
          <w:sz w:val="22"/>
          <w:szCs w:val="22"/>
        </w:rPr>
      </w:pPr>
      <w:r>
        <w:rPr>
          <w:rFonts w:ascii="Times New Roman" w:hAnsi="Times New Roman"/>
          <w:sz w:val="24"/>
        </w:rPr>
        <w:t xml:space="preserve">A las </w:t>
      </w:r>
      <w:r w:rsidR="001563BA" w:rsidRPr="002B3CD2">
        <w:rPr>
          <w:rFonts w:ascii="Times New Roman" w:hAnsi="Times New Roman"/>
          <w:sz w:val="24"/>
        </w:rPr>
        <w:t>personas que colaboren económicamente, a través de cualquier medio, de manera indirecta o directa</w:t>
      </w:r>
      <w:r w:rsidR="000E45CC">
        <w:rPr>
          <w:rFonts w:ascii="Times New Roman" w:hAnsi="Times New Roman"/>
          <w:sz w:val="24"/>
        </w:rPr>
        <w:t>.</w:t>
      </w:r>
      <w:r w:rsidR="001563BA" w:rsidRPr="002B3CD2">
        <w:rPr>
          <w:rFonts w:ascii="Times New Roman" w:hAnsi="Times New Roman"/>
          <w:sz w:val="24"/>
        </w:rPr>
        <w:t xml:space="preserve"> (Art</w:t>
      </w:r>
      <w:r w:rsidR="000E45CC">
        <w:rPr>
          <w:rFonts w:ascii="Times New Roman" w:hAnsi="Times New Roman"/>
          <w:sz w:val="24"/>
        </w:rPr>
        <w:t>.</w:t>
      </w:r>
      <w:r w:rsidR="001563BA" w:rsidRPr="002B3CD2">
        <w:rPr>
          <w:rFonts w:ascii="Times New Roman" w:hAnsi="Times New Roman"/>
          <w:sz w:val="24"/>
        </w:rPr>
        <w:t xml:space="preserve"> 576 CP).  </w:t>
      </w:r>
    </w:p>
    <w:p w:rsidR="001563BA" w:rsidRPr="00BB300C" w:rsidRDefault="000E45CC" w:rsidP="00BB300C">
      <w:pPr>
        <w:numPr>
          <w:ilvl w:val="0"/>
          <w:numId w:val="17"/>
        </w:numPr>
        <w:tabs>
          <w:tab w:val="clear" w:pos="780"/>
          <w:tab w:val="num" w:pos="0"/>
        </w:tabs>
        <w:spacing w:line="360" w:lineRule="auto"/>
        <w:ind w:left="360" w:right="38"/>
        <w:rPr>
          <w:rFonts w:ascii="Times New Roman" w:hAnsi="Times New Roman"/>
          <w:sz w:val="22"/>
          <w:szCs w:val="22"/>
        </w:rPr>
      </w:pPr>
      <w:r>
        <w:rPr>
          <w:rFonts w:ascii="Times New Roman" w:hAnsi="Times New Roman"/>
          <w:sz w:val="24"/>
        </w:rPr>
        <w:t>Y s</w:t>
      </w:r>
      <w:r w:rsidR="001563BA" w:rsidRPr="002B3CD2">
        <w:rPr>
          <w:rFonts w:ascii="Times New Roman" w:hAnsi="Times New Roman"/>
          <w:sz w:val="24"/>
        </w:rPr>
        <w:t>e castiga a las personas que lleven a cabo, reciben o fa</w:t>
      </w:r>
      <w:r w:rsidR="001563BA">
        <w:rPr>
          <w:rFonts w:ascii="Times New Roman" w:hAnsi="Times New Roman"/>
          <w:sz w:val="24"/>
        </w:rPr>
        <w:t>cilitan actos de colaboración</w:t>
      </w:r>
      <w:r>
        <w:rPr>
          <w:rFonts w:ascii="Times New Roman" w:hAnsi="Times New Roman"/>
          <w:sz w:val="24"/>
        </w:rPr>
        <w:t>.</w:t>
      </w:r>
      <w:r w:rsidR="001563BA">
        <w:rPr>
          <w:rFonts w:ascii="Times New Roman" w:hAnsi="Times New Roman"/>
          <w:sz w:val="24"/>
        </w:rPr>
        <w:t xml:space="preserve"> (A</w:t>
      </w:r>
      <w:r w:rsidR="001563BA" w:rsidRPr="002B3CD2">
        <w:rPr>
          <w:rFonts w:ascii="Times New Roman" w:hAnsi="Times New Roman"/>
          <w:sz w:val="24"/>
        </w:rPr>
        <w:t>rt</w:t>
      </w:r>
      <w:r>
        <w:rPr>
          <w:rFonts w:ascii="Times New Roman" w:hAnsi="Times New Roman"/>
          <w:sz w:val="24"/>
        </w:rPr>
        <w:t>.</w:t>
      </w:r>
      <w:r w:rsidR="001563BA" w:rsidRPr="002B3CD2">
        <w:rPr>
          <w:rFonts w:ascii="Times New Roman" w:hAnsi="Times New Roman"/>
          <w:sz w:val="24"/>
        </w:rPr>
        <w:t xml:space="preserve"> 577</w:t>
      </w:r>
      <w:r w:rsidR="00BB300C">
        <w:rPr>
          <w:rFonts w:ascii="Times New Roman" w:hAnsi="Times New Roman"/>
          <w:sz w:val="24"/>
        </w:rPr>
        <w:t xml:space="preserve"> CP</w:t>
      </w:r>
      <w:r w:rsidR="001563BA" w:rsidRPr="002B3CD2">
        <w:rPr>
          <w:rFonts w:ascii="Times New Roman" w:hAnsi="Times New Roman"/>
          <w:sz w:val="24"/>
        </w:rPr>
        <w:t xml:space="preserve">). </w:t>
      </w:r>
    </w:p>
    <w:p w:rsidR="001563BA" w:rsidRDefault="001563BA" w:rsidP="000E45CC">
      <w:pPr>
        <w:rPr>
          <w:rFonts w:ascii="Times New Roman" w:hAnsi="Times New Roman"/>
          <w:sz w:val="24"/>
        </w:rPr>
      </w:pPr>
    </w:p>
    <w:p w:rsidR="001563BA" w:rsidRPr="005517B0" w:rsidRDefault="000E45CC" w:rsidP="00BB300C">
      <w:pPr>
        <w:spacing w:line="360" w:lineRule="auto"/>
        <w:rPr>
          <w:rFonts w:ascii="Times New Roman" w:hAnsi="Times New Roman"/>
          <w:color w:val="C00000"/>
          <w:sz w:val="24"/>
        </w:rPr>
      </w:pPr>
      <w:r>
        <w:rPr>
          <w:rFonts w:ascii="Times New Roman" w:hAnsi="Times New Roman"/>
          <w:sz w:val="24"/>
        </w:rPr>
        <w:tab/>
      </w:r>
      <w:r w:rsidR="00BE3080">
        <w:rPr>
          <w:rFonts w:ascii="Times New Roman" w:hAnsi="Times New Roman"/>
          <w:sz w:val="24"/>
        </w:rPr>
        <w:t>Estos últimos artículos nos acercan más hacia el fenómeno que estamos investigando, puesto que</w:t>
      </w:r>
      <w:r w:rsidR="00E270D5">
        <w:rPr>
          <w:rFonts w:ascii="Times New Roman" w:hAnsi="Times New Roman"/>
          <w:sz w:val="24"/>
        </w:rPr>
        <w:t>,</w:t>
      </w:r>
      <w:r w:rsidR="00BE3080">
        <w:rPr>
          <w:rFonts w:ascii="Times New Roman" w:hAnsi="Times New Roman"/>
          <w:sz w:val="24"/>
        </w:rPr>
        <w:t xml:space="preserve"> una de las </w:t>
      </w:r>
      <w:r w:rsidRPr="000E45CC">
        <w:rPr>
          <w:rFonts w:ascii="Times New Roman" w:hAnsi="Times New Roman"/>
          <w:sz w:val="24"/>
        </w:rPr>
        <w:t>f</w:t>
      </w:r>
      <w:r w:rsidR="001563BA" w:rsidRPr="000E45CC">
        <w:rPr>
          <w:rFonts w:ascii="Times New Roman" w:hAnsi="Times New Roman"/>
          <w:sz w:val="24"/>
        </w:rPr>
        <w:t xml:space="preserve">unciones </w:t>
      </w:r>
      <w:r w:rsidRPr="000E45CC">
        <w:rPr>
          <w:rFonts w:ascii="Times New Roman" w:hAnsi="Times New Roman"/>
          <w:sz w:val="24"/>
        </w:rPr>
        <w:t xml:space="preserve">fundamentales </w:t>
      </w:r>
      <w:r w:rsidR="001563BA" w:rsidRPr="000E45CC">
        <w:rPr>
          <w:rFonts w:ascii="Times New Roman" w:hAnsi="Times New Roman"/>
          <w:sz w:val="24"/>
        </w:rPr>
        <w:t>de la mujer en la yihad</w:t>
      </w:r>
      <w:r w:rsidR="001563BA" w:rsidRPr="00730156">
        <w:rPr>
          <w:rFonts w:ascii="Times New Roman" w:hAnsi="Times New Roman"/>
          <w:sz w:val="24"/>
        </w:rPr>
        <w:t xml:space="preserve"> </w:t>
      </w:r>
      <w:r w:rsidR="005960EA">
        <w:rPr>
          <w:rFonts w:ascii="Times New Roman" w:hAnsi="Times New Roman"/>
          <w:sz w:val="24"/>
        </w:rPr>
        <w:t xml:space="preserve">en territorio español </w:t>
      </w:r>
      <w:r w:rsidR="001563BA" w:rsidRPr="00730156">
        <w:rPr>
          <w:rFonts w:ascii="Times New Roman" w:hAnsi="Times New Roman"/>
          <w:sz w:val="24"/>
        </w:rPr>
        <w:t xml:space="preserve">suele ser </w:t>
      </w:r>
      <w:r w:rsidR="00246F7E">
        <w:rPr>
          <w:rFonts w:ascii="Times New Roman" w:hAnsi="Times New Roman"/>
          <w:sz w:val="24"/>
        </w:rPr>
        <w:t xml:space="preserve">la </w:t>
      </w:r>
      <w:r w:rsidR="001563BA" w:rsidRPr="00730156">
        <w:rPr>
          <w:rFonts w:ascii="Times New Roman" w:hAnsi="Times New Roman"/>
          <w:sz w:val="24"/>
        </w:rPr>
        <w:t>facilitación y captación</w:t>
      </w:r>
      <w:r w:rsidR="00246F7E">
        <w:rPr>
          <w:rFonts w:ascii="Times New Roman" w:hAnsi="Times New Roman"/>
          <w:sz w:val="24"/>
        </w:rPr>
        <w:t xml:space="preserve"> de personas</w:t>
      </w:r>
      <w:r w:rsidR="005960EA">
        <w:rPr>
          <w:rFonts w:ascii="Times New Roman" w:hAnsi="Times New Roman"/>
          <w:sz w:val="24"/>
        </w:rPr>
        <w:t xml:space="preserve">. </w:t>
      </w:r>
    </w:p>
    <w:p w:rsidR="001563BA" w:rsidRDefault="001563BA" w:rsidP="000E45CC">
      <w:pPr>
        <w:rPr>
          <w:rFonts w:ascii="Times New Roman" w:hAnsi="Times New Roman"/>
          <w:bCs/>
          <w:color w:val="000000"/>
          <w:sz w:val="24"/>
        </w:rPr>
      </w:pPr>
    </w:p>
    <w:p w:rsidR="00D146D2" w:rsidRPr="00242994" w:rsidRDefault="000E45CC" w:rsidP="00BB300C">
      <w:pPr>
        <w:spacing w:line="360" w:lineRule="auto"/>
        <w:ind w:right="38"/>
        <w:rPr>
          <w:rFonts w:ascii="Times New Roman" w:hAnsi="Times New Roman"/>
          <w:sz w:val="24"/>
        </w:rPr>
      </w:pPr>
      <w:r>
        <w:rPr>
          <w:rFonts w:ascii="Times New Roman" w:hAnsi="Times New Roman"/>
          <w:sz w:val="24"/>
        </w:rPr>
        <w:tab/>
      </w:r>
      <w:r w:rsidR="00246F7E" w:rsidRPr="00242994">
        <w:rPr>
          <w:rFonts w:ascii="Times New Roman" w:hAnsi="Times New Roman"/>
          <w:sz w:val="24"/>
        </w:rPr>
        <w:t>Por otra parte, a</w:t>
      </w:r>
      <w:r w:rsidR="00D146D2" w:rsidRPr="00242994">
        <w:rPr>
          <w:rFonts w:ascii="Times New Roman" w:hAnsi="Times New Roman"/>
          <w:sz w:val="24"/>
        </w:rPr>
        <w:t xml:space="preserve">utores como Ruby (2007), y </w:t>
      </w:r>
      <w:r w:rsidR="00D146D2" w:rsidRPr="00E270D5">
        <w:rPr>
          <w:rFonts w:ascii="Times New Roman" w:hAnsi="Times New Roman"/>
          <w:sz w:val="24"/>
        </w:rPr>
        <w:t>Reinares (200</w:t>
      </w:r>
      <w:r w:rsidR="0007370A">
        <w:rPr>
          <w:rFonts w:ascii="Times New Roman" w:hAnsi="Times New Roman"/>
          <w:sz w:val="24"/>
        </w:rPr>
        <w:t>5</w:t>
      </w:r>
      <w:r w:rsidR="00D146D2" w:rsidRPr="00E270D5">
        <w:rPr>
          <w:rFonts w:ascii="Times New Roman" w:hAnsi="Times New Roman"/>
          <w:sz w:val="24"/>
        </w:rPr>
        <w:t>),</w:t>
      </w:r>
      <w:r w:rsidR="00D146D2" w:rsidRPr="00242994">
        <w:rPr>
          <w:rFonts w:ascii="Times New Roman" w:hAnsi="Times New Roman"/>
          <w:sz w:val="24"/>
        </w:rPr>
        <w:t xml:space="preserve"> señalan algunas características que nos permiten distinguir el terrorismo de cualquier otro acto delictivo. </w:t>
      </w:r>
      <w:r w:rsidR="00900106" w:rsidRPr="00242994">
        <w:rPr>
          <w:rFonts w:ascii="Times New Roman" w:hAnsi="Times New Roman"/>
          <w:sz w:val="24"/>
        </w:rPr>
        <w:t>Como:</w:t>
      </w:r>
    </w:p>
    <w:p w:rsidR="00D146D2" w:rsidRDefault="00D24F3E" w:rsidP="000E45CC">
      <w:pPr>
        <w:ind w:left="567" w:right="38"/>
        <w:rPr>
          <w:rFonts w:ascii="Times New Roman" w:hAnsi="Times New Roman"/>
          <w:b/>
          <w:color w:val="3366FF"/>
          <w:sz w:val="24"/>
        </w:rPr>
      </w:pPr>
      <w:r w:rsidRPr="001E639A">
        <w:rPr>
          <w:rFonts w:ascii="Times New Roman" w:hAnsi="Times New Roman"/>
          <w:sz w:val="24"/>
        </w:rPr>
        <w:t xml:space="preserve"> </w:t>
      </w:r>
    </w:p>
    <w:p w:rsidR="002F020F" w:rsidRPr="004E55CF" w:rsidRDefault="002F020F" w:rsidP="004E55CF">
      <w:pPr>
        <w:pStyle w:val="Prrafodelista"/>
        <w:numPr>
          <w:ilvl w:val="1"/>
          <w:numId w:val="15"/>
        </w:numPr>
        <w:tabs>
          <w:tab w:val="left" w:pos="360"/>
        </w:tabs>
        <w:spacing w:line="360" w:lineRule="auto"/>
        <w:rPr>
          <w:rFonts w:ascii="Times New Roman" w:hAnsi="Times New Roman"/>
          <w:bCs/>
          <w:color w:val="000000"/>
          <w:sz w:val="24"/>
        </w:rPr>
      </w:pPr>
      <w:r w:rsidRPr="004E55CF">
        <w:rPr>
          <w:rFonts w:ascii="Times New Roman" w:hAnsi="Times New Roman"/>
          <w:bCs/>
          <w:color w:val="000000"/>
          <w:sz w:val="24"/>
        </w:rPr>
        <w:t>S</w:t>
      </w:r>
      <w:r w:rsidR="00F47B9A" w:rsidRPr="004E55CF">
        <w:rPr>
          <w:rFonts w:ascii="Times New Roman" w:hAnsi="Times New Roman"/>
          <w:bCs/>
          <w:color w:val="000000"/>
          <w:sz w:val="24"/>
        </w:rPr>
        <w:t>on</w:t>
      </w:r>
      <w:r w:rsidRPr="004E55CF">
        <w:rPr>
          <w:rFonts w:ascii="Times New Roman" w:hAnsi="Times New Roman"/>
          <w:bCs/>
          <w:color w:val="000000"/>
          <w:sz w:val="24"/>
        </w:rPr>
        <w:t xml:space="preserve"> actos violentos.</w:t>
      </w:r>
    </w:p>
    <w:p w:rsidR="00E71D0A" w:rsidRDefault="00E71D0A"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Provoca</w:t>
      </w:r>
      <w:r w:rsidR="00E270D5">
        <w:rPr>
          <w:rFonts w:ascii="Times New Roman" w:hAnsi="Times New Roman"/>
          <w:bCs/>
          <w:color w:val="000000"/>
          <w:sz w:val="24"/>
        </w:rPr>
        <w:t>n</w:t>
      </w:r>
      <w:r>
        <w:rPr>
          <w:rFonts w:ascii="Times New Roman" w:hAnsi="Times New Roman"/>
          <w:bCs/>
          <w:color w:val="000000"/>
          <w:sz w:val="24"/>
        </w:rPr>
        <w:t xml:space="preserve"> daños psíquicos a una determinada sociedad, </w:t>
      </w:r>
      <w:r w:rsidR="00E270D5">
        <w:rPr>
          <w:rFonts w:ascii="Times New Roman" w:hAnsi="Times New Roman"/>
          <w:bCs/>
          <w:color w:val="000000"/>
          <w:sz w:val="24"/>
        </w:rPr>
        <w:t>induciendo</w:t>
      </w:r>
      <w:r>
        <w:rPr>
          <w:rFonts w:ascii="Times New Roman" w:hAnsi="Times New Roman"/>
          <w:bCs/>
          <w:color w:val="000000"/>
          <w:sz w:val="24"/>
        </w:rPr>
        <w:t xml:space="preserve"> reacciones emocionales de ansiedad y miedo</w:t>
      </w:r>
      <w:r w:rsidR="00D146D2">
        <w:rPr>
          <w:rFonts w:ascii="Times New Roman" w:hAnsi="Times New Roman"/>
          <w:bCs/>
          <w:color w:val="000000"/>
          <w:sz w:val="24"/>
        </w:rPr>
        <w:t>.</w:t>
      </w:r>
    </w:p>
    <w:p w:rsidR="002F020F" w:rsidRDefault="002F020F"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 xml:space="preserve">La violencia se instrumentaliza para cambiar las </w:t>
      </w:r>
      <w:r w:rsidR="00D26D04" w:rsidRPr="00D26D04">
        <w:rPr>
          <w:rFonts w:ascii="Times New Roman" w:hAnsi="Times New Roman"/>
          <w:bCs/>
          <w:color w:val="000000"/>
          <w:sz w:val="24"/>
        </w:rPr>
        <w:t xml:space="preserve">políticas gubernamentales, a través del miedo que infunden </w:t>
      </w:r>
      <w:r w:rsidR="000115E1">
        <w:rPr>
          <w:rFonts w:ascii="Times New Roman" w:hAnsi="Times New Roman"/>
          <w:bCs/>
          <w:color w:val="000000"/>
          <w:sz w:val="24"/>
        </w:rPr>
        <w:t>en</w:t>
      </w:r>
      <w:r w:rsidR="00D26D04" w:rsidRPr="00D26D04">
        <w:rPr>
          <w:rFonts w:ascii="Times New Roman" w:hAnsi="Times New Roman"/>
          <w:bCs/>
          <w:color w:val="000000"/>
          <w:sz w:val="24"/>
        </w:rPr>
        <w:t xml:space="preserve"> la población. </w:t>
      </w:r>
    </w:p>
    <w:p w:rsidR="00977285" w:rsidRDefault="002F020F"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 xml:space="preserve">La </w:t>
      </w:r>
      <w:r w:rsidR="00D26D04" w:rsidRPr="00D26D04">
        <w:rPr>
          <w:rFonts w:ascii="Times New Roman" w:hAnsi="Times New Roman"/>
          <w:bCs/>
          <w:color w:val="000000"/>
          <w:sz w:val="24"/>
        </w:rPr>
        <w:t xml:space="preserve">violencia instrumental </w:t>
      </w:r>
      <w:r>
        <w:rPr>
          <w:rFonts w:ascii="Times New Roman" w:hAnsi="Times New Roman"/>
          <w:bCs/>
          <w:color w:val="000000"/>
          <w:sz w:val="24"/>
        </w:rPr>
        <w:t>se diferencia de o</w:t>
      </w:r>
      <w:r w:rsidR="00D26D04" w:rsidRPr="00D26D04">
        <w:rPr>
          <w:rFonts w:ascii="Times New Roman" w:hAnsi="Times New Roman"/>
          <w:bCs/>
          <w:color w:val="000000"/>
          <w:sz w:val="24"/>
        </w:rPr>
        <w:t>tros actos violentos como robos, asesinatos en masa, secuestros</w:t>
      </w:r>
      <w:r>
        <w:rPr>
          <w:rFonts w:ascii="Times New Roman" w:hAnsi="Times New Roman"/>
          <w:bCs/>
          <w:color w:val="000000"/>
          <w:sz w:val="24"/>
        </w:rPr>
        <w:t xml:space="preserve">. </w:t>
      </w:r>
    </w:p>
    <w:p w:rsidR="002F020F" w:rsidRDefault="002F020F"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 xml:space="preserve">La violencia va dirigida a la </w:t>
      </w:r>
      <w:r w:rsidR="00D26D04" w:rsidRPr="00D26D04">
        <w:rPr>
          <w:rFonts w:ascii="Times New Roman" w:hAnsi="Times New Roman"/>
          <w:bCs/>
          <w:color w:val="000000"/>
          <w:sz w:val="24"/>
        </w:rPr>
        <w:t xml:space="preserve">población civil o grupos </w:t>
      </w:r>
      <w:r w:rsidR="000115E1">
        <w:rPr>
          <w:rFonts w:ascii="Times New Roman" w:hAnsi="Times New Roman"/>
          <w:bCs/>
          <w:color w:val="000000"/>
          <w:sz w:val="24"/>
        </w:rPr>
        <w:t xml:space="preserve">de personas que </w:t>
      </w:r>
      <w:r w:rsidR="00D26D04" w:rsidRPr="00D26D04">
        <w:rPr>
          <w:rFonts w:ascii="Times New Roman" w:hAnsi="Times New Roman"/>
          <w:bCs/>
          <w:color w:val="000000"/>
          <w:sz w:val="24"/>
        </w:rPr>
        <w:t>no</w:t>
      </w:r>
      <w:r w:rsidR="000115E1">
        <w:rPr>
          <w:rFonts w:ascii="Times New Roman" w:hAnsi="Times New Roman"/>
          <w:bCs/>
          <w:color w:val="000000"/>
          <w:sz w:val="24"/>
        </w:rPr>
        <w:t xml:space="preserve"> están</w:t>
      </w:r>
      <w:r w:rsidR="00D26D04" w:rsidRPr="00D26D04">
        <w:rPr>
          <w:rFonts w:ascii="Times New Roman" w:hAnsi="Times New Roman"/>
          <w:bCs/>
          <w:color w:val="000000"/>
          <w:sz w:val="24"/>
        </w:rPr>
        <w:t xml:space="preserve"> preparados para defenderse. </w:t>
      </w:r>
    </w:p>
    <w:p w:rsidR="00E71D0A" w:rsidRDefault="00E71D0A"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Las víctimas suelen ser de oportunidad, son indiscriminadas</w:t>
      </w:r>
      <w:r w:rsidR="001563BA">
        <w:rPr>
          <w:rFonts w:ascii="Times New Roman" w:hAnsi="Times New Roman"/>
          <w:bCs/>
          <w:color w:val="000000"/>
          <w:sz w:val="24"/>
        </w:rPr>
        <w:t>.</w:t>
      </w:r>
    </w:p>
    <w:p w:rsidR="00D26D04" w:rsidRDefault="002F020F"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S</w:t>
      </w:r>
      <w:r w:rsidR="001563BA">
        <w:rPr>
          <w:rFonts w:ascii="Times New Roman" w:hAnsi="Times New Roman"/>
          <w:bCs/>
          <w:color w:val="000000"/>
          <w:sz w:val="24"/>
        </w:rPr>
        <w:t xml:space="preserve">on </w:t>
      </w:r>
      <w:r>
        <w:rPr>
          <w:rFonts w:ascii="Times New Roman" w:hAnsi="Times New Roman"/>
          <w:bCs/>
          <w:color w:val="000000"/>
          <w:sz w:val="24"/>
        </w:rPr>
        <w:t xml:space="preserve">actos </w:t>
      </w:r>
      <w:r w:rsidR="00D26D04" w:rsidRPr="002F020F">
        <w:rPr>
          <w:rFonts w:ascii="Times New Roman" w:hAnsi="Times New Roman"/>
          <w:bCs/>
          <w:iCs/>
          <w:color w:val="000000"/>
          <w:sz w:val="24"/>
        </w:rPr>
        <w:t>clandestin</w:t>
      </w:r>
      <w:r>
        <w:rPr>
          <w:rFonts w:ascii="Times New Roman" w:hAnsi="Times New Roman"/>
          <w:bCs/>
          <w:iCs/>
          <w:color w:val="000000"/>
          <w:sz w:val="24"/>
        </w:rPr>
        <w:t>os</w:t>
      </w:r>
      <w:r w:rsidR="00D26D04" w:rsidRPr="00D26D04">
        <w:rPr>
          <w:rFonts w:ascii="Times New Roman" w:hAnsi="Times New Roman"/>
          <w:bCs/>
          <w:i/>
          <w:iCs/>
          <w:color w:val="000000"/>
          <w:sz w:val="24"/>
        </w:rPr>
        <w:t>,</w:t>
      </w:r>
      <w:r w:rsidR="00D26D04" w:rsidRPr="00D26D04">
        <w:rPr>
          <w:rFonts w:ascii="Times New Roman" w:hAnsi="Times New Roman"/>
          <w:bCs/>
          <w:color w:val="000000"/>
          <w:sz w:val="24"/>
        </w:rPr>
        <w:t xml:space="preserve"> impredecibles y alarmantes</w:t>
      </w:r>
      <w:r w:rsidR="001563BA">
        <w:rPr>
          <w:rFonts w:ascii="Times New Roman" w:hAnsi="Times New Roman"/>
          <w:bCs/>
          <w:color w:val="000000"/>
          <w:sz w:val="24"/>
        </w:rPr>
        <w:t xml:space="preserve">. </w:t>
      </w:r>
      <w:r w:rsidR="00D26D04" w:rsidRPr="00D26D04">
        <w:rPr>
          <w:rFonts w:ascii="Times New Roman" w:hAnsi="Times New Roman"/>
          <w:bCs/>
          <w:color w:val="000000"/>
          <w:sz w:val="24"/>
        </w:rPr>
        <w:t xml:space="preserve"> </w:t>
      </w:r>
    </w:p>
    <w:p w:rsidR="00847758" w:rsidRPr="000E45CC" w:rsidRDefault="00847758" w:rsidP="00D146D2">
      <w:pPr>
        <w:numPr>
          <w:ilvl w:val="1"/>
          <w:numId w:val="15"/>
        </w:numPr>
        <w:tabs>
          <w:tab w:val="left" w:pos="360"/>
        </w:tabs>
        <w:spacing w:line="360" w:lineRule="auto"/>
        <w:rPr>
          <w:rFonts w:ascii="Times New Roman" w:hAnsi="Times New Roman"/>
          <w:bCs/>
          <w:color w:val="000000"/>
          <w:sz w:val="24"/>
        </w:rPr>
      </w:pPr>
      <w:r w:rsidRPr="000E45CC">
        <w:rPr>
          <w:rFonts w:ascii="Times New Roman" w:hAnsi="Times New Roman"/>
          <w:bCs/>
          <w:color w:val="000000"/>
          <w:sz w:val="24"/>
        </w:rPr>
        <w:t xml:space="preserve">Crea un </w:t>
      </w:r>
      <w:r w:rsidR="000E45CC" w:rsidRPr="000E45CC">
        <w:rPr>
          <w:rFonts w:ascii="Times New Roman" w:hAnsi="Times New Roman"/>
          <w:bCs/>
          <w:color w:val="000000"/>
          <w:sz w:val="24"/>
        </w:rPr>
        <w:t>ambiente</w:t>
      </w:r>
      <w:r w:rsidRPr="000E45CC">
        <w:rPr>
          <w:rFonts w:ascii="Times New Roman" w:hAnsi="Times New Roman"/>
          <w:bCs/>
          <w:color w:val="000000"/>
          <w:sz w:val="24"/>
        </w:rPr>
        <w:t xml:space="preserve"> que destruye el derecho de la población a vivir sin temor.</w:t>
      </w:r>
    </w:p>
    <w:p w:rsidR="00847758" w:rsidRPr="000E45CC" w:rsidRDefault="00847758" w:rsidP="00D146D2">
      <w:pPr>
        <w:numPr>
          <w:ilvl w:val="1"/>
          <w:numId w:val="15"/>
        </w:numPr>
        <w:tabs>
          <w:tab w:val="left" w:pos="360"/>
        </w:tabs>
        <w:spacing w:line="360" w:lineRule="auto"/>
        <w:rPr>
          <w:rFonts w:ascii="Times New Roman" w:hAnsi="Times New Roman"/>
          <w:bCs/>
          <w:color w:val="000000"/>
          <w:sz w:val="24"/>
        </w:rPr>
      </w:pPr>
      <w:r w:rsidRPr="000E45CC">
        <w:rPr>
          <w:rFonts w:ascii="Times New Roman" w:hAnsi="Times New Roman"/>
          <w:bCs/>
          <w:color w:val="000000"/>
          <w:sz w:val="24"/>
        </w:rPr>
        <w:lastRenderedPageBreak/>
        <w:t>Desestabiliza gobiernos legítimamente constituidos.</w:t>
      </w:r>
    </w:p>
    <w:p w:rsidR="00847758" w:rsidRPr="000E45CC" w:rsidRDefault="00847758" w:rsidP="00D146D2">
      <w:pPr>
        <w:numPr>
          <w:ilvl w:val="1"/>
          <w:numId w:val="15"/>
        </w:numPr>
        <w:tabs>
          <w:tab w:val="left" w:pos="360"/>
        </w:tabs>
        <w:spacing w:line="360" w:lineRule="auto"/>
        <w:rPr>
          <w:rFonts w:ascii="Times New Roman" w:hAnsi="Times New Roman"/>
          <w:bCs/>
          <w:color w:val="000000"/>
          <w:sz w:val="24"/>
        </w:rPr>
      </w:pPr>
      <w:r w:rsidRPr="000E45CC">
        <w:rPr>
          <w:rFonts w:ascii="Times New Roman" w:hAnsi="Times New Roman"/>
          <w:bCs/>
          <w:color w:val="000000"/>
          <w:sz w:val="24"/>
        </w:rPr>
        <w:t xml:space="preserve">Tiene </w:t>
      </w:r>
      <w:r w:rsidR="000E45CC" w:rsidRPr="000E45CC">
        <w:rPr>
          <w:rFonts w:ascii="Times New Roman" w:hAnsi="Times New Roman"/>
          <w:bCs/>
          <w:color w:val="000000"/>
          <w:sz w:val="24"/>
        </w:rPr>
        <w:t xml:space="preserve">relación </w:t>
      </w:r>
      <w:r w:rsidRPr="000E45CC">
        <w:rPr>
          <w:rFonts w:ascii="Times New Roman" w:hAnsi="Times New Roman"/>
          <w:bCs/>
          <w:color w:val="000000"/>
          <w:sz w:val="24"/>
        </w:rPr>
        <w:t>con la delincuencia organizada, el tráfico de dro</w:t>
      </w:r>
      <w:r w:rsidR="001563BA" w:rsidRPr="000E45CC">
        <w:rPr>
          <w:rFonts w:ascii="Times New Roman" w:hAnsi="Times New Roman"/>
          <w:bCs/>
          <w:color w:val="000000"/>
          <w:sz w:val="24"/>
        </w:rPr>
        <w:t>gas y armas,</w:t>
      </w:r>
      <w:r w:rsidR="000E45CC" w:rsidRPr="000E45CC">
        <w:rPr>
          <w:rFonts w:ascii="Times New Roman" w:hAnsi="Times New Roman"/>
          <w:bCs/>
          <w:color w:val="000000"/>
          <w:sz w:val="24"/>
        </w:rPr>
        <w:t xml:space="preserve"> y con el </w:t>
      </w:r>
      <w:r w:rsidR="001563BA" w:rsidRPr="000E45CC">
        <w:rPr>
          <w:rFonts w:ascii="Times New Roman" w:hAnsi="Times New Roman"/>
          <w:bCs/>
          <w:color w:val="000000"/>
          <w:sz w:val="24"/>
        </w:rPr>
        <w:t xml:space="preserve"> blanqueo de dinero.</w:t>
      </w:r>
    </w:p>
    <w:p w:rsidR="00DE5E35" w:rsidRDefault="00847758" w:rsidP="00D146D2">
      <w:pPr>
        <w:numPr>
          <w:ilvl w:val="1"/>
          <w:numId w:val="15"/>
        </w:numPr>
        <w:tabs>
          <w:tab w:val="left" w:pos="360"/>
        </w:tabs>
        <w:spacing w:line="360" w:lineRule="auto"/>
        <w:rPr>
          <w:rFonts w:ascii="Times New Roman" w:hAnsi="Times New Roman"/>
          <w:bCs/>
          <w:color w:val="000000"/>
          <w:sz w:val="24"/>
        </w:rPr>
      </w:pPr>
      <w:r>
        <w:rPr>
          <w:rFonts w:ascii="Times New Roman" w:hAnsi="Times New Roman"/>
          <w:bCs/>
          <w:color w:val="000000"/>
          <w:sz w:val="24"/>
        </w:rPr>
        <w:t>Amenaza la integridad territorial y la seguridad de un Estado.</w:t>
      </w:r>
      <w:r w:rsidR="00F84370">
        <w:rPr>
          <w:rFonts w:ascii="Times New Roman" w:hAnsi="Times New Roman"/>
          <w:bCs/>
          <w:color w:val="000000"/>
          <w:sz w:val="24"/>
        </w:rPr>
        <w:t xml:space="preserve"> </w:t>
      </w:r>
      <w:r>
        <w:rPr>
          <w:rFonts w:ascii="Times New Roman" w:hAnsi="Times New Roman"/>
          <w:bCs/>
          <w:color w:val="000000"/>
          <w:sz w:val="24"/>
        </w:rPr>
        <w:t xml:space="preserve"> </w:t>
      </w:r>
    </w:p>
    <w:p w:rsidR="005960EA" w:rsidRPr="00665BFE" w:rsidRDefault="00900106" w:rsidP="0031327F">
      <w:pPr>
        <w:pStyle w:val="Ttulo2"/>
        <w:spacing w:line="360" w:lineRule="auto"/>
        <w:rPr>
          <w:rFonts w:ascii="Times New Roman" w:hAnsi="Times New Roman"/>
          <w:i w:val="0"/>
          <w:sz w:val="24"/>
          <w:szCs w:val="24"/>
        </w:rPr>
      </w:pPr>
      <w:bookmarkStart w:id="15" w:name="_Toc32339777"/>
      <w:bookmarkStart w:id="16" w:name="_Toc35947315"/>
      <w:r w:rsidRPr="00665BFE">
        <w:rPr>
          <w:rFonts w:ascii="Times New Roman" w:hAnsi="Times New Roman"/>
          <w:i w:val="0"/>
          <w:sz w:val="24"/>
          <w:szCs w:val="24"/>
        </w:rPr>
        <w:t xml:space="preserve">3.2 </w:t>
      </w:r>
      <w:r w:rsidR="005517B0" w:rsidRPr="00665BFE">
        <w:rPr>
          <w:rFonts w:ascii="Times New Roman" w:hAnsi="Times New Roman"/>
          <w:i w:val="0"/>
          <w:sz w:val="24"/>
          <w:szCs w:val="24"/>
        </w:rPr>
        <w:t>L</w:t>
      </w:r>
      <w:r w:rsidR="006F1047" w:rsidRPr="00665BFE">
        <w:rPr>
          <w:rFonts w:ascii="Times New Roman" w:hAnsi="Times New Roman"/>
          <w:i w:val="0"/>
          <w:sz w:val="24"/>
          <w:szCs w:val="24"/>
        </w:rPr>
        <w:t>a Yihad como Organizació</w:t>
      </w:r>
      <w:r w:rsidR="005517B0" w:rsidRPr="00665BFE">
        <w:rPr>
          <w:rFonts w:ascii="Times New Roman" w:hAnsi="Times New Roman"/>
          <w:i w:val="0"/>
          <w:sz w:val="24"/>
          <w:szCs w:val="24"/>
        </w:rPr>
        <w:t>n Terrorista</w:t>
      </w:r>
      <w:r w:rsidR="00C66B25" w:rsidRPr="00665BFE">
        <w:rPr>
          <w:rFonts w:ascii="Times New Roman" w:hAnsi="Times New Roman"/>
          <w:i w:val="0"/>
          <w:sz w:val="24"/>
          <w:szCs w:val="24"/>
        </w:rPr>
        <w:t>.</w:t>
      </w:r>
      <w:bookmarkEnd w:id="15"/>
      <w:bookmarkEnd w:id="16"/>
      <w:r w:rsidR="0058528B" w:rsidRPr="00665BFE">
        <w:rPr>
          <w:rFonts w:ascii="Times New Roman" w:hAnsi="Times New Roman"/>
          <w:i w:val="0"/>
          <w:sz w:val="24"/>
          <w:szCs w:val="24"/>
        </w:rPr>
        <w:t xml:space="preserve"> </w:t>
      </w:r>
    </w:p>
    <w:p w:rsidR="00E11E93" w:rsidRDefault="000E45CC" w:rsidP="0031327F">
      <w:pPr>
        <w:pStyle w:val="Prrafodelista"/>
        <w:spacing w:line="360" w:lineRule="auto"/>
        <w:ind w:left="0"/>
        <w:rPr>
          <w:rFonts w:ascii="Times New Roman" w:hAnsi="Times New Roman"/>
          <w:sz w:val="24"/>
        </w:rPr>
      </w:pPr>
      <w:r>
        <w:rPr>
          <w:rFonts w:ascii="Times New Roman" w:hAnsi="Times New Roman"/>
          <w:bCs/>
          <w:color w:val="000000"/>
          <w:sz w:val="24"/>
        </w:rPr>
        <w:tab/>
      </w:r>
      <w:r w:rsidR="00FC54E5">
        <w:rPr>
          <w:rFonts w:ascii="Times New Roman" w:hAnsi="Times New Roman"/>
          <w:bCs/>
          <w:color w:val="000000"/>
          <w:sz w:val="24"/>
        </w:rPr>
        <w:t>El concepto de “yihad” significa “guerra santa”</w:t>
      </w:r>
      <w:r w:rsidR="0036405D">
        <w:rPr>
          <w:rFonts w:ascii="Times New Roman" w:hAnsi="Times New Roman"/>
          <w:bCs/>
          <w:color w:val="000000"/>
          <w:sz w:val="24"/>
        </w:rPr>
        <w:t xml:space="preserve">. El </w:t>
      </w:r>
      <w:proofErr w:type="spellStart"/>
      <w:r w:rsidR="0036405D">
        <w:rPr>
          <w:rFonts w:ascii="Times New Roman" w:hAnsi="Times New Roman"/>
          <w:bCs/>
          <w:color w:val="000000"/>
          <w:sz w:val="24"/>
        </w:rPr>
        <w:t>salafismo</w:t>
      </w:r>
      <w:proofErr w:type="spellEnd"/>
      <w:r w:rsidR="0036405D">
        <w:rPr>
          <w:rFonts w:ascii="Times New Roman" w:hAnsi="Times New Roman"/>
          <w:bCs/>
          <w:color w:val="000000"/>
          <w:sz w:val="24"/>
        </w:rPr>
        <w:t xml:space="preserve"> </w:t>
      </w:r>
      <w:r w:rsidR="0036405D" w:rsidRPr="000E45CC">
        <w:rPr>
          <w:rFonts w:ascii="Times New Roman" w:hAnsi="Times New Roman"/>
          <w:bCs/>
          <w:color w:val="000000"/>
          <w:sz w:val="24"/>
        </w:rPr>
        <w:t>yihadista “</w:t>
      </w:r>
      <w:r w:rsidR="00060E3D" w:rsidRPr="000E45CC">
        <w:rPr>
          <w:rFonts w:ascii="Times New Roman" w:hAnsi="Times New Roman"/>
          <w:bCs/>
          <w:color w:val="000000"/>
          <w:sz w:val="24"/>
        </w:rPr>
        <w:t>e</w:t>
      </w:r>
      <w:r w:rsidR="0036405D" w:rsidRPr="000E45CC">
        <w:rPr>
          <w:rFonts w:ascii="Times New Roman" w:hAnsi="Times New Roman"/>
          <w:bCs/>
          <w:color w:val="000000"/>
          <w:sz w:val="24"/>
        </w:rPr>
        <w:t>ntiende la lucha armada com</w:t>
      </w:r>
      <w:r w:rsidR="00C97039" w:rsidRPr="000E45CC">
        <w:rPr>
          <w:rFonts w:ascii="Times New Roman" w:hAnsi="Times New Roman"/>
          <w:bCs/>
          <w:color w:val="000000"/>
          <w:sz w:val="24"/>
        </w:rPr>
        <w:t>o</w:t>
      </w:r>
      <w:r w:rsidR="0036405D" w:rsidRPr="000E45CC">
        <w:rPr>
          <w:rFonts w:ascii="Times New Roman" w:hAnsi="Times New Roman"/>
          <w:bCs/>
          <w:color w:val="000000"/>
          <w:sz w:val="24"/>
        </w:rPr>
        <w:t xml:space="preserve"> un instrumento necesario para defenderse de y derrotar a los enemigos del islam”</w:t>
      </w:r>
      <w:r w:rsidR="00420A99">
        <w:rPr>
          <w:rFonts w:ascii="Times New Roman" w:hAnsi="Times New Roman"/>
          <w:bCs/>
          <w:color w:val="000000"/>
          <w:sz w:val="24"/>
        </w:rPr>
        <w:t>.</w:t>
      </w:r>
      <w:r w:rsidR="0036405D" w:rsidRPr="000E45CC">
        <w:rPr>
          <w:rFonts w:ascii="Times New Roman" w:hAnsi="Times New Roman"/>
          <w:bCs/>
          <w:color w:val="000000"/>
          <w:sz w:val="24"/>
        </w:rPr>
        <w:t xml:space="preserve"> (</w:t>
      </w:r>
      <w:r w:rsidR="00BB41BE">
        <w:rPr>
          <w:rFonts w:ascii="Times New Roman" w:hAnsi="Times New Roman"/>
          <w:sz w:val="24"/>
        </w:rPr>
        <w:t xml:space="preserve">Jordán y </w:t>
      </w:r>
      <w:r w:rsidR="00BB41BE" w:rsidRPr="00864E63">
        <w:rPr>
          <w:rFonts w:ascii="Times New Roman" w:hAnsi="Times New Roman"/>
          <w:sz w:val="24"/>
        </w:rPr>
        <w:t>Torres,</w:t>
      </w:r>
      <w:r w:rsidR="00BB41BE">
        <w:rPr>
          <w:rFonts w:ascii="Times New Roman" w:hAnsi="Times New Roman"/>
          <w:sz w:val="24"/>
        </w:rPr>
        <w:t xml:space="preserve"> </w:t>
      </w:r>
      <w:r w:rsidR="00BB41BE" w:rsidRPr="00864E63">
        <w:rPr>
          <w:rFonts w:ascii="Times New Roman" w:hAnsi="Times New Roman"/>
          <w:sz w:val="24"/>
        </w:rPr>
        <w:t>2006</w:t>
      </w:r>
      <w:r>
        <w:rPr>
          <w:rFonts w:ascii="Times New Roman" w:hAnsi="Times New Roman"/>
          <w:sz w:val="24"/>
        </w:rPr>
        <w:t xml:space="preserve">, </w:t>
      </w:r>
      <w:r w:rsidRPr="005A12AC">
        <w:rPr>
          <w:rFonts w:ascii="Times New Roman" w:hAnsi="Times New Roman"/>
          <w:sz w:val="24"/>
        </w:rPr>
        <w:t>p.</w:t>
      </w:r>
      <w:r w:rsidR="005A12AC" w:rsidRPr="005A12AC">
        <w:rPr>
          <w:rFonts w:ascii="Times New Roman" w:hAnsi="Times New Roman"/>
          <w:sz w:val="24"/>
        </w:rPr>
        <w:t xml:space="preserve"> 1</w:t>
      </w:r>
      <w:r w:rsidR="00242994" w:rsidRPr="005A12AC">
        <w:rPr>
          <w:rFonts w:ascii="Times New Roman" w:hAnsi="Times New Roman"/>
          <w:bCs/>
          <w:color w:val="000000"/>
          <w:sz w:val="24"/>
        </w:rPr>
        <w:t>).</w:t>
      </w:r>
      <w:r w:rsidR="00242994">
        <w:rPr>
          <w:rFonts w:ascii="Times New Roman" w:hAnsi="Times New Roman"/>
          <w:bCs/>
          <w:color w:val="000000"/>
          <w:sz w:val="24"/>
        </w:rPr>
        <w:t xml:space="preserve"> </w:t>
      </w:r>
      <w:r w:rsidR="00420A99">
        <w:rPr>
          <w:rFonts w:ascii="Times New Roman" w:hAnsi="Times New Roman"/>
          <w:bCs/>
          <w:color w:val="000000"/>
          <w:sz w:val="24"/>
        </w:rPr>
        <w:t>La yihad, s</w:t>
      </w:r>
      <w:r w:rsidR="00060E3D">
        <w:rPr>
          <w:rFonts w:ascii="Times New Roman" w:hAnsi="Times New Roman"/>
          <w:bCs/>
          <w:color w:val="000000"/>
          <w:sz w:val="24"/>
        </w:rPr>
        <w:t xml:space="preserve">urge de </w:t>
      </w:r>
      <w:r w:rsidR="00FC54E5">
        <w:rPr>
          <w:rFonts w:ascii="Times New Roman" w:hAnsi="Times New Roman"/>
          <w:bCs/>
          <w:color w:val="000000"/>
          <w:sz w:val="24"/>
        </w:rPr>
        <w:t xml:space="preserve">una interpretación radical del Corán, </w:t>
      </w:r>
      <w:r w:rsidR="00FC54E5">
        <w:rPr>
          <w:rFonts w:ascii="Times New Roman" w:hAnsi="Times New Roman"/>
          <w:sz w:val="24"/>
        </w:rPr>
        <w:t xml:space="preserve">que promovía la </w:t>
      </w:r>
      <w:r w:rsidR="00FC54E5" w:rsidRPr="00CA34FF">
        <w:rPr>
          <w:rFonts w:ascii="Times New Roman" w:hAnsi="Times New Roman"/>
          <w:sz w:val="24"/>
        </w:rPr>
        <w:t xml:space="preserve">necesidad de </w:t>
      </w:r>
      <w:r w:rsidR="00FC54E5" w:rsidRPr="00420A99">
        <w:rPr>
          <w:rFonts w:ascii="Times New Roman" w:hAnsi="Times New Roman"/>
          <w:sz w:val="24"/>
        </w:rPr>
        <w:t xml:space="preserve">emprender una lucha, </w:t>
      </w:r>
      <w:r w:rsidR="00961949" w:rsidRPr="00420A99">
        <w:rPr>
          <w:rFonts w:ascii="Times New Roman" w:hAnsi="Times New Roman"/>
          <w:sz w:val="24"/>
        </w:rPr>
        <w:t xml:space="preserve">contra los no creyentes no musulmanes </w:t>
      </w:r>
      <w:r w:rsidR="00420A99" w:rsidRPr="00420A99">
        <w:rPr>
          <w:rFonts w:ascii="Times New Roman" w:hAnsi="Times New Roman"/>
          <w:sz w:val="24"/>
        </w:rPr>
        <w:t xml:space="preserve">y </w:t>
      </w:r>
      <w:r w:rsidR="00961949" w:rsidRPr="00420A99">
        <w:rPr>
          <w:rFonts w:ascii="Times New Roman" w:hAnsi="Times New Roman"/>
          <w:sz w:val="24"/>
        </w:rPr>
        <w:t>contra los musulmanes q</w:t>
      </w:r>
      <w:r w:rsidR="00AB7538" w:rsidRPr="00420A99">
        <w:rPr>
          <w:rFonts w:ascii="Times New Roman" w:hAnsi="Times New Roman"/>
          <w:sz w:val="24"/>
        </w:rPr>
        <w:t>ue</w:t>
      </w:r>
      <w:r w:rsidR="00AB7538">
        <w:rPr>
          <w:rFonts w:ascii="Times New Roman" w:hAnsi="Times New Roman"/>
          <w:sz w:val="24"/>
        </w:rPr>
        <w:t xml:space="preserve"> no participaban en la lucha. Y el Wahabismo actualiza su concepto defendiendo </w:t>
      </w:r>
      <w:r w:rsidR="00AB7538" w:rsidRPr="00420A99">
        <w:rPr>
          <w:rFonts w:ascii="Times New Roman" w:hAnsi="Times New Roman"/>
          <w:sz w:val="24"/>
        </w:rPr>
        <w:t xml:space="preserve">el uso de la violencia </w:t>
      </w:r>
      <w:r w:rsidR="00420A99" w:rsidRPr="00420A99">
        <w:rPr>
          <w:rFonts w:ascii="Times New Roman" w:hAnsi="Times New Roman"/>
          <w:sz w:val="24"/>
        </w:rPr>
        <w:t>inclusive</w:t>
      </w:r>
      <w:r w:rsidR="00AB7538" w:rsidRPr="00420A99">
        <w:rPr>
          <w:rFonts w:ascii="Times New Roman" w:hAnsi="Times New Roman"/>
          <w:sz w:val="24"/>
        </w:rPr>
        <w:t xml:space="preserve"> contra los propios musulmanes para imponer sus creencias</w:t>
      </w:r>
      <w:r w:rsidR="00AB7538">
        <w:rPr>
          <w:rFonts w:ascii="Times New Roman" w:hAnsi="Times New Roman"/>
          <w:sz w:val="24"/>
        </w:rPr>
        <w:t>. Esta visión de la yihad es la que llega a nuestros días</w:t>
      </w:r>
      <w:r w:rsidR="00E270D5">
        <w:rPr>
          <w:rFonts w:ascii="Times New Roman" w:hAnsi="Times New Roman"/>
          <w:sz w:val="24"/>
        </w:rPr>
        <w:t>.</w:t>
      </w:r>
      <w:r w:rsidR="00AB7538">
        <w:rPr>
          <w:rFonts w:ascii="Times New Roman" w:hAnsi="Times New Roman"/>
          <w:sz w:val="24"/>
        </w:rPr>
        <w:t xml:space="preserve"> (</w:t>
      </w:r>
      <w:r w:rsidR="00AB7538" w:rsidRPr="00E270D5">
        <w:rPr>
          <w:rFonts w:ascii="Times New Roman" w:hAnsi="Times New Roman"/>
          <w:sz w:val="24"/>
        </w:rPr>
        <w:t>Grupo de Estudios Estratégicos</w:t>
      </w:r>
      <w:r w:rsidR="00AB7538">
        <w:rPr>
          <w:rFonts w:ascii="Times New Roman" w:hAnsi="Times New Roman"/>
          <w:sz w:val="24"/>
        </w:rPr>
        <w:t xml:space="preserve">, 2017). </w:t>
      </w:r>
    </w:p>
    <w:p w:rsidR="00242994" w:rsidRDefault="00242994" w:rsidP="00420A99">
      <w:pPr>
        <w:pStyle w:val="Prrafodelista"/>
        <w:ind w:left="0"/>
        <w:rPr>
          <w:rFonts w:ascii="Times New Roman" w:hAnsi="Times New Roman"/>
          <w:sz w:val="24"/>
        </w:rPr>
      </w:pPr>
    </w:p>
    <w:p w:rsidR="00E11E93" w:rsidRDefault="00420A99" w:rsidP="00AB7538">
      <w:pPr>
        <w:pStyle w:val="Prrafodelista"/>
        <w:spacing w:line="360" w:lineRule="auto"/>
        <w:ind w:left="0"/>
        <w:rPr>
          <w:rFonts w:ascii="Times New Roman" w:hAnsi="Times New Roman"/>
          <w:sz w:val="24"/>
        </w:rPr>
      </w:pPr>
      <w:r>
        <w:rPr>
          <w:rFonts w:ascii="Times New Roman" w:hAnsi="Times New Roman"/>
          <w:sz w:val="24"/>
        </w:rPr>
        <w:tab/>
      </w:r>
      <w:r w:rsidR="00E11E93">
        <w:rPr>
          <w:rFonts w:ascii="Times New Roman" w:hAnsi="Times New Roman"/>
          <w:sz w:val="24"/>
        </w:rPr>
        <w:t xml:space="preserve">Algunos principios fundamentales </w:t>
      </w:r>
      <w:r w:rsidR="00AF7252">
        <w:rPr>
          <w:rFonts w:ascii="Times New Roman" w:hAnsi="Times New Roman"/>
          <w:sz w:val="24"/>
        </w:rPr>
        <w:t>que rigen el funcionamiento de</w:t>
      </w:r>
      <w:r w:rsidR="00E11E93">
        <w:rPr>
          <w:rFonts w:ascii="Times New Roman" w:hAnsi="Times New Roman"/>
          <w:sz w:val="24"/>
        </w:rPr>
        <w:t xml:space="preserve"> est</w:t>
      </w:r>
      <w:r w:rsidR="00E270D5">
        <w:rPr>
          <w:rFonts w:ascii="Times New Roman" w:hAnsi="Times New Roman"/>
          <w:sz w:val="24"/>
        </w:rPr>
        <w:t xml:space="preserve">a organización  </w:t>
      </w:r>
      <w:r w:rsidR="00E11E93">
        <w:rPr>
          <w:rFonts w:ascii="Times New Roman" w:hAnsi="Times New Roman"/>
          <w:sz w:val="24"/>
        </w:rPr>
        <w:t>son:</w:t>
      </w:r>
    </w:p>
    <w:p w:rsidR="00E11E93" w:rsidRDefault="00E11E93" w:rsidP="00E270D5">
      <w:pPr>
        <w:pStyle w:val="Prrafodelista"/>
        <w:numPr>
          <w:ilvl w:val="0"/>
          <w:numId w:val="31"/>
        </w:numPr>
        <w:tabs>
          <w:tab w:val="clear" w:pos="720"/>
          <w:tab w:val="num" w:pos="360"/>
        </w:tabs>
        <w:spacing w:line="360" w:lineRule="auto"/>
        <w:ind w:left="360"/>
        <w:rPr>
          <w:rFonts w:ascii="Times New Roman" w:hAnsi="Times New Roman"/>
          <w:sz w:val="24"/>
        </w:rPr>
      </w:pPr>
      <w:r w:rsidRPr="00FA6C34">
        <w:rPr>
          <w:rFonts w:ascii="Times New Roman" w:hAnsi="Times New Roman"/>
          <w:sz w:val="24"/>
        </w:rPr>
        <w:t>El islam es la única fe verdadera que dominará el mundo</w:t>
      </w:r>
      <w:r>
        <w:rPr>
          <w:rFonts w:ascii="Times New Roman" w:hAnsi="Times New Roman"/>
          <w:sz w:val="24"/>
        </w:rPr>
        <w:t>.</w:t>
      </w:r>
    </w:p>
    <w:p w:rsidR="00E11E93" w:rsidRPr="00420A99" w:rsidRDefault="00E11E93" w:rsidP="00420A99">
      <w:pPr>
        <w:pStyle w:val="Prrafodelista"/>
        <w:numPr>
          <w:ilvl w:val="0"/>
          <w:numId w:val="31"/>
        </w:numPr>
        <w:tabs>
          <w:tab w:val="clear" w:pos="720"/>
          <w:tab w:val="num" w:pos="360"/>
        </w:tabs>
        <w:spacing w:line="360" w:lineRule="auto"/>
        <w:ind w:left="360"/>
        <w:rPr>
          <w:rFonts w:ascii="Times New Roman" w:hAnsi="Times New Roman"/>
          <w:sz w:val="24"/>
        </w:rPr>
      </w:pPr>
      <w:r>
        <w:rPr>
          <w:rFonts w:ascii="Times New Roman" w:hAnsi="Times New Roman"/>
          <w:sz w:val="24"/>
        </w:rPr>
        <w:t>Sólo el Corá</w:t>
      </w:r>
      <w:r w:rsidRPr="00FA6C34">
        <w:rPr>
          <w:rFonts w:ascii="Times New Roman" w:hAnsi="Times New Roman"/>
          <w:sz w:val="24"/>
        </w:rPr>
        <w:t>n y los hadices contienen las instrucciones para una vida recta, sin</w:t>
      </w:r>
      <w:r w:rsidR="00420A99">
        <w:rPr>
          <w:rFonts w:ascii="Times New Roman" w:hAnsi="Times New Roman"/>
          <w:sz w:val="24"/>
        </w:rPr>
        <w:t xml:space="preserve"> </w:t>
      </w:r>
      <w:r w:rsidRPr="00FA6C34">
        <w:rPr>
          <w:rFonts w:ascii="Times New Roman" w:hAnsi="Times New Roman"/>
          <w:sz w:val="24"/>
        </w:rPr>
        <w:t xml:space="preserve">distinción posible entre </w:t>
      </w:r>
      <w:r w:rsidRPr="00420A99">
        <w:rPr>
          <w:rFonts w:ascii="Times New Roman" w:hAnsi="Times New Roman"/>
          <w:sz w:val="24"/>
        </w:rPr>
        <w:t xml:space="preserve">la religión y el resto de la vida. </w:t>
      </w:r>
    </w:p>
    <w:p w:rsidR="00E11E93" w:rsidRDefault="00E11E93" w:rsidP="00E270D5">
      <w:pPr>
        <w:pStyle w:val="Prrafodelista"/>
        <w:numPr>
          <w:ilvl w:val="0"/>
          <w:numId w:val="31"/>
        </w:numPr>
        <w:tabs>
          <w:tab w:val="clear" w:pos="720"/>
          <w:tab w:val="num" w:pos="360"/>
        </w:tabs>
        <w:spacing w:line="360" w:lineRule="auto"/>
        <w:ind w:left="360"/>
        <w:rPr>
          <w:rFonts w:ascii="Times New Roman" w:hAnsi="Times New Roman"/>
          <w:sz w:val="24"/>
        </w:rPr>
      </w:pPr>
      <w:r>
        <w:rPr>
          <w:rFonts w:ascii="Times New Roman" w:hAnsi="Times New Roman"/>
          <w:sz w:val="24"/>
        </w:rPr>
        <w:t xml:space="preserve">Sólo la </w:t>
      </w:r>
      <w:proofErr w:type="spellStart"/>
      <w:r>
        <w:rPr>
          <w:rFonts w:ascii="Times New Roman" w:hAnsi="Times New Roman"/>
          <w:sz w:val="24"/>
        </w:rPr>
        <w:t>S</w:t>
      </w:r>
      <w:r w:rsidRPr="00FA6C34">
        <w:rPr>
          <w:rFonts w:ascii="Times New Roman" w:hAnsi="Times New Roman"/>
          <w:sz w:val="24"/>
        </w:rPr>
        <w:t>haría</w:t>
      </w:r>
      <w:proofErr w:type="spellEnd"/>
      <w:r w:rsidRPr="00FA6C34">
        <w:rPr>
          <w:rFonts w:ascii="Times New Roman" w:hAnsi="Times New Roman"/>
          <w:sz w:val="24"/>
        </w:rPr>
        <w:t xml:space="preserve"> (jurisprudencia islámica) es una fuente legítima de gobernanza para los dirigentes musulmanes. </w:t>
      </w:r>
    </w:p>
    <w:p w:rsidR="00E11E93" w:rsidRPr="00FA6C34" w:rsidRDefault="00E11E93" w:rsidP="00E270D5">
      <w:pPr>
        <w:pStyle w:val="Prrafodelista"/>
        <w:numPr>
          <w:ilvl w:val="0"/>
          <w:numId w:val="31"/>
        </w:numPr>
        <w:tabs>
          <w:tab w:val="clear" w:pos="720"/>
          <w:tab w:val="num" w:pos="360"/>
        </w:tabs>
        <w:spacing w:line="360" w:lineRule="auto"/>
        <w:ind w:left="360"/>
        <w:rPr>
          <w:rFonts w:ascii="Times New Roman" w:hAnsi="Times New Roman"/>
          <w:sz w:val="24"/>
        </w:rPr>
      </w:pPr>
      <w:r>
        <w:rPr>
          <w:rFonts w:ascii="Times New Roman" w:hAnsi="Times New Roman"/>
          <w:sz w:val="24"/>
        </w:rPr>
        <w:t>Hay</w:t>
      </w:r>
      <w:r w:rsidRPr="00FA6C34">
        <w:rPr>
          <w:rFonts w:ascii="Times New Roman" w:hAnsi="Times New Roman"/>
          <w:sz w:val="24"/>
        </w:rPr>
        <w:t xml:space="preserve"> un estado de conflicto entre musulmanes y no creyentes. </w:t>
      </w:r>
      <w:r w:rsidR="00AF7252">
        <w:rPr>
          <w:rFonts w:ascii="Times New Roman" w:hAnsi="Times New Roman"/>
          <w:sz w:val="24"/>
        </w:rPr>
        <w:t>(</w:t>
      </w:r>
      <w:r w:rsidR="00420A99" w:rsidRPr="00E270D5">
        <w:rPr>
          <w:rFonts w:ascii="Times New Roman" w:hAnsi="Times New Roman"/>
          <w:sz w:val="24"/>
        </w:rPr>
        <w:t>Grupo de Estudios Estratégicos</w:t>
      </w:r>
      <w:r w:rsidR="00420A99">
        <w:rPr>
          <w:rFonts w:ascii="Times New Roman" w:hAnsi="Times New Roman"/>
          <w:i/>
          <w:sz w:val="24"/>
        </w:rPr>
        <w:t>,</w:t>
      </w:r>
      <w:r w:rsidR="00AF7252">
        <w:rPr>
          <w:rFonts w:ascii="Times New Roman" w:hAnsi="Times New Roman"/>
          <w:sz w:val="24"/>
        </w:rPr>
        <w:t xml:space="preserve"> 2017)</w:t>
      </w:r>
      <w:r w:rsidR="00420A99">
        <w:rPr>
          <w:rFonts w:ascii="Times New Roman" w:hAnsi="Times New Roman"/>
          <w:sz w:val="24"/>
        </w:rPr>
        <w:t>.</w:t>
      </w:r>
    </w:p>
    <w:p w:rsidR="00E11E93" w:rsidRDefault="00E11E93" w:rsidP="00420A99">
      <w:pPr>
        <w:pStyle w:val="Prrafodelista"/>
        <w:ind w:left="0"/>
        <w:rPr>
          <w:rFonts w:ascii="Times New Roman" w:hAnsi="Times New Roman"/>
          <w:sz w:val="24"/>
        </w:rPr>
      </w:pPr>
    </w:p>
    <w:p w:rsidR="005960EA" w:rsidRPr="00C353A6" w:rsidRDefault="00420A99" w:rsidP="005960EA">
      <w:pPr>
        <w:spacing w:line="360" w:lineRule="auto"/>
        <w:rPr>
          <w:rFonts w:ascii="Times New Roman" w:hAnsi="Times New Roman"/>
          <w:bCs/>
          <w:color w:val="000000"/>
          <w:sz w:val="24"/>
        </w:rPr>
      </w:pPr>
      <w:r>
        <w:rPr>
          <w:rFonts w:ascii="Times New Roman" w:hAnsi="Times New Roman"/>
          <w:bCs/>
          <w:color w:val="000000"/>
          <w:sz w:val="24"/>
        </w:rPr>
        <w:tab/>
        <w:t>P</w:t>
      </w:r>
      <w:r w:rsidR="005960EA">
        <w:rPr>
          <w:rFonts w:ascii="Times New Roman" w:hAnsi="Times New Roman"/>
          <w:bCs/>
          <w:color w:val="000000"/>
          <w:sz w:val="24"/>
        </w:rPr>
        <w:t xml:space="preserve">ara llevar a cabo los actos y trasmitir su ideología, estos grupos necesitaron coordinarse mediante organizaciones. En este estudio,  entenderemos por organización, </w:t>
      </w:r>
      <w:r w:rsidR="005960EA" w:rsidRPr="00420A99">
        <w:rPr>
          <w:rFonts w:ascii="Times New Roman" w:hAnsi="Times New Roman"/>
          <w:bCs/>
          <w:color w:val="000000"/>
          <w:sz w:val="24"/>
        </w:rPr>
        <w:t>“un ente social con las siguientes características comunes: uno o varios fines, división del trabajo, procesos de coordinación, reglas de actuación y procedimientos de control, y estabilidad en el tiempo”</w:t>
      </w:r>
      <w:r w:rsidR="00275FE8">
        <w:rPr>
          <w:rFonts w:ascii="Times New Roman" w:hAnsi="Times New Roman"/>
          <w:bCs/>
          <w:color w:val="000000"/>
          <w:sz w:val="24"/>
        </w:rPr>
        <w:t>.</w:t>
      </w:r>
      <w:r w:rsidR="005960EA" w:rsidRPr="00C353A6">
        <w:rPr>
          <w:rFonts w:ascii="Times New Roman" w:hAnsi="Times New Roman"/>
          <w:bCs/>
          <w:color w:val="000000"/>
          <w:sz w:val="24"/>
        </w:rPr>
        <w:t xml:space="preserve"> (Jordán, </w:t>
      </w:r>
      <w:r w:rsidR="005960EA" w:rsidRPr="005A12AC">
        <w:rPr>
          <w:rFonts w:ascii="Times New Roman" w:hAnsi="Times New Roman"/>
          <w:bCs/>
          <w:color w:val="000000"/>
          <w:sz w:val="24"/>
        </w:rPr>
        <w:t>2009</w:t>
      </w:r>
      <w:r w:rsidR="00054814" w:rsidRPr="005A12AC">
        <w:rPr>
          <w:rFonts w:ascii="Times New Roman" w:hAnsi="Times New Roman"/>
          <w:bCs/>
          <w:color w:val="000000"/>
          <w:sz w:val="24"/>
        </w:rPr>
        <w:t>a</w:t>
      </w:r>
      <w:r w:rsidRPr="005A12AC">
        <w:rPr>
          <w:rFonts w:ascii="Times New Roman" w:hAnsi="Times New Roman"/>
          <w:bCs/>
          <w:color w:val="000000"/>
          <w:sz w:val="24"/>
        </w:rPr>
        <w:t>, p</w:t>
      </w:r>
      <w:r w:rsidR="005A12AC" w:rsidRPr="005A12AC">
        <w:rPr>
          <w:rFonts w:ascii="Times New Roman" w:hAnsi="Times New Roman"/>
          <w:bCs/>
          <w:color w:val="000000"/>
          <w:sz w:val="24"/>
        </w:rPr>
        <w:t>. 74)</w:t>
      </w:r>
      <w:r w:rsidR="005A12AC">
        <w:rPr>
          <w:rFonts w:ascii="Times New Roman" w:hAnsi="Times New Roman"/>
          <w:bCs/>
          <w:color w:val="000000"/>
          <w:sz w:val="24"/>
        </w:rPr>
        <w:t xml:space="preserve">. </w:t>
      </w:r>
    </w:p>
    <w:p w:rsidR="0005370E" w:rsidRDefault="0005370E" w:rsidP="00420A99">
      <w:pPr>
        <w:rPr>
          <w:rFonts w:ascii="Times New Roman" w:hAnsi="Times New Roman"/>
          <w:bCs/>
          <w:color w:val="000000"/>
          <w:sz w:val="24"/>
        </w:rPr>
      </w:pPr>
    </w:p>
    <w:p w:rsidR="00054814" w:rsidRPr="00054814" w:rsidRDefault="00420A99" w:rsidP="00054814">
      <w:pPr>
        <w:spacing w:line="360" w:lineRule="auto"/>
        <w:rPr>
          <w:rFonts w:ascii="Times New Roman" w:hAnsi="Times New Roman"/>
          <w:bCs/>
          <w:color w:val="000000"/>
          <w:sz w:val="24"/>
        </w:rPr>
      </w:pPr>
      <w:r>
        <w:rPr>
          <w:rFonts w:ascii="Times New Roman" w:hAnsi="Times New Roman"/>
          <w:bCs/>
          <w:color w:val="000000"/>
          <w:sz w:val="24"/>
        </w:rPr>
        <w:tab/>
      </w:r>
      <w:r w:rsidR="005960EA" w:rsidRPr="00C353A6">
        <w:rPr>
          <w:rFonts w:ascii="Times New Roman" w:hAnsi="Times New Roman"/>
          <w:bCs/>
          <w:color w:val="000000"/>
          <w:sz w:val="24"/>
        </w:rPr>
        <w:t>Como es de esperar las organizaciones terroristas -en este caso yihadistas– no son organizaciones comunes</w:t>
      </w:r>
      <w:r w:rsidR="00242994">
        <w:rPr>
          <w:rFonts w:ascii="Times New Roman" w:hAnsi="Times New Roman"/>
          <w:bCs/>
          <w:color w:val="000000"/>
          <w:sz w:val="24"/>
        </w:rPr>
        <w:t>,</w:t>
      </w:r>
      <w:r w:rsidR="005960EA" w:rsidRPr="00C353A6">
        <w:rPr>
          <w:rFonts w:ascii="Times New Roman" w:hAnsi="Times New Roman"/>
          <w:bCs/>
          <w:color w:val="000000"/>
          <w:sz w:val="24"/>
        </w:rPr>
        <w:t xml:space="preserve"> </w:t>
      </w:r>
      <w:r w:rsidR="00242994">
        <w:rPr>
          <w:rFonts w:ascii="Times New Roman" w:hAnsi="Times New Roman"/>
          <w:bCs/>
          <w:color w:val="000000"/>
          <w:sz w:val="24"/>
        </w:rPr>
        <w:t>ya que</w:t>
      </w:r>
      <w:r w:rsidR="005960EA" w:rsidRPr="00C353A6">
        <w:rPr>
          <w:rFonts w:ascii="Times New Roman" w:hAnsi="Times New Roman"/>
          <w:bCs/>
          <w:color w:val="000000"/>
          <w:sz w:val="24"/>
        </w:rPr>
        <w:t xml:space="preserve"> </w:t>
      </w:r>
      <w:r w:rsidR="00557A4F">
        <w:rPr>
          <w:rFonts w:ascii="Times New Roman" w:hAnsi="Times New Roman"/>
          <w:bCs/>
          <w:color w:val="000000"/>
          <w:sz w:val="24"/>
        </w:rPr>
        <w:t xml:space="preserve">se forman </w:t>
      </w:r>
      <w:r w:rsidR="005960EA" w:rsidRPr="00C353A6">
        <w:rPr>
          <w:rFonts w:ascii="Times New Roman" w:hAnsi="Times New Roman"/>
          <w:bCs/>
          <w:color w:val="000000"/>
          <w:sz w:val="24"/>
        </w:rPr>
        <w:t xml:space="preserve">en el seno de sociedades complejas y hostiles, donde deben actuar de forma clandestina para que no sean detectadas. Sin embargo, las reglas que las rigen son finalmente pragmáticas, y no ideológicas ni religiosas, pues </w:t>
      </w:r>
      <w:r w:rsidR="005960EA" w:rsidRPr="00C353A6">
        <w:rPr>
          <w:rFonts w:ascii="Times New Roman" w:hAnsi="Times New Roman"/>
          <w:bCs/>
          <w:color w:val="000000"/>
          <w:sz w:val="24"/>
        </w:rPr>
        <w:lastRenderedPageBreak/>
        <w:t>tenderán a buscar el control, evitando el caos y la disgregación, pero también deben ser flexibles en las decisiones de marco operacional y táctico</w:t>
      </w:r>
      <w:r w:rsidR="00275FE8">
        <w:rPr>
          <w:rFonts w:ascii="Times New Roman" w:hAnsi="Times New Roman"/>
          <w:bCs/>
          <w:color w:val="000000"/>
          <w:sz w:val="24"/>
        </w:rPr>
        <w:t>.</w:t>
      </w:r>
      <w:r w:rsidR="005960EA">
        <w:rPr>
          <w:rFonts w:ascii="Times New Roman" w:hAnsi="Times New Roman"/>
          <w:bCs/>
          <w:color w:val="000000"/>
          <w:sz w:val="24"/>
        </w:rPr>
        <w:t xml:space="preserve"> (</w:t>
      </w:r>
      <w:r>
        <w:rPr>
          <w:rFonts w:ascii="Times New Roman" w:hAnsi="Times New Roman"/>
          <w:bCs/>
          <w:color w:val="000000"/>
          <w:sz w:val="24"/>
        </w:rPr>
        <w:t>Jord</w:t>
      </w:r>
      <w:r w:rsidR="00054814">
        <w:rPr>
          <w:rFonts w:ascii="Times New Roman" w:hAnsi="Times New Roman"/>
          <w:bCs/>
          <w:color w:val="000000"/>
          <w:sz w:val="24"/>
        </w:rPr>
        <w:t>á</w:t>
      </w:r>
      <w:r>
        <w:rPr>
          <w:rFonts w:ascii="Times New Roman" w:hAnsi="Times New Roman"/>
          <w:bCs/>
          <w:color w:val="000000"/>
          <w:sz w:val="24"/>
        </w:rPr>
        <w:t>n,</w:t>
      </w:r>
      <w:r w:rsidR="00557A4F">
        <w:rPr>
          <w:rFonts w:ascii="Times New Roman" w:hAnsi="Times New Roman"/>
          <w:bCs/>
          <w:color w:val="000000"/>
          <w:sz w:val="24"/>
        </w:rPr>
        <w:t xml:space="preserve"> </w:t>
      </w:r>
      <w:r w:rsidR="005960EA" w:rsidRPr="00C353A6">
        <w:rPr>
          <w:rFonts w:ascii="Times New Roman" w:hAnsi="Times New Roman"/>
          <w:bCs/>
          <w:color w:val="000000"/>
          <w:sz w:val="24"/>
        </w:rPr>
        <w:t>2009</w:t>
      </w:r>
      <w:r w:rsidR="00054814">
        <w:rPr>
          <w:rFonts w:ascii="Times New Roman" w:hAnsi="Times New Roman"/>
          <w:bCs/>
          <w:color w:val="000000"/>
          <w:sz w:val="24"/>
        </w:rPr>
        <w:t>a</w:t>
      </w:r>
      <w:r w:rsidR="005960EA" w:rsidRPr="00C353A6">
        <w:rPr>
          <w:rFonts w:ascii="Times New Roman" w:hAnsi="Times New Roman"/>
          <w:bCs/>
          <w:color w:val="000000"/>
          <w:sz w:val="24"/>
        </w:rPr>
        <w:t xml:space="preserve">). </w:t>
      </w:r>
      <w:r w:rsidR="005960EA">
        <w:rPr>
          <w:rFonts w:ascii="Times New Roman" w:hAnsi="Times New Roman"/>
          <w:bCs/>
          <w:color w:val="000000"/>
          <w:sz w:val="24"/>
        </w:rPr>
        <w:t>Por último,</w:t>
      </w:r>
      <w:r w:rsidR="005960EA" w:rsidRPr="00C353A6">
        <w:rPr>
          <w:rFonts w:ascii="Times New Roman" w:hAnsi="Times New Roman"/>
          <w:bCs/>
          <w:color w:val="000000"/>
          <w:sz w:val="24"/>
        </w:rPr>
        <w:t xml:space="preserve"> </w:t>
      </w:r>
      <w:r w:rsidR="005960EA" w:rsidRPr="00420A99">
        <w:rPr>
          <w:rFonts w:ascii="Times New Roman" w:hAnsi="Times New Roman"/>
          <w:bCs/>
          <w:color w:val="000000"/>
          <w:sz w:val="24"/>
        </w:rPr>
        <w:t xml:space="preserve">se </w:t>
      </w:r>
      <w:r w:rsidRPr="00420A99">
        <w:rPr>
          <w:rFonts w:ascii="Times New Roman" w:hAnsi="Times New Roman"/>
          <w:bCs/>
          <w:color w:val="000000"/>
          <w:sz w:val="24"/>
        </w:rPr>
        <w:t>distinguen</w:t>
      </w:r>
      <w:r w:rsidR="005960EA" w:rsidRPr="00420A99">
        <w:rPr>
          <w:rFonts w:ascii="Times New Roman" w:hAnsi="Times New Roman"/>
          <w:bCs/>
          <w:color w:val="000000"/>
          <w:sz w:val="24"/>
        </w:rPr>
        <w:t xml:space="preserve"> por</w:t>
      </w:r>
      <w:r w:rsidR="00557A4F" w:rsidRPr="00420A99">
        <w:rPr>
          <w:rFonts w:ascii="Times New Roman" w:hAnsi="Times New Roman"/>
          <w:bCs/>
          <w:color w:val="000000"/>
          <w:sz w:val="24"/>
        </w:rPr>
        <w:t>:</w:t>
      </w:r>
    </w:p>
    <w:p w:rsidR="005960EA" w:rsidRPr="00557A4F" w:rsidRDefault="00420A99" w:rsidP="00054814">
      <w:pPr>
        <w:spacing w:before="120"/>
        <w:ind w:left="540" w:right="1118"/>
        <w:rPr>
          <w:rFonts w:ascii="Times New Roman" w:hAnsi="Times New Roman"/>
          <w:bCs/>
          <w:color w:val="000000"/>
          <w:sz w:val="22"/>
          <w:szCs w:val="22"/>
        </w:rPr>
      </w:pPr>
      <w:r w:rsidRPr="00420A99">
        <w:rPr>
          <w:rFonts w:ascii="Times New Roman" w:hAnsi="Times New Roman"/>
          <w:bCs/>
          <w:color w:val="000000"/>
          <w:sz w:val="22"/>
          <w:szCs w:val="22"/>
        </w:rPr>
        <w:t>Dejar</w:t>
      </w:r>
      <w:r w:rsidR="005960EA" w:rsidRPr="00420A99">
        <w:rPr>
          <w:rFonts w:ascii="Times New Roman" w:hAnsi="Times New Roman"/>
          <w:bCs/>
          <w:color w:val="000000"/>
          <w:sz w:val="22"/>
          <w:szCs w:val="22"/>
        </w:rPr>
        <w:t xml:space="preserve"> un elevado grado de autonomía a los líderes locales, actuando muchas veces los líderes regionales a modo de impulsores, intermediarios, facilitadores entre redes yihadistas que operan en gran medida por cuenta propia, en beneficio general de la causa yihadista</w:t>
      </w:r>
      <w:r w:rsidR="00557A4F" w:rsidRPr="00557A4F">
        <w:rPr>
          <w:rFonts w:ascii="Times New Roman" w:hAnsi="Times New Roman"/>
          <w:bCs/>
          <w:color w:val="000000"/>
          <w:sz w:val="22"/>
          <w:szCs w:val="22"/>
        </w:rPr>
        <w:t>.</w:t>
      </w:r>
      <w:r w:rsidR="005960EA" w:rsidRPr="00557A4F">
        <w:rPr>
          <w:rFonts w:ascii="Times New Roman" w:hAnsi="Times New Roman"/>
          <w:bCs/>
          <w:color w:val="000000"/>
          <w:sz w:val="22"/>
          <w:szCs w:val="22"/>
        </w:rPr>
        <w:t xml:space="preserve"> (</w:t>
      </w:r>
      <w:r>
        <w:rPr>
          <w:rFonts w:ascii="Times New Roman" w:hAnsi="Times New Roman"/>
          <w:bCs/>
          <w:color w:val="000000"/>
          <w:sz w:val="22"/>
          <w:szCs w:val="22"/>
        </w:rPr>
        <w:t>Jord</w:t>
      </w:r>
      <w:r w:rsidR="00054814">
        <w:rPr>
          <w:rFonts w:ascii="Times New Roman" w:hAnsi="Times New Roman"/>
          <w:bCs/>
          <w:color w:val="000000"/>
          <w:sz w:val="22"/>
          <w:szCs w:val="22"/>
        </w:rPr>
        <w:t>á</w:t>
      </w:r>
      <w:r>
        <w:rPr>
          <w:rFonts w:ascii="Times New Roman" w:hAnsi="Times New Roman"/>
          <w:bCs/>
          <w:color w:val="000000"/>
          <w:sz w:val="22"/>
          <w:szCs w:val="22"/>
        </w:rPr>
        <w:t>n</w:t>
      </w:r>
      <w:r w:rsidR="005960EA" w:rsidRPr="00557A4F">
        <w:rPr>
          <w:rFonts w:ascii="Times New Roman" w:hAnsi="Times New Roman"/>
          <w:bCs/>
          <w:color w:val="000000"/>
          <w:sz w:val="22"/>
          <w:szCs w:val="22"/>
        </w:rPr>
        <w:t>, 2009</w:t>
      </w:r>
      <w:r w:rsidR="00054814">
        <w:rPr>
          <w:rFonts w:ascii="Times New Roman" w:hAnsi="Times New Roman"/>
          <w:bCs/>
          <w:color w:val="000000"/>
          <w:sz w:val="22"/>
          <w:szCs w:val="22"/>
        </w:rPr>
        <w:t>a</w:t>
      </w:r>
      <w:r w:rsidR="00557A4F" w:rsidRPr="00896D16">
        <w:rPr>
          <w:rFonts w:ascii="Times New Roman" w:hAnsi="Times New Roman"/>
          <w:bCs/>
          <w:color w:val="000000"/>
          <w:sz w:val="22"/>
          <w:szCs w:val="22"/>
        </w:rPr>
        <w:t xml:space="preserve">, p. </w:t>
      </w:r>
      <w:r w:rsidR="00896D16" w:rsidRPr="00896D16">
        <w:rPr>
          <w:rFonts w:ascii="Times New Roman" w:hAnsi="Times New Roman"/>
          <w:bCs/>
          <w:color w:val="000000"/>
          <w:sz w:val="22"/>
          <w:szCs w:val="22"/>
        </w:rPr>
        <w:t>73</w:t>
      </w:r>
      <w:r w:rsidR="005960EA" w:rsidRPr="00896D16">
        <w:rPr>
          <w:rFonts w:ascii="Times New Roman" w:hAnsi="Times New Roman"/>
          <w:bCs/>
          <w:color w:val="000000"/>
          <w:sz w:val="22"/>
          <w:szCs w:val="22"/>
        </w:rPr>
        <w:t>).</w:t>
      </w:r>
      <w:r w:rsidR="005960EA" w:rsidRPr="00557A4F">
        <w:rPr>
          <w:rFonts w:ascii="Times New Roman" w:hAnsi="Times New Roman"/>
          <w:bCs/>
          <w:color w:val="000000"/>
          <w:sz w:val="22"/>
          <w:szCs w:val="22"/>
        </w:rPr>
        <w:t xml:space="preserve"> </w:t>
      </w:r>
    </w:p>
    <w:p w:rsidR="00FB6EB3" w:rsidRPr="00C353A6" w:rsidRDefault="00FB6EB3" w:rsidP="00420A99">
      <w:pPr>
        <w:tabs>
          <w:tab w:val="num" w:pos="360"/>
        </w:tabs>
        <w:rPr>
          <w:rFonts w:ascii="Times New Roman" w:hAnsi="Times New Roman"/>
          <w:bCs/>
          <w:color w:val="000000"/>
          <w:sz w:val="24"/>
        </w:rPr>
      </w:pPr>
    </w:p>
    <w:p w:rsidR="00226EAD" w:rsidRDefault="00226EAD" w:rsidP="00900106">
      <w:pPr>
        <w:spacing w:line="360" w:lineRule="auto"/>
        <w:rPr>
          <w:rFonts w:ascii="Times New Roman" w:hAnsi="Times New Roman"/>
          <w:bCs/>
          <w:color w:val="000000"/>
          <w:sz w:val="24"/>
        </w:rPr>
      </w:pPr>
      <w:r>
        <w:rPr>
          <w:rFonts w:ascii="Times New Roman" w:hAnsi="Times New Roman"/>
          <w:bCs/>
          <w:color w:val="000000"/>
          <w:sz w:val="24"/>
        </w:rPr>
        <w:t xml:space="preserve">Algunas organizaciones Yihadistas conocidas son: </w:t>
      </w:r>
    </w:p>
    <w:p w:rsidR="0005370E" w:rsidRDefault="0005370E" w:rsidP="00420A99">
      <w:pPr>
        <w:rPr>
          <w:rFonts w:ascii="Times New Roman" w:hAnsi="Times New Roman"/>
          <w:bCs/>
          <w:color w:val="000000"/>
          <w:sz w:val="24"/>
        </w:rPr>
      </w:pPr>
    </w:p>
    <w:p w:rsidR="00226EAD" w:rsidRPr="00650BD4" w:rsidRDefault="00FD5BC2" w:rsidP="005960EA">
      <w:pPr>
        <w:numPr>
          <w:ilvl w:val="0"/>
          <w:numId w:val="26"/>
        </w:numPr>
        <w:spacing w:line="360" w:lineRule="auto"/>
        <w:rPr>
          <w:rFonts w:ascii="Times New Roman" w:hAnsi="Times New Roman"/>
          <w:bCs/>
          <w:color w:val="000000"/>
          <w:sz w:val="24"/>
        </w:rPr>
      </w:pPr>
      <w:r w:rsidRPr="00557A4F">
        <w:rPr>
          <w:rFonts w:ascii="Times New Roman" w:hAnsi="Times New Roman"/>
          <w:b/>
          <w:bCs/>
          <w:color w:val="000000"/>
          <w:sz w:val="24"/>
        </w:rPr>
        <w:t>Al Qaeda</w:t>
      </w:r>
      <w:r w:rsidRPr="00C353A6">
        <w:rPr>
          <w:rFonts w:ascii="Times New Roman" w:hAnsi="Times New Roman"/>
          <w:bCs/>
          <w:color w:val="000000"/>
          <w:sz w:val="24"/>
        </w:rPr>
        <w:t xml:space="preserve">, surgió de la alianza de Osama </w:t>
      </w:r>
      <w:proofErr w:type="spellStart"/>
      <w:r w:rsidRPr="00C353A6">
        <w:rPr>
          <w:rFonts w:ascii="Times New Roman" w:hAnsi="Times New Roman"/>
          <w:bCs/>
          <w:color w:val="000000"/>
          <w:sz w:val="24"/>
        </w:rPr>
        <w:t>Bin</w:t>
      </w:r>
      <w:proofErr w:type="spellEnd"/>
      <w:r w:rsidRPr="00C353A6">
        <w:rPr>
          <w:rFonts w:ascii="Times New Roman" w:hAnsi="Times New Roman"/>
          <w:bCs/>
          <w:color w:val="000000"/>
          <w:sz w:val="24"/>
        </w:rPr>
        <w:t xml:space="preserve"> Laden y </w:t>
      </w:r>
      <w:proofErr w:type="spellStart"/>
      <w:r w:rsidRPr="00C353A6">
        <w:rPr>
          <w:rFonts w:ascii="Times New Roman" w:hAnsi="Times New Roman"/>
          <w:bCs/>
          <w:color w:val="000000"/>
          <w:sz w:val="24"/>
        </w:rPr>
        <w:t>Abdoula</w:t>
      </w:r>
      <w:proofErr w:type="spellEnd"/>
      <w:r w:rsidRPr="00C353A6">
        <w:rPr>
          <w:rFonts w:ascii="Times New Roman" w:hAnsi="Times New Roman"/>
          <w:bCs/>
          <w:color w:val="000000"/>
          <w:sz w:val="24"/>
        </w:rPr>
        <w:t xml:space="preserve"> </w:t>
      </w:r>
      <w:proofErr w:type="spellStart"/>
      <w:r w:rsidRPr="00C353A6">
        <w:rPr>
          <w:rFonts w:ascii="Times New Roman" w:hAnsi="Times New Roman"/>
          <w:bCs/>
          <w:color w:val="000000"/>
          <w:sz w:val="24"/>
        </w:rPr>
        <w:t>Azzam</w:t>
      </w:r>
      <w:proofErr w:type="spellEnd"/>
      <w:r w:rsidRPr="00C353A6">
        <w:rPr>
          <w:rFonts w:ascii="Times New Roman" w:hAnsi="Times New Roman"/>
          <w:bCs/>
          <w:color w:val="000000"/>
          <w:sz w:val="24"/>
        </w:rPr>
        <w:t>, durante la guerra de Afganistán</w:t>
      </w:r>
      <w:r w:rsidR="00226EAD">
        <w:rPr>
          <w:rFonts w:ascii="Times New Roman" w:hAnsi="Times New Roman"/>
          <w:bCs/>
          <w:color w:val="000000"/>
          <w:sz w:val="24"/>
        </w:rPr>
        <w:t xml:space="preserve">, </w:t>
      </w:r>
      <w:r>
        <w:rPr>
          <w:rFonts w:ascii="Times New Roman" w:hAnsi="Times New Roman"/>
          <w:bCs/>
          <w:color w:val="000000"/>
          <w:sz w:val="24"/>
        </w:rPr>
        <w:t>tiene diversas ramas ter</w:t>
      </w:r>
      <w:r w:rsidR="00275FE8">
        <w:rPr>
          <w:rFonts w:ascii="Times New Roman" w:hAnsi="Times New Roman"/>
          <w:bCs/>
          <w:color w:val="000000"/>
          <w:sz w:val="24"/>
        </w:rPr>
        <w:t>ritoriales, como son el Frente A</w:t>
      </w:r>
      <w:r>
        <w:rPr>
          <w:rFonts w:ascii="Times New Roman" w:hAnsi="Times New Roman"/>
          <w:bCs/>
          <w:color w:val="000000"/>
          <w:sz w:val="24"/>
        </w:rPr>
        <w:t>l-</w:t>
      </w:r>
      <w:proofErr w:type="spellStart"/>
      <w:r>
        <w:rPr>
          <w:rFonts w:ascii="Times New Roman" w:hAnsi="Times New Roman"/>
          <w:bCs/>
          <w:color w:val="000000"/>
          <w:sz w:val="24"/>
        </w:rPr>
        <w:t>Nusra</w:t>
      </w:r>
      <w:proofErr w:type="spellEnd"/>
      <w:r>
        <w:rPr>
          <w:rFonts w:ascii="Times New Roman" w:hAnsi="Times New Roman"/>
          <w:bCs/>
          <w:color w:val="000000"/>
          <w:sz w:val="24"/>
        </w:rPr>
        <w:t xml:space="preserve"> (rama de Al Qaeda en territorio sirio), y el conocido Estado Islámico</w:t>
      </w:r>
      <w:r w:rsidR="00275FE8">
        <w:rPr>
          <w:rFonts w:ascii="Times New Roman" w:hAnsi="Times New Roman"/>
          <w:bCs/>
          <w:color w:val="000000"/>
          <w:sz w:val="24"/>
        </w:rPr>
        <w:t>.</w:t>
      </w:r>
      <w:r w:rsidR="009C1CE5">
        <w:rPr>
          <w:rFonts w:ascii="Times New Roman" w:hAnsi="Times New Roman"/>
          <w:bCs/>
          <w:color w:val="000000"/>
          <w:sz w:val="24"/>
        </w:rPr>
        <w:t xml:space="preserve"> </w:t>
      </w:r>
      <w:r w:rsidR="009C1CE5" w:rsidRPr="00650BD4">
        <w:rPr>
          <w:rFonts w:ascii="Times New Roman" w:hAnsi="Times New Roman"/>
          <w:bCs/>
          <w:color w:val="000000"/>
          <w:sz w:val="24"/>
        </w:rPr>
        <w:t>(</w:t>
      </w:r>
      <w:r w:rsidR="00275FE8" w:rsidRPr="00650BD4">
        <w:rPr>
          <w:rFonts w:ascii="Times New Roman" w:hAnsi="Times New Roman"/>
          <w:bCs/>
          <w:color w:val="000000"/>
          <w:sz w:val="24"/>
        </w:rPr>
        <w:t>Reinares</w:t>
      </w:r>
      <w:r w:rsidR="00C97039" w:rsidRPr="00650BD4">
        <w:rPr>
          <w:rFonts w:ascii="Times New Roman" w:hAnsi="Times New Roman"/>
          <w:bCs/>
          <w:color w:val="000000"/>
          <w:sz w:val="24"/>
        </w:rPr>
        <w:t xml:space="preserve"> </w:t>
      </w:r>
      <w:r w:rsidR="00557A4F" w:rsidRPr="00650BD4">
        <w:rPr>
          <w:rFonts w:ascii="Times New Roman" w:hAnsi="Times New Roman"/>
          <w:bCs/>
          <w:color w:val="000000"/>
          <w:sz w:val="24"/>
        </w:rPr>
        <w:t xml:space="preserve">y </w:t>
      </w:r>
      <w:r w:rsidR="00C97039" w:rsidRPr="00650BD4">
        <w:rPr>
          <w:rFonts w:ascii="Times New Roman" w:hAnsi="Times New Roman"/>
          <w:bCs/>
          <w:color w:val="000000"/>
          <w:sz w:val="24"/>
        </w:rPr>
        <w:t>García-Calvo, 2015).</w:t>
      </w:r>
    </w:p>
    <w:p w:rsidR="00226EAD" w:rsidRDefault="00226EAD" w:rsidP="005960EA">
      <w:pPr>
        <w:numPr>
          <w:ilvl w:val="0"/>
          <w:numId w:val="26"/>
        </w:numPr>
        <w:spacing w:line="360" w:lineRule="auto"/>
        <w:rPr>
          <w:rFonts w:ascii="Times New Roman" w:hAnsi="Times New Roman"/>
          <w:bCs/>
          <w:color w:val="000000"/>
          <w:sz w:val="24"/>
        </w:rPr>
      </w:pPr>
      <w:r w:rsidRPr="00557A4F">
        <w:rPr>
          <w:rFonts w:ascii="Times New Roman" w:hAnsi="Times New Roman"/>
          <w:b/>
          <w:bCs/>
          <w:color w:val="000000"/>
          <w:sz w:val="24"/>
        </w:rPr>
        <w:t>E</w:t>
      </w:r>
      <w:r w:rsidR="00B877AD" w:rsidRPr="00557A4F">
        <w:rPr>
          <w:rFonts w:ascii="Times New Roman" w:hAnsi="Times New Roman"/>
          <w:b/>
          <w:bCs/>
          <w:color w:val="000000"/>
          <w:sz w:val="24"/>
        </w:rPr>
        <w:t>l Grupo por la Predicación y el Combate</w:t>
      </w:r>
      <w:r w:rsidR="00B877AD">
        <w:rPr>
          <w:rFonts w:ascii="Times New Roman" w:hAnsi="Times New Roman"/>
          <w:bCs/>
          <w:color w:val="000000"/>
          <w:sz w:val="24"/>
        </w:rPr>
        <w:t xml:space="preserve"> (GSPC), que en el 2006 </w:t>
      </w:r>
      <w:r w:rsidR="0014209A">
        <w:rPr>
          <w:rFonts w:ascii="Times New Roman" w:hAnsi="Times New Roman"/>
          <w:bCs/>
          <w:color w:val="000000"/>
          <w:sz w:val="24"/>
        </w:rPr>
        <w:t xml:space="preserve">formaliza su unión con Al Qaeda central y </w:t>
      </w:r>
      <w:r w:rsidR="00B877AD">
        <w:rPr>
          <w:rFonts w:ascii="Times New Roman" w:hAnsi="Times New Roman"/>
          <w:bCs/>
          <w:color w:val="000000"/>
          <w:sz w:val="24"/>
        </w:rPr>
        <w:t>pasa a llamarse Al Qaeda en el Magreb</w:t>
      </w:r>
      <w:r w:rsidR="0014209A">
        <w:rPr>
          <w:rFonts w:ascii="Times New Roman" w:hAnsi="Times New Roman"/>
          <w:bCs/>
          <w:color w:val="000000"/>
          <w:sz w:val="24"/>
        </w:rPr>
        <w:t xml:space="preserve"> (</w:t>
      </w:r>
      <w:r w:rsidR="00BB41BE">
        <w:rPr>
          <w:rFonts w:ascii="Times New Roman" w:hAnsi="Times New Roman"/>
          <w:bCs/>
          <w:color w:val="000000"/>
          <w:sz w:val="24"/>
        </w:rPr>
        <w:t>Jordán y Torres</w:t>
      </w:r>
      <w:r w:rsidR="0014209A">
        <w:rPr>
          <w:rFonts w:ascii="Times New Roman" w:hAnsi="Times New Roman"/>
          <w:bCs/>
          <w:color w:val="000000"/>
          <w:sz w:val="24"/>
        </w:rPr>
        <w:t>, 2006)</w:t>
      </w:r>
      <w:r w:rsidR="00275FE8">
        <w:rPr>
          <w:rFonts w:ascii="Times New Roman" w:hAnsi="Times New Roman"/>
          <w:bCs/>
          <w:color w:val="000000"/>
          <w:sz w:val="24"/>
        </w:rPr>
        <w:t>.</w:t>
      </w:r>
      <w:r w:rsidR="00B877AD">
        <w:rPr>
          <w:rFonts w:ascii="Times New Roman" w:hAnsi="Times New Roman"/>
          <w:bCs/>
          <w:color w:val="000000"/>
          <w:sz w:val="24"/>
        </w:rPr>
        <w:t xml:space="preserve"> </w:t>
      </w:r>
    </w:p>
    <w:p w:rsidR="00226EAD" w:rsidRDefault="00226EAD" w:rsidP="005960EA">
      <w:pPr>
        <w:numPr>
          <w:ilvl w:val="0"/>
          <w:numId w:val="26"/>
        </w:numPr>
        <w:spacing w:line="360" w:lineRule="auto"/>
        <w:rPr>
          <w:rFonts w:ascii="Times New Roman" w:hAnsi="Times New Roman"/>
          <w:bCs/>
          <w:color w:val="000000"/>
          <w:sz w:val="24"/>
        </w:rPr>
      </w:pPr>
      <w:r w:rsidRPr="00557A4F">
        <w:rPr>
          <w:rFonts w:ascii="Times New Roman" w:hAnsi="Times New Roman"/>
          <w:b/>
          <w:bCs/>
          <w:color w:val="000000"/>
          <w:sz w:val="24"/>
        </w:rPr>
        <w:t>E</w:t>
      </w:r>
      <w:r w:rsidR="00B877AD" w:rsidRPr="00557A4F">
        <w:rPr>
          <w:rFonts w:ascii="Times New Roman" w:hAnsi="Times New Roman"/>
          <w:b/>
          <w:bCs/>
          <w:color w:val="000000"/>
          <w:sz w:val="24"/>
        </w:rPr>
        <w:t>l Grupo Combatiente Marroquí</w:t>
      </w:r>
      <w:r w:rsidR="00B877AD">
        <w:rPr>
          <w:rFonts w:ascii="Times New Roman" w:hAnsi="Times New Roman"/>
          <w:bCs/>
          <w:color w:val="000000"/>
          <w:sz w:val="24"/>
        </w:rPr>
        <w:t xml:space="preserve"> (GICM). </w:t>
      </w:r>
    </w:p>
    <w:p w:rsidR="00226EAD" w:rsidRDefault="00226EAD" w:rsidP="005960EA">
      <w:pPr>
        <w:numPr>
          <w:ilvl w:val="0"/>
          <w:numId w:val="26"/>
        </w:numPr>
        <w:spacing w:line="360" w:lineRule="auto"/>
        <w:rPr>
          <w:rFonts w:ascii="Times New Roman" w:hAnsi="Times New Roman"/>
          <w:bCs/>
          <w:color w:val="000000"/>
          <w:sz w:val="24"/>
        </w:rPr>
      </w:pPr>
      <w:proofErr w:type="spellStart"/>
      <w:r w:rsidRPr="00557A4F">
        <w:rPr>
          <w:rFonts w:ascii="Times New Roman" w:hAnsi="Times New Roman"/>
          <w:b/>
          <w:bCs/>
          <w:color w:val="000000"/>
          <w:sz w:val="24"/>
        </w:rPr>
        <w:t>Boko</w:t>
      </w:r>
      <w:proofErr w:type="spellEnd"/>
      <w:r w:rsidRPr="00557A4F">
        <w:rPr>
          <w:rFonts w:ascii="Times New Roman" w:hAnsi="Times New Roman"/>
          <w:b/>
          <w:bCs/>
          <w:color w:val="000000"/>
          <w:sz w:val="24"/>
        </w:rPr>
        <w:t xml:space="preserve"> </w:t>
      </w:r>
      <w:proofErr w:type="spellStart"/>
      <w:r w:rsidRPr="00557A4F">
        <w:rPr>
          <w:rFonts w:ascii="Times New Roman" w:hAnsi="Times New Roman"/>
          <w:b/>
          <w:bCs/>
          <w:color w:val="000000"/>
          <w:sz w:val="24"/>
        </w:rPr>
        <w:t>Haram</w:t>
      </w:r>
      <w:proofErr w:type="spellEnd"/>
      <w:r>
        <w:rPr>
          <w:rFonts w:ascii="Times New Roman" w:hAnsi="Times New Roman"/>
          <w:bCs/>
          <w:color w:val="000000"/>
          <w:sz w:val="24"/>
        </w:rPr>
        <w:t>, que dominan el Lago Chad.</w:t>
      </w:r>
    </w:p>
    <w:p w:rsidR="00226EAD" w:rsidRDefault="00226EAD" w:rsidP="005960EA">
      <w:pPr>
        <w:numPr>
          <w:ilvl w:val="0"/>
          <w:numId w:val="26"/>
        </w:numPr>
        <w:spacing w:line="360" w:lineRule="auto"/>
        <w:rPr>
          <w:rFonts w:ascii="Times New Roman" w:hAnsi="Times New Roman"/>
          <w:bCs/>
          <w:color w:val="000000"/>
          <w:sz w:val="24"/>
        </w:rPr>
      </w:pPr>
      <w:r w:rsidRPr="00557A4F">
        <w:rPr>
          <w:rFonts w:ascii="Times New Roman" w:hAnsi="Times New Roman"/>
          <w:b/>
          <w:bCs/>
          <w:color w:val="000000"/>
          <w:sz w:val="24"/>
        </w:rPr>
        <w:t xml:space="preserve">Al </w:t>
      </w:r>
      <w:proofErr w:type="spellStart"/>
      <w:r w:rsidRPr="00557A4F">
        <w:rPr>
          <w:rFonts w:ascii="Times New Roman" w:hAnsi="Times New Roman"/>
          <w:b/>
          <w:bCs/>
          <w:color w:val="000000"/>
          <w:sz w:val="24"/>
        </w:rPr>
        <w:t>Shabaab</w:t>
      </w:r>
      <w:proofErr w:type="spellEnd"/>
      <w:r>
        <w:rPr>
          <w:rFonts w:ascii="Times New Roman" w:hAnsi="Times New Roman"/>
          <w:bCs/>
          <w:color w:val="000000"/>
          <w:sz w:val="24"/>
        </w:rPr>
        <w:t>, organización somalí ubicada en el cuerno de África.</w:t>
      </w:r>
    </w:p>
    <w:p w:rsidR="00226EAD" w:rsidRDefault="00226EAD" w:rsidP="00420A99">
      <w:pPr>
        <w:rPr>
          <w:rFonts w:ascii="Times New Roman" w:hAnsi="Times New Roman"/>
          <w:bCs/>
          <w:color w:val="000000"/>
          <w:sz w:val="24"/>
        </w:rPr>
      </w:pPr>
    </w:p>
    <w:p w:rsidR="00961949" w:rsidRDefault="00420A99" w:rsidP="00226EAD">
      <w:pPr>
        <w:spacing w:line="360" w:lineRule="auto"/>
        <w:rPr>
          <w:rFonts w:ascii="Times New Roman" w:hAnsi="Times New Roman"/>
          <w:bCs/>
          <w:color w:val="000000"/>
          <w:sz w:val="24"/>
        </w:rPr>
      </w:pPr>
      <w:r>
        <w:rPr>
          <w:rFonts w:ascii="Times New Roman" w:hAnsi="Times New Roman"/>
          <w:bCs/>
          <w:color w:val="000000"/>
          <w:sz w:val="24"/>
        </w:rPr>
        <w:tab/>
      </w:r>
      <w:r w:rsidR="00734C76">
        <w:rPr>
          <w:rFonts w:ascii="Times New Roman" w:hAnsi="Times New Roman"/>
          <w:bCs/>
          <w:color w:val="000000"/>
          <w:sz w:val="24"/>
        </w:rPr>
        <w:t xml:space="preserve">Además de estas redes superiores se encuentran otros organismos, como son </w:t>
      </w:r>
      <w:r w:rsidR="00734C76" w:rsidRPr="00226EAD">
        <w:rPr>
          <w:rFonts w:ascii="Times New Roman" w:hAnsi="Times New Roman"/>
          <w:bCs/>
          <w:color w:val="000000"/>
          <w:sz w:val="24"/>
        </w:rPr>
        <w:t xml:space="preserve">los </w:t>
      </w:r>
      <w:r w:rsidR="00734C76" w:rsidRPr="00226EAD">
        <w:rPr>
          <w:rFonts w:ascii="Times New Roman" w:hAnsi="Times New Roman"/>
          <w:bCs/>
          <w:iCs/>
          <w:color w:val="000000"/>
          <w:sz w:val="24"/>
        </w:rPr>
        <w:t>equipos de ataque</w:t>
      </w:r>
      <w:r w:rsidR="00734C76" w:rsidRPr="00420A99">
        <w:rPr>
          <w:rFonts w:ascii="Times New Roman" w:hAnsi="Times New Roman"/>
          <w:bCs/>
          <w:iCs/>
          <w:color w:val="000000"/>
          <w:sz w:val="24"/>
        </w:rPr>
        <w:t xml:space="preserve">, las células locales y las redes de base, </w:t>
      </w:r>
      <w:r w:rsidR="00734C76" w:rsidRPr="00420A99">
        <w:rPr>
          <w:rFonts w:ascii="Times New Roman" w:hAnsi="Times New Roman"/>
          <w:bCs/>
          <w:color w:val="000000"/>
          <w:sz w:val="24"/>
        </w:rPr>
        <w:t>que</w:t>
      </w:r>
      <w:r w:rsidR="00734C76" w:rsidRPr="00226EAD">
        <w:rPr>
          <w:rFonts w:ascii="Times New Roman" w:hAnsi="Times New Roman"/>
          <w:bCs/>
          <w:color w:val="000000"/>
          <w:sz w:val="24"/>
        </w:rPr>
        <w:t xml:space="preserve"> son grupos</w:t>
      </w:r>
      <w:r w:rsidR="00242994">
        <w:rPr>
          <w:rFonts w:ascii="Times New Roman" w:hAnsi="Times New Roman"/>
          <w:bCs/>
          <w:color w:val="000000"/>
          <w:sz w:val="24"/>
        </w:rPr>
        <w:t xml:space="preserve"> </w:t>
      </w:r>
      <w:r w:rsidR="00734C76" w:rsidRPr="00226EAD">
        <w:rPr>
          <w:rFonts w:ascii="Times New Roman" w:hAnsi="Times New Roman"/>
          <w:bCs/>
          <w:color w:val="000000"/>
          <w:sz w:val="24"/>
        </w:rPr>
        <w:t>que pueden</w:t>
      </w:r>
      <w:r w:rsidR="00734C76">
        <w:rPr>
          <w:rFonts w:ascii="Times New Roman" w:hAnsi="Times New Roman"/>
          <w:bCs/>
          <w:color w:val="000000"/>
          <w:sz w:val="24"/>
        </w:rPr>
        <w:t xml:space="preserve"> o no, pertenecer a una organización superior pero que sí basan su ideología en el movimiento yihadista</w:t>
      </w:r>
      <w:r w:rsidR="00275FE8">
        <w:rPr>
          <w:rFonts w:ascii="Times New Roman" w:hAnsi="Times New Roman"/>
          <w:bCs/>
          <w:color w:val="000000"/>
          <w:sz w:val="24"/>
        </w:rPr>
        <w:t>.</w:t>
      </w:r>
      <w:r w:rsidR="00734C76">
        <w:rPr>
          <w:rFonts w:ascii="Times New Roman" w:hAnsi="Times New Roman"/>
          <w:bCs/>
          <w:color w:val="000000"/>
          <w:sz w:val="24"/>
        </w:rPr>
        <w:t xml:space="preserve"> </w:t>
      </w:r>
      <w:r w:rsidR="00226EAD">
        <w:rPr>
          <w:rFonts w:ascii="Times New Roman" w:hAnsi="Times New Roman"/>
          <w:bCs/>
          <w:color w:val="000000"/>
          <w:sz w:val="24"/>
        </w:rPr>
        <w:t>(</w:t>
      </w:r>
      <w:r w:rsidR="00226EAD" w:rsidRPr="00557A4F">
        <w:rPr>
          <w:rFonts w:ascii="Times New Roman" w:hAnsi="Times New Roman"/>
          <w:bCs/>
          <w:color w:val="000000"/>
          <w:sz w:val="24"/>
        </w:rPr>
        <w:t>Jordán, 2007</w:t>
      </w:r>
      <w:r w:rsidR="00226EAD">
        <w:rPr>
          <w:rFonts w:ascii="Times New Roman" w:hAnsi="Times New Roman"/>
          <w:bCs/>
          <w:color w:val="000000"/>
          <w:sz w:val="24"/>
        </w:rPr>
        <w:t>)</w:t>
      </w:r>
      <w:r>
        <w:rPr>
          <w:rFonts w:ascii="Times New Roman" w:hAnsi="Times New Roman"/>
          <w:bCs/>
          <w:color w:val="000000"/>
          <w:sz w:val="24"/>
        </w:rPr>
        <w:t>.</w:t>
      </w:r>
    </w:p>
    <w:p w:rsidR="00961949" w:rsidRDefault="00961949" w:rsidP="00420A99">
      <w:pPr>
        <w:rPr>
          <w:rFonts w:ascii="Times New Roman" w:hAnsi="Times New Roman"/>
          <w:bCs/>
          <w:color w:val="000000"/>
          <w:sz w:val="24"/>
        </w:rPr>
      </w:pPr>
    </w:p>
    <w:p w:rsidR="00961949" w:rsidRPr="00961949" w:rsidRDefault="00420A99" w:rsidP="00900106">
      <w:pPr>
        <w:spacing w:line="360" w:lineRule="auto"/>
        <w:rPr>
          <w:rFonts w:ascii="Times New Roman" w:hAnsi="Times New Roman"/>
          <w:bCs/>
          <w:color w:val="000000"/>
          <w:sz w:val="24"/>
        </w:rPr>
      </w:pPr>
      <w:r>
        <w:rPr>
          <w:rFonts w:ascii="Times New Roman" w:hAnsi="Times New Roman"/>
          <w:bCs/>
          <w:color w:val="000000"/>
          <w:sz w:val="24"/>
        </w:rPr>
        <w:tab/>
      </w:r>
      <w:r w:rsidR="005960EA">
        <w:rPr>
          <w:rFonts w:ascii="Times New Roman" w:hAnsi="Times New Roman"/>
          <w:bCs/>
          <w:color w:val="000000"/>
          <w:sz w:val="24"/>
        </w:rPr>
        <w:t>E</w:t>
      </w:r>
      <w:r w:rsidR="0077142D">
        <w:rPr>
          <w:rFonts w:ascii="Times New Roman" w:hAnsi="Times New Roman"/>
          <w:bCs/>
          <w:color w:val="000000"/>
          <w:sz w:val="24"/>
        </w:rPr>
        <w:t xml:space="preserve">n </w:t>
      </w:r>
      <w:r w:rsidR="00961949">
        <w:rPr>
          <w:rFonts w:ascii="Times New Roman" w:hAnsi="Times New Roman"/>
          <w:bCs/>
          <w:color w:val="000000"/>
          <w:sz w:val="24"/>
        </w:rPr>
        <w:t>España las funciones de los grupos instalados son básicamente logísticas, por lo que se habla de</w:t>
      </w:r>
      <w:r w:rsidR="0077142D">
        <w:rPr>
          <w:rFonts w:ascii="Times New Roman" w:hAnsi="Times New Roman"/>
          <w:bCs/>
          <w:color w:val="000000"/>
          <w:sz w:val="24"/>
        </w:rPr>
        <w:t xml:space="preserve"> la presencia de</w:t>
      </w:r>
      <w:r w:rsidR="00961949">
        <w:rPr>
          <w:rFonts w:ascii="Times New Roman" w:hAnsi="Times New Roman"/>
          <w:bCs/>
          <w:color w:val="000000"/>
          <w:sz w:val="24"/>
        </w:rPr>
        <w:t xml:space="preserve"> dos redes</w:t>
      </w:r>
      <w:r>
        <w:rPr>
          <w:rFonts w:ascii="Times New Roman" w:hAnsi="Times New Roman"/>
          <w:bCs/>
          <w:color w:val="000000"/>
          <w:sz w:val="24"/>
        </w:rPr>
        <w:t xml:space="preserve">: </w:t>
      </w:r>
      <w:r w:rsidR="00961949">
        <w:rPr>
          <w:rFonts w:ascii="Times New Roman" w:hAnsi="Times New Roman"/>
          <w:bCs/>
          <w:color w:val="000000"/>
          <w:sz w:val="24"/>
        </w:rPr>
        <w:t xml:space="preserve">las redes iraquíes (apoyan la yihad en Iraq), y las redes argelinas (apoyan la yihad en el norte de </w:t>
      </w:r>
      <w:r w:rsidR="00211CAC">
        <w:rPr>
          <w:rFonts w:ascii="Times New Roman" w:hAnsi="Times New Roman"/>
          <w:bCs/>
          <w:color w:val="000000"/>
          <w:sz w:val="24"/>
        </w:rPr>
        <w:t>África</w:t>
      </w:r>
      <w:r w:rsidR="0077142D">
        <w:rPr>
          <w:rFonts w:ascii="Times New Roman" w:hAnsi="Times New Roman"/>
          <w:bCs/>
          <w:color w:val="000000"/>
          <w:sz w:val="24"/>
        </w:rPr>
        <w:t>)</w:t>
      </w:r>
      <w:r w:rsidR="00275FE8">
        <w:rPr>
          <w:rFonts w:ascii="Times New Roman" w:hAnsi="Times New Roman"/>
          <w:bCs/>
          <w:color w:val="000000"/>
          <w:sz w:val="24"/>
        </w:rPr>
        <w:t>.</w:t>
      </w:r>
      <w:r w:rsidR="00E72BE8">
        <w:rPr>
          <w:rFonts w:ascii="Times New Roman" w:hAnsi="Times New Roman"/>
          <w:bCs/>
          <w:color w:val="000000"/>
          <w:sz w:val="24"/>
        </w:rPr>
        <w:t xml:space="preserve"> (</w:t>
      </w:r>
      <w:r w:rsidR="00E72BE8" w:rsidRPr="00C353A6">
        <w:rPr>
          <w:rFonts w:ascii="Times New Roman" w:hAnsi="Times New Roman"/>
          <w:bCs/>
          <w:color w:val="000000"/>
          <w:sz w:val="24"/>
        </w:rPr>
        <w:t>Jordán</w:t>
      </w:r>
      <w:r w:rsidR="00E72BE8">
        <w:rPr>
          <w:rFonts w:ascii="Times New Roman" w:hAnsi="Times New Roman"/>
          <w:bCs/>
          <w:color w:val="000000"/>
          <w:sz w:val="24"/>
        </w:rPr>
        <w:t>, 2</w:t>
      </w:r>
      <w:r w:rsidR="00E72BE8" w:rsidRPr="00C353A6">
        <w:rPr>
          <w:rFonts w:ascii="Times New Roman" w:hAnsi="Times New Roman"/>
          <w:bCs/>
          <w:color w:val="000000"/>
          <w:sz w:val="24"/>
        </w:rPr>
        <w:t>00</w:t>
      </w:r>
      <w:r w:rsidR="00E72BE8">
        <w:rPr>
          <w:rFonts w:ascii="Times New Roman" w:hAnsi="Times New Roman"/>
          <w:bCs/>
          <w:color w:val="000000"/>
          <w:sz w:val="24"/>
        </w:rPr>
        <w:t>7</w:t>
      </w:r>
      <w:r w:rsidR="00E72BE8" w:rsidRPr="00C353A6">
        <w:rPr>
          <w:rFonts w:ascii="Times New Roman" w:hAnsi="Times New Roman"/>
          <w:bCs/>
          <w:color w:val="000000"/>
          <w:sz w:val="24"/>
        </w:rPr>
        <w:t>)</w:t>
      </w:r>
      <w:r w:rsidR="00F7380E">
        <w:rPr>
          <w:rFonts w:ascii="Times New Roman" w:hAnsi="Times New Roman"/>
          <w:bCs/>
          <w:color w:val="000000"/>
          <w:sz w:val="24"/>
        </w:rPr>
        <w:t>.</w:t>
      </w:r>
    </w:p>
    <w:p w:rsidR="00945514" w:rsidRPr="007C3D40" w:rsidRDefault="0069129F" w:rsidP="004F1F01">
      <w:pPr>
        <w:pStyle w:val="Ttulo3"/>
        <w:spacing w:line="360" w:lineRule="auto"/>
        <w:ind w:firstLine="708"/>
        <w:rPr>
          <w:rFonts w:ascii="Times New Roman" w:hAnsi="Times New Roman"/>
          <w:sz w:val="24"/>
          <w:szCs w:val="24"/>
        </w:rPr>
      </w:pPr>
      <w:bookmarkStart w:id="17" w:name="_Toc32339778"/>
      <w:bookmarkStart w:id="18" w:name="_Toc35947316"/>
      <w:r w:rsidRPr="007C3D40">
        <w:rPr>
          <w:rFonts w:ascii="Times New Roman" w:hAnsi="Times New Roman"/>
          <w:sz w:val="24"/>
          <w:szCs w:val="24"/>
        </w:rPr>
        <w:t>3.2.1 La presencia de las organizaciones terroristas en Europa.</w:t>
      </w:r>
      <w:bookmarkEnd w:id="17"/>
      <w:bookmarkEnd w:id="18"/>
    </w:p>
    <w:p w:rsidR="0058528B" w:rsidRDefault="00F7380E" w:rsidP="0031327F">
      <w:pPr>
        <w:spacing w:line="360" w:lineRule="auto"/>
        <w:rPr>
          <w:rFonts w:ascii="Times New Roman" w:hAnsi="Times New Roman"/>
          <w:sz w:val="24"/>
        </w:rPr>
      </w:pPr>
      <w:r>
        <w:rPr>
          <w:rFonts w:ascii="Times New Roman" w:hAnsi="Times New Roman"/>
          <w:sz w:val="24"/>
        </w:rPr>
        <w:tab/>
      </w:r>
      <w:r w:rsidR="0058528B">
        <w:rPr>
          <w:rFonts w:ascii="Times New Roman" w:hAnsi="Times New Roman"/>
          <w:sz w:val="24"/>
        </w:rPr>
        <w:t xml:space="preserve">Durante los años 60 y 70 el colectivo musulmán </w:t>
      </w:r>
      <w:r w:rsidR="0069129F">
        <w:rPr>
          <w:rFonts w:ascii="Times New Roman" w:hAnsi="Times New Roman"/>
          <w:sz w:val="24"/>
        </w:rPr>
        <w:t xml:space="preserve">tuvo un desplazamiento hacia </w:t>
      </w:r>
      <w:r w:rsidR="0058528B">
        <w:rPr>
          <w:rFonts w:ascii="Times New Roman" w:hAnsi="Times New Roman"/>
          <w:sz w:val="24"/>
        </w:rPr>
        <w:t xml:space="preserve">Europa impulsado por la perspectiva de alcanzar un nivel de vida mejor, atraído por las oportunidades económicas, la idea de las sociedades libres y estables, y los cambios geopolíticos del momento. Todos ellos venían con sus versiones del islam y trataron de crear una base religiosa para formar una comunidad. </w:t>
      </w:r>
      <w:r w:rsidR="0069129F">
        <w:rPr>
          <w:rFonts w:ascii="Times New Roman" w:hAnsi="Times New Roman"/>
          <w:sz w:val="24"/>
        </w:rPr>
        <w:t xml:space="preserve">De esta forma se crearon las </w:t>
      </w:r>
      <w:r w:rsidR="0058528B">
        <w:rPr>
          <w:rFonts w:ascii="Times New Roman" w:hAnsi="Times New Roman"/>
          <w:sz w:val="24"/>
        </w:rPr>
        <w:t xml:space="preserve">bases </w:t>
      </w:r>
      <w:r w:rsidR="0058528B">
        <w:rPr>
          <w:rFonts w:ascii="Times New Roman" w:hAnsi="Times New Roman"/>
          <w:sz w:val="24"/>
        </w:rPr>
        <w:lastRenderedPageBreak/>
        <w:t>de las instituciones religiosas y políticas, inspirándose en las doctrinas de sus países de origen</w:t>
      </w:r>
      <w:r w:rsidR="00557A4F">
        <w:rPr>
          <w:rFonts w:ascii="Times New Roman" w:hAnsi="Times New Roman"/>
          <w:sz w:val="24"/>
        </w:rPr>
        <w:t>.</w:t>
      </w:r>
      <w:r w:rsidR="0058528B">
        <w:rPr>
          <w:rFonts w:ascii="Times New Roman" w:hAnsi="Times New Roman"/>
          <w:sz w:val="24"/>
        </w:rPr>
        <w:t xml:space="preserve"> </w:t>
      </w:r>
      <w:r w:rsidR="00EF2BD9">
        <w:rPr>
          <w:rFonts w:ascii="Times New Roman" w:hAnsi="Times New Roman"/>
          <w:sz w:val="24"/>
        </w:rPr>
        <w:t>(Grupo de Estudios Estratégicos, 2017)</w:t>
      </w:r>
      <w:r w:rsidR="0069129F">
        <w:rPr>
          <w:rFonts w:ascii="Times New Roman" w:hAnsi="Times New Roman"/>
          <w:sz w:val="24"/>
        </w:rPr>
        <w:t>.</w:t>
      </w:r>
    </w:p>
    <w:p w:rsidR="0058528B" w:rsidRDefault="0058528B" w:rsidP="00F7380E">
      <w:pPr>
        <w:rPr>
          <w:rFonts w:ascii="Times New Roman" w:hAnsi="Times New Roman"/>
          <w:sz w:val="24"/>
        </w:rPr>
      </w:pPr>
    </w:p>
    <w:p w:rsidR="0058528B" w:rsidRDefault="00F7380E" w:rsidP="00900106">
      <w:pPr>
        <w:spacing w:line="360" w:lineRule="auto"/>
        <w:rPr>
          <w:rFonts w:ascii="Times New Roman" w:hAnsi="Times New Roman"/>
          <w:sz w:val="24"/>
        </w:rPr>
      </w:pPr>
      <w:r>
        <w:rPr>
          <w:rFonts w:ascii="Times New Roman" w:hAnsi="Times New Roman"/>
          <w:sz w:val="24"/>
        </w:rPr>
        <w:tab/>
      </w:r>
      <w:r w:rsidR="0058528B">
        <w:rPr>
          <w:rFonts w:ascii="Times New Roman" w:hAnsi="Times New Roman"/>
          <w:sz w:val="24"/>
        </w:rPr>
        <w:t>Después de la revolució</w:t>
      </w:r>
      <w:r w:rsidR="00275FE8">
        <w:rPr>
          <w:rFonts w:ascii="Times New Roman" w:hAnsi="Times New Roman"/>
          <w:sz w:val="24"/>
        </w:rPr>
        <w:t>n del islamismo en Irán en 1979,</w:t>
      </w:r>
      <w:r w:rsidR="0058528B">
        <w:rPr>
          <w:rFonts w:ascii="Times New Roman" w:hAnsi="Times New Roman"/>
          <w:sz w:val="24"/>
        </w:rPr>
        <w:t xml:space="preserve"> Arabia Saudí financió la difusió</w:t>
      </w:r>
      <w:r w:rsidR="001D31BC">
        <w:rPr>
          <w:rFonts w:ascii="Times New Roman" w:hAnsi="Times New Roman"/>
          <w:sz w:val="24"/>
        </w:rPr>
        <w:t xml:space="preserve">n de la doctrina islámica suní </w:t>
      </w:r>
      <w:proofErr w:type="spellStart"/>
      <w:r w:rsidR="001D31BC">
        <w:rPr>
          <w:rFonts w:ascii="Times New Roman" w:hAnsi="Times New Roman"/>
          <w:sz w:val="24"/>
        </w:rPr>
        <w:t>W</w:t>
      </w:r>
      <w:r w:rsidR="0058528B">
        <w:rPr>
          <w:rFonts w:ascii="Times New Roman" w:hAnsi="Times New Roman"/>
          <w:sz w:val="24"/>
        </w:rPr>
        <w:t>ahabista</w:t>
      </w:r>
      <w:proofErr w:type="spellEnd"/>
      <w:r w:rsidR="0058528B">
        <w:rPr>
          <w:rFonts w:ascii="Times New Roman" w:hAnsi="Times New Roman"/>
          <w:sz w:val="24"/>
        </w:rPr>
        <w:t>, construyendo me</w:t>
      </w:r>
      <w:r w:rsidR="00275FE8">
        <w:rPr>
          <w:rFonts w:ascii="Times New Roman" w:hAnsi="Times New Roman"/>
          <w:sz w:val="24"/>
        </w:rPr>
        <w:t>zquitas en todo el mundo (incluido</w:t>
      </w:r>
      <w:r w:rsidR="0058528B">
        <w:rPr>
          <w:rFonts w:ascii="Times New Roman" w:hAnsi="Times New Roman"/>
          <w:sz w:val="24"/>
        </w:rPr>
        <w:t xml:space="preserve"> Europa)</w:t>
      </w:r>
      <w:r w:rsidR="00E03DD2">
        <w:rPr>
          <w:rFonts w:ascii="Times New Roman" w:hAnsi="Times New Roman"/>
          <w:sz w:val="24"/>
        </w:rPr>
        <w:t>. D</w:t>
      </w:r>
      <w:r w:rsidR="0058528B">
        <w:rPr>
          <w:rFonts w:ascii="Times New Roman" w:hAnsi="Times New Roman"/>
          <w:sz w:val="24"/>
        </w:rPr>
        <w:t>ifundiendo sus iniciativas benéficas</w:t>
      </w:r>
      <w:r w:rsidR="00E03DD2">
        <w:rPr>
          <w:rFonts w:ascii="Times New Roman" w:hAnsi="Times New Roman"/>
          <w:sz w:val="24"/>
        </w:rPr>
        <w:t>, f</w:t>
      </w:r>
      <w:r w:rsidR="001D31BC">
        <w:rPr>
          <w:rFonts w:ascii="Times New Roman" w:hAnsi="Times New Roman"/>
          <w:sz w:val="24"/>
        </w:rPr>
        <w:t xml:space="preserve">acilitando la </w:t>
      </w:r>
      <w:r w:rsidR="0058528B">
        <w:rPr>
          <w:rFonts w:ascii="Times New Roman" w:hAnsi="Times New Roman"/>
          <w:sz w:val="24"/>
        </w:rPr>
        <w:t>entrada de la Hermandad Musulmana a Europa</w:t>
      </w:r>
      <w:r w:rsidR="00C66B25">
        <w:rPr>
          <w:rFonts w:ascii="Times New Roman" w:hAnsi="Times New Roman"/>
          <w:sz w:val="24"/>
        </w:rPr>
        <w:t xml:space="preserve">, </w:t>
      </w:r>
      <w:r w:rsidR="00E03DD2">
        <w:rPr>
          <w:rFonts w:ascii="Times New Roman" w:hAnsi="Times New Roman"/>
          <w:sz w:val="24"/>
        </w:rPr>
        <w:t xml:space="preserve">y </w:t>
      </w:r>
      <w:r w:rsidR="001D31BC">
        <w:rPr>
          <w:rFonts w:ascii="Times New Roman" w:hAnsi="Times New Roman"/>
          <w:sz w:val="24"/>
        </w:rPr>
        <w:t xml:space="preserve">dando a sus </w:t>
      </w:r>
      <w:r w:rsidR="0058528B">
        <w:rPr>
          <w:rFonts w:ascii="Times New Roman" w:hAnsi="Times New Roman"/>
          <w:sz w:val="24"/>
        </w:rPr>
        <w:t xml:space="preserve">líderes </w:t>
      </w:r>
      <w:r w:rsidR="001D31BC">
        <w:rPr>
          <w:rFonts w:ascii="Times New Roman" w:hAnsi="Times New Roman"/>
          <w:sz w:val="24"/>
        </w:rPr>
        <w:t>p</w:t>
      </w:r>
      <w:r w:rsidR="0058528B">
        <w:rPr>
          <w:rFonts w:ascii="Times New Roman" w:hAnsi="Times New Roman"/>
          <w:sz w:val="24"/>
        </w:rPr>
        <w:t>osiciones claves en su red europea de organizaciones benéficas</w:t>
      </w:r>
      <w:r w:rsidR="00E03DD2">
        <w:rPr>
          <w:rFonts w:ascii="Times New Roman" w:hAnsi="Times New Roman"/>
          <w:sz w:val="24"/>
        </w:rPr>
        <w:t>. Sin embargo, la</w:t>
      </w:r>
      <w:r w:rsidR="0058528B">
        <w:rPr>
          <w:rFonts w:ascii="Times New Roman" w:hAnsi="Times New Roman"/>
          <w:sz w:val="24"/>
        </w:rPr>
        <w:t xml:space="preserve"> conflu</w:t>
      </w:r>
      <w:r w:rsidR="00E03DD2">
        <w:rPr>
          <w:rFonts w:ascii="Times New Roman" w:hAnsi="Times New Roman"/>
          <w:sz w:val="24"/>
        </w:rPr>
        <w:t>encia de la R</w:t>
      </w:r>
      <w:r w:rsidR="00C66B25">
        <w:rPr>
          <w:rFonts w:ascii="Times New Roman" w:hAnsi="Times New Roman"/>
          <w:sz w:val="24"/>
        </w:rPr>
        <w:t>evolución Islámica</w:t>
      </w:r>
      <w:r w:rsidR="0058528B">
        <w:rPr>
          <w:rFonts w:ascii="Times New Roman" w:hAnsi="Times New Roman"/>
          <w:sz w:val="24"/>
        </w:rPr>
        <w:t xml:space="preserve"> junto con el fracaso de los regímenes de Oriente </w:t>
      </w:r>
      <w:proofErr w:type="gramStart"/>
      <w:r w:rsidR="009C1CE5">
        <w:rPr>
          <w:rFonts w:ascii="Times New Roman" w:hAnsi="Times New Roman"/>
          <w:sz w:val="24"/>
        </w:rPr>
        <w:t>Medio</w:t>
      </w:r>
      <w:r w:rsidR="00E03DD2">
        <w:rPr>
          <w:rFonts w:ascii="Times New Roman" w:hAnsi="Times New Roman"/>
          <w:sz w:val="24"/>
        </w:rPr>
        <w:t>,</w:t>
      </w:r>
      <w:proofErr w:type="gramEnd"/>
      <w:r w:rsidR="0058528B">
        <w:rPr>
          <w:rFonts w:ascii="Times New Roman" w:hAnsi="Times New Roman"/>
          <w:sz w:val="24"/>
        </w:rPr>
        <w:t xml:space="preserve"> provocó el resurgimiento del islamismo dentro de la política</w:t>
      </w:r>
      <w:r w:rsidR="009C1CE5">
        <w:rPr>
          <w:rFonts w:ascii="Times New Roman" w:hAnsi="Times New Roman"/>
          <w:sz w:val="24"/>
        </w:rPr>
        <w:t xml:space="preserve"> (</w:t>
      </w:r>
      <w:r w:rsidRPr="00E270D5">
        <w:rPr>
          <w:rFonts w:ascii="Times New Roman" w:hAnsi="Times New Roman"/>
          <w:sz w:val="24"/>
        </w:rPr>
        <w:t>Grupo de Estudios Estratégicos</w:t>
      </w:r>
      <w:r w:rsidR="00557A4F">
        <w:rPr>
          <w:rFonts w:ascii="Times New Roman" w:hAnsi="Times New Roman"/>
          <w:i/>
          <w:sz w:val="24"/>
        </w:rPr>
        <w:t xml:space="preserve">, </w:t>
      </w:r>
      <w:r w:rsidR="009C1CE5">
        <w:rPr>
          <w:rFonts w:ascii="Times New Roman" w:hAnsi="Times New Roman"/>
          <w:sz w:val="24"/>
        </w:rPr>
        <w:t>2017)</w:t>
      </w:r>
      <w:r w:rsidR="00E03DD2">
        <w:rPr>
          <w:rFonts w:ascii="Times New Roman" w:hAnsi="Times New Roman"/>
          <w:sz w:val="24"/>
        </w:rPr>
        <w:t xml:space="preserve"> y l</w:t>
      </w:r>
      <w:r w:rsidR="0058528B">
        <w:rPr>
          <w:rFonts w:ascii="Times New Roman" w:hAnsi="Times New Roman"/>
          <w:sz w:val="24"/>
        </w:rPr>
        <w:t>a respuesta de los gobernantes fue represiva</w:t>
      </w:r>
      <w:r w:rsidR="00E03DD2">
        <w:rPr>
          <w:rFonts w:ascii="Times New Roman" w:hAnsi="Times New Roman"/>
          <w:sz w:val="24"/>
        </w:rPr>
        <w:t xml:space="preserve">, por lo que </w:t>
      </w:r>
      <w:r w:rsidR="0058528B">
        <w:rPr>
          <w:rFonts w:ascii="Times New Roman" w:hAnsi="Times New Roman"/>
          <w:sz w:val="24"/>
        </w:rPr>
        <w:t>tuvieron que buscar refugio en Europa</w:t>
      </w:r>
      <w:r>
        <w:rPr>
          <w:rFonts w:ascii="Times New Roman" w:hAnsi="Times New Roman"/>
          <w:sz w:val="24"/>
        </w:rPr>
        <w:t>.</w:t>
      </w:r>
      <w:r w:rsidR="008F2092">
        <w:rPr>
          <w:rFonts w:ascii="Times New Roman" w:hAnsi="Times New Roman"/>
          <w:sz w:val="24"/>
        </w:rPr>
        <w:t xml:space="preserve"> </w:t>
      </w:r>
      <w:r w:rsidR="009C1CE5">
        <w:rPr>
          <w:rFonts w:ascii="Times New Roman" w:hAnsi="Times New Roman"/>
          <w:sz w:val="24"/>
        </w:rPr>
        <w:t>(</w:t>
      </w:r>
      <w:proofErr w:type="spellStart"/>
      <w:r w:rsidR="00BB41BE">
        <w:rPr>
          <w:rFonts w:ascii="Times New Roman" w:hAnsi="Times New Roman"/>
          <w:sz w:val="24"/>
        </w:rPr>
        <w:t>Jordan</w:t>
      </w:r>
      <w:proofErr w:type="spellEnd"/>
      <w:r w:rsidR="00BB41BE">
        <w:rPr>
          <w:rFonts w:ascii="Times New Roman" w:hAnsi="Times New Roman"/>
          <w:sz w:val="24"/>
        </w:rPr>
        <w:t xml:space="preserve"> y Torres</w:t>
      </w:r>
      <w:r w:rsidR="009C1CE5">
        <w:rPr>
          <w:rFonts w:ascii="Times New Roman" w:hAnsi="Times New Roman"/>
          <w:sz w:val="24"/>
        </w:rPr>
        <w:t>, 2006)</w:t>
      </w:r>
      <w:r w:rsidR="00E03DD2">
        <w:rPr>
          <w:rFonts w:ascii="Times New Roman" w:hAnsi="Times New Roman"/>
          <w:sz w:val="24"/>
        </w:rPr>
        <w:t>.</w:t>
      </w:r>
    </w:p>
    <w:p w:rsidR="002B4253" w:rsidRDefault="002B4253" w:rsidP="00F7380E">
      <w:pPr>
        <w:rPr>
          <w:rFonts w:ascii="Times New Roman" w:hAnsi="Times New Roman"/>
          <w:sz w:val="24"/>
        </w:rPr>
      </w:pPr>
    </w:p>
    <w:p w:rsidR="0058528B" w:rsidRDefault="00F7380E" w:rsidP="00900106">
      <w:pPr>
        <w:spacing w:line="360" w:lineRule="auto"/>
        <w:rPr>
          <w:rFonts w:ascii="Times New Roman" w:hAnsi="Times New Roman"/>
          <w:sz w:val="24"/>
        </w:rPr>
      </w:pPr>
      <w:r>
        <w:rPr>
          <w:rFonts w:ascii="Times New Roman" w:hAnsi="Times New Roman"/>
          <w:sz w:val="24"/>
        </w:rPr>
        <w:tab/>
      </w:r>
      <w:r w:rsidR="0058528B">
        <w:rPr>
          <w:rFonts w:ascii="Times New Roman" w:hAnsi="Times New Roman"/>
          <w:sz w:val="24"/>
        </w:rPr>
        <w:t xml:space="preserve">Paralelamente, la guerra de Afganistán unió a los yihadistas de todo el mundo que acudieron a la llamada para liberar a sus hermanos. Allí se formaron conexiones que más tarde formarían las redes yihadistas europeas. Aún así, después de la yihad afgana, la mayoría de los veteranos querían centrarse en el </w:t>
      </w:r>
      <w:r w:rsidR="00C66B25">
        <w:rPr>
          <w:rFonts w:ascii="Times New Roman" w:hAnsi="Times New Roman"/>
          <w:sz w:val="24"/>
        </w:rPr>
        <w:t>“enemigo cercano</w:t>
      </w:r>
      <w:r w:rsidR="008F2092">
        <w:rPr>
          <w:rFonts w:ascii="Times New Roman" w:hAnsi="Times New Roman"/>
          <w:sz w:val="24"/>
        </w:rPr>
        <w:t>”</w:t>
      </w:r>
      <w:r w:rsidR="0036405D">
        <w:rPr>
          <w:rFonts w:ascii="Times New Roman" w:hAnsi="Times New Roman"/>
          <w:sz w:val="24"/>
        </w:rPr>
        <w:t xml:space="preserve"> </w:t>
      </w:r>
      <w:r w:rsidR="00C66B25">
        <w:rPr>
          <w:rFonts w:ascii="Times New Roman" w:hAnsi="Times New Roman"/>
          <w:sz w:val="24"/>
        </w:rPr>
        <w:t xml:space="preserve">y tratar de </w:t>
      </w:r>
      <w:r w:rsidR="0058528B">
        <w:rPr>
          <w:rFonts w:ascii="Times New Roman" w:hAnsi="Times New Roman"/>
          <w:sz w:val="24"/>
        </w:rPr>
        <w:t>derrocar los regímenes de sus países de origen</w:t>
      </w:r>
      <w:r w:rsidR="008F2092">
        <w:rPr>
          <w:rFonts w:ascii="Times New Roman" w:hAnsi="Times New Roman"/>
          <w:sz w:val="24"/>
        </w:rPr>
        <w:t xml:space="preserve"> (Libia, Egipto, Siria</w:t>
      </w:r>
      <w:r w:rsidR="003979FE">
        <w:rPr>
          <w:rFonts w:ascii="Times New Roman" w:hAnsi="Times New Roman"/>
          <w:sz w:val="24"/>
        </w:rPr>
        <w:t>, Jordania, Arabia Saudí, Yemen)</w:t>
      </w:r>
      <w:r w:rsidR="00275FE8">
        <w:rPr>
          <w:rFonts w:ascii="Times New Roman" w:hAnsi="Times New Roman"/>
          <w:sz w:val="24"/>
        </w:rPr>
        <w:t>.</w:t>
      </w:r>
      <w:r w:rsidR="005960EA">
        <w:rPr>
          <w:rFonts w:ascii="Times New Roman" w:hAnsi="Times New Roman"/>
          <w:sz w:val="24"/>
        </w:rPr>
        <w:t xml:space="preserve"> </w:t>
      </w:r>
      <w:r w:rsidR="003979FE">
        <w:rPr>
          <w:rFonts w:ascii="Times New Roman" w:hAnsi="Times New Roman"/>
          <w:sz w:val="24"/>
        </w:rPr>
        <w:t>(</w:t>
      </w:r>
      <w:r w:rsidR="00BB41BE">
        <w:rPr>
          <w:rFonts w:ascii="Times New Roman" w:hAnsi="Times New Roman"/>
          <w:sz w:val="24"/>
        </w:rPr>
        <w:t>Jordán y Torres</w:t>
      </w:r>
      <w:r w:rsidR="009C1CE5">
        <w:rPr>
          <w:rFonts w:ascii="Times New Roman" w:hAnsi="Times New Roman"/>
          <w:sz w:val="24"/>
        </w:rPr>
        <w:t>, 2006</w:t>
      </w:r>
      <w:r w:rsidR="008F2092">
        <w:rPr>
          <w:rFonts w:ascii="Times New Roman" w:hAnsi="Times New Roman"/>
          <w:sz w:val="24"/>
        </w:rPr>
        <w:t>)</w:t>
      </w:r>
      <w:r w:rsidR="003979FE">
        <w:rPr>
          <w:rFonts w:ascii="Times New Roman" w:hAnsi="Times New Roman"/>
          <w:sz w:val="24"/>
        </w:rPr>
        <w:t xml:space="preserve">. Pero, </w:t>
      </w:r>
      <w:r w:rsidR="0058528B">
        <w:rPr>
          <w:rFonts w:ascii="Times New Roman" w:hAnsi="Times New Roman"/>
          <w:sz w:val="24"/>
        </w:rPr>
        <w:t>se encontraron con represivos aparatos de seguridad en estos países por lo que la oleada de yihadistas radicalizados se desplazó a la Europa liberal</w:t>
      </w:r>
      <w:r w:rsidR="003979FE">
        <w:rPr>
          <w:rFonts w:ascii="Times New Roman" w:hAnsi="Times New Roman"/>
          <w:sz w:val="24"/>
        </w:rPr>
        <w:t xml:space="preserve">, surgiendo así a principio de </w:t>
      </w:r>
      <w:r w:rsidR="003979FE" w:rsidRPr="00F7380E">
        <w:rPr>
          <w:rFonts w:ascii="Times New Roman" w:hAnsi="Times New Roman"/>
          <w:sz w:val="24"/>
        </w:rPr>
        <w:t xml:space="preserve">los años </w:t>
      </w:r>
      <w:r w:rsidR="0058528B" w:rsidRPr="00F7380E">
        <w:rPr>
          <w:rFonts w:ascii="Times New Roman" w:hAnsi="Times New Roman"/>
          <w:sz w:val="24"/>
        </w:rPr>
        <w:t>90 las primeras redes vinculadas a Al Qaeda en Europa</w:t>
      </w:r>
      <w:r>
        <w:rPr>
          <w:rFonts w:ascii="Times New Roman" w:hAnsi="Times New Roman"/>
          <w:sz w:val="24"/>
        </w:rPr>
        <w:t>.</w:t>
      </w:r>
      <w:r w:rsidR="003979FE">
        <w:rPr>
          <w:rFonts w:ascii="Times New Roman" w:hAnsi="Times New Roman"/>
          <w:sz w:val="24"/>
        </w:rPr>
        <w:t xml:space="preserve"> (Grupo de Estudios Estratégicos, 2017). </w:t>
      </w:r>
      <w:r w:rsidR="0058528B">
        <w:rPr>
          <w:rFonts w:ascii="Times New Roman" w:hAnsi="Times New Roman"/>
          <w:sz w:val="24"/>
        </w:rPr>
        <w:t xml:space="preserve"> </w:t>
      </w:r>
    </w:p>
    <w:p w:rsidR="0058528B" w:rsidRPr="00B26BDC" w:rsidRDefault="0058528B" w:rsidP="00F7380E">
      <w:pPr>
        <w:rPr>
          <w:rFonts w:ascii="Times New Roman" w:hAnsi="Times New Roman"/>
          <w:sz w:val="24"/>
        </w:rPr>
      </w:pPr>
    </w:p>
    <w:p w:rsidR="0058528B" w:rsidRPr="004F1F01" w:rsidRDefault="008E3D47" w:rsidP="004F1F01">
      <w:pPr>
        <w:spacing w:line="360" w:lineRule="auto"/>
        <w:ind w:firstLine="708"/>
        <w:rPr>
          <w:rFonts w:ascii="Times New Roman" w:hAnsi="Times New Roman"/>
          <w:b/>
          <w:iCs/>
          <w:color w:val="000000"/>
          <w:sz w:val="24"/>
        </w:rPr>
      </w:pPr>
      <w:r w:rsidRPr="007C3D40">
        <w:rPr>
          <w:rFonts w:ascii="Times New Roman" w:hAnsi="Times New Roman"/>
          <w:b/>
          <w:iCs/>
          <w:color w:val="000000"/>
          <w:sz w:val="24"/>
        </w:rPr>
        <w:t xml:space="preserve">a) </w:t>
      </w:r>
      <w:r w:rsidR="00C66B25" w:rsidRPr="007C3D40">
        <w:rPr>
          <w:rFonts w:ascii="Times New Roman" w:hAnsi="Times New Roman"/>
          <w:b/>
          <w:iCs/>
          <w:color w:val="000000"/>
          <w:sz w:val="24"/>
        </w:rPr>
        <w:t xml:space="preserve">Las organizaciones </w:t>
      </w:r>
      <w:r w:rsidR="0058528B" w:rsidRPr="007C3D40">
        <w:rPr>
          <w:rFonts w:ascii="Times New Roman" w:hAnsi="Times New Roman"/>
          <w:b/>
          <w:iCs/>
          <w:color w:val="000000"/>
          <w:sz w:val="24"/>
        </w:rPr>
        <w:t>en España</w:t>
      </w:r>
      <w:r w:rsidRPr="007C3D40">
        <w:rPr>
          <w:rFonts w:ascii="Times New Roman" w:hAnsi="Times New Roman"/>
          <w:b/>
          <w:iCs/>
          <w:color w:val="000000"/>
          <w:sz w:val="24"/>
        </w:rPr>
        <w:t>.</w:t>
      </w:r>
      <w:r w:rsidR="0058528B" w:rsidRPr="007C3D40">
        <w:rPr>
          <w:rFonts w:ascii="Times New Roman" w:hAnsi="Times New Roman"/>
          <w:b/>
          <w:iCs/>
          <w:color w:val="000000"/>
          <w:sz w:val="24"/>
        </w:rPr>
        <w:t xml:space="preserve"> </w:t>
      </w:r>
      <w:r w:rsidR="0058528B" w:rsidRPr="0013479F">
        <w:rPr>
          <w:rFonts w:ascii="Times New Roman" w:hAnsi="Times New Roman"/>
          <w:sz w:val="24"/>
        </w:rPr>
        <w:t xml:space="preserve">La presencia de grupos extremistas de origen árabe en España </w:t>
      </w:r>
      <w:r>
        <w:rPr>
          <w:rFonts w:ascii="Times New Roman" w:hAnsi="Times New Roman"/>
          <w:sz w:val="24"/>
        </w:rPr>
        <w:t xml:space="preserve">se pauta </w:t>
      </w:r>
      <w:r w:rsidR="0058528B" w:rsidRPr="0013479F">
        <w:rPr>
          <w:rFonts w:ascii="Times New Roman" w:hAnsi="Times New Roman"/>
          <w:sz w:val="24"/>
        </w:rPr>
        <w:t xml:space="preserve">desde la década de 1980. </w:t>
      </w:r>
      <w:r w:rsidR="0058528B" w:rsidRPr="00F7380E">
        <w:rPr>
          <w:rFonts w:ascii="Times New Roman" w:hAnsi="Times New Roman"/>
          <w:sz w:val="24"/>
        </w:rPr>
        <w:t>E</w:t>
      </w:r>
      <w:r w:rsidRPr="00F7380E">
        <w:rPr>
          <w:rFonts w:ascii="Times New Roman" w:hAnsi="Times New Roman"/>
          <w:sz w:val="24"/>
        </w:rPr>
        <w:t>n</w:t>
      </w:r>
      <w:r w:rsidR="0058528B" w:rsidRPr="00F7380E">
        <w:rPr>
          <w:rFonts w:ascii="Times New Roman" w:hAnsi="Times New Roman"/>
          <w:sz w:val="24"/>
        </w:rPr>
        <w:t xml:space="preserve"> 1985</w:t>
      </w:r>
      <w:r w:rsidRPr="00F7380E">
        <w:rPr>
          <w:rFonts w:ascii="Times New Roman" w:hAnsi="Times New Roman"/>
          <w:sz w:val="24"/>
        </w:rPr>
        <w:t>,</w:t>
      </w:r>
      <w:r w:rsidR="0058528B" w:rsidRPr="00F7380E">
        <w:rPr>
          <w:rFonts w:ascii="Times New Roman" w:hAnsi="Times New Roman"/>
          <w:sz w:val="24"/>
        </w:rPr>
        <w:t xml:space="preserve"> se </w:t>
      </w:r>
      <w:r w:rsidR="00F7380E" w:rsidRPr="00F7380E">
        <w:rPr>
          <w:rFonts w:ascii="Times New Roman" w:hAnsi="Times New Roman"/>
          <w:sz w:val="24"/>
        </w:rPr>
        <w:t>originó</w:t>
      </w:r>
      <w:r w:rsidR="0058528B" w:rsidRPr="00F7380E">
        <w:rPr>
          <w:rFonts w:ascii="Times New Roman" w:hAnsi="Times New Roman"/>
          <w:sz w:val="24"/>
        </w:rPr>
        <w:t xml:space="preserve"> el primer atentado</w:t>
      </w:r>
      <w:r w:rsidR="0058528B" w:rsidRPr="0013479F">
        <w:rPr>
          <w:rFonts w:ascii="Times New Roman" w:hAnsi="Times New Roman"/>
          <w:sz w:val="24"/>
        </w:rPr>
        <w:t xml:space="preserve"> en suelo español, en el restaurante “El Descanso”, en el que murieron 18 españoles</w:t>
      </w:r>
      <w:r w:rsidR="00956701">
        <w:rPr>
          <w:rFonts w:ascii="Times New Roman" w:hAnsi="Times New Roman"/>
          <w:sz w:val="24"/>
        </w:rPr>
        <w:t>.</w:t>
      </w:r>
      <w:r w:rsidR="0058528B" w:rsidRPr="0013479F">
        <w:rPr>
          <w:rFonts w:ascii="Times New Roman" w:hAnsi="Times New Roman"/>
          <w:sz w:val="24"/>
        </w:rPr>
        <w:t xml:space="preserve"> (</w:t>
      </w:r>
      <w:r w:rsidR="00F7380E" w:rsidRPr="00E270D5">
        <w:rPr>
          <w:rFonts w:ascii="Times New Roman" w:hAnsi="Times New Roman"/>
          <w:sz w:val="24"/>
        </w:rPr>
        <w:t>Grupo de Estudios Estratégicos</w:t>
      </w:r>
      <w:r w:rsidR="00F7380E">
        <w:rPr>
          <w:rFonts w:ascii="Times New Roman" w:hAnsi="Times New Roman"/>
          <w:sz w:val="24"/>
        </w:rPr>
        <w:t>,</w:t>
      </w:r>
      <w:r w:rsidR="0058528B">
        <w:rPr>
          <w:rFonts w:ascii="Times New Roman" w:hAnsi="Times New Roman"/>
          <w:sz w:val="24"/>
        </w:rPr>
        <w:t xml:space="preserve"> 2017</w:t>
      </w:r>
      <w:r w:rsidR="0058528B" w:rsidRPr="0013479F">
        <w:rPr>
          <w:rFonts w:ascii="Times New Roman" w:hAnsi="Times New Roman"/>
          <w:sz w:val="24"/>
        </w:rPr>
        <w:t xml:space="preserve">) Posteriormente, en 1995 se produjo la detención de </w:t>
      </w:r>
      <w:proofErr w:type="spellStart"/>
      <w:r w:rsidR="0058528B" w:rsidRPr="0013479F">
        <w:rPr>
          <w:rFonts w:ascii="Times New Roman" w:hAnsi="Times New Roman"/>
          <w:sz w:val="24"/>
        </w:rPr>
        <w:t>Ghebrid</w:t>
      </w:r>
      <w:proofErr w:type="spellEnd"/>
      <w:r w:rsidR="0058528B" w:rsidRPr="0013479F">
        <w:rPr>
          <w:rFonts w:ascii="Times New Roman" w:hAnsi="Times New Roman"/>
          <w:sz w:val="24"/>
        </w:rPr>
        <w:t xml:space="preserve"> </w:t>
      </w:r>
      <w:proofErr w:type="spellStart"/>
      <w:r w:rsidR="0058528B" w:rsidRPr="0013479F">
        <w:rPr>
          <w:rFonts w:ascii="Times New Roman" w:hAnsi="Times New Roman"/>
          <w:sz w:val="24"/>
        </w:rPr>
        <w:t>Messaoud</w:t>
      </w:r>
      <w:proofErr w:type="spellEnd"/>
      <w:r w:rsidR="0058528B" w:rsidRPr="0013479F">
        <w:rPr>
          <w:rFonts w:ascii="Times New Roman" w:hAnsi="Times New Roman"/>
          <w:sz w:val="24"/>
        </w:rPr>
        <w:t xml:space="preserve">, vinculado a la célula denominada Grupo </w:t>
      </w:r>
      <w:r w:rsidR="00DE5E35" w:rsidRPr="0013479F">
        <w:rPr>
          <w:rFonts w:ascii="Times New Roman" w:hAnsi="Times New Roman"/>
          <w:sz w:val="24"/>
        </w:rPr>
        <w:t>Islámico</w:t>
      </w:r>
      <w:r w:rsidR="0058528B" w:rsidRPr="0013479F">
        <w:rPr>
          <w:rFonts w:ascii="Times New Roman" w:hAnsi="Times New Roman"/>
          <w:sz w:val="24"/>
        </w:rPr>
        <w:t xml:space="preserve"> Armado (GIA), la que fue la primera detención con la que se estableció un vínculo con el yihadismo salafista </w:t>
      </w:r>
      <w:r w:rsidR="0058528B" w:rsidRPr="00D036E9">
        <w:rPr>
          <w:rFonts w:ascii="Times New Roman" w:hAnsi="Times New Roman"/>
          <w:sz w:val="24"/>
        </w:rPr>
        <w:t>(Reinares</w:t>
      </w:r>
      <w:r w:rsidR="00F7380E">
        <w:rPr>
          <w:rFonts w:ascii="Times New Roman" w:hAnsi="Times New Roman"/>
          <w:sz w:val="24"/>
        </w:rPr>
        <w:t xml:space="preserve"> </w:t>
      </w:r>
      <w:r w:rsidR="002D6067" w:rsidRPr="002D6067">
        <w:rPr>
          <w:rFonts w:ascii="Times New Roman" w:hAnsi="Times New Roman"/>
          <w:i/>
          <w:sz w:val="24"/>
        </w:rPr>
        <w:t>et al.,</w:t>
      </w:r>
      <w:r w:rsidR="00211CAC">
        <w:rPr>
          <w:rFonts w:ascii="Times New Roman" w:hAnsi="Times New Roman"/>
          <w:i/>
          <w:sz w:val="24"/>
        </w:rPr>
        <w:t xml:space="preserve"> </w:t>
      </w:r>
      <w:r w:rsidR="0058528B" w:rsidRPr="00D036E9">
        <w:rPr>
          <w:rFonts w:ascii="Times New Roman" w:hAnsi="Times New Roman"/>
          <w:sz w:val="24"/>
        </w:rPr>
        <w:t>2019)</w:t>
      </w:r>
      <w:r w:rsidR="0058528B" w:rsidRPr="0013479F">
        <w:rPr>
          <w:rFonts w:ascii="Times New Roman" w:hAnsi="Times New Roman"/>
          <w:sz w:val="24"/>
        </w:rPr>
        <w:t xml:space="preserve">. </w:t>
      </w:r>
    </w:p>
    <w:p w:rsidR="0058528B" w:rsidRPr="0013479F" w:rsidRDefault="0058528B" w:rsidP="00F7380E">
      <w:pPr>
        <w:rPr>
          <w:rFonts w:ascii="Times New Roman" w:hAnsi="Times New Roman"/>
          <w:sz w:val="24"/>
        </w:rPr>
      </w:pPr>
    </w:p>
    <w:p w:rsidR="0058528B" w:rsidRPr="0013479F" w:rsidRDefault="00F7380E" w:rsidP="00900106">
      <w:pPr>
        <w:spacing w:line="360" w:lineRule="auto"/>
        <w:rPr>
          <w:rFonts w:ascii="Times New Roman" w:hAnsi="Times New Roman"/>
          <w:sz w:val="24"/>
        </w:rPr>
      </w:pPr>
      <w:r>
        <w:rPr>
          <w:rFonts w:ascii="Times New Roman" w:hAnsi="Times New Roman"/>
          <w:sz w:val="24"/>
        </w:rPr>
        <w:tab/>
      </w:r>
      <w:r w:rsidR="0058528B" w:rsidRPr="0013479F">
        <w:rPr>
          <w:rFonts w:ascii="Times New Roman" w:hAnsi="Times New Roman"/>
          <w:sz w:val="24"/>
        </w:rPr>
        <w:t xml:space="preserve">Durante la segunda parte de la década de los 90, se realizaron sucesivas operaciones, con las consiguientes detenciones vinculadas al GIA. Por aquel entonces, </w:t>
      </w:r>
      <w:r w:rsidR="008F2092">
        <w:rPr>
          <w:rFonts w:ascii="Times New Roman" w:hAnsi="Times New Roman"/>
          <w:sz w:val="24"/>
        </w:rPr>
        <w:t>y conforme a la tende</w:t>
      </w:r>
      <w:r w:rsidR="00557A4F">
        <w:rPr>
          <w:rFonts w:ascii="Times New Roman" w:hAnsi="Times New Roman"/>
          <w:sz w:val="24"/>
        </w:rPr>
        <w:t xml:space="preserve">ncia en Europa a ser considerada como </w:t>
      </w:r>
      <w:r w:rsidR="008F2092">
        <w:rPr>
          <w:rFonts w:ascii="Times New Roman" w:hAnsi="Times New Roman"/>
          <w:sz w:val="24"/>
        </w:rPr>
        <w:t xml:space="preserve">el “enemigo lejano”, </w:t>
      </w:r>
      <w:r w:rsidR="0058528B" w:rsidRPr="0013479F">
        <w:rPr>
          <w:rFonts w:ascii="Times New Roman" w:hAnsi="Times New Roman"/>
          <w:sz w:val="24"/>
        </w:rPr>
        <w:t xml:space="preserve">la función de estos grupos en el territorio español era principalmente logística, </w:t>
      </w:r>
      <w:r w:rsidR="00EC56CE">
        <w:rPr>
          <w:rFonts w:ascii="Times New Roman" w:hAnsi="Times New Roman"/>
          <w:sz w:val="24"/>
        </w:rPr>
        <w:t xml:space="preserve">relacionadas </w:t>
      </w:r>
      <w:r w:rsidR="00EC56CE">
        <w:rPr>
          <w:rFonts w:ascii="Times New Roman" w:hAnsi="Times New Roman"/>
          <w:sz w:val="24"/>
        </w:rPr>
        <w:lastRenderedPageBreak/>
        <w:t xml:space="preserve">con </w:t>
      </w:r>
      <w:r w:rsidR="0058528B" w:rsidRPr="0013479F">
        <w:rPr>
          <w:rFonts w:ascii="Times New Roman" w:hAnsi="Times New Roman"/>
          <w:sz w:val="24"/>
        </w:rPr>
        <w:t>la financiación</w:t>
      </w:r>
      <w:r w:rsidR="009E2947">
        <w:rPr>
          <w:rFonts w:ascii="Times New Roman" w:hAnsi="Times New Roman"/>
          <w:sz w:val="24"/>
        </w:rPr>
        <w:t xml:space="preserve"> del</w:t>
      </w:r>
      <w:r w:rsidR="0058528B" w:rsidRPr="0013479F">
        <w:rPr>
          <w:rFonts w:ascii="Times New Roman" w:hAnsi="Times New Roman"/>
          <w:sz w:val="24"/>
        </w:rPr>
        <w:t xml:space="preserve"> tránsito de armas </w:t>
      </w:r>
      <w:r w:rsidR="00557A4F">
        <w:rPr>
          <w:rFonts w:ascii="Times New Roman" w:hAnsi="Times New Roman"/>
          <w:sz w:val="24"/>
        </w:rPr>
        <w:t xml:space="preserve">y la </w:t>
      </w:r>
      <w:r w:rsidR="0058528B" w:rsidRPr="0013479F">
        <w:rPr>
          <w:rFonts w:ascii="Times New Roman" w:hAnsi="Times New Roman"/>
          <w:sz w:val="24"/>
        </w:rPr>
        <w:t xml:space="preserve">falsificación de documentos </w:t>
      </w:r>
      <w:r w:rsidR="00EC56CE">
        <w:rPr>
          <w:rFonts w:ascii="Times New Roman" w:hAnsi="Times New Roman"/>
          <w:sz w:val="24"/>
        </w:rPr>
        <w:t>p</w:t>
      </w:r>
      <w:r w:rsidR="0058528B" w:rsidRPr="0013479F">
        <w:rPr>
          <w:rFonts w:ascii="Times New Roman" w:hAnsi="Times New Roman"/>
          <w:sz w:val="24"/>
        </w:rPr>
        <w:t>ara poder realizar atentados en el extranjero, especialmente en Irak, ya que era el denominado “enemigo cercano”. Los individuos y grupos desarticulados estaban siempre vinculados a organizaciones superiores</w:t>
      </w:r>
      <w:r w:rsidR="002F6D48">
        <w:rPr>
          <w:rFonts w:ascii="Times New Roman" w:hAnsi="Times New Roman"/>
          <w:sz w:val="24"/>
        </w:rPr>
        <w:t xml:space="preserve"> como</w:t>
      </w:r>
      <w:r w:rsidR="0058528B" w:rsidRPr="0013479F">
        <w:rPr>
          <w:rFonts w:ascii="Times New Roman" w:hAnsi="Times New Roman"/>
          <w:sz w:val="24"/>
        </w:rPr>
        <w:t xml:space="preserve"> el Grupo Salafista por la Predicción y el Combate (GSPC) y el Grupo Islámico Combatiente Marroquí (G</w:t>
      </w:r>
      <w:r w:rsidR="009E2947">
        <w:rPr>
          <w:rFonts w:ascii="Times New Roman" w:hAnsi="Times New Roman"/>
          <w:sz w:val="24"/>
        </w:rPr>
        <w:t>ICM), así como Al Qaeda Central. T</w:t>
      </w:r>
      <w:r w:rsidR="0058528B" w:rsidRPr="0013479F">
        <w:rPr>
          <w:rFonts w:ascii="Times New Roman" w:hAnsi="Times New Roman"/>
          <w:sz w:val="24"/>
        </w:rPr>
        <w:t>oda la militancia yihadista se organizaba entorno a estas organizaciones hasta la década del 2000</w:t>
      </w:r>
      <w:r w:rsidR="00EC56CE">
        <w:rPr>
          <w:rFonts w:ascii="Times New Roman" w:hAnsi="Times New Roman"/>
          <w:sz w:val="24"/>
        </w:rPr>
        <w:t xml:space="preserve">. </w:t>
      </w:r>
      <w:r w:rsidR="0058528B" w:rsidRPr="0013479F">
        <w:rPr>
          <w:rFonts w:ascii="Times New Roman" w:hAnsi="Times New Roman"/>
          <w:sz w:val="24"/>
        </w:rPr>
        <w:t xml:space="preserve">Durante esta etapa España y Europa en general, no eran </w:t>
      </w:r>
      <w:r w:rsidR="009E2947">
        <w:rPr>
          <w:rFonts w:ascii="Times New Roman" w:hAnsi="Times New Roman"/>
          <w:sz w:val="24"/>
        </w:rPr>
        <w:t xml:space="preserve">el </w:t>
      </w:r>
      <w:r w:rsidR="0058528B" w:rsidRPr="0013479F">
        <w:rPr>
          <w:rFonts w:ascii="Times New Roman" w:hAnsi="Times New Roman"/>
          <w:sz w:val="24"/>
        </w:rPr>
        <w:t>objetivo directo de estas organizaciones</w:t>
      </w:r>
      <w:r w:rsidR="008F2092">
        <w:rPr>
          <w:rFonts w:ascii="Times New Roman" w:hAnsi="Times New Roman"/>
          <w:sz w:val="24"/>
        </w:rPr>
        <w:t>, por lo que estos grupos no representaban una amenaza.</w:t>
      </w:r>
      <w:r w:rsidR="00EC56CE">
        <w:rPr>
          <w:rFonts w:ascii="Times New Roman" w:hAnsi="Times New Roman"/>
          <w:sz w:val="24"/>
        </w:rPr>
        <w:t xml:space="preserve"> (Grupo de Estudios Estratégicos, 2017)</w:t>
      </w:r>
      <w:r w:rsidR="00EC56CE" w:rsidRPr="0013479F">
        <w:rPr>
          <w:rFonts w:ascii="Times New Roman" w:hAnsi="Times New Roman"/>
          <w:sz w:val="24"/>
        </w:rPr>
        <w:t xml:space="preserve">. </w:t>
      </w:r>
      <w:r w:rsidR="008F2092">
        <w:rPr>
          <w:rFonts w:ascii="Times New Roman" w:hAnsi="Times New Roman"/>
          <w:sz w:val="24"/>
        </w:rPr>
        <w:t xml:space="preserve"> </w:t>
      </w:r>
      <w:r w:rsidR="0058528B" w:rsidRPr="0013479F">
        <w:rPr>
          <w:rFonts w:ascii="Times New Roman" w:hAnsi="Times New Roman"/>
          <w:sz w:val="24"/>
        </w:rPr>
        <w:t xml:space="preserve"> </w:t>
      </w:r>
    </w:p>
    <w:p w:rsidR="0058528B" w:rsidRPr="0013479F" w:rsidRDefault="0058528B" w:rsidP="00FB3635">
      <w:pPr>
        <w:rPr>
          <w:rFonts w:ascii="Times New Roman" w:hAnsi="Times New Roman"/>
          <w:sz w:val="24"/>
        </w:rPr>
      </w:pPr>
    </w:p>
    <w:p w:rsidR="0058528B" w:rsidRDefault="00FB3635" w:rsidP="00900106">
      <w:pPr>
        <w:spacing w:line="360" w:lineRule="auto"/>
        <w:rPr>
          <w:rFonts w:ascii="Times New Roman" w:hAnsi="Times New Roman"/>
          <w:sz w:val="24"/>
        </w:rPr>
      </w:pPr>
      <w:r>
        <w:rPr>
          <w:rFonts w:ascii="Times New Roman" w:hAnsi="Times New Roman"/>
          <w:sz w:val="24"/>
        </w:rPr>
        <w:tab/>
      </w:r>
      <w:r w:rsidR="00EC56CE">
        <w:rPr>
          <w:rFonts w:ascii="Times New Roman" w:hAnsi="Times New Roman"/>
          <w:sz w:val="24"/>
        </w:rPr>
        <w:t xml:space="preserve">A partir del </w:t>
      </w:r>
      <w:r w:rsidR="009E2947">
        <w:rPr>
          <w:rFonts w:ascii="Times New Roman" w:hAnsi="Times New Roman"/>
          <w:sz w:val="24"/>
        </w:rPr>
        <w:t xml:space="preserve">año </w:t>
      </w:r>
      <w:r w:rsidR="0058528B" w:rsidRPr="0013479F">
        <w:rPr>
          <w:rFonts w:ascii="Times New Roman" w:hAnsi="Times New Roman"/>
          <w:sz w:val="24"/>
        </w:rPr>
        <w:t>2000</w:t>
      </w:r>
      <w:r w:rsidR="0058528B">
        <w:rPr>
          <w:rFonts w:ascii="Times New Roman" w:hAnsi="Times New Roman"/>
          <w:sz w:val="24"/>
        </w:rPr>
        <w:t xml:space="preserve"> hasta la fecha actual</w:t>
      </w:r>
      <w:r w:rsidR="0058528B" w:rsidRPr="0013479F">
        <w:rPr>
          <w:rFonts w:ascii="Times New Roman" w:hAnsi="Times New Roman"/>
          <w:sz w:val="24"/>
        </w:rPr>
        <w:t xml:space="preserve"> </w:t>
      </w:r>
      <w:r w:rsidR="00EC56CE">
        <w:rPr>
          <w:rFonts w:ascii="Times New Roman" w:hAnsi="Times New Roman"/>
          <w:sz w:val="24"/>
        </w:rPr>
        <w:t xml:space="preserve">hay </w:t>
      </w:r>
      <w:r w:rsidR="0058528B" w:rsidRPr="0013479F">
        <w:rPr>
          <w:rFonts w:ascii="Times New Roman" w:hAnsi="Times New Roman"/>
          <w:sz w:val="24"/>
        </w:rPr>
        <w:t>un cambio de tendencia</w:t>
      </w:r>
      <w:r w:rsidR="00410C00">
        <w:rPr>
          <w:rFonts w:ascii="Times New Roman" w:hAnsi="Times New Roman"/>
          <w:sz w:val="24"/>
        </w:rPr>
        <w:t>.</w:t>
      </w:r>
      <w:r w:rsidR="009E2947">
        <w:rPr>
          <w:rFonts w:ascii="Times New Roman" w:hAnsi="Times New Roman"/>
          <w:sz w:val="24"/>
        </w:rPr>
        <w:t xml:space="preserve"> E</w:t>
      </w:r>
      <w:r w:rsidR="0058528B" w:rsidRPr="0013479F">
        <w:rPr>
          <w:rFonts w:ascii="Times New Roman" w:hAnsi="Times New Roman"/>
          <w:sz w:val="24"/>
        </w:rPr>
        <w:t>uropa</w:t>
      </w:r>
      <w:r w:rsidR="00410C00">
        <w:rPr>
          <w:rFonts w:ascii="Times New Roman" w:hAnsi="Times New Roman"/>
          <w:sz w:val="24"/>
        </w:rPr>
        <w:t xml:space="preserve"> pasa a ser un objetivo central</w:t>
      </w:r>
      <w:r w:rsidR="00410C00" w:rsidRPr="0013479F">
        <w:rPr>
          <w:rFonts w:ascii="Times New Roman" w:hAnsi="Times New Roman"/>
          <w:sz w:val="24"/>
        </w:rPr>
        <w:t xml:space="preserve"> </w:t>
      </w:r>
      <w:r w:rsidR="008A6095">
        <w:rPr>
          <w:rFonts w:ascii="Times New Roman" w:hAnsi="Times New Roman"/>
          <w:sz w:val="24"/>
        </w:rPr>
        <w:t xml:space="preserve">de la yihad </w:t>
      </w:r>
      <w:r w:rsidR="00410C00" w:rsidRPr="0013479F">
        <w:rPr>
          <w:rFonts w:ascii="Times New Roman" w:hAnsi="Times New Roman"/>
          <w:sz w:val="24"/>
        </w:rPr>
        <w:t>influid</w:t>
      </w:r>
      <w:r w:rsidR="008A6095">
        <w:rPr>
          <w:rFonts w:ascii="Times New Roman" w:hAnsi="Times New Roman"/>
          <w:sz w:val="24"/>
        </w:rPr>
        <w:t>a</w:t>
      </w:r>
      <w:r>
        <w:rPr>
          <w:rFonts w:ascii="Times New Roman" w:hAnsi="Times New Roman"/>
          <w:sz w:val="24"/>
        </w:rPr>
        <w:t xml:space="preserve"> por las directrices de A</w:t>
      </w:r>
      <w:r w:rsidR="00410C00" w:rsidRPr="0013479F">
        <w:rPr>
          <w:rFonts w:ascii="Times New Roman" w:hAnsi="Times New Roman"/>
          <w:sz w:val="24"/>
        </w:rPr>
        <w:t>l-Qaeda</w:t>
      </w:r>
      <w:r w:rsidR="0058528B" w:rsidRPr="0013479F">
        <w:rPr>
          <w:rFonts w:ascii="Times New Roman" w:hAnsi="Times New Roman"/>
          <w:sz w:val="24"/>
        </w:rPr>
        <w:t xml:space="preserve"> Central</w:t>
      </w:r>
      <w:r w:rsidR="00EC56CE">
        <w:rPr>
          <w:rFonts w:ascii="Times New Roman" w:hAnsi="Times New Roman"/>
          <w:sz w:val="24"/>
        </w:rPr>
        <w:t xml:space="preserve">. </w:t>
      </w:r>
      <w:r w:rsidR="004F7D6C">
        <w:rPr>
          <w:rFonts w:ascii="Times New Roman" w:hAnsi="Times New Roman"/>
          <w:sz w:val="24"/>
        </w:rPr>
        <w:t>Aún así, a</w:t>
      </w:r>
      <w:r w:rsidR="0058528B">
        <w:rPr>
          <w:rFonts w:ascii="Times New Roman" w:hAnsi="Times New Roman"/>
          <w:sz w:val="24"/>
        </w:rPr>
        <w:t xml:space="preserve"> pesar de la ejecución </w:t>
      </w:r>
      <w:r w:rsidR="009E2947">
        <w:rPr>
          <w:rFonts w:ascii="Times New Roman" w:hAnsi="Times New Roman"/>
          <w:sz w:val="24"/>
        </w:rPr>
        <w:t xml:space="preserve">en Madrid del </w:t>
      </w:r>
      <w:r w:rsidR="0058528B" w:rsidRPr="0013479F">
        <w:rPr>
          <w:rFonts w:ascii="Times New Roman" w:hAnsi="Times New Roman"/>
          <w:sz w:val="24"/>
        </w:rPr>
        <w:t xml:space="preserve">11-M las raíces de Al Qaeda </w:t>
      </w:r>
      <w:r w:rsidR="009E2947">
        <w:rPr>
          <w:rFonts w:ascii="Times New Roman" w:hAnsi="Times New Roman"/>
          <w:sz w:val="24"/>
        </w:rPr>
        <w:t>cuenta</w:t>
      </w:r>
      <w:r w:rsidR="002B5EFA">
        <w:rPr>
          <w:rFonts w:ascii="Times New Roman" w:hAnsi="Times New Roman"/>
          <w:sz w:val="24"/>
        </w:rPr>
        <w:t>n</w:t>
      </w:r>
      <w:r w:rsidR="009E2947">
        <w:rPr>
          <w:rFonts w:ascii="Times New Roman" w:hAnsi="Times New Roman"/>
          <w:sz w:val="24"/>
        </w:rPr>
        <w:t xml:space="preserve"> con </w:t>
      </w:r>
      <w:r w:rsidR="0058528B" w:rsidRPr="0013479F">
        <w:rPr>
          <w:rFonts w:ascii="Times New Roman" w:hAnsi="Times New Roman"/>
          <w:sz w:val="24"/>
        </w:rPr>
        <w:t>débil</w:t>
      </w:r>
      <w:r w:rsidR="009E2947">
        <w:rPr>
          <w:rFonts w:ascii="Times New Roman" w:hAnsi="Times New Roman"/>
          <w:sz w:val="24"/>
        </w:rPr>
        <w:t xml:space="preserve"> implantación</w:t>
      </w:r>
      <w:r w:rsidR="0058528B" w:rsidRPr="0013479F">
        <w:rPr>
          <w:rFonts w:ascii="Times New Roman" w:hAnsi="Times New Roman"/>
          <w:sz w:val="24"/>
        </w:rPr>
        <w:t xml:space="preserve"> en España, ya que las células asentadas mantienen </w:t>
      </w:r>
      <w:r w:rsidR="00EC56CE">
        <w:rPr>
          <w:rFonts w:ascii="Times New Roman" w:hAnsi="Times New Roman"/>
          <w:sz w:val="24"/>
        </w:rPr>
        <w:t xml:space="preserve">en su mayoría </w:t>
      </w:r>
      <w:r w:rsidR="0058528B" w:rsidRPr="0013479F">
        <w:rPr>
          <w:rFonts w:ascii="Times New Roman" w:hAnsi="Times New Roman"/>
          <w:sz w:val="24"/>
        </w:rPr>
        <w:t>funciones logísticas</w:t>
      </w:r>
      <w:r w:rsidR="00EC56CE">
        <w:rPr>
          <w:rFonts w:ascii="Times New Roman" w:hAnsi="Times New Roman"/>
          <w:sz w:val="24"/>
        </w:rPr>
        <w:t xml:space="preserve">. </w:t>
      </w:r>
      <w:r w:rsidR="0058528B" w:rsidRPr="0013479F">
        <w:rPr>
          <w:rFonts w:ascii="Times New Roman" w:hAnsi="Times New Roman"/>
          <w:sz w:val="24"/>
        </w:rPr>
        <w:t xml:space="preserve">Por otro lado, </w:t>
      </w:r>
      <w:r w:rsidR="00410C00">
        <w:rPr>
          <w:rFonts w:ascii="Times New Roman" w:hAnsi="Times New Roman"/>
          <w:sz w:val="24"/>
        </w:rPr>
        <w:t xml:space="preserve">hay un incremento de </w:t>
      </w:r>
      <w:r w:rsidR="0058528B" w:rsidRPr="0013479F">
        <w:rPr>
          <w:rFonts w:ascii="Times New Roman" w:hAnsi="Times New Roman"/>
          <w:sz w:val="24"/>
        </w:rPr>
        <w:t>individuos “no vinculados” a l</w:t>
      </w:r>
      <w:r w:rsidR="00410C00">
        <w:rPr>
          <w:rFonts w:ascii="Times New Roman" w:hAnsi="Times New Roman"/>
          <w:sz w:val="24"/>
        </w:rPr>
        <w:t>as organizaciones (</w:t>
      </w:r>
      <w:r w:rsidR="0058528B" w:rsidRPr="0013479F">
        <w:rPr>
          <w:rFonts w:ascii="Times New Roman" w:hAnsi="Times New Roman"/>
          <w:sz w:val="24"/>
        </w:rPr>
        <w:t>lobos solitarios)</w:t>
      </w:r>
      <w:r w:rsidR="00410C00">
        <w:rPr>
          <w:rFonts w:ascii="Times New Roman" w:hAnsi="Times New Roman"/>
          <w:sz w:val="24"/>
        </w:rPr>
        <w:t>,</w:t>
      </w:r>
      <w:r w:rsidR="0058528B" w:rsidRPr="0013479F">
        <w:rPr>
          <w:rFonts w:ascii="Times New Roman" w:hAnsi="Times New Roman"/>
          <w:sz w:val="24"/>
        </w:rPr>
        <w:t xml:space="preserve"> o actuaciones de organizaciones que actúan de forma independiente, </w:t>
      </w:r>
      <w:r w:rsidR="00410C00">
        <w:rPr>
          <w:rFonts w:ascii="Times New Roman" w:hAnsi="Times New Roman"/>
          <w:sz w:val="24"/>
        </w:rPr>
        <w:t>de las que no se</w:t>
      </w:r>
      <w:r w:rsidR="0058528B" w:rsidRPr="0013479F">
        <w:rPr>
          <w:rFonts w:ascii="Times New Roman" w:hAnsi="Times New Roman"/>
          <w:sz w:val="24"/>
        </w:rPr>
        <w:t xml:space="preserve"> han encontrado pruebas de vínculos con las organizaciones antes mencionadas</w:t>
      </w:r>
      <w:r w:rsidR="00956701">
        <w:rPr>
          <w:rFonts w:ascii="Times New Roman" w:hAnsi="Times New Roman"/>
          <w:sz w:val="24"/>
        </w:rPr>
        <w:t>.</w:t>
      </w:r>
      <w:r w:rsidR="00EF2BD9">
        <w:rPr>
          <w:rFonts w:ascii="Times New Roman" w:hAnsi="Times New Roman"/>
          <w:sz w:val="24"/>
        </w:rPr>
        <w:t xml:space="preserve"> (</w:t>
      </w:r>
      <w:r w:rsidRPr="00E270D5">
        <w:rPr>
          <w:rFonts w:ascii="Times New Roman" w:hAnsi="Times New Roman"/>
          <w:sz w:val="24"/>
        </w:rPr>
        <w:t>Grupo de Estudios Estratégicos</w:t>
      </w:r>
      <w:r>
        <w:rPr>
          <w:rFonts w:ascii="Times New Roman" w:hAnsi="Times New Roman"/>
          <w:sz w:val="24"/>
        </w:rPr>
        <w:t>,</w:t>
      </w:r>
      <w:r w:rsidR="00EF2BD9">
        <w:rPr>
          <w:rFonts w:ascii="Times New Roman" w:hAnsi="Times New Roman"/>
          <w:sz w:val="24"/>
        </w:rPr>
        <w:t xml:space="preserve"> 2017).</w:t>
      </w:r>
      <w:r w:rsidR="0058528B" w:rsidRPr="0013479F">
        <w:rPr>
          <w:rFonts w:ascii="Times New Roman" w:hAnsi="Times New Roman"/>
          <w:sz w:val="24"/>
        </w:rPr>
        <w:t xml:space="preserve"> </w:t>
      </w:r>
      <w:r w:rsidR="008B22BC">
        <w:rPr>
          <w:rFonts w:ascii="Times New Roman" w:hAnsi="Times New Roman"/>
          <w:sz w:val="24"/>
        </w:rPr>
        <w:t>Son ejemplos de estos casos,</w:t>
      </w:r>
      <w:r w:rsidR="009C1CE5">
        <w:rPr>
          <w:rFonts w:ascii="Times New Roman" w:hAnsi="Times New Roman"/>
          <w:sz w:val="24"/>
        </w:rPr>
        <w:t xml:space="preserve"> los</w:t>
      </w:r>
      <w:r w:rsidR="008B22BC">
        <w:rPr>
          <w:rFonts w:ascii="Times New Roman" w:hAnsi="Times New Roman"/>
          <w:sz w:val="24"/>
        </w:rPr>
        <w:t xml:space="preserve"> </w:t>
      </w:r>
      <w:r w:rsidR="008B22BC" w:rsidRPr="008B22BC">
        <w:rPr>
          <w:rFonts w:ascii="Times New Roman" w:hAnsi="Times New Roman"/>
          <w:sz w:val="24"/>
        </w:rPr>
        <w:t xml:space="preserve">hermanos </w:t>
      </w:r>
      <w:proofErr w:type="spellStart"/>
      <w:r w:rsidR="008B22BC" w:rsidRPr="008B22BC">
        <w:rPr>
          <w:rFonts w:ascii="Times New Roman" w:hAnsi="Times New Roman"/>
          <w:sz w:val="24"/>
        </w:rPr>
        <w:t>Chérif</w:t>
      </w:r>
      <w:proofErr w:type="spellEnd"/>
      <w:r w:rsidR="008B22BC" w:rsidRPr="008B22BC">
        <w:rPr>
          <w:rFonts w:ascii="Times New Roman" w:hAnsi="Times New Roman"/>
          <w:sz w:val="24"/>
        </w:rPr>
        <w:t xml:space="preserve"> y Said </w:t>
      </w:r>
      <w:proofErr w:type="spellStart"/>
      <w:r w:rsidR="008B22BC" w:rsidRPr="008B22BC">
        <w:rPr>
          <w:rFonts w:ascii="Times New Roman" w:hAnsi="Times New Roman"/>
          <w:sz w:val="24"/>
        </w:rPr>
        <w:t>Kouachi</w:t>
      </w:r>
      <w:proofErr w:type="spellEnd"/>
      <w:r w:rsidR="008B22BC">
        <w:rPr>
          <w:rFonts w:ascii="Times New Roman" w:hAnsi="Times New Roman"/>
          <w:sz w:val="24"/>
        </w:rPr>
        <w:t xml:space="preserve">, que llevaron a cabo el atentado contra la redacción del semanario Charlie </w:t>
      </w:r>
      <w:proofErr w:type="spellStart"/>
      <w:r w:rsidR="008B22BC">
        <w:rPr>
          <w:rFonts w:ascii="Times New Roman" w:hAnsi="Times New Roman"/>
          <w:sz w:val="24"/>
        </w:rPr>
        <w:t>Hebdo</w:t>
      </w:r>
      <w:proofErr w:type="spellEnd"/>
      <w:r w:rsidR="00EF2BD9" w:rsidRPr="00EF2BD9">
        <w:rPr>
          <w:rFonts w:ascii="Times New Roman" w:hAnsi="Times New Roman"/>
          <w:sz w:val="24"/>
        </w:rPr>
        <w:t xml:space="preserve"> </w:t>
      </w:r>
      <w:r w:rsidR="00EC56CE">
        <w:rPr>
          <w:rFonts w:ascii="Times New Roman" w:hAnsi="Times New Roman"/>
          <w:sz w:val="24"/>
        </w:rPr>
        <w:t>(</w:t>
      </w:r>
      <w:r w:rsidR="00EF2BD9">
        <w:rPr>
          <w:rFonts w:ascii="Times New Roman" w:hAnsi="Times New Roman"/>
          <w:sz w:val="24"/>
        </w:rPr>
        <w:t>2017)</w:t>
      </w:r>
      <w:r w:rsidR="00557A4F">
        <w:rPr>
          <w:rFonts w:ascii="Times New Roman" w:hAnsi="Times New Roman"/>
          <w:sz w:val="24"/>
        </w:rPr>
        <w:t xml:space="preserve">, </w:t>
      </w:r>
      <w:r w:rsidR="008B22BC">
        <w:rPr>
          <w:rFonts w:ascii="Times New Roman" w:hAnsi="Times New Roman"/>
          <w:sz w:val="24"/>
        </w:rPr>
        <w:t>el atentado del mercado</w:t>
      </w:r>
      <w:r w:rsidR="00993038">
        <w:rPr>
          <w:rFonts w:ascii="Times New Roman" w:hAnsi="Times New Roman"/>
          <w:sz w:val="24"/>
        </w:rPr>
        <w:t xml:space="preserve"> navideño</w:t>
      </w:r>
      <w:r w:rsidR="008B22BC">
        <w:rPr>
          <w:rFonts w:ascii="Times New Roman" w:hAnsi="Times New Roman"/>
          <w:sz w:val="24"/>
        </w:rPr>
        <w:t xml:space="preserve"> de Berlín</w:t>
      </w:r>
      <w:r w:rsidR="00EC56CE">
        <w:rPr>
          <w:rFonts w:ascii="Times New Roman" w:hAnsi="Times New Roman"/>
          <w:sz w:val="24"/>
        </w:rPr>
        <w:t xml:space="preserve"> (2016)</w:t>
      </w:r>
      <w:r w:rsidR="008B22BC">
        <w:rPr>
          <w:rFonts w:ascii="Times New Roman" w:hAnsi="Times New Roman"/>
          <w:sz w:val="24"/>
        </w:rPr>
        <w:t>,</w:t>
      </w:r>
      <w:r w:rsidR="00410C00">
        <w:rPr>
          <w:rFonts w:ascii="Times New Roman" w:hAnsi="Times New Roman"/>
          <w:sz w:val="24"/>
        </w:rPr>
        <w:t xml:space="preserve"> </w:t>
      </w:r>
      <w:r w:rsidR="00557A4F">
        <w:rPr>
          <w:rFonts w:ascii="Times New Roman" w:hAnsi="Times New Roman"/>
          <w:sz w:val="24"/>
        </w:rPr>
        <w:t>o</w:t>
      </w:r>
      <w:r w:rsidR="00410C00">
        <w:rPr>
          <w:rFonts w:ascii="Times New Roman" w:hAnsi="Times New Roman"/>
          <w:sz w:val="24"/>
        </w:rPr>
        <w:t xml:space="preserve"> el de Westminster en Londres (2018)</w:t>
      </w:r>
      <w:r w:rsidR="00557A4F">
        <w:rPr>
          <w:rFonts w:ascii="Times New Roman" w:hAnsi="Times New Roman"/>
          <w:sz w:val="24"/>
        </w:rPr>
        <w:t>,</w:t>
      </w:r>
      <w:r w:rsidR="008B22BC">
        <w:rPr>
          <w:rFonts w:ascii="Times New Roman" w:hAnsi="Times New Roman"/>
          <w:sz w:val="24"/>
        </w:rPr>
        <w:t xml:space="preserve"> </w:t>
      </w:r>
      <w:r w:rsidR="00410C00">
        <w:rPr>
          <w:rFonts w:ascii="Times New Roman" w:hAnsi="Times New Roman"/>
          <w:sz w:val="24"/>
        </w:rPr>
        <w:t xml:space="preserve">por citar algunos casos recientes llevados por </w:t>
      </w:r>
      <w:r w:rsidR="008B22BC">
        <w:rPr>
          <w:rFonts w:ascii="Times New Roman" w:hAnsi="Times New Roman"/>
          <w:sz w:val="24"/>
        </w:rPr>
        <w:t>lobos solitarios</w:t>
      </w:r>
      <w:r w:rsidR="00410C00">
        <w:rPr>
          <w:rFonts w:ascii="Times New Roman" w:hAnsi="Times New Roman"/>
          <w:sz w:val="24"/>
        </w:rPr>
        <w:t>.</w:t>
      </w:r>
      <w:r w:rsidR="005347D5">
        <w:rPr>
          <w:rFonts w:ascii="Times New Roman" w:hAnsi="Times New Roman"/>
          <w:sz w:val="24"/>
        </w:rPr>
        <w:t xml:space="preserve"> </w:t>
      </w:r>
    </w:p>
    <w:p w:rsidR="006C7C4E" w:rsidRPr="00665BFE" w:rsidRDefault="006C7C4E" w:rsidP="0031327F">
      <w:pPr>
        <w:pStyle w:val="Ttulo2"/>
        <w:spacing w:line="360" w:lineRule="auto"/>
        <w:rPr>
          <w:rFonts w:ascii="Times New Roman" w:hAnsi="Times New Roman"/>
          <w:i w:val="0"/>
          <w:sz w:val="24"/>
          <w:szCs w:val="24"/>
        </w:rPr>
      </w:pPr>
      <w:bookmarkStart w:id="19" w:name="_Toc32339779"/>
      <w:bookmarkStart w:id="20" w:name="_Toc35947317"/>
      <w:r w:rsidRPr="00665BFE">
        <w:rPr>
          <w:rFonts w:ascii="Times New Roman" w:hAnsi="Times New Roman"/>
          <w:i w:val="0"/>
          <w:sz w:val="24"/>
          <w:szCs w:val="24"/>
        </w:rPr>
        <w:t xml:space="preserve">3.3. </w:t>
      </w:r>
      <w:r w:rsidR="008E6FFE" w:rsidRPr="00665BFE">
        <w:rPr>
          <w:rFonts w:ascii="Times New Roman" w:hAnsi="Times New Roman"/>
          <w:i w:val="0"/>
          <w:sz w:val="24"/>
          <w:szCs w:val="24"/>
        </w:rPr>
        <w:t xml:space="preserve"> L</w:t>
      </w:r>
      <w:r w:rsidRPr="00665BFE">
        <w:rPr>
          <w:rFonts w:ascii="Times New Roman" w:hAnsi="Times New Roman"/>
          <w:i w:val="0"/>
          <w:sz w:val="24"/>
          <w:szCs w:val="24"/>
        </w:rPr>
        <w:t>a participación de la mujer en la Yihad.</w:t>
      </w:r>
      <w:bookmarkEnd w:id="19"/>
      <w:bookmarkEnd w:id="20"/>
    </w:p>
    <w:p w:rsidR="005B3D9C" w:rsidRDefault="00FB3635" w:rsidP="0031327F">
      <w:pPr>
        <w:spacing w:line="360" w:lineRule="auto"/>
        <w:rPr>
          <w:rFonts w:ascii="Times New Roman" w:hAnsi="Times New Roman"/>
          <w:bCs/>
          <w:color w:val="000000"/>
          <w:sz w:val="24"/>
        </w:rPr>
      </w:pPr>
      <w:r>
        <w:rPr>
          <w:rFonts w:ascii="Times New Roman" w:hAnsi="Times New Roman"/>
          <w:bCs/>
          <w:color w:val="000000"/>
          <w:sz w:val="24"/>
        </w:rPr>
        <w:tab/>
      </w:r>
      <w:r w:rsidR="00AA348D">
        <w:rPr>
          <w:rFonts w:ascii="Times New Roman" w:hAnsi="Times New Roman"/>
          <w:bCs/>
          <w:color w:val="000000"/>
          <w:sz w:val="24"/>
        </w:rPr>
        <w:t>E</w:t>
      </w:r>
      <w:r w:rsidR="00101A17" w:rsidRPr="00F0392F">
        <w:rPr>
          <w:rFonts w:ascii="Times New Roman" w:hAnsi="Times New Roman"/>
          <w:bCs/>
          <w:color w:val="000000"/>
          <w:sz w:val="24"/>
        </w:rPr>
        <w:t xml:space="preserve">l fenómeno del terrorismo ha ido cambiando y evolucionado a lo largo del tiempo, </w:t>
      </w:r>
      <w:r w:rsidR="00AA348D">
        <w:rPr>
          <w:rFonts w:ascii="Times New Roman" w:hAnsi="Times New Roman"/>
          <w:bCs/>
          <w:color w:val="000000"/>
          <w:sz w:val="24"/>
        </w:rPr>
        <w:t>al igual que la participación de la mujer</w:t>
      </w:r>
      <w:r w:rsidR="008A6095">
        <w:rPr>
          <w:rFonts w:ascii="Times New Roman" w:hAnsi="Times New Roman"/>
          <w:bCs/>
          <w:color w:val="000000"/>
          <w:sz w:val="24"/>
        </w:rPr>
        <w:t>,</w:t>
      </w:r>
      <w:r w:rsidR="00AA348D">
        <w:rPr>
          <w:rFonts w:ascii="Times New Roman" w:hAnsi="Times New Roman"/>
          <w:bCs/>
          <w:color w:val="000000"/>
          <w:sz w:val="24"/>
        </w:rPr>
        <w:t xml:space="preserve"> quienes en un principio estaban poco presentes en los actos terroristas y la mayor representación la tenían los hombres por encontrarse en la</w:t>
      </w:r>
      <w:r w:rsidR="00881876" w:rsidRPr="00F0392F">
        <w:rPr>
          <w:rFonts w:ascii="Times New Roman" w:hAnsi="Times New Roman"/>
          <w:bCs/>
          <w:color w:val="000000"/>
          <w:sz w:val="24"/>
        </w:rPr>
        <w:t xml:space="preserve"> “primera línea de combate”. </w:t>
      </w:r>
      <w:r w:rsidR="00AA348D">
        <w:rPr>
          <w:rFonts w:ascii="Times New Roman" w:hAnsi="Times New Roman"/>
          <w:bCs/>
          <w:color w:val="000000"/>
          <w:sz w:val="24"/>
        </w:rPr>
        <w:t xml:space="preserve">Esto respondía al tradicional reparto de roles, </w:t>
      </w:r>
      <w:r w:rsidR="005B3D9C">
        <w:rPr>
          <w:rFonts w:ascii="Times New Roman" w:hAnsi="Times New Roman"/>
          <w:bCs/>
          <w:color w:val="000000"/>
          <w:sz w:val="24"/>
        </w:rPr>
        <w:t>donde “la fuerza física y su empleo</w:t>
      </w:r>
      <w:r w:rsidR="00AA348D">
        <w:rPr>
          <w:rFonts w:ascii="Times New Roman" w:hAnsi="Times New Roman"/>
          <w:bCs/>
          <w:color w:val="000000"/>
          <w:sz w:val="24"/>
        </w:rPr>
        <w:t xml:space="preserve"> </w:t>
      </w:r>
      <w:r w:rsidR="00AA348D" w:rsidRPr="00F0392F">
        <w:rPr>
          <w:rFonts w:ascii="Times New Roman" w:hAnsi="Times New Roman"/>
          <w:bCs/>
          <w:color w:val="000000"/>
          <w:sz w:val="24"/>
        </w:rPr>
        <w:t>en expresiones violentas como la caza, la defensa, el combate, etc</w:t>
      </w:r>
      <w:r>
        <w:rPr>
          <w:rFonts w:ascii="Times New Roman" w:hAnsi="Times New Roman"/>
          <w:bCs/>
          <w:color w:val="000000"/>
          <w:sz w:val="24"/>
        </w:rPr>
        <w:t>.</w:t>
      </w:r>
      <w:r w:rsidR="00956701">
        <w:rPr>
          <w:rFonts w:ascii="Times New Roman" w:hAnsi="Times New Roman"/>
          <w:bCs/>
          <w:color w:val="000000"/>
          <w:sz w:val="24"/>
        </w:rPr>
        <w:t>,</w:t>
      </w:r>
      <w:r>
        <w:rPr>
          <w:rFonts w:ascii="Times New Roman" w:hAnsi="Times New Roman"/>
          <w:bCs/>
          <w:color w:val="000000"/>
          <w:sz w:val="24"/>
        </w:rPr>
        <w:t xml:space="preserve"> ha sido</w:t>
      </w:r>
      <w:r w:rsidR="00AA348D" w:rsidRPr="00F0392F">
        <w:rPr>
          <w:rFonts w:ascii="Times New Roman" w:hAnsi="Times New Roman"/>
          <w:bCs/>
          <w:color w:val="000000"/>
          <w:sz w:val="24"/>
        </w:rPr>
        <w:t xml:space="preserve"> salvo </w:t>
      </w:r>
      <w:r>
        <w:rPr>
          <w:rFonts w:ascii="Times New Roman" w:hAnsi="Times New Roman"/>
          <w:bCs/>
          <w:color w:val="000000"/>
          <w:sz w:val="24"/>
        </w:rPr>
        <w:t xml:space="preserve">en </w:t>
      </w:r>
      <w:r w:rsidR="00AA348D" w:rsidRPr="00F0392F">
        <w:rPr>
          <w:rFonts w:ascii="Times New Roman" w:hAnsi="Times New Roman"/>
          <w:bCs/>
          <w:color w:val="000000"/>
          <w:sz w:val="24"/>
        </w:rPr>
        <w:t>raras excepciones, una responsabilidad exclusivamente masculina</w:t>
      </w:r>
      <w:r>
        <w:rPr>
          <w:rFonts w:ascii="Times New Roman" w:hAnsi="Times New Roman"/>
          <w:bCs/>
          <w:color w:val="000000"/>
          <w:sz w:val="24"/>
        </w:rPr>
        <w:t>.</w:t>
      </w:r>
      <w:r w:rsidR="005B3D9C">
        <w:rPr>
          <w:rFonts w:ascii="Times New Roman" w:hAnsi="Times New Roman"/>
          <w:bCs/>
          <w:color w:val="000000"/>
          <w:sz w:val="24"/>
        </w:rPr>
        <w:t xml:space="preserve"> (García-Calvo</w:t>
      </w:r>
      <w:r w:rsidR="005A12AC">
        <w:rPr>
          <w:rFonts w:ascii="Times New Roman" w:hAnsi="Times New Roman"/>
          <w:bCs/>
          <w:color w:val="000000"/>
          <w:sz w:val="24"/>
        </w:rPr>
        <w:t>, 2015a</w:t>
      </w:r>
      <w:r w:rsidR="005B3D9C">
        <w:rPr>
          <w:rFonts w:ascii="Times New Roman" w:hAnsi="Times New Roman"/>
          <w:bCs/>
          <w:color w:val="000000"/>
          <w:sz w:val="24"/>
        </w:rPr>
        <w:t>)</w:t>
      </w:r>
      <w:r w:rsidR="00AA348D">
        <w:rPr>
          <w:rFonts w:ascii="Times New Roman" w:hAnsi="Times New Roman"/>
          <w:bCs/>
          <w:color w:val="000000"/>
          <w:sz w:val="24"/>
        </w:rPr>
        <w:t>.</w:t>
      </w:r>
      <w:r w:rsidR="00AA348D" w:rsidRPr="00F0392F">
        <w:rPr>
          <w:rFonts w:ascii="Times New Roman" w:hAnsi="Times New Roman"/>
          <w:bCs/>
          <w:color w:val="000000"/>
          <w:sz w:val="24"/>
        </w:rPr>
        <w:t xml:space="preserve"> </w:t>
      </w:r>
      <w:r w:rsidR="005B3D9C" w:rsidRPr="005B3D9C">
        <w:rPr>
          <w:rFonts w:ascii="Times New Roman" w:hAnsi="Times New Roman"/>
          <w:bCs/>
          <w:color w:val="000000"/>
          <w:sz w:val="24"/>
        </w:rPr>
        <w:t>Sin embargo, prosigue esta autora</w:t>
      </w:r>
      <w:r w:rsidR="005B3D9C">
        <w:rPr>
          <w:rFonts w:ascii="Times New Roman" w:hAnsi="Times New Roman"/>
          <w:bCs/>
          <w:color w:val="000000"/>
          <w:sz w:val="24"/>
        </w:rPr>
        <w:t xml:space="preserve">: </w:t>
      </w:r>
    </w:p>
    <w:p w:rsidR="005B3D9C" w:rsidRDefault="005B3D9C" w:rsidP="007C3D40">
      <w:pPr>
        <w:ind w:left="397" w:right="624"/>
        <w:rPr>
          <w:rFonts w:ascii="Times New Roman" w:hAnsi="Times New Roman"/>
          <w:bCs/>
          <w:color w:val="000000"/>
          <w:sz w:val="24"/>
        </w:rPr>
      </w:pPr>
    </w:p>
    <w:p w:rsidR="00FB3635" w:rsidRDefault="005B3D9C" w:rsidP="00557A4F">
      <w:pPr>
        <w:ind w:left="540" w:right="1118"/>
        <w:rPr>
          <w:rFonts w:ascii="Times New Roman" w:hAnsi="Times New Roman"/>
          <w:bCs/>
          <w:color w:val="000000"/>
          <w:sz w:val="22"/>
          <w:szCs w:val="22"/>
        </w:rPr>
      </w:pPr>
      <w:r w:rsidRPr="00557A4F">
        <w:rPr>
          <w:rFonts w:ascii="Times New Roman" w:hAnsi="Times New Roman"/>
          <w:bCs/>
          <w:color w:val="000000"/>
          <w:sz w:val="22"/>
          <w:szCs w:val="22"/>
        </w:rPr>
        <w:t xml:space="preserve"> </w:t>
      </w:r>
    </w:p>
    <w:p w:rsidR="001054C3" w:rsidRPr="00557A4F" w:rsidRDefault="005B3D9C" w:rsidP="00557A4F">
      <w:pPr>
        <w:ind w:left="540" w:right="1118"/>
        <w:rPr>
          <w:rFonts w:ascii="Times New Roman" w:hAnsi="Times New Roman"/>
          <w:bCs/>
          <w:color w:val="000000"/>
          <w:sz w:val="22"/>
          <w:szCs w:val="22"/>
        </w:rPr>
      </w:pPr>
      <w:r w:rsidRPr="00557A4F">
        <w:rPr>
          <w:rFonts w:ascii="Times New Roman" w:hAnsi="Times New Roman"/>
          <w:bCs/>
          <w:color w:val="000000"/>
          <w:sz w:val="22"/>
          <w:szCs w:val="22"/>
        </w:rPr>
        <w:t>Para comprender totalmente el predominio de varones entre los yihadistas</w:t>
      </w:r>
      <w:r w:rsidR="00557A4F">
        <w:rPr>
          <w:rFonts w:ascii="Times New Roman" w:hAnsi="Times New Roman"/>
          <w:bCs/>
          <w:color w:val="000000"/>
          <w:sz w:val="22"/>
          <w:szCs w:val="22"/>
        </w:rPr>
        <w:t>,</w:t>
      </w:r>
      <w:r w:rsidRPr="00557A4F">
        <w:rPr>
          <w:rFonts w:ascii="Times New Roman" w:hAnsi="Times New Roman"/>
          <w:bCs/>
          <w:color w:val="000000"/>
          <w:sz w:val="22"/>
          <w:szCs w:val="22"/>
        </w:rPr>
        <w:t xml:space="preserve"> es necesario atender tanto a los patrones de conducta respecto al sexo inherentes a las normas interiorizadas por dichos individuos en su medio social de origen, </w:t>
      </w:r>
      <w:r w:rsidRPr="00557A4F">
        <w:rPr>
          <w:rFonts w:ascii="Times New Roman" w:hAnsi="Times New Roman"/>
          <w:bCs/>
          <w:color w:val="000000"/>
          <w:sz w:val="22"/>
          <w:szCs w:val="22"/>
        </w:rPr>
        <w:lastRenderedPageBreak/>
        <w:t xml:space="preserve">como a los dictados de la versión belicosa del </w:t>
      </w:r>
      <w:proofErr w:type="spellStart"/>
      <w:r w:rsidRPr="00557A4F">
        <w:rPr>
          <w:rFonts w:ascii="Times New Roman" w:hAnsi="Times New Roman"/>
          <w:bCs/>
          <w:color w:val="000000"/>
          <w:sz w:val="22"/>
          <w:szCs w:val="22"/>
        </w:rPr>
        <w:t>salafismo</w:t>
      </w:r>
      <w:proofErr w:type="spellEnd"/>
      <w:r w:rsidRPr="00557A4F">
        <w:rPr>
          <w:rFonts w:ascii="Times New Roman" w:hAnsi="Times New Roman"/>
          <w:bCs/>
          <w:color w:val="000000"/>
          <w:sz w:val="22"/>
          <w:szCs w:val="22"/>
        </w:rPr>
        <w:t xml:space="preserve"> que comparten como ideología</w:t>
      </w:r>
      <w:r w:rsidR="00FB3635">
        <w:rPr>
          <w:rFonts w:ascii="Times New Roman" w:hAnsi="Times New Roman"/>
          <w:bCs/>
          <w:color w:val="000000"/>
          <w:sz w:val="22"/>
          <w:szCs w:val="22"/>
        </w:rPr>
        <w:t>.</w:t>
      </w:r>
      <w:r w:rsidRPr="00557A4F">
        <w:rPr>
          <w:rFonts w:ascii="Times New Roman" w:hAnsi="Times New Roman"/>
          <w:bCs/>
          <w:color w:val="000000"/>
          <w:sz w:val="22"/>
          <w:szCs w:val="22"/>
        </w:rPr>
        <w:t xml:space="preserve"> </w:t>
      </w:r>
      <w:r w:rsidR="001054C3" w:rsidRPr="00557A4F">
        <w:rPr>
          <w:rFonts w:ascii="Times New Roman" w:hAnsi="Times New Roman"/>
          <w:bCs/>
          <w:color w:val="000000"/>
          <w:sz w:val="22"/>
          <w:szCs w:val="22"/>
        </w:rPr>
        <w:t>(</w:t>
      </w:r>
      <w:r w:rsidR="00FB3635">
        <w:rPr>
          <w:rFonts w:ascii="Times New Roman" w:hAnsi="Times New Roman"/>
          <w:bCs/>
          <w:color w:val="000000"/>
          <w:sz w:val="24"/>
        </w:rPr>
        <w:t>García-Calvo</w:t>
      </w:r>
      <w:r w:rsidR="00FB3635">
        <w:rPr>
          <w:rFonts w:ascii="Times New Roman" w:hAnsi="Times New Roman"/>
          <w:bCs/>
          <w:color w:val="000000"/>
          <w:sz w:val="22"/>
          <w:szCs w:val="22"/>
        </w:rPr>
        <w:t>,</w:t>
      </w:r>
      <w:r w:rsidR="005A12AC">
        <w:rPr>
          <w:rFonts w:ascii="Times New Roman" w:hAnsi="Times New Roman"/>
          <w:bCs/>
          <w:color w:val="000000"/>
          <w:sz w:val="22"/>
          <w:szCs w:val="22"/>
        </w:rPr>
        <w:t xml:space="preserve"> 2015a,</w:t>
      </w:r>
      <w:r w:rsidR="007C0E2D">
        <w:rPr>
          <w:rFonts w:ascii="Times New Roman" w:hAnsi="Times New Roman"/>
          <w:bCs/>
          <w:color w:val="000000"/>
          <w:sz w:val="22"/>
          <w:szCs w:val="22"/>
        </w:rPr>
        <w:t xml:space="preserve"> </w:t>
      </w:r>
      <w:r w:rsidR="00F858A0">
        <w:rPr>
          <w:rFonts w:ascii="Times New Roman" w:hAnsi="Times New Roman"/>
          <w:bCs/>
          <w:color w:val="000000"/>
          <w:sz w:val="22"/>
          <w:szCs w:val="22"/>
        </w:rPr>
        <w:t>p.40)</w:t>
      </w:r>
      <w:r w:rsidR="001054C3" w:rsidRPr="00557A4F">
        <w:rPr>
          <w:rFonts w:ascii="Times New Roman" w:hAnsi="Times New Roman"/>
          <w:bCs/>
          <w:color w:val="000000"/>
          <w:sz w:val="22"/>
          <w:szCs w:val="22"/>
        </w:rPr>
        <w:t xml:space="preserve"> </w:t>
      </w:r>
    </w:p>
    <w:p w:rsidR="000A78DE" w:rsidRDefault="000A78DE" w:rsidP="000210D3">
      <w:pPr>
        <w:spacing w:line="360" w:lineRule="auto"/>
        <w:rPr>
          <w:rFonts w:ascii="Times New Roman" w:hAnsi="Times New Roman"/>
          <w:bCs/>
          <w:color w:val="000000"/>
          <w:sz w:val="24"/>
        </w:rPr>
      </w:pPr>
    </w:p>
    <w:p w:rsidR="00881876" w:rsidRPr="00F0392F" w:rsidRDefault="00FB3635" w:rsidP="000210D3">
      <w:pPr>
        <w:spacing w:line="360" w:lineRule="auto"/>
        <w:rPr>
          <w:rFonts w:ascii="Times New Roman" w:hAnsi="Times New Roman"/>
          <w:bCs/>
          <w:color w:val="000000"/>
          <w:sz w:val="24"/>
        </w:rPr>
      </w:pPr>
      <w:r>
        <w:rPr>
          <w:rFonts w:ascii="Times New Roman" w:hAnsi="Times New Roman"/>
          <w:bCs/>
          <w:color w:val="000000"/>
          <w:sz w:val="24"/>
        </w:rPr>
        <w:tab/>
      </w:r>
      <w:r w:rsidR="005B3D9C">
        <w:rPr>
          <w:rFonts w:ascii="Times New Roman" w:hAnsi="Times New Roman"/>
          <w:bCs/>
          <w:color w:val="000000"/>
          <w:sz w:val="24"/>
        </w:rPr>
        <w:t>No obstante, a</w:t>
      </w:r>
      <w:r w:rsidR="000A78DE">
        <w:rPr>
          <w:rFonts w:ascii="Times New Roman" w:hAnsi="Times New Roman"/>
          <w:bCs/>
          <w:color w:val="000000"/>
          <w:sz w:val="24"/>
        </w:rPr>
        <w:t>lgunos datos demuestran que esto ha cambiado. Así, desde 2013</w:t>
      </w:r>
      <w:r w:rsidR="007C0E2D">
        <w:rPr>
          <w:rFonts w:ascii="Times New Roman" w:hAnsi="Times New Roman"/>
          <w:bCs/>
          <w:color w:val="000000"/>
          <w:sz w:val="24"/>
        </w:rPr>
        <w:t>,</w:t>
      </w:r>
      <w:r w:rsidR="000A78DE">
        <w:rPr>
          <w:rFonts w:ascii="Times New Roman" w:hAnsi="Times New Roman"/>
          <w:bCs/>
          <w:color w:val="000000"/>
          <w:sz w:val="24"/>
        </w:rPr>
        <w:t xml:space="preserve"> </w:t>
      </w:r>
      <w:r w:rsidR="00927CAB">
        <w:rPr>
          <w:rFonts w:ascii="Times New Roman" w:hAnsi="Times New Roman"/>
          <w:bCs/>
          <w:color w:val="000000"/>
          <w:sz w:val="24"/>
        </w:rPr>
        <w:t>el 10</w:t>
      </w:r>
      <w:r w:rsidR="00F20934" w:rsidRPr="00F0392F">
        <w:rPr>
          <w:rFonts w:ascii="Times New Roman" w:hAnsi="Times New Roman"/>
          <w:bCs/>
          <w:color w:val="000000"/>
          <w:sz w:val="24"/>
        </w:rPr>
        <w:t xml:space="preserve">% de los individuos de nacionalidad española y/o </w:t>
      </w:r>
      <w:r w:rsidR="000A78DE">
        <w:rPr>
          <w:rFonts w:ascii="Times New Roman" w:hAnsi="Times New Roman"/>
          <w:bCs/>
          <w:color w:val="000000"/>
          <w:sz w:val="24"/>
        </w:rPr>
        <w:t xml:space="preserve">con </w:t>
      </w:r>
      <w:r w:rsidR="00F20934" w:rsidRPr="00F0392F">
        <w:rPr>
          <w:rFonts w:ascii="Times New Roman" w:hAnsi="Times New Roman"/>
          <w:bCs/>
          <w:color w:val="000000"/>
          <w:sz w:val="24"/>
        </w:rPr>
        <w:t xml:space="preserve">residencia en España que </w:t>
      </w:r>
      <w:r w:rsidR="00F20934" w:rsidRPr="00FB3635">
        <w:rPr>
          <w:rFonts w:ascii="Times New Roman" w:hAnsi="Times New Roman"/>
          <w:bCs/>
          <w:color w:val="000000"/>
          <w:sz w:val="24"/>
        </w:rPr>
        <w:t xml:space="preserve">han </w:t>
      </w:r>
      <w:r w:rsidRPr="00FB3635">
        <w:rPr>
          <w:rFonts w:ascii="Times New Roman" w:hAnsi="Times New Roman"/>
          <w:bCs/>
          <w:color w:val="000000"/>
          <w:sz w:val="24"/>
        </w:rPr>
        <w:t>decidido</w:t>
      </w:r>
      <w:r w:rsidR="00F20934" w:rsidRPr="00FB3635">
        <w:rPr>
          <w:rFonts w:ascii="Times New Roman" w:hAnsi="Times New Roman"/>
          <w:bCs/>
          <w:color w:val="000000"/>
          <w:sz w:val="24"/>
        </w:rPr>
        <w:t xml:space="preserve"> </w:t>
      </w:r>
      <w:r w:rsidRPr="00FB3635">
        <w:rPr>
          <w:rFonts w:ascii="Times New Roman" w:hAnsi="Times New Roman"/>
          <w:bCs/>
          <w:color w:val="000000"/>
          <w:sz w:val="24"/>
        </w:rPr>
        <w:t>re</w:t>
      </w:r>
      <w:r>
        <w:rPr>
          <w:rFonts w:ascii="Times New Roman" w:hAnsi="Times New Roman"/>
          <w:bCs/>
          <w:color w:val="000000"/>
          <w:sz w:val="24"/>
        </w:rPr>
        <w:t>ubicarse</w:t>
      </w:r>
      <w:r w:rsidR="00F20934" w:rsidRPr="00FB3635">
        <w:rPr>
          <w:rFonts w:ascii="Times New Roman" w:hAnsi="Times New Roman"/>
          <w:bCs/>
          <w:color w:val="000000"/>
          <w:sz w:val="24"/>
        </w:rPr>
        <w:t xml:space="preserve"> a países en los que predomina el califato son mujeres</w:t>
      </w:r>
      <w:r w:rsidRPr="00FB3635">
        <w:rPr>
          <w:rFonts w:ascii="Times New Roman" w:hAnsi="Times New Roman"/>
          <w:bCs/>
          <w:color w:val="000000"/>
          <w:sz w:val="24"/>
        </w:rPr>
        <w:t>.</w:t>
      </w:r>
      <w:r w:rsidR="00F20934" w:rsidRPr="00FB3635">
        <w:rPr>
          <w:rFonts w:ascii="Times New Roman" w:hAnsi="Times New Roman"/>
          <w:bCs/>
          <w:color w:val="000000"/>
          <w:sz w:val="24"/>
        </w:rPr>
        <w:t xml:space="preserve"> (García-</w:t>
      </w:r>
      <w:r w:rsidR="00F20934" w:rsidRPr="00F0392F">
        <w:rPr>
          <w:rFonts w:ascii="Times New Roman" w:hAnsi="Times New Roman"/>
          <w:bCs/>
          <w:color w:val="000000"/>
          <w:sz w:val="24"/>
        </w:rPr>
        <w:t>Calvo, 201</w:t>
      </w:r>
      <w:r w:rsidR="005A12AC">
        <w:rPr>
          <w:rFonts w:ascii="Times New Roman" w:hAnsi="Times New Roman"/>
          <w:bCs/>
          <w:color w:val="000000"/>
          <w:sz w:val="24"/>
        </w:rPr>
        <w:t>5b</w:t>
      </w:r>
      <w:r w:rsidR="00F20934" w:rsidRPr="00F0392F">
        <w:rPr>
          <w:rFonts w:ascii="Times New Roman" w:hAnsi="Times New Roman"/>
          <w:bCs/>
          <w:color w:val="000000"/>
          <w:sz w:val="24"/>
        </w:rPr>
        <w:t xml:space="preserve">). </w:t>
      </w:r>
      <w:r w:rsidR="00927CAB">
        <w:rPr>
          <w:rFonts w:ascii="Times New Roman" w:hAnsi="Times New Roman"/>
          <w:bCs/>
          <w:color w:val="000000"/>
          <w:sz w:val="24"/>
        </w:rPr>
        <w:t>Asimismo, d</w:t>
      </w:r>
      <w:r w:rsidR="000A78DE">
        <w:rPr>
          <w:rFonts w:ascii="Times New Roman" w:hAnsi="Times New Roman"/>
          <w:bCs/>
          <w:color w:val="000000"/>
          <w:sz w:val="24"/>
        </w:rPr>
        <w:t>esde 2014 hasta 2017</w:t>
      </w:r>
      <w:r w:rsidR="00927CAB">
        <w:rPr>
          <w:rFonts w:ascii="Times New Roman" w:hAnsi="Times New Roman"/>
          <w:bCs/>
          <w:color w:val="000000"/>
          <w:sz w:val="24"/>
        </w:rPr>
        <w:t xml:space="preserve">, el </w:t>
      </w:r>
      <w:r w:rsidR="000A78DE">
        <w:rPr>
          <w:rFonts w:ascii="Times New Roman" w:hAnsi="Times New Roman"/>
          <w:bCs/>
          <w:color w:val="000000"/>
          <w:sz w:val="24"/>
        </w:rPr>
        <w:t xml:space="preserve">14,7% </w:t>
      </w:r>
      <w:r w:rsidR="00927CAB">
        <w:rPr>
          <w:rFonts w:ascii="Times New Roman" w:hAnsi="Times New Roman"/>
          <w:bCs/>
          <w:color w:val="000000"/>
          <w:sz w:val="24"/>
        </w:rPr>
        <w:t>de los individuos detenidos vinculados con el terrorismo yihadista eran mujeres</w:t>
      </w:r>
      <w:r>
        <w:rPr>
          <w:rFonts w:ascii="Times New Roman" w:hAnsi="Times New Roman"/>
          <w:bCs/>
          <w:color w:val="000000"/>
          <w:sz w:val="24"/>
        </w:rPr>
        <w:t>.</w:t>
      </w:r>
      <w:r w:rsidR="000A78DE">
        <w:rPr>
          <w:rFonts w:ascii="Times New Roman" w:hAnsi="Times New Roman"/>
          <w:bCs/>
          <w:color w:val="000000"/>
          <w:sz w:val="24"/>
        </w:rPr>
        <w:t xml:space="preserve"> (</w:t>
      </w:r>
      <w:r w:rsidR="001054C3" w:rsidRPr="00FB3635">
        <w:rPr>
          <w:rFonts w:ascii="Times New Roman" w:hAnsi="Times New Roman"/>
          <w:sz w:val="24"/>
        </w:rPr>
        <w:t xml:space="preserve">Reinares </w:t>
      </w:r>
      <w:r w:rsidR="002D6067" w:rsidRPr="002D6067">
        <w:rPr>
          <w:rFonts w:ascii="Times New Roman" w:hAnsi="Times New Roman"/>
          <w:i/>
          <w:sz w:val="24"/>
        </w:rPr>
        <w:t>et al.,</w:t>
      </w:r>
      <w:r w:rsidR="00211CAC">
        <w:rPr>
          <w:rFonts w:ascii="Times New Roman" w:hAnsi="Times New Roman"/>
          <w:i/>
          <w:sz w:val="24"/>
        </w:rPr>
        <w:t xml:space="preserve"> </w:t>
      </w:r>
      <w:r w:rsidR="001054C3" w:rsidRPr="008C2B16">
        <w:rPr>
          <w:rFonts w:ascii="Times New Roman" w:hAnsi="Times New Roman"/>
          <w:sz w:val="24"/>
        </w:rPr>
        <w:t>2019</w:t>
      </w:r>
      <w:r w:rsidR="001A192A" w:rsidRPr="00F0392F">
        <w:rPr>
          <w:rFonts w:ascii="Times New Roman" w:hAnsi="Times New Roman"/>
          <w:bCs/>
          <w:color w:val="000000"/>
          <w:sz w:val="24"/>
        </w:rPr>
        <w:t xml:space="preserve">). </w:t>
      </w:r>
      <w:r w:rsidR="00F20934" w:rsidRPr="00F0392F">
        <w:rPr>
          <w:rFonts w:ascii="Times New Roman" w:hAnsi="Times New Roman"/>
          <w:bCs/>
          <w:color w:val="000000"/>
          <w:sz w:val="24"/>
        </w:rPr>
        <w:t>Este</w:t>
      </w:r>
      <w:r w:rsidR="009D51ED">
        <w:rPr>
          <w:rFonts w:ascii="Times New Roman" w:hAnsi="Times New Roman"/>
          <w:bCs/>
          <w:color w:val="000000"/>
          <w:sz w:val="24"/>
        </w:rPr>
        <w:t xml:space="preserve"> es un porcentaje significativo</w:t>
      </w:r>
      <w:r w:rsidR="00F20934" w:rsidRPr="00F0392F">
        <w:rPr>
          <w:rFonts w:ascii="Times New Roman" w:hAnsi="Times New Roman"/>
          <w:bCs/>
          <w:color w:val="000000"/>
          <w:sz w:val="24"/>
        </w:rPr>
        <w:t xml:space="preserve"> pues concuerda con la aparición del E</w:t>
      </w:r>
      <w:r w:rsidR="000A78DE">
        <w:rPr>
          <w:rFonts w:ascii="Times New Roman" w:hAnsi="Times New Roman"/>
          <w:bCs/>
          <w:color w:val="000000"/>
          <w:sz w:val="24"/>
        </w:rPr>
        <w:t xml:space="preserve">stado </w:t>
      </w:r>
      <w:r w:rsidR="00F20934" w:rsidRPr="00F0392F">
        <w:rPr>
          <w:rFonts w:ascii="Times New Roman" w:hAnsi="Times New Roman"/>
          <w:bCs/>
          <w:color w:val="000000"/>
          <w:sz w:val="24"/>
        </w:rPr>
        <w:t>I</w:t>
      </w:r>
      <w:r w:rsidR="000A78DE">
        <w:rPr>
          <w:rFonts w:ascii="Times New Roman" w:hAnsi="Times New Roman"/>
          <w:bCs/>
          <w:color w:val="000000"/>
          <w:sz w:val="24"/>
        </w:rPr>
        <w:t>slámico (EI)</w:t>
      </w:r>
      <w:r w:rsidR="00D6620A">
        <w:rPr>
          <w:rFonts w:ascii="Times New Roman" w:hAnsi="Times New Roman"/>
          <w:bCs/>
          <w:color w:val="000000"/>
          <w:sz w:val="24"/>
        </w:rPr>
        <w:t>.</w:t>
      </w:r>
      <w:r w:rsidR="00F20934" w:rsidRPr="00F0392F">
        <w:rPr>
          <w:rFonts w:ascii="Times New Roman" w:hAnsi="Times New Roman"/>
          <w:bCs/>
          <w:color w:val="000000"/>
          <w:sz w:val="24"/>
        </w:rPr>
        <w:t xml:space="preserve"> (García-Calvo, 201</w:t>
      </w:r>
      <w:r w:rsidR="005A12AC">
        <w:rPr>
          <w:rFonts w:ascii="Times New Roman" w:hAnsi="Times New Roman"/>
          <w:bCs/>
          <w:color w:val="000000"/>
          <w:sz w:val="24"/>
        </w:rPr>
        <w:t>5b</w:t>
      </w:r>
      <w:r w:rsidR="00F20934" w:rsidRPr="00F0392F">
        <w:rPr>
          <w:rFonts w:ascii="Times New Roman" w:hAnsi="Times New Roman"/>
          <w:bCs/>
          <w:color w:val="000000"/>
          <w:sz w:val="24"/>
        </w:rPr>
        <w:t>).</w:t>
      </w:r>
    </w:p>
    <w:p w:rsidR="00881876" w:rsidRPr="00F0392F" w:rsidRDefault="00881876" w:rsidP="00FB3635">
      <w:pPr>
        <w:rPr>
          <w:rFonts w:ascii="Times New Roman" w:hAnsi="Times New Roman"/>
          <w:bCs/>
          <w:color w:val="000000"/>
          <w:sz w:val="24"/>
        </w:rPr>
      </w:pPr>
    </w:p>
    <w:p w:rsidR="001E5A4D" w:rsidRDefault="00FB3635" w:rsidP="007C3D40">
      <w:pPr>
        <w:spacing w:line="360" w:lineRule="auto"/>
        <w:rPr>
          <w:rFonts w:ascii="Times New Roman" w:hAnsi="Times New Roman"/>
          <w:sz w:val="24"/>
        </w:rPr>
      </w:pPr>
      <w:r>
        <w:rPr>
          <w:rFonts w:ascii="Times New Roman" w:hAnsi="Times New Roman"/>
          <w:bCs/>
          <w:color w:val="000000"/>
          <w:sz w:val="24"/>
        </w:rPr>
        <w:tab/>
      </w:r>
      <w:r w:rsidR="00881876" w:rsidRPr="00F0392F">
        <w:rPr>
          <w:rFonts w:ascii="Times New Roman" w:hAnsi="Times New Roman"/>
          <w:bCs/>
          <w:color w:val="000000"/>
          <w:sz w:val="24"/>
        </w:rPr>
        <w:t xml:space="preserve">Así pues, se empieza a </w:t>
      </w:r>
      <w:r w:rsidR="00881876" w:rsidRPr="00FB3635">
        <w:rPr>
          <w:rFonts w:ascii="Times New Roman" w:hAnsi="Times New Roman"/>
          <w:bCs/>
          <w:color w:val="000000"/>
          <w:sz w:val="24"/>
        </w:rPr>
        <w:t>observar un</w:t>
      </w:r>
      <w:r w:rsidRPr="00FB3635">
        <w:rPr>
          <w:rFonts w:ascii="Times New Roman" w:hAnsi="Times New Roman"/>
          <w:bCs/>
          <w:color w:val="000000"/>
          <w:sz w:val="24"/>
        </w:rPr>
        <w:t>a</w:t>
      </w:r>
      <w:r w:rsidR="00881876" w:rsidRPr="00FB3635">
        <w:rPr>
          <w:rFonts w:ascii="Times New Roman" w:hAnsi="Times New Roman"/>
          <w:bCs/>
          <w:color w:val="000000"/>
          <w:sz w:val="24"/>
        </w:rPr>
        <w:t xml:space="preserve"> </w:t>
      </w:r>
      <w:r w:rsidRPr="00FB3635">
        <w:rPr>
          <w:rFonts w:ascii="Times New Roman" w:hAnsi="Times New Roman"/>
          <w:bCs/>
          <w:color w:val="000000"/>
          <w:sz w:val="24"/>
        </w:rPr>
        <w:t>crecida</w:t>
      </w:r>
      <w:r w:rsidR="00881876" w:rsidRPr="00FB3635">
        <w:rPr>
          <w:rFonts w:ascii="Times New Roman" w:hAnsi="Times New Roman"/>
          <w:bCs/>
          <w:color w:val="000000"/>
          <w:sz w:val="24"/>
        </w:rPr>
        <w:t xml:space="preserve"> de la participación de la mujer</w:t>
      </w:r>
      <w:r w:rsidR="00881876" w:rsidRPr="00F0392F">
        <w:rPr>
          <w:rFonts w:ascii="Times New Roman" w:hAnsi="Times New Roman"/>
          <w:bCs/>
          <w:color w:val="000000"/>
          <w:sz w:val="24"/>
        </w:rPr>
        <w:t xml:space="preserve"> en las filas yihadistas. </w:t>
      </w:r>
      <w:r w:rsidR="00881876">
        <w:rPr>
          <w:rFonts w:ascii="Times New Roman" w:hAnsi="Times New Roman"/>
          <w:sz w:val="24"/>
        </w:rPr>
        <w:t>Según García-Calvo (</w:t>
      </w:r>
      <w:r w:rsidR="005A12AC">
        <w:rPr>
          <w:rFonts w:ascii="Times New Roman" w:hAnsi="Times New Roman"/>
          <w:sz w:val="24"/>
        </w:rPr>
        <w:t>2015a</w:t>
      </w:r>
      <w:r w:rsidR="00881876">
        <w:rPr>
          <w:rFonts w:ascii="Times New Roman" w:hAnsi="Times New Roman"/>
          <w:sz w:val="24"/>
        </w:rPr>
        <w:t xml:space="preserve">), este incremento </w:t>
      </w:r>
      <w:r w:rsidR="00CC6DFC">
        <w:rPr>
          <w:rFonts w:ascii="Times New Roman" w:hAnsi="Times New Roman"/>
          <w:sz w:val="24"/>
        </w:rPr>
        <w:t>se debe</w:t>
      </w:r>
      <w:r w:rsidR="00881876">
        <w:rPr>
          <w:rFonts w:ascii="Times New Roman" w:hAnsi="Times New Roman"/>
          <w:sz w:val="24"/>
        </w:rPr>
        <w:t xml:space="preserve"> a una cuestión de </w:t>
      </w:r>
      <w:r w:rsidR="00896D16">
        <w:rPr>
          <w:rFonts w:ascii="Times New Roman" w:hAnsi="Times New Roman"/>
          <w:sz w:val="24"/>
        </w:rPr>
        <w:t>pragmatismo</w:t>
      </w:r>
      <w:r w:rsidR="00881876">
        <w:rPr>
          <w:rFonts w:ascii="Times New Roman" w:hAnsi="Times New Roman"/>
          <w:sz w:val="24"/>
        </w:rPr>
        <w:t xml:space="preserve"> y no a un cambio en la ideología, o </w:t>
      </w:r>
      <w:r w:rsidR="00DE5E35">
        <w:rPr>
          <w:rFonts w:ascii="Times New Roman" w:hAnsi="Times New Roman"/>
          <w:sz w:val="24"/>
        </w:rPr>
        <w:t>a</w:t>
      </w:r>
      <w:r w:rsidR="00881876">
        <w:rPr>
          <w:rFonts w:ascii="Times New Roman" w:hAnsi="Times New Roman"/>
          <w:sz w:val="24"/>
        </w:rPr>
        <w:t xml:space="preserve"> una ruptura de los roles de género</w:t>
      </w:r>
      <w:r w:rsidR="001054C3">
        <w:rPr>
          <w:rFonts w:ascii="Times New Roman" w:hAnsi="Times New Roman"/>
          <w:sz w:val="24"/>
        </w:rPr>
        <w:t>.</w:t>
      </w:r>
      <w:r w:rsidR="001E5A4D">
        <w:rPr>
          <w:rFonts w:ascii="Times New Roman" w:hAnsi="Times New Roman"/>
          <w:sz w:val="24"/>
        </w:rPr>
        <w:t xml:space="preserve"> Según esta autora, por un lado, se ha demostrado su eficacia en la letalidad, pues se calcula que los atentados llevados a cabo </w:t>
      </w:r>
      <w:r w:rsidR="001E5A4D" w:rsidRPr="00D6620A">
        <w:rPr>
          <w:rFonts w:ascii="Times New Roman" w:hAnsi="Times New Roman"/>
          <w:sz w:val="24"/>
        </w:rPr>
        <w:t xml:space="preserve">por mujeres </w:t>
      </w:r>
      <w:r w:rsidR="00D6620A" w:rsidRPr="00D6620A">
        <w:rPr>
          <w:rFonts w:ascii="Times New Roman" w:hAnsi="Times New Roman"/>
          <w:sz w:val="24"/>
        </w:rPr>
        <w:t>generan</w:t>
      </w:r>
      <w:r w:rsidR="001E5A4D" w:rsidRPr="00D6620A">
        <w:rPr>
          <w:rFonts w:ascii="Times New Roman" w:hAnsi="Times New Roman"/>
          <w:sz w:val="24"/>
        </w:rPr>
        <w:t xml:space="preserve"> cuatro veces más víctimas que los llevados a cabo por hombres; y, por</w:t>
      </w:r>
      <w:r w:rsidR="001E5A4D">
        <w:rPr>
          <w:rFonts w:ascii="Times New Roman" w:hAnsi="Times New Roman"/>
          <w:sz w:val="24"/>
        </w:rPr>
        <w:t xml:space="preserve"> otro, reciben más impacto mediático. </w:t>
      </w:r>
    </w:p>
    <w:p w:rsidR="001E5A4D" w:rsidRDefault="001E5A4D" w:rsidP="00D6620A">
      <w:pPr>
        <w:ind w:firstLine="708"/>
        <w:rPr>
          <w:rFonts w:ascii="Times New Roman" w:hAnsi="Times New Roman"/>
          <w:sz w:val="24"/>
        </w:rPr>
      </w:pPr>
    </w:p>
    <w:p w:rsidR="00D36B57" w:rsidRDefault="00D6620A" w:rsidP="001E5A4D">
      <w:pPr>
        <w:spacing w:line="360" w:lineRule="auto"/>
        <w:rPr>
          <w:rFonts w:ascii="Times New Roman" w:hAnsi="Times New Roman"/>
          <w:sz w:val="24"/>
        </w:rPr>
      </w:pPr>
      <w:r>
        <w:rPr>
          <w:rFonts w:ascii="Times New Roman" w:hAnsi="Times New Roman"/>
          <w:sz w:val="24"/>
        </w:rPr>
        <w:tab/>
      </w:r>
      <w:r w:rsidR="001E5A4D">
        <w:rPr>
          <w:rFonts w:ascii="Times New Roman" w:hAnsi="Times New Roman"/>
          <w:sz w:val="24"/>
        </w:rPr>
        <w:t>Así pues</w:t>
      </w:r>
      <w:r w:rsidR="00220915">
        <w:rPr>
          <w:rFonts w:ascii="Times New Roman" w:hAnsi="Times New Roman"/>
          <w:sz w:val="24"/>
        </w:rPr>
        <w:t xml:space="preserve">, </w:t>
      </w:r>
      <w:r w:rsidR="009D51ED">
        <w:rPr>
          <w:rFonts w:ascii="Times New Roman" w:hAnsi="Times New Roman"/>
          <w:sz w:val="24"/>
        </w:rPr>
        <w:t>enrolar</w:t>
      </w:r>
      <w:r w:rsidR="00220915">
        <w:rPr>
          <w:rFonts w:ascii="Times New Roman" w:hAnsi="Times New Roman"/>
          <w:sz w:val="24"/>
        </w:rPr>
        <w:t xml:space="preserve"> a las mujeres dentro de </w:t>
      </w:r>
      <w:r w:rsidR="007C0E2D">
        <w:rPr>
          <w:rFonts w:ascii="Times New Roman" w:hAnsi="Times New Roman"/>
          <w:sz w:val="24"/>
        </w:rPr>
        <w:t>las organizaciones terroristas</w:t>
      </w:r>
      <w:r w:rsidR="00220915">
        <w:rPr>
          <w:rFonts w:ascii="Times New Roman" w:hAnsi="Times New Roman"/>
          <w:sz w:val="24"/>
        </w:rPr>
        <w:t xml:space="preserve"> se convierte en una estrategia ganar-</w:t>
      </w:r>
      <w:r w:rsidR="00220915" w:rsidRPr="007C0E2D">
        <w:rPr>
          <w:rFonts w:ascii="Times New Roman" w:hAnsi="Times New Roman"/>
          <w:sz w:val="24"/>
        </w:rPr>
        <w:t>ganar</w:t>
      </w:r>
      <w:r w:rsidR="007C0E2D">
        <w:rPr>
          <w:rFonts w:ascii="Times New Roman" w:hAnsi="Times New Roman"/>
          <w:sz w:val="24"/>
        </w:rPr>
        <w:t xml:space="preserve">, pues: </w:t>
      </w:r>
    </w:p>
    <w:p w:rsidR="00D36B57" w:rsidRDefault="00D36B57" w:rsidP="00D6620A">
      <w:pPr>
        <w:rPr>
          <w:rFonts w:ascii="Times New Roman" w:hAnsi="Times New Roman"/>
          <w:sz w:val="24"/>
        </w:rPr>
      </w:pPr>
    </w:p>
    <w:p w:rsidR="00D36B57" w:rsidRDefault="001E5A4D" w:rsidP="00D36B57">
      <w:pPr>
        <w:numPr>
          <w:ilvl w:val="0"/>
          <w:numId w:val="19"/>
        </w:numPr>
        <w:tabs>
          <w:tab w:val="clear" w:pos="780"/>
          <w:tab w:val="num" w:pos="360"/>
        </w:tabs>
        <w:spacing w:line="360" w:lineRule="auto"/>
        <w:ind w:left="360"/>
        <w:rPr>
          <w:rFonts w:ascii="Times New Roman" w:hAnsi="Times New Roman"/>
          <w:sz w:val="24"/>
        </w:rPr>
      </w:pPr>
      <w:r>
        <w:rPr>
          <w:rFonts w:ascii="Times New Roman" w:hAnsi="Times New Roman"/>
          <w:sz w:val="24"/>
        </w:rPr>
        <w:t>Acceden con mayor facilidad</w:t>
      </w:r>
      <w:r w:rsidR="00220915">
        <w:rPr>
          <w:rFonts w:ascii="Times New Roman" w:hAnsi="Times New Roman"/>
          <w:sz w:val="24"/>
        </w:rPr>
        <w:t xml:space="preserve"> en las defensas del enemigo</w:t>
      </w:r>
      <w:r w:rsidR="009D51ED">
        <w:rPr>
          <w:rFonts w:ascii="Times New Roman" w:hAnsi="Times New Roman"/>
          <w:sz w:val="24"/>
        </w:rPr>
        <w:t>. E</w:t>
      </w:r>
      <w:r>
        <w:rPr>
          <w:rFonts w:ascii="Times New Roman" w:hAnsi="Times New Roman"/>
          <w:sz w:val="24"/>
        </w:rPr>
        <w:t>n</w:t>
      </w:r>
      <w:r w:rsidR="009D51ED">
        <w:rPr>
          <w:rFonts w:ascii="Times New Roman" w:hAnsi="Times New Roman"/>
          <w:sz w:val="24"/>
        </w:rPr>
        <w:t xml:space="preserve"> sociedades conservadoras</w:t>
      </w:r>
      <w:r w:rsidR="00D36B57">
        <w:rPr>
          <w:rFonts w:ascii="Times New Roman" w:hAnsi="Times New Roman"/>
          <w:sz w:val="24"/>
        </w:rPr>
        <w:t xml:space="preserve"> donde las normas culturales </w:t>
      </w:r>
      <w:r w:rsidR="00091656">
        <w:rPr>
          <w:rFonts w:ascii="Times New Roman" w:hAnsi="Times New Roman"/>
          <w:sz w:val="24"/>
        </w:rPr>
        <w:t>impiden realizar registros invasivos a las mujeres</w:t>
      </w:r>
      <w:r w:rsidR="00D36B57">
        <w:rPr>
          <w:rFonts w:ascii="Times New Roman" w:hAnsi="Times New Roman"/>
          <w:sz w:val="24"/>
        </w:rPr>
        <w:t xml:space="preserve">, </w:t>
      </w:r>
      <w:r>
        <w:rPr>
          <w:rFonts w:ascii="Times New Roman" w:hAnsi="Times New Roman"/>
          <w:sz w:val="24"/>
        </w:rPr>
        <w:t xml:space="preserve">ocultan fácilmente </w:t>
      </w:r>
      <w:r w:rsidR="00D36B57">
        <w:rPr>
          <w:rFonts w:ascii="Times New Roman" w:hAnsi="Times New Roman"/>
          <w:sz w:val="24"/>
        </w:rPr>
        <w:t>en sus ropas armas y explosivos.</w:t>
      </w:r>
    </w:p>
    <w:p w:rsidR="00D36B57" w:rsidRDefault="00D36B57" w:rsidP="00D6620A">
      <w:pPr>
        <w:rPr>
          <w:rFonts w:ascii="Times New Roman" w:hAnsi="Times New Roman"/>
          <w:sz w:val="24"/>
        </w:rPr>
      </w:pPr>
    </w:p>
    <w:p w:rsidR="00D36B57" w:rsidRDefault="00D36B57" w:rsidP="00D36B57">
      <w:pPr>
        <w:numPr>
          <w:ilvl w:val="0"/>
          <w:numId w:val="19"/>
        </w:numPr>
        <w:tabs>
          <w:tab w:val="clear" w:pos="780"/>
          <w:tab w:val="num" w:pos="360"/>
        </w:tabs>
        <w:spacing w:line="360" w:lineRule="auto"/>
        <w:ind w:left="360"/>
        <w:rPr>
          <w:rFonts w:ascii="Times New Roman" w:hAnsi="Times New Roman"/>
          <w:sz w:val="24"/>
        </w:rPr>
      </w:pPr>
      <w:r>
        <w:rPr>
          <w:rFonts w:ascii="Times New Roman" w:hAnsi="Times New Roman"/>
          <w:sz w:val="24"/>
        </w:rPr>
        <w:t xml:space="preserve">La presencia de la mujer como pareja, facilita el despiste y evita la detención de un hombre buscado por las autoridades. </w:t>
      </w:r>
    </w:p>
    <w:p w:rsidR="00D36B57" w:rsidRDefault="00D36B57" w:rsidP="00D36B57">
      <w:pPr>
        <w:rPr>
          <w:rFonts w:ascii="Times New Roman" w:hAnsi="Times New Roman"/>
          <w:sz w:val="24"/>
        </w:rPr>
      </w:pPr>
    </w:p>
    <w:p w:rsidR="003701B2" w:rsidRDefault="00D36B57" w:rsidP="00D36B57">
      <w:pPr>
        <w:numPr>
          <w:ilvl w:val="0"/>
          <w:numId w:val="19"/>
        </w:numPr>
        <w:tabs>
          <w:tab w:val="clear" w:pos="780"/>
          <w:tab w:val="num" w:pos="360"/>
        </w:tabs>
        <w:spacing w:line="360" w:lineRule="auto"/>
        <w:ind w:left="360"/>
        <w:rPr>
          <w:rFonts w:ascii="Times New Roman" w:hAnsi="Times New Roman"/>
          <w:sz w:val="24"/>
        </w:rPr>
      </w:pPr>
      <w:r>
        <w:rPr>
          <w:rFonts w:ascii="Times New Roman" w:hAnsi="Times New Roman"/>
          <w:sz w:val="24"/>
        </w:rPr>
        <w:t xml:space="preserve">Son más mediáticas, porque </w:t>
      </w:r>
      <w:r w:rsidR="00A54269">
        <w:rPr>
          <w:rFonts w:ascii="Times New Roman" w:hAnsi="Times New Roman"/>
          <w:sz w:val="24"/>
        </w:rPr>
        <w:t>sorprende más a la sociedad que una mujer mate.</w:t>
      </w:r>
      <w:r>
        <w:rPr>
          <w:rFonts w:ascii="Times New Roman" w:hAnsi="Times New Roman"/>
          <w:sz w:val="24"/>
        </w:rPr>
        <w:t xml:space="preserve"> Al ser c</w:t>
      </w:r>
      <w:r w:rsidR="00A54269">
        <w:rPr>
          <w:rFonts w:ascii="Times New Roman" w:hAnsi="Times New Roman"/>
          <w:sz w:val="24"/>
        </w:rPr>
        <w:t>onsideradas como criadoras y no como destructoras</w:t>
      </w:r>
      <w:r w:rsidR="009D51ED">
        <w:rPr>
          <w:rFonts w:ascii="Times New Roman" w:hAnsi="Times New Roman"/>
          <w:sz w:val="24"/>
        </w:rPr>
        <w:t>,</w:t>
      </w:r>
      <w:r w:rsidR="00A54269">
        <w:rPr>
          <w:rFonts w:ascii="Times New Roman" w:hAnsi="Times New Roman"/>
          <w:sz w:val="24"/>
        </w:rPr>
        <w:t xml:space="preserve"> son vistas como demasiado “blandas” y vulnerables para el terrorismo. </w:t>
      </w:r>
      <w:r>
        <w:rPr>
          <w:rFonts w:ascii="Times New Roman" w:hAnsi="Times New Roman"/>
          <w:sz w:val="24"/>
        </w:rPr>
        <w:t>Lo</w:t>
      </w:r>
      <w:r w:rsidR="00A54269">
        <w:rPr>
          <w:rFonts w:ascii="Times New Roman" w:hAnsi="Times New Roman"/>
          <w:sz w:val="24"/>
        </w:rPr>
        <w:t xml:space="preserve">s medios comunicación asumen que tienen que estar más deprimidas, más locas, tienen que ser </w:t>
      </w:r>
      <w:proofErr w:type="gramStart"/>
      <w:r w:rsidR="00A54269">
        <w:rPr>
          <w:rFonts w:ascii="Times New Roman" w:hAnsi="Times New Roman"/>
          <w:sz w:val="24"/>
        </w:rPr>
        <w:t>más suicidas o más psicopáticas</w:t>
      </w:r>
      <w:proofErr w:type="gramEnd"/>
      <w:r w:rsidR="00A54269">
        <w:rPr>
          <w:rFonts w:ascii="Times New Roman" w:hAnsi="Times New Roman"/>
          <w:sz w:val="24"/>
        </w:rPr>
        <w:t xml:space="preserve"> que los hombres que realizan los mismos actos. </w:t>
      </w:r>
    </w:p>
    <w:p w:rsidR="00F20934" w:rsidRDefault="003701B2" w:rsidP="00D36B57">
      <w:pPr>
        <w:numPr>
          <w:ilvl w:val="0"/>
          <w:numId w:val="19"/>
        </w:numPr>
        <w:tabs>
          <w:tab w:val="clear" w:pos="780"/>
          <w:tab w:val="num" w:pos="360"/>
        </w:tabs>
        <w:spacing w:line="360" w:lineRule="auto"/>
        <w:ind w:left="360"/>
        <w:rPr>
          <w:rFonts w:ascii="Times New Roman" w:hAnsi="Times New Roman"/>
          <w:sz w:val="24"/>
        </w:rPr>
      </w:pPr>
      <w:r>
        <w:rPr>
          <w:rFonts w:ascii="Times New Roman" w:hAnsi="Times New Roman"/>
          <w:sz w:val="24"/>
        </w:rPr>
        <w:t>A</w:t>
      </w:r>
      <w:r w:rsidR="00A87A79">
        <w:rPr>
          <w:rFonts w:ascii="Times New Roman" w:hAnsi="Times New Roman"/>
          <w:sz w:val="24"/>
        </w:rPr>
        <w:t>provech</w:t>
      </w:r>
      <w:r w:rsidR="009D51ED">
        <w:rPr>
          <w:rFonts w:ascii="Times New Roman" w:hAnsi="Times New Roman"/>
          <w:sz w:val="24"/>
        </w:rPr>
        <w:t>an mucho más el factor sorpresa</w:t>
      </w:r>
      <w:r w:rsidR="00A87A79">
        <w:rPr>
          <w:rFonts w:ascii="Times New Roman" w:hAnsi="Times New Roman"/>
          <w:sz w:val="24"/>
        </w:rPr>
        <w:t xml:space="preserve"> consiguiendo ser más letales. Así, consiguen ser más eficaces a la hora de llegar a sus objetivos, y conseguir tasas más altas de muertos que los hombres</w:t>
      </w:r>
      <w:r w:rsidR="00D6620A">
        <w:rPr>
          <w:rFonts w:ascii="Times New Roman" w:hAnsi="Times New Roman"/>
          <w:sz w:val="24"/>
        </w:rPr>
        <w:t>.</w:t>
      </w:r>
      <w:r w:rsidR="00A87A79">
        <w:rPr>
          <w:rFonts w:ascii="Times New Roman" w:hAnsi="Times New Roman"/>
          <w:sz w:val="24"/>
        </w:rPr>
        <w:t xml:space="preserve"> (Bloom, 2011)</w:t>
      </w:r>
      <w:r w:rsidR="00DE5E35">
        <w:rPr>
          <w:rFonts w:ascii="Times New Roman" w:hAnsi="Times New Roman"/>
          <w:sz w:val="24"/>
        </w:rPr>
        <w:t>.</w:t>
      </w:r>
    </w:p>
    <w:p w:rsidR="003701B2" w:rsidRPr="0031327F" w:rsidRDefault="003701B2" w:rsidP="00672817">
      <w:pPr>
        <w:pStyle w:val="Ttulo3"/>
        <w:spacing w:line="360" w:lineRule="auto"/>
        <w:ind w:firstLine="708"/>
        <w:rPr>
          <w:rFonts w:ascii="Times New Roman" w:hAnsi="Times New Roman"/>
          <w:sz w:val="24"/>
          <w:szCs w:val="24"/>
        </w:rPr>
      </w:pPr>
      <w:bookmarkStart w:id="21" w:name="_Toc32339780"/>
      <w:bookmarkStart w:id="22" w:name="_Toc35947318"/>
      <w:r w:rsidRPr="0031327F">
        <w:rPr>
          <w:rFonts w:ascii="Times New Roman" w:hAnsi="Times New Roman"/>
          <w:sz w:val="24"/>
          <w:szCs w:val="24"/>
        </w:rPr>
        <w:lastRenderedPageBreak/>
        <w:t>3.3.</w:t>
      </w:r>
      <w:r w:rsidR="0031327F">
        <w:rPr>
          <w:rFonts w:ascii="Times New Roman" w:hAnsi="Times New Roman"/>
          <w:sz w:val="24"/>
          <w:szCs w:val="24"/>
        </w:rPr>
        <w:t>1</w:t>
      </w:r>
      <w:r w:rsidRPr="0031327F">
        <w:rPr>
          <w:rFonts w:ascii="Times New Roman" w:hAnsi="Times New Roman"/>
          <w:sz w:val="24"/>
          <w:szCs w:val="24"/>
        </w:rPr>
        <w:t xml:space="preserve"> Perfil de la mujer Yihadista.</w:t>
      </w:r>
      <w:bookmarkEnd w:id="21"/>
      <w:bookmarkEnd w:id="22"/>
    </w:p>
    <w:p w:rsidR="003701B2" w:rsidRDefault="003C3E52" w:rsidP="0031327F">
      <w:pPr>
        <w:spacing w:line="360" w:lineRule="auto"/>
        <w:rPr>
          <w:rFonts w:ascii="Times New Roman" w:hAnsi="Times New Roman"/>
          <w:sz w:val="24"/>
        </w:rPr>
      </w:pPr>
      <w:r>
        <w:rPr>
          <w:rFonts w:ascii="Times New Roman" w:hAnsi="Times New Roman"/>
          <w:bCs/>
          <w:sz w:val="24"/>
        </w:rPr>
        <w:t xml:space="preserve">Los datos descritos a continuación son obtenidos de las investigaciones de </w:t>
      </w:r>
      <w:r>
        <w:rPr>
          <w:rFonts w:ascii="Times New Roman" w:hAnsi="Times New Roman"/>
          <w:sz w:val="24"/>
        </w:rPr>
        <w:t>Reinares</w:t>
      </w:r>
      <w:r w:rsidRPr="00D6620A">
        <w:rPr>
          <w:rFonts w:ascii="Times New Roman" w:hAnsi="Times New Roman"/>
          <w:sz w:val="24"/>
        </w:rPr>
        <w:t xml:space="preserve">, </w:t>
      </w:r>
      <w:r w:rsidR="002D6067" w:rsidRPr="002D6067">
        <w:rPr>
          <w:rFonts w:ascii="Times New Roman" w:hAnsi="Times New Roman"/>
          <w:i/>
          <w:sz w:val="24"/>
        </w:rPr>
        <w:t>et al.,</w:t>
      </w:r>
      <w:r>
        <w:rPr>
          <w:rFonts w:ascii="Times New Roman" w:hAnsi="Times New Roman"/>
          <w:sz w:val="24"/>
        </w:rPr>
        <w:t xml:space="preserve"> (201</w:t>
      </w:r>
      <w:r w:rsidR="00782A25">
        <w:rPr>
          <w:rFonts w:ascii="Times New Roman" w:hAnsi="Times New Roman"/>
          <w:sz w:val="24"/>
        </w:rPr>
        <w:t>9</w:t>
      </w:r>
      <w:r>
        <w:rPr>
          <w:rFonts w:ascii="Times New Roman" w:hAnsi="Times New Roman"/>
          <w:sz w:val="24"/>
        </w:rPr>
        <w:t xml:space="preserve">), </w:t>
      </w:r>
      <w:proofErr w:type="spellStart"/>
      <w:r w:rsidRPr="007C0E2D">
        <w:rPr>
          <w:rFonts w:ascii="Times New Roman" w:hAnsi="Times New Roman"/>
          <w:sz w:val="24"/>
        </w:rPr>
        <w:t>Tr</w:t>
      </w:r>
      <w:r w:rsidR="00054814">
        <w:rPr>
          <w:rFonts w:ascii="Times New Roman" w:hAnsi="Times New Roman"/>
          <w:sz w:val="24"/>
        </w:rPr>
        <w:t>e</w:t>
      </w:r>
      <w:r w:rsidRPr="007C0E2D">
        <w:rPr>
          <w:rFonts w:ascii="Times New Roman" w:hAnsi="Times New Roman"/>
          <w:sz w:val="24"/>
        </w:rPr>
        <w:t>spaderne</w:t>
      </w:r>
      <w:proofErr w:type="spellEnd"/>
      <w:r w:rsidRPr="007C0E2D">
        <w:rPr>
          <w:rFonts w:ascii="Times New Roman" w:hAnsi="Times New Roman"/>
          <w:sz w:val="24"/>
        </w:rPr>
        <w:t xml:space="preserve"> y Garriga (2018), y </w:t>
      </w:r>
      <w:r w:rsidR="00D6620A" w:rsidRPr="007C0E2D">
        <w:rPr>
          <w:rFonts w:ascii="Times New Roman" w:hAnsi="Times New Roman"/>
          <w:sz w:val="24"/>
        </w:rPr>
        <w:t>García</w:t>
      </w:r>
      <w:r w:rsidRPr="007C0E2D">
        <w:rPr>
          <w:rFonts w:ascii="Times New Roman" w:hAnsi="Times New Roman"/>
          <w:sz w:val="24"/>
        </w:rPr>
        <w:t>-Calvo (201</w:t>
      </w:r>
      <w:r w:rsidR="005A12AC">
        <w:rPr>
          <w:rFonts w:ascii="Times New Roman" w:hAnsi="Times New Roman"/>
          <w:sz w:val="24"/>
        </w:rPr>
        <w:t>5b</w:t>
      </w:r>
      <w:r w:rsidRPr="007C0E2D">
        <w:rPr>
          <w:rFonts w:ascii="Times New Roman" w:hAnsi="Times New Roman"/>
          <w:sz w:val="24"/>
        </w:rPr>
        <w:t xml:space="preserve">), </w:t>
      </w:r>
      <w:r w:rsidR="00D6620A">
        <w:rPr>
          <w:rFonts w:ascii="Times New Roman" w:hAnsi="Times New Roman"/>
          <w:sz w:val="24"/>
        </w:rPr>
        <w:t>y</w:t>
      </w:r>
      <w:r w:rsidR="007C0E2D">
        <w:rPr>
          <w:rFonts w:ascii="Times New Roman" w:hAnsi="Times New Roman"/>
          <w:sz w:val="24"/>
        </w:rPr>
        <w:t xml:space="preserve"> la base </w:t>
      </w:r>
      <w:r w:rsidR="003701B2" w:rsidRPr="007C0E2D">
        <w:rPr>
          <w:rFonts w:ascii="Times New Roman" w:hAnsi="Times New Roman"/>
          <w:bCs/>
          <w:sz w:val="24"/>
        </w:rPr>
        <w:t xml:space="preserve">de </w:t>
      </w:r>
      <w:r w:rsidR="003E0580" w:rsidRPr="007C0E2D">
        <w:rPr>
          <w:rFonts w:ascii="Times New Roman" w:hAnsi="Times New Roman"/>
          <w:bCs/>
          <w:sz w:val="24"/>
        </w:rPr>
        <w:t>datos Elcano sobre Yihadistas en España (BDEYE</w:t>
      </w:r>
      <w:r w:rsidR="003E0580">
        <w:rPr>
          <w:rFonts w:ascii="Times New Roman" w:hAnsi="Times New Roman"/>
          <w:bCs/>
          <w:sz w:val="24"/>
        </w:rPr>
        <w:t>)</w:t>
      </w:r>
      <w:r>
        <w:rPr>
          <w:rFonts w:ascii="Times New Roman" w:hAnsi="Times New Roman"/>
          <w:bCs/>
          <w:sz w:val="24"/>
        </w:rPr>
        <w:t xml:space="preserve">. </w:t>
      </w:r>
    </w:p>
    <w:p w:rsidR="003701B2" w:rsidRPr="003701B2" w:rsidRDefault="003701B2" w:rsidP="00D6620A">
      <w:pPr>
        <w:rPr>
          <w:rFonts w:ascii="Times New Roman" w:hAnsi="Times New Roman"/>
          <w:color w:val="3366FF"/>
          <w:sz w:val="24"/>
        </w:rPr>
      </w:pPr>
    </w:p>
    <w:p w:rsidR="003701B2" w:rsidRPr="007C3D40" w:rsidRDefault="006D772A" w:rsidP="006D772A">
      <w:pPr>
        <w:spacing w:line="360" w:lineRule="auto"/>
        <w:ind w:firstLine="708"/>
        <w:rPr>
          <w:rFonts w:ascii="Times New Roman" w:hAnsi="Times New Roman"/>
          <w:bCs/>
          <w:color w:val="000000"/>
          <w:sz w:val="24"/>
        </w:rPr>
      </w:pPr>
      <w:r w:rsidRPr="007C3D40">
        <w:rPr>
          <w:rFonts w:ascii="Times New Roman" w:hAnsi="Times New Roman"/>
          <w:b/>
          <w:color w:val="000000"/>
          <w:sz w:val="24"/>
        </w:rPr>
        <w:t xml:space="preserve">a) </w:t>
      </w:r>
      <w:r w:rsidR="00D61032" w:rsidRPr="007C3D40">
        <w:rPr>
          <w:rFonts w:ascii="Times New Roman" w:hAnsi="Times New Roman"/>
          <w:b/>
          <w:color w:val="000000"/>
          <w:sz w:val="24"/>
        </w:rPr>
        <w:t>E</w:t>
      </w:r>
      <w:r w:rsidR="003701B2" w:rsidRPr="007C3D40">
        <w:rPr>
          <w:rFonts w:ascii="Times New Roman" w:hAnsi="Times New Roman"/>
          <w:b/>
          <w:color w:val="000000"/>
          <w:sz w:val="24"/>
        </w:rPr>
        <w:t xml:space="preserve">dad: </w:t>
      </w:r>
      <w:r w:rsidR="003701B2" w:rsidRPr="007C3D40">
        <w:rPr>
          <w:rFonts w:ascii="Times New Roman" w:hAnsi="Times New Roman"/>
          <w:color w:val="000000"/>
          <w:sz w:val="24"/>
        </w:rPr>
        <w:t>e</w:t>
      </w:r>
      <w:r w:rsidR="003701B2" w:rsidRPr="007C3D40">
        <w:rPr>
          <w:rFonts w:ascii="Times New Roman" w:hAnsi="Times New Roman"/>
          <w:bCs/>
          <w:color w:val="000000"/>
          <w:sz w:val="24"/>
        </w:rPr>
        <w:t>l rango de edad mayoritario para el momento de su detención se encuentra entre los 19 a 23 años</w:t>
      </w:r>
      <w:r w:rsidR="003C3E52" w:rsidRPr="007C3D40">
        <w:rPr>
          <w:rFonts w:ascii="Times New Roman" w:hAnsi="Times New Roman"/>
          <w:bCs/>
          <w:color w:val="000000"/>
          <w:sz w:val="24"/>
        </w:rPr>
        <w:t xml:space="preserve"> para un 47,9%. </w:t>
      </w:r>
    </w:p>
    <w:p w:rsidR="003701B2" w:rsidRPr="007C3D40" w:rsidRDefault="003701B2" w:rsidP="003701B2">
      <w:pPr>
        <w:rPr>
          <w:rFonts w:ascii="Times New Roman" w:hAnsi="Times New Roman"/>
          <w:bCs/>
          <w:color w:val="000000"/>
          <w:sz w:val="24"/>
        </w:rPr>
      </w:pPr>
    </w:p>
    <w:p w:rsidR="00D61032" w:rsidRPr="007C3D40" w:rsidRDefault="003701B2"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 xml:space="preserve">b) Estado civil: </w:t>
      </w:r>
      <w:r w:rsidR="00D61032" w:rsidRPr="007C3D40">
        <w:rPr>
          <w:rFonts w:ascii="Times New Roman" w:hAnsi="Times New Roman"/>
          <w:color w:val="000000"/>
          <w:sz w:val="24"/>
        </w:rPr>
        <w:t xml:space="preserve">45% </w:t>
      </w:r>
      <w:r w:rsidR="00D6620A">
        <w:rPr>
          <w:rFonts w:ascii="Times New Roman" w:hAnsi="Times New Roman"/>
          <w:color w:val="000000"/>
          <w:sz w:val="24"/>
        </w:rPr>
        <w:t>son</w:t>
      </w:r>
      <w:r w:rsidR="00D61032" w:rsidRPr="007C3D40">
        <w:rPr>
          <w:rFonts w:ascii="Times New Roman" w:hAnsi="Times New Roman"/>
          <w:color w:val="000000"/>
          <w:sz w:val="24"/>
        </w:rPr>
        <w:t xml:space="preserve"> solteras, 25% casadas y el 10% viudas</w:t>
      </w:r>
      <w:r w:rsidR="008A3FA4">
        <w:rPr>
          <w:rFonts w:ascii="Times New Roman" w:hAnsi="Times New Roman"/>
          <w:color w:val="000000"/>
          <w:sz w:val="24"/>
        </w:rPr>
        <w:t xml:space="preserve">. </w:t>
      </w:r>
      <w:r w:rsidR="00D93A94" w:rsidRPr="007C3D40">
        <w:rPr>
          <w:rFonts w:ascii="Times New Roman" w:hAnsi="Times New Roman"/>
          <w:color w:val="000000"/>
          <w:sz w:val="24"/>
        </w:rPr>
        <w:t xml:space="preserve">Los datos de </w:t>
      </w:r>
      <w:proofErr w:type="spellStart"/>
      <w:r w:rsidR="00054814">
        <w:rPr>
          <w:rFonts w:ascii="Times New Roman" w:hAnsi="Times New Roman"/>
          <w:color w:val="000000"/>
          <w:sz w:val="24"/>
        </w:rPr>
        <w:t>Trespaderne</w:t>
      </w:r>
      <w:proofErr w:type="spellEnd"/>
      <w:r w:rsidR="00054814">
        <w:rPr>
          <w:rFonts w:ascii="Times New Roman" w:hAnsi="Times New Roman"/>
          <w:color w:val="000000"/>
          <w:sz w:val="24"/>
        </w:rPr>
        <w:t xml:space="preserve"> y Garriga</w:t>
      </w:r>
      <w:r w:rsidR="00D93A94" w:rsidRPr="007C3D40">
        <w:rPr>
          <w:rFonts w:ascii="Times New Roman" w:hAnsi="Times New Roman"/>
          <w:color w:val="000000"/>
          <w:sz w:val="24"/>
        </w:rPr>
        <w:t xml:space="preserve"> (2018) describen un 57,1% de solteras</w:t>
      </w:r>
      <w:r w:rsidR="003B6A59" w:rsidRPr="007C3D40">
        <w:rPr>
          <w:rFonts w:ascii="Times New Roman" w:hAnsi="Times New Roman"/>
          <w:color w:val="000000"/>
          <w:sz w:val="24"/>
        </w:rPr>
        <w:t xml:space="preserve">. </w:t>
      </w:r>
      <w:r w:rsidR="00D61032" w:rsidRPr="007C3D40">
        <w:rPr>
          <w:rFonts w:ascii="Times New Roman" w:hAnsi="Times New Roman"/>
          <w:color w:val="000000"/>
          <w:sz w:val="24"/>
        </w:rPr>
        <w:t>Esto resulta relevante</w:t>
      </w:r>
      <w:r w:rsidR="00D6620A">
        <w:rPr>
          <w:rFonts w:ascii="Times New Roman" w:hAnsi="Times New Roman"/>
          <w:color w:val="000000"/>
          <w:sz w:val="24"/>
        </w:rPr>
        <w:t>,</w:t>
      </w:r>
      <w:r w:rsidR="00D61032" w:rsidRPr="007C3D40">
        <w:rPr>
          <w:rFonts w:ascii="Times New Roman" w:hAnsi="Times New Roman"/>
          <w:color w:val="000000"/>
          <w:sz w:val="24"/>
        </w:rPr>
        <w:t xml:space="preserve"> pues uno de los motivos generales de radicalización en mujer</w:t>
      </w:r>
      <w:r w:rsidR="009D51ED">
        <w:rPr>
          <w:rFonts w:ascii="Times New Roman" w:hAnsi="Times New Roman"/>
          <w:color w:val="000000"/>
          <w:sz w:val="24"/>
        </w:rPr>
        <w:t>es</w:t>
      </w:r>
      <w:r w:rsidR="00D61032" w:rsidRPr="007C3D40">
        <w:rPr>
          <w:rFonts w:ascii="Times New Roman" w:hAnsi="Times New Roman"/>
          <w:color w:val="000000"/>
          <w:sz w:val="24"/>
        </w:rPr>
        <w:t xml:space="preserve"> </w:t>
      </w:r>
      <w:r w:rsidR="008A3FA4">
        <w:rPr>
          <w:rFonts w:ascii="Times New Roman" w:hAnsi="Times New Roman"/>
          <w:color w:val="000000"/>
          <w:sz w:val="24"/>
        </w:rPr>
        <w:t>e</w:t>
      </w:r>
      <w:r w:rsidR="00D61032" w:rsidRPr="007C3D40">
        <w:rPr>
          <w:rFonts w:ascii="Times New Roman" w:hAnsi="Times New Roman"/>
          <w:color w:val="000000"/>
          <w:sz w:val="24"/>
        </w:rPr>
        <w:t>s la promesa de casarse con un combatiente yihadista.</w:t>
      </w:r>
    </w:p>
    <w:p w:rsidR="003B6A59" w:rsidRPr="007C3D40" w:rsidRDefault="003B6A59" w:rsidP="00D6620A">
      <w:pPr>
        <w:rPr>
          <w:rFonts w:ascii="Times New Roman" w:hAnsi="Times New Roman"/>
          <w:color w:val="000000"/>
          <w:sz w:val="24"/>
        </w:rPr>
      </w:pPr>
      <w:r w:rsidRPr="007C3D40">
        <w:rPr>
          <w:rFonts w:ascii="Times New Roman" w:hAnsi="Times New Roman"/>
          <w:color w:val="000000"/>
          <w:sz w:val="24"/>
        </w:rPr>
        <w:t xml:space="preserve"> </w:t>
      </w:r>
    </w:p>
    <w:p w:rsidR="009C221D" w:rsidRPr="007C3D40" w:rsidRDefault="003B6A59"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c) Hijos</w:t>
      </w:r>
      <w:r w:rsidRPr="007C3D40">
        <w:rPr>
          <w:rFonts w:ascii="Times New Roman" w:hAnsi="Times New Roman"/>
          <w:color w:val="000000"/>
          <w:sz w:val="24"/>
        </w:rPr>
        <w:t xml:space="preserve">: </w:t>
      </w:r>
      <w:r w:rsidR="00D61032" w:rsidRPr="007C3D40">
        <w:rPr>
          <w:rFonts w:ascii="Times New Roman" w:hAnsi="Times New Roman"/>
          <w:color w:val="000000"/>
          <w:sz w:val="24"/>
        </w:rPr>
        <w:t xml:space="preserve">el </w:t>
      </w:r>
      <w:r w:rsidRPr="007C3D40">
        <w:rPr>
          <w:rFonts w:ascii="Times New Roman" w:hAnsi="Times New Roman"/>
          <w:color w:val="000000"/>
          <w:sz w:val="24"/>
        </w:rPr>
        <w:t>8</w:t>
      </w:r>
      <w:r w:rsidR="00D93A94" w:rsidRPr="007C3D40">
        <w:rPr>
          <w:rFonts w:ascii="Times New Roman" w:hAnsi="Times New Roman"/>
          <w:color w:val="000000"/>
          <w:sz w:val="24"/>
        </w:rPr>
        <w:t>1% no tenían hijos</w:t>
      </w:r>
      <w:r w:rsidR="00D6620A">
        <w:rPr>
          <w:rFonts w:ascii="Times New Roman" w:hAnsi="Times New Roman"/>
          <w:color w:val="000000"/>
          <w:sz w:val="24"/>
        </w:rPr>
        <w:t>,</w:t>
      </w:r>
      <w:r w:rsidRPr="007C3D40">
        <w:rPr>
          <w:rFonts w:ascii="Times New Roman" w:hAnsi="Times New Roman"/>
          <w:color w:val="000000"/>
          <w:sz w:val="24"/>
        </w:rPr>
        <w:t xml:space="preserve"> 14,3% tenía un único hijo</w:t>
      </w:r>
      <w:r w:rsidR="00D61032" w:rsidRPr="007C3D40">
        <w:rPr>
          <w:rFonts w:ascii="Times New Roman" w:hAnsi="Times New Roman"/>
          <w:color w:val="000000"/>
          <w:sz w:val="24"/>
        </w:rPr>
        <w:t xml:space="preserve"> y </w:t>
      </w:r>
      <w:r w:rsidR="00D93A94" w:rsidRPr="007C3D40">
        <w:rPr>
          <w:rFonts w:ascii="Times New Roman" w:hAnsi="Times New Roman"/>
          <w:color w:val="000000"/>
          <w:sz w:val="24"/>
        </w:rPr>
        <w:t xml:space="preserve">4,8% tenía </w:t>
      </w:r>
      <w:r w:rsidRPr="007C3D40">
        <w:rPr>
          <w:rFonts w:ascii="Times New Roman" w:hAnsi="Times New Roman"/>
          <w:color w:val="000000"/>
          <w:sz w:val="24"/>
        </w:rPr>
        <w:t>dos</w:t>
      </w:r>
      <w:r w:rsidR="005667B6" w:rsidRPr="007C3D40">
        <w:rPr>
          <w:rFonts w:ascii="Times New Roman" w:hAnsi="Times New Roman"/>
          <w:color w:val="000000"/>
          <w:sz w:val="24"/>
        </w:rPr>
        <w:t xml:space="preserve"> hijos</w:t>
      </w:r>
      <w:r w:rsidRPr="007C3D40">
        <w:rPr>
          <w:rFonts w:ascii="Times New Roman" w:hAnsi="Times New Roman"/>
          <w:color w:val="000000"/>
          <w:sz w:val="24"/>
        </w:rPr>
        <w:t>.</w:t>
      </w:r>
    </w:p>
    <w:p w:rsidR="005667B6" w:rsidRPr="007C3D40" w:rsidRDefault="005667B6" w:rsidP="009948D3">
      <w:pPr>
        <w:rPr>
          <w:rFonts w:ascii="Times New Roman" w:hAnsi="Times New Roman"/>
          <w:b/>
          <w:color w:val="000000"/>
          <w:sz w:val="24"/>
        </w:rPr>
      </w:pPr>
    </w:p>
    <w:p w:rsidR="005667B6" w:rsidRPr="007C3D40" w:rsidRDefault="005667B6"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 xml:space="preserve">d) Nacionalidad: </w:t>
      </w:r>
      <w:r w:rsidRPr="007C3D40">
        <w:rPr>
          <w:rFonts w:ascii="Times New Roman" w:hAnsi="Times New Roman"/>
          <w:color w:val="000000"/>
          <w:sz w:val="24"/>
        </w:rPr>
        <w:t xml:space="preserve">60,9% </w:t>
      </w:r>
      <w:r w:rsidR="00467944" w:rsidRPr="007C3D40">
        <w:rPr>
          <w:rFonts w:ascii="Times New Roman" w:hAnsi="Times New Roman"/>
          <w:color w:val="000000"/>
          <w:sz w:val="24"/>
        </w:rPr>
        <w:t xml:space="preserve">son </w:t>
      </w:r>
      <w:r w:rsidRPr="007C3D40">
        <w:rPr>
          <w:rFonts w:ascii="Times New Roman" w:hAnsi="Times New Roman"/>
          <w:color w:val="000000"/>
          <w:sz w:val="24"/>
        </w:rPr>
        <w:t>españolas</w:t>
      </w:r>
      <w:r w:rsidR="00467944" w:rsidRPr="007C3D40">
        <w:rPr>
          <w:rFonts w:ascii="Times New Roman" w:hAnsi="Times New Roman"/>
          <w:color w:val="000000"/>
          <w:sz w:val="24"/>
        </w:rPr>
        <w:t xml:space="preserve">, de las cuales el </w:t>
      </w:r>
      <w:r w:rsidR="00A230DC" w:rsidRPr="007C3D40">
        <w:rPr>
          <w:rFonts w:ascii="Times New Roman" w:hAnsi="Times New Roman"/>
          <w:color w:val="000000"/>
          <w:sz w:val="24"/>
        </w:rPr>
        <w:t xml:space="preserve">56,5% nacieron en España. </w:t>
      </w:r>
      <w:r w:rsidR="00467944" w:rsidRPr="007C3D40">
        <w:rPr>
          <w:rFonts w:ascii="Times New Roman" w:hAnsi="Times New Roman"/>
          <w:color w:val="000000"/>
          <w:sz w:val="24"/>
        </w:rPr>
        <w:t xml:space="preserve">Además, el </w:t>
      </w:r>
      <w:r w:rsidR="00A230DC" w:rsidRPr="007C3D40">
        <w:rPr>
          <w:rFonts w:ascii="Times New Roman" w:hAnsi="Times New Roman"/>
          <w:color w:val="000000"/>
          <w:sz w:val="24"/>
        </w:rPr>
        <w:t xml:space="preserve">65,2% son de segunda generación y </w:t>
      </w:r>
      <w:r w:rsidR="009948D3">
        <w:rPr>
          <w:rFonts w:ascii="Times New Roman" w:hAnsi="Times New Roman"/>
          <w:color w:val="000000"/>
          <w:sz w:val="24"/>
        </w:rPr>
        <w:t>nacieron principalmente en las Comunidades A</w:t>
      </w:r>
      <w:r w:rsidR="00A230DC" w:rsidRPr="007C3D40">
        <w:rPr>
          <w:rFonts w:ascii="Times New Roman" w:hAnsi="Times New Roman"/>
          <w:color w:val="000000"/>
          <w:sz w:val="24"/>
        </w:rPr>
        <w:t xml:space="preserve">utónomas de Melilla y Ceuta. </w:t>
      </w:r>
    </w:p>
    <w:p w:rsidR="005667B6" w:rsidRPr="007C3D40" w:rsidRDefault="005667B6" w:rsidP="005667B6">
      <w:pPr>
        <w:rPr>
          <w:rFonts w:ascii="Times New Roman" w:hAnsi="Times New Roman"/>
          <w:color w:val="000000"/>
          <w:sz w:val="24"/>
        </w:rPr>
      </w:pPr>
    </w:p>
    <w:p w:rsidR="00A719B8" w:rsidRPr="007C3D40" w:rsidRDefault="005667B6"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e) Estudios</w:t>
      </w:r>
      <w:r w:rsidR="00A719B8" w:rsidRPr="007C3D40">
        <w:rPr>
          <w:rFonts w:ascii="Times New Roman" w:hAnsi="Times New Roman"/>
          <w:b/>
          <w:color w:val="000000"/>
          <w:sz w:val="24"/>
        </w:rPr>
        <w:t>:</w:t>
      </w:r>
      <w:r w:rsidRPr="007C3D40">
        <w:rPr>
          <w:rFonts w:ascii="Times New Roman" w:hAnsi="Times New Roman"/>
          <w:b/>
          <w:color w:val="000000"/>
          <w:sz w:val="24"/>
        </w:rPr>
        <w:t xml:space="preserve"> </w:t>
      </w:r>
      <w:r w:rsidR="006D772A" w:rsidRPr="007C3D40">
        <w:rPr>
          <w:rFonts w:ascii="Times New Roman" w:hAnsi="Times New Roman"/>
          <w:bCs/>
          <w:color w:val="000000"/>
          <w:sz w:val="24"/>
        </w:rPr>
        <w:t>Ninguna era analfabeta. El</w:t>
      </w:r>
      <w:r w:rsidR="006D772A" w:rsidRPr="007C3D40">
        <w:rPr>
          <w:rFonts w:ascii="Times New Roman" w:hAnsi="Times New Roman"/>
          <w:b/>
          <w:color w:val="000000"/>
          <w:sz w:val="24"/>
        </w:rPr>
        <w:t xml:space="preserve"> </w:t>
      </w:r>
      <w:r w:rsidR="00921C1C" w:rsidRPr="007C3D40">
        <w:rPr>
          <w:rFonts w:ascii="Times New Roman" w:hAnsi="Times New Roman"/>
          <w:color w:val="000000"/>
          <w:sz w:val="24"/>
        </w:rPr>
        <w:t>87,5% habían alcanzado estudios secundarios</w:t>
      </w:r>
      <w:r w:rsidR="006D772A" w:rsidRPr="007C3D40">
        <w:rPr>
          <w:rFonts w:ascii="Times New Roman" w:hAnsi="Times New Roman"/>
          <w:color w:val="000000"/>
          <w:sz w:val="24"/>
        </w:rPr>
        <w:t xml:space="preserve"> y el </w:t>
      </w:r>
      <w:r w:rsidR="00921C1C" w:rsidRPr="007C3D40">
        <w:rPr>
          <w:rFonts w:ascii="Times New Roman" w:hAnsi="Times New Roman"/>
          <w:color w:val="000000"/>
          <w:sz w:val="24"/>
        </w:rPr>
        <w:t xml:space="preserve">6,3% tenía estudios superiores. </w:t>
      </w:r>
      <w:r w:rsidRPr="007C3D40">
        <w:rPr>
          <w:rFonts w:ascii="Times New Roman" w:hAnsi="Times New Roman"/>
          <w:color w:val="000000"/>
          <w:sz w:val="24"/>
        </w:rPr>
        <w:t xml:space="preserve"> </w:t>
      </w:r>
    </w:p>
    <w:p w:rsidR="00A719B8" w:rsidRPr="007C3D40" w:rsidRDefault="00A719B8" w:rsidP="00A719B8">
      <w:pPr>
        <w:rPr>
          <w:rFonts w:ascii="Times New Roman" w:hAnsi="Times New Roman"/>
          <w:color w:val="000000"/>
          <w:sz w:val="24"/>
        </w:rPr>
      </w:pPr>
    </w:p>
    <w:p w:rsidR="0079447C" w:rsidRPr="007C3D40" w:rsidRDefault="00A719B8"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f)</w:t>
      </w:r>
      <w:r w:rsidRPr="007C3D40">
        <w:rPr>
          <w:rFonts w:ascii="Times New Roman" w:hAnsi="Times New Roman"/>
          <w:color w:val="000000"/>
          <w:sz w:val="24"/>
        </w:rPr>
        <w:t xml:space="preserve"> </w:t>
      </w:r>
      <w:r w:rsidRPr="007C3D40">
        <w:rPr>
          <w:rFonts w:ascii="Times New Roman" w:hAnsi="Times New Roman"/>
          <w:b/>
          <w:color w:val="000000"/>
          <w:sz w:val="24"/>
        </w:rPr>
        <w:t>Ocupación:</w:t>
      </w:r>
      <w:r w:rsidR="006D772A" w:rsidRPr="007C3D40">
        <w:rPr>
          <w:rFonts w:ascii="Times New Roman" w:hAnsi="Times New Roman"/>
          <w:b/>
          <w:color w:val="000000"/>
          <w:sz w:val="24"/>
        </w:rPr>
        <w:t xml:space="preserve"> </w:t>
      </w:r>
      <w:r w:rsidR="006D772A" w:rsidRPr="007C3D40">
        <w:rPr>
          <w:rFonts w:ascii="Times New Roman" w:hAnsi="Times New Roman"/>
          <w:bCs/>
          <w:color w:val="000000"/>
          <w:sz w:val="24"/>
        </w:rPr>
        <w:t>el</w:t>
      </w:r>
      <w:r w:rsidR="006D772A" w:rsidRPr="007C3D40">
        <w:rPr>
          <w:rFonts w:ascii="Times New Roman" w:hAnsi="Times New Roman"/>
          <w:b/>
          <w:color w:val="000000"/>
          <w:sz w:val="24"/>
        </w:rPr>
        <w:t xml:space="preserve"> </w:t>
      </w:r>
      <w:r w:rsidR="005667B6" w:rsidRPr="007C3D40">
        <w:rPr>
          <w:rFonts w:ascii="Times New Roman" w:hAnsi="Times New Roman"/>
          <w:color w:val="000000"/>
          <w:sz w:val="24"/>
        </w:rPr>
        <w:t>26,7% eran estu</w:t>
      </w:r>
      <w:r w:rsidRPr="007C3D40">
        <w:rPr>
          <w:rFonts w:ascii="Times New Roman" w:hAnsi="Times New Roman"/>
          <w:color w:val="000000"/>
          <w:sz w:val="24"/>
        </w:rPr>
        <w:t>d</w:t>
      </w:r>
      <w:r w:rsidR="005667B6" w:rsidRPr="007C3D40">
        <w:rPr>
          <w:rFonts w:ascii="Times New Roman" w:hAnsi="Times New Roman"/>
          <w:color w:val="000000"/>
          <w:sz w:val="24"/>
        </w:rPr>
        <w:t>iantes</w:t>
      </w:r>
      <w:r w:rsidR="006D772A" w:rsidRPr="007C3D40">
        <w:rPr>
          <w:rFonts w:ascii="Times New Roman" w:hAnsi="Times New Roman"/>
          <w:color w:val="000000"/>
          <w:sz w:val="24"/>
        </w:rPr>
        <w:t xml:space="preserve">, el </w:t>
      </w:r>
      <w:r w:rsidRPr="007C3D40">
        <w:rPr>
          <w:rFonts w:ascii="Times New Roman" w:hAnsi="Times New Roman"/>
          <w:color w:val="000000"/>
          <w:sz w:val="24"/>
        </w:rPr>
        <w:t>33,3% s</w:t>
      </w:r>
      <w:r w:rsidR="00921C1C" w:rsidRPr="007C3D40">
        <w:rPr>
          <w:rFonts w:ascii="Times New Roman" w:hAnsi="Times New Roman"/>
          <w:color w:val="000000"/>
          <w:sz w:val="24"/>
        </w:rPr>
        <w:t>e encontraban en paro</w:t>
      </w:r>
      <w:r w:rsidRPr="007C3D40">
        <w:rPr>
          <w:rFonts w:ascii="Times New Roman" w:hAnsi="Times New Roman"/>
          <w:color w:val="000000"/>
          <w:sz w:val="24"/>
        </w:rPr>
        <w:t>. Y</w:t>
      </w:r>
      <w:r w:rsidR="00921C1C" w:rsidRPr="007C3D40">
        <w:rPr>
          <w:rFonts w:ascii="Times New Roman" w:hAnsi="Times New Roman"/>
          <w:color w:val="000000"/>
          <w:sz w:val="24"/>
        </w:rPr>
        <w:t xml:space="preserve"> el resto</w:t>
      </w:r>
      <w:r w:rsidRPr="007C3D40">
        <w:rPr>
          <w:rFonts w:ascii="Times New Roman" w:hAnsi="Times New Roman"/>
          <w:color w:val="000000"/>
          <w:sz w:val="24"/>
        </w:rPr>
        <w:t xml:space="preserve"> (40%)</w:t>
      </w:r>
      <w:r w:rsidR="00921C1C" w:rsidRPr="007C3D40">
        <w:rPr>
          <w:rFonts w:ascii="Times New Roman" w:hAnsi="Times New Roman"/>
          <w:color w:val="000000"/>
          <w:sz w:val="24"/>
        </w:rPr>
        <w:t xml:space="preserve">,  trabajaban predominantemente en el sector de servicios. </w:t>
      </w:r>
    </w:p>
    <w:p w:rsidR="0079447C" w:rsidRPr="007C3D40" w:rsidRDefault="0079447C" w:rsidP="0079447C">
      <w:pPr>
        <w:rPr>
          <w:rFonts w:ascii="Times New Roman" w:hAnsi="Times New Roman"/>
          <w:color w:val="000000"/>
          <w:sz w:val="24"/>
        </w:rPr>
      </w:pPr>
    </w:p>
    <w:p w:rsidR="004545C1" w:rsidRDefault="0079447C" w:rsidP="006D772A">
      <w:pPr>
        <w:spacing w:line="360" w:lineRule="auto"/>
        <w:ind w:firstLine="708"/>
        <w:rPr>
          <w:rFonts w:ascii="Times New Roman" w:hAnsi="Times New Roman"/>
          <w:color w:val="000000"/>
          <w:sz w:val="24"/>
        </w:rPr>
      </w:pPr>
      <w:r w:rsidRPr="007C3D40">
        <w:rPr>
          <w:rFonts w:ascii="Times New Roman" w:hAnsi="Times New Roman"/>
          <w:b/>
          <w:color w:val="000000"/>
          <w:sz w:val="24"/>
        </w:rPr>
        <w:t xml:space="preserve">g) Antecedentes: </w:t>
      </w:r>
      <w:r w:rsidR="00921C1C" w:rsidRPr="007C3D40">
        <w:rPr>
          <w:rFonts w:ascii="Times New Roman" w:hAnsi="Times New Roman"/>
          <w:color w:val="000000"/>
          <w:sz w:val="24"/>
        </w:rPr>
        <w:t>ninguna de las mujeres tenía antecedentes penales, ni de delitos relacionados con el terrorismo ni de ningún otro tipo</w:t>
      </w:r>
      <w:r w:rsidRPr="007C3D40">
        <w:rPr>
          <w:rFonts w:ascii="Times New Roman" w:hAnsi="Times New Roman"/>
          <w:color w:val="000000"/>
          <w:sz w:val="24"/>
        </w:rPr>
        <w:t xml:space="preserve"> a</w:t>
      </w:r>
      <w:r w:rsidR="00921C1C" w:rsidRPr="007C3D40">
        <w:rPr>
          <w:rFonts w:ascii="Times New Roman" w:hAnsi="Times New Roman"/>
          <w:color w:val="000000"/>
          <w:sz w:val="24"/>
        </w:rPr>
        <w:t>l momento de su detenc</w:t>
      </w:r>
      <w:r w:rsidRPr="007C3D40">
        <w:rPr>
          <w:rFonts w:ascii="Times New Roman" w:hAnsi="Times New Roman"/>
          <w:color w:val="000000"/>
          <w:sz w:val="24"/>
        </w:rPr>
        <w:t xml:space="preserve">ión. </w:t>
      </w:r>
    </w:p>
    <w:p w:rsidR="009948D3" w:rsidRPr="007C3D40" w:rsidRDefault="009948D3" w:rsidP="009948D3">
      <w:pPr>
        <w:ind w:firstLine="708"/>
        <w:rPr>
          <w:rFonts w:ascii="Times New Roman" w:hAnsi="Times New Roman"/>
          <w:color w:val="000000"/>
          <w:sz w:val="24"/>
        </w:rPr>
      </w:pPr>
    </w:p>
    <w:p w:rsidR="009D51ED" w:rsidRDefault="009948D3" w:rsidP="000210D3">
      <w:pPr>
        <w:spacing w:line="360" w:lineRule="auto"/>
        <w:rPr>
          <w:rFonts w:ascii="Times New Roman" w:hAnsi="Times New Roman"/>
          <w:sz w:val="24"/>
        </w:rPr>
      </w:pPr>
      <w:r>
        <w:rPr>
          <w:rFonts w:ascii="Times New Roman" w:hAnsi="Times New Roman"/>
          <w:sz w:val="24"/>
        </w:rPr>
        <w:tab/>
      </w:r>
    </w:p>
    <w:p w:rsidR="009D51ED" w:rsidRDefault="009D51ED" w:rsidP="000210D3">
      <w:pPr>
        <w:spacing w:line="360" w:lineRule="auto"/>
        <w:rPr>
          <w:rFonts w:ascii="Times New Roman" w:hAnsi="Times New Roman"/>
          <w:sz w:val="24"/>
        </w:rPr>
      </w:pPr>
    </w:p>
    <w:p w:rsidR="00921C1C" w:rsidRPr="004545C1" w:rsidRDefault="009D51ED" w:rsidP="000210D3">
      <w:pPr>
        <w:spacing w:line="360" w:lineRule="auto"/>
        <w:rPr>
          <w:rFonts w:ascii="Times New Roman" w:hAnsi="Times New Roman"/>
          <w:sz w:val="24"/>
        </w:rPr>
      </w:pPr>
      <w:r>
        <w:rPr>
          <w:rFonts w:ascii="Times New Roman" w:hAnsi="Times New Roman"/>
          <w:sz w:val="24"/>
        </w:rPr>
        <w:tab/>
      </w:r>
      <w:r w:rsidR="004545C1">
        <w:rPr>
          <w:rFonts w:ascii="Times New Roman" w:hAnsi="Times New Roman"/>
          <w:sz w:val="24"/>
        </w:rPr>
        <w:t>Para que nos hagamos una idea de la diferencia entre hombres y mujeres yihadistas, la edad media de los hombres</w:t>
      </w:r>
      <w:r w:rsidR="00921C1C">
        <w:rPr>
          <w:rFonts w:ascii="Times New Roman" w:hAnsi="Times New Roman"/>
          <w:sz w:val="24"/>
        </w:rPr>
        <w:t xml:space="preserve"> </w:t>
      </w:r>
      <w:r w:rsidR="004545C1">
        <w:rPr>
          <w:rFonts w:ascii="Times New Roman" w:hAnsi="Times New Roman"/>
          <w:sz w:val="24"/>
        </w:rPr>
        <w:t>para el momento de su detención es de 29 años y su rango está entre los 24-28 años</w:t>
      </w:r>
      <w:r w:rsidR="006D772A">
        <w:rPr>
          <w:rFonts w:ascii="Times New Roman" w:hAnsi="Times New Roman"/>
          <w:sz w:val="24"/>
        </w:rPr>
        <w:t>,</w:t>
      </w:r>
      <w:r w:rsidR="0076758E">
        <w:rPr>
          <w:rFonts w:ascii="Times New Roman" w:hAnsi="Times New Roman"/>
          <w:sz w:val="24"/>
        </w:rPr>
        <w:t xml:space="preserve"> </w:t>
      </w:r>
      <w:r w:rsidR="00F86486">
        <w:rPr>
          <w:rFonts w:ascii="Times New Roman" w:hAnsi="Times New Roman"/>
          <w:sz w:val="24"/>
        </w:rPr>
        <w:t xml:space="preserve">61,4% </w:t>
      </w:r>
      <w:r w:rsidR="009948D3">
        <w:rPr>
          <w:rFonts w:ascii="Times New Roman" w:hAnsi="Times New Roman"/>
          <w:sz w:val="24"/>
        </w:rPr>
        <w:t xml:space="preserve">son </w:t>
      </w:r>
      <w:r w:rsidR="00F86486">
        <w:rPr>
          <w:rFonts w:ascii="Times New Roman" w:hAnsi="Times New Roman"/>
          <w:sz w:val="24"/>
        </w:rPr>
        <w:t>casados</w:t>
      </w:r>
      <w:r w:rsidR="006D772A">
        <w:rPr>
          <w:rFonts w:ascii="Times New Roman" w:hAnsi="Times New Roman"/>
          <w:sz w:val="24"/>
        </w:rPr>
        <w:t xml:space="preserve"> y sólo el </w:t>
      </w:r>
      <w:r w:rsidR="00F86486">
        <w:rPr>
          <w:rFonts w:ascii="Times New Roman" w:hAnsi="Times New Roman"/>
          <w:sz w:val="24"/>
        </w:rPr>
        <w:t>25,7% tenían estudios secundarios</w:t>
      </w:r>
      <w:r w:rsidR="006D772A">
        <w:rPr>
          <w:rFonts w:ascii="Times New Roman" w:hAnsi="Times New Roman"/>
          <w:sz w:val="24"/>
        </w:rPr>
        <w:t>.</w:t>
      </w:r>
      <w:r w:rsidR="00F86486">
        <w:rPr>
          <w:rFonts w:ascii="Times New Roman" w:hAnsi="Times New Roman"/>
          <w:sz w:val="24"/>
        </w:rPr>
        <w:t xml:space="preserve"> </w:t>
      </w:r>
      <w:r w:rsidR="006D772A">
        <w:rPr>
          <w:rFonts w:ascii="Times New Roman" w:hAnsi="Times New Roman"/>
          <w:sz w:val="24"/>
        </w:rPr>
        <w:t>Además, casi todos tenían</w:t>
      </w:r>
      <w:r w:rsidR="0076758E">
        <w:rPr>
          <w:rFonts w:ascii="Times New Roman" w:hAnsi="Times New Roman"/>
          <w:sz w:val="24"/>
        </w:rPr>
        <w:t xml:space="preserve"> </w:t>
      </w:r>
      <w:r w:rsidR="00F86486">
        <w:rPr>
          <w:rFonts w:ascii="Times New Roman" w:hAnsi="Times New Roman"/>
          <w:sz w:val="24"/>
        </w:rPr>
        <w:t xml:space="preserve">antecedentes penales previos. </w:t>
      </w:r>
    </w:p>
    <w:p w:rsidR="00D93055" w:rsidRDefault="00D93055" w:rsidP="009948D3">
      <w:pPr>
        <w:rPr>
          <w:rFonts w:ascii="Times New Roman" w:hAnsi="Times New Roman"/>
          <w:sz w:val="24"/>
        </w:rPr>
      </w:pPr>
    </w:p>
    <w:p w:rsidR="00697D5C" w:rsidRDefault="009948D3" w:rsidP="0076758E">
      <w:pPr>
        <w:spacing w:line="360" w:lineRule="auto"/>
        <w:rPr>
          <w:rFonts w:ascii="Times New Roman" w:hAnsi="Times New Roman"/>
          <w:sz w:val="24"/>
        </w:rPr>
      </w:pPr>
      <w:r>
        <w:rPr>
          <w:rFonts w:ascii="Times New Roman" w:hAnsi="Times New Roman"/>
          <w:sz w:val="24"/>
        </w:rPr>
        <w:tab/>
      </w:r>
      <w:r w:rsidR="0076758E">
        <w:rPr>
          <w:rFonts w:ascii="Times New Roman" w:hAnsi="Times New Roman"/>
          <w:sz w:val="24"/>
        </w:rPr>
        <w:t xml:space="preserve">El perfil descrito sobre las mujeres yihadista </w:t>
      </w:r>
      <w:r w:rsidR="00697D5C">
        <w:rPr>
          <w:rFonts w:ascii="Times New Roman" w:hAnsi="Times New Roman"/>
          <w:sz w:val="24"/>
        </w:rPr>
        <w:t xml:space="preserve">concuerda con la estrategia </w:t>
      </w:r>
      <w:r w:rsidR="0076758E">
        <w:rPr>
          <w:rFonts w:ascii="Times New Roman" w:hAnsi="Times New Roman"/>
          <w:sz w:val="24"/>
        </w:rPr>
        <w:t xml:space="preserve">que tiene </w:t>
      </w:r>
      <w:r w:rsidR="00697D5C">
        <w:rPr>
          <w:rFonts w:ascii="Times New Roman" w:hAnsi="Times New Roman"/>
          <w:sz w:val="24"/>
        </w:rPr>
        <w:t xml:space="preserve">el Estado Islámico, </w:t>
      </w:r>
      <w:r w:rsidR="0076758E">
        <w:rPr>
          <w:rFonts w:ascii="Times New Roman" w:hAnsi="Times New Roman"/>
          <w:sz w:val="24"/>
        </w:rPr>
        <w:t xml:space="preserve">de </w:t>
      </w:r>
      <w:r w:rsidR="00697D5C">
        <w:rPr>
          <w:rFonts w:ascii="Times New Roman" w:hAnsi="Times New Roman"/>
          <w:sz w:val="24"/>
        </w:rPr>
        <w:t xml:space="preserve">buscar mujeres cuya identidad todavía está en proceso de </w:t>
      </w:r>
      <w:r w:rsidR="00697D5C">
        <w:rPr>
          <w:rFonts w:ascii="Times New Roman" w:hAnsi="Times New Roman"/>
          <w:sz w:val="24"/>
        </w:rPr>
        <w:lastRenderedPageBreak/>
        <w:t>formación</w:t>
      </w:r>
      <w:r w:rsidR="0076758E">
        <w:rPr>
          <w:rFonts w:ascii="Times New Roman" w:hAnsi="Times New Roman"/>
          <w:sz w:val="24"/>
        </w:rPr>
        <w:t xml:space="preserve">, es decir, </w:t>
      </w:r>
      <w:r w:rsidR="00697D5C">
        <w:rPr>
          <w:rFonts w:ascii="Times New Roman" w:hAnsi="Times New Roman"/>
          <w:sz w:val="24"/>
        </w:rPr>
        <w:t>jóvenes</w:t>
      </w:r>
      <w:r w:rsidR="0076758E">
        <w:rPr>
          <w:rFonts w:ascii="Times New Roman" w:hAnsi="Times New Roman"/>
          <w:sz w:val="24"/>
        </w:rPr>
        <w:t xml:space="preserve"> y</w:t>
      </w:r>
      <w:r w:rsidR="00697D5C">
        <w:rPr>
          <w:rFonts w:ascii="Times New Roman" w:hAnsi="Times New Roman"/>
          <w:sz w:val="24"/>
        </w:rPr>
        <w:t xml:space="preserve"> estudiantes</w:t>
      </w:r>
      <w:r w:rsidR="0076758E">
        <w:rPr>
          <w:rFonts w:ascii="Times New Roman" w:hAnsi="Times New Roman"/>
          <w:sz w:val="24"/>
        </w:rPr>
        <w:t>,</w:t>
      </w:r>
      <w:r w:rsidR="00697D5C">
        <w:rPr>
          <w:rFonts w:ascii="Times New Roman" w:hAnsi="Times New Roman"/>
          <w:sz w:val="24"/>
        </w:rPr>
        <w:t xml:space="preserve"> lo cual las hace vulnerables.</w:t>
      </w:r>
      <w:r w:rsidR="0076758E">
        <w:rPr>
          <w:rFonts w:ascii="Times New Roman" w:hAnsi="Times New Roman"/>
          <w:sz w:val="24"/>
        </w:rPr>
        <w:t xml:space="preserve"> Además, están en </w:t>
      </w:r>
      <w:r w:rsidR="009D51ED">
        <w:rPr>
          <w:rFonts w:ascii="Times New Roman" w:hAnsi="Times New Roman"/>
          <w:sz w:val="24"/>
        </w:rPr>
        <w:t>edad fértil</w:t>
      </w:r>
      <w:r w:rsidR="00697D5C">
        <w:rPr>
          <w:rFonts w:ascii="Times New Roman" w:hAnsi="Times New Roman"/>
          <w:sz w:val="24"/>
        </w:rPr>
        <w:t xml:space="preserve"> y el propósito del EI para ellas</w:t>
      </w:r>
      <w:r w:rsidR="008A3FA4">
        <w:rPr>
          <w:rFonts w:ascii="Times New Roman" w:hAnsi="Times New Roman"/>
          <w:sz w:val="24"/>
        </w:rPr>
        <w:t xml:space="preserve"> es</w:t>
      </w:r>
      <w:r w:rsidR="00697D5C">
        <w:rPr>
          <w:rFonts w:ascii="Times New Roman" w:hAnsi="Times New Roman"/>
          <w:sz w:val="24"/>
        </w:rPr>
        <w:t xml:space="preserve"> </w:t>
      </w:r>
      <w:r w:rsidR="0076758E">
        <w:rPr>
          <w:rFonts w:ascii="Times New Roman" w:hAnsi="Times New Roman"/>
          <w:sz w:val="24"/>
        </w:rPr>
        <w:t xml:space="preserve">el </w:t>
      </w:r>
      <w:r w:rsidR="00697D5C">
        <w:rPr>
          <w:rFonts w:ascii="Times New Roman" w:hAnsi="Times New Roman"/>
          <w:sz w:val="24"/>
        </w:rPr>
        <w:t xml:space="preserve">matrimonio con un muyahidín y </w:t>
      </w:r>
      <w:r w:rsidR="00697D5C" w:rsidRPr="009948D3">
        <w:rPr>
          <w:rFonts w:ascii="Times New Roman" w:hAnsi="Times New Roman"/>
          <w:sz w:val="24"/>
        </w:rPr>
        <w:t xml:space="preserve">formar la </w:t>
      </w:r>
      <w:r w:rsidRPr="009948D3">
        <w:rPr>
          <w:rFonts w:ascii="Times New Roman" w:hAnsi="Times New Roman"/>
          <w:sz w:val="24"/>
        </w:rPr>
        <w:t>siguiente</w:t>
      </w:r>
      <w:r w:rsidR="00697D5C" w:rsidRPr="009948D3">
        <w:rPr>
          <w:rFonts w:ascii="Times New Roman" w:hAnsi="Times New Roman"/>
          <w:sz w:val="24"/>
        </w:rPr>
        <w:t xml:space="preserve"> generación</w:t>
      </w:r>
      <w:r w:rsidR="00697D5C">
        <w:rPr>
          <w:rFonts w:ascii="Times New Roman" w:hAnsi="Times New Roman"/>
          <w:sz w:val="24"/>
        </w:rPr>
        <w:t xml:space="preserve"> de yihadistas</w:t>
      </w:r>
      <w:r>
        <w:rPr>
          <w:rFonts w:ascii="Times New Roman" w:hAnsi="Times New Roman"/>
          <w:sz w:val="24"/>
        </w:rPr>
        <w:t>.</w:t>
      </w:r>
      <w:r w:rsidR="00782A25">
        <w:rPr>
          <w:rFonts w:ascii="Times New Roman" w:hAnsi="Times New Roman"/>
          <w:sz w:val="24"/>
        </w:rPr>
        <w:t xml:space="preserve"> </w:t>
      </w:r>
      <w:r w:rsidR="00697D5C">
        <w:rPr>
          <w:rFonts w:ascii="Times New Roman" w:hAnsi="Times New Roman"/>
          <w:sz w:val="24"/>
        </w:rPr>
        <w:t>(García-Calvo, 201</w:t>
      </w:r>
      <w:r w:rsidR="005A12AC">
        <w:rPr>
          <w:rFonts w:ascii="Times New Roman" w:hAnsi="Times New Roman"/>
          <w:sz w:val="24"/>
        </w:rPr>
        <w:t>5b</w:t>
      </w:r>
      <w:r w:rsidR="00697D5C">
        <w:rPr>
          <w:rFonts w:ascii="Times New Roman" w:hAnsi="Times New Roman"/>
          <w:sz w:val="24"/>
        </w:rPr>
        <w:t xml:space="preserve">). </w:t>
      </w:r>
    </w:p>
    <w:p w:rsidR="003F225E" w:rsidRDefault="003F225E" w:rsidP="009948D3">
      <w:pPr>
        <w:rPr>
          <w:rFonts w:ascii="Times New Roman" w:hAnsi="Times New Roman"/>
          <w:sz w:val="24"/>
        </w:rPr>
      </w:pPr>
    </w:p>
    <w:p w:rsidR="00701CD8" w:rsidRDefault="009948D3" w:rsidP="0076758E">
      <w:pPr>
        <w:spacing w:line="360" w:lineRule="auto"/>
        <w:rPr>
          <w:rFonts w:ascii="Times New Roman" w:hAnsi="Times New Roman"/>
          <w:sz w:val="24"/>
        </w:rPr>
      </w:pPr>
      <w:r>
        <w:rPr>
          <w:rFonts w:ascii="Times New Roman" w:hAnsi="Times New Roman"/>
          <w:sz w:val="24"/>
        </w:rPr>
        <w:tab/>
      </w:r>
      <w:r w:rsidR="00701CD8">
        <w:rPr>
          <w:rFonts w:ascii="Times New Roman" w:hAnsi="Times New Roman"/>
          <w:sz w:val="24"/>
        </w:rPr>
        <w:t>Del perfil llama la atención el alto porcentaje de participación de mujeres nacidas en España</w:t>
      </w:r>
      <w:r w:rsidR="008C34B5">
        <w:rPr>
          <w:rFonts w:ascii="Times New Roman" w:hAnsi="Times New Roman"/>
          <w:sz w:val="24"/>
        </w:rPr>
        <w:t>,</w:t>
      </w:r>
      <w:r w:rsidR="00F36BF6">
        <w:rPr>
          <w:rFonts w:ascii="Times New Roman" w:hAnsi="Times New Roman"/>
          <w:sz w:val="24"/>
        </w:rPr>
        <w:t xml:space="preserve"> </w:t>
      </w:r>
      <w:r w:rsidR="008C34B5">
        <w:rPr>
          <w:rFonts w:ascii="Times New Roman" w:hAnsi="Times New Roman"/>
          <w:sz w:val="24"/>
        </w:rPr>
        <w:t>ya</w:t>
      </w:r>
      <w:r w:rsidR="00F36BF6">
        <w:rPr>
          <w:rFonts w:ascii="Times New Roman" w:hAnsi="Times New Roman"/>
          <w:sz w:val="24"/>
        </w:rPr>
        <w:t xml:space="preserve"> que descarta la tesis de la participación del extranjero con presencia regular o irregular en territorio español. Entonces, el “</w:t>
      </w:r>
      <w:proofErr w:type="spellStart"/>
      <w:r w:rsidR="00F36BF6" w:rsidRPr="009948D3">
        <w:rPr>
          <w:rFonts w:ascii="Times New Roman" w:hAnsi="Times New Roman"/>
          <w:sz w:val="24"/>
        </w:rPr>
        <w:t>yihadismo</w:t>
      </w:r>
      <w:proofErr w:type="spellEnd"/>
      <w:r w:rsidR="00F36BF6" w:rsidRPr="009948D3">
        <w:rPr>
          <w:rFonts w:ascii="Times New Roman" w:hAnsi="Times New Roman"/>
          <w:sz w:val="24"/>
        </w:rPr>
        <w:t xml:space="preserve"> global se torna, en el caso español, en un fenómeno cada vez más asociado a españoles de nacimiento y cada vez menos a extranjeros, aunque estos continúen siendo mayoría</w:t>
      </w:r>
      <w:r>
        <w:rPr>
          <w:rFonts w:ascii="Times New Roman" w:hAnsi="Times New Roman"/>
          <w:sz w:val="24"/>
        </w:rPr>
        <w:t>”.</w:t>
      </w:r>
      <w:r w:rsidR="00F36BF6">
        <w:rPr>
          <w:rFonts w:ascii="Times New Roman" w:hAnsi="Times New Roman"/>
          <w:sz w:val="24"/>
        </w:rPr>
        <w:t xml:space="preserve">  (Reinares</w:t>
      </w:r>
      <w:r w:rsidR="00F36BF6" w:rsidRPr="00F36BF6">
        <w:rPr>
          <w:rFonts w:ascii="Times New Roman" w:hAnsi="Times New Roman"/>
          <w:i/>
          <w:sz w:val="24"/>
        </w:rPr>
        <w:t xml:space="preserve">, </w:t>
      </w:r>
      <w:r w:rsidR="002D6067" w:rsidRPr="002D6067">
        <w:rPr>
          <w:rFonts w:ascii="Times New Roman" w:hAnsi="Times New Roman"/>
          <w:i/>
          <w:sz w:val="24"/>
        </w:rPr>
        <w:t>et al.,</w:t>
      </w:r>
      <w:r w:rsidR="00F36BF6">
        <w:rPr>
          <w:rFonts w:ascii="Times New Roman" w:hAnsi="Times New Roman"/>
          <w:sz w:val="24"/>
        </w:rPr>
        <w:t xml:space="preserve"> </w:t>
      </w:r>
      <w:r w:rsidR="00F36BF6" w:rsidRPr="005A12AC">
        <w:rPr>
          <w:rFonts w:ascii="Times New Roman" w:hAnsi="Times New Roman"/>
          <w:sz w:val="24"/>
        </w:rPr>
        <w:t>201</w:t>
      </w:r>
      <w:r w:rsidR="00EB5726" w:rsidRPr="005A12AC">
        <w:rPr>
          <w:rFonts w:ascii="Times New Roman" w:hAnsi="Times New Roman"/>
          <w:sz w:val="24"/>
        </w:rPr>
        <w:t>9</w:t>
      </w:r>
      <w:r w:rsidRPr="005A12AC">
        <w:rPr>
          <w:rFonts w:ascii="Times New Roman" w:hAnsi="Times New Roman"/>
          <w:sz w:val="24"/>
        </w:rPr>
        <w:t xml:space="preserve">, p. </w:t>
      </w:r>
      <w:r w:rsidR="005A12AC" w:rsidRPr="005A12AC">
        <w:rPr>
          <w:rFonts w:ascii="Times New Roman" w:hAnsi="Times New Roman"/>
          <w:sz w:val="24"/>
        </w:rPr>
        <w:t>29</w:t>
      </w:r>
      <w:r w:rsidR="00F36BF6" w:rsidRPr="005A12AC">
        <w:rPr>
          <w:rFonts w:ascii="Times New Roman" w:hAnsi="Times New Roman"/>
          <w:sz w:val="24"/>
        </w:rPr>
        <w:t>).</w:t>
      </w:r>
    </w:p>
    <w:p w:rsidR="006D772A" w:rsidRPr="0031327F" w:rsidRDefault="006D772A" w:rsidP="004F1F01">
      <w:pPr>
        <w:pStyle w:val="Ttulo3"/>
        <w:spacing w:line="360" w:lineRule="auto"/>
        <w:ind w:firstLine="708"/>
        <w:rPr>
          <w:rFonts w:ascii="Times New Roman" w:hAnsi="Times New Roman"/>
          <w:sz w:val="24"/>
          <w:szCs w:val="24"/>
        </w:rPr>
      </w:pPr>
      <w:bookmarkStart w:id="23" w:name="_Toc32339781"/>
      <w:bookmarkStart w:id="24" w:name="_Toc35947319"/>
      <w:r w:rsidRPr="0031327F">
        <w:rPr>
          <w:rFonts w:ascii="Times New Roman" w:hAnsi="Times New Roman"/>
          <w:sz w:val="24"/>
          <w:szCs w:val="24"/>
        </w:rPr>
        <w:t>3.3</w:t>
      </w:r>
      <w:r w:rsidRPr="009948D3">
        <w:rPr>
          <w:rFonts w:ascii="Times New Roman" w:hAnsi="Times New Roman"/>
          <w:sz w:val="24"/>
          <w:szCs w:val="24"/>
        </w:rPr>
        <w:t xml:space="preserve">.2 </w:t>
      </w:r>
      <w:r w:rsidR="009948D3" w:rsidRPr="009948D3">
        <w:rPr>
          <w:rFonts w:ascii="Times New Roman" w:hAnsi="Times New Roman"/>
          <w:sz w:val="24"/>
          <w:szCs w:val="24"/>
        </w:rPr>
        <w:t>Funciones</w:t>
      </w:r>
      <w:r w:rsidRPr="009948D3">
        <w:rPr>
          <w:rFonts w:ascii="Times New Roman" w:hAnsi="Times New Roman"/>
          <w:sz w:val="24"/>
          <w:szCs w:val="24"/>
        </w:rPr>
        <w:t xml:space="preserve"> de la mujer dentro de la Yihad.</w:t>
      </w:r>
      <w:bookmarkEnd w:id="23"/>
      <w:bookmarkEnd w:id="24"/>
    </w:p>
    <w:p w:rsidR="006D772A" w:rsidRDefault="00C55551" w:rsidP="006D772A">
      <w:pPr>
        <w:spacing w:line="360" w:lineRule="auto"/>
        <w:rPr>
          <w:rFonts w:ascii="Times New Roman" w:hAnsi="Times New Roman"/>
          <w:bCs/>
          <w:sz w:val="24"/>
        </w:rPr>
      </w:pPr>
      <w:r>
        <w:rPr>
          <w:rFonts w:ascii="Times New Roman" w:hAnsi="Times New Roman"/>
          <w:bCs/>
          <w:noProof/>
          <w:sz w:val="24"/>
          <w:lang w:eastAsia="es-ES"/>
        </w:rPr>
        <mc:AlternateContent>
          <mc:Choice Requires="wps">
            <w:drawing>
              <wp:anchor distT="0" distB="0" distL="114300" distR="114300" simplePos="0" relativeHeight="251656192" behindDoc="0" locked="0" layoutInCell="1" allowOverlap="1">
                <wp:simplePos x="0" y="0"/>
                <wp:positionH relativeFrom="column">
                  <wp:posOffset>-71755</wp:posOffset>
                </wp:positionH>
                <wp:positionV relativeFrom="paragraph">
                  <wp:posOffset>595630</wp:posOffset>
                </wp:positionV>
                <wp:extent cx="3144520" cy="1929130"/>
                <wp:effectExtent l="0" t="0" r="0" b="0"/>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44520" cy="1929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232E" w:rsidRPr="007F1A0A" w:rsidRDefault="009F232E" w:rsidP="006D772A">
                            <w:pPr>
                              <w:spacing w:line="360" w:lineRule="auto"/>
                              <w:rPr>
                                <w:rFonts w:ascii="Times New Roman" w:hAnsi="Times New Roman"/>
                                <w:bCs/>
                                <w:sz w:val="24"/>
                              </w:rPr>
                            </w:pPr>
                            <w:r>
                              <w:rPr>
                                <w:rFonts w:ascii="Times New Roman" w:hAnsi="Times New Roman"/>
                                <w:bCs/>
                                <w:sz w:val="24"/>
                              </w:rPr>
                              <w:t xml:space="preserve">En su </w:t>
                            </w:r>
                            <w:r>
                              <w:rPr>
                                <w:rFonts w:ascii="Times New Roman" w:hAnsi="Times New Roman"/>
                                <w:b/>
                                <w:bCs/>
                                <w:sz w:val="24"/>
                              </w:rPr>
                              <w:t xml:space="preserve">núcleo </w:t>
                            </w:r>
                            <w:r>
                              <w:rPr>
                                <w:rFonts w:ascii="Times New Roman" w:hAnsi="Times New Roman"/>
                                <w:bCs/>
                                <w:sz w:val="24"/>
                              </w:rPr>
                              <w:t xml:space="preserve">está aquella que adoctrina a otras mujeres y coordina con las que tienen la función de reclutadoras. En el </w:t>
                            </w:r>
                            <w:r w:rsidRPr="007F1A0A">
                              <w:rPr>
                                <w:rFonts w:ascii="Times New Roman" w:hAnsi="Times New Roman"/>
                                <w:b/>
                                <w:bCs/>
                                <w:sz w:val="24"/>
                              </w:rPr>
                              <w:t>segundo</w:t>
                            </w:r>
                            <w:r>
                              <w:rPr>
                                <w:rFonts w:ascii="Times New Roman" w:hAnsi="Times New Roman"/>
                                <w:bCs/>
                                <w:sz w:val="24"/>
                              </w:rPr>
                              <w:t xml:space="preserve"> </w:t>
                            </w:r>
                            <w:r w:rsidRPr="007F1A0A">
                              <w:rPr>
                                <w:rFonts w:ascii="Times New Roman" w:hAnsi="Times New Roman"/>
                                <w:b/>
                                <w:bCs/>
                                <w:sz w:val="24"/>
                              </w:rPr>
                              <w:t>anillo</w:t>
                            </w:r>
                            <w:r>
                              <w:rPr>
                                <w:rFonts w:ascii="Times New Roman" w:hAnsi="Times New Roman"/>
                                <w:bCs/>
                                <w:sz w:val="24"/>
                              </w:rPr>
                              <w:t xml:space="preserve">, están las que se dedican al traslado de otras militantes a Siria o Irak. Y en el </w:t>
                            </w:r>
                            <w:r>
                              <w:rPr>
                                <w:rFonts w:ascii="Times New Roman" w:hAnsi="Times New Roman"/>
                                <w:b/>
                                <w:bCs/>
                                <w:sz w:val="24"/>
                              </w:rPr>
                              <w:t>último anillo</w:t>
                            </w:r>
                            <w:r>
                              <w:rPr>
                                <w:rFonts w:ascii="Times New Roman" w:hAnsi="Times New Roman"/>
                                <w:bCs/>
                                <w:sz w:val="24"/>
                              </w:rPr>
                              <w:t xml:space="preserve">, se encuentran las mujeres que son enviadas a Siria o Irak.   </w:t>
                            </w:r>
                          </w:p>
                          <w:p w:rsidR="009F232E" w:rsidRDefault="009F232E" w:rsidP="006D77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65pt;margin-top:46.9pt;width:247.6pt;height:15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" stroked="f">
                <v:path arrowok="t"/>
                <v:textbox>
                  <w:txbxContent>
                    <w:p w:rsidR="009F232E" w:rsidRPr="007F1A0A" w:rsidRDefault="009F232E" w:rsidP="006D772A">
                      <w:pPr>
                        <w:spacing w:line="360" w:lineRule="auto"/>
                        <w:rPr>
                          <w:rFonts w:ascii="Times New Roman" w:hAnsi="Times New Roman"/>
                          <w:bCs/>
                          <w:sz w:val="24"/>
                        </w:rPr>
                      </w:pPr>
                      <w:r>
                        <w:rPr>
                          <w:rFonts w:ascii="Times New Roman" w:hAnsi="Times New Roman"/>
                          <w:bCs/>
                          <w:sz w:val="24"/>
                        </w:rPr>
                        <w:t xml:space="preserve">En su </w:t>
                      </w:r>
                      <w:r>
                        <w:rPr>
                          <w:rFonts w:ascii="Times New Roman" w:hAnsi="Times New Roman"/>
                          <w:b/>
                          <w:bCs/>
                          <w:sz w:val="24"/>
                        </w:rPr>
                        <w:t xml:space="preserve">núcleo </w:t>
                      </w:r>
                      <w:r>
                        <w:rPr>
                          <w:rFonts w:ascii="Times New Roman" w:hAnsi="Times New Roman"/>
                          <w:bCs/>
                          <w:sz w:val="24"/>
                        </w:rPr>
                        <w:t xml:space="preserve">está aquella que adoctrina a otras mujeres y coordina con las que tienen la función de reclutadoras. En el </w:t>
                      </w:r>
                      <w:r w:rsidRPr="007F1A0A">
                        <w:rPr>
                          <w:rFonts w:ascii="Times New Roman" w:hAnsi="Times New Roman"/>
                          <w:b/>
                          <w:bCs/>
                          <w:sz w:val="24"/>
                        </w:rPr>
                        <w:t>segundo</w:t>
                      </w:r>
                      <w:r>
                        <w:rPr>
                          <w:rFonts w:ascii="Times New Roman" w:hAnsi="Times New Roman"/>
                          <w:bCs/>
                          <w:sz w:val="24"/>
                        </w:rPr>
                        <w:t xml:space="preserve"> </w:t>
                      </w:r>
                      <w:r w:rsidRPr="007F1A0A">
                        <w:rPr>
                          <w:rFonts w:ascii="Times New Roman" w:hAnsi="Times New Roman"/>
                          <w:b/>
                          <w:bCs/>
                          <w:sz w:val="24"/>
                        </w:rPr>
                        <w:t>anillo</w:t>
                      </w:r>
                      <w:r>
                        <w:rPr>
                          <w:rFonts w:ascii="Times New Roman" w:hAnsi="Times New Roman"/>
                          <w:bCs/>
                          <w:sz w:val="24"/>
                        </w:rPr>
                        <w:t xml:space="preserve">, están las que se dedican al traslado de otras militantes a Siria o Irak. Y en el </w:t>
                      </w:r>
                      <w:r>
                        <w:rPr>
                          <w:rFonts w:ascii="Times New Roman" w:hAnsi="Times New Roman"/>
                          <w:b/>
                          <w:bCs/>
                          <w:sz w:val="24"/>
                        </w:rPr>
                        <w:t>último anillo</w:t>
                      </w:r>
                      <w:r>
                        <w:rPr>
                          <w:rFonts w:ascii="Times New Roman" w:hAnsi="Times New Roman"/>
                          <w:bCs/>
                          <w:sz w:val="24"/>
                        </w:rPr>
                        <w:t xml:space="preserve">, se encuentran las mujeres que son enviadas a Siria o Irak.   </w:t>
                      </w:r>
                    </w:p>
                    <w:p w:rsidR="009F232E" w:rsidRDefault="009F232E" w:rsidP="006D772A"/>
                  </w:txbxContent>
                </v:textbox>
                <w10:wrap type="square"/>
              </v:shape>
            </w:pict>
          </mc:Fallback>
        </mc:AlternateContent>
      </w:r>
      <w:r>
        <w:rPr>
          <w:noProof/>
        </w:rPr>
        <w:drawing>
          <wp:anchor distT="0" distB="137160" distL="114300" distR="114300" simplePos="0" relativeHeight="251657216" behindDoc="0" locked="0" layoutInCell="1" allowOverlap="1">
            <wp:simplePos x="0" y="0"/>
            <wp:positionH relativeFrom="column">
              <wp:posOffset>3081020</wp:posOffset>
            </wp:positionH>
            <wp:positionV relativeFrom="paragraph">
              <wp:posOffset>312420</wp:posOffset>
            </wp:positionV>
            <wp:extent cx="2273935" cy="2027555"/>
            <wp:effectExtent l="0" t="0" r="0" b="4445"/>
            <wp:wrapSquare wrapText="bothSides"/>
            <wp:docPr id="3" name="Diagrama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simplePos x="0" y="0"/>
                <wp:positionH relativeFrom="column">
                  <wp:posOffset>3081020</wp:posOffset>
                </wp:positionH>
                <wp:positionV relativeFrom="paragraph">
                  <wp:posOffset>2397125</wp:posOffset>
                </wp:positionV>
                <wp:extent cx="2426335" cy="635"/>
                <wp:effectExtent l="0" t="0" r="0" b="0"/>
                <wp:wrapSquare wrapText="bothSides"/>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6335" cy="635"/>
                        </a:xfrm>
                        <a:prstGeom prst="rect">
                          <a:avLst/>
                        </a:prstGeom>
                        <a:solidFill>
                          <a:prstClr val="white"/>
                        </a:solidFill>
                        <a:ln>
                          <a:noFill/>
                        </a:ln>
                      </wps:spPr>
                      <wps:txbx>
                        <w:txbxContent>
                          <w:p w:rsidR="009F232E" w:rsidRPr="00FF66CB" w:rsidRDefault="009F232E" w:rsidP="008A3FA4">
                            <w:pPr>
                              <w:pStyle w:val="Descripcin"/>
                              <w:jc w:val="center"/>
                              <w:rPr>
                                <w:rFonts w:ascii="Times New Roman" w:hAnsi="Times New Roman"/>
                                <w:b w:val="0"/>
                                <w:bCs w:val="0"/>
                                <w:noProof/>
                                <w:sz w:val="18"/>
                                <w:szCs w:val="18"/>
                              </w:rPr>
                            </w:pPr>
                            <w:r w:rsidRPr="00FF66CB">
                              <w:rPr>
                                <w:rFonts w:ascii="Times New Roman" w:hAnsi="Times New Roman"/>
                                <w:b w:val="0"/>
                                <w:bCs w:val="0"/>
                                <w:sz w:val="18"/>
                                <w:szCs w:val="18"/>
                              </w:rPr>
                              <w:t xml:space="preserve">Figura </w:t>
                            </w:r>
                            <w:r w:rsidRPr="00FF66CB">
                              <w:rPr>
                                <w:rFonts w:ascii="Times New Roman" w:hAnsi="Times New Roman"/>
                                <w:b w:val="0"/>
                                <w:bCs w:val="0"/>
                                <w:sz w:val="18"/>
                                <w:szCs w:val="18"/>
                              </w:rPr>
                              <w:fldChar w:fldCharType="begin"/>
                            </w:r>
                            <w:r w:rsidRPr="00FF66CB">
                              <w:rPr>
                                <w:rFonts w:ascii="Times New Roman" w:hAnsi="Times New Roman"/>
                                <w:b w:val="0"/>
                                <w:bCs w:val="0"/>
                                <w:sz w:val="18"/>
                                <w:szCs w:val="18"/>
                              </w:rPr>
                              <w:instrText xml:space="preserve"> SEQ Figura \* ARABIC </w:instrText>
                            </w:r>
                            <w:r w:rsidRPr="00FF66CB">
                              <w:rPr>
                                <w:rFonts w:ascii="Times New Roman" w:hAnsi="Times New Roman"/>
                                <w:b w:val="0"/>
                                <w:bCs w:val="0"/>
                                <w:sz w:val="18"/>
                                <w:szCs w:val="18"/>
                              </w:rPr>
                              <w:fldChar w:fldCharType="separate"/>
                            </w:r>
                            <w:r>
                              <w:rPr>
                                <w:rFonts w:ascii="Times New Roman" w:hAnsi="Times New Roman"/>
                                <w:b w:val="0"/>
                                <w:bCs w:val="0"/>
                                <w:noProof/>
                                <w:sz w:val="18"/>
                                <w:szCs w:val="18"/>
                              </w:rPr>
                              <w:t>1</w:t>
                            </w:r>
                            <w:r w:rsidRPr="00FF66CB">
                              <w:rPr>
                                <w:rFonts w:ascii="Times New Roman" w:hAnsi="Times New Roman"/>
                                <w:b w:val="0"/>
                                <w:bCs w:val="0"/>
                                <w:sz w:val="18"/>
                                <w:szCs w:val="18"/>
                              </w:rPr>
                              <w:fldChar w:fldCharType="end"/>
                            </w:r>
                            <w:r w:rsidRPr="00FF66CB">
                              <w:rPr>
                                <w:rFonts w:ascii="Times New Roman" w:hAnsi="Times New Roman"/>
                                <w:b w:val="0"/>
                                <w:bCs w:val="0"/>
                                <w:sz w:val="18"/>
                                <w:szCs w:val="18"/>
                              </w:rPr>
                              <w:t>. Fuente: García-Calvo (201</w:t>
                            </w:r>
                            <w:r w:rsidR="005A12AC">
                              <w:rPr>
                                <w:rFonts w:ascii="Times New Roman" w:hAnsi="Times New Roman"/>
                                <w:b w:val="0"/>
                                <w:bCs w:val="0"/>
                                <w:sz w:val="18"/>
                                <w:szCs w:val="18"/>
                              </w:rPr>
                              <w:t>5b</w:t>
                            </w:r>
                            <w:r w:rsidRPr="00FF66CB">
                              <w:rPr>
                                <w:rFonts w:ascii="Times New Roman" w:hAnsi="Times New Roman"/>
                                <w:b w:val="0"/>
                                <w:bCs w:val="0"/>
                                <w:sz w:val="18"/>
                                <w:szCs w:val="1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27" type="#_x0000_t202" style="position:absolute;left:0;text-align:left;margin-left:242.6pt;margin-top:188.75pt;width:191.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" stroked="f">
                <v:textbox style="mso-fit-shape-to-text:t" inset="0,0,0,0">
                  <w:txbxContent>
                    <w:p w:rsidR="009F232E" w:rsidRPr="00FF66CB" w:rsidRDefault="009F232E" w:rsidP="008A3FA4">
                      <w:pPr>
                        <w:pStyle w:val="Descripcin"/>
                        <w:jc w:val="center"/>
                        <w:rPr>
                          <w:rFonts w:ascii="Times New Roman" w:hAnsi="Times New Roman"/>
                          <w:b w:val="0"/>
                          <w:bCs w:val="0"/>
                          <w:noProof/>
                          <w:sz w:val="18"/>
                          <w:szCs w:val="18"/>
                        </w:rPr>
                      </w:pPr>
                      <w:r w:rsidRPr="00FF66CB">
                        <w:rPr>
                          <w:rFonts w:ascii="Times New Roman" w:hAnsi="Times New Roman"/>
                          <w:b w:val="0"/>
                          <w:bCs w:val="0"/>
                          <w:sz w:val="18"/>
                          <w:szCs w:val="18"/>
                        </w:rPr>
                        <w:t xml:space="preserve">Figura </w:t>
                      </w:r>
                      <w:r w:rsidRPr="00FF66CB">
                        <w:rPr>
                          <w:rFonts w:ascii="Times New Roman" w:hAnsi="Times New Roman"/>
                          <w:b w:val="0"/>
                          <w:bCs w:val="0"/>
                          <w:sz w:val="18"/>
                          <w:szCs w:val="18"/>
                        </w:rPr>
                        <w:fldChar w:fldCharType="begin"/>
                      </w:r>
                      <w:r w:rsidRPr="00FF66CB">
                        <w:rPr>
                          <w:rFonts w:ascii="Times New Roman" w:hAnsi="Times New Roman"/>
                          <w:b w:val="0"/>
                          <w:bCs w:val="0"/>
                          <w:sz w:val="18"/>
                          <w:szCs w:val="18"/>
                        </w:rPr>
                        <w:instrText xml:space="preserve"> SEQ Figura \* ARABIC </w:instrText>
                      </w:r>
                      <w:r w:rsidRPr="00FF66CB">
                        <w:rPr>
                          <w:rFonts w:ascii="Times New Roman" w:hAnsi="Times New Roman"/>
                          <w:b w:val="0"/>
                          <w:bCs w:val="0"/>
                          <w:sz w:val="18"/>
                          <w:szCs w:val="18"/>
                        </w:rPr>
                        <w:fldChar w:fldCharType="separate"/>
                      </w:r>
                      <w:r>
                        <w:rPr>
                          <w:rFonts w:ascii="Times New Roman" w:hAnsi="Times New Roman"/>
                          <w:b w:val="0"/>
                          <w:bCs w:val="0"/>
                          <w:noProof/>
                          <w:sz w:val="18"/>
                          <w:szCs w:val="18"/>
                        </w:rPr>
                        <w:t>1</w:t>
                      </w:r>
                      <w:r w:rsidRPr="00FF66CB">
                        <w:rPr>
                          <w:rFonts w:ascii="Times New Roman" w:hAnsi="Times New Roman"/>
                          <w:b w:val="0"/>
                          <w:bCs w:val="0"/>
                          <w:sz w:val="18"/>
                          <w:szCs w:val="18"/>
                        </w:rPr>
                        <w:fldChar w:fldCharType="end"/>
                      </w:r>
                      <w:r w:rsidRPr="00FF66CB">
                        <w:rPr>
                          <w:rFonts w:ascii="Times New Roman" w:hAnsi="Times New Roman"/>
                          <w:b w:val="0"/>
                          <w:bCs w:val="0"/>
                          <w:sz w:val="18"/>
                          <w:szCs w:val="18"/>
                        </w:rPr>
                        <w:t>. Fuente: García-Calvo (201</w:t>
                      </w:r>
                      <w:r w:rsidR="005A12AC">
                        <w:rPr>
                          <w:rFonts w:ascii="Times New Roman" w:hAnsi="Times New Roman"/>
                          <w:b w:val="0"/>
                          <w:bCs w:val="0"/>
                          <w:sz w:val="18"/>
                          <w:szCs w:val="18"/>
                        </w:rPr>
                        <w:t>5b</w:t>
                      </w:r>
                      <w:r w:rsidRPr="00FF66CB">
                        <w:rPr>
                          <w:rFonts w:ascii="Times New Roman" w:hAnsi="Times New Roman"/>
                          <w:b w:val="0"/>
                          <w:bCs w:val="0"/>
                          <w:sz w:val="18"/>
                          <w:szCs w:val="18"/>
                        </w:rPr>
                        <w:t>)</w:t>
                      </w:r>
                    </w:p>
                  </w:txbxContent>
                </v:textbox>
                <w10:wrap type="square"/>
              </v:shape>
            </w:pict>
          </mc:Fallback>
        </mc:AlternateContent>
      </w:r>
      <w:r w:rsidR="005B1FA4">
        <w:rPr>
          <w:rFonts w:ascii="Times New Roman" w:hAnsi="Times New Roman"/>
          <w:bCs/>
          <w:sz w:val="24"/>
        </w:rPr>
        <w:tab/>
      </w:r>
      <w:r w:rsidR="006D772A">
        <w:rPr>
          <w:rFonts w:ascii="Times New Roman" w:hAnsi="Times New Roman"/>
          <w:bCs/>
          <w:sz w:val="24"/>
        </w:rPr>
        <w:t>Sus funciones no son homogéneas</w:t>
      </w:r>
      <w:r w:rsidR="008C34B5">
        <w:rPr>
          <w:rFonts w:ascii="Times New Roman" w:hAnsi="Times New Roman"/>
          <w:bCs/>
          <w:sz w:val="24"/>
        </w:rPr>
        <w:t>.</w:t>
      </w:r>
      <w:r w:rsidR="006D772A">
        <w:rPr>
          <w:rFonts w:ascii="Times New Roman" w:hAnsi="Times New Roman"/>
          <w:bCs/>
          <w:sz w:val="24"/>
        </w:rPr>
        <w:t xml:space="preserve"> </w:t>
      </w:r>
      <w:r w:rsidR="008C34B5">
        <w:rPr>
          <w:rFonts w:ascii="Times New Roman" w:hAnsi="Times New Roman"/>
          <w:bCs/>
          <w:sz w:val="24"/>
        </w:rPr>
        <w:t>De</w:t>
      </w:r>
      <w:r w:rsidR="006D772A">
        <w:rPr>
          <w:rFonts w:ascii="Times New Roman" w:hAnsi="Times New Roman"/>
          <w:bCs/>
          <w:sz w:val="24"/>
        </w:rPr>
        <w:t xml:space="preserve"> forma global, podríamos representar</w:t>
      </w:r>
      <w:r w:rsidR="009948D3">
        <w:rPr>
          <w:rFonts w:ascii="Times New Roman" w:hAnsi="Times New Roman"/>
          <w:bCs/>
          <w:sz w:val="24"/>
        </w:rPr>
        <w:t>las</w:t>
      </w:r>
      <w:r w:rsidR="006D772A">
        <w:rPr>
          <w:rFonts w:ascii="Times New Roman" w:hAnsi="Times New Roman"/>
          <w:bCs/>
          <w:sz w:val="24"/>
        </w:rPr>
        <w:t xml:space="preserve"> como la de anillos concéntricos. </w:t>
      </w:r>
    </w:p>
    <w:p w:rsidR="006D772A" w:rsidRPr="008C34B5" w:rsidRDefault="005B1FA4" w:rsidP="008C34B5">
      <w:pPr>
        <w:spacing w:line="360" w:lineRule="auto"/>
        <w:rPr>
          <w:rFonts w:ascii="Times New Roman" w:hAnsi="Times New Roman"/>
          <w:bCs/>
          <w:color w:val="3366FF"/>
          <w:sz w:val="24"/>
        </w:rPr>
      </w:pPr>
      <w:r>
        <w:rPr>
          <w:rFonts w:ascii="Times New Roman" w:hAnsi="Times New Roman"/>
          <w:bCs/>
          <w:sz w:val="24"/>
        </w:rPr>
        <w:tab/>
      </w:r>
      <w:r w:rsidR="009948D3">
        <w:rPr>
          <w:rFonts w:ascii="Times New Roman" w:hAnsi="Times New Roman"/>
          <w:bCs/>
          <w:sz w:val="24"/>
        </w:rPr>
        <w:t>De forma individual se encargan de:</w:t>
      </w:r>
    </w:p>
    <w:p w:rsidR="006D772A" w:rsidRPr="008166CC" w:rsidRDefault="006D772A" w:rsidP="006D772A">
      <w:pPr>
        <w:numPr>
          <w:ilvl w:val="0"/>
          <w:numId w:val="21"/>
        </w:numPr>
        <w:tabs>
          <w:tab w:val="clear" w:pos="720"/>
          <w:tab w:val="num" w:pos="360"/>
        </w:tabs>
        <w:spacing w:line="360" w:lineRule="auto"/>
        <w:ind w:left="0" w:firstLine="0"/>
        <w:rPr>
          <w:rFonts w:ascii="Times New Roman" w:hAnsi="Times New Roman"/>
          <w:bCs/>
          <w:sz w:val="24"/>
        </w:rPr>
      </w:pPr>
      <w:r w:rsidRPr="008166CC">
        <w:rPr>
          <w:rFonts w:ascii="Times New Roman" w:hAnsi="Times New Roman"/>
          <w:bCs/>
          <w:sz w:val="24"/>
        </w:rPr>
        <w:t>Desplazarse al califato para implicarse en su construcción de este.</w:t>
      </w:r>
    </w:p>
    <w:p w:rsidR="006D772A" w:rsidRPr="008166CC" w:rsidRDefault="006D772A" w:rsidP="006D772A">
      <w:pPr>
        <w:numPr>
          <w:ilvl w:val="0"/>
          <w:numId w:val="21"/>
        </w:numPr>
        <w:tabs>
          <w:tab w:val="clear" w:pos="720"/>
          <w:tab w:val="num" w:pos="360"/>
        </w:tabs>
        <w:spacing w:line="360" w:lineRule="auto"/>
        <w:ind w:left="0" w:firstLine="0"/>
        <w:rPr>
          <w:rFonts w:ascii="Times New Roman" w:hAnsi="Times New Roman"/>
          <w:bCs/>
          <w:sz w:val="24"/>
        </w:rPr>
      </w:pPr>
      <w:r w:rsidRPr="008166CC">
        <w:rPr>
          <w:rFonts w:ascii="Times New Roman" w:hAnsi="Times New Roman"/>
          <w:bCs/>
          <w:sz w:val="24"/>
        </w:rPr>
        <w:t>Capta</w:t>
      </w:r>
      <w:r w:rsidR="009150F3">
        <w:rPr>
          <w:rFonts w:ascii="Times New Roman" w:hAnsi="Times New Roman"/>
          <w:bCs/>
          <w:sz w:val="24"/>
        </w:rPr>
        <w:t>r</w:t>
      </w:r>
      <w:r w:rsidRPr="008166CC">
        <w:rPr>
          <w:rFonts w:ascii="Times New Roman" w:hAnsi="Times New Roman"/>
          <w:bCs/>
          <w:sz w:val="24"/>
        </w:rPr>
        <w:t xml:space="preserve"> y radicaliza</w:t>
      </w:r>
      <w:r w:rsidR="009150F3">
        <w:rPr>
          <w:rFonts w:ascii="Times New Roman" w:hAnsi="Times New Roman"/>
          <w:bCs/>
          <w:sz w:val="24"/>
        </w:rPr>
        <w:t>r</w:t>
      </w:r>
      <w:r w:rsidRPr="008166CC">
        <w:rPr>
          <w:rFonts w:ascii="Times New Roman" w:hAnsi="Times New Roman"/>
          <w:bCs/>
          <w:sz w:val="24"/>
        </w:rPr>
        <w:t xml:space="preserve"> </w:t>
      </w:r>
      <w:r w:rsidR="009150F3">
        <w:rPr>
          <w:rFonts w:ascii="Times New Roman" w:hAnsi="Times New Roman"/>
          <w:bCs/>
          <w:sz w:val="24"/>
        </w:rPr>
        <w:t>a</w:t>
      </w:r>
      <w:r w:rsidRPr="008166CC">
        <w:rPr>
          <w:rFonts w:ascii="Times New Roman" w:hAnsi="Times New Roman"/>
          <w:bCs/>
          <w:sz w:val="24"/>
        </w:rPr>
        <w:t xml:space="preserve"> otras mujeres.</w:t>
      </w:r>
    </w:p>
    <w:p w:rsidR="006D772A" w:rsidRPr="009150F3" w:rsidRDefault="009150F3" w:rsidP="006D772A">
      <w:pPr>
        <w:numPr>
          <w:ilvl w:val="0"/>
          <w:numId w:val="21"/>
        </w:numPr>
        <w:tabs>
          <w:tab w:val="clear" w:pos="720"/>
          <w:tab w:val="num" w:pos="360"/>
        </w:tabs>
        <w:spacing w:line="360" w:lineRule="auto"/>
        <w:ind w:left="0" w:firstLine="0"/>
        <w:rPr>
          <w:rFonts w:ascii="Times New Roman" w:hAnsi="Times New Roman"/>
          <w:bCs/>
          <w:sz w:val="24"/>
        </w:rPr>
      </w:pPr>
      <w:r w:rsidRPr="009150F3">
        <w:rPr>
          <w:rFonts w:ascii="Times New Roman" w:hAnsi="Times New Roman"/>
          <w:bCs/>
          <w:sz w:val="24"/>
        </w:rPr>
        <w:t>Publicar</w:t>
      </w:r>
      <w:r w:rsidR="006D772A" w:rsidRPr="009150F3">
        <w:rPr>
          <w:rFonts w:ascii="Times New Roman" w:hAnsi="Times New Roman"/>
          <w:bCs/>
          <w:sz w:val="24"/>
        </w:rPr>
        <w:t xml:space="preserve"> propaganda a través de redes sociales e Internet.</w:t>
      </w:r>
    </w:p>
    <w:p w:rsidR="006D772A" w:rsidRDefault="006D772A" w:rsidP="006D772A">
      <w:pPr>
        <w:numPr>
          <w:ilvl w:val="0"/>
          <w:numId w:val="21"/>
        </w:numPr>
        <w:tabs>
          <w:tab w:val="clear" w:pos="720"/>
          <w:tab w:val="num" w:pos="360"/>
        </w:tabs>
        <w:spacing w:line="360" w:lineRule="auto"/>
        <w:ind w:left="0" w:firstLine="0"/>
        <w:rPr>
          <w:rFonts w:ascii="Times New Roman" w:hAnsi="Times New Roman"/>
          <w:bCs/>
          <w:sz w:val="24"/>
        </w:rPr>
      </w:pPr>
      <w:r w:rsidRPr="008166CC">
        <w:rPr>
          <w:rFonts w:ascii="Times New Roman" w:hAnsi="Times New Roman"/>
          <w:bCs/>
          <w:sz w:val="24"/>
        </w:rPr>
        <w:t>Enalte</w:t>
      </w:r>
      <w:r w:rsidR="009150F3">
        <w:rPr>
          <w:rFonts w:ascii="Times New Roman" w:hAnsi="Times New Roman"/>
          <w:bCs/>
          <w:sz w:val="24"/>
        </w:rPr>
        <w:t>cer</w:t>
      </w:r>
      <w:r w:rsidRPr="008166CC">
        <w:rPr>
          <w:rFonts w:ascii="Times New Roman" w:hAnsi="Times New Roman"/>
          <w:bCs/>
          <w:sz w:val="24"/>
        </w:rPr>
        <w:t xml:space="preserve"> la organización terrorista. </w:t>
      </w:r>
    </w:p>
    <w:p w:rsidR="006D772A" w:rsidRPr="009150F3" w:rsidRDefault="006D772A" w:rsidP="006D772A">
      <w:pPr>
        <w:numPr>
          <w:ilvl w:val="0"/>
          <w:numId w:val="21"/>
        </w:numPr>
        <w:tabs>
          <w:tab w:val="clear" w:pos="720"/>
          <w:tab w:val="num" w:pos="360"/>
        </w:tabs>
        <w:spacing w:line="360" w:lineRule="auto"/>
        <w:ind w:left="0" w:firstLine="0"/>
        <w:rPr>
          <w:rFonts w:ascii="Times New Roman" w:hAnsi="Times New Roman"/>
          <w:bCs/>
          <w:sz w:val="24"/>
        </w:rPr>
      </w:pPr>
      <w:r w:rsidRPr="009150F3">
        <w:rPr>
          <w:rFonts w:ascii="Times New Roman" w:hAnsi="Times New Roman"/>
          <w:bCs/>
          <w:sz w:val="24"/>
        </w:rPr>
        <w:t xml:space="preserve">Viajar a las zonas de conflicto para unirse al grupo terrorista. </w:t>
      </w:r>
    </w:p>
    <w:p w:rsidR="003F225E" w:rsidRPr="00665BFE" w:rsidRDefault="00F02DFD" w:rsidP="0031327F">
      <w:pPr>
        <w:pStyle w:val="Ttulo2"/>
        <w:spacing w:line="360" w:lineRule="auto"/>
        <w:rPr>
          <w:rFonts w:ascii="Times New Roman" w:hAnsi="Times New Roman"/>
          <w:i w:val="0"/>
          <w:sz w:val="24"/>
          <w:szCs w:val="24"/>
        </w:rPr>
      </w:pPr>
      <w:bookmarkStart w:id="25" w:name="_Toc32339782"/>
      <w:bookmarkStart w:id="26" w:name="_Toc35947320"/>
      <w:r w:rsidRPr="00665BFE">
        <w:rPr>
          <w:rFonts w:ascii="Times New Roman" w:hAnsi="Times New Roman"/>
          <w:i w:val="0"/>
          <w:sz w:val="24"/>
          <w:szCs w:val="24"/>
        </w:rPr>
        <w:t xml:space="preserve">3.4 </w:t>
      </w:r>
      <w:r w:rsidR="003F225E" w:rsidRPr="00665BFE">
        <w:rPr>
          <w:rFonts w:ascii="Times New Roman" w:hAnsi="Times New Roman"/>
          <w:i w:val="0"/>
          <w:sz w:val="24"/>
          <w:szCs w:val="24"/>
        </w:rPr>
        <w:t>Radicalización</w:t>
      </w:r>
      <w:r w:rsidRPr="00665BFE">
        <w:rPr>
          <w:rFonts w:ascii="Times New Roman" w:hAnsi="Times New Roman"/>
          <w:i w:val="0"/>
          <w:sz w:val="24"/>
          <w:szCs w:val="24"/>
        </w:rPr>
        <w:t xml:space="preserve"> de la mujer hacia la yihad.</w:t>
      </w:r>
      <w:bookmarkEnd w:id="25"/>
      <w:bookmarkEnd w:id="26"/>
      <w:r w:rsidR="003F225E" w:rsidRPr="00665BFE">
        <w:rPr>
          <w:rFonts w:ascii="Times New Roman" w:hAnsi="Times New Roman"/>
          <w:i w:val="0"/>
          <w:sz w:val="24"/>
          <w:szCs w:val="24"/>
        </w:rPr>
        <w:t xml:space="preserve"> </w:t>
      </w:r>
    </w:p>
    <w:p w:rsidR="003F225E" w:rsidRDefault="005B1FA4" w:rsidP="00F02DFD">
      <w:pPr>
        <w:spacing w:line="360" w:lineRule="auto"/>
        <w:rPr>
          <w:rFonts w:ascii="Times New Roman" w:hAnsi="Times New Roman"/>
          <w:sz w:val="24"/>
        </w:rPr>
      </w:pPr>
      <w:r>
        <w:rPr>
          <w:rFonts w:ascii="Times New Roman" w:hAnsi="Times New Roman"/>
          <w:sz w:val="24"/>
        </w:rPr>
        <w:tab/>
      </w:r>
      <w:r w:rsidR="002C29A3">
        <w:rPr>
          <w:rFonts w:ascii="Times New Roman" w:hAnsi="Times New Roman"/>
          <w:sz w:val="24"/>
        </w:rPr>
        <w:t>C</w:t>
      </w:r>
      <w:r w:rsidR="006260AB">
        <w:rPr>
          <w:rFonts w:ascii="Times New Roman" w:hAnsi="Times New Roman"/>
          <w:sz w:val="24"/>
        </w:rPr>
        <w:t>abe suponer que</w:t>
      </w:r>
      <w:r w:rsidR="003F225E">
        <w:rPr>
          <w:rFonts w:ascii="Times New Roman" w:hAnsi="Times New Roman"/>
          <w:sz w:val="24"/>
        </w:rPr>
        <w:t xml:space="preserve"> no todas las mujeres con estas características van a ser activistas en una organización de carácter yihadista, por lo que consideramos interesante estudiar también cuáles fueron sus motivaciones, o cuál es el proceso por el que </w:t>
      </w:r>
      <w:r w:rsidR="00AE2286">
        <w:rPr>
          <w:rFonts w:ascii="Times New Roman" w:hAnsi="Times New Roman"/>
          <w:sz w:val="24"/>
        </w:rPr>
        <w:t>pasaron</w:t>
      </w:r>
      <w:r w:rsidR="003F225E">
        <w:rPr>
          <w:rFonts w:ascii="Times New Roman" w:hAnsi="Times New Roman"/>
          <w:sz w:val="24"/>
        </w:rPr>
        <w:t xml:space="preserve">, para llegar a formar parte de esta organización. </w:t>
      </w:r>
    </w:p>
    <w:p w:rsidR="004938B9" w:rsidRDefault="004938B9" w:rsidP="005B1FA4">
      <w:pPr>
        <w:rPr>
          <w:rFonts w:ascii="Times New Roman" w:hAnsi="Times New Roman"/>
          <w:sz w:val="24"/>
        </w:rPr>
      </w:pPr>
    </w:p>
    <w:p w:rsidR="004938B9" w:rsidRDefault="005B1FA4" w:rsidP="00F02DFD">
      <w:pPr>
        <w:spacing w:line="360" w:lineRule="auto"/>
        <w:rPr>
          <w:rFonts w:ascii="Times New Roman" w:hAnsi="Times New Roman"/>
          <w:sz w:val="24"/>
        </w:rPr>
      </w:pPr>
      <w:r>
        <w:rPr>
          <w:rFonts w:ascii="Times New Roman" w:hAnsi="Times New Roman"/>
          <w:sz w:val="24"/>
        </w:rPr>
        <w:lastRenderedPageBreak/>
        <w:tab/>
      </w:r>
      <w:r w:rsidR="00F02DFD">
        <w:rPr>
          <w:rFonts w:ascii="Times New Roman" w:hAnsi="Times New Roman"/>
          <w:sz w:val="24"/>
        </w:rPr>
        <w:t>La radicalización y</w:t>
      </w:r>
      <w:r w:rsidR="00AE2286">
        <w:rPr>
          <w:rFonts w:ascii="Times New Roman" w:hAnsi="Times New Roman"/>
          <w:sz w:val="24"/>
        </w:rPr>
        <w:t>ihadista</w:t>
      </w:r>
      <w:r w:rsidR="00F02DFD">
        <w:rPr>
          <w:rFonts w:ascii="Times New Roman" w:hAnsi="Times New Roman"/>
          <w:sz w:val="24"/>
        </w:rPr>
        <w:t xml:space="preserve"> consiste en una: </w:t>
      </w:r>
    </w:p>
    <w:p w:rsidR="004938B9" w:rsidRDefault="004938B9" w:rsidP="005B1FA4">
      <w:pPr>
        <w:rPr>
          <w:rFonts w:ascii="Times New Roman" w:hAnsi="Times New Roman"/>
          <w:sz w:val="24"/>
        </w:rPr>
      </w:pPr>
    </w:p>
    <w:p w:rsidR="004938B9" w:rsidRPr="00F02DFD" w:rsidRDefault="004938B9" w:rsidP="00F02DFD">
      <w:pPr>
        <w:ind w:left="708" w:right="1118"/>
        <w:rPr>
          <w:rFonts w:ascii="Times New Roman" w:hAnsi="Times New Roman"/>
          <w:iCs/>
          <w:sz w:val="22"/>
          <w:szCs w:val="22"/>
        </w:rPr>
      </w:pPr>
      <w:r w:rsidRPr="00F02DFD">
        <w:rPr>
          <w:rFonts w:ascii="Times New Roman" w:hAnsi="Times New Roman"/>
          <w:iCs/>
          <w:sz w:val="22"/>
          <w:szCs w:val="22"/>
        </w:rPr>
        <w:t xml:space="preserve">Paulatina asunción, en mayor o menor grado, de actitudes y creencias propias del </w:t>
      </w:r>
      <w:proofErr w:type="spellStart"/>
      <w:r w:rsidRPr="00F02DFD">
        <w:rPr>
          <w:rFonts w:ascii="Times New Roman" w:hAnsi="Times New Roman"/>
          <w:iCs/>
          <w:sz w:val="22"/>
          <w:szCs w:val="22"/>
        </w:rPr>
        <w:t>salafismo</w:t>
      </w:r>
      <w:proofErr w:type="spellEnd"/>
      <w:r w:rsidRPr="00F02DFD">
        <w:rPr>
          <w:rFonts w:ascii="Times New Roman" w:hAnsi="Times New Roman"/>
          <w:iCs/>
          <w:sz w:val="22"/>
          <w:szCs w:val="22"/>
        </w:rPr>
        <w:t xml:space="preserve">, que a través de sus diversas expresiones ofrece desde una visión fundamentalista y excluyente del credo islámico hasta una justificación religiosa del terrorismo, especialmente en su versión belicosa, el </w:t>
      </w:r>
      <w:proofErr w:type="spellStart"/>
      <w:r w:rsidRPr="00F02DFD">
        <w:rPr>
          <w:rFonts w:ascii="Times New Roman" w:hAnsi="Times New Roman"/>
          <w:iCs/>
          <w:sz w:val="22"/>
          <w:szCs w:val="22"/>
        </w:rPr>
        <w:t>salafismo</w:t>
      </w:r>
      <w:proofErr w:type="spellEnd"/>
      <w:r w:rsidRPr="00F02DFD">
        <w:rPr>
          <w:rFonts w:ascii="Times New Roman" w:hAnsi="Times New Roman"/>
          <w:iCs/>
          <w:sz w:val="22"/>
          <w:szCs w:val="22"/>
        </w:rPr>
        <w:t xml:space="preserve"> yihadista</w:t>
      </w:r>
      <w:r w:rsidR="00F02DFD">
        <w:rPr>
          <w:rFonts w:ascii="Times New Roman" w:hAnsi="Times New Roman"/>
          <w:iCs/>
          <w:sz w:val="22"/>
          <w:szCs w:val="22"/>
        </w:rPr>
        <w:t>. (</w:t>
      </w:r>
      <w:r w:rsidR="00F02DFD">
        <w:rPr>
          <w:rFonts w:ascii="Times New Roman" w:hAnsi="Times New Roman"/>
          <w:sz w:val="24"/>
        </w:rPr>
        <w:t>Reinares</w:t>
      </w:r>
      <w:r w:rsidR="00F02DFD" w:rsidRPr="005B1FA4">
        <w:rPr>
          <w:rFonts w:ascii="Times New Roman" w:hAnsi="Times New Roman"/>
          <w:sz w:val="24"/>
        </w:rPr>
        <w:t xml:space="preserve">, </w:t>
      </w:r>
      <w:r w:rsidR="002D6067" w:rsidRPr="002D6067">
        <w:rPr>
          <w:rFonts w:ascii="Times New Roman" w:hAnsi="Times New Roman"/>
          <w:i/>
          <w:sz w:val="24"/>
        </w:rPr>
        <w:t>et al.,</w:t>
      </w:r>
      <w:r w:rsidR="00F02DFD" w:rsidRPr="005B1FA4">
        <w:rPr>
          <w:rFonts w:ascii="Times New Roman" w:hAnsi="Times New Roman"/>
          <w:sz w:val="24"/>
        </w:rPr>
        <w:t xml:space="preserve"> 201</w:t>
      </w:r>
      <w:r w:rsidR="00EB5726" w:rsidRPr="005B1FA4">
        <w:rPr>
          <w:rFonts w:ascii="Times New Roman" w:hAnsi="Times New Roman"/>
          <w:sz w:val="24"/>
        </w:rPr>
        <w:t>9</w:t>
      </w:r>
      <w:r w:rsidR="00F02DFD" w:rsidRPr="00EB5726">
        <w:rPr>
          <w:rFonts w:ascii="Times New Roman" w:hAnsi="Times New Roman"/>
          <w:sz w:val="24"/>
        </w:rPr>
        <w:t>, p</w:t>
      </w:r>
      <w:r w:rsidR="00FE076B">
        <w:rPr>
          <w:rFonts w:ascii="Times New Roman" w:hAnsi="Times New Roman"/>
          <w:sz w:val="24"/>
        </w:rPr>
        <w:t xml:space="preserve">. </w:t>
      </w:r>
      <w:r w:rsidR="00EB5726" w:rsidRPr="00EB5726">
        <w:rPr>
          <w:rFonts w:ascii="Times New Roman" w:hAnsi="Times New Roman"/>
          <w:sz w:val="24"/>
        </w:rPr>
        <w:t>67</w:t>
      </w:r>
      <w:r w:rsidR="00F02DFD" w:rsidRPr="00EB5726">
        <w:rPr>
          <w:rFonts w:ascii="Times New Roman" w:hAnsi="Times New Roman"/>
          <w:sz w:val="24"/>
        </w:rPr>
        <w:t>):</w:t>
      </w:r>
      <w:r w:rsidR="00F02DFD">
        <w:rPr>
          <w:rFonts w:ascii="Times New Roman" w:hAnsi="Times New Roman"/>
          <w:sz w:val="24"/>
        </w:rPr>
        <w:t xml:space="preserve"> </w:t>
      </w:r>
      <w:r w:rsidRPr="00F02DFD">
        <w:rPr>
          <w:rFonts w:ascii="Times New Roman" w:hAnsi="Times New Roman"/>
          <w:iCs/>
          <w:sz w:val="22"/>
          <w:szCs w:val="22"/>
        </w:rPr>
        <w:t xml:space="preserve"> </w:t>
      </w:r>
    </w:p>
    <w:p w:rsidR="004938B9" w:rsidRPr="00AD4F50" w:rsidRDefault="004938B9" w:rsidP="00981A0C">
      <w:pPr>
        <w:spacing w:line="360" w:lineRule="auto"/>
        <w:rPr>
          <w:rFonts w:ascii="Times New Roman" w:hAnsi="Times New Roman"/>
          <w:sz w:val="22"/>
          <w:szCs w:val="22"/>
        </w:rPr>
      </w:pPr>
    </w:p>
    <w:p w:rsidR="00A55314" w:rsidRDefault="005B1FA4" w:rsidP="00F02DFD">
      <w:pPr>
        <w:spacing w:line="360" w:lineRule="auto"/>
        <w:rPr>
          <w:rFonts w:ascii="Times New Roman" w:hAnsi="Times New Roman"/>
          <w:sz w:val="24"/>
        </w:rPr>
      </w:pPr>
      <w:r>
        <w:rPr>
          <w:rFonts w:ascii="Times New Roman" w:hAnsi="Times New Roman"/>
          <w:sz w:val="24"/>
        </w:rPr>
        <w:tab/>
      </w:r>
      <w:r w:rsidR="00A55314">
        <w:rPr>
          <w:rFonts w:ascii="Times New Roman" w:hAnsi="Times New Roman"/>
          <w:sz w:val="24"/>
        </w:rPr>
        <w:t>Algunos datos presenta</w:t>
      </w:r>
      <w:r w:rsidR="008C34B5">
        <w:rPr>
          <w:rFonts w:ascii="Times New Roman" w:hAnsi="Times New Roman"/>
          <w:sz w:val="24"/>
        </w:rPr>
        <w:t>dos</w:t>
      </w:r>
      <w:r w:rsidR="00A55314">
        <w:rPr>
          <w:rFonts w:ascii="Times New Roman" w:hAnsi="Times New Roman"/>
          <w:sz w:val="24"/>
        </w:rPr>
        <w:t xml:space="preserve"> por autores como Reinares</w:t>
      </w:r>
      <w:r w:rsidR="00A55314" w:rsidRPr="005B1FA4">
        <w:rPr>
          <w:rFonts w:ascii="Times New Roman" w:hAnsi="Times New Roman"/>
          <w:sz w:val="24"/>
        </w:rPr>
        <w:t xml:space="preserve">, </w:t>
      </w:r>
      <w:r w:rsidR="002D6067" w:rsidRPr="002D6067">
        <w:rPr>
          <w:rFonts w:ascii="Times New Roman" w:hAnsi="Times New Roman"/>
          <w:i/>
          <w:sz w:val="24"/>
        </w:rPr>
        <w:t>et al.,</w:t>
      </w:r>
      <w:r w:rsidR="00A55314" w:rsidRPr="005B1FA4">
        <w:rPr>
          <w:rFonts w:ascii="Times New Roman" w:hAnsi="Times New Roman"/>
          <w:sz w:val="24"/>
        </w:rPr>
        <w:t xml:space="preserve"> (201</w:t>
      </w:r>
      <w:r w:rsidR="00EB5726" w:rsidRPr="005B1FA4">
        <w:rPr>
          <w:rFonts w:ascii="Times New Roman" w:hAnsi="Times New Roman"/>
          <w:sz w:val="24"/>
        </w:rPr>
        <w:t>9</w:t>
      </w:r>
      <w:r w:rsidR="00A55314">
        <w:rPr>
          <w:rFonts w:ascii="Times New Roman" w:hAnsi="Times New Roman"/>
          <w:sz w:val="24"/>
        </w:rPr>
        <w:t xml:space="preserve">) y </w:t>
      </w:r>
      <w:r>
        <w:rPr>
          <w:rFonts w:ascii="Times New Roman" w:hAnsi="Times New Roman"/>
          <w:sz w:val="24"/>
        </w:rPr>
        <w:t>García</w:t>
      </w:r>
      <w:r w:rsidR="00A55314">
        <w:rPr>
          <w:rFonts w:ascii="Times New Roman" w:hAnsi="Times New Roman"/>
          <w:sz w:val="24"/>
        </w:rPr>
        <w:t>-Calvo (201</w:t>
      </w:r>
      <w:r w:rsidR="005A12AC">
        <w:rPr>
          <w:rFonts w:ascii="Times New Roman" w:hAnsi="Times New Roman"/>
          <w:sz w:val="24"/>
        </w:rPr>
        <w:t>5b</w:t>
      </w:r>
      <w:r w:rsidR="00A55314">
        <w:rPr>
          <w:rFonts w:ascii="Times New Roman" w:hAnsi="Times New Roman"/>
          <w:sz w:val="24"/>
        </w:rPr>
        <w:t xml:space="preserve">), nos indican que: </w:t>
      </w:r>
    </w:p>
    <w:p w:rsidR="00F16ED0" w:rsidRDefault="00F16ED0" w:rsidP="005B1FA4">
      <w:pPr>
        <w:rPr>
          <w:rFonts w:ascii="Times New Roman" w:hAnsi="Times New Roman"/>
          <w:sz w:val="24"/>
        </w:rPr>
      </w:pPr>
    </w:p>
    <w:p w:rsidR="00A55314" w:rsidRDefault="00A55314" w:rsidP="00A12FF9">
      <w:pPr>
        <w:numPr>
          <w:ilvl w:val="0"/>
          <w:numId w:val="22"/>
        </w:numPr>
        <w:tabs>
          <w:tab w:val="clear" w:pos="720"/>
          <w:tab w:val="num" w:pos="360"/>
        </w:tabs>
        <w:spacing w:line="360" w:lineRule="auto"/>
        <w:ind w:left="360"/>
        <w:rPr>
          <w:rFonts w:ascii="Times New Roman" w:hAnsi="Times New Roman"/>
          <w:sz w:val="24"/>
        </w:rPr>
      </w:pPr>
      <w:r>
        <w:rPr>
          <w:rFonts w:ascii="Times New Roman" w:hAnsi="Times New Roman"/>
          <w:sz w:val="24"/>
        </w:rPr>
        <w:t>Tanto en hombres como en mujeres en España, la edad de radicalización se encuentra entre los 15 y los 35 años.</w:t>
      </w:r>
    </w:p>
    <w:p w:rsidR="00A55314" w:rsidRDefault="00A12FF9" w:rsidP="00A12FF9">
      <w:pPr>
        <w:numPr>
          <w:ilvl w:val="0"/>
          <w:numId w:val="22"/>
        </w:numPr>
        <w:tabs>
          <w:tab w:val="clear" w:pos="720"/>
          <w:tab w:val="num" w:pos="360"/>
        </w:tabs>
        <w:spacing w:line="360" w:lineRule="auto"/>
        <w:ind w:left="360"/>
        <w:rPr>
          <w:rFonts w:ascii="Times New Roman" w:hAnsi="Times New Roman"/>
          <w:sz w:val="24"/>
        </w:rPr>
      </w:pPr>
      <w:r>
        <w:rPr>
          <w:rFonts w:ascii="Times New Roman" w:hAnsi="Times New Roman"/>
          <w:sz w:val="24"/>
        </w:rPr>
        <w:t xml:space="preserve">Entre 2001 y 2017, </w:t>
      </w:r>
      <w:r w:rsidR="008C34B5">
        <w:rPr>
          <w:rFonts w:ascii="Times New Roman" w:hAnsi="Times New Roman"/>
          <w:sz w:val="24"/>
        </w:rPr>
        <w:t xml:space="preserve">el </w:t>
      </w:r>
      <w:r w:rsidRPr="00AE2286">
        <w:rPr>
          <w:rFonts w:ascii="Times New Roman" w:hAnsi="Times New Roman"/>
          <w:sz w:val="24"/>
        </w:rPr>
        <w:t>60,4% se radicalizaron en España</w:t>
      </w:r>
      <w:r>
        <w:rPr>
          <w:rFonts w:ascii="Times New Roman" w:hAnsi="Times New Roman"/>
          <w:sz w:val="24"/>
        </w:rPr>
        <w:t>.</w:t>
      </w:r>
    </w:p>
    <w:p w:rsidR="00BD0888" w:rsidRDefault="005B1FA4" w:rsidP="00A12FF9">
      <w:pPr>
        <w:numPr>
          <w:ilvl w:val="0"/>
          <w:numId w:val="22"/>
        </w:numPr>
        <w:tabs>
          <w:tab w:val="clear" w:pos="720"/>
          <w:tab w:val="num" w:pos="360"/>
        </w:tabs>
        <w:spacing w:line="360" w:lineRule="auto"/>
        <w:ind w:left="360"/>
        <w:rPr>
          <w:rFonts w:ascii="Times New Roman" w:hAnsi="Times New Roman"/>
          <w:sz w:val="24"/>
        </w:rPr>
      </w:pPr>
      <w:r w:rsidRPr="005B1FA4">
        <w:rPr>
          <w:rFonts w:ascii="Times New Roman" w:hAnsi="Times New Roman"/>
          <w:sz w:val="24"/>
        </w:rPr>
        <w:t xml:space="preserve">Respecto a </w:t>
      </w:r>
      <w:r w:rsidR="00D42514" w:rsidRPr="005B1FA4">
        <w:rPr>
          <w:rFonts w:ascii="Times New Roman" w:hAnsi="Times New Roman"/>
          <w:sz w:val="24"/>
        </w:rPr>
        <w:t xml:space="preserve">las mujeres, </w:t>
      </w:r>
      <w:r w:rsidR="00D42514" w:rsidRPr="00AE2286">
        <w:rPr>
          <w:rFonts w:ascii="Times New Roman" w:hAnsi="Times New Roman"/>
          <w:sz w:val="24"/>
        </w:rPr>
        <w:t xml:space="preserve">8 de cada 10 </w:t>
      </w:r>
      <w:r>
        <w:rPr>
          <w:rFonts w:ascii="Times New Roman" w:hAnsi="Times New Roman"/>
          <w:sz w:val="24"/>
        </w:rPr>
        <w:t>de ellas</w:t>
      </w:r>
      <w:r w:rsidR="00D42514" w:rsidRPr="00AE2286">
        <w:rPr>
          <w:rFonts w:ascii="Times New Roman" w:hAnsi="Times New Roman"/>
          <w:sz w:val="24"/>
        </w:rPr>
        <w:t xml:space="preserve"> se radicalizaron dentro del territorio español. Siendo las ciudades con más frecuencia Ceuta, Barcelona y Madrid. </w:t>
      </w:r>
    </w:p>
    <w:p w:rsidR="00F635FE" w:rsidRDefault="00A12FF9" w:rsidP="00FE076B">
      <w:pPr>
        <w:numPr>
          <w:ilvl w:val="0"/>
          <w:numId w:val="22"/>
        </w:numPr>
        <w:tabs>
          <w:tab w:val="clear" w:pos="720"/>
          <w:tab w:val="num" w:pos="360"/>
        </w:tabs>
        <w:spacing w:line="360" w:lineRule="auto"/>
        <w:ind w:left="360"/>
        <w:rPr>
          <w:rFonts w:ascii="Times New Roman" w:hAnsi="Times New Roman"/>
          <w:sz w:val="24"/>
        </w:rPr>
      </w:pPr>
      <w:r w:rsidRPr="00AE2286">
        <w:rPr>
          <w:rFonts w:ascii="Times New Roman" w:hAnsi="Times New Roman"/>
          <w:sz w:val="24"/>
        </w:rPr>
        <w:t xml:space="preserve">El 55,6% de las mujeres se radicalizaron </w:t>
      </w:r>
      <w:r>
        <w:rPr>
          <w:rFonts w:ascii="Times New Roman" w:hAnsi="Times New Roman"/>
          <w:sz w:val="24"/>
        </w:rPr>
        <w:t>vía</w:t>
      </w:r>
      <w:r w:rsidRPr="00AE2286">
        <w:rPr>
          <w:rFonts w:ascii="Times New Roman" w:hAnsi="Times New Roman"/>
          <w:sz w:val="24"/>
        </w:rPr>
        <w:t xml:space="preserve"> online</w:t>
      </w:r>
      <w:r>
        <w:rPr>
          <w:rFonts w:ascii="Times New Roman" w:hAnsi="Times New Roman"/>
          <w:sz w:val="24"/>
        </w:rPr>
        <w:t>, esto es, por medio del uso de las redes sociales, mensajería móvil o los blogs con acceso a la propaganda yihadista.</w:t>
      </w:r>
      <w:r w:rsidR="00FE076B">
        <w:rPr>
          <w:rFonts w:ascii="Times New Roman" w:hAnsi="Times New Roman"/>
          <w:sz w:val="24"/>
        </w:rPr>
        <w:t xml:space="preserve"> </w:t>
      </w:r>
      <w:r w:rsidR="006E6BE6" w:rsidRPr="00AE2286">
        <w:rPr>
          <w:rFonts w:ascii="Times New Roman" w:hAnsi="Times New Roman"/>
          <w:sz w:val="24"/>
        </w:rPr>
        <w:t xml:space="preserve">Normalmente, tras un primer contacto a través de las redes sociales, pasan a aplicaciones de mensajería móvil a través de los cuales reciben contenidos audiovisuales yihadistas y participan en conversaciones, ya sea individualmente o formando parte de un </w:t>
      </w:r>
      <w:r w:rsidR="00F16ED0">
        <w:rPr>
          <w:rFonts w:ascii="Times New Roman" w:hAnsi="Times New Roman"/>
          <w:sz w:val="24"/>
        </w:rPr>
        <w:t>grupo afín.</w:t>
      </w:r>
    </w:p>
    <w:p w:rsidR="00F635FE" w:rsidRDefault="008C34B5" w:rsidP="00F635FE">
      <w:pPr>
        <w:numPr>
          <w:ilvl w:val="0"/>
          <w:numId w:val="23"/>
        </w:numPr>
        <w:tabs>
          <w:tab w:val="clear" w:pos="1080"/>
        </w:tabs>
        <w:spacing w:line="360" w:lineRule="auto"/>
        <w:ind w:left="360"/>
        <w:rPr>
          <w:rFonts w:ascii="Times New Roman" w:hAnsi="Times New Roman"/>
          <w:sz w:val="24"/>
        </w:rPr>
      </w:pPr>
      <w:r>
        <w:rPr>
          <w:rFonts w:ascii="Times New Roman" w:hAnsi="Times New Roman"/>
          <w:sz w:val="24"/>
        </w:rPr>
        <w:t xml:space="preserve">El </w:t>
      </w:r>
      <w:r w:rsidR="00F635FE" w:rsidRPr="00AE2286">
        <w:rPr>
          <w:rFonts w:ascii="Times New Roman" w:hAnsi="Times New Roman"/>
          <w:sz w:val="24"/>
        </w:rPr>
        <w:t xml:space="preserve">27,8% se </w:t>
      </w:r>
      <w:r w:rsidR="00F635FE">
        <w:rPr>
          <w:rFonts w:ascii="Times New Roman" w:hAnsi="Times New Roman"/>
          <w:sz w:val="24"/>
        </w:rPr>
        <w:t xml:space="preserve">radicaliza dentro de un </w:t>
      </w:r>
      <w:r w:rsidR="00F635FE" w:rsidRPr="00AE2286">
        <w:rPr>
          <w:rFonts w:ascii="Times New Roman" w:hAnsi="Times New Roman"/>
          <w:sz w:val="24"/>
        </w:rPr>
        <w:t xml:space="preserve">entorno mixto, que combina el uso de redes junto con encuentro físicos con agentes de radicalización para promover la confianza. </w:t>
      </w:r>
    </w:p>
    <w:p w:rsidR="00F635FE" w:rsidRPr="005B1FA4" w:rsidRDefault="00F635FE" w:rsidP="00F635FE">
      <w:pPr>
        <w:numPr>
          <w:ilvl w:val="0"/>
          <w:numId w:val="23"/>
        </w:numPr>
        <w:tabs>
          <w:tab w:val="clear" w:pos="1080"/>
        </w:tabs>
        <w:spacing w:line="360" w:lineRule="auto"/>
        <w:ind w:left="360"/>
        <w:rPr>
          <w:rFonts w:ascii="Times New Roman" w:hAnsi="Times New Roman"/>
          <w:sz w:val="24"/>
        </w:rPr>
      </w:pPr>
      <w:r>
        <w:rPr>
          <w:rFonts w:ascii="Times New Roman" w:hAnsi="Times New Roman"/>
          <w:sz w:val="24"/>
        </w:rPr>
        <w:t xml:space="preserve">Y </w:t>
      </w:r>
      <w:r w:rsidR="00630DC1" w:rsidRPr="00AE2286">
        <w:rPr>
          <w:rFonts w:ascii="Times New Roman" w:hAnsi="Times New Roman"/>
          <w:sz w:val="24"/>
        </w:rPr>
        <w:t>16</w:t>
      </w:r>
      <w:r>
        <w:rPr>
          <w:rFonts w:ascii="Times New Roman" w:hAnsi="Times New Roman"/>
          <w:sz w:val="24"/>
        </w:rPr>
        <w:t>,</w:t>
      </w:r>
      <w:r w:rsidRPr="00AE2286">
        <w:rPr>
          <w:rFonts w:ascii="Times New Roman" w:hAnsi="Times New Roman"/>
          <w:sz w:val="24"/>
        </w:rPr>
        <w:t>7</w:t>
      </w:r>
      <w:r w:rsidR="00630DC1" w:rsidRPr="00AE2286">
        <w:rPr>
          <w:rFonts w:ascii="Times New Roman" w:hAnsi="Times New Roman"/>
          <w:sz w:val="24"/>
        </w:rPr>
        <w:t xml:space="preserve">% </w:t>
      </w:r>
      <w:r>
        <w:rPr>
          <w:rFonts w:ascii="Times New Roman" w:hAnsi="Times New Roman"/>
          <w:sz w:val="24"/>
        </w:rPr>
        <w:t xml:space="preserve">se radicalizó vía </w:t>
      </w:r>
      <w:r w:rsidR="00630DC1" w:rsidRPr="00AE2286">
        <w:rPr>
          <w:rFonts w:ascii="Times New Roman" w:hAnsi="Times New Roman"/>
          <w:sz w:val="24"/>
        </w:rPr>
        <w:t xml:space="preserve">offline, </w:t>
      </w:r>
      <w:r>
        <w:rPr>
          <w:rFonts w:ascii="Times New Roman" w:hAnsi="Times New Roman"/>
          <w:sz w:val="24"/>
        </w:rPr>
        <w:t>esto es, por medio de</w:t>
      </w:r>
      <w:r w:rsidR="00630DC1" w:rsidRPr="00AE2286">
        <w:rPr>
          <w:rFonts w:ascii="Times New Roman" w:hAnsi="Times New Roman"/>
          <w:sz w:val="24"/>
        </w:rPr>
        <w:t xml:space="preserve"> reuniones en espacios físico</w:t>
      </w:r>
      <w:r w:rsidR="005B1FA4">
        <w:rPr>
          <w:rFonts w:ascii="Times New Roman" w:hAnsi="Times New Roman"/>
          <w:sz w:val="24"/>
        </w:rPr>
        <w:t xml:space="preserve">s, públicos o privados, como </w:t>
      </w:r>
      <w:r w:rsidR="005B1FA4" w:rsidRPr="005B1FA4">
        <w:rPr>
          <w:rFonts w:ascii="Times New Roman" w:hAnsi="Times New Roman"/>
          <w:sz w:val="24"/>
        </w:rPr>
        <w:t>d</w:t>
      </w:r>
      <w:r w:rsidR="00630DC1" w:rsidRPr="005B1FA4">
        <w:rPr>
          <w:rFonts w:ascii="Times New Roman" w:hAnsi="Times New Roman"/>
          <w:sz w:val="24"/>
        </w:rPr>
        <w:t xml:space="preserve">omicilios privados y lugares de culto o centros culturales islámicos. </w:t>
      </w:r>
    </w:p>
    <w:p w:rsidR="006E6BE6" w:rsidRPr="00AE2286" w:rsidRDefault="006E6BE6" w:rsidP="00F02DFD">
      <w:pPr>
        <w:spacing w:line="360" w:lineRule="auto"/>
        <w:rPr>
          <w:rFonts w:ascii="Times New Roman" w:hAnsi="Times New Roman"/>
          <w:sz w:val="24"/>
        </w:rPr>
      </w:pPr>
    </w:p>
    <w:p w:rsidR="006E6BE6" w:rsidRDefault="009F232E" w:rsidP="00F02DFD">
      <w:pPr>
        <w:spacing w:line="360" w:lineRule="auto"/>
        <w:rPr>
          <w:rFonts w:ascii="Times New Roman" w:hAnsi="Times New Roman"/>
          <w:sz w:val="24"/>
        </w:rPr>
      </w:pPr>
      <w:r w:rsidRPr="009F232E">
        <w:rPr>
          <w:rFonts w:ascii="Times New Roman" w:hAnsi="Times New Roman"/>
          <w:sz w:val="24"/>
        </w:rPr>
        <w:tab/>
      </w:r>
      <w:r w:rsidR="00F635FE" w:rsidRPr="009F232E">
        <w:rPr>
          <w:rFonts w:ascii="Times New Roman" w:hAnsi="Times New Roman"/>
          <w:sz w:val="24"/>
        </w:rPr>
        <w:t xml:space="preserve">El uso de las redes sociales por medio de </w:t>
      </w:r>
      <w:r w:rsidR="00EB5726" w:rsidRPr="009F232E">
        <w:rPr>
          <w:rFonts w:ascii="Times New Roman" w:hAnsi="Times New Roman"/>
          <w:sz w:val="24"/>
        </w:rPr>
        <w:t>Internet</w:t>
      </w:r>
      <w:r w:rsidR="00F635FE" w:rsidRPr="009F232E">
        <w:rPr>
          <w:rFonts w:ascii="Times New Roman" w:hAnsi="Times New Roman"/>
          <w:sz w:val="24"/>
        </w:rPr>
        <w:t xml:space="preserve"> ha sido </w:t>
      </w:r>
      <w:r w:rsidRPr="009F232E">
        <w:rPr>
          <w:rFonts w:ascii="Times New Roman" w:hAnsi="Times New Roman"/>
          <w:sz w:val="24"/>
        </w:rPr>
        <w:t>esencial</w:t>
      </w:r>
      <w:r w:rsidR="00F635FE" w:rsidRPr="009F232E">
        <w:rPr>
          <w:rFonts w:ascii="Times New Roman" w:hAnsi="Times New Roman"/>
          <w:sz w:val="24"/>
        </w:rPr>
        <w:t xml:space="preserve"> para la radicalización violenta</w:t>
      </w:r>
      <w:r>
        <w:rPr>
          <w:rFonts w:ascii="Times New Roman" w:hAnsi="Times New Roman"/>
          <w:sz w:val="24"/>
        </w:rPr>
        <w:t>,</w:t>
      </w:r>
      <w:r w:rsidR="00F635FE">
        <w:rPr>
          <w:rFonts w:ascii="Times New Roman" w:hAnsi="Times New Roman"/>
          <w:sz w:val="24"/>
        </w:rPr>
        <w:t xml:space="preserve"> </w:t>
      </w:r>
      <w:r w:rsidR="006707C0">
        <w:rPr>
          <w:rFonts w:ascii="Times New Roman" w:hAnsi="Times New Roman"/>
          <w:sz w:val="24"/>
        </w:rPr>
        <w:t xml:space="preserve">puesto que </w:t>
      </w:r>
      <w:r w:rsidR="00AE2286" w:rsidRPr="00AE2286">
        <w:rPr>
          <w:rFonts w:ascii="Times New Roman" w:hAnsi="Times New Roman"/>
          <w:sz w:val="24"/>
        </w:rPr>
        <w:t xml:space="preserve">la propaganda </w:t>
      </w:r>
      <w:r w:rsidR="006707C0">
        <w:rPr>
          <w:rFonts w:ascii="Times New Roman" w:hAnsi="Times New Roman"/>
          <w:sz w:val="24"/>
        </w:rPr>
        <w:t>llega</w:t>
      </w:r>
      <w:r w:rsidR="00AE2286" w:rsidRPr="00AE2286">
        <w:rPr>
          <w:rFonts w:ascii="Times New Roman" w:hAnsi="Times New Roman"/>
          <w:sz w:val="24"/>
        </w:rPr>
        <w:t xml:space="preserve"> de manera rápida y directa,</w:t>
      </w:r>
      <w:r w:rsidR="006707C0">
        <w:rPr>
          <w:rFonts w:ascii="Times New Roman" w:hAnsi="Times New Roman"/>
          <w:sz w:val="24"/>
        </w:rPr>
        <w:t xml:space="preserve"> hacia aquellas personas que se quieran radicalizar en España,</w:t>
      </w:r>
      <w:r w:rsidR="00AE2286" w:rsidRPr="00AE2286">
        <w:rPr>
          <w:rFonts w:ascii="Times New Roman" w:hAnsi="Times New Roman"/>
          <w:sz w:val="24"/>
        </w:rPr>
        <w:t xml:space="preserve"> respondiendo a una campaña de marketing adaptada al mercado. </w:t>
      </w:r>
    </w:p>
    <w:p w:rsidR="006707C0" w:rsidRPr="0031327F" w:rsidRDefault="006707C0" w:rsidP="004F1F01">
      <w:pPr>
        <w:pStyle w:val="Ttulo3"/>
        <w:spacing w:line="360" w:lineRule="auto"/>
        <w:ind w:firstLine="708"/>
        <w:rPr>
          <w:rFonts w:ascii="Times New Roman" w:hAnsi="Times New Roman"/>
          <w:sz w:val="24"/>
          <w:szCs w:val="24"/>
        </w:rPr>
      </w:pPr>
      <w:bookmarkStart w:id="27" w:name="_Toc32339783"/>
      <w:bookmarkStart w:id="28" w:name="_Toc35947321"/>
      <w:r w:rsidRPr="0031327F">
        <w:rPr>
          <w:rFonts w:ascii="Times New Roman" w:hAnsi="Times New Roman"/>
          <w:sz w:val="24"/>
          <w:szCs w:val="24"/>
        </w:rPr>
        <w:t>3.4.1 Los agentes de radicalización.</w:t>
      </w:r>
      <w:bookmarkEnd w:id="27"/>
      <w:bookmarkEnd w:id="28"/>
    </w:p>
    <w:p w:rsidR="006707C0" w:rsidRPr="006707C0" w:rsidRDefault="009F232E" w:rsidP="00F02DFD">
      <w:pPr>
        <w:spacing w:line="360" w:lineRule="auto"/>
        <w:rPr>
          <w:rFonts w:ascii="Times New Roman" w:hAnsi="Times New Roman"/>
          <w:sz w:val="24"/>
        </w:rPr>
      </w:pPr>
      <w:r>
        <w:rPr>
          <w:rFonts w:ascii="Times New Roman" w:hAnsi="Times New Roman"/>
          <w:sz w:val="24"/>
        </w:rPr>
        <w:tab/>
      </w:r>
      <w:r w:rsidR="006707C0">
        <w:rPr>
          <w:rFonts w:ascii="Times New Roman" w:hAnsi="Times New Roman"/>
          <w:sz w:val="24"/>
        </w:rPr>
        <w:t xml:space="preserve">Son definidos por </w:t>
      </w:r>
      <w:r>
        <w:rPr>
          <w:rFonts w:ascii="Times New Roman" w:hAnsi="Times New Roman"/>
          <w:sz w:val="24"/>
        </w:rPr>
        <w:t xml:space="preserve">Reinares </w:t>
      </w:r>
      <w:r w:rsidR="002D6067" w:rsidRPr="002D6067">
        <w:rPr>
          <w:rFonts w:ascii="Times New Roman" w:hAnsi="Times New Roman"/>
          <w:i/>
          <w:sz w:val="24"/>
        </w:rPr>
        <w:t>et al.,</w:t>
      </w:r>
      <w:r w:rsidR="00EB5726" w:rsidRPr="009F232E">
        <w:rPr>
          <w:rFonts w:ascii="Times New Roman" w:hAnsi="Times New Roman"/>
          <w:sz w:val="24"/>
        </w:rPr>
        <w:t xml:space="preserve"> </w:t>
      </w:r>
      <w:r w:rsidR="006707C0" w:rsidRPr="009F232E">
        <w:rPr>
          <w:rFonts w:ascii="Times New Roman" w:hAnsi="Times New Roman"/>
          <w:sz w:val="24"/>
        </w:rPr>
        <w:t>(201</w:t>
      </w:r>
      <w:r w:rsidR="00EB5726" w:rsidRPr="009F232E">
        <w:rPr>
          <w:rFonts w:ascii="Times New Roman" w:hAnsi="Times New Roman"/>
          <w:sz w:val="24"/>
        </w:rPr>
        <w:t>9</w:t>
      </w:r>
      <w:r w:rsidR="006707C0" w:rsidRPr="00EB5726">
        <w:rPr>
          <w:rFonts w:ascii="Times New Roman" w:hAnsi="Times New Roman"/>
          <w:sz w:val="24"/>
        </w:rPr>
        <w:t>,</w:t>
      </w:r>
      <w:r w:rsidR="006707C0">
        <w:rPr>
          <w:rFonts w:ascii="Times New Roman" w:hAnsi="Times New Roman"/>
          <w:sz w:val="24"/>
        </w:rPr>
        <w:t xml:space="preserve"> p. 98) como:</w:t>
      </w:r>
    </w:p>
    <w:p w:rsidR="006260AB" w:rsidRDefault="006260AB" w:rsidP="009F232E">
      <w:pPr>
        <w:rPr>
          <w:rFonts w:ascii="Times New Roman" w:hAnsi="Times New Roman"/>
          <w:sz w:val="24"/>
        </w:rPr>
      </w:pPr>
    </w:p>
    <w:p w:rsidR="00513AA3" w:rsidRDefault="006707C0" w:rsidP="00C70168">
      <w:pPr>
        <w:ind w:left="540" w:right="1118"/>
        <w:rPr>
          <w:rFonts w:ascii="Times New Roman" w:hAnsi="Times New Roman"/>
          <w:iCs/>
          <w:sz w:val="22"/>
          <w:szCs w:val="22"/>
        </w:rPr>
      </w:pPr>
      <w:r>
        <w:rPr>
          <w:rFonts w:ascii="Times New Roman" w:hAnsi="Times New Roman"/>
          <w:iCs/>
          <w:sz w:val="22"/>
          <w:szCs w:val="22"/>
        </w:rPr>
        <w:lastRenderedPageBreak/>
        <w:t>A</w:t>
      </w:r>
      <w:r w:rsidR="00F21A18" w:rsidRPr="006707C0">
        <w:rPr>
          <w:rFonts w:ascii="Times New Roman" w:hAnsi="Times New Roman"/>
          <w:iCs/>
          <w:sz w:val="22"/>
          <w:szCs w:val="22"/>
        </w:rPr>
        <w:t>lguien con conocimientos sustantivos y capacidad retórica para radicalizar a otros, por contar además con un particular atractivo para los individuos vulnerables o influenciables sobre los que ejerce influjo, derivado de sus características personales o de su experiencia</w:t>
      </w:r>
      <w:r w:rsidR="00513AA3" w:rsidRPr="006707C0">
        <w:rPr>
          <w:rFonts w:ascii="Times New Roman" w:hAnsi="Times New Roman"/>
          <w:iCs/>
          <w:sz w:val="22"/>
          <w:szCs w:val="22"/>
        </w:rPr>
        <w:t xml:space="preserve">. </w:t>
      </w:r>
    </w:p>
    <w:p w:rsidR="009F232E" w:rsidRPr="006707C0" w:rsidRDefault="009F232E" w:rsidP="009F232E">
      <w:pPr>
        <w:ind w:left="540" w:right="1118"/>
        <w:rPr>
          <w:rFonts w:ascii="Times New Roman" w:hAnsi="Times New Roman"/>
          <w:iCs/>
          <w:sz w:val="22"/>
          <w:szCs w:val="22"/>
        </w:rPr>
      </w:pPr>
    </w:p>
    <w:p w:rsidR="00513AA3" w:rsidRPr="006707C0" w:rsidRDefault="00513AA3" w:rsidP="006707C0">
      <w:pPr>
        <w:ind w:right="1118"/>
        <w:rPr>
          <w:rFonts w:ascii="Times New Roman" w:hAnsi="Times New Roman"/>
          <w:i/>
          <w:iCs/>
          <w:sz w:val="22"/>
          <w:szCs w:val="22"/>
        </w:rPr>
      </w:pPr>
    </w:p>
    <w:p w:rsidR="000F47F5" w:rsidRDefault="009F232E" w:rsidP="005925FF">
      <w:pPr>
        <w:spacing w:line="360" w:lineRule="auto"/>
        <w:rPr>
          <w:rFonts w:ascii="Times New Roman" w:hAnsi="Times New Roman"/>
          <w:sz w:val="24"/>
        </w:rPr>
      </w:pPr>
      <w:r>
        <w:rPr>
          <w:rFonts w:ascii="Times New Roman" w:hAnsi="Times New Roman"/>
          <w:sz w:val="24"/>
        </w:rPr>
        <w:tab/>
      </w:r>
      <w:r w:rsidR="006824F1">
        <w:rPr>
          <w:rFonts w:ascii="Times New Roman" w:hAnsi="Times New Roman"/>
          <w:sz w:val="24"/>
        </w:rPr>
        <w:t>En el caso de la</w:t>
      </w:r>
      <w:r w:rsidR="008F2683">
        <w:rPr>
          <w:rFonts w:ascii="Times New Roman" w:hAnsi="Times New Roman"/>
          <w:sz w:val="24"/>
        </w:rPr>
        <w:t>s</w:t>
      </w:r>
      <w:r w:rsidR="006824F1">
        <w:rPr>
          <w:rFonts w:ascii="Times New Roman" w:hAnsi="Times New Roman"/>
          <w:sz w:val="24"/>
        </w:rPr>
        <w:t xml:space="preserve"> mujeres, la </w:t>
      </w:r>
      <w:r w:rsidR="00365A4B">
        <w:rPr>
          <w:rFonts w:ascii="Times New Roman" w:hAnsi="Times New Roman"/>
          <w:sz w:val="24"/>
        </w:rPr>
        <w:t xml:space="preserve">mayor fuente de radicalización </w:t>
      </w:r>
      <w:r w:rsidR="00D0565D">
        <w:rPr>
          <w:rFonts w:ascii="Times New Roman" w:hAnsi="Times New Roman"/>
          <w:sz w:val="24"/>
        </w:rPr>
        <w:t>son</w:t>
      </w:r>
      <w:r w:rsidR="00365A4B">
        <w:rPr>
          <w:rFonts w:ascii="Times New Roman" w:hAnsi="Times New Roman"/>
          <w:sz w:val="24"/>
        </w:rPr>
        <w:t xml:space="preserve"> personas consideradas como “iguales”</w:t>
      </w:r>
      <w:r w:rsidR="006824F1">
        <w:rPr>
          <w:rFonts w:ascii="Times New Roman" w:hAnsi="Times New Roman"/>
          <w:sz w:val="24"/>
        </w:rPr>
        <w:t xml:space="preserve">, </w:t>
      </w:r>
      <w:r w:rsidR="00365A4B">
        <w:rPr>
          <w:rFonts w:ascii="Times New Roman" w:hAnsi="Times New Roman"/>
          <w:sz w:val="24"/>
        </w:rPr>
        <w:t xml:space="preserve">es decir, </w:t>
      </w:r>
      <w:r w:rsidR="00D0565D">
        <w:rPr>
          <w:rFonts w:ascii="Times New Roman" w:hAnsi="Times New Roman"/>
          <w:sz w:val="24"/>
        </w:rPr>
        <w:t>personas con “características comunes, que implican cierta igualdad de estilos de vida y estatus</w:t>
      </w:r>
      <w:r w:rsidR="00CD0BE7">
        <w:rPr>
          <w:rFonts w:ascii="Times New Roman" w:hAnsi="Times New Roman"/>
          <w:sz w:val="24"/>
        </w:rPr>
        <w:t>”</w:t>
      </w:r>
      <w:r w:rsidR="00E047F6">
        <w:rPr>
          <w:rFonts w:ascii="Times New Roman" w:hAnsi="Times New Roman"/>
          <w:sz w:val="24"/>
        </w:rPr>
        <w:t>.</w:t>
      </w:r>
      <w:r w:rsidR="00D0565D">
        <w:rPr>
          <w:rFonts w:ascii="Times New Roman" w:hAnsi="Times New Roman"/>
          <w:sz w:val="24"/>
        </w:rPr>
        <w:t xml:space="preserve"> (Reinares</w:t>
      </w:r>
      <w:r w:rsidR="00D0565D" w:rsidRPr="009F232E">
        <w:rPr>
          <w:rFonts w:ascii="Times New Roman" w:hAnsi="Times New Roman"/>
          <w:sz w:val="24"/>
        </w:rPr>
        <w:t xml:space="preserve">, </w:t>
      </w:r>
      <w:r w:rsidR="002D6067" w:rsidRPr="002D6067">
        <w:rPr>
          <w:rFonts w:ascii="Times New Roman" w:hAnsi="Times New Roman"/>
          <w:i/>
          <w:sz w:val="24"/>
        </w:rPr>
        <w:t>et al.,</w:t>
      </w:r>
      <w:r w:rsidR="00D0565D" w:rsidRPr="00FE076B">
        <w:rPr>
          <w:rFonts w:ascii="Times New Roman" w:hAnsi="Times New Roman"/>
          <w:sz w:val="24"/>
        </w:rPr>
        <w:t xml:space="preserve"> 201</w:t>
      </w:r>
      <w:r w:rsidR="00EB5726" w:rsidRPr="00FE076B">
        <w:rPr>
          <w:rFonts w:ascii="Times New Roman" w:hAnsi="Times New Roman"/>
          <w:sz w:val="24"/>
        </w:rPr>
        <w:t>9</w:t>
      </w:r>
      <w:r w:rsidRPr="005A12AC">
        <w:rPr>
          <w:rFonts w:ascii="Times New Roman" w:hAnsi="Times New Roman"/>
          <w:sz w:val="24"/>
        </w:rPr>
        <w:t xml:space="preserve">, p. </w:t>
      </w:r>
      <w:r w:rsidR="005A12AC" w:rsidRPr="005A12AC">
        <w:rPr>
          <w:rFonts w:ascii="Times New Roman" w:hAnsi="Times New Roman"/>
          <w:sz w:val="24"/>
        </w:rPr>
        <w:t>99</w:t>
      </w:r>
      <w:r w:rsidR="00D0565D" w:rsidRPr="00FE076B">
        <w:rPr>
          <w:rFonts w:ascii="Times New Roman" w:hAnsi="Times New Roman"/>
          <w:sz w:val="24"/>
        </w:rPr>
        <w:t>)</w:t>
      </w:r>
      <w:r w:rsidR="00BD1718" w:rsidRPr="00FE076B">
        <w:rPr>
          <w:rFonts w:ascii="Times New Roman" w:hAnsi="Times New Roman"/>
          <w:sz w:val="24"/>
        </w:rPr>
        <w:t>.</w:t>
      </w:r>
      <w:r w:rsidR="00D0565D">
        <w:rPr>
          <w:rFonts w:ascii="Times New Roman" w:hAnsi="Times New Roman"/>
          <w:sz w:val="24"/>
        </w:rPr>
        <w:t xml:space="preserve"> </w:t>
      </w:r>
      <w:r w:rsidR="000F47F5">
        <w:rPr>
          <w:rFonts w:ascii="Times New Roman" w:hAnsi="Times New Roman"/>
          <w:sz w:val="24"/>
        </w:rPr>
        <w:t>A t</w:t>
      </w:r>
      <w:r w:rsidR="00D0565D">
        <w:rPr>
          <w:rFonts w:ascii="Times New Roman" w:hAnsi="Times New Roman"/>
          <w:sz w:val="24"/>
        </w:rPr>
        <w:t xml:space="preserve">ravés de combatientes terroristas extranjeros, </w:t>
      </w:r>
      <w:r w:rsidR="000F47F5">
        <w:rPr>
          <w:rFonts w:ascii="Times New Roman" w:hAnsi="Times New Roman"/>
          <w:sz w:val="24"/>
        </w:rPr>
        <w:t xml:space="preserve">o por medio de algún </w:t>
      </w:r>
      <w:r w:rsidR="00D0565D">
        <w:rPr>
          <w:rFonts w:ascii="Times New Roman" w:hAnsi="Times New Roman"/>
          <w:sz w:val="24"/>
        </w:rPr>
        <w:t xml:space="preserve">activista. </w:t>
      </w:r>
      <w:r w:rsidR="000F47F5">
        <w:rPr>
          <w:rFonts w:ascii="Times New Roman" w:hAnsi="Times New Roman"/>
          <w:sz w:val="24"/>
        </w:rPr>
        <w:t>Generalmente, tienen un vínculo social previo, por ejemplo: parentesco, pareja sentimental, familia política, hermanos, primos, vecinos o amistades.</w:t>
      </w:r>
    </w:p>
    <w:p w:rsidR="00153B34" w:rsidRDefault="00153B34" w:rsidP="009F232E">
      <w:pPr>
        <w:rPr>
          <w:rFonts w:ascii="Times New Roman" w:hAnsi="Times New Roman"/>
          <w:sz w:val="24"/>
        </w:rPr>
      </w:pPr>
    </w:p>
    <w:p w:rsidR="00153B34" w:rsidRDefault="009F232E" w:rsidP="00153B34">
      <w:pPr>
        <w:spacing w:line="360" w:lineRule="auto"/>
        <w:rPr>
          <w:rFonts w:ascii="Times New Roman" w:hAnsi="Times New Roman"/>
          <w:sz w:val="24"/>
        </w:rPr>
      </w:pPr>
      <w:r>
        <w:rPr>
          <w:rFonts w:ascii="Times New Roman" w:hAnsi="Times New Roman"/>
          <w:sz w:val="24"/>
        </w:rPr>
        <w:tab/>
        <w:t>Y en</w:t>
      </w:r>
      <w:r w:rsidR="00153B34">
        <w:rPr>
          <w:rFonts w:ascii="Times New Roman" w:hAnsi="Times New Roman"/>
          <w:sz w:val="24"/>
        </w:rPr>
        <w:t xml:space="preserve"> las mujeres radicalizadas suelen presentarse cambios relacionados a</w:t>
      </w:r>
      <w:r w:rsidR="00FE076B">
        <w:rPr>
          <w:rFonts w:ascii="Times New Roman" w:hAnsi="Times New Roman"/>
          <w:sz w:val="24"/>
        </w:rPr>
        <w:t>l aspecto</w:t>
      </w:r>
      <w:r w:rsidR="00153B34">
        <w:rPr>
          <w:rFonts w:ascii="Times New Roman" w:hAnsi="Times New Roman"/>
          <w:sz w:val="24"/>
        </w:rPr>
        <w:t xml:space="preserve"> físico o conductual fácilmente observables por las personas que la rodean</w:t>
      </w:r>
      <w:r w:rsidR="00E047F6">
        <w:rPr>
          <w:rFonts w:ascii="Times New Roman" w:hAnsi="Times New Roman"/>
          <w:sz w:val="24"/>
        </w:rPr>
        <w:t>.</w:t>
      </w:r>
      <w:r w:rsidR="00FF66CB">
        <w:rPr>
          <w:rFonts w:ascii="Times New Roman" w:hAnsi="Times New Roman"/>
          <w:sz w:val="24"/>
        </w:rPr>
        <w:t xml:space="preserve"> </w:t>
      </w:r>
      <w:r w:rsidR="00153B34">
        <w:rPr>
          <w:rFonts w:ascii="Times New Roman" w:hAnsi="Times New Roman"/>
          <w:sz w:val="24"/>
        </w:rPr>
        <w:t>(</w:t>
      </w:r>
      <w:proofErr w:type="spellStart"/>
      <w:r w:rsidR="00054814">
        <w:rPr>
          <w:rFonts w:ascii="Times New Roman" w:hAnsi="Times New Roman"/>
          <w:sz w:val="24"/>
        </w:rPr>
        <w:t>Trespaderne</w:t>
      </w:r>
      <w:proofErr w:type="spellEnd"/>
      <w:r w:rsidR="00054814">
        <w:rPr>
          <w:rFonts w:ascii="Times New Roman" w:hAnsi="Times New Roman"/>
          <w:sz w:val="24"/>
        </w:rPr>
        <w:t xml:space="preserve"> y Garriga</w:t>
      </w:r>
      <w:r w:rsidR="00153B34">
        <w:rPr>
          <w:rFonts w:ascii="Times New Roman" w:hAnsi="Times New Roman"/>
          <w:sz w:val="24"/>
        </w:rPr>
        <w:t>, 2018)</w:t>
      </w:r>
      <w:r w:rsidR="00420D31">
        <w:rPr>
          <w:rFonts w:ascii="Times New Roman" w:hAnsi="Times New Roman"/>
          <w:sz w:val="24"/>
        </w:rPr>
        <w:t>.</w:t>
      </w:r>
    </w:p>
    <w:p w:rsidR="009F232E" w:rsidRDefault="00D15F6E" w:rsidP="009F232E">
      <w:r>
        <w:t xml:space="preserve"> </w:t>
      </w:r>
      <w:bookmarkStart w:id="29" w:name="_Toc32339784"/>
    </w:p>
    <w:p w:rsidR="00153B34" w:rsidRPr="009F232E" w:rsidRDefault="00153B34" w:rsidP="004F1F01">
      <w:pPr>
        <w:ind w:firstLine="708"/>
        <w:rPr>
          <w:rFonts w:ascii="Times New Roman" w:hAnsi="Times New Roman"/>
          <w:b/>
          <w:sz w:val="24"/>
        </w:rPr>
      </w:pPr>
      <w:r w:rsidRPr="009F232E">
        <w:rPr>
          <w:rFonts w:ascii="Times New Roman" w:hAnsi="Times New Roman"/>
          <w:b/>
          <w:sz w:val="24"/>
        </w:rPr>
        <w:t xml:space="preserve">3.4.2 </w:t>
      </w:r>
      <w:r w:rsidR="00F21A18" w:rsidRPr="009F232E">
        <w:rPr>
          <w:rFonts w:ascii="Times New Roman" w:hAnsi="Times New Roman"/>
          <w:b/>
          <w:sz w:val="24"/>
        </w:rPr>
        <w:t>Motivaciones</w:t>
      </w:r>
      <w:r w:rsidRPr="009F232E">
        <w:rPr>
          <w:rFonts w:ascii="Times New Roman" w:hAnsi="Times New Roman"/>
          <w:b/>
          <w:sz w:val="24"/>
        </w:rPr>
        <w:t xml:space="preserve"> de la mujer para radicalizarse.</w:t>
      </w:r>
      <w:bookmarkEnd w:id="29"/>
    </w:p>
    <w:p w:rsidR="009F232E" w:rsidRDefault="009F232E" w:rsidP="009F232E">
      <w:pPr>
        <w:rPr>
          <w:rFonts w:ascii="Times New Roman" w:hAnsi="Times New Roman"/>
          <w:bCs/>
          <w:sz w:val="24"/>
        </w:rPr>
      </w:pPr>
    </w:p>
    <w:p w:rsidR="00C42C6B" w:rsidRDefault="00737CB3" w:rsidP="005925FF">
      <w:pPr>
        <w:spacing w:line="360" w:lineRule="auto"/>
        <w:rPr>
          <w:rFonts w:ascii="Times New Roman" w:hAnsi="Times New Roman"/>
          <w:sz w:val="24"/>
        </w:rPr>
      </w:pPr>
      <w:r>
        <w:rPr>
          <w:rFonts w:ascii="Times New Roman" w:hAnsi="Times New Roman"/>
          <w:bCs/>
          <w:sz w:val="24"/>
        </w:rPr>
        <w:tab/>
      </w:r>
      <w:r w:rsidR="00420D31">
        <w:rPr>
          <w:rFonts w:ascii="Times New Roman" w:hAnsi="Times New Roman"/>
          <w:bCs/>
          <w:sz w:val="24"/>
        </w:rPr>
        <w:t xml:space="preserve">Son pocos los datos que se encuentran sobre las motivaciones de las mujeres para </w:t>
      </w:r>
      <w:r w:rsidR="00420D31">
        <w:rPr>
          <w:rFonts w:ascii="Times New Roman" w:hAnsi="Times New Roman"/>
          <w:sz w:val="24"/>
        </w:rPr>
        <w:t>enrolarse</w:t>
      </w:r>
      <w:r w:rsidR="008908DD">
        <w:rPr>
          <w:rFonts w:ascii="Times New Roman" w:hAnsi="Times New Roman"/>
          <w:sz w:val="24"/>
        </w:rPr>
        <w:t xml:space="preserve"> en la organización</w:t>
      </w:r>
      <w:r w:rsidR="00F64E5E">
        <w:rPr>
          <w:rFonts w:ascii="Times New Roman" w:hAnsi="Times New Roman"/>
          <w:sz w:val="24"/>
        </w:rPr>
        <w:t xml:space="preserve">, </w:t>
      </w:r>
      <w:r w:rsidR="00C55FB8">
        <w:rPr>
          <w:rFonts w:ascii="Times New Roman" w:hAnsi="Times New Roman"/>
          <w:sz w:val="24"/>
        </w:rPr>
        <w:t xml:space="preserve">pues su participación es relativamente nueva en la yihad. Sin embargo, presentamos algunas aproximaciones realizadas por </w:t>
      </w:r>
      <w:r w:rsidR="008908DD">
        <w:rPr>
          <w:rFonts w:ascii="Times New Roman" w:hAnsi="Times New Roman"/>
          <w:sz w:val="24"/>
        </w:rPr>
        <w:t>Bloom (2011)</w:t>
      </w:r>
      <w:r w:rsidR="00C55FB8">
        <w:rPr>
          <w:rFonts w:ascii="Times New Roman" w:hAnsi="Times New Roman"/>
          <w:sz w:val="24"/>
        </w:rPr>
        <w:t xml:space="preserve">, quien encontró que </w:t>
      </w:r>
      <w:r w:rsidR="00F64E5E">
        <w:rPr>
          <w:rFonts w:ascii="Times New Roman" w:hAnsi="Times New Roman"/>
          <w:sz w:val="24"/>
        </w:rPr>
        <w:t>las mujeres actúan basándose en la pasión, la pérdida de un ser querido</w:t>
      </w:r>
      <w:r w:rsidR="00C42C6B">
        <w:rPr>
          <w:rFonts w:ascii="Times New Roman" w:hAnsi="Times New Roman"/>
          <w:sz w:val="24"/>
        </w:rPr>
        <w:t xml:space="preserve">, </w:t>
      </w:r>
      <w:r w:rsidR="00F64E5E">
        <w:rPr>
          <w:rFonts w:ascii="Times New Roman" w:hAnsi="Times New Roman"/>
          <w:sz w:val="24"/>
        </w:rPr>
        <w:t>cegadas por el duelo</w:t>
      </w:r>
      <w:r w:rsidR="00C55FB8">
        <w:rPr>
          <w:rFonts w:ascii="Times New Roman" w:hAnsi="Times New Roman"/>
          <w:sz w:val="24"/>
        </w:rPr>
        <w:t xml:space="preserve">, </w:t>
      </w:r>
      <w:r w:rsidR="00F64E5E">
        <w:rPr>
          <w:rFonts w:ascii="Times New Roman" w:hAnsi="Times New Roman"/>
          <w:sz w:val="24"/>
        </w:rPr>
        <w:t>por razones políticas</w:t>
      </w:r>
      <w:r w:rsidR="00C91058">
        <w:rPr>
          <w:rFonts w:ascii="Times New Roman" w:hAnsi="Times New Roman"/>
          <w:sz w:val="24"/>
        </w:rPr>
        <w:t>, económicas</w:t>
      </w:r>
      <w:r w:rsidR="00D54F2B">
        <w:rPr>
          <w:rFonts w:ascii="Times New Roman" w:hAnsi="Times New Roman"/>
          <w:sz w:val="24"/>
        </w:rPr>
        <w:t xml:space="preserve"> y/o</w:t>
      </w:r>
      <w:r w:rsidR="00C91058">
        <w:rPr>
          <w:rFonts w:ascii="Times New Roman" w:hAnsi="Times New Roman"/>
          <w:sz w:val="24"/>
        </w:rPr>
        <w:t xml:space="preserve"> sociales</w:t>
      </w:r>
      <w:r w:rsidR="00C55FB8">
        <w:rPr>
          <w:rFonts w:ascii="Times New Roman" w:hAnsi="Times New Roman"/>
          <w:sz w:val="24"/>
        </w:rPr>
        <w:t xml:space="preserve">. </w:t>
      </w:r>
      <w:r w:rsidR="00C42C6B">
        <w:rPr>
          <w:rFonts w:ascii="Times New Roman" w:hAnsi="Times New Roman"/>
          <w:sz w:val="24"/>
        </w:rPr>
        <w:t>Est</w:t>
      </w:r>
      <w:r w:rsidR="00D54F2B">
        <w:rPr>
          <w:rFonts w:ascii="Times New Roman" w:hAnsi="Times New Roman"/>
          <w:sz w:val="24"/>
        </w:rPr>
        <w:t>a</w:t>
      </w:r>
      <w:r w:rsidR="00C42C6B">
        <w:rPr>
          <w:rFonts w:ascii="Times New Roman" w:hAnsi="Times New Roman"/>
          <w:sz w:val="24"/>
        </w:rPr>
        <w:t xml:space="preserve"> autor</w:t>
      </w:r>
      <w:r w:rsidR="00D54F2B">
        <w:rPr>
          <w:rFonts w:ascii="Times New Roman" w:hAnsi="Times New Roman"/>
          <w:sz w:val="24"/>
        </w:rPr>
        <w:t>a</w:t>
      </w:r>
      <w:r w:rsidR="00C42C6B">
        <w:rPr>
          <w:rFonts w:ascii="Times New Roman" w:hAnsi="Times New Roman"/>
          <w:sz w:val="24"/>
        </w:rPr>
        <w:t xml:space="preserve"> supone</w:t>
      </w:r>
      <w:r w:rsidR="00E047F6">
        <w:rPr>
          <w:rFonts w:ascii="Times New Roman" w:hAnsi="Times New Roman"/>
          <w:sz w:val="24"/>
        </w:rPr>
        <w:t>,</w:t>
      </w:r>
      <w:r w:rsidR="00C42C6B">
        <w:rPr>
          <w:rFonts w:ascii="Times New Roman" w:hAnsi="Times New Roman"/>
          <w:sz w:val="24"/>
        </w:rPr>
        <w:t xml:space="preserve"> </w:t>
      </w:r>
      <w:r w:rsidR="00E047F6">
        <w:rPr>
          <w:rFonts w:ascii="Times New Roman" w:hAnsi="Times New Roman"/>
          <w:sz w:val="24"/>
        </w:rPr>
        <w:t>que</w:t>
      </w:r>
      <w:r w:rsidR="00C42C6B" w:rsidRPr="00737CB3">
        <w:rPr>
          <w:rFonts w:ascii="Times New Roman" w:hAnsi="Times New Roman"/>
          <w:sz w:val="24"/>
        </w:rPr>
        <w:t xml:space="preserve"> </w:t>
      </w:r>
      <w:r w:rsidR="00A31256" w:rsidRPr="00737CB3">
        <w:rPr>
          <w:rFonts w:ascii="Times New Roman" w:hAnsi="Times New Roman"/>
          <w:sz w:val="24"/>
        </w:rPr>
        <w:t>la</w:t>
      </w:r>
      <w:r w:rsidRPr="00737CB3">
        <w:rPr>
          <w:rFonts w:ascii="Times New Roman" w:hAnsi="Times New Roman"/>
          <w:sz w:val="24"/>
        </w:rPr>
        <w:t xml:space="preserve">s mujeres están bajo la influencia de las </w:t>
      </w:r>
      <w:r w:rsidR="00A31256" w:rsidRPr="00737CB3">
        <w:rPr>
          <w:rFonts w:ascii="Times New Roman" w:hAnsi="Times New Roman"/>
          <w:sz w:val="24"/>
        </w:rPr>
        <w:t>emociones, mientras que los hombres se</w:t>
      </w:r>
      <w:r w:rsidR="00A31256">
        <w:rPr>
          <w:rFonts w:ascii="Times New Roman" w:hAnsi="Times New Roman"/>
          <w:sz w:val="24"/>
        </w:rPr>
        <w:t xml:space="preserve"> inspiran en la </w:t>
      </w:r>
      <w:r w:rsidR="00E478A0">
        <w:rPr>
          <w:rFonts w:ascii="Times New Roman" w:hAnsi="Times New Roman"/>
          <w:sz w:val="24"/>
        </w:rPr>
        <w:t>religión</w:t>
      </w:r>
      <w:r w:rsidR="00A31256">
        <w:rPr>
          <w:rFonts w:ascii="Times New Roman" w:hAnsi="Times New Roman"/>
          <w:sz w:val="24"/>
        </w:rPr>
        <w:t>, el nacionalismo o el deseo de combatir</w:t>
      </w:r>
      <w:r w:rsidR="00C42C6B">
        <w:rPr>
          <w:rFonts w:ascii="Times New Roman" w:hAnsi="Times New Roman"/>
          <w:sz w:val="24"/>
        </w:rPr>
        <w:t>. Otro tipo de motivaciones pueden ser el producto de la reacción a la soledad o rechazo</w:t>
      </w:r>
      <w:r w:rsidR="00FE076B">
        <w:rPr>
          <w:rFonts w:ascii="Times New Roman" w:hAnsi="Times New Roman"/>
          <w:sz w:val="24"/>
        </w:rPr>
        <w:t>,</w:t>
      </w:r>
      <w:r w:rsidR="00C42C6B">
        <w:rPr>
          <w:rFonts w:ascii="Times New Roman" w:hAnsi="Times New Roman"/>
          <w:sz w:val="24"/>
        </w:rPr>
        <w:t xml:space="preserve"> y/o convertirse en suicida</w:t>
      </w:r>
    </w:p>
    <w:p w:rsidR="00C42C6B" w:rsidRDefault="00C42C6B" w:rsidP="005925FF">
      <w:pPr>
        <w:spacing w:line="360" w:lineRule="auto"/>
        <w:rPr>
          <w:rFonts w:ascii="Times New Roman" w:hAnsi="Times New Roman"/>
          <w:sz w:val="24"/>
        </w:rPr>
      </w:pPr>
    </w:p>
    <w:p w:rsidR="00D306FB" w:rsidRDefault="00737CB3" w:rsidP="005925FF">
      <w:pPr>
        <w:spacing w:line="360" w:lineRule="auto"/>
        <w:rPr>
          <w:rFonts w:ascii="Times New Roman" w:hAnsi="Times New Roman"/>
          <w:sz w:val="24"/>
        </w:rPr>
      </w:pPr>
      <w:r>
        <w:rPr>
          <w:rFonts w:ascii="Times New Roman" w:hAnsi="Times New Roman"/>
          <w:sz w:val="24"/>
        </w:rPr>
        <w:tab/>
      </w:r>
      <w:r w:rsidR="00996CEC">
        <w:rPr>
          <w:rFonts w:ascii="Times New Roman" w:hAnsi="Times New Roman"/>
          <w:sz w:val="24"/>
        </w:rPr>
        <w:t>Las motivaciones de la mujer radicalizada en España, se relaciona con aspectos de carácter emocional o afectivo. Por causas existencia</w:t>
      </w:r>
      <w:r w:rsidR="00BD2C6F">
        <w:rPr>
          <w:rFonts w:ascii="Times New Roman" w:hAnsi="Times New Roman"/>
          <w:sz w:val="24"/>
        </w:rPr>
        <w:t>le</w:t>
      </w:r>
      <w:r w:rsidR="00996CEC">
        <w:rPr>
          <w:rFonts w:ascii="Times New Roman" w:hAnsi="Times New Roman"/>
          <w:sz w:val="24"/>
        </w:rPr>
        <w:t xml:space="preserve">s o identitarias, es decir, </w:t>
      </w:r>
      <w:r w:rsidR="00BD2C6F">
        <w:rPr>
          <w:rFonts w:ascii="Times New Roman" w:hAnsi="Times New Roman"/>
          <w:sz w:val="24"/>
        </w:rPr>
        <w:t xml:space="preserve">por la carencia de una identidad definida, a la crisis por la pérdida de algún ser querido, frustración o falta de esperanza. </w:t>
      </w:r>
      <w:r w:rsidR="00D64DF2">
        <w:rPr>
          <w:rFonts w:ascii="Times New Roman" w:hAnsi="Times New Roman"/>
          <w:sz w:val="24"/>
        </w:rPr>
        <w:t>P</w:t>
      </w:r>
      <w:r w:rsidR="00BD2C6F">
        <w:rPr>
          <w:rFonts w:ascii="Times New Roman" w:hAnsi="Times New Roman"/>
          <w:sz w:val="24"/>
        </w:rPr>
        <w:t xml:space="preserve">or compromiso </w:t>
      </w:r>
      <w:r w:rsidR="000C7477">
        <w:rPr>
          <w:rFonts w:ascii="Times New Roman" w:hAnsi="Times New Roman"/>
          <w:sz w:val="24"/>
        </w:rPr>
        <w:t>ideológico</w:t>
      </w:r>
      <w:r w:rsidR="00BD2C6F">
        <w:rPr>
          <w:rFonts w:ascii="Times New Roman" w:hAnsi="Times New Roman"/>
          <w:sz w:val="24"/>
        </w:rPr>
        <w:t xml:space="preserve"> relacionado con los principios y valores del </w:t>
      </w:r>
      <w:proofErr w:type="spellStart"/>
      <w:r w:rsidR="00BD2C6F">
        <w:rPr>
          <w:rFonts w:ascii="Times New Roman" w:hAnsi="Times New Roman"/>
          <w:sz w:val="24"/>
        </w:rPr>
        <w:t>salafismo</w:t>
      </w:r>
      <w:proofErr w:type="spellEnd"/>
      <w:r w:rsidR="00BD2C6F">
        <w:rPr>
          <w:rFonts w:ascii="Times New Roman" w:hAnsi="Times New Roman"/>
          <w:sz w:val="24"/>
        </w:rPr>
        <w:t xml:space="preserve"> yihadista.</w:t>
      </w:r>
      <w:r w:rsidR="00D64DF2">
        <w:rPr>
          <w:rFonts w:ascii="Times New Roman" w:hAnsi="Times New Roman"/>
          <w:sz w:val="24"/>
        </w:rPr>
        <w:t xml:space="preserve"> O por la firme promesa de contraer matrimonio con un combatiente del que se habían enamorado por Internet. </w:t>
      </w:r>
      <w:r w:rsidR="00CA1C63">
        <w:rPr>
          <w:rFonts w:ascii="Times New Roman" w:hAnsi="Times New Roman"/>
          <w:sz w:val="24"/>
        </w:rPr>
        <w:t>(García-Calvo, 201</w:t>
      </w:r>
      <w:r w:rsidR="005A12AC">
        <w:rPr>
          <w:rFonts w:ascii="Times New Roman" w:hAnsi="Times New Roman"/>
          <w:sz w:val="24"/>
        </w:rPr>
        <w:t>5b</w:t>
      </w:r>
      <w:r w:rsidR="00CA1C63">
        <w:rPr>
          <w:rFonts w:ascii="Times New Roman" w:hAnsi="Times New Roman"/>
          <w:sz w:val="24"/>
        </w:rPr>
        <w:t xml:space="preserve">). </w:t>
      </w:r>
    </w:p>
    <w:p w:rsidR="00CA1C63" w:rsidRDefault="00DE5E35" w:rsidP="00737CB3">
      <w:pPr>
        <w:rPr>
          <w:rFonts w:ascii="Times New Roman" w:hAnsi="Times New Roman"/>
          <w:sz w:val="24"/>
        </w:rPr>
      </w:pPr>
      <w:r>
        <w:rPr>
          <w:rFonts w:ascii="Times New Roman" w:hAnsi="Times New Roman"/>
          <w:sz w:val="24"/>
        </w:rPr>
        <w:tab/>
      </w:r>
    </w:p>
    <w:p w:rsidR="00083850" w:rsidRDefault="00737CB3" w:rsidP="00D64DF2">
      <w:pPr>
        <w:spacing w:line="360" w:lineRule="auto"/>
        <w:rPr>
          <w:rFonts w:ascii="Times New Roman" w:hAnsi="Times New Roman"/>
          <w:sz w:val="24"/>
        </w:rPr>
      </w:pPr>
      <w:r>
        <w:rPr>
          <w:rFonts w:ascii="Times New Roman" w:hAnsi="Times New Roman"/>
          <w:sz w:val="24"/>
        </w:rPr>
        <w:lastRenderedPageBreak/>
        <w:tab/>
      </w:r>
      <w:r w:rsidR="00D64DF2">
        <w:rPr>
          <w:rFonts w:ascii="Times New Roman" w:hAnsi="Times New Roman"/>
          <w:sz w:val="24"/>
        </w:rPr>
        <w:t>Finalmente, podemos decir que</w:t>
      </w:r>
      <w:r>
        <w:rPr>
          <w:rFonts w:ascii="Times New Roman" w:hAnsi="Times New Roman"/>
          <w:sz w:val="24"/>
        </w:rPr>
        <w:t>,</w:t>
      </w:r>
      <w:r w:rsidR="00D64DF2">
        <w:rPr>
          <w:rFonts w:ascii="Times New Roman" w:hAnsi="Times New Roman"/>
          <w:sz w:val="24"/>
        </w:rPr>
        <w:t xml:space="preserve"> t</w:t>
      </w:r>
      <w:r w:rsidR="009F5368" w:rsidRPr="009F5368">
        <w:rPr>
          <w:rFonts w:ascii="Times New Roman" w:hAnsi="Times New Roman"/>
          <w:sz w:val="24"/>
        </w:rPr>
        <w:t xml:space="preserve">an solo cuando las mujeres se han involucrado en movimientos terroristas y tienen lazos consistentes, es cuando tienen acceso a otras mujeres con el mismo pensamiento </w:t>
      </w:r>
      <w:r w:rsidR="00FE076B">
        <w:rPr>
          <w:rFonts w:ascii="Times New Roman" w:hAnsi="Times New Roman"/>
          <w:sz w:val="24"/>
        </w:rPr>
        <w:t>y c</w:t>
      </w:r>
      <w:r w:rsidR="009F5368" w:rsidRPr="009F5368">
        <w:rPr>
          <w:rFonts w:ascii="Times New Roman" w:hAnsi="Times New Roman"/>
          <w:sz w:val="24"/>
        </w:rPr>
        <w:t xml:space="preserve">omparten la misma pasión. </w:t>
      </w:r>
    </w:p>
    <w:p w:rsidR="005C5DDE" w:rsidRPr="0031327F" w:rsidRDefault="00083850" w:rsidP="004F1F01">
      <w:pPr>
        <w:pStyle w:val="Ttulo1"/>
        <w:spacing w:line="360" w:lineRule="auto"/>
        <w:jc w:val="center"/>
        <w:rPr>
          <w:rFonts w:ascii="Times New Roman" w:hAnsi="Times New Roman"/>
          <w:sz w:val="28"/>
          <w:szCs w:val="28"/>
        </w:rPr>
      </w:pPr>
      <w:bookmarkStart w:id="30" w:name="_Toc32339785"/>
      <w:bookmarkStart w:id="31" w:name="_Toc35947322"/>
      <w:r w:rsidRPr="0031327F">
        <w:rPr>
          <w:rFonts w:ascii="Times New Roman" w:hAnsi="Times New Roman"/>
          <w:sz w:val="28"/>
          <w:szCs w:val="28"/>
        </w:rPr>
        <w:t xml:space="preserve">4. </w:t>
      </w:r>
      <w:r w:rsidR="005C5DDE" w:rsidRPr="0031327F">
        <w:rPr>
          <w:rFonts w:ascii="Times New Roman" w:hAnsi="Times New Roman"/>
          <w:sz w:val="28"/>
          <w:szCs w:val="28"/>
        </w:rPr>
        <w:t>T</w:t>
      </w:r>
      <w:r w:rsidRPr="0031327F">
        <w:rPr>
          <w:rFonts w:ascii="Times New Roman" w:hAnsi="Times New Roman"/>
          <w:sz w:val="28"/>
          <w:szCs w:val="28"/>
        </w:rPr>
        <w:t>errorismo, mujeres y criminología</w:t>
      </w:r>
      <w:r w:rsidR="00FE076B">
        <w:rPr>
          <w:rFonts w:ascii="Times New Roman" w:hAnsi="Times New Roman"/>
          <w:sz w:val="28"/>
          <w:szCs w:val="28"/>
        </w:rPr>
        <w:t>.</w:t>
      </w:r>
      <w:bookmarkEnd w:id="30"/>
      <w:bookmarkEnd w:id="31"/>
    </w:p>
    <w:p w:rsidR="0066488E" w:rsidRPr="00FE076B" w:rsidRDefault="00C70168" w:rsidP="0031327F">
      <w:pPr>
        <w:pStyle w:val="Ttulo2"/>
        <w:spacing w:line="360" w:lineRule="auto"/>
        <w:rPr>
          <w:rFonts w:ascii="Times New Roman" w:hAnsi="Times New Roman"/>
          <w:i w:val="0"/>
          <w:sz w:val="24"/>
          <w:szCs w:val="24"/>
        </w:rPr>
      </w:pPr>
      <w:bookmarkStart w:id="32" w:name="_Toc32339786"/>
      <w:bookmarkStart w:id="33" w:name="_Toc35947323"/>
      <w:r w:rsidRPr="00FE076B">
        <w:rPr>
          <w:rFonts w:ascii="Times New Roman" w:hAnsi="Times New Roman"/>
          <w:i w:val="0"/>
          <w:sz w:val="24"/>
          <w:szCs w:val="24"/>
        </w:rPr>
        <w:t xml:space="preserve">4.1 </w:t>
      </w:r>
      <w:r w:rsidR="00235753" w:rsidRPr="00FE076B">
        <w:rPr>
          <w:rFonts w:ascii="Times New Roman" w:hAnsi="Times New Roman"/>
          <w:i w:val="0"/>
          <w:sz w:val="24"/>
          <w:szCs w:val="24"/>
        </w:rPr>
        <w:t xml:space="preserve">Diferentes teorías explicativas sobre el fenómeno </w:t>
      </w:r>
      <w:r w:rsidR="0066488E" w:rsidRPr="00FE076B">
        <w:rPr>
          <w:rFonts w:ascii="Times New Roman" w:hAnsi="Times New Roman"/>
          <w:i w:val="0"/>
          <w:sz w:val="24"/>
          <w:szCs w:val="24"/>
        </w:rPr>
        <w:t>terrorismo</w:t>
      </w:r>
      <w:r w:rsidR="00FE076B" w:rsidRPr="00FE076B">
        <w:rPr>
          <w:rFonts w:ascii="Times New Roman" w:hAnsi="Times New Roman"/>
          <w:i w:val="0"/>
          <w:sz w:val="24"/>
          <w:szCs w:val="24"/>
        </w:rPr>
        <w:t>.</w:t>
      </w:r>
      <w:bookmarkEnd w:id="32"/>
      <w:bookmarkEnd w:id="33"/>
    </w:p>
    <w:p w:rsidR="00E71D0A" w:rsidRPr="00F0392F" w:rsidRDefault="00737CB3" w:rsidP="00C70168">
      <w:pPr>
        <w:spacing w:line="360" w:lineRule="auto"/>
        <w:rPr>
          <w:rFonts w:ascii="Times New Roman" w:hAnsi="Times New Roman"/>
          <w:bCs/>
          <w:color w:val="000000"/>
          <w:sz w:val="24"/>
        </w:rPr>
      </w:pPr>
      <w:r>
        <w:rPr>
          <w:rFonts w:ascii="Times New Roman" w:hAnsi="Times New Roman"/>
          <w:bCs/>
          <w:color w:val="000000"/>
          <w:sz w:val="24"/>
        </w:rPr>
        <w:tab/>
      </w:r>
      <w:r w:rsidR="00E71D0A" w:rsidRPr="00F0392F">
        <w:rPr>
          <w:rFonts w:ascii="Times New Roman" w:hAnsi="Times New Roman"/>
          <w:bCs/>
          <w:color w:val="000000"/>
          <w:sz w:val="24"/>
        </w:rPr>
        <w:t>En la búsqueda de estudios que relacionaran las teorías criminológicas con el terrorismo los resultados han sido más bien escasos, esto denota la necesidad de estudio de este campo, para entender mejor e</w:t>
      </w:r>
      <w:r w:rsidR="00E047F6">
        <w:rPr>
          <w:rFonts w:ascii="Times New Roman" w:hAnsi="Times New Roman"/>
          <w:bCs/>
          <w:color w:val="000000"/>
          <w:sz w:val="24"/>
        </w:rPr>
        <w:t>l</w:t>
      </w:r>
      <w:r w:rsidR="00E71D0A" w:rsidRPr="00F0392F">
        <w:rPr>
          <w:rFonts w:ascii="Times New Roman" w:hAnsi="Times New Roman"/>
          <w:bCs/>
          <w:color w:val="000000"/>
          <w:sz w:val="24"/>
        </w:rPr>
        <w:t xml:space="preserve"> fenómeno y poderlo afrontar de una manera efectiva. </w:t>
      </w:r>
      <w:r w:rsidR="00257BC9">
        <w:rPr>
          <w:rFonts w:ascii="Times New Roman" w:hAnsi="Times New Roman"/>
          <w:bCs/>
          <w:color w:val="000000"/>
          <w:sz w:val="24"/>
        </w:rPr>
        <w:t xml:space="preserve">En especial, siendo la participación de la mujer muy reciente, y como hemos visto, con algunas diferencias significativas </w:t>
      </w:r>
      <w:r>
        <w:rPr>
          <w:rFonts w:ascii="Times New Roman" w:hAnsi="Times New Roman"/>
          <w:bCs/>
          <w:color w:val="000000"/>
          <w:sz w:val="24"/>
        </w:rPr>
        <w:t xml:space="preserve">respecto al hombre, </w:t>
      </w:r>
      <w:r w:rsidR="00257BC9">
        <w:rPr>
          <w:rFonts w:ascii="Times New Roman" w:hAnsi="Times New Roman"/>
          <w:bCs/>
          <w:color w:val="000000"/>
          <w:sz w:val="24"/>
        </w:rPr>
        <w:t>en cuanto al perf</w:t>
      </w:r>
      <w:r w:rsidR="00E047F6">
        <w:rPr>
          <w:rFonts w:ascii="Times New Roman" w:hAnsi="Times New Roman"/>
          <w:bCs/>
          <w:color w:val="000000"/>
          <w:sz w:val="24"/>
        </w:rPr>
        <w:t xml:space="preserve">il, radicalización y motivación. </w:t>
      </w:r>
    </w:p>
    <w:p w:rsidR="00E71D0A" w:rsidRPr="00F0392F" w:rsidRDefault="00E71D0A" w:rsidP="00737CB3">
      <w:pPr>
        <w:rPr>
          <w:rFonts w:ascii="Times New Roman" w:hAnsi="Times New Roman"/>
          <w:bCs/>
          <w:color w:val="000000"/>
          <w:sz w:val="24"/>
        </w:rPr>
      </w:pPr>
    </w:p>
    <w:p w:rsidR="00E71D0A" w:rsidRPr="00F0392F" w:rsidRDefault="00737CB3" w:rsidP="00C70168">
      <w:pPr>
        <w:spacing w:line="360" w:lineRule="auto"/>
        <w:rPr>
          <w:rFonts w:ascii="Times New Roman" w:hAnsi="Times New Roman"/>
          <w:bCs/>
          <w:color w:val="000000"/>
          <w:sz w:val="24"/>
        </w:rPr>
      </w:pPr>
      <w:r>
        <w:rPr>
          <w:rFonts w:ascii="Times New Roman" w:hAnsi="Times New Roman"/>
          <w:bCs/>
          <w:color w:val="000000"/>
          <w:sz w:val="24"/>
        </w:rPr>
        <w:tab/>
      </w:r>
      <w:r w:rsidR="00C70168">
        <w:rPr>
          <w:rFonts w:ascii="Times New Roman" w:hAnsi="Times New Roman"/>
          <w:bCs/>
          <w:color w:val="000000"/>
          <w:sz w:val="24"/>
        </w:rPr>
        <w:t>Básicamente, e</w:t>
      </w:r>
      <w:r>
        <w:rPr>
          <w:rFonts w:ascii="Times New Roman" w:hAnsi="Times New Roman"/>
          <w:bCs/>
          <w:color w:val="000000"/>
          <w:sz w:val="24"/>
        </w:rPr>
        <w:t xml:space="preserve">ste </w:t>
      </w:r>
      <w:r w:rsidR="00C70168">
        <w:rPr>
          <w:rFonts w:ascii="Times New Roman" w:hAnsi="Times New Roman"/>
          <w:bCs/>
          <w:color w:val="000000"/>
          <w:sz w:val="24"/>
        </w:rPr>
        <w:t xml:space="preserve">estudio se ha realizado </w:t>
      </w:r>
      <w:r w:rsidR="00C70168" w:rsidRPr="00737CB3">
        <w:rPr>
          <w:rFonts w:ascii="Times New Roman" w:hAnsi="Times New Roman"/>
          <w:bCs/>
          <w:color w:val="000000"/>
          <w:sz w:val="24"/>
        </w:rPr>
        <w:t xml:space="preserve">desde </w:t>
      </w:r>
      <w:r w:rsidRPr="00737CB3">
        <w:rPr>
          <w:rFonts w:ascii="Times New Roman" w:hAnsi="Times New Roman"/>
          <w:bCs/>
          <w:color w:val="000000"/>
          <w:sz w:val="24"/>
        </w:rPr>
        <w:t>el campo de la psicología</w:t>
      </w:r>
      <w:r w:rsidR="00E047F6">
        <w:rPr>
          <w:rFonts w:ascii="Times New Roman" w:hAnsi="Times New Roman"/>
          <w:bCs/>
          <w:color w:val="000000"/>
          <w:sz w:val="24"/>
        </w:rPr>
        <w:t>.</w:t>
      </w:r>
      <w:r w:rsidR="00C70168">
        <w:rPr>
          <w:rFonts w:ascii="Times New Roman" w:hAnsi="Times New Roman"/>
          <w:bCs/>
          <w:color w:val="000000"/>
          <w:sz w:val="24"/>
        </w:rPr>
        <w:t xml:space="preserve"> </w:t>
      </w:r>
      <w:r w:rsidR="00E047F6">
        <w:rPr>
          <w:rFonts w:ascii="Times New Roman" w:hAnsi="Times New Roman"/>
          <w:bCs/>
          <w:color w:val="000000"/>
          <w:sz w:val="24"/>
        </w:rPr>
        <w:t>D</w:t>
      </w:r>
      <w:r w:rsidR="00C70168">
        <w:rPr>
          <w:rFonts w:ascii="Times New Roman" w:hAnsi="Times New Roman"/>
          <w:bCs/>
          <w:color w:val="000000"/>
          <w:sz w:val="24"/>
        </w:rPr>
        <w:t xml:space="preserve">esde la perspectiva psicológica-individual, el fenómeno del terrorismo se atribuye a </w:t>
      </w:r>
      <w:r w:rsidR="00E71D0A" w:rsidRPr="00737CB3">
        <w:rPr>
          <w:rFonts w:ascii="Times New Roman" w:hAnsi="Times New Roman"/>
          <w:bCs/>
          <w:color w:val="000000"/>
          <w:sz w:val="24"/>
        </w:rPr>
        <w:t>posibles trastornos clínicos o variables de personalidad</w:t>
      </w:r>
      <w:r w:rsidR="00E71D0A" w:rsidRPr="00F0392F">
        <w:rPr>
          <w:rFonts w:ascii="Times New Roman" w:hAnsi="Times New Roman"/>
          <w:bCs/>
          <w:color w:val="000000"/>
          <w:sz w:val="24"/>
        </w:rPr>
        <w:t xml:space="preserve">, así como la atribución de una especial </w:t>
      </w:r>
      <w:r w:rsidRPr="00737CB3">
        <w:rPr>
          <w:rFonts w:ascii="Times New Roman" w:hAnsi="Times New Roman"/>
          <w:bCs/>
          <w:color w:val="000000"/>
          <w:sz w:val="24"/>
        </w:rPr>
        <w:t>devoción</w:t>
      </w:r>
      <w:r w:rsidR="00E71D0A" w:rsidRPr="00737CB3">
        <w:rPr>
          <w:rFonts w:ascii="Times New Roman" w:hAnsi="Times New Roman"/>
          <w:bCs/>
          <w:color w:val="000000"/>
          <w:sz w:val="24"/>
        </w:rPr>
        <w:t xml:space="preserve"> a la violencia y cie</w:t>
      </w:r>
      <w:r>
        <w:rPr>
          <w:rFonts w:ascii="Times New Roman" w:hAnsi="Times New Roman"/>
          <w:bCs/>
          <w:color w:val="000000"/>
          <w:sz w:val="24"/>
        </w:rPr>
        <w:t>rta</w:t>
      </w:r>
      <w:r w:rsidR="00E71D0A" w:rsidRPr="00737CB3">
        <w:rPr>
          <w:rFonts w:ascii="Times New Roman" w:hAnsi="Times New Roman"/>
          <w:bCs/>
          <w:color w:val="000000"/>
          <w:sz w:val="24"/>
        </w:rPr>
        <w:t xml:space="preserve"> </w:t>
      </w:r>
      <w:r w:rsidRPr="00737CB3">
        <w:rPr>
          <w:rFonts w:ascii="Times New Roman" w:hAnsi="Times New Roman"/>
          <w:bCs/>
          <w:color w:val="000000"/>
          <w:sz w:val="24"/>
        </w:rPr>
        <w:t>pérdida</w:t>
      </w:r>
      <w:r w:rsidR="00E71D0A" w:rsidRPr="00737CB3">
        <w:rPr>
          <w:rFonts w:ascii="Times New Roman" w:hAnsi="Times New Roman"/>
          <w:bCs/>
          <w:color w:val="000000"/>
          <w:sz w:val="24"/>
        </w:rPr>
        <w:t xml:space="preserve"> en el control de los impu</w:t>
      </w:r>
      <w:r w:rsidR="00E71D0A" w:rsidRPr="00F0392F">
        <w:rPr>
          <w:rFonts w:ascii="Times New Roman" w:hAnsi="Times New Roman"/>
          <w:bCs/>
          <w:color w:val="000000"/>
          <w:sz w:val="24"/>
        </w:rPr>
        <w:t>lsos</w:t>
      </w:r>
      <w:r w:rsidR="00E34686">
        <w:rPr>
          <w:rFonts w:ascii="Times New Roman" w:hAnsi="Times New Roman"/>
          <w:bCs/>
          <w:color w:val="000000"/>
          <w:sz w:val="24"/>
        </w:rPr>
        <w:t>.</w:t>
      </w:r>
      <w:r w:rsidR="00E71D0A" w:rsidRPr="00F0392F">
        <w:rPr>
          <w:rFonts w:ascii="Times New Roman" w:hAnsi="Times New Roman"/>
          <w:bCs/>
          <w:color w:val="000000"/>
          <w:sz w:val="24"/>
        </w:rPr>
        <w:t xml:space="preserve"> (De la </w:t>
      </w:r>
      <w:r w:rsidR="00E71D0A" w:rsidRPr="00E34686">
        <w:rPr>
          <w:rFonts w:ascii="Times New Roman" w:hAnsi="Times New Roman"/>
          <w:bCs/>
          <w:color w:val="000000"/>
          <w:sz w:val="24"/>
        </w:rPr>
        <w:t>Corte, 2007).</w:t>
      </w:r>
      <w:r w:rsidR="00E71D0A" w:rsidRPr="00F0392F">
        <w:rPr>
          <w:rFonts w:ascii="Times New Roman" w:hAnsi="Times New Roman"/>
          <w:bCs/>
          <w:color w:val="000000"/>
          <w:sz w:val="24"/>
        </w:rPr>
        <w:t xml:space="preserve"> </w:t>
      </w:r>
      <w:r w:rsidR="00C70168">
        <w:rPr>
          <w:rFonts w:ascii="Times New Roman" w:hAnsi="Times New Roman"/>
          <w:bCs/>
          <w:color w:val="000000"/>
          <w:sz w:val="24"/>
        </w:rPr>
        <w:t>Este autor afirma que</w:t>
      </w:r>
      <w:r w:rsidR="00E34686">
        <w:rPr>
          <w:rFonts w:ascii="Times New Roman" w:hAnsi="Times New Roman"/>
          <w:bCs/>
          <w:color w:val="000000"/>
          <w:sz w:val="24"/>
        </w:rPr>
        <w:t>,</w:t>
      </w:r>
      <w:r w:rsidR="00C70168">
        <w:rPr>
          <w:rFonts w:ascii="Times New Roman" w:hAnsi="Times New Roman"/>
          <w:bCs/>
          <w:color w:val="000000"/>
          <w:sz w:val="24"/>
        </w:rPr>
        <w:t xml:space="preserve"> </w:t>
      </w:r>
      <w:r w:rsidR="00E71D0A" w:rsidRPr="00F0392F">
        <w:rPr>
          <w:rFonts w:ascii="Times New Roman" w:hAnsi="Times New Roman"/>
          <w:bCs/>
          <w:color w:val="000000"/>
          <w:sz w:val="24"/>
        </w:rPr>
        <w:t>no hay evidencias de que exista una personalidad característica del terrorista, pero sí encuentra rasgos de personalidad más frecuentes</w:t>
      </w:r>
      <w:r w:rsidR="00E34686">
        <w:rPr>
          <w:rFonts w:ascii="Times New Roman" w:hAnsi="Times New Roman"/>
          <w:bCs/>
          <w:color w:val="000000"/>
          <w:sz w:val="24"/>
        </w:rPr>
        <w:t>, como</w:t>
      </w:r>
      <w:r w:rsidR="00E71D0A" w:rsidRPr="00F0392F">
        <w:rPr>
          <w:rFonts w:ascii="Times New Roman" w:hAnsi="Times New Roman"/>
          <w:bCs/>
          <w:color w:val="000000"/>
          <w:sz w:val="24"/>
        </w:rPr>
        <w:t xml:space="preserve"> </w:t>
      </w:r>
      <w:r w:rsidR="00E34686">
        <w:rPr>
          <w:rFonts w:ascii="Times New Roman" w:hAnsi="Times New Roman"/>
          <w:bCs/>
          <w:color w:val="000000"/>
          <w:sz w:val="24"/>
        </w:rPr>
        <w:t xml:space="preserve">la </w:t>
      </w:r>
      <w:r w:rsidR="00E71D0A" w:rsidRPr="00F0392F">
        <w:rPr>
          <w:rFonts w:ascii="Times New Roman" w:hAnsi="Times New Roman"/>
          <w:bCs/>
          <w:color w:val="000000"/>
          <w:sz w:val="24"/>
        </w:rPr>
        <w:t>visión simplista del mundo dogmatismo</w:t>
      </w:r>
      <w:r w:rsidR="00C70168">
        <w:rPr>
          <w:rFonts w:ascii="Times New Roman" w:hAnsi="Times New Roman"/>
          <w:bCs/>
          <w:color w:val="000000"/>
          <w:sz w:val="24"/>
        </w:rPr>
        <w:t xml:space="preserve">, y </w:t>
      </w:r>
      <w:r w:rsidR="00E34686">
        <w:rPr>
          <w:rFonts w:ascii="Times New Roman" w:hAnsi="Times New Roman"/>
          <w:bCs/>
          <w:color w:val="000000"/>
          <w:sz w:val="24"/>
        </w:rPr>
        <w:t xml:space="preserve">la </w:t>
      </w:r>
      <w:r w:rsidR="00E71D0A" w:rsidRPr="00F0392F">
        <w:rPr>
          <w:rFonts w:ascii="Times New Roman" w:hAnsi="Times New Roman"/>
          <w:bCs/>
          <w:color w:val="000000"/>
          <w:sz w:val="24"/>
        </w:rPr>
        <w:t xml:space="preserve">falta de empatía con las víctimas. </w:t>
      </w:r>
    </w:p>
    <w:p w:rsidR="00E71D0A" w:rsidRPr="00211CAC" w:rsidRDefault="00FC1FA0" w:rsidP="00C70168">
      <w:pPr>
        <w:spacing w:line="360" w:lineRule="auto"/>
        <w:rPr>
          <w:rFonts w:ascii="Times New Roman" w:hAnsi="Times New Roman"/>
          <w:bCs/>
          <w:i/>
          <w:color w:val="000000"/>
          <w:sz w:val="24"/>
        </w:rPr>
      </w:pPr>
      <w:r>
        <w:rPr>
          <w:rFonts w:ascii="Times New Roman" w:hAnsi="Times New Roman"/>
          <w:bCs/>
          <w:color w:val="000000"/>
          <w:sz w:val="24"/>
        </w:rPr>
        <w:t xml:space="preserve">Los teóricos sociales intentan explicar el terrorismo como </w:t>
      </w:r>
      <w:r w:rsidR="00E71D0A" w:rsidRPr="00F0392F">
        <w:rPr>
          <w:rFonts w:ascii="Times New Roman" w:hAnsi="Times New Roman"/>
          <w:bCs/>
          <w:color w:val="000000"/>
          <w:sz w:val="24"/>
        </w:rPr>
        <w:t>una respuesta a las disfunciones del sistema social</w:t>
      </w:r>
      <w:r>
        <w:rPr>
          <w:rFonts w:ascii="Times New Roman" w:hAnsi="Times New Roman"/>
          <w:bCs/>
          <w:color w:val="000000"/>
          <w:sz w:val="24"/>
        </w:rPr>
        <w:t xml:space="preserve">. Sin embargo, </w:t>
      </w:r>
      <w:r w:rsidR="00E71D0A" w:rsidRPr="00F0392F">
        <w:rPr>
          <w:rFonts w:ascii="Times New Roman" w:hAnsi="Times New Roman"/>
          <w:bCs/>
          <w:color w:val="000000"/>
          <w:sz w:val="24"/>
        </w:rPr>
        <w:t xml:space="preserve">no hay </w:t>
      </w:r>
      <w:r w:rsidR="00E71D0A" w:rsidRPr="00737CB3">
        <w:rPr>
          <w:rFonts w:ascii="Times New Roman" w:hAnsi="Times New Roman"/>
          <w:bCs/>
          <w:color w:val="000000"/>
          <w:sz w:val="24"/>
        </w:rPr>
        <w:t>condición social objetiva que asegure la aparición del te</w:t>
      </w:r>
      <w:r w:rsidR="00E34686" w:rsidRPr="00737CB3">
        <w:rPr>
          <w:rFonts w:ascii="Times New Roman" w:hAnsi="Times New Roman"/>
          <w:bCs/>
          <w:color w:val="000000"/>
          <w:sz w:val="24"/>
        </w:rPr>
        <w:t>rrorismo</w:t>
      </w:r>
      <w:r w:rsidR="00E71D0A" w:rsidRPr="00737CB3">
        <w:rPr>
          <w:rFonts w:ascii="Times New Roman" w:hAnsi="Times New Roman"/>
          <w:bCs/>
          <w:color w:val="000000"/>
          <w:sz w:val="24"/>
        </w:rPr>
        <w:t xml:space="preserve"> </w:t>
      </w:r>
      <w:r w:rsidRPr="00737CB3">
        <w:rPr>
          <w:rFonts w:ascii="Times New Roman" w:hAnsi="Times New Roman"/>
          <w:bCs/>
          <w:color w:val="000000"/>
          <w:sz w:val="24"/>
        </w:rPr>
        <w:t>y que permita explicar las c</w:t>
      </w:r>
      <w:r>
        <w:rPr>
          <w:rFonts w:ascii="Times New Roman" w:hAnsi="Times New Roman"/>
          <w:bCs/>
          <w:color w:val="000000"/>
          <w:sz w:val="24"/>
        </w:rPr>
        <w:t xml:space="preserve">ausas </w:t>
      </w:r>
      <w:proofErr w:type="spellStart"/>
      <w:r>
        <w:rPr>
          <w:rFonts w:ascii="Times New Roman" w:hAnsi="Times New Roman"/>
          <w:bCs/>
          <w:color w:val="000000"/>
          <w:sz w:val="24"/>
        </w:rPr>
        <w:t>macrosociales</w:t>
      </w:r>
      <w:proofErr w:type="spellEnd"/>
      <w:r>
        <w:rPr>
          <w:rFonts w:ascii="Times New Roman" w:hAnsi="Times New Roman"/>
          <w:bCs/>
          <w:color w:val="000000"/>
          <w:sz w:val="24"/>
        </w:rPr>
        <w:t xml:space="preserve"> </w:t>
      </w:r>
      <w:r w:rsidR="006075F6">
        <w:rPr>
          <w:rFonts w:ascii="Times New Roman" w:hAnsi="Times New Roman"/>
          <w:bCs/>
          <w:color w:val="000000"/>
          <w:sz w:val="24"/>
        </w:rPr>
        <w:t>del terrorismo</w:t>
      </w:r>
      <w:r w:rsidR="005A1AFF">
        <w:rPr>
          <w:rFonts w:ascii="Times New Roman" w:hAnsi="Times New Roman"/>
          <w:bCs/>
          <w:color w:val="000000"/>
          <w:sz w:val="24"/>
        </w:rPr>
        <w:t>.</w:t>
      </w:r>
      <w:r w:rsidR="00E71D0A" w:rsidRPr="00F0392F">
        <w:rPr>
          <w:rFonts w:ascii="Times New Roman" w:hAnsi="Times New Roman"/>
          <w:bCs/>
          <w:color w:val="000000"/>
          <w:sz w:val="24"/>
        </w:rPr>
        <w:t xml:space="preserve"> (</w:t>
      </w:r>
      <w:r w:rsidR="00737CB3" w:rsidRPr="00F0392F">
        <w:rPr>
          <w:rFonts w:ascii="Times New Roman" w:hAnsi="Times New Roman"/>
          <w:bCs/>
          <w:color w:val="000000"/>
          <w:sz w:val="24"/>
        </w:rPr>
        <w:t xml:space="preserve">De la </w:t>
      </w:r>
      <w:r w:rsidR="00737CB3" w:rsidRPr="00E34686">
        <w:rPr>
          <w:rFonts w:ascii="Times New Roman" w:hAnsi="Times New Roman"/>
          <w:bCs/>
          <w:color w:val="000000"/>
          <w:sz w:val="24"/>
        </w:rPr>
        <w:t>Corte,</w:t>
      </w:r>
      <w:r w:rsidR="00E71D0A" w:rsidRPr="00F0392F">
        <w:rPr>
          <w:rFonts w:ascii="Times New Roman" w:hAnsi="Times New Roman"/>
          <w:bCs/>
          <w:color w:val="000000"/>
          <w:sz w:val="24"/>
        </w:rPr>
        <w:t xml:space="preserve"> 2007). </w:t>
      </w:r>
    </w:p>
    <w:p w:rsidR="00211CAC" w:rsidRPr="00F0392F" w:rsidRDefault="00211CAC" w:rsidP="00C70168">
      <w:pPr>
        <w:spacing w:line="360" w:lineRule="auto"/>
        <w:rPr>
          <w:rFonts w:ascii="Times New Roman" w:hAnsi="Times New Roman"/>
          <w:bCs/>
          <w:color w:val="000000"/>
          <w:sz w:val="24"/>
        </w:rPr>
      </w:pPr>
    </w:p>
    <w:p w:rsidR="00DF2B7D" w:rsidRDefault="004558C5" w:rsidP="00C70168">
      <w:pPr>
        <w:spacing w:line="360" w:lineRule="auto"/>
        <w:rPr>
          <w:rFonts w:ascii="Times New Roman" w:hAnsi="Times New Roman"/>
          <w:bCs/>
          <w:color w:val="000000"/>
          <w:sz w:val="24"/>
        </w:rPr>
      </w:pPr>
      <w:r>
        <w:rPr>
          <w:rFonts w:ascii="Times New Roman" w:hAnsi="Times New Roman"/>
          <w:bCs/>
          <w:color w:val="000000"/>
          <w:sz w:val="24"/>
        </w:rPr>
        <w:tab/>
      </w:r>
      <w:r w:rsidR="00DF2B7D">
        <w:rPr>
          <w:rFonts w:ascii="Times New Roman" w:hAnsi="Times New Roman"/>
          <w:bCs/>
          <w:color w:val="000000"/>
          <w:sz w:val="24"/>
        </w:rPr>
        <w:t xml:space="preserve">Entonces las explicaciones psicológicas individuales o las sociales, parecen ser </w:t>
      </w:r>
      <w:r w:rsidR="00E71D0A" w:rsidRPr="00F0392F">
        <w:rPr>
          <w:rFonts w:ascii="Times New Roman" w:hAnsi="Times New Roman"/>
          <w:bCs/>
          <w:color w:val="000000"/>
          <w:sz w:val="24"/>
        </w:rPr>
        <w:t>insuficientes para explicar este fenómeno. P</w:t>
      </w:r>
      <w:r w:rsidR="00DF2B7D">
        <w:rPr>
          <w:rFonts w:ascii="Times New Roman" w:hAnsi="Times New Roman"/>
          <w:bCs/>
          <w:color w:val="000000"/>
          <w:sz w:val="24"/>
        </w:rPr>
        <w:t xml:space="preserve">or ello la </w:t>
      </w:r>
      <w:r w:rsidR="00E71D0A" w:rsidRPr="00F0392F">
        <w:rPr>
          <w:rFonts w:ascii="Times New Roman" w:hAnsi="Times New Roman"/>
          <w:bCs/>
          <w:color w:val="000000"/>
          <w:sz w:val="24"/>
        </w:rPr>
        <w:t>importancia de considerar el terrorismo como un proceso, y no al ter</w:t>
      </w:r>
      <w:r w:rsidR="00E047F6">
        <w:rPr>
          <w:rFonts w:ascii="Times New Roman" w:hAnsi="Times New Roman"/>
          <w:bCs/>
          <w:color w:val="000000"/>
          <w:sz w:val="24"/>
        </w:rPr>
        <w:t>rorista como un individuo único</w:t>
      </w:r>
      <w:r w:rsidR="00E71D0A" w:rsidRPr="00F0392F">
        <w:rPr>
          <w:rFonts w:ascii="Times New Roman" w:hAnsi="Times New Roman"/>
          <w:bCs/>
          <w:color w:val="000000"/>
          <w:sz w:val="24"/>
        </w:rPr>
        <w:t xml:space="preserve"> con una desviación que lo lleva a cometer tales actos</w:t>
      </w:r>
      <w:r w:rsidR="00E047F6">
        <w:rPr>
          <w:rFonts w:ascii="Times New Roman" w:hAnsi="Times New Roman"/>
          <w:bCs/>
          <w:color w:val="000000"/>
          <w:sz w:val="24"/>
        </w:rPr>
        <w:t>.</w:t>
      </w:r>
      <w:r w:rsidR="00E71D0A" w:rsidRPr="00F0392F">
        <w:rPr>
          <w:rFonts w:ascii="Times New Roman" w:hAnsi="Times New Roman"/>
          <w:bCs/>
          <w:color w:val="000000"/>
          <w:sz w:val="24"/>
        </w:rPr>
        <w:t xml:space="preserve"> (</w:t>
      </w:r>
      <w:proofErr w:type="spellStart"/>
      <w:r w:rsidR="00E71D0A" w:rsidRPr="00E34686">
        <w:rPr>
          <w:rFonts w:ascii="Times New Roman" w:hAnsi="Times New Roman"/>
          <w:bCs/>
          <w:color w:val="000000"/>
          <w:sz w:val="24"/>
        </w:rPr>
        <w:t>Horgan</w:t>
      </w:r>
      <w:proofErr w:type="spellEnd"/>
      <w:r w:rsidR="00E71D0A" w:rsidRPr="00E34686">
        <w:rPr>
          <w:rFonts w:ascii="Times New Roman" w:hAnsi="Times New Roman"/>
          <w:bCs/>
          <w:color w:val="000000"/>
          <w:sz w:val="24"/>
        </w:rPr>
        <w:t xml:space="preserve">, </w:t>
      </w:r>
      <w:r w:rsidR="00D71A3F" w:rsidRPr="00E34686">
        <w:rPr>
          <w:rFonts w:ascii="Times New Roman" w:hAnsi="Times New Roman"/>
          <w:bCs/>
          <w:color w:val="000000"/>
          <w:sz w:val="24"/>
        </w:rPr>
        <w:t>2008</w:t>
      </w:r>
      <w:r w:rsidR="00E71D0A" w:rsidRPr="00E34686">
        <w:rPr>
          <w:rFonts w:ascii="Times New Roman" w:hAnsi="Times New Roman"/>
          <w:bCs/>
          <w:color w:val="000000"/>
          <w:sz w:val="24"/>
        </w:rPr>
        <w:t>).</w:t>
      </w:r>
      <w:r w:rsidR="00E71D0A" w:rsidRPr="00F0392F">
        <w:rPr>
          <w:rFonts w:ascii="Times New Roman" w:hAnsi="Times New Roman"/>
          <w:bCs/>
          <w:color w:val="000000"/>
          <w:sz w:val="24"/>
        </w:rPr>
        <w:t xml:space="preserve"> </w:t>
      </w:r>
    </w:p>
    <w:p w:rsidR="00DF2B7D" w:rsidRDefault="00DF2B7D" w:rsidP="002B21F8">
      <w:pPr>
        <w:rPr>
          <w:rFonts w:ascii="Times New Roman" w:hAnsi="Times New Roman"/>
          <w:bCs/>
          <w:color w:val="000000"/>
          <w:sz w:val="24"/>
        </w:rPr>
      </w:pPr>
    </w:p>
    <w:p w:rsidR="00E71D0A" w:rsidRPr="00F0392F" w:rsidRDefault="002B21F8" w:rsidP="00C70168">
      <w:pPr>
        <w:spacing w:line="360" w:lineRule="auto"/>
        <w:rPr>
          <w:rFonts w:ascii="Times New Roman" w:hAnsi="Times New Roman"/>
          <w:bCs/>
          <w:color w:val="000000"/>
          <w:sz w:val="24"/>
        </w:rPr>
      </w:pPr>
      <w:r>
        <w:rPr>
          <w:rFonts w:ascii="Times New Roman" w:hAnsi="Times New Roman"/>
          <w:bCs/>
          <w:color w:val="000000"/>
          <w:sz w:val="24"/>
        </w:rPr>
        <w:tab/>
      </w:r>
      <w:r w:rsidR="00DF2B7D">
        <w:rPr>
          <w:rFonts w:ascii="Times New Roman" w:hAnsi="Times New Roman"/>
          <w:bCs/>
          <w:color w:val="000000"/>
          <w:sz w:val="24"/>
        </w:rPr>
        <w:t>Por su parte el enfoque psicosocial, intenta e</w:t>
      </w:r>
      <w:r w:rsidR="00E71D0A" w:rsidRPr="00F0392F">
        <w:rPr>
          <w:rFonts w:ascii="Times New Roman" w:hAnsi="Times New Roman"/>
          <w:bCs/>
          <w:color w:val="000000"/>
          <w:sz w:val="24"/>
        </w:rPr>
        <w:t>xplicar los fenómenos sociopolíticos</w:t>
      </w:r>
      <w:r w:rsidR="00DF2B7D">
        <w:rPr>
          <w:rFonts w:ascii="Times New Roman" w:hAnsi="Times New Roman"/>
          <w:bCs/>
          <w:color w:val="000000"/>
          <w:sz w:val="24"/>
        </w:rPr>
        <w:t xml:space="preserve"> </w:t>
      </w:r>
      <w:r>
        <w:rPr>
          <w:rFonts w:ascii="Times New Roman" w:hAnsi="Times New Roman"/>
          <w:bCs/>
          <w:color w:val="000000"/>
          <w:sz w:val="24"/>
        </w:rPr>
        <w:t xml:space="preserve">a través de la </w:t>
      </w:r>
      <w:r w:rsidRPr="002B21F8">
        <w:rPr>
          <w:rFonts w:ascii="Times New Roman" w:hAnsi="Times New Roman"/>
          <w:bCs/>
          <w:color w:val="000000"/>
          <w:sz w:val="24"/>
        </w:rPr>
        <w:t>unificación</w:t>
      </w:r>
      <w:r w:rsidR="00DF2B7D" w:rsidRPr="002B21F8">
        <w:rPr>
          <w:rFonts w:ascii="Times New Roman" w:hAnsi="Times New Roman"/>
          <w:bCs/>
          <w:color w:val="000000"/>
          <w:sz w:val="24"/>
        </w:rPr>
        <w:t xml:space="preserve"> </w:t>
      </w:r>
      <w:r w:rsidR="00E71D0A" w:rsidRPr="002B21F8">
        <w:rPr>
          <w:rFonts w:ascii="Times New Roman" w:hAnsi="Times New Roman"/>
          <w:bCs/>
          <w:color w:val="000000"/>
          <w:sz w:val="24"/>
        </w:rPr>
        <w:t>d</w:t>
      </w:r>
      <w:r w:rsidR="00E71D0A" w:rsidRPr="00F0392F">
        <w:rPr>
          <w:rFonts w:ascii="Times New Roman" w:hAnsi="Times New Roman"/>
          <w:bCs/>
          <w:color w:val="000000"/>
          <w:sz w:val="24"/>
        </w:rPr>
        <w:t>e sus condiciones sociales y psicológicas</w:t>
      </w:r>
      <w:r w:rsidR="00DF2B7D">
        <w:rPr>
          <w:rFonts w:ascii="Times New Roman" w:hAnsi="Times New Roman"/>
          <w:bCs/>
          <w:color w:val="000000"/>
          <w:sz w:val="24"/>
        </w:rPr>
        <w:t xml:space="preserve">, así: </w:t>
      </w:r>
      <w:r w:rsidR="00E71D0A" w:rsidRPr="00F0392F">
        <w:rPr>
          <w:rFonts w:ascii="Times New Roman" w:hAnsi="Times New Roman"/>
          <w:bCs/>
          <w:color w:val="000000"/>
          <w:sz w:val="24"/>
        </w:rPr>
        <w:t xml:space="preserve"> </w:t>
      </w:r>
    </w:p>
    <w:p w:rsidR="00E71D0A" w:rsidRPr="00DF2B7D" w:rsidRDefault="00E71D0A" w:rsidP="002B21F8">
      <w:pPr>
        <w:ind w:left="540" w:right="1118"/>
        <w:rPr>
          <w:rFonts w:ascii="Times New Roman" w:hAnsi="Times New Roman"/>
          <w:bCs/>
          <w:color w:val="000000"/>
          <w:sz w:val="22"/>
          <w:szCs w:val="22"/>
        </w:rPr>
      </w:pPr>
    </w:p>
    <w:p w:rsidR="00E71D0A" w:rsidRPr="00DF2B7D" w:rsidRDefault="00DF2B7D" w:rsidP="00DF2B7D">
      <w:pPr>
        <w:ind w:left="540" w:right="1118"/>
        <w:rPr>
          <w:rFonts w:ascii="Times New Roman" w:hAnsi="Times New Roman"/>
          <w:bCs/>
          <w:iCs/>
          <w:color w:val="000000"/>
          <w:sz w:val="22"/>
          <w:szCs w:val="22"/>
        </w:rPr>
      </w:pPr>
      <w:r>
        <w:rPr>
          <w:rFonts w:ascii="Times New Roman" w:hAnsi="Times New Roman"/>
          <w:bCs/>
          <w:iCs/>
          <w:color w:val="000000"/>
          <w:sz w:val="22"/>
          <w:szCs w:val="22"/>
        </w:rPr>
        <w:t>L</w:t>
      </w:r>
      <w:r w:rsidR="00E71D0A" w:rsidRPr="00DF2B7D">
        <w:rPr>
          <w:rFonts w:ascii="Times New Roman" w:hAnsi="Times New Roman"/>
          <w:bCs/>
          <w:iCs/>
          <w:color w:val="000000"/>
          <w:sz w:val="22"/>
          <w:szCs w:val="22"/>
        </w:rPr>
        <w:t xml:space="preserve">os atentados terroristas no deberían ser interpretados como efecto de simples determinaciones sociales o psicológicas sino como la resultante de múltiples </w:t>
      </w:r>
      <w:r w:rsidR="00E71D0A" w:rsidRPr="00DF2B7D">
        <w:rPr>
          <w:rFonts w:ascii="Times New Roman" w:hAnsi="Times New Roman"/>
          <w:bCs/>
          <w:iCs/>
          <w:color w:val="000000"/>
          <w:sz w:val="22"/>
          <w:szCs w:val="22"/>
        </w:rPr>
        <w:lastRenderedPageBreak/>
        <w:t xml:space="preserve">procesos de interacción social que tienen lugar tanto a nivel intergrupal e </w:t>
      </w:r>
      <w:proofErr w:type="spellStart"/>
      <w:r w:rsidR="00E71D0A" w:rsidRPr="00DF2B7D">
        <w:rPr>
          <w:rFonts w:ascii="Times New Roman" w:hAnsi="Times New Roman"/>
          <w:bCs/>
          <w:iCs/>
          <w:color w:val="000000"/>
          <w:sz w:val="22"/>
          <w:szCs w:val="22"/>
        </w:rPr>
        <w:t>intragrupal</w:t>
      </w:r>
      <w:proofErr w:type="spellEnd"/>
      <w:r w:rsidR="00E71D0A" w:rsidRPr="00DF2B7D">
        <w:rPr>
          <w:rFonts w:ascii="Times New Roman" w:hAnsi="Times New Roman"/>
          <w:bCs/>
          <w:iCs/>
          <w:color w:val="000000"/>
          <w:sz w:val="22"/>
          <w:szCs w:val="22"/>
        </w:rPr>
        <w:t>. Además, estos procesos de influencia se ejercen de</w:t>
      </w:r>
      <w:r>
        <w:rPr>
          <w:rFonts w:ascii="Times New Roman" w:hAnsi="Times New Roman"/>
          <w:bCs/>
          <w:iCs/>
          <w:color w:val="000000"/>
          <w:sz w:val="22"/>
          <w:szCs w:val="22"/>
        </w:rPr>
        <w:t xml:space="preserve"> forma deliberada y estratégica</w:t>
      </w:r>
      <w:r w:rsidR="00E34686">
        <w:rPr>
          <w:rFonts w:ascii="Times New Roman" w:hAnsi="Times New Roman"/>
          <w:bCs/>
          <w:iCs/>
          <w:color w:val="000000"/>
          <w:sz w:val="22"/>
          <w:szCs w:val="22"/>
        </w:rPr>
        <w:t>.</w:t>
      </w:r>
      <w:r w:rsidR="00E71D0A" w:rsidRPr="00DF2B7D">
        <w:rPr>
          <w:rFonts w:ascii="Times New Roman" w:hAnsi="Times New Roman"/>
          <w:bCs/>
          <w:iCs/>
          <w:color w:val="000000"/>
          <w:sz w:val="22"/>
          <w:szCs w:val="22"/>
        </w:rPr>
        <w:t xml:space="preserve"> </w:t>
      </w:r>
      <w:r w:rsidR="00E71D0A" w:rsidRPr="00DF2B7D">
        <w:rPr>
          <w:rFonts w:ascii="Times New Roman" w:hAnsi="Times New Roman"/>
          <w:bCs/>
          <w:color w:val="000000"/>
          <w:sz w:val="22"/>
          <w:szCs w:val="22"/>
        </w:rPr>
        <w:t>(De la Corte, 2007, p. 41).</w:t>
      </w:r>
      <w:r w:rsidR="00E71D0A" w:rsidRPr="00DF2B7D">
        <w:rPr>
          <w:rFonts w:ascii="Times New Roman" w:hAnsi="Times New Roman"/>
          <w:bCs/>
          <w:iCs/>
          <w:color w:val="000000"/>
          <w:sz w:val="22"/>
          <w:szCs w:val="22"/>
        </w:rPr>
        <w:t xml:space="preserve"> </w:t>
      </w:r>
    </w:p>
    <w:p w:rsidR="00E71D0A" w:rsidRPr="00F0392F" w:rsidRDefault="00E71D0A" w:rsidP="002B21F8">
      <w:pPr>
        <w:rPr>
          <w:rFonts w:ascii="Times New Roman" w:hAnsi="Times New Roman"/>
          <w:bCs/>
          <w:color w:val="000000"/>
          <w:sz w:val="24"/>
        </w:rPr>
      </w:pPr>
    </w:p>
    <w:p w:rsidR="000B5B83" w:rsidRPr="00F0392F" w:rsidRDefault="002B21F8" w:rsidP="00DF2B7D">
      <w:pPr>
        <w:spacing w:line="360" w:lineRule="auto"/>
        <w:rPr>
          <w:rFonts w:ascii="Times New Roman" w:hAnsi="Times New Roman"/>
          <w:bCs/>
          <w:color w:val="000000"/>
          <w:sz w:val="24"/>
        </w:rPr>
      </w:pPr>
      <w:r>
        <w:rPr>
          <w:rFonts w:ascii="Times New Roman" w:hAnsi="Times New Roman"/>
          <w:bCs/>
          <w:color w:val="000000"/>
          <w:sz w:val="24"/>
        </w:rPr>
        <w:tab/>
      </w:r>
      <w:r w:rsidR="00DF2B7D">
        <w:rPr>
          <w:rFonts w:ascii="Times New Roman" w:hAnsi="Times New Roman"/>
          <w:bCs/>
          <w:color w:val="000000"/>
          <w:sz w:val="24"/>
        </w:rPr>
        <w:t>En resumen, el enfoque psicosocial relaciona el comportamiento terrorista con los procesos moldeados en su interacción social. Por ejemplo</w:t>
      </w:r>
      <w:r w:rsidR="00DF2B7D" w:rsidRPr="002B21F8">
        <w:rPr>
          <w:rFonts w:ascii="Times New Roman" w:hAnsi="Times New Roman"/>
          <w:bCs/>
          <w:color w:val="000000"/>
          <w:sz w:val="24"/>
        </w:rPr>
        <w:t xml:space="preserve">, </w:t>
      </w:r>
      <w:r w:rsidR="00AB2ECC" w:rsidRPr="002B21F8">
        <w:rPr>
          <w:rFonts w:ascii="Times New Roman" w:hAnsi="Times New Roman"/>
          <w:bCs/>
          <w:color w:val="000000"/>
          <w:sz w:val="24"/>
        </w:rPr>
        <w:t>e</w:t>
      </w:r>
      <w:r w:rsidR="00DF2B7D" w:rsidRPr="002B21F8">
        <w:rPr>
          <w:rFonts w:ascii="Times New Roman" w:hAnsi="Times New Roman"/>
          <w:bCs/>
          <w:color w:val="000000"/>
          <w:sz w:val="24"/>
        </w:rPr>
        <w:t>l crecer e</w:t>
      </w:r>
      <w:r w:rsidR="00E71D0A" w:rsidRPr="002B21F8">
        <w:rPr>
          <w:rFonts w:ascii="Times New Roman" w:hAnsi="Times New Roman"/>
          <w:bCs/>
          <w:color w:val="000000"/>
          <w:sz w:val="24"/>
        </w:rPr>
        <w:t>n un entorno marcado por valores nacionalistas radicales o</w:t>
      </w:r>
      <w:r w:rsidR="00E71D0A" w:rsidRPr="00F0392F">
        <w:rPr>
          <w:rFonts w:ascii="Times New Roman" w:hAnsi="Times New Roman"/>
          <w:bCs/>
          <w:color w:val="000000"/>
          <w:sz w:val="24"/>
        </w:rPr>
        <w:t xml:space="preserve"> bajo </w:t>
      </w:r>
      <w:r w:rsidRPr="002B21F8">
        <w:rPr>
          <w:rFonts w:ascii="Times New Roman" w:hAnsi="Times New Roman"/>
          <w:bCs/>
          <w:color w:val="000000"/>
          <w:sz w:val="24"/>
        </w:rPr>
        <w:t>el</w:t>
      </w:r>
      <w:r w:rsidR="00E71D0A" w:rsidRPr="002B21F8">
        <w:rPr>
          <w:rFonts w:ascii="Times New Roman" w:hAnsi="Times New Roman"/>
          <w:bCs/>
          <w:color w:val="000000"/>
          <w:sz w:val="24"/>
        </w:rPr>
        <w:t xml:space="preserve"> </w:t>
      </w:r>
      <w:r w:rsidRPr="002B21F8">
        <w:rPr>
          <w:rFonts w:ascii="Times New Roman" w:hAnsi="Times New Roman"/>
          <w:bCs/>
          <w:color w:val="000000"/>
          <w:sz w:val="24"/>
        </w:rPr>
        <w:t>dominio</w:t>
      </w:r>
      <w:r w:rsidR="00E71D0A" w:rsidRPr="002B21F8">
        <w:rPr>
          <w:rFonts w:ascii="Times New Roman" w:hAnsi="Times New Roman"/>
          <w:bCs/>
          <w:color w:val="000000"/>
          <w:sz w:val="24"/>
        </w:rPr>
        <w:t xml:space="preserve"> de religiones extremistas,</w:t>
      </w:r>
      <w:r w:rsidR="00E71D0A" w:rsidRPr="00F0392F">
        <w:rPr>
          <w:rFonts w:ascii="Times New Roman" w:hAnsi="Times New Roman"/>
          <w:bCs/>
          <w:color w:val="000000"/>
          <w:sz w:val="24"/>
        </w:rPr>
        <w:t xml:space="preserve"> </w:t>
      </w:r>
      <w:r w:rsidR="00AB2ECC">
        <w:rPr>
          <w:rFonts w:ascii="Times New Roman" w:hAnsi="Times New Roman"/>
          <w:bCs/>
          <w:color w:val="000000"/>
          <w:sz w:val="24"/>
        </w:rPr>
        <w:t>podría condicionar</w:t>
      </w:r>
      <w:r w:rsidR="00E71D0A" w:rsidRPr="00F0392F">
        <w:rPr>
          <w:rFonts w:ascii="Times New Roman" w:hAnsi="Times New Roman"/>
          <w:bCs/>
          <w:color w:val="000000"/>
          <w:sz w:val="24"/>
        </w:rPr>
        <w:t xml:space="preserve"> la posibilidad de ingresar en un movimiento terrorista</w:t>
      </w:r>
      <w:r w:rsidR="002C29A3" w:rsidRPr="00F0392F">
        <w:rPr>
          <w:rFonts w:ascii="Times New Roman" w:hAnsi="Times New Roman"/>
          <w:bCs/>
          <w:color w:val="000000"/>
          <w:sz w:val="24"/>
        </w:rPr>
        <w:t xml:space="preserve">. </w:t>
      </w:r>
      <w:r w:rsidR="00E71D0A" w:rsidRPr="00F0392F">
        <w:rPr>
          <w:rFonts w:ascii="Times New Roman" w:hAnsi="Times New Roman"/>
          <w:bCs/>
          <w:color w:val="000000"/>
          <w:sz w:val="24"/>
        </w:rPr>
        <w:t xml:space="preserve"> </w:t>
      </w:r>
    </w:p>
    <w:p w:rsidR="00DF2B7D" w:rsidRPr="00E34686" w:rsidRDefault="00DF2B7D" w:rsidP="0031327F">
      <w:pPr>
        <w:pStyle w:val="Ttulo2"/>
        <w:spacing w:line="360" w:lineRule="auto"/>
        <w:rPr>
          <w:rFonts w:ascii="Times New Roman" w:hAnsi="Times New Roman"/>
          <w:i w:val="0"/>
          <w:sz w:val="24"/>
          <w:szCs w:val="24"/>
        </w:rPr>
      </w:pPr>
      <w:bookmarkStart w:id="34" w:name="_Toc32339787"/>
      <w:bookmarkStart w:id="35" w:name="_Toc35947324"/>
      <w:r w:rsidRPr="00E34686">
        <w:rPr>
          <w:rFonts w:ascii="Times New Roman" w:hAnsi="Times New Roman"/>
          <w:i w:val="0"/>
          <w:sz w:val="24"/>
          <w:szCs w:val="24"/>
        </w:rPr>
        <w:t xml:space="preserve">4.2 </w:t>
      </w:r>
      <w:r w:rsidR="000B5B83" w:rsidRPr="00E34686">
        <w:rPr>
          <w:rFonts w:ascii="Times New Roman" w:hAnsi="Times New Roman"/>
          <w:i w:val="0"/>
          <w:sz w:val="24"/>
          <w:szCs w:val="24"/>
        </w:rPr>
        <w:t>Teorías criminológicas y el terrorismo</w:t>
      </w:r>
      <w:r w:rsidRPr="00E34686">
        <w:rPr>
          <w:rFonts w:ascii="Times New Roman" w:hAnsi="Times New Roman"/>
          <w:i w:val="0"/>
          <w:sz w:val="24"/>
          <w:szCs w:val="24"/>
        </w:rPr>
        <w:t>.</w:t>
      </w:r>
      <w:bookmarkEnd w:id="34"/>
      <w:bookmarkEnd w:id="35"/>
    </w:p>
    <w:p w:rsidR="00D71A3F" w:rsidRPr="00E34686" w:rsidRDefault="000B5B83" w:rsidP="00E34686">
      <w:pPr>
        <w:spacing w:line="360" w:lineRule="auto"/>
        <w:rPr>
          <w:rFonts w:ascii="Times New Roman" w:hAnsi="Times New Roman"/>
          <w:b/>
          <w:color w:val="3366FF"/>
          <w:sz w:val="24"/>
        </w:rPr>
      </w:pPr>
      <w:r w:rsidRPr="00DF2B7D">
        <w:rPr>
          <w:rFonts w:ascii="Times New Roman" w:hAnsi="Times New Roman"/>
          <w:b/>
          <w:color w:val="3366FF"/>
          <w:sz w:val="24"/>
        </w:rPr>
        <w:t xml:space="preserve"> </w:t>
      </w:r>
      <w:r w:rsidR="004F1F01">
        <w:rPr>
          <w:rFonts w:ascii="Times New Roman" w:hAnsi="Times New Roman"/>
          <w:b/>
          <w:color w:val="3366FF"/>
          <w:sz w:val="24"/>
        </w:rPr>
        <w:tab/>
      </w:r>
      <w:r w:rsidR="00DF2B7D" w:rsidRPr="0031327F">
        <w:rPr>
          <w:rFonts w:ascii="Times New Roman" w:hAnsi="Times New Roman"/>
          <w:b/>
          <w:color w:val="000000"/>
          <w:sz w:val="24"/>
        </w:rPr>
        <w:t xml:space="preserve">a) </w:t>
      </w:r>
      <w:r w:rsidRPr="0031327F">
        <w:rPr>
          <w:rFonts w:ascii="Times New Roman" w:hAnsi="Times New Roman"/>
          <w:b/>
          <w:color w:val="000000"/>
          <w:sz w:val="24"/>
        </w:rPr>
        <w:t>Anomia</w:t>
      </w:r>
      <w:r w:rsidR="00DF2B7D" w:rsidRPr="0031327F">
        <w:rPr>
          <w:rFonts w:ascii="Times New Roman" w:hAnsi="Times New Roman"/>
          <w:color w:val="000000"/>
          <w:sz w:val="24"/>
        </w:rPr>
        <w:t>,</w:t>
      </w:r>
      <w:r w:rsidR="00DF2B7D" w:rsidRPr="0031327F">
        <w:rPr>
          <w:rFonts w:ascii="Times New Roman" w:hAnsi="Times New Roman"/>
          <w:b/>
          <w:color w:val="000000"/>
          <w:sz w:val="24"/>
        </w:rPr>
        <w:t xml:space="preserve"> </w:t>
      </w:r>
      <w:r w:rsidRPr="0031327F">
        <w:rPr>
          <w:rFonts w:ascii="Times New Roman" w:hAnsi="Times New Roman"/>
          <w:bCs/>
          <w:color w:val="000000"/>
          <w:sz w:val="24"/>
        </w:rPr>
        <w:t>teoría</w:t>
      </w:r>
      <w:r w:rsidRPr="00F0392F">
        <w:rPr>
          <w:rFonts w:ascii="Times New Roman" w:hAnsi="Times New Roman"/>
          <w:bCs/>
          <w:color w:val="000000"/>
          <w:sz w:val="24"/>
        </w:rPr>
        <w:t xml:space="preserve"> descrita por Robert </w:t>
      </w:r>
      <w:proofErr w:type="spellStart"/>
      <w:r w:rsidRPr="00E34686">
        <w:rPr>
          <w:rFonts w:ascii="Times New Roman" w:hAnsi="Times New Roman"/>
          <w:bCs/>
          <w:color w:val="000000"/>
          <w:sz w:val="24"/>
        </w:rPr>
        <w:t>Merton</w:t>
      </w:r>
      <w:proofErr w:type="spellEnd"/>
      <w:r w:rsidRPr="00E34686">
        <w:rPr>
          <w:rFonts w:ascii="Times New Roman" w:hAnsi="Times New Roman"/>
          <w:bCs/>
          <w:color w:val="000000"/>
          <w:sz w:val="24"/>
        </w:rPr>
        <w:t xml:space="preserve"> </w:t>
      </w:r>
      <w:r w:rsidR="00E34686">
        <w:rPr>
          <w:rFonts w:ascii="Times New Roman" w:hAnsi="Times New Roman"/>
          <w:bCs/>
          <w:color w:val="000000"/>
          <w:sz w:val="24"/>
        </w:rPr>
        <w:t>(</w:t>
      </w:r>
      <w:r w:rsidRPr="00E34686">
        <w:rPr>
          <w:rFonts w:ascii="Times New Roman" w:hAnsi="Times New Roman"/>
          <w:bCs/>
          <w:color w:val="000000"/>
          <w:sz w:val="24"/>
        </w:rPr>
        <w:t>19</w:t>
      </w:r>
      <w:r w:rsidR="005A12AC">
        <w:rPr>
          <w:rFonts w:ascii="Times New Roman" w:hAnsi="Times New Roman"/>
          <w:bCs/>
          <w:color w:val="000000"/>
          <w:sz w:val="24"/>
        </w:rPr>
        <w:t>49</w:t>
      </w:r>
      <w:r w:rsidR="00E34686">
        <w:rPr>
          <w:rFonts w:ascii="Times New Roman" w:hAnsi="Times New Roman"/>
          <w:bCs/>
          <w:color w:val="000000"/>
          <w:sz w:val="24"/>
        </w:rPr>
        <w:t>)</w:t>
      </w:r>
      <w:r w:rsidR="00DF2B7D" w:rsidRPr="00E34686">
        <w:rPr>
          <w:rFonts w:ascii="Times New Roman" w:hAnsi="Times New Roman"/>
          <w:bCs/>
          <w:color w:val="000000"/>
          <w:sz w:val="24"/>
        </w:rPr>
        <w:t>,</w:t>
      </w:r>
      <w:r w:rsidR="00DF2B7D">
        <w:rPr>
          <w:rFonts w:ascii="Times New Roman" w:hAnsi="Times New Roman"/>
          <w:bCs/>
          <w:color w:val="000000"/>
          <w:sz w:val="24"/>
        </w:rPr>
        <w:t xml:space="preserve"> </w:t>
      </w:r>
      <w:r w:rsidR="002B21F8">
        <w:rPr>
          <w:rFonts w:ascii="Times New Roman" w:hAnsi="Times New Roman"/>
          <w:bCs/>
          <w:color w:val="000000"/>
          <w:sz w:val="24"/>
        </w:rPr>
        <w:t>que</w:t>
      </w:r>
      <w:r w:rsidR="00DF2B7D">
        <w:rPr>
          <w:rFonts w:ascii="Times New Roman" w:hAnsi="Times New Roman"/>
          <w:bCs/>
          <w:color w:val="000000"/>
          <w:sz w:val="24"/>
        </w:rPr>
        <w:t xml:space="preserve"> explica </w:t>
      </w:r>
      <w:r w:rsidR="00C63CCE" w:rsidRPr="00F0392F">
        <w:rPr>
          <w:rFonts w:ascii="Times New Roman" w:hAnsi="Times New Roman"/>
          <w:bCs/>
          <w:color w:val="000000"/>
          <w:sz w:val="24"/>
        </w:rPr>
        <w:t>c</w:t>
      </w:r>
      <w:r w:rsidR="00E34686">
        <w:rPr>
          <w:rFonts w:ascii="Times New Roman" w:hAnsi="Times New Roman"/>
          <w:bCs/>
          <w:color w:val="000000"/>
          <w:sz w:val="24"/>
        </w:rPr>
        <w:t>o</w:t>
      </w:r>
      <w:r w:rsidR="00C63CCE" w:rsidRPr="00F0392F">
        <w:rPr>
          <w:rFonts w:ascii="Times New Roman" w:hAnsi="Times New Roman"/>
          <w:bCs/>
          <w:color w:val="000000"/>
          <w:sz w:val="24"/>
        </w:rPr>
        <w:t>mo</w:t>
      </w:r>
      <w:r w:rsidR="00DF2B7D">
        <w:rPr>
          <w:rFonts w:ascii="Times New Roman" w:hAnsi="Times New Roman"/>
          <w:bCs/>
          <w:color w:val="000000"/>
          <w:sz w:val="24"/>
        </w:rPr>
        <w:t xml:space="preserve"> </w:t>
      </w:r>
      <w:r w:rsidRPr="00F0392F">
        <w:rPr>
          <w:rFonts w:ascii="Times New Roman" w:hAnsi="Times New Roman"/>
          <w:bCs/>
          <w:color w:val="000000"/>
          <w:sz w:val="24"/>
        </w:rPr>
        <w:t xml:space="preserve">la sociedad </w:t>
      </w:r>
      <w:r w:rsidR="00DF2B7D">
        <w:rPr>
          <w:rFonts w:ascii="Times New Roman" w:hAnsi="Times New Roman"/>
          <w:bCs/>
          <w:color w:val="000000"/>
          <w:sz w:val="24"/>
        </w:rPr>
        <w:t>im</w:t>
      </w:r>
      <w:r w:rsidRPr="00F0392F">
        <w:rPr>
          <w:rFonts w:ascii="Times New Roman" w:hAnsi="Times New Roman"/>
          <w:bCs/>
          <w:color w:val="000000"/>
          <w:sz w:val="24"/>
        </w:rPr>
        <w:t xml:space="preserve">pone determinada presión en el cumplimiento </w:t>
      </w:r>
      <w:r w:rsidR="00DF2B7D">
        <w:rPr>
          <w:rFonts w:ascii="Times New Roman" w:hAnsi="Times New Roman"/>
          <w:bCs/>
          <w:color w:val="000000"/>
          <w:sz w:val="24"/>
        </w:rPr>
        <w:t xml:space="preserve">o el incumplimiento </w:t>
      </w:r>
      <w:r w:rsidRPr="00F0392F">
        <w:rPr>
          <w:rFonts w:ascii="Times New Roman" w:hAnsi="Times New Roman"/>
          <w:bCs/>
          <w:color w:val="000000"/>
          <w:sz w:val="24"/>
        </w:rPr>
        <w:t>de normas</w:t>
      </w:r>
      <w:r w:rsidR="00DF2B7D">
        <w:rPr>
          <w:rFonts w:ascii="Times New Roman" w:hAnsi="Times New Roman"/>
          <w:bCs/>
          <w:color w:val="000000"/>
          <w:sz w:val="24"/>
        </w:rPr>
        <w:t xml:space="preserve">. </w:t>
      </w:r>
      <w:r w:rsidRPr="00F0392F">
        <w:rPr>
          <w:rFonts w:ascii="Times New Roman" w:hAnsi="Times New Roman"/>
          <w:bCs/>
          <w:color w:val="000000"/>
          <w:sz w:val="24"/>
        </w:rPr>
        <w:t>La idea básica es que a los individuos se les exige unas metas y al carecer de m</w:t>
      </w:r>
      <w:r w:rsidR="00F424C7">
        <w:rPr>
          <w:rFonts w:ascii="Times New Roman" w:hAnsi="Times New Roman"/>
          <w:bCs/>
          <w:color w:val="000000"/>
          <w:sz w:val="24"/>
        </w:rPr>
        <w:t>edios lícitos para conseguirlos</w:t>
      </w:r>
      <w:r w:rsidRPr="00F0392F">
        <w:rPr>
          <w:rFonts w:ascii="Times New Roman" w:hAnsi="Times New Roman"/>
          <w:bCs/>
          <w:color w:val="000000"/>
          <w:sz w:val="24"/>
        </w:rPr>
        <w:t xml:space="preserve"> se ven </w:t>
      </w:r>
      <w:r w:rsidRPr="00DF2B7D">
        <w:rPr>
          <w:rFonts w:ascii="Times New Roman" w:hAnsi="Times New Roman"/>
          <w:bCs/>
          <w:iCs/>
          <w:color w:val="000000"/>
          <w:sz w:val="24"/>
        </w:rPr>
        <w:t>forzados</w:t>
      </w:r>
      <w:r w:rsidRPr="00F0392F">
        <w:rPr>
          <w:rFonts w:ascii="Times New Roman" w:hAnsi="Times New Roman"/>
          <w:bCs/>
          <w:color w:val="000000"/>
          <w:sz w:val="24"/>
        </w:rPr>
        <w:t xml:space="preserve"> a incumplir las normas </w:t>
      </w:r>
      <w:r w:rsidR="00E769FA">
        <w:rPr>
          <w:rFonts w:ascii="Times New Roman" w:hAnsi="Times New Roman"/>
          <w:bCs/>
          <w:color w:val="000000"/>
          <w:sz w:val="24"/>
        </w:rPr>
        <w:t xml:space="preserve">y obtener sus metas </w:t>
      </w:r>
      <w:r w:rsidRPr="00F0392F">
        <w:rPr>
          <w:rFonts w:ascii="Times New Roman" w:hAnsi="Times New Roman"/>
          <w:bCs/>
          <w:color w:val="000000"/>
          <w:sz w:val="24"/>
        </w:rPr>
        <w:t>a través de medios ilícitos</w:t>
      </w:r>
      <w:r w:rsidR="00C63CCE" w:rsidRPr="00FF66CB">
        <w:rPr>
          <w:rFonts w:ascii="Times New Roman" w:hAnsi="Times New Roman"/>
          <w:bCs/>
          <w:color w:val="000000"/>
          <w:sz w:val="24"/>
        </w:rPr>
        <w:t xml:space="preserve"> </w:t>
      </w:r>
      <w:r w:rsidR="004B1564" w:rsidRPr="00F0392F">
        <w:rPr>
          <w:rFonts w:ascii="Times New Roman" w:hAnsi="Times New Roman"/>
          <w:bCs/>
          <w:color w:val="000000"/>
          <w:sz w:val="24"/>
        </w:rPr>
        <w:t>(</w:t>
      </w:r>
      <w:proofErr w:type="spellStart"/>
      <w:r w:rsidR="004B1564">
        <w:rPr>
          <w:rFonts w:ascii="Times New Roman" w:hAnsi="Times New Roman"/>
          <w:bCs/>
          <w:color w:val="000000"/>
          <w:sz w:val="24"/>
        </w:rPr>
        <w:t>Clohen</w:t>
      </w:r>
      <w:proofErr w:type="spellEnd"/>
      <w:r w:rsidR="004B1564">
        <w:rPr>
          <w:rFonts w:ascii="Times New Roman" w:hAnsi="Times New Roman"/>
          <w:bCs/>
          <w:color w:val="000000"/>
          <w:sz w:val="24"/>
        </w:rPr>
        <w:t xml:space="preserve"> y </w:t>
      </w:r>
      <w:proofErr w:type="spellStart"/>
      <w:r w:rsidR="004B1564">
        <w:rPr>
          <w:rFonts w:ascii="Times New Roman" w:hAnsi="Times New Roman"/>
          <w:bCs/>
          <w:color w:val="000000"/>
          <w:sz w:val="24"/>
        </w:rPr>
        <w:t>Olhin</w:t>
      </w:r>
      <w:proofErr w:type="spellEnd"/>
      <w:r w:rsidR="004B1564">
        <w:rPr>
          <w:rFonts w:ascii="Times New Roman" w:hAnsi="Times New Roman"/>
          <w:bCs/>
          <w:color w:val="000000"/>
          <w:sz w:val="24"/>
        </w:rPr>
        <w:t xml:space="preserve"> 1960, citado en </w:t>
      </w:r>
      <w:r w:rsidR="004B1564" w:rsidRPr="00E34686">
        <w:rPr>
          <w:rFonts w:ascii="Times New Roman" w:hAnsi="Times New Roman"/>
          <w:bCs/>
          <w:color w:val="000000"/>
          <w:sz w:val="24"/>
        </w:rPr>
        <w:t xml:space="preserve">Cid y </w:t>
      </w:r>
      <w:proofErr w:type="spellStart"/>
      <w:r w:rsidR="004B1564" w:rsidRPr="00E34686">
        <w:rPr>
          <w:rFonts w:ascii="Times New Roman" w:hAnsi="Times New Roman"/>
          <w:bCs/>
          <w:color w:val="000000"/>
          <w:sz w:val="24"/>
        </w:rPr>
        <w:t>Larrauri</w:t>
      </w:r>
      <w:proofErr w:type="spellEnd"/>
      <w:r w:rsidR="004B1564" w:rsidRPr="00F0392F">
        <w:rPr>
          <w:rFonts w:ascii="Times New Roman" w:hAnsi="Times New Roman"/>
          <w:bCs/>
          <w:color w:val="000000"/>
          <w:sz w:val="24"/>
        </w:rPr>
        <w:t>, 2001)</w:t>
      </w:r>
      <w:r w:rsidR="00F424C7">
        <w:rPr>
          <w:rFonts w:ascii="Times New Roman" w:hAnsi="Times New Roman"/>
          <w:bCs/>
          <w:color w:val="000000"/>
          <w:sz w:val="24"/>
        </w:rPr>
        <w:t>. E</w:t>
      </w:r>
      <w:r w:rsidR="00C63CCE" w:rsidRPr="00F0392F">
        <w:rPr>
          <w:rFonts w:ascii="Times New Roman" w:hAnsi="Times New Roman"/>
          <w:bCs/>
          <w:color w:val="000000"/>
          <w:sz w:val="24"/>
        </w:rPr>
        <w:t>sta presión no viene por la sociedad en su conjunto, sino por el grupo de referencia</w:t>
      </w:r>
      <w:r w:rsidR="00F424C7">
        <w:rPr>
          <w:rFonts w:ascii="Times New Roman" w:hAnsi="Times New Roman"/>
          <w:bCs/>
          <w:color w:val="000000"/>
          <w:sz w:val="24"/>
        </w:rPr>
        <w:t>.</w:t>
      </w:r>
      <w:r w:rsidR="00DE5E35" w:rsidRPr="00F0392F">
        <w:rPr>
          <w:rFonts w:ascii="Times New Roman" w:hAnsi="Times New Roman"/>
          <w:bCs/>
          <w:color w:val="000000"/>
          <w:sz w:val="24"/>
        </w:rPr>
        <w:t xml:space="preserve"> </w:t>
      </w:r>
    </w:p>
    <w:p w:rsidR="00D71A3F" w:rsidRDefault="00D71A3F" w:rsidP="004B1564">
      <w:pPr>
        <w:rPr>
          <w:rFonts w:ascii="Times New Roman" w:hAnsi="Times New Roman"/>
          <w:bCs/>
          <w:color w:val="000000"/>
          <w:sz w:val="24"/>
        </w:rPr>
      </w:pPr>
    </w:p>
    <w:p w:rsidR="00E34686" w:rsidRDefault="004B1564" w:rsidP="00E34686">
      <w:pPr>
        <w:spacing w:line="360" w:lineRule="auto"/>
        <w:rPr>
          <w:rFonts w:ascii="Times New Roman" w:hAnsi="Times New Roman"/>
          <w:bCs/>
          <w:color w:val="000000"/>
          <w:sz w:val="24"/>
        </w:rPr>
      </w:pPr>
      <w:r>
        <w:rPr>
          <w:rFonts w:ascii="Times New Roman" w:hAnsi="Times New Roman"/>
          <w:bCs/>
          <w:color w:val="000000"/>
          <w:sz w:val="24"/>
        </w:rPr>
        <w:tab/>
      </w:r>
      <w:r w:rsidR="00E769FA">
        <w:rPr>
          <w:rFonts w:ascii="Times New Roman" w:hAnsi="Times New Roman"/>
          <w:bCs/>
          <w:color w:val="000000"/>
          <w:sz w:val="24"/>
        </w:rPr>
        <w:t>Desde est</w:t>
      </w:r>
      <w:r w:rsidR="001716AC">
        <w:rPr>
          <w:rFonts w:ascii="Times New Roman" w:hAnsi="Times New Roman"/>
          <w:bCs/>
          <w:color w:val="000000"/>
          <w:sz w:val="24"/>
        </w:rPr>
        <w:t>a</w:t>
      </w:r>
      <w:r w:rsidR="00E769FA">
        <w:rPr>
          <w:rFonts w:ascii="Times New Roman" w:hAnsi="Times New Roman"/>
          <w:bCs/>
          <w:color w:val="000000"/>
          <w:sz w:val="24"/>
        </w:rPr>
        <w:t xml:space="preserve"> </w:t>
      </w:r>
      <w:r w:rsidR="00071E6F">
        <w:rPr>
          <w:rFonts w:ascii="Times New Roman" w:hAnsi="Times New Roman"/>
          <w:bCs/>
          <w:color w:val="000000"/>
          <w:sz w:val="24"/>
        </w:rPr>
        <w:t>perspectiva</w:t>
      </w:r>
      <w:r w:rsidR="00E769FA">
        <w:rPr>
          <w:rFonts w:ascii="Times New Roman" w:hAnsi="Times New Roman"/>
          <w:bCs/>
          <w:color w:val="000000"/>
          <w:sz w:val="24"/>
        </w:rPr>
        <w:t xml:space="preserve"> y conociendo ya las motivaciones de las mujeres para radicalizarse, podríamos decir</w:t>
      </w:r>
      <w:r>
        <w:rPr>
          <w:rFonts w:ascii="Times New Roman" w:hAnsi="Times New Roman"/>
          <w:bCs/>
          <w:color w:val="000000"/>
          <w:sz w:val="24"/>
        </w:rPr>
        <w:t>,</w:t>
      </w:r>
      <w:r w:rsidR="00E769FA">
        <w:rPr>
          <w:rFonts w:ascii="Times New Roman" w:hAnsi="Times New Roman"/>
          <w:bCs/>
          <w:color w:val="000000"/>
          <w:sz w:val="24"/>
        </w:rPr>
        <w:t xml:space="preserve"> que juegan un papel fundamental </w:t>
      </w:r>
      <w:r w:rsidR="00F424C7">
        <w:rPr>
          <w:rFonts w:ascii="Times New Roman" w:hAnsi="Times New Roman"/>
          <w:bCs/>
          <w:color w:val="000000"/>
          <w:sz w:val="24"/>
        </w:rPr>
        <w:t xml:space="preserve">sus </w:t>
      </w:r>
      <w:r w:rsidR="00E769FA">
        <w:rPr>
          <w:rFonts w:ascii="Times New Roman" w:hAnsi="Times New Roman"/>
          <w:bCs/>
          <w:color w:val="000000"/>
          <w:sz w:val="24"/>
        </w:rPr>
        <w:t>objetivos o metas</w:t>
      </w:r>
      <w:r w:rsidR="00F424C7">
        <w:rPr>
          <w:rFonts w:ascii="Times New Roman" w:hAnsi="Times New Roman"/>
          <w:bCs/>
          <w:color w:val="000000"/>
          <w:sz w:val="24"/>
        </w:rPr>
        <w:t xml:space="preserve">, </w:t>
      </w:r>
      <w:r w:rsidR="00E769FA">
        <w:rPr>
          <w:rFonts w:ascii="Times New Roman" w:hAnsi="Times New Roman"/>
          <w:bCs/>
          <w:color w:val="000000"/>
          <w:sz w:val="24"/>
        </w:rPr>
        <w:t xml:space="preserve">los medios </w:t>
      </w:r>
      <w:r w:rsidR="00071E6F">
        <w:rPr>
          <w:rFonts w:ascii="Times New Roman" w:hAnsi="Times New Roman"/>
          <w:bCs/>
          <w:color w:val="000000"/>
          <w:sz w:val="24"/>
        </w:rPr>
        <w:t>ilícitos</w:t>
      </w:r>
      <w:r w:rsidR="00E769FA">
        <w:rPr>
          <w:rFonts w:ascii="Times New Roman" w:hAnsi="Times New Roman"/>
          <w:bCs/>
          <w:color w:val="000000"/>
          <w:sz w:val="24"/>
        </w:rPr>
        <w:t xml:space="preserve"> para obtenerlas y la influencia de otras personas radicalizadas.</w:t>
      </w:r>
    </w:p>
    <w:p w:rsidR="008F2683" w:rsidRDefault="008F2683" w:rsidP="004B1564">
      <w:pPr>
        <w:rPr>
          <w:rFonts w:ascii="Times New Roman" w:hAnsi="Times New Roman"/>
          <w:b/>
          <w:color w:val="000000"/>
          <w:sz w:val="24"/>
        </w:rPr>
      </w:pPr>
    </w:p>
    <w:p w:rsidR="00496B60" w:rsidRDefault="00496B60" w:rsidP="004F1F01">
      <w:pPr>
        <w:spacing w:line="360" w:lineRule="auto"/>
        <w:ind w:firstLine="708"/>
        <w:rPr>
          <w:rFonts w:ascii="Times New Roman" w:hAnsi="Times New Roman"/>
          <w:bCs/>
          <w:color w:val="000000"/>
          <w:sz w:val="24"/>
        </w:rPr>
      </w:pPr>
      <w:r w:rsidRPr="0031327F">
        <w:rPr>
          <w:rFonts w:ascii="Times New Roman" w:hAnsi="Times New Roman"/>
          <w:b/>
          <w:color w:val="000000"/>
          <w:sz w:val="24"/>
        </w:rPr>
        <w:t>b) La a</w:t>
      </w:r>
      <w:r w:rsidR="009C221D" w:rsidRPr="0031327F">
        <w:rPr>
          <w:rFonts w:ascii="Times New Roman" w:hAnsi="Times New Roman"/>
          <w:b/>
          <w:color w:val="000000"/>
          <w:sz w:val="24"/>
        </w:rPr>
        <w:t>sociación diferencial</w:t>
      </w:r>
      <w:r w:rsidRPr="0031327F">
        <w:rPr>
          <w:rFonts w:ascii="Times New Roman" w:hAnsi="Times New Roman"/>
          <w:bCs/>
          <w:color w:val="000000"/>
          <w:sz w:val="24"/>
        </w:rPr>
        <w:t xml:space="preserve">, </w:t>
      </w:r>
      <w:r w:rsidR="00C63CCE" w:rsidRPr="0031327F">
        <w:rPr>
          <w:rFonts w:ascii="Times New Roman" w:hAnsi="Times New Roman"/>
          <w:bCs/>
          <w:color w:val="000000"/>
          <w:sz w:val="24"/>
        </w:rPr>
        <w:t>propuesta</w:t>
      </w:r>
      <w:r w:rsidR="00C63CCE" w:rsidRPr="00F0392F">
        <w:rPr>
          <w:rFonts w:ascii="Times New Roman" w:hAnsi="Times New Roman"/>
          <w:bCs/>
          <w:color w:val="000000"/>
          <w:sz w:val="24"/>
        </w:rPr>
        <w:t xml:space="preserve"> por </w:t>
      </w:r>
      <w:r w:rsidR="00C63CCE" w:rsidRPr="00E34686">
        <w:rPr>
          <w:rFonts w:ascii="Times New Roman" w:hAnsi="Times New Roman"/>
          <w:bCs/>
          <w:color w:val="000000"/>
          <w:sz w:val="24"/>
        </w:rPr>
        <w:t>Sutherland</w:t>
      </w:r>
      <w:r w:rsidR="003F2DE3">
        <w:rPr>
          <w:rFonts w:ascii="Times New Roman" w:hAnsi="Times New Roman"/>
          <w:bCs/>
          <w:color w:val="000000"/>
          <w:sz w:val="24"/>
        </w:rPr>
        <w:t xml:space="preserve">, </w:t>
      </w:r>
      <w:proofErr w:type="spellStart"/>
      <w:r w:rsidR="003F2DE3">
        <w:rPr>
          <w:rFonts w:ascii="Times New Roman" w:hAnsi="Times New Roman"/>
          <w:bCs/>
          <w:color w:val="000000"/>
          <w:sz w:val="24"/>
        </w:rPr>
        <w:t>Cressey</w:t>
      </w:r>
      <w:proofErr w:type="spellEnd"/>
      <w:r w:rsidR="003F2DE3">
        <w:rPr>
          <w:rFonts w:ascii="Times New Roman" w:hAnsi="Times New Roman"/>
          <w:bCs/>
          <w:color w:val="000000"/>
          <w:sz w:val="24"/>
        </w:rPr>
        <w:t xml:space="preserve"> y </w:t>
      </w:r>
      <w:proofErr w:type="spellStart"/>
      <w:r w:rsidR="003F2DE3">
        <w:rPr>
          <w:rFonts w:ascii="Times New Roman" w:hAnsi="Times New Roman"/>
          <w:bCs/>
          <w:color w:val="000000"/>
          <w:sz w:val="24"/>
        </w:rPr>
        <w:t>Luckenbill</w:t>
      </w:r>
      <w:proofErr w:type="spellEnd"/>
      <w:r w:rsidRPr="00E34686">
        <w:rPr>
          <w:rFonts w:ascii="Times New Roman" w:hAnsi="Times New Roman"/>
          <w:bCs/>
          <w:color w:val="000000"/>
          <w:sz w:val="24"/>
        </w:rPr>
        <w:t xml:space="preserve"> (1</w:t>
      </w:r>
      <w:r w:rsidR="00C63CCE" w:rsidRPr="00E34686">
        <w:rPr>
          <w:rFonts w:ascii="Times New Roman" w:hAnsi="Times New Roman"/>
          <w:bCs/>
          <w:color w:val="000000"/>
          <w:sz w:val="24"/>
        </w:rPr>
        <w:t>9</w:t>
      </w:r>
      <w:r w:rsidR="003F2DE3">
        <w:rPr>
          <w:rFonts w:ascii="Times New Roman" w:hAnsi="Times New Roman"/>
          <w:bCs/>
          <w:color w:val="000000"/>
          <w:sz w:val="24"/>
        </w:rPr>
        <w:t>92</w:t>
      </w:r>
      <w:r>
        <w:rPr>
          <w:rFonts w:ascii="Times New Roman" w:hAnsi="Times New Roman"/>
          <w:bCs/>
          <w:color w:val="000000"/>
          <w:sz w:val="24"/>
        </w:rPr>
        <w:t>)</w:t>
      </w:r>
      <w:r w:rsidR="00C63CCE" w:rsidRPr="00F0392F">
        <w:rPr>
          <w:rFonts w:ascii="Times New Roman" w:hAnsi="Times New Roman"/>
          <w:bCs/>
          <w:color w:val="000000"/>
          <w:sz w:val="24"/>
        </w:rPr>
        <w:t xml:space="preserve">, </w:t>
      </w:r>
      <w:r w:rsidR="004B1564" w:rsidRPr="004B1564">
        <w:rPr>
          <w:rFonts w:ascii="Times New Roman" w:hAnsi="Times New Roman"/>
          <w:bCs/>
          <w:color w:val="000000"/>
          <w:sz w:val="24"/>
        </w:rPr>
        <w:t xml:space="preserve">señala que </w:t>
      </w:r>
      <w:r w:rsidRPr="004B1564">
        <w:rPr>
          <w:rFonts w:ascii="Times New Roman" w:hAnsi="Times New Roman"/>
          <w:bCs/>
          <w:color w:val="000000"/>
          <w:sz w:val="24"/>
        </w:rPr>
        <w:t xml:space="preserve">el </w:t>
      </w:r>
      <w:r w:rsidR="00C63CCE" w:rsidRPr="004B1564">
        <w:rPr>
          <w:rFonts w:ascii="Times New Roman" w:hAnsi="Times New Roman"/>
          <w:bCs/>
          <w:color w:val="000000"/>
          <w:sz w:val="24"/>
        </w:rPr>
        <w:t>comportamiento delictivo es aprendido a través de la interacción con otros individu</w:t>
      </w:r>
      <w:r w:rsidR="00C63CCE" w:rsidRPr="00F0392F">
        <w:rPr>
          <w:rFonts w:ascii="Times New Roman" w:hAnsi="Times New Roman"/>
          <w:bCs/>
          <w:color w:val="000000"/>
          <w:sz w:val="24"/>
        </w:rPr>
        <w:t xml:space="preserve">os. A través de la interacción social, se </w:t>
      </w:r>
      <w:r w:rsidR="00C63CCE" w:rsidRPr="004B1564">
        <w:rPr>
          <w:rFonts w:ascii="Times New Roman" w:hAnsi="Times New Roman"/>
          <w:bCs/>
          <w:color w:val="000000"/>
          <w:sz w:val="24"/>
        </w:rPr>
        <w:t>aprende tanto técnicas de comisión del delito</w:t>
      </w:r>
      <w:r w:rsidR="00C63CCE" w:rsidRPr="00F0392F">
        <w:rPr>
          <w:rFonts w:ascii="Times New Roman" w:hAnsi="Times New Roman"/>
          <w:bCs/>
          <w:color w:val="000000"/>
          <w:sz w:val="24"/>
        </w:rPr>
        <w:t xml:space="preserve"> como la motivación, justificaciones y actitudes hacia el delito. Para Sutherland, este aprendizaje consiste en una socialización </w:t>
      </w:r>
      <w:r w:rsidR="00C63CCE" w:rsidRPr="00496B60">
        <w:rPr>
          <w:rFonts w:ascii="Times New Roman" w:hAnsi="Times New Roman"/>
          <w:bCs/>
          <w:iCs/>
          <w:color w:val="000000"/>
          <w:sz w:val="24"/>
        </w:rPr>
        <w:t>diferente</w:t>
      </w:r>
      <w:r>
        <w:rPr>
          <w:rFonts w:ascii="Times New Roman" w:hAnsi="Times New Roman"/>
          <w:bCs/>
          <w:color w:val="000000"/>
          <w:sz w:val="24"/>
        </w:rPr>
        <w:t xml:space="preserve">, </w:t>
      </w:r>
      <w:r w:rsidR="00C63CCE" w:rsidRPr="00F0392F">
        <w:rPr>
          <w:rFonts w:ascii="Times New Roman" w:hAnsi="Times New Roman"/>
          <w:bCs/>
          <w:color w:val="000000"/>
          <w:sz w:val="24"/>
        </w:rPr>
        <w:t>por la asociación con otras personas</w:t>
      </w:r>
      <w:r>
        <w:rPr>
          <w:rFonts w:ascii="Times New Roman" w:hAnsi="Times New Roman"/>
          <w:bCs/>
          <w:color w:val="000000"/>
          <w:sz w:val="24"/>
        </w:rPr>
        <w:t xml:space="preserve">, donde se identifica o reproducen modelos de conducta por contacto </w:t>
      </w:r>
      <w:r w:rsidRPr="004B1564">
        <w:rPr>
          <w:rFonts w:ascii="Times New Roman" w:hAnsi="Times New Roman"/>
          <w:bCs/>
          <w:color w:val="000000"/>
          <w:sz w:val="24"/>
        </w:rPr>
        <w:t>directo o por la valoración de los roles expuestos en los medios de comunicación</w:t>
      </w:r>
      <w:r w:rsidR="00E34686" w:rsidRPr="004B1564">
        <w:rPr>
          <w:rFonts w:ascii="Times New Roman" w:hAnsi="Times New Roman"/>
          <w:bCs/>
          <w:color w:val="000000"/>
          <w:sz w:val="24"/>
        </w:rPr>
        <w:t>.</w:t>
      </w:r>
      <w:r w:rsidRPr="004B1564">
        <w:rPr>
          <w:rFonts w:ascii="Times New Roman" w:hAnsi="Times New Roman"/>
          <w:bCs/>
          <w:color w:val="000000"/>
          <w:sz w:val="24"/>
        </w:rPr>
        <w:t xml:space="preserve"> (Cid</w:t>
      </w:r>
      <w:r>
        <w:rPr>
          <w:rFonts w:ascii="Times New Roman" w:hAnsi="Times New Roman"/>
          <w:bCs/>
          <w:color w:val="000000"/>
          <w:sz w:val="24"/>
        </w:rPr>
        <w:t xml:space="preserve"> y </w:t>
      </w:r>
      <w:proofErr w:type="spellStart"/>
      <w:r w:rsidR="00874CB0">
        <w:rPr>
          <w:rFonts w:ascii="Times New Roman" w:hAnsi="Times New Roman"/>
          <w:bCs/>
          <w:color w:val="000000"/>
          <w:sz w:val="24"/>
        </w:rPr>
        <w:t>Larrauri</w:t>
      </w:r>
      <w:proofErr w:type="spellEnd"/>
      <w:r>
        <w:rPr>
          <w:rFonts w:ascii="Times New Roman" w:hAnsi="Times New Roman"/>
          <w:bCs/>
          <w:color w:val="000000"/>
          <w:sz w:val="24"/>
        </w:rPr>
        <w:t xml:space="preserve">, 2001). </w:t>
      </w:r>
    </w:p>
    <w:p w:rsidR="000F7D77" w:rsidRPr="000F7D77" w:rsidRDefault="000F7D77" w:rsidP="000F7D77">
      <w:pPr>
        <w:rPr>
          <w:rFonts w:ascii="Times New Roman" w:hAnsi="Times New Roman"/>
          <w:bCs/>
          <w:color w:val="000000"/>
          <w:sz w:val="20"/>
          <w:szCs w:val="20"/>
        </w:rPr>
      </w:pPr>
    </w:p>
    <w:p w:rsidR="00E34686" w:rsidRDefault="004B1564" w:rsidP="00E34686">
      <w:pPr>
        <w:spacing w:line="360" w:lineRule="auto"/>
        <w:rPr>
          <w:rFonts w:ascii="Times New Roman" w:hAnsi="Times New Roman"/>
          <w:color w:val="000000"/>
          <w:sz w:val="24"/>
        </w:rPr>
      </w:pPr>
      <w:r>
        <w:rPr>
          <w:rFonts w:ascii="Times New Roman" w:hAnsi="Times New Roman"/>
          <w:bCs/>
          <w:color w:val="000000"/>
          <w:sz w:val="24"/>
        </w:rPr>
        <w:tab/>
      </w:r>
      <w:r w:rsidR="00AB2ECC" w:rsidRPr="00915207">
        <w:rPr>
          <w:rFonts w:ascii="Times New Roman" w:hAnsi="Times New Roman"/>
          <w:bCs/>
          <w:color w:val="000000"/>
          <w:sz w:val="24"/>
        </w:rPr>
        <w:t>En este sentido, observamos que</w:t>
      </w:r>
      <w:r w:rsidR="00915207" w:rsidRPr="00915207">
        <w:rPr>
          <w:rFonts w:ascii="Times New Roman" w:hAnsi="Times New Roman"/>
          <w:bCs/>
          <w:color w:val="000000"/>
          <w:sz w:val="24"/>
        </w:rPr>
        <w:t xml:space="preserve"> hay p</w:t>
      </w:r>
      <w:r w:rsidR="00AB2ECC" w:rsidRPr="00915207">
        <w:rPr>
          <w:rFonts w:ascii="Times New Roman" w:hAnsi="Times New Roman"/>
          <w:bCs/>
          <w:color w:val="000000"/>
          <w:sz w:val="24"/>
        </w:rPr>
        <w:t>resencia de vínculos sociales previos al inicio de la radicalización en todos los casos, siendo más frecuentes los lazos de parentesco, vecindad y amistades. Estos lazos podrían ser explicativos (aunque no suficientes) de la radicalización temprana de las mujeres</w:t>
      </w:r>
      <w:r w:rsidR="00B17351" w:rsidRPr="00915207">
        <w:rPr>
          <w:rFonts w:ascii="Times New Roman" w:hAnsi="Times New Roman"/>
          <w:bCs/>
          <w:color w:val="000000"/>
          <w:sz w:val="24"/>
        </w:rPr>
        <w:t>, ya que promueven el aprendizaje por asociación.</w:t>
      </w:r>
      <w:r w:rsidR="00B17351">
        <w:rPr>
          <w:rFonts w:ascii="Times New Roman" w:hAnsi="Times New Roman"/>
          <w:bCs/>
          <w:color w:val="000000"/>
          <w:sz w:val="24"/>
        </w:rPr>
        <w:t xml:space="preserve"> </w:t>
      </w:r>
    </w:p>
    <w:p w:rsidR="00E34686" w:rsidRDefault="00E34686" w:rsidP="00915207">
      <w:pPr>
        <w:rPr>
          <w:rFonts w:ascii="Times New Roman" w:hAnsi="Times New Roman"/>
          <w:color w:val="000000"/>
          <w:sz w:val="24"/>
        </w:rPr>
      </w:pPr>
    </w:p>
    <w:p w:rsidR="00F6356F" w:rsidRPr="00E34686" w:rsidRDefault="00496B60" w:rsidP="004F1F01">
      <w:pPr>
        <w:spacing w:line="360" w:lineRule="auto"/>
        <w:ind w:firstLine="708"/>
        <w:rPr>
          <w:rFonts w:ascii="Times New Roman" w:hAnsi="Times New Roman"/>
          <w:color w:val="000000"/>
          <w:sz w:val="24"/>
        </w:rPr>
      </w:pPr>
      <w:r w:rsidRPr="0031327F">
        <w:rPr>
          <w:rFonts w:ascii="Times New Roman" w:hAnsi="Times New Roman"/>
          <w:b/>
          <w:color w:val="000000"/>
          <w:sz w:val="24"/>
        </w:rPr>
        <w:lastRenderedPageBreak/>
        <w:t xml:space="preserve">c) </w:t>
      </w:r>
      <w:r w:rsidR="00C63CCE" w:rsidRPr="0031327F">
        <w:rPr>
          <w:rFonts w:ascii="Times New Roman" w:hAnsi="Times New Roman"/>
          <w:b/>
          <w:color w:val="000000"/>
          <w:sz w:val="24"/>
        </w:rPr>
        <w:t>Teoría de las subculturas delictivas</w:t>
      </w:r>
      <w:r w:rsidRPr="009E70A2">
        <w:rPr>
          <w:rFonts w:ascii="Times New Roman" w:hAnsi="Times New Roman"/>
          <w:b/>
          <w:sz w:val="24"/>
        </w:rPr>
        <w:t>,</w:t>
      </w:r>
      <w:r w:rsidR="00F6356F">
        <w:rPr>
          <w:rFonts w:ascii="Times New Roman" w:hAnsi="Times New Roman"/>
          <w:b/>
          <w:color w:val="3366FF"/>
          <w:sz w:val="24"/>
        </w:rPr>
        <w:t xml:space="preserve"> </w:t>
      </w:r>
      <w:r w:rsidR="00C63CCE" w:rsidRPr="00F0392F">
        <w:rPr>
          <w:rFonts w:ascii="Times New Roman" w:hAnsi="Times New Roman"/>
          <w:bCs/>
          <w:color w:val="000000"/>
          <w:sz w:val="24"/>
        </w:rPr>
        <w:t xml:space="preserve">desarrollada por </w:t>
      </w:r>
      <w:r w:rsidR="00915207">
        <w:rPr>
          <w:rFonts w:ascii="Times New Roman" w:hAnsi="Times New Roman"/>
          <w:bCs/>
          <w:color w:val="000000"/>
          <w:sz w:val="24"/>
        </w:rPr>
        <w:t>Cohen, (</w:t>
      </w:r>
      <w:r w:rsidR="00C63CCE" w:rsidRPr="00E34686">
        <w:rPr>
          <w:rFonts w:ascii="Times New Roman" w:hAnsi="Times New Roman"/>
          <w:bCs/>
          <w:color w:val="000000"/>
          <w:sz w:val="24"/>
        </w:rPr>
        <w:t>1955</w:t>
      </w:r>
      <w:r w:rsidR="00915207">
        <w:rPr>
          <w:rFonts w:ascii="Times New Roman" w:hAnsi="Times New Roman"/>
          <w:bCs/>
          <w:color w:val="000000"/>
          <w:sz w:val="24"/>
        </w:rPr>
        <w:t xml:space="preserve">, citado por </w:t>
      </w:r>
      <w:r w:rsidR="00915207" w:rsidRPr="00F0392F">
        <w:rPr>
          <w:rFonts w:ascii="Times New Roman" w:hAnsi="Times New Roman"/>
          <w:bCs/>
          <w:color w:val="000000"/>
          <w:sz w:val="24"/>
        </w:rPr>
        <w:t xml:space="preserve">Cid y </w:t>
      </w:r>
      <w:proofErr w:type="spellStart"/>
      <w:r w:rsidR="00915207">
        <w:rPr>
          <w:rFonts w:ascii="Times New Roman" w:hAnsi="Times New Roman"/>
          <w:bCs/>
          <w:color w:val="000000"/>
          <w:sz w:val="24"/>
        </w:rPr>
        <w:t>Larrauri</w:t>
      </w:r>
      <w:proofErr w:type="spellEnd"/>
      <w:r w:rsidR="00915207" w:rsidRPr="00F0392F">
        <w:rPr>
          <w:rFonts w:ascii="Times New Roman" w:hAnsi="Times New Roman"/>
          <w:bCs/>
          <w:color w:val="000000"/>
          <w:sz w:val="24"/>
        </w:rPr>
        <w:t>, 2001</w:t>
      </w:r>
      <w:r w:rsidR="00C63CCE" w:rsidRPr="00F0392F">
        <w:rPr>
          <w:rFonts w:ascii="Times New Roman" w:hAnsi="Times New Roman"/>
          <w:bCs/>
          <w:color w:val="000000"/>
          <w:sz w:val="24"/>
        </w:rPr>
        <w:t>), t</w:t>
      </w:r>
      <w:r w:rsidR="00F6356F">
        <w:rPr>
          <w:rFonts w:ascii="Times New Roman" w:hAnsi="Times New Roman"/>
          <w:bCs/>
          <w:color w:val="000000"/>
          <w:sz w:val="24"/>
        </w:rPr>
        <w:t xml:space="preserve">iene como base tanto de la </w:t>
      </w:r>
      <w:r w:rsidR="00C63CCE" w:rsidRPr="00F0392F">
        <w:rPr>
          <w:rFonts w:ascii="Times New Roman" w:hAnsi="Times New Roman"/>
          <w:bCs/>
          <w:color w:val="000000"/>
          <w:sz w:val="24"/>
        </w:rPr>
        <w:t>teoría de la asociación diferencial como la anomia</w:t>
      </w:r>
      <w:r w:rsidR="00F6356F">
        <w:rPr>
          <w:rFonts w:ascii="Times New Roman" w:hAnsi="Times New Roman"/>
          <w:bCs/>
          <w:color w:val="000000"/>
          <w:sz w:val="24"/>
        </w:rPr>
        <w:t>. Este autor dice que</w:t>
      </w:r>
      <w:r w:rsidR="00E34686">
        <w:rPr>
          <w:rFonts w:ascii="Times New Roman" w:hAnsi="Times New Roman"/>
          <w:bCs/>
          <w:color w:val="000000"/>
          <w:sz w:val="24"/>
        </w:rPr>
        <w:t xml:space="preserve"> una conducta se forma </w:t>
      </w:r>
      <w:r w:rsidR="00F6356F">
        <w:rPr>
          <w:rFonts w:ascii="Times New Roman" w:hAnsi="Times New Roman"/>
          <w:bCs/>
          <w:color w:val="000000"/>
          <w:sz w:val="24"/>
        </w:rPr>
        <w:t>a par</w:t>
      </w:r>
      <w:r w:rsidR="00C63CCE" w:rsidRPr="00F0392F">
        <w:rPr>
          <w:rFonts w:ascii="Times New Roman" w:hAnsi="Times New Roman"/>
          <w:bCs/>
          <w:color w:val="000000"/>
          <w:sz w:val="24"/>
        </w:rPr>
        <w:t xml:space="preserve">tir de la cultura común, es </w:t>
      </w:r>
      <w:r w:rsidR="00E34686">
        <w:rPr>
          <w:rFonts w:ascii="Times New Roman" w:hAnsi="Times New Roman"/>
          <w:bCs/>
          <w:color w:val="000000"/>
          <w:sz w:val="24"/>
        </w:rPr>
        <w:t xml:space="preserve">decir, </w:t>
      </w:r>
      <w:r w:rsidR="00C63CCE" w:rsidRPr="00F0392F">
        <w:rPr>
          <w:rFonts w:ascii="Times New Roman" w:hAnsi="Times New Roman"/>
          <w:bCs/>
          <w:color w:val="000000"/>
          <w:sz w:val="24"/>
        </w:rPr>
        <w:t xml:space="preserve">una comunidad de personas que comparte costumbres, creencias, códigos de conducta, valores </w:t>
      </w:r>
      <w:r w:rsidR="00915207">
        <w:rPr>
          <w:rFonts w:ascii="Times New Roman" w:hAnsi="Times New Roman"/>
          <w:bCs/>
          <w:color w:val="000000"/>
          <w:sz w:val="24"/>
        </w:rPr>
        <w:t xml:space="preserve">y </w:t>
      </w:r>
      <w:r w:rsidR="00C63CCE" w:rsidRPr="00F0392F">
        <w:rPr>
          <w:rFonts w:ascii="Times New Roman" w:hAnsi="Times New Roman"/>
          <w:bCs/>
          <w:color w:val="000000"/>
          <w:sz w:val="24"/>
        </w:rPr>
        <w:t>prejuicios</w:t>
      </w:r>
      <w:r w:rsidR="00915207">
        <w:rPr>
          <w:rFonts w:ascii="Times New Roman" w:hAnsi="Times New Roman"/>
          <w:bCs/>
          <w:color w:val="000000"/>
          <w:sz w:val="24"/>
        </w:rPr>
        <w:t xml:space="preserve">. </w:t>
      </w:r>
      <w:r w:rsidR="00AB2ECC">
        <w:rPr>
          <w:rFonts w:ascii="Times New Roman" w:hAnsi="Times New Roman"/>
          <w:bCs/>
          <w:color w:val="000000"/>
          <w:sz w:val="24"/>
        </w:rPr>
        <w:t>S</w:t>
      </w:r>
      <w:r w:rsidR="00C63CCE" w:rsidRPr="00F0392F">
        <w:rPr>
          <w:rFonts w:ascii="Times New Roman" w:hAnsi="Times New Roman"/>
          <w:bCs/>
          <w:color w:val="000000"/>
          <w:sz w:val="24"/>
        </w:rPr>
        <w:t>e forman las su</w:t>
      </w:r>
      <w:r w:rsidR="00DE5E35" w:rsidRPr="00F0392F">
        <w:rPr>
          <w:rFonts w:ascii="Times New Roman" w:hAnsi="Times New Roman"/>
          <w:bCs/>
          <w:color w:val="000000"/>
          <w:sz w:val="24"/>
        </w:rPr>
        <w:t>b</w:t>
      </w:r>
      <w:r w:rsidR="00C63CCE" w:rsidRPr="00F0392F">
        <w:rPr>
          <w:rFonts w:ascii="Times New Roman" w:hAnsi="Times New Roman"/>
          <w:bCs/>
          <w:color w:val="000000"/>
          <w:sz w:val="24"/>
        </w:rPr>
        <w:t xml:space="preserve">culturas, que vienen a ser subgrupos </w:t>
      </w:r>
      <w:r w:rsidR="00C63CCE" w:rsidRPr="00915207">
        <w:rPr>
          <w:rFonts w:ascii="Times New Roman" w:hAnsi="Times New Roman"/>
          <w:bCs/>
          <w:color w:val="000000"/>
          <w:sz w:val="24"/>
        </w:rPr>
        <w:t xml:space="preserve">que se </w:t>
      </w:r>
      <w:r w:rsidR="00915207" w:rsidRPr="00915207">
        <w:rPr>
          <w:rFonts w:ascii="Times New Roman" w:hAnsi="Times New Roman"/>
          <w:bCs/>
          <w:color w:val="000000"/>
          <w:sz w:val="24"/>
        </w:rPr>
        <w:t>diferencian</w:t>
      </w:r>
      <w:r w:rsidR="00C63CCE" w:rsidRPr="00915207">
        <w:rPr>
          <w:rFonts w:ascii="Times New Roman" w:hAnsi="Times New Roman"/>
          <w:bCs/>
          <w:color w:val="000000"/>
          <w:sz w:val="24"/>
        </w:rPr>
        <w:t xml:space="preserve"> de ellos por algún aspecto relevante.</w:t>
      </w:r>
      <w:r w:rsidR="00F6356F" w:rsidRPr="00915207">
        <w:rPr>
          <w:rFonts w:ascii="Times New Roman" w:hAnsi="Times New Roman"/>
          <w:bCs/>
          <w:color w:val="000000"/>
          <w:sz w:val="24"/>
        </w:rPr>
        <w:t xml:space="preserve"> </w:t>
      </w:r>
      <w:r w:rsidR="00C63CCE" w:rsidRPr="00915207">
        <w:rPr>
          <w:rFonts w:ascii="Times New Roman" w:hAnsi="Times New Roman"/>
          <w:bCs/>
          <w:color w:val="000000"/>
          <w:sz w:val="24"/>
        </w:rPr>
        <w:t xml:space="preserve">Cuando este subgrupo aplaude, justifica o excusa lo que el resto del grupo </w:t>
      </w:r>
      <w:r w:rsidR="00915207" w:rsidRPr="00915207">
        <w:rPr>
          <w:rFonts w:ascii="Times New Roman" w:hAnsi="Times New Roman"/>
          <w:bCs/>
          <w:color w:val="000000"/>
          <w:sz w:val="24"/>
        </w:rPr>
        <w:t>reprocha</w:t>
      </w:r>
      <w:r w:rsidR="00C63CCE" w:rsidRPr="00915207">
        <w:rPr>
          <w:rFonts w:ascii="Times New Roman" w:hAnsi="Times New Roman"/>
          <w:bCs/>
          <w:color w:val="000000"/>
          <w:sz w:val="24"/>
        </w:rPr>
        <w:t>, condena o rechaza, se le d</w:t>
      </w:r>
      <w:r w:rsidR="00F6356F" w:rsidRPr="00915207">
        <w:rPr>
          <w:rFonts w:ascii="Times New Roman" w:hAnsi="Times New Roman"/>
          <w:bCs/>
          <w:color w:val="000000"/>
          <w:sz w:val="24"/>
        </w:rPr>
        <w:t>e</w:t>
      </w:r>
      <w:r w:rsidR="00C63CCE" w:rsidRPr="00915207">
        <w:rPr>
          <w:rFonts w:ascii="Times New Roman" w:hAnsi="Times New Roman"/>
          <w:bCs/>
          <w:color w:val="000000"/>
          <w:sz w:val="24"/>
        </w:rPr>
        <w:t xml:space="preserve">nomina </w:t>
      </w:r>
      <w:r w:rsidR="00C63CCE" w:rsidRPr="00915207">
        <w:rPr>
          <w:rFonts w:ascii="Times New Roman" w:hAnsi="Times New Roman"/>
          <w:bCs/>
          <w:iCs/>
          <w:color w:val="000000"/>
          <w:sz w:val="24"/>
        </w:rPr>
        <w:t>subcult</w:t>
      </w:r>
      <w:r w:rsidR="00F6356F" w:rsidRPr="00915207">
        <w:rPr>
          <w:rFonts w:ascii="Times New Roman" w:hAnsi="Times New Roman"/>
          <w:bCs/>
          <w:iCs/>
          <w:color w:val="000000"/>
          <w:sz w:val="24"/>
        </w:rPr>
        <w:t>u</w:t>
      </w:r>
      <w:r w:rsidR="00C63CCE" w:rsidRPr="00915207">
        <w:rPr>
          <w:rFonts w:ascii="Times New Roman" w:hAnsi="Times New Roman"/>
          <w:bCs/>
          <w:iCs/>
          <w:color w:val="000000"/>
          <w:sz w:val="24"/>
        </w:rPr>
        <w:t>ra delictiva.</w:t>
      </w:r>
      <w:r w:rsidR="00C63CCE" w:rsidRPr="00F6356F">
        <w:rPr>
          <w:rFonts w:ascii="Times New Roman" w:hAnsi="Times New Roman"/>
          <w:bCs/>
          <w:iCs/>
          <w:color w:val="000000"/>
          <w:sz w:val="24"/>
        </w:rPr>
        <w:t xml:space="preserve"> </w:t>
      </w:r>
    </w:p>
    <w:p w:rsidR="00C63CCE" w:rsidRPr="00F0392F" w:rsidRDefault="00C63CCE" w:rsidP="00915207">
      <w:pPr>
        <w:rPr>
          <w:rFonts w:ascii="Times New Roman" w:hAnsi="Times New Roman"/>
          <w:bCs/>
          <w:color w:val="000000"/>
          <w:sz w:val="24"/>
        </w:rPr>
      </w:pPr>
      <w:r w:rsidRPr="00F0392F">
        <w:rPr>
          <w:rFonts w:ascii="Times New Roman" w:hAnsi="Times New Roman"/>
          <w:bCs/>
          <w:color w:val="000000"/>
          <w:sz w:val="24"/>
        </w:rPr>
        <w:t xml:space="preserve">  </w:t>
      </w:r>
    </w:p>
    <w:p w:rsidR="00A176F2" w:rsidRDefault="00915207" w:rsidP="00496B60">
      <w:pPr>
        <w:spacing w:line="360" w:lineRule="auto"/>
        <w:rPr>
          <w:rFonts w:ascii="Times New Roman" w:hAnsi="Times New Roman"/>
          <w:bCs/>
          <w:color w:val="000000"/>
          <w:sz w:val="24"/>
        </w:rPr>
      </w:pPr>
      <w:r>
        <w:rPr>
          <w:rFonts w:ascii="Times New Roman" w:hAnsi="Times New Roman"/>
          <w:bCs/>
          <w:color w:val="000000"/>
          <w:sz w:val="24"/>
        </w:rPr>
        <w:tab/>
      </w:r>
      <w:r w:rsidR="00E34686">
        <w:rPr>
          <w:rFonts w:ascii="Times New Roman" w:hAnsi="Times New Roman"/>
          <w:bCs/>
          <w:color w:val="000000"/>
          <w:sz w:val="24"/>
        </w:rPr>
        <w:t>E</w:t>
      </w:r>
      <w:r w:rsidR="00B17351">
        <w:rPr>
          <w:rFonts w:ascii="Times New Roman" w:hAnsi="Times New Roman"/>
          <w:bCs/>
          <w:color w:val="000000"/>
          <w:sz w:val="24"/>
        </w:rPr>
        <w:t xml:space="preserve">sta teoría podría ser explicativa de </w:t>
      </w:r>
      <w:r w:rsidR="00AB2ECC">
        <w:rPr>
          <w:rFonts w:ascii="Times New Roman" w:hAnsi="Times New Roman"/>
          <w:bCs/>
          <w:color w:val="000000"/>
          <w:sz w:val="24"/>
        </w:rPr>
        <w:t>la</w:t>
      </w:r>
      <w:r w:rsidR="00D71A3F">
        <w:rPr>
          <w:rFonts w:ascii="Times New Roman" w:hAnsi="Times New Roman"/>
          <w:bCs/>
          <w:color w:val="000000"/>
          <w:sz w:val="24"/>
        </w:rPr>
        <w:t xml:space="preserve"> </w:t>
      </w:r>
      <w:r w:rsidR="008F2683">
        <w:rPr>
          <w:rFonts w:ascii="Times New Roman" w:hAnsi="Times New Roman"/>
          <w:bCs/>
          <w:color w:val="000000"/>
          <w:sz w:val="24"/>
        </w:rPr>
        <w:t>importancia de</w:t>
      </w:r>
      <w:r w:rsidR="00FF66CB">
        <w:rPr>
          <w:rFonts w:ascii="Times New Roman" w:hAnsi="Times New Roman"/>
          <w:bCs/>
          <w:color w:val="000000"/>
          <w:sz w:val="24"/>
        </w:rPr>
        <w:t xml:space="preserve"> la </w:t>
      </w:r>
      <w:r w:rsidR="00AB2ECC">
        <w:rPr>
          <w:rFonts w:ascii="Times New Roman" w:hAnsi="Times New Roman"/>
          <w:bCs/>
          <w:color w:val="000000"/>
          <w:sz w:val="24"/>
        </w:rPr>
        <w:t>presencia de vínculos sociales previos</w:t>
      </w:r>
      <w:r w:rsidR="00B17351">
        <w:rPr>
          <w:rFonts w:ascii="Times New Roman" w:hAnsi="Times New Roman"/>
          <w:bCs/>
          <w:color w:val="000000"/>
          <w:sz w:val="24"/>
        </w:rPr>
        <w:t xml:space="preserve"> como un factor de riesgo para la radicalización de las mujeres</w:t>
      </w:r>
      <w:r w:rsidR="00AB2ECC">
        <w:rPr>
          <w:rFonts w:ascii="Times New Roman" w:hAnsi="Times New Roman"/>
          <w:bCs/>
          <w:color w:val="000000"/>
          <w:sz w:val="24"/>
        </w:rPr>
        <w:t>.</w:t>
      </w:r>
      <w:r w:rsidR="00B17351">
        <w:rPr>
          <w:rFonts w:ascii="Times New Roman" w:hAnsi="Times New Roman"/>
          <w:bCs/>
          <w:color w:val="000000"/>
          <w:sz w:val="24"/>
        </w:rPr>
        <w:t xml:space="preserve"> Además, el agente de radicalización solía ser una persona a quien consideraban un “par”. Todo ello favorece la creación de una subcultura que promueve el </w:t>
      </w:r>
      <w:proofErr w:type="spellStart"/>
      <w:r w:rsidR="00B17351">
        <w:rPr>
          <w:rFonts w:ascii="Times New Roman" w:hAnsi="Times New Roman"/>
          <w:bCs/>
          <w:color w:val="000000"/>
          <w:sz w:val="24"/>
        </w:rPr>
        <w:t>yihadismo</w:t>
      </w:r>
      <w:proofErr w:type="spellEnd"/>
      <w:r w:rsidR="00B17351">
        <w:rPr>
          <w:rFonts w:ascii="Times New Roman" w:hAnsi="Times New Roman"/>
          <w:bCs/>
          <w:color w:val="000000"/>
          <w:sz w:val="24"/>
        </w:rPr>
        <w:t xml:space="preserve"> dentro de las comunidades Islámicas. </w:t>
      </w:r>
      <w:r w:rsidR="00A176F2">
        <w:rPr>
          <w:rFonts w:ascii="Times New Roman" w:hAnsi="Times New Roman"/>
          <w:bCs/>
          <w:color w:val="000000"/>
          <w:sz w:val="24"/>
        </w:rPr>
        <w:t xml:space="preserve">También, el hecho </w:t>
      </w:r>
      <w:r w:rsidR="00B17351">
        <w:rPr>
          <w:rFonts w:ascii="Times New Roman" w:hAnsi="Times New Roman"/>
          <w:bCs/>
          <w:color w:val="000000"/>
          <w:sz w:val="24"/>
        </w:rPr>
        <w:t xml:space="preserve">de </w:t>
      </w:r>
      <w:r w:rsidR="00A176F2">
        <w:rPr>
          <w:rFonts w:ascii="Times New Roman" w:hAnsi="Times New Roman"/>
          <w:bCs/>
          <w:color w:val="000000"/>
          <w:sz w:val="24"/>
        </w:rPr>
        <w:t>que</w:t>
      </w:r>
      <w:r w:rsidR="00B17351">
        <w:rPr>
          <w:rFonts w:ascii="Times New Roman" w:hAnsi="Times New Roman"/>
          <w:bCs/>
          <w:color w:val="000000"/>
          <w:sz w:val="24"/>
        </w:rPr>
        <w:t xml:space="preserve"> </w:t>
      </w:r>
      <w:r w:rsidR="00A176F2">
        <w:rPr>
          <w:rFonts w:ascii="Times New Roman" w:hAnsi="Times New Roman"/>
          <w:bCs/>
          <w:color w:val="000000"/>
          <w:sz w:val="24"/>
        </w:rPr>
        <w:t>el contacto por medio de las redes sociales</w:t>
      </w:r>
      <w:r w:rsidR="00B17351">
        <w:rPr>
          <w:rFonts w:ascii="Times New Roman" w:hAnsi="Times New Roman"/>
          <w:bCs/>
          <w:color w:val="000000"/>
          <w:sz w:val="24"/>
        </w:rPr>
        <w:t xml:space="preserve"> y el Internet </w:t>
      </w:r>
      <w:r w:rsidR="00E34686">
        <w:rPr>
          <w:rFonts w:ascii="Times New Roman" w:hAnsi="Times New Roman"/>
          <w:bCs/>
          <w:color w:val="000000"/>
          <w:sz w:val="24"/>
        </w:rPr>
        <w:t>influyesen</w:t>
      </w:r>
      <w:r w:rsidR="00A176F2">
        <w:rPr>
          <w:rFonts w:ascii="Times New Roman" w:hAnsi="Times New Roman"/>
          <w:bCs/>
          <w:color w:val="000000"/>
          <w:sz w:val="24"/>
        </w:rPr>
        <w:t xml:space="preserve"> en su radicalización, puesto que </w:t>
      </w:r>
      <w:r w:rsidR="00B17351">
        <w:rPr>
          <w:rFonts w:ascii="Times New Roman" w:hAnsi="Times New Roman"/>
          <w:bCs/>
          <w:color w:val="000000"/>
          <w:sz w:val="24"/>
        </w:rPr>
        <w:t xml:space="preserve">las mujeres </w:t>
      </w:r>
      <w:r w:rsidR="00A176F2">
        <w:rPr>
          <w:rFonts w:ascii="Times New Roman" w:hAnsi="Times New Roman"/>
          <w:bCs/>
          <w:color w:val="000000"/>
          <w:sz w:val="24"/>
        </w:rPr>
        <w:t>suele</w:t>
      </w:r>
      <w:r w:rsidR="006075F6">
        <w:rPr>
          <w:rFonts w:ascii="Times New Roman" w:hAnsi="Times New Roman"/>
          <w:bCs/>
          <w:color w:val="000000"/>
          <w:sz w:val="24"/>
        </w:rPr>
        <w:t>n</w:t>
      </w:r>
      <w:r w:rsidR="00A176F2">
        <w:rPr>
          <w:rFonts w:ascii="Times New Roman" w:hAnsi="Times New Roman"/>
          <w:bCs/>
          <w:color w:val="000000"/>
          <w:sz w:val="24"/>
        </w:rPr>
        <w:t xml:space="preserve"> estar más aisladas de estos temas, </w:t>
      </w:r>
      <w:r w:rsidR="00E34686">
        <w:rPr>
          <w:rFonts w:ascii="Times New Roman" w:hAnsi="Times New Roman"/>
          <w:bCs/>
          <w:color w:val="000000"/>
          <w:sz w:val="24"/>
        </w:rPr>
        <w:t xml:space="preserve">y </w:t>
      </w:r>
      <w:r w:rsidR="00A176F2">
        <w:rPr>
          <w:rFonts w:ascii="Times New Roman" w:hAnsi="Times New Roman"/>
          <w:bCs/>
          <w:color w:val="000000"/>
          <w:sz w:val="24"/>
        </w:rPr>
        <w:t>puede que foment</w:t>
      </w:r>
      <w:r>
        <w:rPr>
          <w:rFonts w:ascii="Times New Roman" w:hAnsi="Times New Roman"/>
          <w:bCs/>
          <w:color w:val="000000"/>
          <w:sz w:val="24"/>
        </w:rPr>
        <w:t xml:space="preserve">e la ruptura de </w:t>
      </w:r>
      <w:r w:rsidR="00A176F2">
        <w:rPr>
          <w:rFonts w:ascii="Times New Roman" w:hAnsi="Times New Roman"/>
          <w:bCs/>
          <w:color w:val="000000"/>
          <w:sz w:val="24"/>
        </w:rPr>
        <w:t>es</w:t>
      </w:r>
      <w:r w:rsidR="00257BC9">
        <w:rPr>
          <w:rFonts w:ascii="Times New Roman" w:hAnsi="Times New Roman"/>
          <w:bCs/>
          <w:color w:val="000000"/>
          <w:sz w:val="24"/>
        </w:rPr>
        <w:t>t</w:t>
      </w:r>
      <w:r w:rsidR="00A176F2">
        <w:rPr>
          <w:rFonts w:ascii="Times New Roman" w:hAnsi="Times New Roman"/>
          <w:bCs/>
          <w:color w:val="000000"/>
          <w:sz w:val="24"/>
        </w:rPr>
        <w:t>as barreras de aislamiento</w:t>
      </w:r>
      <w:r w:rsidR="00B17351">
        <w:rPr>
          <w:rFonts w:ascii="Times New Roman" w:hAnsi="Times New Roman"/>
          <w:bCs/>
          <w:color w:val="000000"/>
          <w:sz w:val="24"/>
        </w:rPr>
        <w:t xml:space="preserve">. </w:t>
      </w:r>
    </w:p>
    <w:p w:rsidR="00782A25" w:rsidRDefault="00782A25" w:rsidP="000F7D77">
      <w:pPr>
        <w:rPr>
          <w:rFonts w:ascii="Times New Roman" w:hAnsi="Times New Roman"/>
          <w:bCs/>
          <w:color w:val="000000"/>
          <w:sz w:val="24"/>
        </w:rPr>
      </w:pPr>
    </w:p>
    <w:p w:rsidR="00DE5E35" w:rsidRDefault="00915207" w:rsidP="00E34686">
      <w:pPr>
        <w:spacing w:line="360" w:lineRule="auto"/>
        <w:rPr>
          <w:rFonts w:ascii="Times New Roman" w:hAnsi="Times New Roman"/>
          <w:bCs/>
          <w:color w:val="000000"/>
          <w:sz w:val="24"/>
        </w:rPr>
      </w:pPr>
      <w:r>
        <w:rPr>
          <w:rFonts w:ascii="Times New Roman" w:hAnsi="Times New Roman"/>
          <w:bCs/>
          <w:color w:val="000000"/>
          <w:sz w:val="24"/>
        </w:rPr>
        <w:tab/>
      </w:r>
      <w:r w:rsidR="0044666A">
        <w:rPr>
          <w:rFonts w:ascii="Times New Roman" w:hAnsi="Times New Roman"/>
          <w:bCs/>
          <w:color w:val="000000"/>
          <w:sz w:val="24"/>
        </w:rPr>
        <w:t xml:space="preserve">Entonces las teorías culturales, se relacionan </w:t>
      </w:r>
      <w:r w:rsidR="00B17351">
        <w:rPr>
          <w:rFonts w:ascii="Times New Roman" w:hAnsi="Times New Roman"/>
          <w:bCs/>
          <w:color w:val="000000"/>
          <w:sz w:val="24"/>
        </w:rPr>
        <w:t>con</w:t>
      </w:r>
      <w:r w:rsidR="0044666A">
        <w:rPr>
          <w:rFonts w:ascii="Times New Roman" w:hAnsi="Times New Roman"/>
          <w:bCs/>
          <w:color w:val="000000"/>
          <w:sz w:val="24"/>
        </w:rPr>
        <w:t xml:space="preserve"> la radicalización, por</w:t>
      </w:r>
      <w:r w:rsidR="00E34686">
        <w:rPr>
          <w:rFonts w:ascii="Times New Roman" w:hAnsi="Times New Roman"/>
          <w:bCs/>
          <w:color w:val="000000"/>
          <w:sz w:val="24"/>
        </w:rPr>
        <w:t>…</w:t>
      </w:r>
    </w:p>
    <w:p w:rsidR="00E71D0A" w:rsidRPr="0044666A" w:rsidRDefault="00E34686" w:rsidP="00E34686">
      <w:pPr>
        <w:ind w:left="680" w:right="1118"/>
        <w:rPr>
          <w:rFonts w:ascii="ArialMT" w:hAnsi="ArialMT"/>
          <w:iCs/>
          <w:sz w:val="22"/>
          <w:szCs w:val="22"/>
        </w:rPr>
      </w:pPr>
      <w:r>
        <w:rPr>
          <w:rFonts w:ascii="Times New Roman" w:eastAsia="Times New Roman" w:hAnsi="Times New Roman"/>
          <w:iCs/>
          <w:sz w:val="22"/>
          <w:szCs w:val="22"/>
          <w:lang w:eastAsia="es-ES_tradnl"/>
        </w:rPr>
        <w:t xml:space="preserve">… </w:t>
      </w:r>
      <w:r w:rsidR="00B17351">
        <w:rPr>
          <w:rFonts w:ascii="Times New Roman" w:eastAsia="Times New Roman" w:hAnsi="Times New Roman"/>
          <w:iCs/>
          <w:sz w:val="22"/>
          <w:szCs w:val="22"/>
          <w:lang w:eastAsia="es-ES_tradnl"/>
        </w:rPr>
        <w:t xml:space="preserve">la </w:t>
      </w:r>
      <w:r w:rsidR="00E71D0A" w:rsidRPr="0044666A">
        <w:rPr>
          <w:rFonts w:ascii="Times New Roman" w:eastAsia="Times New Roman" w:hAnsi="Times New Roman"/>
          <w:iCs/>
          <w:sz w:val="22"/>
          <w:szCs w:val="22"/>
          <w:lang w:eastAsia="es-ES_tradnl"/>
        </w:rPr>
        <w:t xml:space="preserve">importancia </w:t>
      </w:r>
      <w:r w:rsidR="00DD4F4A">
        <w:rPr>
          <w:rFonts w:ascii="Times New Roman" w:eastAsia="Times New Roman" w:hAnsi="Times New Roman"/>
          <w:iCs/>
          <w:sz w:val="22"/>
          <w:szCs w:val="22"/>
          <w:lang w:eastAsia="es-ES_tradnl"/>
        </w:rPr>
        <w:t xml:space="preserve">que tiene </w:t>
      </w:r>
      <w:r w:rsidR="00E71D0A" w:rsidRPr="0044666A">
        <w:rPr>
          <w:rFonts w:ascii="Times New Roman" w:eastAsia="Times New Roman" w:hAnsi="Times New Roman"/>
          <w:iCs/>
          <w:sz w:val="22"/>
          <w:szCs w:val="22"/>
          <w:lang w:eastAsia="es-ES_tradnl"/>
        </w:rPr>
        <w:t xml:space="preserve">el contacto con </w:t>
      </w:r>
      <w:r w:rsidR="00DE5E35" w:rsidRPr="0044666A">
        <w:rPr>
          <w:rFonts w:ascii="Times New Roman" w:eastAsia="Times New Roman" w:hAnsi="Times New Roman"/>
          <w:iCs/>
          <w:sz w:val="22"/>
          <w:szCs w:val="22"/>
          <w:lang w:eastAsia="es-ES_tradnl"/>
        </w:rPr>
        <w:t>algún</w:t>
      </w:r>
      <w:r w:rsidR="00E71D0A" w:rsidRPr="0044666A">
        <w:rPr>
          <w:rFonts w:ascii="Times New Roman" w:eastAsia="Times New Roman" w:hAnsi="Times New Roman"/>
          <w:iCs/>
          <w:sz w:val="22"/>
          <w:szCs w:val="22"/>
          <w:lang w:eastAsia="es-ES_tradnl"/>
        </w:rPr>
        <w:t xml:space="preserve"> agente de </w:t>
      </w:r>
      <w:r w:rsidR="00DE5E35" w:rsidRPr="0044666A">
        <w:rPr>
          <w:rFonts w:ascii="Times New Roman" w:eastAsia="Times New Roman" w:hAnsi="Times New Roman"/>
          <w:iCs/>
          <w:sz w:val="22"/>
          <w:szCs w:val="22"/>
          <w:lang w:eastAsia="es-ES_tradnl"/>
        </w:rPr>
        <w:t>radicalización</w:t>
      </w:r>
      <w:r w:rsidR="00DD4F4A">
        <w:rPr>
          <w:rFonts w:ascii="Times New Roman" w:eastAsia="Times New Roman" w:hAnsi="Times New Roman"/>
          <w:iCs/>
          <w:sz w:val="22"/>
          <w:szCs w:val="22"/>
          <w:lang w:eastAsia="es-ES_tradnl"/>
        </w:rPr>
        <w:t>, que</w:t>
      </w:r>
      <w:r w:rsidR="00E71D0A" w:rsidRPr="0044666A">
        <w:rPr>
          <w:rFonts w:ascii="Times New Roman" w:eastAsia="Times New Roman" w:hAnsi="Times New Roman"/>
          <w:iCs/>
          <w:sz w:val="22"/>
          <w:szCs w:val="22"/>
          <w:lang w:eastAsia="es-ES_tradnl"/>
        </w:rPr>
        <w:t xml:space="preserve"> remite a la relevancia de la </w:t>
      </w:r>
      <w:r w:rsidR="00DE5E35" w:rsidRPr="0044666A">
        <w:rPr>
          <w:rFonts w:ascii="Times New Roman" w:eastAsia="Times New Roman" w:hAnsi="Times New Roman"/>
          <w:iCs/>
          <w:sz w:val="22"/>
          <w:szCs w:val="22"/>
          <w:lang w:eastAsia="es-ES_tradnl"/>
        </w:rPr>
        <w:t>ideología</w:t>
      </w:r>
      <w:r w:rsidR="00E71D0A" w:rsidRPr="0044666A">
        <w:rPr>
          <w:rFonts w:ascii="Times New Roman" w:eastAsia="Times New Roman" w:hAnsi="Times New Roman"/>
          <w:iCs/>
          <w:sz w:val="22"/>
          <w:szCs w:val="22"/>
          <w:lang w:eastAsia="es-ES_tradnl"/>
        </w:rPr>
        <w:t xml:space="preserve"> en el proceso que conduce a la </w:t>
      </w:r>
      <w:r w:rsidR="00DE5E35" w:rsidRPr="0044666A">
        <w:rPr>
          <w:rFonts w:ascii="Times New Roman" w:eastAsia="Times New Roman" w:hAnsi="Times New Roman"/>
          <w:iCs/>
          <w:sz w:val="22"/>
          <w:szCs w:val="22"/>
          <w:lang w:eastAsia="es-ES_tradnl"/>
        </w:rPr>
        <w:t>implicación</w:t>
      </w:r>
      <w:r w:rsidR="00E71D0A" w:rsidRPr="0044666A">
        <w:rPr>
          <w:rFonts w:ascii="Times New Roman" w:eastAsia="Times New Roman" w:hAnsi="Times New Roman"/>
          <w:iCs/>
          <w:sz w:val="22"/>
          <w:szCs w:val="22"/>
          <w:lang w:eastAsia="es-ES_tradnl"/>
        </w:rPr>
        <w:t xml:space="preserve"> en actividades de </w:t>
      </w:r>
      <w:r w:rsidR="00E71D0A" w:rsidRPr="0044666A">
        <w:rPr>
          <w:rFonts w:ascii="Times New Roman" w:hAnsi="Times New Roman"/>
          <w:iCs/>
          <w:sz w:val="22"/>
          <w:szCs w:val="22"/>
        </w:rPr>
        <w:t xml:space="preserve">terrorismo yihadista. Por su parte, la importancia de los vínculos sociales </w:t>
      </w:r>
      <w:proofErr w:type="gramStart"/>
      <w:r w:rsidR="00E71D0A" w:rsidRPr="0044666A">
        <w:rPr>
          <w:rFonts w:ascii="Times New Roman" w:hAnsi="Times New Roman"/>
          <w:iCs/>
          <w:sz w:val="22"/>
          <w:szCs w:val="22"/>
        </w:rPr>
        <w:t>previos</w:t>
      </w:r>
      <w:r>
        <w:rPr>
          <w:rFonts w:ascii="Times New Roman" w:hAnsi="Times New Roman"/>
          <w:iCs/>
          <w:sz w:val="22"/>
          <w:szCs w:val="22"/>
        </w:rPr>
        <w:t>,</w:t>
      </w:r>
      <w:proofErr w:type="gramEnd"/>
      <w:r w:rsidR="00E71D0A" w:rsidRPr="0044666A">
        <w:rPr>
          <w:rFonts w:ascii="Times New Roman" w:hAnsi="Times New Roman"/>
          <w:iCs/>
          <w:sz w:val="22"/>
          <w:szCs w:val="22"/>
        </w:rPr>
        <w:t xml:space="preserve"> subraya la relevancia de las redes locales constituidas en base a lazos interpersonales, que facilitan la </w:t>
      </w:r>
      <w:r w:rsidR="00DE5E35" w:rsidRPr="0044666A">
        <w:rPr>
          <w:rFonts w:ascii="Times New Roman" w:hAnsi="Times New Roman"/>
          <w:iCs/>
          <w:sz w:val="22"/>
          <w:szCs w:val="22"/>
        </w:rPr>
        <w:t>radicalización</w:t>
      </w:r>
      <w:r w:rsidR="00E71D0A" w:rsidRPr="0044666A">
        <w:rPr>
          <w:rFonts w:ascii="Times New Roman" w:hAnsi="Times New Roman"/>
          <w:iCs/>
          <w:sz w:val="22"/>
          <w:szCs w:val="22"/>
        </w:rPr>
        <w:t xml:space="preserve"> y el reclutamiento yihadista. Consideradas de manera combinada, los dos factores sugieren que la </w:t>
      </w:r>
      <w:r w:rsidR="00DE5E35" w:rsidRPr="0044666A">
        <w:rPr>
          <w:rFonts w:ascii="Times New Roman" w:hAnsi="Times New Roman"/>
          <w:iCs/>
          <w:sz w:val="22"/>
          <w:szCs w:val="22"/>
        </w:rPr>
        <w:t>radicalización</w:t>
      </w:r>
      <w:r w:rsidR="00E71D0A" w:rsidRPr="0044666A">
        <w:rPr>
          <w:rFonts w:ascii="Times New Roman" w:hAnsi="Times New Roman"/>
          <w:iCs/>
          <w:sz w:val="22"/>
          <w:szCs w:val="22"/>
        </w:rPr>
        <w:t xml:space="preserve"> yihadista que conduce a una </w:t>
      </w:r>
      <w:r w:rsidR="00DE5E35" w:rsidRPr="0044666A">
        <w:rPr>
          <w:rFonts w:ascii="Times New Roman" w:hAnsi="Times New Roman"/>
          <w:iCs/>
          <w:sz w:val="22"/>
          <w:szCs w:val="22"/>
        </w:rPr>
        <w:t>implicación</w:t>
      </w:r>
      <w:r w:rsidR="00E71D0A" w:rsidRPr="0044666A">
        <w:rPr>
          <w:rFonts w:ascii="Times New Roman" w:hAnsi="Times New Roman"/>
          <w:iCs/>
          <w:sz w:val="22"/>
          <w:szCs w:val="22"/>
        </w:rPr>
        <w:t xml:space="preserve"> terrorista está estrechamente asociada con interacciones sociales mediante las cuales determinados individuos aprenden y hacen suyas ideas que justifican el terrorismo</w:t>
      </w:r>
      <w:r w:rsidR="000F7D77">
        <w:rPr>
          <w:rFonts w:ascii="Times New Roman" w:hAnsi="Times New Roman"/>
          <w:iCs/>
          <w:sz w:val="22"/>
          <w:szCs w:val="22"/>
        </w:rPr>
        <w:t>.</w:t>
      </w:r>
      <w:r w:rsidR="00DD4F4A">
        <w:rPr>
          <w:rFonts w:ascii="Times New Roman" w:hAnsi="Times New Roman"/>
          <w:iCs/>
          <w:sz w:val="22"/>
          <w:szCs w:val="22"/>
        </w:rPr>
        <w:t xml:space="preserve"> (</w:t>
      </w:r>
      <w:r w:rsidR="000F7D77">
        <w:rPr>
          <w:rFonts w:ascii="Times New Roman" w:hAnsi="Times New Roman"/>
          <w:color w:val="000000"/>
          <w:sz w:val="24"/>
        </w:rPr>
        <w:t xml:space="preserve">Reinares, García-Calvo, </w:t>
      </w:r>
      <w:r w:rsidR="00D94910" w:rsidRPr="00D94910">
        <w:rPr>
          <w:rFonts w:ascii="Times New Roman" w:hAnsi="Times New Roman"/>
          <w:color w:val="000000"/>
          <w:sz w:val="24"/>
        </w:rPr>
        <w:t>y Vicente</w:t>
      </w:r>
      <w:r w:rsidR="00D94910">
        <w:rPr>
          <w:rFonts w:ascii="Times New Roman" w:hAnsi="Times New Roman"/>
          <w:color w:val="000000"/>
          <w:sz w:val="24"/>
        </w:rPr>
        <w:t>,</w:t>
      </w:r>
      <w:r w:rsidR="00D94910" w:rsidRPr="00D94910">
        <w:rPr>
          <w:rFonts w:ascii="Times New Roman" w:hAnsi="Times New Roman"/>
          <w:color w:val="000000"/>
          <w:sz w:val="24"/>
        </w:rPr>
        <w:t xml:space="preserve"> 2017</w:t>
      </w:r>
      <w:r w:rsidR="00DD4F4A">
        <w:rPr>
          <w:rFonts w:ascii="Times New Roman" w:hAnsi="Times New Roman"/>
          <w:bCs/>
          <w:color w:val="000000"/>
          <w:sz w:val="24"/>
        </w:rPr>
        <w:t xml:space="preserve">, p. </w:t>
      </w:r>
      <w:r w:rsidR="00EB5726">
        <w:rPr>
          <w:rFonts w:ascii="Times New Roman" w:hAnsi="Times New Roman"/>
          <w:bCs/>
          <w:color w:val="000000"/>
          <w:sz w:val="24"/>
        </w:rPr>
        <w:t>13</w:t>
      </w:r>
      <w:r w:rsidR="00D94910">
        <w:rPr>
          <w:rFonts w:ascii="Times New Roman" w:hAnsi="Times New Roman"/>
          <w:bCs/>
          <w:color w:val="000000"/>
          <w:sz w:val="24"/>
        </w:rPr>
        <w:t xml:space="preserve">). </w:t>
      </w:r>
    </w:p>
    <w:p w:rsidR="00E34686" w:rsidRPr="00E34686" w:rsidRDefault="00C223DB" w:rsidP="00E34686">
      <w:pPr>
        <w:pStyle w:val="Ttulo2"/>
        <w:spacing w:line="360" w:lineRule="auto"/>
        <w:rPr>
          <w:rFonts w:ascii="Times New Roman" w:hAnsi="Times New Roman"/>
          <w:i w:val="0"/>
          <w:sz w:val="24"/>
          <w:szCs w:val="24"/>
        </w:rPr>
      </w:pPr>
      <w:bookmarkStart w:id="36" w:name="_Toc32339788"/>
      <w:bookmarkStart w:id="37" w:name="_Toc35947325"/>
      <w:r w:rsidRPr="00E34686">
        <w:rPr>
          <w:rFonts w:ascii="Times New Roman" w:hAnsi="Times New Roman"/>
          <w:i w:val="0"/>
          <w:sz w:val="24"/>
          <w:szCs w:val="24"/>
        </w:rPr>
        <w:t>4.4 La criminología femenina</w:t>
      </w:r>
      <w:r w:rsidR="00E34686" w:rsidRPr="00E34686">
        <w:rPr>
          <w:rFonts w:ascii="Times New Roman" w:hAnsi="Times New Roman"/>
          <w:i w:val="0"/>
          <w:sz w:val="24"/>
          <w:szCs w:val="24"/>
        </w:rPr>
        <w:t>.</w:t>
      </w:r>
      <w:bookmarkEnd w:id="36"/>
      <w:bookmarkEnd w:id="37"/>
    </w:p>
    <w:p w:rsidR="0031327F" w:rsidRPr="00E34686" w:rsidRDefault="0031327F" w:rsidP="004F1F01">
      <w:pPr>
        <w:spacing w:line="360" w:lineRule="auto"/>
        <w:ind w:firstLine="360"/>
        <w:rPr>
          <w:rFonts w:ascii="Times New Roman" w:hAnsi="Times New Roman"/>
          <w:b/>
          <w:sz w:val="24"/>
        </w:rPr>
      </w:pPr>
      <w:r w:rsidRPr="00E34686">
        <w:rPr>
          <w:rFonts w:ascii="Times New Roman" w:hAnsi="Times New Roman"/>
          <w:b/>
          <w:sz w:val="24"/>
        </w:rPr>
        <w:t xml:space="preserve">a) </w:t>
      </w:r>
      <w:r w:rsidR="00874CB0" w:rsidRPr="00E34686">
        <w:rPr>
          <w:rFonts w:ascii="Times New Roman" w:hAnsi="Times New Roman"/>
          <w:b/>
          <w:sz w:val="24"/>
        </w:rPr>
        <w:t>L</w:t>
      </w:r>
      <w:r w:rsidR="00C626FB" w:rsidRPr="00E34686">
        <w:rPr>
          <w:rFonts w:ascii="Times New Roman" w:hAnsi="Times New Roman"/>
          <w:b/>
          <w:sz w:val="24"/>
        </w:rPr>
        <w:t xml:space="preserve">a criminología </w:t>
      </w:r>
      <w:r w:rsidR="0006481D" w:rsidRPr="00E34686">
        <w:rPr>
          <w:rFonts w:ascii="Times New Roman" w:hAnsi="Times New Roman"/>
          <w:b/>
          <w:sz w:val="24"/>
        </w:rPr>
        <w:t>moderna</w:t>
      </w:r>
      <w:r w:rsidR="008D72C5">
        <w:rPr>
          <w:rFonts w:ascii="Times New Roman" w:hAnsi="Times New Roman"/>
          <w:b/>
          <w:sz w:val="24"/>
        </w:rPr>
        <w:t>,</w:t>
      </w:r>
      <w:r w:rsidR="00C626FB" w:rsidRPr="00E34686">
        <w:rPr>
          <w:rFonts w:ascii="Times New Roman" w:hAnsi="Times New Roman"/>
          <w:b/>
          <w:sz w:val="24"/>
        </w:rPr>
        <w:t xml:space="preserve"> </w:t>
      </w:r>
      <w:r w:rsidR="00915207">
        <w:rPr>
          <w:rFonts w:ascii="Times New Roman" w:hAnsi="Times New Roman"/>
          <w:sz w:val="24"/>
        </w:rPr>
        <w:t>rep</w:t>
      </w:r>
      <w:r w:rsidR="00915207" w:rsidRPr="00E34686">
        <w:rPr>
          <w:rFonts w:ascii="Times New Roman" w:hAnsi="Times New Roman"/>
          <w:sz w:val="24"/>
        </w:rPr>
        <w:t>rende</w:t>
      </w:r>
      <w:r w:rsidR="00C626FB" w:rsidRPr="00E34686">
        <w:rPr>
          <w:rFonts w:ascii="Times New Roman" w:hAnsi="Times New Roman"/>
          <w:sz w:val="24"/>
        </w:rPr>
        <w:t xml:space="preserve"> la ineptitud de la criminología tradicional para describir el comportamiento delictivo de la mujer, ya que ha sido </w:t>
      </w:r>
      <w:proofErr w:type="spellStart"/>
      <w:r w:rsidR="00C626FB" w:rsidRPr="00E34686">
        <w:rPr>
          <w:rFonts w:ascii="Times New Roman" w:hAnsi="Times New Roman"/>
          <w:sz w:val="24"/>
        </w:rPr>
        <w:t>invisibilizada</w:t>
      </w:r>
      <w:proofErr w:type="spellEnd"/>
      <w:r w:rsidR="00C626FB" w:rsidRPr="00E34686">
        <w:rPr>
          <w:rFonts w:ascii="Times New Roman" w:hAnsi="Times New Roman"/>
          <w:sz w:val="24"/>
        </w:rPr>
        <w:t>, y no se ha tomado con la seriedad debida, ni siquiera cuando ésta era el centro de atención</w:t>
      </w:r>
      <w:r w:rsidR="000F7D77">
        <w:rPr>
          <w:rFonts w:ascii="Times New Roman" w:hAnsi="Times New Roman"/>
          <w:sz w:val="24"/>
        </w:rPr>
        <w:t>.</w:t>
      </w:r>
      <w:r w:rsidRPr="00E34686">
        <w:rPr>
          <w:rFonts w:ascii="Times New Roman" w:hAnsi="Times New Roman"/>
          <w:sz w:val="24"/>
        </w:rPr>
        <w:t xml:space="preserve"> </w:t>
      </w:r>
      <w:r w:rsidRPr="008D72C5">
        <w:rPr>
          <w:rFonts w:ascii="Times New Roman" w:hAnsi="Times New Roman"/>
          <w:sz w:val="24"/>
        </w:rPr>
        <w:t>(Torres, 2014</w:t>
      </w:r>
      <w:r w:rsidR="008D72C5">
        <w:rPr>
          <w:rFonts w:ascii="Times New Roman" w:hAnsi="Times New Roman"/>
          <w:sz w:val="24"/>
        </w:rPr>
        <w:t>). Puede considerarse como teoría criminológica moderna:</w:t>
      </w:r>
    </w:p>
    <w:p w:rsidR="00C626FB" w:rsidRPr="007C3D40" w:rsidRDefault="00C626FB" w:rsidP="00915207">
      <w:pPr>
        <w:rPr>
          <w:rFonts w:ascii="Times New Roman" w:hAnsi="Times New Roman"/>
          <w:bCs/>
          <w:color w:val="000000"/>
          <w:sz w:val="24"/>
        </w:rPr>
      </w:pPr>
    </w:p>
    <w:p w:rsidR="00236FDE" w:rsidRPr="007C3D40" w:rsidRDefault="008D72C5" w:rsidP="008D72C5">
      <w:pPr>
        <w:numPr>
          <w:ilvl w:val="0"/>
          <w:numId w:val="33"/>
        </w:numPr>
        <w:tabs>
          <w:tab w:val="num" w:pos="360"/>
        </w:tabs>
        <w:spacing w:line="360" w:lineRule="auto"/>
        <w:ind w:left="360"/>
        <w:rPr>
          <w:rFonts w:ascii="Times New Roman" w:hAnsi="Times New Roman"/>
          <w:bCs/>
          <w:color w:val="000000"/>
          <w:sz w:val="24"/>
        </w:rPr>
      </w:pPr>
      <w:r>
        <w:rPr>
          <w:rFonts w:ascii="Times New Roman" w:hAnsi="Times New Roman"/>
          <w:b/>
          <w:color w:val="000000"/>
          <w:sz w:val="24"/>
        </w:rPr>
        <w:t>La t</w:t>
      </w:r>
      <w:r w:rsidR="00C626FB" w:rsidRPr="007C3D40">
        <w:rPr>
          <w:rFonts w:ascii="Times New Roman" w:hAnsi="Times New Roman"/>
          <w:b/>
          <w:color w:val="000000"/>
          <w:sz w:val="24"/>
        </w:rPr>
        <w:t xml:space="preserve">eoría </w:t>
      </w:r>
      <w:r w:rsidR="00C626FB" w:rsidRPr="008D72C5">
        <w:rPr>
          <w:rFonts w:ascii="Times New Roman" w:hAnsi="Times New Roman"/>
          <w:b/>
          <w:color w:val="000000"/>
          <w:sz w:val="24"/>
        </w:rPr>
        <w:t xml:space="preserve">de la </w:t>
      </w:r>
      <w:r w:rsidR="00C626FB" w:rsidRPr="008D72C5">
        <w:rPr>
          <w:rFonts w:ascii="Times New Roman" w:hAnsi="Times New Roman"/>
          <w:b/>
          <w:iCs/>
          <w:color w:val="000000"/>
          <w:sz w:val="24"/>
        </w:rPr>
        <w:t xml:space="preserve">emancipación </w:t>
      </w:r>
      <w:r w:rsidR="005A12AC" w:rsidRPr="008D72C5">
        <w:rPr>
          <w:rFonts w:ascii="Times New Roman" w:hAnsi="Times New Roman"/>
          <w:b/>
          <w:iCs/>
          <w:color w:val="000000"/>
          <w:sz w:val="24"/>
        </w:rPr>
        <w:t>femenina</w:t>
      </w:r>
      <w:r w:rsidR="00C626FB" w:rsidRPr="007C3D40">
        <w:rPr>
          <w:rFonts w:ascii="Times New Roman" w:hAnsi="Times New Roman"/>
          <w:bCs/>
          <w:color w:val="000000"/>
          <w:sz w:val="24"/>
        </w:rPr>
        <w:t xml:space="preserve"> argumenta que son los cambios en los roles los que conducen al aumento de la criminalidad en el género femenino. Es decir, al </w:t>
      </w:r>
      <w:r w:rsidR="00C626FB" w:rsidRPr="007C3D40">
        <w:rPr>
          <w:rFonts w:ascii="Times New Roman" w:hAnsi="Times New Roman"/>
          <w:bCs/>
          <w:color w:val="000000"/>
          <w:sz w:val="24"/>
        </w:rPr>
        <w:lastRenderedPageBreak/>
        <w:t>estar menos involucra</w:t>
      </w:r>
      <w:r w:rsidR="000F7D77">
        <w:rPr>
          <w:rFonts w:ascii="Times New Roman" w:hAnsi="Times New Roman"/>
          <w:bCs/>
          <w:color w:val="000000"/>
          <w:sz w:val="24"/>
        </w:rPr>
        <w:t>das en los roles de la casa</w:t>
      </w:r>
      <w:r w:rsidR="00C626FB" w:rsidRPr="007C3D40">
        <w:rPr>
          <w:rFonts w:ascii="Times New Roman" w:hAnsi="Times New Roman"/>
          <w:bCs/>
          <w:color w:val="000000"/>
          <w:sz w:val="24"/>
        </w:rPr>
        <w:t xml:space="preserve"> las mujeres empiezan a delinquir. Sin embargo, </w:t>
      </w:r>
      <w:proofErr w:type="spellStart"/>
      <w:r w:rsidR="00C626FB" w:rsidRPr="008F2683">
        <w:rPr>
          <w:rFonts w:ascii="Times New Roman" w:hAnsi="Times New Roman"/>
          <w:bCs/>
          <w:color w:val="000000"/>
          <w:sz w:val="24"/>
        </w:rPr>
        <w:t>Gelstrhorpe</w:t>
      </w:r>
      <w:proofErr w:type="spellEnd"/>
      <w:r w:rsidRPr="008F2683">
        <w:rPr>
          <w:rFonts w:ascii="Times New Roman" w:hAnsi="Times New Roman"/>
          <w:bCs/>
          <w:color w:val="000000"/>
          <w:sz w:val="24"/>
        </w:rPr>
        <w:t xml:space="preserve"> (</w:t>
      </w:r>
      <w:r w:rsidR="008F2683" w:rsidRPr="008F2683">
        <w:rPr>
          <w:rFonts w:ascii="Times New Roman" w:hAnsi="Times New Roman"/>
          <w:bCs/>
          <w:color w:val="000000"/>
          <w:sz w:val="24"/>
        </w:rPr>
        <w:t>2002</w:t>
      </w:r>
      <w:r w:rsidR="008F2683">
        <w:rPr>
          <w:rFonts w:ascii="Times New Roman" w:hAnsi="Times New Roman"/>
          <w:bCs/>
          <w:color w:val="000000"/>
          <w:sz w:val="24"/>
        </w:rPr>
        <w:t>, citado por Torres, 2014</w:t>
      </w:r>
      <w:r w:rsidR="008F2683" w:rsidRPr="008F2683">
        <w:rPr>
          <w:rFonts w:ascii="Times New Roman" w:hAnsi="Times New Roman"/>
          <w:bCs/>
          <w:color w:val="000000"/>
          <w:sz w:val="24"/>
        </w:rPr>
        <w:t>)</w:t>
      </w:r>
      <w:r w:rsidR="00C626FB" w:rsidRPr="008F2683">
        <w:rPr>
          <w:rFonts w:ascii="Times New Roman" w:hAnsi="Times New Roman"/>
          <w:bCs/>
          <w:color w:val="000000"/>
          <w:sz w:val="24"/>
        </w:rPr>
        <w:t xml:space="preserve"> criticó</w:t>
      </w:r>
      <w:r w:rsidR="00C626FB" w:rsidRPr="007C3D40">
        <w:rPr>
          <w:rFonts w:ascii="Times New Roman" w:hAnsi="Times New Roman"/>
          <w:bCs/>
          <w:color w:val="000000"/>
          <w:sz w:val="24"/>
        </w:rPr>
        <w:t xml:space="preserve"> esta teoría </w:t>
      </w:r>
      <w:r w:rsidR="00915207" w:rsidRPr="007C3D40">
        <w:rPr>
          <w:rFonts w:ascii="Times New Roman" w:hAnsi="Times New Roman"/>
          <w:bCs/>
          <w:color w:val="000000"/>
          <w:sz w:val="24"/>
        </w:rPr>
        <w:t>refutando</w:t>
      </w:r>
      <w:r w:rsidR="00C626FB" w:rsidRPr="007C3D40">
        <w:rPr>
          <w:rFonts w:ascii="Times New Roman" w:hAnsi="Times New Roman"/>
          <w:bCs/>
          <w:color w:val="000000"/>
          <w:sz w:val="24"/>
        </w:rPr>
        <w:t xml:space="preserve"> que, si bien es verdad que los roles han cambiado, las mujeres siguen viéndose en situación de inferioridad respecto los hombres, ya que tienen menos oportunidades y siguen cargando en gran </w:t>
      </w:r>
      <w:r w:rsidR="00C626FB" w:rsidRPr="00915207">
        <w:rPr>
          <w:rFonts w:ascii="Times New Roman" w:hAnsi="Times New Roman"/>
          <w:bCs/>
          <w:color w:val="000000"/>
          <w:sz w:val="24"/>
        </w:rPr>
        <w:t xml:space="preserve">medida del trabajo doméstico y el cuidado de los hijos. </w:t>
      </w:r>
      <w:r w:rsidRPr="00915207">
        <w:rPr>
          <w:rFonts w:ascii="Times New Roman" w:hAnsi="Times New Roman"/>
          <w:bCs/>
          <w:color w:val="000000"/>
          <w:sz w:val="24"/>
        </w:rPr>
        <w:t>E</w:t>
      </w:r>
      <w:r w:rsidR="00915207">
        <w:rPr>
          <w:rFonts w:ascii="Times New Roman" w:hAnsi="Times New Roman"/>
          <w:bCs/>
          <w:color w:val="000000"/>
          <w:sz w:val="24"/>
        </w:rPr>
        <w:t xml:space="preserve">ntonces serían causa de su conducta delictiva  los elementos </w:t>
      </w:r>
      <w:r w:rsidR="00C626FB" w:rsidRPr="00915207">
        <w:rPr>
          <w:rFonts w:ascii="Times New Roman" w:hAnsi="Times New Roman"/>
          <w:bCs/>
          <w:color w:val="000000"/>
          <w:sz w:val="24"/>
        </w:rPr>
        <w:t>pobreza</w:t>
      </w:r>
      <w:r w:rsidR="00C626FB" w:rsidRPr="007C3D40">
        <w:rPr>
          <w:rFonts w:ascii="Times New Roman" w:hAnsi="Times New Roman"/>
          <w:bCs/>
          <w:color w:val="000000"/>
          <w:sz w:val="24"/>
        </w:rPr>
        <w:t xml:space="preserve"> y marginación</w:t>
      </w:r>
      <w:r w:rsidR="00915207">
        <w:rPr>
          <w:rFonts w:ascii="Times New Roman" w:hAnsi="Times New Roman"/>
          <w:bCs/>
          <w:color w:val="000000"/>
          <w:sz w:val="24"/>
        </w:rPr>
        <w:t xml:space="preserve">, </w:t>
      </w:r>
      <w:r w:rsidR="00C626FB" w:rsidRPr="007C3D40">
        <w:rPr>
          <w:rFonts w:ascii="Times New Roman" w:hAnsi="Times New Roman"/>
          <w:bCs/>
          <w:color w:val="000000"/>
          <w:sz w:val="24"/>
        </w:rPr>
        <w:t xml:space="preserve">no </w:t>
      </w:r>
      <w:r>
        <w:rPr>
          <w:rFonts w:ascii="Times New Roman" w:hAnsi="Times New Roman"/>
          <w:bCs/>
          <w:color w:val="000000"/>
          <w:sz w:val="24"/>
        </w:rPr>
        <w:t>la emancipación</w:t>
      </w:r>
      <w:r w:rsidR="00915207">
        <w:rPr>
          <w:rFonts w:ascii="Times New Roman" w:hAnsi="Times New Roman"/>
          <w:bCs/>
          <w:color w:val="000000"/>
          <w:sz w:val="24"/>
        </w:rPr>
        <w:t>.</w:t>
      </w:r>
    </w:p>
    <w:p w:rsidR="00C626FB" w:rsidRPr="007C3D40" w:rsidRDefault="00C626FB" w:rsidP="00915207">
      <w:pPr>
        <w:rPr>
          <w:rFonts w:ascii="Times New Roman" w:hAnsi="Times New Roman"/>
          <w:bCs/>
          <w:color w:val="000000"/>
          <w:sz w:val="24"/>
        </w:rPr>
      </w:pPr>
      <w:r w:rsidRPr="007C3D40">
        <w:rPr>
          <w:rFonts w:ascii="Times New Roman" w:hAnsi="Times New Roman"/>
          <w:bCs/>
          <w:color w:val="000000"/>
          <w:sz w:val="24"/>
        </w:rPr>
        <w:t> </w:t>
      </w:r>
    </w:p>
    <w:p w:rsidR="00C626FB" w:rsidRPr="007C3D40" w:rsidRDefault="00915207" w:rsidP="00C626FB">
      <w:pPr>
        <w:spacing w:line="360" w:lineRule="auto"/>
        <w:rPr>
          <w:rFonts w:ascii="Times New Roman" w:hAnsi="Times New Roman"/>
          <w:bCs/>
          <w:color w:val="000000"/>
          <w:sz w:val="24"/>
        </w:rPr>
      </w:pPr>
      <w:r>
        <w:rPr>
          <w:rFonts w:ascii="Times New Roman" w:hAnsi="Times New Roman"/>
          <w:bCs/>
          <w:color w:val="000000"/>
          <w:sz w:val="24"/>
        </w:rPr>
        <w:tab/>
      </w:r>
      <w:r w:rsidR="00C626FB" w:rsidRPr="007C3D40">
        <w:rPr>
          <w:rFonts w:ascii="Times New Roman" w:hAnsi="Times New Roman"/>
          <w:bCs/>
          <w:color w:val="000000"/>
          <w:sz w:val="24"/>
        </w:rPr>
        <w:t>Lo mismo se podría observar en el caso del terrorismo</w:t>
      </w:r>
      <w:r w:rsidR="00B17351" w:rsidRPr="007C3D40">
        <w:rPr>
          <w:rFonts w:ascii="Times New Roman" w:hAnsi="Times New Roman"/>
          <w:bCs/>
          <w:color w:val="000000"/>
          <w:sz w:val="24"/>
        </w:rPr>
        <w:t xml:space="preserve"> yihadista</w:t>
      </w:r>
      <w:r w:rsidR="00C626FB" w:rsidRPr="007C3D40">
        <w:rPr>
          <w:rFonts w:ascii="Times New Roman" w:hAnsi="Times New Roman"/>
          <w:bCs/>
          <w:color w:val="000000"/>
          <w:sz w:val="24"/>
        </w:rPr>
        <w:t>, en el que parece que las mujeres rompen con los roles</w:t>
      </w:r>
      <w:r w:rsidR="0006481D" w:rsidRPr="007C3D40">
        <w:rPr>
          <w:rFonts w:ascii="Times New Roman" w:hAnsi="Times New Roman"/>
          <w:bCs/>
          <w:color w:val="000000"/>
          <w:sz w:val="24"/>
        </w:rPr>
        <w:t xml:space="preserve"> al involucrarse en la organización</w:t>
      </w:r>
      <w:r w:rsidR="00C626FB" w:rsidRPr="007C3D40">
        <w:rPr>
          <w:rFonts w:ascii="Times New Roman" w:hAnsi="Times New Roman"/>
          <w:bCs/>
          <w:color w:val="000000"/>
          <w:sz w:val="24"/>
        </w:rPr>
        <w:t>, y sin embargo, ve</w:t>
      </w:r>
      <w:r w:rsidR="008D72C5">
        <w:rPr>
          <w:rFonts w:ascii="Times New Roman" w:hAnsi="Times New Roman"/>
          <w:bCs/>
          <w:color w:val="000000"/>
          <w:sz w:val="24"/>
        </w:rPr>
        <w:t xml:space="preserve">mos </w:t>
      </w:r>
      <w:r w:rsidR="00C626FB" w:rsidRPr="007C3D40">
        <w:rPr>
          <w:rFonts w:ascii="Times New Roman" w:hAnsi="Times New Roman"/>
          <w:bCs/>
          <w:color w:val="000000"/>
          <w:sz w:val="24"/>
        </w:rPr>
        <w:t xml:space="preserve">que la función más extendida en las mujeres es casarse con un </w:t>
      </w:r>
      <w:r w:rsidR="0031327F" w:rsidRPr="007C3D40">
        <w:rPr>
          <w:rFonts w:ascii="Times New Roman" w:hAnsi="Times New Roman"/>
          <w:bCs/>
          <w:color w:val="000000"/>
          <w:sz w:val="24"/>
        </w:rPr>
        <w:t>muyahidín</w:t>
      </w:r>
      <w:r w:rsidR="00C626FB" w:rsidRPr="007C3D40">
        <w:rPr>
          <w:rFonts w:ascii="Times New Roman" w:hAnsi="Times New Roman"/>
          <w:bCs/>
          <w:color w:val="000000"/>
          <w:sz w:val="24"/>
        </w:rPr>
        <w:t xml:space="preserve"> y tener hijos, esperando encontrar mejores condiciones en el califato </w:t>
      </w:r>
      <w:r w:rsidR="0006481D" w:rsidRPr="007C3D40">
        <w:rPr>
          <w:rFonts w:ascii="Times New Roman" w:hAnsi="Times New Roman"/>
          <w:bCs/>
          <w:color w:val="000000"/>
          <w:sz w:val="24"/>
        </w:rPr>
        <w:t>que las que tienen actualmente en España</w:t>
      </w:r>
      <w:r w:rsidR="00682D1F" w:rsidRPr="007C3D40">
        <w:rPr>
          <w:rFonts w:ascii="Times New Roman" w:hAnsi="Times New Roman"/>
          <w:bCs/>
          <w:color w:val="000000"/>
          <w:sz w:val="24"/>
        </w:rPr>
        <w:t>, a pesar de que siguen sufriendo las consecuencias de una sociedad restrictiva con un enorme control social</w:t>
      </w:r>
      <w:r w:rsidR="0006481D" w:rsidRPr="007C3D40">
        <w:rPr>
          <w:rFonts w:ascii="Times New Roman" w:hAnsi="Times New Roman"/>
          <w:bCs/>
          <w:color w:val="000000"/>
          <w:sz w:val="24"/>
        </w:rPr>
        <w:t xml:space="preserve">. </w:t>
      </w:r>
    </w:p>
    <w:p w:rsidR="0006481D" w:rsidRPr="007C3D40" w:rsidRDefault="0006481D" w:rsidP="00915207">
      <w:pPr>
        <w:rPr>
          <w:rFonts w:ascii="Times New Roman" w:hAnsi="Times New Roman"/>
          <w:bCs/>
          <w:color w:val="000000"/>
          <w:sz w:val="24"/>
        </w:rPr>
      </w:pPr>
    </w:p>
    <w:p w:rsidR="00C626FB" w:rsidRPr="007C3D40" w:rsidRDefault="0031327F" w:rsidP="004F1F01">
      <w:pPr>
        <w:spacing w:line="360" w:lineRule="auto"/>
        <w:ind w:firstLine="708"/>
        <w:rPr>
          <w:rFonts w:ascii="Times New Roman" w:hAnsi="Times New Roman"/>
          <w:bCs/>
          <w:color w:val="000000"/>
          <w:sz w:val="24"/>
        </w:rPr>
      </w:pPr>
      <w:r w:rsidRPr="0031327F">
        <w:rPr>
          <w:rFonts w:ascii="Times New Roman" w:hAnsi="Times New Roman"/>
          <w:b/>
          <w:color w:val="000000"/>
          <w:sz w:val="24"/>
        </w:rPr>
        <w:t>b)</w:t>
      </w:r>
      <w:r w:rsidR="0006481D" w:rsidRPr="007C3D40">
        <w:rPr>
          <w:rFonts w:ascii="Times New Roman" w:hAnsi="Times New Roman"/>
          <w:bCs/>
          <w:color w:val="000000"/>
          <w:sz w:val="24"/>
        </w:rPr>
        <w:t xml:space="preserve"> </w:t>
      </w:r>
      <w:r w:rsidR="0006481D" w:rsidRPr="007C3D40">
        <w:rPr>
          <w:rFonts w:ascii="Times New Roman" w:hAnsi="Times New Roman"/>
          <w:b/>
          <w:color w:val="000000"/>
          <w:sz w:val="24"/>
        </w:rPr>
        <w:t xml:space="preserve">Criminología contemporánea: </w:t>
      </w:r>
      <w:proofErr w:type="spellStart"/>
      <w:r w:rsidR="0006481D" w:rsidRPr="007C3D40">
        <w:rPr>
          <w:rFonts w:ascii="Times New Roman" w:hAnsi="Times New Roman"/>
          <w:bCs/>
          <w:color w:val="000000"/>
          <w:sz w:val="24"/>
        </w:rPr>
        <w:t>Heidensohn</w:t>
      </w:r>
      <w:proofErr w:type="spellEnd"/>
      <w:r w:rsidR="00CC6CCA">
        <w:rPr>
          <w:rFonts w:ascii="Times New Roman" w:hAnsi="Times New Roman"/>
          <w:bCs/>
          <w:color w:val="000000"/>
          <w:sz w:val="24"/>
        </w:rPr>
        <w:t xml:space="preserve"> (</w:t>
      </w:r>
      <w:r w:rsidR="008F2683">
        <w:rPr>
          <w:rFonts w:ascii="Times New Roman" w:hAnsi="Times New Roman"/>
          <w:bCs/>
          <w:color w:val="000000"/>
          <w:sz w:val="24"/>
        </w:rPr>
        <w:t>1987</w:t>
      </w:r>
      <w:r w:rsidR="00CC6CCA">
        <w:rPr>
          <w:rFonts w:ascii="Times New Roman" w:hAnsi="Times New Roman"/>
          <w:bCs/>
          <w:color w:val="000000"/>
          <w:sz w:val="24"/>
        </w:rPr>
        <w:t>, citado por Torres, 2014)</w:t>
      </w:r>
      <w:r w:rsidR="0006481D" w:rsidRPr="007C3D40">
        <w:rPr>
          <w:rFonts w:ascii="Times New Roman" w:hAnsi="Times New Roman"/>
          <w:bCs/>
          <w:color w:val="000000"/>
          <w:sz w:val="24"/>
        </w:rPr>
        <w:t xml:space="preserve"> identificó </w:t>
      </w:r>
      <w:r w:rsidR="00CC6CCA">
        <w:rPr>
          <w:rFonts w:ascii="Times New Roman" w:hAnsi="Times New Roman"/>
          <w:bCs/>
          <w:color w:val="000000"/>
          <w:sz w:val="24"/>
        </w:rPr>
        <w:t xml:space="preserve">cuatro </w:t>
      </w:r>
      <w:r w:rsidR="0006481D" w:rsidRPr="007C3D40">
        <w:rPr>
          <w:rFonts w:ascii="Times New Roman" w:hAnsi="Times New Roman"/>
          <w:bCs/>
          <w:color w:val="000000"/>
          <w:sz w:val="24"/>
        </w:rPr>
        <w:t>características presentes en la mayoría de las mujeres delincuentes</w:t>
      </w:r>
      <w:r w:rsidR="00CC6CCA">
        <w:rPr>
          <w:rFonts w:ascii="Times New Roman" w:hAnsi="Times New Roman"/>
          <w:bCs/>
          <w:color w:val="000000"/>
          <w:sz w:val="24"/>
        </w:rPr>
        <w:t>.  Estas son:</w:t>
      </w:r>
      <w:r w:rsidR="0006481D" w:rsidRPr="007C3D40">
        <w:rPr>
          <w:rFonts w:ascii="Times New Roman" w:hAnsi="Times New Roman"/>
          <w:bCs/>
          <w:color w:val="000000"/>
          <w:sz w:val="24"/>
        </w:rPr>
        <w:t xml:space="preserve"> </w:t>
      </w:r>
    </w:p>
    <w:p w:rsidR="0006481D" w:rsidRPr="007C3D40" w:rsidRDefault="0006481D" w:rsidP="0006481D">
      <w:pPr>
        <w:numPr>
          <w:ilvl w:val="0"/>
          <w:numId w:val="29"/>
        </w:numPr>
        <w:spacing w:line="360" w:lineRule="auto"/>
        <w:rPr>
          <w:rFonts w:ascii="Times New Roman" w:hAnsi="Times New Roman"/>
          <w:bCs/>
          <w:color w:val="000000"/>
          <w:sz w:val="24"/>
        </w:rPr>
      </w:pPr>
      <w:r w:rsidRPr="00915207">
        <w:rPr>
          <w:rFonts w:ascii="Times New Roman" w:hAnsi="Times New Roman"/>
          <w:b/>
          <w:bCs/>
          <w:iCs/>
          <w:color w:val="000000"/>
          <w:sz w:val="24"/>
        </w:rPr>
        <w:t>Aspectos económicos</w:t>
      </w:r>
      <w:r w:rsidR="00CC6CCA">
        <w:rPr>
          <w:rFonts w:ascii="Times New Roman" w:hAnsi="Times New Roman"/>
          <w:bCs/>
          <w:i/>
          <w:iCs/>
          <w:color w:val="000000"/>
          <w:sz w:val="24"/>
        </w:rPr>
        <w:t xml:space="preserve">, </w:t>
      </w:r>
      <w:r w:rsidRPr="007C3D40">
        <w:rPr>
          <w:rFonts w:ascii="Times New Roman" w:hAnsi="Times New Roman"/>
          <w:bCs/>
          <w:color w:val="000000"/>
          <w:sz w:val="24"/>
        </w:rPr>
        <w:t xml:space="preserve">las mujeres delinquen, en su mayoría, por sus preocupaciones económicas. </w:t>
      </w:r>
    </w:p>
    <w:p w:rsidR="0006481D" w:rsidRPr="007C3D40" w:rsidRDefault="0006481D" w:rsidP="0006481D">
      <w:pPr>
        <w:numPr>
          <w:ilvl w:val="0"/>
          <w:numId w:val="29"/>
        </w:numPr>
        <w:spacing w:line="360" w:lineRule="auto"/>
        <w:rPr>
          <w:rFonts w:ascii="Times New Roman" w:hAnsi="Times New Roman"/>
          <w:bCs/>
          <w:color w:val="000000"/>
          <w:sz w:val="24"/>
        </w:rPr>
      </w:pPr>
      <w:r w:rsidRPr="00915207">
        <w:rPr>
          <w:rFonts w:ascii="Times New Roman" w:hAnsi="Times New Roman"/>
          <w:b/>
          <w:bCs/>
          <w:iCs/>
          <w:color w:val="000000"/>
          <w:sz w:val="24"/>
        </w:rPr>
        <w:t>Heterogeneidad de delitos</w:t>
      </w:r>
      <w:r w:rsidR="00CC6CCA">
        <w:rPr>
          <w:rFonts w:ascii="Times New Roman" w:hAnsi="Times New Roman"/>
          <w:bCs/>
          <w:i/>
          <w:iCs/>
          <w:color w:val="000000"/>
          <w:sz w:val="24"/>
        </w:rPr>
        <w:t xml:space="preserve">, </w:t>
      </w:r>
      <w:r w:rsidRPr="007C3D40">
        <w:rPr>
          <w:rFonts w:ascii="Times New Roman" w:hAnsi="Times New Roman"/>
          <w:bCs/>
          <w:color w:val="000000"/>
          <w:sz w:val="24"/>
        </w:rPr>
        <w:t>cometen menor número de delitos que los hombres</w:t>
      </w:r>
      <w:r w:rsidRPr="007C3D40">
        <w:rPr>
          <w:rFonts w:ascii="Times New Roman" w:hAnsi="Times New Roman"/>
          <w:bCs/>
          <w:i/>
          <w:iCs/>
          <w:color w:val="000000"/>
          <w:sz w:val="24"/>
        </w:rPr>
        <w:t>,</w:t>
      </w:r>
      <w:r w:rsidR="00D54F2B" w:rsidRPr="007C3D40">
        <w:rPr>
          <w:rFonts w:ascii="Times New Roman" w:hAnsi="Times New Roman"/>
          <w:bCs/>
          <w:i/>
          <w:iCs/>
          <w:color w:val="000000"/>
          <w:sz w:val="24"/>
        </w:rPr>
        <w:t xml:space="preserve"> </w:t>
      </w:r>
      <w:r w:rsidR="00D54F2B" w:rsidRPr="007C3D40">
        <w:rPr>
          <w:rFonts w:ascii="Times New Roman" w:hAnsi="Times New Roman"/>
          <w:bCs/>
          <w:color w:val="000000"/>
          <w:sz w:val="24"/>
        </w:rPr>
        <w:t>y no suelen ser delitos graves,</w:t>
      </w:r>
      <w:r w:rsidRPr="007C3D40">
        <w:rPr>
          <w:rFonts w:ascii="Times New Roman" w:hAnsi="Times New Roman"/>
          <w:bCs/>
          <w:i/>
          <w:iCs/>
          <w:color w:val="000000"/>
          <w:sz w:val="24"/>
        </w:rPr>
        <w:t xml:space="preserve"> </w:t>
      </w:r>
      <w:r w:rsidRPr="007C3D40">
        <w:rPr>
          <w:rFonts w:ascii="Times New Roman" w:hAnsi="Times New Roman"/>
          <w:bCs/>
          <w:color w:val="000000"/>
          <w:sz w:val="24"/>
        </w:rPr>
        <w:t>debido a circunstancias sociales y oportunidades diferentes</w:t>
      </w:r>
      <w:r w:rsidRPr="007C3D40">
        <w:rPr>
          <w:rFonts w:ascii="Times New Roman" w:hAnsi="Times New Roman"/>
          <w:bCs/>
          <w:i/>
          <w:iCs/>
          <w:color w:val="000000"/>
          <w:sz w:val="24"/>
        </w:rPr>
        <w:t xml:space="preserve"> </w:t>
      </w:r>
      <w:r w:rsidRPr="007C3D40">
        <w:rPr>
          <w:rFonts w:ascii="Times New Roman" w:hAnsi="Times New Roman"/>
          <w:bCs/>
          <w:color w:val="000000"/>
          <w:sz w:val="24"/>
        </w:rPr>
        <w:t xml:space="preserve">entre sexos. </w:t>
      </w:r>
    </w:p>
    <w:p w:rsidR="0006481D" w:rsidRPr="007C3D40" w:rsidRDefault="0006481D" w:rsidP="0006481D">
      <w:pPr>
        <w:numPr>
          <w:ilvl w:val="0"/>
          <w:numId w:val="29"/>
        </w:numPr>
        <w:spacing w:line="360" w:lineRule="auto"/>
        <w:rPr>
          <w:rFonts w:ascii="Times New Roman" w:hAnsi="Times New Roman"/>
          <w:bCs/>
          <w:color w:val="000000"/>
          <w:sz w:val="24"/>
        </w:rPr>
      </w:pPr>
      <w:r w:rsidRPr="00915207">
        <w:rPr>
          <w:rFonts w:ascii="Times New Roman" w:hAnsi="Times New Roman"/>
          <w:b/>
          <w:bCs/>
          <w:iCs/>
          <w:color w:val="000000"/>
          <w:sz w:val="24"/>
        </w:rPr>
        <w:t>Miedo e impacto a la estigmatización</w:t>
      </w:r>
      <w:r w:rsidR="00CC6CCA" w:rsidRPr="00CC6CCA">
        <w:rPr>
          <w:rFonts w:ascii="Times New Roman" w:hAnsi="Times New Roman"/>
          <w:bCs/>
          <w:iCs/>
          <w:color w:val="000000"/>
          <w:sz w:val="24"/>
        </w:rPr>
        <w:t>, l</w:t>
      </w:r>
      <w:r w:rsidR="00BC25B9" w:rsidRPr="00CC6CCA">
        <w:rPr>
          <w:rFonts w:ascii="Times New Roman" w:hAnsi="Times New Roman"/>
          <w:bCs/>
          <w:color w:val="000000"/>
          <w:sz w:val="24"/>
        </w:rPr>
        <w:t>a</w:t>
      </w:r>
      <w:r w:rsidR="00BC25B9" w:rsidRPr="007C3D40">
        <w:rPr>
          <w:rFonts w:ascii="Times New Roman" w:hAnsi="Times New Roman"/>
          <w:bCs/>
          <w:color w:val="000000"/>
          <w:sz w:val="24"/>
        </w:rPr>
        <w:t xml:space="preserve"> </w:t>
      </w:r>
      <w:r w:rsidR="00D54F2B" w:rsidRPr="007C3D40">
        <w:rPr>
          <w:rFonts w:ascii="Times New Roman" w:hAnsi="Times New Roman"/>
          <w:bCs/>
          <w:color w:val="000000"/>
          <w:sz w:val="24"/>
        </w:rPr>
        <w:t>identidad</w:t>
      </w:r>
      <w:r w:rsidR="00BC25B9" w:rsidRPr="007C3D40">
        <w:rPr>
          <w:rFonts w:ascii="Times New Roman" w:hAnsi="Times New Roman"/>
          <w:bCs/>
          <w:color w:val="000000"/>
          <w:sz w:val="24"/>
        </w:rPr>
        <w:t xml:space="preserve"> de la mujer se ve más estigmatizada con el delito, debido a que es menos frecuente y al tratamiento sensacionalista que reciben de los medios y las autoridades. </w:t>
      </w:r>
    </w:p>
    <w:p w:rsidR="00BC25B9" w:rsidRPr="007C3D40" w:rsidRDefault="00BC25B9" w:rsidP="0006481D">
      <w:pPr>
        <w:numPr>
          <w:ilvl w:val="0"/>
          <w:numId w:val="29"/>
        </w:numPr>
        <w:spacing w:line="360" w:lineRule="auto"/>
        <w:rPr>
          <w:rFonts w:ascii="Times New Roman" w:hAnsi="Times New Roman"/>
          <w:bCs/>
          <w:color w:val="000000"/>
          <w:sz w:val="24"/>
        </w:rPr>
      </w:pPr>
      <w:r w:rsidRPr="00915207">
        <w:rPr>
          <w:rFonts w:ascii="Times New Roman" w:hAnsi="Times New Roman"/>
          <w:b/>
          <w:bCs/>
          <w:iCs/>
          <w:color w:val="000000"/>
          <w:sz w:val="24"/>
        </w:rPr>
        <w:t>Experimenta</w:t>
      </w:r>
      <w:r w:rsidR="00CC6CCA" w:rsidRPr="00915207">
        <w:rPr>
          <w:rFonts w:ascii="Times New Roman" w:hAnsi="Times New Roman"/>
          <w:b/>
          <w:bCs/>
          <w:iCs/>
          <w:color w:val="000000"/>
          <w:sz w:val="24"/>
        </w:rPr>
        <w:t>n</w:t>
      </w:r>
      <w:r w:rsidRPr="00915207">
        <w:rPr>
          <w:rFonts w:ascii="Times New Roman" w:hAnsi="Times New Roman"/>
          <w:b/>
          <w:bCs/>
          <w:iCs/>
          <w:color w:val="000000"/>
          <w:sz w:val="24"/>
        </w:rPr>
        <w:t xml:space="preserve"> la </w:t>
      </w:r>
      <w:proofErr w:type="gramStart"/>
      <w:r w:rsidR="001716AC" w:rsidRPr="00915207">
        <w:rPr>
          <w:rFonts w:ascii="Times New Roman" w:hAnsi="Times New Roman"/>
          <w:b/>
          <w:bCs/>
          <w:iCs/>
          <w:color w:val="000000"/>
          <w:sz w:val="24"/>
        </w:rPr>
        <w:t>doble desviación y doble condena</w:t>
      </w:r>
      <w:proofErr w:type="gramEnd"/>
      <w:r w:rsidR="00CC6CCA">
        <w:rPr>
          <w:rFonts w:ascii="Times New Roman" w:hAnsi="Times New Roman"/>
          <w:bCs/>
          <w:i/>
          <w:iCs/>
          <w:color w:val="000000"/>
          <w:sz w:val="24"/>
        </w:rPr>
        <w:t xml:space="preserve">, </w:t>
      </w:r>
      <w:r w:rsidR="00CC6CCA" w:rsidRPr="00CC6CCA">
        <w:rPr>
          <w:rFonts w:ascii="Times New Roman" w:hAnsi="Times New Roman"/>
          <w:bCs/>
          <w:iCs/>
          <w:color w:val="000000"/>
          <w:sz w:val="24"/>
        </w:rPr>
        <w:t>s</w:t>
      </w:r>
      <w:r w:rsidRPr="00CC6CCA">
        <w:rPr>
          <w:rFonts w:ascii="Times New Roman" w:hAnsi="Times New Roman"/>
          <w:bCs/>
          <w:color w:val="000000"/>
          <w:sz w:val="24"/>
        </w:rPr>
        <w:t>e</w:t>
      </w:r>
      <w:r w:rsidRPr="007C3D40">
        <w:rPr>
          <w:rFonts w:ascii="Times New Roman" w:hAnsi="Times New Roman"/>
          <w:bCs/>
          <w:color w:val="000000"/>
          <w:sz w:val="24"/>
        </w:rPr>
        <w:t xml:space="preserve"> le condena por el delito y se le condena por la ruptura de los roles impuestos. </w:t>
      </w:r>
    </w:p>
    <w:p w:rsidR="00D54F2B" w:rsidRPr="007C3D40" w:rsidRDefault="00D54F2B" w:rsidP="00915207">
      <w:pPr>
        <w:rPr>
          <w:rFonts w:ascii="Times New Roman" w:hAnsi="Times New Roman"/>
          <w:bCs/>
          <w:color w:val="000000"/>
          <w:sz w:val="24"/>
        </w:rPr>
      </w:pPr>
    </w:p>
    <w:p w:rsidR="00D54F2B" w:rsidRPr="007C3D40" w:rsidRDefault="00915207" w:rsidP="00D54F2B">
      <w:pPr>
        <w:spacing w:line="360" w:lineRule="auto"/>
        <w:rPr>
          <w:rFonts w:ascii="Times New Roman" w:hAnsi="Times New Roman"/>
          <w:bCs/>
          <w:color w:val="000000"/>
          <w:sz w:val="24"/>
        </w:rPr>
      </w:pPr>
      <w:r>
        <w:rPr>
          <w:rFonts w:ascii="Times New Roman" w:hAnsi="Times New Roman"/>
          <w:bCs/>
          <w:color w:val="000000"/>
          <w:sz w:val="24"/>
        </w:rPr>
        <w:tab/>
      </w:r>
      <w:r w:rsidR="00D54F2B" w:rsidRPr="007C3D40">
        <w:rPr>
          <w:rFonts w:ascii="Times New Roman" w:hAnsi="Times New Roman"/>
          <w:bCs/>
          <w:color w:val="000000"/>
          <w:sz w:val="24"/>
        </w:rPr>
        <w:t xml:space="preserve">Estas características son bastante coherentes con las encontradas </w:t>
      </w:r>
      <w:r w:rsidR="00CC6CCA">
        <w:rPr>
          <w:rFonts w:ascii="Times New Roman" w:hAnsi="Times New Roman"/>
          <w:bCs/>
          <w:color w:val="000000"/>
          <w:sz w:val="24"/>
        </w:rPr>
        <w:t>a lo largo de nuestro trabajo. S</w:t>
      </w:r>
      <w:r w:rsidR="00D54F2B" w:rsidRPr="007C3D40">
        <w:rPr>
          <w:rFonts w:ascii="Times New Roman" w:hAnsi="Times New Roman"/>
          <w:bCs/>
          <w:color w:val="000000"/>
          <w:sz w:val="24"/>
        </w:rPr>
        <w:t xml:space="preserve">i bien la principal motivación de involucrarse al delito no eran las razones económicas, si consideraban </w:t>
      </w:r>
      <w:r w:rsidR="00CC6CCA">
        <w:rPr>
          <w:rFonts w:ascii="Times New Roman" w:hAnsi="Times New Roman"/>
          <w:bCs/>
          <w:color w:val="000000"/>
          <w:sz w:val="24"/>
        </w:rPr>
        <w:t xml:space="preserve">una mejora al </w:t>
      </w:r>
      <w:r w:rsidR="00D54F2B" w:rsidRPr="007C3D40">
        <w:rPr>
          <w:rFonts w:ascii="Times New Roman" w:hAnsi="Times New Roman"/>
          <w:bCs/>
          <w:color w:val="000000"/>
          <w:sz w:val="24"/>
        </w:rPr>
        <w:t>entrar en la organización</w:t>
      </w:r>
      <w:r w:rsidR="00CC6CCA">
        <w:rPr>
          <w:rFonts w:ascii="Times New Roman" w:hAnsi="Times New Roman"/>
          <w:bCs/>
          <w:color w:val="000000"/>
          <w:sz w:val="24"/>
        </w:rPr>
        <w:t xml:space="preserve"> </w:t>
      </w:r>
      <w:r>
        <w:rPr>
          <w:rFonts w:ascii="Times New Roman" w:hAnsi="Times New Roman"/>
          <w:bCs/>
          <w:color w:val="000000"/>
          <w:sz w:val="24"/>
        </w:rPr>
        <w:t>terrorista</w:t>
      </w:r>
      <w:r w:rsidR="00623738">
        <w:rPr>
          <w:rFonts w:ascii="Times New Roman" w:hAnsi="Times New Roman"/>
          <w:bCs/>
          <w:color w:val="000000"/>
          <w:sz w:val="24"/>
        </w:rPr>
        <w:t>. T</w:t>
      </w:r>
      <w:r w:rsidR="00D54F2B" w:rsidRPr="007C3D40">
        <w:rPr>
          <w:rFonts w:ascii="Times New Roman" w:hAnsi="Times New Roman"/>
          <w:bCs/>
          <w:color w:val="000000"/>
          <w:sz w:val="24"/>
        </w:rPr>
        <w:t xml:space="preserve">ambién, </w:t>
      </w:r>
      <w:r w:rsidR="00623738">
        <w:rPr>
          <w:rFonts w:ascii="Times New Roman" w:hAnsi="Times New Roman"/>
          <w:bCs/>
          <w:color w:val="000000"/>
          <w:sz w:val="24"/>
        </w:rPr>
        <w:t xml:space="preserve">observamos </w:t>
      </w:r>
      <w:r w:rsidR="00D54F2B" w:rsidRPr="007C3D40">
        <w:rPr>
          <w:rFonts w:ascii="Times New Roman" w:hAnsi="Times New Roman"/>
          <w:bCs/>
          <w:color w:val="000000"/>
          <w:sz w:val="24"/>
        </w:rPr>
        <w:t>c</w:t>
      </w:r>
      <w:r w:rsidR="00891ABD">
        <w:rPr>
          <w:rFonts w:ascii="Times New Roman" w:hAnsi="Times New Roman"/>
          <w:bCs/>
          <w:color w:val="000000"/>
          <w:sz w:val="24"/>
        </w:rPr>
        <w:t>ó</w:t>
      </w:r>
      <w:r w:rsidR="00D54F2B" w:rsidRPr="007C3D40">
        <w:rPr>
          <w:rFonts w:ascii="Times New Roman" w:hAnsi="Times New Roman"/>
          <w:bCs/>
          <w:color w:val="000000"/>
          <w:sz w:val="24"/>
        </w:rPr>
        <w:t xml:space="preserve">mo la mayoría de las mujeres en España no tienen funciones de combatientes (que son los que llevan a cabo las acciones más violentas y los delitos más graves), sino que se especializan en el reclutamiento. </w:t>
      </w:r>
      <w:r w:rsidR="00623738">
        <w:rPr>
          <w:rFonts w:ascii="Times New Roman" w:hAnsi="Times New Roman"/>
          <w:bCs/>
          <w:color w:val="000000"/>
          <w:sz w:val="24"/>
        </w:rPr>
        <w:t xml:space="preserve">Y en materia de </w:t>
      </w:r>
      <w:r w:rsidR="00D54F2B" w:rsidRPr="007C3D40">
        <w:rPr>
          <w:rFonts w:ascii="Times New Roman" w:hAnsi="Times New Roman"/>
          <w:bCs/>
          <w:color w:val="000000"/>
          <w:sz w:val="24"/>
        </w:rPr>
        <w:t xml:space="preserve">estigmatización, se </w:t>
      </w:r>
      <w:r w:rsidR="00D54F2B" w:rsidRPr="007C3D40">
        <w:rPr>
          <w:rFonts w:ascii="Times New Roman" w:hAnsi="Times New Roman"/>
          <w:bCs/>
          <w:color w:val="000000"/>
          <w:sz w:val="24"/>
        </w:rPr>
        <w:lastRenderedPageBreak/>
        <w:t xml:space="preserve">ha comentado </w:t>
      </w:r>
      <w:r w:rsidR="00891ABD">
        <w:rPr>
          <w:rFonts w:ascii="Times New Roman" w:hAnsi="Times New Roman"/>
          <w:bCs/>
          <w:color w:val="000000"/>
          <w:sz w:val="24"/>
        </w:rPr>
        <w:t xml:space="preserve">el papel de </w:t>
      </w:r>
      <w:r w:rsidR="00891ABD" w:rsidRPr="00891ABD">
        <w:rPr>
          <w:rFonts w:ascii="Times New Roman" w:hAnsi="Times New Roman"/>
          <w:bCs/>
          <w:color w:val="000000"/>
          <w:sz w:val="24"/>
        </w:rPr>
        <w:t xml:space="preserve">los </w:t>
      </w:r>
      <w:r w:rsidR="00D54F2B" w:rsidRPr="00891ABD">
        <w:rPr>
          <w:rFonts w:ascii="Times New Roman" w:hAnsi="Times New Roman"/>
          <w:bCs/>
          <w:color w:val="000000"/>
          <w:sz w:val="24"/>
        </w:rPr>
        <w:t>medios de comunicación y la opinión pública</w:t>
      </w:r>
      <w:r w:rsidR="00D54F2B" w:rsidRPr="007C3D40">
        <w:rPr>
          <w:rFonts w:ascii="Times New Roman" w:hAnsi="Times New Roman"/>
          <w:bCs/>
          <w:color w:val="000000"/>
          <w:sz w:val="24"/>
        </w:rPr>
        <w:t xml:space="preserve"> </w:t>
      </w:r>
      <w:r w:rsidR="00891ABD">
        <w:rPr>
          <w:rFonts w:ascii="Times New Roman" w:hAnsi="Times New Roman"/>
          <w:bCs/>
          <w:color w:val="000000"/>
          <w:sz w:val="24"/>
        </w:rPr>
        <w:t xml:space="preserve">en el </w:t>
      </w:r>
      <w:r w:rsidR="00623738">
        <w:rPr>
          <w:rFonts w:ascii="Times New Roman" w:hAnsi="Times New Roman"/>
          <w:bCs/>
          <w:color w:val="000000"/>
          <w:sz w:val="24"/>
        </w:rPr>
        <w:t xml:space="preserve">tratamiento relevante a </w:t>
      </w:r>
      <w:r w:rsidR="00D54F2B" w:rsidRPr="007C3D40">
        <w:rPr>
          <w:rFonts w:ascii="Times New Roman" w:hAnsi="Times New Roman"/>
          <w:bCs/>
          <w:color w:val="000000"/>
          <w:sz w:val="24"/>
        </w:rPr>
        <w:t>la mujer terrorista</w:t>
      </w:r>
      <w:r w:rsidR="00623738">
        <w:rPr>
          <w:rFonts w:ascii="Times New Roman" w:hAnsi="Times New Roman"/>
          <w:bCs/>
          <w:color w:val="000000"/>
          <w:sz w:val="24"/>
        </w:rPr>
        <w:t>.</w:t>
      </w:r>
      <w:r w:rsidR="00D54F2B" w:rsidRPr="007C3D40">
        <w:rPr>
          <w:rFonts w:ascii="Times New Roman" w:hAnsi="Times New Roman"/>
          <w:bCs/>
          <w:color w:val="000000"/>
          <w:sz w:val="24"/>
        </w:rPr>
        <w:t xml:space="preserve"> </w:t>
      </w:r>
    </w:p>
    <w:p w:rsidR="00B22AF4" w:rsidRPr="00894B50" w:rsidRDefault="00DD4F4A" w:rsidP="004F1F01">
      <w:pPr>
        <w:pStyle w:val="Ttulo1"/>
        <w:spacing w:line="360" w:lineRule="auto"/>
        <w:jc w:val="center"/>
        <w:rPr>
          <w:rFonts w:ascii="Times New Roman" w:hAnsi="Times New Roman"/>
          <w:sz w:val="28"/>
          <w:szCs w:val="28"/>
        </w:rPr>
      </w:pPr>
      <w:bookmarkStart w:id="38" w:name="_Toc32339789"/>
      <w:bookmarkStart w:id="39" w:name="_Toc35947326"/>
      <w:r w:rsidRPr="00BB0232">
        <w:rPr>
          <w:rFonts w:ascii="Times New Roman" w:hAnsi="Times New Roman"/>
          <w:sz w:val="28"/>
          <w:szCs w:val="28"/>
        </w:rPr>
        <w:t>5. Discusión</w:t>
      </w:r>
      <w:r w:rsidR="00EC0175" w:rsidRPr="00BB0232">
        <w:rPr>
          <w:rFonts w:ascii="Times New Roman" w:hAnsi="Times New Roman"/>
          <w:sz w:val="28"/>
          <w:szCs w:val="28"/>
        </w:rPr>
        <w:t>.</w:t>
      </w:r>
      <w:bookmarkEnd w:id="38"/>
      <w:bookmarkEnd w:id="39"/>
    </w:p>
    <w:p w:rsidR="00C322C7" w:rsidRDefault="00BB0232" w:rsidP="00E3131B">
      <w:pPr>
        <w:spacing w:line="360" w:lineRule="auto"/>
        <w:rPr>
          <w:rFonts w:ascii="Times New Roman" w:hAnsi="Times New Roman"/>
          <w:sz w:val="24"/>
        </w:rPr>
      </w:pPr>
      <w:r>
        <w:rPr>
          <w:rFonts w:ascii="Times New Roman" w:hAnsi="Times New Roman"/>
          <w:sz w:val="24"/>
        </w:rPr>
        <w:tab/>
      </w:r>
      <w:r w:rsidR="00682D1F">
        <w:rPr>
          <w:rFonts w:ascii="Times New Roman" w:hAnsi="Times New Roman"/>
          <w:sz w:val="24"/>
        </w:rPr>
        <w:t xml:space="preserve">La información que ha sido analizada en este estudio nos permite </w:t>
      </w:r>
      <w:r w:rsidR="00C322C7">
        <w:rPr>
          <w:rFonts w:ascii="Times New Roman" w:hAnsi="Times New Roman"/>
          <w:sz w:val="24"/>
        </w:rPr>
        <w:t>inferir sobre el contexto de los objetivos propuestos.</w:t>
      </w:r>
    </w:p>
    <w:p w:rsidR="00682D1F" w:rsidRDefault="00682D1F" w:rsidP="00BB0232">
      <w:pPr>
        <w:rPr>
          <w:rFonts w:ascii="Times New Roman" w:hAnsi="Times New Roman"/>
          <w:sz w:val="24"/>
        </w:rPr>
      </w:pPr>
    </w:p>
    <w:p w:rsidR="00E3131B" w:rsidRPr="0096788C" w:rsidRDefault="00EC0175" w:rsidP="00054814">
      <w:pPr>
        <w:spacing w:line="360" w:lineRule="auto"/>
        <w:ind w:firstLine="708"/>
        <w:rPr>
          <w:rFonts w:ascii="Times New Roman" w:hAnsi="Times New Roman"/>
          <w:sz w:val="24"/>
        </w:rPr>
      </w:pPr>
      <w:r>
        <w:rPr>
          <w:rFonts w:ascii="Times New Roman" w:hAnsi="Times New Roman"/>
          <w:sz w:val="24"/>
        </w:rPr>
        <w:t xml:space="preserve">1. </w:t>
      </w:r>
      <w:r w:rsidR="00C322C7">
        <w:rPr>
          <w:rFonts w:ascii="Times New Roman" w:hAnsi="Times New Roman"/>
          <w:sz w:val="24"/>
        </w:rPr>
        <w:t>Respecto al objetivo principal</w:t>
      </w:r>
      <w:r w:rsidR="00682D1F">
        <w:rPr>
          <w:rFonts w:ascii="Times New Roman" w:hAnsi="Times New Roman"/>
          <w:sz w:val="24"/>
        </w:rPr>
        <w:t>,</w:t>
      </w:r>
      <w:r w:rsidR="00C322C7">
        <w:rPr>
          <w:rFonts w:ascii="Times New Roman" w:hAnsi="Times New Roman"/>
          <w:sz w:val="24"/>
        </w:rPr>
        <w:t xml:space="preserve"> que consistía en describir </w:t>
      </w:r>
      <w:r>
        <w:rPr>
          <w:rFonts w:ascii="Times New Roman" w:hAnsi="Times New Roman"/>
          <w:sz w:val="24"/>
        </w:rPr>
        <w:t xml:space="preserve">un perfil de </w:t>
      </w:r>
      <w:r w:rsidR="00C322C7">
        <w:rPr>
          <w:rFonts w:ascii="Times New Roman" w:hAnsi="Times New Roman"/>
          <w:sz w:val="24"/>
        </w:rPr>
        <w:t xml:space="preserve">la mujer terrorista yihadista, </w:t>
      </w:r>
      <w:r w:rsidR="00682D1F">
        <w:rPr>
          <w:rFonts w:ascii="Times New Roman" w:hAnsi="Times New Roman"/>
          <w:sz w:val="24"/>
        </w:rPr>
        <w:t>encontramos</w:t>
      </w:r>
      <w:r w:rsidR="00C322C7">
        <w:rPr>
          <w:rFonts w:ascii="Times New Roman" w:hAnsi="Times New Roman"/>
          <w:sz w:val="24"/>
        </w:rPr>
        <w:t xml:space="preserve">: </w:t>
      </w:r>
      <w:r w:rsidR="00C322C7" w:rsidRPr="00F0392F">
        <w:rPr>
          <w:rFonts w:ascii="Times New Roman" w:hAnsi="Times New Roman"/>
          <w:bCs/>
          <w:color w:val="000000"/>
          <w:sz w:val="24"/>
        </w:rPr>
        <w:t>mujeres jóvenes, entre los 18 y 25 años, solteras en su mayoría y sin hijos.</w:t>
      </w:r>
      <w:r w:rsidR="00C322C7">
        <w:rPr>
          <w:rFonts w:ascii="Times New Roman" w:hAnsi="Times New Roman"/>
          <w:bCs/>
          <w:color w:val="000000"/>
          <w:sz w:val="24"/>
        </w:rPr>
        <w:t xml:space="preserve"> </w:t>
      </w:r>
      <w:r w:rsidR="00682D1F">
        <w:rPr>
          <w:rFonts w:ascii="Times New Roman" w:hAnsi="Times New Roman"/>
          <w:bCs/>
          <w:color w:val="000000"/>
          <w:sz w:val="24"/>
        </w:rPr>
        <w:t>Son nacionales españolas nacidas de segunda o tercera generación. Con estudios mínimos de secundaria y las que trabajan se dedican al sector servicios.</w:t>
      </w:r>
      <w:r w:rsidR="00682D1F">
        <w:rPr>
          <w:rFonts w:ascii="Times New Roman" w:hAnsi="Times New Roman"/>
          <w:sz w:val="24"/>
        </w:rPr>
        <w:t xml:space="preserve"> No tienen antecedentes</w:t>
      </w:r>
      <w:r w:rsidR="00030E46">
        <w:rPr>
          <w:rFonts w:ascii="Times New Roman" w:hAnsi="Times New Roman"/>
          <w:sz w:val="24"/>
        </w:rPr>
        <w:t xml:space="preserve"> penales</w:t>
      </w:r>
      <w:r w:rsidR="00682D1F">
        <w:rPr>
          <w:rFonts w:ascii="Times New Roman" w:hAnsi="Times New Roman"/>
          <w:sz w:val="24"/>
        </w:rPr>
        <w:t xml:space="preserve">. </w:t>
      </w:r>
      <w:r w:rsidR="00C322C7">
        <w:rPr>
          <w:rFonts w:ascii="Times New Roman" w:hAnsi="Times New Roman"/>
          <w:bCs/>
          <w:color w:val="000000"/>
          <w:sz w:val="24"/>
        </w:rPr>
        <w:t>Estas características particulares de su perfil facilita</w:t>
      </w:r>
      <w:r w:rsidR="00682D1F">
        <w:rPr>
          <w:rFonts w:ascii="Times New Roman" w:hAnsi="Times New Roman"/>
          <w:bCs/>
          <w:color w:val="000000"/>
          <w:sz w:val="24"/>
        </w:rPr>
        <w:t>n</w:t>
      </w:r>
      <w:r w:rsidR="00C322C7">
        <w:rPr>
          <w:rFonts w:ascii="Times New Roman" w:hAnsi="Times New Roman"/>
          <w:bCs/>
          <w:color w:val="000000"/>
          <w:sz w:val="24"/>
        </w:rPr>
        <w:t xml:space="preserve"> su captación, pues son vulnerables a seguir la </w:t>
      </w:r>
      <w:r w:rsidR="00C322C7" w:rsidRPr="00F0392F">
        <w:rPr>
          <w:rFonts w:ascii="Times New Roman" w:hAnsi="Times New Roman"/>
          <w:bCs/>
          <w:color w:val="000000"/>
          <w:sz w:val="24"/>
        </w:rPr>
        <w:t>promesa de un matrimonio en uno de los países de conflicto</w:t>
      </w:r>
      <w:r w:rsidR="00C322C7">
        <w:rPr>
          <w:rFonts w:ascii="Times New Roman" w:hAnsi="Times New Roman"/>
          <w:bCs/>
          <w:color w:val="000000"/>
          <w:sz w:val="24"/>
        </w:rPr>
        <w:t xml:space="preserve">. </w:t>
      </w:r>
    </w:p>
    <w:p w:rsidR="0096788C" w:rsidRPr="0096788C" w:rsidRDefault="0096788C" w:rsidP="00BB0232">
      <w:pPr>
        <w:rPr>
          <w:rFonts w:ascii="Times New Roman" w:hAnsi="Times New Roman"/>
          <w:sz w:val="24"/>
        </w:rPr>
      </w:pPr>
    </w:p>
    <w:p w:rsidR="00085E46" w:rsidRPr="00682D1F" w:rsidRDefault="00BB0232" w:rsidP="00682D1F">
      <w:pPr>
        <w:spacing w:line="360" w:lineRule="auto"/>
        <w:rPr>
          <w:rFonts w:ascii="Times New Roman" w:hAnsi="Times New Roman"/>
          <w:sz w:val="24"/>
        </w:rPr>
      </w:pPr>
      <w:r>
        <w:rPr>
          <w:rFonts w:ascii="Times New Roman" w:hAnsi="Times New Roman"/>
          <w:sz w:val="24"/>
        </w:rPr>
        <w:tab/>
      </w:r>
      <w:r w:rsidR="00085E46" w:rsidRPr="00682D1F">
        <w:rPr>
          <w:rFonts w:ascii="Times New Roman" w:hAnsi="Times New Roman"/>
          <w:sz w:val="24"/>
        </w:rPr>
        <w:t>A nuestro juicio este perfil</w:t>
      </w:r>
      <w:r w:rsidR="00682D1F">
        <w:rPr>
          <w:rFonts w:ascii="Times New Roman" w:hAnsi="Times New Roman"/>
          <w:sz w:val="24"/>
        </w:rPr>
        <w:t xml:space="preserve"> puede proporcionar una</w:t>
      </w:r>
      <w:r w:rsidR="00085E46" w:rsidRPr="00682D1F">
        <w:rPr>
          <w:rFonts w:ascii="Times New Roman" w:hAnsi="Times New Roman"/>
          <w:sz w:val="24"/>
        </w:rPr>
        <w:t xml:space="preserve"> idea </w:t>
      </w:r>
      <w:r w:rsidR="00682D1F">
        <w:rPr>
          <w:rFonts w:ascii="Times New Roman" w:hAnsi="Times New Roman"/>
          <w:sz w:val="24"/>
        </w:rPr>
        <w:t xml:space="preserve">para el </w:t>
      </w:r>
      <w:r w:rsidR="00085E46" w:rsidRPr="00682D1F">
        <w:rPr>
          <w:rFonts w:ascii="Times New Roman" w:hAnsi="Times New Roman"/>
          <w:sz w:val="24"/>
        </w:rPr>
        <w:t xml:space="preserve">momento de sugerir planes de prevención e </w:t>
      </w:r>
      <w:r w:rsidR="00085E46" w:rsidRPr="00682D1F">
        <w:rPr>
          <w:rFonts w:ascii="Times New Roman" w:hAnsi="Times New Roman"/>
          <w:bCs/>
          <w:color w:val="000000"/>
          <w:sz w:val="24"/>
        </w:rPr>
        <w:t>intervención para la radicalización en España. Sin embargo, quedan variables o datos a profundizar como serían, la situación socioeconómica, vivienda, lugar donde reside y sus características, relaciones sociales y familiares, enfermedades pasadas o actuales, consumo de sustancias, entre otras.</w:t>
      </w:r>
    </w:p>
    <w:p w:rsidR="00085E46" w:rsidRDefault="00085E46" w:rsidP="00BB0232">
      <w:pPr>
        <w:rPr>
          <w:rFonts w:ascii="Times New Roman" w:hAnsi="Times New Roman"/>
          <w:bCs/>
          <w:color w:val="000000"/>
          <w:sz w:val="24"/>
        </w:rPr>
      </w:pPr>
    </w:p>
    <w:p w:rsidR="00467EC7" w:rsidRDefault="00EC0175" w:rsidP="00054814">
      <w:pPr>
        <w:spacing w:line="360" w:lineRule="auto"/>
        <w:ind w:firstLine="360"/>
        <w:rPr>
          <w:rFonts w:ascii="Times New Roman" w:hAnsi="Times New Roman"/>
          <w:sz w:val="24"/>
        </w:rPr>
      </w:pPr>
      <w:r>
        <w:rPr>
          <w:rFonts w:ascii="Times New Roman" w:hAnsi="Times New Roman"/>
          <w:bCs/>
          <w:color w:val="000000"/>
          <w:sz w:val="24"/>
        </w:rPr>
        <w:t xml:space="preserve">2. </w:t>
      </w:r>
      <w:r w:rsidR="00085E46">
        <w:rPr>
          <w:rFonts w:ascii="Times New Roman" w:hAnsi="Times New Roman"/>
          <w:bCs/>
          <w:color w:val="000000"/>
          <w:sz w:val="24"/>
        </w:rPr>
        <w:t xml:space="preserve">En </w:t>
      </w:r>
      <w:r w:rsidR="00085E46" w:rsidRPr="00BB0232">
        <w:rPr>
          <w:rFonts w:ascii="Times New Roman" w:hAnsi="Times New Roman"/>
          <w:bCs/>
          <w:color w:val="000000"/>
          <w:sz w:val="24"/>
        </w:rPr>
        <w:t>referencia a la identificación de la participación de la mujer</w:t>
      </w:r>
      <w:r w:rsidR="00085E46">
        <w:rPr>
          <w:rFonts w:ascii="Times New Roman" w:hAnsi="Times New Roman"/>
          <w:bCs/>
          <w:color w:val="000000"/>
          <w:sz w:val="24"/>
        </w:rPr>
        <w:t xml:space="preserve"> </w:t>
      </w:r>
      <w:r w:rsidR="00085E46" w:rsidRPr="0061489D">
        <w:rPr>
          <w:rFonts w:ascii="Times New Roman" w:hAnsi="Times New Roman"/>
          <w:sz w:val="24"/>
        </w:rPr>
        <w:t>en grupos terroristas en España</w:t>
      </w:r>
      <w:r w:rsidR="00085E46">
        <w:rPr>
          <w:rFonts w:ascii="Times New Roman" w:hAnsi="Times New Roman"/>
          <w:sz w:val="24"/>
        </w:rPr>
        <w:t xml:space="preserve">, podemos decir que </w:t>
      </w:r>
      <w:r w:rsidR="00085E46" w:rsidRPr="00F0392F">
        <w:rPr>
          <w:rFonts w:ascii="Times New Roman" w:hAnsi="Times New Roman"/>
          <w:bCs/>
          <w:color w:val="000000"/>
          <w:sz w:val="24"/>
        </w:rPr>
        <w:t>s</w:t>
      </w:r>
      <w:r w:rsidR="00085E46">
        <w:rPr>
          <w:rFonts w:ascii="Times New Roman" w:hAnsi="Times New Roman"/>
          <w:bCs/>
          <w:color w:val="000000"/>
          <w:sz w:val="24"/>
        </w:rPr>
        <w:t xml:space="preserve">u labor en </w:t>
      </w:r>
      <w:r w:rsidR="00085E46" w:rsidRPr="00F0392F">
        <w:rPr>
          <w:rFonts w:ascii="Times New Roman" w:hAnsi="Times New Roman"/>
          <w:bCs/>
          <w:color w:val="000000"/>
          <w:sz w:val="24"/>
        </w:rPr>
        <w:t xml:space="preserve">mayor medida </w:t>
      </w:r>
      <w:r w:rsidR="00085E46">
        <w:rPr>
          <w:rFonts w:ascii="Times New Roman" w:hAnsi="Times New Roman"/>
          <w:bCs/>
          <w:color w:val="000000"/>
          <w:sz w:val="24"/>
        </w:rPr>
        <w:t xml:space="preserve">consiste </w:t>
      </w:r>
      <w:r w:rsidR="00085E46" w:rsidRPr="00F0392F">
        <w:rPr>
          <w:rFonts w:ascii="Times New Roman" w:hAnsi="Times New Roman"/>
          <w:bCs/>
          <w:color w:val="000000"/>
          <w:sz w:val="24"/>
        </w:rPr>
        <w:t xml:space="preserve">en tareas de reclutamiento y logística. </w:t>
      </w:r>
      <w:r w:rsidR="00085E46">
        <w:rPr>
          <w:rFonts w:ascii="Times New Roman" w:hAnsi="Times New Roman"/>
          <w:bCs/>
          <w:color w:val="000000"/>
          <w:sz w:val="24"/>
        </w:rPr>
        <w:t xml:space="preserve">La captación la hacen por medio de </w:t>
      </w:r>
      <w:r w:rsidR="00085E46" w:rsidRPr="00BB0232">
        <w:rPr>
          <w:rFonts w:ascii="Times New Roman" w:hAnsi="Times New Roman"/>
          <w:bCs/>
          <w:color w:val="000000"/>
          <w:sz w:val="24"/>
        </w:rPr>
        <w:t xml:space="preserve">la </w:t>
      </w:r>
      <w:r w:rsidR="00BB0232" w:rsidRPr="00BB0232">
        <w:rPr>
          <w:rFonts w:ascii="Times New Roman" w:hAnsi="Times New Roman"/>
          <w:bCs/>
          <w:color w:val="000000"/>
          <w:sz w:val="24"/>
        </w:rPr>
        <w:t>transmisión</w:t>
      </w:r>
      <w:r w:rsidR="00085E46" w:rsidRPr="00BB0232">
        <w:rPr>
          <w:rFonts w:ascii="Times New Roman" w:hAnsi="Times New Roman"/>
          <w:bCs/>
          <w:color w:val="000000"/>
          <w:sz w:val="24"/>
        </w:rPr>
        <w:t xml:space="preserve"> de propaganda a través de redes sociales e Internet y al enaltecimiento de l</w:t>
      </w:r>
      <w:r w:rsidR="00085E46" w:rsidRPr="00F0392F">
        <w:rPr>
          <w:rFonts w:ascii="Times New Roman" w:hAnsi="Times New Roman"/>
          <w:bCs/>
          <w:color w:val="000000"/>
          <w:sz w:val="24"/>
        </w:rPr>
        <w:t>a organización terrorista.</w:t>
      </w:r>
      <w:r w:rsidR="004F3433">
        <w:rPr>
          <w:rFonts w:ascii="Times New Roman" w:hAnsi="Times New Roman"/>
          <w:bCs/>
          <w:color w:val="000000"/>
          <w:sz w:val="24"/>
        </w:rPr>
        <w:t xml:space="preserve"> </w:t>
      </w:r>
      <w:r w:rsidR="00467EC7">
        <w:rPr>
          <w:rFonts w:ascii="Times New Roman" w:hAnsi="Times New Roman"/>
          <w:bCs/>
          <w:color w:val="000000"/>
          <w:sz w:val="24"/>
        </w:rPr>
        <w:t>La</w:t>
      </w:r>
      <w:r w:rsidR="004F3433">
        <w:rPr>
          <w:rFonts w:ascii="Times New Roman" w:hAnsi="Times New Roman"/>
          <w:bCs/>
          <w:color w:val="000000"/>
          <w:sz w:val="24"/>
        </w:rPr>
        <w:t xml:space="preserve"> función de las desplazadas e</w:t>
      </w:r>
      <w:r w:rsidR="00BB0232">
        <w:rPr>
          <w:rFonts w:ascii="Times New Roman" w:hAnsi="Times New Roman"/>
          <w:bCs/>
          <w:color w:val="000000"/>
          <w:sz w:val="24"/>
        </w:rPr>
        <w:t>s</w:t>
      </w:r>
      <w:r w:rsidR="004F3433">
        <w:rPr>
          <w:rFonts w:ascii="Times New Roman" w:hAnsi="Times New Roman"/>
          <w:bCs/>
          <w:color w:val="000000"/>
          <w:sz w:val="24"/>
        </w:rPr>
        <w:t xml:space="preserve"> </w:t>
      </w:r>
      <w:r w:rsidR="00467EC7">
        <w:rPr>
          <w:rFonts w:ascii="Times New Roman" w:hAnsi="Times New Roman"/>
          <w:bCs/>
          <w:color w:val="000000"/>
          <w:sz w:val="24"/>
        </w:rPr>
        <w:t xml:space="preserve">la dedicación al califato, </w:t>
      </w:r>
      <w:r w:rsidR="008A7B2F">
        <w:rPr>
          <w:rFonts w:ascii="Times New Roman" w:hAnsi="Times New Roman"/>
          <w:bCs/>
          <w:color w:val="000000"/>
          <w:sz w:val="24"/>
        </w:rPr>
        <w:t>no para combatir,</w:t>
      </w:r>
      <w:r w:rsidR="00467EC7">
        <w:rPr>
          <w:rFonts w:ascii="Times New Roman" w:hAnsi="Times New Roman"/>
          <w:bCs/>
          <w:color w:val="000000"/>
          <w:sz w:val="24"/>
        </w:rPr>
        <w:t xml:space="preserve"> </w:t>
      </w:r>
      <w:r w:rsidR="008A7B2F">
        <w:rPr>
          <w:rFonts w:ascii="Times New Roman" w:hAnsi="Times New Roman"/>
          <w:bCs/>
          <w:color w:val="000000"/>
          <w:sz w:val="24"/>
        </w:rPr>
        <w:t xml:space="preserve">ya </w:t>
      </w:r>
      <w:r w:rsidR="00467EC7">
        <w:rPr>
          <w:rFonts w:ascii="Times New Roman" w:hAnsi="Times New Roman"/>
          <w:bCs/>
          <w:color w:val="000000"/>
          <w:sz w:val="24"/>
        </w:rPr>
        <w:t xml:space="preserve">que no están entrenadas físicamente para el uso de las armas, </w:t>
      </w:r>
      <w:r w:rsidR="008A7B2F">
        <w:rPr>
          <w:rFonts w:ascii="Times New Roman" w:hAnsi="Times New Roman"/>
          <w:bCs/>
          <w:color w:val="000000"/>
          <w:sz w:val="24"/>
        </w:rPr>
        <w:t>sino que tienen una función</w:t>
      </w:r>
      <w:r w:rsidR="00467EC7">
        <w:rPr>
          <w:rFonts w:ascii="Times New Roman" w:hAnsi="Times New Roman"/>
          <w:bCs/>
          <w:color w:val="000000"/>
          <w:sz w:val="24"/>
        </w:rPr>
        <w:t xml:space="preserve"> básicamente reproductiva </w:t>
      </w:r>
      <w:r w:rsidR="009047F4">
        <w:rPr>
          <w:rFonts w:ascii="Times New Roman" w:hAnsi="Times New Roman"/>
          <w:bCs/>
          <w:color w:val="000000"/>
          <w:sz w:val="24"/>
        </w:rPr>
        <w:t>“</w:t>
      </w:r>
      <w:r w:rsidR="00467EC7">
        <w:rPr>
          <w:rFonts w:ascii="Times New Roman" w:hAnsi="Times New Roman"/>
          <w:bCs/>
          <w:color w:val="000000"/>
          <w:sz w:val="24"/>
        </w:rPr>
        <w:t>crear la siguiente generación yihadista</w:t>
      </w:r>
      <w:r w:rsidR="009047F4">
        <w:rPr>
          <w:rFonts w:ascii="Times New Roman" w:hAnsi="Times New Roman"/>
          <w:bCs/>
          <w:color w:val="000000"/>
          <w:sz w:val="24"/>
        </w:rPr>
        <w:t>”</w:t>
      </w:r>
      <w:r w:rsidR="00467EC7">
        <w:rPr>
          <w:rFonts w:ascii="Times New Roman" w:hAnsi="Times New Roman"/>
          <w:bCs/>
          <w:color w:val="000000"/>
          <w:sz w:val="24"/>
        </w:rPr>
        <w:t>.</w:t>
      </w:r>
    </w:p>
    <w:p w:rsidR="00467EC7" w:rsidRDefault="00467EC7" w:rsidP="00BB0232">
      <w:pPr>
        <w:rPr>
          <w:rFonts w:ascii="Times New Roman" w:hAnsi="Times New Roman"/>
          <w:bCs/>
          <w:color w:val="000000"/>
          <w:sz w:val="24"/>
        </w:rPr>
      </w:pPr>
    </w:p>
    <w:p w:rsidR="0091228C" w:rsidRDefault="00EC0175" w:rsidP="00054814">
      <w:pPr>
        <w:spacing w:line="360" w:lineRule="auto"/>
        <w:ind w:firstLine="360"/>
        <w:rPr>
          <w:rFonts w:ascii="Times New Roman" w:hAnsi="Times New Roman"/>
          <w:sz w:val="24"/>
        </w:rPr>
      </w:pPr>
      <w:r>
        <w:rPr>
          <w:rFonts w:ascii="Times New Roman" w:hAnsi="Times New Roman"/>
          <w:bCs/>
          <w:color w:val="000000"/>
          <w:sz w:val="24"/>
        </w:rPr>
        <w:t xml:space="preserve">3. </w:t>
      </w:r>
      <w:r w:rsidR="00467EC7" w:rsidRPr="00F0392F">
        <w:rPr>
          <w:rFonts w:ascii="Times New Roman" w:hAnsi="Times New Roman"/>
          <w:bCs/>
          <w:color w:val="000000"/>
          <w:sz w:val="24"/>
        </w:rPr>
        <w:t xml:space="preserve">Los entornos de radicalización de estas mujeres se dan mayormente en territorio español, de manera parcial o especialmente online. Además, todas tuvieron como mínimo </w:t>
      </w:r>
      <w:r>
        <w:rPr>
          <w:rFonts w:ascii="Times New Roman" w:hAnsi="Times New Roman"/>
          <w:bCs/>
          <w:color w:val="000000"/>
          <w:sz w:val="24"/>
        </w:rPr>
        <w:t>el</w:t>
      </w:r>
      <w:r w:rsidR="00467EC7" w:rsidRPr="00F0392F">
        <w:rPr>
          <w:rFonts w:ascii="Times New Roman" w:hAnsi="Times New Roman"/>
          <w:bCs/>
          <w:color w:val="000000"/>
          <w:sz w:val="24"/>
        </w:rPr>
        <w:t xml:space="preserve"> contacto con un agente de radicalización. Es decir, solían tener algún encuentro físico, además del contacto online, para fomentar la confianza y asegurar la relación. Estos agentes de radicalización suelen ser en mayor parte “iguales”, es decir, personas que no se diferenciaban mucho en estilo de vida y estatus</w:t>
      </w:r>
      <w:r w:rsidR="00467EC7">
        <w:rPr>
          <w:rFonts w:ascii="Times New Roman" w:hAnsi="Times New Roman"/>
          <w:bCs/>
          <w:color w:val="000000"/>
          <w:sz w:val="24"/>
        </w:rPr>
        <w:t>,</w:t>
      </w:r>
      <w:r w:rsidR="00467EC7" w:rsidRPr="00F0392F">
        <w:rPr>
          <w:rFonts w:ascii="Times New Roman" w:hAnsi="Times New Roman"/>
          <w:bCs/>
          <w:color w:val="000000"/>
          <w:sz w:val="24"/>
        </w:rPr>
        <w:t xml:space="preserve"> respecto a sus “víctimas”</w:t>
      </w:r>
      <w:r w:rsidR="00467EC7">
        <w:rPr>
          <w:rFonts w:ascii="Times New Roman" w:hAnsi="Times New Roman"/>
          <w:bCs/>
          <w:color w:val="000000"/>
          <w:sz w:val="24"/>
        </w:rPr>
        <w:t>. P</w:t>
      </w:r>
      <w:r w:rsidR="00467EC7" w:rsidRPr="00F0392F">
        <w:rPr>
          <w:rFonts w:ascii="Times New Roman" w:hAnsi="Times New Roman"/>
          <w:bCs/>
          <w:color w:val="000000"/>
          <w:sz w:val="24"/>
        </w:rPr>
        <w:t xml:space="preserve">or otro </w:t>
      </w:r>
      <w:r w:rsidR="00467EC7" w:rsidRPr="00F0392F">
        <w:rPr>
          <w:rFonts w:ascii="Times New Roman" w:hAnsi="Times New Roman"/>
          <w:bCs/>
          <w:color w:val="000000"/>
          <w:sz w:val="24"/>
        </w:rPr>
        <w:lastRenderedPageBreak/>
        <w:t xml:space="preserve">lado, los combatientes terroristas extranjeros son </w:t>
      </w:r>
      <w:r w:rsidR="00682D1F">
        <w:rPr>
          <w:rFonts w:ascii="Times New Roman" w:hAnsi="Times New Roman"/>
          <w:bCs/>
          <w:color w:val="000000"/>
          <w:sz w:val="24"/>
        </w:rPr>
        <w:t xml:space="preserve">una </w:t>
      </w:r>
      <w:r w:rsidR="00467EC7" w:rsidRPr="00F0392F">
        <w:rPr>
          <w:rFonts w:ascii="Times New Roman" w:hAnsi="Times New Roman"/>
          <w:bCs/>
          <w:color w:val="000000"/>
          <w:sz w:val="24"/>
        </w:rPr>
        <w:t xml:space="preserve">fuente de radicalización importante. </w:t>
      </w:r>
      <w:r w:rsidR="008A7B2F">
        <w:rPr>
          <w:rFonts w:ascii="Times New Roman" w:hAnsi="Times New Roman"/>
          <w:bCs/>
          <w:color w:val="000000"/>
          <w:sz w:val="24"/>
        </w:rPr>
        <w:t>También se</w:t>
      </w:r>
      <w:r w:rsidR="00467EC7">
        <w:rPr>
          <w:rFonts w:ascii="Times New Roman" w:hAnsi="Times New Roman"/>
          <w:bCs/>
          <w:color w:val="000000"/>
          <w:sz w:val="24"/>
        </w:rPr>
        <w:t xml:space="preserve"> encontró </w:t>
      </w:r>
      <w:r w:rsidR="00467EC7" w:rsidRPr="00F0392F">
        <w:rPr>
          <w:rFonts w:ascii="Times New Roman" w:hAnsi="Times New Roman"/>
          <w:bCs/>
          <w:color w:val="000000"/>
          <w:sz w:val="24"/>
        </w:rPr>
        <w:t xml:space="preserve">como factor de vulnerabilidad la presencia de vínculos previos con el terrorismo, siendo estos de parentesco, vecindad y/o amistades. </w:t>
      </w:r>
    </w:p>
    <w:p w:rsidR="0091228C" w:rsidRDefault="0091228C" w:rsidP="00BB0232">
      <w:pPr>
        <w:rPr>
          <w:rFonts w:ascii="Times New Roman" w:hAnsi="Times New Roman"/>
          <w:bCs/>
          <w:color w:val="000000"/>
          <w:sz w:val="24"/>
        </w:rPr>
      </w:pPr>
    </w:p>
    <w:p w:rsidR="0091228C" w:rsidRPr="00FA1371" w:rsidRDefault="00EC0175" w:rsidP="00054814">
      <w:pPr>
        <w:spacing w:line="360" w:lineRule="auto"/>
        <w:ind w:firstLine="360"/>
        <w:rPr>
          <w:rFonts w:ascii="Times New Roman" w:hAnsi="Times New Roman"/>
          <w:sz w:val="24"/>
        </w:rPr>
      </w:pPr>
      <w:r>
        <w:rPr>
          <w:rFonts w:ascii="Times New Roman" w:hAnsi="Times New Roman"/>
          <w:sz w:val="24"/>
        </w:rPr>
        <w:t xml:space="preserve">4. </w:t>
      </w:r>
      <w:r w:rsidR="0091228C">
        <w:rPr>
          <w:rFonts w:ascii="Times New Roman" w:hAnsi="Times New Roman"/>
          <w:sz w:val="24"/>
        </w:rPr>
        <w:t>Creemos que l</w:t>
      </w:r>
      <w:r w:rsidR="0091228C" w:rsidRPr="00F0392F">
        <w:rPr>
          <w:rFonts w:ascii="Times New Roman" w:hAnsi="Times New Roman"/>
          <w:bCs/>
          <w:color w:val="000000"/>
          <w:sz w:val="24"/>
        </w:rPr>
        <w:t>os vínculos sociales previos ponen el foco a tener en cuenta</w:t>
      </w:r>
      <w:r w:rsidR="0091228C">
        <w:rPr>
          <w:rFonts w:ascii="Times New Roman" w:hAnsi="Times New Roman"/>
          <w:bCs/>
          <w:color w:val="000000"/>
          <w:sz w:val="24"/>
        </w:rPr>
        <w:t xml:space="preserve"> en</w:t>
      </w:r>
      <w:r w:rsidR="0091228C" w:rsidRPr="00F0392F">
        <w:rPr>
          <w:rFonts w:ascii="Times New Roman" w:hAnsi="Times New Roman"/>
          <w:bCs/>
          <w:color w:val="000000"/>
          <w:sz w:val="24"/>
        </w:rPr>
        <w:t xml:space="preserve"> las comunidades que se encuentran alrededor de las viviendas de los actualmente detenidos</w:t>
      </w:r>
      <w:r w:rsidR="00BB0232">
        <w:rPr>
          <w:rFonts w:ascii="Times New Roman" w:hAnsi="Times New Roman"/>
          <w:bCs/>
          <w:color w:val="000000"/>
          <w:sz w:val="24"/>
        </w:rPr>
        <w:t>,</w:t>
      </w:r>
      <w:r w:rsidR="0091228C">
        <w:rPr>
          <w:rFonts w:ascii="Times New Roman" w:hAnsi="Times New Roman"/>
          <w:bCs/>
          <w:color w:val="000000"/>
          <w:sz w:val="24"/>
        </w:rPr>
        <w:t xml:space="preserve"> </w:t>
      </w:r>
      <w:r w:rsidR="00682D1F">
        <w:rPr>
          <w:rFonts w:ascii="Times New Roman" w:hAnsi="Times New Roman"/>
          <w:bCs/>
          <w:color w:val="000000"/>
          <w:sz w:val="24"/>
        </w:rPr>
        <w:t xml:space="preserve">ya que la interacción social entre iguales puede promover el aprendizaje y transmisión de los valores del </w:t>
      </w:r>
      <w:proofErr w:type="spellStart"/>
      <w:r w:rsidR="00682D1F">
        <w:rPr>
          <w:rFonts w:ascii="Times New Roman" w:hAnsi="Times New Roman"/>
          <w:bCs/>
          <w:color w:val="000000"/>
          <w:sz w:val="24"/>
        </w:rPr>
        <w:t>yihadismo</w:t>
      </w:r>
      <w:proofErr w:type="spellEnd"/>
      <w:r w:rsidR="00682D1F">
        <w:rPr>
          <w:rFonts w:ascii="Times New Roman" w:hAnsi="Times New Roman"/>
          <w:bCs/>
          <w:color w:val="000000"/>
          <w:sz w:val="24"/>
        </w:rPr>
        <w:t xml:space="preserve">. </w:t>
      </w:r>
      <w:r w:rsidR="0091228C" w:rsidRPr="00F0392F">
        <w:rPr>
          <w:rFonts w:ascii="Times New Roman" w:hAnsi="Times New Roman"/>
          <w:bCs/>
          <w:color w:val="000000"/>
          <w:sz w:val="24"/>
        </w:rPr>
        <w:t xml:space="preserve">Sin buscar una estigmatización, </w:t>
      </w:r>
      <w:r w:rsidR="0091228C">
        <w:rPr>
          <w:rFonts w:ascii="Times New Roman" w:hAnsi="Times New Roman"/>
          <w:bCs/>
          <w:color w:val="000000"/>
          <w:sz w:val="24"/>
        </w:rPr>
        <w:t xml:space="preserve">suponemos que </w:t>
      </w:r>
      <w:r w:rsidR="001350DA">
        <w:rPr>
          <w:rFonts w:ascii="Times New Roman" w:hAnsi="Times New Roman"/>
          <w:bCs/>
          <w:color w:val="000000"/>
          <w:sz w:val="24"/>
        </w:rPr>
        <w:t xml:space="preserve">algunas de </w:t>
      </w:r>
      <w:r w:rsidR="0091228C" w:rsidRPr="00F0392F">
        <w:rPr>
          <w:rFonts w:ascii="Times New Roman" w:hAnsi="Times New Roman"/>
          <w:bCs/>
          <w:color w:val="000000"/>
          <w:sz w:val="24"/>
        </w:rPr>
        <w:t xml:space="preserve">las mujeres de estas comunidades son más vulnerables que otras en cuanto a su radicalización. </w:t>
      </w:r>
    </w:p>
    <w:p w:rsidR="00FA1371" w:rsidRDefault="00FA1371" w:rsidP="00BB0232">
      <w:pPr>
        <w:rPr>
          <w:rFonts w:ascii="Times New Roman" w:hAnsi="Times New Roman"/>
          <w:sz w:val="24"/>
        </w:rPr>
      </w:pPr>
    </w:p>
    <w:p w:rsidR="00960C25" w:rsidRDefault="004A6725" w:rsidP="00054814">
      <w:pPr>
        <w:spacing w:line="360" w:lineRule="auto"/>
        <w:ind w:firstLine="360"/>
        <w:rPr>
          <w:rFonts w:ascii="Times New Roman" w:hAnsi="Times New Roman"/>
          <w:sz w:val="24"/>
        </w:rPr>
      </w:pPr>
      <w:r>
        <w:rPr>
          <w:rFonts w:ascii="Times New Roman" w:hAnsi="Times New Roman"/>
          <w:sz w:val="24"/>
        </w:rPr>
        <w:t xml:space="preserve">5. </w:t>
      </w:r>
      <w:r w:rsidR="00FA1371">
        <w:rPr>
          <w:rFonts w:ascii="Times New Roman" w:hAnsi="Times New Roman"/>
          <w:sz w:val="24"/>
        </w:rPr>
        <w:t xml:space="preserve">En cuanto a la motivación de la mujer para unirse a grupos yihadistas, predominan razones de </w:t>
      </w:r>
      <w:r w:rsidR="00FA1371" w:rsidRPr="00F0392F">
        <w:rPr>
          <w:rFonts w:ascii="Times New Roman" w:hAnsi="Times New Roman"/>
          <w:bCs/>
          <w:color w:val="000000"/>
          <w:sz w:val="24"/>
        </w:rPr>
        <w:t>carácter emocional o afectivo</w:t>
      </w:r>
      <w:r w:rsidR="00FA1371">
        <w:rPr>
          <w:rFonts w:ascii="Times New Roman" w:hAnsi="Times New Roman"/>
          <w:bCs/>
          <w:color w:val="000000"/>
          <w:sz w:val="24"/>
        </w:rPr>
        <w:t xml:space="preserve">, </w:t>
      </w:r>
      <w:r w:rsidR="00682D1F">
        <w:rPr>
          <w:rFonts w:ascii="Times New Roman" w:hAnsi="Times New Roman"/>
          <w:bCs/>
          <w:color w:val="000000"/>
          <w:sz w:val="24"/>
        </w:rPr>
        <w:t>mientras que</w:t>
      </w:r>
      <w:r w:rsidR="00FA1371">
        <w:rPr>
          <w:rFonts w:ascii="Times New Roman" w:hAnsi="Times New Roman"/>
          <w:bCs/>
          <w:color w:val="000000"/>
          <w:sz w:val="24"/>
        </w:rPr>
        <w:t xml:space="preserve"> en los hombres sus razones son </w:t>
      </w:r>
      <w:r w:rsidR="00682D1F">
        <w:rPr>
          <w:rFonts w:ascii="Times New Roman" w:hAnsi="Times New Roman"/>
          <w:bCs/>
          <w:color w:val="000000"/>
          <w:sz w:val="24"/>
        </w:rPr>
        <w:t xml:space="preserve">mayormente </w:t>
      </w:r>
      <w:r w:rsidR="00FA1371" w:rsidRPr="00F0392F">
        <w:rPr>
          <w:rFonts w:ascii="Times New Roman" w:hAnsi="Times New Roman"/>
          <w:bCs/>
          <w:color w:val="000000"/>
          <w:sz w:val="24"/>
        </w:rPr>
        <w:t>ideológicas o utilitarias</w:t>
      </w:r>
      <w:r w:rsidR="00FA1371">
        <w:rPr>
          <w:rFonts w:ascii="Times New Roman" w:hAnsi="Times New Roman"/>
          <w:bCs/>
          <w:color w:val="000000"/>
          <w:sz w:val="24"/>
        </w:rPr>
        <w:t xml:space="preserve">. Esta diferencia nos sugiere ideas de cómo aproximarnos a unas u a otros al momento de su intervención o prevención.   </w:t>
      </w:r>
    </w:p>
    <w:p w:rsidR="00960C25" w:rsidRDefault="00960C25" w:rsidP="00BB0232">
      <w:pPr>
        <w:rPr>
          <w:rFonts w:ascii="Times New Roman" w:hAnsi="Times New Roman"/>
          <w:sz w:val="24"/>
          <w:highlight w:val="green"/>
        </w:rPr>
      </w:pPr>
    </w:p>
    <w:p w:rsidR="00B02409" w:rsidRDefault="004A6725" w:rsidP="00054814">
      <w:pPr>
        <w:spacing w:line="360" w:lineRule="auto"/>
        <w:ind w:firstLine="360"/>
        <w:rPr>
          <w:rFonts w:ascii="Times New Roman" w:hAnsi="Times New Roman"/>
          <w:sz w:val="24"/>
        </w:rPr>
      </w:pPr>
      <w:r>
        <w:rPr>
          <w:rFonts w:ascii="Times New Roman" w:hAnsi="Times New Roman"/>
          <w:sz w:val="24"/>
        </w:rPr>
        <w:t xml:space="preserve">6. </w:t>
      </w:r>
      <w:r w:rsidR="00682D1F">
        <w:rPr>
          <w:rFonts w:ascii="Times New Roman" w:hAnsi="Times New Roman"/>
          <w:sz w:val="24"/>
        </w:rPr>
        <w:t>Nuestra aportación</w:t>
      </w:r>
      <w:r w:rsidR="00960C25">
        <w:rPr>
          <w:rFonts w:ascii="Times New Roman" w:hAnsi="Times New Roman"/>
          <w:sz w:val="24"/>
        </w:rPr>
        <w:t xml:space="preserve"> se basa en </w:t>
      </w:r>
      <w:r w:rsidR="00960C25" w:rsidRPr="00960C25">
        <w:rPr>
          <w:rFonts w:ascii="Times New Roman" w:hAnsi="Times New Roman"/>
          <w:sz w:val="24"/>
        </w:rPr>
        <w:t>s</w:t>
      </w:r>
      <w:r w:rsidR="00B22AF4" w:rsidRPr="00960C25">
        <w:rPr>
          <w:rFonts w:ascii="Times New Roman" w:hAnsi="Times New Roman"/>
          <w:sz w:val="24"/>
        </w:rPr>
        <w:t xml:space="preserve">ugerir </w:t>
      </w:r>
      <w:r w:rsidR="00960C25" w:rsidRPr="00960C25">
        <w:rPr>
          <w:rFonts w:ascii="Times New Roman" w:hAnsi="Times New Roman"/>
          <w:sz w:val="24"/>
        </w:rPr>
        <w:t xml:space="preserve">algunas ideas o </w:t>
      </w:r>
      <w:r w:rsidR="00B22AF4" w:rsidRPr="00960C25">
        <w:rPr>
          <w:rFonts w:ascii="Times New Roman" w:hAnsi="Times New Roman"/>
          <w:sz w:val="24"/>
        </w:rPr>
        <w:t xml:space="preserve">medidas de intervención para evitar la radicalización de las mujeres hacia los </w:t>
      </w:r>
      <w:r w:rsidR="00960C25" w:rsidRPr="00960C25">
        <w:rPr>
          <w:rFonts w:ascii="Times New Roman" w:hAnsi="Times New Roman"/>
          <w:sz w:val="24"/>
        </w:rPr>
        <w:t>yihadistas.</w:t>
      </w:r>
      <w:r w:rsidR="00B22AF4" w:rsidRPr="00960C25">
        <w:rPr>
          <w:rFonts w:ascii="Times New Roman" w:hAnsi="Times New Roman"/>
          <w:sz w:val="24"/>
        </w:rPr>
        <w:t xml:space="preserve"> </w:t>
      </w:r>
      <w:r w:rsidR="00833430">
        <w:rPr>
          <w:rFonts w:ascii="Times New Roman" w:hAnsi="Times New Roman"/>
          <w:sz w:val="24"/>
        </w:rPr>
        <w:t xml:space="preserve">Para ello creemos importante que se tome en cuenta el modelo </w:t>
      </w:r>
      <w:r w:rsidR="00B02409">
        <w:rPr>
          <w:rFonts w:ascii="Times New Roman" w:hAnsi="Times New Roman"/>
          <w:sz w:val="24"/>
        </w:rPr>
        <w:t>de las 3D</w:t>
      </w:r>
      <w:r w:rsidR="009047F4">
        <w:rPr>
          <w:rFonts w:ascii="Times New Roman" w:hAnsi="Times New Roman"/>
          <w:sz w:val="24"/>
        </w:rPr>
        <w:t xml:space="preserve"> </w:t>
      </w:r>
      <w:r w:rsidR="00833430">
        <w:rPr>
          <w:rFonts w:ascii="Times New Roman" w:hAnsi="Times New Roman"/>
          <w:sz w:val="24"/>
        </w:rPr>
        <w:t>propuesto por Bloom (2011)</w:t>
      </w:r>
      <w:r w:rsidR="00B02409">
        <w:rPr>
          <w:rFonts w:ascii="Times New Roman" w:hAnsi="Times New Roman"/>
          <w:sz w:val="24"/>
        </w:rPr>
        <w:t>.</w:t>
      </w:r>
    </w:p>
    <w:p w:rsidR="00B02409" w:rsidRDefault="00B02409" w:rsidP="00BB0232">
      <w:pPr>
        <w:rPr>
          <w:rFonts w:ascii="Times New Roman" w:hAnsi="Times New Roman"/>
          <w:sz w:val="24"/>
        </w:rPr>
      </w:pPr>
      <w:r>
        <w:rPr>
          <w:rFonts w:ascii="Times New Roman" w:hAnsi="Times New Roman"/>
          <w:sz w:val="24"/>
        </w:rPr>
        <w:tab/>
      </w:r>
    </w:p>
    <w:p w:rsidR="00B22AF4" w:rsidRDefault="00B02409" w:rsidP="004A6725">
      <w:pPr>
        <w:numPr>
          <w:ilvl w:val="0"/>
          <w:numId w:val="35"/>
        </w:numPr>
        <w:tabs>
          <w:tab w:val="clear" w:pos="720"/>
          <w:tab w:val="num" w:pos="360"/>
        </w:tabs>
        <w:spacing w:line="360" w:lineRule="auto"/>
        <w:ind w:left="360"/>
        <w:rPr>
          <w:rFonts w:ascii="Times New Roman" w:hAnsi="Times New Roman"/>
          <w:bCs/>
          <w:color w:val="000000"/>
          <w:sz w:val="24"/>
        </w:rPr>
      </w:pPr>
      <w:proofErr w:type="spellStart"/>
      <w:r w:rsidRPr="00B02409">
        <w:rPr>
          <w:rFonts w:ascii="Times New Roman" w:hAnsi="Times New Roman"/>
          <w:b/>
          <w:sz w:val="24"/>
        </w:rPr>
        <w:t>Desglamourizar</w:t>
      </w:r>
      <w:proofErr w:type="spellEnd"/>
      <w:r>
        <w:rPr>
          <w:rFonts w:ascii="Times New Roman" w:hAnsi="Times New Roman"/>
          <w:sz w:val="24"/>
        </w:rPr>
        <w:t xml:space="preserve"> (</w:t>
      </w:r>
      <w:proofErr w:type="spellStart"/>
      <w:r>
        <w:rPr>
          <w:rFonts w:ascii="Times New Roman" w:hAnsi="Times New Roman"/>
          <w:sz w:val="24"/>
        </w:rPr>
        <w:t>D</w:t>
      </w:r>
      <w:r w:rsidRPr="00B02409">
        <w:rPr>
          <w:rFonts w:ascii="Times New Roman" w:hAnsi="Times New Roman"/>
          <w:bCs/>
          <w:iCs/>
          <w:color w:val="000000"/>
          <w:sz w:val="24"/>
        </w:rPr>
        <w:t>eglamorize</w:t>
      </w:r>
      <w:proofErr w:type="spellEnd"/>
      <w:r>
        <w:rPr>
          <w:rFonts w:ascii="Times New Roman" w:hAnsi="Times New Roman"/>
          <w:bCs/>
          <w:iCs/>
          <w:color w:val="000000"/>
          <w:sz w:val="24"/>
        </w:rPr>
        <w:t>)</w:t>
      </w:r>
      <w:r w:rsidR="00BB0232">
        <w:rPr>
          <w:rFonts w:ascii="Times New Roman" w:hAnsi="Times New Roman"/>
          <w:bCs/>
          <w:iCs/>
          <w:color w:val="000000"/>
          <w:sz w:val="24"/>
        </w:rPr>
        <w:t>,</w:t>
      </w:r>
      <w:r>
        <w:rPr>
          <w:rFonts w:ascii="Times New Roman" w:hAnsi="Times New Roman"/>
          <w:bCs/>
          <w:iCs/>
          <w:color w:val="000000"/>
          <w:sz w:val="24"/>
        </w:rPr>
        <w:t xml:space="preserve"> </w:t>
      </w:r>
      <w:r w:rsidRPr="00F0392F">
        <w:rPr>
          <w:rFonts w:ascii="Times New Roman" w:hAnsi="Times New Roman"/>
          <w:bCs/>
          <w:color w:val="000000"/>
          <w:sz w:val="24"/>
        </w:rPr>
        <w:t>la participación de la mujer en el terrorismo mostrando c</w:t>
      </w:r>
      <w:r w:rsidR="008B619B">
        <w:rPr>
          <w:rFonts w:ascii="Times New Roman" w:hAnsi="Times New Roman"/>
          <w:bCs/>
          <w:color w:val="000000"/>
          <w:sz w:val="24"/>
        </w:rPr>
        <w:t>o</w:t>
      </w:r>
      <w:r w:rsidRPr="00F0392F">
        <w:rPr>
          <w:rFonts w:ascii="Times New Roman" w:hAnsi="Times New Roman"/>
          <w:bCs/>
          <w:color w:val="000000"/>
          <w:sz w:val="24"/>
        </w:rPr>
        <w:t>mo es realmente.</w:t>
      </w:r>
    </w:p>
    <w:p w:rsidR="00B02409" w:rsidRPr="00B02409" w:rsidRDefault="00B02409" w:rsidP="004A6725">
      <w:pPr>
        <w:numPr>
          <w:ilvl w:val="0"/>
          <w:numId w:val="35"/>
        </w:numPr>
        <w:tabs>
          <w:tab w:val="clear" w:pos="720"/>
          <w:tab w:val="num" w:pos="360"/>
        </w:tabs>
        <w:spacing w:line="360" w:lineRule="auto"/>
        <w:ind w:left="360"/>
        <w:rPr>
          <w:rFonts w:ascii="Times New Roman" w:hAnsi="Times New Roman"/>
          <w:sz w:val="24"/>
        </w:rPr>
      </w:pPr>
      <w:r>
        <w:rPr>
          <w:rFonts w:ascii="Times New Roman" w:hAnsi="Times New Roman"/>
          <w:b/>
          <w:color w:val="000000"/>
          <w:sz w:val="24"/>
        </w:rPr>
        <w:t>Deslegitimar</w:t>
      </w:r>
      <w:r>
        <w:rPr>
          <w:rFonts w:ascii="Times New Roman" w:hAnsi="Times New Roman"/>
          <w:b/>
          <w:bCs/>
          <w:color w:val="000000"/>
          <w:sz w:val="24"/>
        </w:rPr>
        <w:t xml:space="preserve"> </w:t>
      </w:r>
      <w:r>
        <w:rPr>
          <w:rFonts w:ascii="Times New Roman" w:hAnsi="Times New Roman"/>
          <w:bCs/>
          <w:color w:val="000000"/>
          <w:sz w:val="24"/>
        </w:rPr>
        <w:t>(</w:t>
      </w:r>
      <w:proofErr w:type="spellStart"/>
      <w:r w:rsidRPr="00B02409">
        <w:rPr>
          <w:rFonts w:ascii="Times New Roman" w:hAnsi="Times New Roman"/>
          <w:bCs/>
          <w:iCs/>
          <w:color w:val="000000"/>
          <w:sz w:val="24"/>
        </w:rPr>
        <w:t>Delegitimize</w:t>
      </w:r>
      <w:proofErr w:type="spellEnd"/>
      <w:r>
        <w:rPr>
          <w:rFonts w:ascii="Times New Roman" w:hAnsi="Times New Roman"/>
          <w:bCs/>
          <w:iCs/>
          <w:color w:val="000000"/>
          <w:sz w:val="24"/>
        </w:rPr>
        <w:t xml:space="preserve">), se deben combatir los beneficios que supone la participación del terrorismo, </w:t>
      </w:r>
      <w:r w:rsidR="00467288">
        <w:rPr>
          <w:rFonts w:ascii="Times New Roman" w:hAnsi="Times New Roman"/>
          <w:bCs/>
          <w:iCs/>
          <w:color w:val="000000"/>
          <w:sz w:val="24"/>
        </w:rPr>
        <w:t>poniendo</w:t>
      </w:r>
      <w:r>
        <w:rPr>
          <w:rFonts w:ascii="Times New Roman" w:hAnsi="Times New Roman"/>
          <w:bCs/>
          <w:iCs/>
          <w:color w:val="000000"/>
          <w:sz w:val="24"/>
        </w:rPr>
        <w:t xml:space="preserve"> énfasis </w:t>
      </w:r>
      <w:r w:rsidRPr="00F0392F">
        <w:rPr>
          <w:rFonts w:ascii="Times New Roman" w:hAnsi="Times New Roman"/>
          <w:bCs/>
          <w:color w:val="000000"/>
          <w:sz w:val="24"/>
        </w:rPr>
        <w:t xml:space="preserve">en las contra-narrativas hacia el terrorismo, por ejemplo, contradiciendo aquellas lecturas radicales que adoctrinan que en el Corán no está sancionada la violencia. </w:t>
      </w:r>
      <w:r>
        <w:rPr>
          <w:rFonts w:ascii="Times New Roman" w:hAnsi="Times New Roman"/>
          <w:bCs/>
          <w:iCs/>
          <w:color w:val="000000"/>
          <w:sz w:val="24"/>
        </w:rPr>
        <w:t xml:space="preserve"> </w:t>
      </w:r>
    </w:p>
    <w:p w:rsidR="00DE729F" w:rsidRDefault="00B02409" w:rsidP="004A6725">
      <w:pPr>
        <w:numPr>
          <w:ilvl w:val="0"/>
          <w:numId w:val="35"/>
        </w:numPr>
        <w:tabs>
          <w:tab w:val="clear" w:pos="720"/>
          <w:tab w:val="num" w:pos="360"/>
        </w:tabs>
        <w:spacing w:line="360" w:lineRule="auto"/>
        <w:ind w:left="360"/>
        <w:rPr>
          <w:rFonts w:ascii="Times New Roman" w:hAnsi="Times New Roman"/>
          <w:sz w:val="24"/>
        </w:rPr>
      </w:pPr>
      <w:r w:rsidRPr="00B02409">
        <w:rPr>
          <w:rFonts w:ascii="Times New Roman" w:hAnsi="Times New Roman"/>
          <w:b/>
          <w:color w:val="000000"/>
          <w:sz w:val="24"/>
        </w:rPr>
        <w:t>Desmovilizar</w:t>
      </w:r>
      <w:r>
        <w:rPr>
          <w:rFonts w:ascii="Times New Roman" w:hAnsi="Times New Roman"/>
          <w:b/>
          <w:color w:val="000000"/>
          <w:sz w:val="24"/>
        </w:rPr>
        <w:t xml:space="preserve"> </w:t>
      </w:r>
      <w:r>
        <w:rPr>
          <w:rFonts w:ascii="Times New Roman" w:hAnsi="Times New Roman"/>
          <w:color w:val="000000"/>
          <w:sz w:val="24"/>
        </w:rPr>
        <w:t>(</w:t>
      </w:r>
      <w:proofErr w:type="spellStart"/>
      <w:r w:rsidRPr="00B02409">
        <w:rPr>
          <w:rFonts w:ascii="Times New Roman" w:hAnsi="Times New Roman"/>
          <w:bCs/>
          <w:iCs/>
          <w:color w:val="000000"/>
          <w:sz w:val="24"/>
        </w:rPr>
        <w:t>Demobilize</w:t>
      </w:r>
      <w:proofErr w:type="spellEnd"/>
      <w:r>
        <w:rPr>
          <w:rFonts w:ascii="Times New Roman" w:hAnsi="Times New Roman"/>
          <w:bCs/>
          <w:iCs/>
          <w:color w:val="000000"/>
          <w:sz w:val="24"/>
        </w:rPr>
        <w:t xml:space="preserve">), hay que promover caminos de salidas que ayuden a la mujer una vez hayan sido captadas. Como propone Bloom, </w:t>
      </w:r>
      <w:r w:rsidRPr="00F0392F">
        <w:rPr>
          <w:rFonts w:ascii="Times New Roman" w:hAnsi="Times New Roman"/>
          <w:bCs/>
          <w:color w:val="000000"/>
          <w:sz w:val="24"/>
        </w:rPr>
        <w:t xml:space="preserve">algunas de ellas son más creyentes que los hombres, </w:t>
      </w:r>
      <w:r>
        <w:rPr>
          <w:rFonts w:ascii="Times New Roman" w:hAnsi="Times New Roman"/>
          <w:bCs/>
          <w:color w:val="000000"/>
          <w:sz w:val="24"/>
        </w:rPr>
        <w:t>por tanto</w:t>
      </w:r>
      <w:r w:rsidR="00431B06">
        <w:rPr>
          <w:rFonts w:ascii="Times New Roman" w:hAnsi="Times New Roman"/>
          <w:bCs/>
          <w:color w:val="000000"/>
          <w:sz w:val="24"/>
        </w:rPr>
        <w:t>,</w:t>
      </w:r>
      <w:r>
        <w:rPr>
          <w:rFonts w:ascii="Times New Roman" w:hAnsi="Times New Roman"/>
          <w:bCs/>
          <w:color w:val="000000"/>
          <w:sz w:val="24"/>
        </w:rPr>
        <w:t xml:space="preserve"> en lugar de </w:t>
      </w:r>
      <w:r w:rsidRPr="00F0392F">
        <w:rPr>
          <w:rFonts w:ascii="Times New Roman" w:hAnsi="Times New Roman"/>
          <w:bCs/>
          <w:color w:val="000000"/>
          <w:sz w:val="24"/>
        </w:rPr>
        <w:t>cambiar su mentalidad, p</w:t>
      </w:r>
      <w:r>
        <w:rPr>
          <w:rFonts w:ascii="Times New Roman" w:hAnsi="Times New Roman"/>
          <w:bCs/>
          <w:color w:val="000000"/>
          <w:sz w:val="24"/>
        </w:rPr>
        <w:t xml:space="preserve">odría ser </w:t>
      </w:r>
      <w:r w:rsidRPr="00F0392F">
        <w:rPr>
          <w:rFonts w:ascii="Times New Roman" w:hAnsi="Times New Roman"/>
          <w:bCs/>
          <w:color w:val="000000"/>
          <w:sz w:val="24"/>
        </w:rPr>
        <w:t>más ef</w:t>
      </w:r>
      <w:r>
        <w:rPr>
          <w:rFonts w:ascii="Times New Roman" w:hAnsi="Times New Roman"/>
          <w:bCs/>
          <w:color w:val="000000"/>
          <w:sz w:val="24"/>
        </w:rPr>
        <w:t>icaz cambiar su forma de actuar,</w:t>
      </w:r>
      <w:r w:rsidRPr="00F0392F">
        <w:rPr>
          <w:rFonts w:ascii="Times New Roman" w:hAnsi="Times New Roman"/>
          <w:bCs/>
          <w:color w:val="000000"/>
          <w:sz w:val="24"/>
        </w:rPr>
        <w:t xml:space="preserve"> </w:t>
      </w:r>
      <w:r w:rsidR="00431B06">
        <w:rPr>
          <w:rFonts w:ascii="Times New Roman" w:hAnsi="Times New Roman"/>
          <w:bCs/>
          <w:color w:val="000000"/>
          <w:sz w:val="24"/>
        </w:rPr>
        <w:t>eliminando</w:t>
      </w:r>
      <w:r w:rsidRPr="00F0392F">
        <w:rPr>
          <w:rFonts w:ascii="Times New Roman" w:hAnsi="Times New Roman"/>
          <w:bCs/>
          <w:color w:val="000000"/>
          <w:sz w:val="24"/>
        </w:rPr>
        <w:t xml:space="preserve"> la fuente inmediata de violencia de la comunidad y al mismo tiempo socava</w:t>
      </w:r>
      <w:r w:rsidR="00431B06">
        <w:rPr>
          <w:rFonts w:ascii="Times New Roman" w:hAnsi="Times New Roman"/>
          <w:bCs/>
          <w:color w:val="000000"/>
          <w:sz w:val="24"/>
        </w:rPr>
        <w:t>ndo</w:t>
      </w:r>
      <w:r w:rsidRPr="00F0392F">
        <w:rPr>
          <w:rFonts w:ascii="Times New Roman" w:hAnsi="Times New Roman"/>
          <w:bCs/>
          <w:color w:val="000000"/>
          <w:sz w:val="24"/>
        </w:rPr>
        <w:t xml:space="preserve"> su legitimidad</w:t>
      </w:r>
      <w:r w:rsidR="00AB2ECC">
        <w:rPr>
          <w:rFonts w:ascii="Times New Roman" w:hAnsi="Times New Roman"/>
          <w:bCs/>
          <w:color w:val="000000"/>
          <w:sz w:val="24"/>
        </w:rPr>
        <w:t>.</w:t>
      </w:r>
      <w:r w:rsidRPr="00F0392F">
        <w:rPr>
          <w:rFonts w:ascii="Times New Roman" w:hAnsi="Times New Roman"/>
          <w:bCs/>
          <w:color w:val="000000"/>
          <w:sz w:val="24"/>
        </w:rPr>
        <w:t xml:space="preserve"> </w:t>
      </w:r>
      <w:r w:rsidR="00AB2ECC">
        <w:rPr>
          <w:rFonts w:ascii="Times New Roman" w:hAnsi="Times New Roman"/>
          <w:bCs/>
          <w:color w:val="000000"/>
          <w:sz w:val="24"/>
        </w:rPr>
        <w:t>E</w:t>
      </w:r>
      <w:r>
        <w:rPr>
          <w:rFonts w:ascii="Times New Roman" w:hAnsi="Times New Roman"/>
          <w:bCs/>
          <w:color w:val="000000"/>
          <w:sz w:val="24"/>
        </w:rPr>
        <w:t xml:space="preserve">sto a nuestro juicio </w:t>
      </w:r>
      <w:r w:rsidRPr="00F0392F">
        <w:rPr>
          <w:rFonts w:ascii="Times New Roman" w:hAnsi="Times New Roman"/>
          <w:bCs/>
          <w:color w:val="000000"/>
          <w:sz w:val="24"/>
        </w:rPr>
        <w:t>podría romper los ciclos de violencia que experimentan las mujeres</w:t>
      </w:r>
      <w:r>
        <w:rPr>
          <w:rFonts w:ascii="Times New Roman" w:hAnsi="Times New Roman"/>
          <w:bCs/>
          <w:color w:val="000000"/>
          <w:sz w:val="24"/>
        </w:rPr>
        <w:t xml:space="preserve"> al entrar a estos grupos.</w:t>
      </w:r>
    </w:p>
    <w:p w:rsidR="00431B06" w:rsidRDefault="00431B06" w:rsidP="00BB0232">
      <w:pPr>
        <w:rPr>
          <w:rFonts w:ascii="Times New Roman" w:eastAsia="Times New Roman" w:hAnsi="Times New Roman"/>
          <w:sz w:val="24"/>
          <w:lang w:eastAsia="es-ES_tradnl"/>
        </w:rPr>
      </w:pPr>
    </w:p>
    <w:p w:rsidR="005600C6" w:rsidRDefault="008B619B" w:rsidP="00054814">
      <w:pPr>
        <w:spacing w:line="360" w:lineRule="auto"/>
        <w:ind w:firstLine="360"/>
        <w:rPr>
          <w:rFonts w:ascii="Times New Roman" w:eastAsia="Times New Roman" w:hAnsi="Times New Roman"/>
          <w:sz w:val="24"/>
          <w:lang w:eastAsia="es-ES_tradnl"/>
        </w:rPr>
      </w:pPr>
      <w:r>
        <w:rPr>
          <w:rFonts w:ascii="Times New Roman" w:eastAsia="Times New Roman" w:hAnsi="Times New Roman"/>
          <w:sz w:val="24"/>
          <w:lang w:eastAsia="es-ES_tradnl"/>
        </w:rPr>
        <w:lastRenderedPageBreak/>
        <w:t xml:space="preserve">7. </w:t>
      </w:r>
      <w:r w:rsidR="00E359BE">
        <w:rPr>
          <w:rFonts w:ascii="Times New Roman" w:eastAsia="Times New Roman" w:hAnsi="Times New Roman"/>
          <w:sz w:val="24"/>
          <w:lang w:eastAsia="es-ES_tradnl"/>
        </w:rPr>
        <w:t xml:space="preserve">En este mismo orden de ideas, sobre la promoción de las 3D, y </w:t>
      </w:r>
      <w:r w:rsidR="00BB0232">
        <w:rPr>
          <w:rFonts w:ascii="Times New Roman" w:eastAsia="Times New Roman" w:hAnsi="Times New Roman"/>
          <w:sz w:val="24"/>
          <w:lang w:eastAsia="es-ES_tradnl"/>
        </w:rPr>
        <w:t>considerando la</w:t>
      </w:r>
      <w:r w:rsidR="00C95D02" w:rsidRPr="00084A2A">
        <w:rPr>
          <w:rFonts w:ascii="Times New Roman" w:eastAsia="Times New Roman" w:hAnsi="Times New Roman"/>
          <w:sz w:val="24"/>
          <w:highlight w:val="green"/>
          <w:lang w:eastAsia="es-ES_tradnl"/>
        </w:rPr>
        <w:t xml:space="preserve"> </w:t>
      </w:r>
      <w:r w:rsidR="00C95D02" w:rsidRPr="00BB0232">
        <w:rPr>
          <w:rFonts w:ascii="Times New Roman" w:eastAsia="Times New Roman" w:hAnsi="Times New Roman"/>
          <w:sz w:val="24"/>
          <w:lang w:eastAsia="es-ES_tradnl"/>
        </w:rPr>
        <w:t xml:space="preserve">importancia de la interacción social, sugerimos </w:t>
      </w:r>
      <w:r w:rsidR="005600C6" w:rsidRPr="00BB0232">
        <w:rPr>
          <w:rFonts w:ascii="Times New Roman" w:eastAsia="Times New Roman" w:hAnsi="Times New Roman"/>
          <w:sz w:val="24"/>
          <w:lang w:eastAsia="es-ES_tradnl"/>
        </w:rPr>
        <w:t>dar el protagonismo de la prevención al</w:t>
      </w:r>
      <w:r w:rsidR="005600C6">
        <w:rPr>
          <w:rFonts w:ascii="Times New Roman" w:eastAsia="Times New Roman" w:hAnsi="Times New Roman"/>
          <w:sz w:val="24"/>
          <w:lang w:eastAsia="es-ES_tradnl"/>
        </w:rPr>
        <w:t xml:space="preserve"> ámbito social, de manera que los Cuerpos y Fuerzas de Seguridad del Estado adquieran un papel secundario. Gobiernos pioneros en esta materia como el británico y el holandés asumen que: </w:t>
      </w:r>
    </w:p>
    <w:p w:rsidR="005600C6" w:rsidRPr="008B619B" w:rsidRDefault="00BB0232" w:rsidP="008B619B">
      <w:pPr>
        <w:tabs>
          <w:tab w:val="left" w:pos="7380"/>
        </w:tabs>
        <w:spacing w:before="100" w:beforeAutospacing="1" w:after="100" w:afterAutospacing="1"/>
        <w:ind w:left="680" w:right="1118"/>
        <w:rPr>
          <w:rFonts w:ascii="Times New Roman" w:eastAsia="Times New Roman" w:hAnsi="Times New Roman"/>
          <w:sz w:val="22"/>
          <w:szCs w:val="22"/>
          <w:lang w:eastAsia="es-ES_tradnl"/>
        </w:rPr>
      </w:pPr>
      <w:r w:rsidRPr="008B619B">
        <w:rPr>
          <w:rFonts w:ascii="TimesNewRoman" w:eastAsia="Times New Roman" w:hAnsi="TimesNewRoman"/>
          <w:sz w:val="22"/>
          <w:szCs w:val="22"/>
          <w:lang w:eastAsia="es-ES_tradnl"/>
        </w:rPr>
        <w:t>Quienes</w:t>
      </w:r>
      <w:r w:rsidR="005600C6" w:rsidRPr="008B619B">
        <w:rPr>
          <w:rFonts w:ascii="TimesNewRoman" w:eastAsia="Times New Roman" w:hAnsi="TimesNewRoman"/>
          <w:sz w:val="22"/>
          <w:szCs w:val="22"/>
          <w:lang w:eastAsia="es-ES_tradnl"/>
        </w:rPr>
        <w:t xml:space="preserve"> realmente se encuentran en condiciones de detectar tempranamente los casos de </w:t>
      </w:r>
      <w:r w:rsidR="009C118F" w:rsidRPr="008B619B">
        <w:rPr>
          <w:rFonts w:ascii="TimesNewRoman" w:eastAsia="Times New Roman" w:hAnsi="TimesNewRoman"/>
          <w:sz w:val="22"/>
          <w:szCs w:val="22"/>
          <w:lang w:eastAsia="es-ES_tradnl"/>
        </w:rPr>
        <w:t>radicalización</w:t>
      </w:r>
      <w:r w:rsidR="005600C6" w:rsidRPr="008B619B">
        <w:rPr>
          <w:rFonts w:ascii="TimesNewRoman" w:eastAsia="Times New Roman" w:hAnsi="TimesNewRoman"/>
          <w:sz w:val="22"/>
          <w:szCs w:val="22"/>
          <w:lang w:eastAsia="es-ES_tradnl"/>
        </w:rPr>
        <w:t xml:space="preserve"> (a escala individual y de grupo) son los funcionarios, profesionales y voluntarios que trabajan en contacto directo, y a diario, con los sectores de </w:t>
      </w:r>
      <w:r w:rsidR="009C118F" w:rsidRPr="008B619B">
        <w:rPr>
          <w:rFonts w:ascii="TimesNewRoman" w:eastAsia="Times New Roman" w:hAnsi="TimesNewRoman"/>
          <w:sz w:val="22"/>
          <w:szCs w:val="22"/>
          <w:lang w:eastAsia="es-ES_tradnl"/>
        </w:rPr>
        <w:t>población</w:t>
      </w:r>
      <w:r w:rsidR="005600C6" w:rsidRPr="008B619B">
        <w:rPr>
          <w:rFonts w:ascii="TimesNewRoman" w:eastAsia="Times New Roman" w:hAnsi="TimesNewRoman"/>
          <w:sz w:val="22"/>
          <w:szCs w:val="22"/>
          <w:lang w:eastAsia="es-ES_tradnl"/>
        </w:rPr>
        <w:t xml:space="preserve"> susceptibles de padecer la </w:t>
      </w:r>
      <w:r w:rsidR="009C118F" w:rsidRPr="008B619B">
        <w:rPr>
          <w:rFonts w:ascii="TimesNewRoman" w:eastAsia="Times New Roman" w:hAnsi="TimesNewRoman"/>
          <w:sz w:val="22"/>
          <w:szCs w:val="22"/>
          <w:lang w:eastAsia="es-ES_tradnl"/>
        </w:rPr>
        <w:t>radicalización</w:t>
      </w:r>
      <w:r w:rsidR="005600C6" w:rsidRPr="008B619B">
        <w:rPr>
          <w:rFonts w:ascii="TimesNewRoman" w:eastAsia="Times New Roman" w:hAnsi="TimesNewRoman"/>
          <w:sz w:val="22"/>
          <w:szCs w:val="22"/>
          <w:lang w:eastAsia="es-ES_tradnl"/>
        </w:rPr>
        <w:t>: funcionarios del ayuntamiento, docentes, trabajadores sociales, mediadores interculturales, monitores de actividades juveniles, etc.</w:t>
      </w:r>
      <w:r w:rsidR="008B619B">
        <w:rPr>
          <w:rFonts w:ascii="TimesNewRoman" w:eastAsia="Times New Roman" w:hAnsi="TimesNewRoman"/>
          <w:sz w:val="22"/>
          <w:szCs w:val="22"/>
          <w:lang w:eastAsia="es-ES_tradnl"/>
        </w:rPr>
        <w:t xml:space="preserve"> (</w:t>
      </w:r>
      <w:r w:rsidR="00BB41BE">
        <w:rPr>
          <w:rFonts w:ascii="TimesNewRoman" w:eastAsia="Times New Roman" w:hAnsi="TimesNewRoman"/>
          <w:sz w:val="22"/>
          <w:szCs w:val="22"/>
          <w:lang w:eastAsia="es-ES_tradnl"/>
        </w:rPr>
        <w:t>Jordán</w:t>
      </w:r>
      <w:r w:rsidR="00782A25">
        <w:rPr>
          <w:rFonts w:ascii="TimesNewRoman" w:eastAsia="Times New Roman" w:hAnsi="TimesNewRoman"/>
          <w:sz w:val="22"/>
          <w:szCs w:val="22"/>
          <w:lang w:eastAsia="es-ES_tradnl"/>
        </w:rPr>
        <w:t>, 200</w:t>
      </w:r>
      <w:r w:rsidR="00BB41BE">
        <w:rPr>
          <w:rFonts w:ascii="TimesNewRoman" w:eastAsia="Times New Roman" w:hAnsi="TimesNewRoman"/>
          <w:sz w:val="22"/>
          <w:szCs w:val="22"/>
          <w:lang w:eastAsia="es-ES_tradnl"/>
        </w:rPr>
        <w:t>9</w:t>
      </w:r>
      <w:r w:rsidR="00054814">
        <w:rPr>
          <w:rFonts w:ascii="TimesNewRoman" w:eastAsia="Times New Roman" w:hAnsi="TimesNewRoman"/>
          <w:sz w:val="22"/>
          <w:szCs w:val="22"/>
          <w:lang w:eastAsia="es-ES_tradnl"/>
        </w:rPr>
        <w:t>b</w:t>
      </w:r>
      <w:r w:rsidR="00782A25">
        <w:rPr>
          <w:rFonts w:ascii="TimesNewRoman" w:eastAsia="Times New Roman" w:hAnsi="TimesNewRoman"/>
          <w:sz w:val="22"/>
          <w:szCs w:val="22"/>
          <w:lang w:eastAsia="es-ES_tradnl"/>
        </w:rPr>
        <w:t xml:space="preserve"> pg. 14)</w:t>
      </w:r>
    </w:p>
    <w:p w:rsidR="00E33D2B" w:rsidRPr="00E33D2B" w:rsidRDefault="008B619B" w:rsidP="00054814">
      <w:pPr>
        <w:spacing w:line="360" w:lineRule="auto"/>
        <w:ind w:firstLine="680"/>
        <w:rPr>
          <w:rFonts w:ascii="Times New Roman" w:hAnsi="Times New Roman"/>
          <w:sz w:val="24"/>
        </w:rPr>
      </w:pPr>
      <w:r>
        <w:rPr>
          <w:rFonts w:ascii="Times New Roman" w:eastAsia="Times New Roman" w:hAnsi="Times New Roman"/>
          <w:sz w:val="24"/>
          <w:lang w:eastAsia="es-ES_tradnl"/>
        </w:rPr>
        <w:t xml:space="preserve">8. </w:t>
      </w:r>
      <w:r w:rsidR="005600C6">
        <w:rPr>
          <w:rFonts w:ascii="Times New Roman" w:eastAsia="Times New Roman" w:hAnsi="Times New Roman"/>
          <w:sz w:val="24"/>
          <w:lang w:eastAsia="es-ES_tradnl"/>
        </w:rPr>
        <w:t>Así pues, tomando en consideración los datos encontrados en nuestro estudio, creemos necesario</w:t>
      </w:r>
      <w:r w:rsidR="00E359BE">
        <w:rPr>
          <w:rFonts w:ascii="Times New Roman" w:eastAsia="Times New Roman" w:hAnsi="Times New Roman"/>
          <w:sz w:val="24"/>
          <w:lang w:eastAsia="es-ES_tradnl"/>
        </w:rPr>
        <w:t xml:space="preserve"> </w:t>
      </w:r>
      <w:r w:rsidR="005600C6">
        <w:rPr>
          <w:rFonts w:ascii="Times New Roman" w:eastAsia="Times New Roman" w:hAnsi="Times New Roman"/>
          <w:sz w:val="24"/>
          <w:lang w:eastAsia="es-ES_tradnl"/>
        </w:rPr>
        <w:t>aumentar la</w:t>
      </w:r>
      <w:r w:rsidR="00E359BE">
        <w:rPr>
          <w:rFonts w:ascii="Times New Roman" w:eastAsia="Times New Roman" w:hAnsi="Times New Roman"/>
          <w:sz w:val="24"/>
          <w:lang w:eastAsia="es-ES_tradnl"/>
        </w:rPr>
        <w:t xml:space="preserve"> vigilancia</w:t>
      </w:r>
      <w:r w:rsidR="008A7B2F">
        <w:rPr>
          <w:rFonts w:ascii="Times New Roman" w:eastAsia="Times New Roman" w:hAnsi="Times New Roman"/>
          <w:sz w:val="24"/>
          <w:lang w:eastAsia="es-ES_tradnl"/>
        </w:rPr>
        <w:t>,</w:t>
      </w:r>
      <w:r w:rsidR="005600C6">
        <w:rPr>
          <w:rFonts w:ascii="Times New Roman" w:eastAsia="Times New Roman" w:hAnsi="Times New Roman"/>
          <w:sz w:val="24"/>
          <w:lang w:eastAsia="es-ES_tradnl"/>
        </w:rPr>
        <w:t xml:space="preserve"> en primer lugar,</w:t>
      </w:r>
      <w:r w:rsidR="00E359BE">
        <w:rPr>
          <w:rFonts w:ascii="Times New Roman" w:eastAsia="Times New Roman" w:hAnsi="Times New Roman"/>
          <w:sz w:val="24"/>
          <w:lang w:eastAsia="es-ES_tradnl"/>
        </w:rPr>
        <w:t xml:space="preserve"> en aquellas comunidades </w:t>
      </w:r>
      <w:r w:rsidR="00BB0232">
        <w:rPr>
          <w:rFonts w:ascii="Times New Roman" w:eastAsia="Times New Roman" w:hAnsi="Times New Roman"/>
          <w:sz w:val="24"/>
          <w:lang w:eastAsia="es-ES_tradnl"/>
        </w:rPr>
        <w:t xml:space="preserve">donde </w:t>
      </w:r>
      <w:proofErr w:type="gramStart"/>
      <w:r w:rsidR="00BB0232">
        <w:rPr>
          <w:rFonts w:ascii="Times New Roman" w:eastAsia="Times New Roman" w:hAnsi="Times New Roman"/>
          <w:sz w:val="24"/>
          <w:lang w:eastAsia="es-ES_tradnl"/>
        </w:rPr>
        <w:t>han</w:t>
      </w:r>
      <w:proofErr w:type="gramEnd"/>
      <w:r w:rsidR="00E359BE">
        <w:rPr>
          <w:rFonts w:ascii="Times New Roman" w:eastAsia="Times New Roman" w:hAnsi="Times New Roman"/>
          <w:sz w:val="24"/>
          <w:lang w:eastAsia="es-ES_tradnl"/>
        </w:rPr>
        <w:t xml:space="preserve"> habido detenciones previas vinculadas a la organización yihadista, especialmente en las ciudades de Barcelona, Madrid y Ceuta, pues son un foco de radicalización</w:t>
      </w:r>
      <w:r w:rsidR="005600C6">
        <w:rPr>
          <w:rFonts w:ascii="Times New Roman" w:eastAsia="Times New Roman" w:hAnsi="Times New Roman"/>
          <w:sz w:val="24"/>
          <w:lang w:eastAsia="es-ES_tradnl"/>
        </w:rPr>
        <w:t xml:space="preserve">.  </w:t>
      </w:r>
    </w:p>
    <w:p w:rsidR="00E33D2B" w:rsidRDefault="00E33D2B" w:rsidP="00BB0232">
      <w:pPr>
        <w:rPr>
          <w:rFonts w:ascii="Times New Roman" w:hAnsi="Times New Roman"/>
          <w:sz w:val="24"/>
        </w:rPr>
      </w:pPr>
    </w:p>
    <w:p w:rsidR="00E33D2B" w:rsidRPr="00E33D2B" w:rsidRDefault="008B619B" w:rsidP="00054814">
      <w:pPr>
        <w:spacing w:line="360" w:lineRule="auto"/>
        <w:ind w:firstLine="708"/>
        <w:rPr>
          <w:rFonts w:ascii="Times New Roman" w:hAnsi="Times New Roman"/>
          <w:sz w:val="24"/>
        </w:rPr>
      </w:pPr>
      <w:r>
        <w:rPr>
          <w:rFonts w:ascii="Times New Roman" w:eastAsia="Times New Roman" w:hAnsi="Times New Roman"/>
          <w:sz w:val="24"/>
          <w:lang w:eastAsia="es-ES_tradnl"/>
        </w:rPr>
        <w:t xml:space="preserve">9. </w:t>
      </w:r>
      <w:r w:rsidR="003E41AF">
        <w:rPr>
          <w:rFonts w:ascii="Times New Roman" w:eastAsia="Times New Roman" w:hAnsi="Times New Roman"/>
          <w:sz w:val="24"/>
          <w:lang w:eastAsia="es-ES_tradnl"/>
        </w:rPr>
        <w:t>Siendo un aprendizaje que se da por interacción social, a través de la cultura y los valores</w:t>
      </w:r>
      <w:r w:rsidR="00C95D02">
        <w:rPr>
          <w:rFonts w:ascii="Times New Roman" w:eastAsia="Times New Roman" w:hAnsi="Times New Roman"/>
          <w:sz w:val="24"/>
          <w:lang w:eastAsia="es-ES_tradnl"/>
        </w:rPr>
        <w:t xml:space="preserve">, proponemos medidas de educación o sensibilización respecto a determinados hechos del terrorismo, como </w:t>
      </w:r>
      <w:r w:rsidR="009047F4">
        <w:rPr>
          <w:rFonts w:ascii="Times New Roman" w:eastAsia="Times New Roman" w:hAnsi="Times New Roman"/>
          <w:sz w:val="24"/>
          <w:lang w:eastAsia="es-ES_tradnl"/>
        </w:rPr>
        <w:t>señalamos</w:t>
      </w:r>
      <w:r>
        <w:rPr>
          <w:rFonts w:ascii="Times New Roman" w:eastAsia="Times New Roman" w:hAnsi="Times New Roman"/>
          <w:sz w:val="24"/>
          <w:lang w:eastAsia="es-ES_tradnl"/>
        </w:rPr>
        <w:t xml:space="preserve"> anteriormente, tratando de </w:t>
      </w:r>
      <w:proofErr w:type="spellStart"/>
      <w:r>
        <w:rPr>
          <w:rFonts w:ascii="Times New Roman" w:eastAsia="Times New Roman" w:hAnsi="Times New Roman"/>
          <w:sz w:val="24"/>
          <w:lang w:eastAsia="es-ES_tradnl"/>
        </w:rPr>
        <w:t>d</w:t>
      </w:r>
      <w:r w:rsidR="00C95D02">
        <w:rPr>
          <w:rFonts w:ascii="Times New Roman" w:eastAsia="Times New Roman" w:hAnsi="Times New Roman"/>
          <w:sz w:val="24"/>
          <w:lang w:eastAsia="es-ES_tradnl"/>
        </w:rPr>
        <w:t>esglamourizar</w:t>
      </w:r>
      <w:proofErr w:type="spellEnd"/>
      <w:r w:rsidR="00C95D02">
        <w:rPr>
          <w:rFonts w:ascii="Times New Roman" w:eastAsia="Times New Roman" w:hAnsi="Times New Roman"/>
          <w:sz w:val="24"/>
          <w:lang w:eastAsia="es-ES_tradnl"/>
        </w:rPr>
        <w:t xml:space="preserve"> </w:t>
      </w:r>
      <w:r w:rsidR="003E41AF">
        <w:rPr>
          <w:rFonts w:ascii="Times New Roman" w:eastAsia="Times New Roman" w:hAnsi="Times New Roman"/>
          <w:sz w:val="24"/>
          <w:lang w:eastAsia="es-ES_tradnl"/>
        </w:rPr>
        <w:t xml:space="preserve">la vida en la organización </w:t>
      </w:r>
      <w:r>
        <w:rPr>
          <w:rFonts w:ascii="Times New Roman" w:eastAsia="Times New Roman" w:hAnsi="Times New Roman"/>
          <w:sz w:val="24"/>
          <w:lang w:eastAsia="es-ES_tradnl"/>
        </w:rPr>
        <w:t>y d</w:t>
      </w:r>
      <w:r w:rsidR="00C95D02">
        <w:rPr>
          <w:rFonts w:ascii="Times New Roman" w:eastAsia="Times New Roman" w:hAnsi="Times New Roman"/>
          <w:sz w:val="24"/>
          <w:lang w:eastAsia="es-ES_tradnl"/>
        </w:rPr>
        <w:t>eslegitimar</w:t>
      </w:r>
      <w:r w:rsidR="003E41AF">
        <w:rPr>
          <w:rFonts w:ascii="Times New Roman" w:eastAsia="Times New Roman" w:hAnsi="Times New Roman"/>
          <w:sz w:val="24"/>
          <w:lang w:eastAsia="es-ES_tradnl"/>
        </w:rPr>
        <w:t xml:space="preserve"> la violencia. </w:t>
      </w:r>
    </w:p>
    <w:p w:rsidR="00E33D2B" w:rsidRDefault="00E33D2B" w:rsidP="00BB0232">
      <w:pPr>
        <w:rPr>
          <w:rFonts w:ascii="Times New Roman" w:eastAsia="Times New Roman" w:hAnsi="Times New Roman"/>
          <w:sz w:val="24"/>
          <w:lang w:eastAsia="es-ES_tradnl"/>
        </w:rPr>
      </w:pPr>
    </w:p>
    <w:p w:rsidR="00D17826" w:rsidRDefault="008B619B" w:rsidP="00054814">
      <w:pPr>
        <w:spacing w:line="360" w:lineRule="auto"/>
        <w:ind w:firstLine="708"/>
        <w:rPr>
          <w:rFonts w:ascii="Times New Roman" w:hAnsi="Times New Roman"/>
          <w:sz w:val="24"/>
        </w:rPr>
      </w:pPr>
      <w:r>
        <w:rPr>
          <w:rFonts w:ascii="Times New Roman" w:eastAsia="Times New Roman" w:hAnsi="Times New Roman"/>
          <w:sz w:val="24"/>
          <w:lang w:eastAsia="es-ES_tradnl"/>
        </w:rPr>
        <w:t xml:space="preserve">10. </w:t>
      </w:r>
      <w:r w:rsidR="003E41AF">
        <w:rPr>
          <w:rFonts w:ascii="Times New Roman" w:eastAsia="Times New Roman" w:hAnsi="Times New Roman"/>
          <w:sz w:val="24"/>
          <w:lang w:eastAsia="es-ES_tradnl"/>
        </w:rPr>
        <w:t xml:space="preserve">Como </w:t>
      </w:r>
      <w:r w:rsidR="003F0068">
        <w:rPr>
          <w:rFonts w:ascii="Times New Roman" w:eastAsia="Times New Roman" w:hAnsi="Times New Roman"/>
          <w:sz w:val="24"/>
          <w:lang w:eastAsia="es-ES_tradnl"/>
        </w:rPr>
        <w:t xml:space="preserve">observamos que </w:t>
      </w:r>
      <w:r w:rsidR="003E41AF">
        <w:rPr>
          <w:rFonts w:ascii="Times New Roman" w:eastAsia="Times New Roman" w:hAnsi="Times New Roman"/>
          <w:sz w:val="24"/>
          <w:lang w:eastAsia="es-ES_tradnl"/>
        </w:rPr>
        <w:t xml:space="preserve">las razones para involucrarse en el terrorismo </w:t>
      </w:r>
      <w:r w:rsidR="003F0068">
        <w:rPr>
          <w:rFonts w:ascii="Times New Roman" w:eastAsia="Times New Roman" w:hAnsi="Times New Roman"/>
          <w:sz w:val="24"/>
          <w:lang w:eastAsia="es-ES_tradnl"/>
        </w:rPr>
        <w:t xml:space="preserve">son </w:t>
      </w:r>
      <w:r w:rsidR="003E41AF">
        <w:rPr>
          <w:rFonts w:ascii="Times New Roman" w:eastAsia="Times New Roman" w:hAnsi="Times New Roman"/>
          <w:sz w:val="24"/>
          <w:lang w:eastAsia="es-ES_tradnl"/>
        </w:rPr>
        <w:t xml:space="preserve">de carácter afectivo y emocional, </w:t>
      </w:r>
      <w:r w:rsidR="003F0068">
        <w:rPr>
          <w:rFonts w:ascii="Times New Roman" w:eastAsia="Times New Roman" w:hAnsi="Times New Roman"/>
          <w:sz w:val="24"/>
          <w:lang w:eastAsia="es-ES_tradnl"/>
        </w:rPr>
        <w:t>sugerimos qu</w:t>
      </w:r>
      <w:r w:rsidR="00F96397">
        <w:rPr>
          <w:rFonts w:ascii="Times New Roman" w:eastAsia="Times New Roman" w:hAnsi="Times New Roman"/>
          <w:sz w:val="24"/>
          <w:lang w:eastAsia="es-ES_tradnl"/>
        </w:rPr>
        <w:t>e</w:t>
      </w:r>
      <w:r w:rsidR="003F0068">
        <w:rPr>
          <w:rFonts w:ascii="Times New Roman" w:eastAsia="Times New Roman" w:hAnsi="Times New Roman"/>
          <w:sz w:val="24"/>
          <w:lang w:eastAsia="es-ES_tradnl"/>
        </w:rPr>
        <w:t xml:space="preserve"> a las mujeres que son más vulnerables a unirse a la Yihad, reciban educación previa sobre </w:t>
      </w:r>
      <w:r w:rsidR="003E41AF">
        <w:rPr>
          <w:rFonts w:ascii="Times New Roman" w:eastAsia="Times New Roman" w:hAnsi="Times New Roman"/>
          <w:sz w:val="24"/>
          <w:lang w:eastAsia="es-ES_tradnl"/>
        </w:rPr>
        <w:t>c</w:t>
      </w:r>
      <w:r>
        <w:rPr>
          <w:rFonts w:ascii="Times New Roman" w:eastAsia="Times New Roman" w:hAnsi="Times New Roman"/>
          <w:sz w:val="24"/>
          <w:lang w:eastAsia="es-ES_tradnl"/>
        </w:rPr>
        <w:t>o</w:t>
      </w:r>
      <w:r w:rsidR="003E41AF">
        <w:rPr>
          <w:rFonts w:ascii="Times New Roman" w:eastAsia="Times New Roman" w:hAnsi="Times New Roman"/>
          <w:sz w:val="24"/>
          <w:lang w:eastAsia="es-ES_tradnl"/>
        </w:rPr>
        <w:t xml:space="preserve">mo es realmente la vida en la </w:t>
      </w:r>
      <w:r w:rsidR="00BB0232">
        <w:rPr>
          <w:rFonts w:ascii="Times New Roman" w:eastAsia="Times New Roman" w:hAnsi="Times New Roman"/>
          <w:sz w:val="24"/>
          <w:lang w:eastAsia="es-ES_tradnl"/>
        </w:rPr>
        <w:t>organización</w:t>
      </w:r>
      <w:r w:rsidR="003E41AF">
        <w:rPr>
          <w:rFonts w:ascii="Times New Roman" w:eastAsia="Times New Roman" w:hAnsi="Times New Roman"/>
          <w:sz w:val="24"/>
          <w:lang w:eastAsia="es-ES_tradnl"/>
        </w:rPr>
        <w:t xml:space="preserve">, </w:t>
      </w:r>
      <w:r w:rsidR="003F0068">
        <w:rPr>
          <w:rFonts w:ascii="Times New Roman" w:eastAsia="Times New Roman" w:hAnsi="Times New Roman"/>
          <w:sz w:val="24"/>
          <w:lang w:eastAsia="es-ES_tradnl"/>
        </w:rPr>
        <w:t>la vida en matrimonio con un co</w:t>
      </w:r>
      <w:r w:rsidR="003E41AF">
        <w:rPr>
          <w:rFonts w:ascii="Times New Roman" w:eastAsia="Times New Roman" w:hAnsi="Times New Roman"/>
          <w:sz w:val="24"/>
          <w:lang w:eastAsia="es-ES_tradnl"/>
        </w:rPr>
        <w:t>mbatiente extranjero</w:t>
      </w:r>
      <w:r w:rsidR="003F0068">
        <w:rPr>
          <w:rFonts w:ascii="Times New Roman" w:eastAsia="Times New Roman" w:hAnsi="Times New Roman"/>
          <w:sz w:val="24"/>
          <w:lang w:eastAsia="es-ES_tradnl"/>
        </w:rPr>
        <w:t xml:space="preserve">, </w:t>
      </w:r>
      <w:r w:rsidR="003F0068" w:rsidRPr="00D17826">
        <w:rPr>
          <w:rFonts w:ascii="Times New Roman" w:eastAsia="Times New Roman" w:hAnsi="Times New Roman"/>
          <w:sz w:val="24"/>
          <w:lang w:eastAsia="es-ES_tradnl"/>
        </w:rPr>
        <w:t>y promover organizacione</w:t>
      </w:r>
      <w:r w:rsidR="00662CE9" w:rsidRPr="00D17826">
        <w:rPr>
          <w:rFonts w:ascii="Times New Roman" w:eastAsia="Times New Roman" w:hAnsi="Times New Roman"/>
          <w:sz w:val="24"/>
          <w:lang w:eastAsia="es-ES_tradnl"/>
        </w:rPr>
        <w:t xml:space="preserve">s </w:t>
      </w:r>
      <w:r w:rsidR="003F0068" w:rsidRPr="00D17826">
        <w:rPr>
          <w:rFonts w:ascii="Times New Roman" w:eastAsia="Times New Roman" w:hAnsi="Times New Roman"/>
          <w:sz w:val="24"/>
          <w:lang w:eastAsia="es-ES_tradnl"/>
        </w:rPr>
        <w:t>favorables que pueden cubrir sus necesidades de forma legitima</w:t>
      </w:r>
      <w:r w:rsidR="00662CE9" w:rsidRPr="00D17826">
        <w:rPr>
          <w:rFonts w:ascii="Times New Roman" w:eastAsia="Times New Roman" w:hAnsi="Times New Roman"/>
          <w:sz w:val="24"/>
          <w:lang w:eastAsia="es-ES_tradnl"/>
        </w:rPr>
        <w:t xml:space="preserve"> (sin necesidad de exponerse a las contrariedades de la radicalización), </w:t>
      </w:r>
      <w:r w:rsidR="003F0068" w:rsidRPr="00D17826">
        <w:rPr>
          <w:rFonts w:ascii="Times New Roman" w:eastAsia="Times New Roman" w:hAnsi="Times New Roman"/>
          <w:sz w:val="24"/>
          <w:lang w:eastAsia="es-ES_tradnl"/>
        </w:rPr>
        <w:t>y que se encuentran en territorio español</w:t>
      </w:r>
      <w:r w:rsidR="00C245BA">
        <w:rPr>
          <w:rFonts w:ascii="Times New Roman" w:eastAsia="Times New Roman" w:hAnsi="Times New Roman"/>
          <w:sz w:val="24"/>
          <w:lang w:eastAsia="es-ES_tradnl"/>
        </w:rPr>
        <w:t xml:space="preserve">. </w:t>
      </w:r>
    </w:p>
    <w:p w:rsidR="00D17826" w:rsidRDefault="00D17826" w:rsidP="00BB0232">
      <w:pPr>
        <w:rPr>
          <w:rFonts w:ascii="Times New Roman" w:eastAsia="Times New Roman" w:hAnsi="Times New Roman"/>
          <w:sz w:val="24"/>
          <w:lang w:eastAsia="es-ES_tradnl"/>
        </w:rPr>
      </w:pPr>
    </w:p>
    <w:p w:rsidR="00C95D02" w:rsidRDefault="008B619B" w:rsidP="00054814">
      <w:pPr>
        <w:spacing w:line="360" w:lineRule="auto"/>
        <w:ind w:firstLine="708"/>
        <w:rPr>
          <w:rFonts w:ascii="Times New Roman" w:eastAsia="Times New Roman" w:hAnsi="Times New Roman"/>
          <w:sz w:val="24"/>
          <w:lang w:eastAsia="es-ES_tradnl"/>
        </w:rPr>
      </w:pPr>
      <w:r>
        <w:rPr>
          <w:rFonts w:ascii="Times New Roman" w:eastAsia="Times New Roman" w:hAnsi="Times New Roman"/>
          <w:sz w:val="24"/>
          <w:lang w:eastAsia="es-ES_tradnl"/>
        </w:rPr>
        <w:t xml:space="preserve">11. </w:t>
      </w:r>
      <w:r w:rsidR="00614321">
        <w:rPr>
          <w:rFonts w:ascii="Times New Roman" w:eastAsia="Times New Roman" w:hAnsi="Times New Roman"/>
          <w:sz w:val="24"/>
          <w:lang w:eastAsia="es-ES_tradnl"/>
        </w:rPr>
        <w:t xml:space="preserve">Creemos </w:t>
      </w:r>
      <w:r w:rsidR="00894B50">
        <w:rPr>
          <w:rFonts w:ascii="Times New Roman" w:eastAsia="Times New Roman" w:hAnsi="Times New Roman"/>
          <w:sz w:val="24"/>
          <w:lang w:eastAsia="es-ES_tradnl"/>
        </w:rPr>
        <w:t>pertinente</w:t>
      </w:r>
      <w:r w:rsidR="00614321">
        <w:rPr>
          <w:rFonts w:ascii="Times New Roman" w:eastAsia="Times New Roman" w:hAnsi="Times New Roman"/>
          <w:sz w:val="24"/>
          <w:lang w:eastAsia="es-ES_tradnl"/>
        </w:rPr>
        <w:t xml:space="preserve"> que las comunidades, amigos y familiares, </w:t>
      </w:r>
      <w:r w:rsidR="00894B50">
        <w:rPr>
          <w:rFonts w:ascii="Times New Roman" w:eastAsia="Times New Roman" w:hAnsi="Times New Roman"/>
          <w:sz w:val="24"/>
          <w:lang w:eastAsia="es-ES_tradnl"/>
        </w:rPr>
        <w:t xml:space="preserve">sean </w:t>
      </w:r>
      <w:r w:rsidR="00614321">
        <w:rPr>
          <w:rFonts w:ascii="Times New Roman" w:eastAsia="Times New Roman" w:hAnsi="Times New Roman"/>
          <w:sz w:val="24"/>
          <w:lang w:eastAsia="es-ES_tradnl"/>
        </w:rPr>
        <w:t xml:space="preserve">sensibilizados y educados en la identificación, </w:t>
      </w:r>
      <w:r w:rsidR="00C95D02">
        <w:rPr>
          <w:rFonts w:ascii="Times New Roman" w:eastAsia="Times New Roman" w:hAnsi="Times New Roman"/>
          <w:sz w:val="24"/>
          <w:lang w:eastAsia="es-ES_tradnl"/>
        </w:rPr>
        <w:t xml:space="preserve">promoviendo </w:t>
      </w:r>
      <w:r w:rsidR="00614321">
        <w:rPr>
          <w:rFonts w:ascii="Times New Roman" w:eastAsia="Times New Roman" w:hAnsi="Times New Roman"/>
          <w:sz w:val="24"/>
          <w:lang w:eastAsia="es-ES_tradnl"/>
        </w:rPr>
        <w:t>actuaciones preventivas</w:t>
      </w:r>
      <w:r w:rsidR="00C95D02">
        <w:rPr>
          <w:rFonts w:ascii="Times New Roman" w:eastAsia="Times New Roman" w:hAnsi="Times New Roman"/>
          <w:sz w:val="24"/>
          <w:lang w:eastAsia="es-ES_tradnl"/>
        </w:rPr>
        <w:t xml:space="preserve">. Asimismo, se sugiere también mostrar el perfil y sensibilizar en los centros de enseñanza, teniendo en cuenta la proporción de mujeres que eran estudiantes </w:t>
      </w:r>
      <w:r w:rsidR="006D3116">
        <w:rPr>
          <w:rFonts w:ascii="Times New Roman" w:eastAsia="Times New Roman" w:hAnsi="Times New Roman"/>
          <w:sz w:val="24"/>
          <w:lang w:eastAsia="es-ES_tradnl"/>
        </w:rPr>
        <w:t>para</w:t>
      </w:r>
      <w:r w:rsidR="00C95D02">
        <w:rPr>
          <w:rFonts w:ascii="Times New Roman" w:eastAsia="Times New Roman" w:hAnsi="Times New Roman"/>
          <w:sz w:val="24"/>
          <w:lang w:eastAsia="es-ES_tradnl"/>
        </w:rPr>
        <w:t xml:space="preserve"> el momento. Si la comunidad ayuda, la prevención se vuelve más eficaz. </w:t>
      </w:r>
    </w:p>
    <w:p w:rsidR="00F96397" w:rsidRDefault="00F96397" w:rsidP="00BB0232">
      <w:pPr>
        <w:rPr>
          <w:rFonts w:ascii="Times New Roman" w:eastAsia="Times New Roman" w:hAnsi="Times New Roman"/>
          <w:sz w:val="24"/>
          <w:lang w:eastAsia="es-ES_tradnl"/>
        </w:rPr>
      </w:pPr>
    </w:p>
    <w:p w:rsidR="00F96397" w:rsidRDefault="00B80C1C" w:rsidP="00054814">
      <w:pPr>
        <w:spacing w:line="360" w:lineRule="auto"/>
        <w:ind w:firstLine="708"/>
        <w:rPr>
          <w:rFonts w:ascii="Times New Roman" w:eastAsia="Times New Roman" w:hAnsi="Times New Roman"/>
          <w:sz w:val="24"/>
          <w:lang w:eastAsia="es-ES_tradnl"/>
        </w:rPr>
      </w:pPr>
      <w:r>
        <w:rPr>
          <w:rFonts w:ascii="Times New Roman" w:eastAsia="Times New Roman" w:hAnsi="Times New Roman"/>
          <w:sz w:val="24"/>
          <w:lang w:eastAsia="es-ES_tradnl"/>
        </w:rPr>
        <w:t xml:space="preserve">12. </w:t>
      </w:r>
      <w:r w:rsidR="00F96397">
        <w:rPr>
          <w:rFonts w:ascii="Times New Roman" w:eastAsia="Times New Roman" w:hAnsi="Times New Roman"/>
          <w:sz w:val="24"/>
          <w:lang w:eastAsia="es-ES_tradnl"/>
        </w:rPr>
        <w:t xml:space="preserve">Para estos casos de prevención, la figura del criminólogo podría intervenir en la radicalización antes de que se produzca en su totalidad. </w:t>
      </w:r>
      <w:r w:rsidR="009833B6">
        <w:rPr>
          <w:rFonts w:ascii="Times New Roman" w:eastAsia="Times New Roman" w:hAnsi="Times New Roman"/>
          <w:sz w:val="24"/>
          <w:lang w:eastAsia="es-ES_tradnl"/>
        </w:rPr>
        <w:t>En primer lugar, su figura sería útil en la concienciación y sensibilización de las comunidades</w:t>
      </w:r>
      <w:r w:rsidR="005600C6">
        <w:rPr>
          <w:rFonts w:ascii="Times New Roman" w:eastAsia="Times New Roman" w:hAnsi="Times New Roman"/>
          <w:sz w:val="24"/>
          <w:lang w:eastAsia="es-ES_tradnl"/>
        </w:rPr>
        <w:t xml:space="preserve"> sobre la realidad del terrorismo yihadista, promoviendo la cohesión social, actuando</w:t>
      </w:r>
      <w:r w:rsidR="009833B6">
        <w:rPr>
          <w:rFonts w:ascii="Times New Roman" w:eastAsia="Times New Roman" w:hAnsi="Times New Roman"/>
          <w:sz w:val="24"/>
          <w:lang w:eastAsia="es-ES_tradnl"/>
        </w:rPr>
        <w:t xml:space="preserve"> </w:t>
      </w:r>
      <w:r w:rsidR="009C118F">
        <w:rPr>
          <w:rFonts w:ascii="Times New Roman" w:eastAsia="Times New Roman" w:hAnsi="Times New Roman"/>
          <w:sz w:val="24"/>
          <w:lang w:eastAsia="es-ES_tradnl"/>
        </w:rPr>
        <w:t>en</w:t>
      </w:r>
      <w:r w:rsidR="009833B6">
        <w:rPr>
          <w:rFonts w:ascii="Times New Roman" w:eastAsia="Times New Roman" w:hAnsi="Times New Roman"/>
          <w:sz w:val="24"/>
          <w:lang w:eastAsia="es-ES_tradnl"/>
        </w:rPr>
        <w:t xml:space="preserve"> centros educativos, centros comunitarios</w:t>
      </w:r>
      <w:r w:rsidR="00894B50">
        <w:rPr>
          <w:rFonts w:ascii="Times New Roman" w:eastAsia="Times New Roman" w:hAnsi="Times New Roman"/>
          <w:sz w:val="24"/>
          <w:lang w:eastAsia="es-ES_tradnl"/>
        </w:rPr>
        <w:t xml:space="preserve">, centros culturales, </w:t>
      </w:r>
      <w:r>
        <w:rPr>
          <w:rFonts w:ascii="Times New Roman" w:eastAsia="Times New Roman" w:hAnsi="Times New Roman"/>
          <w:sz w:val="24"/>
          <w:lang w:eastAsia="es-ES_tradnl"/>
        </w:rPr>
        <w:t>centros deportivos, c</w:t>
      </w:r>
      <w:r w:rsidR="009833B6">
        <w:rPr>
          <w:rFonts w:ascii="Times New Roman" w:eastAsia="Times New Roman" w:hAnsi="Times New Roman"/>
          <w:sz w:val="24"/>
          <w:lang w:eastAsia="es-ES_tradnl"/>
        </w:rPr>
        <w:t>entros de Atención a las Familias</w:t>
      </w:r>
      <w:r w:rsidR="00894B50">
        <w:rPr>
          <w:rFonts w:ascii="Times New Roman" w:eastAsia="Times New Roman" w:hAnsi="Times New Roman"/>
          <w:sz w:val="24"/>
          <w:lang w:eastAsia="es-ES_tradnl"/>
        </w:rPr>
        <w:t xml:space="preserve"> y</w:t>
      </w:r>
      <w:r w:rsidR="009833B6">
        <w:rPr>
          <w:rFonts w:ascii="Times New Roman" w:eastAsia="Times New Roman" w:hAnsi="Times New Roman"/>
          <w:sz w:val="24"/>
          <w:lang w:eastAsia="es-ES_tradnl"/>
        </w:rPr>
        <w:t xml:space="preserve"> centros de salud</w:t>
      </w:r>
      <w:r w:rsidR="006D3116">
        <w:rPr>
          <w:rFonts w:ascii="Times New Roman" w:eastAsia="Times New Roman" w:hAnsi="Times New Roman"/>
          <w:sz w:val="24"/>
          <w:lang w:eastAsia="es-ES_tradnl"/>
        </w:rPr>
        <w:t>,</w:t>
      </w:r>
      <w:r w:rsidR="009C118F">
        <w:rPr>
          <w:rFonts w:ascii="Times New Roman" w:eastAsia="Times New Roman" w:hAnsi="Times New Roman"/>
          <w:sz w:val="24"/>
          <w:lang w:eastAsia="es-ES_tradnl"/>
        </w:rPr>
        <w:t xml:space="preserve"> así como en gobiernos locales</w:t>
      </w:r>
      <w:r w:rsidR="009833B6">
        <w:rPr>
          <w:rFonts w:ascii="Times New Roman" w:eastAsia="Times New Roman" w:hAnsi="Times New Roman"/>
          <w:sz w:val="24"/>
          <w:lang w:eastAsia="es-ES_tradnl"/>
        </w:rPr>
        <w:t xml:space="preserve">. Esta educación es importante tanto de cara a los pares, alumnos y familiares; como de cara a </w:t>
      </w:r>
      <w:r w:rsidR="009C118F">
        <w:rPr>
          <w:rFonts w:ascii="Times New Roman" w:eastAsia="Times New Roman" w:hAnsi="Times New Roman"/>
          <w:sz w:val="24"/>
          <w:lang w:eastAsia="es-ES_tradnl"/>
        </w:rPr>
        <w:t xml:space="preserve">todo tipo de profesionales, ya sean </w:t>
      </w:r>
      <w:r w:rsidR="009833B6">
        <w:rPr>
          <w:rFonts w:ascii="Times New Roman" w:eastAsia="Times New Roman" w:hAnsi="Times New Roman"/>
          <w:sz w:val="24"/>
          <w:lang w:eastAsia="es-ES_tradnl"/>
        </w:rPr>
        <w:t xml:space="preserve">profesores, psicólogos, orientadores y </w:t>
      </w:r>
      <w:r w:rsidR="009C118F">
        <w:rPr>
          <w:rFonts w:ascii="Times New Roman" w:eastAsia="Times New Roman" w:hAnsi="Times New Roman"/>
          <w:sz w:val="24"/>
          <w:lang w:eastAsia="es-ES_tradnl"/>
        </w:rPr>
        <w:t xml:space="preserve">todos aquellos </w:t>
      </w:r>
      <w:r w:rsidR="009833B6">
        <w:rPr>
          <w:rFonts w:ascii="Times New Roman" w:eastAsia="Times New Roman" w:hAnsi="Times New Roman"/>
          <w:sz w:val="24"/>
          <w:lang w:eastAsia="es-ES_tradnl"/>
        </w:rPr>
        <w:t xml:space="preserve">que están en contacto con las personas vulnerables a ser radicalizadas.  </w:t>
      </w:r>
    </w:p>
    <w:p w:rsidR="009833B6" w:rsidRDefault="009833B6" w:rsidP="00BB0232">
      <w:pPr>
        <w:rPr>
          <w:rFonts w:ascii="Times New Roman" w:eastAsia="Times New Roman" w:hAnsi="Times New Roman"/>
          <w:sz w:val="24"/>
          <w:lang w:eastAsia="es-ES_tradnl"/>
        </w:rPr>
      </w:pPr>
    </w:p>
    <w:p w:rsidR="003E41AF" w:rsidRDefault="00B80C1C" w:rsidP="00054814">
      <w:pPr>
        <w:spacing w:line="360" w:lineRule="auto"/>
        <w:ind w:firstLine="708"/>
        <w:rPr>
          <w:rFonts w:ascii="Times New Roman" w:eastAsia="Times New Roman" w:hAnsi="Times New Roman"/>
          <w:sz w:val="24"/>
          <w:lang w:eastAsia="es-ES_tradnl"/>
        </w:rPr>
      </w:pPr>
      <w:r>
        <w:rPr>
          <w:rFonts w:ascii="Times New Roman" w:eastAsia="Times New Roman" w:hAnsi="Times New Roman"/>
          <w:sz w:val="24"/>
          <w:lang w:eastAsia="es-ES_tradnl"/>
        </w:rPr>
        <w:t xml:space="preserve">13. </w:t>
      </w:r>
      <w:r w:rsidR="009833B6">
        <w:rPr>
          <w:rFonts w:ascii="Times New Roman" w:eastAsia="Times New Roman" w:hAnsi="Times New Roman"/>
          <w:sz w:val="24"/>
          <w:lang w:eastAsia="es-ES_tradnl"/>
        </w:rPr>
        <w:t xml:space="preserve">Desde nuestro punto de vista, </w:t>
      </w:r>
      <w:r w:rsidR="009C118F">
        <w:rPr>
          <w:rFonts w:ascii="Times New Roman" w:eastAsia="Times New Roman" w:hAnsi="Times New Roman"/>
          <w:sz w:val="24"/>
          <w:lang w:eastAsia="es-ES_tradnl"/>
        </w:rPr>
        <w:t>para lograrlo</w:t>
      </w:r>
      <w:r w:rsidR="009833B6">
        <w:rPr>
          <w:rFonts w:ascii="Times New Roman" w:eastAsia="Times New Roman" w:hAnsi="Times New Roman"/>
          <w:sz w:val="24"/>
          <w:lang w:eastAsia="es-ES_tradnl"/>
        </w:rPr>
        <w:t xml:space="preserve"> creemos necesario la creación de un organismo especializado en la intervención y prevención de </w:t>
      </w:r>
      <w:r w:rsidR="009C118F">
        <w:rPr>
          <w:rFonts w:ascii="Times New Roman" w:eastAsia="Times New Roman" w:hAnsi="Times New Roman"/>
          <w:sz w:val="24"/>
          <w:lang w:eastAsia="es-ES_tradnl"/>
        </w:rPr>
        <w:t>la radicalización</w:t>
      </w:r>
      <w:r w:rsidR="001F4614">
        <w:rPr>
          <w:rFonts w:ascii="Times New Roman" w:eastAsia="Times New Roman" w:hAnsi="Times New Roman"/>
          <w:sz w:val="24"/>
          <w:lang w:eastAsia="es-ES_tradnl"/>
        </w:rPr>
        <w:t>; así como su investigación</w:t>
      </w:r>
      <w:r w:rsidR="006D3116">
        <w:rPr>
          <w:rFonts w:ascii="Times New Roman" w:eastAsia="Times New Roman" w:hAnsi="Times New Roman"/>
          <w:sz w:val="24"/>
          <w:lang w:eastAsia="es-ES_tradnl"/>
        </w:rPr>
        <w:t>. Q</w:t>
      </w:r>
      <w:r w:rsidR="009833B6">
        <w:rPr>
          <w:rFonts w:ascii="Times New Roman" w:eastAsia="Times New Roman" w:hAnsi="Times New Roman"/>
          <w:sz w:val="24"/>
          <w:lang w:eastAsia="es-ES_tradnl"/>
        </w:rPr>
        <w:t>ue prote</w:t>
      </w:r>
      <w:r w:rsidR="00C245BA">
        <w:rPr>
          <w:rFonts w:ascii="Times New Roman" w:eastAsia="Times New Roman" w:hAnsi="Times New Roman"/>
          <w:sz w:val="24"/>
          <w:lang w:eastAsia="es-ES_tradnl"/>
        </w:rPr>
        <w:t>j</w:t>
      </w:r>
      <w:r w:rsidR="009833B6">
        <w:rPr>
          <w:rFonts w:ascii="Times New Roman" w:eastAsia="Times New Roman" w:hAnsi="Times New Roman"/>
          <w:sz w:val="24"/>
          <w:lang w:eastAsia="es-ES_tradnl"/>
        </w:rPr>
        <w:t xml:space="preserve">a a los individuos en el proceso de la </w:t>
      </w:r>
      <w:proofErr w:type="spellStart"/>
      <w:r w:rsidR="009833B6">
        <w:rPr>
          <w:rFonts w:ascii="Times New Roman" w:eastAsia="Times New Roman" w:hAnsi="Times New Roman"/>
          <w:sz w:val="24"/>
          <w:lang w:eastAsia="es-ES_tradnl"/>
        </w:rPr>
        <w:t>desradicalización</w:t>
      </w:r>
      <w:proofErr w:type="spellEnd"/>
      <w:r w:rsidR="009833B6">
        <w:rPr>
          <w:rFonts w:ascii="Times New Roman" w:eastAsia="Times New Roman" w:hAnsi="Times New Roman"/>
          <w:sz w:val="24"/>
          <w:lang w:eastAsia="es-ES_tradnl"/>
        </w:rPr>
        <w:t>. Es decir, si un</w:t>
      </w:r>
      <w:r w:rsidR="00C245BA">
        <w:rPr>
          <w:rFonts w:ascii="Times New Roman" w:eastAsia="Times New Roman" w:hAnsi="Times New Roman"/>
          <w:sz w:val="24"/>
          <w:lang w:eastAsia="es-ES_tradnl"/>
        </w:rPr>
        <w:t xml:space="preserve">a persona </w:t>
      </w:r>
      <w:r w:rsidR="009833B6">
        <w:rPr>
          <w:rFonts w:ascii="Times New Roman" w:eastAsia="Times New Roman" w:hAnsi="Times New Roman"/>
          <w:sz w:val="24"/>
          <w:lang w:eastAsia="es-ES_tradnl"/>
        </w:rPr>
        <w:t>id</w:t>
      </w:r>
      <w:r w:rsidR="00C245BA">
        <w:rPr>
          <w:rFonts w:ascii="Times New Roman" w:eastAsia="Times New Roman" w:hAnsi="Times New Roman"/>
          <w:sz w:val="24"/>
          <w:lang w:eastAsia="es-ES_tradnl"/>
        </w:rPr>
        <w:t xml:space="preserve">entifica signos de radicalización en un familiar, debería poder acudir a un organismo que garantice la protección y tratamiento de la persona radicalizada sin tener que pasar por el sistema de justicia penal. Estos organismos se crearían en un principio, en las ciudades donde </w:t>
      </w:r>
      <w:r w:rsidR="006D3116">
        <w:rPr>
          <w:rFonts w:ascii="Times New Roman" w:eastAsia="Times New Roman" w:hAnsi="Times New Roman"/>
          <w:sz w:val="24"/>
          <w:lang w:eastAsia="es-ES_tradnl"/>
        </w:rPr>
        <w:t xml:space="preserve">hay </w:t>
      </w:r>
      <w:r w:rsidR="00C245BA">
        <w:rPr>
          <w:rFonts w:ascii="Times New Roman" w:eastAsia="Times New Roman" w:hAnsi="Times New Roman"/>
          <w:sz w:val="24"/>
          <w:lang w:eastAsia="es-ES_tradnl"/>
        </w:rPr>
        <w:t>más radicalización, debido a la limitación de los recursos y la urgencia que estos demandan. Los miembros de este organismo también serían los que promueven las medidas educativas</w:t>
      </w:r>
      <w:r w:rsidR="009C118F">
        <w:rPr>
          <w:rFonts w:ascii="Times New Roman" w:eastAsia="Times New Roman" w:hAnsi="Times New Roman"/>
          <w:sz w:val="24"/>
          <w:lang w:eastAsia="es-ES_tradnl"/>
        </w:rPr>
        <w:t xml:space="preserve"> y sociales</w:t>
      </w:r>
      <w:r w:rsidR="00C245BA">
        <w:rPr>
          <w:rFonts w:ascii="Times New Roman" w:eastAsia="Times New Roman" w:hAnsi="Times New Roman"/>
          <w:sz w:val="24"/>
          <w:lang w:eastAsia="es-ES_tradnl"/>
        </w:rPr>
        <w:t xml:space="preserve"> en los centros descritos anteriormente, basándose en el modelo de las 3D (</w:t>
      </w:r>
      <w:proofErr w:type="spellStart"/>
      <w:r w:rsidR="00C245BA">
        <w:rPr>
          <w:rFonts w:ascii="Times New Roman" w:eastAsia="Times New Roman" w:hAnsi="Times New Roman"/>
          <w:sz w:val="24"/>
          <w:lang w:eastAsia="es-ES_tradnl"/>
        </w:rPr>
        <w:t>desglamourizar</w:t>
      </w:r>
      <w:proofErr w:type="spellEnd"/>
      <w:r w:rsidR="00C245BA">
        <w:rPr>
          <w:rFonts w:ascii="Times New Roman" w:eastAsia="Times New Roman" w:hAnsi="Times New Roman"/>
          <w:sz w:val="24"/>
          <w:lang w:eastAsia="es-ES_tradnl"/>
        </w:rPr>
        <w:t xml:space="preserve">, deslegitimar y desmovilizar). </w:t>
      </w:r>
    </w:p>
    <w:p w:rsidR="001F4614" w:rsidRDefault="001F4614" w:rsidP="00981A0C">
      <w:pPr>
        <w:spacing w:line="360" w:lineRule="auto"/>
        <w:rPr>
          <w:rFonts w:ascii="Times New Roman" w:eastAsia="Times New Roman" w:hAnsi="Times New Roman"/>
          <w:sz w:val="24"/>
          <w:lang w:eastAsia="es-ES_tradnl"/>
        </w:rPr>
      </w:pPr>
    </w:p>
    <w:p w:rsidR="00E22518" w:rsidRDefault="00B80C1C" w:rsidP="00054814">
      <w:pPr>
        <w:spacing w:line="360" w:lineRule="auto"/>
        <w:ind w:firstLine="708"/>
        <w:rPr>
          <w:rFonts w:ascii="Times New Roman" w:eastAsia="Times New Roman" w:hAnsi="Times New Roman"/>
          <w:sz w:val="24"/>
          <w:lang w:eastAsia="es-ES_tradnl"/>
        </w:rPr>
      </w:pPr>
      <w:r>
        <w:rPr>
          <w:rFonts w:ascii="Times New Roman" w:eastAsia="Times New Roman" w:hAnsi="Times New Roman"/>
          <w:sz w:val="24"/>
          <w:lang w:eastAsia="es-ES_tradnl"/>
        </w:rPr>
        <w:t xml:space="preserve">14. Por último, consideramos conveniente, que </w:t>
      </w:r>
      <w:r w:rsidR="001F4614">
        <w:rPr>
          <w:rFonts w:ascii="Times New Roman" w:eastAsia="Times New Roman" w:hAnsi="Times New Roman"/>
          <w:sz w:val="24"/>
          <w:lang w:eastAsia="es-ES_tradnl"/>
        </w:rPr>
        <w:t>futuras líneas de investigación</w:t>
      </w:r>
      <w:r>
        <w:rPr>
          <w:rFonts w:ascii="Times New Roman" w:eastAsia="Times New Roman" w:hAnsi="Times New Roman"/>
          <w:sz w:val="24"/>
          <w:lang w:eastAsia="es-ES_tradnl"/>
        </w:rPr>
        <w:t xml:space="preserve"> estudien el </w:t>
      </w:r>
      <w:r w:rsidR="001F4614">
        <w:rPr>
          <w:rFonts w:ascii="Times New Roman" w:eastAsia="Times New Roman" w:hAnsi="Times New Roman"/>
          <w:sz w:val="24"/>
          <w:lang w:eastAsia="es-ES_tradnl"/>
        </w:rPr>
        <w:t>fenómeno del terrorismo</w:t>
      </w:r>
      <w:r>
        <w:rPr>
          <w:rFonts w:ascii="Times New Roman" w:eastAsia="Times New Roman" w:hAnsi="Times New Roman"/>
          <w:sz w:val="24"/>
          <w:lang w:eastAsia="es-ES_tradnl"/>
        </w:rPr>
        <w:t xml:space="preserve">, </w:t>
      </w:r>
      <w:r w:rsidR="001F4614">
        <w:rPr>
          <w:rFonts w:ascii="Times New Roman" w:eastAsia="Times New Roman" w:hAnsi="Times New Roman"/>
          <w:sz w:val="24"/>
          <w:lang w:eastAsia="es-ES_tradnl"/>
        </w:rPr>
        <w:t xml:space="preserve">tratando de explicarlo desde teorías criminológicas propias del género femenino. </w:t>
      </w:r>
    </w:p>
    <w:p w:rsidR="00614321" w:rsidRDefault="006D3116" w:rsidP="004F1F01">
      <w:pPr>
        <w:pStyle w:val="Ttulo1"/>
        <w:spacing w:line="360" w:lineRule="auto"/>
        <w:jc w:val="center"/>
        <w:rPr>
          <w:rFonts w:ascii="Times New Roman" w:hAnsi="Times New Roman"/>
          <w:sz w:val="28"/>
          <w:szCs w:val="28"/>
        </w:rPr>
      </w:pPr>
      <w:bookmarkStart w:id="40" w:name="_Toc32339790"/>
      <w:r>
        <w:rPr>
          <w:rFonts w:ascii="Times New Roman" w:hAnsi="Times New Roman"/>
          <w:sz w:val="28"/>
          <w:szCs w:val="28"/>
        </w:rPr>
        <w:br w:type="page"/>
      </w:r>
      <w:bookmarkStart w:id="41" w:name="_Toc35947327"/>
      <w:r w:rsidR="009C118F" w:rsidRPr="0004189C">
        <w:rPr>
          <w:rFonts w:ascii="Times New Roman" w:hAnsi="Times New Roman"/>
          <w:sz w:val="28"/>
          <w:szCs w:val="28"/>
        </w:rPr>
        <w:lastRenderedPageBreak/>
        <w:t>6</w:t>
      </w:r>
      <w:r w:rsidR="00614321" w:rsidRPr="0004189C">
        <w:rPr>
          <w:rFonts w:ascii="Times New Roman" w:hAnsi="Times New Roman"/>
          <w:sz w:val="28"/>
          <w:szCs w:val="28"/>
        </w:rPr>
        <w:t>. REFERENCIAS</w:t>
      </w:r>
      <w:r w:rsidR="006640AA" w:rsidRPr="0004189C">
        <w:rPr>
          <w:rFonts w:ascii="Times New Roman" w:hAnsi="Times New Roman"/>
          <w:sz w:val="28"/>
          <w:szCs w:val="28"/>
        </w:rPr>
        <w:t>.</w:t>
      </w:r>
      <w:bookmarkEnd w:id="40"/>
      <w:bookmarkEnd w:id="41"/>
    </w:p>
    <w:p w:rsidR="00594F92" w:rsidRPr="0067790B" w:rsidRDefault="00F14395" w:rsidP="007B0462">
      <w:pPr>
        <w:ind w:left="540" w:hanging="540"/>
        <w:rPr>
          <w:rFonts w:ascii="Times New Roman" w:hAnsi="Times New Roman"/>
          <w:color w:val="000000"/>
          <w:sz w:val="24"/>
          <w:lang w:val="en-US"/>
        </w:rPr>
      </w:pPr>
      <w:r w:rsidRPr="00B30A49">
        <w:rPr>
          <w:rFonts w:ascii="Times New Roman" w:hAnsi="Times New Roman"/>
          <w:color w:val="000000"/>
          <w:sz w:val="24"/>
          <w:lang w:val="en-US"/>
        </w:rPr>
        <w:t xml:space="preserve">Bloom, </w:t>
      </w:r>
      <w:r w:rsidR="00F23EFE" w:rsidRPr="00B30A49">
        <w:rPr>
          <w:rFonts w:ascii="Times New Roman" w:hAnsi="Times New Roman"/>
          <w:color w:val="000000"/>
          <w:sz w:val="24"/>
          <w:lang w:val="en-US"/>
        </w:rPr>
        <w:t>M.</w:t>
      </w:r>
      <w:r w:rsidRPr="00B30A49">
        <w:rPr>
          <w:rFonts w:ascii="Times New Roman" w:hAnsi="Times New Roman"/>
          <w:color w:val="000000"/>
          <w:sz w:val="24"/>
          <w:lang w:val="en-US"/>
        </w:rPr>
        <w:t xml:space="preserve"> (2011)</w:t>
      </w:r>
      <w:r w:rsidR="00B30A49">
        <w:rPr>
          <w:rFonts w:ascii="Times New Roman" w:hAnsi="Times New Roman"/>
          <w:color w:val="000000"/>
          <w:sz w:val="24"/>
          <w:lang w:val="en-US"/>
        </w:rPr>
        <w:t>.</w:t>
      </w:r>
      <w:r w:rsidRPr="00B30A49">
        <w:rPr>
          <w:rFonts w:ascii="Times New Roman" w:hAnsi="Times New Roman"/>
          <w:color w:val="000000"/>
          <w:sz w:val="24"/>
          <w:lang w:val="en-US"/>
        </w:rPr>
        <w:t xml:space="preserve"> </w:t>
      </w:r>
      <w:r w:rsidR="00F23EFE" w:rsidRPr="00B30A49">
        <w:rPr>
          <w:rFonts w:ascii="Times New Roman" w:hAnsi="Times New Roman"/>
          <w:color w:val="000000"/>
          <w:sz w:val="24"/>
          <w:lang w:val="en-US"/>
        </w:rPr>
        <w:t xml:space="preserve">Bombshells: Women and Terror. </w:t>
      </w:r>
      <w:r w:rsidR="00F23EFE" w:rsidRPr="00B30A49">
        <w:rPr>
          <w:rFonts w:ascii="Times New Roman" w:hAnsi="Times New Roman"/>
          <w:i/>
          <w:iCs/>
          <w:color w:val="000000"/>
          <w:sz w:val="24"/>
          <w:lang w:val="en-US"/>
        </w:rPr>
        <w:t>Gender Issues, 28</w:t>
      </w:r>
      <w:r w:rsidR="00F23EFE" w:rsidRPr="00B30A49">
        <w:rPr>
          <w:rFonts w:ascii="Times New Roman" w:hAnsi="Times New Roman"/>
          <w:color w:val="000000"/>
          <w:sz w:val="24"/>
          <w:lang w:val="en-US"/>
        </w:rPr>
        <w:t>(1), 1-21.</w:t>
      </w:r>
      <w:r w:rsidR="00F23EFE" w:rsidRPr="00B30A49">
        <w:rPr>
          <w:rFonts w:ascii="Times New Roman" w:hAnsi="Times New Roman"/>
          <w:i/>
          <w:iCs/>
          <w:color w:val="000000"/>
          <w:sz w:val="24"/>
          <w:lang w:val="en-US"/>
        </w:rPr>
        <w:t xml:space="preserve"> </w:t>
      </w:r>
      <w:r w:rsidR="00F23EFE" w:rsidRPr="00B30A49">
        <w:rPr>
          <w:rFonts w:ascii="Times New Roman" w:hAnsi="Times New Roman"/>
          <w:color w:val="000000"/>
          <w:sz w:val="24"/>
          <w:lang w:val="en-US"/>
        </w:rPr>
        <w:t>Doi: 10.1007/s12147-011-9098-z</w:t>
      </w:r>
      <w:r w:rsidR="005A12AC">
        <w:rPr>
          <w:rFonts w:ascii="Times New Roman" w:hAnsi="Times New Roman"/>
          <w:color w:val="000000"/>
          <w:sz w:val="24"/>
          <w:lang w:val="en-US"/>
        </w:rPr>
        <w:t xml:space="preserve"> </w:t>
      </w:r>
    </w:p>
    <w:p w:rsidR="00F14395" w:rsidRPr="0067790B" w:rsidRDefault="00F14395" w:rsidP="007B0462">
      <w:pPr>
        <w:ind w:left="540" w:hanging="540"/>
        <w:rPr>
          <w:rFonts w:ascii="Times New Roman" w:hAnsi="Times New Roman"/>
          <w:color w:val="000000"/>
          <w:sz w:val="24"/>
          <w:lang w:val="en-US"/>
        </w:rPr>
      </w:pPr>
    </w:p>
    <w:p w:rsidR="005A26C9" w:rsidRPr="00EE10D6" w:rsidRDefault="005A26C9" w:rsidP="007B0462">
      <w:pPr>
        <w:ind w:left="540" w:hanging="540"/>
        <w:rPr>
          <w:rFonts w:ascii="Times New Roman" w:hAnsi="Times New Roman"/>
          <w:color w:val="000000"/>
          <w:sz w:val="24"/>
        </w:rPr>
      </w:pPr>
      <w:r w:rsidRPr="00B30A49">
        <w:rPr>
          <w:rFonts w:ascii="Times New Roman" w:hAnsi="Times New Roman"/>
          <w:color w:val="000000"/>
          <w:sz w:val="24"/>
          <w:lang w:val="en-US"/>
        </w:rPr>
        <w:t>Cid</w:t>
      </w:r>
      <w:r w:rsidR="00820EB0" w:rsidRPr="00B30A49">
        <w:rPr>
          <w:rFonts w:ascii="Times New Roman" w:hAnsi="Times New Roman"/>
          <w:color w:val="000000"/>
          <w:sz w:val="24"/>
          <w:lang w:val="en-US"/>
        </w:rPr>
        <w:t xml:space="preserve">, J., y </w:t>
      </w:r>
      <w:proofErr w:type="spellStart"/>
      <w:r w:rsidR="00820EB0" w:rsidRPr="00B30A49">
        <w:rPr>
          <w:rFonts w:ascii="Times New Roman" w:hAnsi="Times New Roman"/>
          <w:color w:val="000000"/>
          <w:sz w:val="24"/>
          <w:lang w:val="en-US"/>
        </w:rPr>
        <w:t>Larrauri</w:t>
      </w:r>
      <w:proofErr w:type="spellEnd"/>
      <w:r w:rsidRPr="00B30A49">
        <w:rPr>
          <w:rFonts w:ascii="Times New Roman" w:hAnsi="Times New Roman"/>
          <w:color w:val="000000"/>
          <w:sz w:val="24"/>
          <w:lang w:val="en-US"/>
        </w:rPr>
        <w:t xml:space="preserve">, E. (2001). </w:t>
      </w:r>
      <w:r w:rsidRPr="00672817">
        <w:rPr>
          <w:rFonts w:ascii="Times New Roman" w:hAnsi="Times New Roman"/>
          <w:i/>
          <w:color w:val="000000"/>
          <w:sz w:val="24"/>
        </w:rPr>
        <w:t>Teorías Criminológicas: explicación y prevención de la delincuencia.</w:t>
      </w:r>
      <w:r w:rsidRPr="00B30A49">
        <w:rPr>
          <w:rFonts w:ascii="Times New Roman" w:hAnsi="Times New Roman"/>
          <w:i/>
          <w:iCs/>
          <w:color w:val="000000"/>
          <w:sz w:val="24"/>
        </w:rPr>
        <w:t xml:space="preserve"> </w:t>
      </w:r>
      <w:r w:rsidRPr="00B30A49">
        <w:rPr>
          <w:rFonts w:ascii="Times New Roman" w:hAnsi="Times New Roman"/>
          <w:color w:val="000000"/>
          <w:sz w:val="24"/>
        </w:rPr>
        <w:t>Barcelona, España: Editorial Bosch S.A.</w:t>
      </w:r>
      <w:r w:rsidRPr="00EE10D6">
        <w:rPr>
          <w:rFonts w:ascii="Times New Roman" w:hAnsi="Times New Roman"/>
          <w:color w:val="000000"/>
          <w:sz w:val="24"/>
        </w:rPr>
        <w:t xml:space="preserve">  </w:t>
      </w:r>
    </w:p>
    <w:p w:rsidR="00594F92" w:rsidRPr="0067790B" w:rsidRDefault="00594F92" w:rsidP="00896D16">
      <w:pPr>
        <w:rPr>
          <w:rFonts w:ascii="Times New Roman" w:hAnsi="Times New Roman"/>
          <w:color w:val="000000"/>
          <w:sz w:val="24"/>
        </w:rPr>
      </w:pPr>
    </w:p>
    <w:p w:rsidR="00594F92" w:rsidRPr="0067790B" w:rsidRDefault="00E71D0A" w:rsidP="007B0462">
      <w:pPr>
        <w:ind w:left="540" w:hanging="540"/>
        <w:rPr>
          <w:rFonts w:ascii="Times New Roman" w:hAnsi="Times New Roman"/>
          <w:color w:val="000000"/>
          <w:sz w:val="24"/>
        </w:rPr>
      </w:pPr>
      <w:r w:rsidRPr="00F273C3">
        <w:rPr>
          <w:rFonts w:ascii="Times New Roman" w:hAnsi="Times New Roman"/>
          <w:color w:val="000000"/>
          <w:sz w:val="24"/>
        </w:rPr>
        <w:t xml:space="preserve">De la Corte, L. (2007). Algunas claves psicosociales para el análisis y la explicación de los fenómenos terroristas. </w:t>
      </w:r>
      <w:proofErr w:type="spellStart"/>
      <w:r w:rsidRPr="00F273C3">
        <w:rPr>
          <w:rFonts w:ascii="Times New Roman" w:hAnsi="Times New Roman"/>
          <w:i/>
          <w:iCs/>
          <w:color w:val="000000"/>
          <w:sz w:val="24"/>
        </w:rPr>
        <w:t>Atehenea</w:t>
      </w:r>
      <w:proofErr w:type="spellEnd"/>
      <w:r w:rsidRPr="00F273C3">
        <w:rPr>
          <w:rFonts w:ascii="Times New Roman" w:hAnsi="Times New Roman"/>
          <w:i/>
          <w:iCs/>
          <w:color w:val="000000"/>
          <w:sz w:val="24"/>
        </w:rPr>
        <w:t xml:space="preserve"> </w:t>
      </w:r>
      <w:proofErr w:type="spellStart"/>
      <w:r w:rsidRPr="00F273C3">
        <w:rPr>
          <w:rFonts w:ascii="Times New Roman" w:hAnsi="Times New Roman"/>
          <w:i/>
          <w:iCs/>
          <w:color w:val="000000"/>
          <w:sz w:val="24"/>
        </w:rPr>
        <w:t>Intelligence</w:t>
      </w:r>
      <w:proofErr w:type="spellEnd"/>
      <w:r w:rsidRPr="00F273C3">
        <w:rPr>
          <w:rFonts w:ascii="Times New Roman" w:hAnsi="Times New Roman"/>
          <w:i/>
          <w:iCs/>
          <w:color w:val="000000"/>
          <w:sz w:val="24"/>
        </w:rPr>
        <w:t xml:space="preserve"> Journal (2)</w:t>
      </w:r>
      <w:r w:rsidRPr="00F273C3">
        <w:rPr>
          <w:rFonts w:ascii="Times New Roman" w:hAnsi="Times New Roman"/>
          <w:color w:val="000000"/>
          <w:sz w:val="24"/>
        </w:rPr>
        <w:t xml:space="preserve">3, 38-57. Recuperado de: </w:t>
      </w:r>
      <w:r w:rsidR="005A12AC" w:rsidRPr="00F273C3">
        <w:rPr>
          <w:rFonts w:ascii="Times New Roman" w:hAnsi="Times New Roman"/>
          <w:color w:val="000000"/>
          <w:sz w:val="24"/>
        </w:rPr>
        <w:t>https://www.files.ethz</w:t>
      </w:r>
      <w:r w:rsidR="005A12AC" w:rsidRPr="00F273C3">
        <w:rPr>
          <w:rFonts w:ascii="Times New Roman" w:hAnsi="Times New Roman"/>
          <w:color w:val="000000"/>
          <w:sz w:val="24"/>
        </w:rPr>
        <w:t>.</w:t>
      </w:r>
      <w:r w:rsidR="005A12AC" w:rsidRPr="00F273C3">
        <w:rPr>
          <w:rFonts w:ascii="Times New Roman" w:hAnsi="Times New Roman"/>
          <w:color w:val="000000"/>
          <w:sz w:val="24"/>
        </w:rPr>
        <w:t>ch/isn/47263/Vol2%20No%203%20Art%203.pdf</w:t>
      </w:r>
      <w:r w:rsidR="005A12AC">
        <w:rPr>
          <w:rFonts w:ascii="Times New Roman" w:hAnsi="Times New Roman"/>
          <w:color w:val="000000"/>
          <w:sz w:val="24"/>
        </w:rPr>
        <w:t xml:space="preserve"> </w:t>
      </w:r>
      <w:r w:rsidRPr="0067790B">
        <w:rPr>
          <w:rFonts w:ascii="Times New Roman" w:hAnsi="Times New Roman"/>
          <w:color w:val="000000"/>
          <w:sz w:val="24"/>
        </w:rPr>
        <w:t xml:space="preserve"> </w:t>
      </w:r>
    </w:p>
    <w:p w:rsidR="00E71D0A" w:rsidRPr="0067790B" w:rsidRDefault="00E71D0A" w:rsidP="007B0462">
      <w:pPr>
        <w:ind w:left="540" w:hanging="540"/>
        <w:rPr>
          <w:rFonts w:ascii="Times New Roman" w:hAnsi="Times New Roman"/>
          <w:i/>
          <w:iCs/>
          <w:color w:val="000000"/>
          <w:sz w:val="24"/>
        </w:rPr>
      </w:pPr>
    </w:p>
    <w:p w:rsidR="004F7D6C" w:rsidRPr="0067790B" w:rsidRDefault="00054814" w:rsidP="007B0462">
      <w:pPr>
        <w:ind w:left="540" w:hanging="540"/>
        <w:rPr>
          <w:rFonts w:ascii="Times New Roman" w:eastAsia="Times New Roman" w:hAnsi="Times New Roman"/>
          <w:color w:val="000000"/>
          <w:sz w:val="24"/>
          <w:shd w:val="clear" w:color="auto" w:fill="FFFFFF"/>
          <w:lang w:eastAsia="es-ES_tradnl"/>
        </w:rPr>
      </w:pPr>
      <w:proofErr w:type="spellStart"/>
      <w:r w:rsidRPr="00F273C3">
        <w:rPr>
          <w:rFonts w:ascii="Times New Roman" w:eastAsia="Times New Roman" w:hAnsi="Times New Roman"/>
          <w:color w:val="000000"/>
          <w:sz w:val="24"/>
          <w:shd w:val="clear" w:color="auto" w:fill="FFFFFF"/>
          <w:lang w:eastAsia="es-ES_tradnl"/>
        </w:rPr>
        <w:t>Trespaderne</w:t>
      </w:r>
      <w:proofErr w:type="spellEnd"/>
      <w:r w:rsidRPr="00F273C3">
        <w:rPr>
          <w:rFonts w:ascii="Times New Roman" w:eastAsia="Times New Roman" w:hAnsi="Times New Roman"/>
          <w:color w:val="000000"/>
          <w:sz w:val="24"/>
          <w:shd w:val="clear" w:color="auto" w:fill="FFFFFF"/>
          <w:lang w:eastAsia="es-ES_tradnl"/>
        </w:rPr>
        <w:t>, A.</w:t>
      </w:r>
      <w:r w:rsidR="005A12AC" w:rsidRPr="00F273C3">
        <w:rPr>
          <w:rFonts w:ascii="Times New Roman" w:eastAsia="Times New Roman" w:hAnsi="Times New Roman"/>
          <w:color w:val="000000"/>
          <w:sz w:val="24"/>
          <w:shd w:val="clear" w:color="auto" w:fill="FFFFFF"/>
          <w:lang w:eastAsia="es-ES_tradnl"/>
        </w:rPr>
        <w:t>,</w:t>
      </w:r>
      <w:r w:rsidRPr="00F273C3">
        <w:rPr>
          <w:rFonts w:ascii="Times New Roman" w:eastAsia="Times New Roman" w:hAnsi="Times New Roman"/>
          <w:color w:val="000000"/>
          <w:sz w:val="24"/>
          <w:shd w:val="clear" w:color="auto" w:fill="FFFFFF"/>
          <w:lang w:eastAsia="es-ES_tradnl"/>
        </w:rPr>
        <w:t xml:space="preserve"> y Garriga, D.</w:t>
      </w:r>
      <w:r w:rsidR="004F7D6C" w:rsidRPr="00F273C3">
        <w:rPr>
          <w:rFonts w:ascii="Times New Roman" w:eastAsia="Times New Roman" w:hAnsi="Times New Roman"/>
          <w:color w:val="000000"/>
          <w:sz w:val="24"/>
          <w:shd w:val="clear" w:color="auto" w:fill="FFFFFF"/>
          <w:lang w:eastAsia="es-ES_tradnl"/>
        </w:rPr>
        <w:t xml:space="preserve"> (2018). Perfiles y signos de radicalización de las mujeres radicalizadas por organizaciones terroristas de etiología yihadista en España. </w:t>
      </w:r>
      <w:r w:rsidR="004F7D6C" w:rsidRPr="00F273C3">
        <w:rPr>
          <w:rFonts w:ascii="Times New Roman" w:eastAsia="Times New Roman" w:hAnsi="Times New Roman"/>
          <w:i/>
          <w:iCs/>
          <w:color w:val="000000"/>
          <w:sz w:val="24"/>
          <w:lang w:eastAsia="es-ES_tradnl"/>
        </w:rPr>
        <w:t xml:space="preserve">Behavior &amp; </w:t>
      </w:r>
      <w:proofErr w:type="spellStart"/>
      <w:r w:rsidR="004F7D6C" w:rsidRPr="00F273C3">
        <w:rPr>
          <w:rFonts w:ascii="Times New Roman" w:eastAsia="Times New Roman" w:hAnsi="Times New Roman"/>
          <w:i/>
          <w:iCs/>
          <w:color w:val="000000"/>
          <w:sz w:val="24"/>
          <w:lang w:eastAsia="es-ES_tradnl"/>
        </w:rPr>
        <w:t>Law</w:t>
      </w:r>
      <w:proofErr w:type="spellEnd"/>
      <w:r w:rsidR="004F7D6C" w:rsidRPr="00F273C3">
        <w:rPr>
          <w:rFonts w:ascii="Times New Roman" w:eastAsia="Times New Roman" w:hAnsi="Times New Roman"/>
          <w:i/>
          <w:iCs/>
          <w:color w:val="000000"/>
          <w:sz w:val="24"/>
          <w:lang w:eastAsia="es-ES_tradnl"/>
        </w:rPr>
        <w:t xml:space="preserve"> Journal</w:t>
      </w:r>
      <w:r w:rsidR="004F7D6C" w:rsidRPr="00F273C3">
        <w:rPr>
          <w:rFonts w:ascii="Times New Roman" w:eastAsia="Times New Roman" w:hAnsi="Times New Roman"/>
          <w:color w:val="000000"/>
          <w:sz w:val="24"/>
          <w:shd w:val="clear" w:color="auto" w:fill="FFFFFF"/>
          <w:lang w:eastAsia="es-ES_tradnl"/>
        </w:rPr>
        <w:t>, </w:t>
      </w:r>
      <w:r w:rsidR="004F7D6C" w:rsidRPr="00F273C3">
        <w:rPr>
          <w:rFonts w:ascii="Times New Roman" w:eastAsia="Times New Roman" w:hAnsi="Times New Roman"/>
          <w:i/>
          <w:iCs/>
          <w:color w:val="000000"/>
          <w:sz w:val="24"/>
          <w:lang w:eastAsia="es-ES_tradnl"/>
        </w:rPr>
        <w:t>4</w:t>
      </w:r>
      <w:r w:rsidR="004F7D6C" w:rsidRPr="00F273C3">
        <w:rPr>
          <w:rFonts w:ascii="Times New Roman" w:eastAsia="Times New Roman" w:hAnsi="Times New Roman"/>
          <w:color w:val="000000"/>
          <w:sz w:val="24"/>
          <w:shd w:val="clear" w:color="auto" w:fill="FFFFFF"/>
          <w:lang w:eastAsia="es-ES_tradnl"/>
        </w:rPr>
        <w:t>(1)</w:t>
      </w:r>
      <w:r w:rsidR="005A12AC" w:rsidRPr="00F273C3">
        <w:rPr>
          <w:rFonts w:ascii="Times New Roman" w:eastAsia="Times New Roman" w:hAnsi="Times New Roman"/>
          <w:color w:val="000000"/>
          <w:sz w:val="24"/>
          <w:shd w:val="clear" w:color="auto" w:fill="FFFFFF"/>
          <w:lang w:eastAsia="es-ES_tradnl"/>
        </w:rPr>
        <w:t>, 21-28</w:t>
      </w:r>
      <w:r w:rsidR="004F7D6C" w:rsidRPr="00F273C3">
        <w:rPr>
          <w:rFonts w:ascii="Times New Roman" w:eastAsia="Times New Roman" w:hAnsi="Times New Roman"/>
          <w:color w:val="000000"/>
          <w:sz w:val="24"/>
          <w:shd w:val="clear" w:color="auto" w:fill="FFFFFF"/>
          <w:lang w:eastAsia="es-ES_tradnl"/>
        </w:rPr>
        <w:t xml:space="preserve">. Recuperado de </w:t>
      </w:r>
      <w:r w:rsidRPr="00F273C3">
        <w:rPr>
          <w:rFonts w:ascii="Times New Roman" w:eastAsia="Times New Roman" w:hAnsi="Times New Roman"/>
          <w:color w:val="000000"/>
          <w:sz w:val="24"/>
          <w:shd w:val="clear" w:color="auto" w:fill="FFFFFF"/>
          <w:lang w:eastAsia="es-ES_tradnl"/>
        </w:rPr>
        <w:t>http:</w:t>
      </w:r>
      <w:r w:rsidRPr="00F273C3">
        <w:rPr>
          <w:rFonts w:ascii="Times New Roman" w:eastAsia="Times New Roman" w:hAnsi="Times New Roman"/>
          <w:color w:val="000000"/>
          <w:sz w:val="24"/>
          <w:shd w:val="clear" w:color="auto" w:fill="FFFFFF"/>
          <w:lang w:eastAsia="es-ES_tradnl"/>
        </w:rPr>
        <w:t>/</w:t>
      </w:r>
      <w:r w:rsidRPr="00F273C3">
        <w:rPr>
          <w:rFonts w:ascii="Times New Roman" w:eastAsia="Times New Roman" w:hAnsi="Times New Roman"/>
          <w:color w:val="000000"/>
          <w:sz w:val="24"/>
          <w:shd w:val="clear" w:color="auto" w:fill="FFFFFF"/>
          <w:lang w:eastAsia="es-ES_tradnl"/>
        </w:rPr>
        <w:t>/www.behaviorandlawjournal.com/index.php/BL</w:t>
      </w:r>
      <w:r w:rsidRPr="00F273C3">
        <w:rPr>
          <w:rFonts w:ascii="Times New Roman" w:eastAsia="Times New Roman" w:hAnsi="Times New Roman"/>
          <w:color w:val="000000"/>
          <w:sz w:val="24"/>
          <w:shd w:val="clear" w:color="auto" w:fill="FFFFFF"/>
          <w:lang w:eastAsia="es-ES_tradnl"/>
        </w:rPr>
        <w:t>/</w:t>
      </w:r>
      <w:r w:rsidRPr="00F273C3">
        <w:rPr>
          <w:rFonts w:ascii="Times New Roman" w:eastAsia="Times New Roman" w:hAnsi="Times New Roman"/>
          <w:color w:val="000000"/>
          <w:sz w:val="24"/>
          <w:shd w:val="clear" w:color="auto" w:fill="FFFFFF"/>
          <w:lang w:eastAsia="es-ES_tradnl"/>
        </w:rPr>
        <w:t>article/vi</w:t>
      </w:r>
      <w:r w:rsidRPr="00F273C3">
        <w:rPr>
          <w:rFonts w:ascii="Times New Roman" w:eastAsia="Times New Roman" w:hAnsi="Times New Roman"/>
          <w:color w:val="000000"/>
          <w:sz w:val="24"/>
          <w:shd w:val="clear" w:color="auto" w:fill="FFFFFF"/>
          <w:lang w:eastAsia="es-ES_tradnl"/>
        </w:rPr>
        <w:t>e</w:t>
      </w:r>
      <w:r w:rsidRPr="00F273C3">
        <w:rPr>
          <w:rFonts w:ascii="Times New Roman" w:eastAsia="Times New Roman" w:hAnsi="Times New Roman"/>
          <w:color w:val="000000"/>
          <w:sz w:val="24"/>
          <w:shd w:val="clear" w:color="auto" w:fill="FFFFFF"/>
          <w:lang w:eastAsia="es-ES_tradnl"/>
        </w:rPr>
        <w:t>w/49</w:t>
      </w:r>
      <w:r>
        <w:rPr>
          <w:rFonts w:ascii="Times New Roman" w:eastAsia="Times New Roman" w:hAnsi="Times New Roman"/>
          <w:color w:val="000000"/>
          <w:sz w:val="24"/>
          <w:shd w:val="clear" w:color="auto" w:fill="FFFFFF"/>
          <w:lang w:eastAsia="es-ES_tradnl"/>
        </w:rPr>
        <w:t xml:space="preserve"> </w:t>
      </w:r>
    </w:p>
    <w:p w:rsidR="004F7D6C" w:rsidRPr="0067790B" w:rsidRDefault="004F7D6C" w:rsidP="00896D16">
      <w:pPr>
        <w:rPr>
          <w:rFonts w:ascii="Times New Roman" w:hAnsi="Times New Roman"/>
          <w:i/>
          <w:iCs/>
          <w:color w:val="000000"/>
          <w:sz w:val="24"/>
        </w:rPr>
      </w:pPr>
    </w:p>
    <w:p w:rsidR="004F7D6C" w:rsidRPr="00F273C3" w:rsidRDefault="004F7D6C" w:rsidP="007B0462">
      <w:pPr>
        <w:ind w:left="540" w:hanging="540"/>
        <w:rPr>
          <w:rFonts w:ascii="Times New Roman" w:hAnsi="Times New Roman"/>
          <w:color w:val="000000"/>
          <w:sz w:val="20"/>
          <w:szCs w:val="20"/>
        </w:rPr>
      </w:pPr>
      <w:proofErr w:type="spellStart"/>
      <w:r w:rsidRPr="00F273C3">
        <w:rPr>
          <w:rFonts w:ascii="Times New Roman" w:hAnsi="Times New Roman"/>
          <w:color w:val="000000"/>
          <w:sz w:val="24"/>
        </w:rPr>
        <w:t>García-Calvo</w:t>
      </w:r>
      <w:proofErr w:type="spellEnd"/>
      <w:r w:rsidRPr="00F273C3">
        <w:rPr>
          <w:rFonts w:ascii="Times New Roman" w:hAnsi="Times New Roman"/>
          <w:color w:val="000000"/>
          <w:sz w:val="24"/>
        </w:rPr>
        <w:t>, C. (</w:t>
      </w:r>
      <w:r w:rsidR="005A12AC" w:rsidRPr="00F273C3">
        <w:rPr>
          <w:rFonts w:ascii="Times New Roman" w:hAnsi="Times New Roman"/>
          <w:color w:val="000000"/>
          <w:sz w:val="24"/>
        </w:rPr>
        <w:t>2015a</w:t>
      </w:r>
      <w:r w:rsidRPr="00F273C3">
        <w:rPr>
          <w:rFonts w:ascii="Times New Roman" w:hAnsi="Times New Roman"/>
          <w:color w:val="000000"/>
          <w:sz w:val="24"/>
        </w:rPr>
        <w:t>). El papel de la mujer en la yihad global</w:t>
      </w:r>
      <w:r w:rsidR="00820EB0" w:rsidRPr="00F273C3">
        <w:rPr>
          <w:rFonts w:ascii="Times New Roman" w:hAnsi="Times New Roman"/>
          <w:color w:val="000000"/>
          <w:sz w:val="24"/>
        </w:rPr>
        <w:t>.</w:t>
      </w:r>
      <w:r w:rsidRPr="00F273C3">
        <w:rPr>
          <w:rFonts w:ascii="Times New Roman" w:hAnsi="Times New Roman"/>
          <w:color w:val="000000"/>
          <w:sz w:val="24"/>
        </w:rPr>
        <w:t xml:space="preserve"> </w:t>
      </w:r>
      <w:r w:rsidRPr="00F273C3">
        <w:rPr>
          <w:rFonts w:ascii="Times New Roman" w:hAnsi="Times New Roman"/>
          <w:i/>
          <w:iCs/>
          <w:color w:val="000000"/>
          <w:sz w:val="24"/>
        </w:rPr>
        <w:t>Revista de Occidente</w:t>
      </w:r>
      <w:r w:rsidRPr="00F273C3">
        <w:rPr>
          <w:rFonts w:ascii="Times New Roman" w:hAnsi="Times New Roman"/>
          <w:color w:val="000000"/>
          <w:sz w:val="24"/>
        </w:rPr>
        <w:t xml:space="preserve">, </w:t>
      </w:r>
      <w:r w:rsidRPr="00F273C3">
        <w:rPr>
          <w:rFonts w:ascii="Times New Roman" w:hAnsi="Times New Roman"/>
          <w:i/>
          <w:iCs/>
          <w:color w:val="000000"/>
          <w:sz w:val="24"/>
        </w:rPr>
        <w:t>406</w:t>
      </w:r>
      <w:r w:rsidRPr="00F273C3">
        <w:rPr>
          <w:rFonts w:ascii="Times New Roman" w:hAnsi="Times New Roman"/>
          <w:color w:val="000000"/>
          <w:sz w:val="24"/>
        </w:rPr>
        <w:t xml:space="preserve">, </w:t>
      </w:r>
      <w:r w:rsidR="005A12AC" w:rsidRPr="00F273C3">
        <w:rPr>
          <w:rFonts w:ascii="Times New Roman" w:hAnsi="Times New Roman"/>
          <w:color w:val="000000"/>
          <w:sz w:val="24"/>
        </w:rPr>
        <w:t>35-48</w:t>
      </w:r>
      <w:r w:rsidRPr="00F273C3">
        <w:rPr>
          <w:rFonts w:ascii="Times New Roman" w:hAnsi="Times New Roman"/>
          <w:color w:val="000000"/>
          <w:sz w:val="24"/>
        </w:rPr>
        <w:t xml:space="preserve">. </w:t>
      </w:r>
      <w:r w:rsidR="005A12AC" w:rsidRPr="00F273C3">
        <w:rPr>
          <w:rFonts w:ascii="Times New Roman" w:hAnsi="Times New Roman"/>
          <w:color w:val="000000"/>
          <w:sz w:val="24"/>
        </w:rPr>
        <w:t xml:space="preserve">Recuperado de: </w:t>
      </w:r>
      <w:r w:rsidR="005A12AC" w:rsidRPr="00F273C3">
        <w:rPr>
          <w:rFonts w:ascii="Times New Roman" w:hAnsi="Times New Roman"/>
          <w:color w:val="000000"/>
          <w:sz w:val="20"/>
          <w:szCs w:val="20"/>
        </w:rPr>
        <w:t>http://www.revistasculturales.com/xrevistas/PDF/97/18</w:t>
      </w:r>
      <w:r w:rsidR="005A12AC" w:rsidRPr="00F273C3">
        <w:rPr>
          <w:rFonts w:ascii="Times New Roman" w:hAnsi="Times New Roman"/>
          <w:color w:val="000000"/>
          <w:sz w:val="20"/>
          <w:szCs w:val="20"/>
        </w:rPr>
        <w:t>1</w:t>
      </w:r>
      <w:r w:rsidR="005A12AC" w:rsidRPr="00F273C3">
        <w:rPr>
          <w:rFonts w:ascii="Times New Roman" w:hAnsi="Times New Roman"/>
          <w:color w:val="000000"/>
          <w:sz w:val="20"/>
          <w:szCs w:val="20"/>
        </w:rPr>
        <w:t>7.pdf</w:t>
      </w:r>
      <w:r w:rsidRPr="00F273C3">
        <w:rPr>
          <w:rFonts w:ascii="Times New Roman" w:hAnsi="Times New Roman"/>
          <w:color w:val="000000"/>
          <w:sz w:val="20"/>
          <w:szCs w:val="20"/>
        </w:rPr>
        <w:t>.</w:t>
      </w:r>
      <w:r w:rsidR="005A12AC" w:rsidRPr="00F273C3">
        <w:rPr>
          <w:rFonts w:ascii="Times New Roman" w:hAnsi="Times New Roman"/>
          <w:color w:val="000000"/>
          <w:sz w:val="20"/>
          <w:szCs w:val="20"/>
        </w:rPr>
        <w:t xml:space="preserve"> </w:t>
      </w:r>
      <w:r w:rsidRPr="00F273C3">
        <w:rPr>
          <w:rFonts w:ascii="Times New Roman" w:hAnsi="Times New Roman"/>
          <w:color w:val="000000"/>
          <w:sz w:val="20"/>
          <w:szCs w:val="20"/>
        </w:rPr>
        <w:t xml:space="preserve"> </w:t>
      </w:r>
    </w:p>
    <w:p w:rsidR="004F7D6C" w:rsidRPr="0067790B" w:rsidRDefault="004F7D6C" w:rsidP="007B0462">
      <w:pPr>
        <w:ind w:left="540" w:hanging="540"/>
        <w:rPr>
          <w:rFonts w:ascii="Times New Roman" w:hAnsi="Times New Roman"/>
          <w:color w:val="000000"/>
          <w:sz w:val="24"/>
        </w:rPr>
      </w:pPr>
    </w:p>
    <w:p w:rsidR="005A12AC" w:rsidRPr="005A12AC" w:rsidRDefault="005A12AC" w:rsidP="005A12AC">
      <w:pPr>
        <w:ind w:left="540" w:hanging="540"/>
        <w:rPr>
          <w:rFonts w:ascii="Times New Roman" w:eastAsia="Times New Roman" w:hAnsi="Times New Roman"/>
          <w:color w:val="000000"/>
          <w:sz w:val="24"/>
          <w:lang w:eastAsia="es-ES_tradnl"/>
        </w:rPr>
      </w:pPr>
      <w:r w:rsidRPr="00E653F4">
        <w:rPr>
          <w:rFonts w:ascii="Times New Roman" w:eastAsia="Times New Roman" w:hAnsi="Times New Roman"/>
          <w:color w:val="000000"/>
          <w:sz w:val="24"/>
          <w:lang w:eastAsia="es-ES_tradnl"/>
        </w:rPr>
        <w:t xml:space="preserve">García-Calvo, C. (2015b). No hay vida sin </w:t>
      </w:r>
      <w:r w:rsidR="00E653F4">
        <w:rPr>
          <w:rFonts w:ascii="Times New Roman" w:eastAsia="Times New Roman" w:hAnsi="Times New Roman"/>
          <w:color w:val="000000"/>
          <w:sz w:val="24"/>
          <w:lang w:eastAsia="es-ES_tradnl"/>
        </w:rPr>
        <w:t>yihad y no hay yihad sin hégira</w:t>
      </w:r>
      <w:r w:rsidRPr="00E653F4">
        <w:rPr>
          <w:rFonts w:ascii="Times New Roman" w:eastAsia="Times New Roman" w:hAnsi="Times New Roman"/>
          <w:color w:val="000000"/>
          <w:sz w:val="24"/>
          <w:lang w:eastAsia="es-ES_tradnl"/>
        </w:rPr>
        <w:t>: la movilización yihadista de mujeres en España, 2014-2016. </w:t>
      </w:r>
      <w:r w:rsidRPr="00E653F4">
        <w:rPr>
          <w:rFonts w:ascii="Times New Roman" w:eastAsia="Times New Roman" w:hAnsi="Times New Roman"/>
          <w:i/>
          <w:iCs/>
          <w:color w:val="000000"/>
          <w:sz w:val="24"/>
          <w:lang w:eastAsia="es-ES_tradnl"/>
        </w:rPr>
        <w:t>Real Instituto Elcano</w:t>
      </w:r>
      <w:r w:rsidRPr="00E653F4">
        <w:rPr>
          <w:rFonts w:ascii="Times New Roman" w:eastAsia="Times New Roman" w:hAnsi="Times New Roman"/>
          <w:color w:val="000000"/>
          <w:sz w:val="24"/>
          <w:lang w:eastAsia="es-ES_tradnl"/>
        </w:rPr>
        <w:t>, 2017-29.</w:t>
      </w:r>
    </w:p>
    <w:p w:rsidR="005B4058" w:rsidRPr="0067790B" w:rsidRDefault="005B4058" w:rsidP="007B0462">
      <w:pPr>
        <w:ind w:left="540" w:hanging="540"/>
        <w:rPr>
          <w:rFonts w:ascii="Times New Roman" w:eastAsia="Times New Roman" w:hAnsi="Times New Roman"/>
          <w:i/>
          <w:iCs/>
          <w:color w:val="000000"/>
          <w:sz w:val="24"/>
          <w:lang w:eastAsia="es-ES_tradnl"/>
        </w:rPr>
      </w:pPr>
    </w:p>
    <w:p w:rsidR="005B4058" w:rsidRPr="00893FC7" w:rsidRDefault="005B4058" w:rsidP="007B0462">
      <w:pPr>
        <w:ind w:left="540" w:hanging="540"/>
        <w:rPr>
          <w:rFonts w:ascii="Times New Roman" w:eastAsia="Times New Roman" w:hAnsi="Times New Roman"/>
          <w:bCs/>
          <w:iCs/>
          <w:color w:val="000000"/>
          <w:sz w:val="24"/>
          <w:lang w:eastAsia="es-ES_tradnl"/>
        </w:rPr>
      </w:pPr>
      <w:r w:rsidRPr="006D2595">
        <w:rPr>
          <w:rFonts w:ascii="Times New Roman" w:eastAsia="Times New Roman" w:hAnsi="Times New Roman"/>
          <w:bCs/>
          <w:iCs/>
          <w:color w:val="000000"/>
          <w:sz w:val="24"/>
          <w:lang w:eastAsia="es-ES_tradnl"/>
        </w:rPr>
        <w:t>Grupo de estudios estratégicos (2017)</w:t>
      </w:r>
      <w:r w:rsidR="00782A25" w:rsidRPr="006D2595">
        <w:rPr>
          <w:rFonts w:ascii="Times New Roman" w:eastAsia="Times New Roman" w:hAnsi="Times New Roman"/>
          <w:bCs/>
          <w:iCs/>
          <w:color w:val="000000"/>
          <w:sz w:val="24"/>
          <w:lang w:eastAsia="es-ES_tradnl"/>
        </w:rPr>
        <w:t xml:space="preserve">. </w:t>
      </w:r>
      <w:r w:rsidR="00782A25" w:rsidRPr="006D2595">
        <w:rPr>
          <w:rFonts w:ascii="Times New Roman" w:eastAsia="Times New Roman" w:hAnsi="Times New Roman"/>
          <w:bCs/>
          <w:i/>
          <w:color w:val="000000"/>
          <w:sz w:val="24"/>
          <w:lang w:eastAsia="es-ES_tradnl"/>
        </w:rPr>
        <w:t xml:space="preserve">La yihad contra España: Origen, evolución y futuro de la amenaza islamista. </w:t>
      </w:r>
      <w:r w:rsidR="00893FC7" w:rsidRPr="006D2595">
        <w:rPr>
          <w:rFonts w:ascii="Times New Roman" w:eastAsia="Times New Roman" w:hAnsi="Times New Roman"/>
          <w:bCs/>
          <w:iCs/>
          <w:color w:val="000000"/>
          <w:sz w:val="24"/>
          <w:lang w:eastAsia="es-ES_tradnl"/>
        </w:rPr>
        <w:t>Recuperado de: http://www.gees.org/contents/uploads/articulos/2017%20Yihadismo%20GEES%20web.pdf</w:t>
      </w:r>
      <w:r w:rsidR="00893FC7" w:rsidRPr="00893FC7">
        <w:rPr>
          <w:rFonts w:ascii="Times New Roman" w:eastAsia="Times New Roman" w:hAnsi="Times New Roman"/>
          <w:bCs/>
          <w:iCs/>
          <w:color w:val="000000"/>
          <w:sz w:val="24"/>
          <w:lang w:eastAsia="es-ES_tradnl"/>
        </w:rPr>
        <w:t xml:space="preserve"> </w:t>
      </w:r>
    </w:p>
    <w:p w:rsidR="00893FC7" w:rsidRPr="005A12AC" w:rsidRDefault="00893FC7" w:rsidP="007B0462">
      <w:pPr>
        <w:ind w:left="540" w:hanging="540"/>
        <w:rPr>
          <w:rFonts w:ascii="Times New Roman" w:eastAsia="Times New Roman" w:hAnsi="Times New Roman"/>
          <w:bCs/>
          <w:iCs/>
          <w:color w:val="000000"/>
          <w:sz w:val="24"/>
          <w:lang w:eastAsia="es-ES_tradnl"/>
        </w:rPr>
      </w:pPr>
    </w:p>
    <w:p w:rsidR="005B4058" w:rsidRPr="006D2595" w:rsidRDefault="00225FDE" w:rsidP="00893FC7">
      <w:pPr>
        <w:ind w:left="540" w:hanging="540"/>
        <w:rPr>
          <w:rFonts w:ascii="Times New Roman" w:eastAsia="Times New Roman" w:hAnsi="Times New Roman"/>
          <w:color w:val="000000"/>
          <w:sz w:val="22"/>
          <w:szCs w:val="22"/>
          <w:shd w:val="clear" w:color="auto" w:fill="FFFFFF"/>
          <w:lang w:eastAsia="es-ES_tradnl"/>
        </w:rPr>
      </w:pPr>
      <w:r w:rsidRPr="0067790B">
        <w:rPr>
          <w:rFonts w:ascii="Times New Roman" w:eastAsia="Times New Roman" w:hAnsi="Times New Roman"/>
          <w:i/>
          <w:color w:val="000000"/>
          <w:sz w:val="24"/>
          <w:lang w:eastAsia="es-ES_tradnl"/>
        </w:rPr>
        <w:t xml:space="preserve"> </w:t>
      </w:r>
      <w:r w:rsidR="005B4058" w:rsidRPr="006D2595">
        <w:rPr>
          <w:rFonts w:ascii="Times New Roman" w:eastAsia="Times New Roman" w:hAnsi="Times New Roman"/>
          <w:color w:val="000000"/>
          <w:sz w:val="24"/>
          <w:shd w:val="clear" w:color="auto" w:fill="FFFFFF"/>
          <w:lang w:eastAsia="es-ES_tradnl"/>
        </w:rPr>
        <w:t xml:space="preserve">Grupo de alto nivel sobre las amenazas, </w:t>
      </w:r>
      <w:r w:rsidR="00F23EFE" w:rsidRPr="006D2595">
        <w:rPr>
          <w:rFonts w:ascii="Times New Roman" w:eastAsia="Times New Roman" w:hAnsi="Times New Roman"/>
          <w:color w:val="000000"/>
          <w:sz w:val="24"/>
          <w:shd w:val="clear" w:color="auto" w:fill="FFFFFF"/>
          <w:lang w:eastAsia="es-ES_tradnl"/>
        </w:rPr>
        <w:t>desafíos</w:t>
      </w:r>
      <w:r w:rsidR="005B4058" w:rsidRPr="006D2595">
        <w:rPr>
          <w:rFonts w:ascii="Times New Roman" w:eastAsia="Times New Roman" w:hAnsi="Times New Roman"/>
          <w:color w:val="000000"/>
          <w:sz w:val="24"/>
          <w:shd w:val="clear" w:color="auto" w:fill="FFFFFF"/>
          <w:lang w:eastAsia="es-ES_tradnl"/>
        </w:rPr>
        <w:t xml:space="preserve"> y el cambio (2004)</w:t>
      </w:r>
      <w:r w:rsidR="00F23EFE" w:rsidRPr="006D2595">
        <w:rPr>
          <w:rFonts w:ascii="Times New Roman" w:eastAsia="Times New Roman" w:hAnsi="Times New Roman"/>
          <w:color w:val="000000"/>
          <w:sz w:val="24"/>
          <w:shd w:val="clear" w:color="auto" w:fill="FFFFFF"/>
          <w:lang w:eastAsia="es-ES_tradnl"/>
        </w:rPr>
        <w:t xml:space="preserve">. Los Derechos Humanos, el Terrorismo y la Lucha contra el Terrorismo: folleto nº 32. Recuperado de:  </w:t>
      </w:r>
      <w:hyperlink r:id="rId14" w:history="1">
        <w:r w:rsidR="005A12AC" w:rsidRPr="006D2595">
          <w:rPr>
            <w:rFonts w:ascii="Times New Roman" w:eastAsia="Times New Roman" w:hAnsi="Times New Roman"/>
            <w:color w:val="000000"/>
            <w:sz w:val="22"/>
            <w:szCs w:val="22"/>
            <w:shd w:val="clear" w:color="auto" w:fill="FFFFFF"/>
            <w:lang w:eastAsia="es-ES_tradnl"/>
          </w:rPr>
          <w:t>https://www.ohchr.org/Documents/Pub</w:t>
        </w:r>
        <w:r w:rsidR="005A12AC" w:rsidRPr="006D2595">
          <w:rPr>
            <w:rFonts w:ascii="Times New Roman" w:eastAsia="Times New Roman" w:hAnsi="Times New Roman"/>
            <w:color w:val="000000"/>
            <w:sz w:val="22"/>
            <w:szCs w:val="22"/>
            <w:shd w:val="clear" w:color="auto" w:fill="FFFFFF"/>
            <w:lang w:eastAsia="es-ES_tradnl"/>
          </w:rPr>
          <w:t>l</w:t>
        </w:r>
        <w:r w:rsidR="005A12AC" w:rsidRPr="006D2595">
          <w:rPr>
            <w:rFonts w:ascii="Times New Roman" w:eastAsia="Times New Roman" w:hAnsi="Times New Roman"/>
            <w:color w:val="000000"/>
            <w:sz w:val="22"/>
            <w:szCs w:val="22"/>
            <w:shd w:val="clear" w:color="auto" w:fill="FFFFFF"/>
            <w:lang w:eastAsia="es-ES_tradnl"/>
          </w:rPr>
          <w:t>ications/Factsheet32sp.pdf</w:t>
        </w:r>
      </w:hyperlink>
      <w:r w:rsidR="00893FC7" w:rsidRPr="006D2595">
        <w:rPr>
          <w:rFonts w:ascii="Times New Roman" w:eastAsia="Times New Roman" w:hAnsi="Times New Roman"/>
          <w:color w:val="000000"/>
          <w:sz w:val="22"/>
          <w:szCs w:val="22"/>
          <w:shd w:val="clear" w:color="auto" w:fill="FFFFFF"/>
          <w:lang w:eastAsia="es-ES_tradnl"/>
        </w:rPr>
        <w:t xml:space="preserve">  </w:t>
      </w:r>
      <w:r w:rsidR="005A12AC" w:rsidRPr="006D2595">
        <w:rPr>
          <w:rFonts w:ascii="Times New Roman" w:eastAsia="Times New Roman" w:hAnsi="Times New Roman"/>
          <w:color w:val="000000"/>
          <w:sz w:val="22"/>
          <w:szCs w:val="22"/>
          <w:shd w:val="clear" w:color="auto" w:fill="FFFFFF"/>
          <w:lang w:eastAsia="es-ES_tradnl"/>
        </w:rPr>
        <w:t xml:space="preserve"> </w:t>
      </w:r>
    </w:p>
    <w:p w:rsidR="00896D16" w:rsidRDefault="00896D16" w:rsidP="00896D16">
      <w:pPr>
        <w:ind w:left="540" w:hanging="540"/>
        <w:rPr>
          <w:rFonts w:ascii="Times New Roman" w:eastAsia="Times New Roman" w:hAnsi="Times New Roman"/>
          <w:color w:val="000000"/>
          <w:sz w:val="24"/>
          <w:shd w:val="clear" w:color="auto" w:fill="FFFFFF"/>
          <w:lang w:eastAsia="es-ES_tradnl"/>
        </w:rPr>
      </w:pPr>
    </w:p>
    <w:p w:rsidR="00896D16" w:rsidRPr="00EE10D6" w:rsidRDefault="00896D16" w:rsidP="00896D16">
      <w:pPr>
        <w:ind w:left="540" w:hanging="540"/>
        <w:rPr>
          <w:rFonts w:ascii="Times New Roman" w:eastAsia="Times New Roman" w:hAnsi="Times New Roman"/>
          <w:color w:val="000000"/>
          <w:sz w:val="24"/>
          <w:lang w:eastAsia="es-ES_tradnl"/>
        </w:rPr>
      </w:pPr>
      <w:proofErr w:type="spellStart"/>
      <w:r w:rsidRPr="006D2595">
        <w:rPr>
          <w:rFonts w:ascii="Times New Roman" w:eastAsia="Times New Roman" w:hAnsi="Times New Roman"/>
          <w:color w:val="000000"/>
          <w:sz w:val="24"/>
          <w:shd w:val="clear" w:color="auto" w:fill="FFFFFF"/>
          <w:lang w:eastAsia="es-ES_tradnl"/>
        </w:rPr>
        <w:t>Horgan</w:t>
      </w:r>
      <w:proofErr w:type="spellEnd"/>
      <w:r w:rsidRPr="006D2595">
        <w:rPr>
          <w:rFonts w:ascii="Times New Roman" w:eastAsia="Times New Roman" w:hAnsi="Times New Roman"/>
          <w:color w:val="000000"/>
          <w:sz w:val="24"/>
          <w:shd w:val="clear" w:color="auto" w:fill="FFFFFF"/>
          <w:lang w:eastAsia="es-ES_tradnl"/>
        </w:rPr>
        <w:t xml:space="preserve">, J. (2008). </w:t>
      </w:r>
      <w:r w:rsidRPr="006D2595">
        <w:rPr>
          <w:rFonts w:ascii="Times New Roman" w:eastAsia="Times New Roman" w:hAnsi="Times New Roman"/>
          <w:color w:val="000000"/>
          <w:sz w:val="24"/>
          <w:shd w:val="clear" w:color="auto" w:fill="FFFFFF"/>
          <w:lang w:val="en-US" w:eastAsia="es-ES_tradnl"/>
        </w:rPr>
        <w:t>From profiles to pathways and roots to routes: Perspectives from psychology on radicalization into terrorism. </w:t>
      </w:r>
      <w:r w:rsidRPr="006D2595">
        <w:rPr>
          <w:rFonts w:ascii="Times New Roman" w:eastAsia="Times New Roman" w:hAnsi="Times New Roman"/>
          <w:i/>
          <w:iCs/>
          <w:color w:val="000000"/>
          <w:sz w:val="24"/>
          <w:lang w:val="en-US" w:eastAsia="es-ES_tradnl"/>
        </w:rPr>
        <w:t>The ANNALS of the American Academy of Political and Social Science</w:t>
      </w:r>
      <w:r w:rsidRPr="006D2595">
        <w:rPr>
          <w:rFonts w:ascii="Times New Roman" w:eastAsia="Times New Roman" w:hAnsi="Times New Roman"/>
          <w:color w:val="000000"/>
          <w:sz w:val="24"/>
          <w:shd w:val="clear" w:color="auto" w:fill="FFFFFF"/>
          <w:lang w:val="en-US" w:eastAsia="es-ES_tradnl"/>
        </w:rPr>
        <w:t>, </w:t>
      </w:r>
      <w:r w:rsidRPr="006D2595">
        <w:rPr>
          <w:rFonts w:ascii="Times New Roman" w:eastAsia="Times New Roman" w:hAnsi="Times New Roman"/>
          <w:i/>
          <w:iCs/>
          <w:color w:val="000000"/>
          <w:sz w:val="24"/>
          <w:lang w:val="en-US" w:eastAsia="es-ES_tradnl"/>
        </w:rPr>
        <w:t>618</w:t>
      </w:r>
      <w:r w:rsidRPr="006D2595">
        <w:rPr>
          <w:rFonts w:ascii="Times New Roman" w:eastAsia="Times New Roman" w:hAnsi="Times New Roman"/>
          <w:color w:val="000000"/>
          <w:sz w:val="24"/>
          <w:shd w:val="clear" w:color="auto" w:fill="FFFFFF"/>
          <w:lang w:val="en-US" w:eastAsia="es-ES_tradnl"/>
        </w:rPr>
        <w:t xml:space="preserve">(1), 80-94. </w:t>
      </w:r>
      <w:r w:rsidRPr="006D2595">
        <w:rPr>
          <w:rFonts w:ascii="Times New Roman" w:eastAsia="Times New Roman" w:hAnsi="Times New Roman"/>
          <w:color w:val="000000"/>
          <w:sz w:val="24"/>
          <w:shd w:val="clear" w:color="auto" w:fill="FFFFFF"/>
          <w:lang w:eastAsia="es-ES_tradnl"/>
        </w:rPr>
        <w:t>D</w:t>
      </w:r>
      <w:r w:rsidR="005A12AC" w:rsidRPr="006D2595">
        <w:rPr>
          <w:rFonts w:ascii="Times New Roman" w:eastAsia="Times New Roman" w:hAnsi="Times New Roman"/>
          <w:color w:val="000000"/>
          <w:sz w:val="24"/>
          <w:shd w:val="clear" w:color="auto" w:fill="FFFFFF"/>
          <w:lang w:eastAsia="es-ES_tradnl"/>
        </w:rPr>
        <w:t>oi</w:t>
      </w:r>
      <w:r w:rsidRPr="006D2595">
        <w:rPr>
          <w:rFonts w:ascii="Times New Roman" w:eastAsia="Times New Roman" w:hAnsi="Times New Roman"/>
          <w:color w:val="000000"/>
          <w:sz w:val="24"/>
          <w:shd w:val="clear" w:color="auto" w:fill="FFFFFF"/>
          <w:lang w:eastAsia="es-ES_tradnl"/>
        </w:rPr>
        <w:t xml:space="preserve">: </w:t>
      </w:r>
      <w:r w:rsidR="005A12AC" w:rsidRPr="006D2595">
        <w:rPr>
          <w:rFonts w:ascii="Times New Roman" w:eastAsia="Times New Roman" w:hAnsi="Times New Roman"/>
          <w:color w:val="000000"/>
          <w:sz w:val="24"/>
          <w:shd w:val="clear" w:color="auto" w:fill="FFFFFF"/>
          <w:lang w:eastAsia="es-ES_tradnl"/>
        </w:rPr>
        <w:t>https://doi.org/10.1177%2F0002716208</w:t>
      </w:r>
      <w:r w:rsidR="005A12AC" w:rsidRPr="006D2595">
        <w:rPr>
          <w:rFonts w:ascii="Times New Roman" w:eastAsia="Times New Roman" w:hAnsi="Times New Roman"/>
          <w:color w:val="000000"/>
          <w:sz w:val="24"/>
          <w:shd w:val="clear" w:color="auto" w:fill="FFFFFF"/>
          <w:lang w:eastAsia="es-ES_tradnl"/>
        </w:rPr>
        <w:t>3</w:t>
      </w:r>
      <w:r w:rsidR="005A12AC" w:rsidRPr="006D2595">
        <w:rPr>
          <w:rFonts w:ascii="Times New Roman" w:eastAsia="Times New Roman" w:hAnsi="Times New Roman"/>
          <w:color w:val="000000"/>
          <w:sz w:val="24"/>
          <w:shd w:val="clear" w:color="auto" w:fill="FFFFFF"/>
          <w:lang w:eastAsia="es-ES_tradnl"/>
        </w:rPr>
        <w:t>17539</w:t>
      </w:r>
      <w:r w:rsidR="005A12AC" w:rsidRPr="00EE10D6">
        <w:rPr>
          <w:rFonts w:ascii="Times New Roman" w:eastAsia="Times New Roman" w:hAnsi="Times New Roman"/>
          <w:color w:val="000000"/>
          <w:sz w:val="24"/>
          <w:shd w:val="clear" w:color="auto" w:fill="FFFFFF"/>
          <w:lang w:eastAsia="es-ES_tradnl"/>
        </w:rPr>
        <w:t xml:space="preserve"> </w:t>
      </w:r>
    </w:p>
    <w:p w:rsidR="005B4058" w:rsidRPr="0067790B" w:rsidRDefault="005B4058" w:rsidP="007B0462">
      <w:pPr>
        <w:ind w:left="540" w:hanging="540"/>
        <w:rPr>
          <w:rFonts w:ascii="Times New Roman" w:hAnsi="Times New Roman"/>
          <w:b/>
          <w:color w:val="000000"/>
          <w:sz w:val="24"/>
        </w:rPr>
      </w:pPr>
    </w:p>
    <w:p w:rsidR="005A26C9" w:rsidRPr="006D2595" w:rsidRDefault="006D2595" w:rsidP="007B0462">
      <w:pPr>
        <w:ind w:left="540" w:hanging="540"/>
        <w:rPr>
          <w:rFonts w:ascii="Times New Roman" w:hAnsi="Times New Roman"/>
          <w:color w:val="000000"/>
          <w:sz w:val="22"/>
          <w:szCs w:val="22"/>
        </w:rPr>
      </w:pPr>
      <w:r w:rsidRPr="006D2595">
        <w:rPr>
          <w:rFonts w:ascii="Times New Roman" w:hAnsi="Times New Roman"/>
          <w:color w:val="000000"/>
          <w:sz w:val="24"/>
        </w:rPr>
        <w:t>Jordán</w:t>
      </w:r>
      <w:r w:rsidR="005A26C9" w:rsidRPr="006D2595">
        <w:rPr>
          <w:rFonts w:ascii="Times New Roman" w:hAnsi="Times New Roman"/>
          <w:color w:val="000000"/>
          <w:sz w:val="24"/>
        </w:rPr>
        <w:t>, J. (2007). Las redes yihadistas en España: evolución desde el 11-M. </w:t>
      </w:r>
      <w:proofErr w:type="spellStart"/>
      <w:r w:rsidR="005A26C9" w:rsidRPr="006D2595">
        <w:rPr>
          <w:rFonts w:ascii="Times New Roman" w:hAnsi="Times New Roman"/>
          <w:i/>
          <w:iCs/>
          <w:color w:val="000000"/>
          <w:sz w:val="24"/>
        </w:rPr>
        <w:t>Athen</w:t>
      </w:r>
      <w:r w:rsidR="005A12AC" w:rsidRPr="006D2595">
        <w:rPr>
          <w:rFonts w:ascii="Times New Roman" w:hAnsi="Times New Roman"/>
          <w:i/>
          <w:iCs/>
          <w:color w:val="000000"/>
          <w:sz w:val="24"/>
        </w:rPr>
        <w:t>e</w:t>
      </w:r>
      <w:r w:rsidR="005A26C9" w:rsidRPr="006D2595">
        <w:rPr>
          <w:rFonts w:ascii="Times New Roman" w:hAnsi="Times New Roman"/>
          <w:i/>
          <w:iCs/>
          <w:color w:val="000000"/>
          <w:sz w:val="24"/>
        </w:rPr>
        <w:t>a</w:t>
      </w:r>
      <w:proofErr w:type="spellEnd"/>
      <w:r w:rsidR="005A26C9" w:rsidRPr="006D2595">
        <w:rPr>
          <w:rFonts w:ascii="Times New Roman" w:hAnsi="Times New Roman"/>
          <w:i/>
          <w:iCs/>
          <w:color w:val="000000"/>
          <w:sz w:val="24"/>
        </w:rPr>
        <w:t xml:space="preserve"> </w:t>
      </w:r>
      <w:proofErr w:type="spellStart"/>
      <w:r w:rsidR="005A26C9" w:rsidRPr="006D2595">
        <w:rPr>
          <w:rFonts w:ascii="Times New Roman" w:hAnsi="Times New Roman"/>
          <w:i/>
          <w:iCs/>
          <w:color w:val="000000"/>
          <w:sz w:val="24"/>
        </w:rPr>
        <w:t>Intelligence</w:t>
      </w:r>
      <w:proofErr w:type="spellEnd"/>
      <w:r w:rsidR="005A26C9" w:rsidRPr="006D2595">
        <w:rPr>
          <w:rFonts w:ascii="Times New Roman" w:hAnsi="Times New Roman"/>
          <w:i/>
          <w:iCs/>
          <w:color w:val="000000"/>
          <w:sz w:val="24"/>
        </w:rPr>
        <w:t xml:space="preserve"> Journal, 2</w:t>
      </w:r>
      <w:r w:rsidR="005A26C9" w:rsidRPr="006D2595">
        <w:rPr>
          <w:rFonts w:ascii="Times New Roman" w:hAnsi="Times New Roman"/>
          <w:color w:val="000000"/>
          <w:sz w:val="24"/>
        </w:rPr>
        <w:t>(3), 77-104.</w:t>
      </w:r>
      <w:r w:rsidR="005A12AC" w:rsidRPr="006D2595">
        <w:rPr>
          <w:rFonts w:ascii="Times New Roman" w:hAnsi="Times New Roman"/>
          <w:color w:val="000000"/>
          <w:sz w:val="24"/>
        </w:rPr>
        <w:t xml:space="preserve"> Recuperado de:</w:t>
      </w:r>
      <w:r w:rsidR="005A12AC">
        <w:rPr>
          <w:rFonts w:ascii="Times New Roman" w:hAnsi="Times New Roman"/>
          <w:color w:val="000000"/>
          <w:sz w:val="24"/>
        </w:rPr>
        <w:t xml:space="preserve"> </w:t>
      </w:r>
      <w:r w:rsidR="005A12AC" w:rsidRPr="006D2595">
        <w:rPr>
          <w:rFonts w:ascii="Times New Roman" w:hAnsi="Times New Roman"/>
          <w:color w:val="000000"/>
          <w:sz w:val="22"/>
          <w:szCs w:val="22"/>
        </w:rPr>
        <w:t xml:space="preserve">https://www.researchgate.net/profile/Javier_Jordan/publication/267719205_Las_redes_yihadistas_en_Espana_evolucion_desde_el_11-M/links/54f57cf40cf2eed5d737aaa6.pdf </w:t>
      </w:r>
    </w:p>
    <w:p w:rsidR="005A26C9" w:rsidRPr="0067790B" w:rsidRDefault="005A26C9" w:rsidP="007B0462">
      <w:pPr>
        <w:ind w:left="540" w:hanging="540"/>
        <w:rPr>
          <w:rFonts w:ascii="Times New Roman" w:hAnsi="Times New Roman"/>
          <w:color w:val="000000"/>
          <w:sz w:val="24"/>
        </w:rPr>
      </w:pPr>
    </w:p>
    <w:p w:rsidR="002D387A" w:rsidRPr="0067790B" w:rsidRDefault="005A26C9" w:rsidP="007B0462">
      <w:pPr>
        <w:ind w:left="540" w:hanging="540"/>
        <w:rPr>
          <w:rFonts w:ascii="Times New Roman" w:hAnsi="Times New Roman"/>
          <w:color w:val="000000"/>
          <w:sz w:val="24"/>
        </w:rPr>
      </w:pPr>
      <w:r w:rsidRPr="006A5AA8">
        <w:rPr>
          <w:rFonts w:ascii="Times New Roman" w:hAnsi="Times New Roman"/>
          <w:color w:val="000000"/>
          <w:sz w:val="24"/>
        </w:rPr>
        <w:t>Jordán, J. (2009</w:t>
      </w:r>
      <w:r w:rsidR="00054814" w:rsidRPr="006A5AA8">
        <w:rPr>
          <w:rFonts w:ascii="Times New Roman" w:hAnsi="Times New Roman"/>
          <w:color w:val="000000"/>
          <w:sz w:val="24"/>
        </w:rPr>
        <w:t>a</w:t>
      </w:r>
      <w:r w:rsidRPr="006A5AA8">
        <w:rPr>
          <w:rFonts w:ascii="Times New Roman" w:hAnsi="Times New Roman"/>
          <w:color w:val="000000"/>
          <w:sz w:val="24"/>
        </w:rPr>
        <w:t>). Estructura organizativa del terrorismo de inspiración yihadista en Europa: retos para los servicios de inteligencia. </w:t>
      </w:r>
      <w:r w:rsidRPr="006A5AA8">
        <w:rPr>
          <w:rFonts w:ascii="Times New Roman" w:hAnsi="Times New Roman"/>
          <w:i/>
          <w:iCs/>
          <w:color w:val="000000"/>
          <w:sz w:val="24"/>
        </w:rPr>
        <w:t>Cuadernos de estrategia</w:t>
      </w:r>
      <w:r w:rsidRPr="006A5AA8">
        <w:rPr>
          <w:rFonts w:ascii="Times New Roman" w:hAnsi="Times New Roman"/>
          <w:color w:val="000000"/>
          <w:sz w:val="24"/>
        </w:rPr>
        <w:t xml:space="preserve">, </w:t>
      </w:r>
      <w:r w:rsidRPr="006A5AA8">
        <w:rPr>
          <w:rFonts w:ascii="Times New Roman" w:hAnsi="Times New Roman"/>
          <w:i/>
          <w:iCs/>
          <w:color w:val="000000"/>
          <w:sz w:val="24"/>
        </w:rPr>
        <w:t>(141)</w:t>
      </w:r>
      <w:r w:rsidR="005A12AC" w:rsidRPr="006A5AA8">
        <w:rPr>
          <w:rFonts w:ascii="Times New Roman" w:hAnsi="Times New Roman"/>
          <w:i/>
          <w:iCs/>
          <w:color w:val="000000"/>
          <w:sz w:val="24"/>
        </w:rPr>
        <w:t xml:space="preserve">, </w:t>
      </w:r>
      <w:r w:rsidRPr="006A5AA8">
        <w:rPr>
          <w:rFonts w:ascii="Times New Roman" w:hAnsi="Times New Roman"/>
          <w:color w:val="000000"/>
          <w:sz w:val="24"/>
        </w:rPr>
        <w:t>71-108.</w:t>
      </w:r>
    </w:p>
    <w:p w:rsidR="00820EB0" w:rsidRPr="0067790B" w:rsidRDefault="00820EB0" w:rsidP="007B0462">
      <w:pPr>
        <w:ind w:left="540" w:hanging="540"/>
        <w:rPr>
          <w:rFonts w:ascii="Times New Roman" w:hAnsi="Times New Roman"/>
          <w:color w:val="000000"/>
          <w:sz w:val="24"/>
        </w:rPr>
      </w:pPr>
    </w:p>
    <w:p w:rsidR="00161877" w:rsidRDefault="00161877" w:rsidP="007B0462">
      <w:pPr>
        <w:ind w:left="540" w:hanging="540"/>
        <w:rPr>
          <w:rFonts w:ascii="Times New Roman" w:hAnsi="Times New Roman"/>
          <w:color w:val="000000"/>
          <w:sz w:val="24"/>
          <w:highlight w:val="yellow"/>
        </w:rPr>
      </w:pPr>
    </w:p>
    <w:p w:rsidR="00161877" w:rsidRDefault="00161877" w:rsidP="007B0462">
      <w:pPr>
        <w:ind w:left="540" w:hanging="540"/>
        <w:rPr>
          <w:rFonts w:ascii="Times New Roman" w:hAnsi="Times New Roman"/>
          <w:color w:val="000000"/>
          <w:sz w:val="24"/>
          <w:highlight w:val="yellow"/>
        </w:rPr>
      </w:pPr>
    </w:p>
    <w:p w:rsidR="002D387A" w:rsidRPr="00161877" w:rsidRDefault="002D387A" w:rsidP="007B0462">
      <w:pPr>
        <w:ind w:left="540" w:hanging="540"/>
        <w:rPr>
          <w:rFonts w:ascii="Times New Roman" w:hAnsi="Times New Roman"/>
          <w:color w:val="000000"/>
          <w:sz w:val="22"/>
          <w:szCs w:val="22"/>
        </w:rPr>
      </w:pPr>
      <w:r w:rsidRPr="00161877">
        <w:rPr>
          <w:rFonts w:ascii="Times New Roman" w:hAnsi="Times New Roman"/>
          <w:color w:val="000000"/>
          <w:sz w:val="24"/>
        </w:rPr>
        <w:lastRenderedPageBreak/>
        <w:t>Jordán, J. (2009</w:t>
      </w:r>
      <w:r w:rsidR="00054814" w:rsidRPr="00161877">
        <w:rPr>
          <w:rFonts w:ascii="Times New Roman" w:hAnsi="Times New Roman"/>
          <w:color w:val="000000"/>
          <w:sz w:val="24"/>
        </w:rPr>
        <w:t>b</w:t>
      </w:r>
      <w:r w:rsidRPr="00161877">
        <w:rPr>
          <w:rFonts w:ascii="Times New Roman" w:hAnsi="Times New Roman"/>
          <w:color w:val="000000"/>
          <w:sz w:val="24"/>
        </w:rPr>
        <w:t xml:space="preserve">). Políticas de prevención de la </w:t>
      </w:r>
      <w:proofErr w:type="spellStart"/>
      <w:r w:rsidRPr="00161877">
        <w:rPr>
          <w:rFonts w:ascii="Times New Roman" w:hAnsi="Times New Roman"/>
          <w:color w:val="000000"/>
          <w:sz w:val="24"/>
        </w:rPr>
        <w:t>radicalización</w:t>
      </w:r>
      <w:proofErr w:type="spellEnd"/>
      <w:r w:rsidRPr="00161877">
        <w:rPr>
          <w:rFonts w:ascii="Times New Roman" w:hAnsi="Times New Roman"/>
          <w:color w:val="000000"/>
          <w:sz w:val="24"/>
        </w:rPr>
        <w:t xml:space="preserve"> violenta en </w:t>
      </w:r>
      <w:r w:rsidR="00820EB0" w:rsidRPr="00161877">
        <w:rPr>
          <w:rFonts w:ascii="Times New Roman" w:hAnsi="Times New Roman"/>
          <w:color w:val="000000"/>
          <w:sz w:val="24"/>
        </w:rPr>
        <w:t>Europa</w:t>
      </w:r>
      <w:r w:rsidRPr="00161877">
        <w:rPr>
          <w:rFonts w:ascii="Times New Roman" w:hAnsi="Times New Roman"/>
          <w:color w:val="000000"/>
          <w:sz w:val="24"/>
        </w:rPr>
        <w:t xml:space="preserve">: elementos de interés para </w:t>
      </w:r>
      <w:proofErr w:type="spellStart"/>
      <w:r w:rsidRPr="00161877">
        <w:rPr>
          <w:rFonts w:ascii="Times New Roman" w:hAnsi="Times New Roman"/>
          <w:color w:val="000000"/>
          <w:sz w:val="24"/>
        </w:rPr>
        <w:t>España</w:t>
      </w:r>
      <w:proofErr w:type="spellEnd"/>
      <w:r w:rsidRPr="00161877">
        <w:rPr>
          <w:rFonts w:ascii="Times New Roman" w:hAnsi="Times New Roman"/>
          <w:color w:val="000000"/>
          <w:sz w:val="24"/>
        </w:rPr>
        <w:t xml:space="preserve">. </w:t>
      </w:r>
      <w:r w:rsidRPr="00161877">
        <w:rPr>
          <w:rFonts w:ascii="Times New Roman" w:hAnsi="Times New Roman"/>
          <w:i/>
          <w:iCs/>
          <w:color w:val="000000"/>
          <w:sz w:val="24"/>
        </w:rPr>
        <w:t xml:space="preserve">Revista Electrónica de Ciencia Penal y Criminología,  5, 1-25. </w:t>
      </w:r>
      <w:r w:rsidRPr="00161877">
        <w:rPr>
          <w:rFonts w:ascii="Times New Roman" w:hAnsi="Times New Roman"/>
          <w:color w:val="000000"/>
          <w:sz w:val="24"/>
        </w:rPr>
        <w:t xml:space="preserve">Recuperado de: </w:t>
      </w:r>
      <w:r w:rsidR="005A12AC" w:rsidRPr="00161877">
        <w:rPr>
          <w:rFonts w:ascii="Times New Roman" w:hAnsi="Times New Roman"/>
          <w:color w:val="000000"/>
          <w:sz w:val="22"/>
          <w:szCs w:val="22"/>
        </w:rPr>
        <w:t xml:space="preserve">http://criminet.ugr.es/recpc/11/recpc11-05.pdf </w:t>
      </w:r>
    </w:p>
    <w:p w:rsidR="00820EB0" w:rsidRPr="0067790B" w:rsidRDefault="00820EB0" w:rsidP="007B0462">
      <w:pPr>
        <w:ind w:left="540" w:hanging="540"/>
        <w:rPr>
          <w:rFonts w:ascii="Times New Roman" w:hAnsi="Times New Roman"/>
          <w:color w:val="000000"/>
          <w:sz w:val="24"/>
        </w:rPr>
      </w:pPr>
    </w:p>
    <w:p w:rsidR="00D349B5" w:rsidRPr="0067790B" w:rsidRDefault="00D349B5" w:rsidP="00D349B5">
      <w:pPr>
        <w:ind w:left="540" w:hanging="540"/>
        <w:rPr>
          <w:rFonts w:ascii="Times New Roman" w:hAnsi="Times New Roman"/>
          <w:color w:val="000000"/>
          <w:sz w:val="24"/>
        </w:rPr>
      </w:pPr>
      <w:r w:rsidRPr="0067790B">
        <w:rPr>
          <w:rFonts w:ascii="Times New Roman" w:hAnsi="Times New Roman"/>
          <w:color w:val="000000"/>
          <w:sz w:val="24"/>
        </w:rPr>
        <w:t>Jordán, J.</w:t>
      </w:r>
      <w:r w:rsidR="005A12AC">
        <w:rPr>
          <w:rFonts w:ascii="Times New Roman" w:hAnsi="Times New Roman"/>
          <w:color w:val="000000"/>
          <w:sz w:val="24"/>
        </w:rPr>
        <w:t>,</w:t>
      </w:r>
      <w:r w:rsidRPr="0067790B">
        <w:rPr>
          <w:rFonts w:ascii="Times New Roman" w:hAnsi="Times New Roman"/>
          <w:color w:val="000000"/>
          <w:sz w:val="24"/>
        </w:rPr>
        <w:t xml:space="preserve"> y Torres, M. (2006). </w:t>
      </w:r>
      <w:r w:rsidR="005A12AC">
        <w:rPr>
          <w:rFonts w:ascii="Times New Roman" w:hAnsi="Times New Roman"/>
          <w:color w:val="000000"/>
          <w:sz w:val="24"/>
        </w:rPr>
        <w:t>“</w:t>
      </w:r>
      <w:r w:rsidRPr="0067790B">
        <w:rPr>
          <w:rFonts w:ascii="Times New Roman" w:hAnsi="Times New Roman"/>
          <w:color w:val="000000"/>
          <w:sz w:val="24"/>
        </w:rPr>
        <w:t xml:space="preserve">El </w:t>
      </w:r>
      <w:proofErr w:type="spellStart"/>
      <w:r w:rsidRPr="0067790B">
        <w:rPr>
          <w:rFonts w:ascii="Times New Roman" w:hAnsi="Times New Roman"/>
          <w:color w:val="000000"/>
          <w:sz w:val="24"/>
        </w:rPr>
        <w:t>yihadismo</w:t>
      </w:r>
      <w:proofErr w:type="spellEnd"/>
      <w:r w:rsidRPr="0067790B">
        <w:rPr>
          <w:rFonts w:ascii="Times New Roman" w:hAnsi="Times New Roman"/>
          <w:color w:val="000000"/>
          <w:sz w:val="24"/>
        </w:rPr>
        <w:t xml:space="preserve"> en Europa: tendencias y evolución</w:t>
      </w:r>
      <w:r w:rsidR="005A12AC">
        <w:rPr>
          <w:rFonts w:ascii="Times New Roman" w:hAnsi="Times New Roman"/>
          <w:color w:val="000000"/>
          <w:sz w:val="24"/>
        </w:rPr>
        <w:t>.</w:t>
      </w:r>
      <w:r w:rsidRPr="0067790B">
        <w:rPr>
          <w:rFonts w:ascii="Times New Roman" w:hAnsi="Times New Roman"/>
          <w:color w:val="000000"/>
          <w:sz w:val="24"/>
        </w:rPr>
        <w:t> </w:t>
      </w:r>
      <w:r w:rsidR="005A12AC">
        <w:rPr>
          <w:rFonts w:ascii="Times New Roman" w:hAnsi="Times New Roman"/>
          <w:color w:val="000000"/>
          <w:sz w:val="24"/>
        </w:rPr>
        <w:t xml:space="preserve">En R. Martínez </w:t>
      </w:r>
      <w:proofErr w:type="spellStart"/>
      <w:r w:rsidR="005A12AC">
        <w:rPr>
          <w:rFonts w:ascii="Times New Roman" w:hAnsi="Times New Roman"/>
          <w:color w:val="000000"/>
          <w:sz w:val="24"/>
        </w:rPr>
        <w:t>Dalmau</w:t>
      </w:r>
      <w:proofErr w:type="spellEnd"/>
      <w:r w:rsidR="005A12AC">
        <w:rPr>
          <w:rFonts w:ascii="Times New Roman" w:hAnsi="Times New Roman"/>
          <w:color w:val="000000"/>
          <w:sz w:val="24"/>
        </w:rPr>
        <w:t xml:space="preserve"> (</w:t>
      </w:r>
      <w:proofErr w:type="spellStart"/>
      <w:r w:rsidR="005A12AC">
        <w:rPr>
          <w:rFonts w:ascii="Times New Roman" w:hAnsi="Times New Roman"/>
          <w:color w:val="000000"/>
          <w:sz w:val="24"/>
        </w:rPr>
        <w:t>ed</w:t>
      </w:r>
      <w:proofErr w:type="spellEnd"/>
      <w:r w:rsidR="005A12AC">
        <w:rPr>
          <w:rFonts w:ascii="Times New Roman" w:hAnsi="Times New Roman"/>
          <w:color w:val="000000"/>
          <w:sz w:val="24"/>
        </w:rPr>
        <w:t>)</w:t>
      </w:r>
      <w:r w:rsidR="00EA27D4">
        <w:rPr>
          <w:rFonts w:ascii="Times New Roman" w:hAnsi="Times New Roman"/>
          <w:color w:val="000000"/>
          <w:sz w:val="24"/>
        </w:rPr>
        <w:t>.</w:t>
      </w:r>
      <w:r w:rsidR="005A12AC">
        <w:rPr>
          <w:rFonts w:ascii="Times New Roman" w:hAnsi="Times New Roman"/>
          <w:color w:val="000000"/>
          <w:sz w:val="24"/>
        </w:rPr>
        <w:t xml:space="preserve"> </w:t>
      </w:r>
      <w:r w:rsidRPr="005A12AC">
        <w:rPr>
          <w:rFonts w:ascii="Times New Roman" w:hAnsi="Times New Roman"/>
          <w:i/>
          <w:iCs/>
          <w:color w:val="000000"/>
          <w:sz w:val="24"/>
        </w:rPr>
        <w:t>Europa y el Mediterráneo</w:t>
      </w:r>
      <w:r w:rsidR="005A12AC" w:rsidRPr="005A12AC">
        <w:rPr>
          <w:rFonts w:ascii="Times New Roman" w:hAnsi="Times New Roman"/>
          <w:i/>
          <w:iCs/>
          <w:color w:val="000000"/>
          <w:sz w:val="24"/>
        </w:rPr>
        <w:t>:</w:t>
      </w:r>
      <w:r w:rsidRPr="005A12AC">
        <w:rPr>
          <w:rFonts w:ascii="Times New Roman" w:hAnsi="Times New Roman"/>
          <w:i/>
          <w:iCs/>
          <w:color w:val="000000"/>
          <w:sz w:val="24"/>
        </w:rPr>
        <w:t xml:space="preserve"> Perspectivas del diálogo </w:t>
      </w:r>
      <w:proofErr w:type="spellStart"/>
      <w:r w:rsidRPr="005A12AC">
        <w:rPr>
          <w:rFonts w:ascii="Times New Roman" w:hAnsi="Times New Roman"/>
          <w:i/>
          <w:iCs/>
          <w:color w:val="000000"/>
          <w:sz w:val="24"/>
        </w:rPr>
        <w:t>euromediterráneo</w:t>
      </w:r>
      <w:proofErr w:type="spellEnd"/>
      <w:r w:rsidRPr="005A12AC">
        <w:rPr>
          <w:rFonts w:ascii="Times New Roman" w:hAnsi="Times New Roman"/>
          <w:i/>
          <w:iCs/>
          <w:color w:val="000000"/>
          <w:sz w:val="24"/>
        </w:rPr>
        <w:t>, </w:t>
      </w:r>
      <w:r w:rsidR="005A12AC">
        <w:rPr>
          <w:rFonts w:ascii="Times New Roman" w:hAnsi="Times New Roman"/>
          <w:color w:val="000000"/>
          <w:sz w:val="24"/>
        </w:rPr>
        <w:t xml:space="preserve">(pp. </w:t>
      </w:r>
      <w:r w:rsidRPr="0067790B">
        <w:rPr>
          <w:rFonts w:ascii="Times New Roman" w:hAnsi="Times New Roman"/>
          <w:color w:val="000000"/>
          <w:sz w:val="24"/>
        </w:rPr>
        <w:t>63</w:t>
      </w:r>
      <w:r w:rsidR="005A12AC">
        <w:rPr>
          <w:rFonts w:ascii="Times New Roman" w:hAnsi="Times New Roman"/>
          <w:color w:val="000000"/>
          <w:sz w:val="24"/>
        </w:rPr>
        <w:t xml:space="preserve">-80). Valencia, España: </w:t>
      </w:r>
      <w:proofErr w:type="spellStart"/>
      <w:r w:rsidR="005A12AC">
        <w:rPr>
          <w:rFonts w:ascii="Times New Roman" w:hAnsi="Times New Roman"/>
          <w:color w:val="000000"/>
          <w:sz w:val="24"/>
        </w:rPr>
        <w:t>Universitat</w:t>
      </w:r>
      <w:proofErr w:type="spellEnd"/>
      <w:r w:rsidR="005A12AC">
        <w:rPr>
          <w:rFonts w:ascii="Times New Roman" w:hAnsi="Times New Roman"/>
          <w:color w:val="000000"/>
          <w:sz w:val="24"/>
        </w:rPr>
        <w:t xml:space="preserve"> de Valencia. </w:t>
      </w:r>
    </w:p>
    <w:p w:rsidR="00D349B5" w:rsidRPr="0067790B" w:rsidRDefault="00D349B5" w:rsidP="00D349B5">
      <w:pPr>
        <w:ind w:left="540" w:hanging="540"/>
        <w:rPr>
          <w:rFonts w:ascii="Times New Roman" w:hAnsi="Times New Roman"/>
          <w:color w:val="000000"/>
          <w:sz w:val="24"/>
        </w:rPr>
      </w:pPr>
    </w:p>
    <w:p w:rsidR="005A26C9" w:rsidRPr="0067790B" w:rsidRDefault="005A26C9" w:rsidP="007B0462">
      <w:pPr>
        <w:ind w:left="540" w:hanging="540"/>
        <w:rPr>
          <w:rFonts w:ascii="Times New Roman" w:hAnsi="Times New Roman"/>
          <w:color w:val="000000"/>
          <w:sz w:val="24"/>
        </w:rPr>
      </w:pPr>
      <w:r w:rsidRPr="00790781">
        <w:rPr>
          <w:rFonts w:ascii="Times New Roman" w:hAnsi="Times New Roman"/>
          <w:color w:val="000000"/>
          <w:sz w:val="24"/>
        </w:rPr>
        <w:t xml:space="preserve">Ley Orgánica 10/1995, </w:t>
      </w:r>
      <w:r w:rsidR="00790781" w:rsidRPr="00790781">
        <w:rPr>
          <w:rFonts w:ascii="Times New Roman" w:hAnsi="Times New Roman"/>
          <w:color w:val="000000"/>
          <w:sz w:val="24"/>
        </w:rPr>
        <w:t xml:space="preserve">del </w:t>
      </w:r>
      <w:r w:rsidRPr="00790781">
        <w:rPr>
          <w:rFonts w:ascii="Times New Roman" w:hAnsi="Times New Roman"/>
          <w:color w:val="000000"/>
          <w:sz w:val="24"/>
        </w:rPr>
        <w:t xml:space="preserve">Código Penal. </w:t>
      </w:r>
      <w:r w:rsidR="00790781" w:rsidRPr="00790781">
        <w:rPr>
          <w:rFonts w:ascii="Times New Roman" w:hAnsi="Times New Roman"/>
          <w:color w:val="000000"/>
          <w:sz w:val="24"/>
        </w:rPr>
        <w:t xml:space="preserve">(BOE, </w:t>
      </w:r>
      <w:proofErr w:type="spellStart"/>
      <w:r w:rsidR="00B96DA4" w:rsidRPr="00790781">
        <w:rPr>
          <w:rFonts w:ascii="Times New Roman" w:hAnsi="Times New Roman"/>
          <w:color w:val="000000"/>
          <w:sz w:val="24"/>
        </w:rPr>
        <w:t>núm</w:t>
      </w:r>
      <w:proofErr w:type="spellEnd"/>
      <w:r w:rsidR="00B96DA4" w:rsidRPr="00790781">
        <w:rPr>
          <w:rFonts w:ascii="Times New Roman" w:hAnsi="Times New Roman"/>
          <w:color w:val="000000"/>
          <w:sz w:val="24"/>
        </w:rPr>
        <w:t xml:space="preserve"> 281, </w:t>
      </w:r>
      <w:r w:rsidR="00790781" w:rsidRPr="00790781">
        <w:rPr>
          <w:rFonts w:ascii="Times New Roman" w:hAnsi="Times New Roman"/>
          <w:color w:val="000000"/>
          <w:sz w:val="24"/>
        </w:rPr>
        <w:t xml:space="preserve">de 23 </w:t>
      </w:r>
      <w:r w:rsidRPr="00790781">
        <w:rPr>
          <w:rFonts w:ascii="Times New Roman" w:hAnsi="Times New Roman"/>
          <w:color w:val="000000"/>
          <w:sz w:val="24"/>
        </w:rPr>
        <w:t>de nov</w:t>
      </w:r>
      <w:r w:rsidR="00B96DA4" w:rsidRPr="00790781">
        <w:rPr>
          <w:rFonts w:ascii="Times New Roman" w:hAnsi="Times New Roman"/>
          <w:color w:val="000000"/>
          <w:sz w:val="24"/>
        </w:rPr>
        <w:t>iembre de 1995</w:t>
      </w:r>
      <w:r w:rsidR="00790781" w:rsidRPr="00790781">
        <w:rPr>
          <w:rFonts w:ascii="Times New Roman" w:hAnsi="Times New Roman"/>
          <w:color w:val="000000"/>
          <w:sz w:val="24"/>
        </w:rPr>
        <w:t>)</w:t>
      </w:r>
      <w:r w:rsidR="005A12AC" w:rsidRPr="00790781">
        <w:rPr>
          <w:rFonts w:ascii="Times New Roman" w:hAnsi="Times New Roman"/>
          <w:color w:val="000000"/>
          <w:sz w:val="24"/>
        </w:rPr>
        <w:t>.</w:t>
      </w:r>
      <w:r w:rsidR="005A12AC">
        <w:rPr>
          <w:rFonts w:ascii="Times New Roman" w:hAnsi="Times New Roman"/>
          <w:color w:val="000000"/>
          <w:sz w:val="24"/>
        </w:rPr>
        <w:t xml:space="preserve"> </w:t>
      </w:r>
    </w:p>
    <w:p w:rsidR="005A12AC" w:rsidRPr="0067790B" w:rsidRDefault="005A12AC" w:rsidP="005A12AC">
      <w:pPr>
        <w:rPr>
          <w:rFonts w:ascii="Times New Roman" w:hAnsi="Times New Roman"/>
          <w:color w:val="000000"/>
          <w:sz w:val="24"/>
        </w:rPr>
      </w:pPr>
    </w:p>
    <w:p w:rsidR="00FD2E41" w:rsidRPr="0067790B" w:rsidRDefault="004F7D6C" w:rsidP="007B0462">
      <w:pPr>
        <w:ind w:left="540" w:hanging="540"/>
        <w:rPr>
          <w:rFonts w:ascii="Times New Roman" w:hAnsi="Times New Roman"/>
          <w:color w:val="000000"/>
          <w:sz w:val="24"/>
        </w:rPr>
      </w:pPr>
      <w:proofErr w:type="spellStart"/>
      <w:r w:rsidRPr="00295E6D">
        <w:rPr>
          <w:rFonts w:ascii="Times New Roman" w:hAnsi="Times New Roman"/>
          <w:color w:val="000000"/>
          <w:sz w:val="24"/>
        </w:rPr>
        <w:t>Llobet</w:t>
      </w:r>
      <w:proofErr w:type="spellEnd"/>
      <w:r w:rsidR="00820EB0" w:rsidRPr="00295E6D">
        <w:rPr>
          <w:rFonts w:ascii="Times New Roman" w:hAnsi="Times New Roman"/>
          <w:color w:val="000000"/>
          <w:sz w:val="24"/>
        </w:rPr>
        <w:t xml:space="preserve">, </w:t>
      </w:r>
      <w:r w:rsidRPr="00295E6D">
        <w:rPr>
          <w:rFonts w:ascii="Times New Roman" w:hAnsi="Times New Roman"/>
          <w:color w:val="000000"/>
          <w:sz w:val="24"/>
        </w:rPr>
        <w:t>M. (2015)."Tema 18: Delitos contra el orden público". En J. M. Silva Sánchez (</w:t>
      </w:r>
      <w:proofErr w:type="spellStart"/>
      <w:r w:rsidRPr="00295E6D">
        <w:rPr>
          <w:rFonts w:ascii="Times New Roman" w:hAnsi="Times New Roman"/>
          <w:color w:val="000000"/>
          <w:sz w:val="24"/>
        </w:rPr>
        <w:t>dir</w:t>
      </w:r>
      <w:proofErr w:type="spellEnd"/>
      <w:r w:rsidRPr="00295E6D">
        <w:rPr>
          <w:rFonts w:ascii="Times New Roman" w:hAnsi="Times New Roman"/>
          <w:color w:val="000000"/>
          <w:sz w:val="24"/>
        </w:rPr>
        <w:t xml:space="preserve">), R. </w:t>
      </w:r>
      <w:proofErr w:type="spellStart"/>
      <w:r w:rsidRPr="00295E6D">
        <w:rPr>
          <w:rFonts w:ascii="Times New Roman" w:hAnsi="Times New Roman"/>
          <w:color w:val="000000"/>
          <w:sz w:val="24"/>
        </w:rPr>
        <w:t>Ragués</w:t>
      </w:r>
      <w:proofErr w:type="spellEnd"/>
      <w:r w:rsidRPr="00295E6D">
        <w:rPr>
          <w:rFonts w:ascii="Times New Roman" w:hAnsi="Times New Roman"/>
          <w:color w:val="000000"/>
          <w:sz w:val="24"/>
        </w:rPr>
        <w:t xml:space="preserve"> i </w:t>
      </w:r>
      <w:proofErr w:type="spellStart"/>
      <w:r w:rsidRPr="00295E6D">
        <w:rPr>
          <w:rFonts w:ascii="Times New Roman" w:hAnsi="Times New Roman"/>
          <w:color w:val="000000"/>
          <w:sz w:val="24"/>
        </w:rPr>
        <w:t>Vallès</w:t>
      </w:r>
      <w:proofErr w:type="spellEnd"/>
      <w:r w:rsidRPr="00295E6D">
        <w:rPr>
          <w:rFonts w:ascii="Times New Roman" w:hAnsi="Times New Roman"/>
          <w:color w:val="000000"/>
          <w:sz w:val="24"/>
        </w:rPr>
        <w:t xml:space="preserve"> (coord.). </w:t>
      </w:r>
      <w:r w:rsidRPr="00295E6D">
        <w:rPr>
          <w:rFonts w:ascii="Times New Roman" w:hAnsi="Times New Roman"/>
          <w:i/>
          <w:iCs/>
          <w:color w:val="000000"/>
          <w:sz w:val="24"/>
        </w:rPr>
        <w:t xml:space="preserve">Lecciones de derecho penal: parte especial </w:t>
      </w:r>
      <w:r w:rsidRPr="00295E6D">
        <w:rPr>
          <w:rFonts w:ascii="Times New Roman" w:hAnsi="Times New Roman"/>
          <w:color w:val="000000"/>
          <w:sz w:val="24"/>
        </w:rPr>
        <w:t>(pp. 415-438). Barcelona, España: Atelier.</w:t>
      </w:r>
    </w:p>
    <w:p w:rsidR="005A26C9" w:rsidRPr="0067790B" w:rsidRDefault="005A26C9" w:rsidP="008A7B2F">
      <w:pPr>
        <w:rPr>
          <w:rFonts w:ascii="Times New Roman" w:hAnsi="Times New Roman"/>
          <w:color w:val="000000"/>
          <w:sz w:val="24"/>
        </w:rPr>
      </w:pPr>
      <w:r w:rsidRPr="0067790B">
        <w:rPr>
          <w:rFonts w:ascii="Times New Roman" w:hAnsi="Times New Roman"/>
          <w:color w:val="000000"/>
          <w:sz w:val="24"/>
        </w:rPr>
        <w:t>  </w:t>
      </w:r>
    </w:p>
    <w:p w:rsidR="005A12AC" w:rsidRPr="005A12AC" w:rsidRDefault="005A12AC" w:rsidP="005A12AC">
      <w:pPr>
        <w:ind w:left="540" w:hanging="540"/>
        <w:rPr>
          <w:rFonts w:ascii="Times New Roman" w:hAnsi="Times New Roman"/>
          <w:color w:val="000000"/>
          <w:sz w:val="24"/>
        </w:rPr>
      </w:pPr>
      <w:proofErr w:type="spellStart"/>
      <w:r w:rsidRPr="00295E6D">
        <w:rPr>
          <w:rFonts w:ascii="Times New Roman" w:hAnsi="Times New Roman"/>
          <w:color w:val="000000"/>
          <w:sz w:val="24"/>
        </w:rPr>
        <w:t>Merton</w:t>
      </w:r>
      <w:proofErr w:type="spellEnd"/>
      <w:r w:rsidR="00295E6D">
        <w:rPr>
          <w:rFonts w:ascii="Times New Roman" w:hAnsi="Times New Roman"/>
          <w:color w:val="000000"/>
          <w:sz w:val="24"/>
        </w:rPr>
        <w:t xml:space="preserve">, R. </w:t>
      </w:r>
      <w:r w:rsidRPr="00295E6D">
        <w:rPr>
          <w:rFonts w:ascii="Times New Roman" w:hAnsi="Times New Roman"/>
          <w:color w:val="000000"/>
          <w:sz w:val="24"/>
        </w:rPr>
        <w:t>(1949)</w:t>
      </w:r>
      <w:r w:rsidR="00295E6D">
        <w:rPr>
          <w:rFonts w:ascii="Times New Roman" w:hAnsi="Times New Roman"/>
          <w:color w:val="000000"/>
          <w:sz w:val="24"/>
        </w:rPr>
        <w:t>.</w:t>
      </w:r>
      <w:r w:rsidRPr="00295E6D">
        <w:rPr>
          <w:rFonts w:ascii="Times New Roman" w:hAnsi="Times New Roman"/>
          <w:color w:val="000000"/>
          <w:sz w:val="24"/>
        </w:rPr>
        <w:t xml:space="preserve"> </w:t>
      </w:r>
      <w:r w:rsidRPr="00672817">
        <w:rPr>
          <w:rFonts w:ascii="Times New Roman" w:hAnsi="Times New Roman"/>
          <w:bCs/>
          <w:i/>
          <w:iCs/>
          <w:color w:val="000000"/>
          <w:sz w:val="24"/>
        </w:rPr>
        <w:t>Teoría y estructura</w:t>
      </w:r>
      <w:r w:rsidR="00295E6D" w:rsidRPr="00672817">
        <w:rPr>
          <w:rFonts w:ascii="Times New Roman" w:hAnsi="Times New Roman"/>
          <w:bCs/>
          <w:i/>
          <w:iCs/>
          <w:color w:val="000000"/>
          <w:sz w:val="24"/>
        </w:rPr>
        <w:t>s</w:t>
      </w:r>
      <w:r w:rsidRPr="00672817">
        <w:rPr>
          <w:rFonts w:ascii="Times New Roman" w:hAnsi="Times New Roman"/>
          <w:bCs/>
          <w:i/>
          <w:iCs/>
          <w:color w:val="000000"/>
          <w:sz w:val="24"/>
        </w:rPr>
        <w:t xml:space="preserve"> sociales</w:t>
      </w:r>
      <w:r w:rsidRPr="00295E6D">
        <w:rPr>
          <w:rFonts w:ascii="Times New Roman" w:hAnsi="Times New Roman"/>
          <w:i/>
          <w:iCs/>
          <w:color w:val="000000"/>
          <w:sz w:val="24"/>
        </w:rPr>
        <w:t xml:space="preserve">. </w:t>
      </w:r>
      <w:r w:rsidRPr="00295E6D">
        <w:rPr>
          <w:rFonts w:ascii="Times New Roman" w:hAnsi="Times New Roman"/>
          <w:color w:val="000000"/>
          <w:sz w:val="24"/>
        </w:rPr>
        <w:t>México: Fondo Cultura Económica.</w:t>
      </w:r>
      <w:r>
        <w:rPr>
          <w:rFonts w:ascii="Times New Roman" w:hAnsi="Times New Roman"/>
          <w:color w:val="000000"/>
          <w:sz w:val="24"/>
        </w:rPr>
        <w:t xml:space="preserve"> </w:t>
      </w:r>
    </w:p>
    <w:p w:rsidR="00B96DA4" w:rsidRPr="005A12AC" w:rsidRDefault="00B96DA4" w:rsidP="007B0462">
      <w:pPr>
        <w:ind w:left="540" w:hanging="540"/>
        <w:rPr>
          <w:rFonts w:ascii="Times New Roman" w:hAnsi="Times New Roman"/>
          <w:color w:val="000000"/>
          <w:sz w:val="24"/>
        </w:rPr>
      </w:pPr>
    </w:p>
    <w:p w:rsidR="005A26C9" w:rsidRPr="00DA3216" w:rsidRDefault="00295E6D" w:rsidP="007B0462">
      <w:pPr>
        <w:ind w:left="540" w:hanging="540"/>
        <w:rPr>
          <w:rFonts w:ascii="Times New Roman" w:hAnsi="Times New Roman"/>
          <w:color w:val="000000"/>
          <w:sz w:val="24"/>
        </w:rPr>
      </w:pPr>
      <w:r>
        <w:rPr>
          <w:rFonts w:ascii="Times New Roman" w:hAnsi="Times New Roman"/>
          <w:color w:val="000000"/>
          <w:sz w:val="24"/>
        </w:rPr>
        <w:t xml:space="preserve">Rae, B. </w:t>
      </w:r>
      <w:r w:rsidR="005A26C9" w:rsidRPr="00295E6D">
        <w:rPr>
          <w:rFonts w:ascii="Times New Roman" w:hAnsi="Times New Roman"/>
          <w:color w:val="000000"/>
          <w:sz w:val="24"/>
        </w:rPr>
        <w:t xml:space="preserve">(2014). </w:t>
      </w:r>
      <w:proofErr w:type="spellStart"/>
      <w:r w:rsidR="005A26C9" w:rsidRPr="00295E6D">
        <w:rPr>
          <w:rFonts w:ascii="Times New Roman" w:hAnsi="Times New Roman"/>
          <w:color w:val="000000"/>
          <w:sz w:val="24"/>
        </w:rPr>
        <w:t>Women</w:t>
      </w:r>
      <w:proofErr w:type="spellEnd"/>
      <w:r w:rsidR="005A26C9" w:rsidRPr="00295E6D">
        <w:rPr>
          <w:rFonts w:ascii="Times New Roman" w:hAnsi="Times New Roman"/>
          <w:color w:val="000000"/>
          <w:sz w:val="24"/>
        </w:rPr>
        <w:t xml:space="preserve"> in </w:t>
      </w:r>
      <w:proofErr w:type="spellStart"/>
      <w:r w:rsidR="005A26C9" w:rsidRPr="00295E6D">
        <w:rPr>
          <w:rFonts w:ascii="Times New Roman" w:hAnsi="Times New Roman"/>
          <w:color w:val="000000"/>
          <w:sz w:val="24"/>
        </w:rPr>
        <w:t>terrorsim</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rPr>
        <w:t>Exploring</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rPr>
        <w:t>the</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rPr>
        <w:t>motivations</w:t>
      </w:r>
      <w:proofErr w:type="spellEnd"/>
      <w:r w:rsidR="005A26C9" w:rsidRPr="00295E6D">
        <w:rPr>
          <w:rFonts w:ascii="Times New Roman" w:hAnsi="Times New Roman"/>
          <w:color w:val="000000"/>
          <w:sz w:val="24"/>
        </w:rPr>
        <w:t xml:space="preserve"> of </w:t>
      </w:r>
      <w:proofErr w:type="spellStart"/>
      <w:r w:rsidR="005A26C9" w:rsidRPr="00295E6D">
        <w:rPr>
          <w:rFonts w:ascii="Times New Roman" w:hAnsi="Times New Roman"/>
          <w:color w:val="000000"/>
          <w:sz w:val="24"/>
        </w:rPr>
        <w:t>women</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rPr>
        <w:t>joining</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rPr>
        <w:t>terrorist</w:t>
      </w:r>
      <w:proofErr w:type="spellEnd"/>
      <w:r w:rsidR="005A26C9" w:rsidRPr="00295E6D">
        <w:rPr>
          <w:rFonts w:ascii="Times New Roman" w:hAnsi="Times New Roman"/>
          <w:color w:val="000000"/>
          <w:sz w:val="24"/>
        </w:rPr>
        <w:t xml:space="preserve"> </w:t>
      </w:r>
      <w:proofErr w:type="spellStart"/>
      <w:r w:rsidR="005A26C9" w:rsidRPr="00295E6D">
        <w:rPr>
          <w:rFonts w:ascii="Times New Roman" w:hAnsi="Times New Roman"/>
          <w:color w:val="000000"/>
          <w:sz w:val="24"/>
          <w:lang w:val="en-US"/>
        </w:rPr>
        <w:t>organitzations</w:t>
      </w:r>
      <w:proofErr w:type="spellEnd"/>
      <w:r w:rsidR="005A26C9" w:rsidRPr="00295E6D">
        <w:rPr>
          <w:rFonts w:ascii="Times New Roman" w:hAnsi="Times New Roman"/>
          <w:color w:val="000000"/>
          <w:sz w:val="24"/>
          <w:lang w:val="en-US"/>
        </w:rPr>
        <w:t xml:space="preserve">. </w:t>
      </w:r>
      <w:r w:rsidR="005A26C9" w:rsidRPr="00295E6D">
        <w:rPr>
          <w:rFonts w:ascii="Times New Roman" w:hAnsi="Times New Roman"/>
          <w:i/>
          <w:iCs/>
          <w:color w:val="000000"/>
          <w:sz w:val="24"/>
          <w:lang w:val="en-US"/>
        </w:rPr>
        <w:t>Senior Honors Projects, 2010-current</w:t>
      </w:r>
      <w:r w:rsidR="005A12AC" w:rsidRPr="00295E6D">
        <w:rPr>
          <w:rFonts w:ascii="Times New Roman" w:hAnsi="Times New Roman"/>
          <w:i/>
          <w:iCs/>
          <w:color w:val="000000"/>
          <w:sz w:val="24"/>
          <w:lang w:val="en-US"/>
        </w:rPr>
        <w:t xml:space="preserve">, </w:t>
      </w:r>
      <w:r w:rsidR="005A26C9" w:rsidRPr="00295E6D">
        <w:rPr>
          <w:rFonts w:ascii="Times New Roman" w:hAnsi="Times New Roman"/>
          <w:i/>
          <w:iCs/>
          <w:color w:val="000000"/>
          <w:sz w:val="24"/>
          <w:lang w:val="en-US"/>
        </w:rPr>
        <w:t xml:space="preserve">393. </w:t>
      </w:r>
      <w:r w:rsidR="005A26C9" w:rsidRPr="00DA3216">
        <w:rPr>
          <w:rFonts w:ascii="Times New Roman" w:hAnsi="Times New Roman"/>
          <w:iCs/>
          <w:color w:val="000000"/>
          <w:sz w:val="24"/>
        </w:rPr>
        <w:t xml:space="preserve">Recuperado de: </w:t>
      </w:r>
      <w:r w:rsidR="005A12AC" w:rsidRPr="00DA3216">
        <w:rPr>
          <w:rFonts w:ascii="Times New Roman" w:hAnsi="Times New Roman"/>
          <w:color w:val="000000"/>
          <w:sz w:val="24"/>
        </w:rPr>
        <w:t>https://commons.li</w:t>
      </w:r>
      <w:r w:rsidR="005A12AC" w:rsidRPr="00DA3216">
        <w:rPr>
          <w:rFonts w:ascii="Times New Roman" w:hAnsi="Times New Roman"/>
          <w:color w:val="000000"/>
          <w:sz w:val="24"/>
        </w:rPr>
        <w:t>b</w:t>
      </w:r>
      <w:r w:rsidR="005A12AC" w:rsidRPr="00DA3216">
        <w:rPr>
          <w:rFonts w:ascii="Times New Roman" w:hAnsi="Times New Roman"/>
          <w:color w:val="000000"/>
          <w:sz w:val="24"/>
        </w:rPr>
        <w:t>.jmu.ed</w:t>
      </w:r>
      <w:r w:rsidR="005A12AC" w:rsidRPr="00DA3216">
        <w:rPr>
          <w:rFonts w:ascii="Times New Roman" w:hAnsi="Times New Roman"/>
          <w:color w:val="000000"/>
          <w:sz w:val="24"/>
        </w:rPr>
        <w:t>u</w:t>
      </w:r>
      <w:r w:rsidR="005A12AC" w:rsidRPr="00DA3216">
        <w:rPr>
          <w:rFonts w:ascii="Times New Roman" w:hAnsi="Times New Roman"/>
          <w:color w:val="000000"/>
          <w:sz w:val="24"/>
        </w:rPr>
        <w:t>/honors20</w:t>
      </w:r>
      <w:r w:rsidR="005A12AC" w:rsidRPr="00DA3216">
        <w:rPr>
          <w:rFonts w:ascii="Times New Roman" w:hAnsi="Times New Roman"/>
          <w:color w:val="000000"/>
          <w:sz w:val="24"/>
        </w:rPr>
        <w:t>1</w:t>
      </w:r>
      <w:r w:rsidR="005A12AC" w:rsidRPr="00DA3216">
        <w:rPr>
          <w:rFonts w:ascii="Times New Roman" w:hAnsi="Times New Roman"/>
          <w:color w:val="000000"/>
          <w:sz w:val="24"/>
        </w:rPr>
        <w:t xml:space="preserve">019/393 </w:t>
      </w:r>
    </w:p>
    <w:p w:rsidR="005A26C9" w:rsidRPr="00DA3216" w:rsidRDefault="005A26C9" w:rsidP="007B0462">
      <w:pPr>
        <w:ind w:left="540" w:hanging="540"/>
        <w:rPr>
          <w:rFonts w:ascii="Times New Roman" w:hAnsi="Times New Roman"/>
          <w:color w:val="000000"/>
          <w:sz w:val="24"/>
        </w:rPr>
      </w:pPr>
    </w:p>
    <w:p w:rsidR="005A26C9" w:rsidRPr="0067790B" w:rsidRDefault="005A26C9" w:rsidP="007B0462">
      <w:pPr>
        <w:ind w:left="540" w:hanging="540"/>
        <w:rPr>
          <w:rFonts w:ascii="Times New Roman" w:hAnsi="Times New Roman"/>
          <w:color w:val="000000"/>
          <w:sz w:val="24"/>
        </w:rPr>
      </w:pPr>
      <w:r w:rsidRPr="00DA3216">
        <w:rPr>
          <w:rFonts w:ascii="Times New Roman" w:hAnsi="Times New Roman"/>
          <w:color w:val="000000"/>
          <w:sz w:val="24"/>
        </w:rPr>
        <w:t>Real Academia Española</w:t>
      </w:r>
      <w:r w:rsidR="00DA3216">
        <w:rPr>
          <w:rFonts w:ascii="Times New Roman" w:hAnsi="Times New Roman"/>
          <w:color w:val="000000"/>
          <w:sz w:val="24"/>
        </w:rPr>
        <w:t>.</w:t>
      </w:r>
      <w:r w:rsidRPr="00DA3216">
        <w:rPr>
          <w:rFonts w:ascii="Times New Roman" w:hAnsi="Times New Roman"/>
          <w:color w:val="000000"/>
          <w:sz w:val="24"/>
        </w:rPr>
        <w:t xml:space="preserve"> (2001). Terrorismo. </w:t>
      </w:r>
      <w:r w:rsidRPr="00DA3216">
        <w:rPr>
          <w:rFonts w:ascii="Times New Roman" w:hAnsi="Times New Roman"/>
          <w:i/>
          <w:iCs/>
          <w:color w:val="000000"/>
          <w:sz w:val="24"/>
        </w:rPr>
        <w:t xml:space="preserve">Diccionario de la lengua </w:t>
      </w:r>
      <w:proofErr w:type="gramStart"/>
      <w:r w:rsidRPr="00DA3216">
        <w:rPr>
          <w:rFonts w:ascii="Times New Roman" w:hAnsi="Times New Roman"/>
          <w:i/>
          <w:iCs/>
          <w:color w:val="000000"/>
          <w:sz w:val="24"/>
        </w:rPr>
        <w:t>Española</w:t>
      </w:r>
      <w:proofErr w:type="gramEnd"/>
      <w:r w:rsidRPr="00DA3216">
        <w:rPr>
          <w:rFonts w:ascii="Times New Roman" w:hAnsi="Times New Roman"/>
          <w:i/>
          <w:iCs/>
          <w:color w:val="000000"/>
          <w:sz w:val="24"/>
        </w:rPr>
        <w:t xml:space="preserve"> (22.ª ed.). </w:t>
      </w:r>
      <w:r w:rsidRPr="00DA3216">
        <w:rPr>
          <w:rFonts w:ascii="Times New Roman" w:hAnsi="Times New Roman"/>
          <w:color w:val="000000"/>
          <w:sz w:val="24"/>
        </w:rPr>
        <w:t>Recuperado de: https://dle.rae.es/?id=Zd3L6Oc</w:t>
      </w:r>
      <w:r w:rsidRPr="0067790B">
        <w:rPr>
          <w:rFonts w:ascii="Times New Roman" w:hAnsi="Times New Roman"/>
          <w:color w:val="000000"/>
          <w:sz w:val="24"/>
        </w:rPr>
        <w:t xml:space="preserve"> </w:t>
      </w:r>
    </w:p>
    <w:p w:rsidR="005A26C9" w:rsidRPr="0067790B" w:rsidRDefault="005A26C9" w:rsidP="007B0462">
      <w:pPr>
        <w:ind w:left="540" w:hanging="540"/>
        <w:rPr>
          <w:rFonts w:ascii="Times New Roman" w:hAnsi="Times New Roman"/>
          <w:color w:val="000000"/>
          <w:sz w:val="24"/>
        </w:rPr>
      </w:pPr>
    </w:p>
    <w:p w:rsidR="0007370A" w:rsidRPr="0007370A" w:rsidRDefault="0007370A" w:rsidP="005A12AC">
      <w:pPr>
        <w:ind w:left="540" w:hanging="540"/>
        <w:rPr>
          <w:rFonts w:ascii="Times New Roman" w:eastAsia="Times New Roman" w:hAnsi="Times New Roman"/>
          <w:color w:val="000000"/>
          <w:sz w:val="24"/>
          <w:shd w:val="clear" w:color="auto" w:fill="FFFFFF"/>
          <w:lang w:eastAsia="es-ES_tradnl"/>
        </w:rPr>
      </w:pPr>
      <w:r w:rsidRPr="00DA3216">
        <w:rPr>
          <w:rFonts w:ascii="Times New Roman" w:eastAsia="Times New Roman" w:hAnsi="Times New Roman"/>
          <w:color w:val="000000"/>
          <w:sz w:val="24"/>
          <w:shd w:val="clear" w:color="auto" w:fill="FFFFFF"/>
          <w:lang w:eastAsia="es-ES_tradnl"/>
        </w:rPr>
        <w:t>Reinares, F. (2005). Conceptualizando el terrorismo internacional. </w:t>
      </w:r>
      <w:r w:rsidR="005A12AC" w:rsidRPr="00DA3216">
        <w:rPr>
          <w:rFonts w:ascii="Times New Roman" w:eastAsia="Times New Roman" w:hAnsi="Times New Roman"/>
          <w:i/>
          <w:iCs/>
          <w:color w:val="000000"/>
          <w:sz w:val="24"/>
          <w:lang w:eastAsia="es-ES_tradnl"/>
        </w:rPr>
        <w:t>Real Instituto Elcano</w:t>
      </w:r>
      <w:r w:rsidRPr="00DA3216">
        <w:rPr>
          <w:rFonts w:ascii="Times New Roman" w:eastAsia="Times New Roman" w:hAnsi="Times New Roman"/>
          <w:color w:val="000000"/>
          <w:sz w:val="24"/>
          <w:shd w:val="clear" w:color="auto" w:fill="FFFFFF"/>
          <w:lang w:eastAsia="es-ES_tradnl"/>
        </w:rPr>
        <w:t xml:space="preserve">, (71), </w:t>
      </w:r>
      <w:r w:rsidR="005A12AC" w:rsidRPr="00DA3216">
        <w:rPr>
          <w:rFonts w:ascii="Times New Roman" w:eastAsia="Times New Roman" w:hAnsi="Times New Roman"/>
          <w:color w:val="000000"/>
          <w:sz w:val="24"/>
          <w:shd w:val="clear" w:color="auto" w:fill="FFFFFF"/>
          <w:lang w:eastAsia="es-ES_tradnl"/>
        </w:rPr>
        <w:t>1-</w:t>
      </w:r>
      <w:r w:rsidRPr="00DA3216">
        <w:rPr>
          <w:rFonts w:ascii="Times New Roman" w:eastAsia="Times New Roman" w:hAnsi="Times New Roman"/>
          <w:color w:val="000000"/>
          <w:sz w:val="24"/>
          <w:shd w:val="clear" w:color="auto" w:fill="FFFFFF"/>
          <w:lang w:eastAsia="es-ES_tradnl"/>
        </w:rPr>
        <w:t xml:space="preserve">6. Recuperado de: </w:t>
      </w:r>
      <w:r w:rsidR="005A12AC" w:rsidRPr="00DA3216">
        <w:rPr>
          <w:rFonts w:ascii="Times New Roman" w:eastAsia="Times New Roman" w:hAnsi="Times New Roman"/>
          <w:color w:val="000000"/>
          <w:sz w:val="24"/>
          <w:shd w:val="clear" w:color="auto" w:fill="FFFFFF"/>
          <w:lang w:eastAsia="es-ES_tradnl"/>
        </w:rPr>
        <w:t>http://biblioteca.ribei.org/id/eprint/803</w:t>
      </w:r>
      <w:r w:rsidR="005A12AC">
        <w:rPr>
          <w:rFonts w:ascii="Times New Roman" w:eastAsia="Times New Roman" w:hAnsi="Times New Roman"/>
          <w:color w:val="000000"/>
          <w:sz w:val="24"/>
          <w:shd w:val="clear" w:color="auto" w:fill="FFFFFF"/>
          <w:lang w:eastAsia="es-ES_tradnl"/>
        </w:rPr>
        <w:t xml:space="preserve"> </w:t>
      </w:r>
      <w:r>
        <w:rPr>
          <w:rFonts w:ascii="Times New Roman" w:eastAsia="Times New Roman" w:hAnsi="Times New Roman"/>
          <w:color w:val="000000"/>
          <w:sz w:val="24"/>
          <w:shd w:val="clear" w:color="auto" w:fill="FFFFFF"/>
          <w:lang w:eastAsia="es-ES_tradnl"/>
        </w:rPr>
        <w:t xml:space="preserve"> </w:t>
      </w:r>
    </w:p>
    <w:p w:rsidR="0007370A" w:rsidRPr="0067790B" w:rsidRDefault="0007370A" w:rsidP="005A12AC">
      <w:pPr>
        <w:ind w:left="540" w:hanging="540"/>
        <w:rPr>
          <w:rFonts w:ascii="Times New Roman" w:hAnsi="Times New Roman"/>
          <w:color w:val="000000"/>
          <w:sz w:val="24"/>
        </w:rPr>
      </w:pPr>
    </w:p>
    <w:p w:rsidR="005A26C9" w:rsidRPr="00DA3216" w:rsidRDefault="005A26C9" w:rsidP="007B0462">
      <w:pPr>
        <w:ind w:left="540" w:hanging="540"/>
        <w:rPr>
          <w:rFonts w:ascii="Times New Roman" w:hAnsi="Times New Roman"/>
          <w:color w:val="000000"/>
          <w:sz w:val="20"/>
          <w:szCs w:val="20"/>
        </w:rPr>
      </w:pPr>
      <w:r w:rsidRPr="0067790B">
        <w:rPr>
          <w:rFonts w:ascii="Times New Roman" w:hAnsi="Times New Roman"/>
          <w:color w:val="000000"/>
          <w:sz w:val="24"/>
        </w:rPr>
        <w:t xml:space="preserve">Reinares, F., </w:t>
      </w:r>
      <w:r w:rsidR="00AB2ECC" w:rsidRPr="0067790B">
        <w:rPr>
          <w:rFonts w:ascii="Times New Roman" w:hAnsi="Times New Roman"/>
          <w:color w:val="000000"/>
          <w:sz w:val="24"/>
        </w:rPr>
        <w:t>y</w:t>
      </w:r>
      <w:r w:rsidRPr="0067790B">
        <w:rPr>
          <w:rFonts w:ascii="Times New Roman" w:hAnsi="Times New Roman"/>
          <w:color w:val="000000"/>
          <w:sz w:val="24"/>
        </w:rPr>
        <w:t xml:space="preserve"> García-Calvo, C. (2015). Terroristas, redes y organizaciones: facetas de la actual movilización yihadista en España. </w:t>
      </w:r>
      <w:r w:rsidR="005A12AC">
        <w:rPr>
          <w:rFonts w:ascii="Times New Roman" w:hAnsi="Times New Roman"/>
          <w:i/>
          <w:iCs/>
          <w:color w:val="000000"/>
          <w:sz w:val="24"/>
        </w:rPr>
        <w:t>Documentos de Trabajo Real Instituto Elcano,</w:t>
      </w:r>
      <w:r w:rsidRPr="0067790B">
        <w:rPr>
          <w:rFonts w:ascii="Times New Roman" w:hAnsi="Times New Roman"/>
          <w:color w:val="000000"/>
          <w:sz w:val="24"/>
        </w:rPr>
        <w:t> </w:t>
      </w:r>
      <w:r w:rsidRPr="005A12AC">
        <w:rPr>
          <w:rFonts w:ascii="Times New Roman" w:hAnsi="Times New Roman"/>
          <w:i/>
          <w:iCs/>
          <w:color w:val="000000"/>
          <w:sz w:val="24"/>
        </w:rPr>
        <w:t>17</w:t>
      </w:r>
      <w:r w:rsidRPr="0067790B">
        <w:rPr>
          <w:rFonts w:ascii="Times New Roman" w:hAnsi="Times New Roman"/>
          <w:color w:val="000000"/>
          <w:sz w:val="24"/>
        </w:rPr>
        <w:t>.</w:t>
      </w:r>
      <w:r w:rsidR="005A12AC">
        <w:rPr>
          <w:rFonts w:ascii="Times New Roman" w:hAnsi="Times New Roman"/>
          <w:color w:val="000000"/>
          <w:sz w:val="24"/>
        </w:rPr>
        <w:t xml:space="preserve"> Recuperado de:</w:t>
      </w:r>
      <w:r w:rsidR="00DA3216">
        <w:rPr>
          <w:rFonts w:ascii="Times New Roman" w:hAnsi="Times New Roman"/>
          <w:color w:val="000000"/>
          <w:sz w:val="24"/>
        </w:rPr>
        <w:t xml:space="preserve"> </w:t>
      </w:r>
      <w:r w:rsidR="005A12AC" w:rsidRPr="00DA3216">
        <w:rPr>
          <w:rFonts w:ascii="Times New Roman" w:hAnsi="Times New Roman"/>
          <w:color w:val="000000"/>
          <w:sz w:val="20"/>
          <w:szCs w:val="20"/>
        </w:rPr>
        <w:t xml:space="preserve">http://www.realinstitutoelcano.org/wps/wcm/connect/d4164c804a9125f4813f8f207baccc4c/DT17-2015-Reinares-GarciaCalvo-Terroristas-redes-organizaciones-facetas-actual-movilizacion-yihadista-Espana.pdf?MOD=AJPERES&amp;CACHEID=d4164c804a9125f4813f8f207baccc4c </w:t>
      </w:r>
    </w:p>
    <w:p w:rsidR="00DE5E35" w:rsidRPr="0067790B" w:rsidRDefault="00DE5E35" w:rsidP="007B0462">
      <w:pPr>
        <w:ind w:left="540" w:hanging="540"/>
        <w:rPr>
          <w:rFonts w:ascii="Times New Roman" w:hAnsi="Times New Roman"/>
          <w:color w:val="000000"/>
          <w:sz w:val="24"/>
        </w:rPr>
      </w:pPr>
    </w:p>
    <w:p w:rsidR="00F23EFE" w:rsidRPr="00B96DA4" w:rsidRDefault="00DE5E35" w:rsidP="00F23EFE">
      <w:pPr>
        <w:ind w:left="540" w:hanging="540"/>
        <w:rPr>
          <w:rFonts w:ascii="Times New Roman" w:hAnsi="Times New Roman"/>
          <w:b/>
          <w:color w:val="000000"/>
          <w:sz w:val="24"/>
        </w:rPr>
      </w:pPr>
      <w:r w:rsidRPr="0067790B">
        <w:rPr>
          <w:rFonts w:ascii="Times New Roman" w:hAnsi="Times New Roman"/>
          <w:color w:val="000000"/>
          <w:sz w:val="24"/>
        </w:rPr>
        <w:t>Reinares, F., García-Calvo, C.</w:t>
      </w:r>
      <w:r w:rsidR="005A12AC">
        <w:rPr>
          <w:rFonts w:ascii="Times New Roman" w:hAnsi="Times New Roman"/>
          <w:color w:val="000000"/>
          <w:sz w:val="24"/>
        </w:rPr>
        <w:t>,</w:t>
      </w:r>
      <w:r w:rsidRPr="0067790B">
        <w:rPr>
          <w:rFonts w:ascii="Times New Roman" w:hAnsi="Times New Roman"/>
          <w:color w:val="000000"/>
          <w:sz w:val="24"/>
        </w:rPr>
        <w:t xml:space="preserve"> y Vicente, Á., (2017). Dos factores que explican la radicalización yihadista. </w:t>
      </w:r>
      <w:r w:rsidR="005A12AC">
        <w:rPr>
          <w:rFonts w:ascii="Times New Roman" w:hAnsi="Times New Roman"/>
          <w:i/>
          <w:iCs/>
          <w:color w:val="000000"/>
          <w:sz w:val="24"/>
        </w:rPr>
        <w:t>Real Instituto Elcano</w:t>
      </w:r>
      <w:r w:rsidRPr="0067790B">
        <w:rPr>
          <w:rFonts w:ascii="Times New Roman" w:hAnsi="Times New Roman"/>
          <w:i/>
          <w:iCs/>
          <w:color w:val="000000"/>
          <w:sz w:val="24"/>
        </w:rPr>
        <w:t>, 62</w:t>
      </w:r>
      <w:r w:rsidRPr="0067790B">
        <w:rPr>
          <w:rFonts w:ascii="Times New Roman" w:hAnsi="Times New Roman"/>
          <w:color w:val="000000"/>
          <w:sz w:val="24"/>
        </w:rPr>
        <w:t xml:space="preserve">. Recuperado de: </w:t>
      </w:r>
      <w:hyperlink r:id="rId15" w:history="1">
        <w:r w:rsidR="00782A25" w:rsidRPr="00B96DA4">
          <w:rPr>
            <w:rStyle w:val="Hipervnculo"/>
            <w:rFonts w:ascii="Times New Roman" w:hAnsi="Times New Roman"/>
            <w:color w:val="000000"/>
            <w:sz w:val="24"/>
            <w:u w:val="none"/>
          </w:rPr>
          <w:t>https://www.researchgate.net/profile/Alvaro_Vicente5/publication/319493139_Dos_factores_que_explican_la_radicalizacion_yihad</w:t>
        </w:r>
        <w:r w:rsidR="00782A25" w:rsidRPr="00B96DA4">
          <w:rPr>
            <w:rStyle w:val="Hipervnculo"/>
            <w:rFonts w:ascii="Times New Roman" w:hAnsi="Times New Roman"/>
            <w:color w:val="000000"/>
            <w:sz w:val="24"/>
            <w:u w:val="none"/>
          </w:rPr>
          <w:t>i</w:t>
        </w:r>
        <w:r w:rsidR="00782A25" w:rsidRPr="00B96DA4">
          <w:rPr>
            <w:rStyle w:val="Hipervnculo"/>
            <w:rFonts w:ascii="Times New Roman" w:hAnsi="Times New Roman"/>
            <w:color w:val="000000"/>
            <w:sz w:val="24"/>
            <w:u w:val="none"/>
          </w:rPr>
          <w:t>sta_en_Espana/links/5bc6fbdd92851cae21a8af0</w:t>
        </w:r>
        <w:r w:rsidR="00782A25" w:rsidRPr="00B96DA4">
          <w:rPr>
            <w:rStyle w:val="Hipervnculo"/>
            <w:rFonts w:ascii="Times New Roman" w:hAnsi="Times New Roman"/>
            <w:color w:val="000000"/>
            <w:sz w:val="24"/>
            <w:u w:val="none"/>
          </w:rPr>
          <w:t>9</w:t>
        </w:r>
        <w:r w:rsidR="00782A25" w:rsidRPr="00B96DA4">
          <w:rPr>
            <w:rStyle w:val="Hipervnculo"/>
            <w:rFonts w:ascii="Times New Roman" w:hAnsi="Times New Roman"/>
            <w:color w:val="000000"/>
            <w:sz w:val="24"/>
            <w:u w:val="none"/>
          </w:rPr>
          <w:t>/Dos-factores-que-explican-la-radicalizacion-yihadista-en-Espana.pdf</w:t>
        </w:r>
      </w:hyperlink>
    </w:p>
    <w:p w:rsidR="00F23EFE" w:rsidRPr="00B96DA4" w:rsidRDefault="00F23EFE" w:rsidP="007B0462">
      <w:pPr>
        <w:ind w:left="540" w:hanging="540"/>
        <w:rPr>
          <w:rFonts w:ascii="Times New Roman" w:hAnsi="Times New Roman"/>
          <w:color w:val="000000"/>
          <w:sz w:val="24"/>
        </w:rPr>
      </w:pPr>
    </w:p>
    <w:p w:rsidR="005A26C9" w:rsidRPr="001E27D4" w:rsidRDefault="005A26C9" w:rsidP="007B0462">
      <w:pPr>
        <w:ind w:left="540" w:hanging="540"/>
        <w:rPr>
          <w:rFonts w:ascii="Times New Roman" w:hAnsi="Times New Roman"/>
          <w:color w:val="000000"/>
          <w:sz w:val="22"/>
          <w:szCs w:val="22"/>
        </w:rPr>
      </w:pPr>
      <w:r w:rsidRPr="001E27D4">
        <w:rPr>
          <w:rFonts w:ascii="Times New Roman" w:hAnsi="Times New Roman"/>
          <w:color w:val="000000"/>
          <w:sz w:val="24"/>
        </w:rPr>
        <w:t>Reinares, F., García-Calvo, C.</w:t>
      </w:r>
      <w:r w:rsidR="00CC02F0">
        <w:rPr>
          <w:rFonts w:ascii="Times New Roman" w:hAnsi="Times New Roman"/>
          <w:color w:val="000000"/>
          <w:sz w:val="24"/>
        </w:rPr>
        <w:t>,</w:t>
      </w:r>
      <w:r w:rsidRPr="001E27D4">
        <w:rPr>
          <w:rFonts w:ascii="Times New Roman" w:hAnsi="Times New Roman"/>
          <w:color w:val="000000"/>
          <w:sz w:val="24"/>
        </w:rPr>
        <w:t xml:space="preserve"> </w:t>
      </w:r>
      <w:r w:rsidR="00AB2ECC" w:rsidRPr="001E27D4">
        <w:rPr>
          <w:rFonts w:ascii="Times New Roman" w:hAnsi="Times New Roman"/>
          <w:color w:val="000000"/>
          <w:sz w:val="24"/>
        </w:rPr>
        <w:t>y</w:t>
      </w:r>
      <w:r w:rsidRPr="001E27D4">
        <w:rPr>
          <w:rFonts w:ascii="Times New Roman" w:hAnsi="Times New Roman"/>
          <w:color w:val="000000"/>
          <w:sz w:val="24"/>
        </w:rPr>
        <w:t xml:space="preserve"> Vicente, Á. (2019) </w:t>
      </w:r>
      <w:proofErr w:type="spellStart"/>
      <w:r w:rsidRPr="00672817">
        <w:rPr>
          <w:rFonts w:ascii="Times New Roman" w:hAnsi="Times New Roman"/>
          <w:i/>
          <w:iCs/>
          <w:color w:val="000000"/>
          <w:sz w:val="24"/>
        </w:rPr>
        <w:t>Yihadismo</w:t>
      </w:r>
      <w:proofErr w:type="spellEnd"/>
      <w:r w:rsidRPr="00672817">
        <w:rPr>
          <w:rFonts w:ascii="Times New Roman" w:hAnsi="Times New Roman"/>
          <w:i/>
          <w:iCs/>
          <w:color w:val="000000"/>
          <w:sz w:val="24"/>
        </w:rPr>
        <w:t xml:space="preserve"> y Yihadistas en España: Quince años después del 11-M</w:t>
      </w:r>
      <w:r w:rsidRPr="001E27D4">
        <w:rPr>
          <w:rFonts w:ascii="Times New Roman" w:hAnsi="Times New Roman"/>
          <w:color w:val="000000"/>
          <w:sz w:val="24"/>
        </w:rPr>
        <w:t xml:space="preserve">. </w:t>
      </w:r>
      <w:r w:rsidR="005A12AC" w:rsidRPr="001E27D4">
        <w:rPr>
          <w:rFonts w:ascii="Times New Roman" w:hAnsi="Times New Roman"/>
          <w:color w:val="000000"/>
          <w:sz w:val="24"/>
        </w:rPr>
        <w:t xml:space="preserve">Recuperado de: </w:t>
      </w:r>
      <w:r w:rsidR="005A12AC" w:rsidRPr="001E27D4">
        <w:rPr>
          <w:rFonts w:ascii="Times New Roman" w:hAnsi="Times New Roman"/>
          <w:color w:val="000000"/>
          <w:sz w:val="22"/>
          <w:szCs w:val="22"/>
        </w:rPr>
        <w:t xml:space="preserve">http://www.realinstitutoelcano.org/wps/wcm/connect/7c5ffe5f-3455-4d99-b5ee-bf24da041511/yihadismo-yihadistas-espana-quince-anos-despues-11-M.pdf?MOD=AJPERES&amp;CACHEID=7c5ffe5f-3455-4d99-b5ee-bf24da041511 </w:t>
      </w:r>
    </w:p>
    <w:p w:rsidR="0091228C" w:rsidRPr="0067790B" w:rsidRDefault="0091228C" w:rsidP="00E22518">
      <w:pPr>
        <w:rPr>
          <w:rFonts w:ascii="Times New Roman" w:hAnsi="Times New Roman"/>
          <w:color w:val="000000"/>
          <w:sz w:val="24"/>
        </w:rPr>
      </w:pPr>
    </w:p>
    <w:p w:rsidR="005A26C9" w:rsidRPr="001E27D4" w:rsidRDefault="005A26C9" w:rsidP="007B0462">
      <w:pPr>
        <w:ind w:left="540" w:hanging="540"/>
        <w:rPr>
          <w:rFonts w:ascii="Times New Roman" w:hAnsi="Times New Roman"/>
          <w:color w:val="000000"/>
          <w:sz w:val="20"/>
          <w:szCs w:val="20"/>
          <w:lang w:val="en-US"/>
        </w:rPr>
      </w:pPr>
      <w:r w:rsidRPr="001E27D4">
        <w:rPr>
          <w:rFonts w:ascii="Times New Roman" w:hAnsi="Times New Roman"/>
          <w:color w:val="000000"/>
          <w:sz w:val="24"/>
        </w:rPr>
        <w:t>Rivas, P. (201</w:t>
      </w:r>
      <w:r w:rsidR="00FD2E41" w:rsidRPr="001E27D4">
        <w:rPr>
          <w:rFonts w:ascii="Times New Roman" w:hAnsi="Times New Roman"/>
          <w:color w:val="000000"/>
          <w:sz w:val="24"/>
        </w:rPr>
        <w:t>7</w:t>
      </w:r>
      <w:r w:rsidRPr="001E27D4">
        <w:rPr>
          <w:rFonts w:ascii="Times New Roman" w:hAnsi="Times New Roman"/>
          <w:color w:val="000000"/>
          <w:sz w:val="24"/>
        </w:rPr>
        <w:t>). Las nuevas terroristas.</w:t>
      </w:r>
      <w:r w:rsidRPr="001E27D4">
        <w:rPr>
          <w:rFonts w:ascii="Times New Roman" w:hAnsi="Times New Roman"/>
          <w:i/>
          <w:iCs/>
          <w:color w:val="000000"/>
          <w:sz w:val="24"/>
        </w:rPr>
        <w:t xml:space="preserve"> Loyola And News</w:t>
      </w:r>
      <w:r w:rsidRPr="001E27D4">
        <w:rPr>
          <w:rFonts w:ascii="Times New Roman" w:hAnsi="Times New Roman"/>
          <w:color w:val="000000"/>
          <w:sz w:val="24"/>
        </w:rPr>
        <w:t xml:space="preserve">: </w:t>
      </w:r>
      <w:r w:rsidRPr="001E27D4">
        <w:rPr>
          <w:rFonts w:ascii="Times New Roman" w:hAnsi="Times New Roman"/>
          <w:i/>
          <w:iCs/>
          <w:color w:val="000000"/>
          <w:sz w:val="24"/>
        </w:rPr>
        <w:t xml:space="preserve">Estudios internacionales. </w:t>
      </w:r>
      <w:proofErr w:type="spellStart"/>
      <w:r w:rsidRPr="001E27D4">
        <w:rPr>
          <w:rFonts w:ascii="Times New Roman" w:hAnsi="Times New Roman"/>
          <w:color w:val="000000"/>
          <w:sz w:val="24"/>
          <w:lang w:val="en-US"/>
        </w:rPr>
        <w:t>Recuperado</w:t>
      </w:r>
      <w:proofErr w:type="spellEnd"/>
      <w:r w:rsidRPr="001E27D4">
        <w:rPr>
          <w:rFonts w:ascii="Times New Roman" w:hAnsi="Times New Roman"/>
          <w:color w:val="000000"/>
          <w:sz w:val="24"/>
          <w:lang w:val="en-US"/>
        </w:rPr>
        <w:t xml:space="preserve"> de: </w:t>
      </w:r>
      <w:r w:rsidR="005A12AC" w:rsidRPr="001E27D4">
        <w:rPr>
          <w:rFonts w:ascii="Times New Roman" w:hAnsi="Times New Roman"/>
          <w:color w:val="000000"/>
          <w:sz w:val="20"/>
          <w:szCs w:val="20"/>
          <w:lang w:val="en-US"/>
        </w:rPr>
        <w:t>http</w:t>
      </w:r>
      <w:r w:rsidR="005A12AC" w:rsidRPr="001E27D4">
        <w:rPr>
          <w:rFonts w:ascii="Times New Roman" w:hAnsi="Times New Roman"/>
          <w:color w:val="000000"/>
          <w:sz w:val="20"/>
          <w:szCs w:val="20"/>
          <w:lang w:val="en-US"/>
        </w:rPr>
        <w:t>:</w:t>
      </w:r>
      <w:r w:rsidR="005A12AC" w:rsidRPr="001E27D4">
        <w:rPr>
          <w:rFonts w:ascii="Times New Roman" w:hAnsi="Times New Roman"/>
          <w:color w:val="000000"/>
          <w:sz w:val="20"/>
          <w:szCs w:val="20"/>
          <w:lang w:val="en-US"/>
        </w:rPr>
        <w:t>//www.loyo</w:t>
      </w:r>
      <w:r w:rsidR="005A12AC" w:rsidRPr="001E27D4">
        <w:rPr>
          <w:rFonts w:ascii="Times New Roman" w:hAnsi="Times New Roman"/>
          <w:color w:val="000000"/>
          <w:sz w:val="20"/>
          <w:szCs w:val="20"/>
          <w:lang w:val="en-US"/>
        </w:rPr>
        <w:t>l</w:t>
      </w:r>
      <w:r w:rsidR="005A12AC" w:rsidRPr="001E27D4">
        <w:rPr>
          <w:rFonts w:ascii="Times New Roman" w:hAnsi="Times New Roman"/>
          <w:color w:val="000000"/>
          <w:sz w:val="20"/>
          <w:szCs w:val="20"/>
          <w:lang w:val="en-US"/>
        </w:rPr>
        <w:t>a</w:t>
      </w:r>
      <w:r w:rsidR="005A12AC" w:rsidRPr="001E27D4">
        <w:rPr>
          <w:rFonts w:ascii="Times New Roman" w:hAnsi="Times New Roman"/>
          <w:color w:val="000000"/>
          <w:sz w:val="20"/>
          <w:szCs w:val="20"/>
          <w:lang w:val="en-US"/>
        </w:rPr>
        <w:t xml:space="preserve">andnews.es/estudiosinternacionales/mujeres-terroristas/ </w:t>
      </w:r>
    </w:p>
    <w:p w:rsidR="00B76A13" w:rsidRPr="00EE10D6" w:rsidRDefault="00B76A13" w:rsidP="007B0462">
      <w:pPr>
        <w:ind w:left="540" w:hanging="540"/>
        <w:rPr>
          <w:rFonts w:ascii="Times New Roman" w:eastAsia="Times New Roman" w:hAnsi="Times New Roman"/>
          <w:color w:val="000000"/>
          <w:sz w:val="24"/>
          <w:shd w:val="clear" w:color="auto" w:fill="FFFFFF"/>
          <w:lang w:val="en-US" w:eastAsia="es-ES_tradnl"/>
        </w:rPr>
      </w:pPr>
    </w:p>
    <w:p w:rsidR="00C11332" w:rsidRPr="0067790B" w:rsidRDefault="00C11332" w:rsidP="007B0462">
      <w:pPr>
        <w:ind w:left="540" w:hanging="540"/>
        <w:rPr>
          <w:rFonts w:ascii="Times New Roman" w:eastAsia="Times New Roman" w:hAnsi="Times New Roman"/>
          <w:bCs/>
          <w:color w:val="000000"/>
          <w:sz w:val="24"/>
          <w:shd w:val="clear" w:color="auto" w:fill="FFFFFF"/>
          <w:lang w:val="en-US" w:eastAsia="es-ES_tradnl"/>
        </w:rPr>
      </w:pPr>
      <w:r w:rsidRPr="00C55345">
        <w:rPr>
          <w:rFonts w:ascii="Times New Roman" w:eastAsia="Times New Roman" w:hAnsi="Times New Roman"/>
          <w:bCs/>
          <w:color w:val="000000"/>
          <w:sz w:val="24"/>
          <w:shd w:val="clear" w:color="auto" w:fill="FFFFFF"/>
          <w:lang w:val="en-US" w:eastAsia="es-ES_tradnl"/>
        </w:rPr>
        <w:t>Ruby</w:t>
      </w:r>
      <w:r w:rsidR="003A491A" w:rsidRPr="00C55345">
        <w:rPr>
          <w:rFonts w:ascii="Times New Roman" w:eastAsia="Times New Roman" w:hAnsi="Times New Roman"/>
          <w:bCs/>
          <w:color w:val="000000"/>
          <w:sz w:val="24"/>
          <w:shd w:val="clear" w:color="auto" w:fill="FFFFFF"/>
          <w:lang w:val="en-US" w:eastAsia="es-ES_tradnl"/>
        </w:rPr>
        <w:t xml:space="preserve">, C. </w:t>
      </w:r>
      <w:r w:rsidRPr="00C55345">
        <w:rPr>
          <w:rFonts w:ascii="Times New Roman" w:eastAsia="Times New Roman" w:hAnsi="Times New Roman"/>
          <w:bCs/>
          <w:color w:val="000000"/>
          <w:sz w:val="24"/>
          <w:shd w:val="clear" w:color="auto" w:fill="FFFFFF"/>
          <w:lang w:val="en-US" w:eastAsia="es-ES_tradnl"/>
        </w:rPr>
        <w:t>(2002)</w:t>
      </w:r>
      <w:r w:rsidR="00C55345" w:rsidRPr="00C55345">
        <w:rPr>
          <w:rFonts w:ascii="Times New Roman" w:eastAsia="Times New Roman" w:hAnsi="Times New Roman"/>
          <w:bCs/>
          <w:color w:val="000000"/>
          <w:sz w:val="24"/>
          <w:shd w:val="clear" w:color="auto" w:fill="FFFFFF"/>
          <w:lang w:val="en-US" w:eastAsia="es-ES_tradnl"/>
        </w:rPr>
        <w:t>.</w:t>
      </w:r>
      <w:r w:rsidRPr="00C55345">
        <w:rPr>
          <w:rFonts w:ascii="Times New Roman" w:eastAsia="Times New Roman" w:hAnsi="Times New Roman"/>
          <w:bCs/>
          <w:color w:val="000000"/>
          <w:sz w:val="24"/>
          <w:shd w:val="clear" w:color="auto" w:fill="FFFFFF"/>
          <w:lang w:val="en-US" w:eastAsia="es-ES_tradnl"/>
        </w:rPr>
        <w:t xml:space="preserve"> </w:t>
      </w:r>
      <w:r w:rsidR="003A491A" w:rsidRPr="00C55345">
        <w:rPr>
          <w:rFonts w:ascii="Times New Roman" w:eastAsia="Times New Roman" w:hAnsi="Times New Roman"/>
          <w:bCs/>
          <w:color w:val="000000"/>
          <w:sz w:val="24"/>
          <w:shd w:val="clear" w:color="auto" w:fill="FFFFFF"/>
          <w:lang w:val="en-US" w:eastAsia="es-ES_tradnl"/>
        </w:rPr>
        <w:t xml:space="preserve">The definition of Terrorism. </w:t>
      </w:r>
      <w:r w:rsidR="003A491A" w:rsidRPr="00C55345">
        <w:rPr>
          <w:rFonts w:ascii="Times New Roman" w:eastAsia="Times New Roman" w:hAnsi="Times New Roman"/>
          <w:bCs/>
          <w:i/>
          <w:iCs/>
          <w:color w:val="000000"/>
          <w:sz w:val="24"/>
          <w:shd w:val="clear" w:color="auto" w:fill="FFFFFF"/>
          <w:lang w:val="en-US" w:eastAsia="es-ES_tradnl"/>
        </w:rPr>
        <w:t>Analyses of Social Issues and Public Policy</w:t>
      </w:r>
      <w:r w:rsidR="003A491A" w:rsidRPr="00C55345">
        <w:rPr>
          <w:rFonts w:ascii="Times New Roman" w:eastAsia="Times New Roman" w:hAnsi="Times New Roman"/>
          <w:bCs/>
          <w:color w:val="000000"/>
          <w:sz w:val="24"/>
          <w:shd w:val="clear" w:color="auto" w:fill="FFFFFF"/>
          <w:lang w:val="en-US" w:eastAsia="es-ES_tradnl"/>
        </w:rPr>
        <w:t xml:space="preserve">, </w:t>
      </w:r>
      <w:r w:rsidR="005A12AC" w:rsidRPr="00C55345">
        <w:rPr>
          <w:rFonts w:ascii="Times New Roman" w:eastAsia="Times New Roman" w:hAnsi="Times New Roman"/>
          <w:bCs/>
          <w:i/>
          <w:iCs/>
          <w:color w:val="000000"/>
          <w:sz w:val="24"/>
          <w:shd w:val="clear" w:color="auto" w:fill="FFFFFF"/>
          <w:lang w:val="en-US" w:eastAsia="es-ES_tradnl"/>
        </w:rPr>
        <w:t>2</w:t>
      </w:r>
      <w:r w:rsidR="005A12AC" w:rsidRPr="00C55345">
        <w:rPr>
          <w:rFonts w:ascii="Times New Roman" w:eastAsia="Times New Roman" w:hAnsi="Times New Roman"/>
          <w:bCs/>
          <w:color w:val="000000"/>
          <w:sz w:val="24"/>
          <w:shd w:val="clear" w:color="auto" w:fill="FFFFFF"/>
          <w:lang w:val="en-US" w:eastAsia="es-ES_tradnl"/>
        </w:rPr>
        <w:t xml:space="preserve">(1), </w:t>
      </w:r>
      <w:r w:rsidR="003A491A" w:rsidRPr="00C55345">
        <w:rPr>
          <w:rFonts w:ascii="Times New Roman" w:eastAsia="Times New Roman" w:hAnsi="Times New Roman"/>
          <w:bCs/>
          <w:color w:val="000000"/>
          <w:sz w:val="24"/>
          <w:shd w:val="clear" w:color="auto" w:fill="FFFFFF"/>
          <w:lang w:val="en-US" w:eastAsia="es-ES_tradnl"/>
        </w:rPr>
        <w:t xml:space="preserve">9-14. </w:t>
      </w:r>
      <w:r w:rsidR="005A12AC" w:rsidRPr="00C55345">
        <w:rPr>
          <w:rFonts w:ascii="Times New Roman" w:eastAsia="Times New Roman" w:hAnsi="Times New Roman"/>
          <w:bCs/>
          <w:color w:val="000000"/>
          <w:sz w:val="24"/>
          <w:shd w:val="clear" w:color="auto" w:fill="FFFFFF"/>
          <w:lang w:val="en-US" w:eastAsia="es-ES_tradnl"/>
        </w:rPr>
        <w:t>Doi: https://doi.org/10.1111/j.1530-2415.2002.00021.x</w:t>
      </w:r>
      <w:r w:rsidR="005A12AC">
        <w:rPr>
          <w:rFonts w:ascii="Times New Roman" w:eastAsia="Times New Roman" w:hAnsi="Times New Roman"/>
          <w:bCs/>
          <w:color w:val="000000"/>
          <w:sz w:val="24"/>
          <w:shd w:val="clear" w:color="auto" w:fill="FFFFFF"/>
          <w:lang w:val="en-US" w:eastAsia="es-ES_tradnl"/>
        </w:rPr>
        <w:t xml:space="preserve"> </w:t>
      </w:r>
    </w:p>
    <w:p w:rsidR="00C11332" w:rsidRPr="0067790B" w:rsidRDefault="00C11332" w:rsidP="007B0462">
      <w:pPr>
        <w:ind w:left="540" w:hanging="540"/>
        <w:rPr>
          <w:rFonts w:ascii="Times New Roman" w:eastAsia="Times New Roman" w:hAnsi="Times New Roman"/>
          <w:b/>
          <w:color w:val="000000"/>
          <w:sz w:val="24"/>
          <w:shd w:val="clear" w:color="auto" w:fill="FFFFFF"/>
          <w:lang w:val="en-US" w:eastAsia="es-ES_tradnl"/>
        </w:rPr>
      </w:pPr>
    </w:p>
    <w:p w:rsidR="005A12AC" w:rsidRPr="004F1F01" w:rsidRDefault="0076201C" w:rsidP="005A12AC">
      <w:pPr>
        <w:ind w:left="540" w:hanging="540"/>
        <w:rPr>
          <w:rFonts w:ascii="Times New Roman" w:eastAsia="Times New Roman" w:hAnsi="Times New Roman"/>
          <w:bCs/>
          <w:color w:val="000000"/>
          <w:sz w:val="24"/>
          <w:shd w:val="clear" w:color="auto" w:fill="FFFFFF"/>
          <w:lang w:eastAsia="es-ES_tradnl"/>
        </w:rPr>
      </w:pPr>
      <w:r w:rsidRPr="0076201C">
        <w:rPr>
          <w:rFonts w:ascii="Times New Roman" w:eastAsia="Times New Roman" w:hAnsi="Times New Roman"/>
          <w:color w:val="000000"/>
          <w:sz w:val="24"/>
          <w:shd w:val="clear" w:color="auto" w:fill="FFFFFF"/>
          <w:lang w:val="en-US" w:eastAsia="es-ES_tradnl"/>
        </w:rPr>
        <w:t>Sutherland, E.</w:t>
      </w:r>
      <w:r w:rsidR="005A12AC" w:rsidRPr="0076201C">
        <w:rPr>
          <w:rFonts w:ascii="Times New Roman" w:eastAsia="Times New Roman" w:hAnsi="Times New Roman"/>
          <w:color w:val="000000"/>
          <w:sz w:val="24"/>
          <w:shd w:val="clear" w:color="auto" w:fill="FFFFFF"/>
          <w:lang w:val="en-US" w:eastAsia="es-ES_tradnl"/>
        </w:rPr>
        <w:t>, C</w:t>
      </w:r>
      <w:r w:rsidRPr="0076201C">
        <w:rPr>
          <w:rFonts w:ascii="Times New Roman" w:eastAsia="Times New Roman" w:hAnsi="Times New Roman"/>
          <w:color w:val="000000"/>
          <w:sz w:val="24"/>
          <w:shd w:val="clear" w:color="auto" w:fill="FFFFFF"/>
          <w:lang w:val="en-US" w:eastAsia="es-ES_tradnl"/>
        </w:rPr>
        <w:t xml:space="preserve">ressey, D., </w:t>
      </w:r>
      <w:r w:rsidR="00CC02F0">
        <w:rPr>
          <w:rFonts w:ascii="Times New Roman" w:eastAsia="Times New Roman" w:hAnsi="Times New Roman"/>
          <w:color w:val="000000"/>
          <w:sz w:val="24"/>
          <w:shd w:val="clear" w:color="auto" w:fill="FFFFFF"/>
          <w:lang w:val="en-US" w:eastAsia="es-ES_tradnl"/>
        </w:rPr>
        <w:t>y</w:t>
      </w:r>
      <w:r w:rsidRPr="0076201C">
        <w:rPr>
          <w:rFonts w:ascii="Times New Roman" w:eastAsia="Times New Roman" w:hAnsi="Times New Roman"/>
          <w:color w:val="000000"/>
          <w:sz w:val="24"/>
          <w:shd w:val="clear" w:color="auto" w:fill="FFFFFF"/>
          <w:lang w:val="en-US" w:eastAsia="es-ES_tradnl"/>
        </w:rPr>
        <w:t xml:space="preserve"> </w:t>
      </w:r>
      <w:proofErr w:type="spellStart"/>
      <w:r w:rsidRPr="0076201C">
        <w:rPr>
          <w:rFonts w:ascii="Times New Roman" w:eastAsia="Times New Roman" w:hAnsi="Times New Roman"/>
          <w:color w:val="000000"/>
          <w:sz w:val="24"/>
          <w:shd w:val="clear" w:color="auto" w:fill="FFFFFF"/>
          <w:lang w:val="en-US" w:eastAsia="es-ES_tradnl"/>
        </w:rPr>
        <w:t>Luckenbill</w:t>
      </w:r>
      <w:proofErr w:type="spellEnd"/>
      <w:r w:rsidRPr="0076201C">
        <w:rPr>
          <w:rFonts w:ascii="Times New Roman" w:eastAsia="Times New Roman" w:hAnsi="Times New Roman"/>
          <w:color w:val="000000"/>
          <w:sz w:val="24"/>
          <w:shd w:val="clear" w:color="auto" w:fill="FFFFFF"/>
          <w:lang w:val="en-US" w:eastAsia="es-ES_tradnl"/>
        </w:rPr>
        <w:t>, D.</w:t>
      </w:r>
      <w:r w:rsidR="005A12AC" w:rsidRPr="0076201C">
        <w:rPr>
          <w:rFonts w:ascii="Times New Roman" w:eastAsia="Times New Roman" w:hAnsi="Times New Roman"/>
          <w:color w:val="000000"/>
          <w:sz w:val="24"/>
          <w:shd w:val="clear" w:color="auto" w:fill="FFFFFF"/>
          <w:lang w:val="en-US" w:eastAsia="es-ES_tradnl"/>
        </w:rPr>
        <w:t xml:space="preserve"> (1992). </w:t>
      </w:r>
      <w:r w:rsidR="005A12AC" w:rsidRPr="0076201C">
        <w:rPr>
          <w:rFonts w:ascii="Times New Roman" w:eastAsia="Times New Roman" w:hAnsi="Times New Roman"/>
          <w:i/>
          <w:iCs/>
          <w:color w:val="000000"/>
          <w:sz w:val="24"/>
          <w:shd w:val="clear" w:color="auto" w:fill="FFFFFF"/>
          <w:lang w:val="en-US" w:eastAsia="es-ES_tradnl"/>
        </w:rPr>
        <w:t>Principles of criminology</w:t>
      </w:r>
      <w:r w:rsidR="005A12AC" w:rsidRPr="0076201C">
        <w:rPr>
          <w:rFonts w:ascii="Times New Roman" w:eastAsia="Times New Roman" w:hAnsi="Times New Roman"/>
          <w:color w:val="000000"/>
          <w:sz w:val="24"/>
          <w:shd w:val="clear" w:color="auto" w:fill="FFFFFF"/>
          <w:lang w:val="en-US" w:eastAsia="es-ES_tradnl"/>
        </w:rPr>
        <w:t xml:space="preserve">. </w:t>
      </w:r>
      <w:r w:rsidR="004F1F01" w:rsidRPr="004F1F01">
        <w:rPr>
          <w:rFonts w:ascii="Times New Roman" w:eastAsia="Times New Roman" w:hAnsi="Times New Roman"/>
          <w:bCs/>
          <w:color w:val="000000"/>
          <w:sz w:val="24"/>
          <w:shd w:val="clear" w:color="auto" w:fill="FFFFFF"/>
          <w:lang w:eastAsia="es-ES_tradnl"/>
        </w:rPr>
        <w:t>Nueva York</w:t>
      </w:r>
      <w:r w:rsidR="004F1F01">
        <w:rPr>
          <w:rFonts w:ascii="Times New Roman" w:eastAsia="Times New Roman" w:hAnsi="Times New Roman"/>
          <w:bCs/>
          <w:color w:val="000000"/>
          <w:sz w:val="24"/>
          <w:shd w:val="clear" w:color="auto" w:fill="FFFFFF"/>
          <w:lang w:eastAsia="es-ES_tradnl"/>
        </w:rPr>
        <w:t xml:space="preserve">, Estados Unidos: </w:t>
      </w:r>
      <w:r w:rsidR="005A12AC" w:rsidRPr="00C940F9">
        <w:rPr>
          <w:rFonts w:ascii="Times New Roman" w:eastAsia="Times New Roman" w:hAnsi="Times New Roman"/>
          <w:color w:val="000000"/>
          <w:sz w:val="24"/>
          <w:shd w:val="clear" w:color="auto" w:fill="FFFFFF"/>
          <w:lang w:eastAsia="es-ES_tradnl"/>
        </w:rPr>
        <w:t xml:space="preserve">Altamira </w:t>
      </w:r>
      <w:proofErr w:type="spellStart"/>
      <w:r w:rsidR="005A12AC" w:rsidRPr="00C940F9">
        <w:rPr>
          <w:rFonts w:ascii="Times New Roman" w:eastAsia="Times New Roman" w:hAnsi="Times New Roman"/>
          <w:color w:val="000000"/>
          <w:sz w:val="24"/>
          <w:shd w:val="clear" w:color="auto" w:fill="FFFFFF"/>
          <w:lang w:eastAsia="es-ES_tradnl"/>
        </w:rPr>
        <w:t>Press</w:t>
      </w:r>
      <w:proofErr w:type="spellEnd"/>
      <w:r w:rsidR="005A12AC" w:rsidRPr="00C940F9">
        <w:rPr>
          <w:rFonts w:ascii="Times New Roman" w:eastAsia="Times New Roman" w:hAnsi="Times New Roman"/>
          <w:color w:val="000000"/>
          <w:sz w:val="24"/>
          <w:shd w:val="clear" w:color="auto" w:fill="FFFFFF"/>
          <w:lang w:eastAsia="es-ES_tradnl"/>
        </w:rPr>
        <w:t>.</w:t>
      </w:r>
      <w:r w:rsidRPr="00C940F9">
        <w:rPr>
          <w:rFonts w:ascii="Times New Roman" w:eastAsia="Times New Roman" w:hAnsi="Times New Roman"/>
          <w:color w:val="000000"/>
          <w:sz w:val="24"/>
          <w:shd w:val="clear" w:color="auto" w:fill="FFFFFF"/>
          <w:lang w:eastAsia="es-ES_tradnl"/>
        </w:rPr>
        <w:t xml:space="preserve"> </w:t>
      </w:r>
    </w:p>
    <w:p w:rsidR="005A12AC" w:rsidRPr="00C940F9" w:rsidRDefault="005A12AC" w:rsidP="005A12AC">
      <w:pPr>
        <w:rPr>
          <w:rFonts w:ascii="Times New Roman" w:eastAsia="Times New Roman" w:hAnsi="Times New Roman"/>
          <w:color w:val="000000"/>
          <w:sz w:val="24"/>
          <w:shd w:val="clear" w:color="auto" w:fill="FFFFFF"/>
          <w:lang w:eastAsia="es-ES_tradnl"/>
        </w:rPr>
      </w:pPr>
    </w:p>
    <w:p w:rsidR="00B76A13" w:rsidRPr="00672817" w:rsidRDefault="00B76A13" w:rsidP="007B0462">
      <w:pPr>
        <w:ind w:left="540" w:hanging="540"/>
        <w:rPr>
          <w:rFonts w:ascii="Times New Roman" w:eastAsia="Times New Roman" w:hAnsi="Times New Roman"/>
          <w:color w:val="000000"/>
          <w:sz w:val="24"/>
          <w:lang w:val="en-US" w:eastAsia="es-ES_tradnl"/>
        </w:rPr>
      </w:pPr>
      <w:r w:rsidRPr="00C940F9">
        <w:rPr>
          <w:rFonts w:ascii="Times New Roman" w:eastAsia="Times New Roman" w:hAnsi="Times New Roman"/>
          <w:color w:val="000000"/>
          <w:sz w:val="24"/>
          <w:shd w:val="clear" w:color="auto" w:fill="FFFFFF"/>
          <w:lang w:eastAsia="es-ES_tradnl"/>
        </w:rPr>
        <w:t>Torres, A. (2014). </w:t>
      </w:r>
      <w:r w:rsidRPr="00C940F9">
        <w:rPr>
          <w:rFonts w:ascii="Times New Roman" w:eastAsia="Times New Roman" w:hAnsi="Times New Roman"/>
          <w:i/>
          <w:iCs/>
          <w:color w:val="000000"/>
          <w:sz w:val="24"/>
          <w:lang w:val="en-US" w:eastAsia="es-ES_tradnl"/>
        </w:rPr>
        <w:t xml:space="preserve">La </w:t>
      </w:r>
      <w:proofErr w:type="spellStart"/>
      <w:r w:rsidRPr="00C940F9">
        <w:rPr>
          <w:rFonts w:ascii="Times New Roman" w:eastAsia="Times New Roman" w:hAnsi="Times New Roman"/>
          <w:i/>
          <w:iCs/>
          <w:color w:val="000000"/>
          <w:sz w:val="24"/>
          <w:lang w:val="en-US" w:eastAsia="es-ES_tradnl"/>
        </w:rPr>
        <w:t>criminalidad</w:t>
      </w:r>
      <w:proofErr w:type="spellEnd"/>
      <w:r w:rsidRPr="00C940F9">
        <w:rPr>
          <w:rFonts w:ascii="Times New Roman" w:eastAsia="Times New Roman" w:hAnsi="Times New Roman"/>
          <w:i/>
          <w:iCs/>
          <w:color w:val="000000"/>
          <w:sz w:val="24"/>
          <w:lang w:val="en-US" w:eastAsia="es-ES_tradnl"/>
        </w:rPr>
        <w:t xml:space="preserve"> </w:t>
      </w:r>
      <w:proofErr w:type="spellStart"/>
      <w:r w:rsidRPr="00C940F9">
        <w:rPr>
          <w:rFonts w:ascii="Times New Roman" w:eastAsia="Times New Roman" w:hAnsi="Times New Roman"/>
          <w:i/>
          <w:iCs/>
          <w:color w:val="000000"/>
          <w:sz w:val="24"/>
          <w:lang w:val="en-US" w:eastAsia="es-ES_tradnl"/>
        </w:rPr>
        <w:t>femenina</w:t>
      </w:r>
      <w:proofErr w:type="spellEnd"/>
      <w:r w:rsidRPr="00C940F9">
        <w:rPr>
          <w:rFonts w:ascii="Times New Roman" w:eastAsia="Times New Roman" w:hAnsi="Times New Roman"/>
          <w:i/>
          <w:iCs/>
          <w:color w:val="000000"/>
          <w:sz w:val="24"/>
          <w:lang w:val="en-US" w:eastAsia="es-ES_tradnl"/>
        </w:rPr>
        <w:t xml:space="preserve">: una </w:t>
      </w:r>
      <w:proofErr w:type="spellStart"/>
      <w:r w:rsidRPr="00C940F9">
        <w:rPr>
          <w:rFonts w:ascii="Times New Roman" w:eastAsia="Times New Roman" w:hAnsi="Times New Roman"/>
          <w:i/>
          <w:iCs/>
          <w:color w:val="000000"/>
          <w:sz w:val="24"/>
          <w:lang w:val="en-US" w:eastAsia="es-ES_tradnl"/>
        </w:rPr>
        <w:t>perspectiva</w:t>
      </w:r>
      <w:proofErr w:type="spellEnd"/>
      <w:r w:rsidRPr="00C940F9">
        <w:rPr>
          <w:rFonts w:ascii="Times New Roman" w:eastAsia="Times New Roman" w:hAnsi="Times New Roman"/>
          <w:i/>
          <w:iCs/>
          <w:color w:val="000000"/>
          <w:sz w:val="24"/>
          <w:lang w:val="en-US" w:eastAsia="es-ES_tradnl"/>
        </w:rPr>
        <w:t xml:space="preserve"> </w:t>
      </w:r>
      <w:proofErr w:type="spellStart"/>
      <w:r w:rsidRPr="00C940F9">
        <w:rPr>
          <w:rFonts w:ascii="Times New Roman" w:eastAsia="Times New Roman" w:hAnsi="Times New Roman"/>
          <w:i/>
          <w:iCs/>
          <w:color w:val="000000"/>
          <w:sz w:val="24"/>
          <w:lang w:val="en-US" w:eastAsia="es-ES_tradnl"/>
        </w:rPr>
        <w:t>diferent</w:t>
      </w:r>
      <w:proofErr w:type="spellEnd"/>
      <w:r w:rsidRPr="00C940F9">
        <w:rPr>
          <w:rFonts w:ascii="Times New Roman" w:eastAsia="Times New Roman" w:hAnsi="Times New Roman"/>
          <w:i/>
          <w:iCs/>
          <w:color w:val="000000"/>
          <w:sz w:val="24"/>
          <w:lang w:eastAsia="es-ES_tradnl"/>
        </w:rPr>
        <w:t>e</w:t>
      </w:r>
      <w:r w:rsidRPr="00C940F9">
        <w:rPr>
          <w:rFonts w:ascii="Times New Roman" w:eastAsia="Times New Roman" w:hAnsi="Times New Roman"/>
          <w:color w:val="000000"/>
          <w:sz w:val="24"/>
          <w:shd w:val="clear" w:color="auto" w:fill="FFFFFF"/>
          <w:lang w:eastAsia="es-ES_tradnl"/>
        </w:rPr>
        <w:t xml:space="preserve">. </w:t>
      </w:r>
      <w:r w:rsidRPr="00672817">
        <w:rPr>
          <w:rFonts w:ascii="Times New Roman" w:eastAsia="Times New Roman" w:hAnsi="Times New Roman"/>
          <w:color w:val="000000"/>
          <w:sz w:val="24"/>
          <w:shd w:val="clear" w:color="auto" w:fill="FFFFFF"/>
          <w:lang w:val="en-US" w:eastAsia="es-ES_tradnl"/>
        </w:rPr>
        <w:t xml:space="preserve">México: </w:t>
      </w:r>
      <w:proofErr w:type="spellStart"/>
      <w:r w:rsidRPr="00672817">
        <w:rPr>
          <w:rFonts w:ascii="Times New Roman" w:eastAsia="Times New Roman" w:hAnsi="Times New Roman"/>
          <w:color w:val="000000"/>
          <w:sz w:val="24"/>
          <w:shd w:val="clear" w:color="auto" w:fill="FFFFFF"/>
          <w:lang w:val="en-US" w:eastAsia="es-ES_tradnl"/>
        </w:rPr>
        <w:t>Tirant</w:t>
      </w:r>
      <w:proofErr w:type="spellEnd"/>
      <w:r w:rsidRPr="00672817">
        <w:rPr>
          <w:rFonts w:ascii="Times New Roman" w:eastAsia="Times New Roman" w:hAnsi="Times New Roman"/>
          <w:color w:val="000000"/>
          <w:sz w:val="24"/>
          <w:shd w:val="clear" w:color="auto" w:fill="FFFFFF"/>
          <w:lang w:val="en-US" w:eastAsia="es-ES_tradnl"/>
        </w:rPr>
        <w:t xml:space="preserve"> lo Blanch.</w:t>
      </w:r>
      <w:r w:rsidR="005A12AC" w:rsidRPr="00672817">
        <w:rPr>
          <w:rFonts w:ascii="Times New Roman" w:eastAsia="Times New Roman" w:hAnsi="Times New Roman"/>
          <w:color w:val="000000"/>
          <w:sz w:val="24"/>
          <w:shd w:val="clear" w:color="auto" w:fill="FFFFFF"/>
          <w:lang w:val="en-US" w:eastAsia="es-ES_tradnl"/>
        </w:rPr>
        <w:t xml:space="preserve"> </w:t>
      </w:r>
    </w:p>
    <w:p w:rsidR="00BB41BE" w:rsidRPr="00672817" w:rsidRDefault="00BB41BE" w:rsidP="00BB41BE">
      <w:pPr>
        <w:rPr>
          <w:rFonts w:ascii="Times New Roman" w:hAnsi="Times New Roman"/>
          <w:color w:val="000000"/>
          <w:sz w:val="24"/>
          <w:shd w:val="clear" w:color="auto" w:fill="FFFFFF"/>
          <w:lang w:val="en-US"/>
        </w:rPr>
      </w:pPr>
    </w:p>
    <w:p w:rsidR="008A7B2F" w:rsidRPr="003F2DE3" w:rsidRDefault="005A26C9" w:rsidP="00896D16">
      <w:pPr>
        <w:ind w:left="540" w:hanging="540"/>
        <w:rPr>
          <w:rFonts w:ascii="Times New Roman" w:hAnsi="Times New Roman"/>
          <w:color w:val="000000"/>
          <w:sz w:val="24"/>
        </w:rPr>
      </w:pPr>
      <w:proofErr w:type="spellStart"/>
      <w:r w:rsidRPr="00672817">
        <w:rPr>
          <w:rFonts w:ascii="Times New Roman" w:hAnsi="Times New Roman"/>
          <w:color w:val="000000"/>
          <w:sz w:val="24"/>
          <w:lang w:val="en-US"/>
        </w:rPr>
        <w:t>Volgelstei</w:t>
      </w:r>
      <w:r w:rsidR="005B4058" w:rsidRPr="00672817">
        <w:rPr>
          <w:rFonts w:ascii="Times New Roman" w:hAnsi="Times New Roman"/>
          <w:color w:val="000000"/>
          <w:sz w:val="24"/>
          <w:lang w:val="en-US"/>
        </w:rPr>
        <w:t>n</w:t>
      </w:r>
      <w:proofErr w:type="spellEnd"/>
      <w:r w:rsidR="005B4058" w:rsidRPr="00672817">
        <w:rPr>
          <w:rFonts w:ascii="Times New Roman" w:hAnsi="Times New Roman"/>
          <w:color w:val="000000"/>
          <w:sz w:val="24"/>
          <w:lang w:val="en-US"/>
        </w:rPr>
        <w:t xml:space="preserve">, R, </w:t>
      </w:r>
      <w:r w:rsidR="00672817" w:rsidRPr="00672817">
        <w:rPr>
          <w:rFonts w:ascii="Times New Roman" w:hAnsi="Times New Roman"/>
          <w:color w:val="000000"/>
          <w:sz w:val="24"/>
          <w:lang w:val="en-US"/>
        </w:rPr>
        <w:t>y</w:t>
      </w:r>
      <w:r w:rsidR="005A12AC" w:rsidRPr="00672817">
        <w:rPr>
          <w:rFonts w:ascii="Times New Roman" w:hAnsi="Times New Roman"/>
          <w:color w:val="000000"/>
          <w:sz w:val="24"/>
          <w:lang w:val="en-US"/>
        </w:rPr>
        <w:t xml:space="preserve"> </w:t>
      </w:r>
      <w:proofErr w:type="spellStart"/>
      <w:r w:rsidRPr="00672817">
        <w:rPr>
          <w:rFonts w:ascii="Times New Roman" w:hAnsi="Times New Roman"/>
          <w:color w:val="000000"/>
          <w:sz w:val="24"/>
          <w:lang w:val="en-US"/>
        </w:rPr>
        <w:t>Bigio</w:t>
      </w:r>
      <w:proofErr w:type="spellEnd"/>
      <w:r w:rsidRPr="00672817">
        <w:rPr>
          <w:rFonts w:ascii="Times New Roman" w:hAnsi="Times New Roman"/>
          <w:color w:val="000000"/>
          <w:sz w:val="24"/>
          <w:lang w:val="en-US"/>
        </w:rPr>
        <w:t xml:space="preserve">, J. (2019). </w:t>
      </w:r>
      <w:r w:rsidRPr="0067790B">
        <w:rPr>
          <w:rFonts w:ascii="Times New Roman" w:hAnsi="Times New Roman"/>
          <w:color w:val="000000"/>
          <w:sz w:val="24"/>
          <w:lang w:val="en-US"/>
        </w:rPr>
        <w:t xml:space="preserve">Women and terrorism: Hidden </w:t>
      </w:r>
      <w:r w:rsidR="00672817">
        <w:rPr>
          <w:rFonts w:ascii="Times New Roman" w:hAnsi="Times New Roman"/>
          <w:color w:val="000000"/>
          <w:sz w:val="24"/>
          <w:lang w:val="en-US"/>
        </w:rPr>
        <w:t>t</w:t>
      </w:r>
      <w:r w:rsidRPr="0067790B">
        <w:rPr>
          <w:rFonts w:ascii="Times New Roman" w:hAnsi="Times New Roman"/>
          <w:color w:val="000000"/>
          <w:sz w:val="24"/>
          <w:lang w:val="en-US"/>
        </w:rPr>
        <w:t xml:space="preserve">hreats, </w:t>
      </w:r>
      <w:r w:rsidR="00672817">
        <w:rPr>
          <w:rFonts w:ascii="Times New Roman" w:hAnsi="Times New Roman"/>
          <w:color w:val="000000"/>
          <w:sz w:val="24"/>
          <w:lang w:val="en-US"/>
        </w:rPr>
        <w:t>f</w:t>
      </w:r>
      <w:r w:rsidRPr="0067790B">
        <w:rPr>
          <w:rFonts w:ascii="Times New Roman" w:hAnsi="Times New Roman"/>
          <w:color w:val="000000"/>
          <w:sz w:val="24"/>
          <w:lang w:val="en-US"/>
        </w:rPr>
        <w:t xml:space="preserve">orgotten </w:t>
      </w:r>
      <w:r w:rsidR="00672817">
        <w:rPr>
          <w:rFonts w:ascii="Times New Roman" w:hAnsi="Times New Roman"/>
          <w:color w:val="000000"/>
          <w:sz w:val="24"/>
          <w:lang w:val="en-US"/>
        </w:rPr>
        <w:t>p</w:t>
      </w:r>
      <w:r w:rsidRPr="0067790B">
        <w:rPr>
          <w:rFonts w:ascii="Times New Roman" w:hAnsi="Times New Roman"/>
          <w:color w:val="000000"/>
          <w:sz w:val="24"/>
          <w:lang w:val="en-US"/>
        </w:rPr>
        <w:t xml:space="preserve">artners. </w:t>
      </w:r>
      <w:r w:rsidRPr="0067790B">
        <w:rPr>
          <w:rFonts w:ascii="Times New Roman" w:hAnsi="Times New Roman"/>
          <w:i/>
          <w:iCs/>
          <w:color w:val="000000"/>
          <w:sz w:val="24"/>
          <w:lang w:val="en-US"/>
        </w:rPr>
        <w:t>Co</w:t>
      </w:r>
      <w:r w:rsidR="005A12AC">
        <w:rPr>
          <w:rFonts w:ascii="Times New Roman" w:hAnsi="Times New Roman"/>
          <w:i/>
          <w:iCs/>
          <w:color w:val="000000"/>
          <w:sz w:val="24"/>
          <w:lang w:val="en-US"/>
        </w:rPr>
        <w:t>u</w:t>
      </w:r>
      <w:r w:rsidRPr="0067790B">
        <w:rPr>
          <w:rFonts w:ascii="Times New Roman" w:hAnsi="Times New Roman"/>
          <w:i/>
          <w:iCs/>
          <w:color w:val="000000"/>
          <w:sz w:val="24"/>
          <w:lang w:val="en-US"/>
        </w:rPr>
        <w:t xml:space="preserve">ncil on Foreign Relations. </w:t>
      </w:r>
      <w:r w:rsidRPr="003F2DE3">
        <w:rPr>
          <w:rFonts w:ascii="Times New Roman" w:hAnsi="Times New Roman"/>
          <w:color w:val="000000"/>
          <w:sz w:val="24"/>
        </w:rPr>
        <w:t xml:space="preserve">Recuperado de: </w:t>
      </w:r>
      <w:r w:rsidR="005A12AC" w:rsidRPr="003F2DE3">
        <w:rPr>
          <w:rFonts w:ascii="Times New Roman" w:hAnsi="Times New Roman"/>
          <w:color w:val="000000"/>
          <w:sz w:val="24"/>
        </w:rPr>
        <w:t xml:space="preserve">https://cdn.cfr.org/sites/default/files/report_pdf/Discussion_Paper_Bigio_Vogelstein_Terrorism_OR.pdf </w:t>
      </w:r>
    </w:p>
    <w:sectPr w:rsidR="008A7B2F" w:rsidRPr="003F2DE3" w:rsidSect="00734785">
      <w:footerReference w:type="even" r:id="rId16"/>
      <w:footerReference w:type="default" r:id="rId17"/>
      <w:pgSz w:w="11900" w:h="16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0D1" w:rsidRDefault="00F420D1" w:rsidP="001A3289">
      <w:r>
        <w:separator/>
      </w:r>
    </w:p>
  </w:endnote>
  <w:endnote w:type="continuationSeparator" w:id="0">
    <w:p w:rsidR="00F420D1" w:rsidRDefault="00F420D1" w:rsidP="001A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TimesNew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32E" w:rsidRDefault="009F232E" w:rsidP="00734785">
    <w:pPr>
      <w:pStyle w:val="Piedepgina"/>
      <w:framePr w:wrap="around"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rsidR="009F232E" w:rsidRDefault="009F232E" w:rsidP="00294B0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785" w:rsidRDefault="00734785" w:rsidP="00765DD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50BD4">
      <w:rPr>
        <w:rStyle w:val="Nmerodepgina"/>
        <w:noProof/>
      </w:rPr>
      <w:t>31</w:t>
    </w:r>
    <w:r>
      <w:rPr>
        <w:rStyle w:val="Nmerodepgina"/>
      </w:rPr>
      <w:fldChar w:fldCharType="end"/>
    </w:r>
  </w:p>
  <w:p w:rsidR="009F232E" w:rsidRDefault="009F232E" w:rsidP="00294B0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0D1" w:rsidRDefault="00F420D1" w:rsidP="001A3289">
      <w:r>
        <w:separator/>
      </w:r>
    </w:p>
  </w:footnote>
  <w:footnote w:type="continuationSeparator" w:id="0">
    <w:p w:rsidR="00F420D1" w:rsidRDefault="00F420D1" w:rsidP="001A3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7CC6B0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6C7A5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FB2A4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C012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6541A1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43C3AE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FBAE6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A14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46FF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0E19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56F99"/>
    <w:multiLevelType w:val="hybridMultilevel"/>
    <w:tmpl w:val="0BF873D8"/>
    <w:lvl w:ilvl="0" w:tplc="E4647F36">
      <w:start w:val="3"/>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A3238B"/>
    <w:multiLevelType w:val="hybridMultilevel"/>
    <w:tmpl w:val="AB5C80E6"/>
    <w:lvl w:ilvl="0" w:tplc="F4F85DA4">
      <w:start w:val="4"/>
      <w:numFmt w:val="bullet"/>
      <w:lvlText w:val="-"/>
      <w:lvlJc w:val="left"/>
      <w:pPr>
        <w:ind w:left="6088" w:hanging="360"/>
      </w:pPr>
      <w:rPr>
        <w:rFonts w:ascii="Times New Roman" w:eastAsia="Calibri" w:hAnsi="Times New Roman" w:cs="Times New Roman" w:hint="default"/>
      </w:rPr>
    </w:lvl>
    <w:lvl w:ilvl="1" w:tplc="040A0003" w:tentative="1">
      <w:start w:val="1"/>
      <w:numFmt w:val="bullet"/>
      <w:lvlText w:val="o"/>
      <w:lvlJc w:val="left"/>
      <w:pPr>
        <w:ind w:left="4336" w:hanging="360"/>
      </w:pPr>
      <w:rPr>
        <w:rFonts w:ascii="Courier New" w:hAnsi="Courier New" w:cs="Courier New" w:hint="default"/>
      </w:rPr>
    </w:lvl>
    <w:lvl w:ilvl="2" w:tplc="040A0005" w:tentative="1">
      <w:start w:val="1"/>
      <w:numFmt w:val="bullet"/>
      <w:lvlText w:val=""/>
      <w:lvlJc w:val="left"/>
      <w:pPr>
        <w:ind w:left="5056" w:hanging="360"/>
      </w:pPr>
      <w:rPr>
        <w:rFonts w:ascii="Wingdings" w:hAnsi="Wingdings" w:hint="default"/>
      </w:rPr>
    </w:lvl>
    <w:lvl w:ilvl="3" w:tplc="040A0001" w:tentative="1">
      <w:start w:val="1"/>
      <w:numFmt w:val="bullet"/>
      <w:lvlText w:val=""/>
      <w:lvlJc w:val="left"/>
      <w:pPr>
        <w:ind w:left="5776" w:hanging="360"/>
      </w:pPr>
      <w:rPr>
        <w:rFonts w:ascii="Symbol" w:hAnsi="Symbol" w:hint="default"/>
      </w:rPr>
    </w:lvl>
    <w:lvl w:ilvl="4" w:tplc="040A0003">
      <w:start w:val="1"/>
      <w:numFmt w:val="bullet"/>
      <w:lvlText w:val="o"/>
      <w:lvlJc w:val="left"/>
      <w:pPr>
        <w:ind w:left="6496" w:hanging="360"/>
      </w:pPr>
      <w:rPr>
        <w:rFonts w:ascii="Courier New" w:hAnsi="Courier New" w:cs="Courier New" w:hint="default"/>
      </w:rPr>
    </w:lvl>
    <w:lvl w:ilvl="5" w:tplc="040A0005" w:tentative="1">
      <w:start w:val="1"/>
      <w:numFmt w:val="bullet"/>
      <w:lvlText w:val=""/>
      <w:lvlJc w:val="left"/>
      <w:pPr>
        <w:ind w:left="7216" w:hanging="360"/>
      </w:pPr>
      <w:rPr>
        <w:rFonts w:ascii="Wingdings" w:hAnsi="Wingdings" w:hint="default"/>
      </w:rPr>
    </w:lvl>
    <w:lvl w:ilvl="6" w:tplc="040A0001" w:tentative="1">
      <w:start w:val="1"/>
      <w:numFmt w:val="bullet"/>
      <w:lvlText w:val=""/>
      <w:lvlJc w:val="left"/>
      <w:pPr>
        <w:ind w:left="7936" w:hanging="360"/>
      </w:pPr>
      <w:rPr>
        <w:rFonts w:ascii="Symbol" w:hAnsi="Symbol" w:hint="default"/>
      </w:rPr>
    </w:lvl>
    <w:lvl w:ilvl="7" w:tplc="040A0003" w:tentative="1">
      <w:start w:val="1"/>
      <w:numFmt w:val="bullet"/>
      <w:lvlText w:val="o"/>
      <w:lvlJc w:val="left"/>
      <w:pPr>
        <w:ind w:left="8656" w:hanging="360"/>
      </w:pPr>
      <w:rPr>
        <w:rFonts w:ascii="Courier New" w:hAnsi="Courier New" w:cs="Courier New" w:hint="default"/>
      </w:rPr>
    </w:lvl>
    <w:lvl w:ilvl="8" w:tplc="040A0005" w:tentative="1">
      <w:start w:val="1"/>
      <w:numFmt w:val="bullet"/>
      <w:lvlText w:val=""/>
      <w:lvlJc w:val="left"/>
      <w:pPr>
        <w:ind w:left="9376" w:hanging="360"/>
      </w:pPr>
      <w:rPr>
        <w:rFonts w:ascii="Wingdings" w:hAnsi="Wingdings" w:hint="default"/>
      </w:rPr>
    </w:lvl>
  </w:abstractNum>
  <w:abstractNum w:abstractNumId="12" w15:restartNumberingAfterBreak="0">
    <w:nsid w:val="1A030A9A"/>
    <w:multiLevelType w:val="hybridMultilevel"/>
    <w:tmpl w:val="F0B05608"/>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D726EC"/>
    <w:multiLevelType w:val="hybridMultilevel"/>
    <w:tmpl w:val="AAE23CDC"/>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53130E"/>
    <w:multiLevelType w:val="hybridMultilevel"/>
    <w:tmpl w:val="DE66A106"/>
    <w:lvl w:ilvl="0" w:tplc="F4F85DA4">
      <w:start w:val="4"/>
      <w:numFmt w:val="bullet"/>
      <w:lvlText w:val="-"/>
      <w:lvlJc w:val="left"/>
      <w:pPr>
        <w:ind w:left="3192" w:hanging="360"/>
      </w:pPr>
      <w:rPr>
        <w:rFonts w:ascii="Times New Roman" w:eastAsia="Calibri" w:hAnsi="Times New Roman" w:cs="Times New Roman" w:hint="default"/>
      </w:rPr>
    </w:lvl>
    <w:lvl w:ilvl="1" w:tplc="040A0003" w:tentative="1">
      <w:start w:val="1"/>
      <w:numFmt w:val="bullet"/>
      <w:lvlText w:val="o"/>
      <w:lvlJc w:val="left"/>
      <w:pPr>
        <w:ind w:left="3912" w:hanging="360"/>
      </w:pPr>
      <w:rPr>
        <w:rFonts w:ascii="Courier New" w:hAnsi="Courier New" w:cs="Courier New" w:hint="default"/>
      </w:rPr>
    </w:lvl>
    <w:lvl w:ilvl="2" w:tplc="040A0005" w:tentative="1">
      <w:start w:val="1"/>
      <w:numFmt w:val="bullet"/>
      <w:lvlText w:val=""/>
      <w:lvlJc w:val="left"/>
      <w:pPr>
        <w:ind w:left="4632" w:hanging="360"/>
      </w:pPr>
      <w:rPr>
        <w:rFonts w:ascii="Wingdings" w:hAnsi="Wingdings" w:hint="default"/>
      </w:rPr>
    </w:lvl>
    <w:lvl w:ilvl="3" w:tplc="040A0001" w:tentative="1">
      <w:start w:val="1"/>
      <w:numFmt w:val="bullet"/>
      <w:lvlText w:val=""/>
      <w:lvlJc w:val="left"/>
      <w:pPr>
        <w:ind w:left="5352" w:hanging="360"/>
      </w:pPr>
      <w:rPr>
        <w:rFonts w:ascii="Symbol" w:hAnsi="Symbol" w:hint="default"/>
      </w:rPr>
    </w:lvl>
    <w:lvl w:ilvl="4" w:tplc="040A0003" w:tentative="1">
      <w:start w:val="1"/>
      <w:numFmt w:val="bullet"/>
      <w:lvlText w:val="o"/>
      <w:lvlJc w:val="left"/>
      <w:pPr>
        <w:ind w:left="6072" w:hanging="360"/>
      </w:pPr>
      <w:rPr>
        <w:rFonts w:ascii="Courier New" w:hAnsi="Courier New" w:cs="Courier New" w:hint="default"/>
      </w:rPr>
    </w:lvl>
    <w:lvl w:ilvl="5" w:tplc="040A0005" w:tentative="1">
      <w:start w:val="1"/>
      <w:numFmt w:val="bullet"/>
      <w:lvlText w:val=""/>
      <w:lvlJc w:val="left"/>
      <w:pPr>
        <w:ind w:left="6792" w:hanging="360"/>
      </w:pPr>
      <w:rPr>
        <w:rFonts w:ascii="Wingdings" w:hAnsi="Wingdings" w:hint="default"/>
      </w:rPr>
    </w:lvl>
    <w:lvl w:ilvl="6" w:tplc="040A0001" w:tentative="1">
      <w:start w:val="1"/>
      <w:numFmt w:val="bullet"/>
      <w:lvlText w:val=""/>
      <w:lvlJc w:val="left"/>
      <w:pPr>
        <w:ind w:left="7512" w:hanging="360"/>
      </w:pPr>
      <w:rPr>
        <w:rFonts w:ascii="Symbol" w:hAnsi="Symbol" w:hint="default"/>
      </w:rPr>
    </w:lvl>
    <w:lvl w:ilvl="7" w:tplc="040A0003" w:tentative="1">
      <w:start w:val="1"/>
      <w:numFmt w:val="bullet"/>
      <w:lvlText w:val="o"/>
      <w:lvlJc w:val="left"/>
      <w:pPr>
        <w:ind w:left="8232" w:hanging="360"/>
      </w:pPr>
      <w:rPr>
        <w:rFonts w:ascii="Courier New" w:hAnsi="Courier New" w:cs="Courier New" w:hint="default"/>
      </w:rPr>
    </w:lvl>
    <w:lvl w:ilvl="8" w:tplc="040A0005" w:tentative="1">
      <w:start w:val="1"/>
      <w:numFmt w:val="bullet"/>
      <w:lvlText w:val=""/>
      <w:lvlJc w:val="left"/>
      <w:pPr>
        <w:ind w:left="8952" w:hanging="360"/>
      </w:pPr>
      <w:rPr>
        <w:rFonts w:ascii="Wingdings" w:hAnsi="Wingdings" w:hint="default"/>
      </w:rPr>
    </w:lvl>
  </w:abstractNum>
  <w:abstractNum w:abstractNumId="15" w15:restartNumberingAfterBreak="0">
    <w:nsid w:val="227932E7"/>
    <w:multiLevelType w:val="hybridMultilevel"/>
    <w:tmpl w:val="E7380488"/>
    <w:lvl w:ilvl="0" w:tplc="D4F444FC">
      <w:numFmt w:val="bullet"/>
      <w:lvlText w:val="-"/>
      <w:lvlJc w:val="left"/>
      <w:pPr>
        <w:ind w:left="720" w:hanging="360"/>
      </w:pPr>
      <w:rPr>
        <w:rFonts w:ascii="Times New Roman" w:eastAsia="Calibr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3DD042C"/>
    <w:multiLevelType w:val="hybridMultilevel"/>
    <w:tmpl w:val="7F1CE3E8"/>
    <w:lvl w:ilvl="0" w:tplc="0C0A0003">
      <w:start w:val="1"/>
      <w:numFmt w:val="bullet"/>
      <w:lvlText w:val="o"/>
      <w:lvlJc w:val="left"/>
      <w:pPr>
        <w:tabs>
          <w:tab w:val="num" w:pos="780"/>
        </w:tabs>
        <w:ind w:left="780" w:hanging="360"/>
      </w:pPr>
      <w:rPr>
        <w:rFonts w:ascii="Courier New" w:hAnsi="Courier New" w:cs="Courier New"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6320E2B"/>
    <w:multiLevelType w:val="hybridMultilevel"/>
    <w:tmpl w:val="9182C012"/>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F95BE4"/>
    <w:multiLevelType w:val="multilevel"/>
    <w:tmpl w:val="01CAE0B0"/>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36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cs="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C82019D"/>
    <w:multiLevelType w:val="hybridMultilevel"/>
    <w:tmpl w:val="3ADC7E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9401C9"/>
    <w:multiLevelType w:val="hybridMultilevel"/>
    <w:tmpl w:val="81E6EBE4"/>
    <w:lvl w:ilvl="0" w:tplc="E4647F36">
      <w:start w:val="3"/>
      <w:numFmt w:val="bullet"/>
      <w:lvlText w:val="-"/>
      <w:lvlJc w:val="left"/>
      <w:pPr>
        <w:ind w:left="720" w:hanging="360"/>
      </w:pPr>
      <w:rPr>
        <w:rFonts w:ascii="Calibri" w:eastAsia="Calibri" w:hAnsi="Calibri" w:cs="Calibri" w:hint="default"/>
      </w:rPr>
    </w:lvl>
    <w:lvl w:ilvl="1" w:tplc="E4647F36">
      <w:start w:val="3"/>
      <w:numFmt w:val="bullet"/>
      <w:lvlText w:val="-"/>
      <w:lvlJc w:val="left"/>
      <w:pPr>
        <w:ind w:left="927" w:hanging="360"/>
      </w:pPr>
      <w:rPr>
        <w:rFonts w:ascii="Calibri" w:eastAsia="Calibri" w:hAnsi="Calibri" w:cs="Calibri" w:hint="default"/>
      </w:rPr>
    </w:lvl>
    <w:lvl w:ilvl="2" w:tplc="E4647F36">
      <w:start w:val="3"/>
      <w:numFmt w:val="bullet"/>
      <w:lvlText w:val="-"/>
      <w:lvlJc w:val="left"/>
      <w:pPr>
        <w:ind w:left="2160" w:hanging="360"/>
      </w:pPr>
      <w:rPr>
        <w:rFonts w:ascii="Calibri" w:eastAsia="Calibri" w:hAnsi="Calibri" w:cs="Calibri"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F9C0649"/>
    <w:multiLevelType w:val="hybridMultilevel"/>
    <w:tmpl w:val="9D3A2C6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083CB2"/>
    <w:multiLevelType w:val="hybridMultilevel"/>
    <w:tmpl w:val="65864600"/>
    <w:lvl w:ilvl="0" w:tplc="8CBC9A14">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47000972"/>
    <w:multiLevelType w:val="hybridMultilevel"/>
    <w:tmpl w:val="18A0026A"/>
    <w:lvl w:ilvl="0" w:tplc="D4F444FC">
      <w:numFmt w:val="bullet"/>
      <w:lvlText w:val="-"/>
      <w:lvlJc w:val="left"/>
      <w:pPr>
        <w:ind w:left="720" w:hanging="360"/>
      </w:pPr>
      <w:rPr>
        <w:rFonts w:ascii="Times New Roman" w:eastAsia="Calibri" w:hAnsi="Times New Roman" w:cs="Times New Roman" w:hint="default"/>
      </w:rPr>
    </w:lvl>
    <w:lvl w:ilvl="1" w:tplc="E4647F36">
      <w:start w:val="3"/>
      <w:numFmt w:val="bullet"/>
      <w:lvlText w:val="-"/>
      <w:lvlJc w:val="left"/>
      <w:pPr>
        <w:ind w:left="360" w:hanging="360"/>
      </w:pPr>
      <w:rPr>
        <w:rFonts w:ascii="Calibri" w:eastAsia="Calibri" w:hAnsi="Calibri" w:cs="Calibri" w:hint="default"/>
      </w:rPr>
    </w:lvl>
    <w:lvl w:ilvl="2" w:tplc="0C0A0003">
      <w:start w:val="1"/>
      <w:numFmt w:val="bullet"/>
      <w:lvlText w:val="o"/>
      <w:lvlJc w:val="left"/>
      <w:pPr>
        <w:tabs>
          <w:tab w:val="num" w:pos="2160"/>
        </w:tabs>
        <w:ind w:left="2160" w:hanging="360"/>
      </w:pPr>
      <w:rPr>
        <w:rFonts w:ascii="Courier New" w:hAnsi="Courier New" w:cs="Courier New"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01D379E"/>
    <w:multiLevelType w:val="hybridMultilevel"/>
    <w:tmpl w:val="AFBE805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361DA5"/>
    <w:multiLevelType w:val="hybridMultilevel"/>
    <w:tmpl w:val="0B180E4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C56962"/>
    <w:multiLevelType w:val="hybridMultilevel"/>
    <w:tmpl w:val="A6045F32"/>
    <w:lvl w:ilvl="0" w:tplc="D4F444FC">
      <w:numFmt w:val="bullet"/>
      <w:lvlText w:val="-"/>
      <w:lvlJc w:val="left"/>
      <w:pPr>
        <w:ind w:left="720" w:hanging="360"/>
      </w:pPr>
      <w:rPr>
        <w:rFonts w:ascii="Times New Roman" w:eastAsia="Calibri" w:hAnsi="Times New Roman" w:cs="Times New Roman" w:hint="default"/>
      </w:rPr>
    </w:lvl>
    <w:lvl w:ilvl="1" w:tplc="040A0003">
      <w:start w:val="1"/>
      <w:numFmt w:val="bullet"/>
      <w:lvlText w:val="o"/>
      <w:lvlJc w:val="left"/>
      <w:pPr>
        <w:ind w:left="785" w:hanging="360"/>
      </w:pPr>
      <w:rPr>
        <w:rFonts w:ascii="Courier New" w:hAnsi="Courier New" w:cs="Courier New" w:hint="default"/>
      </w:rPr>
    </w:lvl>
    <w:lvl w:ilvl="2" w:tplc="040A0003">
      <w:start w:val="1"/>
      <w:numFmt w:val="bullet"/>
      <w:lvlText w:val="o"/>
      <w:lvlJc w:val="left"/>
      <w:pPr>
        <w:ind w:left="2160" w:hanging="360"/>
      </w:pPr>
      <w:rPr>
        <w:rFonts w:ascii="Courier New" w:hAnsi="Courier New" w:cs="Courier New"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F366343"/>
    <w:multiLevelType w:val="hybridMultilevel"/>
    <w:tmpl w:val="9606EC96"/>
    <w:lvl w:ilvl="0" w:tplc="0C0A0003">
      <w:start w:val="1"/>
      <w:numFmt w:val="bullet"/>
      <w:lvlText w:val="o"/>
      <w:lvlJc w:val="left"/>
      <w:pPr>
        <w:tabs>
          <w:tab w:val="num" w:pos="780"/>
        </w:tabs>
        <w:ind w:left="780" w:hanging="360"/>
      </w:pPr>
      <w:rPr>
        <w:rFonts w:ascii="Courier New" w:hAnsi="Courier New" w:cs="Courier New"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65C57C22"/>
    <w:multiLevelType w:val="hybridMultilevel"/>
    <w:tmpl w:val="D07CA5D6"/>
    <w:lvl w:ilvl="0" w:tplc="0C0A0003">
      <w:start w:val="1"/>
      <w:numFmt w:val="bullet"/>
      <w:lvlText w:val="o"/>
      <w:lvlJc w:val="left"/>
      <w:pPr>
        <w:tabs>
          <w:tab w:val="num" w:pos="780"/>
        </w:tabs>
        <w:ind w:left="780" w:hanging="360"/>
      </w:pPr>
      <w:rPr>
        <w:rFonts w:ascii="Courier New" w:hAnsi="Courier New" w:cs="Courier New"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67BC69F4"/>
    <w:multiLevelType w:val="hybridMultilevel"/>
    <w:tmpl w:val="0360D592"/>
    <w:lvl w:ilvl="0" w:tplc="0C0A0003">
      <w:start w:val="1"/>
      <w:numFmt w:val="bullet"/>
      <w:lvlText w:val="o"/>
      <w:lvlJc w:val="left"/>
      <w:pPr>
        <w:tabs>
          <w:tab w:val="num" w:pos="644"/>
        </w:tabs>
        <w:ind w:left="644" w:hanging="360"/>
      </w:pPr>
      <w:rPr>
        <w:rFonts w:ascii="Courier New" w:hAnsi="Courier New" w:cs="Courier New"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0" w15:restartNumberingAfterBreak="0">
    <w:nsid w:val="6BF42B34"/>
    <w:multiLevelType w:val="hybridMultilevel"/>
    <w:tmpl w:val="464AD1A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6D22CB"/>
    <w:multiLevelType w:val="hybridMultilevel"/>
    <w:tmpl w:val="6E4CE600"/>
    <w:lvl w:ilvl="0" w:tplc="B60EE7D4">
      <w:start w:val="1"/>
      <w:numFmt w:val="lowerLetter"/>
      <w:lvlText w:val="%1)"/>
      <w:lvlJc w:val="left"/>
      <w:pPr>
        <w:ind w:left="1068" w:hanging="360"/>
      </w:pPr>
      <w:rPr>
        <w:rFonts w:hint="default"/>
        <w:b/>
        <w:color w:val="3366FF"/>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32" w15:restartNumberingAfterBreak="0">
    <w:nsid w:val="73CE722E"/>
    <w:multiLevelType w:val="hybridMultilevel"/>
    <w:tmpl w:val="1E086074"/>
    <w:lvl w:ilvl="0" w:tplc="0C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73FE2C6D"/>
    <w:multiLevelType w:val="hybridMultilevel"/>
    <w:tmpl w:val="350EB430"/>
    <w:lvl w:ilvl="0" w:tplc="0C0A0003">
      <w:start w:val="1"/>
      <w:numFmt w:val="bullet"/>
      <w:lvlText w:val="o"/>
      <w:lvlJc w:val="left"/>
      <w:pPr>
        <w:tabs>
          <w:tab w:val="num" w:pos="720"/>
        </w:tabs>
        <w:ind w:left="720" w:hanging="360"/>
      </w:pPr>
      <w:rPr>
        <w:rFonts w:ascii="Courier New" w:hAnsi="Courier New" w:cs="Courier New" w:hint="default"/>
      </w:rPr>
    </w:lvl>
    <w:lvl w:ilvl="1" w:tplc="040A0003">
      <w:start w:val="1"/>
      <w:numFmt w:val="bullet"/>
      <w:lvlText w:val="o"/>
      <w:lvlJc w:val="left"/>
      <w:pPr>
        <w:ind w:left="360" w:hanging="360"/>
      </w:pPr>
      <w:rPr>
        <w:rFonts w:ascii="Courier New" w:hAnsi="Courier New" w:cs="Courier New" w:hint="default"/>
      </w:rPr>
    </w:lvl>
    <w:lvl w:ilvl="2" w:tplc="0C0A0003">
      <w:start w:val="1"/>
      <w:numFmt w:val="bullet"/>
      <w:lvlText w:val="o"/>
      <w:lvlJc w:val="left"/>
      <w:pPr>
        <w:tabs>
          <w:tab w:val="num" w:pos="2160"/>
        </w:tabs>
        <w:ind w:left="2160" w:hanging="360"/>
      </w:pPr>
      <w:rPr>
        <w:rFonts w:ascii="Courier New" w:hAnsi="Courier New" w:cs="Courier New"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E5133A8"/>
    <w:multiLevelType w:val="hybridMultilevel"/>
    <w:tmpl w:val="FD6E1362"/>
    <w:lvl w:ilvl="0" w:tplc="E4647F36">
      <w:start w:val="3"/>
      <w:numFmt w:val="bullet"/>
      <w:lvlText w:val="-"/>
      <w:lvlJc w:val="left"/>
      <w:pPr>
        <w:ind w:left="720" w:hanging="360"/>
      </w:pPr>
      <w:rPr>
        <w:rFonts w:ascii="Calibri" w:eastAsia="Calibr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2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6"/>
  </w:num>
  <w:num w:numId="16">
    <w:abstractNumId w:val="15"/>
  </w:num>
  <w:num w:numId="17">
    <w:abstractNumId w:val="27"/>
  </w:num>
  <w:num w:numId="18">
    <w:abstractNumId w:val="17"/>
  </w:num>
  <w:num w:numId="19">
    <w:abstractNumId w:val="16"/>
  </w:num>
  <w:num w:numId="20">
    <w:abstractNumId w:val="30"/>
  </w:num>
  <w:num w:numId="21">
    <w:abstractNumId w:val="24"/>
  </w:num>
  <w:num w:numId="22">
    <w:abstractNumId w:val="25"/>
  </w:num>
  <w:num w:numId="23">
    <w:abstractNumId w:val="12"/>
  </w:num>
  <w:num w:numId="24">
    <w:abstractNumId w:val="28"/>
  </w:num>
  <w:num w:numId="25">
    <w:abstractNumId w:val="13"/>
  </w:num>
  <w:num w:numId="26">
    <w:abstractNumId w:val="10"/>
  </w:num>
  <w:num w:numId="27">
    <w:abstractNumId w:val="23"/>
  </w:num>
  <w:num w:numId="28">
    <w:abstractNumId w:val="20"/>
  </w:num>
  <w:num w:numId="29">
    <w:abstractNumId w:val="34"/>
  </w:num>
  <w:num w:numId="30">
    <w:abstractNumId w:val="31"/>
  </w:num>
  <w:num w:numId="31">
    <w:abstractNumId w:val="21"/>
  </w:num>
  <w:num w:numId="32">
    <w:abstractNumId w:val="19"/>
  </w:num>
  <w:num w:numId="33">
    <w:abstractNumId w:val="29"/>
  </w:num>
  <w:num w:numId="34">
    <w:abstractNumId w:val="18"/>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83"/>
    <w:rsid w:val="000115E1"/>
    <w:rsid w:val="000200A6"/>
    <w:rsid w:val="000210D3"/>
    <w:rsid w:val="000248C5"/>
    <w:rsid w:val="00030E46"/>
    <w:rsid w:val="00035CC3"/>
    <w:rsid w:val="0004189C"/>
    <w:rsid w:val="00046D78"/>
    <w:rsid w:val="00050BB7"/>
    <w:rsid w:val="00051500"/>
    <w:rsid w:val="0005370E"/>
    <w:rsid w:val="00054814"/>
    <w:rsid w:val="00060E3D"/>
    <w:rsid w:val="00060EE2"/>
    <w:rsid w:val="0006481D"/>
    <w:rsid w:val="00070637"/>
    <w:rsid w:val="00071E6F"/>
    <w:rsid w:val="0007370A"/>
    <w:rsid w:val="00083850"/>
    <w:rsid w:val="0008396A"/>
    <w:rsid w:val="00084A2A"/>
    <w:rsid w:val="00085E46"/>
    <w:rsid w:val="0008732B"/>
    <w:rsid w:val="000913A2"/>
    <w:rsid w:val="00091656"/>
    <w:rsid w:val="000A2D66"/>
    <w:rsid w:val="000A78DE"/>
    <w:rsid w:val="000B5844"/>
    <w:rsid w:val="000B5B83"/>
    <w:rsid w:val="000C09EF"/>
    <w:rsid w:val="000C17B8"/>
    <w:rsid w:val="000C213E"/>
    <w:rsid w:val="000C2A8C"/>
    <w:rsid w:val="000C7477"/>
    <w:rsid w:val="000D2AAE"/>
    <w:rsid w:val="000D55CF"/>
    <w:rsid w:val="000D7BFA"/>
    <w:rsid w:val="000E0891"/>
    <w:rsid w:val="000E343E"/>
    <w:rsid w:val="000E45CC"/>
    <w:rsid w:val="000E591B"/>
    <w:rsid w:val="000E7A6A"/>
    <w:rsid w:val="000F47F5"/>
    <w:rsid w:val="000F7D77"/>
    <w:rsid w:val="001006E7"/>
    <w:rsid w:val="00101A17"/>
    <w:rsid w:val="001054C3"/>
    <w:rsid w:val="00114CA9"/>
    <w:rsid w:val="001150DE"/>
    <w:rsid w:val="00115AFE"/>
    <w:rsid w:val="00117265"/>
    <w:rsid w:val="00122994"/>
    <w:rsid w:val="00126135"/>
    <w:rsid w:val="00130AB8"/>
    <w:rsid w:val="00131F6B"/>
    <w:rsid w:val="00132F14"/>
    <w:rsid w:val="00134523"/>
    <w:rsid w:val="0013479F"/>
    <w:rsid w:val="001350DA"/>
    <w:rsid w:val="0013755A"/>
    <w:rsid w:val="0014209A"/>
    <w:rsid w:val="00150233"/>
    <w:rsid w:val="00152D14"/>
    <w:rsid w:val="00153B34"/>
    <w:rsid w:val="001563BA"/>
    <w:rsid w:val="00161877"/>
    <w:rsid w:val="00170899"/>
    <w:rsid w:val="001716AC"/>
    <w:rsid w:val="00173F12"/>
    <w:rsid w:val="001762B4"/>
    <w:rsid w:val="001834F3"/>
    <w:rsid w:val="00185DE7"/>
    <w:rsid w:val="001865F2"/>
    <w:rsid w:val="00190F97"/>
    <w:rsid w:val="00196448"/>
    <w:rsid w:val="0019646F"/>
    <w:rsid w:val="001A04A1"/>
    <w:rsid w:val="001A192A"/>
    <w:rsid w:val="001A3289"/>
    <w:rsid w:val="001A5465"/>
    <w:rsid w:val="001A6EAE"/>
    <w:rsid w:val="001B144C"/>
    <w:rsid w:val="001B2D34"/>
    <w:rsid w:val="001C2010"/>
    <w:rsid w:val="001C3879"/>
    <w:rsid w:val="001D1FAE"/>
    <w:rsid w:val="001D2A63"/>
    <w:rsid w:val="001D31BC"/>
    <w:rsid w:val="001D358E"/>
    <w:rsid w:val="001D67C6"/>
    <w:rsid w:val="001E0D82"/>
    <w:rsid w:val="001E1946"/>
    <w:rsid w:val="001E2099"/>
    <w:rsid w:val="001E27D4"/>
    <w:rsid w:val="001E5A4D"/>
    <w:rsid w:val="001E5B1B"/>
    <w:rsid w:val="001E639A"/>
    <w:rsid w:val="001E66D2"/>
    <w:rsid w:val="001F00B4"/>
    <w:rsid w:val="001F2679"/>
    <w:rsid w:val="001F4614"/>
    <w:rsid w:val="001F6002"/>
    <w:rsid w:val="001F7A06"/>
    <w:rsid w:val="002025BE"/>
    <w:rsid w:val="0020321C"/>
    <w:rsid w:val="00206E83"/>
    <w:rsid w:val="0021175E"/>
    <w:rsid w:val="002119C7"/>
    <w:rsid w:val="00211CAC"/>
    <w:rsid w:val="00220915"/>
    <w:rsid w:val="0022188A"/>
    <w:rsid w:val="00222343"/>
    <w:rsid w:val="00225FDE"/>
    <w:rsid w:val="00226100"/>
    <w:rsid w:val="00226EAD"/>
    <w:rsid w:val="00231C96"/>
    <w:rsid w:val="00235753"/>
    <w:rsid w:val="00236FDE"/>
    <w:rsid w:val="00237E14"/>
    <w:rsid w:val="00240372"/>
    <w:rsid w:val="00240899"/>
    <w:rsid w:val="00241222"/>
    <w:rsid w:val="00242994"/>
    <w:rsid w:val="00246F7E"/>
    <w:rsid w:val="00251704"/>
    <w:rsid w:val="00256361"/>
    <w:rsid w:val="00257BC9"/>
    <w:rsid w:val="0026005D"/>
    <w:rsid w:val="00262921"/>
    <w:rsid w:val="00265A46"/>
    <w:rsid w:val="00267686"/>
    <w:rsid w:val="002722F7"/>
    <w:rsid w:val="00275FE8"/>
    <w:rsid w:val="002833B7"/>
    <w:rsid w:val="002849AE"/>
    <w:rsid w:val="00294B03"/>
    <w:rsid w:val="00295E6D"/>
    <w:rsid w:val="002A010D"/>
    <w:rsid w:val="002A1BC7"/>
    <w:rsid w:val="002A2EE1"/>
    <w:rsid w:val="002B0F7F"/>
    <w:rsid w:val="002B21F8"/>
    <w:rsid w:val="002B3589"/>
    <w:rsid w:val="002B4253"/>
    <w:rsid w:val="002B5058"/>
    <w:rsid w:val="002B5EFA"/>
    <w:rsid w:val="002B67D3"/>
    <w:rsid w:val="002B7C9A"/>
    <w:rsid w:val="002C29A3"/>
    <w:rsid w:val="002D11BF"/>
    <w:rsid w:val="002D387A"/>
    <w:rsid w:val="002D5431"/>
    <w:rsid w:val="002D6067"/>
    <w:rsid w:val="002D6B3B"/>
    <w:rsid w:val="002E0CF3"/>
    <w:rsid w:val="002F020F"/>
    <w:rsid w:val="002F6D48"/>
    <w:rsid w:val="00302993"/>
    <w:rsid w:val="003061C7"/>
    <w:rsid w:val="0031005F"/>
    <w:rsid w:val="00310996"/>
    <w:rsid w:val="0031327F"/>
    <w:rsid w:val="003213AA"/>
    <w:rsid w:val="0032235F"/>
    <w:rsid w:val="003309CA"/>
    <w:rsid w:val="00330AC0"/>
    <w:rsid w:val="00340EF0"/>
    <w:rsid w:val="00354CEB"/>
    <w:rsid w:val="0036405D"/>
    <w:rsid w:val="00365A4B"/>
    <w:rsid w:val="00366C4A"/>
    <w:rsid w:val="00367089"/>
    <w:rsid w:val="003701B2"/>
    <w:rsid w:val="0037799E"/>
    <w:rsid w:val="00384D01"/>
    <w:rsid w:val="00391066"/>
    <w:rsid w:val="0039487A"/>
    <w:rsid w:val="00395244"/>
    <w:rsid w:val="003979FE"/>
    <w:rsid w:val="003A0A94"/>
    <w:rsid w:val="003A491A"/>
    <w:rsid w:val="003A6E91"/>
    <w:rsid w:val="003B6A59"/>
    <w:rsid w:val="003C3E52"/>
    <w:rsid w:val="003C7C63"/>
    <w:rsid w:val="003C7F43"/>
    <w:rsid w:val="003E0580"/>
    <w:rsid w:val="003E41AF"/>
    <w:rsid w:val="003E4F46"/>
    <w:rsid w:val="003E5069"/>
    <w:rsid w:val="003F0068"/>
    <w:rsid w:val="003F177A"/>
    <w:rsid w:val="003F225E"/>
    <w:rsid w:val="003F24DC"/>
    <w:rsid w:val="003F2DE3"/>
    <w:rsid w:val="004020BA"/>
    <w:rsid w:val="00403192"/>
    <w:rsid w:val="00403314"/>
    <w:rsid w:val="00410C00"/>
    <w:rsid w:val="00416704"/>
    <w:rsid w:val="00420A99"/>
    <w:rsid w:val="00420D31"/>
    <w:rsid w:val="00423E23"/>
    <w:rsid w:val="00431B06"/>
    <w:rsid w:val="004323E5"/>
    <w:rsid w:val="0044666A"/>
    <w:rsid w:val="00451331"/>
    <w:rsid w:val="0045200D"/>
    <w:rsid w:val="00452A37"/>
    <w:rsid w:val="004545C1"/>
    <w:rsid w:val="004558C5"/>
    <w:rsid w:val="00460851"/>
    <w:rsid w:val="00461620"/>
    <w:rsid w:val="004647B9"/>
    <w:rsid w:val="00466377"/>
    <w:rsid w:val="00467288"/>
    <w:rsid w:val="00467944"/>
    <w:rsid w:val="00467EC7"/>
    <w:rsid w:val="004703CE"/>
    <w:rsid w:val="00471934"/>
    <w:rsid w:val="004731E6"/>
    <w:rsid w:val="00475020"/>
    <w:rsid w:val="00476557"/>
    <w:rsid w:val="004923A4"/>
    <w:rsid w:val="004938B9"/>
    <w:rsid w:val="00496B60"/>
    <w:rsid w:val="004A1CC0"/>
    <w:rsid w:val="004A2702"/>
    <w:rsid w:val="004A4773"/>
    <w:rsid w:val="004A6725"/>
    <w:rsid w:val="004B1564"/>
    <w:rsid w:val="004B7FC2"/>
    <w:rsid w:val="004C13F5"/>
    <w:rsid w:val="004C24D7"/>
    <w:rsid w:val="004D3435"/>
    <w:rsid w:val="004D3509"/>
    <w:rsid w:val="004E4BEE"/>
    <w:rsid w:val="004E55CF"/>
    <w:rsid w:val="004F1F01"/>
    <w:rsid w:val="004F3433"/>
    <w:rsid w:val="004F7D6C"/>
    <w:rsid w:val="005062F4"/>
    <w:rsid w:val="00512685"/>
    <w:rsid w:val="00513AA3"/>
    <w:rsid w:val="00513AF1"/>
    <w:rsid w:val="005140D8"/>
    <w:rsid w:val="005142F9"/>
    <w:rsid w:val="00531AE1"/>
    <w:rsid w:val="005343FE"/>
    <w:rsid w:val="005347D5"/>
    <w:rsid w:val="00536B51"/>
    <w:rsid w:val="0054108D"/>
    <w:rsid w:val="005450C6"/>
    <w:rsid w:val="00546D3A"/>
    <w:rsid w:val="005517B0"/>
    <w:rsid w:val="00551B6C"/>
    <w:rsid w:val="00555E95"/>
    <w:rsid w:val="00555EA0"/>
    <w:rsid w:val="005560A5"/>
    <w:rsid w:val="00557A4F"/>
    <w:rsid w:val="005600C6"/>
    <w:rsid w:val="005667B6"/>
    <w:rsid w:val="00572AD9"/>
    <w:rsid w:val="00576DF9"/>
    <w:rsid w:val="0058528B"/>
    <w:rsid w:val="005925FF"/>
    <w:rsid w:val="00594F92"/>
    <w:rsid w:val="005960EA"/>
    <w:rsid w:val="00596250"/>
    <w:rsid w:val="005A12AC"/>
    <w:rsid w:val="005A1AFF"/>
    <w:rsid w:val="005A26C9"/>
    <w:rsid w:val="005B1FA4"/>
    <w:rsid w:val="005B2460"/>
    <w:rsid w:val="005B3D9C"/>
    <w:rsid w:val="005B4058"/>
    <w:rsid w:val="005C5DDE"/>
    <w:rsid w:val="005D31F3"/>
    <w:rsid w:val="005D7A2C"/>
    <w:rsid w:val="005E2D70"/>
    <w:rsid w:val="005E3DD7"/>
    <w:rsid w:val="005E4E8F"/>
    <w:rsid w:val="005E7869"/>
    <w:rsid w:val="005F0F76"/>
    <w:rsid w:val="005F5178"/>
    <w:rsid w:val="005F5A4C"/>
    <w:rsid w:val="006075F6"/>
    <w:rsid w:val="00613104"/>
    <w:rsid w:val="00614321"/>
    <w:rsid w:val="0061489D"/>
    <w:rsid w:val="006176DD"/>
    <w:rsid w:val="006177E5"/>
    <w:rsid w:val="00623738"/>
    <w:rsid w:val="006260AB"/>
    <w:rsid w:val="006267EE"/>
    <w:rsid w:val="00630DC1"/>
    <w:rsid w:val="00646310"/>
    <w:rsid w:val="0064759D"/>
    <w:rsid w:val="00650BD4"/>
    <w:rsid w:val="006554B6"/>
    <w:rsid w:val="00655C83"/>
    <w:rsid w:val="00660B00"/>
    <w:rsid w:val="00662CE9"/>
    <w:rsid w:val="006640AA"/>
    <w:rsid w:val="0066488E"/>
    <w:rsid w:val="00665721"/>
    <w:rsid w:val="00665BFE"/>
    <w:rsid w:val="006707C0"/>
    <w:rsid w:val="00671283"/>
    <w:rsid w:val="00672817"/>
    <w:rsid w:val="0067359E"/>
    <w:rsid w:val="0067790B"/>
    <w:rsid w:val="006821BC"/>
    <w:rsid w:val="006824F1"/>
    <w:rsid w:val="00682D1F"/>
    <w:rsid w:val="006856B7"/>
    <w:rsid w:val="0069129F"/>
    <w:rsid w:val="00691D51"/>
    <w:rsid w:val="00697824"/>
    <w:rsid w:val="00697D5C"/>
    <w:rsid w:val="006A2C77"/>
    <w:rsid w:val="006A5AA8"/>
    <w:rsid w:val="006A6631"/>
    <w:rsid w:val="006A6F78"/>
    <w:rsid w:val="006C7C4E"/>
    <w:rsid w:val="006D2595"/>
    <w:rsid w:val="006D3116"/>
    <w:rsid w:val="006D6C8D"/>
    <w:rsid w:val="006D772A"/>
    <w:rsid w:val="006E4AE7"/>
    <w:rsid w:val="006E6BE6"/>
    <w:rsid w:val="006F1047"/>
    <w:rsid w:val="0070130B"/>
    <w:rsid w:val="00701CD8"/>
    <w:rsid w:val="00707990"/>
    <w:rsid w:val="00724E84"/>
    <w:rsid w:val="0072614E"/>
    <w:rsid w:val="00730156"/>
    <w:rsid w:val="00730AE3"/>
    <w:rsid w:val="007317FA"/>
    <w:rsid w:val="00734785"/>
    <w:rsid w:val="00734C76"/>
    <w:rsid w:val="00736FC1"/>
    <w:rsid w:val="00737CB3"/>
    <w:rsid w:val="007522C4"/>
    <w:rsid w:val="00753595"/>
    <w:rsid w:val="0075391D"/>
    <w:rsid w:val="00756207"/>
    <w:rsid w:val="00757263"/>
    <w:rsid w:val="0076201C"/>
    <w:rsid w:val="0076419F"/>
    <w:rsid w:val="00765DDA"/>
    <w:rsid w:val="0076758E"/>
    <w:rsid w:val="00770FD0"/>
    <w:rsid w:val="0077142D"/>
    <w:rsid w:val="00782A25"/>
    <w:rsid w:val="00782EC7"/>
    <w:rsid w:val="00790781"/>
    <w:rsid w:val="0079447C"/>
    <w:rsid w:val="007A10A4"/>
    <w:rsid w:val="007A26FC"/>
    <w:rsid w:val="007A797A"/>
    <w:rsid w:val="007B0229"/>
    <w:rsid w:val="007B0462"/>
    <w:rsid w:val="007B51E2"/>
    <w:rsid w:val="007B697B"/>
    <w:rsid w:val="007C0E2D"/>
    <w:rsid w:val="007C3D40"/>
    <w:rsid w:val="007E2594"/>
    <w:rsid w:val="007E2DF1"/>
    <w:rsid w:val="007F0E6D"/>
    <w:rsid w:val="007F1A0A"/>
    <w:rsid w:val="007F317F"/>
    <w:rsid w:val="007F4BC7"/>
    <w:rsid w:val="007F59CE"/>
    <w:rsid w:val="00802A0B"/>
    <w:rsid w:val="00806A6A"/>
    <w:rsid w:val="008166CC"/>
    <w:rsid w:val="00820EB0"/>
    <w:rsid w:val="00824220"/>
    <w:rsid w:val="0082703C"/>
    <w:rsid w:val="0083127F"/>
    <w:rsid w:val="00832920"/>
    <w:rsid w:val="00833430"/>
    <w:rsid w:val="00834BFF"/>
    <w:rsid w:val="00842628"/>
    <w:rsid w:val="00847758"/>
    <w:rsid w:val="00852546"/>
    <w:rsid w:val="00862C6A"/>
    <w:rsid w:val="00864E63"/>
    <w:rsid w:val="0087264D"/>
    <w:rsid w:val="00874CB0"/>
    <w:rsid w:val="00874FA8"/>
    <w:rsid w:val="0088036B"/>
    <w:rsid w:val="00881876"/>
    <w:rsid w:val="008908DD"/>
    <w:rsid w:val="00891ABD"/>
    <w:rsid w:val="008938C7"/>
    <w:rsid w:val="00893FC7"/>
    <w:rsid w:val="00894B50"/>
    <w:rsid w:val="00896D16"/>
    <w:rsid w:val="008A3FA4"/>
    <w:rsid w:val="008A53C3"/>
    <w:rsid w:val="008A6095"/>
    <w:rsid w:val="008A7B2F"/>
    <w:rsid w:val="008B0C90"/>
    <w:rsid w:val="008B22BC"/>
    <w:rsid w:val="008B5F91"/>
    <w:rsid w:val="008B619B"/>
    <w:rsid w:val="008C1A16"/>
    <w:rsid w:val="008C2B16"/>
    <w:rsid w:val="008C34B5"/>
    <w:rsid w:val="008C3C13"/>
    <w:rsid w:val="008C43BB"/>
    <w:rsid w:val="008C7D9B"/>
    <w:rsid w:val="008D193E"/>
    <w:rsid w:val="008D1C5D"/>
    <w:rsid w:val="008D72C5"/>
    <w:rsid w:val="008D7932"/>
    <w:rsid w:val="008E11D7"/>
    <w:rsid w:val="008E1D6F"/>
    <w:rsid w:val="008E3D47"/>
    <w:rsid w:val="008E4A97"/>
    <w:rsid w:val="008E6FFE"/>
    <w:rsid w:val="008F2092"/>
    <w:rsid w:val="008F2683"/>
    <w:rsid w:val="008F2A46"/>
    <w:rsid w:val="00900106"/>
    <w:rsid w:val="009047F4"/>
    <w:rsid w:val="00905BBD"/>
    <w:rsid w:val="0091228C"/>
    <w:rsid w:val="009150F3"/>
    <w:rsid w:val="00915207"/>
    <w:rsid w:val="00915FF8"/>
    <w:rsid w:val="00921C1C"/>
    <w:rsid w:val="00927CAB"/>
    <w:rsid w:val="009348B4"/>
    <w:rsid w:val="00935545"/>
    <w:rsid w:val="0094393C"/>
    <w:rsid w:val="00944FA1"/>
    <w:rsid w:val="00945514"/>
    <w:rsid w:val="00946F3F"/>
    <w:rsid w:val="00952125"/>
    <w:rsid w:val="00956701"/>
    <w:rsid w:val="00960C25"/>
    <w:rsid w:val="00961949"/>
    <w:rsid w:val="00964BFB"/>
    <w:rsid w:val="0096788C"/>
    <w:rsid w:val="00977285"/>
    <w:rsid w:val="00981A0C"/>
    <w:rsid w:val="00982C9A"/>
    <w:rsid w:val="009833B6"/>
    <w:rsid w:val="0098569C"/>
    <w:rsid w:val="009857DB"/>
    <w:rsid w:val="00991520"/>
    <w:rsid w:val="00993038"/>
    <w:rsid w:val="009948D3"/>
    <w:rsid w:val="00995DDF"/>
    <w:rsid w:val="00996CEC"/>
    <w:rsid w:val="009A39E0"/>
    <w:rsid w:val="009A63C1"/>
    <w:rsid w:val="009A722F"/>
    <w:rsid w:val="009C118F"/>
    <w:rsid w:val="009C1CE5"/>
    <w:rsid w:val="009C221D"/>
    <w:rsid w:val="009C4B4F"/>
    <w:rsid w:val="009C7BC6"/>
    <w:rsid w:val="009D51ED"/>
    <w:rsid w:val="009D5DBD"/>
    <w:rsid w:val="009E2947"/>
    <w:rsid w:val="009E70A2"/>
    <w:rsid w:val="009F1BCC"/>
    <w:rsid w:val="009F232E"/>
    <w:rsid w:val="009F5368"/>
    <w:rsid w:val="00A0073C"/>
    <w:rsid w:val="00A07B4D"/>
    <w:rsid w:val="00A12FF9"/>
    <w:rsid w:val="00A13238"/>
    <w:rsid w:val="00A176F2"/>
    <w:rsid w:val="00A21421"/>
    <w:rsid w:val="00A230DC"/>
    <w:rsid w:val="00A277EC"/>
    <w:rsid w:val="00A30692"/>
    <w:rsid w:val="00A31256"/>
    <w:rsid w:val="00A37C92"/>
    <w:rsid w:val="00A54269"/>
    <w:rsid w:val="00A55314"/>
    <w:rsid w:val="00A719B8"/>
    <w:rsid w:val="00A764F4"/>
    <w:rsid w:val="00A81222"/>
    <w:rsid w:val="00A87710"/>
    <w:rsid w:val="00A87A79"/>
    <w:rsid w:val="00AA348D"/>
    <w:rsid w:val="00AB2ECC"/>
    <w:rsid w:val="00AB7538"/>
    <w:rsid w:val="00AC2529"/>
    <w:rsid w:val="00AC6070"/>
    <w:rsid w:val="00AD2FB8"/>
    <w:rsid w:val="00AD46A6"/>
    <w:rsid w:val="00AD4F50"/>
    <w:rsid w:val="00AE2286"/>
    <w:rsid w:val="00AE7F5B"/>
    <w:rsid w:val="00AF5639"/>
    <w:rsid w:val="00AF7252"/>
    <w:rsid w:val="00B01C87"/>
    <w:rsid w:val="00B02409"/>
    <w:rsid w:val="00B0297D"/>
    <w:rsid w:val="00B122EE"/>
    <w:rsid w:val="00B17351"/>
    <w:rsid w:val="00B22AF4"/>
    <w:rsid w:val="00B25CBF"/>
    <w:rsid w:val="00B26BDC"/>
    <w:rsid w:val="00B27D8D"/>
    <w:rsid w:val="00B30A49"/>
    <w:rsid w:val="00B51D5D"/>
    <w:rsid w:val="00B56143"/>
    <w:rsid w:val="00B6229E"/>
    <w:rsid w:val="00B67BA9"/>
    <w:rsid w:val="00B76A13"/>
    <w:rsid w:val="00B80806"/>
    <w:rsid w:val="00B80C1C"/>
    <w:rsid w:val="00B877AD"/>
    <w:rsid w:val="00B9052E"/>
    <w:rsid w:val="00B96DA4"/>
    <w:rsid w:val="00BB0232"/>
    <w:rsid w:val="00BB0277"/>
    <w:rsid w:val="00BB300C"/>
    <w:rsid w:val="00BB41BE"/>
    <w:rsid w:val="00BC25B9"/>
    <w:rsid w:val="00BC27F9"/>
    <w:rsid w:val="00BC3731"/>
    <w:rsid w:val="00BC51D0"/>
    <w:rsid w:val="00BC67C3"/>
    <w:rsid w:val="00BD0888"/>
    <w:rsid w:val="00BD1718"/>
    <w:rsid w:val="00BD2C6F"/>
    <w:rsid w:val="00BD6248"/>
    <w:rsid w:val="00BE3080"/>
    <w:rsid w:val="00BF431E"/>
    <w:rsid w:val="00BF657A"/>
    <w:rsid w:val="00C10F02"/>
    <w:rsid w:val="00C11332"/>
    <w:rsid w:val="00C13C74"/>
    <w:rsid w:val="00C148D5"/>
    <w:rsid w:val="00C223DB"/>
    <w:rsid w:val="00C245BA"/>
    <w:rsid w:val="00C24B47"/>
    <w:rsid w:val="00C322C7"/>
    <w:rsid w:val="00C353A6"/>
    <w:rsid w:val="00C42C6B"/>
    <w:rsid w:val="00C55345"/>
    <w:rsid w:val="00C55551"/>
    <w:rsid w:val="00C556A3"/>
    <w:rsid w:val="00C55829"/>
    <w:rsid w:val="00C55FB8"/>
    <w:rsid w:val="00C56EAF"/>
    <w:rsid w:val="00C60FA8"/>
    <w:rsid w:val="00C626FB"/>
    <w:rsid w:val="00C63CCE"/>
    <w:rsid w:val="00C658FB"/>
    <w:rsid w:val="00C66B25"/>
    <w:rsid w:val="00C70168"/>
    <w:rsid w:val="00C72292"/>
    <w:rsid w:val="00C91058"/>
    <w:rsid w:val="00C940F9"/>
    <w:rsid w:val="00C94883"/>
    <w:rsid w:val="00C95D02"/>
    <w:rsid w:val="00C97039"/>
    <w:rsid w:val="00C9768E"/>
    <w:rsid w:val="00CA1C63"/>
    <w:rsid w:val="00CA34FF"/>
    <w:rsid w:val="00CA6327"/>
    <w:rsid w:val="00CB35CB"/>
    <w:rsid w:val="00CC02F0"/>
    <w:rsid w:val="00CC1FCC"/>
    <w:rsid w:val="00CC35BA"/>
    <w:rsid w:val="00CC6CCA"/>
    <w:rsid w:val="00CC6DFC"/>
    <w:rsid w:val="00CD0BE7"/>
    <w:rsid w:val="00CD3825"/>
    <w:rsid w:val="00CD7B19"/>
    <w:rsid w:val="00CE042A"/>
    <w:rsid w:val="00CE31E5"/>
    <w:rsid w:val="00CE65AA"/>
    <w:rsid w:val="00CE71B2"/>
    <w:rsid w:val="00CF34B6"/>
    <w:rsid w:val="00CF532A"/>
    <w:rsid w:val="00D036E9"/>
    <w:rsid w:val="00D0565D"/>
    <w:rsid w:val="00D146D2"/>
    <w:rsid w:val="00D15F6E"/>
    <w:rsid w:val="00D16C1D"/>
    <w:rsid w:val="00D17826"/>
    <w:rsid w:val="00D21FBC"/>
    <w:rsid w:val="00D24F3E"/>
    <w:rsid w:val="00D2584E"/>
    <w:rsid w:val="00D26043"/>
    <w:rsid w:val="00D26D04"/>
    <w:rsid w:val="00D306FB"/>
    <w:rsid w:val="00D32849"/>
    <w:rsid w:val="00D349B5"/>
    <w:rsid w:val="00D36B57"/>
    <w:rsid w:val="00D42514"/>
    <w:rsid w:val="00D471BB"/>
    <w:rsid w:val="00D51775"/>
    <w:rsid w:val="00D54F2B"/>
    <w:rsid w:val="00D61032"/>
    <w:rsid w:val="00D64DF2"/>
    <w:rsid w:val="00D6620A"/>
    <w:rsid w:val="00D71A3F"/>
    <w:rsid w:val="00D744AB"/>
    <w:rsid w:val="00D87A07"/>
    <w:rsid w:val="00D93055"/>
    <w:rsid w:val="00D93A94"/>
    <w:rsid w:val="00D94910"/>
    <w:rsid w:val="00D97F06"/>
    <w:rsid w:val="00DA10E4"/>
    <w:rsid w:val="00DA3216"/>
    <w:rsid w:val="00DA389C"/>
    <w:rsid w:val="00DA422E"/>
    <w:rsid w:val="00DB0569"/>
    <w:rsid w:val="00DB597E"/>
    <w:rsid w:val="00DC2A8E"/>
    <w:rsid w:val="00DC446B"/>
    <w:rsid w:val="00DC57E4"/>
    <w:rsid w:val="00DD4F4A"/>
    <w:rsid w:val="00DE03E1"/>
    <w:rsid w:val="00DE32FA"/>
    <w:rsid w:val="00DE5072"/>
    <w:rsid w:val="00DE5E35"/>
    <w:rsid w:val="00DE729F"/>
    <w:rsid w:val="00DF2B7D"/>
    <w:rsid w:val="00DF5E19"/>
    <w:rsid w:val="00DF76D4"/>
    <w:rsid w:val="00E00C58"/>
    <w:rsid w:val="00E03DD2"/>
    <w:rsid w:val="00E043C3"/>
    <w:rsid w:val="00E047F6"/>
    <w:rsid w:val="00E1057B"/>
    <w:rsid w:val="00E11E93"/>
    <w:rsid w:val="00E11F99"/>
    <w:rsid w:val="00E15002"/>
    <w:rsid w:val="00E20A03"/>
    <w:rsid w:val="00E22518"/>
    <w:rsid w:val="00E24DA2"/>
    <w:rsid w:val="00E270D5"/>
    <w:rsid w:val="00E3131B"/>
    <w:rsid w:val="00E33D2B"/>
    <w:rsid w:val="00E34686"/>
    <w:rsid w:val="00E359BE"/>
    <w:rsid w:val="00E35D84"/>
    <w:rsid w:val="00E478A0"/>
    <w:rsid w:val="00E60365"/>
    <w:rsid w:val="00E608C0"/>
    <w:rsid w:val="00E653F4"/>
    <w:rsid w:val="00E67438"/>
    <w:rsid w:val="00E71D0A"/>
    <w:rsid w:val="00E72BE8"/>
    <w:rsid w:val="00E769FA"/>
    <w:rsid w:val="00E8306D"/>
    <w:rsid w:val="00EA27D4"/>
    <w:rsid w:val="00EA4C05"/>
    <w:rsid w:val="00EB3D54"/>
    <w:rsid w:val="00EB56B3"/>
    <w:rsid w:val="00EB5726"/>
    <w:rsid w:val="00EB5798"/>
    <w:rsid w:val="00EC0175"/>
    <w:rsid w:val="00EC2550"/>
    <w:rsid w:val="00EC56CE"/>
    <w:rsid w:val="00ED62AE"/>
    <w:rsid w:val="00EE10D6"/>
    <w:rsid w:val="00EF2BD9"/>
    <w:rsid w:val="00F02DFD"/>
    <w:rsid w:val="00F0392F"/>
    <w:rsid w:val="00F0541A"/>
    <w:rsid w:val="00F14395"/>
    <w:rsid w:val="00F1621B"/>
    <w:rsid w:val="00F16ED0"/>
    <w:rsid w:val="00F1781E"/>
    <w:rsid w:val="00F20053"/>
    <w:rsid w:val="00F20934"/>
    <w:rsid w:val="00F21A18"/>
    <w:rsid w:val="00F23EFE"/>
    <w:rsid w:val="00F24B40"/>
    <w:rsid w:val="00F273C3"/>
    <w:rsid w:val="00F3236A"/>
    <w:rsid w:val="00F36BF6"/>
    <w:rsid w:val="00F37690"/>
    <w:rsid w:val="00F420D1"/>
    <w:rsid w:val="00F424C7"/>
    <w:rsid w:val="00F47B9A"/>
    <w:rsid w:val="00F6155E"/>
    <w:rsid w:val="00F6356F"/>
    <w:rsid w:val="00F635FE"/>
    <w:rsid w:val="00F64E5E"/>
    <w:rsid w:val="00F70603"/>
    <w:rsid w:val="00F72054"/>
    <w:rsid w:val="00F7380E"/>
    <w:rsid w:val="00F745C0"/>
    <w:rsid w:val="00F81B5F"/>
    <w:rsid w:val="00F84370"/>
    <w:rsid w:val="00F858A0"/>
    <w:rsid w:val="00F86486"/>
    <w:rsid w:val="00F95B0D"/>
    <w:rsid w:val="00F95F5A"/>
    <w:rsid w:val="00F96397"/>
    <w:rsid w:val="00FA0171"/>
    <w:rsid w:val="00FA1371"/>
    <w:rsid w:val="00FA5726"/>
    <w:rsid w:val="00FA6C34"/>
    <w:rsid w:val="00FB32DD"/>
    <w:rsid w:val="00FB3635"/>
    <w:rsid w:val="00FB6EB3"/>
    <w:rsid w:val="00FC1FA0"/>
    <w:rsid w:val="00FC4A2D"/>
    <w:rsid w:val="00FC54E5"/>
    <w:rsid w:val="00FC7E57"/>
    <w:rsid w:val="00FD2E41"/>
    <w:rsid w:val="00FD4F6C"/>
    <w:rsid w:val="00FD5BC2"/>
    <w:rsid w:val="00FE076B"/>
    <w:rsid w:val="00FE672B"/>
    <w:rsid w:val="00FF28D8"/>
    <w:rsid w:val="00FF6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3BE12"/>
  <w15:chartTrackingRefBased/>
  <w15:docId w15:val="{C191514A-5493-A545-A25D-565D67F6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91"/>
    <w:pPr>
      <w:jc w:val="both"/>
    </w:pPr>
    <w:rPr>
      <w:sz w:val="18"/>
      <w:szCs w:val="24"/>
      <w:lang w:eastAsia="en-US"/>
    </w:rPr>
  </w:style>
  <w:style w:type="paragraph" w:styleId="Ttulo1">
    <w:name w:val="heading 1"/>
    <w:basedOn w:val="Normal"/>
    <w:next w:val="Normal"/>
    <w:link w:val="Ttulo1Car"/>
    <w:uiPriority w:val="9"/>
    <w:qFormat/>
    <w:rsid w:val="007C3D4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qFormat/>
    <w:rsid w:val="007C3D40"/>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qFormat/>
    <w:rsid w:val="007C3D40"/>
    <w:pPr>
      <w:keepNext/>
      <w:spacing w:before="240" w:after="60"/>
      <w:outlineLvl w:val="2"/>
    </w:pPr>
    <w:rPr>
      <w:rFonts w:ascii="Calibri Light" w:eastAsia="Times New Roman" w:hAnsi="Calibri Light"/>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itadestacada">
    <w:name w:val="Intense Quote"/>
    <w:basedOn w:val="Normal"/>
    <w:next w:val="Normal"/>
    <w:link w:val="CitadestacadaCar"/>
    <w:uiPriority w:val="30"/>
    <w:qFormat/>
    <w:rsid w:val="00206E83"/>
    <w:pPr>
      <w:pBdr>
        <w:top w:val="single" w:sz="4" w:space="10" w:color="4472C4"/>
        <w:bottom w:val="single" w:sz="4" w:space="10" w:color="4472C4"/>
      </w:pBdr>
      <w:spacing w:before="360" w:after="360"/>
      <w:ind w:left="864" w:right="864"/>
      <w:jc w:val="center"/>
    </w:pPr>
    <w:rPr>
      <w:i/>
      <w:iCs/>
      <w:color w:val="4472C4"/>
    </w:rPr>
  </w:style>
  <w:style w:type="character" w:customStyle="1" w:styleId="CitadestacadaCar">
    <w:name w:val="Cita destacada Car"/>
    <w:link w:val="Citadestacada"/>
    <w:uiPriority w:val="30"/>
    <w:rsid w:val="00206E83"/>
    <w:rPr>
      <w:i/>
      <w:iCs/>
      <w:color w:val="4472C4"/>
      <w:sz w:val="18"/>
    </w:rPr>
  </w:style>
  <w:style w:type="paragraph" w:styleId="NormalWeb">
    <w:name w:val="Normal (Web)"/>
    <w:basedOn w:val="Normal"/>
    <w:uiPriority w:val="99"/>
    <w:unhideWhenUsed/>
    <w:rsid w:val="000C213E"/>
    <w:pPr>
      <w:spacing w:before="100" w:beforeAutospacing="1" w:after="100" w:afterAutospacing="1"/>
      <w:jc w:val="left"/>
    </w:pPr>
    <w:rPr>
      <w:rFonts w:ascii="Times New Roman" w:eastAsia="Times New Roman" w:hAnsi="Times New Roman"/>
      <w:sz w:val="24"/>
      <w:lang w:eastAsia="es-ES_tradnl"/>
    </w:rPr>
  </w:style>
  <w:style w:type="character" w:styleId="Refdecomentario">
    <w:name w:val="annotation reference"/>
    <w:uiPriority w:val="99"/>
    <w:semiHidden/>
    <w:unhideWhenUsed/>
    <w:rsid w:val="00B6229E"/>
    <w:rPr>
      <w:sz w:val="16"/>
      <w:szCs w:val="16"/>
    </w:rPr>
  </w:style>
  <w:style w:type="paragraph" w:styleId="Textocomentario">
    <w:name w:val="annotation text"/>
    <w:basedOn w:val="Normal"/>
    <w:link w:val="TextocomentarioCar"/>
    <w:uiPriority w:val="99"/>
    <w:unhideWhenUsed/>
    <w:rsid w:val="00B6229E"/>
    <w:rPr>
      <w:sz w:val="20"/>
      <w:szCs w:val="20"/>
    </w:rPr>
  </w:style>
  <w:style w:type="character" w:customStyle="1" w:styleId="TextocomentarioCar">
    <w:name w:val="Texto comentario Car"/>
    <w:link w:val="Textocomentario"/>
    <w:uiPriority w:val="99"/>
    <w:rsid w:val="00B6229E"/>
    <w:rPr>
      <w:sz w:val="20"/>
      <w:szCs w:val="20"/>
    </w:rPr>
  </w:style>
  <w:style w:type="paragraph" w:styleId="Asuntodelcomentario">
    <w:name w:val="annotation subject"/>
    <w:basedOn w:val="Textocomentario"/>
    <w:next w:val="Textocomentario"/>
    <w:link w:val="AsuntodelcomentarioCar"/>
    <w:uiPriority w:val="99"/>
    <w:semiHidden/>
    <w:unhideWhenUsed/>
    <w:rsid w:val="00B6229E"/>
    <w:rPr>
      <w:b/>
      <w:bCs/>
    </w:rPr>
  </w:style>
  <w:style w:type="character" w:customStyle="1" w:styleId="AsuntodelcomentarioCar">
    <w:name w:val="Asunto del comentario Car"/>
    <w:link w:val="Asuntodelcomentario"/>
    <w:uiPriority w:val="99"/>
    <w:semiHidden/>
    <w:rsid w:val="00B6229E"/>
    <w:rPr>
      <w:b/>
      <w:bCs/>
      <w:sz w:val="20"/>
      <w:szCs w:val="20"/>
    </w:rPr>
  </w:style>
  <w:style w:type="paragraph" w:styleId="Textodeglobo">
    <w:name w:val="Balloon Text"/>
    <w:basedOn w:val="Normal"/>
    <w:link w:val="TextodegloboCar"/>
    <w:uiPriority w:val="99"/>
    <w:semiHidden/>
    <w:unhideWhenUsed/>
    <w:rsid w:val="00B6229E"/>
    <w:rPr>
      <w:rFonts w:ascii="Times New Roman" w:hAnsi="Times New Roman"/>
      <w:szCs w:val="18"/>
    </w:rPr>
  </w:style>
  <w:style w:type="character" w:customStyle="1" w:styleId="TextodegloboCar">
    <w:name w:val="Texto de globo Car"/>
    <w:link w:val="Textodeglobo"/>
    <w:uiPriority w:val="99"/>
    <w:semiHidden/>
    <w:rsid w:val="00B6229E"/>
    <w:rPr>
      <w:rFonts w:ascii="Times New Roman" w:hAnsi="Times New Roman" w:cs="Times New Roman"/>
      <w:sz w:val="18"/>
      <w:szCs w:val="18"/>
    </w:rPr>
  </w:style>
  <w:style w:type="paragraph" w:customStyle="1" w:styleId="sangradoarticulo">
    <w:name w:val="sangrado_articulo"/>
    <w:basedOn w:val="Normal"/>
    <w:rsid w:val="004703CE"/>
    <w:pPr>
      <w:spacing w:before="100" w:beforeAutospacing="1" w:after="100" w:afterAutospacing="1"/>
      <w:jc w:val="left"/>
    </w:pPr>
    <w:rPr>
      <w:rFonts w:ascii="Times New Roman" w:eastAsia="Times New Roman" w:hAnsi="Times New Roman"/>
      <w:sz w:val="24"/>
      <w:lang w:eastAsia="es-ES_tradnl"/>
    </w:rPr>
  </w:style>
  <w:style w:type="paragraph" w:customStyle="1" w:styleId="sangrado">
    <w:name w:val="sangrado"/>
    <w:basedOn w:val="Normal"/>
    <w:rsid w:val="004703CE"/>
    <w:pPr>
      <w:spacing w:before="100" w:beforeAutospacing="1" w:after="100" w:afterAutospacing="1"/>
      <w:jc w:val="left"/>
    </w:pPr>
    <w:rPr>
      <w:rFonts w:ascii="Times New Roman" w:eastAsia="Times New Roman" w:hAnsi="Times New Roman"/>
      <w:sz w:val="24"/>
      <w:lang w:eastAsia="es-ES_tradnl"/>
    </w:rPr>
  </w:style>
  <w:style w:type="character" w:styleId="Hipervnculo">
    <w:name w:val="Hyperlink"/>
    <w:uiPriority w:val="99"/>
    <w:unhideWhenUsed/>
    <w:rsid w:val="00B27D8D"/>
    <w:rPr>
      <w:color w:val="0563C1"/>
      <w:u w:val="single"/>
    </w:rPr>
  </w:style>
  <w:style w:type="character" w:styleId="Mencinsinresolver">
    <w:name w:val="Unresolved Mention"/>
    <w:uiPriority w:val="99"/>
    <w:semiHidden/>
    <w:unhideWhenUsed/>
    <w:rsid w:val="00B27D8D"/>
    <w:rPr>
      <w:color w:val="605E5C"/>
      <w:shd w:val="clear" w:color="auto" w:fill="E1DFDD"/>
    </w:rPr>
  </w:style>
  <w:style w:type="paragraph" w:styleId="Prrafodelista">
    <w:name w:val="List Paragraph"/>
    <w:basedOn w:val="Normal"/>
    <w:uiPriority w:val="34"/>
    <w:qFormat/>
    <w:rsid w:val="00476557"/>
    <w:pPr>
      <w:ind w:left="720"/>
      <w:contextualSpacing/>
    </w:pPr>
  </w:style>
  <w:style w:type="paragraph" w:styleId="Sinespaciado">
    <w:name w:val="No Spacing"/>
    <w:uiPriority w:val="1"/>
    <w:qFormat/>
    <w:rsid w:val="00DF5E19"/>
    <w:pPr>
      <w:jc w:val="both"/>
    </w:pPr>
    <w:rPr>
      <w:sz w:val="18"/>
      <w:szCs w:val="24"/>
      <w:lang w:eastAsia="en-US"/>
    </w:rPr>
  </w:style>
  <w:style w:type="paragraph" w:styleId="Revisin">
    <w:name w:val="Revision"/>
    <w:hidden/>
    <w:uiPriority w:val="99"/>
    <w:semiHidden/>
    <w:rsid w:val="001C3879"/>
    <w:rPr>
      <w:sz w:val="18"/>
      <w:szCs w:val="24"/>
      <w:lang w:eastAsia="en-US"/>
    </w:rPr>
  </w:style>
  <w:style w:type="character" w:customStyle="1" w:styleId="apple-converted-space">
    <w:name w:val="apple-converted-space"/>
    <w:rsid w:val="00961949"/>
  </w:style>
  <w:style w:type="character" w:styleId="Hipervnculovisitado">
    <w:name w:val="FollowedHyperlink"/>
    <w:uiPriority w:val="99"/>
    <w:semiHidden/>
    <w:unhideWhenUsed/>
    <w:rsid w:val="005347D5"/>
    <w:rPr>
      <w:color w:val="954F72"/>
      <w:u w:val="single"/>
    </w:rPr>
  </w:style>
  <w:style w:type="paragraph" w:styleId="Textonotapie">
    <w:name w:val="footnote text"/>
    <w:basedOn w:val="Normal"/>
    <w:link w:val="TextonotapieCar"/>
    <w:uiPriority w:val="99"/>
    <w:semiHidden/>
    <w:unhideWhenUsed/>
    <w:rsid w:val="001A3289"/>
    <w:rPr>
      <w:sz w:val="20"/>
      <w:szCs w:val="20"/>
    </w:rPr>
  </w:style>
  <w:style w:type="character" w:customStyle="1" w:styleId="TextonotapieCar">
    <w:name w:val="Texto nota pie Car"/>
    <w:link w:val="Textonotapie"/>
    <w:uiPriority w:val="99"/>
    <w:semiHidden/>
    <w:rsid w:val="001A3289"/>
    <w:rPr>
      <w:lang w:eastAsia="en-US"/>
    </w:rPr>
  </w:style>
  <w:style w:type="character" w:styleId="Refdenotaalpie">
    <w:name w:val="footnote reference"/>
    <w:uiPriority w:val="99"/>
    <w:semiHidden/>
    <w:unhideWhenUsed/>
    <w:rsid w:val="001A3289"/>
    <w:rPr>
      <w:vertAlign w:val="superscript"/>
    </w:rPr>
  </w:style>
  <w:style w:type="character" w:customStyle="1" w:styleId="Ttulo1Car">
    <w:name w:val="Título 1 Car"/>
    <w:link w:val="Ttulo1"/>
    <w:uiPriority w:val="9"/>
    <w:rsid w:val="007C3D40"/>
    <w:rPr>
      <w:rFonts w:ascii="Calibri Light" w:eastAsia="Times New Roman" w:hAnsi="Calibri Light" w:cs="Times New Roman"/>
      <w:b/>
      <w:bCs/>
      <w:kern w:val="32"/>
      <w:sz w:val="32"/>
      <w:szCs w:val="32"/>
      <w:lang w:eastAsia="en-US"/>
    </w:rPr>
  </w:style>
  <w:style w:type="paragraph" w:styleId="TtuloTDC">
    <w:name w:val="TOC Heading"/>
    <w:basedOn w:val="Ttulo1"/>
    <w:next w:val="Normal"/>
    <w:uiPriority w:val="39"/>
    <w:qFormat/>
    <w:rsid w:val="007C3D40"/>
    <w:pPr>
      <w:keepLines/>
      <w:spacing w:before="480" w:after="0" w:line="276" w:lineRule="auto"/>
      <w:jc w:val="left"/>
      <w:outlineLvl w:val="9"/>
    </w:pPr>
    <w:rPr>
      <w:color w:val="2F5496"/>
      <w:kern w:val="0"/>
      <w:sz w:val="28"/>
      <w:szCs w:val="28"/>
      <w:lang w:eastAsia="es-ES_tradnl"/>
    </w:rPr>
  </w:style>
  <w:style w:type="paragraph" w:styleId="TDC1">
    <w:name w:val="toc 1"/>
    <w:basedOn w:val="Normal"/>
    <w:next w:val="Normal"/>
    <w:autoRedefine/>
    <w:uiPriority w:val="39"/>
    <w:unhideWhenUsed/>
    <w:rsid w:val="007C3D40"/>
    <w:pPr>
      <w:spacing w:before="120"/>
      <w:jc w:val="left"/>
    </w:pPr>
    <w:rPr>
      <w:rFonts w:asciiTheme="minorHAnsi" w:hAnsiTheme="minorHAnsi"/>
      <w:b/>
      <w:bCs/>
      <w:i/>
      <w:iCs/>
      <w:sz w:val="24"/>
    </w:rPr>
  </w:style>
  <w:style w:type="paragraph" w:styleId="TDC2">
    <w:name w:val="toc 2"/>
    <w:basedOn w:val="Normal"/>
    <w:next w:val="Normal"/>
    <w:autoRedefine/>
    <w:uiPriority w:val="39"/>
    <w:unhideWhenUsed/>
    <w:rsid w:val="006554B6"/>
    <w:pPr>
      <w:tabs>
        <w:tab w:val="right" w:leader="dot" w:pos="8488"/>
      </w:tabs>
      <w:spacing w:before="120" w:line="360" w:lineRule="auto"/>
      <w:ind w:left="180"/>
      <w:jc w:val="left"/>
    </w:pPr>
    <w:rPr>
      <w:rFonts w:ascii="Times New Roman" w:hAnsi="Times New Roman"/>
      <w:noProof/>
      <w:sz w:val="24"/>
    </w:rPr>
  </w:style>
  <w:style w:type="paragraph" w:styleId="TDC3">
    <w:name w:val="toc 3"/>
    <w:basedOn w:val="Normal"/>
    <w:next w:val="Normal"/>
    <w:autoRedefine/>
    <w:uiPriority w:val="39"/>
    <w:unhideWhenUsed/>
    <w:rsid w:val="00707990"/>
    <w:pPr>
      <w:ind w:left="360"/>
      <w:jc w:val="left"/>
    </w:pPr>
    <w:rPr>
      <w:rFonts w:asciiTheme="minorHAnsi" w:hAnsiTheme="minorHAnsi"/>
      <w:sz w:val="20"/>
      <w:szCs w:val="20"/>
    </w:rPr>
  </w:style>
  <w:style w:type="paragraph" w:styleId="TDC4">
    <w:name w:val="toc 4"/>
    <w:basedOn w:val="Normal"/>
    <w:next w:val="Normal"/>
    <w:autoRedefine/>
    <w:uiPriority w:val="39"/>
    <w:unhideWhenUsed/>
    <w:rsid w:val="007C3D40"/>
    <w:pPr>
      <w:ind w:left="540"/>
      <w:jc w:val="left"/>
    </w:pPr>
    <w:rPr>
      <w:rFonts w:asciiTheme="minorHAnsi" w:hAnsiTheme="minorHAnsi"/>
      <w:sz w:val="20"/>
      <w:szCs w:val="20"/>
    </w:rPr>
  </w:style>
  <w:style w:type="paragraph" w:styleId="TDC5">
    <w:name w:val="toc 5"/>
    <w:basedOn w:val="Normal"/>
    <w:next w:val="Normal"/>
    <w:autoRedefine/>
    <w:uiPriority w:val="39"/>
    <w:unhideWhenUsed/>
    <w:rsid w:val="007C3D40"/>
    <w:pPr>
      <w:ind w:left="720"/>
      <w:jc w:val="left"/>
    </w:pPr>
    <w:rPr>
      <w:rFonts w:asciiTheme="minorHAnsi" w:hAnsiTheme="minorHAnsi"/>
      <w:sz w:val="20"/>
      <w:szCs w:val="20"/>
    </w:rPr>
  </w:style>
  <w:style w:type="paragraph" w:styleId="TDC6">
    <w:name w:val="toc 6"/>
    <w:basedOn w:val="Normal"/>
    <w:next w:val="Normal"/>
    <w:autoRedefine/>
    <w:uiPriority w:val="39"/>
    <w:unhideWhenUsed/>
    <w:rsid w:val="007C3D40"/>
    <w:pPr>
      <w:ind w:left="900"/>
      <w:jc w:val="left"/>
    </w:pPr>
    <w:rPr>
      <w:rFonts w:asciiTheme="minorHAnsi" w:hAnsiTheme="minorHAnsi"/>
      <w:sz w:val="20"/>
      <w:szCs w:val="20"/>
    </w:rPr>
  </w:style>
  <w:style w:type="paragraph" w:styleId="TDC7">
    <w:name w:val="toc 7"/>
    <w:basedOn w:val="Normal"/>
    <w:next w:val="Normal"/>
    <w:autoRedefine/>
    <w:uiPriority w:val="39"/>
    <w:unhideWhenUsed/>
    <w:rsid w:val="007C3D40"/>
    <w:pPr>
      <w:ind w:left="1080"/>
      <w:jc w:val="left"/>
    </w:pPr>
    <w:rPr>
      <w:rFonts w:asciiTheme="minorHAnsi" w:hAnsiTheme="minorHAnsi"/>
      <w:sz w:val="20"/>
      <w:szCs w:val="20"/>
    </w:rPr>
  </w:style>
  <w:style w:type="paragraph" w:styleId="TDC8">
    <w:name w:val="toc 8"/>
    <w:basedOn w:val="Normal"/>
    <w:next w:val="Normal"/>
    <w:autoRedefine/>
    <w:uiPriority w:val="39"/>
    <w:unhideWhenUsed/>
    <w:rsid w:val="007C3D40"/>
    <w:pPr>
      <w:ind w:left="1260"/>
      <w:jc w:val="left"/>
    </w:pPr>
    <w:rPr>
      <w:rFonts w:asciiTheme="minorHAnsi" w:hAnsiTheme="minorHAnsi"/>
      <w:sz w:val="20"/>
      <w:szCs w:val="20"/>
    </w:rPr>
  </w:style>
  <w:style w:type="paragraph" w:styleId="TDC9">
    <w:name w:val="toc 9"/>
    <w:basedOn w:val="Normal"/>
    <w:next w:val="Normal"/>
    <w:autoRedefine/>
    <w:uiPriority w:val="39"/>
    <w:unhideWhenUsed/>
    <w:rsid w:val="007C3D40"/>
    <w:pPr>
      <w:ind w:left="1440"/>
      <w:jc w:val="left"/>
    </w:pPr>
    <w:rPr>
      <w:rFonts w:asciiTheme="minorHAnsi" w:hAnsiTheme="minorHAnsi"/>
      <w:sz w:val="20"/>
      <w:szCs w:val="20"/>
    </w:rPr>
  </w:style>
  <w:style w:type="character" w:customStyle="1" w:styleId="Ttulo2Car">
    <w:name w:val="Título 2 Car"/>
    <w:link w:val="Ttulo2"/>
    <w:uiPriority w:val="9"/>
    <w:rsid w:val="007C3D40"/>
    <w:rPr>
      <w:rFonts w:ascii="Calibri Light" w:eastAsia="Times New Roman" w:hAnsi="Calibri Light" w:cs="Times New Roman"/>
      <w:b/>
      <w:bCs/>
      <w:i/>
      <w:iCs/>
      <w:sz w:val="28"/>
      <w:szCs w:val="28"/>
      <w:lang w:eastAsia="en-US"/>
    </w:rPr>
  </w:style>
  <w:style w:type="character" w:customStyle="1" w:styleId="Ttulo3Car">
    <w:name w:val="Título 3 Car"/>
    <w:link w:val="Ttulo3"/>
    <w:uiPriority w:val="9"/>
    <w:rsid w:val="007C3D40"/>
    <w:rPr>
      <w:rFonts w:ascii="Calibri Light" w:eastAsia="Times New Roman" w:hAnsi="Calibri Light" w:cs="Times New Roman"/>
      <w:b/>
      <w:bCs/>
      <w:sz w:val="26"/>
      <w:szCs w:val="26"/>
      <w:lang w:eastAsia="en-US"/>
    </w:rPr>
  </w:style>
  <w:style w:type="paragraph" w:styleId="Descripcin">
    <w:name w:val="caption"/>
    <w:basedOn w:val="Normal"/>
    <w:next w:val="Normal"/>
    <w:uiPriority w:val="35"/>
    <w:qFormat/>
    <w:rsid w:val="00FF66CB"/>
    <w:rPr>
      <w:b/>
      <w:bCs/>
      <w:sz w:val="20"/>
      <w:szCs w:val="20"/>
    </w:rPr>
  </w:style>
  <w:style w:type="paragraph" w:styleId="Piedepgina">
    <w:name w:val="footer"/>
    <w:basedOn w:val="Normal"/>
    <w:link w:val="PiedepginaCar"/>
    <w:uiPriority w:val="99"/>
    <w:unhideWhenUsed/>
    <w:rsid w:val="00294B03"/>
    <w:pPr>
      <w:tabs>
        <w:tab w:val="center" w:pos="4419"/>
        <w:tab w:val="right" w:pos="8838"/>
      </w:tabs>
    </w:pPr>
  </w:style>
  <w:style w:type="character" w:customStyle="1" w:styleId="PiedepginaCar">
    <w:name w:val="Pie de página Car"/>
    <w:link w:val="Piedepgina"/>
    <w:uiPriority w:val="99"/>
    <w:rsid w:val="00294B03"/>
    <w:rPr>
      <w:sz w:val="18"/>
      <w:szCs w:val="24"/>
      <w:lang w:eastAsia="en-US"/>
    </w:rPr>
  </w:style>
  <w:style w:type="character" w:styleId="Nmerodepgina">
    <w:name w:val="page number"/>
    <w:uiPriority w:val="99"/>
    <w:semiHidden/>
    <w:unhideWhenUsed/>
    <w:rsid w:val="00294B03"/>
  </w:style>
  <w:style w:type="paragraph" w:styleId="Encabezado">
    <w:name w:val="header"/>
    <w:basedOn w:val="Normal"/>
    <w:link w:val="EncabezadoCar"/>
    <w:uiPriority w:val="99"/>
    <w:unhideWhenUsed/>
    <w:rsid w:val="00294B03"/>
    <w:pPr>
      <w:tabs>
        <w:tab w:val="center" w:pos="4419"/>
        <w:tab w:val="right" w:pos="8838"/>
      </w:tabs>
    </w:pPr>
  </w:style>
  <w:style w:type="character" w:customStyle="1" w:styleId="EncabezadoCar">
    <w:name w:val="Encabezado Car"/>
    <w:link w:val="Encabezado"/>
    <w:uiPriority w:val="99"/>
    <w:rsid w:val="00294B03"/>
    <w:rPr>
      <w:sz w:val="1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5100">
      <w:bodyDiv w:val="1"/>
      <w:marLeft w:val="0"/>
      <w:marRight w:val="0"/>
      <w:marTop w:val="0"/>
      <w:marBottom w:val="0"/>
      <w:divBdr>
        <w:top w:val="none" w:sz="0" w:space="0" w:color="auto"/>
        <w:left w:val="none" w:sz="0" w:space="0" w:color="auto"/>
        <w:bottom w:val="none" w:sz="0" w:space="0" w:color="auto"/>
        <w:right w:val="none" w:sz="0" w:space="0" w:color="auto"/>
      </w:divBdr>
    </w:div>
    <w:div w:id="18433468">
      <w:bodyDiv w:val="1"/>
      <w:marLeft w:val="0"/>
      <w:marRight w:val="0"/>
      <w:marTop w:val="0"/>
      <w:marBottom w:val="0"/>
      <w:divBdr>
        <w:top w:val="none" w:sz="0" w:space="0" w:color="auto"/>
        <w:left w:val="none" w:sz="0" w:space="0" w:color="auto"/>
        <w:bottom w:val="none" w:sz="0" w:space="0" w:color="auto"/>
        <w:right w:val="none" w:sz="0" w:space="0" w:color="auto"/>
      </w:divBdr>
      <w:divsChild>
        <w:div w:id="149905775">
          <w:marLeft w:val="0"/>
          <w:marRight w:val="0"/>
          <w:marTop w:val="0"/>
          <w:marBottom w:val="0"/>
          <w:divBdr>
            <w:top w:val="none" w:sz="0" w:space="0" w:color="auto"/>
            <w:left w:val="none" w:sz="0" w:space="0" w:color="auto"/>
            <w:bottom w:val="none" w:sz="0" w:space="0" w:color="auto"/>
            <w:right w:val="none" w:sz="0" w:space="0" w:color="auto"/>
          </w:divBdr>
          <w:divsChild>
            <w:div w:id="93205995">
              <w:marLeft w:val="0"/>
              <w:marRight w:val="0"/>
              <w:marTop w:val="0"/>
              <w:marBottom w:val="0"/>
              <w:divBdr>
                <w:top w:val="none" w:sz="0" w:space="0" w:color="auto"/>
                <w:left w:val="none" w:sz="0" w:space="0" w:color="auto"/>
                <w:bottom w:val="none" w:sz="0" w:space="0" w:color="auto"/>
                <w:right w:val="none" w:sz="0" w:space="0" w:color="auto"/>
              </w:divBdr>
              <w:divsChild>
                <w:div w:id="972096559">
                  <w:marLeft w:val="0"/>
                  <w:marRight w:val="0"/>
                  <w:marTop w:val="0"/>
                  <w:marBottom w:val="0"/>
                  <w:divBdr>
                    <w:top w:val="none" w:sz="0" w:space="0" w:color="auto"/>
                    <w:left w:val="none" w:sz="0" w:space="0" w:color="auto"/>
                    <w:bottom w:val="none" w:sz="0" w:space="0" w:color="auto"/>
                    <w:right w:val="none" w:sz="0" w:space="0" w:color="auto"/>
                  </w:divBdr>
                  <w:divsChild>
                    <w:div w:id="10777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2932">
      <w:bodyDiv w:val="1"/>
      <w:marLeft w:val="0"/>
      <w:marRight w:val="0"/>
      <w:marTop w:val="0"/>
      <w:marBottom w:val="0"/>
      <w:divBdr>
        <w:top w:val="none" w:sz="0" w:space="0" w:color="auto"/>
        <w:left w:val="none" w:sz="0" w:space="0" w:color="auto"/>
        <w:bottom w:val="none" w:sz="0" w:space="0" w:color="auto"/>
        <w:right w:val="none" w:sz="0" w:space="0" w:color="auto"/>
      </w:divBdr>
      <w:divsChild>
        <w:div w:id="1607538186">
          <w:marLeft w:val="0"/>
          <w:marRight w:val="0"/>
          <w:marTop w:val="0"/>
          <w:marBottom w:val="0"/>
          <w:divBdr>
            <w:top w:val="none" w:sz="0" w:space="0" w:color="auto"/>
            <w:left w:val="none" w:sz="0" w:space="0" w:color="auto"/>
            <w:bottom w:val="none" w:sz="0" w:space="0" w:color="auto"/>
            <w:right w:val="none" w:sz="0" w:space="0" w:color="auto"/>
          </w:divBdr>
          <w:divsChild>
            <w:div w:id="1797328703">
              <w:marLeft w:val="0"/>
              <w:marRight w:val="0"/>
              <w:marTop w:val="0"/>
              <w:marBottom w:val="0"/>
              <w:divBdr>
                <w:top w:val="none" w:sz="0" w:space="0" w:color="auto"/>
                <w:left w:val="none" w:sz="0" w:space="0" w:color="auto"/>
                <w:bottom w:val="none" w:sz="0" w:space="0" w:color="auto"/>
                <w:right w:val="none" w:sz="0" w:space="0" w:color="auto"/>
              </w:divBdr>
              <w:divsChild>
                <w:div w:id="137450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37609">
      <w:bodyDiv w:val="1"/>
      <w:marLeft w:val="0"/>
      <w:marRight w:val="0"/>
      <w:marTop w:val="0"/>
      <w:marBottom w:val="0"/>
      <w:divBdr>
        <w:top w:val="none" w:sz="0" w:space="0" w:color="auto"/>
        <w:left w:val="none" w:sz="0" w:space="0" w:color="auto"/>
        <w:bottom w:val="none" w:sz="0" w:space="0" w:color="auto"/>
        <w:right w:val="none" w:sz="0" w:space="0" w:color="auto"/>
      </w:divBdr>
    </w:div>
    <w:div w:id="183057820">
      <w:bodyDiv w:val="1"/>
      <w:marLeft w:val="0"/>
      <w:marRight w:val="0"/>
      <w:marTop w:val="0"/>
      <w:marBottom w:val="0"/>
      <w:divBdr>
        <w:top w:val="none" w:sz="0" w:space="0" w:color="auto"/>
        <w:left w:val="none" w:sz="0" w:space="0" w:color="auto"/>
        <w:bottom w:val="none" w:sz="0" w:space="0" w:color="auto"/>
        <w:right w:val="none" w:sz="0" w:space="0" w:color="auto"/>
      </w:divBdr>
    </w:div>
    <w:div w:id="2543599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974">
          <w:marLeft w:val="0"/>
          <w:marRight w:val="0"/>
          <w:marTop w:val="0"/>
          <w:marBottom w:val="0"/>
          <w:divBdr>
            <w:top w:val="none" w:sz="0" w:space="0" w:color="auto"/>
            <w:left w:val="none" w:sz="0" w:space="0" w:color="auto"/>
            <w:bottom w:val="none" w:sz="0" w:space="0" w:color="auto"/>
            <w:right w:val="none" w:sz="0" w:space="0" w:color="auto"/>
          </w:divBdr>
          <w:divsChild>
            <w:div w:id="1383823468">
              <w:marLeft w:val="0"/>
              <w:marRight w:val="0"/>
              <w:marTop w:val="0"/>
              <w:marBottom w:val="0"/>
              <w:divBdr>
                <w:top w:val="none" w:sz="0" w:space="0" w:color="auto"/>
                <w:left w:val="none" w:sz="0" w:space="0" w:color="auto"/>
                <w:bottom w:val="none" w:sz="0" w:space="0" w:color="auto"/>
                <w:right w:val="none" w:sz="0" w:space="0" w:color="auto"/>
              </w:divBdr>
              <w:divsChild>
                <w:div w:id="11537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76508">
      <w:bodyDiv w:val="1"/>
      <w:marLeft w:val="0"/>
      <w:marRight w:val="0"/>
      <w:marTop w:val="0"/>
      <w:marBottom w:val="0"/>
      <w:divBdr>
        <w:top w:val="none" w:sz="0" w:space="0" w:color="auto"/>
        <w:left w:val="none" w:sz="0" w:space="0" w:color="auto"/>
        <w:bottom w:val="none" w:sz="0" w:space="0" w:color="auto"/>
        <w:right w:val="none" w:sz="0" w:space="0" w:color="auto"/>
      </w:divBdr>
      <w:divsChild>
        <w:div w:id="1994672937">
          <w:marLeft w:val="0"/>
          <w:marRight w:val="0"/>
          <w:marTop w:val="0"/>
          <w:marBottom w:val="0"/>
          <w:divBdr>
            <w:top w:val="none" w:sz="0" w:space="0" w:color="auto"/>
            <w:left w:val="none" w:sz="0" w:space="0" w:color="auto"/>
            <w:bottom w:val="none" w:sz="0" w:space="0" w:color="auto"/>
            <w:right w:val="none" w:sz="0" w:space="0" w:color="auto"/>
          </w:divBdr>
          <w:divsChild>
            <w:div w:id="287735750">
              <w:marLeft w:val="0"/>
              <w:marRight w:val="0"/>
              <w:marTop w:val="0"/>
              <w:marBottom w:val="0"/>
              <w:divBdr>
                <w:top w:val="none" w:sz="0" w:space="0" w:color="auto"/>
                <w:left w:val="none" w:sz="0" w:space="0" w:color="auto"/>
                <w:bottom w:val="none" w:sz="0" w:space="0" w:color="auto"/>
                <w:right w:val="none" w:sz="0" w:space="0" w:color="auto"/>
              </w:divBdr>
              <w:divsChild>
                <w:div w:id="17694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19332">
      <w:bodyDiv w:val="1"/>
      <w:marLeft w:val="0"/>
      <w:marRight w:val="0"/>
      <w:marTop w:val="0"/>
      <w:marBottom w:val="0"/>
      <w:divBdr>
        <w:top w:val="none" w:sz="0" w:space="0" w:color="auto"/>
        <w:left w:val="none" w:sz="0" w:space="0" w:color="auto"/>
        <w:bottom w:val="none" w:sz="0" w:space="0" w:color="auto"/>
        <w:right w:val="none" w:sz="0" w:space="0" w:color="auto"/>
      </w:divBdr>
    </w:div>
    <w:div w:id="333805275">
      <w:bodyDiv w:val="1"/>
      <w:marLeft w:val="0"/>
      <w:marRight w:val="0"/>
      <w:marTop w:val="0"/>
      <w:marBottom w:val="0"/>
      <w:divBdr>
        <w:top w:val="none" w:sz="0" w:space="0" w:color="auto"/>
        <w:left w:val="none" w:sz="0" w:space="0" w:color="auto"/>
        <w:bottom w:val="none" w:sz="0" w:space="0" w:color="auto"/>
        <w:right w:val="none" w:sz="0" w:space="0" w:color="auto"/>
      </w:divBdr>
      <w:divsChild>
        <w:div w:id="274990921">
          <w:marLeft w:val="0"/>
          <w:marRight w:val="0"/>
          <w:marTop w:val="0"/>
          <w:marBottom w:val="0"/>
          <w:divBdr>
            <w:top w:val="none" w:sz="0" w:space="0" w:color="auto"/>
            <w:left w:val="none" w:sz="0" w:space="0" w:color="auto"/>
            <w:bottom w:val="none" w:sz="0" w:space="0" w:color="auto"/>
            <w:right w:val="none" w:sz="0" w:space="0" w:color="auto"/>
          </w:divBdr>
          <w:divsChild>
            <w:div w:id="811946504">
              <w:marLeft w:val="0"/>
              <w:marRight w:val="0"/>
              <w:marTop w:val="0"/>
              <w:marBottom w:val="0"/>
              <w:divBdr>
                <w:top w:val="none" w:sz="0" w:space="0" w:color="auto"/>
                <w:left w:val="none" w:sz="0" w:space="0" w:color="auto"/>
                <w:bottom w:val="none" w:sz="0" w:space="0" w:color="auto"/>
                <w:right w:val="none" w:sz="0" w:space="0" w:color="auto"/>
              </w:divBdr>
              <w:divsChild>
                <w:div w:id="2621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18989">
      <w:bodyDiv w:val="1"/>
      <w:marLeft w:val="0"/>
      <w:marRight w:val="0"/>
      <w:marTop w:val="0"/>
      <w:marBottom w:val="0"/>
      <w:divBdr>
        <w:top w:val="none" w:sz="0" w:space="0" w:color="auto"/>
        <w:left w:val="none" w:sz="0" w:space="0" w:color="auto"/>
        <w:bottom w:val="none" w:sz="0" w:space="0" w:color="auto"/>
        <w:right w:val="none" w:sz="0" w:space="0" w:color="auto"/>
      </w:divBdr>
    </w:div>
    <w:div w:id="484318427">
      <w:bodyDiv w:val="1"/>
      <w:marLeft w:val="0"/>
      <w:marRight w:val="0"/>
      <w:marTop w:val="0"/>
      <w:marBottom w:val="0"/>
      <w:divBdr>
        <w:top w:val="none" w:sz="0" w:space="0" w:color="auto"/>
        <w:left w:val="none" w:sz="0" w:space="0" w:color="auto"/>
        <w:bottom w:val="none" w:sz="0" w:space="0" w:color="auto"/>
        <w:right w:val="none" w:sz="0" w:space="0" w:color="auto"/>
      </w:divBdr>
      <w:divsChild>
        <w:div w:id="1906798887">
          <w:marLeft w:val="0"/>
          <w:marRight w:val="0"/>
          <w:marTop w:val="0"/>
          <w:marBottom w:val="0"/>
          <w:divBdr>
            <w:top w:val="none" w:sz="0" w:space="0" w:color="auto"/>
            <w:left w:val="none" w:sz="0" w:space="0" w:color="auto"/>
            <w:bottom w:val="none" w:sz="0" w:space="0" w:color="auto"/>
            <w:right w:val="none" w:sz="0" w:space="0" w:color="auto"/>
          </w:divBdr>
          <w:divsChild>
            <w:div w:id="2100711963">
              <w:marLeft w:val="0"/>
              <w:marRight w:val="0"/>
              <w:marTop w:val="0"/>
              <w:marBottom w:val="0"/>
              <w:divBdr>
                <w:top w:val="none" w:sz="0" w:space="0" w:color="auto"/>
                <w:left w:val="none" w:sz="0" w:space="0" w:color="auto"/>
                <w:bottom w:val="none" w:sz="0" w:space="0" w:color="auto"/>
                <w:right w:val="none" w:sz="0" w:space="0" w:color="auto"/>
              </w:divBdr>
              <w:divsChild>
                <w:div w:id="8296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093197">
      <w:bodyDiv w:val="1"/>
      <w:marLeft w:val="0"/>
      <w:marRight w:val="0"/>
      <w:marTop w:val="0"/>
      <w:marBottom w:val="0"/>
      <w:divBdr>
        <w:top w:val="none" w:sz="0" w:space="0" w:color="auto"/>
        <w:left w:val="none" w:sz="0" w:space="0" w:color="auto"/>
        <w:bottom w:val="none" w:sz="0" w:space="0" w:color="auto"/>
        <w:right w:val="none" w:sz="0" w:space="0" w:color="auto"/>
      </w:divBdr>
      <w:divsChild>
        <w:div w:id="1692145116">
          <w:marLeft w:val="0"/>
          <w:marRight w:val="0"/>
          <w:marTop w:val="0"/>
          <w:marBottom w:val="0"/>
          <w:divBdr>
            <w:top w:val="none" w:sz="0" w:space="0" w:color="auto"/>
            <w:left w:val="none" w:sz="0" w:space="0" w:color="auto"/>
            <w:bottom w:val="none" w:sz="0" w:space="0" w:color="auto"/>
            <w:right w:val="none" w:sz="0" w:space="0" w:color="auto"/>
          </w:divBdr>
          <w:divsChild>
            <w:div w:id="2027291821">
              <w:marLeft w:val="0"/>
              <w:marRight w:val="0"/>
              <w:marTop w:val="0"/>
              <w:marBottom w:val="0"/>
              <w:divBdr>
                <w:top w:val="none" w:sz="0" w:space="0" w:color="auto"/>
                <w:left w:val="none" w:sz="0" w:space="0" w:color="auto"/>
                <w:bottom w:val="none" w:sz="0" w:space="0" w:color="auto"/>
                <w:right w:val="none" w:sz="0" w:space="0" w:color="auto"/>
              </w:divBdr>
              <w:divsChild>
                <w:div w:id="171076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3999">
      <w:bodyDiv w:val="1"/>
      <w:marLeft w:val="0"/>
      <w:marRight w:val="0"/>
      <w:marTop w:val="0"/>
      <w:marBottom w:val="0"/>
      <w:divBdr>
        <w:top w:val="none" w:sz="0" w:space="0" w:color="auto"/>
        <w:left w:val="none" w:sz="0" w:space="0" w:color="auto"/>
        <w:bottom w:val="none" w:sz="0" w:space="0" w:color="auto"/>
        <w:right w:val="none" w:sz="0" w:space="0" w:color="auto"/>
      </w:divBdr>
      <w:divsChild>
        <w:div w:id="655886391">
          <w:marLeft w:val="0"/>
          <w:marRight w:val="0"/>
          <w:marTop w:val="0"/>
          <w:marBottom w:val="0"/>
          <w:divBdr>
            <w:top w:val="none" w:sz="0" w:space="0" w:color="auto"/>
            <w:left w:val="none" w:sz="0" w:space="0" w:color="auto"/>
            <w:bottom w:val="none" w:sz="0" w:space="0" w:color="auto"/>
            <w:right w:val="none" w:sz="0" w:space="0" w:color="auto"/>
          </w:divBdr>
          <w:divsChild>
            <w:div w:id="1158231405">
              <w:marLeft w:val="0"/>
              <w:marRight w:val="0"/>
              <w:marTop w:val="0"/>
              <w:marBottom w:val="0"/>
              <w:divBdr>
                <w:top w:val="none" w:sz="0" w:space="0" w:color="auto"/>
                <w:left w:val="none" w:sz="0" w:space="0" w:color="auto"/>
                <w:bottom w:val="none" w:sz="0" w:space="0" w:color="auto"/>
                <w:right w:val="none" w:sz="0" w:space="0" w:color="auto"/>
              </w:divBdr>
              <w:divsChild>
                <w:div w:id="168520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8923">
      <w:bodyDiv w:val="1"/>
      <w:marLeft w:val="0"/>
      <w:marRight w:val="0"/>
      <w:marTop w:val="0"/>
      <w:marBottom w:val="0"/>
      <w:divBdr>
        <w:top w:val="none" w:sz="0" w:space="0" w:color="auto"/>
        <w:left w:val="none" w:sz="0" w:space="0" w:color="auto"/>
        <w:bottom w:val="none" w:sz="0" w:space="0" w:color="auto"/>
        <w:right w:val="none" w:sz="0" w:space="0" w:color="auto"/>
      </w:divBdr>
      <w:divsChild>
        <w:div w:id="11687432">
          <w:marLeft w:val="0"/>
          <w:marRight w:val="0"/>
          <w:marTop w:val="0"/>
          <w:marBottom w:val="0"/>
          <w:divBdr>
            <w:top w:val="none" w:sz="0" w:space="0" w:color="auto"/>
            <w:left w:val="none" w:sz="0" w:space="0" w:color="auto"/>
            <w:bottom w:val="none" w:sz="0" w:space="0" w:color="auto"/>
            <w:right w:val="none" w:sz="0" w:space="0" w:color="auto"/>
          </w:divBdr>
          <w:divsChild>
            <w:div w:id="202524567">
              <w:marLeft w:val="0"/>
              <w:marRight w:val="0"/>
              <w:marTop w:val="0"/>
              <w:marBottom w:val="0"/>
              <w:divBdr>
                <w:top w:val="none" w:sz="0" w:space="0" w:color="auto"/>
                <w:left w:val="none" w:sz="0" w:space="0" w:color="auto"/>
                <w:bottom w:val="none" w:sz="0" w:space="0" w:color="auto"/>
                <w:right w:val="none" w:sz="0" w:space="0" w:color="auto"/>
              </w:divBdr>
              <w:divsChild>
                <w:div w:id="25934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4115">
      <w:bodyDiv w:val="1"/>
      <w:marLeft w:val="0"/>
      <w:marRight w:val="0"/>
      <w:marTop w:val="0"/>
      <w:marBottom w:val="0"/>
      <w:divBdr>
        <w:top w:val="none" w:sz="0" w:space="0" w:color="auto"/>
        <w:left w:val="none" w:sz="0" w:space="0" w:color="auto"/>
        <w:bottom w:val="none" w:sz="0" w:space="0" w:color="auto"/>
        <w:right w:val="none" w:sz="0" w:space="0" w:color="auto"/>
      </w:divBdr>
    </w:div>
    <w:div w:id="618995091">
      <w:bodyDiv w:val="1"/>
      <w:marLeft w:val="0"/>
      <w:marRight w:val="0"/>
      <w:marTop w:val="0"/>
      <w:marBottom w:val="0"/>
      <w:divBdr>
        <w:top w:val="none" w:sz="0" w:space="0" w:color="auto"/>
        <w:left w:val="none" w:sz="0" w:space="0" w:color="auto"/>
        <w:bottom w:val="none" w:sz="0" w:space="0" w:color="auto"/>
        <w:right w:val="none" w:sz="0" w:space="0" w:color="auto"/>
      </w:divBdr>
      <w:divsChild>
        <w:div w:id="1492208983">
          <w:marLeft w:val="0"/>
          <w:marRight w:val="0"/>
          <w:marTop w:val="0"/>
          <w:marBottom w:val="0"/>
          <w:divBdr>
            <w:top w:val="none" w:sz="0" w:space="0" w:color="auto"/>
            <w:left w:val="none" w:sz="0" w:space="0" w:color="auto"/>
            <w:bottom w:val="none" w:sz="0" w:space="0" w:color="auto"/>
            <w:right w:val="none" w:sz="0" w:space="0" w:color="auto"/>
          </w:divBdr>
          <w:divsChild>
            <w:div w:id="1972441328">
              <w:marLeft w:val="0"/>
              <w:marRight w:val="0"/>
              <w:marTop w:val="0"/>
              <w:marBottom w:val="0"/>
              <w:divBdr>
                <w:top w:val="none" w:sz="0" w:space="0" w:color="auto"/>
                <w:left w:val="none" w:sz="0" w:space="0" w:color="auto"/>
                <w:bottom w:val="none" w:sz="0" w:space="0" w:color="auto"/>
                <w:right w:val="none" w:sz="0" w:space="0" w:color="auto"/>
              </w:divBdr>
              <w:divsChild>
                <w:div w:id="99753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68957">
      <w:bodyDiv w:val="1"/>
      <w:marLeft w:val="0"/>
      <w:marRight w:val="0"/>
      <w:marTop w:val="0"/>
      <w:marBottom w:val="0"/>
      <w:divBdr>
        <w:top w:val="none" w:sz="0" w:space="0" w:color="auto"/>
        <w:left w:val="none" w:sz="0" w:space="0" w:color="auto"/>
        <w:bottom w:val="none" w:sz="0" w:space="0" w:color="auto"/>
        <w:right w:val="none" w:sz="0" w:space="0" w:color="auto"/>
      </w:divBdr>
    </w:div>
    <w:div w:id="891237382">
      <w:bodyDiv w:val="1"/>
      <w:marLeft w:val="0"/>
      <w:marRight w:val="0"/>
      <w:marTop w:val="0"/>
      <w:marBottom w:val="0"/>
      <w:divBdr>
        <w:top w:val="none" w:sz="0" w:space="0" w:color="auto"/>
        <w:left w:val="none" w:sz="0" w:space="0" w:color="auto"/>
        <w:bottom w:val="none" w:sz="0" w:space="0" w:color="auto"/>
        <w:right w:val="none" w:sz="0" w:space="0" w:color="auto"/>
      </w:divBdr>
      <w:divsChild>
        <w:div w:id="1627737275">
          <w:marLeft w:val="0"/>
          <w:marRight w:val="0"/>
          <w:marTop w:val="0"/>
          <w:marBottom w:val="0"/>
          <w:divBdr>
            <w:top w:val="none" w:sz="0" w:space="0" w:color="auto"/>
            <w:left w:val="none" w:sz="0" w:space="0" w:color="auto"/>
            <w:bottom w:val="none" w:sz="0" w:space="0" w:color="auto"/>
            <w:right w:val="none" w:sz="0" w:space="0" w:color="auto"/>
          </w:divBdr>
          <w:divsChild>
            <w:div w:id="1027096586">
              <w:marLeft w:val="0"/>
              <w:marRight w:val="0"/>
              <w:marTop w:val="0"/>
              <w:marBottom w:val="0"/>
              <w:divBdr>
                <w:top w:val="none" w:sz="0" w:space="0" w:color="auto"/>
                <w:left w:val="none" w:sz="0" w:space="0" w:color="auto"/>
                <w:bottom w:val="none" w:sz="0" w:space="0" w:color="auto"/>
                <w:right w:val="none" w:sz="0" w:space="0" w:color="auto"/>
              </w:divBdr>
              <w:divsChild>
                <w:div w:id="71836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932619">
      <w:bodyDiv w:val="1"/>
      <w:marLeft w:val="0"/>
      <w:marRight w:val="0"/>
      <w:marTop w:val="0"/>
      <w:marBottom w:val="0"/>
      <w:divBdr>
        <w:top w:val="none" w:sz="0" w:space="0" w:color="auto"/>
        <w:left w:val="none" w:sz="0" w:space="0" w:color="auto"/>
        <w:bottom w:val="none" w:sz="0" w:space="0" w:color="auto"/>
        <w:right w:val="none" w:sz="0" w:space="0" w:color="auto"/>
      </w:divBdr>
    </w:div>
    <w:div w:id="1073241727">
      <w:bodyDiv w:val="1"/>
      <w:marLeft w:val="0"/>
      <w:marRight w:val="0"/>
      <w:marTop w:val="0"/>
      <w:marBottom w:val="0"/>
      <w:divBdr>
        <w:top w:val="none" w:sz="0" w:space="0" w:color="auto"/>
        <w:left w:val="none" w:sz="0" w:space="0" w:color="auto"/>
        <w:bottom w:val="none" w:sz="0" w:space="0" w:color="auto"/>
        <w:right w:val="none" w:sz="0" w:space="0" w:color="auto"/>
      </w:divBdr>
    </w:div>
    <w:div w:id="1195847230">
      <w:bodyDiv w:val="1"/>
      <w:marLeft w:val="0"/>
      <w:marRight w:val="0"/>
      <w:marTop w:val="0"/>
      <w:marBottom w:val="0"/>
      <w:divBdr>
        <w:top w:val="none" w:sz="0" w:space="0" w:color="auto"/>
        <w:left w:val="none" w:sz="0" w:space="0" w:color="auto"/>
        <w:bottom w:val="none" w:sz="0" w:space="0" w:color="auto"/>
        <w:right w:val="none" w:sz="0" w:space="0" w:color="auto"/>
      </w:divBdr>
    </w:div>
    <w:div w:id="1201285899">
      <w:bodyDiv w:val="1"/>
      <w:marLeft w:val="0"/>
      <w:marRight w:val="0"/>
      <w:marTop w:val="0"/>
      <w:marBottom w:val="0"/>
      <w:divBdr>
        <w:top w:val="none" w:sz="0" w:space="0" w:color="auto"/>
        <w:left w:val="none" w:sz="0" w:space="0" w:color="auto"/>
        <w:bottom w:val="none" w:sz="0" w:space="0" w:color="auto"/>
        <w:right w:val="none" w:sz="0" w:space="0" w:color="auto"/>
      </w:divBdr>
    </w:div>
    <w:div w:id="1284195540">
      <w:bodyDiv w:val="1"/>
      <w:marLeft w:val="0"/>
      <w:marRight w:val="0"/>
      <w:marTop w:val="0"/>
      <w:marBottom w:val="0"/>
      <w:divBdr>
        <w:top w:val="none" w:sz="0" w:space="0" w:color="auto"/>
        <w:left w:val="none" w:sz="0" w:space="0" w:color="auto"/>
        <w:bottom w:val="none" w:sz="0" w:space="0" w:color="auto"/>
        <w:right w:val="none" w:sz="0" w:space="0" w:color="auto"/>
      </w:divBdr>
    </w:div>
    <w:div w:id="1339886940">
      <w:bodyDiv w:val="1"/>
      <w:marLeft w:val="0"/>
      <w:marRight w:val="0"/>
      <w:marTop w:val="0"/>
      <w:marBottom w:val="0"/>
      <w:divBdr>
        <w:top w:val="none" w:sz="0" w:space="0" w:color="auto"/>
        <w:left w:val="none" w:sz="0" w:space="0" w:color="auto"/>
        <w:bottom w:val="none" w:sz="0" w:space="0" w:color="auto"/>
        <w:right w:val="none" w:sz="0" w:space="0" w:color="auto"/>
      </w:divBdr>
    </w:div>
    <w:div w:id="1347052859">
      <w:bodyDiv w:val="1"/>
      <w:marLeft w:val="0"/>
      <w:marRight w:val="0"/>
      <w:marTop w:val="0"/>
      <w:marBottom w:val="0"/>
      <w:divBdr>
        <w:top w:val="none" w:sz="0" w:space="0" w:color="auto"/>
        <w:left w:val="none" w:sz="0" w:space="0" w:color="auto"/>
        <w:bottom w:val="none" w:sz="0" w:space="0" w:color="auto"/>
        <w:right w:val="none" w:sz="0" w:space="0" w:color="auto"/>
      </w:divBdr>
    </w:div>
    <w:div w:id="1351252200">
      <w:bodyDiv w:val="1"/>
      <w:marLeft w:val="0"/>
      <w:marRight w:val="0"/>
      <w:marTop w:val="0"/>
      <w:marBottom w:val="0"/>
      <w:divBdr>
        <w:top w:val="none" w:sz="0" w:space="0" w:color="auto"/>
        <w:left w:val="none" w:sz="0" w:space="0" w:color="auto"/>
        <w:bottom w:val="none" w:sz="0" w:space="0" w:color="auto"/>
        <w:right w:val="none" w:sz="0" w:space="0" w:color="auto"/>
      </w:divBdr>
      <w:divsChild>
        <w:div w:id="1982150131">
          <w:marLeft w:val="0"/>
          <w:marRight w:val="0"/>
          <w:marTop w:val="0"/>
          <w:marBottom w:val="0"/>
          <w:divBdr>
            <w:top w:val="none" w:sz="0" w:space="0" w:color="auto"/>
            <w:left w:val="none" w:sz="0" w:space="0" w:color="auto"/>
            <w:bottom w:val="none" w:sz="0" w:space="0" w:color="auto"/>
            <w:right w:val="none" w:sz="0" w:space="0" w:color="auto"/>
          </w:divBdr>
          <w:divsChild>
            <w:div w:id="1319842532">
              <w:marLeft w:val="0"/>
              <w:marRight w:val="0"/>
              <w:marTop w:val="0"/>
              <w:marBottom w:val="0"/>
              <w:divBdr>
                <w:top w:val="none" w:sz="0" w:space="0" w:color="auto"/>
                <w:left w:val="none" w:sz="0" w:space="0" w:color="auto"/>
                <w:bottom w:val="none" w:sz="0" w:space="0" w:color="auto"/>
                <w:right w:val="none" w:sz="0" w:space="0" w:color="auto"/>
              </w:divBdr>
              <w:divsChild>
                <w:div w:id="97021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955286">
      <w:bodyDiv w:val="1"/>
      <w:marLeft w:val="0"/>
      <w:marRight w:val="0"/>
      <w:marTop w:val="0"/>
      <w:marBottom w:val="0"/>
      <w:divBdr>
        <w:top w:val="none" w:sz="0" w:space="0" w:color="auto"/>
        <w:left w:val="none" w:sz="0" w:space="0" w:color="auto"/>
        <w:bottom w:val="none" w:sz="0" w:space="0" w:color="auto"/>
        <w:right w:val="none" w:sz="0" w:space="0" w:color="auto"/>
      </w:divBdr>
    </w:div>
    <w:div w:id="1380351919">
      <w:bodyDiv w:val="1"/>
      <w:marLeft w:val="0"/>
      <w:marRight w:val="0"/>
      <w:marTop w:val="0"/>
      <w:marBottom w:val="0"/>
      <w:divBdr>
        <w:top w:val="none" w:sz="0" w:space="0" w:color="auto"/>
        <w:left w:val="none" w:sz="0" w:space="0" w:color="auto"/>
        <w:bottom w:val="none" w:sz="0" w:space="0" w:color="auto"/>
        <w:right w:val="none" w:sz="0" w:space="0" w:color="auto"/>
      </w:divBdr>
      <w:divsChild>
        <w:div w:id="353506661">
          <w:marLeft w:val="0"/>
          <w:marRight w:val="0"/>
          <w:marTop w:val="0"/>
          <w:marBottom w:val="0"/>
          <w:divBdr>
            <w:top w:val="none" w:sz="0" w:space="0" w:color="auto"/>
            <w:left w:val="none" w:sz="0" w:space="0" w:color="auto"/>
            <w:bottom w:val="none" w:sz="0" w:space="0" w:color="auto"/>
            <w:right w:val="none" w:sz="0" w:space="0" w:color="auto"/>
          </w:divBdr>
          <w:divsChild>
            <w:div w:id="581254936">
              <w:marLeft w:val="0"/>
              <w:marRight w:val="0"/>
              <w:marTop w:val="0"/>
              <w:marBottom w:val="0"/>
              <w:divBdr>
                <w:top w:val="none" w:sz="0" w:space="0" w:color="auto"/>
                <w:left w:val="none" w:sz="0" w:space="0" w:color="auto"/>
                <w:bottom w:val="none" w:sz="0" w:space="0" w:color="auto"/>
                <w:right w:val="none" w:sz="0" w:space="0" w:color="auto"/>
              </w:divBdr>
              <w:divsChild>
                <w:div w:id="196857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82533">
      <w:bodyDiv w:val="1"/>
      <w:marLeft w:val="0"/>
      <w:marRight w:val="0"/>
      <w:marTop w:val="0"/>
      <w:marBottom w:val="0"/>
      <w:divBdr>
        <w:top w:val="none" w:sz="0" w:space="0" w:color="auto"/>
        <w:left w:val="none" w:sz="0" w:space="0" w:color="auto"/>
        <w:bottom w:val="none" w:sz="0" w:space="0" w:color="auto"/>
        <w:right w:val="none" w:sz="0" w:space="0" w:color="auto"/>
      </w:divBdr>
    </w:div>
    <w:div w:id="1410418662">
      <w:bodyDiv w:val="1"/>
      <w:marLeft w:val="0"/>
      <w:marRight w:val="0"/>
      <w:marTop w:val="0"/>
      <w:marBottom w:val="0"/>
      <w:divBdr>
        <w:top w:val="none" w:sz="0" w:space="0" w:color="auto"/>
        <w:left w:val="none" w:sz="0" w:space="0" w:color="auto"/>
        <w:bottom w:val="none" w:sz="0" w:space="0" w:color="auto"/>
        <w:right w:val="none" w:sz="0" w:space="0" w:color="auto"/>
      </w:divBdr>
      <w:divsChild>
        <w:div w:id="595484988">
          <w:marLeft w:val="0"/>
          <w:marRight w:val="0"/>
          <w:marTop w:val="0"/>
          <w:marBottom w:val="0"/>
          <w:divBdr>
            <w:top w:val="none" w:sz="0" w:space="0" w:color="auto"/>
            <w:left w:val="none" w:sz="0" w:space="0" w:color="auto"/>
            <w:bottom w:val="none" w:sz="0" w:space="0" w:color="auto"/>
            <w:right w:val="none" w:sz="0" w:space="0" w:color="auto"/>
          </w:divBdr>
          <w:divsChild>
            <w:div w:id="1696928650">
              <w:marLeft w:val="0"/>
              <w:marRight w:val="0"/>
              <w:marTop w:val="0"/>
              <w:marBottom w:val="0"/>
              <w:divBdr>
                <w:top w:val="none" w:sz="0" w:space="0" w:color="auto"/>
                <w:left w:val="none" w:sz="0" w:space="0" w:color="auto"/>
                <w:bottom w:val="none" w:sz="0" w:space="0" w:color="auto"/>
                <w:right w:val="none" w:sz="0" w:space="0" w:color="auto"/>
              </w:divBdr>
              <w:divsChild>
                <w:div w:id="159207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65708">
      <w:bodyDiv w:val="1"/>
      <w:marLeft w:val="0"/>
      <w:marRight w:val="0"/>
      <w:marTop w:val="0"/>
      <w:marBottom w:val="0"/>
      <w:divBdr>
        <w:top w:val="none" w:sz="0" w:space="0" w:color="auto"/>
        <w:left w:val="none" w:sz="0" w:space="0" w:color="auto"/>
        <w:bottom w:val="none" w:sz="0" w:space="0" w:color="auto"/>
        <w:right w:val="none" w:sz="0" w:space="0" w:color="auto"/>
      </w:divBdr>
    </w:div>
    <w:div w:id="1547328667">
      <w:bodyDiv w:val="1"/>
      <w:marLeft w:val="0"/>
      <w:marRight w:val="0"/>
      <w:marTop w:val="0"/>
      <w:marBottom w:val="0"/>
      <w:divBdr>
        <w:top w:val="none" w:sz="0" w:space="0" w:color="auto"/>
        <w:left w:val="none" w:sz="0" w:space="0" w:color="auto"/>
        <w:bottom w:val="none" w:sz="0" w:space="0" w:color="auto"/>
        <w:right w:val="none" w:sz="0" w:space="0" w:color="auto"/>
      </w:divBdr>
      <w:divsChild>
        <w:div w:id="456918185">
          <w:marLeft w:val="0"/>
          <w:marRight w:val="0"/>
          <w:marTop w:val="0"/>
          <w:marBottom w:val="0"/>
          <w:divBdr>
            <w:top w:val="none" w:sz="0" w:space="0" w:color="auto"/>
            <w:left w:val="none" w:sz="0" w:space="0" w:color="auto"/>
            <w:bottom w:val="none" w:sz="0" w:space="0" w:color="auto"/>
            <w:right w:val="none" w:sz="0" w:space="0" w:color="auto"/>
          </w:divBdr>
          <w:divsChild>
            <w:div w:id="1413896099">
              <w:marLeft w:val="0"/>
              <w:marRight w:val="0"/>
              <w:marTop w:val="0"/>
              <w:marBottom w:val="0"/>
              <w:divBdr>
                <w:top w:val="none" w:sz="0" w:space="0" w:color="auto"/>
                <w:left w:val="none" w:sz="0" w:space="0" w:color="auto"/>
                <w:bottom w:val="none" w:sz="0" w:space="0" w:color="auto"/>
                <w:right w:val="none" w:sz="0" w:space="0" w:color="auto"/>
              </w:divBdr>
              <w:divsChild>
                <w:div w:id="82713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73076">
      <w:bodyDiv w:val="1"/>
      <w:marLeft w:val="0"/>
      <w:marRight w:val="0"/>
      <w:marTop w:val="0"/>
      <w:marBottom w:val="0"/>
      <w:divBdr>
        <w:top w:val="none" w:sz="0" w:space="0" w:color="auto"/>
        <w:left w:val="none" w:sz="0" w:space="0" w:color="auto"/>
        <w:bottom w:val="none" w:sz="0" w:space="0" w:color="auto"/>
        <w:right w:val="none" w:sz="0" w:space="0" w:color="auto"/>
      </w:divBdr>
    </w:div>
    <w:div w:id="1590262933">
      <w:bodyDiv w:val="1"/>
      <w:marLeft w:val="0"/>
      <w:marRight w:val="0"/>
      <w:marTop w:val="0"/>
      <w:marBottom w:val="0"/>
      <w:divBdr>
        <w:top w:val="none" w:sz="0" w:space="0" w:color="auto"/>
        <w:left w:val="none" w:sz="0" w:space="0" w:color="auto"/>
        <w:bottom w:val="none" w:sz="0" w:space="0" w:color="auto"/>
        <w:right w:val="none" w:sz="0" w:space="0" w:color="auto"/>
      </w:divBdr>
    </w:div>
    <w:div w:id="1643803160">
      <w:bodyDiv w:val="1"/>
      <w:marLeft w:val="0"/>
      <w:marRight w:val="0"/>
      <w:marTop w:val="0"/>
      <w:marBottom w:val="0"/>
      <w:divBdr>
        <w:top w:val="none" w:sz="0" w:space="0" w:color="auto"/>
        <w:left w:val="none" w:sz="0" w:space="0" w:color="auto"/>
        <w:bottom w:val="none" w:sz="0" w:space="0" w:color="auto"/>
        <w:right w:val="none" w:sz="0" w:space="0" w:color="auto"/>
      </w:divBdr>
    </w:div>
    <w:div w:id="1693071140">
      <w:bodyDiv w:val="1"/>
      <w:marLeft w:val="0"/>
      <w:marRight w:val="0"/>
      <w:marTop w:val="0"/>
      <w:marBottom w:val="0"/>
      <w:divBdr>
        <w:top w:val="none" w:sz="0" w:space="0" w:color="auto"/>
        <w:left w:val="none" w:sz="0" w:space="0" w:color="auto"/>
        <w:bottom w:val="none" w:sz="0" w:space="0" w:color="auto"/>
        <w:right w:val="none" w:sz="0" w:space="0" w:color="auto"/>
      </w:divBdr>
      <w:divsChild>
        <w:div w:id="1890261173">
          <w:marLeft w:val="0"/>
          <w:marRight w:val="0"/>
          <w:marTop w:val="0"/>
          <w:marBottom w:val="0"/>
          <w:divBdr>
            <w:top w:val="none" w:sz="0" w:space="0" w:color="auto"/>
            <w:left w:val="none" w:sz="0" w:space="0" w:color="auto"/>
            <w:bottom w:val="none" w:sz="0" w:space="0" w:color="auto"/>
            <w:right w:val="none" w:sz="0" w:space="0" w:color="auto"/>
          </w:divBdr>
          <w:divsChild>
            <w:div w:id="76367610">
              <w:marLeft w:val="0"/>
              <w:marRight w:val="0"/>
              <w:marTop w:val="0"/>
              <w:marBottom w:val="0"/>
              <w:divBdr>
                <w:top w:val="none" w:sz="0" w:space="0" w:color="auto"/>
                <w:left w:val="none" w:sz="0" w:space="0" w:color="auto"/>
                <w:bottom w:val="none" w:sz="0" w:space="0" w:color="auto"/>
                <w:right w:val="none" w:sz="0" w:space="0" w:color="auto"/>
              </w:divBdr>
              <w:divsChild>
                <w:div w:id="164712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3862">
      <w:bodyDiv w:val="1"/>
      <w:marLeft w:val="0"/>
      <w:marRight w:val="0"/>
      <w:marTop w:val="0"/>
      <w:marBottom w:val="0"/>
      <w:divBdr>
        <w:top w:val="none" w:sz="0" w:space="0" w:color="auto"/>
        <w:left w:val="none" w:sz="0" w:space="0" w:color="auto"/>
        <w:bottom w:val="none" w:sz="0" w:space="0" w:color="auto"/>
        <w:right w:val="none" w:sz="0" w:space="0" w:color="auto"/>
      </w:divBdr>
    </w:div>
    <w:div w:id="1714039047">
      <w:bodyDiv w:val="1"/>
      <w:marLeft w:val="0"/>
      <w:marRight w:val="0"/>
      <w:marTop w:val="0"/>
      <w:marBottom w:val="0"/>
      <w:divBdr>
        <w:top w:val="none" w:sz="0" w:space="0" w:color="auto"/>
        <w:left w:val="none" w:sz="0" w:space="0" w:color="auto"/>
        <w:bottom w:val="none" w:sz="0" w:space="0" w:color="auto"/>
        <w:right w:val="none" w:sz="0" w:space="0" w:color="auto"/>
      </w:divBdr>
    </w:div>
    <w:div w:id="1767535133">
      <w:bodyDiv w:val="1"/>
      <w:marLeft w:val="0"/>
      <w:marRight w:val="0"/>
      <w:marTop w:val="0"/>
      <w:marBottom w:val="0"/>
      <w:divBdr>
        <w:top w:val="none" w:sz="0" w:space="0" w:color="auto"/>
        <w:left w:val="none" w:sz="0" w:space="0" w:color="auto"/>
        <w:bottom w:val="none" w:sz="0" w:space="0" w:color="auto"/>
        <w:right w:val="none" w:sz="0" w:space="0" w:color="auto"/>
      </w:divBdr>
      <w:divsChild>
        <w:div w:id="548340792">
          <w:marLeft w:val="0"/>
          <w:marRight w:val="0"/>
          <w:marTop w:val="0"/>
          <w:marBottom w:val="0"/>
          <w:divBdr>
            <w:top w:val="none" w:sz="0" w:space="0" w:color="auto"/>
            <w:left w:val="none" w:sz="0" w:space="0" w:color="auto"/>
            <w:bottom w:val="none" w:sz="0" w:space="0" w:color="auto"/>
            <w:right w:val="none" w:sz="0" w:space="0" w:color="auto"/>
          </w:divBdr>
          <w:divsChild>
            <w:div w:id="391470624">
              <w:marLeft w:val="0"/>
              <w:marRight w:val="0"/>
              <w:marTop w:val="0"/>
              <w:marBottom w:val="0"/>
              <w:divBdr>
                <w:top w:val="none" w:sz="0" w:space="0" w:color="auto"/>
                <w:left w:val="none" w:sz="0" w:space="0" w:color="auto"/>
                <w:bottom w:val="none" w:sz="0" w:space="0" w:color="auto"/>
                <w:right w:val="none" w:sz="0" w:space="0" w:color="auto"/>
              </w:divBdr>
              <w:divsChild>
                <w:div w:id="138314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5751">
      <w:bodyDiv w:val="1"/>
      <w:marLeft w:val="0"/>
      <w:marRight w:val="0"/>
      <w:marTop w:val="0"/>
      <w:marBottom w:val="0"/>
      <w:divBdr>
        <w:top w:val="none" w:sz="0" w:space="0" w:color="auto"/>
        <w:left w:val="none" w:sz="0" w:space="0" w:color="auto"/>
        <w:bottom w:val="none" w:sz="0" w:space="0" w:color="auto"/>
        <w:right w:val="none" w:sz="0" w:space="0" w:color="auto"/>
      </w:divBdr>
      <w:divsChild>
        <w:div w:id="134179754">
          <w:marLeft w:val="0"/>
          <w:marRight w:val="0"/>
          <w:marTop w:val="0"/>
          <w:marBottom w:val="0"/>
          <w:divBdr>
            <w:top w:val="none" w:sz="0" w:space="0" w:color="auto"/>
            <w:left w:val="none" w:sz="0" w:space="0" w:color="auto"/>
            <w:bottom w:val="none" w:sz="0" w:space="0" w:color="auto"/>
            <w:right w:val="none" w:sz="0" w:space="0" w:color="auto"/>
          </w:divBdr>
          <w:divsChild>
            <w:div w:id="1796294397">
              <w:marLeft w:val="0"/>
              <w:marRight w:val="0"/>
              <w:marTop w:val="0"/>
              <w:marBottom w:val="0"/>
              <w:divBdr>
                <w:top w:val="none" w:sz="0" w:space="0" w:color="auto"/>
                <w:left w:val="none" w:sz="0" w:space="0" w:color="auto"/>
                <w:bottom w:val="none" w:sz="0" w:space="0" w:color="auto"/>
                <w:right w:val="none" w:sz="0" w:space="0" w:color="auto"/>
              </w:divBdr>
              <w:divsChild>
                <w:div w:id="157339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90256">
      <w:bodyDiv w:val="1"/>
      <w:marLeft w:val="0"/>
      <w:marRight w:val="0"/>
      <w:marTop w:val="0"/>
      <w:marBottom w:val="0"/>
      <w:divBdr>
        <w:top w:val="none" w:sz="0" w:space="0" w:color="auto"/>
        <w:left w:val="none" w:sz="0" w:space="0" w:color="auto"/>
        <w:bottom w:val="none" w:sz="0" w:space="0" w:color="auto"/>
        <w:right w:val="none" w:sz="0" w:space="0" w:color="auto"/>
      </w:divBdr>
      <w:divsChild>
        <w:div w:id="1841773842">
          <w:marLeft w:val="0"/>
          <w:marRight w:val="0"/>
          <w:marTop w:val="0"/>
          <w:marBottom w:val="0"/>
          <w:divBdr>
            <w:top w:val="none" w:sz="0" w:space="0" w:color="auto"/>
            <w:left w:val="none" w:sz="0" w:space="0" w:color="auto"/>
            <w:bottom w:val="none" w:sz="0" w:space="0" w:color="auto"/>
            <w:right w:val="none" w:sz="0" w:space="0" w:color="auto"/>
          </w:divBdr>
          <w:divsChild>
            <w:div w:id="1551915361">
              <w:marLeft w:val="0"/>
              <w:marRight w:val="0"/>
              <w:marTop w:val="0"/>
              <w:marBottom w:val="0"/>
              <w:divBdr>
                <w:top w:val="none" w:sz="0" w:space="0" w:color="auto"/>
                <w:left w:val="none" w:sz="0" w:space="0" w:color="auto"/>
                <w:bottom w:val="none" w:sz="0" w:space="0" w:color="auto"/>
                <w:right w:val="none" w:sz="0" w:space="0" w:color="auto"/>
              </w:divBdr>
              <w:divsChild>
                <w:div w:id="121643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544591">
      <w:bodyDiv w:val="1"/>
      <w:marLeft w:val="0"/>
      <w:marRight w:val="0"/>
      <w:marTop w:val="0"/>
      <w:marBottom w:val="0"/>
      <w:divBdr>
        <w:top w:val="none" w:sz="0" w:space="0" w:color="auto"/>
        <w:left w:val="none" w:sz="0" w:space="0" w:color="auto"/>
        <w:bottom w:val="none" w:sz="0" w:space="0" w:color="auto"/>
        <w:right w:val="none" w:sz="0" w:space="0" w:color="auto"/>
      </w:divBdr>
      <w:divsChild>
        <w:div w:id="1320496778">
          <w:marLeft w:val="0"/>
          <w:marRight w:val="0"/>
          <w:marTop w:val="0"/>
          <w:marBottom w:val="0"/>
          <w:divBdr>
            <w:top w:val="none" w:sz="0" w:space="0" w:color="auto"/>
            <w:left w:val="none" w:sz="0" w:space="0" w:color="auto"/>
            <w:bottom w:val="none" w:sz="0" w:space="0" w:color="auto"/>
            <w:right w:val="none" w:sz="0" w:space="0" w:color="auto"/>
          </w:divBdr>
          <w:divsChild>
            <w:div w:id="2014869878">
              <w:marLeft w:val="0"/>
              <w:marRight w:val="0"/>
              <w:marTop w:val="0"/>
              <w:marBottom w:val="0"/>
              <w:divBdr>
                <w:top w:val="none" w:sz="0" w:space="0" w:color="auto"/>
                <w:left w:val="none" w:sz="0" w:space="0" w:color="auto"/>
                <w:bottom w:val="none" w:sz="0" w:space="0" w:color="auto"/>
                <w:right w:val="none" w:sz="0" w:space="0" w:color="auto"/>
              </w:divBdr>
              <w:divsChild>
                <w:div w:id="6777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01113">
      <w:bodyDiv w:val="1"/>
      <w:marLeft w:val="0"/>
      <w:marRight w:val="0"/>
      <w:marTop w:val="0"/>
      <w:marBottom w:val="0"/>
      <w:divBdr>
        <w:top w:val="none" w:sz="0" w:space="0" w:color="auto"/>
        <w:left w:val="none" w:sz="0" w:space="0" w:color="auto"/>
        <w:bottom w:val="none" w:sz="0" w:space="0" w:color="auto"/>
        <w:right w:val="none" w:sz="0" w:space="0" w:color="auto"/>
      </w:divBdr>
      <w:divsChild>
        <w:div w:id="1394162775">
          <w:marLeft w:val="0"/>
          <w:marRight w:val="0"/>
          <w:marTop w:val="0"/>
          <w:marBottom w:val="0"/>
          <w:divBdr>
            <w:top w:val="none" w:sz="0" w:space="0" w:color="auto"/>
            <w:left w:val="none" w:sz="0" w:space="0" w:color="auto"/>
            <w:bottom w:val="none" w:sz="0" w:space="0" w:color="auto"/>
            <w:right w:val="none" w:sz="0" w:space="0" w:color="auto"/>
          </w:divBdr>
          <w:divsChild>
            <w:div w:id="922763864">
              <w:marLeft w:val="0"/>
              <w:marRight w:val="0"/>
              <w:marTop w:val="0"/>
              <w:marBottom w:val="0"/>
              <w:divBdr>
                <w:top w:val="none" w:sz="0" w:space="0" w:color="auto"/>
                <w:left w:val="none" w:sz="0" w:space="0" w:color="auto"/>
                <w:bottom w:val="none" w:sz="0" w:space="0" w:color="auto"/>
                <w:right w:val="none" w:sz="0" w:space="0" w:color="auto"/>
              </w:divBdr>
              <w:divsChild>
                <w:div w:id="20341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researchgate.net/profile/Alvaro_Vicente5/publication/319493139_Dos_factores_que_explican_la_radicalizacion_yihadista_en_Espana/links/5bc6fbdd92851cae21a8af09/Dos-factores-que-explican-la-radicalizacion-yihadista-en-Espana.pdf"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ohchr.org/Documents/Publications/Factsheet32sp.pdf"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5757DA-D39E-034A-9B36-B7D07B38DC27}" type="doc">
      <dgm:prSet loTypeId="urn:microsoft.com/office/officeart/2005/8/layout/venn2" loCatId="" qsTypeId="urn:microsoft.com/office/officeart/2005/8/quickstyle/simple1" qsCatId="simple" csTypeId="urn:microsoft.com/office/officeart/2005/8/colors/accent1_3" csCatId="accent1" phldr="1"/>
      <dgm:spPr/>
      <dgm:t>
        <a:bodyPr/>
        <a:lstStyle/>
        <a:p>
          <a:endParaRPr lang="es-ES"/>
        </a:p>
      </dgm:t>
    </dgm:pt>
    <dgm:pt modelId="{980FB44B-1F34-5B4A-80D3-000BC37D77E8}">
      <dgm:prSet phldrT="[Texto]"/>
      <dgm:spPr>
        <a:xfrm>
          <a:off x="123189" y="0"/>
          <a:ext cx="2027555" cy="2027555"/>
        </a:xfrm>
        <a:prstGeom prst="ellipse">
          <a:avLst/>
        </a:prstGeom>
        <a:solidFill>
          <a:srgbClr val="4472C4">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s-ES">
              <a:solidFill>
                <a:sysClr val="window" lastClr="FFFFFF"/>
              </a:solidFill>
              <a:latin typeface="Calibri" panose="020F0502020204030204"/>
              <a:ea typeface="+mn-ea"/>
              <a:cs typeface="+mn-cs"/>
            </a:rPr>
            <a:t>Periféria</a:t>
          </a:r>
        </a:p>
      </dgm:t>
    </dgm:pt>
    <dgm:pt modelId="{3A0EA3EC-6FF4-1346-9A82-C9B0C8EEFA73}" type="parTrans" cxnId="{A7D1CED0-1930-9240-AD03-22EB6529FE0B}">
      <dgm:prSet/>
      <dgm:spPr/>
      <dgm:t>
        <a:bodyPr/>
        <a:lstStyle/>
        <a:p>
          <a:endParaRPr lang="es-ES"/>
        </a:p>
      </dgm:t>
    </dgm:pt>
    <dgm:pt modelId="{06E69E1C-C7F0-4341-83AF-CC645555848F}" type="sibTrans" cxnId="{A7D1CED0-1930-9240-AD03-22EB6529FE0B}">
      <dgm:prSet/>
      <dgm:spPr/>
      <dgm:t>
        <a:bodyPr/>
        <a:lstStyle/>
        <a:p>
          <a:endParaRPr lang="es-ES"/>
        </a:p>
      </dgm:t>
    </dgm:pt>
    <dgm:pt modelId="{3C957903-F448-114A-8B09-06FE0432AE19}">
      <dgm:prSet phldrT="[Texto]"/>
      <dgm:spPr>
        <a:xfrm>
          <a:off x="376634" y="506888"/>
          <a:ext cx="1520666" cy="1520666"/>
        </a:xfrm>
        <a:prstGeom prst="ellipse">
          <a:avLst/>
        </a:prstGeom>
        <a:solidFill>
          <a:srgbClr val="4472C4">
            <a:shade val="80000"/>
            <a:hueOff val="174641"/>
            <a:satOff val="-3128"/>
            <a:lumOff val="1329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s-ES">
              <a:solidFill>
                <a:sysClr val="window" lastClr="FFFFFF"/>
              </a:solidFill>
              <a:latin typeface="Calibri" panose="020F0502020204030204"/>
              <a:ea typeface="+mn-ea"/>
              <a:cs typeface="+mn-cs"/>
            </a:rPr>
            <a:t>Segundo anillo</a:t>
          </a:r>
        </a:p>
      </dgm:t>
    </dgm:pt>
    <dgm:pt modelId="{7355954F-3C9A-8444-92FF-01A40667FA89}" type="parTrans" cxnId="{880CA4C7-6432-F54E-886A-89409281F322}">
      <dgm:prSet/>
      <dgm:spPr/>
      <dgm:t>
        <a:bodyPr/>
        <a:lstStyle/>
        <a:p>
          <a:endParaRPr lang="es-ES"/>
        </a:p>
      </dgm:t>
    </dgm:pt>
    <dgm:pt modelId="{F475B13F-E552-144A-AF60-70EFEA56A67A}" type="sibTrans" cxnId="{880CA4C7-6432-F54E-886A-89409281F322}">
      <dgm:prSet/>
      <dgm:spPr/>
      <dgm:t>
        <a:bodyPr/>
        <a:lstStyle/>
        <a:p>
          <a:endParaRPr lang="es-ES"/>
        </a:p>
      </dgm:t>
    </dgm:pt>
    <dgm:pt modelId="{EC4E9CC9-0343-864C-8E1A-985966FC89B7}">
      <dgm:prSet phldrT="[Texto]"/>
      <dgm:spPr>
        <a:xfrm>
          <a:off x="630078" y="1013777"/>
          <a:ext cx="1013777" cy="1013777"/>
        </a:xfrm>
        <a:prstGeom prst="ellipse">
          <a:avLst/>
        </a:prstGeom>
        <a:solidFill>
          <a:srgbClr val="4472C4">
            <a:shade val="80000"/>
            <a:hueOff val="349283"/>
            <a:satOff val="-6256"/>
            <a:lumOff val="2658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s-ES">
              <a:solidFill>
                <a:sysClr val="window" lastClr="FFFFFF"/>
              </a:solidFill>
              <a:latin typeface="Calibri" panose="020F0502020204030204"/>
              <a:ea typeface="+mn-ea"/>
              <a:cs typeface="+mn-cs"/>
            </a:rPr>
            <a:t>Núcleo</a:t>
          </a:r>
        </a:p>
      </dgm:t>
    </dgm:pt>
    <dgm:pt modelId="{7659844A-92D0-4449-B157-8BD1BCF651E9}" type="parTrans" cxnId="{544D5A80-3A79-9543-9E2B-984557875B23}">
      <dgm:prSet/>
      <dgm:spPr/>
      <dgm:t>
        <a:bodyPr/>
        <a:lstStyle/>
        <a:p>
          <a:endParaRPr lang="es-ES"/>
        </a:p>
      </dgm:t>
    </dgm:pt>
    <dgm:pt modelId="{9214E768-D1CC-F743-A5CF-CC8726D189C0}" type="sibTrans" cxnId="{544D5A80-3A79-9543-9E2B-984557875B23}">
      <dgm:prSet/>
      <dgm:spPr/>
      <dgm:t>
        <a:bodyPr/>
        <a:lstStyle/>
        <a:p>
          <a:endParaRPr lang="es-ES"/>
        </a:p>
      </dgm:t>
    </dgm:pt>
    <dgm:pt modelId="{D7EBC901-8F39-B24C-A837-3204690F9ED4}" type="pres">
      <dgm:prSet presAssocID="{E85757DA-D39E-034A-9B36-B7D07B38DC27}" presName="Name0" presStyleCnt="0">
        <dgm:presLayoutVars>
          <dgm:chMax val="7"/>
          <dgm:resizeHandles val="exact"/>
        </dgm:presLayoutVars>
      </dgm:prSet>
      <dgm:spPr/>
    </dgm:pt>
    <dgm:pt modelId="{A9494529-EB9F-2343-8A53-98F437CBBF4C}" type="pres">
      <dgm:prSet presAssocID="{E85757DA-D39E-034A-9B36-B7D07B38DC27}" presName="comp1" presStyleCnt="0"/>
      <dgm:spPr/>
    </dgm:pt>
    <dgm:pt modelId="{86D9D9E8-8556-2C45-9722-38E30E4F9B8D}" type="pres">
      <dgm:prSet presAssocID="{E85757DA-D39E-034A-9B36-B7D07B38DC27}" presName="circle1" presStyleLbl="node1" presStyleIdx="0" presStyleCnt="3" custLinFactNeighborY="755"/>
      <dgm:spPr/>
    </dgm:pt>
    <dgm:pt modelId="{34524117-0B56-3742-BE49-7E84769CEE50}" type="pres">
      <dgm:prSet presAssocID="{E85757DA-D39E-034A-9B36-B7D07B38DC27}" presName="c1text" presStyleLbl="node1" presStyleIdx="0" presStyleCnt="3">
        <dgm:presLayoutVars>
          <dgm:bulletEnabled val="1"/>
        </dgm:presLayoutVars>
      </dgm:prSet>
      <dgm:spPr/>
    </dgm:pt>
    <dgm:pt modelId="{08669DF3-9AED-1541-9A89-BECB8CB2A657}" type="pres">
      <dgm:prSet presAssocID="{E85757DA-D39E-034A-9B36-B7D07B38DC27}" presName="comp2" presStyleCnt="0"/>
      <dgm:spPr/>
    </dgm:pt>
    <dgm:pt modelId="{223DF089-43C1-3745-98AE-99D1653D2D75}" type="pres">
      <dgm:prSet presAssocID="{E85757DA-D39E-034A-9B36-B7D07B38DC27}" presName="circle2" presStyleLbl="node1" presStyleIdx="1" presStyleCnt="3"/>
      <dgm:spPr/>
    </dgm:pt>
    <dgm:pt modelId="{389720EB-B4B7-A94E-B659-346DEAE0641C}" type="pres">
      <dgm:prSet presAssocID="{E85757DA-D39E-034A-9B36-B7D07B38DC27}" presName="c2text" presStyleLbl="node1" presStyleIdx="1" presStyleCnt="3">
        <dgm:presLayoutVars>
          <dgm:bulletEnabled val="1"/>
        </dgm:presLayoutVars>
      </dgm:prSet>
      <dgm:spPr/>
    </dgm:pt>
    <dgm:pt modelId="{A8AEBADF-89F8-B546-A82B-DFF1EBA87577}" type="pres">
      <dgm:prSet presAssocID="{E85757DA-D39E-034A-9B36-B7D07B38DC27}" presName="comp3" presStyleCnt="0"/>
      <dgm:spPr/>
    </dgm:pt>
    <dgm:pt modelId="{A8FF5A0C-C8A1-D945-B282-E09CA91D99F4}" type="pres">
      <dgm:prSet presAssocID="{E85757DA-D39E-034A-9B36-B7D07B38DC27}" presName="circle3" presStyleLbl="node1" presStyleIdx="2" presStyleCnt="3"/>
      <dgm:spPr/>
    </dgm:pt>
    <dgm:pt modelId="{8EB0A34A-6E3A-4949-8B53-C62F0F9F2C09}" type="pres">
      <dgm:prSet presAssocID="{E85757DA-D39E-034A-9B36-B7D07B38DC27}" presName="c3text" presStyleLbl="node1" presStyleIdx="2" presStyleCnt="3">
        <dgm:presLayoutVars>
          <dgm:bulletEnabled val="1"/>
        </dgm:presLayoutVars>
      </dgm:prSet>
      <dgm:spPr/>
    </dgm:pt>
  </dgm:ptLst>
  <dgm:cxnLst>
    <dgm:cxn modelId="{AD513E02-BCB6-994B-8578-3279675901C2}" type="presOf" srcId="{980FB44B-1F34-5B4A-80D3-000BC37D77E8}" destId="{34524117-0B56-3742-BE49-7E84769CEE50}" srcOrd="1" destOrd="0" presId="urn:microsoft.com/office/officeart/2005/8/layout/venn2"/>
    <dgm:cxn modelId="{D36DA709-EF4C-3747-A144-9080EBE209F5}" type="presOf" srcId="{3C957903-F448-114A-8B09-06FE0432AE19}" destId="{223DF089-43C1-3745-98AE-99D1653D2D75}" srcOrd="0" destOrd="0" presId="urn:microsoft.com/office/officeart/2005/8/layout/venn2"/>
    <dgm:cxn modelId="{0E2AB349-11ED-A642-BB14-B19165C48222}" type="presOf" srcId="{EC4E9CC9-0343-864C-8E1A-985966FC89B7}" destId="{8EB0A34A-6E3A-4949-8B53-C62F0F9F2C09}" srcOrd="1" destOrd="0" presId="urn:microsoft.com/office/officeart/2005/8/layout/venn2"/>
    <dgm:cxn modelId="{544D5A80-3A79-9543-9E2B-984557875B23}" srcId="{E85757DA-D39E-034A-9B36-B7D07B38DC27}" destId="{EC4E9CC9-0343-864C-8E1A-985966FC89B7}" srcOrd="2" destOrd="0" parTransId="{7659844A-92D0-4449-B157-8BD1BCF651E9}" sibTransId="{9214E768-D1CC-F743-A5CF-CC8726D189C0}"/>
    <dgm:cxn modelId="{49C3A390-0DD2-5840-B7EE-1A91F94EA044}" type="presOf" srcId="{980FB44B-1F34-5B4A-80D3-000BC37D77E8}" destId="{86D9D9E8-8556-2C45-9722-38E30E4F9B8D}" srcOrd="0" destOrd="0" presId="urn:microsoft.com/office/officeart/2005/8/layout/venn2"/>
    <dgm:cxn modelId="{3D0B9F98-D603-9144-8F3C-ED14F14714E2}" type="presOf" srcId="{EC4E9CC9-0343-864C-8E1A-985966FC89B7}" destId="{A8FF5A0C-C8A1-D945-B282-E09CA91D99F4}" srcOrd="0" destOrd="0" presId="urn:microsoft.com/office/officeart/2005/8/layout/venn2"/>
    <dgm:cxn modelId="{FE9F0EA2-7273-404D-9C80-5DDF0EA53CD2}" type="presOf" srcId="{E85757DA-D39E-034A-9B36-B7D07B38DC27}" destId="{D7EBC901-8F39-B24C-A837-3204690F9ED4}" srcOrd="0" destOrd="0" presId="urn:microsoft.com/office/officeart/2005/8/layout/venn2"/>
    <dgm:cxn modelId="{880CA4C7-6432-F54E-886A-89409281F322}" srcId="{E85757DA-D39E-034A-9B36-B7D07B38DC27}" destId="{3C957903-F448-114A-8B09-06FE0432AE19}" srcOrd="1" destOrd="0" parTransId="{7355954F-3C9A-8444-92FF-01A40667FA89}" sibTransId="{F475B13F-E552-144A-AF60-70EFEA56A67A}"/>
    <dgm:cxn modelId="{A7D1CED0-1930-9240-AD03-22EB6529FE0B}" srcId="{E85757DA-D39E-034A-9B36-B7D07B38DC27}" destId="{980FB44B-1F34-5B4A-80D3-000BC37D77E8}" srcOrd="0" destOrd="0" parTransId="{3A0EA3EC-6FF4-1346-9A82-C9B0C8EEFA73}" sibTransId="{06E69E1C-C7F0-4341-83AF-CC645555848F}"/>
    <dgm:cxn modelId="{64430BEE-1529-F94D-9D02-8AEB7E2313BB}" type="presOf" srcId="{3C957903-F448-114A-8B09-06FE0432AE19}" destId="{389720EB-B4B7-A94E-B659-346DEAE0641C}" srcOrd="1" destOrd="0" presId="urn:microsoft.com/office/officeart/2005/8/layout/venn2"/>
    <dgm:cxn modelId="{17356C71-2AFF-CC4A-B040-F78513EA4DB1}" type="presParOf" srcId="{D7EBC901-8F39-B24C-A837-3204690F9ED4}" destId="{A9494529-EB9F-2343-8A53-98F437CBBF4C}" srcOrd="0" destOrd="0" presId="urn:microsoft.com/office/officeart/2005/8/layout/venn2"/>
    <dgm:cxn modelId="{7987FA18-C7CD-ED47-8288-D0D71685A916}" type="presParOf" srcId="{A9494529-EB9F-2343-8A53-98F437CBBF4C}" destId="{86D9D9E8-8556-2C45-9722-38E30E4F9B8D}" srcOrd="0" destOrd="0" presId="urn:microsoft.com/office/officeart/2005/8/layout/venn2"/>
    <dgm:cxn modelId="{7394A014-6D62-2649-9486-1DCBBBE67658}" type="presParOf" srcId="{A9494529-EB9F-2343-8A53-98F437CBBF4C}" destId="{34524117-0B56-3742-BE49-7E84769CEE50}" srcOrd="1" destOrd="0" presId="urn:microsoft.com/office/officeart/2005/8/layout/venn2"/>
    <dgm:cxn modelId="{0FBB6990-DDB1-E641-80E1-E652D8A28B91}" type="presParOf" srcId="{D7EBC901-8F39-B24C-A837-3204690F9ED4}" destId="{08669DF3-9AED-1541-9A89-BECB8CB2A657}" srcOrd="1" destOrd="0" presId="urn:microsoft.com/office/officeart/2005/8/layout/venn2"/>
    <dgm:cxn modelId="{DA55A2A2-1948-B54E-938E-DFCA9C14125C}" type="presParOf" srcId="{08669DF3-9AED-1541-9A89-BECB8CB2A657}" destId="{223DF089-43C1-3745-98AE-99D1653D2D75}" srcOrd="0" destOrd="0" presId="urn:microsoft.com/office/officeart/2005/8/layout/venn2"/>
    <dgm:cxn modelId="{68B622F7-C961-1640-A0AE-367150910ACD}" type="presParOf" srcId="{08669DF3-9AED-1541-9A89-BECB8CB2A657}" destId="{389720EB-B4B7-A94E-B659-346DEAE0641C}" srcOrd="1" destOrd="0" presId="urn:microsoft.com/office/officeart/2005/8/layout/venn2"/>
    <dgm:cxn modelId="{4DAC0932-34B2-2846-964A-60CA5B715961}" type="presParOf" srcId="{D7EBC901-8F39-B24C-A837-3204690F9ED4}" destId="{A8AEBADF-89F8-B546-A82B-DFF1EBA87577}" srcOrd="2" destOrd="0" presId="urn:microsoft.com/office/officeart/2005/8/layout/venn2"/>
    <dgm:cxn modelId="{7012EBA4-3C47-994A-B657-758D1AB2EDCD}" type="presParOf" srcId="{A8AEBADF-89F8-B546-A82B-DFF1EBA87577}" destId="{A8FF5A0C-C8A1-D945-B282-E09CA91D99F4}" srcOrd="0" destOrd="0" presId="urn:microsoft.com/office/officeart/2005/8/layout/venn2"/>
    <dgm:cxn modelId="{23607033-63F4-B145-8891-3C18050924B9}" type="presParOf" srcId="{A8AEBADF-89F8-B546-A82B-DFF1EBA87577}" destId="{8EB0A34A-6E3A-4949-8B53-C62F0F9F2C09}" srcOrd="1" destOrd="0" presId="urn:microsoft.com/office/officeart/2005/8/layout/ven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D9D9E8-8556-2C45-9722-38E30E4F9B8D}">
      <dsp:nvSpPr>
        <dsp:cNvPr id="0" name=""/>
        <dsp:cNvSpPr/>
      </dsp:nvSpPr>
      <dsp:spPr>
        <a:xfrm>
          <a:off x="123189" y="0"/>
          <a:ext cx="2027555" cy="2027555"/>
        </a:xfrm>
        <a:prstGeom prst="ellipse">
          <a:avLst/>
        </a:prstGeom>
        <a:solidFill>
          <a:srgbClr val="4472C4">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s-ES" sz="500" kern="1200">
              <a:solidFill>
                <a:sysClr val="window" lastClr="FFFFFF"/>
              </a:solidFill>
              <a:latin typeface="Calibri" panose="020F0502020204030204"/>
              <a:ea typeface="+mn-ea"/>
              <a:cs typeface="+mn-cs"/>
            </a:rPr>
            <a:t>Periféria</a:t>
          </a:r>
        </a:p>
      </dsp:txBody>
      <dsp:txXfrm>
        <a:off x="886428" y="145916"/>
        <a:ext cx="501078" cy="215055"/>
      </dsp:txXfrm>
    </dsp:sp>
    <dsp:sp modelId="{223DF089-43C1-3745-98AE-99D1653D2D75}">
      <dsp:nvSpPr>
        <dsp:cNvPr id="0" name=""/>
        <dsp:cNvSpPr/>
      </dsp:nvSpPr>
      <dsp:spPr>
        <a:xfrm>
          <a:off x="376634" y="506888"/>
          <a:ext cx="1520666" cy="1520666"/>
        </a:xfrm>
        <a:prstGeom prst="ellipse">
          <a:avLst/>
        </a:prstGeom>
        <a:solidFill>
          <a:srgbClr val="4472C4">
            <a:shade val="80000"/>
            <a:hueOff val="174641"/>
            <a:satOff val="-3128"/>
            <a:lumOff val="1329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s-ES" sz="500" kern="1200">
              <a:solidFill>
                <a:sysClr val="window" lastClr="FFFFFF"/>
              </a:solidFill>
              <a:latin typeface="Calibri" panose="020F0502020204030204"/>
              <a:ea typeface="+mn-ea"/>
              <a:cs typeface="+mn-cs"/>
            </a:rPr>
            <a:t>Segundo anillo</a:t>
          </a:r>
        </a:p>
      </dsp:txBody>
      <dsp:txXfrm>
        <a:off x="886428" y="643685"/>
        <a:ext cx="501078" cy="201614"/>
      </dsp:txXfrm>
    </dsp:sp>
    <dsp:sp modelId="{A8FF5A0C-C8A1-D945-B282-E09CA91D99F4}">
      <dsp:nvSpPr>
        <dsp:cNvPr id="0" name=""/>
        <dsp:cNvSpPr/>
      </dsp:nvSpPr>
      <dsp:spPr>
        <a:xfrm>
          <a:off x="630078" y="1013777"/>
          <a:ext cx="1013777" cy="1013777"/>
        </a:xfrm>
        <a:prstGeom prst="ellipse">
          <a:avLst/>
        </a:prstGeom>
        <a:solidFill>
          <a:srgbClr val="4472C4">
            <a:shade val="80000"/>
            <a:hueOff val="349283"/>
            <a:satOff val="-6256"/>
            <a:lumOff val="2658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s-ES" sz="500" kern="1200">
              <a:solidFill>
                <a:sysClr val="window" lastClr="FFFFFF"/>
              </a:solidFill>
              <a:latin typeface="Calibri" panose="020F0502020204030204"/>
              <a:ea typeface="+mn-ea"/>
              <a:cs typeface="+mn-cs"/>
            </a:rPr>
            <a:t>Núcleo</a:t>
          </a:r>
        </a:p>
      </dsp:txBody>
      <dsp:txXfrm>
        <a:off x="883523" y="1341453"/>
        <a:ext cx="506888" cy="35842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64C42-01C6-4B4D-AA53-1380B7E3D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9626</Words>
  <Characters>52945</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62447</CharactersWithSpaces>
  <SharedDoc>false</SharedDoc>
  <HLinks>
    <vt:vector size="144" baseType="variant">
      <vt:variant>
        <vt:i4>7208992</vt:i4>
      </vt:variant>
      <vt:variant>
        <vt:i4>135</vt:i4>
      </vt:variant>
      <vt:variant>
        <vt:i4>0</vt:i4>
      </vt:variant>
      <vt:variant>
        <vt:i4>5</vt:i4>
      </vt:variant>
      <vt:variant>
        <vt:lpwstr>https://www.researchgate.net/profile/Alvaro_Vicente5/publication/319493139_Dos_factores_que_explican_la_radicalizacion_yihadista_en_Espana/links/5bc6fbdd92851cae21a8af09/Dos-factores-que-explican-la-radicalizacion-yihadista-en-Espana.pdf</vt:lpwstr>
      </vt:variant>
      <vt:variant>
        <vt:lpwstr/>
      </vt:variant>
      <vt:variant>
        <vt:i4>4063329</vt:i4>
      </vt:variant>
      <vt:variant>
        <vt:i4>132</vt:i4>
      </vt:variant>
      <vt:variant>
        <vt:i4>0</vt:i4>
      </vt:variant>
      <vt:variant>
        <vt:i4>5</vt:i4>
      </vt:variant>
      <vt:variant>
        <vt:lpwstr>https://www.ohchr.org/Documents/Publications/Factsheet32sp.pdf</vt:lpwstr>
      </vt:variant>
      <vt:variant>
        <vt:lpwstr/>
      </vt:variant>
      <vt:variant>
        <vt:i4>1114160</vt:i4>
      </vt:variant>
      <vt:variant>
        <vt:i4>125</vt:i4>
      </vt:variant>
      <vt:variant>
        <vt:i4>0</vt:i4>
      </vt:variant>
      <vt:variant>
        <vt:i4>5</vt:i4>
      </vt:variant>
      <vt:variant>
        <vt:lpwstr/>
      </vt:variant>
      <vt:variant>
        <vt:lpwstr>_Toc32339790</vt:lpwstr>
      </vt:variant>
      <vt:variant>
        <vt:i4>1572913</vt:i4>
      </vt:variant>
      <vt:variant>
        <vt:i4>119</vt:i4>
      </vt:variant>
      <vt:variant>
        <vt:i4>0</vt:i4>
      </vt:variant>
      <vt:variant>
        <vt:i4>5</vt:i4>
      </vt:variant>
      <vt:variant>
        <vt:lpwstr/>
      </vt:variant>
      <vt:variant>
        <vt:lpwstr>_Toc32339789</vt:lpwstr>
      </vt:variant>
      <vt:variant>
        <vt:i4>1638449</vt:i4>
      </vt:variant>
      <vt:variant>
        <vt:i4>113</vt:i4>
      </vt:variant>
      <vt:variant>
        <vt:i4>0</vt:i4>
      </vt:variant>
      <vt:variant>
        <vt:i4>5</vt:i4>
      </vt:variant>
      <vt:variant>
        <vt:lpwstr/>
      </vt:variant>
      <vt:variant>
        <vt:lpwstr>_Toc32339788</vt:lpwstr>
      </vt:variant>
      <vt:variant>
        <vt:i4>1441841</vt:i4>
      </vt:variant>
      <vt:variant>
        <vt:i4>107</vt:i4>
      </vt:variant>
      <vt:variant>
        <vt:i4>0</vt:i4>
      </vt:variant>
      <vt:variant>
        <vt:i4>5</vt:i4>
      </vt:variant>
      <vt:variant>
        <vt:lpwstr/>
      </vt:variant>
      <vt:variant>
        <vt:lpwstr>_Toc32339787</vt:lpwstr>
      </vt:variant>
      <vt:variant>
        <vt:i4>1507377</vt:i4>
      </vt:variant>
      <vt:variant>
        <vt:i4>101</vt:i4>
      </vt:variant>
      <vt:variant>
        <vt:i4>0</vt:i4>
      </vt:variant>
      <vt:variant>
        <vt:i4>5</vt:i4>
      </vt:variant>
      <vt:variant>
        <vt:lpwstr/>
      </vt:variant>
      <vt:variant>
        <vt:lpwstr>_Toc32339786</vt:lpwstr>
      </vt:variant>
      <vt:variant>
        <vt:i4>1310769</vt:i4>
      </vt:variant>
      <vt:variant>
        <vt:i4>95</vt:i4>
      </vt:variant>
      <vt:variant>
        <vt:i4>0</vt:i4>
      </vt:variant>
      <vt:variant>
        <vt:i4>5</vt:i4>
      </vt:variant>
      <vt:variant>
        <vt:lpwstr/>
      </vt:variant>
      <vt:variant>
        <vt:lpwstr>_Toc32339785</vt:lpwstr>
      </vt:variant>
      <vt:variant>
        <vt:i4>1376305</vt:i4>
      </vt:variant>
      <vt:variant>
        <vt:i4>89</vt:i4>
      </vt:variant>
      <vt:variant>
        <vt:i4>0</vt:i4>
      </vt:variant>
      <vt:variant>
        <vt:i4>5</vt:i4>
      </vt:variant>
      <vt:variant>
        <vt:lpwstr/>
      </vt:variant>
      <vt:variant>
        <vt:lpwstr>_Toc32339784</vt:lpwstr>
      </vt:variant>
      <vt:variant>
        <vt:i4>1179697</vt:i4>
      </vt:variant>
      <vt:variant>
        <vt:i4>83</vt:i4>
      </vt:variant>
      <vt:variant>
        <vt:i4>0</vt:i4>
      </vt:variant>
      <vt:variant>
        <vt:i4>5</vt:i4>
      </vt:variant>
      <vt:variant>
        <vt:lpwstr/>
      </vt:variant>
      <vt:variant>
        <vt:lpwstr>_Toc32339783</vt:lpwstr>
      </vt:variant>
      <vt:variant>
        <vt:i4>1245233</vt:i4>
      </vt:variant>
      <vt:variant>
        <vt:i4>77</vt:i4>
      </vt:variant>
      <vt:variant>
        <vt:i4>0</vt:i4>
      </vt:variant>
      <vt:variant>
        <vt:i4>5</vt:i4>
      </vt:variant>
      <vt:variant>
        <vt:lpwstr/>
      </vt:variant>
      <vt:variant>
        <vt:lpwstr>_Toc32339782</vt:lpwstr>
      </vt:variant>
      <vt:variant>
        <vt:i4>1048625</vt:i4>
      </vt:variant>
      <vt:variant>
        <vt:i4>71</vt:i4>
      </vt:variant>
      <vt:variant>
        <vt:i4>0</vt:i4>
      </vt:variant>
      <vt:variant>
        <vt:i4>5</vt:i4>
      </vt:variant>
      <vt:variant>
        <vt:lpwstr/>
      </vt:variant>
      <vt:variant>
        <vt:lpwstr>_Toc32339781</vt:lpwstr>
      </vt:variant>
      <vt:variant>
        <vt:i4>1114161</vt:i4>
      </vt:variant>
      <vt:variant>
        <vt:i4>65</vt:i4>
      </vt:variant>
      <vt:variant>
        <vt:i4>0</vt:i4>
      </vt:variant>
      <vt:variant>
        <vt:i4>5</vt:i4>
      </vt:variant>
      <vt:variant>
        <vt:lpwstr/>
      </vt:variant>
      <vt:variant>
        <vt:lpwstr>_Toc32339780</vt:lpwstr>
      </vt:variant>
      <vt:variant>
        <vt:i4>1572926</vt:i4>
      </vt:variant>
      <vt:variant>
        <vt:i4>59</vt:i4>
      </vt:variant>
      <vt:variant>
        <vt:i4>0</vt:i4>
      </vt:variant>
      <vt:variant>
        <vt:i4>5</vt:i4>
      </vt:variant>
      <vt:variant>
        <vt:lpwstr/>
      </vt:variant>
      <vt:variant>
        <vt:lpwstr>_Toc32339779</vt:lpwstr>
      </vt:variant>
      <vt:variant>
        <vt:i4>1638462</vt:i4>
      </vt:variant>
      <vt:variant>
        <vt:i4>53</vt:i4>
      </vt:variant>
      <vt:variant>
        <vt:i4>0</vt:i4>
      </vt:variant>
      <vt:variant>
        <vt:i4>5</vt:i4>
      </vt:variant>
      <vt:variant>
        <vt:lpwstr/>
      </vt:variant>
      <vt:variant>
        <vt:lpwstr>_Toc32339778</vt:lpwstr>
      </vt:variant>
      <vt:variant>
        <vt:i4>1441854</vt:i4>
      </vt:variant>
      <vt:variant>
        <vt:i4>47</vt:i4>
      </vt:variant>
      <vt:variant>
        <vt:i4>0</vt:i4>
      </vt:variant>
      <vt:variant>
        <vt:i4>5</vt:i4>
      </vt:variant>
      <vt:variant>
        <vt:lpwstr/>
      </vt:variant>
      <vt:variant>
        <vt:lpwstr>_Toc32339777</vt:lpwstr>
      </vt:variant>
      <vt:variant>
        <vt:i4>1507390</vt:i4>
      </vt:variant>
      <vt:variant>
        <vt:i4>41</vt:i4>
      </vt:variant>
      <vt:variant>
        <vt:i4>0</vt:i4>
      </vt:variant>
      <vt:variant>
        <vt:i4>5</vt:i4>
      </vt:variant>
      <vt:variant>
        <vt:lpwstr/>
      </vt:variant>
      <vt:variant>
        <vt:lpwstr>_Toc32339776</vt:lpwstr>
      </vt:variant>
      <vt:variant>
        <vt:i4>1310782</vt:i4>
      </vt:variant>
      <vt:variant>
        <vt:i4>35</vt:i4>
      </vt:variant>
      <vt:variant>
        <vt:i4>0</vt:i4>
      </vt:variant>
      <vt:variant>
        <vt:i4>5</vt:i4>
      </vt:variant>
      <vt:variant>
        <vt:lpwstr/>
      </vt:variant>
      <vt:variant>
        <vt:lpwstr>_Toc32339775</vt:lpwstr>
      </vt:variant>
      <vt:variant>
        <vt:i4>1376318</vt:i4>
      </vt:variant>
      <vt:variant>
        <vt:i4>29</vt:i4>
      </vt:variant>
      <vt:variant>
        <vt:i4>0</vt:i4>
      </vt:variant>
      <vt:variant>
        <vt:i4>5</vt:i4>
      </vt:variant>
      <vt:variant>
        <vt:lpwstr/>
      </vt:variant>
      <vt:variant>
        <vt:lpwstr>_Toc32339774</vt:lpwstr>
      </vt:variant>
      <vt:variant>
        <vt:i4>1179710</vt:i4>
      </vt:variant>
      <vt:variant>
        <vt:i4>23</vt:i4>
      </vt:variant>
      <vt:variant>
        <vt:i4>0</vt:i4>
      </vt:variant>
      <vt:variant>
        <vt:i4>5</vt:i4>
      </vt:variant>
      <vt:variant>
        <vt:lpwstr/>
      </vt:variant>
      <vt:variant>
        <vt:lpwstr>_Toc32339773</vt:lpwstr>
      </vt:variant>
      <vt:variant>
        <vt:i4>1245246</vt:i4>
      </vt:variant>
      <vt:variant>
        <vt:i4>17</vt:i4>
      </vt:variant>
      <vt:variant>
        <vt:i4>0</vt:i4>
      </vt:variant>
      <vt:variant>
        <vt:i4>5</vt:i4>
      </vt:variant>
      <vt:variant>
        <vt:lpwstr/>
      </vt:variant>
      <vt:variant>
        <vt:lpwstr>_Toc32339772</vt:lpwstr>
      </vt:variant>
      <vt:variant>
        <vt:i4>1048638</vt:i4>
      </vt:variant>
      <vt:variant>
        <vt:i4>11</vt:i4>
      </vt:variant>
      <vt:variant>
        <vt:i4>0</vt:i4>
      </vt:variant>
      <vt:variant>
        <vt:i4>5</vt:i4>
      </vt:variant>
      <vt:variant>
        <vt:lpwstr/>
      </vt:variant>
      <vt:variant>
        <vt:lpwstr>_Toc32339771</vt:lpwstr>
      </vt:variant>
      <vt:variant>
        <vt:i4>1114174</vt:i4>
      </vt:variant>
      <vt:variant>
        <vt:i4>5</vt:i4>
      </vt:variant>
      <vt:variant>
        <vt:i4>0</vt:i4>
      </vt:variant>
      <vt:variant>
        <vt:i4>5</vt:i4>
      </vt:variant>
      <vt:variant>
        <vt:lpwstr/>
      </vt:variant>
      <vt:variant>
        <vt:lpwstr>_Toc32339770</vt:lpwstr>
      </vt:variant>
      <vt:variant>
        <vt:i4>1572927</vt:i4>
      </vt:variant>
      <vt:variant>
        <vt:i4>2</vt:i4>
      </vt:variant>
      <vt:variant>
        <vt:i4>0</vt:i4>
      </vt:variant>
      <vt:variant>
        <vt:i4>5</vt:i4>
      </vt:variant>
      <vt:variant>
        <vt:lpwstr/>
      </vt:variant>
      <vt:variant>
        <vt:lpwstr>_Toc32339769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Ruth Masoliver Gallach</dc:creator>
  <cp:keywords/>
  <dc:description/>
  <cp:lastModifiedBy>Ruth Masoliver Gallach</cp:lastModifiedBy>
  <cp:revision>8</cp:revision>
  <dcterms:created xsi:type="dcterms:W3CDTF">2020-03-24T11:55:00Z</dcterms:created>
  <dcterms:modified xsi:type="dcterms:W3CDTF">2020-03-24T12:03:00Z</dcterms:modified>
</cp:coreProperties>
</file>