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17F34F" w14:textId="77777777" w:rsidR="00CD1174" w:rsidRDefault="00CD1174" w:rsidP="00CD1174">
      <w:pPr>
        <w:spacing w:line="360" w:lineRule="auto"/>
        <w:jc w:val="both"/>
        <w:rPr>
          <w:rFonts w:ascii="Times New Roman" w:hAnsi="Times New Roman"/>
          <w:sz w:val="32"/>
          <w:szCs w:val="32"/>
        </w:rPr>
      </w:pPr>
    </w:p>
    <w:p w14:paraId="4DDE0181" w14:textId="77777777" w:rsidR="00CD1174" w:rsidRPr="00EF7217" w:rsidRDefault="00CD1174" w:rsidP="00CD1174">
      <w:pPr>
        <w:jc w:val="center"/>
        <w:rPr>
          <w:rFonts w:ascii="Times New Roman" w:hAnsi="Times New Roman"/>
          <w:sz w:val="44"/>
          <w:szCs w:val="44"/>
        </w:rPr>
      </w:pPr>
      <w:r>
        <w:rPr>
          <w:noProof/>
          <w:lang w:eastAsia="es-ES"/>
        </w:rPr>
        <w:drawing>
          <wp:anchor distT="0" distB="0" distL="114300" distR="114300" simplePos="0" relativeHeight="251659264" behindDoc="0" locked="0" layoutInCell="1" allowOverlap="1" wp14:anchorId="40DBBB3E" wp14:editId="48AB1875">
            <wp:simplePos x="0" y="0"/>
            <wp:positionH relativeFrom="margin">
              <wp:align>center</wp:align>
            </wp:positionH>
            <wp:positionV relativeFrom="paragraph">
              <wp:posOffset>1905</wp:posOffset>
            </wp:positionV>
            <wp:extent cx="4140200" cy="2925445"/>
            <wp:effectExtent l="0" t="0" r="0" b="0"/>
            <wp:wrapThrough wrapText="bothSides">
              <wp:wrapPolygon edited="0">
                <wp:start x="0" y="0"/>
                <wp:lineTo x="0" y="21473"/>
                <wp:lineTo x="21534" y="21473"/>
                <wp:lineTo x="21534" y="0"/>
                <wp:lineTo x="0" y="0"/>
              </wp:wrapPolygon>
            </wp:wrapThrough>
            <wp:docPr id="4"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40200" cy="29254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F7217">
        <w:rPr>
          <w:rFonts w:ascii="Times New Roman" w:hAnsi="Times New Roman"/>
          <w:sz w:val="44"/>
          <w:szCs w:val="44"/>
        </w:rPr>
        <w:t>FACULTAD DE CIENCIAS HUMANAS Y SOCIALES</w:t>
      </w:r>
    </w:p>
    <w:p w14:paraId="58EC899A" w14:textId="77777777" w:rsidR="00CD1174" w:rsidRDefault="00CD1174" w:rsidP="00CD1174">
      <w:pPr>
        <w:jc w:val="center"/>
        <w:rPr>
          <w:rFonts w:ascii="Times New Roman" w:hAnsi="Times New Roman"/>
          <w:sz w:val="48"/>
          <w:szCs w:val="48"/>
        </w:rPr>
      </w:pPr>
    </w:p>
    <w:p w14:paraId="0567CDB0" w14:textId="77777777" w:rsidR="00CD1174" w:rsidRPr="005C0835" w:rsidRDefault="00CD1174" w:rsidP="00CD1174">
      <w:pPr>
        <w:jc w:val="center"/>
        <w:rPr>
          <w:rFonts w:ascii="Times New Roman" w:hAnsi="Times New Roman"/>
          <w:b/>
          <w:sz w:val="44"/>
          <w:szCs w:val="44"/>
        </w:rPr>
      </w:pPr>
      <w:r w:rsidRPr="005C0835">
        <w:rPr>
          <w:rFonts w:ascii="Times New Roman" w:hAnsi="Times New Roman"/>
          <w:b/>
          <w:sz w:val="44"/>
          <w:szCs w:val="44"/>
        </w:rPr>
        <w:t>¿Es eficaz una terapia de pareja? Revisión de resultados en función de enfoques teóricos.</w:t>
      </w:r>
    </w:p>
    <w:p w14:paraId="7A4A8C43" w14:textId="77777777" w:rsidR="00CD1174" w:rsidRDefault="00CD1174" w:rsidP="00CD1174">
      <w:pPr>
        <w:jc w:val="center"/>
        <w:rPr>
          <w:rFonts w:ascii="Times New Roman" w:hAnsi="Times New Roman"/>
          <w:b/>
          <w:sz w:val="40"/>
          <w:szCs w:val="40"/>
        </w:rPr>
      </w:pPr>
    </w:p>
    <w:p w14:paraId="18F3D071" w14:textId="77777777" w:rsidR="00CD1174" w:rsidRDefault="00CD1174" w:rsidP="00CD1174">
      <w:pPr>
        <w:jc w:val="center"/>
        <w:rPr>
          <w:rFonts w:ascii="Times New Roman" w:hAnsi="Times New Roman"/>
          <w:sz w:val="36"/>
          <w:szCs w:val="36"/>
        </w:rPr>
      </w:pPr>
      <w:r>
        <w:rPr>
          <w:rFonts w:ascii="Times New Roman" w:hAnsi="Times New Roman"/>
          <w:sz w:val="36"/>
          <w:szCs w:val="36"/>
        </w:rPr>
        <w:t xml:space="preserve">Autor/a: </w:t>
      </w:r>
      <w:r w:rsidRPr="005C0835">
        <w:rPr>
          <w:rFonts w:ascii="Times New Roman" w:hAnsi="Times New Roman"/>
          <w:sz w:val="36"/>
          <w:szCs w:val="36"/>
        </w:rPr>
        <w:t>Bruno Rodríguez-Sahagún Alesanco</w:t>
      </w:r>
      <w:r>
        <w:rPr>
          <w:rFonts w:ascii="Times New Roman" w:hAnsi="Times New Roman"/>
          <w:sz w:val="36"/>
          <w:szCs w:val="36"/>
        </w:rPr>
        <w:t>.</w:t>
      </w:r>
    </w:p>
    <w:p w14:paraId="5C903A51" w14:textId="77777777" w:rsidR="00CD1174" w:rsidRPr="000F21EF" w:rsidRDefault="00CD1174" w:rsidP="00CD1174">
      <w:pPr>
        <w:jc w:val="center"/>
        <w:rPr>
          <w:rFonts w:ascii="Times New Roman" w:hAnsi="Times New Roman"/>
          <w:sz w:val="36"/>
          <w:szCs w:val="36"/>
        </w:rPr>
      </w:pPr>
      <w:r w:rsidRPr="000F21EF">
        <w:rPr>
          <w:rFonts w:ascii="Times New Roman" w:hAnsi="Times New Roman"/>
          <w:sz w:val="36"/>
          <w:szCs w:val="36"/>
        </w:rPr>
        <w:t xml:space="preserve">Director/a: </w:t>
      </w:r>
      <w:r>
        <w:rPr>
          <w:rFonts w:ascii="Times New Roman" w:hAnsi="Times New Roman"/>
          <w:sz w:val="36"/>
          <w:szCs w:val="36"/>
        </w:rPr>
        <w:t>Vanesa Lara López Agrelo.</w:t>
      </w:r>
    </w:p>
    <w:p w14:paraId="241A2944" w14:textId="77777777" w:rsidR="00CD1174" w:rsidRPr="000F21EF" w:rsidRDefault="00CD1174" w:rsidP="00CD1174">
      <w:pPr>
        <w:jc w:val="center"/>
        <w:rPr>
          <w:rFonts w:ascii="Times New Roman" w:hAnsi="Times New Roman"/>
          <w:sz w:val="36"/>
          <w:szCs w:val="36"/>
        </w:rPr>
      </w:pPr>
    </w:p>
    <w:p w14:paraId="1AADE880" w14:textId="77777777" w:rsidR="00CD1174" w:rsidRPr="000F21EF" w:rsidRDefault="00CD1174" w:rsidP="00CD1174">
      <w:pPr>
        <w:jc w:val="center"/>
        <w:rPr>
          <w:rFonts w:ascii="Times New Roman" w:hAnsi="Times New Roman"/>
          <w:sz w:val="36"/>
          <w:szCs w:val="36"/>
        </w:rPr>
      </w:pPr>
      <w:r w:rsidRPr="000F21EF">
        <w:rPr>
          <w:rFonts w:ascii="Times New Roman" w:hAnsi="Times New Roman"/>
          <w:sz w:val="36"/>
          <w:szCs w:val="36"/>
        </w:rPr>
        <w:t>Madrid</w:t>
      </w:r>
    </w:p>
    <w:p w14:paraId="1CBD4554" w14:textId="77777777" w:rsidR="00CD1174" w:rsidRPr="000F21EF" w:rsidRDefault="00CD1174" w:rsidP="00CD1174">
      <w:pPr>
        <w:jc w:val="center"/>
        <w:rPr>
          <w:rFonts w:ascii="Times New Roman" w:hAnsi="Times New Roman"/>
          <w:sz w:val="36"/>
          <w:szCs w:val="36"/>
        </w:rPr>
      </w:pPr>
      <w:r w:rsidRPr="000F21EF">
        <w:rPr>
          <w:rFonts w:ascii="Times New Roman" w:hAnsi="Times New Roman"/>
          <w:sz w:val="36"/>
          <w:szCs w:val="36"/>
        </w:rPr>
        <w:t>2019/2020</w:t>
      </w:r>
    </w:p>
    <w:p w14:paraId="24195E4A" w14:textId="77777777" w:rsidR="00CD1174" w:rsidRDefault="00CD1174" w:rsidP="00CD1174">
      <w:pPr>
        <w:spacing w:line="360" w:lineRule="auto"/>
        <w:jc w:val="center"/>
        <w:rPr>
          <w:rFonts w:ascii="Times New Roman" w:hAnsi="Times New Roman"/>
          <w:sz w:val="32"/>
          <w:szCs w:val="32"/>
        </w:rPr>
      </w:pPr>
    </w:p>
    <w:p w14:paraId="7C430E40" w14:textId="77777777" w:rsidR="00CD1174" w:rsidRDefault="00CD1174" w:rsidP="00CD1174">
      <w:pPr>
        <w:spacing w:line="360" w:lineRule="auto"/>
        <w:jc w:val="both"/>
        <w:rPr>
          <w:rFonts w:ascii="Times New Roman" w:hAnsi="Times New Roman"/>
          <w:sz w:val="32"/>
          <w:szCs w:val="32"/>
        </w:rPr>
      </w:pPr>
    </w:p>
    <w:p w14:paraId="3386B77E" w14:textId="77777777" w:rsidR="00CD1174" w:rsidRDefault="00CD1174" w:rsidP="00CD1174">
      <w:pPr>
        <w:spacing w:line="360" w:lineRule="auto"/>
        <w:jc w:val="both"/>
        <w:rPr>
          <w:rFonts w:ascii="Times New Roman" w:hAnsi="Times New Roman"/>
          <w:sz w:val="32"/>
          <w:szCs w:val="32"/>
        </w:rPr>
      </w:pPr>
    </w:p>
    <w:p w14:paraId="523A3B8F" w14:textId="77777777" w:rsidR="00CD1174" w:rsidRDefault="00CD1174" w:rsidP="00CD1174">
      <w:pPr>
        <w:spacing w:line="360" w:lineRule="auto"/>
        <w:jc w:val="both"/>
        <w:rPr>
          <w:rFonts w:ascii="Times New Roman" w:hAnsi="Times New Roman"/>
          <w:sz w:val="32"/>
          <w:szCs w:val="32"/>
        </w:rPr>
      </w:pPr>
    </w:p>
    <w:p w14:paraId="1F0BAE2C" w14:textId="77777777" w:rsidR="00CD1174" w:rsidRDefault="00CD1174" w:rsidP="00CD1174">
      <w:pPr>
        <w:spacing w:line="360" w:lineRule="auto"/>
        <w:rPr>
          <w:rFonts w:ascii="Times New Roman" w:hAnsi="Times New Roman"/>
          <w:sz w:val="32"/>
          <w:szCs w:val="32"/>
        </w:rPr>
      </w:pPr>
    </w:p>
    <w:p w14:paraId="4EA7C063" w14:textId="77777777" w:rsidR="00AA7750" w:rsidRPr="004D60AB" w:rsidRDefault="00AA7750" w:rsidP="00AA7750">
      <w:pPr>
        <w:spacing w:line="360" w:lineRule="auto"/>
        <w:jc w:val="center"/>
        <w:rPr>
          <w:rFonts w:ascii="Times New Roman" w:hAnsi="Times New Roman"/>
          <w:b/>
          <w:bCs/>
          <w:sz w:val="32"/>
          <w:szCs w:val="32"/>
        </w:rPr>
      </w:pPr>
      <w:r>
        <w:rPr>
          <w:rFonts w:ascii="Times New Roman" w:hAnsi="Times New Roman"/>
          <w:b/>
          <w:bCs/>
          <w:sz w:val="32"/>
          <w:szCs w:val="32"/>
        </w:rPr>
        <w:lastRenderedPageBreak/>
        <w:t>ÍNDICE</w:t>
      </w:r>
    </w:p>
    <w:p w14:paraId="148C7F9E" w14:textId="77777777" w:rsidR="00AA7750" w:rsidRDefault="00AA7750" w:rsidP="00AA7750">
      <w:pPr>
        <w:spacing w:line="360" w:lineRule="auto"/>
        <w:jc w:val="both"/>
        <w:rPr>
          <w:rFonts w:ascii="Times New Roman" w:hAnsi="Times New Roman"/>
          <w:sz w:val="32"/>
          <w:szCs w:val="32"/>
        </w:rPr>
      </w:pPr>
    </w:p>
    <w:p w14:paraId="6D088838" w14:textId="68DDE8B0" w:rsidR="00AA7750" w:rsidRPr="007D21AC" w:rsidRDefault="00AA7750" w:rsidP="00AA7750">
      <w:pPr>
        <w:spacing w:line="360" w:lineRule="auto"/>
        <w:jc w:val="both"/>
        <w:rPr>
          <w:rFonts w:ascii="Times New Roman" w:hAnsi="Times New Roman"/>
          <w:b/>
          <w:bCs/>
        </w:rPr>
      </w:pPr>
      <w:r w:rsidRPr="00663543">
        <w:rPr>
          <w:rFonts w:ascii="Times New Roman" w:hAnsi="Times New Roman"/>
          <w:b/>
          <w:bCs/>
          <w:sz w:val="28"/>
          <w:szCs w:val="28"/>
        </w:rPr>
        <w:t>Introducción</w:t>
      </w:r>
      <w:r w:rsidRPr="007D21AC">
        <w:rPr>
          <w:rFonts w:ascii="Times New Roman" w:hAnsi="Times New Roman"/>
          <w:b/>
          <w:bCs/>
        </w:rPr>
        <w:t xml:space="preserve"> </w:t>
      </w:r>
      <w:r>
        <w:rPr>
          <w:rFonts w:ascii="Times New Roman" w:hAnsi="Times New Roman"/>
          <w:b/>
          <w:bCs/>
        </w:rPr>
        <w:t>---------------------------------------------------------------------------</w:t>
      </w:r>
      <w:r>
        <w:rPr>
          <w:rFonts w:ascii="Times New Roman" w:hAnsi="Times New Roman"/>
          <w:b/>
          <w:bCs/>
        </w:rPr>
        <w:tab/>
      </w:r>
      <w:r w:rsidR="00E664F2">
        <w:rPr>
          <w:rFonts w:ascii="Times New Roman" w:hAnsi="Times New Roman"/>
          <w:b/>
          <w:bCs/>
        </w:rPr>
        <w:t>1</w:t>
      </w:r>
    </w:p>
    <w:p w14:paraId="7B5EB28B" w14:textId="12DE41DB" w:rsidR="00AA7750" w:rsidRPr="007D21AC" w:rsidRDefault="00AA7750" w:rsidP="00AA7750">
      <w:pPr>
        <w:spacing w:line="360" w:lineRule="auto"/>
        <w:jc w:val="both"/>
        <w:rPr>
          <w:rFonts w:ascii="Times New Roman" w:hAnsi="Times New Roman"/>
          <w:b/>
          <w:bCs/>
        </w:rPr>
      </w:pPr>
      <w:r w:rsidRPr="00663543">
        <w:rPr>
          <w:rFonts w:ascii="Times New Roman" w:hAnsi="Times New Roman"/>
          <w:b/>
          <w:bCs/>
          <w:sz w:val="28"/>
          <w:szCs w:val="28"/>
        </w:rPr>
        <w:t>Desarrollo</w:t>
      </w:r>
      <w:r>
        <w:rPr>
          <w:rFonts w:ascii="Times New Roman" w:hAnsi="Times New Roman"/>
          <w:b/>
          <w:bCs/>
        </w:rPr>
        <w:t xml:space="preserve"> -------------------------------------------------------------------------------</w:t>
      </w:r>
      <w:r>
        <w:rPr>
          <w:rFonts w:ascii="Times New Roman" w:hAnsi="Times New Roman"/>
          <w:b/>
          <w:bCs/>
        </w:rPr>
        <w:tab/>
      </w:r>
      <w:r w:rsidR="00E664F2">
        <w:rPr>
          <w:rFonts w:ascii="Times New Roman" w:hAnsi="Times New Roman"/>
          <w:b/>
          <w:bCs/>
        </w:rPr>
        <w:t>3</w:t>
      </w:r>
    </w:p>
    <w:p w14:paraId="7AF47567" w14:textId="25151F70" w:rsidR="00AA7750" w:rsidRDefault="00AA7750" w:rsidP="00AA7750">
      <w:pPr>
        <w:spacing w:line="360" w:lineRule="auto"/>
        <w:jc w:val="both"/>
        <w:rPr>
          <w:rFonts w:ascii="Times New Roman" w:hAnsi="Times New Roman"/>
          <w:b/>
          <w:bCs/>
        </w:rPr>
      </w:pPr>
      <w:r w:rsidRPr="007D21AC">
        <w:rPr>
          <w:rFonts w:ascii="Times New Roman" w:hAnsi="Times New Roman"/>
          <w:b/>
          <w:bCs/>
        </w:rPr>
        <w:tab/>
      </w:r>
      <w:r>
        <w:rPr>
          <w:rFonts w:ascii="Times New Roman" w:hAnsi="Times New Roman"/>
          <w:b/>
          <w:bCs/>
        </w:rPr>
        <w:t>Principios c</w:t>
      </w:r>
      <w:r w:rsidRPr="007D21AC">
        <w:rPr>
          <w:rFonts w:ascii="Times New Roman" w:hAnsi="Times New Roman"/>
          <w:b/>
          <w:bCs/>
        </w:rPr>
        <w:t>omunes en la Terapia de Pareja</w:t>
      </w:r>
      <w:r>
        <w:rPr>
          <w:rFonts w:ascii="Times New Roman" w:hAnsi="Times New Roman"/>
          <w:b/>
          <w:bCs/>
        </w:rPr>
        <w:t xml:space="preserve"> ------------------------------</w:t>
      </w:r>
      <w:r>
        <w:rPr>
          <w:rFonts w:ascii="Times New Roman" w:hAnsi="Times New Roman"/>
          <w:b/>
          <w:bCs/>
        </w:rPr>
        <w:tab/>
      </w:r>
      <w:r w:rsidR="00E664F2">
        <w:rPr>
          <w:rFonts w:ascii="Times New Roman" w:hAnsi="Times New Roman"/>
          <w:b/>
          <w:bCs/>
        </w:rPr>
        <w:t>4</w:t>
      </w:r>
    </w:p>
    <w:p w14:paraId="0F48FAD0" w14:textId="3077C894" w:rsidR="00AA7750" w:rsidRPr="007D21AC" w:rsidRDefault="00AA7750" w:rsidP="00AA7750">
      <w:pPr>
        <w:spacing w:line="360" w:lineRule="auto"/>
        <w:ind w:left="708"/>
        <w:jc w:val="both"/>
        <w:rPr>
          <w:rFonts w:ascii="Times New Roman" w:hAnsi="Times New Roman"/>
          <w:b/>
          <w:bCs/>
        </w:rPr>
      </w:pPr>
      <w:r w:rsidRPr="007D21AC">
        <w:rPr>
          <w:rFonts w:ascii="Times New Roman" w:hAnsi="Times New Roman"/>
          <w:b/>
          <w:bCs/>
        </w:rPr>
        <w:t>Modelos terapéuticos especializados en la pareja</w:t>
      </w:r>
      <w:r>
        <w:rPr>
          <w:rFonts w:ascii="Times New Roman" w:hAnsi="Times New Roman"/>
          <w:b/>
          <w:bCs/>
        </w:rPr>
        <w:t xml:space="preserve"> ------------------------</w:t>
      </w:r>
      <w:r>
        <w:rPr>
          <w:rFonts w:ascii="Times New Roman" w:hAnsi="Times New Roman"/>
          <w:b/>
          <w:bCs/>
        </w:rPr>
        <w:tab/>
      </w:r>
      <w:r w:rsidR="00E664F2">
        <w:rPr>
          <w:rFonts w:ascii="Times New Roman" w:hAnsi="Times New Roman"/>
          <w:b/>
          <w:bCs/>
        </w:rPr>
        <w:t>6</w:t>
      </w:r>
    </w:p>
    <w:p w14:paraId="7DCAC3EB" w14:textId="28D557EB" w:rsidR="00AA7750" w:rsidRPr="007D21AC" w:rsidRDefault="00AA7750" w:rsidP="00AA7750">
      <w:pPr>
        <w:spacing w:line="360" w:lineRule="auto"/>
        <w:jc w:val="both"/>
        <w:rPr>
          <w:rFonts w:ascii="Times New Roman" w:hAnsi="Times New Roman"/>
          <w:b/>
          <w:bCs/>
        </w:rPr>
      </w:pPr>
      <w:r w:rsidRPr="007D21AC">
        <w:rPr>
          <w:rFonts w:ascii="Times New Roman" w:hAnsi="Times New Roman"/>
          <w:b/>
          <w:bCs/>
        </w:rPr>
        <w:tab/>
      </w:r>
      <w:r w:rsidRPr="00BB1933">
        <w:rPr>
          <w:rFonts w:ascii="Times New Roman" w:hAnsi="Times New Roman"/>
          <w:b/>
          <w:bCs/>
        </w:rPr>
        <w:t>E</w:t>
      </w:r>
      <w:r>
        <w:rPr>
          <w:rFonts w:ascii="Times New Roman" w:hAnsi="Times New Roman"/>
          <w:b/>
          <w:bCs/>
        </w:rPr>
        <w:t>ficacia de la Terapia de Pareja:</w:t>
      </w:r>
      <w:r w:rsidRPr="00BB1933">
        <w:rPr>
          <w:rFonts w:ascii="Times New Roman" w:hAnsi="Times New Roman"/>
          <w:b/>
          <w:bCs/>
        </w:rPr>
        <w:t xml:space="preserve"> E</w:t>
      </w:r>
      <w:r>
        <w:rPr>
          <w:rFonts w:ascii="Times New Roman" w:hAnsi="Times New Roman"/>
          <w:b/>
          <w:bCs/>
        </w:rPr>
        <w:t>studios empíricos -------------------</w:t>
      </w:r>
      <w:r>
        <w:rPr>
          <w:rFonts w:ascii="Times New Roman" w:hAnsi="Times New Roman"/>
          <w:b/>
          <w:bCs/>
        </w:rPr>
        <w:tab/>
      </w:r>
      <w:r w:rsidR="00E664F2">
        <w:rPr>
          <w:rFonts w:ascii="Times New Roman" w:hAnsi="Times New Roman"/>
          <w:b/>
          <w:bCs/>
        </w:rPr>
        <w:t>9</w:t>
      </w:r>
    </w:p>
    <w:p w14:paraId="66CAFDB6" w14:textId="12FB9F50" w:rsidR="00AA7750" w:rsidRPr="007D21AC" w:rsidRDefault="00AA7750" w:rsidP="00AA7750">
      <w:pPr>
        <w:spacing w:line="360" w:lineRule="auto"/>
        <w:ind w:firstLine="708"/>
        <w:jc w:val="both"/>
        <w:rPr>
          <w:rFonts w:ascii="Times New Roman" w:hAnsi="Times New Roman"/>
          <w:b/>
          <w:bCs/>
        </w:rPr>
      </w:pPr>
      <w:r w:rsidRPr="007D21AC">
        <w:rPr>
          <w:rFonts w:ascii="Times New Roman" w:hAnsi="Times New Roman"/>
          <w:b/>
          <w:bCs/>
        </w:rPr>
        <w:t>Predictores</w:t>
      </w:r>
      <w:r>
        <w:rPr>
          <w:rFonts w:ascii="Times New Roman" w:hAnsi="Times New Roman"/>
          <w:b/>
          <w:bCs/>
        </w:rPr>
        <w:t xml:space="preserve"> específicos de eficacia en la T</w:t>
      </w:r>
      <w:r w:rsidRPr="007D21AC">
        <w:rPr>
          <w:rFonts w:ascii="Times New Roman" w:hAnsi="Times New Roman"/>
          <w:b/>
          <w:bCs/>
        </w:rPr>
        <w:t xml:space="preserve">erapia de </w:t>
      </w:r>
      <w:r>
        <w:rPr>
          <w:rFonts w:ascii="Times New Roman" w:hAnsi="Times New Roman"/>
          <w:b/>
          <w:bCs/>
        </w:rPr>
        <w:t>P</w:t>
      </w:r>
      <w:r w:rsidRPr="007D21AC">
        <w:rPr>
          <w:rFonts w:ascii="Times New Roman" w:hAnsi="Times New Roman"/>
          <w:b/>
          <w:bCs/>
        </w:rPr>
        <w:t>areja</w:t>
      </w:r>
      <w:r>
        <w:rPr>
          <w:rFonts w:ascii="Times New Roman" w:hAnsi="Times New Roman"/>
          <w:b/>
          <w:bCs/>
        </w:rPr>
        <w:t xml:space="preserve"> ------------</w:t>
      </w:r>
      <w:r>
        <w:rPr>
          <w:rFonts w:ascii="Times New Roman" w:hAnsi="Times New Roman"/>
          <w:b/>
          <w:bCs/>
        </w:rPr>
        <w:tab/>
      </w:r>
      <w:r w:rsidR="00E664F2">
        <w:rPr>
          <w:rFonts w:ascii="Times New Roman" w:hAnsi="Times New Roman"/>
          <w:b/>
          <w:bCs/>
        </w:rPr>
        <w:t>16</w:t>
      </w:r>
    </w:p>
    <w:p w14:paraId="14742C53" w14:textId="731D8872" w:rsidR="00AA7750" w:rsidRPr="007D21AC" w:rsidRDefault="00AA7750" w:rsidP="00AA7750">
      <w:pPr>
        <w:spacing w:line="360" w:lineRule="auto"/>
        <w:ind w:firstLine="708"/>
        <w:jc w:val="both"/>
        <w:rPr>
          <w:rFonts w:ascii="Times New Roman" w:hAnsi="Times New Roman"/>
          <w:b/>
          <w:bCs/>
        </w:rPr>
      </w:pPr>
      <w:r w:rsidRPr="007D21AC">
        <w:rPr>
          <w:rFonts w:ascii="Times New Roman" w:hAnsi="Times New Roman"/>
          <w:b/>
          <w:bCs/>
        </w:rPr>
        <w:t xml:space="preserve">Eficacia vs. Efectividad </w:t>
      </w:r>
      <w:r>
        <w:rPr>
          <w:rFonts w:ascii="Times New Roman" w:hAnsi="Times New Roman"/>
          <w:b/>
          <w:bCs/>
        </w:rPr>
        <w:t>--------------------------------------------------------</w:t>
      </w:r>
      <w:r>
        <w:rPr>
          <w:rFonts w:ascii="Times New Roman" w:hAnsi="Times New Roman"/>
          <w:b/>
          <w:bCs/>
        </w:rPr>
        <w:tab/>
      </w:r>
      <w:r w:rsidR="00E664F2">
        <w:rPr>
          <w:rFonts w:ascii="Times New Roman" w:hAnsi="Times New Roman"/>
          <w:b/>
          <w:bCs/>
        </w:rPr>
        <w:t>17</w:t>
      </w:r>
    </w:p>
    <w:p w14:paraId="47D533A2" w14:textId="55CDB77B" w:rsidR="00AA7750" w:rsidRPr="007D21AC" w:rsidRDefault="00AA7750" w:rsidP="00AA7750">
      <w:pPr>
        <w:spacing w:line="360" w:lineRule="auto"/>
        <w:jc w:val="both"/>
        <w:rPr>
          <w:rFonts w:ascii="Times New Roman" w:hAnsi="Times New Roman"/>
          <w:b/>
          <w:bCs/>
        </w:rPr>
      </w:pPr>
      <w:r w:rsidRPr="00663543">
        <w:rPr>
          <w:rFonts w:ascii="Times New Roman" w:hAnsi="Times New Roman"/>
          <w:b/>
          <w:bCs/>
          <w:sz w:val="28"/>
          <w:szCs w:val="28"/>
        </w:rPr>
        <w:t>Objetivos</w:t>
      </w:r>
      <w:r w:rsidRPr="007D21AC">
        <w:rPr>
          <w:rFonts w:ascii="Times New Roman" w:hAnsi="Times New Roman"/>
          <w:b/>
          <w:bCs/>
        </w:rPr>
        <w:t xml:space="preserve"> </w:t>
      </w:r>
      <w:r>
        <w:rPr>
          <w:rFonts w:ascii="Times New Roman" w:hAnsi="Times New Roman"/>
          <w:b/>
          <w:bCs/>
        </w:rPr>
        <w:t>--------------------------------------------------------------------------------</w:t>
      </w:r>
      <w:r>
        <w:rPr>
          <w:rFonts w:ascii="Times New Roman" w:hAnsi="Times New Roman"/>
          <w:b/>
          <w:bCs/>
        </w:rPr>
        <w:tab/>
      </w:r>
      <w:r w:rsidR="00E664F2">
        <w:rPr>
          <w:rFonts w:ascii="Times New Roman" w:hAnsi="Times New Roman"/>
          <w:b/>
          <w:bCs/>
        </w:rPr>
        <w:t>18</w:t>
      </w:r>
    </w:p>
    <w:p w14:paraId="592AB2A1" w14:textId="007B0BD7" w:rsidR="00AA7750" w:rsidRPr="007D21AC" w:rsidRDefault="00AA7750" w:rsidP="00AA7750">
      <w:pPr>
        <w:spacing w:line="360" w:lineRule="auto"/>
        <w:jc w:val="both"/>
        <w:rPr>
          <w:rFonts w:ascii="Times New Roman" w:hAnsi="Times New Roman"/>
          <w:b/>
          <w:bCs/>
        </w:rPr>
      </w:pPr>
      <w:r w:rsidRPr="00663543">
        <w:rPr>
          <w:rFonts w:ascii="Times New Roman" w:hAnsi="Times New Roman"/>
          <w:b/>
          <w:bCs/>
          <w:sz w:val="28"/>
          <w:szCs w:val="28"/>
        </w:rPr>
        <w:t xml:space="preserve">Método </w:t>
      </w:r>
      <w:r>
        <w:rPr>
          <w:rFonts w:ascii="Times New Roman" w:hAnsi="Times New Roman"/>
          <w:b/>
          <w:bCs/>
        </w:rPr>
        <w:t>-----------------------------------------------------------------------------------</w:t>
      </w:r>
      <w:r>
        <w:rPr>
          <w:rFonts w:ascii="Times New Roman" w:hAnsi="Times New Roman"/>
          <w:b/>
          <w:bCs/>
        </w:rPr>
        <w:tab/>
      </w:r>
      <w:r w:rsidR="00E664F2">
        <w:rPr>
          <w:rFonts w:ascii="Times New Roman" w:hAnsi="Times New Roman"/>
          <w:b/>
          <w:bCs/>
        </w:rPr>
        <w:t>19</w:t>
      </w:r>
    </w:p>
    <w:p w14:paraId="5613B017" w14:textId="6B8E0CF8" w:rsidR="00AA7750" w:rsidRPr="007D21AC" w:rsidRDefault="00AA7750" w:rsidP="00AA7750">
      <w:pPr>
        <w:spacing w:line="360" w:lineRule="auto"/>
        <w:jc w:val="both"/>
        <w:rPr>
          <w:rFonts w:ascii="Times New Roman" w:hAnsi="Times New Roman"/>
          <w:b/>
          <w:bCs/>
        </w:rPr>
      </w:pPr>
      <w:r w:rsidRPr="00663543">
        <w:rPr>
          <w:rFonts w:ascii="Times New Roman" w:hAnsi="Times New Roman"/>
          <w:b/>
          <w:bCs/>
          <w:sz w:val="28"/>
          <w:szCs w:val="28"/>
        </w:rPr>
        <w:t xml:space="preserve">Discusión </w:t>
      </w:r>
      <w:r>
        <w:rPr>
          <w:rFonts w:ascii="Times New Roman" w:hAnsi="Times New Roman"/>
          <w:b/>
          <w:bCs/>
        </w:rPr>
        <w:t>--------------------------------------------------------------------------------</w:t>
      </w:r>
      <w:r>
        <w:rPr>
          <w:rFonts w:ascii="Times New Roman" w:hAnsi="Times New Roman"/>
          <w:b/>
          <w:bCs/>
        </w:rPr>
        <w:tab/>
      </w:r>
      <w:r w:rsidR="00E664F2">
        <w:rPr>
          <w:rFonts w:ascii="Times New Roman" w:hAnsi="Times New Roman"/>
          <w:b/>
          <w:bCs/>
        </w:rPr>
        <w:t>20</w:t>
      </w:r>
    </w:p>
    <w:p w14:paraId="4C5747E2" w14:textId="2591441C" w:rsidR="00AA7750" w:rsidRDefault="00AA7750" w:rsidP="00AA7750">
      <w:pPr>
        <w:spacing w:line="360" w:lineRule="auto"/>
        <w:jc w:val="both"/>
        <w:rPr>
          <w:rFonts w:ascii="Times New Roman" w:hAnsi="Times New Roman"/>
          <w:b/>
          <w:bCs/>
          <w:sz w:val="28"/>
          <w:szCs w:val="28"/>
        </w:rPr>
      </w:pPr>
      <w:r>
        <w:rPr>
          <w:rFonts w:ascii="Times New Roman" w:hAnsi="Times New Roman"/>
          <w:b/>
          <w:bCs/>
          <w:sz w:val="28"/>
          <w:szCs w:val="28"/>
        </w:rPr>
        <w:t>Conclusiones ----------------------------------------------------------------</w:t>
      </w:r>
      <w:r>
        <w:rPr>
          <w:rFonts w:ascii="Times New Roman" w:hAnsi="Times New Roman"/>
          <w:b/>
          <w:bCs/>
          <w:sz w:val="28"/>
          <w:szCs w:val="28"/>
        </w:rPr>
        <w:tab/>
      </w:r>
      <w:r w:rsidR="00E664F2">
        <w:rPr>
          <w:rFonts w:ascii="Times New Roman" w:hAnsi="Times New Roman"/>
          <w:b/>
          <w:bCs/>
          <w:sz w:val="28"/>
          <w:szCs w:val="28"/>
        </w:rPr>
        <w:t>25</w:t>
      </w:r>
    </w:p>
    <w:p w14:paraId="4B6D87A9" w14:textId="180827FA" w:rsidR="00AA7750" w:rsidRDefault="00AA7750" w:rsidP="00AA7750">
      <w:pPr>
        <w:spacing w:line="360" w:lineRule="auto"/>
        <w:jc w:val="both"/>
        <w:rPr>
          <w:rFonts w:ascii="Times New Roman" w:hAnsi="Times New Roman"/>
          <w:b/>
          <w:bCs/>
          <w:sz w:val="28"/>
          <w:szCs w:val="28"/>
        </w:rPr>
      </w:pPr>
      <w:r>
        <w:rPr>
          <w:rFonts w:ascii="Times New Roman" w:hAnsi="Times New Roman"/>
          <w:b/>
          <w:bCs/>
          <w:sz w:val="28"/>
          <w:szCs w:val="28"/>
        </w:rPr>
        <w:t>Referencias Bibliográficas ------------------------------------------------</w:t>
      </w:r>
      <w:r>
        <w:rPr>
          <w:rFonts w:ascii="Times New Roman" w:hAnsi="Times New Roman"/>
          <w:b/>
          <w:bCs/>
          <w:sz w:val="28"/>
          <w:szCs w:val="28"/>
        </w:rPr>
        <w:tab/>
      </w:r>
      <w:r w:rsidR="00E664F2">
        <w:rPr>
          <w:rFonts w:ascii="Times New Roman" w:hAnsi="Times New Roman"/>
          <w:b/>
          <w:bCs/>
          <w:sz w:val="28"/>
          <w:szCs w:val="28"/>
        </w:rPr>
        <w:t>26</w:t>
      </w:r>
    </w:p>
    <w:p w14:paraId="43FA4113" w14:textId="77777777" w:rsidR="00AA7750" w:rsidRDefault="00AA7750" w:rsidP="00AA7750">
      <w:pPr>
        <w:spacing w:line="360" w:lineRule="auto"/>
        <w:jc w:val="both"/>
        <w:rPr>
          <w:rFonts w:ascii="Times New Roman" w:hAnsi="Times New Roman"/>
          <w:b/>
          <w:bCs/>
          <w:sz w:val="28"/>
          <w:szCs w:val="28"/>
        </w:rPr>
      </w:pPr>
    </w:p>
    <w:p w14:paraId="729F5835" w14:textId="77777777" w:rsidR="00AA7750" w:rsidRDefault="00AA7750" w:rsidP="00AA7750">
      <w:pPr>
        <w:spacing w:line="360" w:lineRule="auto"/>
        <w:jc w:val="center"/>
        <w:rPr>
          <w:rFonts w:ascii="Times New Roman" w:hAnsi="Times New Roman"/>
          <w:b/>
          <w:bCs/>
          <w:sz w:val="32"/>
          <w:szCs w:val="32"/>
        </w:rPr>
      </w:pPr>
    </w:p>
    <w:p w14:paraId="6607CF14" w14:textId="77777777" w:rsidR="00AA7750" w:rsidRDefault="00AA7750" w:rsidP="00AA7750">
      <w:pPr>
        <w:spacing w:line="360" w:lineRule="auto"/>
        <w:jc w:val="center"/>
        <w:rPr>
          <w:rFonts w:ascii="Times New Roman" w:hAnsi="Times New Roman"/>
          <w:b/>
          <w:bCs/>
          <w:sz w:val="32"/>
          <w:szCs w:val="32"/>
        </w:rPr>
      </w:pPr>
      <w:r>
        <w:rPr>
          <w:rFonts w:ascii="Times New Roman" w:hAnsi="Times New Roman"/>
          <w:b/>
          <w:bCs/>
          <w:sz w:val="32"/>
          <w:szCs w:val="32"/>
        </w:rPr>
        <w:t>ÍNDICE DE TABLAS Y FIGURAS</w:t>
      </w:r>
    </w:p>
    <w:p w14:paraId="54A02CC6" w14:textId="77777777" w:rsidR="00AA7750" w:rsidRPr="00D206EB" w:rsidRDefault="00AA7750" w:rsidP="00AA7750">
      <w:pPr>
        <w:spacing w:line="360" w:lineRule="auto"/>
        <w:jc w:val="center"/>
        <w:rPr>
          <w:rFonts w:ascii="Times New Roman" w:hAnsi="Times New Roman"/>
          <w:b/>
          <w:bCs/>
          <w:sz w:val="32"/>
          <w:szCs w:val="32"/>
        </w:rPr>
      </w:pPr>
    </w:p>
    <w:p w14:paraId="1FE28119" w14:textId="2E3CF82F" w:rsidR="00AA7750" w:rsidRPr="00D206EB" w:rsidRDefault="00AA7750" w:rsidP="00AA7750">
      <w:pPr>
        <w:spacing w:line="360" w:lineRule="auto"/>
        <w:jc w:val="both"/>
        <w:rPr>
          <w:rFonts w:ascii="Times New Roman" w:hAnsi="Times New Roman"/>
          <w:b/>
          <w:bCs/>
        </w:rPr>
      </w:pPr>
      <w:r w:rsidRPr="00D206EB">
        <w:rPr>
          <w:rFonts w:ascii="Times New Roman" w:hAnsi="Times New Roman"/>
          <w:b/>
          <w:bCs/>
        </w:rPr>
        <w:t>Tabla 1 --------------------------------------------------------------------------</w:t>
      </w:r>
      <w:r>
        <w:rPr>
          <w:rFonts w:ascii="Times New Roman" w:hAnsi="Times New Roman"/>
          <w:b/>
          <w:bCs/>
        </w:rPr>
        <w:t>-----------</w:t>
      </w:r>
      <w:r w:rsidR="00E664F2">
        <w:rPr>
          <w:rFonts w:ascii="Times New Roman" w:hAnsi="Times New Roman"/>
          <w:b/>
          <w:bCs/>
        </w:rPr>
        <w:t xml:space="preserve"> 12</w:t>
      </w:r>
    </w:p>
    <w:p w14:paraId="4F7F5567" w14:textId="122D1AA0" w:rsidR="00AA7750" w:rsidRPr="00D206EB" w:rsidRDefault="00AA7750" w:rsidP="00AA7750">
      <w:pPr>
        <w:spacing w:line="360" w:lineRule="auto"/>
        <w:jc w:val="both"/>
        <w:rPr>
          <w:rFonts w:ascii="Times New Roman" w:hAnsi="Times New Roman"/>
          <w:b/>
          <w:bCs/>
        </w:rPr>
      </w:pPr>
      <w:r w:rsidRPr="00D206EB">
        <w:rPr>
          <w:rFonts w:ascii="Times New Roman" w:hAnsi="Times New Roman"/>
          <w:b/>
          <w:bCs/>
        </w:rPr>
        <w:t xml:space="preserve">Tabla </w:t>
      </w:r>
      <w:r>
        <w:rPr>
          <w:rFonts w:ascii="Times New Roman" w:hAnsi="Times New Roman"/>
          <w:b/>
          <w:bCs/>
        </w:rPr>
        <w:t>2</w:t>
      </w:r>
      <w:r w:rsidRPr="00D206EB">
        <w:rPr>
          <w:rFonts w:ascii="Times New Roman" w:hAnsi="Times New Roman"/>
          <w:b/>
          <w:bCs/>
        </w:rPr>
        <w:t xml:space="preserve"> --------------------------------------------------------------------------</w:t>
      </w:r>
      <w:r>
        <w:rPr>
          <w:rFonts w:ascii="Times New Roman" w:hAnsi="Times New Roman"/>
          <w:b/>
          <w:bCs/>
        </w:rPr>
        <w:t>-----------</w:t>
      </w:r>
      <w:r w:rsidR="00E664F2">
        <w:rPr>
          <w:rFonts w:ascii="Times New Roman" w:hAnsi="Times New Roman"/>
          <w:b/>
          <w:bCs/>
        </w:rPr>
        <w:t xml:space="preserve"> 13</w:t>
      </w:r>
    </w:p>
    <w:p w14:paraId="62FC2888" w14:textId="1B38C0C8" w:rsidR="00AA7750" w:rsidRPr="00D206EB" w:rsidRDefault="00AA7750" w:rsidP="00AA7750">
      <w:pPr>
        <w:spacing w:line="360" w:lineRule="auto"/>
        <w:jc w:val="both"/>
        <w:rPr>
          <w:rFonts w:ascii="Times New Roman" w:hAnsi="Times New Roman"/>
          <w:b/>
          <w:bCs/>
        </w:rPr>
      </w:pPr>
      <w:r w:rsidRPr="00D206EB">
        <w:rPr>
          <w:rFonts w:ascii="Times New Roman" w:hAnsi="Times New Roman"/>
          <w:b/>
          <w:bCs/>
        </w:rPr>
        <w:t xml:space="preserve">Tabla </w:t>
      </w:r>
      <w:r>
        <w:rPr>
          <w:rFonts w:ascii="Times New Roman" w:hAnsi="Times New Roman"/>
          <w:b/>
          <w:bCs/>
        </w:rPr>
        <w:t>3</w:t>
      </w:r>
      <w:r w:rsidRPr="00D206EB">
        <w:rPr>
          <w:rFonts w:ascii="Times New Roman" w:hAnsi="Times New Roman"/>
          <w:b/>
          <w:bCs/>
        </w:rPr>
        <w:t xml:space="preserve"> --------------------------------------------------------------------------</w:t>
      </w:r>
      <w:r>
        <w:rPr>
          <w:rFonts w:ascii="Times New Roman" w:hAnsi="Times New Roman"/>
          <w:b/>
          <w:bCs/>
        </w:rPr>
        <w:t>-----------</w:t>
      </w:r>
      <w:r w:rsidR="00E664F2">
        <w:rPr>
          <w:rFonts w:ascii="Times New Roman" w:hAnsi="Times New Roman"/>
          <w:b/>
          <w:bCs/>
        </w:rPr>
        <w:t xml:space="preserve"> 13</w:t>
      </w:r>
    </w:p>
    <w:p w14:paraId="7EABDA9F" w14:textId="351B229B" w:rsidR="00AA7750" w:rsidRPr="00D206EB" w:rsidRDefault="00AA7750" w:rsidP="00AA7750">
      <w:pPr>
        <w:spacing w:line="360" w:lineRule="auto"/>
        <w:jc w:val="both"/>
        <w:rPr>
          <w:rFonts w:ascii="Times New Roman" w:hAnsi="Times New Roman"/>
          <w:b/>
          <w:bCs/>
        </w:rPr>
      </w:pPr>
      <w:r w:rsidRPr="00D206EB">
        <w:rPr>
          <w:rFonts w:ascii="Times New Roman" w:hAnsi="Times New Roman"/>
          <w:b/>
          <w:bCs/>
        </w:rPr>
        <w:t xml:space="preserve">Tabla </w:t>
      </w:r>
      <w:r>
        <w:rPr>
          <w:rFonts w:ascii="Times New Roman" w:hAnsi="Times New Roman"/>
          <w:b/>
          <w:bCs/>
        </w:rPr>
        <w:t>4</w:t>
      </w:r>
      <w:r w:rsidRPr="00D206EB">
        <w:rPr>
          <w:rFonts w:ascii="Times New Roman" w:hAnsi="Times New Roman"/>
          <w:b/>
          <w:bCs/>
        </w:rPr>
        <w:t xml:space="preserve"> --------------------------------------------------------------------------</w:t>
      </w:r>
      <w:r>
        <w:rPr>
          <w:rFonts w:ascii="Times New Roman" w:hAnsi="Times New Roman"/>
          <w:b/>
          <w:bCs/>
        </w:rPr>
        <w:t>-----------</w:t>
      </w:r>
      <w:r w:rsidR="00E664F2">
        <w:rPr>
          <w:rFonts w:ascii="Times New Roman" w:hAnsi="Times New Roman"/>
          <w:b/>
          <w:bCs/>
        </w:rPr>
        <w:t xml:space="preserve"> 14</w:t>
      </w:r>
    </w:p>
    <w:p w14:paraId="21EEF136" w14:textId="299679C3" w:rsidR="00AA7750" w:rsidRPr="00D206EB" w:rsidRDefault="00AA7750" w:rsidP="00AA7750">
      <w:pPr>
        <w:spacing w:line="360" w:lineRule="auto"/>
        <w:jc w:val="both"/>
        <w:rPr>
          <w:rFonts w:ascii="Times New Roman" w:hAnsi="Times New Roman"/>
          <w:b/>
          <w:bCs/>
        </w:rPr>
      </w:pPr>
      <w:r w:rsidRPr="00D206EB">
        <w:rPr>
          <w:rFonts w:ascii="Times New Roman" w:hAnsi="Times New Roman"/>
          <w:b/>
          <w:bCs/>
        </w:rPr>
        <w:t xml:space="preserve">Tabla </w:t>
      </w:r>
      <w:r>
        <w:rPr>
          <w:rFonts w:ascii="Times New Roman" w:hAnsi="Times New Roman"/>
          <w:b/>
          <w:bCs/>
        </w:rPr>
        <w:t>5</w:t>
      </w:r>
      <w:r w:rsidRPr="00D206EB">
        <w:rPr>
          <w:rFonts w:ascii="Times New Roman" w:hAnsi="Times New Roman"/>
          <w:b/>
          <w:bCs/>
        </w:rPr>
        <w:t xml:space="preserve"> --------------------------------------------------------------------------</w:t>
      </w:r>
      <w:r>
        <w:rPr>
          <w:rFonts w:ascii="Times New Roman" w:hAnsi="Times New Roman"/>
          <w:b/>
          <w:bCs/>
        </w:rPr>
        <w:t>-----------</w:t>
      </w:r>
      <w:r w:rsidR="00E664F2">
        <w:rPr>
          <w:rFonts w:ascii="Times New Roman" w:hAnsi="Times New Roman"/>
          <w:b/>
          <w:bCs/>
        </w:rPr>
        <w:t xml:space="preserve"> 15</w:t>
      </w:r>
    </w:p>
    <w:p w14:paraId="6397E7CD" w14:textId="4B19E42E" w:rsidR="00CD1174" w:rsidRPr="0054006C" w:rsidRDefault="00AA7750" w:rsidP="00CD1174">
      <w:pPr>
        <w:spacing w:line="360" w:lineRule="auto"/>
        <w:jc w:val="both"/>
        <w:rPr>
          <w:rFonts w:ascii="Times New Roman" w:hAnsi="Times New Roman"/>
          <w:b/>
          <w:bCs/>
          <w:sz w:val="32"/>
          <w:szCs w:val="32"/>
        </w:rPr>
      </w:pPr>
      <w:proofErr w:type="gramStart"/>
      <w:r>
        <w:rPr>
          <w:rFonts w:ascii="Times New Roman" w:hAnsi="Times New Roman"/>
          <w:b/>
          <w:bCs/>
        </w:rPr>
        <w:t>Figura</w:t>
      </w:r>
      <w:r>
        <w:rPr>
          <w:rFonts w:ascii="Times New Roman" w:hAnsi="Times New Roman"/>
          <w:b/>
          <w:bCs/>
          <w:sz w:val="28"/>
          <w:szCs w:val="28"/>
        </w:rPr>
        <w:t xml:space="preserve">  -------------------------------------------------------------------------</w:t>
      </w:r>
      <w:proofErr w:type="gramEnd"/>
      <w:r w:rsidR="00E664F2">
        <w:rPr>
          <w:rFonts w:ascii="Times New Roman" w:hAnsi="Times New Roman"/>
          <w:b/>
          <w:bCs/>
          <w:sz w:val="28"/>
          <w:szCs w:val="28"/>
        </w:rPr>
        <w:t xml:space="preserve"> 24</w:t>
      </w:r>
    </w:p>
    <w:p w14:paraId="55A48447" w14:textId="77777777" w:rsidR="00CD1174" w:rsidRPr="0054006C" w:rsidRDefault="00CD1174" w:rsidP="00CD1174">
      <w:pPr>
        <w:spacing w:line="360" w:lineRule="auto"/>
        <w:jc w:val="both"/>
        <w:rPr>
          <w:rFonts w:ascii="Times New Roman" w:hAnsi="Times New Roman"/>
          <w:b/>
          <w:bCs/>
          <w:sz w:val="32"/>
          <w:szCs w:val="32"/>
        </w:rPr>
      </w:pPr>
    </w:p>
    <w:p w14:paraId="23738BB6" w14:textId="6A9CA83C" w:rsidR="00CD1174" w:rsidRDefault="00CD1174" w:rsidP="00CD1174">
      <w:pPr>
        <w:rPr>
          <w:rFonts w:ascii="Times New Roman" w:hAnsi="Times New Roman"/>
          <w:sz w:val="32"/>
          <w:szCs w:val="32"/>
        </w:rPr>
      </w:pPr>
      <w:r>
        <w:rPr>
          <w:rFonts w:ascii="Times New Roman" w:hAnsi="Times New Roman"/>
          <w:sz w:val="32"/>
          <w:szCs w:val="32"/>
        </w:rPr>
        <w:br w:type="page"/>
      </w:r>
    </w:p>
    <w:p w14:paraId="794C40AA" w14:textId="77777777" w:rsidR="000440B8" w:rsidRDefault="000440B8" w:rsidP="000440B8">
      <w:pPr>
        <w:jc w:val="center"/>
        <w:rPr>
          <w:rFonts w:ascii="Times New Roman" w:hAnsi="Times New Roman"/>
          <w:b/>
          <w:bCs/>
        </w:rPr>
      </w:pPr>
      <w:r>
        <w:rPr>
          <w:rFonts w:ascii="Times New Roman" w:hAnsi="Times New Roman"/>
          <w:b/>
          <w:bCs/>
        </w:rPr>
        <w:lastRenderedPageBreak/>
        <w:t>RESUMEN</w:t>
      </w:r>
    </w:p>
    <w:p w14:paraId="7D59B9E2" w14:textId="77777777" w:rsidR="000440B8" w:rsidRDefault="000440B8" w:rsidP="000440B8">
      <w:pPr>
        <w:jc w:val="center"/>
        <w:rPr>
          <w:rFonts w:ascii="Times New Roman" w:hAnsi="Times New Roman"/>
          <w:b/>
          <w:bCs/>
        </w:rPr>
      </w:pPr>
    </w:p>
    <w:p w14:paraId="763D0451" w14:textId="653C7549" w:rsidR="000440B8" w:rsidRPr="00817FBC" w:rsidRDefault="000440B8" w:rsidP="000440B8">
      <w:pPr>
        <w:spacing w:line="360" w:lineRule="auto"/>
        <w:jc w:val="both"/>
        <w:rPr>
          <w:rFonts w:ascii="Times New Roman" w:hAnsi="Times New Roman"/>
        </w:rPr>
      </w:pPr>
      <w:r>
        <w:rPr>
          <w:rFonts w:ascii="Times New Roman" w:hAnsi="Times New Roman"/>
        </w:rPr>
        <w:t>El presente Trabajo de Fin de Grado tiene como objetivo comprobar la eficacia de las terapias de pareja en base a su modelo teórico. Comprobando que principios comunes las hacen eficaces. Así como evaluar la eficacia general de la terapia de pareja y de seis tratamiento</w:t>
      </w:r>
      <w:r w:rsidR="002D768A">
        <w:rPr>
          <w:rFonts w:ascii="Times New Roman" w:hAnsi="Times New Roman"/>
        </w:rPr>
        <w:t>s</w:t>
      </w:r>
      <w:r>
        <w:rPr>
          <w:rFonts w:ascii="Times New Roman" w:hAnsi="Times New Roman"/>
        </w:rPr>
        <w:t>: la terapia conductual tradicional de pareja (TCTP), la terapia integrativa conductual de pareja (TICP), la terapia cognitiva-conductual de pareja (TCCP), la terapia focalizada en la emoción de pareja (TFEP), la terapia breve centrada en soluciones (TBCS) y el modelo estructural. Al mismo tiempo, se pretenden delimitar que predictores de éxito o fracaso hay en la terapia de pareja. Por último, se comprueban las diferencias que hay entre la eficacia de la terapia de pareja a nivel experimental y su eficacia a nivel clínico</w:t>
      </w:r>
      <w:r w:rsidR="00E664F2">
        <w:rPr>
          <w:rFonts w:ascii="Times New Roman" w:hAnsi="Times New Roman"/>
        </w:rPr>
        <w:t>.</w:t>
      </w:r>
    </w:p>
    <w:p w14:paraId="16EF02B5" w14:textId="48682D55" w:rsidR="00912FDF" w:rsidRDefault="00912FDF" w:rsidP="00CD1174">
      <w:pPr>
        <w:rPr>
          <w:rFonts w:ascii="Times New Roman" w:hAnsi="Times New Roman"/>
          <w:sz w:val="32"/>
          <w:szCs w:val="32"/>
        </w:rPr>
      </w:pPr>
    </w:p>
    <w:p w14:paraId="213D3077" w14:textId="031CD310" w:rsidR="00912FDF" w:rsidRDefault="000440B8" w:rsidP="000440B8">
      <w:pPr>
        <w:jc w:val="center"/>
        <w:rPr>
          <w:rFonts w:ascii="Times New Roman" w:hAnsi="Times New Roman"/>
          <w:b/>
          <w:bCs/>
        </w:rPr>
      </w:pPr>
      <w:r>
        <w:rPr>
          <w:rFonts w:ascii="Times New Roman" w:hAnsi="Times New Roman"/>
          <w:b/>
          <w:bCs/>
        </w:rPr>
        <w:t>PALABRAS CLAVE</w:t>
      </w:r>
    </w:p>
    <w:p w14:paraId="03D9B31B" w14:textId="77777777" w:rsidR="000440B8" w:rsidRDefault="000440B8" w:rsidP="000440B8">
      <w:pPr>
        <w:jc w:val="center"/>
        <w:rPr>
          <w:rFonts w:ascii="Times New Roman" w:hAnsi="Times New Roman"/>
          <w:b/>
          <w:bCs/>
        </w:rPr>
      </w:pPr>
    </w:p>
    <w:p w14:paraId="7E287E79" w14:textId="54B7DBE3" w:rsidR="000440B8" w:rsidRPr="000440B8" w:rsidRDefault="000440B8" w:rsidP="002D768A">
      <w:pPr>
        <w:spacing w:line="360" w:lineRule="auto"/>
        <w:jc w:val="both"/>
        <w:rPr>
          <w:rFonts w:ascii="Times New Roman" w:hAnsi="Times New Roman"/>
        </w:rPr>
      </w:pPr>
      <w:r>
        <w:rPr>
          <w:rFonts w:ascii="Times New Roman" w:hAnsi="Times New Roman"/>
        </w:rPr>
        <w:t xml:space="preserve">Terapia de pareja, eficacia empírica, </w:t>
      </w:r>
      <w:r w:rsidR="002D768A">
        <w:rPr>
          <w:rFonts w:ascii="Times New Roman" w:hAnsi="Times New Roman"/>
        </w:rPr>
        <w:t>efectividad, predictor, TCTP, TICP, TCCP, TFEP</w:t>
      </w:r>
      <w:r w:rsidR="00E04CE7">
        <w:rPr>
          <w:rFonts w:ascii="Times New Roman" w:hAnsi="Times New Roman"/>
        </w:rPr>
        <w:t>,</w:t>
      </w:r>
      <w:r w:rsidR="002D768A">
        <w:rPr>
          <w:rFonts w:ascii="Times New Roman" w:hAnsi="Times New Roman"/>
        </w:rPr>
        <w:t xml:space="preserve"> TBCS</w:t>
      </w:r>
      <w:r w:rsidR="00E04CE7">
        <w:rPr>
          <w:rFonts w:ascii="Times New Roman" w:hAnsi="Times New Roman"/>
        </w:rPr>
        <w:t xml:space="preserve"> y estructural</w:t>
      </w:r>
    </w:p>
    <w:p w14:paraId="14799774" w14:textId="17B3F2CB" w:rsidR="00912FDF" w:rsidRDefault="00912FDF" w:rsidP="00CD1174">
      <w:pPr>
        <w:rPr>
          <w:rFonts w:ascii="Times New Roman" w:hAnsi="Times New Roman"/>
          <w:sz w:val="32"/>
          <w:szCs w:val="32"/>
        </w:rPr>
      </w:pPr>
    </w:p>
    <w:p w14:paraId="6D760B51" w14:textId="78862B8F" w:rsidR="00912FDF" w:rsidRPr="002D768A" w:rsidRDefault="002D768A" w:rsidP="002D768A">
      <w:pPr>
        <w:jc w:val="center"/>
        <w:rPr>
          <w:rFonts w:ascii="Times New Roman" w:hAnsi="Times New Roman"/>
          <w:b/>
          <w:bCs/>
        </w:rPr>
      </w:pPr>
      <w:r>
        <w:rPr>
          <w:rFonts w:ascii="Times New Roman" w:hAnsi="Times New Roman"/>
          <w:b/>
          <w:bCs/>
        </w:rPr>
        <w:t>ABSTRACT</w:t>
      </w:r>
    </w:p>
    <w:p w14:paraId="7A8B74B7" w14:textId="53097722" w:rsidR="00912FDF" w:rsidRDefault="00912FDF" w:rsidP="00CD1174">
      <w:pPr>
        <w:rPr>
          <w:rFonts w:ascii="Times New Roman" w:hAnsi="Times New Roman"/>
          <w:sz w:val="32"/>
          <w:szCs w:val="32"/>
        </w:rPr>
      </w:pPr>
    </w:p>
    <w:p w14:paraId="5A88C5A8" w14:textId="5C77D52F" w:rsidR="00912FDF" w:rsidRPr="002D768A" w:rsidRDefault="002D768A" w:rsidP="00E04CE7">
      <w:pPr>
        <w:spacing w:line="360" w:lineRule="auto"/>
        <w:jc w:val="both"/>
        <w:rPr>
          <w:rFonts w:ascii="Times New Roman" w:hAnsi="Times New Roman"/>
        </w:rPr>
      </w:pPr>
      <w:r>
        <w:rPr>
          <w:rFonts w:ascii="Times New Roman" w:hAnsi="Times New Roman"/>
        </w:rPr>
        <w:t xml:space="preserve">The </w:t>
      </w:r>
      <w:proofErr w:type="spellStart"/>
      <w:r>
        <w:rPr>
          <w:rFonts w:ascii="Times New Roman" w:hAnsi="Times New Roman"/>
        </w:rPr>
        <w:t>present</w:t>
      </w:r>
      <w:proofErr w:type="spellEnd"/>
      <w:r>
        <w:rPr>
          <w:rFonts w:ascii="Times New Roman" w:hAnsi="Times New Roman"/>
        </w:rPr>
        <w:t xml:space="preserve"> final </w:t>
      </w:r>
      <w:proofErr w:type="spellStart"/>
      <w:r>
        <w:rPr>
          <w:rFonts w:ascii="Times New Roman" w:hAnsi="Times New Roman"/>
        </w:rPr>
        <w:t>degree</w:t>
      </w:r>
      <w:proofErr w:type="spellEnd"/>
      <w:r>
        <w:rPr>
          <w:rFonts w:ascii="Times New Roman" w:hAnsi="Times New Roman"/>
        </w:rPr>
        <w:t xml:space="preserve"> has </w:t>
      </w:r>
      <w:proofErr w:type="spellStart"/>
      <w:r>
        <w:rPr>
          <w:rFonts w:ascii="Times New Roman" w:hAnsi="Times New Roman"/>
        </w:rPr>
        <w:t>the</w:t>
      </w:r>
      <w:proofErr w:type="spellEnd"/>
      <w:r>
        <w:rPr>
          <w:rFonts w:ascii="Times New Roman" w:hAnsi="Times New Roman"/>
        </w:rPr>
        <w:t xml:space="preserve"> </w:t>
      </w:r>
      <w:proofErr w:type="spellStart"/>
      <w:r>
        <w:rPr>
          <w:rFonts w:ascii="Times New Roman" w:hAnsi="Times New Roman"/>
        </w:rPr>
        <w:t>aim</w:t>
      </w:r>
      <w:proofErr w:type="spellEnd"/>
      <w:r>
        <w:rPr>
          <w:rFonts w:ascii="Times New Roman" w:hAnsi="Times New Roman"/>
        </w:rPr>
        <w:t xml:space="preserve"> of </w:t>
      </w:r>
      <w:proofErr w:type="spellStart"/>
      <w:r>
        <w:rPr>
          <w:rFonts w:ascii="Times New Roman" w:hAnsi="Times New Roman"/>
        </w:rPr>
        <w:t>testing</w:t>
      </w:r>
      <w:proofErr w:type="spellEnd"/>
      <w:r>
        <w:rPr>
          <w:rFonts w:ascii="Times New Roman" w:hAnsi="Times New Roman"/>
        </w:rPr>
        <w:t xml:space="preserve"> </w:t>
      </w:r>
      <w:proofErr w:type="spellStart"/>
      <w:r>
        <w:rPr>
          <w:rFonts w:ascii="Times New Roman" w:hAnsi="Times New Roman"/>
        </w:rPr>
        <w:t>the</w:t>
      </w:r>
      <w:proofErr w:type="spellEnd"/>
      <w:r>
        <w:rPr>
          <w:rFonts w:ascii="Times New Roman" w:hAnsi="Times New Roman"/>
        </w:rPr>
        <w:t xml:space="preserve"> </w:t>
      </w:r>
      <w:proofErr w:type="spellStart"/>
      <w:r>
        <w:rPr>
          <w:rFonts w:ascii="Times New Roman" w:hAnsi="Times New Roman"/>
        </w:rPr>
        <w:t>efficacy</w:t>
      </w:r>
      <w:proofErr w:type="spellEnd"/>
      <w:r>
        <w:rPr>
          <w:rFonts w:ascii="Times New Roman" w:hAnsi="Times New Roman"/>
        </w:rPr>
        <w:t xml:space="preserve"> of </w:t>
      </w:r>
      <w:proofErr w:type="spellStart"/>
      <w:r>
        <w:rPr>
          <w:rFonts w:ascii="Times New Roman" w:hAnsi="Times New Roman"/>
        </w:rPr>
        <w:t>the</w:t>
      </w:r>
      <w:proofErr w:type="spellEnd"/>
      <w:r>
        <w:rPr>
          <w:rFonts w:ascii="Times New Roman" w:hAnsi="Times New Roman"/>
        </w:rPr>
        <w:t xml:space="preserve"> </w:t>
      </w:r>
      <w:proofErr w:type="spellStart"/>
      <w:r>
        <w:rPr>
          <w:rFonts w:ascii="Times New Roman" w:hAnsi="Times New Roman"/>
        </w:rPr>
        <w:t>couple</w:t>
      </w:r>
      <w:proofErr w:type="spellEnd"/>
      <w:r>
        <w:rPr>
          <w:rFonts w:ascii="Times New Roman" w:hAnsi="Times New Roman"/>
        </w:rPr>
        <w:t xml:space="preserve"> </w:t>
      </w:r>
      <w:proofErr w:type="spellStart"/>
      <w:r>
        <w:rPr>
          <w:rFonts w:ascii="Times New Roman" w:hAnsi="Times New Roman"/>
        </w:rPr>
        <w:t>therapy</w:t>
      </w:r>
      <w:proofErr w:type="spellEnd"/>
      <w:r>
        <w:rPr>
          <w:rFonts w:ascii="Times New Roman" w:hAnsi="Times New Roman"/>
        </w:rPr>
        <w:t xml:space="preserve"> base </w:t>
      </w:r>
      <w:proofErr w:type="spellStart"/>
      <w:r>
        <w:rPr>
          <w:rFonts w:ascii="Times New Roman" w:hAnsi="Times New Roman"/>
        </w:rPr>
        <w:t>on</w:t>
      </w:r>
      <w:proofErr w:type="spellEnd"/>
      <w:r>
        <w:rPr>
          <w:rFonts w:ascii="Times New Roman" w:hAnsi="Times New Roman"/>
        </w:rPr>
        <w:t xml:space="preserve"> </w:t>
      </w:r>
      <w:proofErr w:type="spellStart"/>
      <w:r>
        <w:rPr>
          <w:rFonts w:ascii="Times New Roman" w:hAnsi="Times New Roman"/>
        </w:rPr>
        <w:t>their</w:t>
      </w:r>
      <w:proofErr w:type="spellEnd"/>
      <w:r>
        <w:rPr>
          <w:rFonts w:ascii="Times New Roman" w:hAnsi="Times New Roman"/>
        </w:rPr>
        <w:t xml:space="preserve"> </w:t>
      </w:r>
      <w:proofErr w:type="spellStart"/>
      <w:r>
        <w:rPr>
          <w:rFonts w:ascii="Times New Roman" w:hAnsi="Times New Roman"/>
        </w:rPr>
        <w:t>theoretical</w:t>
      </w:r>
      <w:proofErr w:type="spellEnd"/>
      <w:r>
        <w:rPr>
          <w:rFonts w:ascii="Times New Roman" w:hAnsi="Times New Roman"/>
        </w:rPr>
        <w:t xml:space="preserve"> </w:t>
      </w:r>
      <w:proofErr w:type="spellStart"/>
      <w:r>
        <w:rPr>
          <w:rFonts w:ascii="Times New Roman" w:hAnsi="Times New Roman"/>
        </w:rPr>
        <w:t>model</w:t>
      </w:r>
      <w:proofErr w:type="spellEnd"/>
      <w:r>
        <w:rPr>
          <w:rFonts w:ascii="Times New Roman" w:hAnsi="Times New Roman"/>
        </w:rPr>
        <w:t xml:space="preserve">. </w:t>
      </w:r>
      <w:proofErr w:type="spellStart"/>
      <w:r>
        <w:rPr>
          <w:rFonts w:ascii="Times New Roman" w:hAnsi="Times New Roman"/>
        </w:rPr>
        <w:t>Checking</w:t>
      </w:r>
      <w:proofErr w:type="spellEnd"/>
      <w:r>
        <w:rPr>
          <w:rFonts w:ascii="Times New Roman" w:hAnsi="Times New Roman"/>
        </w:rPr>
        <w:t xml:space="preserve"> </w:t>
      </w:r>
      <w:proofErr w:type="spellStart"/>
      <w:r>
        <w:rPr>
          <w:rFonts w:ascii="Times New Roman" w:hAnsi="Times New Roman"/>
        </w:rPr>
        <w:t>the</w:t>
      </w:r>
      <w:proofErr w:type="spellEnd"/>
      <w:r>
        <w:rPr>
          <w:rFonts w:ascii="Times New Roman" w:hAnsi="Times New Roman"/>
        </w:rPr>
        <w:t xml:space="preserve"> </w:t>
      </w:r>
      <w:proofErr w:type="spellStart"/>
      <w:r>
        <w:rPr>
          <w:rFonts w:ascii="Times New Roman" w:hAnsi="Times New Roman"/>
        </w:rPr>
        <w:t>common</w:t>
      </w:r>
      <w:proofErr w:type="spellEnd"/>
      <w:r>
        <w:rPr>
          <w:rFonts w:ascii="Times New Roman" w:hAnsi="Times New Roman"/>
        </w:rPr>
        <w:t xml:space="preserve"> </w:t>
      </w:r>
      <w:proofErr w:type="spellStart"/>
      <w:r>
        <w:rPr>
          <w:rFonts w:ascii="Times New Roman" w:hAnsi="Times New Roman"/>
        </w:rPr>
        <w:t>principles</w:t>
      </w:r>
      <w:proofErr w:type="spellEnd"/>
      <w:r>
        <w:rPr>
          <w:rFonts w:ascii="Times New Roman" w:hAnsi="Times New Roman"/>
        </w:rPr>
        <w:t xml:space="preserve"> </w:t>
      </w:r>
      <w:proofErr w:type="spellStart"/>
      <w:r>
        <w:rPr>
          <w:rFonts w:ascii="Times New Roman" w:hAnsi="Times New Roman"/>
        </w:rPr>
        <w:t>that</w:t>
      </w:r>
      <w:proofErr w:type="spellEnd"/>
      <w:r>
        <w:rPr>
          <w:rFonts w:ascii="Times New Roman" w:hAnsi="Times New Roman"/>
        </w:rPr>
        <w:t xml:space="preserve"> </w:t>
      </w:r>
      <w:proofErr w:type="spellStart"/>
      <w:r>
        <w:rPr>
          <w:rFonts w:ascii="Times New Roman" w:hAnsi="Times New Roman"/>
        </w:rPr>
        <w:t>makes</w:t>
      </w:r>
      <w:proofErr w:type="spellEnd"/>
      <w:r>
        <w:rPr>
          <w:rFonts w:ascii="Times New Roman" w:hAnsi="Times New Roman"/>
        </w:rPr>
        <w:t xml:space="preserve"> </w:t>
      </w:r>
      <w:proofErr w:type="spellStart"/>
      <w:r>
        <w:rPr>
          <w:rFonts w:ascii="Times New Roman" w:hAnsi="Times New Roman"/>
        </w:rPr>
        <w:t>them</w:t>
      </w:r>
      <w:proofErr w:type="spellEnd"/>
      <w:r>
        <w:rPr>
          <w:rFonts w:ascii="Times New Roman" w:hAnsi="Times New Roman"/>
        </w:rPr>
        <w:t xml:space="preserve"> </w:t>
      </w:r>
      <w:proofErr w:type="spellStart"/>
      <w:r>
        <w:rPr>
          <w:rFonts w:ascii="Times New Roman" w:hAnsi="Times New Roman"/>
        </w:rPr>
        <w:t>effective</w:t>
      </w:r>
      <w:proofErr w:type="spellEnd"/>
      <w:r>
        <w:rPr>
          <w:rFonts w:ascii="Times New Roman" w:hAnsi="Times New Roman"/>
        </w:rPr>
        <w:t xml:space="preserve">. As </w:t>
      </w:r>
      <w:proofErr w:type="spellStart"/>
      <w:r>
        <w:rPr>
          <w:rFonts w:ascii="Times New Roman" w:hAnsi="Times New Roman"/>
        </w:rPr>
        <w:t>also</w:t>
      </w:r>
      <w:proofErr w:type="spellEnd"/>
      <w:r>
        <w:rPr>
          <w:rFonts w:ascii="Times New Roman" w:hAnsi="Times New Roman"/>
        </w:rPr>
        <w:t xml:space="preserve"> </w:t>
      </w:r>
      <w:proofErr w:type="spellStart"/>
      <w:r>
        <w:rPr>
          <w:rFonts w:ascii="Times New Roman" w:hAnsi="Times New Roman"/>
        </w:rPr>
        <w:t>evaluate</w:t>
      </w:r>
      <w:proofErr w:type="spellEnd"/>
      <w:r>
        <w:rPr>
          <w:rFonts w:ascii="Times New Roman" w:hAnsi="Times New Roman"/>
        </w:rPr>
        <w:t xml:space="preserve"> </w:t>
      </w:r>
      <w:proofErr w:type="spellStart"/>
      <w:r>
        <w:rPr>
          <w:rFonts w:ascii="Times New Roman" w:hAnsi="Times New Roman"/>
        </w:rPr>
        <w:t>the</w:t>
      </w:r>
      <w:proofErr w:type="spellEnd"/>
      <w:r>
        <w:rPr>
          <w:rFonts w:ascii="Times New Roman" w:hAnsi="Times New Roman"/>
        </w:rPr>
        <w:t xml:space="preserve"> </w:t>
      </w:r>
      <w:proofErr w:type="spellStart"/>
      <w:r>
        <w:rPr>
          <w:rFonts w:ascii="Times New Roman" w:hAnsi="Times New Roman"/>
        </w:rPr>
        <w:t>couple’s</w:t>
      </w:r>
      <w:proofErr w:type="spellEnd"/>
      <w:r>
        <w:rPr>
          <w:rFonts w:ascii="Times New Roman" w:hAnsi="Times New Roman"/>
        </w:rPr>
        <w:t xml:space="preserve"> </w:t>
      </w:r>
      <w:proofErr w:type="spellStart"/>
      <w:r>
        <w:rPr>
          <w:rFonts w:ascii="Times New Roman" w:hAnsi="Times New Roman"/>
        </w:rPr>
        <w:t>therapy</w:t>
      </w:r>
      <w:proofErr w:type="spellEnd"/>
      <w:r>
        <w:rPr>
          <w:rFonts w:ascii="Times New Roman" w:hAnsi="Times New Roman"/>
        </w:rPr>
        <w:t xml:space="preserve"> general </w:t>
      </w:r>
      <w:proofErr w:type="spellStart"/>
      <w:proofErr w:type="gramStart"/>
      <w:r>
        <w:rPr>
          <w:rFonts w:ascii="Times New Roman" w:hAnsi="Times New Roman"/>
        </w:rPr>
        <w:t>efficacy</w:t>
      </w:r>
      <w:proofErr w:type="spellEnd"/>
      <w:r>
        <w:rPr>
          <w:rFonts w:ascii="Times New Roman" w:hAnsi="Times New Roman"/>
        </w:rPr>
        <w:t xml:space="preserve">  and</w:t>
      </w:r>
      <w:proofErr w:type="gramEnd"/>
      <w:r>
        <w:rPr>
          <w:rFonts w:ascii="Times New Roman" w:hAnsi="Times New Roman"/>
        </w:rPr>
        <w:t xml:space="preserve"> </w:t>
      </w:r>
      <w:proofErr w:type="spellStart"/>
      <w:r>
        <w:rPr>
          <w:rFonts w:ascii="Times New Roman" w:hAnsi="Times New Roman"/>
        </w:rPr>
        <w:t>about</w:t>
      </w:r>
      <w:proofErr w:type="spellEnd"/>
      <w:r>
        <w:rPr>
          <w:rFonts w:ascii="Times New Roman" w:hAnsi="Times New Roman"/>
        </w:rPr>
        <w:t xml:space="preserve"> </w:t>
      </w:r>
      <w:proofErr w:type="spellStart"/>
      <w:r>
        <w:rPr>
          <w:rFonts w:ascii="Times New Roman" w:hAnsi="Times New Roman"/>
        </w:rPr>
        <w:t>six</w:t>
      </w:r>
      <w:proofErr w:type="spellEnd"/>
      <w:r>
        <w:rPr>
          <w:rFonts w:ascii="Times New Roman" w:hAnsi="Times New Roman"/>
        </w:rPr>
        <w:t xml:space="preserve"> </w:t>
      </w:r>
      <w:proofErr w:type="spellStart"/>
      <w:r>
        <w:rPr>
          <w:rFonts w:ascii="Times New Roman" w:hAnsi="Times New Roman"/>
        </w:rPr>
        <w:t>treatments</w:t>
      </w:r>
      <w:proofErr w:type="spellEnd"/>
      <w:r>
        <w:rPr>
          <w:rFonts w:ascii="Times New Roman" w:hAnsi="Times New Roman"/>
        </w:rPr>
        <w:t xml:space="preserve">: </w:t>
      </w:r>
      <w:proofErr w:type="spellStart"/>
      <w:r>
        <w:rPr>
          <w:rFonts w:ascii="Times New Roman" w:hAnsi="Times New Roman"/>
        </w:rPr>
        <w:t>the</w:t>
      </w:r>
      <w:proofErr w:type="spellEnd"/>
      <w:r>
        <w:rPr>
          <w:rFonts w:ascii="Times New Roman" w:hAnsi="Times New Roman"/>
        </w:rPr>
        <w:t xml:space="preserve"> </w:t>
      </w:r>
      <w:proofErr w:type="spellStart"/>
      <w:r>
        <w:rPr>
          <w:rFonts w:ascii="Times New Roman" w:hAnsi="Times New Roman"/>
        </w:rPr>
        <w:t>traditional</w:t>
      </w:r>
      <w:proofErr w:type="spellEnd"/>
      <w:r>
        <w:rPr>
          <w:rFonts w:ascii="Times New Roman" w:hAnsi="Times New Roman"/>
        </w:rPr>
        <w:t xml:space="preserve"> </w:t>
      </w:r>
      <w:proofErr w:type="spellStart"/>
      <w:r>
        <w:rPr>
          <w:rFonts w:ascii="Times New Roman" w:hAnsi="Times New Roman"/>
        </w:rPr>
        <w:t>behavioural</w:t>
      </w:r>
      <w:proofErr w:type="spellEnd"/>
      <w:r>
        <w:rPr>
          <w:rFonts w:ascii="Times New Roman" w:hAnsi="Times New Roman"/>
        </w:rPr>
        <w:t xml:space="preserve"> </w:t>
      </w:r>
      <w:proofErr w:type="spellStart"/>
      <w:r>
        <w:rPr>
          <w:rFonts w:ascii="Times New Roman" w:hAnsi="Times New Roman"/>
        </w:rPr>
        <w:t>couple</w:t>
      </w:r>
      <w:proofErr w:type="spellEnd"/>
      <w:r>
        <w:rPr>
          <w:rFonts w:ascii="Times New Roman" w:hAnsi="Times New Roman"/>
        </w:rPr>
        <w:t xml:space="preserve"> </w:t>
      </w:r>
      <w:proofErr w:type="spellStart"/>
      <w:r>
        <w:rPr>
          <w:rFonts w:ascii="Times New Roman" w:hAnsi="Times New Roman"/>
        </w:rPr>
        <w:t>therapy</w:t>
      </w:r>
      <w:proofErr w:type="spellEnd"/>
      <w:r>
        <w:rPr>
          <w:rFonts w:ascii="Times New Roman" w:hAnsi="Times New Roman"/>
        </w:rPr>
        <w:t xml:space="preserve"> (TBCT), </w:t>
      </w:r>
      <w:proofErr w:type="spellStart"/>
      <w:r w:rsidR="00E664F2">
        <w:rPr>
          <w:rFonts w:ascii="Times New Roman" w:hAnsi="Times New Roman"/>
        </w:rPr>
        <w:t>the</w:t>
      </w:r>
      <w:proofErr w:type="spellEnd"/>
      <w:r w:rsidR="00E664F2">
        <w:rPr>
          <w:rFonts w:ascii="Times New Roman" w:hAnsi="Times New Roman"/>
        </w:rPr>
        <w:t xml:space="preserve"> </w:t>
      </w:r>
      <w:proofErr w:type="spellStart"/>
      <w:r w:rsidR="00E664F2">
        <w:rPr>
          <w:rFonts w:ascii="Times New Roman" w:hAnsi="Times New Roman"/>
        </w:rPr>
        <w:t>integrative</w:t>
      </w:r>
      <w:proofErr w:type="spellEnd"/>
      <w:r w:rsidR="00E664F2">
        <w:rPr>
          <w:rFonts w:ascii="Times New Roman" w:hAnsi="Times New Roman"/>
        </w:rPr>
        <w:t xml:space="preserve"> </w:t>
      </w:r>
      <w:proofErr w:type="spellStart"/>
      <w:r w:rsidR="00E664F2">
        <w:rPr>
          <w:rFonts w:ascii="Times New Roman" w:hAnsi="Times New Roman"/>
        </w:rPr>
        <w:t>behavioural</w:t>
      </w:r>
      <w:proofErr w:type="spellEnd"/>
      <w:r w:rsidR="00E664F2">
        <w:rPr>
          <w:rFonts w:ascii="Times New Roman" w:hAnsi="Times New Roman"/>
        </w:rPr>
        <w:t xml:space="preserve"> </w:t>
      </w:r>
      <w:proofErr w:type="spellStart"/>
      <w:r w:rsidR="00E664F2">
        <w:rPr>
          <w:rFonts w:ascii="Times New Roman" w:hAnsi="Times New Roman"/>
        </w:rPr>
        <w:t>couple</w:t>
      </w:r>
      <w:proofErr w:type="spellEnd"/>
      <w:r w:rsidR="00E664F2">
        <w:rPr>
          <w:rFonts w:ascii="Times New Roman" w:hAnsi="Times New Roman"/>
        </w:rPr>
        <w:t xml:space="preserve"> </w:t>
      </w:r>
      <w:proofErr w:type="spellStart"/>
      <w:r w:rsidR="00E664F2">
        <w:rPr>
          <w:rFonts w:ascii="Times New Roman" w:hAnsi="Times New Roman"/>
        </w:rPr>
        <w:t>therapy</w:t>
      </w:r>
      <w:proofErr w:type="spellEnd"/>
      <w:r w:rsidR="00E664F2">
        <w:rPr>
          <w:rFonts w:ascii="Times New Roman" w:hAnsi="Times New Roman"/>
        </w:rPr>
        <w:t xml:space="preserve"> (IBCT), </w:t>
      </w:r>
      <w:proofErr w:type="spellStart"/>
      <w:r w:rsidR="00E664F2">
        <w:rPr>
          <w:rFonts w:ascii="Times New Roman" w:hAnsi="Times New Roman"/>
        </w:rPr>
        <w:t>the</w:t>
      </w:r>
      <w:proofErr w:type="spellEnd"/>
      <w:r w:rsidR="00E664F2">
        <w:rPr>
          <w:rFonts w:ascii="Times New Roman" w:hAnsi="Times New Roman"/>
        </w:rPr>
        <w:t xml:space="preserve"> </w:t>
      </w:r>
      <w:proofErr w:type="spellStart"/>
      <w:r w:rsidR="00E664F2">
        <w:rPr>
          <w:rFonts w:ascii="Times New Roman" w:hAnsi="Times New Roman"/>
        </w:rPr>
        <w:t>cognitive-behavioural</w:t>
      </w:r>
      <w:proofErr w:type="spellEnd"/>
      <w:r w:rsidR="00E664F2">
        <w:rPr>
          <w:rFonts w:ascii="Times New Roman" w:hAnsi="Times New Roman"/>
        </w:rPr>
        <w:t xml:space="preserve"> </w:t>
      </w:r>
      <w:proofErr w:type="spellStart"/>
      <w:r w:rsidR="00E664F2">
        <w:rPr>
          <w:rFonts w:ascii="Times New Roman" w:hAnsi="Times New Roman"/>
        </w:rPr>
        <w:t>couple</w:t>
      </w:r>
      <w:proofErr w:type="spellEnd"/>
      <w:r w:rsidR="00E664F2">
        <w:rPr>
          <w:rFonts w:ascii="Times New Roman" w:hAnsi="Times New Roman"/>
        </w:rPr>
        <w:t xml:space="preserve"> </w:t>
      </w:r>
      <w:proofErr w:type="spellStart"/>
      <w:r w:rsidR="00E664F2">
        <w:rPr>
          <w:rFonts w:ascii="Times New Roman" w:hAnsi="Times New Roman"/>
        </w:rPr>
        <w:t>therapy</w:t>
      </w:r>
      <w:proofErr w:type="spellEnd"/>
      <w:r w:rsidR="00E664F2">
        <w:rPr>
          <w:rFonts w:ascii="Times New Roman" w:hAnsi="Times New Roman"/>
        </w:rPr>
        <w:t xml:space="preserve"> (CBCT), </w:t>
      </w:r>
      <w:proofErr w:type="spellStart"/>
      <w:r w:rsidR="00E664F2">
        <w:rPr>
          <w:rFonts w:ascii="Times New Roman" w:hAnsi="Times New Roman"/>
        </w:rPr>
        <w:t>the</w:t>
      </w:r>
      <w:proofErr w:type="spellEnd"/>
      <w:r w:rsidR="00E664F2">
        <w:rPr>
          <w:rFonts w:ascii="Times New Roman" w:hAnsi="Times New Roman"/>
        </w:rPr>
        <w:t xml:space="preserve"> </w:t>
      </w:r>
      <w:proofErr w:type="spellStart"/>
      <w:r w:rsidR="00E664F2">
        <w:rPr>
          <w:rFonts w:ascii="Times New Roman" w:hAnsi="Times New Roman"/>
        </w:rPr>
        <w:t>emotionally</w:t>
      </w:r>
      <w:proofErr w:type="spellEnd"/>
      <w:r w:rsidR="00E664F2">
        <w:rPr>
          <w:rFonts w:ascii="Times New Roman" w:hAnsi="Times New Roman"/>
        </w:rPr>
        <w:t xml:space="preserve"> </w:t>
      </w:r>
      <w:proofErr w:type="spellStart"/>
      <w:r w:rsidR="00E664F2">
        <w:rPr>
          <w:rFonts w:ascii="Times New Roman" w:hAnsi="Times New Roman"/>
        </w:rPr>
        <w:t>focused</w:t>
      </w:r>
      <w:proofErr w:type="spellEnd"/>
      <w:r w:rsidR="00E664F2">
        <w:rPr>
          <w:rFonts w:ascii="Times New Roman" w:hAnsi="Times New Roman"/>
        </w:rPr>
        <w:t xml:space="preserve"> </w:t>
      </w:r>
      <w:proofErr w:type="spellStart"/>
      <w:r w:rsidR="00E664F2">
        <w:rPr>
          <w:rFonts w:ascii="Times New Roman" w:hAnsi="Times New Roman"/>
        </w:rPr>
        <w:t>couples</w:t>
      </w:r>
      <w:proofErr w:type="spellEnd"/>
      <w:r w:rsidR="00E664F2">
        <w:rPr>
          <w:rFonts w:ascii="Times New Roman" w:hAnsi="Times New Roman"/>
        </w:rPr>
        <w:t xml:space="preserve"> </w:t>
      </w:r>
      <w:proofErr w:type="spellStart"/>
      <w:r w:rsidR="00E664F2">
        <w:rPr>
          <w:rFonts w:ascii="Times New Roman" w:hAnsi="Times New Roman"/>
        </w:rPr>
        <w:t>therapy</w:t>
      </w:r>
      <w:proofErr w:type="spellEnd"/>
      <w:r w:rsidR="00E664F2">
        <w:rPr>
          <w:rFonts w:ascii="Times New Roman" w:hAnsi="Times New Roman"/>
        </w:rPr>
        <w:t xml:space="preserve"> (EFCT), </w:t>
      </w:r>
      <w:proofErr w:type="spellStart"/>
      <w:r w:rsidR="00E664F2">
        <w:rPr>
          <w:rFonts w:ascii="Times New Roman" w:hAnsi="Times New Roman"/>
        </w:rPr>
        <w:t>the</w:t>
      </w:r>
      <w:proofErr w:type="spellEnd"/>
      <w:r w:rsidR="00E664F2">
        <w:rPr>
          <w:rFonts w:ascii="Times New Roman" w:hAnsi="Times New Roman"/>
        </w:rPr>
        <w:t xml:space="preserve"> </w:t>
      </w:r>
      <w:proofErr w:type="spellStart"/>
      <w:r w:rsidR="00E664F2">
        <w:rPr>
          <w:rFonts w:ascii="Times New Roman" w:hAnsi="Times New Roman"/>
        </w:rPr>
        <w:t>solution-focused</w:t>
      </w:r>
      <w:proofErr w:type="spellEnd"/>
      <w:r w:rsidR="00E664F2">
        <w:rPr>
          <w:rFonts w:ascii="Times New Roman" w:hAnsi="Times New Roman"/>
        </w:rPr>
        <w:t xml:space="preserve"> </w:t>
      </w:r>
      <w:proofErr w:type="spellStart"/>
      <w:r w:rsidR="00E664F2">
        <w:rPr>
          <w:rFonts w:ascii="Times New Roman" w:hAnsi="Times New Roman"/>
        </w:rPr>
        <w:t>brief</w:t>
      </w:r>
      <w:proofErr w:type="spellEnd"/>
      <w:r w:rsidR="00E664F2">
        <w:rPr>
          <w:rFonts w:ascii="Times New Roman" w:hAnsi="Times New Roman"/>
        </w:rPr>
        <w:t xml:space="preserve"> </w:t>
      </w:r>
      <w:proofErr w:type="spellStart"/>
      <w:r w:rsidR="00E664F2">
        <w:rPr>
          <w:rFonts w:ascii="Times New Roman" w:hAnsi="Times New Roman"/>
        </w:rPr>
        <w:t>therapy</w:t>
      </w:r>
      <w:proofErr w:type="spellEnd"/>
      <w:r w:rsidR="00E664F2">
        <w:rPr>
          <w:rFonts w:ascii="Times New Roman" w:hAnsi="Times New Roman"/>
        </w:rPr>
        <w:t xml:space="preserve"> (SFBT) and </w:t>
      </w:r>
      <w:proofErr w:type="spellStart"/>
      <w:r w:rsidR="00E664F2">
        <w:rPr>
          <w:rFonts w:ascii="Times New Roman" w:hAnsi="Times New Roman"/>
        </w:rPr>
        <w:t>the</w:t>
      </w:r>
      <w:proofErr w:type="spellEnd"/>
      <w:r w:rsidR="00E664F2">
        <w:rPr>
          <w:rFonts w:ascii="Times New Roman" w:hAnsi="Times New Roman"/>
        </w:rPr>
        <w:t xml:space="preserve"> </w:t>
      </w:r>
      <w:proofErr w:type="spellStart"/>
      <w:r w:rsidR="00E664F2">
        <w:rPr>
          <w:rFonts w:ascii="Times New Roman" w:hAnsi="Times New Roman"/>
        </w:rPr>
        <w:t>structural</w:t>
      </w:r>
      <w:proofErr w:type="spellEnd"/>
      <w:r w:rsidR="00E664F2">
        <w:rPr>
          <w:rFonts w:ascii="Times New Roman" w:hAnsi="Times New Roman"/>
        </w:rPr>
        <w:t xml:space="preserve"> </w:t>
      </w:r>
      <w:proofErr w:type="spellStart"/>
      <w:r w:rsidR="00E664F2">
        <w:rPr>
          <w:rFonts w:ascii="Times New Roman" w:hAnsi="Times New Roman"/>
        </w:rPr>
        <w:t>model</w:t>
      </w:r>
      <w:proofErr w:type="spellEnd"/>
      <w:r w:rsidR="00E664F2">
        <w:rPr>
          <w:rFonts w:ascii="Times New Roman" w:hAnsi="Times New Roman"/>
        </w:rPr>
        <w:t xml:space="preserve">. At </w:t>
      </w:r>
      <w:proofErr w:type="spellStart"/>
      <w:r w:rsidR="00E664F2">
        <w:rPr>
          <w:rFonts w:ascii="Times New Roman" w:hAnsi="Times New Roman"/>
        </w:rPr>
        <w:t>the</w:t>
      </w:r>
      <w:proofErr w:type="spellEnd"/>
      <w:r w:rsidR="00E664F2">
        <w:rPr>
          <w:rFonts w:ascii="Times New Roman" w:hAnsi="Times New Roman"/>
        </w:rPr>
        <w:t xml:space="preserve"> </w:t>
      </w:r>
      <w:proofErr w:type="spellStart"/>
      <w:r w:rsidR="00E664F2">
        <w:rPr>
          <w:rFonts w:ascii="Times New Roman" w:hAnsi="Times New Roman"/>
        </w:rPr>
        <w:t>same</w:t>
      </w:r>
      <w:proofErr w:type="spellEnd"/>
      <w:r w:rsidR="00E664F2">
        <w:rPr>
          <w:rFonts w:ascii="Times New Roman" w:hAnsi="Times New Roman"/>
        </w:rPr>
        <w:t xml:space="preserve"> time, </w:t>
      </w:r>
      <w:proofErr w:type="spellStart"/>
      <w:r w:rsidR="00E664F2">
        <w:rPr>
          <w:rFonts w:ascii="Times New Roman" w:hAnsi="Times New Roman"/>
        </w:rPr>
        <w:t>it</w:t>
      </w:r>
      <w:proofErr w:type="spellEnd"/>
      <w:r w:rsidR="00E664F2">
        <w:rPr>
          <w:rFonts w:ascii="Times New Roman" w:hAnsi="Times New Roman"/>
        </w:rPr>
        <w:t xml:space="preserve"> </w:t>
      </w:r>
      <w:proofErr w:type="spellStart"/>
      <w:r w:rsidR="00E664F2">
        <w:rPr>
          <w:rFonts w:ascii="Times New Roman" w:hAnsi="Times New Roman"/>
        </w:rPr>
        <w:t>will</w:t>
      </w:r>
      <w:proofErr w:type="spellEnd"/>
      <w:r w:rsidR="00E664F2">
        <w:rPr>
          <w:rFonts w:ascii="Times New Roman" w:hAnsi="Times New Roman"/>
        </w:rPr>
        <w:t xml:space="preserve"> </w:t>
      </w:r>
      <w:proofErr w:type="spellStart"/>
      <w:r w:rsidR="00E664F2">
        <w:rPr>
          <w:rFonts w:ascii="Times New Roman" w:hAnsi="Times New Roman"/>
        </w:rPr>
        <w:t>check</w:t>
      </w:r>
      <w:proofErr w:type="spellEnd"/>
      <w:r w:rsidR="00E664F2">
        <w:rPr>
          <w:rFonts w:ascii="Times New Roman" w:hAnsi="Times New Roman"/>
        </w:rPr>
        <w:t xml:space="preserve"> </w:t>
      </w:r>
      <w:proofErr w:type="spellStart"/>
      <w:r w:rsidR="00E664F2">
        <w:rPr>
          <w:rFonts w:ascii="Times New Roman" w:hAnsi="Times New Roman"/>
        </w:rPr>
        <w:t>wich</w:t>
      </w:r>
      <w:proofErr w:type="spellEnd"/>
      <w:r w:rsidR="00E664F2">
        <w:rPr>
          <w:rFonts w:ascii="Times New Roman" w:hAnsi="Times New Roman"/>
        </w:rPr>
        <w:t xml:space="preserve"> </w:t>
      </w:r>
      <w:proofErr w:type="spellStart"/>
      <w:r w:rsidR="00E664F2">
        <w:rPr>
          <w:rFonts w:ascii="Times New Roman" w:hAnsi="Times New Roman"/>
        </w:rPr>
        <w:t>predictors</w:t>
      </w:r>
      <w:proofErr w:type="spellEnd"/>
      <w:r w:rsidR="00E664F2">
        <w:rPr>
          <w:rFonts w:ascii="Times New Roman" w:hAnsi="Times New Roman"/>
        </w:rPr>
        <w:t xml:space="preserve"> of </w:t>
      </w:r>
      <w:proofErr w:type="spellStart"/>
      <w:r w:rsidR="00E664F2">
        <w:rPr>
          <w:rFonts w:ascii="Times New Roman" w:hAnsi="Times New Roman"/>
        </w:rPr>
        <w:t>success</w:t>
      </w:r>
      <w:proofErr w:type="spellEnd"/>
      <w:r w:rsidR="00E664F2">
        <w:rPr>
          <w:rFonts w:ascii="Times New Roman" w:hAnsi="Times New Roman"/>
        </w:rPr>
        <w:t xml:space="preserve"> </w:t>
      </w:r>
      <w:proofErr w:type="spellStart"/>
      <w:r w:rsidR="00E664F2">
        <w:rPr>
          <w:rFonts w:ascii="Times New Roman" w:hAnsi="Times New Roman"/>
        </w:rPr>
        <w:t>or</w:t>
      </w:r>
      <w:proofErr w:type="spellEnd"/>
      <w:r w:rsidR="00E664F2">
        <w:rPr>
          <w:rFonts w:ascii="Times New Roman" w:hAnsi="Times New Roman"/>
        </w:rPr>
        <w:t xml:space="preserve"> </w:t>
      </w:r>
      <w:proofErr w:type="spellStart"/>
      <w:r w:rsidR="00E664F2">
        <w:rPr>
          <w:rFonts w:ascii="Times New Roman" w:hAnsi="Times New Roman"/>
        </w:rPr>
        <w:t>failure</w:t>
      </w:r>
      <w:proofErr w:type="spellEnd"/>
      <w:r w:rsidR="00E664F2">
        <w:rPr>
          <w:rFonts w:ascii="Times New Roman" w:hAnsi="Times New Roman"/>
        </w:rPr>
        <w:t xml:space="preserve"> has </w:t>
      </w:r>
      <w:proofErr w:type="spellStart"/>
      <w:r w:rsidR="00E664F2">
        <w:rPr>
          <w:rFonts w:ascii="Times New Roman" w:hAnsi="Times New Roman"/>
        </w:rPr>
        <w:t>the</w:t>
      </w:r>
      <w:proofErr w:type="spellEnd"/>
      <w:r w:rsidR="00E664F2">
        <w:rPr>
          <w:rFonts w:ascii="Times New Roman" w:hAnsi="Times New Roman"/>
        </w:rPr>
        <w:t xml:space="preserve"> </w:t>
      </w:r>
      <w:proofErr w:type="spellStart"/>
      <w:r w:rsidR="00E664F2">
        <w:rPr>
          <w:rFonts w:ascii="Times New Roman" w:hAnsi="Times New Roman"/>
        </w:rPr>
        <w:t>couple</w:t>
      </w:r>
      <w:proofErr w:type="spellEnd"/>
      <w:r w:rsidR="00E664F2">
        <w:rPr>
          <w:rFonts w:ascii="Times New Roman" w:hAnsi="Times New Roman"/>
        </w:rPr>
        <w:t xml:space="preserve"> </w:t>
      </w:r>
      <w:proofErr w:type="spellStart"/>
      <w:r w:rsidR="00E664F2">
        <w:rPr>
          <w:rFonts w:ascii="Times New Roman" w:hAnsi="Times New Roman"/>
        </w:rPr>
        <w:t>therapy</w:t>
      </w:r>
      <w:proofErr w:type="spellEnd"/>
      <w:r w:rsidR="00E664F2">
        <w:rPr>
          <w:rFonts w:ascii="Times New Roman" w:hAnsi="Times New Roman"/>
        </w:rPr>
        <w:t xml:space="preserve">. </w:t>
      </w:r>
      <w:proofErr w:type="spellStart"/>
      <w:proofErr w:type="gramStart"/>
      <w:r w:rsidR="00E664F2">
        <w:rPr>
          <w:rFonts w:ascii="Times New Roman" w:hAnsi="Times New Roman"/>
        </w:rPr>
        <w:t>Ultimately,it</w:t>
      </w:r>
      <w:proofErr w:type="spellEnd"/>
      <w:proofErr w:type="gramEnd"/>
      <w:r w:rsidR="00E664F2">
        <w:rPr>
          <w:rFonts w:ascii="Times New Roman" w:hAnsi="Times New Roman"/>
        </w:rPr>
        <w:t xml:space="preserve"> </w:t>
      </w:r>
      <w:proofErr w:type="spellStart"/>
      <w:r w:rsidR="00E664F2">
        <w:rPr>
          <w:rFonts w:ascii="Times New Roman" w:hAnsi="Times New Roman"/>
        </w:rPr>
        <w:t>will</w:t>
      </w:r>
      <w:proofErr w:type="spellEnd"/>
      <w:r w:rsidR="00E664F2">
        <w:rPr>
          <w:rFonts w:ascii="Times New Roman" w:hAnsi="Times New Roman"/>
        </w:rPr>
        <w:t xml:space="preserve"> </w:t>
      </w:r>
      <w:proofErr w:type="spellStart"/>
      <w:r w:rsidR="00E664F2">
        <w:rPr>
          <w:rFonts w:ascii="Times New Roman" w:hAnsi="Times New Roman"/>
        </w:rPr>
        <w:t>check</w:t>
      </w:r>
      <w:proofErr w:type="spellEnd"/>
      <w:r w:rsidR="00E664F2">
        <w:rPr>
          <w:rFonts w:ascii="Times New Roman" w:hAnsi="Times New Roman"/>
        </w:rPr>
        <w:t xml:space="preserve"> </w:t>
      </w:r>
      <w:proofErr w:type="spellStart"/>
      <w:r w:rsidR="00E664F2">
        <w:rPr>
          <w:rFonts w:ascii="Times New Roman" w:hAnsi="Times New Roman"/>
        </w:rPr>
        <w:t>the</w:t>
      </w:r>
      <w:proofErr w:type="spellEnd"/>
      <w:r w:rsidR="00E664F2">
        <w:rPr>
          <w:rFonts w:ascii="Times New Roman" w:hAnsi="Times New Roman"/>
        </w:rPr>
        <w:t xml:space="preserve"> </w:t>
      </w:r>
      <w:proofErr w:type="spellStart"/>
      <w:r w:rsidR="00E664F2">
        <w:rPr>
          <w:rFonts w:ascii="Times New Roman" w:hAnsi="Times New Roman"/>
        </w:rPr>
        <w:t>differences</w:t>
      </w:r>
      <w:proofErr w:type="spellEnd"/>
      <w:r w:rsidR="00E664F2">
        <w:rPr>
          <w:rFonts w:ascii="Times New Roman" w:hAnsi="Times New Roman"/>
        </w:rPr>
        <w:t xml:space="preserve"> </w:t>
      </w:r>
      <w:proofErr w:type="spellStart"/>
      <w:r w:rsidR="00E664F2">
        <w:rPr>
          <w:rFonts w:ascii="Times New Roman" w:hAnsi="Times New Roman"/>
        </w:rPr>
        <w:t>between</w:t>
      </w:r>
      <w:proofErr w:type="spellEnd"/>
      <w:r w:rsidR="00E664F2">
        <w:rPr>
          <w:rFonts w:ascii="Times New Roman" w:hAnsi="Times New Roman"/>
        </w:rPr>
        <w:t xml:space="preserve"> </w:t>
      </w:r>
      <w:proofErr w:type="spellStart"/>
      <w:r w:rsidR="00E664F2">
        <w:rPr>
          <w:rFonts w:ascii="Times New Roman" w:hAnsi="Times New Roman"/>
        </w:rPr>
        <w:t>the</w:t>
      </w:r>
      <w:proofErr w:type="spellEnd"/>
      <w:r w:rsidR="00E664F2">
        <w:rPr>
          <w:rFonts w:ascii="Times New Roman" w:hAnsi="Times New Roman"/>
        </w:rPr>
        <w:t xml:space="preserve"> </w:t>
      </w:r>
      <w:proofErr w:type="spellStart"/>
      <w:r w:rsidR="00E664F2">
        <w:rPr>
          <w:rFonts w:ascii="Times New Roman" w:hAnsi="Times New Roman"/>
        </w:rPr>
        <w:t>efficecy</w:t>
      </w:r>
      <w:proofErr w:type="spellEnd"/>
      <w:r w:rsidR="00E664F2">
        <w:rPr>
          <w:rFonts w:ascii="Times New Roman" w:hAnsi="Times New Roman"/>
        </w:rPr>
        <w:t xml:space="preserve"> and </w:t>
      </w:r>
      <w:proofErr w:type="spellStart"/>
      <w:r w:rsidR="00E664F2">
        <w:rPr>
          <w:rFonts w:ascii="Times New Roman" w:hAnsi="Times New Roman"/>
        </w:rPr>
        <w:t>the</w:t>
      </w:r>
      <w:proofErr w:type="spellEnd"/>
      <w:r w:rsidR="00E664F2">
        <w:rPr>
          <w:rFonts w:ascii="Times New Roman" w:hAnsi="Times New Roman"/>
        </w:rPr>
        <w:t xml:space="preserve"> </w:t>
      </w:r>
      <w:proofErr w:type="spellStart"/>
      <w:r w:rsidR="00E664F2">
        <w:rPr>
          <w:rFonts w:ascii="Times New Roman" w:hAnsi="Times New Roman"/>
        </w:rPr>
        <w:t>effectiveness</w:t>
      </w:r>
      <w:proofErr w:type="spellEnd"/>
      <w:r w:rsidR="00E664F2">
        <w:rPr>
          <w:rFonts w:ascii="Times New Roman" w:hAnsi="Times New Roman"/>
        </w:rPr>
        <w:t>.</w:t>
      </w:r>
    </w:p>
    <w:p w14:paraId="2673FAA9" w14:textId="4A63EA7A" w:rsidR="00912FDF" w:rsidRDefault="00912FDF" w:rsidP="00CD1174">
      <w:pPr>
        <w:rPr>
          <w:rFonts w:ascii="Times New Roman" w:hAnsi="Times New Roman"/>
          <w:sz w:val="32"/>
          <w:szCs w:val="32"/>
        </w:rPr>
      </w:pPr>
    </w:p>
    <w:p w14:paraId="7627364A" w14:textId="44EF0D2F" w:rsidR="00912FDF" w:rsidRDefault="006D3948" w:rsidP="006D3948">
      <w:pPr>
        <w:jc w:val="center"/>
        <w:rPr>
          <w:rFonts w:ascii="Times New Roman" w:hAnsi="Times New Roman"/>
          <w:b/>
          <w:bCs/>
        </w:rPr>
      </w:pPr>
      <w:r>
        <w:rPr>
          <w:rFonts w:ascii="Times New Roman" w:hAnsi="Times New Roman"/>
          <w:b/>
          <w:bCs/>
        </w:rPr>
        <w:t>KEY WORDS</w:t>
      </w:r>
    </w:p>
    <w:p w14:paraId="21D998E5" w14:textId="33CB5458" w:rsidR="006D3948" w:rsidRDefault="006D3948" w:rsidP="006D3948">
      <w:pPr>
        <w:jc w:val="center"/>
        <w:rPr>
          <w:rFonts w:ascii="Times New Roman" w:hAnsi="Times New Roman"/>
          <w:b/>
          <w:bCs/>
        </w:rPr>
      </w:pPr>
    </w:p>
    <w:p w14:paraId="1A6F94EE" w14:textId="17F4669F" w:rsidR="006D3948" w:rsidRPr="006D3948" w:rsidRDefault="006D3948" w:rsidP="00E04CE7">
      <w:pPr>
        <w:spacing w:line="360" w:lineRule="auto"/>
        <w:jc w:val="both"/>
        <w:rPr>
          <w:rFonts w:ascii="Times New Roman" w:hAnsi="Times New Roman"/>
        </w:rPr>
      </w:pPr>
      <w:proofErr w:type="spellStart"/>
      <w:r>
        <w:rPr>
          <w:rFonts w:ascii="Times New Roman" w:hAnsi="Times New Roman"/>
        </w:rPr>
        <w:t>Couple</w:t>
      </w:r>
      <w:proofErr w:type="spellEnd"/>
      <w:r>
        <w:rPr>
          <w:rFonts w:ascii="Times New Roman" w:hAnsi="Times New Roman"/>
        </w:rPr>
        <w:t xml:space="preserve"> </w:t>
      </w:r>
      <w:proofErr w:type="spellStart"/>
      <w:r>
        <w:rPr>
          <w:rFonts w:ascii="Times New Roman" w:hAnsi="Times New Roman"/>
        </w:rPr>
        <w:t>therapy</w:t>
      </w:r>
      <w:proofErr w:type="spellEnd"/>
      <w:r>
        <w:rPr>
          <w:rFonts w:ascii="Times New Roman" w:hAnsi="Times New Roman"/>
        </w:rPr>
        <w:t xml:space="preserve">, </w:t>
      </w:r>
      <w:proofErr w:type="spellStart"/>
      <w:r>
        <w:rPr>
          <w:rFonts w:ascii="Times New Roman" w:hAnsi="Times New Roman"/>
        </w:rPr>
        <w:t>empirical</w:t>
      </w:r>
      <w:proofErr w:type="spellEnd"/>
      <w:r>
        <w:rPr>
          <w:rFonts w:ascii="Times New Roman" w:hAnsi="Times New Roman"/>
        </w:rPr>
        <w:t xml:space="preserve"> </w:t>
      </w:r>
      <w:proofErr w:type="spellStart"/>
      <w:r>
        <w:rPr>
          <w:rFonts w:ascii="Times New Roman" w:hAnsi="Times New Roman"/>
        </w:rPr>
        <w:t>efficacy</w:t>
      </w:r>
      <w:proofErr w:type="spellEnd"/>
      <w:r>
        <w:rPr>
          <w:rFonts w:ascii="Times New Roman" w:hAnsi="Times New Roman"/>
        </w:rPr>
        <w:t xml:space="preserve">, </w:t>
      </w:r>
      <w:proofErr w:type="spellStart"/>
      <w:r>
        <w:rPr>
          <w:rFonts w:ascii="Times New Roman" w:hAnsi="Times New Roman"/>
        </w:rPr>
        <w:t>effectiven</w:t>
      </w:r>
      <w:r w:rsidR="00E04CE7">
        <w:rPr>
          <w:rFonts w:ascii="Times New Roman" w:hAnsi="Times New Roman"/>
        </w:rPr>
        <w:t>ess</w:t>
      </w:r>
      <w:proofErr w:type="spellEnd"/>
      <w:r w:rsidR="00E04CE7">
        <w:rPr>
          <w:rFonts w:ascii="Times New Roman" w:hAnsi="Times New Roman"/>
        </w:rPr>
        <w:t>, predictor, TBCT, IBCT, CBCT, EFCT, SFBT y estructural.</w:t>
      </w:r>
    </w:p>
    <w:p w14:paraId="06694F9C" w14:textId="111FC979" w:rsidR="00912FDF" w:rsidRDefault="00912FDF" w:rsidP="00CD1174">
      <w:pPr>
        <w:rPr>
          <w:rFonts w:ascii="Times New Roman" w:hAnsi="Times New Roman"/>
          <w:sz w:val="32"/>
          <w:szCs w:val="32"/>
        </w:rPr>
      </w:pPr>
    </w:p>
    <w:p w14:paraId="756D66F0" w14:textId="77777777" w:rsidR="00F62923" w:rsidRDefault="00F62923" w:rsidP="00CD1174">
      <w:pPr>
        <w:rPr>
          <w:rFonts w:ascii="Times New Roman" w:hAnsi="Times New Roman"/>
          <w:sz w:val="32"/>
          <w:szCs w:val="32"/>
        </w:rPr>
        <w:sectPr w:rsidR="00F62923" w:rsidSect="00ED2CBD">
          <w:footerReference w:type="even" r:id="rId9"/>
          <w:footerReference w:type="default" r:id="rId10"/>
          <w:pgSz w:w="11900" w:h="16840"/>
          <w:pgMar w:top="1417" w:right="1701" w:bottom="1417" w:left="1701" w:header="708" w:footer="708" w:gutter="0"/>
          <w:pgNumType w:start="1"/>
          <w:cols w:space="708"/>
          <w:docGrid w:linePitch="360"/>
        </w:sectPr>
      </w:pPr>
    </w:p>
    <w:p w14:paraId="089C32B0" w14:textId="4A3F31FC" w:rsidR="00912FDF" w:rsidRDefault="00912FDF" w:rsidP="00CD1174">
      <w:pPr>
        <w:rPr>
          <w:rFonts w:ascii="Times New Roman" w:hAnsi="Times New Roman"/>
          <w:sz w:val="32"/>
          <w:szCs w:val="32"/>
        </w:rPr>
      </w:pPr>
    </w:p>
    <w:p w14:paraId="247796A9" w14:textId="77777777" w:rsidR="00912FDF" w:rsidRDefault="00912FDF" w:rsidP="00CD1174">
      <w:pPr>
        <w:rPr>
          <w:rFonts w:ascii="Times New Roman" w:hAnsi="Times New Roman"/>
          <w:sz w:val="32"/>
          <w:szCs w:val="32"/>
        </w:rPr>
      </w:pPr>
    </w:p>
    <w:p w14:paraId="22C37885" w14:textId="77777777" w:rsidR="00CD1174" w:rsidRPr="00BB1933" w:rsidRDefault="00CD1174" w:rsidP="00CD1174">
      <w:pPr>
        <w:spacing w:line="360" w:lineRule="auto"/>
        <w:jc w:val="center"/>
        <w:rPr>
          <w:rFonts w:ascii="Times New Roman" w:hAnsi="Times New Roman"/>
          <w:b/>
          <w:bCs/>
          <w:sz w:val="32"/>
          <w:szCs w:val="32"/>
          <w:u w:val="dotted"/>
        </w:rPr>
      </w:pPr>
      <w:r w:rsidRPr="00BB1933">
        <w:rPr>
          <w:rFonts w:ascii="Times New Roman" w:hAnsi="Times New Roman"/>
          <w:b/>
          <w:bCs/>
          <w:sz w:val="32"/>
          <w:szCs w:val="32"/>
          <w:u w:val="dotted"/>
        </w:rPr>
        <w:t>INTRODUCCIÓN</w:t>
      </w:r>
    </w:p>
    <w:p w14:paraId="2FE9672E" w14:textId="70441947" w:rsidR="00930FE2" w:rsidRDefault="00CD1174" w:rsidP="00CD1174">
      <w:pPr>
        <w:spacing w:before="240" w:line="360" w:lineRule="auto"/>
        <w:jc w:val="both"/>
        <w:rPr>
          <w:rFonts w:ascii="Times New Roman" w:hAnsi="Times New Roman"/>
        </w:rPr>
      </w:pPr>
      <w:r>
        <w:rPr>
          <w:rFonts w:ascii="Times New Roman" w:hAnsi="Times New Roman"/>
        </w:rPr>
        <w:t xml:space="preserve">El presente trabajo tiene como principal aspiración comprobar la eficacia de las terapias de pareja, según el modelo teórico en el que se fundamentan. Se va a realizar </w:t>
      </w:r>
      <w:r w:rsidRPr="00BA1869">
        <w:rPr>
          <w:rFonts w:ascii="Times New Roman" w:hAnsi="Times New Roman"/>
        </w:rPr>
        <w:t>basándose</w:t>
      </w:r>
      <w:r>
        <w:rPr>
          <w:rFonts w:ascii="Times New Roman" w:hAnsi="Times New Roman"/>
        </w:rPr>
        <w:t xml:space="preserve"> sobre todo en: estudios experimentales, marco teórico, influencia en la producción del cambio en la relación, mantenimiento de los beneficios conseguidos a largo plazo y la adquisición de competencias comunicativas e introspectivas, por parte de las personas que acuden a terapia de pareja. Es también importante establecer las diferentes demandas que puedan tener las distintas parejas, ya que son heterogéneas. </w:t>
      </w:r>
    </w:p>
    <w:p w14:paraId="3C31065E" w14:textId="6B9E10EA" w:rsidR="00CD1174" w:rsidRDefault="00CD1174" w:rsidP="00CD1174">
      <w:pPr>
        <w:spacing w:before="240" w:line="360" w:lineRule="auto"/>
        <w:jc w:val="both"/>
        <w:rPr>
          <w:rFonts w:ascii="Times New Roman" w:hAnsi="Times New Roman"/>
        </w:rPr>
      </w:pPr>
      <w:r>
        <w:rPr>
          <w:rFonts w:ascii="Times New Roman" w:hAnsi="Times New Roman"/>
        </w:rPr>
        <w:t xml:space="preserve">En este estudio se considera que hay una relación de pareja cuando haya proyectos de vida conjuntos entre dos individuos en los que </w:t>
      </w:r>
      <w:r w:rsidR="00DB288F">
        <w:rPr>
          <w:rFonts w:ascii="Times New Roman" w:hAnsi="Times New Roman"/>
        </w:rPr>
        <w:t>haya</w:t>
      </w:r>
      <w:r>
        <w:rPr>
          <w:rFonts w:ascii="Times New Roman" w:hAnsi="Times New Roman"/>
        </w:rPr>
        <w:t xml:space="preserve"> un componente de atracción sexual, confianza en el otro participante de la relación, compromiso o la combinación de cualquiera de ellos.</w:t>
      </w:r>
    </w:p>
    <w:p w14:paraId="3FCE137F" w14:textId="76375727" w:rsidR="00CD1174" w:rsidRDefault="00CD1174" w:rsidP="00CD1174">
      <w:pPr>
        <w:spacing w:before="240" w:line="360" w:lineRule="auto"/>
        <w:jc w:val="both"/>
        <w:rPr>
          <w:rFonts w:ascii="Times New Roman" w:hAnsi="Times New Roman"/>
        </w:rPr>
      </w:pPr>
      <w:r>
        <w:rPr>
          <w:rFonts w:ascii="Times New Roman" w:hAnsi="Times New Roman"/>
        </w:rPr>
        <w:t>Buss (1994, referenciado en Snyder y Halford, 2012),</w:t>
      </w:r>
      <w:r w:rsidR="00CE301F">
        <w:rPr>
          <w:rFonts w:ascii="Times New Roman" w:hAnsi="Times New Roman"/>
        </w:rPr>
        <w:t xml:space="preserve"> señala que</w:t>
      </w:r>
      <w:r>
        <w:rPr>
          <w:rFonts w:ascii="Times New Roman" w:hAnsi="Times New Roman"/>
        </w:rPr>
        <w:t xml:space="preserve"> la necesidad de tener pareja sería muy prevalente en nuestra </w:t>
      </w:r>
      <w:r w:rsidRPr="00BA1869">
        <w:rPr>
          <w:rFonts w:ascii="Times New Roman" w:hAnsi="Times New Roman"/>
        </w:rPr>
        <w:t>sociedad</w:t>
      </w:r>
      <w:r>
        <w:rPr>
          <w:rFonts w:ascii="Times New Roman" w:hAnsi="Times New Roman"/>
        </w:rPr>
        <w:t>, hipotetizando que podría responder a variables evolutivas. Sin embargo</w:t>
      </w:r>
      <w:r w:rsidR="00AA7750">
        <w:rPr>
          <w:rFonts w:ascii="Times New Roman" w:hAnsi="Times New Roman"/>
        </w:rPr>
        <w:t>,</w:t>
      </w:r>
      <w:r>
        <w:rPr>
          <w:rFonts w:ascii="Times New Roman" w:hAnsi="Times New Roman"/>
        </w:rPr>
        <w:t xml:space="preserve"> la mayoría de las personas buscan tener relaciones. </w:t>
      </w:r>
    </w:p>
    <w:p w14:paraId="5FCED6B0" w14:textId="77777777" w:rsidR="00CD1174" w:rsidRDefault="00CD1174" w:rsidP="00CD1174">
      <w:pPr>
        <w:spacing w:before="240" w:line="360" w:lineRule="auto"/>
        <w:jc w:val="both"/>
        <w:rPr>
          <w:rFonts w:ascii="Times New Roman" w:hAnsi="Times New Roman"/>
        </w:rPr>
      </w:pPr>
      <w:r>
        <w:rPr>
          <w:rFonts w:ascii="Times New Roman" w:hAnsi="Times New Roman"/>
        </w:rPr>
        <w:t>Snyder y Halford (2012) comentan en su revisión que, aunque haya menor número de casamientos en comparación al siglo pasado, habría aumentado el número de relaciones amorosas con un componente de lealtad en un grado similar. Evidenciando la importancia de la terapia de pareja.</w:t>
      </w:r>
    </w:p>
    <w:p w14:paraId="1D0EF8D4" w14:textId="46F20D01" w:rsidR="00CD1174" w:rsidRDefault="00CD1174" w:rsidP="00CD1174">
      <w:pPr>
        <w:spacing w:before="240" w:line="360" w:lineRule="auto"/>
        <w:jc w:val="both"/>
        <w:rPr>
          <w:rFonts w:ascii="Times New Roman" w:hAnsi="Times New Roman"/>
        </w:rPr>
      </w:pPr>
      <w:r>
        <w:rPr>
          <w:rFonts w:ascii="Times New Roman" w:hAnsi="Times New Roman"/>
        </w:rPr>
        <w:t>Actualmente, en España hay 4 matrimonios por cada 1.000 habitantes y alrededor de 5, de media, en la Unión Europea</w:t>
      </w:r>
      <w:r w:rsidR="00930FE2">
        <w:rPr>
          <w:rFonts w:ascii="Times New Roman" w:hAnsi="Times New Roman"/>
        </w:rPr>
        <w:t>. Al mismo tiempo, se observa que la tasa de divorcios en los países occidentales ha aumentado</w:t>
      </w:r>
      <w:r>
        <w:rPr>
          <w:rFonts w:ascii="Times New Roman" w:hAnsi="Times New Roman"/>
        </w:rPr>
        <w:t xml:space="preserve"> (Organización para la Cooperación y el Desarrollo Económico [OCDE], 2019). </w:t>
      </w:r>
    </w:p>
    <w:p w14:paraId="7BD5CD96" w14:textId="7CC3ED27" w:rsidR="00CD1174" w:rsidRDefault="00CD1174" w:rsidP="00CD1174">
      <w:pPr>
        <w:spacing w:before="240" w:line="360" w:lineRule="auto"/>
        <w:jc w:val="both"/>
        <w:rPr>
          <w:rFonts w:ascii="Times New Roman" w:hAnsi="Times New Roman"/>
        </w:rPr>
      </w:pPr>
      <w:r>
        <w:rPr>
          <w:rFonts w:ascii="Times New Roman" w:hAnsi="Times New Roman"/>
        </w:rPr>
        <w:t xml:space="preserve">Una vez establecido que las relaciones de pareja son prevalentes en la mayoría de </w:t>
      </w:r>
      <w:proofErr w:type="gramStart"/>
      <w:r>
        <w:rPr>
          <w:rFonts w:ascii="Times New Roman" w:hAnsi="Times New Roman"/>
        </w:rPr>
        <w:t>sociedades</w:t>
      </w:r>
      <w:proofErr w:type="gramEnd"/>
      <w:r>
        <w:rPr>
          <w:rFonts w:ascii="Times New Roman" w:hAnsi="Times New Roman"/>
        </w:rPr>
        <w:t xml:space="preserve"> (Snyder y Halford, 2012), queda preguntarse sobre los efectos que tienen esas relaciones sobre las personas</w:t>
      </w:r>
      <w:r w:rsidR="00AA7750">
        <w:rPr>
          <w:rFonts w:ascii="Times New Roman" w:hAnsi="Times New Roman"/>
        </w:rPr>
        <w:t>,</w:t>
      </w:r>
      <w:r>
        <w:rPr>
          <w:rFonts w:ascii="Times New Roman" w:hAnsi="Times New Roman"/>
        </w:rPr>
        <w:t xml:space="preserve"> </w:t>
      </w:r>
      <w:r w:rsidR="00AA7750">
        <w:rPr>
          <w:rFonts w:ascii="Times New Roman" w:hAnsi="Times New Roman"/>
        </w:rPr>
        <w:t>p</w:t>
      </w:r>
      <w:r>
        <w:rPr>
          <w:rFonts w:ascii="Times New Roman" w:hAnsi="Times New Roman"/>
        </w:rPr>
        <w:t>udiendo</w:t>
      </w:r>
      <w:r w:rsidR="00AA7750">
        <w:rPr>
          <w:rFonts w:ascii="Times New Roman" w:hAnsi="Times New Roman"/>
        </w:rPr>
        <w:t>,</w:t>
      </w:r>
      <w:r>
        <w:rPr>
          <w:rFonts w:ascii="Times New Roman" w:hAnsi="Times New Roman"/>
        </w:rPr>
        <w:t xml:space="preserve"> en algunos casos generar mucha satisfacción, por el hecho de poder tener una relación de cercanía (Johnson, 2019). No obstante, las relaciones de pareja también pueden generar mucho estrés en los individuos que la</w:t>
      </w:r>
      <w:r w:rsidR="00AA7750">
        <w:rPr>
          <w:rFonts w:ascii="Times New Roman" w:hAnsi="Times New Roman"/>
        </w:rPr>
        <w:t>s</w:t>
      </w:r>
      <w:r>
        <w:rPr>
          <w:rFonts w:ascii="Times New Roman" w:hAnsi="Times New Roman"/>
        </w:rPr>
        <w:t xml:space="preserve"> </w:t>
      </w:r>
      <w:r>
        <w:rPr>
          <w:rFonts w:ascii="Times New Roman" w:hAnsi="Times New Roman"/>
        </w:rPr>
        <w:lastRenderedPageBreak/>
        <w:t>conforman (Snyder y Halford, 2012). Este estrés podría tener múltiples causas, según la influencia de los distintos contextos de los que forma parte el sujeto (Minuchin, 1979). Este autor plantea que el estrés podría generarse a través de interpretaciones lineales de la realidad, efectuando elecciones inconscientes sobre elementos que concuerden con su sesgo propio. Incluso siendo suspicaz en sus interpretaciones, atribuyendo intenciones maliciosas a las personas de su entorno. Minuchin (1979) plantea que estas interpretaciones estarían influenciadas por las características propias del individuo y de los sistemas en los que se encuentre. Asimismo, también plantea que las experiencias previas de la persona configuran su presente.</w:t>
      </w:r>
    </w:p>
    <w:p w14:paraId="543CED53" w14:textId="4F38E27C" w:rsidR="00CD1174" w:rsidRDefault="00CD1174" w:rsidP="00CD1174">
      <w:pPr>
        <w:spacing w:before="240" w:line="360" w:lineRule="auto"/>
        <w:jc w:val="both"/>
        <w:rPr>
          <w:rFonts w:ascii="Times New Roman" w:hAnsi="Times New Roman"/>
        </w:rPr>
      </w:pPr>
      <w:r>
        <w:rPr>
          <w:rFonts w:ascii="Times New Roman" w:hAnsi="Times New Roman"/>
        </w:rPr>
        <w:t>Al ver que el estrés esta generado por múltiples elementos, es susceptible de reducirse o potenciarse en una relación. Snyder y Halford (2012) evidencian en su revisión que este estrés puede generar múltiples afecciones, tanto en el ámbito psicológico, como en el físico. Del mismo modo</w:t>
      </w:r>
      <w:r w:rsidR="00DA25A4">
        <w:rPr>
          <w:rFonts w:ascii="Times New Roman" w:hAnsi="Times New Roman"/>
        </w:rPr>
        <w:t>,</w:t>
      </w:r>
      <w:r>
        <w:rPr>
          <w:rFonts w:ascii="Times New Roman" w:hAnsi="Times New Roman"/>
        </w:rPr>
        <w:t xml:space="preserve"> este malestar se trasladará al resto de ámbitos de la vida de la persona (Minuchin, 1979).</w:t>
      </w:r>
    </w:p>
    <w:p w14:paraId="4069707B" w14:textId="77777777" w:rsidR="00CD1174" w:rsidRDefault="00CD1174" w:rsidP="00CD1174">
      <w:pPr>
        <w:spacing w:before="240" w:line="360" w:lineRule="auto"/>
        <w:jc w:val="both"/>
        <w:rPr>
          <w:rFonts w:ascii="Times New Roman" w:hAnsi="Times New Roman"/>
        </w:rPr>
      </w:pPr>
      <w:r>
        <w:rPr>
          <w:rFonts w:ascii="Times New Roman" w:hAnsi="Times New Roman"/>
        </w:rPr>
        <w:t xml:space="preserve">En un intento de evaluar el estrés relacional, Snyder y Halford (2012) plantean que la mejor forma de poder evaluarlo sería a través de la tasa de divorcios de cada país. </w:t>
      </w:r>
      <w:r w:rsidRPr="00543F29">
        <w:rPr>
          <w:rFonts w:ascii="Times New Roman" w:hAnsi="Times New Roman"/>
        </w:rPr>
        <w:t>Esto en ningún caso significaría que los divorcios o las separaciones fuesen algo negativo.</w:t>
      </w:r>
      <w:r>
        <w:rPr>
          <w:rFonts w:ascii="Times New Roman" w:hAnsi="Times New Roman"/>
        </w:rPr>
        <w:t xml:space="preserve"> </w:t>
      </w:r>
    </w:p>
    <w:p w14:paraId="280CE4AB" w14:textId="56D9D417" w:rsidR="00CD1174" w:rsidRDefault="00CD1174" w:rsidP="00CD1174">
      <w:pPr>
        <w:spacing w:before="240" w:line="360" w:lineRule="auto"/>
        <w:jc w:val="both"/>
        <w:rPr>
          <w:rFonts w:ascii="Times New Roman" w:hAnsi="Times New Roman"/>
        </w:rPr>
      </w:pPr>
      <w:r>
        <w:rPr>
          <w:rFonts w:ascii="Times New Roman" w:hAnsi="Times New Roman"/>
        </w:rPr>
        <w:t>Owen</w:t>
      </w:r>
      <w:r w:rsidR="00627733">
        <w:rPr>
          <w:rFonts w:ascii="Times New Roman" w:hAnsi="Times New Roman"/>
        </w:rPr>
        <w:t>, Duncan, Anker y Sparks</w:t>
      </w:r>
      <w:r w:rsidR="00627733" w:rsidDel="00627733">
        <w:rPr>
          <w:rFonts w:ascii="Times New Roman" w:hAnsi="Times New Roman"/>
        </w:rPr>
        <w:t xml:space="preserve"> </w:t>
      </w:r>
      <w:r>
        <w:rPr>
          <w:rFonts w:ascii="Times New Roman" w:hAnsi="Times New Roman"/>
        </w:rPr>
        <w:t>(2012) concluyen en su investigación que el hecho de que el terapeuta sea conocedor de las necesidades de la pareja y de cuál es el uso que le quieren dar a la terapia, podría mejorar la eficacia del tratamiento. Pudiendo considerarse un éxito</w:t>
      </w:r>
      <w:r w:rsidR="003503D9">
        <w:rPr>
          <w:rFonts w:ascii="Times New Roman" w:hAnsi="Times New Roman"/>
        </w:rPr>
        <w:t>,</w:t>
      </w:r>
      <w:r>
        <w:rPr>
          <w:rFonts w:ascii="Times New Roman" w:hAnsi="Times New Roman"/>
        </w:rPr>
        <w:t xml:space="preserve"> tanto </w:t>
      </w:r>
      <w:r w:rsidR="00627733">
        <w:rPr>
          <w:rFonts w:ascii="Times New Roman" w:hAnsi="Times New Roman"/>
        </w:rPr>
        <w:t>l</w:t>
      </w:r>
      <w:r>
        <w:rPr>
          <w:rFonts w:ascii="Times New Roman" w:hAnsi="Times New Roman"/>
        </w:rPr>
        <w:t xml:space="preserve">a separación como que se mantuviese la relación (Lebow, 2004). </w:t>
      </w:r>
    </w:p>
    <w:p w14:paraId="11AD40A0" w14:textId="43D4E707" w:rsidR="00CD1174" w:rsidRDefault="00CD1174" w:rsidP="00CD1174">
      <w:pPr>
        <w:spacing w:before="240" w:line="360" w:lineRule="auto"/>
        <w:jc w:val="both"/>
        <w:rPr>
          <w:rFonts w:ascii="Times New Roman" w:hAnsi="Times New Roman"/>
        </w:rPr>
      </w:pPr>
      <w:r>
        <w:rPr>
          <w:rFonts w:ascii="Times New Roman" w:hAnsi="Times New Roman"/>
        </w:rPr>
        <w:t>En aquellos casos donde una terapia de pareja acaba en un divorcio, Lebow (2004) propone que se deben desarrollar competencias personales</w:t>
      </w:r>
      <w:r w:rsidR="00AA7750">
        <w:rPr>
          <w:rFonts w:ascii="Times New Roman" w:hAnsi="Times New Roman"/>
        </w:rPr>
        <w:t xml:space="preserve"> y</w:t>
      </w:r>
      <w:r>
        <w:rPr>
          <w:rFonts w:ascii="Times New Roman" w:hAnsi="Times New Roman"/>
        </w:rPr>
        <w:t xml:space="preserve"> potenciar que haya una comunicación clara y positiva entre las dos personas, actuando el terapeuta como un mediador, acordando normas conjuntamente para establecer un diálogo. </w:t>
      </w:r>
    </w:p>
    <w:p w14:paraId="3E94FF0F" w14:textId="630A68A1" w:rsidR="00CD1174" w:rsidRDefault="00CD1174" w:rsidP="00CD1174">
      <w:pPr>
        <w:spacing w:before="240" w:line="360" w:lineRule="auto"/>
        <w:jc w:val="both"/>
        <w:rPr>
          <w:rFonts w:ascii="Times New Roman" w:hAnsi="Times New Roman"/>
        </w:rPr>
      </w:pPr>
      <w:r>
        <w:rPr>
          <w:rFonts w:ascii="Times New Roman" w:hAnsi="Times New Roman"/>
        </w:rPr>
        <w:t>Asimismo, Lebow (2004) hace énfasis en la importancia de la psicoeducación, alentando que se conozca más sobre el proceso de divorcio y los instrumentos que están a su disposición</w:t>
      </w:r>
      <w:r w:rsidR="00DB288F">
        <w:rPr>
          <w:rFonts w:ascii="Times New Roman" w:hAnsi="Times New Roman"/>
        </w:rPr>
        <w:t>,</w:t>
      </w:r>
      <w:r>
        <w:rPr>
          <w:rFonts w:ascii="Times New Roman" w:hAnsi="Times New Roman"/>
        </w:rPr>
        <w:t xml:space="preserve"> para resolver sus dificultades.</w:t>
      </w:r>
    </w:p>
    <w:p w14:paraId="7509C07B" w14:textId="77777777" w:rsidR="00CD1174" w:rsidRPr="00F372B3" w:rsidRDefault="00CD1174" w:rsidP="00CD1174">
      <w:pPr>
        <w:spacing w:before="240" w:line="360" w:lineRule="auto"/>
        <w:jc w:val="both"/>
        <w:rPr>
          <w:rFonts w:ascii="Times New Roman" w:hAnsi="Times New Roman"/>
        </w:rPr>
      </w:pPr>
      <w:r>
        <w:rPr>
          <w:rFonts w:ascii="Times New Roman" w:hAnsi="Times New Roman"/>
        </w:rPr>
        <w:t xml:space="preserve">Una vez establecida la influencia que tienen las relaciones de pareja en el día a día de las personas y en su bienestar, se toma la decisión de hacer una revisión de la literatura clínica </w:t>
      </w:r>
      <w:r>
        <w:rPr>
          <w:rFonts w:ascii="Times New Roman" w:hAnsi="Times New Roman"/>
        </w:rPr>
        <w:lastRenderedPageBreak/>
        <w:t>y empírica existente, para comprobar la eficacia de las terapias de pareja y si contribuyen al bienestar de las personas que las solicitan.</w:t>
      </w:r>
    </w:p>
    <w:p w14:paraId="122A2D51" w14:textId="28F319E8" w:rsidR="00CD1174" w:rsidRDefault="00CD1174" w:rsidP="00CD1174">
      <w:pPr>
        <w:spacing w:before="240" w:line="360" w:lineRule="auto"/>
        <w:jc w:val="center"/>
        <w:rPr>
          <w:rFonts w:ascii="Times New Roman" w:hAnsi="Times New Roman"/>
          <w:b/>
          <w:bCs/>
          <w:color w:val="000000"/>
          <w:sz w:val="32"/>
          <w:szCs w:val="32"/>
        </w:rPr>
      </w:pPr>
      <w:r w:rsidRPr="00BB1933">
        <w:rPr>
          <w:rFonts w:ascii="Times New Roman" w:hAnsi="Times New Roman"/>
          <w:b/>
          <w:bCs/>
          <w:sz w:val="32"/>
          <w:szCs w:val="32"/>
          <w:u w:val="dotted"/>
        </w:rPr>
        <w:t>DESARROLLO</w:t>
      </w:r>
    </w:p>
    <w:p w14:paraId="77192F00" w14:textId="77777777" w:rsidR="00CD1174" w:rsidRPr="0052378E" w:rsidRDefault="00CD1174" w:rsidP="00CD1174">
      <w:pPr>
        <w:spacing w:before="240" w:line="360" w:lineRule="auto"/>
        <w:jc w:val="both"/>
        <w:rPr>
          <w:rFonts w:ascii="Times New Roman" w:hAnsi="Times New Roman"/>
          <w:b/>
          <w:bCs/>
          <w:sz w:val="28"/>
          <w:szCs w:val="28"/>
        </w:rPr>
      </w:pPr>
      <w:r w:rsidRPr="0052378E">
        <w:rPr>
          <w:rFonts w:ascii="Times New Roman" w:hAnsi="Times New Roman"/>
          <w:b/>
          <w:bCs/>
          <w:sz w:val="28"/>
          <w:szCs w:val="28"/>
        </w:rPr>
        <w:t>PRINCIPIOS COMUNES EN LA TERAPIA DE PAREJA</w:t>
      </w:r>
    </w:p>
    <w:p w14:paraId="1C2D0425" w14:textId="77777777" w:rsidR="00CD1174" w:rsidRPr="00543F29" w:rsidRDefault="00CD1174" w:rsidP="00CD1174">
      <w:pPr>
        <w:spacing w:before="240" w:line="360" w:lineRule="auto"/>
        <w:jc w:val="both"/>
        <w:rPr>
          <w:rFonts w:ascii="Times New Roman" w:hAnsi="Times New Roman"/>
        </w:rPr>
      </w:pPr>
      <w:r w:rsidRPr="00543F29">
        <w:rPr>
          <w:rFonts w:ascii="Times New Roman" w:hAnsi="Times New Roman"/>
        </w:rPr>
        <w:t>En este apartado se hace una aproximación a aquellos elementos que trascienden los modelos específicos y que forman parte de todos los modelos de terapia de pareja.</w:t>
      </w:r>
    </w:p>
    <w:p w14:paraId="0604BDB6" w14:textId="77777777" w:rsidR="00CD1174" w:rsidRPr="00543F29" w:rsidRDefault="00CD1174" w:rsidP="00CD1174">
      <w:pPr>
        <w:spacing w:before="240" w:line="360" w:lineRule="auto"/>
        <w:jc w:val="both"/>
        <w:rPr>
          <w:rFonts w:ascii="Times New Roman" w:hAnsi="Times New Roman"/>
          <w:b/>
          <w:bCs/>
          <w:u w:val="single"/>
        </w:rPr>
      </w:pPr>
      <w:r w:rsidRPr="00543F29">
        <w:rPr>
          <w:rFonts w:ascii="Times New Roman" w:hAnsi="Times New Roman"/>
          <w:b/>
          <w:bCs/>
          <w:u w:val="single"/>
        </w:rPr>
        <w:t>El paradigma centrado en el modelo vs. el acercamiento basado en factores comunes</w:t>
      </w:r>
    </w:p>
    <w:p w14:paraId="7EEEA06B" w14:textId="31B007FF" w:rsidR="00CD1174" w:rsidRPr="00543F29" w:rsidRDefault="00CD1174" w:rsidP="00CD1174">
      <w:pPr>
        <w:spacing w:before="240" w:line="360" w:lineRule="auto"/>
        <w:jc w:val="both"/>
        <w:rPr>
          <w:rFonts w:ascii="Times New Roman" w:hAnsi="Times New Roman"/>
        </w:rPr>
      </w:pPr>
      <w:r w:rsidRPr="00543F29">
        <w:rPr>
          <w:rFonts w:ascii="Times New Roman" w:hAnsi="Times New Roman"/>
        </w:rPr>
        <w:t>Actualmente las psicoterapias se encuentran entre dos arquetipos</w:t>
      </w:r>
      <w:r>
        <w:rPr>
          <w:rFonts w:ascii="Times New Roman" w:hAnsi="Times New Roman"/>
        </w:rPr>
        <w:t>,</w:t>
      </w:r>
      <w:r w:rsidRPr="00543F29">
        <w:rPr>
          <w:rFonts w:ascii="Times New Roman" w:hAnsi="Times New Roman"/>
        </w:rPr>
        <w:t xml:space="preserve"> que tratan de articularlas. El que ha sido más popular en el desarrollo de la psicología es el paradigma centrado en el modelo (Davis, Lebow y Sprenkle, 2012). Esta aproximación plantea la terapia desde una perspectiva biomédica, </w:t>
      </w:r>
      <w:r w:rsidR="003503D9" w:rsidRPr="00543F29">
        <w:rPr>
          <w:rFonts w:ascii="Times New Roman" w:hAnsi="Times New Roman"/>
        </w:rPr>
        <w:t>entendiéndo</w:t>
      </w:r>
      <w:r w:rsidR="003503D9">
        <w:rPr>
          <w:rFonts w:ascii="Times New Roman" w:hAnsi="Times New Roman"/>
        </w:rPr>
        <w:t>la</w:t>
      </w:r>
      <w:r w:rsidRPr="00543F29">
        <w:rPr>
          <w:rFonts w:ascii="Times New Roman" w:hAnsi="Times New Roman"/>
        </w:rPr>
        <w:t xml:space="preserve"> como un proceso en el que se asigna la cura al paciente sin que </w:t>
      </w:r>
      <w:r>
        <w:rPr>
          <w:rFonts w:ascii="Times New Roman" w:hAnsi="Times New Roman"/>
        </w:rPr>
        <w:t>é</w:t>
      </w:r>
      <w:r w:rsidRPr="00543F29">
        <w:rPr>
          <w:rFonts w:ascii="Times New Roman" w:hAnsi="Times New Roman"/>
        </w:rPr>
        <w:t>ste tenga que participar activamente en el proceso (Davis et al. 2012). Esta aproximación, como indica su nombre, enfatiza mucho el tipo de terapia que se está utilizando y la aplicación que hace el terapeuta de la misma (Davis et al., 2012). Sin embargo, habría datos que indican que, aunque los modelos son importantes</w:t>
      </w:r>
      <w:r w:rsidR="00DA25A4">
        <w:rPr>
          <w:rFonts w:ascii="Times New Roman" w:hAnsi="Times New Roman"/>
        </w:rPr>
        <w:t>,</w:t>
      </w:r>
      <w:r w:rsidRPr="00543F29">
        <w:rPr>
          <w:rFonts w:ascii="Times New Roman" w:hAnsi="Times New Roman"/>
        </w:rPr>
        <w:t xml:space="preserve"> es relevante investigarlos, para poder </w:t>
      </w:r>
      <w:r>
        <w:rPr>
          <w:rFonts w:ascii="Times New Roman" w:hAnsi="Times New Roman"/>
        </w:rPr>
        <w:t>confirmar</w:t>
      </w:r>
      <w:r w:rsidRPr="00543F29">
        <w:rPr>
          <w:rFonts w:ascii="Times New Roman" w:hAnsi="Times New Roman"/>
        </w:rPr>
        <w:t xml:space="preserve"> su eficacia y no basarse sólo en anécdotas (Gurman y Fraenkel, 2002). </w:t>
      </w:r>
    </w:p>
    <w:p w14:paraId="4D1DF3D3" w14:textId="071FAD8F" w:rsidR="003503D9" w:rsidRDefault="00CD1174" w:rsidP="00CD1174">
      <w:pPr>
        <w:spacing w:before="240" w:line="360" w:lineRule="auto"/>
        <w:jc w:val="both"/>
        <w:rPr>
          <w:rFonts w:ascii="Times New Roman" w:hAnsi="Times New Roman"/>
        </w:rPr>
      </w:pPr>
      <w:r w:rsidRPr="00543F29">
        <w:rPr>
          <w:rFonts w:ascii="Times New Roman" w:hAnsi="Times New Roman"/>
        </w:rPr>
        <w:t>Asimismo, es importante destacar que múltiples estudios establecen que la mayoría de las terapias de pareja tienen una eficacia similar (Shadish, Montgomery, Wilson, Bright y Okwumabua, 1993; Shadish y Baldwin, 2003; Lundblad y Hansson 2006; Gurman 2011; Lebow</w:t>
      </w:r>
      <w:r w:rsidR="00627733">
        <w:rPr>
          <w:rFonts w:ascii="Times New Roman" w:hAnsi="Times New Roman"/>
        </w:rPr>
        <w:t xml:space="preserve">, Chambers, Christensen y Johnson, </w:t>
      </w:r>
      <w:r w:rsidRPr="00543F29">
        <w:rPr>
          <w:rFonts w:ascii="Times New Roman" w:hAnsi="Times New Roman"/>
        </w:rPr>
        <w:t xml:space="preserve">2012). Que sean similares en su eficacia podría deberse a dos cosas:  </w:t>
      </w:r>
    </w:p>
    <w:p w14:paraId="238D16A5" w14:textId="0D15EEB7" w:rsidR="00CD1174" w:rsidRDefault="00CD1174" w:rsidP="00CD1174">
      <w:pPr>
        <w:spacing w:before="240" w:line="360" w:lineRule="auto"/>
        <w:jc w:val="both"/>
        <w:rPr>
          <w:rFonts w:ascii="Times New Roman" w:hAnsi="Times New Roman"/>
        </w:rPr>
      </w:pPr>
      <w:r>
        <w:rPr>
          <w:rFonts w:ascii="Times New Roman" w:hAnsi="Times New Roman"/>
        </w:rPr>
        <w:t>1)</w:t>
      </w:r>
      <w:r w:rsidR="003503D9">
        <w:rPr>
          <w:rFonts w:ascii="Times New Roman" w:hAnsi="Times New Roman"/>
        </w:rPr>
        <w:t xml:space="preserve"> </w:t>
      </w:r>
      <w:r w:rsidRPr="00543F29">
        <w:rPr>
          <w:rFonts w:ascii="Times New Roman" w:hAnsi="Times New Roman"/>
        </w:rPr>
        <w:t xml:space="preserve">que cada uno de los modelos influye en elementos diferentes, que sirven como catalizador para el cambio, y dichos elementos influyen de una forma similar sobre el resultado de la terapia. Es decir, se llega a los mismos resultados afectando a elementos distintos. </w:t>
      </w:r>
    </w:p>
    <w:p w14:paraId="76AA6F76" w14:textId="7FBDBBA0" w:rsidR="00CD1174" w:rsidRPr="00543F29" w:rsidRDefault="00CD1174" w:rsidP="00CD1174">
      <w:pPr>
        <w:spacing w:line="360" w:lineRule="auto"/>
        <w:jc w:val="both"/>
        <w:rPr>
          <w:rFonts w:ascii="Times New Roman" w:hAnsi="Times New Roman"/>
        </w:rPr>
      </w:pPr>
      <w:r>
        <w:rPr>
          <w:rFonts w:ascii="Times New Roman" w:hAnsi="Times New Roman"/>
        </w:rPr>
        <w:t>2)</w:t>
      </w:r>
      <w:r w:rsidR="00AA7750">
        <w:rPr>
          <w:rFonts w:ascii="Times New Roman" w:hAnsi="Times New Roman"/>
        </w:rPr>
        <w:t xml:space="preserve"> o,</w:t>
      </w:r>
      <w:r w:rsidRPr="00543F29">
        <w:rPr>
          <w:rFonts w:ascii="Times New Roman" w:hAnsi="Times New Roman"/>
        </w:rPr>
        <w:t xml:space="preserve"> como plantean Snyder y Halford (2012), la mayoría de las terapias de pareja incidirían sobre los mismos productores de cambio a través de distintas técnicas. Por ejemplo, Johnson y Greenberg (1985) establecen que, aunque la TFEP no actúe </w:t>
      </w:r>
      <w:r w:rsidRPr="00543F29">
        <w:rPr>
          <w:rFonts w:ascii="Times New Roman" w:hAnsi="Times New Roman"/>
        </w:rPr>
        <w:lastRenderedPageBreak/>
        <w:t>directamente sobre el entrenamiento en habilidades relacionales, como sí lo podría hacer la TCTP, influye en las mismas a través de generar una mayor confianza y sensibilidad a las necesidades de la pareja, a través de hacer conocidas las fallas no cubiertas de apego adulto en los momentos de acercamiento íntimo que ofrece la TFEP (Johnson, 2019).</w:t>
      </w:r>
    </w:p>
    <w:p w14:paraId="0382F290" w14:textId="2EC57BAA" w:rsidR="00CD1174" w:rsidRPr="0068318F" w:rsidRDefault="00CD1174" w:rsidP="00CD1174">
      <w:pPr>
        <w:spacing w:before="240" w:line="360" w:lineRule="auto"/>
        <w:jc w:val="both"/>
        <w:rPr>
          <w:rFonts w:ascii="Times New Roman" w:hAnsi="Times New Roman"/>
          <w:color w:val="FF0000"/>
        </w:rPr>
      </w:pPr>
      <w:r w:rsidRPr="00543F29">
        <w:rPr>
          <w:rFonts w:ascii="Times New Roman" w:hAnsi="Times New Roman"/>
        </w:rPr>
        <w:t>Por consiguiente, se observa que no hay diferencias significativas en la eficacia de los diferentes modelos de tratamiento de pareja y que justificar que la eficacia de la terapia de pareja se basa solo en los elementos específicos de cada una de las aproximaciones es poco consistente (Davis et al., 2012). Debido a esto, se plantea la posibilidad de que haya unos principios comunes por los que crucen en mayor o menor medida todas las aproximaciones.</w:t>
      </w:r>
      <w:r>
        <w:rPr>
          <w:rFonts w:ascii="Times New Roman" w:hAnsi="Times New Roman"/>
        </w:rPr>
        <w:t xml:space="preserve"> </w:t>
      </w:r>
    </w:p>
    <w:p w14:paraId="51A038FB" w14:textId="77777777" w:rsidR="00CD1174" w:rsidRPr="00047D44" w:rsidRDefault="00CD1174" w:rsidP="00CD1174">
      <w:pPr>
        <w:spacing w:before="240" w:line="360" w:lineRule="auto"/>
        <w:jc w:val="both"/>
        <w:rPr>
          <w:rFonts w:ascii="Times New Roman" w:hAnsi="Times New Roman"/>
          <w:b/>
          <w:bCs/>
          <w:u w:val="single"/>
        </w:rPr>
      </w:pPr>
      <w:r>
        <w:rPr>
          <w:rFonts w:ascii="Times New Roman" w:hAnsi="Times New Roman"/>
          <w:b/>
          <w:bCs/>
          <w:u w:val="single"/>
        </w:rPr>
        <w:t>Principios comunes de la terapia de pareja</w:t>
      </w:r>
    </w:p>
    <w:p w14:paraId="0AB6D7A5" w14:textId="77777777" w:rsidR="00CD1174" w:rsidRDefault="00CD1174" w:rsidP="00CD1174">
      <w:pPr>
        <w:spacing w:before="240" w:line="360" w:lineRule="auto"/>
        <w:jc w:val="both"/>
        <w:rPr>
          <w:rFonts w:ascii="Times New Roman" w:hAnsi="Times New Roman"/>
        </w:rPr>
      </w:pPr>
      <w:r w:rsidRPr="00BA1869">
        <w:rPr>
          <w:rFonts w:ascii="Times New Roman" w:hAnsi="Times New Roman"/>
        </w:rPr>
        <w:t>Halford et al. (2012)</w:t>
      </w:r>
      <w:r>
        <w:rPr>
          <w:rFonts w:ascii="Times New Roman" w:hAnsi="Times New Roman"/>
        </w:rPr>
        <w:t xml:space="preserve"> definen como principios comunes en la terapia de pareja a “aquellos factores que producen un cambio terapéutico y que aun así son independientes de cualquier aproximación particular en la terapia de pareja” (p.49). </w:t>
      </w:r>
    </w:p>
    <w:p w14:paraId="53501803" w14:textId="71E95896" w:rsidR="00CD1174" w:rsidRPr="00870B22" w:rsidRDefault="00CD1174" w:rsidP="00CD1174">
      <w:pPr>
        <w:spacing w:before="240" w:line="360" w:lineRule="auto"/>
        <w:jc w:val="both"/>
        <w:rPr>
          <w:rFonts w:ascii="Times New Roman" w:hAnsi="Times New Roman"/>
          <w:color w:val="FF0000"/>
        </w:rPr>
      </w:pPr>
      <w:r>
        <w:rPr>
          <w:rFonts w:ascii="Times New Roman" w:hAnsi="Times New Roman"/>
        </w:rPr>
        <w:t>En primer lugar, Benson</w:t>
      </w:r>
      <w:r w:rsidR="008440DC">
        <w:rPr>
          <w:rFonts w:ascii="Times New Roman" w:hAnsi="Times New Roman"/>
        </w:rPr>
        <w:t>,</w:t>
      </w:r>
      <w:r>
        <w:rPr>
          <w:rFonts w:ascii="Times New Roman" w:hAnsi="Times New Roman"/>
        </w:rPr>
        <w:t xml:space="preserve"> </w:t>
      </w:r>
      <w:r w:rsidR="008440DC" w:rsidRPr="00D65F2A">
        <w:rPr>
          <w:rFonts w:ascii="Times New Roman" w:hAnsi="Times New Roman"/>
          <w:color w:val="000000"/>
        </w:rPr>
        <w:t>McGinn y Christensen</w:t>
      </w:r>
      <w:r w:rsidR="008440DC">
        <w:rPr>
          <w:rFonts w:ascii="Times New Roman" w:hAnsi="Times New Roman"/>
        </w:rPr>
        <w:t xml:space="preserve"> </w:t>
      </w:r>
      <w:r>
        <w:rPr>
          <w:rFonts w:ascii="Times New Roman" w:hAnsi="Times New Roman"/>
        </w:rPr>
        <w:t>(2012) plantean una realidad, que ya resulta evidente: todas las terapias de pareja actuales tienen en mayor o menor medida un elemento sistémico. Ellos entienden que las parejas funcionan con un sistema de causalidad circular (Minuchin y Fishman 1984). Es decir, los miembros de la pareja se refuerzan mutuamente, influyendo así en su conducta. Esto</w:t>
      </w:r>
      <w:r w:rsidR="008440DC">
        <w:rPr>
          <w:rFonts w:ascii="Times New Roman" w:hAnsi="Times New Roman"/>
        </w:rPr>
        <w:t xml:space="preserve"> lo tendrían en cuenta</w:t>
      </w:r>
      <w:r>
        <w:rPr>
          <w:rFonts w:ascii="Times New Roman" w:hAnsi="Times New Roman"/>
        </w:rPr>
        <w:t xml:space="preserve"> múltiples aproximaciones, como la terapia integrativa conductual de pareja (TICP) (</w:t>
      </w:r>
      <w:r w:rsidR="000025A8">
        <w:rPr>
          <w:rFonts w:ascii="Times New Roman" w:hAnsi="Times New Roman"/>
        </w:rPr>
        <w:t>Christensen y Doss, 2016</w:t>
      </w:r>
      <w:r>
        <w:rPr>
          <w:rFonts w:ascii="Times New Roman" w:hAnsi="Times New Roman"/>
        </w:rPr>
        <w:t xml:space="preserve">) y la terapia focalizada en la emoción de pareja </w:t>
      </w:r>
      <w:r w:rsidRPr="00BA1869">
        <w:rPr>
          <w:rFonts w:ascii="Times New Roman" w:hAnsi="Times New Roman"/>
        </w:rPr>
        <w:t>(TFEP) (Johnson, 2019).</w:t>
      </w:r>
      <w:r>
        <w:rPr>
          <w:rFonts w:ascii="Times New Roman" w:hAnsi="Times New Roman"/>
        </w:rPr>
        <w:t xml:space="preserve"> </w:t>
      </w:r>
    </w:p>
    <w:p w14:paraId="42B5FE09" w14:textId="77777777" w:rsidR="00CD1174" w:rsidRDefault="00CD1174" w:rsidP="00CD1174">
      <w:pPr>
        <w:spacing w:before="240" w:line="360" w:lineRule="auto"/>
        <w:jc w:val="both"/>
        <w:rPr>
          <w:rFonts w:ascii="Times New Roman" w:hAnsi="Times New Roman"/>
        </w:rPr>
      </w:pPr>
      <w:r>
        <w:rPr>
          <w:rFonts w:ascii="Times New Roman" w:hAnsi="Times New Roman"/>
        </w:rPr>
        <w:t>Benson et al. (2012) plantean que modificar cómo entienden la relación los integrantes de la pareja es el primer principio común que tienen todas las terapias de pareja. Al plantear su problemática desde la causalidad circular, se pretende conseguir que la pareja tenga una visión más objetiva sobre la relación y sus dificultades. Por ejemplo, dentro de la terapia cognitivo conductual de pareja (TCCP), se trabaja con las atribuciones y expectativas de los miembros de la pareja, sobre como tienen que ser los individuos y las relaciones, buscando que estén basadas en argumentos de realidad (Epstein y Zheng, 2017).</w:t>
      </w:r>
    </w:p>
    <w:p w14:paraId="5ADF7C08" w14:textId="27D13E64" w:rsidR="00CD1174" w:rsidRDefault="00CD1174" w:rsidP="00CD1174">
      <w:pPr>
        <w:spacing w:before="240" w:line="360" w:lineRule="auto"/>
        <w:jc w:val="both"/>
        <w:rPr>
          <w:rFonts w:ascii="Times New Roman" w:hAnsi="Times New Roman"/>
        </w:rPr>
      </w:pPr>
      <w:r>
        <w:rPr>
          <w:rFonts w:ascii="Times New Roman" w:hAnsi="Times New Roman"/>
        </w:rPr>
        <w:lastRenderedPageBreak/>
        <w:t xml:space="preserve">El segundo factor común que Benson et al. (2012) consideran es la modificación de comportamientos desadaptativos en la esfera interpersonal. </w:t>
      </w:r>
      <w:r w:rsidR="008440DC">
        <w:rPr>
          <w:rFonts w:ascii="Times New Roman" w:hAnsi="Times New Roman"/>
        </w:rPr>
        <w:t>D</w:t>
      </w:r>
      <w:r>
        <w:rPr>
          <w:rFonts w:ascii="Times New Roman" w:hAnsi="Times New Roman"/>
        </w:rPr>
        <w:t>esde la terapia breve centrada en soluciones (TBCS) se busca potenciar eso con la inclusión de preguntas escalonadas (Murray y Murray, 2004), buscando excepciones a las conductas problemáticas. Asimismo, las terapias de base conductual facilitan que se den interacciones positivas en la relación, a través de que adquieran más herramientas para poder atajar sus dificultades (Jacobson</w:t>
      </w:r>
      <w:r w:rsidR="00B07E48" w:rsidRPr="00D65F2A">
        <w:rPr>
          <w:rFonts w:ascii="Times New Roman" w:hAnsi="Times New Roman"/>
          <w:color w:val="000000"/>
        </w:rPr>
        <w:t>, Follet</w:t>
      </w:r>
      <w:r w:rsidR="00B07E48">
        <w:rPr>
          <w:rFonts w:ascii="Times New Roman" w:hAnsi="Times New Roman"/>
          <w:color w:val="000000"/>
        </w:rPr>
        <w:t>t</w:t>
      </w:r>
      <w:r w:rsidR="00B07E48" w:rsidRPr="00D65F2A">
        <w:rPr>
          <w:rFonts w:ascii="Times New Roman" w:hAnsi="Times New Roman"/>
          <w:color w:val="000000"/>
        </w:rPr>
        <w:t>e</w:t>
      </w:r>
      <w:r w:rsidR="00AB2171">
        <w:rPr>
          <w:rFonts w:ascii="Times New Roman" w:hAnsi="Times New Roman"/>
          <w:color w:val="000000"/>
        </w:rPr>
        <w:t xml:space="preserve"> y</w:t>
      </w:r>
      <w:r w:rsidR="00B07E48" w:rsidRPr="00D65F2A">
        <w:rPr>
          <w:rFonts w:ascii="Times New Roman" w:hAnsi="Times New Roman"/>
          <w:color w:val="000000"/>
        </w:rPr>
        <w:t xml:space="preserve"> Revenstorf, </w:t>
      </w:r>
      <w:r>
        <w:rPr>
          <w:rFonts w:ascii="Times New Roman" w:hAnsi="Times New Roman"/>
        </w:rPr>
        <w:t>1984).</w:t>
      </w:r>
    </w:p>
    <w:p w14:paraId="4AA613CD" w14:textId="5BCCD0FB" w:rsidR="00CD1174" w:rsidRDefault="00CD1174" w:rsidP="00CD1174">
      <w:pPr>
        <w:spacing w:before="240" w:line="360" w:lineRule="auto"/>
        <w:jc w:val="both"/>
        <w:rPr>
          <w:rFonts w:ascii="Times New Roman" w:hAnsi="Times New Roman"/>
        </w:rPr>
      </w:pPr>
      <w:r>
        <w:rPr>
          <w:rFonts w:ascii="Times New Roman" w:hAnsi="Times New Roman"/>
        </w:rPr>
        <w:t xml:space="preserve">En tercer lugar, </w:t>
      </w:r>
      <w:r w:rsidR="00DA25A4">
        <w:rPr>
          <w:rFonts w:ascii="Times New Roman" w:hAnsi="Times New Roman"/>
        </w:rPr>
        <w:t>potencian</w:t>
      </w:r>
      <w:r w:rsidR="008440DC" w:rsidRPr="0041156B">
        <w:rPr>
          <w:rFonts w:ascii="Times New Roman" w:hAnsi="Times New Roman"/>
        </w:rPr>
        <w:t xml:space="preserve"> l</w:t>
      </w:r>
      <w:r w:rsidR="00DB288F" w:rsidRPr="0041156B">
        <w:rPr>
          <w:rFonts w:ascii="Times New Roman" w:hAnsi="Times New Roman"/>
        </w:rPr>
        <w:t>a</w:t>
      </w:r>
      <w:r w:rsidR="008440DC" w:rsidRPr="0041156B">
        <w:rPr>
          <w:rFonts w:ascii="Times New Roman" w:hAnsi="Times New Roman"/>
        </w:rPr>
        <w:t xml:space="preserve"> expresión emocional entre los miembros de la pareja</w:t>
      </w:r>
      <w:r w:rsidRPr="0041156B">
        <w:rPr>
          <w:rFonts w:ascii="Times New Roman" w:hAnsi="Times New Roman"/>
        </w:rPr>
        <w:t xml:space="preserve"> (Benson et al., 2012).</w:t>
      </w:r>
      <w:r>
        <w:rPr>
          <w:rFonts w:ascii="Times New Roman" w:hAnsi="Times New Roman"/>
        </w:rPr>
        <w:t xml:space="preserve"> </w:t>
      </w:r>
      <w:r w:rsidR="008440DC">
        <w:rPr>
          <w:rFonts w:ascii="Times New Roman" w:hAnsi="Times New Roman"/>
        </w:rPr>
        <w:t>L</w:t>
      </w:r>
      <w:r>
        <w:rPr>
          <w:rFonts w:ascii="Times New Roman" w:hAnsi="Times New Roman"/>
        </w:rPr>
        <w:t>a TFEP pone especial énfasis en la expresión mutua de las dificultades y temores que puedan tener, para que más adelante puedan ser consolados por el otro miembro (Greenman y Johnson, 2012). En el caso de la TICP, como plantean Christensen y Doss (2016), se aspira a una mayor intimidad emocional entre los miembros de la pareja, al ser más sensibles a sus fragilidades. La diferencia en sensibilidades puede generar problemas dentro de la relación, pero, a partir de la potenciación de la aceptación y la tolerancia (Jacobson et al., 2000), se puede dar un acercamiento.</w:t>
      </w:r>
    </w:p>
    <w:p w14:paraId="60527198" w14:textId="424C36C9" w:rsidR="00CD1174" w:rsidRDefault="00CD1174" w:rsidP="00CD1174">
      <w:pPr>
        <w:spacing w:before="240" w:line="360" w:lineRule="auto"/>
        <w:jc w:val="both"/>
        <w:rPr>
          <w:rFonts w:ascii="Times New Roman" w:hAnsi="Times New Roman"/>
        </w:rPr>
      </w:pPr>
      <w:r>
        <w:rPr>
          <w:rFonts w:ascii="Times New Roman" w:hAnsi="Times New Roman"/>
        </w:rPr>
        <w:t xml:space="preserve">En cuarto lugar, Benson et al. (2012) hacen referencia a la importancia de la comunicación dentro de la pareja. </w:t>
      </w:r>
      <w:r w:rsidR="008603E3">
        <w:rPr>
          <w:rFonts w:ascii="Times New Roman" w:hAnsi="Times New Roman"/>
        </w:rPr>
        <w:t xml:space="preserve">Dicho elemento es relevante en todas las terapias de pareja </w:t>
      </w:r>
      <w:r>
        <w:rPr>
          <w:rFonts w:ascii="Times New Roman" w:hAnsi="Times New Roman"/>
        </w:rPr>
        <w:t>empíricamente validadas</w:t>
      </w:r>
      <w:r w:rsidR="008603E3">
        <w:rPr>
          <w:rFonts w:ascii="Times New Roman" w:hAnsi="Times New Roman"/>
        </w:rPr>
        <w:t>. L</w:t>
      </w:r>
      <w:r>
        <w:rPr>
          <w:rFonts w:ascii="Times New Roman" w:hAnsi="Times New Roman"/>
        </w:rPr>
        <w:t>as terapias de base conductual</w:t>
      </w:r>
      <w:r w:rsidR="008603E3">
        <w:rPr>
          <w:rFonts w:ascii="Times New Roman" w:hAnsi="Times New Roman"/>
        </w:rPr>
        <w:t xml:space="preserve"> se centran en el entrenamiento de habilidades</w:t>
      </w:r>
      <w:r>
        <w:rPr>
          <w:rFonts w:ascii="Times New Roman" w:hAnsi="Times New Roman"/>
        </w:rPr>
        <w:t xml:space="preserve"> para que sus clientes tengan formas de relacionarse más adaptativas y adquieran instrumentos que les permitan poder resolver los conflictos</w:t>
      </w:r>
      <w:r w:rsidR="008603E3">
        <w:rPr>
          <w:rFonts w:ascii="Times New Roman" w:hAnsi="Times New Roman"/>
        </w:rPr>
        <w:t xml:space="preserve"> (Jacobson, </w:t>
      </w:r>
      <w:r w:rsidR="008603E3" w:rsidRPr="00D65F2A">
        <w:rPr>
          <w:rFonts w:ascii="Times New Roman" w:hAnsi="Times New Roman"/>
          <w:color w:val="000000"/>
        </w:rPr>
        <w:t>Schmaling y Holtzworth-Munroe</w:t>
      </w:r>
      <w:r w:rsidR="008603E3">
        <w:rPr>
          <w:rFonts w:ascii="Times New Roman" w:hAnsi="Times New Roman"/>
        </w:rPr>
        <w:t>, 1987)</w:t>
      </w:r>
      <w:r>
        <w:rPr>
          <w:rFonts w:ascii="Times New Roman" w:hAnsi="Times New Roman"/>
        </w:rPr>
        <w:t xml:space="preserve">. </w:t>
      </w:r>
    </w:p>
    <w:p w14:paraId="55DCB10E" w14:textId="77777777" w:rsidR="00CD1174" w:rsidRDefault="00CD1174" w:rsidP="00CD1174">
      <w:pPr>
        <w:spacing w:before="240" w:line="360" w:lineRule="auto"/>
        <w:jc w:val="both"/>
        <w:rPr>
          <w:rFonts w:ascii="Times New Roman" w:hAnsi="Times New Roman"/>
        </w:rPr>
      </w:pPr>
      <w:r>
        <w:rPr>
          <w:rFonts w:ascii="Times New Roman" w:hAnsi="Times New Roman"/>
        </w:rPr>
        <w:t>El último principio común propuesto por Benson et al. (2012) sería el de potenciar la solidez de los puntos positivos de la relación. A lo largo del proceso todas las terapias de pareja tratan de asegurar el progreso adquirido durante las sesiones. Ya sea el intercambio positivo de interacciones, como proponen las terapias de base conductual, o modificar las experiencias personales de los miembros de la pareja dentro del sistema, para potenciar un cambio en la estructura y que pase a ser algo más adaptativo, como propone el modelo estructural (Minuchin, 1979).</w:t>
      </w:r>
    </w:p>
    <w:p w14:paraId="0E8141F4" w14:textId="6E612124" w:rsidR="00CD1174" w:rsidRDefault="00CD1174" w:rsidP="00CD1174">
      <w:pPr>
        <w:spacing w:before="240" w:line="360" w:lineRule="auto"/>
        <w:jc w:val="both"/>
        <w:rPr>
          <w:rFonts w:ascii="Times New Roman" w:hAnsi="Times New Roman"/>
        </w:rPr>
      </w:pPr>
      <w:r>
        <w:rPr>
          <w:rFonts w:ascii="Times New Roman" w:hAnsi="Times New Roman"/>
        </w:rPr>
        <w:t xml:space="preserve">Otro elemento que podría darse en todas las terapias sería la alianza terapéutica (Benson et al., 2012). Hay estudios que evidencian que ésta influye en la terapia potenciando el éxito (Owen et al. 2012) y siendo un predictor del mismo </w:t>
      </w:r>
      <w:r w:rsidR="000025A8">
        <w:rPr>
          <w:rFonts w:ascii="Times New Roman" w:hAnsi="Times New Roman"/>
        </w:rPr>
        <w:t>(Shadish et al., 1993)</w:t>
      </w:r>
      <w:r>
        <w:rPr>
          <w:rFonts w:ascii="Times New Roman" w:hAnsi="Times New Roman"/>
        </w:rPr>
        <w:t>.</w:t>
      </w:r>
      <w:r w:rsidRPr="005F46FD">
        <w:rPr>
          <w:rFonts w:ascii="Times New Roman" w:hAnsi="Times New Roman"/>
          <w:b/>
          <w:bCs/>
        </w:rPr>
        <w:t xml:space="preserve"> </w:t>
      </w:r>
      <w:r>
        <w:rPr>
          <w:rFonts w:ascii="Times New Roman" w:hAnsi="Times New Roman"/>
        </w:rPr>
        <w:t xml:space="preserve">En </w:t>
      </w:r>
      <w:r>
        <w:rPr>
          <w:rFonts w:ascii="Times New Roman" w:hAnsi="Times New Roman"/>
        </w:rPr>
        <w:lastRenderedPageBreak/>
        <w:t>contraposición a estos autores, Davis et al. (2012) plantean que, aunque la alianza terapéutica sea un elemento que potencie de manera indirecta o directa el éxito terapéutico, es importante que se continúe investigando, debido a la dificultad que puede entrañar conseguir una buena coalición terapéutica con dos personas</w:t>
      </w:r>
      <w:r w:rsidR="009779EE">
        <w:rPr>
          <w:rFonts w:ascii="Times New Roman" w:hAnsi="Times New Roman"/>
        </w:rPr>
        <w:t>.</w:t>
      </w:r>
    </w:p>
    <w:p w14:paraId="19C1E202" w14:textId="4E2A3B3B" w:rsidR="00CD1174" w:rsidRDefault="00CD1174" w:rsidP="00CD1174">
      <w:pPr>
        <w:spacing w:before="240" w:line="360" w:lineRule="auto"/>
        <w:jc w:val="both"/>
        <w:rPr>
          <w:rFonts w:ascii="Times New Roman" w:hAnsi="Times New Roman"/>
        </w:rPr>
      </w:pPr>
      <w:r>
        <w:rPr>
          <w:rFonts w:ascii="Times New Roman" w:hAnsi="Times New Roman"/>
        </w:rPr>
        <w:t>Hay aproximaciones que inciden más en ciertos elementos concretos, como puede ser la emoción en la TFEP, o la cognición en la TCCP. De igual forma, aunque las terapias tengan elementos comunes, e influyan en los mismos a partir de distintas aproximaciones, también es un hecho que cada modelo tiene elementos específicos, que pueden propiciar una mejor adhesión a la terapia por parte de los clientes</w:t>
      </w:r>
      <w:r w:rsidR="00262CE5">
        <w:rPr>
          <w:rFonts w:ascii="Times New Roman" w:hAnsi="Times New Roman"/>
        </w:rPr>
        <w:t xml:space="preserve"> (Simon, 2012).</w:t>
      </w:r>
      <w:r>
        <w:rPr>
          <w:rFonts w:ascii="Times New Roman" w:hAnsi="Times New Roman"/>
        </w:rPr>
        <w:t xml:space="preserve"> </w:t>
      </w:r>
    </w:p>
    <w:p w14:paraId="3E0818B4" w14:textId="77777777" w:rsidR="00CD1174" w:rsidRDefault="00CD1174" w:rsidP="00CD1174">
      <w:pPr>
        <w:spacing w:before="240" w:line="360" w:lineRule="auto"/>
        <w:jc w:val="both"/>
        <w:rPr>
          <w:rFonts w:ascii="Times New Roman" w:hAnsi="Times New Roman"/>
        </w:rPr>
      </w:pPr>
      <w:r>
        <w:rPr>
          <w:rFonts w:ascii="Times New Roman" w:hAnsi="Times New Roman"/>
        </w:rPr>
        <w:t>Por último, aunque sea una realidad que cada una de las terapias de pareja tienen elementos distintivos que las diferencian del resto, como comentan Blow, Sprenkle y Davis (2007), no se debe desdeñar la importancia de los modelos. También es igualmente necesario conocer los elementos que hacen que sean efectivas de forma general (Blow et al., 2007). Además, la conciencia de que las personas son seres holísticos es igual de relevante. Lebow et al. (2012) aseveran, al igual que otros estudios, que, al influir en una dimensión, se trabaja directa o indirectamente con el resto, ya que están interrelacionadas.</w:t>
      </w:r>
    </w:p>
    <w:p w14:paraId="57A89126" w14:textId="77777777" w:rsidR="00CD1174" w:rsidRPr="00D65F2A" w:rsidRDefault="00CD1174" w:rsidP="00CD1174">
      <w:pPr>
        <w:spacing w:before="240" w:line="360" w:lineRule="auto"/>
        <w:jc w:val="both"/>
        <w:rPr>
          <w:rFonts w:ascii="Times New Roman" w:hAnsi="Times New Roman"/>
          <w:color w:val="000000"/>
        </w:rPr>
      </w:pPr>
      <w:r w:rsidRPr="0052378E">
        <w:rPr>
          <w:rFonts w:ascii="Times New Roman" w:hAnsi="Times New Roman"/>
          <w:b/>
          <w:bCs/>
          <w:color w:val="000000"/>
          <w:sz w:val="28"/>
          <w:szCs w:val="28"/>
        </w:rPr>
        <w:t>MODELOS TERAPEÚTICOS ESPECIALIZADOS EN LA PAREJA</w:t>
      </w:r>
    </w:p>
    <w:p w14:paraId="78D53DE3" w14:textId="77777777" w:rsidR="00CD1174" w:rsidRPr="000A79B5" w:rsidRDefault="00CD1174" w:rsidP="00CD1174">
      <w:pPr>
        <w:spacing w:before="240" w:line="360" w:lineRule="auto"/>
        <w:jc w:val="both"/>
        <w:rPr>
          <w:rFonts w:ascii="Times New Roman" w:hAnsi="Times New Roman"/>
          <w:b/>
          <w:color w:val="000000"/>
          <w:u w:val="single"/>
        </w:rPr>
      </w:pPr>
      <w:r w:rsidRPr="000A79B5">
        <w:rPr>
          <w:rFonts w:ascii="Times New Roman" w:hAnsi="Times New Roman"/>
          <w:b/>
          <w:color w:val="000000"/>
          <w:u w:val="single"/>
        </w:rPr>
        <w:t xml:space="preserve">La </w:t>
      </w:r>
      <w:r>
        <w:rPr>
          <w:rFonts w:ascii="Times New Roman" w:hAnsi="Times New Roman"/>
          <w:b/>
          <w:color w:val="000000"/>
          <w:u w:val="single"/>
        </w:rPr>
        <w:t>T</w:t>
      </w:r>
      <w:r w:rsidRPr="000A79B5">
        <w:rPr>
          <w:rFonts w:ascii="Times New Roman" w:hAnsi="Times New Roman"/>
          <w:b/>
          <w:color w:val="000000"/>
          <w:u w:val="single"/>
        </w:rPr>
        <w:t xml:space="preserve">erapia </w:t>
      </w:r>
      <w:r>
        <w:rPr>
          <w:rFonts w:ascii="Times New Roman" w:hAnsi="Times New Roman"/>
          <w:b/>
          <w:color w:val="000000"/>
          <w:u w:val="single"/>
        </w:rPr>
        <w:t>C</w:t>
      </w:r>
      <w:r w:rsidRPr="000A79B5">
        <w:rPr>
          <w:rFonts w:ascii="Times New Roman" w:hAnsi="Times New Roman"/>
          <w:b/>
          <w:color w:val="000000"/>
          <w:u w:val="single"/>
        </w:rPr>
        <w:t xml:space="preserve">onductual </w:t>
      </w:r>
      <w:r>
        <w:rPr>
          <w:rFonts w:ascii="Times New Roman" w:hAnsi="Times New Roman"/>
          <w:b/>
          <w:color w:val="000000"/>
          <w:u w:val="single"/>
        </w:rPr>
        <w:t>T</w:t>
      </w:r>
      <w:r w:rsidRPr="000A79B5">
        <w:rPr>
          <w:rFonts w:ascii="Times New Roman" w:hAnsi="Times New Roman"/>
          <w:b/>
          <w:color w:val="000000"/>
          <w:u w:val="single"/>
        </w:rPr>
        <w:t xml:space="preserve">radicional de </w:t>
      </w:r>
      <w:r>
        <w:rPr>
          <w:rFonts w:ascii="Times New Roman" w:hAnsi="Times New Roman"/>
          <w:b/>
          <w:color w:val="000000"/>
          <w:u w:val="single"/>
        </w:rPr>
        <w:t>P</w:t>
      </w:r>
      <w:r w:rsidRPr="000A79B5">
        <w:rPr>
          <w:rFonts w:ascii="Times New Roman" w:hAnsi="Times New Roman"/>
          <w:b/>
          <w:color w:val="000000"/>
          <w:u w:val="single"/>
        </w:rPr>
        <w:t>areja (TC</w:t>
      </w:r>
      <w:r>
        <w:rPr>
          <w:rFonts w:ascii="Times New Roman" w:hAnsi="Times New Roman"/>
          <w:b/>
          <w:color w:val="000000"/>
          <w:u w:val="single"/>
        </w:rPr>
        <w:t>TP</w:t>
      </w:r>
      <w:r w:rsidRPr="000A79B5">
        <w:rPr>
          <w:rFonts w:ascii="Times New Roman" w:hAnsi="Times New Roman"/>
          <w:b/>
          <w:color w:val="000000"/>
          <w:u w:val="single"/>
        </w:rPr>
        <w:t xml:space="preserve">) </w:t>
      </w:r>
    </w:p>
    <w:p w14:paraId="27B41A90" w14:textId="77777777" w:rsidR="00CD1174" w:rsidRPr="00D65F2A" w:rsidRDefault="00CD1174" w:rsidP="00CD1174">
      <w:pPr>
        <w:spacing w:before="240" w:line="360" w:lineRule="auto"/>
        <w:jc w:val="both"/>
        <w:rPr>
          <w:rFonts w:ascii="Times New Roman" w:hAnsi="Times New Roman"/>
          <w:color w:val="000000"/>
        </w:rPr>
      </w:pPr>
      <w:r>
        <w:rPr>
          <w:rFonts w:ascii="Times New Roman" w:hAnsi="Times New Roman"/>
          <w:color w:val="000000"/>
        </w:rPr>
        <w:t>E</w:t>
      </w:r>
      <w:r w:rsidRPr="00D65F2A">
        <w:rPr>
          <w:rFonts w:ascii="Times New Roman" w:hAnsi="Times New Roman"/>
          <w:color w:val="000000"/>
        </w:rPr>
        <w:t>s una aproximación al fenómeno de la terapia de pareja desde el paradigma conductual</w:t>
      </w:r>
      <w:r>
        <w:rPr>
          <w:rFonts w:ascii="Times New Roman" w:hAnsi="Times New Roman"/>
          <w:color w:val="000000"/>
        </w:rPr>
        <w:t>, que se</w:t>
      </w:r>
      <w:r w:rsidRPr="00D65F2A">
        <w:rPr>
          <w:rFonts w:ascii="Times New Roman" w:hAnsi="Times New Roman"/>
          <w:color w:val="000000"/>
        </w:rPr>
        <w:t xml:space="preserve"> fundamenta en el aprendizaje social y</w:t>
      </w:r>
      <w:r>
        <w:rPr>
          <w:rFonts w:ascii="Times New Roman" w:hAnsi="Times New Roman"/>
          <w:color w:val="000000"/>
        </w:rPr>
        <w:t>,</w:t>
      </w:r>
      <w:r w:rsidRPr="00D65F2A">
        <w:rPr>
          <w:rFonts w:ascii="Times New Roman" w:hAnsi="Times New Roman"/>
          <w:color w:val="000000"/>
        </w:rPr>
        <w:t xml:space="preserve"> desde este planteamiento</w:t>
      </w:r>
      <w:r>
        <w:rPr>
          <w:rFonts w:ascii="Times New Roman" w:hAnsi="Times New Roman"/>
          <w:color w:val="000000"/>
        </w:rPr>
        <w:t>, se analizan</w:t>
      </w:r>
      <w:r w:rsidRPr="00D65F2A">
        <w:rPr>
          <w:rFonts w:ascii="Times New Roman" w:hAnsi="Times New Roman"/>
          <w:color w:val="000000"/>
        </w:rPr>
        <w:t xml:space="preserve"> las problemáticas que pudi</w:t>
      </w:r>
      <w:r>
        <w:rPr>
          <w:rFonts w:ascii="Times New Roman" w:hAnsi="Times New Roman"/>
          <w:color w:val="000000"/>
        </w:rPr>
        <w:t>era</w:t>
      </w:r>
      <w:r w:rsidRPr="00D65F2A">
        <w:rPr>
          <w:rFonts w:ascii="Times New Roman" w:hAnsi="Times New Roman"/>
          <w:color w:val="000000"/>
        </w:rPr>
        <w:t>n sufrir las parejas. Para Jacobson</w:t>
      </w:r>
      <w:r>
        <w:rPr>
          <w:rFonts w:ascii="Times New Roman" w:hAnsi="Times New Roman"/>
          <w:color w:val="000000"/>
        </w:rPr>
        <w:t xml:space="preserve"> et al.</w:t>
      </w:r>
      <w:r w:rsidRPr="00D65F2A">
        <w:rPr>
          <w:rFonts w:ascii="Times New Roman" w:hAnsi="Times New Roman"/>
          <w:color w:val="000000"/>
        </w:rPr>
        <w:t xml:space="preserve"> (1987)</w:t>
      </w:r>
      <w:r>
        <w:rPr>
          <w:rFonts w:ascii="Times New Roman" w:hAnsi="Times New Roman"/>
          <w:color w:val="000000"/>
        </w:rPr>
        <w:t>,</w:t>
      </w:r>
      <w:r w:rsidRPr="00D65F2A">
        <w:rPr>
          <w:rFonts w:ascii="Times New Roman" w:hAnsi="Times New Roman"/>
          <w:color w:val="000000"/>
        </w:rPr>
        <w:t xml:space="preserve"> la TCT</w:t>
      </w:r>
      <w:r>
        <w:rPr>
          <w:rFonts w:ascii="Times New Roman" w:hAnsi="Times New Roman"/>
          <w:color w:val="000000"/>
        </w:rPr>
        <w:t>P</w:t>
      </w:r>
      <w:r w:rsidRPr="00D65F2A">
        <w:rPr>
          <w:rFonts w:ascii="Times New Roman" w:hAnsi="Times New Roman"/>
          <w:color w:val="000000"/>
        </w:rPr>
        <w:t xml:space="preserve"> se centra en la enseñanza de conductas que potencien la aparición de </w:t>
      </w:r>
      <w:r>
        <w:rPr>
          <w:rFonts w:ascii="Times New Roman" w:hAnsi="Times New Roman"/>
          <w:color w:val="000000"/>
        </w:rPr>
        <w:t xml:space="preserve">comportamientos </w:t>
      </w:r>
      <w:r w:rsidRPr="00D65F2A">
        <w:rPr>
          <w:rFonts w:ascii="Times New Roman" w:hAnsi="Times New Roman"/>
          <w:color w:val="000000"/>
        </w:rPr>
        <w:t>positiv</w:t>
      </w:r>
      <w:r>
        <w:rPr>
          <w:rFonts w:ascii="Times New Roman" w:hAnsi="Times New Roman"/>
          <w:color w:val="000000"/>
        </w:rPr>
        <w:t>o</w:t>
      </w:r>
      <w:r w:rsidRPr="00D65F2A">
        <w:rPr>
          <w:rFonts w:ascii="Times New Roman" w:hAnsi="Times New Roman"/>
          <w:color w:val="000000"/>
        </w:rPr>
        <w:t>s entre los miembros de la pareja y también en el entrenamiento de habilidades sociales y res</w:t>
      </w:r>
      <w:r>
        <w:rPr>
          <w:rFonts w:ascii="Times New Roman" w:hAnsi="Times New Roman"/>
          <w:color w:val="000000"/>
        </w:rPr>
        <w:t>o</w:t>
      </w:r>
      <w:r w:rsidRPr="00D65F2A">
        <w:rPr>
          <w:rFonts w:ascii="Times New Roman" w:hAnsi="Times New Roman"/>
          <w:color w:val="000000"/>
        </w:rPr>
        <w:t xml:space="preserve">lución de problemas. </w:t>
      </w:r>
    </w:p>
    <w:p w14:paraId="436BCBC5" w14:textId="7510FFA5" w:rsidR="00CD1174" w:rsidRDefault="00CD1174" w:rsidP="00CD1174">
      <w:pPr>
        <w:spacing w:before="240" w:line="360" w:lineRule="auto"/>
        <w:jc w:val="both"/>
        <w:rPr>
          <w:rFonts w:ascii="Times New Roman" w:hAnsi="Times New Roman"/>
          <w:color w:val="000000"/>
        </w:rPr>
      </w:pPr>
      <w:r w:rsidRPr="00D65F2A">
        <w:rPr>
          <w:rFonts w:ascii="Times New Roman" w:hAnsi="Times New Roman"/>
          <w:color w:val="000000"/>
        </w:rPr>
        <w:t>La TCT</w:t>
      </w:r>
      <w:r>
        <w:rPr>
          <w:rFonts w:ascii="Times New Roman" w:hAnsi="Times New Roman"/>
          <w:color w:val="000000"/>
        </w:rPr>
        <w:t>P</w:t>
      </w:r>
      <w:r w:rsidRPr="00D65F2A">
        <w:rPr>
          <w:rFonts w:ascii="Times New Roman" w:hAnsi="Times New Roman"/>
          <w:color w:val="000000"/>
        </w:rPr>
        <w:t xml:space="preserve"> es la terapia </w:t>
      </w:r>
      <w:r>
        <w:rPr>
          <w:rFonts w:ascii="Times New Roman" w:hAnsi="Times New Roman"/>
          <w:color w:val="000000"/>
        </w:rPr>
        <w:t xml:space="preserve">sobre la </w:t>
      </w:r>
      <w:r w:rsidRPr="00D65F2A">
        <w:rPr>
          <w:rFonts w:ascii="Times New Roman" w:hAnsi="Times New Roman"/>
          <w:color w:val="000000"/>
        </w:rPr>
        <w:t xml:space="preserve">que más revisiones experimentales </w:t>
      </w:r>
      <w:r>
        <w:rPr>
          <w:rFonts w:ascii="Times New Roman" w:hAnsi="Times New Roman"/>
          <w:color w:val="000000"/>
        </w:rPr>
        <w:t xml:space="preserve">se </w:t>
      </w:r>
      <w:r w:rsidRPr="00D65F2A">
        <w:rPr>
          <w:rFonts w:ascii="Times New Roman" w:hAnsi="Times New Roman"/>
          <w:color w:val="000000"/>
        </w:rPr>
        <w:t>ha</w:t>
      </w:r>
      <w:r>
        <w:rPr>
          <w:rFonts w:ascii="Times New Roman" w:hAnsi="Times New Roman"/>
          <w:color w:val="000000"/>
        </w:rPr>
        <w:t>n realizado</w:t>
      </w:r>
      <w:r w:rsidRPr="00D65F2A">
        <w:rPr>
          <w:rFonts w:ascii="Times New Roman" w:hAnsi="Times New Roman"/>
          <w:color w:val="000000"/>
        </w:rPr>
        <w:t xml:space="preserve"> para comprobar su eficacia (</w:t>
      </w:r>
      <w:r w:rsidRPr="00BA1869">
        <w:rPr>
          <w:rFonts w:ascii="Times New Roman" w:hAnsi="Times New Roman"/>
          <w:color w:val="000000"/>
        </w:rPr>
        <w:t>Jacobson et al., 1984</w:t>
      </w:r>
      <w:r w:rsidRPr="00D65F2A">
        <w:rPr>
          <w:rFonts w:ascii="Times New Roman" w:hAnsi="Times New Roman"/>
          <w:color w:val="000000"/>
        </w:rPr>
        <w:t xml:space="preserve">; Dunn y Schwebel, 1995; Christensen, Atkins, Berns, Wheeler, Baucom y Simpson, 2004; Christensen, Atkins, Baucom y George, 2006; Christensen, Atkins, Baucom y Yi, 2010). Además, </w:t>
      </w:r>
      <w:r>
        <w:rPr>
          <w:rFonts w:ascii="Times New Roman" w:hAnsi="Times New Roman"/>
          <w:color w:val="000000"/>
        </w:rPr>
        <w:t xml:space="preserve">este modelo </w:t>
      </w:r>
      <w:r w:rsidRPr="00D65F2A">
        <w:rPr>
          <w:rFonts w:ascii="Times New Roman" w:hAnsi="Times New Roman"/>
          <w:color w:val="000000"/>
        </w:rPr>
        <w:t xml:space="preserve">también ha </w:t>
      </w:r>
      <w:r>
        <w:rPr>
          <w:rFonts w:ascii="Times New Roman" w:hAnsi="Times New Roman"/>
          <w:color w:val="000000"/>
        </w:rPr>
        <w:t>sido objeto de</w:t>
      </w:r>
      <w:r w:rsidRPr="00D65F2A">
        <w:rPr>
          <w:rFonts w:ascii="Times New Roman" w:hAnsi="Times New Roman"/>
          <w:color w:val="000000"/>
        </w:rPr>
        <w:t xml:space="preserve"> seguimientos post-terapia </w:t>
      </w:r>
      <w:r>
        <w:rPr>
          <w:rFonts w:ascii="Times New Roman" w:hAnsi="Times New Roman"/>
          <w:color w:val="000000"/>
        </w:rPr>
        <w:t>después de</w:t>
      </w:r>
      <w:r w:rsidRPr="00D65F2A">
        <w:rPr>
          <w:rFonts w:ascii="Times New Roman" w:hAnsi="Times New Roman"/>
          <w:color w:val="000000"/>
        </w:rPr>
        <w:t xml:space="preserve"> </w:t>
      </w:r>
      <w:r w:rsidR="00262CE5">
        <w:rPr>
          <w:rFonts w:ascii="Times New Roman" w:hAnsi="Times New Roman"/>
          <w:color w:val="000000"/>
        </w:rPr>
        <w:t>cuatro</w:t>
      </w:r>
      <w:r w:rsidRPr="00D65F2A">
        <w:rPr>
          <w:rFonts w:ascii="Times New Roman" w:hAnsi="Times New Roman"/>
          <w:color w:val="000000"/>
        </w:rPr>
        <w:t xml:space="preserve"> años (Snyder y Wills, 1989) </w:t>
      </w:r>
      <w:r w:rsidR="00262CE5">
        <w:rPr>
          <w:rFonts w:ascii="Times New Roman" w:hAnsi="Times New Roman"/>
          <w:color w:val="000000"/>
        </w:rPr>
        <w:t xml:space="preserve">y cinco </w:t>
      </w:r>
      <w:r w:rsidRPr="00D65F2A">
        <w:rPr>
          <w:rFonts w:ascii="Times New Roman" w:hAnsi="Times New Roman"/>
          <w:color w:val="000000"/>
        </w:rPr>
        <w:t xml:space="preserve">años (Christensen et al., 2010). </w:t>
      </w:r>
    </w:p>
    <w:p w14:paraId="19752D05" w14:textId="73F2D4FC" w:rsidR="00CD1174" w:rsidRDefault="00CD1174" w:rsidP="00CD1174">
      <w:pPr>
        <w:spacing w:before="240" w:line="360" w:lineRule="auto"/>
        <w:jc w:val="both"/>
        <w:rPr>
          <w:rFonts w:ascii="Times New Roman" w:hAnsi="Times New Roman"/>
          <w:color w:val="000000"/>
        </w:rPr>
      </w:pPr>
      <w:r>
        <w:rPr>
          <w:rFonts w:ascii="Times New Roman" w:hAnsi="Times New Roman"/>
          <w:color w:val="000000"/>
        </w:rPr>
        <w:lastRenderedPageBreak/>
        <w:t>Por otra parte, a</w:t>
      </w:r>
      <w:r w:rsidRPr="00D65F2A">
        <w:rPr>
          <w:rFonts w:ascii="Times New Roman" w:hAnsi="Times New Roman"/>
          <w:color w:val="000000"/>
        </w:rPr>
        <w:t xml:space="preserve"> partir de este modelo de terapia se han desarrollado otros modelos terapéuticos</w:t>
      </w:r>
      <w:r w:rsidR="009566BA">
        <w:rPr>
          <w:rFonts w:ascii="Times New Roman" w:hAnsi="Times New Roman"/>
          <w:color w:val="000000"/>
        </w:rPr>
        <w:t>,</w:t>
      </w:r>
      <w:r>
        <w:rPr>
          <w:rFonts w:ascii="Times New Roman" w:hAnsi="Times New Roman"/>
          <w:color w:val="000000"/>
        </w:rPr>
        <w:t xml:space="preserve"> como la TICP y la TCCP.</w:t>
      </w:r>
    </w:p>
    <w:p w14:paraId="3F4CD43C" w14:textId="77777777" w:rsidR="00CD1174" w:rsidRDefault="00CD1174" w:rsidP="00CD1174">
      <w:pPr>
        <w:spacing w:before="240" w:line="360" w:lineRule="auto"/>
        <w:jc w:val="both"/>
        <w:rPr>
          <w:rFonts w:ascii="Times New Roman" w:hAnsi="Times New Roman"/>
          <w:b/>
          <w:color w:val="000000"/>
          <w:u w:val="single"/>
        </w:rPr>
      </w:pPr>
      <w:r w:rsidRPr="000A79B5">
        <w:rPr>
          <w:rFonts w:ascii="Times New Roman" w:hAnsi="Times New Roman"/>
          <w:b/>
          <w:color w:val="000000"/>
          <w:u w:val="single"/>
        </w:rPr>
        <w:t xml:space="preserve">La </w:t>
      </w:r>
      <w:r>
        <w:rPr>
          <w:rFonts w:ascii="Times New Roman" w:hAnsi="Times New Roman"/>
          <w:b/>
          <w:color w:val="000000"/>
          <w:u w:val="single"/>
        </w:rPr>
        <w:t>T</w:t>
      </w:r>
      <w:r w:rsidRPr="000A79B5">
        <w:rPr>
          <w:rFonts w:ascii="Times New Roman" w:hAnsi="Times New Roman"/>
          <w:b/>
          <w:color w:val="000000"/>
          <w:u w:val="single"/>
        </w:rPr>
        <w:t xml:space="preserve">erapia </w:t>
      </w:r>
      <w:r>
        <w:rPr>
          <w:rFonts w:ascii="Times New Roman" w:hAnsi="Times New Roman"/>
          <w:b/>
          <w:color w:val="000000"/>
          <w:u w:val="single"/>
        </w:rPr>
        <w:t>I</w:t>
      </w:r>
      <w:r w:rsidRPr="000A79B5">
        <w:rPr>
          <w:rFonts w:ascii="Times New Roman" w:hAnsi="Times New Roman"/>
          <w:b/>
          <w:color w:val="000000"/>
          <w:u w:val="single"/>
        </w:rPr>
        <w:t xml:space="preserve">ntegral </w:t>
      </w:r>
      <w:r>
        <w:rPr>
          <w:rFonts w:ascii="Times New Roman" w:hAnsi="Times New Roman"/>
          <w:b/>
          <w:color w:val="000000"/>
          <w:u w:val="single"/>
        </w:rPr>
        <w:t>C</w:t>
      </w:r>
      <w:r w:rsidRPr="000A79B5">
        <w:rPr>
          <w:rFonts w:ascii="Times New Roman" w:hAnsi="Times New Roman"/>
          <w:b/>
          <w:color w:val="000000"/>
          <w:u w:val="single"/>
        </w:rPr>
        <w:t xml:space="preserve">onductual de </w:t>
      </w:r>
      <w:r>
        <w:rPr>
          <w:rFonts w:ascii="Times New Roman" w:hAnsi="Times New Roman"/>
          <w:b/>
          <w:color w:val="000000"/>
          <w:u w:val="single"/>
        </w:rPr>
        <w:t>P</w:t>
      </w:r>
      <w:r w:rsidRPr="000A79B5">
        <w:rPr>
          <w:rFonts w:ascii="Times New Roman" w:hAnsi="Times New Roman"/>
          <w:b/>
          <w:color w:val="000000"/>
          <w:u w:val="single"/>
        </w:rPr>
        <w:t>areja (TICP)</w:t>
      </w:r>
    </w:p>
    <w:p w14:paraId="0176DD37" w14:textId="6739969C" w:rsidR="00CD1174" w:rsidRDefault="00CD1174" w:rsidP="00CD1174">
      <w:pPr>
        <w:spacing w:before="240" w:line="360" w:lineRule="auto"/>
        <w:jc w:val="both"/>
        <w:rPr>
          <w:rFonts w:ascii="Times New Roman" w:hAnsi="Times New Roman"/>
          <w:color w:val="000000"/>
        </w:rPr>
      </w:pPr>
      <w:r>
        <w:rPr>
          <w:rFonts w:ascii="Times New Roman" w:hAnsi="Times New Roman"/>
          <w:color w:val="000000"/>
        </w:rPr>
        <w:t>Esta intervención fue creada por</w:t>
      </w:r>
      <w:r w:rsidRPr="00D65F2A">
        <w:rPr>
          <w:rFonts w:ascii="Times New Roman" w:hAnsi="Times New Roman"/>
          <w:color w:val="000000"/>
        </w:rPr>
        <w:t xml:space="preserve"> Jacobson y Christensen (1989, citado en Lebow y Sprenkle, 2012)</w:t>
      </w:r>
      <w:r>
        <w:rPr>
          <w:rFonts w:ascii="Times New Roman" w:hAnsi="Times New Roman"/>
          <w:color w:val="000000"/>
        </w:rPr>
        <w:t xml:space="preserve"> y surgió a raíz de las comprobaciones</w:t>
      </w:r>
      <w:r w:rsidRPr="00D65F2A">
        <w:rPr>
          <w:rFonts w:ascii="Times New Roman" w:hAnsi="Times New Roman"/>
          <w:color w:val="000000"/>
        </w:rPr>
        <w:t xml:space="preserve"> </w:t>
      </w:r>
      <w:r>
        <w:rPr>
          <w:rFonts w:ascii="Times New Roman" w:hAnsi="Times New Roman"/>
          <w:color w:val="000000"/>
        </w:rPr>
        <w:t>realizadas en una</w:t>
      </w:r>
      <w:r w:rsidRPr="00D65F2A">
        <w:rPr>
          <w:rFonts w:ascii="Times New Roman" w:hAnsi="Times New Roman"/>
          <w:color w:val="000000"/>
        </w:rPr>
        <w:t xml:space="preserve"> revisión de los resultados obtenidos</w:t>
      </w:r>
      <w:r>
        <w:rPr>
          <w:rFonts w:ascii="Times New Roman" w:hAnsi="Times New Roman"/>
          <w:color w:val="000000"/>
        </w:rPr>
        <w:t xml:space="preserve"> por la</w:t>
      </w:r>
      <w:r w:rsidRPr="00D65F2A">
        <w:rPr>
          <w:rFonts w:ascii="Times New Roman" w:hAnsi="Times New Roman"/>
          <w:color w:val="000000"/>
        </w:rPr>
        <w:t xml:space="preserve"> TCT</w:t>
      </w:r>
      <w:r>
        <w:rPr>
          <w:rFonts w:ascii="Times New Roman" w:hAnsi="Times New Roman"/>
          <w:color w:val="000000"/>
        </w:rPr>
        <w:t>P,</w:t>
      </w:r>
      <w:r w:rsidRPr="00D65F2A">
        <w:rPr>
          <w:rFonts w:ascii="Times New Roman" w:hAnsi="Times New Roman"/>
          <w:color w:val="000000"/>
        </w:rPr>
        <w:t xml:space="preserve"> </w:t>
      </w:r>
      <w:r>
        <w:rPr>
          <w:rFonts w:ascii="Times New Roman" w:hAnsi="Times New Roman"/>
          <w:color w:val="000000"/>
        </w:rPr>
        <w:t>en</w:t>
      </w:r>
      <w:r w:rsidRPr="00D65F2A">
        <w:rPr>
          <w:rFonts w:ascii="Times New Roman" w:hAnsi="Times New Roman"/>
          <w:color w:val="000000"/>
        </w:rPr>
        <w:t xml:space="preserve"> la</w:t>
      </w:r>
      <w:r>
        <w:rPr>
          <w:rFonts w:ascii="Times New Roman" w:hAnsi="Times New Roman"/>
          <w:color w:val="000000"/>
        </w:rPr>
        <w:t xml:space="preserve"> que</w:t>
      </w:r>
      <w:r w:rsidRPr="00D65F2A">
        <w:rPr>
          <w:rFonts w:ascii="Times New Roman" w:hAnsi="Times New Roman"/>
          <w:color w:val="000000"/>
        </w:rPr>
        <w:t xml:space="preserve"> </w:t>
      </w:r>
      <w:r>
        <w:rPr>
          <w:rFonts w:ascii="Times New Roman" w:hAnsi="Times New Roman"/>
          <w:color w:val="000000"/>
        </w:rPr>
        <w:t xml:space="preserve">la </w:t>
      </w:r>
      <w:r w:rsidRPr="00D65F2A">
        <w:rPr>
          <w:rFonts w:ascii="Times New Roman" w:hAnsi="Times New Roman"/>
          <w:color w:val="000000"/>
        </w:rPr>
        <w:t xml:space="preserve">tasa de éxito </w:t>
      </w:r>
      <w:r>
        <w:rPr>
          <w:rFonts w:ascii="Times New Roman" w:hAnsi="Times New Roman"/>
          <w:color w:val="000000"/>
        </w:rPr>
        <w:t>era inferior a</w:t>
      </w:r>
      <w:r w:rsidRPr="00D65F2A">
        <w:rPr>
          <w:rFonts w:ascii="Times New Roman" w:hAnsi="Times New Roman"/>
          <w:color w:val="000000"/>
        </w:rPr>
        <w:t xml:space="preserve"> dos tercios de su muestra (61%)</w:t>
      </w:r>
      <w:r w:rsidRPr="00E62165">
        <w:rPr>
          <w:rFonts w:ascii="Times New Roman" w:hAnsi="Times New Roman"/>
          <w:color w:val="000000"/>
        </w:rPr>
        <w:t xml:space="preserve"> </w:t>
      </w:r>
      <w:r>
        <w:rPr>
          <w:rFonts w:ascii="Times New Roman" w:hAnsi="Times New Roman"/>
          <w:color w:val="000000"/>
        </w:rPr>
        <w:t>(</w:t>
      </w:r>
      <w:r w:rsidRPr="00D65F2A">
        <w:rPr>
          <w:rFonts w:ascii="Times New Roman" w:hAnsi="Times New Roman"/>
          <w:color w:val="000000"/>
        </w:rPr>
        <w:t>Jacobson</w:t>
      </w:r>
      <w:r w:rsidR="00B07E48">
        <w:rPr>
          <w:rFonts w:ascii="Times New Roman" w:hAnsi="Times New Roman"/>
          <w:color w:val="000000"/>
        </w:rPr>
        <w:t xml:space="preserve"> et al.</w:t>
      </w:r>
      <w:r>
        <w:rPr>
          <w:rFonts w:ascii="Times New Roman" w:hAnsi="Times New Roman"/>
          <w:color w:val="000000"/>
        </w:rPr>
        <w:t xml:space="preserve"> </w:t>
      </w:r>
      <w:r w:rsidRPr="00D65F2A">
        <w:rPr>
          <w:rFonts w:ascii="Times New Roman" w:hAnsi="Times New Roman"/>
          <w:color w:val="000000"/>
        </w:rPr>
        <w:t>1984)</w:t>
      </w:r>
      <w:r>
        <w:rPr>
          <w:rFonts w:ascii="Times New Roman" w:hAnsi="Times New Roman"/>
          <w:color w:val="000000"/>
        </w:rPr>
        <w:t>.</w:t>
      </w:r>
      <w:r w:rsidRPr="00D65F2A">
        <w:rPr>
          <w:rFonts w:ascii="Times New Roman" w:hAnsi="Times New Roman"/>
          <w:color w:val="000000"/>
        </w:rPr>
        <w:t xml:space="preserve"> </w:t>
      </w:r>
    </w:p>
    <w:p w14:paraId="48112B2C" w14:textId="162BC7B4" w:rsidR="00CD1174" w:rsidRPr="00D65F2A" w:rsidRDefault="00CD1174" w:rsidP="00CD1174">
      <w:pPr>
        <w:spacing w:before="240" w:line="360" w:lineRule="auto"/>
        <w:jc w:val="both"/>
        <w:rPr>
          <w:rFonts w:ascii="Times New Roman" w:hAnsi="Times New Roman"/>
          <w:color w:val="000000"/>
        </w:rPr>
      </w:pPr>
      <w:r>
        <w:rPr>
          <w:rFonts w:ascii="Times New Roman" w:hAnsi="Times New Roman"/>
          <w:color w:val="000000"/>
        </w:rPr>
        <w:t>La TICP se cre</w:t>
      </w:r>
      <w:r w:rsidR="00AA7750">
        <w:rPr>
          <w:rFonts w:ascii="Times New Roman" w:hAnsi="Times New Roman"/>
          <w:color w:val="000000"/>
        </w:rPr>
        <w:t>ó</w:t>
      </w:r>
      <w:r>
        <w:rPr>
          <w:rFonts w:ascii="Times New Roman" w:hAnsi="Times New Roman"/>
          <w:color w:val="000000"/>
        </w:rPr>
        <w:t xml:space="preserve"> </w:t>
      </w:r>
      <w:r w:rsidRPr="00D65F2A">
        <w:rPr>
          <w:rFonts w:ascii="Times New Roman" w:hAnsi="Times New Roman"/>
          <w:color w:val="000000"/>
        </w:rPr>
        <w:t xml:space="preserve">con el objetivo de que los beneficios obtenidos de la terapia fuesen más duraderos (Jacobson, Christensen, Prince, </w:t>
      </w:r>
      <w:proofErr w:type="spellStart"/>
      <w:r w:rsidRPr="00D65F2A">
        <w:rPr>
          <w:rFonts w:ascii="Times New Roman" w:hAnsi="Times New Roman"/>
          <w:color w:val="000000"/>
        </w:rPr>
        <w:t>Cordova</w:t>
      </w:r>
      <w:proofErr w:type="spellEnd"/>
      <w:r w:rsidRPr="00D65F2A">
        <w:rPr>
          <w:rFonts w:ascii="Times New Roman" w:hAnsi="Times New Roman"/>
          <w:color w:val="000000"/>
        </w:rPr>
        <w:t xml:space="preserve"> y Eldridge, 2000). </w:t>
      </w:r>
      <w:r w:rsidR="00AA7750">
        <w:rPr>
          <w:rFonts w:ascii="Times New Roman" w:hAnsi="Times New Roman"/>
          <w:color w:val="000000"/>
        </w:rPr>
        <w:t>Esta terapia</w:t>
      </w:r>
      <w:r>
        <w:rPr>
          <w:rFonts w:ascii="Times New Roman" w:hAnsi="Times New Roman"/>
          <w:color w:val="000000"/>
        </w:rPr>
        <w:t xml:space="preserve"> sigue los preceptos conductuales antes mencionados, p</w:t>
      </w:r>
      <w:r w:rsidRPr="00D65F2A">
        <w:rPr>
          <w:rFonts w:ascii="Times New Roman" w:hAnsi="Times New Roman"/>
          <w:color w:val="000000"/>
        </w:rPr>
        <w:t xml:space="preserve">ero </w:t>
      </w:r>
      <w:r>
        <w:rPr>
          <w:rFonts w:ascii="Times New Roman" w:hAnsi="Times New Roman"/>
          <w:color w:val="000000"/>
        </w:rPr>
        <w:t>introduce la aceptación como un elemento esencial</w:t>
      </w:r>
      <w:r w:rsidRPr="00D65F2A">
        <w:rPr>
          <w:rFonts w:ascii="Times New Roman" w:hAnsi="Times New Roman"/>
          <w:color w:val="000000"/>
        </w:rPr>
        <w:t xml:space="preserve"> (Jacobson et al., 2000). Sin embargo, </w:t>
      </w:r>
      <w:r w:rsidR="00FA3F46">
        <w:rPr>
          <w:rFonts w:ascii="Times New Roman" w:hAnsi="Times New Roman"/>
          <w:color w:val="000000"/>
        </w:rPr>
        <w:t>la aceptación no implicaría</w:t>
      </w:r>
      <w:r w:rsidRPr="00D65F2A">
        <w:rPr>
          <w:rFonts w:ascii="Times New Roman" w:hAnsi="Times New Roman"/>
          <w:color w:val="000000"/>
        </w:rPr>
        <w:t xml:space="preserve"> resignación a la conducta del otro miembro de la pareja</w:t>
      </w:r>
      <w:r>
        <w:rPr>
          <w:rFonts w:ascii="Times New Roman" w:hAnsi="Times New Roman"/>
          <w:color w:val="000000"/>
        </w:rPr>
        <w:t>,</w:t>
      </w:r>
      <w:r w:rsidRPr="00D65F2A">
        <w:rPr>
          <w:rFonts w:ascii="Times New Roman" w:hAnsi="Times New Roman"/>
          <w:color w:val="000000"/>
        </w:rPr>
        <w:t xml:space="preserve"> sino </w:t>
      </w:r>
      <w:r w:rsidR="00FA3F46">
        <w:rPr>
          <w:rFonts w:ascii="Times New Roman" w:hAnsi="Times New Roman"/>
          <w:color w:val="000000"/>
        </w:rPr>
        <w:t>que es</w:t>
      </w:r>
      <w:r w:rsidRPr="00D65F2A">
        <w:rPr>
          <w:rFonts w:ascii="Times New Roman" w:hAnsi="Times New Roman"/>
          <w:color w:val="000000"/>
        </w:rPr>
        <w:t xml:space="preserve"> un medio para poder potenciar la cercanía</w:t>
      </w:r>
      <w:r w:rsidR="00FA3F46">
        <w:rPr>
          <w:rFonts w:ascii="Times New Roman" w:hAnsi="Times New Roman"/>
          <w:color w:val="000000"/>
        </w:rPr>
        <w:t xml:space="preserve"> (Jacobson et al. 2000)</w:t>
      </w:r>
      <w:r w:rsidRPr="00D65F2A">
        <w:rPr>
          <w:rFonts w:ascii="Times New Roman" w:hAnsi="Times New Roman"/>
          <w:color w:val="000000"/>
        </w:rPr>
        <w:t>. Ante aquellas conductas inalterables, la aceptación generaría intimidad e incluso cambio</w:t>
      </w:r>
      <w:r>
        <w:rPr>
          <w:rFonts w:ascii="Times New Roman" w:hAnsi="Times New Roman"/>
          <w:color w:val="000000"/>
        </w:rPr>
        <w:t>,</w:t>
      </w:r>
      <w:r w:rsidRPr="00D65F2A">
        <w:rPr>
          <w:rFonts w:ascii="Times New Roman" w:hAnsi="Times New Roman"/>
          <w:color w:val="000000"/>
        </w:rPr>
        <w:t xml:space="preserve"> sin incidir directamente en el cambio conductual (Doss, </w:t>
      </w:r>
      <w:proofErr w:type="spellStart"/>
      <w:r w:rsidRPr="00D65F2A">
        <w:rPr>
          <w:rFonts w:ascii="Times New Roman" w:hAnsi="Times New Roman"/>
          <w:color w:val="000000"/>
        </w:rPr>
        <w:t>Thum</w:t>
      </w:r>
      <w:proofErr w:type="spellEnd"/>
      <w:r w:rsidRPr="00D65F2A">
        <w:rPr>
          <w:rFonts w:ascii="Times New Roman" w:hAnsi="Times New Roman"/>
          <w:color w:val="000000"/>
        </w:rPr>
        <w:t xml:space="preserve">, Sevier, Atkins y Christensen, 2005). </w:t>
      </w:r>
      <w:r>
        <w:rPr>
          <w:rFonts w:ascii="Times New Roman" w:hAnsi="Times New Roman"/>
          <w:color w:val="000000"/>
        </w:rPr>
        <w:t>E</w:t>
      </w:r>
      <w:r w:rsidRPr="00D65F2A">
        <w:rPr>
          <w:rFonts w:ascii="Times New Roman" w:hAnsi="Times New Roman"/>
          <w:color w:val="000000"/>
        </w:rPr>
        <w:t>sta intervención buscaría cambiar</w:t>
      </w:r>
      <w:r>
        <w:rPr>
          <w:rFonts w:ascii="Times New Roman" w:hAnsi="Times New Roman"/>
          <w:color w:val="000000"/>
        </w:rPr>
        <w:t>,</w:t>
      </w:r>
      <w:r w:rsidRPr="00D65F2A">
        <w:rPr>
          <w:rFonts w:ascii="Times New Roman" w:hAnsi="Times New Roman"/>
          <w:color w:val="000000"/>
        </w:rPr>
        <w:t xml:space="preserve"> tanto los elementos que activan la situación problema</w:t>
      </w:r>
      <w:r>
        <w:rPr>
          <w:rFonts w:ascii="Times New Roman" w:hAnsi="Times New Roman"/>
          <w:color w:val="000000"/>
        </w:rPr>
        <w:t>,</w:t>
      </w:r>
      <w:r w:rsidRPr="00D65F2A">
        <w:rPr>
          <w:rFonts w:ascii="Times New Roman" w:hAnsi="Times New Roman"/>
          <w:color w:val="000000"/>
        </w:rPr>
        <w:t xml:space="preserve"> como las reacciones emocionales que surjan del mismo evento</w:t>
      </w:r>
      <w:r>
        <w:rPr>
          <w:rFonts w:ascii="Times New Roman" w:hAnsi="Times New Roman"/>
          <w:color w:val="000000"/>
        </w:rPr>
        <w:t xml:space="preserve"> (</w:t>
      </w:r>
      <w:r w:rsidRPr="00D65F2A">
        <w:rPr>
          <w:rFonts w:ascii="Times New Roman" w:hAnsi="Times New Roman"/>
          <w:color w:val="000000"/>
        </w:rPr>
        <w:t>C</w:t>
      </w:r>
      <w:r>
        <w:rPr>
          <w:rFonts w:ascii="Times New Roman" w:hAnsi="Times New Roman"/>
          <w:color w:val="000000"/>
        </w:rPr>
        <w:t>hr</w:t>
      </w:r>
      <w:r w:rsidRPr="00D65F2A">
        <w:rPr>
          <w:rFonts w:ascii="Times New Roman" w:hAnsi="Times New Roman"/>
          <w:color w:val="000000"/>
        </w:rPr>
        <w:t>istensen y Doss</w:t>
      </w:r>
      <w:r>
        <w:rPr>
          <w:rFonts w:ascii="Times New Roman" w:hAnsi="Times New Roman"/>
          <w:color w:val="000000"/>
        </w:rPr>
        <w:t xml:space="preserve">, </w:t>
      </w:r>
      <w:r w:rsidRPr="00D65F2A">
        <w:rPr>
          <w:rFonts w:ascii="Times New Roman" w:hAnsi="Times New Roman"/>
          <w:color w:val="000000"/>
        </w:rPr>
        <w:t>201</w:t>
      </w:r>
      <w:r>
        <w:rPr>
          <w:rFonts w:ascii="Times New Roman" w:hAnsi="Times New Roman"/>
          <w:color w:val="000000"/>
        </w:rPr>
        <w:t>6</w:t>
      </w:r>
      <w:r w:rsidRPr="00D65F2A">
        <w:rPr>
          <w:rFonts w:ascii="Times New Roman" w:hAnsi="Times New Roman"/>
          <w:color w:val="000000"/>
        </w:rPr>
        <w:t>).</w:t>
      </w:r>
      <w:r>
        <w:rPr>
          <w:rFonts w:ascii="Times New Roman" w:hAnsi="Times New Roman"/>
          <w:color w:val="000000"/>
        </w:rPr>
        <w:t xml:space="preserve"> </w:t>
      </w:r>
    </w:p>
    <w:p w14:paraId="55B2068F" w14:textId="77777777" w:rsidR="00CD1174" w:rsidRPr="00376B58" w:rsidRDefault="00CD1174" w:rsidP="00CD1174">
      <w:pPr>
        <w:spacing w:before="240" w:line="360" w:lineRule="auto"/>
        <w:jc w:val="both"/>
        <w:rPr>
          <w:rFonts w:ascii="Times New Roman" w:hAnsi="Times New Roman"/>
          <w:b/>
          <w:color w:val="000000"/>
          <w:u w:val="single"/>
        </w:rPr>
      </w:pPr>
      <w:r w:rsidRPr="00376B58">
        <w:rPr>
          <w:rFonts w:ascii="Times New Roman" w:hAnsi="Times New Roman"/>
          <w:b/>
          <w:color w:val="000000"/>
          <w:u w:val="single"/>
        </w:rPr>
        <w:t xml:space="preserve">La </w:t>
      </w:r>
      <w:r>
        <w:rPr>
          <w:rFonts w:ascii="Times New Roman" w:hAnsi="Times New Roman"/>
          <w:b/>
          <w:color w:val="000000"/>
          <w:u w:val="single"/>
        </w:rPr>
        <w:t>T</w:t>
      </w:r>
      <w:r w:rsidRPr="00376B58">
        <w:rPr>
          <w:rFonts w:ascii="Times New Roman" w:hAnsi="Times New Roman"/>
          <w:b/>
          <w:color w:val="000000"/>
          <w:u w:val="single"/>
        </w:rPr>
        <w:t xml:space="preserve">erapia </w:t>
      </w:r>
      <w:r>
        <w:rPr>
          <w:rFonts w:ascii="Times New Roman" w:hAnsi="Times New Roman"/>
          <w:b/>
          <w:color w:val="000000"/>
          <w:u w:val="single"/>
        </w:rPr>
        <w:t>C</w:t>
      </w:r>
      <w:r w:rsidRPr="00376B58">
        <w:rPr>
          <w:rFonts w:ascii="Times New Roman" w:hAnsi="Times New Roman"/>
          <w:b/>
          <w:color w:val="000000"/>
          <w:u w:val="single"/>
        </w:rPr>
        <w:t>ognitivo-</w:t>
      </w:r>
      <w:r>
        <w:rPr>
          <w:rFonts w:ascii="Times New Roman" w:hAnsi="Times New Roman"/>
          <w:b/>
          <w:color w:val="000000"/>
          <w:u w:val="single"/>
        </w:rPr>
        <w:t>C</w:t>
      </w:r>
      <w:r w:rsidRPr="00376B58">
        <w:rPr>
          <w:rFonts w:ascii="Times New Roman" w:hAnsi="Times New Roman"/>
          <w:b/>
          <w:color w:val="000000"/>
          <w:u w:val="single"/>
        </w:rPr>
        <w:t xml:space="preserve">onductual de </w:t>
      </w:r>
      <w:r>
        <w:rPr>
          <w:rFonts w:ascii="Times New Roman" w:hAnsi="Times New Roman"/>
          <w:b/>
          <w:color w:val="000000"/>
          <w:u w:val="single"/>
        </w:rPr>
        <w:t>P</w:t>
      </w:r>
      <w:r w:rsidRPr="00376B58">
        <w:rPr>
          <w:rFonts w:ascii="Times New Roman" w:hAnsi="Times New Roman"/>
          <w:b/>
          <w:color w:val="000000"/>
          <w:u w:val="single"/>
        </w:rPr>
        <w:t>areja (TCCP)</w:t>
      </w:r>
    </w:p>
    <w:p w14:paraId="29B27D82" w14:textId="77777777" w:rsidR="00CD1174" w:rsidRDefault="00CD1174" w:rsidP="00CD1174">
      <w:pPr>
        <w:spacing w:before="240" w:line="360" w:lineRule="auto"/>
        <w:jc w:val="both"/>
        <w:rPr>
          <w:rFonts w:ascii="Times New Roman" w:hAnsi="Times New Roman"/>
          <w:color w:val="000000"/>
        </w:rPr>
      </w:pPr>
      <w:r w:rsidRPr="00D65F2A">
        <w:rPr>
          <w:rFonts w:ascii="Times New Roman" w:hAnsi="Times New Roman"/>
          <w:color w:val="000000"/>
        </w:rPr>
        <w:t xml:space="preserve">Al igual que en el caso de la </w:t>
      </w:r>
      <w:r>
        <w:rPr>
          <w:rFonts w:ascii="Times New Roman" w:hAnsi="Times New Roman"/>
          <w:color w:val="000000"/>
        </w:rPr>
        <w:t>TI</w:t>
      </w:r>
      <w:r w:rsidRPr="00D65F2A">
        <w:rPr>
          <w:rFonts w:ascii="Times New Roman" w:hAnsi="Times New Roman"/>
          <w:color w:val="000000"/>
        </w:rPr>
        <w:t xml:space="preserve">CP, la TCCP hace uso de técnicas conductuales de modificación de </w:t>
      </w:r>
      <w:r>
        <w:rPr>
          <w:rFonts w:ascii="Times New Roman" w:hAnsi="Times New Roman"/>
          <w:color w:val="000000"/>
        </w:rPr>
        <w:t>los aspectos que quieran cambiar los clientes. A</w:t>
      </w:r>
      <w:r w:rsidRPr="00D65F2A">
        <w:rPr>
          <w:rFonts w:ascii="Times New Roman" w:hAnsi="Times New Roman"/>
          <w:color w:val="000000"/>
        </w:rPr>
        <w:t>simismo, a este modelo se le añaden técnicas de las terapias cognitivas</w:t>
      </w:r>
      <w:r>
        <w:rPr>
          <w:rFonts w:ascii="Times New Roman" w:hAnsi="Times New Roman"/>
          <w:color w:val="000000"/>
        </w:rPr>
        <w:t>,</w:t>
      </w:r>
      <w:r w:rsidRPr="00D65F2A">
        <w:rPr>
          <w:rFonts w:ascii="Times New Roman" w:hAnsi="Times New Roman"/>
          <w:color w:val="000000"/>
        </w:rPr>
        <w:t xml:space="preserve"> como la identificación de ideas irracionales y expectativas excesivas en la relación, tratando de cambiarlas por otras que sean más objetivas (Baucom y Lester, 1986, citado en Dunn y Schwebel, 1995)</w:t>
      </w:r>
      <w:r>
        <w:rPr>
          <w:rFonts w:ascii="Times New Roman" w:hAnsi="Times New Roman"/>
          <w:color w:val="000000"/>
        </w:rPr>
        <w:t>.</w:t>
      </w:r>
      <w:r w:rsidRPr="00D65F2A">
        <w:rPr>
          <w:rFonts w:ascii="Times New Roman" w:hAnsi="Times New Roman"/>
          <w:color w:val="000000"/>
        </w:rPr>
        <w:t xml:space="preserve"> </w:t>
      </w:r>
      <w:r>
        <w:rPr>
          <w:rFonts w:ascii="Times New Roman" w:hAnsi="Times New Roman"/>
          <w:color w:val="000000"/>
        </w:rPr>
        <w:t xml:space="preserve">Esta terapia entiende </w:t>
      </w:r>
      <w:r w:rsidRPr="00D65F2A">
        <w:rPr>
          <w:rFonts w:ascii="Times New Roman" w:hAnsi="Times New Roman"/>
          <w:color w:val="000000"/>
        </w:rPr>
        <w:t xml:space="preserve">como ideas más objetivas aquellas </w:t>
      </w:r>
      <w:r>
        <w:rPr>
          <w:rFonts w:ascii="Times New Roman" w:hAnsi="Times New Roman"/>
          <w:color w:val="000000"/>
        </w:rPr>
        <w:t xml:space="preserve">que contienen </w:t>
      </w:r>
      <w:r w:rsidRPr="00D65F2A">
        <w:rPr>
          <w:rFonts w:ascii="Times New Roman" w:hAnsi="Times New Roman"/>
          <w:color w:val="000000"/>
        </w:rPr>
        <w:t xml:space="preserve">una perspectiva más amplia de la realidad y </w:t>
      </w:r>
      <w:r>
        <w:rPr>
          <w:rFonts w:ascii="Times New Roman" w:hAnsi="Times New Roman"/>
          <w:color w:val="000000"/>
        </w:rPr>
        <w:t>tienen alguna</w:t>
      </w:r>
      <w:r w:rsidRPr="00D65F2A">
        <w:rPr>
          <w:rFonts w:ascii="Times New Roman" w:hAnsi="Times New Roman"/>
          <w:color w:val="000000"/>
        </w:rPr>
        <w:t xml:space="preserve"> base racional </w:t>
      </w:r>
      <w:r>
        <w:rPr>
          <w:rFonts w:ascii="Times New Roman" w:hAnsi="Times New Roman"/>
          <w:color w:val="000000"/>
        </w:rPr>
        <w:t xml:space="preserve">sobre </w:t>
      </w:r>
      <w:r w:rsidRPr="00D65F2A">
        <w:rPr>
          <w:rFonts w:ascii="Times New Roman" w:hAnsi="Times New Roman"/>
          <w:color w:val="000000"/>
        </w:rPr>
        <w:t xml:space="preserve">la cual sostenerse. </w:t>
      </w:r>
    </w:p>
    <w:p w14:paraId="3F85AABC" w14:textId="318C83B4" w:rsidR="00CD1174" w:rsidRDefault="00CD1174" w:rsidP="00CD1174">
      <w:pPr>
        <w:spacing w:before="240" w:line="360" w:lineRule="auto"/>
        <w:jc w:val="both"/>
        <w:rPr>
          <w:rFonts w:ascii="Times New Roman" w:hAnsi="Times New Roman"/>
          <w:color w:val="000000"/>
        </w:rPr>
      </w:pPr>
      <w:r>
        <w:rPr>
          <w:rFonts w:ascii="Times New Roman" w:hAnsi="Times New Roman"/>
          <w:color w:val="000000"/>
        </w:rPr>
        <w:t xml:space="preserve">Asimismo, </w:t>
      </w:r>
      <w:r w:rsidRPr="00D65F2A">
        <w:rPr>
          <w:rFonts w:ascii="Times New Roman" w:hAnsi="Times New Roman"/>
          <w:color w:val="000000"/>
        </w:rPr>
        <w:t>Fischer, Baucom y Cohen (2016)</w:t>
      </w:r>
      <w:r>
        <w:rPr>
          <w:rFonts w:ascii="Times New Roman" w:hAnsi="Times New Roman"/>
          <w:color w:val="000000"/>
        </w:rPr>
        <w:t xml:space="preserve"> plantean que</w:t>
      </w:r>
      <w:r w:rsidRPr="00D65F2A">
        <w:rPr>
          <w:rFonts w:ascii="Times New Roman" w:hAnsi="Times New Roman"/>
          <w:color w:val="000000"/>
        </w:rPr>
        <w:t xml:space="preserve"> esta terapia ha ampliado su rango de acción para poder trabajar con cogniciones y emociones</w:t>
      </w:r>
      <w:r>
        <w:rPr>
          <w:rFonts w:ascii="Times New Roman" w:hAnsi="Times New Roman"/>
          <w:color w:val="000000"/>
        </w:rPr>
        <w:t>,</w:t>
      </w:r>
      <w:r w:rsidRPr="00D65F2A">
        <w:rPr>
          <w:rFonts w:ascii="Times New Roman" w:hAnsi="Times New Roman"/>
          <w:color w:val="000000"/>
        </w:rPr>
        <w:t xml:space="preserve"> al mismo nivel que con el comportamiento. </w:t>
      </w:r>
      <w:r>
        <w:rPr>
          <w:rFonts w:ascii="Times New Roman" w:hAnsi="Times New Roman"/>
          <w:color w:val="000000"/>
        </w:rPr>
        <w:t xml:space="preserve">Por último, </w:t>
      </w:r>
      <w:r w:rsidR="00B64DE4">
        <w:rPr>
          <w:rFonts w:ascii="Times New Roman" w:hAnsi="Times New Roman"/>
          <w:color w:val="000000"/>
        </w:rPr>
        <w:t>Fischer et al. (2016)</w:t>
      </w:r>
      <w:r w:rsidRPr="00D65F2A">
        <w:rPr>
          <w:rFonts w:ascii="Times New Roman" w:hAnsi="Times New Roman"/>
          <w:color w:val="000000"/>
        </w:rPr>
        <w:t xml:space="preserve"> también plantea</w:t>
      </w:r>
      <w:r w:rsidR="00B64DE4">
        <w:rPr>
          <w:rFonts w:ascii="Times New Roman" w:hAnsi="Times New Roman"/>
          <w:color w:val="000000"/>
        </w:rPr>
        <w:t>n</w:t>
      </w:r>
      <w:r>
        <w:rPr>
          <w:rFonts w:ascii="Times New Roman" w:hAnsi="Times New Roman"/>
          <w:color w:val="000000"/>
        </w:rPr>
        <w:t>,</w:t>
      </w:r>
      <w:r w:rsidRPr="00D65F2A">
        <w:rPr>
          <w:rFonts w:ascii="Times New Roman" w:hAnsi="Times New Roman"/>
          <w:color w:val="000000"/>
        </w:rPr>
        <w:t xml:space="preserve"> al igual que otros estudios de terapia individual y de pareja</w:t>
      </w:r>
      <w:r>
        <w:rPr>
          <w:rFonts w:ascii="Times New Roman" w:hAnsi="Times New Roman"/>
          <w:color w:val="000000"/>
        </w:rPr>
        <w:t>,</w:t>
      </w:r>
      <w:r w:rsidRPr="00D65F2A">
        <w:rPr>
          <w:rFonts w:ascii="Times New Roman" w:hAnsi="Times New Roman"/>
          <w:color w:val="000000"/>
        </w:rPr>
        <w:t xml:space="preserve"> como los de Benson</w:t>
      </w:r>
      <w:r>
        <w:rPr>
          <w:rFonts w:ascii="Times New Roman" w:hAnsi="Times New Roman"/>
          <w:color w:val="000000"/>
        </w:rPr>
        <w:t xml:space="preserve"> et al.</w:t>
      </w:r>
      <w:r w:rsidRPr="00D65F2A">
        <w:rPr>
          <w:rFonts w:ascii="Times New Roman" w:hAnsi="Times New Roman"/>
          <w:color w:val="000000"/>
        </w:rPr>
        <w:t xml:space="preserve"> (2012) y Doss et al. </w:t>
      </w:r>
      <w:r w:rsidRPr="00D65F2A">
        <w:rPr>
          <w:rFonts w:ascii="Times New Roman" w:hAnsi="Times New Roman"/>
          <w:color w:val="000000"/>
        </w:rPr>
        <w:lastRenderedPageBreak/>
        <w:t>(20</w:t>
      </w:r>
      <w:r>
        <w:rPr>
          <w:rFonts w:ascii="Times New Roman" w:hAnsi="Times New Roman"/>
          <w:color w:val="000000"/>
        </w:rPr>
        <w:t>0</w:t>
      </w:r>
      <w:r w:rsidRPr="00D65F2A">
        <w:rPr>
          <w:rFonts w:ascii="Times New Roman" w:hAnsi="Times New Roman"/>
          <w:color w:val="000000"/>
        </w:rPr>
        <w:t>5)</w:t>
      </w:r>
      <w:r>
        <w:rPr>
          <w:rFonts w:ascii="Times New Roman" w:hAnsi="Times New Roman"/>
          <w:color w:val="000000"/>
        </w:rPr>
        <w:t>,</w:t>
      </w:r>
      <w:r w:rsidRPr="00D65F2A">
        <w:rPr>
          <w:rFonts w:ascii="Times New Roman" w:hAnsi="Times New Roman"/>
          <w:color w:val="000000"/>
        </w:rPr>
        <w:t xml:space="preserve"> que</w:t>
      </w:r>
      <w:r>
        <w:rPr>
          <w:rFonts w:ascii="Times New Roman" w:hAnsi="Times New Roman"/>
          <w:color w:val="000000"/>
        </w:rPr>
        <w:t>,</w:t>
      </w:r>
      <w:r w:rsidRPr="00D65F2A">
        <w:rPr>
          <w:rFonts w:ascii="Times New Roman" w:hAnsi="Times New Roman"/>
          <w:color w:val="000000"/>
        </w:rPr>
        <w:t xml:space="preserve"> aunque se incida en un único elemento dentro de la terapia, como podría ser la </w:t>
      </w:r>
      <w:r>
        <w:rPr>
          <w:rFonts w:ascii="Times New Roman" w:hAnsi="Times New Roman"/>
          <w:color w:val="000000"/>
        </w:rPr>
        <w:t>cognición</w:t>
      </w:r>
      <w:r w:rsidRPr="00D65F2A">
        <w:rPr>
          <w:rFonts w:ascii="Times New Roman" w:hAnsi="Times New Roman"/>
          <w:color w:val="000000"/>
        </w:rPr>
        <w:t>, el resto de los factores se ven afectados</w:t>
      </w:r>
      <w:r>
        <w:rPr>
          <w:rFonts w:ascii="Times New Roman" w:hAnsi="Times New Roman"/>
          <w:color w:val="000000"/>
        </w:rPr>
        <w:t xml:space="preserve"> al estar interrelacionados. </w:t>
      </w:r>
    </w:p>
    <w:p w14:paraId="05F3C538" w14:textId="77777777" w:rsidR="00CD1174" w:rsidRPr="00376B58" w:rsidRDefault="00CD1174" w:rsidP="00CD1174">
      <w:pPr>
        <w:spacing w:before="240" w:line="360" w:lineRule="auto"/>
        <w:jc w:val="both"/>
        <w:rPr>
          <w:rFonts w:ascii="Times New Roman" w:hAnsi="Times New Roman"/>
          <w:b/>
          <w:color w:val="000000"/>
          <w:u w:val="single"/>
        </w:rPr>
      </w:pPr>
      <w:r w:rsidRPr="00376B58">
        <w:rPr>
          <w:rFonts w:ascii="Times New Roman" w:hAnsi="Times New Roman"/>
          <w:b/>
          <w:color w:val="000000"/>
          <w:u w:val="single"/>
        </w:rPr>
        <w:t xml:space="preserve">La </w:t>
      </w:r>
      <w:r>
        <w:rPr>
          <w:rFonts w:ascii="Times New Roman" w:hAnsi="Times New Roman"/>
          <w:b/>
          <w:color w:val="000000"/>
          <w:u w:val="single"/>
        </w:rPr>
        <w:t>T</w:t>
      </w:r>
      <w:r w:rsidRPr="00376B58">
        <w:rPr>
          <w:rFonts w:ascii="Times New Roman" w:hAnsi="Times New Roman"/>
          <w:b/>
          <w:color w:val="000000"/>
          <w:u w:val="single"/>
        </w:rPr>
        <w:t xml:space="preserve">erapia </w:t>
      </w:r>
      <w:r>
        <w:rPr>
          <w:rFonts w:ascii="Times New Roman" w:hAnsi="Times New Roman"/>
          <w:b/>
          <w:color w:val="000000"/>
          <w:u w:val="single"/>
        </w:rPr>
        <w:t>F</w:t>
      </w:r>
      <w:r w:rsidRPr="00376B58">
        <w:rPr>
          <w:rFonts w:ascii="Times New Roman" w:hAnsi="Times New Roman"/>
          <w:b/>
          <w:color w:val="000000"/>
          <w:u w:val="single"/>
        </w:rPr>
        <w:t xml:space="preserve">ocalizada en la </w:t>
      </w:r>
      <w:r>
        <w:rPr>
          <w:rFonts w:ascii="Times New Roman" w:hAnsi="Times New Roman"/>
          <w:b/>
          <w:color w:val="000000"/>
          <w:u w:val="single"/>
        </w:rPr>
        <w:t>E</w:t>
      </w:r>
      <w:r w:rsidRPr="00376B58">
        <w:rPr>
          <w:rFonts w:ascii="Times New Roman" w:hAnsi="Times New Roman"/>
          <w:b/>
          <w:color w:val="000000"/>
          <w:u w:val="single"/>
        </w:rPr>
        <w:t>moción</w:t>
      </w:r>
      <w:r>
        <w:rPr>
          <w:rFonts w:ascii="Times New Roman" w:hAnsi="Times New Roman"/>
          <w:b/>
          <w:color w:val="000000"/>
          <w:u w:val="single"/>
        </w:rPr>
        <w:t xml:space="preserve"> </w:t>
      </w:r>
      <w:r w:rsidRPr="00376B58">
        <w:rPr>
          <w:rFonts w:ascii="Times New Roman" w:hAnsi="Times New Roman"/>
          <w:b/>
          <w:color w:val="000000"/>
          <w:u w:val="single"/>
        </w:rPr>
        <w:t xml:space="preserve">de </w:t>
      </w:r>
      <w:r>
        <w:rPr>
          <w:rFonts w:ascii="Times New Roman" w:hAnsi="Times New Roman"/>
          <w:b/>
          <w:color w:val="000000"/>
          <w:u w:val="single"/>
        </w:rPr>
        <w:t>P</w:t>
      </w:r>
      <w:r w:rsidRPr="00376B58">
        <w:rPr>
          <w:rFonts w:ascii="Times New Roman" w:hAnsi="Times New Roman"/>
          <w:b/>
          <w:color w:val="000000"/>
          <w:u w:val="single"/>
        </w:rPr>
        <w:t>areja (TFEP)</w:t>
      </w:r>
    </w:p>
    <w:p w14:paraId="73E19D6D" w14:textId="7816E181" w:rsidR="00CD1174" w:rsidRDefault="00CD1174" w:rsidP="00CD1174">
      <w:pPr>
        <w:spacing w:before="240" w:line="360" w:lineRule="auto"/>
        <w:jc w:val="both"/>
        <w:rPr>
          <w:rFonts w:ascii="Times New Roman" w:hAnsi="Times New Roman"/>
          <w:color w:val="000000"/>
        </w:rPr>
      </w:pPr>
      <w:r w:rsidRPr="00D65F2A">
        <w:rPr>
          <w:rFonts w:ascii="Times New Roman" w:hAnsi="Times New Roman"/>
          <w:color w:val="000000"/>
        </w:rPr>
        <w:t xml:space="preserve">La </w:t>
      </w:r>
      <w:r w:rsidR="00FA3F46" w:rsidRPr="00D65F2A">
        <w:rPr>
          <w:rFonts w:ascii="Times New Roman" w:hAnsi="Times New Roman"/>
          <w:color w:val="000000"/>
        </w:rPr>
        <w:t xml:space="preserve">TFEP </w:t>
      </w:r>
      <w:r w:rsidR="00FA3F46">
        <w:rPr>
          <w:rFonts w:ascii="Times New Roman" w:hAnsi="Times New Roman"/>
          <w:color w:val="000000"/>
        </w:rPr>
        <w:t>es</w:t>
      </w:r>
      <w:r>
        <w:rPr>
          <w:rFonts w:ascii="Times New Roman" w:hAnsi="Times New Roman"/>
          <w:color w:val="000000"/>
        </w:rPr>
        <w:t xml:space="preserve"> una intervención </w:t>
      </w:r>
      <w:r w:rsidRPr="00D65F2A">
        <w:rPr>
          <w:rFonts w:ascii="Times New Roman" w:hAnsi="Times New Roman"/>
          <w:color w:val="000000"/>
        </w:rPr>
        <w:t>humanista-experiencial con elementos sistémicos</w:t>
      </w:r>
      <w:r>
        <w:rPr>
          <w:rFonts w:ascii="Times New Roman" w:hAnsi="Times New Roman"/>
          <w:color w:val="000000"/>
        </w:rPr>
        <w:t xml:space="preserve"> (Johnson y Greenberg, 1985; Johnson, 2004 citado en Greenman y Johnson 2012)</w:t>
      </w:r>
      <w:r w:rsidRPr="00D65F2A">
        <w:rPr>
          <w:rFonts w:ascii="Times New Roman" w:hAnsi="Times New Roman"/>
          <w:color w:val="000000"/>
        </w:rPr>
        <w:t xml:space="preserve"> y</w:t>
      </w:r>
      <w:r>
        <w:rPr>
          <w:rFonts w:ascii="Times New Roman" w:hAnsi="Times New Roman"/>
          <w:color w:val="000000"/>
        </w:rPr>
        <w:t>,</w:t>
      </w:r>
      <w:r w:rsidRPr="00D65F2A">
        <w:rPr>
          <w:rFonts w:ascii="Times New Roman" w:hAnsi="Times New Roman"/>
          <w:color w:val="000000"/>
        </w:rPr>
        <w:t xml:space="preserve"> al igual que las terapias conductuales, su eficacia est</w:t>
      </w:r>
      <w:r>
        <w:rPr>
          <w:rFonts w:ascii="Times New Roman" w:hAnsi="Times New Roman"/>
          <w:color w:val="000000"/>
        </w:rPr>
        <w:t>á</w:t>
      </w:r>
      <w:r w:rsidRPr="00D65F2A">
        <w:rPr>
          <w:rFonts w:ascii="Times New Roman" w:hAnsi="Times New Roman"/>
          <w:color w:val="000000"/>
        </w:rPr>
        <w:t xml:space="preserve"> empíricamente demostrada </w:t>
      </w:r>
      <w:r w:rsidRPr="00BA1869">
        <w:rPr>
          <w:rFonts w:ascii="Times New Roman" w:hAnsi="Times New Roman"/>
          <w:color w:val="000000"/>
        </w:rPr>
        <w:t>(Johnson y Greenberg, 1985; Goldman y Greenberg, 1992; Johnson y Talitman, 1997; Johnson, Hunsley, Greenberg y Schindler 1999;</w:t>
      </w:r>
      <w:r w:rsidR="002406B7" w:rsidRPr="00BA1869">
        <w:rPr>
          <w:rFonts w:ascii="Times New Roman" w:hAnsi="Times New Roman"/>
          <w:color w:val="000000"/>
        </w:rPr>
        <w:t xml:space="preserve"> </w:t>
      </w:r>
      <w:r w:rsidRPr="00BA1869">
        <w:rPr>
          <w:rFonts w:ascii="Times New Roman" w:hAnsi="Times New Roman"/>
          <w:color w:val="000000"/>
        </w:rPr>
        <w:t>Wiebe, Johnson, Lafontaine, Moser, Dalgeish y Tasca, 2016, Beasley y Ager, 2019).</w:t>
      </w:r>
      <w:r w:rsidRPr="00D65F2A">
        <w:rPr>
          <w:rFonts w:ascii="Times New Roman" w:hAnsi="Times New Roman"/>
          <w:color w:val="000000"/>
        </w:rPr>
        <w:t xml:space="preserve"> </w:t>
      </w:r>
      <w:r>
        <w:rPr>
          <w:rFonts w:ascii="Times New Roman" w:hAnsi="Times New Roman"/>
          <w:color w:val="000000"/>
        </w:rPr>
        <w:t xml:space="preserve"> Su</w:t>
      </w:r>
      <w:r w:rsidRPr="00D65F2A">
        <w:rPr>
          <w:rFonts w:ascii="Times New Roman" w:hAnsi="Times New Roman"/>
          <w:color w:val="000000"/>
        </w:rPr>
        <w:t xml:space="preserve"> planteamiento est</w:t>
      </w:r>
      <w:r>
        <w:rPr>
          <w:rFonts w:ascii="Times New Roman" w:hAnsi="Times New Roman"/>
          <w:color w:val="000000"/>
        </w:rPr>
        <w:t>á</w:t>
      </w:r>
      <w:r w:rsidRPr="00D65F2A">
        <w:rPr>
          <w:rFonts w:ascii="Times New Roman" w:hAnsi="Times New Roman"/>
          <w:color w:val="000000"/>
        </w:rPr>
        <w:t xml:space="preserve"> basado en la teoría del apego de Bowlby y entiende que el estrés generado dentro del ámbito de la pareja es debido a que hay un apego inseguro dentro de </w:t>
      </w:r>
      <w:r>
        <w:rPr>
          <w:rFonts w:ascii="Times New Roman" w:hAnsi="Times New Roman"/>
          <w:color w:val="000000"/>
        </w:rPr>
        <w:t>ella</w:t>
      </w:r>
      <w:r w:rsidRPr="00D65F2A">
        <w:rPr>
          <w:rFonts w:ascii="Times New Roman" w:hAnsi="Times New Roman"/>
          <w:color w:val="000000"/>
        </w:rPr>
        <w:t xml:space="preserve"> (Jo</w:t>
      </w:r>
      <w:r>
        <w:rPr>
          <w:rFonts w:ascii="Times New Roman" w:hAnsi="Times New Roman"/>
          <w:color w:val="000000"/>
        </w:rPr>
        <w:t>h</w:t>
      </w:r>
      <w:r w:rsidRPr="00D65F2A">
        <w:rPr>
          <w:rFonts w:ascii="Times New Roman" w:hAnsi="Times New Roman"/>
          <w:color w:val="000000"/>
        </w:rPr>
        <w:t>nson, 2004, 2008 citado en Carr, 2014). E</w:t>
      </w:r>
      <w:r>
        <w:rPr>
          <w:rFonts w:ascii="Times New Roman" w:hAnsi="Times New Roman"/>
          <w:color w:val="000000"/>
        </w:rPr>
        <w:t>sta</w:t>
      </w:r>
      <w:r w:rsidRPr="00D65F2A">
        <w:rPr>
          <w:rFonts w:ascii="Times New Roman" w:hAnsi="Times New Roman"/>
          <w:color w:val="000000"/>
        </w:rPr>
        <w:t xml:space="preserve"> terapia</w:t>
      </w:r>
      <w:r>
        <w:rPr>
          <w:rFonts w:ascii="Times New Roman" w:hAnsi="Times New Roman"/>
          <w:color w:val="000000"/>
        </w:rPr>
        <w:t xml:space="preserve"> busca</w:t>
      </w:r>
      <w:r w:rsidRPr="00D65F2A">
        <w:rPr>
          <w:rFonts w:ascii="Times New Roman" w:hAnsi="Times New Roman"/>
          <w:color w:val="000000"/>
        </w:rPr>
        <w:t xml:space="preserve"> generar un entendimiento entre los miembros de la pareja</w:t>
      </w:r>
      <w:r>
        <w:rPr>
          <w:rFonts w:ascii="Times New Roman" w:hAnsi="Times New Roman"/>
          <w:color w:val="000000"/>
        </w:rPr>
        <w:t>,</w:t>
      </w:r>
      <w:r w:rsidRPr="00D65F2A">
        <w:rPr>
          <w:rFonts w:ascii="Times New Roman" w:hAnsi="Times New Roman"/>
          <w:color w:val="000000"/>
        </w:rPr>
        <w:t xml:space="preserve"> a través de la expresión emocional de elementos que se escondían el uno </w:t>
      </w:r>
      <w:r>
        <w:rPr>
          <w:rFonts w:ascii="Times New Roman" w:hAnsi="Times New Roman"/>
          <w:color w:val="000000"/>
        </w:rPr>
        <w:t>a</w:t>
      </w:r>
      <w:r w:rsidRPr="00D65F2A">
        <w:rPr>
          <w:rFonts w:ascii="Times New Roman" w:hAnsi="Times New Roman"/>
          <w:color w:val="000000"/>
        </w:rPr>
        <w:t>l otro</w:t>
      </w:r>
      <w:r>
        <w:rPr>
          <w:rFonts w:ascii="Times New Roman" w:hAnsi="Times New Roman"/>
          <w:color w:val="000000"/>
        </w:rPr>
        <w:t>, pudiendo</w:t>
      </w:r>
      <w:r w:rsidRPr="00D65F2A">
        <w:rPr>
          <w:rFonts w:ascii="Times New Roman" w:hAnsi="Times New Roman"/>
          <w:color w:val="000000"/>
        </w:rPr>
        <w:t xml:space="preserve"> identificar y expresar claramente sus necesidades</w:t>
      </w:r>
      <w:r>
        <w:rPr>
          <w:rFonts w:ascii="Times New Roman" w:hAnsi="Times New Roman"/>
          <w:color w:val="000000"/>
        </w:rPr>
        <w:t xml:space="preserve"> </w:t>
      </w:r>
      <w:r w:rsidRPr="00D65F2A">
        <w:rPr>
          <w:rFonts w:ascii="Times New Roman" w:hAnsi="Times New Roman"/>
          <w:color w:val="000000"/>
        </w:rPr>
        <w:t xml:space="preserve">(Carr, 2014). </w:t>
      </w:r>
      <w:r>
        <w:rPr>
          <w:rFonts w:ascii="Times New Roman" w:hAnsi="Times New Roman"/>
          <w:color w:val="000000"/>
        </w:rPr>
        <w:t>La expresión</w:t>
      </w:r>
      <w:r w:rsidRPr="00D65F2A">
        <w:rPr>
          <w:rFonts w:ascii="Times New Roman" w:hAnsi="Times New Roman"/>
          <w:color w:val="000000"/>
        </w:rPr>
        <w:t xml:space="preserve"> </w:t>
      </w:r>
      <w:r>
        <w:rPr>
          <w:rFonts w:ascii="Times New Roman" w:hAnsi="Times New Roman"/>
          <w:color w:val="000000"/>
        </w:rPr>
        <w:t>de</w:t>
      </w:r>
      <w:r w:rsidRPr="00D65F2A">
        <w:rPr>
          <w:rFonts w:ascii="Times New Roman" w:hAnsi="Times New Roman"/>
          <w:color w:val="000000"/>
        </w:rPr>
        <w:t xml:space="preserve"> necesidades y </w:t>
      </w:r>
      <w:r>
        <w:rPr>
          <w:rFonts w:ascii="Times New Roman" w:hAnsi="Times New Roman"/>
          <w:color w:val="000000"/>
        </w:rPr>
        <w:t>el sentimiento de</w:t>
      </w:r>
      <w:r w:rsidRPr="00D65F2A">
        <w:rPr>
          <w:rFonts w:ascii="Times New Roman" w:hAnsi="Times New Roman"/>
          <w:color w:val="000000"/>
        </w:rPr>
        <w:t xml:space="preserve"> acogid</w:t>
      </w:r>
      <w:r>
        <w:rPr>
          <w:rFonts w:ascii="Times New Roman" w:hAnsi="Times New Roman"/>
          <w:color w:val="000000"/>
        </w:rPr>
        <w:t>a</w:t>
      </w:r>
      <w:r w:rsidRPr="00D65F2A">
        <w:rPr>
          <w:rFonts w:ascii="Times New Roman" w:hAnsi="Times New Roman"/>
          <w:color w:val="000000"/>
        </w:rPr>
        <w:t xml:space="preserve"> por la pareja</w:t>
      </w:r>
      <w:r>
        <w:rPr>
          <w:rFonts w:ascii="Times New Roman" w:hAnsi="Times New Roman"/>
          <w:color w:val="000000"/>
        </w:rPr>
        <w:t>,</w:t>
      </w:r>
      <w:r w:rsidRPr="00D65F2A">
        <w:rPr>
          <w:rFonts w:ascii="Times New Roman" w:hAnsi="Times New Roman"/>
          <w:color w:val="000000"/>
        </w:rPr>
        <w:t xml:space="preserve"> potencia la cercanía y la intimidad</w:t>
      </w:r>
      <w:r>
        <w:rPr>
          <w:rFonts w:ascii="Times New Roman" w:hAnsi="Times New Roman"/>
          <w:color w:val="000000"/>
        </w:rPr>
        <w:t xml:space="preserve"> (Greenman y Johnson, 2012).</w:t>
      </w:r>
    </w:p>
    <w:p w14:paraId="3161659F" w14:textId="77777777" w:rsidR="00CD1174" w:rsidRDefault="00CD1174" w:rsidP="00CD1174">
      <w:pPr>
        <w:spacing w:before="240" w:line="360" w:lineRule="auto"/>
        <w:jc w:val="both"/>
        <w:rPr>
          <w:rFonts w:ascii="Times New Roman" w:hAnsi="Times New Roman"/>
          <w:b/>
          <w:color w:val="000000"/>
          <w:u w:val="single"/>
        </w:rPr>
      </w:pPr>
      <w:r w:rsidRPr="00376B58">
        <w:rPr>
          <w:rFonts w:ascii="Times New Roman" w:hAnsi="Times New Roman"/>
          <w:b/>
          <w:color w:val="000000"/>
          <w:u w:val="single"/>
        </w:rPr>
        <w:t xml:space="preserve">La </w:t>
      </w:r>
      <w:r>
        <w:rPr>
          <w:rFonts w:ascii="Times New Roman" w:hAnsi="Times New Roman"/>
          <w:b/>
          <w:color w:val="000000"/>
          <w:u w:val="single"/>
        </w:rPr>
        <w:t>T</w:t>
      </w:r>
      <w:r w:rsidRPr="00376B58">
        <w:rPr>
          <w:rFonts w:ascii="Times New Roman" w:hAnsi="Times New Roman"/>
          <w:b/>
          <w:color w:val="000000"/>
          <w:u w:val="single"/>
        </w:rPr>
        <w:t xml:space="preserve">erapia </w:t>
      </w:r>
      <w:r>
        <w:rPr>
          <w:rFonts w:ascii="Times New Roman" w:hAnsi="Times New Roman"/>
          <w:b/>
          <w:color w:val="000000"/>
          <w:u w:val="single"/>
        </w:rPr>
        <w:t>B</w:t>
      </w:r>
      <w:r w:rsidRPr="00376B58">
        <w:rPr>
          <w:rFonts w:ascii="Times New Roman" w:hAnsi="Times New Roman"/>
          <w:b/>
          <w:color w:val="000000"/>
          <w:u w:val="single"/>
        </w:rPr>
        <w:t xml:space="preserve">reve </w:t>
      </w:r>
      <w:r>
        <w:rPr>
          <w:rFonts w:ascii="Times New Roman" w:hAnsi="Times New Roman"/>
          <w:b/>
          <w:color w:val="000000"/>
          <w:u w:val="single"/>
        </w:rPr>
        <w:t>C</w:t>
      </w:r>
      <w:r w:rsidRPr="00376B58">
        <w:rPr>
          <w:rFonts w:ascii="Times New Roman" w:hAnsi="Times New Roman"/>
          <w:b/>
          <w:color w:val="000000"/>
          <w:u w:val="single"/>
        </w:rPr>
        <w:t xml:space="preserve">entrada en </w:t>
      </w:r>
      <w:r>
        <w:rPr>
          <w:rFonts w:ascii="Times New Roman" w:hAnsi="Times New Roman"/>
          <w:b/>
          <w:color w:val="000000"/>
          <w:u w:val="single"/>
        </w:rPr>
        <w:t>S</w:t>
      </w:r>
      <w:r w:rsidRPr="00376B58">
        <w:rPr>
          <w:rFonts w:ascii="Times New Roman" w:hAnsi="Times New Roman"/>
          <w:b/>
          <w:color w:val="000000"/>
          <w:u w:val="single"/>
        </w:rPr>
        <w:t>oluciones (TBCS)</w:t>
      </w:r>
    </w:p>
    <w:p w14:paraId="00844488" w14:textId="5484E1B9" w:rsidR="00CD1174" w:rsidRDefault="00CD1174" w:rsidP="00CD1174">
      <w:pPr>
        <w:spacing w:before="240" w:line="360" w:lineRule="auto"/>
        <w:jc w:val="both"/>
        <w:rPr>
          <w:rFonts w:ascii="Times New Roman" w:hAnsi="Times New Roman"/>
          <w:color w:val="000000"/>
        </w:rPr>
      </w:pPr>
      <w:r w:rsidRPr="00D65F2A">
        <w:rPr>
          <w:rFonts w:ascii="Times New Roman" w:hAnsi="Times New Roman"/>
          <w:color w:val="000000"/>
        </w:rPr>
        <w:t xml:space="preserve">La </w:t>
      </w:r>
      <w:r w:rsidR="00FA3F46">
        <w:rPr>
          <w:rFonts w:ascii="Times New Roman" w:hAnsi="Times New Roman"/>
          <w:color w:val="000000"/>
        </w:rPr>
        <w:t>TBCS</w:t>
      </w:r>
      <w:r w:rsidRPr="00D65F2A">
        <w:rPr>
          <w:rFonts w:ascii="Times New Roman" w:hAnsi="Times New Roman"/>
          <w:color w:val="000000"/>
        </w:rPr>
        <w:t xml:space="preserve"> es un modelo que prima las fortalezas del cliente y los recursos que tiene para potenciar el proceso de cambio (Co</w:t>
      </w:r>
      <w:r w:rsidR="00151EF3">
        <w:rPr>
          <w:rFonts w:ascii="Times New Roman" w:hAnsi="Times New Roman"/>
          <w:color w:val="000000"/>
        </w:rPr>
        <w:t>r</w:t>
      </w:r>
      <w:r w:rsidRPr="00D65F2A">
        <w:rPr>
          <w:rFonts w:ascii="Times New Roman" w:hAnsi="Times New Roman"/>
          <w:color w:val="000000"/>
        </w:rPr>
        <w:t>coran y Pillai, 2007)</w:t>
      </w:r>
      <w:r>
        <w:rPr>
          <w:rFonts w:ascii="Times New Roman" w:hAnsi="Times New Roman"/>
          <w:color w:val="000000"/>
        </w:rPr>
        <w:t xml:space="preserve">. </w:t>
      </w:r>
      <w:r w:rsidRPr="0040002B">
        <w:rPr>
          <w:rFonts w:ascii="Times New Roman" w:hAnsi="Times New Roman"/>
          <w:color w:val="000000"/>
        </w:rPr>
        <w:t>Esta</w:t>
      </w:r>
      <w:r w:rsidRPr="00D65F2A">
        <w:rPr>
          <w:rFonts w:ascii="Times New Roman" w:hAnsi="Times New Roman"/>
          <w:color w:val="000000"/>
        </w:rPr>
        <w:t xml:space="preserve"> </w:t>
      </w:r>
      <w:r w:rsidRPr="0040002B">
        <w:rPr>
          <w:rFonts w:ascii="Times New Roman" w:hAnsi="Times New Roman"/>
          <w:color w:val="000000"/>
        </w:rPr>
        <w:t>aproximación</w:t>
      </w:r>
      <w:r>
        <w:rPr>
          <w:rFonts w:ascii="Times New Roman" w:hAnsi="Times New Roman"/>
          <w:color w:val="000000"/>
        </w:rPr>
        <w:t xml:space="preserve"> forma parte</w:t>
      </w:r>
      <w:r w:rsidRPr="00D65F2A">
        <w:rPr>
          <w:rFonts w:ascii="Times New Roman" w:hAnsi="Times New Roman"/>
          <w:color w:val="000000"/>
        </w:rPr>
        <w:t xml:space="preserve"> del </w:t>
      </w:r>
      <w:r>
        <w:rPr>
          <w:rFonts w:ascii="Times New Roman" w:hAnsi="Times New Roman"/>
          <w:color w:val="000000"/>
        </w:rPr>
        <w:t>modelo sistémico, contando asimismo con elementos del paradigma constructivista</w:t>
      </w:r>
      <w:r w:rsidRPr="00D65F2A">
        <w:rPr>
          <w:rFonts w:ascii="Times New Roman" w:hAnsi="Times New Roman"/>
          <w:color w:val="000000"/>
        </w:rPr>
        <w:t xml:space="preserve">, ya que entiende que la verdad objetiva no existe, </w:t>
      </w:r>
      <w:r>
        <w:rPr>
          <w:rFonts w:ascii="Times New Roman" w:hAnsi="Times New Roman"/>
          <w:color w:val="000000"/>
        </w:rPr>
        <w:t>pues</w:t>
      </w:r>
      <w:r w:rsidRPr="00D65F2A">
        <w:rPr>
          <w:rFonts w:ascii="Times New Roman" w:hAnsi="Times New Roman"/>
          <w:color w:val="000000"/>
        </w:rPr>
        <w:t xml:space="preserve"> est</w:t>
      </w:r>
      <w:r>
        <w:rPr>
          <w:rFonts w:ascii="Times New Roman" w:hAnsi="Times New Roman"/>
          <w:color w:val="000000"/>
        </w:rPr>
        <w:t>á</w:t>
      </w:r>
      <w:r w:rsidRPr="00D65F2A">
        <w:rPr>
          <w:rFonts w:ascii="Times New Roman" w:hAnsi="Times New Roman"/>
          <w:color w:val="000000"/>
        </w:rPr>
        <w:t xml:space="preserve"> media</w:t>
      </w:r>
      <w:r>
        <w:rPr>
          <w:rFonts w:ascii="Times New Roman" w:hAnsi="Times New Roman"/>
          <w:color w:val="000000"/>
        </w:rPr>
        <w:t>tiza</w:t>
      </w:r>
      <w:r w:rsidRPr="00D65F2A">
        <w:rPr>
          <w:rFonts w:ascii="Times New Roman" w:hAnsi="Times New Roman"/>
          <w:color w:val="000000"/>
        </w:rPr>
        <w:t>da por la cultura y por la percepción del sujeto que lo ve (Murray y Murray, 2004). Este método se centra en c</w:t>
      </w:r>
      <w:r>
        <w:rPr>
          <w:rFonts w:ascii="Times New Roman" w:hAnsi="Times New Roman"/>
          <w:color w:val="000000"/>
        </w:rPr>
        <w:t>ó</w:t>
      </w:r>
      <w:r w:rsidRPr="00D65F2A">
        <w:rPr>
          <w:rFonts w:ascii="Times New Roman" w:hAnsi="Times New Roman"/>
          <w:color w:val="000000"/>
        </w:rPr>
        <w:t>mo construye</w:t>
      </w:r>
      <w:r>
        <w:rPr>
          <w:rFonts w:ascii="Times New Roman" w:hAnsi="Times New Roman"/>
          <w:color w:val="000000"/>
        </w:rPr>
        <w:t>n</w:t>
      </w:r>
      <w:r w:rsidRPr="00D65F2A">
        <w:rPr>
          <w:rFonts w:ascii="Times New Roman" w:hAnsi="Times New Roman"/>
          <w:color w:val="000000"/>
        </w:rPr>
        <w:t xml:space="preserve"> la realidad su</w:t>
      </w:r>
      <w:r>
        <w:rPr>
          <w:rFonts w:ascii="Times New Roman" w:hAnsi="Times New Roman"/>
          <w:color w:val="000000"/>
        </w:rPr>
        <w:t>s</w:t>
      </w:r>
      <w:r w:rsidRPr="00D65F2A">
        <w:rPr>
          <w:rFonts w:ascii="Times New Roman" w:hAnsi="Times New Roman"/>
          <w:color w:val="000000"/>
        </w:rPr>
        <w:t xml:space="preserve"> cliente</w:t>
      </w:r>
      <w:r>
        <w:rPr>
          <w:rFonts w:ascii="Times New Roman" w:hAnsi="Times New Roman"/>
          <w:color w:val="000000"/>
        </w:rPr>
        <w:t>s</w:t>
      </w:r>
      <w:r w:rsidRPr="00D65F2A">
        <w:rPr>
          <w:rFonts w:ascii="Times New Roman" w:hAnsi="Times New Roman"/>
          <w:color w:val="000000"/>
        </w:rPr>
        <w:t xml:space="preserve"> y</w:t>
      </w:r>
      <w:r>
        <w:rPr>
          <w:rFonts w:ascii="Times New Roman" w:hAnsi="Times New Roman"/>
          <w:color w:val="000000"/>
        </w:rPr>
        <w:t>,</w:t>
      </w:r>
      <w:r w:rsidRPr="00D65F2A">
        <w:rPr>
          <w:rFonts w:ascii="Times New Roman" w:hAnsi="Times New Roman"/>
          <w:color w:val="000000"/>
        </w:rPr>
        <w:t xml:space="preserve"> c</w:t>
      </w:r>
      <w:r>
        <w:rPr>
          <w:rFonts w:ascii="Times New Roman" w:hAnsi="Times New Roman"/>
          <w:color w:val="000000"/>
        </w:rPr>
        <w:t>o</w:t>
      </w:r>
      <w:r w:rsidRPr="00D65F2A">
        <w:rPr>
          <w:rFonts w:ascii="Times New Roman" w:hAnsi="Times New Roman"/>
          <w:color w:val="000000"/>
        </w:rPr>
        <w:t>mo plantea</w:t>
      </w:r>
      <w:r w:rsidR="009352FC">
        <w:rPr>
          <w:rFonts w:ascii="Times New Roman" w:hAnsi="Times New Roman"/>
          <w:color w:val="000000"/>
        </w:rPr>
        <w:t>n</w:t>
      </w:r>
      <w:r w:rsidRPr="00D65F2A">
        <w:rPr>
          <w:rFonts w:ascii="Times New Roman" w:hAnsi="Times New Roman"/>
          <w:color w:val="000000"/>
        </w:rPr>
        <w:t xml:space="preserve"> </w:t>
      </w:r>
      <w:r w:rsidR="009352FC">
        <w:rPr>
          <w:rFonts w:ascii="Times New Roman" w:hAnsi="Times New Roman"/>
          <w:color w:val="000000"/>
        </w:rPr>
        <w:t>Shazer et al.  (1986)</w:t>
      </w:r>
      <w:r w:rsidR="00AA7750">
        <w:rPr>
          <w:rFonts w:ascii="Times New Roman" w:hAnsi="Times New Roman"/>
          <w:color w:val="000000"/>
        </w:rPr>
        <w:t>,</w:t>
      </w:r>
      <w:r w:rsidR="009352FC">
        <w:rPr>
          <w:rFonts w:ascii="Times New Roman" w:hAnsi="Times New Roman"/>
          <w:color w:val="000000"/>
        </w:rPr>
        <w:t xml:space="preserve"> </w:t>
      </w:r>
      <w:r>
        <w:rPr>
          <w:rFonts w:ascii="Times New Roman" w:hAnsi="Times New Roman"/>
          <w:color w:val="000000"/>
        </w:rPr>
        <w:t xml:space="preserve">la TBCS </w:t>
      </w:r>
      <w:r w:rsidRPr="00D65F2A">
        <w:rPr>
          <w:rFonts w:ascii="Times New Roman" w:hAnsi="Times New Roman"/>
          <w:color w:val="000000"/>
        </w:rPr>
        <w:t>es una aproximación terapéutica</w:t>
      </w:r>
      <w:r>
        <w:rPr>
          <w:rFonts w:ascii="Times New Roman" w:hAnsi="Times New Roman"/>
          <w:color w:val="000000"/>
        </w:rPr>
        <w:t>,</w:t>
      </w:r>
      <w:r w:rsidRPr="00D65F2A">
        <w:rPr>
          <w:rFonts w:ascii="Times New Roman" w:hAnsi="Times New Roman"/>
          <w:color w:val="000000"/>
        </w:rPr>
        <w:t xml:space="preserve"> que se centra en ayudar a los clientes a </w:t>
      </w:r>
      <w:r>
        <w:rPr>
          <w:rFonts w:ascii="Times New Roman" w:hAnsi="Times New Roman"/>
          <w:color w:val="000000"/>
        </w:rPr>
        <w:t>generar resoluciones. Buscan conseguir este objetivo mediante</w:t>
      </w:r>
      <w:r w:rsidRPr="00D65F2A">
        <w:rPr>
          <w:rFonts w:ascii="Times New Roman" w:hAnsi="Times New Roman"/>
          <w:color w:val="000000"/>
        </w:rPr>
        <w:t xml:space="preserve"> herramientas como la pregunta milagrosa</w:t>
      </w:r>
      <w:r w:rsidR="002D3290">
        <w:rPr>
          <w:rFonts w:ascii="Times New Roman" w:hAnsi="Times New Roman"/>
          <w:color w:val="000000"/>
        </w:rPr>
        <w:t>,</w:t>
      </w:r>
      <w:r>
        <w:rPr>
          <w:rFonts w:ascii="Times New Roman" w:hAnsi="Times New Roman"/>
          <w:color w:val="000000"/>
        </w:rPr>
        <w:t xml:space="preserve"> </w:t>
      </w:r>
      <w:r w:rsidR="002D3290">
        <w:rPr>
          <w:rFonts w:ascii="Times New Roman" w:hAnsi="Times New Roman"/>
          <w:color w:val="000000"/>
        </w:rPr>
        <w:t>h</w:t>
      </w:r>
      <w:r>
        <w:rPr>
          <w:rFonts w:ascii="Times New Roman" w:hAnsi="Times New Roman"/>
          <w:color w:val="000000"/>
        </w:rPr>
        <w:t>aciendo que el</w:t>
      </w:r>
      <w:r w:rsidRPr="00D65F2A">
        <w:rPr>
          <w:rFonts w:ascii="Times New Roman" w:hAnsi="Times New Roman"/>
          <w:color w:val="000000"/>
        </w:rPr>
        <w:t xml:space="preserve"> cliente encuentre las pistas que le acercan más a su visión ideal de matrimonio (Murray y Murray, 2004). </w:t>
      </w:r>
      <w:r>
        <w:rPr>
          <w:rFonts w:ascii="Times New Roman" w:hAnsi="Times New Roman"/>
          <w:color w:val="000000"/>
        </w:rPr>
        <w:t xml:space="preserve">Esta </w:t>
      </w:r>
      <w:r w:rsidRPr="00D65F2A">
        <w:rPr>
          <w:rFonts w:ascii="Times New Roman" w:hAnsi="Times New Roman"/>
          <w:color w:val="000000"/>
        </w:rPr>
        <w:t>terapia busca ayudar a la persona a que haga las cosas de manera diferente</w:t>
      </w:r>
      <w:r>
        <w:rPr>
          <w:rFonts w:ascii="Times New Roman" w:hAnsi="Times New Roman"/>
          <w:color w:val="000000"/>
        </w:rPr>
        <w:t>, c</w:t>
      </w:r>
      <w:r w:rsidRPr="00D65F2A">
        <w:rPr>
          <w:rFonts w:ascii="Times New Roman" w:hAnsi="Times New Roman"/>
          <w:color w:val="000000"/>
        </w:rPr>
        <w:t xml:space="preserve">ambiando la forma en la que </w:t>
      </w:r>
      <w:r>
        <w:rPr>
          <w:rFonts w:ascii="Times New Roman" w:hAnsi="Times New Roman"/>
          <w:color w:val="000000"/>
        </w:rPr>
        <w:t xml:space="preserve">los componentes de la pareja </w:t>
      </w:r>
      <w:r w:rsidRPr="00D65F2A">
        <w:rPr>
          <w:rFonts w:ascii="Times New Roman" w:hAnsi="Times New Roman"/>
          <w:color w:val="000000"/>
        </w:rPr>
        <w:t>interactúan o en como interpretan las acciones de</w:t>
      </w:r>
      <w:r>
        <w:rPr>
          <w:rFonts w:ascii="Times New Roman" w:hAnsi="Times New Roman"/>
          <w:color w:val="000000"/>
        </w:rPr>
        <w:t>l otro,</w:t>
      </w:r>
      <w:r w:rsidRPr="00D65F2A">
        <w:rPr>
          <w:rFonts w:ascii="Times New Roman" w:hAnsi="Times New Roman"/>
          <w:color w:val="000000"/>
        </w:rPr>
        <w:t xml:space="preserve"> o del propio medio</w:t>
      </w:r>
      <w:r>
        <w:rPr>
          <w:rFonts w:ascii="Times New Roman" w:hAnsi="Times New Roman"/>
          <w:color w:val="000000"/>
        </w:rPr>
        <w:t>,</w:t>
      </w:r>
      <w:r w:rsidRPr="00D65F2A">
        <w:rPr>
          <w:rFonts w:ascii="Times New Roman" w:hAnsi="Times New Roman"/>
          <w:color w:val="000000"/>
        </w:rPr>
        <w:t xml:space="preserve"> permitiendo así que se alcance un</w:t>
      </w:r>
      <w:r>
        <w:rPr>
          <w:rFonts w:ascii="Times New Roman" w:hAnsi="Times New Roman"/>
          <w:color w:val="000000"/>
        </w:rPr>
        <w:t xml:space="preserve"> desenlace</w:t>
      </w:r>
      <w:r w:rsidRPr="00D65F2A">
        <w:rPr>
          <w:rFonts w:ascii="Times New Roman" w:hAnsi="Times New Roman"/>
          <w:color w:val="000000"/>
        </w:rPr>
        <w:t xml:space="preserve"> (Shazer</w:t>
      </w:r>
      <w:r w:rsidR="009352FC">
        <w:rPr>
          <w:rFonts w:ascii="Times New Roman" w:hAnsi="Times New Roman"/>
          <w:color w:val="000000"/>
        </w:rPr>
        <w:t xml:space="preserve"> et al.</w:t>
      </w:r>
      <w:r w:rsidRPr="00D65F2A">
        <w:rPr>
          <w:rFonts w:ascii="Times New Roman" w:hAnsi="Times New Roman"/>
          <w:color w:val="000000"/>
        </w:rPr>
        <w:t xml:space="preserve"> 1986). </w:t>
      </w:r>
    </w:p>
    <w:p w14:paraId="7D82F2EA" w14:textId="77777777" w:rsidR="009566BA" w:rsidRDefault="009566BA" w:rsidP="00CD1174">
      <w:pPr>
        <w:spacing w:before="240" w:line="360" w:lineRule="auto"/>
        <w:jc w:val="both"/>
        <w:rPr>
          <w:rFonts w:ascii="Times New Roman" w:hAnsi="Times New Roman"/>
          <w:b/>
          <w:color w:val="000000"/>
          <w:u w:val="single"/>
        </w:rPr>
      </w:pPr>
    </w:p>
    <w:p w14:paraId="6D45B89F" w14:textId="45E1ABA7" w:rsidR="00CD1174" w:rsidRPr="00376B58" w:rsidRDefault="00CD1174" w:rsidP="00CD1174">
      <w:pPr>
        <w:spacing w:before="240" w:line="360" w:lineRule="auto"/>
        <w:jc w:val="both"/>
        <w:rPr>
          <w:rFonts w:ascii="Times New Roman" w:hAnsi="Times New Roman"/>
          <w:b/>
          <w:color w:val="000000"/>
          <w:u w:val="single"/>
        </w:rPr>
      </w:pPr>
      <w:r>
        <w:rPr>
          <w:rFonts w:ascii="Times New Roman" w:hAnsi="Times New Roman"/>
          <w:b/>
          <w:color w:val="000000"/>
          <w:u w:val="single"/>
        </w:rPr>
        <w:lastRenderedPageBreak/>
        <w:t>Modelo Estru</w:t>
      </w:r>
      <w:r w:rsidRPr="00376B58">
        <w:rPr>
          <w:rFonts w:ascii="Times New Roman" w:hAnsi="Times New Roman"/>
          <w:b/>
          <w:color w:val="000000"/>
          <w:u w:val="single"/>
        </w:rPr>
        <w:t>ctural</w:t>
      </w:r>
    </w:p>
    <w:p w14:paraId="26C893D7" w14:textId="55ECB00F" w:rsidR="00CD1174" w:rsidRDefault="00CD1174" w:rsidP="00CD1174">
      <w:pPr>
        <w:spacing w:before="240" w:line="360" w:lineRule="auto"/>
        <w:jc w:val="both"/>
        <w:rPr>
          <w:rFonts w:ascii="Times New Roman" w:hAnsi="Times New Roman"/>
          <w:color w:val="000000"/>
        </w:rPr>
      </w:pPr>
      <w:r w:rsidRPr="00D65F2A">
        <w:rPr>
          <w:rFonts w:ascii="Times New Roman" w:hAnsi="Times New Roman"/>
          <w:color w:val="000000"/>
        </w:rPr>
        <w:t xml:space="preserve">Por último, el </w:t>
      </w:r>
      <w:r>
        <w:rPr>
          <w:rFonts w:ascii="Times New Roman" w:hAnsi="Times New Roman"/>
          <w:color w:val="000000"/>
        </w:rPr>
        <w:t>M</w:t>
      </w:r>
      <w:r w:rsidRPr="00D65F2A">
        <w:rPr>
          <w:rFonts w:ascii="Times New Roman" w:hAnsi="Times New Roman"/>
          <w:color w:val="000000"/>
        </w:rPr>
        <w:t xml:space="preserve">odelo </w:t>
      </w:r>
      <w:r>
        <w:rPr>
          <w:rFonts w:ascii="Times New Roman" w:hAnsi="Times New Roman"/>
          <w:color w:val="000000"/>
        </w:rPr>
        <w:t>E</w:t>
      </w:r>
      <w:r w:rsidRPr="00D65F2A">
        <w:rPr>
          <w:rFonts w:ascii="Times New Roman" w:hAnsi="Times New Roman"/>
          <w:color w:val="000000"/>
        </w:rPr>
        <w:t xml:space="preserve">structural </w:t>
      </w:r>
      <w:r>
        <w:rPr>
          <w:rFonts w:ascii="Times New Roman" w:hAnsi="Times New Roman"/>
          <w:color w:val="000000"/>
        </w:rPr>
        <w:t>e</w:t>
      </w:r>
      <w:r w:rsidRPr="00D65F2A">
        <w:rPr>
          <w:rFonts w:ascii="Times New Roman" w:hAnsi="Times New Roman"/>
          <w:color w:val="000000"/>
        </w:rPr>
        <w:t>s un modelo de terapia familiar sistémico creado por Salvador Minuchin (Martínez, 2009).</w:t>
      </w:r>
      <w:r>
        <w:rPr>
          <w:rFonts w:ascii="Times New Roman" w:hAnsi="Times New Roman"/>
          <w:color w:val="000000"/>
        </w:rPr>
        <w:t xml:space="preserve"> Esta terapia ha sido específicamente generada para trabajar con el sistema familiar. Dentro de la terapia de pareja, </w:t>
      </w:r>
      <w:r w:rsidR="00FA3F46">
        <w:rPr>
          <w:rFonts w:ascii="Times New Roman" w:hAnsi="Times New Roman"/>
          <w:color w:val="000000"/>
        </w:rPr>
        <w:t>se focalizaría</w:t>
      </w:r>
      <w:r>
        <w:rPr>
          <w:rFonts w:ascii="Times New Roman" w:hAnsi="Times New Roman"/>
          <w:color w:val="000000"/>
        </w:rPr>
        <w:t xml:space="preserve"> en diferentes subsistemas, según las características de la pareja, poniendo un especial énfasis en los subsistemas conyugal y parental, ya que son las agrupaciones en las que se encuentra la pareja, aunque también puede atender al </w:t>
      </w:r>
      <w:r w:rsidR="00FA3F46">
        <w:rPr>
          <w:rFonts w:ascii="Times New Roman" w:hAnsi="Times New Roman"/>
          <w:color w:val="000000"/>
        </w:rPr>
        <w:t>holón</w:t>
      </w:r>
      <w:r>
        <w:rPr>
          <w:rFonts w:ascii="Times New Roman" w:hAnsi="Times New Roman"/>
          <w:color w:val="000000"/>
        </w:rPr>
        <w:t xml:space="preserve"> fraterno (Minuchin, 1979) u otros elementos del contexto general.</w:t>
      </w:r>
    </w:p>
    <w:p w14:paraId="77DC69A8" w14:textId="310B22CC" w:rsidR="00CD1174" w:rsidRDefault="00FA3F46" w:rsidP="00CD1174">
      <w:pPr>
        <w:spacing w:before="240" w:line="360" w:lineRule="auto"/>
        <w:jc w:val="both"/>
        <w:rPr>
          <w:rFonts w:ascii="Times New Roman" w:hAnsi="Times New Roman"/>
          <w:color w:val="000000"/>
        </w:rPr>
      </w:pPr>
      <w:r>
        <w:rPr>
          <w:rFonts w:ascii="Times New Roman" w:hAnsi="Times New Roman"/>
          <w:color w:val="000000"/>
        </w:rPr>
        <w:t xml:space="preserve">Según Minuchin (1979), </w:t>
      </w:r>
      <w:r w:rsidR="00344B2E">
        <w:rPr>
          <w:rFonts w:ascii="Times New Roman" w:hAnsi="Times New Roman"/>
          <w:color w:val="000000"/>
        </w:rPr>
        <w:t>el modelo</w:t>
      </w:r>
      <w:r>
        <w:rPr>
          <w:rFonts w:ascii="Times New Roman" w:hAnsi="Times New Roman"/>
          <w:color w:val="000000"/>
        </w:rPr>
        <w:t xml:space="preserve"> estructural entiende las parejas como un sistema gobernado por reglas, pudiendo ser explícitas o implícitas</w:t>
      </w:r>
      <w:r w:rsidR="00344B2E">
        <w:rPr>
          <w:rFonts w:ascii="Times New Roman" w:hAnsi="Times New Roman"/>
          <w:color w:val="000000"/>
        </w:rPr>
        <w:t xml:space="preserve">. </w:t>
      </w:r>
      <w:r w:rsidR="009566BA">
        <w:rPr>
          <w:rFonts w:ascii="Times New Roman" w:hAnsi="Times New Roman"/>
          <w:color w:val="000000"/>
        </w:rPr>
        <w:t>Considera</w:t>
      </w:r>
      <w:r w:rsidR="00CD1174" w:rsidRPr="00D65F2A">
        <w:rPr>
          <w:rFonts w:ascii="Times New Roman" w:hAnsi="Times New Roman"/>
          <w:color w:val="000000"/>
        </w:rPr>
        <w:t xml:space="preserve"> que el estrés en la pareja se genera debido a que la actividad de un miembro traspasa los límites que se habrían implantado. Estos límites podrían ser rígidos, claros o difusos (Minuchin, </w:t>
      </w:r>
      <w:r w:rsidR="00CD1174">
        <w:rPr>
          <w:rFonts w:ascii="Times New Roman" w:hAnsi="Times New Roman"/>
          <w:color w:val="000000"/>
        </w:rPr>
        <w:t>197</w:t>
      </w:r>
      <w:r w:rsidR="00CD1174" w:rsidRPr="00D65F2A">
        <w:rPr>
          <w:rFonts w:ascii="Times New Roman" w:hAnsi="Times New Roman"/>
          <w:color w:val="000000"/>
        </w:rPr>
        <w:t xml:space="preserve">9). </w:t>
      </w:r>
    </w:p>
    <w:p w14:paraId="5DCE47F8" w14:textId="7520C9DA" w:rsidR="00CD1174" w:rsidRDefault="00CD1174" w:rsidP="00CD1174">
      <w:pPr>
        <w:spacing w:before="240" w:line="360" w:lineRule="auto"/>
        <w:jc w:val="both"/>
        <w:rPr>
          <w:rFonts w:ascii="Times New Roman" w:hAnsi="Times New Roman"/>
          <w:b/>
          <w:bCs/>
          <w:sz w:val="32"/>
          <w:szCs w:val="32"/>
        </w:rPr>
      </w:pPr>
      <w:r w:rsidRPr="00D65F2A">
        <w:rPr>
          <w:rFonts w:ascii="Times New Roman" w:hAnsi="Times New Roman"/>
          <w:color w:val="000000"/>
        </w:rPr>
        <w:t>Minuchin (</w:t>
      </w:r>
      <w:r>
        <w:rPr>
          <w:rFonts w:ascii="Times New Roman" w:hAnsi="Times New Roman"/>
          <w:color w:val="000000"/>
        </w:rPr>
        <w:t>197</w:t>
      </w:r>
      <w:r w:rsidRPr="00D65F2A">
        <w:rPr>
          <w:rFonts w:ascii="Times New Roman" w:hAnsi="Times New Roman"/>
          <w:color w:val="000000"/>
        </w:rPr>
        <w:t>9)</w:t>
      </w:r>
      <w:r>
        <w:rPr>
          <w:rFonts w:ascii="Times New Roman" w:hAnsi="Times New Roman"/>
          <w:color w:val="000000"/>
        </w:rPr>
        <w:t xml:space="preserve"> plantea</w:t>
      </w:r>
      <w:r w:rsidRPr="00D65F2A">
        <w:rPr>
          <w:rFonts w:ascii="Times New Roman" w:hAnsi="Times New Roman"/>
          <w:color w:val="000000"/>
        </w:rPr>
        <w:t xml:space="preserve"> </w:t>
      </w:r>
      <w:r>
        <w:rPr>
          <w:rFonts w:ascii="Times New Roman" w:hAnsi="Times New Roman"/>
          <w:color w:val="000000"/>
        </w:rPr>
        <w:t xml:space="preserve">que </w:t>
      </w:r>
      <w:r w:rsidRPr="00D65F2A">
        <w:rPr>
          <w:rFonts w:ascii="Times New Roman" w:hAnsi="Times New Roman"/>
          <w:color w:val="000000"/>
        </w:rPr>
        <w:t>se deberían desarrollar pautas</w:t>
      </w:r>
      <w:r>
        <w:rPr>
          <w:rFonts w:ascii="Times New Roman" w:hAnsi="Times New Roman"/>
          <w:color w:val="000000"/>
        </w:rPr>
        <w:t xml:space="preserve"> que generen un</w:t>
      </w:r>
      <w:r w:rsidRPr="00D65F2A">
        <w:rPr>
          <w:rFonts w:ascii="Times New Roman" w:hAnsi="Times New Roman"/>
          <w:color w:val="000000"/>
        </w:rPr>
        <w:t xml:space="preserve"> funcionamiento fluido. Sin embargo, en este subsistema se pueden dar dificultades</w:t>
      </w:r>
      <w:r>
        <w:rPr>
          <w:rFonts w:ascii="Times New Roman" w:hAnsi="Times New Roman"/>
          <w:color w:val="000000"/>
        </w:rPr>
        <w:t>,</w:t>
      </w:r>
      <w:r w:rsidRPr="00D65F2A">
        <w:rPr>
          <w:rFonts w:ascii="Times New Roman" w:hAnsi="Times New Roman"/>
          <w:color w:val="000000"/>
        </w:rPr>
        <w:t xml:space="preserve"> debido a que haya una lucha entre la interdependencia que se genera dentro de </w:t>
      </w:r>
      <w:r w:rsidR="002D3290">
        <w:rPr>
          <w:rFonts w:ascii="Times New Roman" w:hAnsi="Times New Roman"/>
          <w:color w:val="000000"/>
        </w:rPr>
        <w:t>él</w:t>
      </w:r>
      <w:r w:rsidRPr="00D65F2A">
        <w:rPr>
          <w:rFonts w:ascii="Times New Roman" w:hAnsi="Times New Roman"/>
          <w:color w:val="000000"/>
        </w:rPr>
        <w:t xml:space="preserve"> y la necesidad de independencia de sus miembros (Minuchin, </w:t>
      </w:r>
      <w:r>
        <w:rPr>
          <w:rFonts w:ascii="Times New Roman" w:hAnsi="Times New Roman"/>
          <w:color w:val="000000"/>
        </w:rPr>
        <w:t>1979</w:t>
      </w:r>
      <w:r w:rsidRPr="00D65F2A">
        <w:rPr>
          <w:rFonts w:ascii="Times New Roman" w:hAnsi="Times New Roman"/>
          <w:color w:val="000000"/>
        </w:rPr>
        <w:t xml:space="preserve">). </w:t>
      </w:r>
      <w:r w:rsidR="002D3290">
        <w:rPr>
          <w:rFonts w:ascii="Times New Roman" w:hAnsi="Times New Roman"/>
          <w:color w:val="000000"/>
        </w:rPr>
        <w:t>C</w:t>
      </w:r>
      <w:r w:rsidRPr="00D65F2A">
        <w:rPr>
          <w:rFonts w:ascii="Times New Roman" w:hAnsi="Times New Roman"/>
          <w:color w:val="000000"/>
        </w:rPr>
        <w:t>uando hay problemas dentro del</w:t>
      </w:r>
      <w:r w:rsidR="00344B2E">
        <w:rPr>
          <w:rFonts w:ascii="Times New Roman" w:hAnsi="Times New Roman"/>
          <w:color w:val="000000"/>
        </w:rPr>
        <w:t xml:space="preserve"> subsistema</w:t>
      </w:r>
      <w:r w:rsidRPr="00D65F2A">
        <w:rPr>
          <w:rFonts w:ascii="Times New Roman" w:hAnsi="Times New Roman"/>
          <w:color w:val="000000"/>
        </w:rPr>
        <w:t>, es debido a</w:t>
      </w:r>
      <w:r>
        <w:rPr>
          <w:rFonts w:ascii="Times New Roman" w:hAnsi="Times New Roman"/>
          <w:color w:val="000000"/>
        </w:rPr>
        <w:t xml:space="preserve"> que algún elemento está</w:t>
      </w:r>
      <w:r w:rsidRPr="00D65F2A">
        <w:rPr>
          <w:rFonts w:ascii="Times New Roman" w:hAnsi="Times New Roman"/>
          <w:color w:val="000000"/>
        </w:rPr>
        <w:t xml:space="preserve"> intentando cambiar</w:t>
      </w:r>
      <w:r w:rsidR="009566BA">
        <w:rPr>
          <w:rFonts w:ascii="Times New Roman" w:hAnsi="Times New Roman"/>
          <w:color w:val="000000"/>
        </w:rPr>
        <w:t>lo</w:t>
      </w:r>
      <w:r w:rsidRPr="00D65F2A">
        <w:rPr>
          <w:rFonts w:ascii="Times New Roman" w:hAnsi="Times New Roman"/>
          <w:color w:val="000000"/>
        </w:rPr>
        <w:t>, para bien o para mal. Según Minuchin (197</w:t>
      </w:r>
      <w:r>
        <w:rPr>
          <w:rFonts w:ascii="Times New Roman" w:hAnsi="Times New Roman"/>
          <w:color w:val="000000"/>
        </w:rPr>
        <w:t>9),</w:t>
      </w:r>
      <w:r w:rsidRPr="00D65F2A">
        <w:rPr>
          <w:rFonts w:ascii="Times New Roman" w:hAnsi="Times New Roman"/>
          <w:color w:val="000000"/>
        </w:rPr>
        <w:t xml:space="preserve"> el trabajo del terapeuta es romper el equilibrio </w:t>
      </w:r>
      <w:r>
        <w:rPr>
          <w:rFonts w:ascii="Times New Roman" w:hAnsi="Times New Roman"/>
          <w:color w:val="000000"/>
        </w:rPr>
        <w:t>en</w:t>
      </w:r>
      <w:r w:rsidRPr="00D65F2A">
        <w:rPr>
          <w:rFonts w:ascii="Times New Roman" w:hAnsi="Times New Roman"/>
          <w:color w:val="000000"/>
        </w:rPr>
        <w:t xml:space="preserve"> la familia, para que en ese momento de crisis pueda reestructurarlo</w:t>
      </w:r>
      <w:r>
        <w:rPr>
          <w:rFonts w:ascii="Times New Roman" w:hAnsi="Times New Roman"/>
          <w:color w:val="000000"/>
        </w:rPr>
        <w:t>, haciendo que los cambios obtenidos se mantengan a lo largo del tiempo.</w:t>
      </w:r>
      <w:r w:rsidRPr="00D65F2A">
        <w:rPr>
          <w:rFonts w:ascii="Times New Roman" w:hAnsi="Times New Roman"/>
          <w:color w:val="000000"/>
        </w:rPr>
        <w:t xml:space="preserve"> </w:t>
      </w:r>
    </w:p>
    <w:p w14:paraId="4DABCB56" w14:textId="22813FB1" w:rsidR="00CD1174" w:rsidRDefault="00CD1174" w:rsidP="00CD1174">
      <w:pPr>
        <w:spacing w:before="240" w:line="360" w:lineRule="auto"/>
        <w:jc w:val="both"/>
        <w:rPr>
          <w:rFonts w:ascii="Times New Roman" w:hAnsi="Times New Roman"/>
          <w:b/>
          <w:bCs/>
          <w:sz w:val="28"/>
          <w:szCs w:val="28"/>
        </w:rPr>
      </w:pPr>
      <w:r>
        <w:rPr>
          <w:rFonts w:ascii="Times New Roman" w:hAnsi="Times New Roman"/>
          <w:b/>
          <w:bCs/>
          <w:sz w:val="28"/>
          <w:szCs w:val="28"/>
        </w:rPr>
        <w:t>EFICACIA DE LA TERAPIA DE PAREJA: ESTUDIOS EMPÍRICOS</w:t>
      </w:r>
    </w:p>
    <w:p w14:paraId="52A47EB4" w14:textId="42317AB8" w:rsidR="00CD1174" w:rsidRPr="006D2DFB" w:rsidRDefault="00CD1174" w:rsidP="00CD1174">
      <w:pPr>
        <w:spacing w:before="240" w:line="360" w:lineRule="auto"/>
        <w:jc w:val="both"/>
        <w:rPr>
          <w:rFonts w:ascii="Times New Roman" w:hAnsi="Times New Roman"/>
          <w:b/>
          <w:bCs/>
          <w:u w:val="single"/>
        </w:rPr>
      </w:pPr>
      <w:r>
        <w:rPr>
          <w:rFonts w:ascii="Times New Roman" w:hAnsi="Times New Roman"/>
          <w:b/>
          <w:bCs/>
          <w:u w:val="single"/>
        </w:rPr>
        <w:t>La eficacia de la terapia de pareja a nivel general</w:t>
      </w:r>
    </w:p>
    <w:p w14:paraId="0B9D9EC7" w14:textId="77777777" w:rsidR="00CD1174" w:rsidRDefault="00CD1174" w:rsidP="00CD1174">
      <w:pPr>
        <w:spacing w:before="240" w:line="360" w:lineRule="auto"/>
        <w:jc w:val="both"/>
        <w:rPr>
          <w:rFonts w:ascii="Times New Roman" w:hAnsi="Times New Roman"/>
        </w:rPr>
      </w:pPr>
      <w:r>
        <w:rPr>
          <w:rFonts w:ascii="Times New Roman" w:hAnsi="Times New Roman"/>
        </w:rPr>
        <w:t xml:space="preserve">Se han dado múltiples estudios de la eficacia de este tipo de intervenciones </w:t>
      </w:r>
      <w:r w:rsidRPr="00EE1C33">
        <w:rPr>
          <w:rFonts w:ascii="Times New Roman" w:hAnsi="Times New Roman"/>
        </w:rPr>
        <w:t>a nivel general</w:t>
      </w:r>
      <w:r>
        <w:rPr>
          <w:rFonts w:ascii="Times New Roman" w:hAnsi="Times New Roman"/>
        </w:rPr>
        <w:t xml:space="preserve">, buscando evidenciar su eficacia. </w:t>
      </w:r>
    </w:p>
    <w:p w14:paraId="38E0F489" w14:textId="7AE11E02" w:rsidR="00CD1174" w:rsidRDefault="00CD1174" w:rsidP="00CD1174">
      <w:pPr>
        <w:spacing w:before="240" w:line="360" w:lineRule="auto"/>
        <w:jc w:val="both"/>
        <w:rPr>
          <w:rFonts w:ascii="Times New Roman" w:hAnsi="Times New Roman"/>
        </w:rPr>
      </w:pPr>
      <w:r>
        <w:rPr>
          <w:rFonts w:ascii="Times New Roman" w:hAnsi="Times New Roman"/>
        </w:rPr>
        <w:t xml:space="preserve">En primer lugar, Hazelrigg, Cooper y Borduin (1987) hacen un análisis sobre la efectividad de la terapia de familia estructural y conductual, entre otras, para comprobar si son mejores que </w:t>
      </w:r>
      <w:r w:rsidR="00344B2E">
        <w:rPr>
          <w:rFonts w:ascii="Times New Roman" w:hAnsi="Times New Roman"/>
        </w:rPr>
        <w:t>la ausencia de</w:t>
      </w:r>
      <w:r>
        <w:rPr>
          <w:rFonts w:ascii="Times New Roman" w:hAnsi="Times New Roman"/>
        </w:rPr>
        <w:t xml:space="preserve"> tratamiento o intervenciones alternativas. Plantean que la terapia de familia tenía de promedio una magnitud de efecto de 0,48</w:t>
      </w:r>
      <w:r w:rsidR="002D3290">
        <w:rPr>
          <w:rFonts w:ascii="Times New Roman" w:hAnsi="Times New Roman"/>
        </w:rPr>
        <w:t>,</w:t>
      </w:r>
      <w:r w:rsidR="00344B2E">
        <w:rPr>
          <w:rFonts w:ascii="Times New Roman" w:hAnsi="Times New Roman"/>
        </w:rPr>
        <w:t xml:space="preserve"> </w:t>
      </w:r>
      <w:r w:rsidR="002D3290">
        <w:rPr>
          <w:rFonts w:ascii="Times New Roman" w:hAnsi="Times New Roman"/>
        </w:rPr>
        <w:t>s</w:t>
      </w:r>
      <w:r w:rsidR="00344B2E">
        <w:rPr>
          <w:rFonts w:ascii="Times New Roman" w:hAnsi="Times New Roman"/>
        </w:rPr>
        <w:t>iendo la mayoría de los resultados obtenidos por otras investigaciones similares</w:t>
      </w:r>
      <w:r>
        <w:rPr>
          <w:rFonts w:ascii="Times New Roman" w:hAnsi="Times New Roman"/>
        </w:rPr>
        <w:t xml:space="preserve">. Asimismo, resulta un poco </w:t>
      </w:r>
      <w:r>
        <w:rPr>
          <w:rFonts w:ascii="Times New Roman" w:hAnsi="Times New Roman"/>
        </w:rPr>
        <w:lastRenderedPageBreak/>
        <w:t xml:space="preserve">más eficaz que los tratamientos alternativos. </w:t>
      </w:r>
      <w:r w:rsidRPr="00BA1869">
        <w:rPr>
          <w:rFonts w:ascii="Times New Roman" w:hAnsi="Times New Roman"/>
        </w:rPr>
        <w:t>Debido a las limitaciones del propio estudio no se pueden sacar conclusiones individuales sobre cada una de las terapias utilizadas en concreto.</w:t>
      </w:r>
      <w:r>
        <w:rPr>
          <w:rFonts w:ascii="Times New Roman" w:hAnsi="Times New Roman"/>
        </w:rPr>
        <w:t xml:space="preserve"> </w:t>
      </w:r>
    </w:p>
    <w:p w14:paraId="2912071C" w14:textId="73EA7A1E" w:rsidR="00CD1174" w:rsidRDefault="00CD1174" w:rsidP="00CD1174">
      <w:pPr>
        <w:spacing w:before="240" w:line="360" w:lineRule="auto"/>
        <w:jc w:val="both"/>
        <w:rPr>
          <w:rFonts w:ascii="Times New Roman" w:hAnsi="Times New Roman"/>
        </w:rPr>
      </w:pPr>
      <w:r>
        <w:rPr>
          <w:rFonts w:ascii="Times New Roman" w:hAnsi="Times New Roman"/>
        </w:rPr>
        <w:t xml:space="preserve">Los resultados obtenidos por Hazelrigg et al. (1987) serían similares a los obtenidos en el </w:t>
      </w:r>
      <w:proofErr w:type="gramStart"/>
      <w:r>
        <w:rPr>
          <w:rFonts w:ascii="Times New Roman" w:hAnsi="Times New Roman"/>
        </w:rPr>
        <w:t>meta-análisis</w:t>
      </w:r>
      <w:proofErr w:type="gramEnd"/>
      <w:r>
        <w:rPr>
          <w:rFonts w:ascii="Times New Roman" w:hAnsi="Times New Roman"/>
        </w:rPr>
        <w:t xml:space="preserve"> de Shadish et al. (1993), en el cual se revisarían un total de 163 investigaciones. Shadish et al. (1993) establecen que las terapias de pareja y familia tendrían una amplitud de efecto de 0.51, pudiendo aumentar en una décima si se desechaban los resultados no significativos. Esto </w:t>
      </w:r>
      <w:r w:rsidR="002D3290">
        <w:rPr>
          <w:rFonts w:ascii="Times New Roman" w:hAnsi="Times New Roman"/>
        </w:rPr>
        <w:t>indicaría</w:t>
      </w:r>
      <w:r>
        <w:rPr>
          <w:rFonts w:ascii="Times New Roman" w:hAnsi="Times New Roman"/>
        </w:rPr>
        <w:t xml:space="preserve"> que las parejas que participan en un proceso terapéutico se encontrarían mejor que el 70% de los sujetos de los grupos de control. Shadish et al. (1993) comenta</w:t>
      </w:r>
      <w:r w:rsidR="002D3290">
        <w:rPr>
          <w:rFonts w:ascii="Times New Roman" w:hAnsi="Times New Roman"/>
        </w:rPr>
        <w:t>n</w:t>
      </w:r>
      <w:r>
        <w:rPr>
          <w:rFonts w:ascii="Times New Roman" w:hAnsi="Times New Roman"/>
        </w:rPr>
        <w:t xml:space="preserve"> que las terapias de pareja serían más efectivas que la terapia familiar, pero esto no sería algo significativo. </w:t>
      </w:r>
    </w:p>
    <w:p w14:paraId="3C03662C" w14:textId="6064B356" w:rsidR="00CD1174" w:rsidRDefault="002D3290" w:rsidP="00CD1174">
      <w:pPr>
        <w:spacing w:before="240" w:line="360" w:lineRule="auto"/>
        <w:jc w:val="both"/>
        <w:rPr>
          <w:rFonts w:ascii="Times New Roman" w:hAnsi="Times New Roman"/>
        </w:rPr>
      </w:pPr>
      <w:r>
        <w:rPr>
          <w:rFonts w:ascii="Times New Roman" w:hAnsi="Times New Roman"/>
        </w:rPr>
        <w:t>Posteriormente</w:t>
      </w:r>
      <w:r w:rsidR="00CD1174">
        <w:rPr>
          <w:rFonts w:ascii="Times New Roman" w:hAnsi="Times New Roman"/>
        </w:rPr>
        <w:t>, Dunn y Schwebel (1995) establece</w:t>
      </w:r>
      <w:r w:rsidR="00344B2E">
        <w:rPr>
          <w:rFonts w:ascii="Times New Roman" w:hAnsi="Times New Roman"/>
        </w:rPr>
        <w:t>n</w:t>
      </w:r>
      <w:r w:rsidR="00CD1174">
        <w:rPr>
          <w:rFonts w:ascii="Times New Roman" w:hAnsi="Times New Roman"/>
        </w:rPr>
        <w:t xml:space="preserve"> que la TCTP y la TCCP tendrían magnitudes de efecto significativas, siendo respectivamente de 0.78 y de 0.71. Asimismo, en el seguimiento del estudio, ambos tratamientos habían rebajado la magnitud de efecto a 0,54, haciéndose patente que los efectos de la terapia se reducen con el tiempo, </w:t>
      </w:r>
      <w:r w:rsidR="00F729E6">
        <w:rPr>
          <w:rFonts w:ascii="Times New Roman" w:hAnsi="Times New Roman"/>
        </w:rPr>
        <w:t>manteniéndose en un nivel significativo</w:t>
      </w:r>
      <w:r w:rsidR="00CD1174">
        <w:rPr>
          <w:rFonts w:ascii="Times New Roman" w:hAnsi="Times New Roman"/>
        </w:rPr>
        <w:t xml:space="preserve">. </w:t>
      </w:r>
    </w:p>
    <w:p w14:paraId="0E5D7A71" w14:textId="3EFE5987" w:rsidR="00CD1174" w:rsidRDefault="00CD1174" w:rsidP="00CD1174">
      <w:pPr>
        <w:spacing w:before="240" w:line="360" w:lineRule="auto"/>
        <w:jc w:val="both"/>
        <w:rPr>
          <w:rFonts w:ascii="Times New Roman" w:hAnsi="Times New Roman"/>
        </w:rPr>
      </w:pPr>
      <w:r>
        <w:rPr>
          <w:rFonts w:ascii="Times New Roman" w:hAnsi="Times New Roman"/>
        </w:rPr>
        <w:t xml:space="preserve">Más adelante, en un intento de hacer una revisión concreta de los resultados, según la aproximación, Baucom, Sholan, Mueser, Daiuto y Stickle (1998) evalúan la eficacia de diferentes terapias de pareja como la TCTP, TCCP, TFEP. Establecen que la TCTP y la TFEP serían terapias eficaces, al haber sido </w:t>
      </w:r>
      <w:r w:rsidR="00F729E6">
        <w:rPr>
          <w:rFonts w:ascii="Times New Roman" w:hAnsi="Times New Roman"/>
        </w:rPr>
        <w:t>evaluadas</w:t>
      </w:r>
      <w:r>
        <w:rPr>
          <w:rFonts w:ascii="Times New Roman" w:hAnsi="Times New Roman"/>
        </w:rPr>
        <w:t xml:space="preserve"> en más de un estudio. Sin embargo, la TCCP</w:t>
      </w:r>
      <w:r w:rsidR="00F729E6">
        <w:rPr>
          <w:rFonts w:ascii="Times New Roman" w:hAnsi="Times New Roman"/>
        </w:rPr>
        <w:t xml:space="preserve">, pese a que no cuente con múltiples estudios que acrediten que esta basada en la </w:t>
      </w:r>
      <w:proofErr w:type="gramStart"/>
      <w:r w:rsidR="00F729E6">
        <w:rPr>
          <w:rFonts w:ascii="Times New Roman" w:hAnsi="Times New Roman"/>
        </w:rPr>
        <w:t>evidencia</w:t>
      </w:r>
      <w:r>
        <w:rPr>
          <w:rFonts w:ascii="Times New Roman" w:hAnsi="Times New Roman"/>
        </w:rPr>
        <w:t>,</w:t>
      </w:r>
      <w:proofErr w:type="gramEnd"/>
      <w:r>
        <w:rPr>
          <w:rFonts w:ascii="Times New Roman" w:hAnsi="Times New Roman"/>
        </w:rPr>
        <w:t xml:space="preserve"> </w:t>
      </w:r>
      <w:r w:rsidR="00F729E6">
        <w:rPr>
          <w:rFonts w:ascii="Times New Roman" w:hAnsi="Times New Roman"/>
        </w:rPr>
        <w:t>podría seguir siendo una terapia eficaz</w:t>
      </w:r>
      <w:r>
        <w:rPr>
          <w:rFonts w:ascii="Times New Roman" w:hAnsi="Times New Roman"/>
        </w:rPr>
        <w:t xml:space="preserve"> (Gurman y Fraenkel, 2002; Gurman, 2011). Posteriormente, Fischer et al. (2016) plantean en su revisión que la TCCP estaría basada en la evidencia, al haberse</w:t>
      </w:r>
      <w:r w:rsidR="00F729E6">
        <w:rPr>
          <w:rFonts w:ascii="Times New Roman" w:hAnsi="Times New Roman"/>
        </w:rPr>
        <w:t xml:space="preserve"> hecho comprobaciones con el resto de </w:t>
      </w:r>
      <w:proofErr w:type="gramStart"/>
      <w:r w:rsidR="00F729E6">
        <w:rPr>
          <w:rFonts w:ascii="Times New Roman" w:hAnsi="Times New Roman"/>
        </w:rPr>
        <w:t>aproximaciones</w:t>
      </w:r>
      <w:proofErr w:type="gramEnd"/>
      <w:r w:rsidR="00F729E6">
        <w:rPr>
          <w:rFonts w:ascii="Times New Roman" w:hAnsi="Times New Roman"/>
        </w:rPr>
        <w:t xml:space="preserve"> conductuales</w:t>
      </w:r>
      <w:r>
        <w:rPr>
          <w:rFonts w:ascii="Times New Roman" w:hAnsi="Times New Roman"/>
        </w:rPr>
        <w:t>.</w:t>
      </w:r>
    </w:p>
    <w:p w14:paraId="332EF08E" w14:textId="77777777" w:rsidR="00CD1174" w:rsidRDefault="00CD1174" w:rsidP="00CD1174">
      <w:pPr>
        <w:spacing w:before="240" w:line="360" w:lineRule="auto"/>
        <w:jc w:val="both"/>
        <w:rPr>
          <w:rFonts w:ascii="Times New Roman" w:hAnsi="Times New Roman"/>
        </w:rPr>
      </w:pPr>
      <w:r>
        <w:rPr>
          <w:rFonts w:ascii="Times New Roman" w:hAnsi="Times New Roman"/>
        </w:rPr>
        <w:t xml:space="preserve">En un </w:t>
      </w:r>
      <w:proofErr w:type="gramStart"/>
      <w:r>
        <w:rPr>
          <w:rFonts w:ascii="Times New Roman" w:hAnsi="Times New Roman"/>
        </w:rPr>
        <w:t>meta-análisis</w:t>
      </w:r>
      <w:proofErr w:type="gramEnd"/>
      <w:r>
        <w:rPr>
          <w:rFonts w:ascii="Times New Roman" w:hAnsi="Times New Roman"/>
        </w:rPr>
        <w:t xml:space="preserve"> posterior, Shadish y Baldwin (2003) examinan 20 meta-análisis diferentes sobre terapia de pareja y terapia de familia, concluyendo que estas terapias tendrían entre un cuarenta y un cincuenta por ciento éxito terapéutico, reforzando así la premisa planteada por múltiples estudios, sobre la eficacia de la terapia de pareja y familiar.</w:t>
      </w:r>
    </w:p>
    <w:p w14:paraId="2ACF5792" w14:textId="2C4268EA" w:rsidR="00CD1174" w:rsidRDefault="00CD1174" w:rsidP="00CD1174">
      <w:pPr>
        <w:spacing w:before="240" w:line="360" w:lineRule="auto"/>
        <w:jc w:val="both"/>
        <w:rPr>
          <w:rFonts w:ascii="Times New Roman" w:hAnsi="Times New Roman"/>
        </w:rPr>
      </w:pPr>
      <w:r>
        <w:rPr>
          <w:rFonts w:ascii="Times New Roman" w:hAnsi="Times New Roman"/>
        </w:rPr>
        <w:lastRenderedPageBreak/>
        <w:t xml:space="preserve">La afirmación anterior se vería </w:t>
      </w:r>
      <w:r w:rsidR="00F729E6">
        <w:rPr>
          <w:rFonts w:ascii="Times New Roman" w:hAnsi="Times New Roman"/>
        </w:rPr>
        <w:t>respaldada por</w:t>
      </w:r>
      <w:r>
        <w:rPr>
          <w:rFonts w:ascii="Times New Roman" w:hAnsi="Times New Roman"/>
        </w:rPr>
        <w:t xml:space="preserve"> Lundblad y Hansson (2006), los cuales establecen en su investigación que la magnitud del efecto en el índice de satisfacción dentro de la relación tendría un promedio de 0,72 al </w:t>
      </w:r>
      <w:r w:rsidR="00F729E6">
        <w:rPr>
          <w:rFonts w:ascii="Times New Roman" w:hAnsi="Times New Roman"/>
        </w:rPr>
        <w:t>finalizar el tratamiento</w:t>
      </w:r>
      <w:r>
        <w:rPr>
          <w:rFonts w:ascii="Times New Roman" w:hAnsi="Times New Roman"/>
        </w:rPr>
        <w:t xml:space="preserve">. En el seguimiento sería de 0,71 para aquellas parejas que siguen juntas. Este estudio no contaría con un grupo de control, pero según lo establecido por Baucom, Hahlweg y Kuschel (2003) esto no sería necesario porque, en la gran mayoría de los estudios experimentales de terapia de pareja no se daría una mejoría en el grupo de control, incluso un porcentaje pequeño de los casos empeorarían.   </w:t>
      </w:r>
    </w:p>
    <w:p w14:paraId="6F5F49AA" w14:textId="52630209" w:rsidR="00CD1174" w:rsidRDefault="00CD1174" w:rsidP="00CD1174">
      <w:pPr>
        <w:spacing w:before="240" w:line="360" w:lineRule="auto"/>
        <w:jc w:val="both"/>
        <w:rPr>
          <w:rFonts w:ascii="Times New Roman" w:hAnsi="Times New Roman"/>
        </w:rPr>
      </w:pPr>
      <w:r>
        <w:rPr>
          <w:rFonts w:ascii="Times New Roman" w:hAnsi="Times New Roman"/>
        </w:rPr>
        <w:t>De igual forma, Lebow et al. (2012) establecen que los resultados obtenidos en distintos estudios indicarían que las terapias de pareja son eficaces, generando una mejoría en el 70% de los casos con respecto al inicio del tratamiento</w:t>
      </w:r>
      <w:r w:rsidR="0046029B">
        <w:rPr>
          <w:rFonts w:ascii="Times New Roman" w:hAnsi="Times New Roman"/>
        </w:rPr>
        <w:t>.</w:t>
      </w:r>
      <w:r>
        <w:rPr>
          <w:rFonts w:ascii="Times New Roman" w:hAnsi="Times New Roman"/>
        </w:rPr>
        <w:t xml:space="preserve"> </w:t>
      </w:r>
    </w:p>
    <w:p w14:paraId="3599DF7E" w14:textId="2FF3479D" w:rsidR="00CD1174" w:rsidRDefault="00CD1174" w:rsidP="00CD1174">
      <w:pPr>
        <w:spacing w:before="240" w:line="360" w:lineRule="auto"/>
        <w:jc w:val="both"/>
        <w:rPr>
          <w:rFonts w:ascii="Times New Roman" w:hAnsi="Times New Roman"/>
        </w:rPr>
      </w:pPr>
      <w:r>
        <w:rPr>
          <w:rFonts w:ascii="Times New Roman" w:hAnsi="Times New Roman"/>
        </w:rPr>
        <w:t xml:space="preserve">Estos resultados </w:t>
      </w:r>
      <w:r w:rsidR="0046029B">
        <w:rPr>
          <w:rFonts w:ascii="Times New Roman" w:hAnsi="Times New Roman"/>
        </w:rPr>
        <w:t>podrían implicar</w:t>
      </w:r>
      <w:r>
        <w:rPr>
          <w:rFonts w:ascii="Times New Roman" w:hAnsi="Times New Roman"/>
        </w:rPr>
        <w:t xml:space="preserve"> que la terapia de pareja sirve para tratar una afección, como el estrés</w:t>
      </w:r>
      <w:r w:rsidR="00D766C9">
        <w:rPr>
          <w:rFonts w:ascii="Times New Roman" w:hAnsi="Times New Roman"/>
        </w:rPr>
        <w:t>,</w:t>
      </w:r>
      <w:r w:rsidR="0046029B">
        <w:rPr>
          <w:rFonts w:ascii="Times New Roman" w:hAnsi="Times New Roman"/>
        </w:rPr>
        <w:t xml:space="preserve"> </w:t>
      </w:r>
      <w:r>
        <w:rPr>
          <w:rFonts w:ascii="Times New Roman" w:hAnsi="Times New Roman"/>
        </w:rPr>
        <w:t>en la relación amorosa</w:t>
      </w:r>
      <w:r w:rsidR="0046029B">
        <w:rPr>
          <w:rFonts w:ascii="Times New Roman" w:hAnsi="Times New Roman"/>
        </w:rPr>
        <w:t>.</w:t>
      </w:r>
      <w:r>
        <w:rPr>
          <w:rFonts w:ascii="Times New Roman" w:hAnsi="Times New Roman"/>
        </w:rPr>
        <w:t xml:space="preserve"> </w:t>
      </w:r>
    </w:p>
    <w:p w14:paraId="51BF34AD" w14:textId="77777777" w:rsidR="00F6500B" w:rsidRDefault="00CD1174" w:rsidP="00F6500B">
      <w:pPr>
        <w:spacing w:before="240" w:line="360" w:lineRule="auto"/>
        <w:jc w:val="both"/>
        <w:rPr>
          <w:rFonts w:ascii="Times New Roman" w:hAnsi="Times New Roman"/>
        </w:rPr>
      </w:pPr>
      <w:r>
        <w:rPr>
          <w:rFonts w:ascii="Times New Roman" w:hAnsi="Times New Roman"/>
        </w:rPr>
        <w:t>Sin embargo, tampoco se debe olvidar que un tercio de las parejas que van a terapia no tendrían ninguna mejoría (Snyder y Halford 2012). Además, distintos estudios indicarían que los efectos de estas terapias decaen con el paso del tiempo (</w:t>
      </w:r>
      <w:r w:rsidRPr="00BA1869">
        <w:rPr>
          <w:rFonts w:ascii="Times New Roman" w:hAnsi="Times New Roman"/>
        </w:rPr>
        <w:t>Jacobson et al. 1987</w:t>
      </w:r>
      <w:r>
        <w:rPr>
          <w:rFonts w:ascii="Times New Roman" w:hAnsi="Times New Roman"/>
        </w:rPr>
        <w:t xml:space="preserve">; Christensen, Atkins, Yi, Baucom y George, 2006; Christensen, Atkins, Baucom y Yi, 2010; Snyder, Wiebe et al. 2016). </w:t>
      </w:r>
      <w:r w:rsidR="0046029B">
        <w:rPr>
          <w:rFonts w:ascii="Times New Roman" w:hAnsi="Times New Roman"/>
        </w:rPr>
        <w:t>Por otro lado</w:t>
      </w:r>
      <w:r>
        <w:rPr>
          <w:rFonts w:ascii="Times New Roman" w:hAnsi="Times New Roman"/>
        </w:rPr>
        <w:t xml:space="preserve">, un número nada desdeñable de parejas </w:t>
      </w:r>
      <w:r w:rsidR="0046029B">
        <w:rPr>
          <w:rFonts w:ascii="Times New Roman" w:hAnsi="Times New Roman"/>
        </w:rPr>
        <w:t xml:space="preserve">se encontrarían en un </w:t>
      </w:r>
      <w:r>
        <w:rPr>
          <w:rFonts w:ascii="Times New Roman" w:hAnsi="Times New Roman"/>
        </w:rPr>
        <w:t>mejor estado, en comparación al inicio de la terapia (Wiebe et al. 2016, Christensen et al. 2006; Christensen et al. 2010).</w:t>
      </w:r>
      <w:r w:rsidR="00F6500B">
        <w:rPr>
          <w:rFonts w:ascii="Times New Roman" w:hAnsi="Times New Roman"/>
        </w:rPr>
        <w:t xml:space="preserve"> </w:t>
      </w:r>
    </w:p>
    <w:p w14:paraId="266EBD8A" w14:textId="0396F846" w:rsidR="00F6500B" w:rsidRPr="00F6500B" w:rsidRDefault="00F6500B" w:rsidP="00F6500B">
      <w:pPr>
        <w:spacing w:before="240" w:line="360" w:lineRule="auto"/>
        <w:jc w:val="both"/>
        <w:rPr>
          <w:rFonts w:ascii="Times New Roman" w:hAnsi="Times New Roman"/>
        </w:rPr>
      </w:pPr>
      <w:r w:rsidRPr="00F6500B">
        <w:rPr>
          <w:rFonts w:ascii="Times New Roman" w:hAnsi="Times New Roman"/>
        </w:rPr>
        <w:t>En algunos de los seguimientos se comprobó si las parejas, al haber terminado la terapia, buscaban otro tratamiento, influyendo así en los resultados a largo plazo (Christensen et al. 2006; Christensen 2010).</w:t>
      </w:r>
    </w:p>
    <w:p w14:paraId="0BF30994" w14:textId="7321F20C" w:rsidR="00786143" w:rsidRPr="00786143" w:rsidRDefault="00F6500B" w:rsidP="0046029B">
      <w:pPr>
        <w:spacing w:before="240" w:line="360" w:lineRule="auto"/>
        <w:jc w:val="both"/>
        <w:rPr>
          <w:rFonts w:ascii="Times New Roman" w:hAnsi="Times New Roman"/>
        </w:rPr>
      </w:pPr>
      <w:r w:rsidRPr="00F6500B">
        <w:rPr>
          <w:rFonts w:ascii="Times New Roman" w:hAnsi="Times New Roman"/>
        </w:rPr>
        <w:t>En conclusión, la eficacia de las terapias de pareja quedaría demostrada a nivel general, sin embargo, esto no implica que todas las terapias s</w:t>
      </w:r>
      <w:r w:rsidR="009566BA">
        <w:rPr>
          <w:rFonts w:ascii="Times New Roman" w:hAnsi="Times New Roman"/>
        </w:rPr>
        <w:t>ea</w:t>
      </w:r>
      <w:r w:rsidRPr="00F6500B">
        <w:rPr>
          <w:rFonts w:ascii="Times New Roman" w:hAnsi="Times New Roman"/>
        </w:rPr>
        <w:t>n igualmente eficaces. Por lo que se debe hacer un análisis más pormenorizado.</w:t>
      </w:r>
    </w:p>
    <w:p w14:paraId="6F372797" w14:textId="77777777" w:rsidR="000447D7" w:rsidRDefault="000447D7" w:rsidP="0046029B">
      <w:pPr>
        <w:spacing w:before="240" w:line="360" w:lineRule="auto"/>
        <w:jc w:val="both"/>
        <w:rPr>
          <w:rFonts w:ascii="Times New Roman" w:hAnsi="Times New Roman"/>
          <w:b/>
          <w:color w:val="000000"/>
          <w:u w:val="single"/>
        </w:rPr>
      </w:pPr>
    </w:p>
    <w:p w14:paraId="643B8A67" w14:textId="77777777" w:rsidR="000447D7" w:rsidRDefault="000447D7" w:rsidP="0046029B">
      <w:pPr>
        <w:spacing w:before="240" w:line="360" w:lineRule="auto"/>
        <w:jc w:val="both"/>
        <w:rPr>
          <w:rFonts w:ascii="Times New Roman" w:hAnsi="Times New Roman"/>
          <w:b/>
          <w:color w:val="000000"/>
          <w:u w:val="single"/>
        </w:rPr>
      </w:pPr>
    </w:p>
    <w:p w14:paraId="4E475FED" w14:textId="77777777" w:rsidR="000447D7" w:rsidRDefault="000447D7" w:rsidP="0046029B">
      <w:pPr>
        <w:spacing w:before="240" w:line="360" w:lineRule="auto"/>
        <w:jc w:val="both"/>
        <w:rPr>
          <w:rFonts w:ascii="Times New Roman" w:hAnsi="Times New Roman"/>
          <w:b/>
          <w:color w:val="000000"/>
          <w:u w:val="single"/>
        </w:rPr>
      </w:pPr>
    </w:p>
    <w:p w14:paraId="4CEAAD81" w14:textId="337C9AB2" w:rsidR="0046029B" w:rsidRPr="007C5A82" w:rsidRDefault="0046029B" w:rsidP="0046029B">
      <w:pPr>
        <w:spacing w:before="240" w:line="360" w:lineRule="auto"/>
        <w:jc w:val="both"/>
        <w:rPr>
          <w:rFonts w:ascii="Times New Roman" w:hAnsi="Times New Roman"/>
          <w:b/>
          <w:color w:val="000000"/>
          <w:u w:val="single"/>
        </w:rPr>
      </w:pPr>
      <w:r w:rsidRPr="007C5A82">
        <w:rPr>
          <w:rFonts w:ascii="Times New Roman" w:hAnsi="Times New Roman"/>
          <w:b/>
          <w:color w:val="000000"/>
          <w:u w:val="single"/>
        </w:rPr>
        <w:lastRenderedPageBreak/>
        <w:t xml:space="preserve">La eficacia empíricamente probada de la Terapia Conductual Tradicional de Pareja </w:t>
      </w:r>
    </w:p>
    <w:p w14:paraId="620F1D6E" w14:textId="784FA387" w:rsidR="0046029B" w:rsidRPr="000447D7" w:rsidRDefault="0046029B" w:rsidP="0046029B">
      <w:pPr>
        <w:spacing w:before="240" w:line="360" w:lineRule="auto"/>
        <w:jc w:val="both"/>
        <w:rPr>
          <w:rFonts w:ascii="Times New Roman" w:hAnsi="Times New Roman"/>
          <w:bCs/>
          <w:color w:val="000000"/>
        </w:rPr>
      </w:pPr>
      <w:r w:rsidRPr="00870B22">
        <w:rPr>
          <w:rFonts w:ascii="Times New Roman" w:hAnsi="Times New Roman"/>
          <w:bCs/>
          <w:color w:val="000000"/>
        </w:rPr>
        <w:t>La ef</w:t>
      </w:r>
      <w:r>
        <w:rPr>
          <w:rFonts w:ascii="Times New Roman" w:hAnsi="Times New Roman"/>
          <w:bCs/>
          <w:color w:val="000000"/>
        </w:rPr>
        <w:t>icacia de la TCTP ha quedado ampliamente probada a lo largo de múltiples investigaciones hechas desde el inicio de su aplicación</w:t>
      </w:r>
      <w:r w:rsidR="009566BA">
        <w:rPr>
          <w:rFonts w:ascii="Times New Roman" w:hAnsi="Times New Roman"/>
          <w:bCs/>
          <w:color w:val="000000"/>
        </w:rPr>
        <w:t>,</w:t>
      </w:r>
      <w:r>
        <w:rPr>
          <w:rFonts w:ascii="Times New Roman" w:hAnsi="Times New Roman"/>
          <w:bCs/>
          <w:color w:val="000000"/>
        </w:rPr>
        <w:t xml:space="preserve"> como se puede apreciar en la Tabla 1.</w:t>
      </w:r>
    </w:p>
    <w:p w14:paraId="00E9A1CC" w14:textId="1B166246" w:rsidR="000447D7" w:rsidRPr="000447D7" w:rsidRDefault="000447D7" w:rsidP="0046029B">
      <w:pPr>
        <w:spacing w:before="240" w:line="360" w:lineRule="auto"/>
        <w:jc w:val="both"/>
        <w:rPr>
          <w:rFonts w:ascii="Times New Roman" w:hAnsi="Times New Roman"/>
          <w:b/>
          <w:bCs/>
        </w:rPr>
      </w:pPr>
      <w:r>
        <w:rPr>
          <w:rFonts w:ascii="Times New Roman" w:hAnsi="Times New Roman"/>
          <w:b/>
          <w:bCs/>
        </w:rPr>
        <w:t>Tabla 1.</w:t>
      </w:r>
    </w:p>
    <w:tbl>
      <w:tblPr>
        <w:tblStyle w:val="Tablaconcuadrcula"/>
        <w:tblpPr w:leftFromText="141" w:rightFromText="141" w:vertAnchor="page" w:horzAnchor="margin" w:tblpY="3911"/>
        <w:tblW w:w="9351" w:type="dxa"/>
        <w:tblLook w:val="04A0" w:firstRow="1" w:lastRow="0" w:firstColumn="1" w:lastColumn="0" w:noHBand="0" w:noVBand="1"/>
      </w:tblPr>
      <w:tblGrid>
        <w:gridCol w:w="2104"/>
        <w:gridCol w:w="1133"/>
        <w:gridCol w:w="1230"/>
        <w:gridCol w:w="4884"/>
      </w:tblGrid>
      <w:tr w:rsidR="000447D7" w14:paraId="78160005" w14:textId="77777777" w:rsidTr="000447D7">
        <w:trPr>
          <w:trHeight w:val="284"/>
        </w:trPr>
        <w:tc>
          <w:tcPr>
            <w:tcW w:w="9351" w:type="dxa"/>
            <w:gridSpan w:val="4"/>
            <w:tcBorders>
              <w:top w:val="nil"/>
              <w:left w:val="nil"/>
              <w:bottom w:val="single" w:sz="4" w:space="0" w:color="auto"/>
              <w:right w:val="nil"/>
            </w:tcBorders>
            <w:vAlign w:val="bottom"/>
          </w:tcPr>
          <w:p w14:paraId="690B7861" w14:textId="77777777" w:rsidR="000447D7" w:rsidRPr="00536377" w:rsidRDefault="000447D7" w:rsidP="000447D7">
            <w:pPr>
              <w:rPr>
                <w:rFonts w:ascii="Times New Roman" w:hAnsi="Times New Roman"/>
                <w:b/>
                <w:bCs/>
              </w:rPr>
            </w:pPr>
            <w:r>
              <w:rPr>
                <w:rFonts w:ascii="Times New Roman" w:hAnsi="Times New Roman"/>
                <w:b/>
                <w:bCs/>
              </w:rPr>
              <w:t>Eficacia empíricamente probada de la Terapia Conductual Tradicional de Pareja</w:t>
            </w:r>
          </w:p>
        </w:tc>
      </w:tr>
      <w:tr w:rsidR="000447D7" w14:paraId="0256A01C" w14:textId="77777777" w:rsidTr="000447D7">
        <w:tc>
          <w:tcPr>
            <w:tcW w:w="2104" w:type="dxa"/>
            <w:tcBorders>
              <w:left w:val="nil"/>
              <w:bottom w:val="single" w:sz="4" w:space="0" w:color="auto"/>
              <w:right w:val="nil"/>
            </w:tcBorders>
            <w:vAlign w:val="center"/>
          </w:tcPr>
          <w:p w14:paraId="7F0BB766" w14:textId="77777777" w:rsidR="000447D7" w:rsidRPr="00536377" w:rsidRDefault="000447D7" w:rsidP="000447D7">
            <w:pPr>
              <w:spacing w:line="360" w:lineRule="auto"/>
              <w:jc w:val="center"/>
              <w:rPr>
                <w:rFonts w:ascii="Times New Roman" w:hAnsi="Times New Roman"/>
                <w:b/>
                <w:bCs/>
              </w:rPr>
            </w:pPr>
            <w:r w:rsidRPr="00536377">
              <w:rPr>
                <w:rFonts w:ascii="Times New Roman" w:hAnsi="Times New Roman"/>
                <w:b/>
                <w:bCs/>
              </w:rPr>
              <w:t>Autor</w:t>
            </w:r>
            <w:r>
              <w:rPr>
                <w:rFonts w:ascii="Times New Roman" w:hAnsi="Times New Roman"/>
                <w:b/>
                <w:bCs/>
              </w:rPr>
              <w:t>es</w:t>
            </w:r>
          </w:p>
        </w:tc>
        <w:tc>
          <w:tcPr>
            <w:tcW w:w="1133" w:type="dxa"/>
            <w:tcBorders>
              <w:left w:val="nil"/>
              <w:bottom w:val="single" w:sz="4" w:space="0" w:color="auto"/>
              <w:right w:val="nil"/>
            </w:tcBorders>
            <w:vAlign w:val="center"/>
          </w:tcPr>
          <w:p w14:paraId="7F87C05B" w14:textId="77777777" w:rsidR="000447D7" w:rsidRPr="00536377" w:rsidRDefault="000447D7" w:rsidP="000447D7">
            <w:pPr>
              <w:spacing w:line="360" w:lineRule="auto"/>
              <w:jc w:val="center"/>
              <w:rPr>
                <w:rFonts w:ascii="Times New Roman" w:hAnsi="Times New Roman"/>
                <w:b/>
                <w:bCs/>
              </w:rPr>
            </w:pPr>
            <w:r w:rsidRPr="00536377">
              <w:rPr>
                <w:rFonts w:ascii="Times New Roman" w:hAnsi="Times New Roman"/>
                <w:b/>
                <w:bCs/>
              </w:rPr>
              <w:t>Muestra</w:t>
            </w:r>
          </w:p>
        </w:tc>
        <w:tc>
          <w:tcPr>
            <w:tcW w:w="1230" w:type="dxa"/>
            <w:tcBorders>
              <w:left w:val="nil"/>
              <w:bottom w:val="single" w:sz="4" w:space="0" w:color="auto"/>
              <w:right w:val="nil"/>
            </w:tcBorders>
            <w:vAlign w:val="center"/>
          </w:tcPr>
          <w:p w14:paraId="15EB7074" w14:textId="77777777" w:rsidR="000447D7" w:rsidRPr="00536377" w:rsidRDefault="000447D7" w:rsidP="000447D7">
            <w:pPr>
              <w:spacing w:line="360" w:lineRule="auto"/>
              <w:jc w:val="center"/>
              <w:rPr>
                <w:rFonts w:ascii="Times New Roman" w:hAnsi="Times New Roman"/>
                <w:b/>
                <w:bCs/>
              </w:rPr>
            </w:pPr>
            <w:r w:rsidRPr="00536377">
              <w:rPr>
                <w:rFonts w:ascii="Times New Roman" w:hAnsi="Times New Roman"/>
                <w:b/>
                <w:bCs/>
              </w:rPr>
              <w:t>Magnitud del efecto</w:t>
            </w:r>
          </w:p>
        </w:tc>
        <w:tc>
          <w:tcPr>
            <w:tcW w:w="4884" w:type="dxa"/>
            <w:tcBorders>
              <w:left w:val="nil"/>
              <w:bottom w:val="single" w:sz="4" w:space="0" w:color="auto"/>
              <w:right w:val="nil"/>
            </w:tcBorders>
            <w:vAlign w:val="center"/>
          </w:tcPr>
          <w:p w14:paraId="0445BC54" w14:textId="77777777" w:rsidR="000447D7" w:rsidRPr="00536377" w:rsidRDefault="000447D7" w:rsidP="000447D7">
            <w:pPr>
              <w:spacing w:line="360" w:lineRule="auto"/>
              <w:jc w:val="center"/>
              <w:rPr>
                <w:rFonts w:ascii="Times New Roman" w:hAnsi="Times New Roman"/>
                <w:b/>
                <w:bCs/>
              </w:rPr>
            </w:pPr>
            <w:r>
              <w:rPr>
                <w:rFonts w:ascii="Times New Roman" w:hAnsi="Times New Roman"/>
                <w:b/>
                <w:bCs/>
              </w:rPr>
              <w:t>Elementos relevantes</w:t>
            </w:r>
          </w:p>
        </w:tc>
      </w:tr>
      <w:tr w:rsidR="000447D7" w14:paraId="71919126" w14:textId="77777777" w:rsidTr="000447D7">
        <w:tc>
          <w:tcPr>
            <w:tcW w:w="2104" w:type="dxa"/>
            <w:tcBorders>
              <w:top w:val="single" w:sz="4" w:space="0" w:color="auto"/>
              <w:left w:val="nil"/>
              <w:bottom w:val="nil"/>
              <w:right w:val="nil"/>
            </w:tcBorders>
            <w:vAlign w:val="center"/>
          </w:tcPr>
          <w:p w14:paraId="5049117C" w14:textId="77777777" w:rsidR="000447D7" w:rsidRPr="00536377" w:rsidRDefault="000447D7" w:rsidP="000447D7">
            <w:pPr>
              <w:spacing w:line="360" w:lineRule="auto"/>
              <w:rPr>
                <w:rFonts w:ascii="Times New Roman" w:hAnsi="Times New Roman"/>
              </w:rPr>
            </w:pPr>
            <w:r>
              <w:rPr>
                <w:rFonts w:ascii="Times New Roman" w:hAnsi="Times New Roman"/>
              </w:rPr>
              <w:t>Jacobson et al. (1984)</w:t>
            </w:r>
          </w:p>
        </w:tc>
        <w:tc>
          <w:tcPr>
            <w:tcW w:w="1133" w:type="dxa"/>
            <w:tcBorders>
              <w:top w:val="single" w:sz="4" w:space="0" w:color="auto"/>
              <w:left w:val="nil"/>
              <w:bottom w:val="nil"/>
              <w:right w:val="nil"/>
            </w:tcBorders>
            <w:vAlign w:val="center"/>
          </w:tcPr>
          <w:p w14:paraId="1E30AE8C" w14:textId="77777777" w:rsidR="000447D7" w:rsidRDefault="000447D7" w:rsidP="000447D7">
            <w:pPr>
              <w:spacing w:line="360" w:lineRule="auto"/>
              <w:jc w:val="center"/>
              <w:rPr>
                <w:rFonts w:ascii="Times New Roman" w:hAnsi="Times New Roman"/>
              </w:rPr>
            </w:pPr>
            <w:r>
              <w:rPr>
                <w:rFonts w:ascii="Times New Roman" w:hAnsi="Times New Roman"/>
              </w:rPr>
              <w:t>220</w:t>
            </w:r>
          </w:p>
        </w:tc>
        <w:tc>
          <w:tcPr>
            <w:tcW w:w="1230" w:type="dxa"/>
            <w:tcBorders>
              <w:top w:val="single" w:sz="4" w:space="0" w:color="auto"/>
              <w:left w:val="nil"/>
              <w:bottom w:val="nil"/>
              <w:right w:val="nil"/>
            </w:tcBorders>
            <w:vAlign w:val="center"/>
          </w:tcPr>
          <w:p w14:paraId="4CA4FBF0" w14:textId="77777777" w:rsidR="000447D7" w:rsidRDefault="000447D7" w:rsidP="000447D7">
            <w:pPr>
              <w:spacing w:line="360" w:lineRule="auto"/>
              <w:jc w:val="center"/>
              <w:rPr>
                <w:rFonts w:ascii="Times New Roman" w:hAnsi="Times New Roman"/>
              </w:rPr>
            </w:pPr>
            <w:r>
              <w:rPr>
                <w:rFonts w:ascii="Times New Roman" w:hAnsi="Times New Roman"/>
              </w:rPr>
              <w:t>N/</w:t>
            </w:r>
            <w:proofErr w:type="spellStart"/>
            <w:r>
              <w:rPr>
                <w:rFonts w:ascii="Times New Roman" w:hAnsi="Times New Roman"/>
              </w:rPr>
              <w:t>Aª</w:t>
            </w:r>
            <w:proofErr w:type="spellEnd"/>
          </w:p>
        </w:tc>
        <w:tc>
          <w:tcPr>
            <w:tcW w:w="4884" w:type="dxa"/>
            <w:tcBorders>
              <w:top w:val="single" w:sz="4" w:space="0" w:color="auto"/>
              <w:left w:val="nil"/>
              <w:bottom w:val="nil"/>
              <w:right w:val="nil"/>
            </w:tcBorders>
            <w:vAlign w:val="center"/>
          </w:tcPr>
          <w:p w14:paraId="7062002C" w14:textId="77777777" w:rsidR="000447D7" w:rsidRDefault="000447D7" w:rsidP="000447D7">
            <w:pPr>
              <w:jc w:val="center"/>
              <w:rPr>
                <w:rFonts w:ascii="Times New Roman" w:hAnsi="Times New Roman"/>
              </w:rPr>
            </w:pPr>
            <w:r>
              <w:rPr>
                <w:rFonts w:ascii="Times New Roman" w:hAnsi="Times New Roman"/>
              </w:rPr>
              <w:t>Deterioro de entre un 20,5% y un 36% de las parejas después del tratamiento</w:t>
            </w:r>
          </w:p>
          <w:p w14:paraId="7AAD9DF4" w14:textId="77777777" w:rsidR="000447D7" w:rsidRDefault="000447D7" w:rsidP="000447D7">
            <w:pPr>
              <w:jc w:val="center"/>
              <w:rPr>
                <w:rFonts w:ascii="Times New Roman" w:hAnsi="Times New Roman"/>
              </w:rPr>
            </w:pPr>
            <w:r>
              <w:rPr>
                <w:rFonts w:ascii="Times New Roman" w:hAnsi="Times New Roman"/>
              </w:rPr>
              <w:t>La eficacia promedio de la TCTP al finalizar la terapia en diferentes investigaciones sería de 54,7%</w:t>
            </w:r>
          </w:p>
        </w:tc>
      </w:tr>
      <w:tr w:rsidR="000447D7" w14:paraId="2A2EE6E7" w14:textId="77777777" w:rsidTr="000447D7">
        <w:tc>
          <w:tcPr>
            <w:tcW w:w="2104" w:type="dxa"/>
            <w:tcBorders>
              <w:top w:val="nil"/>
              <w:left w:val="nil"/>
              <w:bottom w:val="nil"/>
              <w:right w:val="nil"/>
            </w:tcBorders>
            <w:vAlign w:val="center"/>
          </w:tcPr>
          <w:p w14:paraId="787A5437" w14:textId="77777777" w:rsidR="000447D7" w:rsidRDefault="000447D7" w:rsidP="000447D7">
            <w:pPr>
              <w:spacing w:line="360" w:lineRule="auto"/>
              <w:rPr>
                <w:rFonts w:ascii="Times New Roman" w:hAnsi="Times New Roman"/>
              </w:rPr>
            </w:pPr>
            <w:r w:rsidRPr="00536377">
              <w:rPr>
                <w:rFonts w:ascii="Times New Roman" w:hAnsi="Times New Roman"/>
              </w:rPr>
              <w:t>Snyder y Wills (1989)</w:t>
            </w:r>
          </w:p>
        </w:tc>
        <w:tc>
          <w:tcPr>
            <w:tcW w:w="1133" w:type="dxa"/>
            <w:tcBorders>
              <w:top w:val="nil"/>
              <w:left w:val="nil"/>
              <w:bottom w:val="nil"/>
              <w:right w:val="nil"/>
            </w:tcBorders>
            <w:vAlign w:val="center"/>
          </w:tcPr>
          <w:p w14:paraId="07FDB41A" w14:textId="77777777" w:rsidR="000447D7" w:rsidRDefault="000447D7" w:rsidP="000447D7">
            <w:pPr>
              <w:spacing w:line="360" w:lineRule="auto"/>
              <w:jc w:val="center"/>
              <w:rPr>
                <w:rFonts w:ascii="Times New Roman" w:hAnsi="Times New Roman"/>
              </w:rPr>
            </w:pPr>
            <w:r>
              <w:rPr>
                <w:rFonts w:ascii="Times New Roman" w:hAnsi="Times New Roman"/>
              </w:rPr>
              <w:t>79 (29)</w:t>
            </w:r>
          </w:p>
        </w:tc>
        <w:tc>
          <w:tcPr>
            <w:tcW w:w="1230" w:type="dxa"/>
            <w:tcBorders>
              <w:top w:val="nil"/>
              <w:left w:val="nil"/>
              <w:bottom w:val="nil"/>
              <w:right w:val="nil"/>
            </w:tcBorders>
            <w:vAlign w:val="center"/>
          </w:tcPr>
          <w:p w14:paraId="2AF2EF23" w14:textId="77777777" w:rsidR="000447D7" w:rsidRDefault="000447D7" w:rsidP="000447D7">
            <w:pPr>
              <w:spacing w:line="360" w:lineRule="auto"/>
              <w:jc w:val="center"/>
              <w:rPr>
                <w:rFonts w:ascii="Times New Roman" w:hAnsi="Times New Roman"/>
              </w:rPr>
            </w:pPr>
            <w:r>
              <w:rPr>
                <w:rFonts w:ascii="Times New Roman" w:hAnsi="Times New Roman"/>
              </w:rPr>
              <w:t>0.86</w:t>
            </w:r>
          </w:p>
        </w:tc>
        <w:tc>
          <w:tcPr>
            <w:tcW w:w="4884" w:type="dxa"/>
            <w:tcBorders>
              <w:top w:val="nil"/>
              <w:left w:val="nil"/>
              <w:bottom w:val="nil"/>
              <w:right w:val="nil"/>
            </w:tcBorders>
            <w:vAlign w:val="center"/>
          </w:tcPr>
          <w:p w14:paraId="44CCD334" w14:textId="77777777" w:rsidR="000447D7" w:rsidRDefault="000447D7" w:rsidP="000447D7">
            <w:pPr>
              <w:jc w:val="center"/>
              <w:rPr>
                <w:rFonts w:ascii="Times New Roman" w:hAnsi="Times New Roman"/>
              </w:rPr>
            </w:pPr>
            <w:r>
              <w:rPr>
                <w:rFonts w:ascii="Times New Roman" w:hAnsi="Times New Roman"/>
              </w:rPr>
              <w:t>En relación con la reducción del estrés</w:t>
            </w:r>
          </w:p>
          <w:p w14:paraId="00CF424B" w14:textId="77777777" w:rsidR="000447D7" w:rsidRDefault="000447D7" w:rsidP="000447D7">
            <w:pPr>
              <w:jc w:val="center"/>
              <w:rPr>
                <w:rFonts w:ascii="Times New Roman" w:hAnsi="Times New Roman"/>
              </w:rPr>
            </w:pPr>
            <w:r>
              <w:rPr>
                <w:rFonts w:ascii="Times New Roman" w:hAnsi="Times New Roman"/>
              </w:rPr>
              <w:t>Comparación entre tratamientos</w:t>
            </w:r>
          </w:p>
        </w:tc>
      </w:tr>
      <w:tr w:rsidR="000447D7" w14:paraId="79E3F779" w14:textId="77777777" w:rsidTr="000447D7">
        <w:tc>
          <w:tcPr>
            <w:tcW w:w="2104" w:type="dxa"/>
            <w:tcBorders>
              <w:top w:val="nil"/>
              <w:left w:val="nil"/>
              <w:bottom w:val="nil"/>
              <w:right w:val="nil"/>
            </w:tcBorders>
            <w:vAlign w:val="center"/>
          </w:tcPr>
          <w:p w14:paraId="645CF379" w14:textId="77777777" w:rsidR="000447D7" w:rsidRPr="00536377" w:rsidRDefault="000447D7" w:rsidP="000447D7">
            <w:pPr>
              <w:spacing w:line="360" w:lineRule="auto"/>
              <w:rPr>
                <w:rFonts w:ascii="Times New Roman" w:hAnsi="Times New Roman"/>
              </w:rPr>
            </w:pPr>
            <w:r w:rsidRPr="00536377">
              <w:rPr>
                <w:rFonts w:ascii="Times New Roman" w:hAnsi="Times New Roman"/>
              </w:rPr>
              <w:t>Dunn y Schwebel (1995)</w:t>
            </w:r>
          </w:p>
        </w:tc>
        <w:tc>
          <w:tcPr>
            <w:tcW w:w="1133" w:type="dxa"/>
            <w:tcBorders>
              <w:top w:val="nil"/>
              <w:left w:val="nil"/>
              <w:bottom w:val="nil"/>
              <w:right w:val="nil"/>
            </w:tcBorders>
            <w:vAlign w:val="center"/>
          </w:tcPr>
          <w:p w14:paraId="5CF56034" w14:textId="77777777" w:rsidR="000447D7" w:rsidRDefault="000447D7" w:rsidP="000447D7">
            <w:pPr>
              <w:spacing w:line="360" w:lineRule="auto"/>
              <w:jc w:val="center"/>
              <w:rPr>
                <w:rFonts w:ascii="Times New Roman" w:hAnsi="Times New Roman"/>
              </w:rPr>
            </w:pPr>
            <w:r>
              <w:rPr>
                <w:rFonts w:ascii="Times New Roman" w:hAnsi="Times New Roman"/>
              </w:rPr>
              <w:t>371</w:t>
            </w:r>
          </w:p>
        </w:tc>
        <w:tc>
          <w:tcPr>
            <w:tcW w:w="1230" w:type="dxa"/>
            <w:tcBorders>
              <w:top w:val="nil"/>
              <w:left w:val="nil"/>
              <w:bottom w:val="nil"/>
              <w:right w:val="nil"/>
            </w:tcBorders>
            <w:vAlign w:val="center"/>
          </w:tcPr>
          <w:p w14:paraId="4C789AFC" w14:textId="77777777" w:rsidR="000447D7" w:rsidRDefault="000447D7" w:rsidP="000447D7">
            <w:pPr>
              <w:spacing w:line="360" w:lineRule="auto"/>
              <w:jc w:val="center"/>
              <w:rPr>
                <w:rFonts w:ascii="Times New Roman" w:hAnsi="Times New Roman"/>
              </w:rPr>
            </w:pPr>
            <w:r>
              <w:rPr>
                <w:rFonts w:ascii="Times New Roman" w:hAnsi="Times New Roman"/>
              </w:rPr>
              <w:t>0.78</w:t>
            </w:r>
          </w:p>
        </w:tc>
        <w:tc>
          <w:tcPr>
            <w:tcW w:w="4884" w:type="dxa"/>
            <w:tcBorders>
              <w:top w:val="nil"/>
              <w:left w:val="nil"/>
              <w:bottom w:val="nil"/>
              <w:right w:val="nil"/>
            </w:tcBorders>
            <w:vAlign w:val="center"/>
          </w:tcPr>
          <w:p w14:paraId="49DE8532" w14:textId="77777777" w:rsidR="000447D7" w:rsidRDefault="000447D7" w:rsidP="000447D7">
            <w:pPr>
              <w:jc w:val="center"/>
              <w:rPr>
                <w:rFonts w:ascii="Times New Roman" w:hAnsi="Times New Roman"/>
              </w:rPr>
            </w:pPr>
            <w:r w:rsidRPr="00CA72E9">
              <w:rPr>
                <w:rFonts w:ascii="Times New Roman" w:hAnsi="Times New Roman"/>
              </w:rPr>
              <w:t>En relación con la calidad general de la relación</w:t>
            </w:r>
          </w:p>
          <w:p w14:paraId="78A8AC39" w14:textId="77777777" w:rsidR="000447D7" w:rsidRPr="00CA72E9" w:rsidRDefault="000447D7" w:rsidP="000447D7">
            <w:pPr>
              <w:jc w:val="center"/>
              <w:rPr>
                <w:rFonts w:ascii="Times New Roman" w:hAnsi="Times New Roman"/>
              </w:rPr>
            </w:pPr>
            <w:proofErr w:type="gramStart"/>
            <w:r>
              <w:rPr>
                <w:rFonts w:ascii="Times New Roman" w:hAnsi="Times New Roman"/>
              </w:rPr>
              <w:t>Meta-análisis</w:t>
            </w:r>
            <w:proofErr w:type="gramEnd"/>
          </w:p>
        </w:tc>
      </w:tr>
      <w:tr w:rsidR="000447D7" w14:paraId="45AC37AF" w14:textId="77777777" w:rsidTr="000447D7">
        <w:tc>
          <w:tcPr>
            <w:tcW w:w="2104" w:type="dxa"/>
            <w:tcBorders>
              <w:top w:val="nil"/>
              <w:left w:val="nil"/>
              <w:bottom w:val="nil"/>
              <w:right w:val="nil"/>
            </w:tcBorders>
            <w:vAlign w:val="center"/>
          </w:tcPr>
          <w:p w14:paraId="3999C508" w14:textId="77777777" w:rsidR="000447D7" w:rsidRPr="00536377" w:rsidRDefault="000447D7" w:rsidP="000447D7">
            <w:pPr>
              <w:spacing w:line="360" w:lineRule="auto"/>
              <w:rPr>
                <w:rFonts w:ascii="Times New Roman" w:hAnsi="Times New Roman"/>
              </w:rPr>
            </w:pPr>
            <w:r w:rsidRPr="00536377">
              <w:rPr>
                <w:rFonts w:ascii="Times New Roman" w:hAnsi="Times New Roman"/>
              </w:rPr>
              <w:t>Christensen et al. (2004)</w:t>
            </w:r>
          </w:p>
        </w:tc>
        <w:tc>
          <w:tcPr>
            <w:tcW w:w="1133" w:type="dxa"/>
            <w:tcBorders>
              <w:top w:val="nil"/>
              <w:left w:val="nil"/>
              <w:bottom w:val="nil"/>
              <w:right w:val="nil"/>
            </w:tcBorders>
            <w:vAlign w:val="center"/>
          </w:tcPr>
          <w:p w14:paraId="5B28A948" w14:textId="77777777" w:rsidR="000447D7" w:rsidRDefault="000447D7" w:rsidP="000447D7">
            <w:pPr>
              <w:spacing w:line="360" w:lineRule="auto"/>
              <w:jc w:val="center"/>
              <w:rPr>
                <w:rFonts w:ascii="Times New Roman" w:hAnsi="Times New Roman"/>
              </w:rPr>
            </w:pPr>
            <w:r>
              <w:rPr>
                <w:rFonts w:ascii="Times New Roman" w:hAnsi="Times New Roman"/>
              </w:rPr>
              <w:t>134 (68)</w:t>
            </w:r>
          </w:p>
        </w:tc>
        <w:tc>
          <w:tcPr>
            <w:tcW w:w="1230" w:type="dxa"/>
            <w:tcBorders>
              <w:top w:val="nil"/>
              <w:left w:val="nil"/>
              <w:bottom w:val="nil"/>
              <w:right w:val="nil"/>
            </w:tcBorders>
            <w:vAlign w:val="center"/>
          </w:tcPr>
          <w:p w14:paraId="41F32625" w14:textId="77777777" w:rsidR="000447D7" w:rsidRDefault="000447D7" w:rsidP="000447D7">
            <w:pPr>
              <w:spacing w:line="360" w:lineRule="auto"/>
              <w:jc w:val="center"/>
              <w:rPr>
                <w:rFonts w:ascii="Times New Roman" w:hAnsi="Times New Roman"/>
              </w:rPr>
            </w:pPr>
            <w:r>
              <w:rPr>
                <w:rFonts w:ascii="Times New Roman" w:hAnsi="Times New Roman"/>
              </w:rPr>
              <w:t>0.71</w:t>
            </w:r>
          </w:p>
        </w:tc>
        <w:tc>
          <w:tcPr>
            <w:tcW w:w="4884" w:type="dxa"/>
            <w:tcBorders>
              <w:top w:val="nil"/>
              <w:left w:val="nil"/>
              <w:bottom w:val="nil"/>
              <w:right w:val="nil"/>
            </w:tcBorders>
            <w:vAlign w:val="center"/>
          </w:tcPr>
          <w:p w14:paraId="280B1E01" w14:textId="77777777" w:rsidR="000447D7" w:rsidRDefault="000447D7" w:rsidP="000447D7">
            <w:pPr>
              <w:jc w:val="center"/>
              <w:rPr>
                <w:rFonts w:ascii="Times New Roman" w:hAnsi="Times New Roman"/>
              </w:rPr>
            </w:pPr>
            <w:r>
              <w:rPr>
                <w:rFonts w:ascii="Times New Roman" w:hAnsi="Times New Roman"/>
              </w:rPr>
              <w:t>En relación con la satisfacción de la pareja</w:t>
            </w:r>
          </w:p>
          <w:p w14:paraId="4D8AC78E" w14:textId="77777777" w:rsidR="000447D7" w:rsidRDefault="000447D7" w:rsidP="000447D7">
            <w:pPr>
              <w:jc w:val="center"/>
              <w:rPr>
                <w:rFonts w:ascii="Times New Roman" w:hAnsi="Times New Roman"/>
              </w:rPr>
            </w:pPr>
            <w:r>
              <w:rPr>
                <w:rFonts w:ascii="Times New Roman" w:hAnsi="Times New Roman"/>
              </w:rPr>
              <w:t>Estudio con una muestra amplia</w:t>
            </w:r>
          </w:p>
          <w:p w14:paraId="60167F75" w14:textId="77777777" w:rsidR="000447D7" w:rsidRDefault="000447D7" w:rsidP="000447D7">
            <w:pPr>
              <w:jc w:val="center"/>
              <w:rPr>
                <w:rFonts w:ascii="Times New Roman" w:hAnsi="Times New Roman"/>
              </w:rPr>
            </w:pPr>
            <w:r>
              <w:rPr>
                <w:rFonts w:ascii="Times New Roman" w:hAnsi="Times New Roman"/>
              </w:rPr>
              <w:t>Mejoría significativa de un 59% de las parejas</w:t>
            </w:r>
          </w:p>
          <w:p w14:paraId="5A24826B" w14:textId="77777777" w:rsidR="000447D7" w:rsidRDefault="000447D7" w:rsidP="000447D7">
            <w:pPr>
              <w:jc w:val="center"/>
              <w:rPr>
                <w:rFonts w:ascii="Times New Roman" w:hAnsi="Times New Roman"/>
              </w:rPr>
            </w:pPr>
            <w:r>
              <w:rPr>
                <w:rFonts w:ascii="Times New Roman" w:hAnsi="Times New Roman"/>
              </w:rPr>
              <w:t>Sin grupo de control</w:t>
            </w:r>
          </w:p>
        </w:tc>
      </w:tr>
      <w:tr w:rsidR="000447D7" w14:paraId="4396B606" w14:textId="77777777" w:rsidTr="000447D7">
        <w:tc>
          <w:tcPr>
            <w:tcW w:w="2104" w:type="dxa"/>
            <w:tcBorders>
              <w:top w:val="nil"/>
              <w:left w:val="nil"/>
              <w:bottom w:val="nil"/>
              <w:right w:val="nil"/>
            </w:tcBorders>
            <w:vAlign w:val="center"/>
          </w:tcPr>
          <w:p w14:paraId="7AE1153A" w14:textId="77777777" w:rsidR="000447D7" w:rsidRPr="00536377" w:rsidRDefault="000447D7" w:rsidP="000447D7">
            <w:pPr>
              <w:spacing w:line="360" w:lineRule="auto"/>
              <w:rPr>
                <w:rFonts w:ascii="Times New Roman" w:hAnsi="Times New Roman"/>
              </w:rPr>
            </w:pPr>
            <w:r>
              <w:rPr>
                <w:rFonts w:ascii="Times New Roman" w:hAnsi="Times New Roman"/>
              </w:rPr>
              <w:t>Christensen et al. (2006)</w:t>
            </w:r>
          </w:p>
        </w:tc>
        <w:tc>
          <w:tcPr>
            <w:tcW w:w="1133" w:type="dxa"/>
            <w:tcBorders>
              <w:top w:val="nil"/>
              <w:left w:val="nil"/>
              <w:bottom w:val="nil"/>
              <w:right w:val="nil"/>
            </w:tcBorders>
            <w:vAlign w:val="center"/>
          </w:tcPr>
          <w:p w14:paraId="27F85E6A" w14:textId="77777777" w:rsidR="000447D7" w:rsidRDefault="000447D7" w:rsidP="000447D7">
            <w:pPr>
              <w:spacing w:line="360" w:lineRule="auto"/>
              <w:jc w:val="center"/>
              <w:rPr>
                <w:rFonts w:ascii="Times New Roman" w:hAnsi="Times New Roman"/>
              </w:rPr>
            </w:pPr>
            <w:r>
              <w:rPr>
                <w:rFonts w:ascii="Times New Roman" w:hAnsi="Times New Roman"/>
              </w:rPr>
              <w:t>130 (65)</w:t>
            </w:r>
          </w:p>
        </w:tc>
        <w:tc>
          <w:tcPr>
            <w:tcW w:w="1230" w:type="dxa"/>
            <w:tcBorders>
              <w:top w:val="nil"/>
              <w:left w:val="nil"/>
              <w:bottom w:val="nil"/>
              <w:right w:val="nil"/>
            </w:tcBorders>
            <w:vAlign w:val="center"/>
          </w:tcPr>
          <w:p w14:paraId="7E4AC439" w14:textId="77777777" w:rsidR="000447D7" w:rsidRDefault="000447D7" w:rsidP="000447D7">
            <w:pPr>
              <w:spacing w:line="360" w:lineRule="auto"/>
              <w:jc w:val="center"/>
              <w:rPr>
                <w:rFonts w:ascii="Times New Roman" w:hAnsi="Times New Roman"/>
              </w:rPr>
            </w:pPr>
            <w:r>
              <w:rPr>
                <w:rFonts w:ascii="Times New Roman" w:hAnsi="Times New Roman"/>
              </w:rPr>
              <w:t>N/</w:t>
            </w:r>
            <w:proofErr w:type="spellStart"/>
            <w:r>
              <w:rPr>
                <w:rFonts w:ascii="Times New Roman" w:hAnsi="Times New Roman"/>
              </w:rPr>
              <w:t>Aª</w:t>
            </w:r>
            <w:proofErr w:type="spellEnd"/>
          </w:p>
        </w:tc>
        <w:tc>
          <w:tcPr>
            <w:tcW w:w="4884" w:type="dxa"/>
            <w:tcBorders>
              <w:top w:val="nil"/>
              <w:left w:val="nil"/>
              <w:bottom w:val="nil"/>
              <w:right w:val="nil"/>
            </w:tcBorders>
            <w:vAlign w:val="center"/>
          </w:tcPr>
          <w:p w14:paraId="1556B5FF" w14:textId="77777777" w:rsidR="000447D7" w:rsidRDefault="000447D7" w:rsidP="000447D7">
            <w:pPr>
              <w:jc w:val="center"/>
              <w:rPr>
                <w:rFonts w:ascii="Times New Roman" w:hAnsi="Times New Roman"/>
              </w:rPr>
            </w:pPr>
            <w:r>
              <w:rPr>
                <w:rFonts w:ascii="Times New Roman" w:hAnsi="Times New Roman"/>
              </w:rPr>
              <w:t>Seguimiento de 2 años</w:t>
            </w:r>
          </w:p>
          <w:p w14:paraId="3A90B1B5" w14:textId="77777777" w:rsidR="000447D7" w:rsidRDefault="000447D7" w:rsidP="000447D7">
            <w:pPr>
              <w:jc w:val="center"/>
              <w:rPr>
                <w:rFonts w:ascii="Times New Roman" w:hAnsi="Times New Roman"/>
              </w:rPr>
            </w:pPr>
            <w:r>
              <w:rPr>
                <w:rFonts w:ascii="Times New Roman" w:hAnsi="Times New Roman"/>
              </w:rPr>
              <w:t>Mantenimiento de una mejoría significativa de un 60% de las parejas</w:t>
            </w:r>
          </w:p>
          <w:p w14:paraId="5BFE3DD3" w14:textId="77777777" w:rsidR="000447D7" w:rsidRDefault="000447D7" w:rsidP="000447D7">
            <w:pPr>
              <w:jc w:val="center"/>
              <w:rPr>
                <w:rFonts w:ascii="Times New Roman" w:hAnsi="Times New Roman"/>
              </w:rPr>
            </w:pPr>
            <w:r>
              <w:rPr>
                <w:rFonts w:ascii="Times New Roman" w:hAnsi="Times New Roman"/>
              </w:rPr>
              <w:t>Patrón caída-subida post-tratamiento</w:t>
            </w:r>
          </w:p>
        </w:tc>
      </w:tr>
      <w:tr w:rsidR="000447D7" w14:paraId="24E863AD" w14:textId="77777777" w:rsidTr="004F14D8">
        <w:tc>
          <w:tcPr>
            <w:tcW w:w="2104" w:type="dxa"/>
            <w:tcBorders>
              <w:top w:val="nil"/>
              <w:left w:val="nil"/>
              <w:bottom w:val="single" w:sz="4" w:space="0" w:color="auto"/>
              <w:right w:val="nil"/>
            </w:tcBorders>
            <w:vAlign w:val="center"/>
          </w:tcPr>
          <w:p w14:paraId="07D1CD04" w14:textId="77777777" w:rsidR="000447D7" w:rsidRPr="00536377" w:rsidRDefault="000447D7" w:rsidP="000447D7">
            <w:pPr>
              <w:spacing w:line="360" w:lineRule="auto"/>
              <w:rPr>
                <w:rFonts w:ascii="Times New Roman" w:hAnsi="Times New Roman"/>
              </w:rPr>
            </w:pPr>
            <w:r>
              <w:rPr>
                <w:rFonts w:ascii="Times New Roman" w:hAnsi="Times New Roman"/>
              </w:rPr>
              <w:t>Christensen et al. (2010)</w:t>
            </w:r>
          </w:p>
        </w:tc>
        <w:tc>
          <w:tcPr>
            <w:tcW w:w="1133" w:type="dxa"/>
            <w:tcBorders>
              <w:top w:val="nil"/>
              <w:left w:val="nil"/>
              <w:bottom w:val="single" w:sz="4" w:space="0" w:color="auto"/>
              <w:right w:val="nil"/>
            </w:tcBorders>
            <w:vAlign w:val="center"/>
          </w:tcPr>
          <w:p w14:paraId="16B2B4D9" w14:textId="77777777" w:rsidR="000447D7" w:rsidRDefault="000447D7" w:rsidP="000447D7">
            <w:pPr>
              <w:spacing w:line="360" w:lineRule="auto"/>
              <w:jc w:val="center"/>
              <w:rPr>
                <w:rFonts w:ascii="Times New Roman" w:hAnsi="Times New Roman"/>
              </w:rPr>
            </w:pPr>
            <w:r>
              <w:rPr>
                <w:rFonts w:ascii="Times New Roman" w:hAnsi="Times New Roman"/>
              </w:rPr>
              <w:t>122 (60)</w:t>
            </w:r>
          </w:p>
        </w:tc>
        <w:tc>
          <w:tcPr>
            <w:tcW w:w="1230" w:type="dxa"/>
            <w:tcBorders>
              <w:top w:val="nil"/>
              <w:left w:val="nil"/>
              <w:bottom w:val="single" w:sz="4" w:space="0" w:color="auto"/>
              <w:right w:val="nil"/>
            </w:tcBorders>
            <w:vAlign w:val="center"/>
          </w:tcPr>
          <w:p w14:paraId="60D0AA9E" w14:textId="77777777" w:rsidR="000447D7" w:rsidRDefault="000447D7" w:rsidP="000447D7">
            <w:pPr>
              <w:spacing w:line="360" w:lineRule="auto"/>
              <w:jc w:val="center"/>
              <w:rPr>
                <w:rFonts w:ascii="Times New Roman" w:hAnsi="Times New Roman"/>
              </w:rPr>
            </w:pPr>
            <w:r>
              <w:rPr>
                <w:rFonts w:ascii="Times New Roman" w:hAnsi="Times New Roman"/>
              </w:rPr>
              <w:t>0.92</w:t>
            </w:r>
          </w:p>
        </w:tc>
        <w:tc>
          <w:tcPr>
            <w:tcW w:w="4884" w:type="dxa"/>
            <w:tcBorders>
              <w:top w:val="nil"/>
              <w:left w:val="nil"/>
              <w:bottom w:val="single" w:sz="4" w:space="0" w:color="auto"/>
              <w:right w:val="nil"/>
            </w:tcBorders>
            <w:vAlign w:val="center"/>
          </w:tcPr>
          <w:p w14:paraId="402E5BAC" w14:textId="77777777" w:rsidR="000447D7" w:rsidRDefault="000447D7" w:rsidP="000447D7">
            <w:pPr>
              <w:jc w:val="center"/>
              <w:rPr>
                <w:rFonts w:ascii="Times New Roman" w:hAnsi="Times New Roman"/>
              </w:rPr>
            </w:pPr>
            <w:r>
              <w:rPr>
                <w:rFonts w:ascii="Times New Roman" w:hAnsi="Times New Roman"/>
              </w:rPr>
              <w:t>En relación con la satisfacción de pareja</w:t>
            </w:r>
          </w:p>
          <w:p w14:paraId="4D7F9B04" w14:textId="77777777" w:rsidR="000447D7" w:rsidRDefault="000447D7" w:rsidP="000447D7">
            <w:pPr>
              <w:jc w:val="center"/>
              <w:rPr>
                <w:rFonts w:ascii="Times New Roman" w:hAnsi="Times New Roman"/>
              </w:rPr>
            </w:pPr>
            <w:r>
              <w:rPr>
                <w:rFonts w:ascii="Times New Roman" w:hAnsi="Times New Roman"/>
              </w:rPr>
              <w:t>Seguimiento de 5 años</w:t>
            </w:r>
          </w:p>
          <w:p w14:paraId="336AD7DF" w14:textId="77777777" w:rsidR="000447D7" w:rsidRDefault="000447D7" w:rsidP="000447D7">
            <w:pPr>
              <w:jc w:val="center"/>
              <w:rPr>
                <w:rFonts w:ascii="Times New Roman" w:hAnsi="Times New Roman"/>
              </w:rPr>
            </w:pPr>
            <w:r>
              <w:rPr>
                <w:rFonts w:ascii="Times New Roman" w:hAnsi="Times New Roman"/>
              </w:rPr>
              <w:t>Mantenimiento de una mejoría significativa de un 45,9% de las parejas</w:t>
            </w:r>
          </w:p>
        </w:tc>
      </w:tr>
      <w:tr w:rsidR="004F14D8" w14:paraId="75F853B3" w14:textId="77777777" w:rsidTr="004F14D8">
        <w:tc>
          <w:tcPr>
            <w:tcW w:w="9351" w:type="dxa"/>
            <w:gridSpan w:val="4"/>
            <w:tcBorders>
              <w:top w:val="single" w:sz="4" w:space="0" w:color="auto"/>
              <w:left w:val="nil"/>
              <w:bottom w:val="nil"/>
              <w:right w:val="nil"/>
            </w:tcBorders>
          </w:tcPr>
          <w:p w14:paraId="133867F1" w14:textId="4E75A211" w:rsidR="004F14D8" w:rsidRDefault="004F14D8" w:rsidP="004F14D8">
            <w:pPr>
              <w:rPr>
                <w:rFonts w:ascii="Times New Roman" w:hAnsi="Times New Roman"/>
              </w:rPr>
            </w:pPr>
            <w:r>
              <w:rPr>
                <w:rFonts w:ascii="Times New Roman" w:hAnsi="Times New Roman"/>
                <w:bCs/>
                <w:color w:val="000000"/>
              </w:rPr>
              <w:t xml:space="preserve">ª = </w:t>
            </w:r>
            <w:r>
              <w:rPr>
                <w:rFonts w:ascii="Times New Roman" w:hAnsi="Times New Roman"/>
                <w:bCs/>
                <w:color w:val="000000"/>
                <w:sz w:val="16"/>
                <w:szCs w:val="16"/>
              </w:rPr>
              <w:t>Datos no ofrecidos o inaccesibles</w:t>
            </w:r>
          </w:p>
        </w:tc>
      </w:tr>
    </w:tbl>
    <w:p w14:paraId="695E0241" w14:textId="224164E9" w:rsidR="000447D7" w:rsidRPr="000447D7" w:rsidRDefault="00EE5B06" w:rsidP="00EE5B06">
      <w:pPr>
        <w:spacing w:before="240" w:line="360" w:lineRule="auto"/>
        <w:jc w:val="both"/>
        <w:rPr>
          <w:rFonts w:ascii="Times New Roman" w:hAnsi="Times New Roman"/>
        </w:rPr>
      </w:pPr>
      <w:r>
        <w:rPr>
          <w:rFonts w:ascii="Times New Roman" w:hAnsi="Times New Roman"/>
        </w:rPr>
        <w:t>Baucom, Sevier, Eldridge y Doss (2011) plantean que las diferencias en la magnitud de efecto de la TCTP y la TICP obtenidas por Christensen y sus colegas (2004, 2006)</w:t>
      </w:r>
      <w:r w:rsidR="009566BA">
        <w:rPr>
          <w:rFonts w:ascii="Times New Roman" w:hAnsi="Times New Roman"/>
        </w:rPr>
        <w:t>,</w:t>
      </w:r>
      <w:r>
        <w:rPr>
          <w:rFonts w:ascii="Times New Roman" w:hAnsi="Times New Roman"/>
        </w:rPr>
        <w:t xml:space="preserve"> podrían deberse a que pertenecen a paradigmas diferentes.</w:t>
      </w:r>
    </w:p>
    <w:p w14:paraId="3BF971DE" w14:textId="06221D80" w:rsidR="00EE5B06" w:rsidRPr="00EE3D81" w:rsidRDefault="00EE5B06" w:rsidP="00EE5B06">
      <w:pPr>
        <w:spacing w:before="240" w:line="360" w:lineRule="auto"/>
        <w:jc w:val="both"/>
        <w:rPr>
          <w:rFonts w:ascii="Times New Roman" w:hAnsi="Times New Roman"/>
          <w:b/>
          <w:color w:val="000000"/>
        </w:rPr>
      </w:pPr>
      <w:r w:rsidRPr="00EE3D81">
        <w:rPr>
          <w:rFonts w:ascii="Times New Roman" w:hAnsi="Times New Roman"/>
          <w:b/>
          <w:color w:val="000000"/>
          <w:u w:val="single"/>
        </w:rPr>
        <w:t>La eficacia empíricamente probada de la Terapia Integrativa Conductual de Pareja</w:t>
      </w:r>
    </w:p>
    <w:p w14:paraId="562ACAC6" w14:textId="41C903A7" w:rsidR="00EE5B06" w:rsidRPr="00EE5B06" w:rsidRDefault="00EE5B06" w:rsidP="00EE5B06">
      <w:pPr>
        <w:spacing w:before="240" w:line="360" w:lineRule="auto"/>
        <w:jc w:val="both"/>
        <w:rPr>
          <w:rFonts w:ascii="Times New Roman" w:hAnsi="Times New Roman"/>
          <w:bCs/>
          <w:color w:val="000000"/>
        </w:rPr>
      </w:pPr>
      <w:r w:rsidRPr="00EE3D81">
        <w:rPr>
          <w:rFonts w:ascii="Times New Roman" w:hAnsi="Times New Roman"/>
          <w:bCs/>
          <w:color w:val="000000"/>
        </w:rPr>
        <w:t>En el caso de la TICP</w:t>
      </w:r>
      <w:r w:rsidR="009566BA">
        <w:rPr>
          <w:rFonts w:ascii="Times New Roman" w:hAnsi="Times New Roman"/>
          <w:bCs/>
          <w:color w:val="000000"/>
        </w:rPr>
        <w:t>,</w:t>
      </w:r>
      <w:r w:rsidRPr="00EE3D81">
        <w:rPr>
          <w:rFonts w:ascii="Times New Roman" w:hAnsi="Times New Roman"/>
          <w:bCs/>
          <w:color w:val="000000"/>
        </w:rPr>
        <w:t xml:space="preserve"> se puede apreciar en la </w:t>
      </w:r>
      <w:r>
        <w:rPr>
          <w:rFonts w:ascii="Times New Roman" w:hAnsi="Times New Roman"/>
          <w:bCs/>
          <w:color w:val="000000"/>
        </w:rPr>
        <w:t>T</w:t>
      </w:r>
      <w:r w:rsidRPr="00EE3D81">
        <w:rPr>
          <w:rFonts w:ascii="Times New Roman" w:hAnsi="Times New Roman"/>
          <w:bCs/>
          <w:color w:val="000000"/>
        </w:rPr>
        <w:t>abla 2 que consta con múltiples estudios que avalan su eficacia.</w:t>
      </w:r>
    </w:p>
    <w:p w14:paraId="4B4898EC" w14:textId="77777777" w:rsidR="00EE5B06" w:rsidRDefault="00EE5B06" w:rsidP="00EE5B06">
      <w:pPr>
        <w:spacing w:before="240" w:line="360" w:lineRule="auto"/>
        <w:jc w:val="both"/>
        <w:rPr>
          <w:rFonts w:ascii="Times New Roman" w:hAnsi="Times New Roman"/>
          <w:b/>
          <w:color w:val="000000"/>
        </w:rPr>
      </w:pPr>
    </w:p>
    <w:p w14:paraId="4415C270" w14:textId="77777777" w:rsidR="000447D7" w:rsidRDefault="000447D7" w:rsidP="000447D7">
      <w:pPr>
        <w:spacing w:before="240" w:line="360" w:lineRule="auto"/>
        <w:jc w:val="both"/>
        <w:rPr>
          <w:rFonts w:ascii="Times New Roman" w:hAnsi="Times New Roman"/>
          <w:b/>
          <w:color w:val="000000"/>
        </w:rPr>
      </w:pPr>
      <w:r w:rsidRPr="00EE3D81">
        <w:rPr>
          <w:rFonts w:ascii="Times New Roman" w:hAnsi="Times New Roman"/>
          <w:b/>
          <w:color w:val="000000"/>
        </w:rPr>
        <w:lastRenderedPageBreak/>
        <w:t>Tabla 2.</w:t>
      </w:r>
    </w:p>
    <w:p w14:paraId="128B2427" w14:textId="024A223F" w:rsidR="00EE5B06" w:rsidRPr="004F14D8" w:rsidRDefault="00EE5B06" w:rsidP="00EE5B06">
      <w:pPr>
        <w:spacing w:before="240" w:line="360" w:lineRule="auto"/>
        <w:jc w:val="both"/>
        <w:rPr>
          <w:rFonts w:ascii="Times New Roman" w:hAnsi="Times New Roman"/>
          <w:bCs/>
          <w:color w:val="000000"/>
          <w:sz w:val="16"/>
          <w:szCs w:val="16"/>
        </w:rPr>
      </w:pPr>
    </w:p>
    <w:tbl>
      <w:tblPr>
        <w:tblStyle w:val="Tablaconcuadrcula"/>
        <w:tblpPr w:leftFromText="141" w:rightFromText="141" w:vertAnchor="page" w:horzAnchor="margin" w:tblpY="1808"/>
        <w:tblW w:w="9195" w:type="dxa"/>
        <w:tblBorders>
          <w:top w:val="none" w:sz="0" w:space="0" w:color="auto"/>
          <w:left w:val="none" w:sz="0" w:space="0" w:color="auto"/>
          <w:right w:val="none" w:sz="0" w:space="0" w:color="auto"/>
        </w:tblBorders>
        <w:tblLook w:val="04A0" w:firstRow="1" w:lastRow="0" w:firstColumn="1" w:lastColumn="0" w:noHBand="0" w:noVBand="1"/>
      </w:tblPr>
      <w:tblGrid>
        <w:gridCol w:w="2086"/>
        <w:gridCol w:w="1115"/>
        <w:gridCol w:w="1253"/>
        <w:gridCol w:w="4741"/>
      </w:tblGrid>
      <w:tr w:rsidR="00EE5B06" w:rsidRPr="00BB70A8" w14:paraId="224ACBC8" w14:textId="77777777" w:rsidTr="000447D7">
        <w:trPr>
          <w:trHeight w:val="235"/>
        </w:trPr>
        <w:tc>
          <w:tcPr>
            <w:tcW w:w="9195" w:type="dxa"/>
            <w:gridSpan w:val="4"/>
            <w:tcBorders>
              <w:top w:val="nil"/>
            </w:tcBorders>
            <w:vAlign w:val="bottom"/>
          </w:tcPr>
          <w:p w14:paraId="7802E652" w14:textId="77777777" w:rsidR="00EE5B06" w:rsidRPr="006A6541" w:rsidRDefault="00EE5B06" w:rsidP="000447D7">
            <w:pPr>
              <w:rPr>
                <w:rFonts w:ascii="Times New Roman" w:eastAsia="Times New Roman" w:hAnsi="Times New Roman"/>
                <w:b/>
                <w:bCs/>
                <w:lang w:eastAsia="es-ES_tradnl"/>
              </w:rPr>
            </w:pPr>
            <w:r w:rsidRPr="004B39D4">
              <w:rPr>
                <w:rFonts w:ascii="Times New Roman" w:eastAsia="Times New Roman" w:hAnsi="Times New Roman"/>
                <w:b/>
                <w:bCs/>
                <w:lang w:eastAsia="es-ES_tradnl"/>
              </w:rPr>
              <w:t>Eficacia empíricamente probada de la T</w:t>
            </w:r>
            <w:r w:rsidRPr="006A6541">
              <w:rPr>
                <w:rFonts w:ascii="Times New Roman" w:eastAsia="Times New Roman" w:hAnsi="Times New Roman"/>
                <w:b/>
                <w:bCs/>
                <w:lang w:eastAsia="es-ES_tradnl"/>
              </w:rPr>
              <w:t>erapia Integrativa Conductual de Pareja</w:t>
            </w:r>
          </w:p>
        </w:tc>
      </w:tr>
      <w:tr w:rsidR="00EE5B06" w:rsidRPr="00BB70A8" w14:paraId="46CBD967" w14:textId="77777777" w:rsidTr="000447D7">
        <w:trPr>
          <w:trHeight w:val="720"/>
        </w:trPr>
        <w:tc>
          <w:tcPr>
            <w:tcW w:w="2086" w:type="dxa"/>
            <w:tcBorders>
              <w:bottom w:val="single" w:sz="4" w:space="0" w:color="auto"/>
              <w:right w:val="nil"/>
            </w:tcBorders>
            <w:vAlign w:val="center"/>
          </w:tcPr>
          <w:p w14:paraId="2A787207" w14:textId="77777777" w:rsidR="00EE5B06" w:rsidRPr="00BB70A8" w:rsidRDefault="00EE5B06" w:rsidP="000447D7">
            <w:pPr>
              <w:jc w:val="center"/>
              <w:rPr>
                <w:rFonts w:ascii="Times New Roman" w:eastAsia="Times New Roman" w:hAnsi="Times New Roman"/>
                <w:b/>
                <w:bCs/>
                <w:lang w:eastAsia="es-ES_tradnl"/>
              </w:rPr>
            </w:pPr>
            <w:r w:rsidRPr="00BB70A8">
              <w:rPr>
                <w:rFonts w:ascii="Times New Roman" w:eastAsia="Times New Roman" w:hAnsi="Times New Roman"/>
                <w:b/>
                <w:bCs/>
                <w:lang w:eastAsia="es-ES_tradnl"/>
              </w:rPr>
              <w:t>Autores</w:t>
            </w:r>
          </w:p>
        </w:tc>
        <w:tc>
          <w:tcPr>
            <w:tcW w:w="1115" w:type="dxa"/>
            <w:tcBorders>
              <w:top w:val="single" w:sz="4" w:space="0" w:color="auto"/>
              <w:left w:val="nil"/>
              <w:bottom w:val="single" w:sz="4" w:space="0" w:color="auto"/>
              <w:right w:val="nil"/>
            </w:tcBorders>
            <w:vAlign w:val="center"/>
          </w:tcPr>
          <w:p w14:paraId="69BB3D20" w14:textId="77777777" w:rsidR="00EE5B06" w:rsidRPr="00BB70A8" w:rsidRDefault="00EE5B06" w:rsidP="000447D7">
            <w:pPr>
              <w:jc w:val="center"/>
              <w:rPr>
                <w:rFonts w:ascii="Times New Roman" w:eastAsia="Times New Roman" w:hAnsi="Times New Roman"/>
                <w:b/>
                <w:bCs/>
                <w:lang w:eastAsia="es-ES_tradnl"/>
              </w:rPr>
            </w:pPr>
            <w:r w:rsidRPr="00BB70A8">
              <w:rPr>
                <w:rFonts w:ascii="Times New Roman" w:eastAsia="Times New Roman" w:hAnsi="Times New Roman"/>
                <w:b/>
                <w:bCs/>
                <w:lang w:eastAsia="es-ES_tradnl"/>
              </w:rPr>
              <w:t>Muestra</w:t>
            </w:r>
          </w:p>
        </w:tc>
        <w:tc>
          <w:tcPr>
            <w:tcW w:w="1253" w:type="dxa"/>
            <w:tcBorders>
              <w:top w:val="single" w:sz="4" w:space="0" w:color="auto"/>
              <w:left w:val="nil"/>
              <w:bottom w:val="single" w:sz="4" w:space="0" w:color="auto"/>
              <w:right w:val="nil"/>
            </w:tcBorders>
            <w:vAlign w:val="center"/>
          </w:tcPr>
          <w:p w14:paraId="4F24D282" w14:textId="77777777" w:rsidR="00EE5B06" w:rsidRPr="00BB70A8" w:rsidRDefault="00EE5B06" w:rsidP="000447D7">
            <w:pPr>
              <w:jc w:val="center"/>
              <w:rPr>
                <w:rFonts w:ascii="Times New Roman" w:eastAsia="Times New Roman" w:hAnsi="Times New Roman"/>
                <w:b/>
                <w:bCs/>
                <w:lang w:eastAsia="es-ES_tradnl"/>
              </w:rPr>
            </w:pPr>
            <w:r w:rsidRPr="00BB70A8">
              <w:rPr>
                <w:rFonts w:ascii="Times New Roman" w:eastAsia="Times New Roman" w:hAnsi="Times New Roman"/>
                <w:b/>
                <w:bCs/>
                <w:lang w:eastAsia="es-ES_tradnl"/>
              </w:rPr>
              <w:t>Magnitud del efecto</w:t>
            </w:r>
          </w:p>
        </w:tc>
        <w:tc>
          <w:tcPr>
            <w:tcW w:w="4741" w:type="dxa"/>
            <w:tcBorders>
              <w:top w:val="single" w:sz="4" w:space="0" w:color="auto"/>
              <w:left w:val="nil"/>
              <w:bottom w:val="single" w:sz="4" w:space="0" w:color="auto"/>
            </w:tcBorders>
            <w:vAlign w:val="center"/>
          </w:tcPr>
          <w:p w14:paraId="52ACB5EB" w14:textId="77777777" w:rsidR="00EE5B06" w:rsidRPr="00BB70A8" w:rsidRDefault="00EE5B06" w:rsidP="000447D7">
            <w:pPr>
              <w:jc w:val="center"/>
              <w:rPr>
                <w:rFonts w:ascii="Times New Roman" w:eastAsia="Times New Roman" w:hAnsi="Times New Roman"/>
                <w:b/>
                <w:bCs/>
                <w:lang w:eastAsia="es-ES_tradnl"/>
              </w:rPr>
            </w:pPr>
            <w:r>
              <w:rPr>
                <w:rFonts w:ascii="Times New Roman" w:eastAsia="Times New Roman" w:hAnsi="Times New Roman"/>
                <w:b/>
                <w:bCs/>
                <w:lang w:eastAsia="es-ES_tradnl"/>
              </w:rPr>
              <w:t>Elementos relevantes</w:t>
            </w:r>
          </w:p>
        </w:tc>
      </w:tr>
      <w:tr w:rsidR="00EE5B06" w:rsidRPr="00BB70A8" w14:paraId="3280052E" w14:textId="77777777" w:rsidTr="000447D7">
        <w:trPr>
          <w:trHeight w:val="1174"/>
        </w:trPr>
        <w:tc>
          <w:tcPr>
            <w:tcW w:w="2086" w:type="dxa"/>
            <w:tcBorders>
              <w:top w:val="single" w:sz="4" w:space="0" w:color="auto"/>
              <w:bottom w:val="nil"/>
              <w:right w:val="nil"/>
            </w:tcBorders>
            <w:vAlign w:val="center"/>
          </w:tcPr>
          <w:p w14:paraId="156026E0" w14:textId="77777777" w:rsidR="00EE5B06" w:rsidRPr="00BB70A8" w:rsidRDefault="00EE5B06" w:rsidP="000447D7">
            <w:pPr>
              <w:rPr>
                <w:rFonts w:ascii="Times New Roman" w:eastAsia="Times New Roman" w:hAnsi="Times New Roman"/>
                <w:lang w:eastAsia="es-ES_tradnl"/>
              </w:rPr>
            </w:pPr>
            <w:r w:rsidRPr="00BB70A8">
              <w:rPr>
                <w:rFonts w:ascii="Times New Roman" w:eastAsia="Times New Roman" w:hAnsi="Times New Roman"/>
                <w:lang w:eastAsia="es-ES_tradnl"/>
              </w:rPr>
              <w:t>Jacobson et al. (2000)</w:t>
            </w:r>
          </w:p>
        </w:tc>
        <w:tc>
          <w:tcPr>
            <w:tcW w:w="1115" w:type="dxa"/>
            <w:tcBorders>
              <w:top w:val="single" w:sz="4" w:space="0" w:color="auto"/>
              <w:left w:val="nil"/>
              <w:bottom w:val="nil"/>
              <w:right w:val="nil"/>
            </w:tcBorders>
            <w:vAlign w:val="center"/>
          </w:tcPr>
          <w:p w14:paraId="24C02CC7" w14:textId="77777777" w:rsidR="00EE5B06" w:rsidRPr="00BB70A8" w:rsidRDefault="00EE5B06" w:rsidP="000447D7">
            <w:pPr>
              <w:jc w:val="center"/>
              <w:rPr>
                <w:rFonts w:ascii="Times New Roman" w:eastAsia="Times New Roman" w:hAnsi="Times New Roman"/>
                <w:lang w:eastAsia="es-ES_tradnl"/>
              </w:rPr>
            </w:pPr>
            <w:r w:rsidRPr="00BB70A8">
              <w:rPr>
                <w:rFonts w:ascii="Times New Roman" w:eastAsia="Times New Roman" w:hAnsi="Times New Roman"/>
                <w:lang w:eastAsia="es-ES_tradnl"/>
              </w:rPr>
              <w:t>10</w:t>
            </w:r>
          </w:p>
        </w:tc>
        <w:tc>
          <w:tcPr>
            <w:tcW w:w="1253" w:type="dxa"/>
            <w:tcBorders>
              <w:top w:val="single" w:sz="4" w:space="0" w:color="auto"/>
              <w:left w:val="nil"/>
              <w:bottom w:val="nil"/>
              <w:right w:val="nil"/>
            </w:tcBorders>
            <w:vAlign w:val="center"/>
          </w:tcPr>
          <w:p w14:paraId="7B829A1E" w14:textId="77777777" w:rsidR="00EE5B06" w:rsidRPr="00BB70A8" w:rsidRDefault="00EE5B06" w:rsidP="000447D7">
            <w:pPr>
              <w:jc w:val="center"/>
              <w:rPr>
                <w:rFonts w:ascii="Times New Roman" w:eastAsia="Times New Roman" w:hAnsi="Times New Roman"/>
                <w:lang w:eastAsia="es-ES_tradnl"/>
              </w:rPr>
            </w:pPr>
            <w:r w:rsidRPr="00BB70A8">
              <w:rPr>
                <w:rFonts w:ascii="Times New Roman" w:eastAsia="Times New Roman" w:hAnsi="Times New Roman"/>
                <w:lang w:eastAsia="es-ES_tradnl"/>
              </w:rPr>
              <w:t>0.70</w:t>
            </w:r>
          </w:p>
        </w:tc>
        <w:tc>
          <w:tcPr>
            <w:tcW w:w="4741" w:type="dxa"/>
            <w:tcBorders>
              <w:top w:val="single" w:sz="4" w:space="0" w:color="auto"/>
              <w:left w:val="nil"/>
              <w:bottom w:val="nil"/>
            </w:tcBorders>
            <w:vAlign w:val="center"/>
          </w:tcPr>
          <w:p w14:paraId="5C5F6A35" w14:textId="77777777" w:rsidR="00EE5B06" w:rsidRPr="00BB70A8" w:rsidRDefault="00EE5B06" w:rsidP="000447D7">
            <w:pPr>
              <w:jc w:val="center"/>
              <w:rPr>
                <w:rFonts w:ascii="Times New Roman" w:eastAsia="Times New Roman" w:hAnsi="Times New Roman"/>
                <w:lang w:eastAsia="es-ES_tradnl"/>
              </w:rPr>
            </w:pPr>
            <w:r w:rsidRPr="00BB70A8">
              <w:rPr>
                <w:rFonts w:ascii="Times New Roman" w:eastAsia="Times New Roman" w:hAnsi="Times New Roman"/>
                <w:lang w:eastAsia="es-ES_tradnl"/>
              </w:rPr>
              <w:t>En relación con la reducción de estrés</w:t>
            </w:r>
          </w:p>
          <w:p w14:paraId="537A5017" w14:textId="77777777" w:rsidR="00EE5B06" w:rsidRPr="00BB70A8" w:rsidRDefault="00EE5B06" w:rsidP="000447D7">
            <w:pPr>
              <w:jc w:val="center"/>
              <w:rPr>
                <w:rFonts w:ascii="Times New Roman" w:eastAsia="Times New Roman" w:hAnsi="Times New Roman"/>
                <w:lang w:eastAsia="es-ES_tradnl"/>
              </w:rPr>
            </w:pPr>
            <w:r w:rsidRPr="00BB70A8">
              <w:rPr>
                <w:rFonts w:ascii="Times New Roman" w:eastAsia="Times New Roman" w:hAnsi="Times New Roman"/>
                <w:lang w:eastAsia="es-ES_tradnl"/>
              </w:rPr>
              <w:t>Primer estudio preliminar de esta terapia</w:t>
            </w:r>
            <w:r>
              <w:rPr>
                <w:rFonts w:ascii="Times New Roman" w:eastAsia="Times New Roman" w:hAnsi="Times New Roman"/>
                <w:lang w:eastAsia="es-ES_tradnl"/>
              </w:rPr>
              <w:t>, es decir, no es significativo</w:t>
            </w:r>
          </w:p>
          <w:p w14:paraId="165F5E38" w14:textId="77777777" w:rsidR="00EE5B06" w:rsidRPr="00BB70A8" w:rsidRDefault="00EE5B06" w:rsidP="000447D7">
            <w:pPr>
              <w:jc w:val="center"/>
              <w:rPr>
                <w:rFonts w:ascii="Times New Roman" w:eastAsia="Times New Roman" w:hAnsi="Times New Roman"/>
                <w:lang w:eastAsia="es-ES_tradnl"/>
              </w:rPr>
            </w:pPr>
            <w:r w:rsidRPr="00BB70A8">
              <w:rPr>
                <w:rFonts w:ascii="Times New Roman" w:eastAsia="Times New Roman" w:hAnsi="Times New Roman"/>
                <w:lang w:eastAsia="es-ES_tradnl"/>
              </w:rPr>
              <w:t>Comparación entre tratamientos</w:t>
            </w:r>
          </w:p>
          <w:p w14:paraId="63AE5858" w14:textId="77777777" w:rsidR="00EE5B06" w:rsidRPr="00BB70A8" w:rsidRDefault="00EE5B06" w:rsidP="000447D7">
            <w:pPr>
              <w:jc w:val="center"/>
              <w:rPr>
                <w:rFonts w:ascii="Times New Roman" w:eastAsia="Times New Roman" w:hAnsi="Times New Roman"/>
                <w:lang w:eastAsia="es-ES_tradnl"/>
              </w:rPr>
            </w:pPr>
          </w:p>
        </w:tc>
      </w:tr>
      <w:tr w:rsidR="00EE5B06" w:rsidRPr="00BB70A8" w14:paraId="21A39074" w14:textId="77777777" w:rsidTr="000447D7">
        <w:trPr>
          <w:trHeight w:val="1187"/>
        </w:trPr>
        <w:tc>
          <w:tcPr>
            <w:tcW w:w="2086" w:type="dxa"/>
            <w:tcBorders>
              <w:top w:val="nil"/>
              <w:bottom w:val="nil"/>
              <w:right w:val="nil"/>
            </w:tcBorders>
            <w:vAlign w:val="center"/>
          </w:tcPr>
          <w:p w14:paraId="74538E0C" w14:textId="77777777" w:rsidR="00EE5B06" w:rsidRPr="00BB70A8" w:rsidRDefault="00EE5B06" w:rsidP="000447D7">
            <w:pPr>
              <w:rPr>
                <w:rFonts w:ascii="Times New Roman" w:eastAsia="Times New Roman" w:hAnsi="Times New Roman"/>
                <w:lang w:eastAsia="es-ES_tradnl"/>
              </w:rPr>
            </w:pPr>
            <w:r w:rsidRPr="00BB70A8">
              <w:rPr>
                <w:rFonts w:ascii="Times New Roman" w:eastAsia="Times New Roman" w:hAnsi="Times New Roman"/>
                <w:lang w:eastAsia="es-ES_tradnl"/>
              </w:rPr>
              <w:t>Christensen et al. (2004)</w:t>
            </w:r>
          </w:p>
        </w:tc>
        <w:tc>
          <w:tcPr>
            <w:tcW w:w="1115" w:type="dxa"/>
            <w:tcBorders>
              <w:top w:val="nil"/>
              <w:left w:val="nil"/>
              <w:bottom w:val="nil"/>
              <w:right w:val="nil"/>
            </w:tcBorders>
            <w:vAlign w:val="center"/>
          </w:tcPr>
          <w:p w14:paraId="447D687B" w14:textId="77777777" w:rsidR="00EE5B06" w:rsidRPr="00BB70A8" w:rsidRDefault="00EE5B06" w:rsidP="000447D7">
            <w:pPr>
              <w:jc w:val="center"/>
              <w:rPr>
                <w:rFonts w:ascii="Times New Roman" w:eastAsia="Times New Roman" w:hAnsi="Times New Roman"/>
                <w:lang w:eastAsia="es-ES_tradnl"/>
              </w:rPr>
            </w:pPr>
            <w:r w:rsidRPr="00BB70A8">
              <w:rPr>
                <w:rFonts w:ascii="Times New Roman" w:eastAsia="Times New Roman" w:hAnsi="Times New Roman"/>
                <w:lang w:eastAsia="es-ES_tradnl"/>
              </w:rPr>
              <w:t>134 (66)</w:t>
            </w:r>
          </w:p>
        </w:tc>
        <w:tc>
          <w:tcPr>
            <w:tcW w:w="1253" w:type="dxa"/>
            <w:tcBorders>
              <w:top w:val="nil"/>
              <w:left w:val="nil"/>
              <w:bottom w:val="nil"/>
              <w:right w:val="nil"/>
            </w:tcBorders>
            <w:vAlign w:val="center"/>
          </w:tcPr>
          <w:p w14:paraId="1A1E15EC" w14:textId="77777777" w:rsidR="00EE5B06" w:rsidRPr="00BB70A8" w:rsidRDefault="00EE5B06" w:rsidP="000447D7">
            <w:pPr>
              <w:jc w:val="center"/>
              <w:rPr>
                <w:rFonts w:ascii="Times New Roman" w:eastAsia="Times New Roman" w:hAnsi="Times New Roman"/>
                <w:lang w:eastAsia="es-ES_tradnl"/>
              </w:rPr>
            </w:pPr>
            <w:r w:rsidRPr="00BB70A8">
              <w:rPr>
                <w:rFonts w:ascii="Times New Roman" w:eastAsia="Times New Roman" w:hAnsi="Times New Roman"/>
                <w:lang w:eastAsia="es-ES_tradnl"/>
              </w:rPr>
              <w:t>0.90</w:t>
            </w:r>
          </w:p>
        </w:tc>
        <w:tc>
          <w:tcPr>
            <w:tcW w:w="4741" w:type="dxa"/>
            <w:tcBorders>
              <w:top w:val="nil"/>
              <w:left w:val="nil"/>
              <w:bottom w:val="nil"/>
            </w:tcBorders>
            <w:vAlign w:val="center"/>
          </w:tcPr>
          <w:p w14:paraId="0F3BAD0B" w14:textId="77777777" w:rsidR="00EE5B06" w:rsidRPr="00BB70A8" w:rsidRDefault="00EE5B06" w:rsidP="000447D7">
            <w:pPr>
              <w:jc w:val="center"/>
              <w:rPr>
                <w:rFonts w:ascii="Times New Roman" w:eastAsia="Times New Roman" w:hAnsi="Times New Roman"/>
                <w:lang w:eastAsia="es-ES_tradnl"/>
              </w:rPr>
            </w:pPr>
            <w:r w:rsidRPr="00BB70A8">
              <w:rPr>
                <w:rFonts w:ascii="Times New Roman" w:eastAsia="Times New Roman" w:hAnsi="Times New Roman"/>
                <w:lang w:eastAsia="es-ES_tradnl"/>
              </w:rPr>
              <w:t>En relación con la satisfacción de la pareja</w:t>
            </w:r>
          </w:p>
          <w:p w14:paraId="7F6A3C35" w14:textId="77777777" w:rsidR="00EE5B06" w:rsidRPr="00BB70A8" w:rsidRDefault="00EE5B06" w:rsidP="000447D7">
            <w:pPr>
              <w:jc w:val="center"/>
              <w:rPr>
                <w:rFonts w:ascii="Times New Roman" w:eastAsia="Times New Roman" w:hAnsi="Times New Roman"/>
                <w:lang w:eastAsia="es-ES_tradnl"/>
              </w:rPr>
            </w:pPr>
            <w:r w:rsidRPr="00BB70A8">
              <w:rPr>
                <w:rFonts w:ascii="Times New Roman" w:eastAsia="Times New Roman" w:hAnsi="Times New Roman"/>
                <w:lang w:eastAsia="es-ES_tradnl"/>
              </w:rPr>
              <w:t>Estudio con una muestra amplia</w:t>
            </w:r>
          </w:p>
          <w:p w14:paraId="2994CCD1" w14:textId="77777777" w:rsidR="00EE5B06" w:rsidRPr="00B92FE4" w:rsidRDefault="00EE5B06" w:rsidP="000447D7">
            <w:pPr>
              <w:jc w:val="center"/>
              <w:rPr>
                <w:rFonts w:ascii="Times New Roman" w:eastAsia="Times New Roman" w:hAnsi="Times New Roman"/>
                <w:lang w:eastAsia="es-ES_tradnl"/>
              </w:rPr>
            </w:pPr>
            <w:r w:rsidRPr="00BB70A8">
              <w:rPr>
                <w:rFonts w:ascii="Times New Roman" w:eastAsia="Times New Roman" w:hAnsi="Times New Roman"/>
                <w:lang w:eastAsia="es-ES_tradnl"/>
              </w:rPr>
              <w:t>Mejoría significativa de un 71% de las par</w:t>
            </w:r>
            <w:r w:rsidRPr="006A6541">
              <w:rPr>
                <w:rFonts w:ascii="Times New Roman" w:eastAsia="Times New Roman" w:hAnsi="Times New Roman"/>
                <w:lang w:eastAsia="es-ES_tradnl"/>
              </w:rPr>
              <w:t>ejas</w:t>
            </w:r>
          </w:p>
          <w:p w14:paraId="4C8248AA" w14:textId="77777777" w:rsidR="00EE5B06" w:rsidRPr="00D54A2E" w:rsidRDefault="00EE5B06" w:rsidP="000447D7">
            <w:pPr>
              <w:jc w:val="center"/>
              <w:rPr>
                <w:rFonts w:ascii="Times New Roman" w:eastAsia="Times New Roman" w:hAnsi="Times New Roman"/>
                <w:lang w:eastAsia="es-ES_tradnl"/>
              </w:rPr>
            </w:pPr>
            <w:r w:rsidRPr="00B92FE4">
              <w:rPr>
                <w:rFonts w:ascii="Times New Roman" w:eastAsia="Times New Roman" w:hAnsi="Times New Roman"/>
                <w:lang w:eastAsia="es-ES_tradnl"/>
              </w:rPr>
              <w:t>Sin grupo de control</w:t>
            </w:r>
          </w:p>
          <w:p w14:paraId="3D2A7A53" w14:textId="77777777" w:rsidR="00EE5B06" w:rsidRPr="00D54A2E" w:rsidRDefault="00EE5B06" w:rsidP="000447D7">
            <w:pPr>
              <w:jc w:val="center"/>
              <w:rPr>
                <w:rFonts w:ascii="Times New Roman" w:eastAsia="Times New Roman" w:hAnsi="Times New Roman"/>
                <w:lang w:eastAsia="es-ES_tradnl"/>
              </w:rPr>
            </w:pPr>
          </w:p>
        </w:tc>
      </w:tr>
      <w:tr w:rsidR="00EE5B06" w:rsidRPr="00BB70A8" w14:paraId="76F9F24C" w14:textId="77777777" w:rsidTr="000447D7">
        <w:trPr>
          <w:trHeight w:val="1416"/>
        </w:trPr>
        <w:tc>
          <w:tcPr>
            <w:tcW w:w="2086" w:type="dxa"/>
            <w:tcBorders>
              <w:top w:val="nil"/>
              <w:bottom w:val="nil"/>
              <w:right w:val="nil"/>
            </w:tcBorders>
            <w:vAlign w:val="center"/>
          </w:tcPr>
          <w:p w14:paraId="1AE984DD" w14:textId="77777777" w:rsidR="00EE5B06" w:rsidRPr="00BB70A8" w:rsidRDefault="00EE5B06" w:rsidP="000447D7">
            <w:pPr>
              <w:rPr>
                <w:rFonts w:ascii="Times New Roman" w:eastAsia="Times New Roman" w:hAnsi="Times New Roman"/>
                <w:lang w:eastAsia="es-ES_tradnl"/>
              </w:rPr>
            </w:pPr>
            <w:r w:rsidRPr="00BB70A8">
              <w:rPr>
                <w:rFonts w:ascii="Times New Roman" w:eastAsia="Times New Roman" w:hAnsi="Times New Roman"/>
                <w:lang w:eastAsia="es-ES_tradnl"/>
              </w:rPr>
              <w:t>Christensen et al. (2006)</w:t>
            </w:r>
          </w:p>
        </w:tc>
        <w:tc>
          <w:tcPr>
            <w:tcW w:w="1115" w:type="dxa"/>
            <w:tcBorders>
              <w:top w:val="nil"/>
              <w:left w:val="nil"/>
              <w:bottom w:val="nil"/>
              <w:right w:val="nil"/>
            </w:tcBorders>
            <w:vAlign w:val="center"/>
          </w:tcPr>
          <w:p w14:paraId="0B9ADA25" w14:textId="77777777" w:rsidR="00EE5B06" w:rsidRPr="00BB70A8" w:rsidRDefault="00EE5B06" w:rsidP="000447D7">
            <w:pPr>
              <w:jc w:val="center"/>
              <w:rPr>
                <w:rFonts w:ascii="Times New Roman" w:eastAsia="Times New Roman" w:hAnsi="Times New Roman"/>
                <w:lang w:eastAsia="es-ES_tradnl"/>
              </w:rPr>
            </w:pPr>
            <w:r w:rsidRPr="00BB70A8">
              <w:rPr>
                <w:rFonts w:ascii="Times New Roman" w:eastAsia="Times New Roman" w:hAnsi="Times New Roman"/>
                <w:lang w:eastAsia="es-ES_tradnl"/>
              </w:rPr>
              <w:t>130 (65)</w:t>
            </w:r>
          </w:p>
        </w:tc>
        <w:tc>
          <w:tcPr>
            <w:tcW w:w="1253" w:type="dxa"/>
            <w:tcBorders>
              <w:top w:val="nil"/>
              <w:left w:val="nil"/>
              <w:bottom w:val="nil"/>
              <w:right w:val="nil"/>
            </w:tcBorders>
            <w:vAlign w:val="center"/>
          </w:tcPr>
          <w:p w14:paraId="4EAF7856" w14:textId="77777777" w:rsidR="00EE5B06" w:rsidRPr="00B92FE4" w:rsidRDefault="00EE5B06" w:rsidP="000447D7">
            <w:pPr>
              <w:jc w:val="center"/>
              <w:rPr>
                <w:rFonts w:ascii="Times New Roman" w:eastAsia="Times New Roman" w:hAnsi="Times New Roman"/>
                <w:lang w:eastAsia="es-ES_tradnl"/>
              </w:rPr>
            </w:pPr>
            <w:r w:rsidRPr="00B92FE4">
              <w:rPr>
                <w:rFonts w:ascii="Times New Roman" w:eastAsia="Times New Roman" w:hAnsi="Times New Roman"/>
                <w:lang w:eastAsia="es-ES_tradnl"/>
              </w:rPr>
              <w:t>N/</w:t>
            </w:r>
            <w:proofErr w:type="spellStart"/>
            <w:r w:rsidRPr="00B92FE4">
              <w:rPr>
                <w:rFonts w:ascii="Times New Roman" w:eastAsia="Times New Roman" w:hAnsi="Times New Roman"/>
                <w:lang w:eastAsia="es-ES_tradnl"/>
              </w:rPr>
              <w:t>Aª</w:t>
            </w:r>
            <w:proofErr w:type="spellEnd"/>
          </w:p>
        </w:tc>
        <w:tc>
          <w:tcPr>
            <w:tcW w:w="4741" w:type="dxa"/>
            <w:tcBorders>
              <w:top w:val="nil"/>
              <w:left w:val="nil"/>
              <w:bottom w:val="nil"/>
            </w:tcBorders>
            <w:vAlign w:val="center"/>
          </w:tcPr>
          <w:p w14:paraId="3CA84C3D" w14:textId="77777777" w:rsidR="00EE5B06" w:rsidRPr="00B92FE4" w:rsidRDefault="00EE5B06" w:rsidP="000447D7">
            <w:pPr>
              <w:jc w:val="center"/>
              <w:rPr>
                <w:rFonts w:ascii="Times New Roman" w:eastAsia="Times New Roman" w:hAnsi="Times New Roman"/>
                <w:lang w:eastAsia="es-ES_tradnl"/>
              </w:rPr>
            </w:pPr>
            <w:r w:rsidRPr="00B92FE4">
              <w:rPr>
                <w:rFonts w:ascii="Times New Roman" w:eastAsia="Times New Roman" w:hAnsi="Times New Roman"/>
                <w:lang w:eastAsia="es-ES_tradnl"/>
              </w:rPr>
              <w:t>Seguimiento de 2 años</w:t>
            </w:r>
          </w:p>
          <w:p w14:paraId="1F81A790" w14:textId="77777777" w:rsidR="00EE5B06" w:rsidRPr="00870B22" w:rsidRDefault="00EE5B06" w:rsidP="000447D7">
            <w:pPr>
              <w:jc w:val="center"/>
              <w:rPr>
                <w:rFonts w:ascii="Times New Roman" w:eastAsia="Times New Roman" w:hAnsi="Times New Roman"/>
                <w:lang w:eastAsia="es-ES_tradnl"/>
              </w:rPr>
            </w:pPr>
            <w:r w:rsidRPr="00D54A2E">
              <w:rPr>
                <w:rFonts w:ascii="Times New Roman" w:eastAsia="Times New Roman" w:hAnsi="Times New Roman"/>
                <w:lang w:eastAsia="es-ES_tradnl"/>
              </w:rPr>
              <w:t>Mantenimiento de una mejoría significativa de un</w:t>
            </w:r>
            <w:r w:rsidRPr="00870B22">
              <w:rPr>
                <w:rFonts w:ascii="Times New Roman" w:eastAsia="Times New Roman" w:hAnsi="Times New Roman"/>
                <w:lang w:eastAsia="es-ES_tradnl"/>
              </w:rPr>
              <w:t xml:space="preserve"> 69% de las parejas</w:t>
            </w:r>
          </w:p>
          <w:p w14:paraId="4C060C43" w14:textId="77777777" w:rsidR="00EE5B06" w:rsidRPr="00870B22" w:rsidRDefault="00EE5B06" w:rsidP="000447D7">
            <w:pPr>
              <w:jc w:val="center"/>
              <w:rPr>
                <w:rFonts w:ascii="Times New Roman" w:eastAsia="Times New Roman" w:hAnsi="Times New Roman"/>
                <w:lang w:eastAsia="es-ES_tradnl"/>
              </w:rPr>
            </w:pPr>
            <w:r w:rsidRPr="00870B22">
              <w:rPr>
                <w:rFonts w:ascii="Times New Roman" w:eastAsia="Times New Roman" w:hAnsi="Times New Roman"/>
                <w:lang w:eastAsia="es-ES_tradnl"/>
              </w:rPr>
              <w:t>Caída posterior a la intervención menos acentuada que en el caso de la TCTP</w:t>
            </w:r>
          </w:p>
          <w:p w14:paraId="1F115516" w14:textId="77777777" w:rsidR="00EE5B06" w:rsidRPr="00BB70A8" w:rsidRDefault="00EE5B06" w:rsidP="000447D7">
            <w:pPr>
              <w:jc w:val="center"/>
              <w:rPr>
                <w:rFonts w:ascii="Times New Roman" w:eastAsia="Times New Roman" w:hAnsi="Times New Roman"/>
                <w:lang w:eastAsia="es-ES_tradnl"/>
              </w:rPr>
            </w:pPr>
          </w:p>
        </w:tc>
      </w:tr>
      <w:tr w:rsidR="00EE5B06" w:rsidRPr="00BB70A8" w14:paraId="7BE848B3" w14:textId="77777777" w:rsidTr="004F14D8">
        <w:trPr>
          <w:trHeight w:val="944"/>
        </w:trPr>
        <w:tc>
          <w:tcPr>
            <w:tcW w:w="2086" w:type="dxa"/>
            <w:tcBorders>
              <w:top w:val="nil"/>
              <w:bottom w:val="single" w:sz="4" w:space="0" w:color="auto"/>
              <w:right w:val="nil"/>
            </w:tcBorders>
            <w:vAlign w:val="center"/>
          </w:tcPr>
          <w:p w14:paraId="6DD14E7C" w14:textId="77777777" w:rsidR="00EE5B06" w:rsidRPr="00BB70A8" w:rsidRDefault="00EE5B06" w:rsidP="000447D7">
            <w:pPr>
              <w:rPr>
                <w:rFonts w:ascii="Times New Roman" w:eastAsia="Times New Roman" w:hAnsi="Times New Roman"/>
                <w:lang w:eastAsia="es-ES_tradnl"/>
              </w:rPr>
            </w:pPr>
            <w:r w:rsidRPr="00BB70A8">
              <w:rPr>
                <w:rFonts w:ascii="Times New Roman" w:eastAsia="Times New Roman" w:hAnsi="Times New Roman"/>
                <w:lang w:eastAsia="es-ES_tradnl"/>
              </w:rPr>
              <w:t>Christensen et al. (2010)</w:t>
            </w:r>
          </w:p>
        </w:tc>
        <w:tc>
          <w:tcPr>
            <w:tcW w:w="1115" w:type="dxa"/>
            <w:tcBorders>
              <w:top w:val="nil"/>
              <w:left w:val="nil"/>
              <w:bottom w:val="single" w:sz="4" w:space="0" w:color="auto"/>
              <w:right w:val="nil"/>
            </w:tcBorders>
            <w:vAlign w:val="center"/>
          </w:tcPr>
          <w:p w14:paraId="11BCD513" w14:textId="77777777" w:rsidR="00EE5B06" w:rsidRPr="00BB70A8" w:rsidRDefault="00EE5B06" w:rsidP="000447D7">
            <w:pPr>
              <w:jc w:val="center"/>
              <w:rPr>
                <w:rFonts w:ascii="Times New Roman" w:eastAsia="Times New Roman" w:hAnsi="Times New Roman"/>
                <w:lang w:eastAsia="es-ES_tradnl"/>
              </w:rPr>
            </w:pPr>
            <w:r w:rsidRPr="00BB70A8">
              <w:rPr>
                <w:rFonts w:ascii="Times New Roman" w:eastAsia="Times New Roman" w:hAnsi="Times New Roman"/>
                <w:lang w:eastAsia="es-ES_tradnl"/>
              </w:rPr>
              <w:t>122 (62)</w:t>
            </w:r>
          </w:p>
        </w:tc>
        <w:tc>
          <w:tcPr>
            <w:tcW w:w="1253" w:type="dxa"/>
            <w:tcBorders>
              <w:top w:val="nil"/>
              <w:left w:val="nil"/>
              <w:bottom w:val="single" w:sz="4" w:space="0" w:color="auto"/>
              <w:right w:val="nil"/>
            </w:tcBorders>
            <w:vAlign w:val="center"/>
          </w:tcPr>
          <w:p w14:paraId="1446EE48" w14:textId="77777777" w:rsidR="00EE5B06" w:rsidRPr="00BB70A8" w:rsidRDefault="00EE5B06" w:rsidP="000447D7">
            <w:pPr>
              <w:jc w:val="center"/>
              <w:rPr>
                <w:rFonts w:ascii="Times New Roman" w:eastAsia="Times New Roman" w:hAnsi="Times New Roman"/>
                <w:lang w:eastAsia="es-ES_tradnl"/>
              </w:rPr>
            </w:pPr>
            <w:r w:rsidRPr="00BB70A8">
              <w:rPr>
                <w:rFonts w:ascii="Times New Roman" w:eastAsia="Times New Roman" w:hAnsi="Times New Roman"/>
                <w:lang w:eastAsia="es-ES_tradnl"/>
              </w:rPr>
              <w:t>1.03</w:t>
            </w:r>
          </w:p>
        </w:tc>
        <w:tc>
          <w:tcPr>
            <w:tcW w:w="4741" w:type="dxa"/>
            <w:tcBorders>
              <w:top w:val="nil"/>
              <w:left w:val="nil"/>
              <w:bottom w:val="single" w:sz="4" w:space="0" w:color="auto"/>
            </w:tcBorders>
            <w:vAlign w:val="center"/>
          </w:tcPr>
          <w:p w14:paraId="002FF25D" w14:textId="77777777" w:rsidR="00EE5B06" w:rsidRPr="00BB70A8" w:rsidRDefault="00EE5B06" w:rsidP="000447D7">
            <w:pPr>
              <w:jc w:val="center"/>
              <w:rPr>
                <w:rFonts w:ascii="Times New Roman" w:eastAsia="Times New Roman" w:hAnsi="Times New Roman"/>
                <w:lang w:eastAsia="es-ES_tradnl"/>
              </w:rPr>
            </w:pPr>
            <w:r w:rsidRPr="00BB70A8">
              <w:rPr>
                <w:rFonts w:ascii="Times New Roman" w:eastAsia="Times New Roman" w:hAnsi="Times New Roman"/>
                <w:lang w:eastAsia="es-ES_tradnl"/>
              </w:rPr>
              <w:t>En relación con la satisfacción de la pareja</w:t>
            </w:r>
          </w:p>
          <w:p w14:paraId="4A7181B9" w14:textId="77777777" w:rsidR="00EE5B06" w:rsidRPr="00BB70A8" w:rsidRDefault="00EE5B06" w:rsidP="000447D7">
            <w:pPr>
              <w:jc w:val="center"/>
              <w:rPr>
                <w:rFonts w:ascii="Times New Roman" w:eastAsia="Times New Roman" w:hAnsi="Times New Roman"/>
                <w:lang w:eastAsia="es-ES_tradnl"/>
              </w:rPr>
            </w:pPr>
            <w:r w:rsidRPr="00BB70A8">
              <w:rPr>
                <w:rFonts w:ascii="Times New Roman" w:eastAsia="Times New Roman" w:hAnsi="Times New Roman"/>
                <w:lang w:eastAsia="es-ES_tradnl"/>
              </w:rPr>
              <w:t>Seguimiento de 5 años</w:t>
            </w:r>
          </w:p>
          <w:p w14:paraId="7F8A68ED" w14:textId="77777777" w:rsidR="00EE5B06" w:rsidRPr="00BB70A8" w:rsidRDefault="00EE5B06" w:rsidP="000447D7">
            <w:pPr>
              <w:jc w:val="center"/>
              <w:rPr>
                <w:rFonts w:ascii="Times New Roman" w:eastAsia="Times New Roman" w:hAnsi="Times New Roman"/>
                <w:lang w:eastAsia="es-ES_tradnl"/>
              </w:rPr>
            </w:pPr>
            <w:r w:rsidRPr="00BB70A8">
              <w:rPr>
                <w:rFonts w:ascii="Times New Roman" w:eastAsia="Times New Roman" w:hAnsi="Times New Roman"/>
                <w:lang w:eastAsia="es-ES_tradnl"/>
              </w:rPr>
              <w:t>Mantenimiento de una mejoría significativa en un 50% de las parejas</w:t>
            </w:r>
          </w:p>
        </w:tc>
      </w:tr>
      <w:tr w:rsidR="004F14D8" w:rsidRPr="00BB70A8" w14:paraId="39F83AD3" w14:textId="77777777" w:rsidTr="004F14D8">
        <w:trPr>
          <w:trHeight w:val="274"/>
        </w:trPr>
        <w:tc>
          <w:tcPr>
            <w:tcW w:w="9195" w:type="dxa"/>
            <w:gridSpan w:val="4"/>
            <w:tcBorders>
              <w:top w:val="single" w:sz="4" w:space="0" w:color="auto"/>
              <w:bottom w:val="nil"/>
            </w:tcBorders>
          </w:tcPr>
          <w:p w14:paraId="197BB5C0" w14:textId="6965D41D" w:rsidR="004F14D8" w:rsidRPr="004F14D8" w:rsidRDefault="004F14D8" w:rsidP="004F14D8">
            <w:pPr>
              <w:rPr>
                <w:rFonts w:ascii="Times New Roman" w:eastAsia="Times New Roman" w:hAnsi="Times New Roman"/>
                <w:sz w:val="16"/>
                <w:szCs w:val="16"/>
                <w:lang w:eastAsia="es-ES_tradnl"/>
              </w:rPr>
            </w:pPr>
            <w:r>
              <w:rPr>
                <w:rFonts w:ascii="Times New Roman" w:hAnsi="Times New Roman"/>
                <w:bCs/>
                <w:color w:val="000000"/>
              </w:rPr>
              <w:t xml:space="preserve">ª = </w:t>
            </w:r>
            <w:r>
              <w:rPr>
                <w:rFonts w:ascii="Times New Roman" w:hAnsi="Times New Roman"/>
                <w:bCs/>
                <w:color w:val="000000"/>
                <w:sz w:val="16"/>
                <w:szCs w:val="16"/>
              </w:rPr>
              <w:t>Datos no ofrecidos o inaccesibles</w:t>
            </w:r>
          </w:p>
        </w:tc>
      </w:tr>
    </w:tbl>
    <w:p w14:paraId="72F12C51" w14:textId="3521F2F9" w:rsidR="00CD1174" w:rsidRPr="00C5564A" w:rsidRDefault="00CD1174" w:rsidP="00CD1174">
      <w:pPr>
        <w:spacing w:before="240" w:line="360" w:lineRule="auto"/>
        <w:jc w:val="both"/>
        <w:rPr>
          <w:rFonts w:ascii="Times New Roman" w:hAnsi="Times New Roman"/>
          <w:b/>
          <w:color w:val="000000"/>
          <w:u w:val="single"/>
        </w:rPr>
      </w:pPr>
      <w:r w:rsidRPr="00C5564A">
        <w:rPr>
          <w:rFonts w:ascii="Times New Roman" w:hAnsi="Times New Roman"/>
          <w:b/>
          <w:color w:val="000000"/>
          <w:u w:val="single"/>
        </w:rPr>
        <w:t>La eficacia empíricamente probada de la Terapia Cognitivo-Conductual de Pareja</w:t>
      </w:r>
    </w:p>
    <w:p w14:paraId="11B28648" w14:textId="29306788" w:rsidR="008510CA" w:rsidRPr="00C5564A" w:rsidRDefault="00A066BF" w:rsidP="00CD1174">
      <w:pPr>
        <w:spacing w:before="240" w:line="360" w:lineRule="auto"/>
        <w:jc w:val="both"/>
        <w:rPr>
          <w:rFonts w:ascii="Times New Roman" w:hAnsi="Times New Roman"/>
          <w:bCs/>
          <w:color w:val="000000"/>
        </w:rPr>
      </w:pPr>
      <w:r>
        <w:rPr>
          <w:rFonts w:ascii="Times New Roman" w:hAnsi="Times New Roman"/>
          <w:bCs/>
          <w:color w:val="000000"/>
        </w:rPr>
        <w:t xml:space="preserve">Asimismo, </w:t>
      </w:r>
      <w:r w:rsidR="00EE3D81" w:rsidRPr="00C5564A">
        <w:rPr>
          <w:rFonts w:ascii="Times New Roman" w:hAnsi="Times New Roman"/>
          <w:bCs/>
          <w:color w:val="000000"/>
        </w:rPr>
        <w:t>se puede observar en la Tabla</w:t>
      </w:r>
      <w:r>
        <w:rPr>
          <w:rFonts w:ascii="Times New Roman" w:hAnsi="Times New Roman"/>
          <w:bCs/>
          <w:color w:val="000000"/>
        </w:rPr>
        <w:t xml:space="preserve"> 3</w:t>
      </w:r>
      <w:r w:rsidR="00EE3D81" w:rsidRPr="00C5564A">
        <w:rPr>
          <w:rFonts w:ascii="Times New Roman" w:hAnsi="Times New Roman"/>
          <w:bCs/>
          <w:color w:val="000000"/>
        </w:rPr>
        <w:t xml:space="preserve"> que</w:t>
      </w:r>
      <w:r>
        <w:rPr>
          <w:rFonts w:ascii="Times New Roman" w:hAnsi="Times New Roman"/>
          <w:bCs/>
          <w:color w:val="000000"/>
        </w:rPr>
        <w:t xml:space="preserve"> la TCCP </w:t>
      </w:r>
      <w:r w:rsidR="00EE3D81" w:rsidRPr="00C5564A">
        <w:rPr>
          <w:rFonts w:ascii="Times New Roman" w:hAnsi="Times New Roman"/>
          <w:bCs/>
          <w:color w:val="000000"/>
        </w:rPr>
        <w:t>no cuenta con múltiples estudios que aseveren su eficacia</w:t>
      </w:r>
      <w:r>
        <w:rPr>
          <w:rFonts w:ascii="Times New Roman" w:hAnsi="Times New Roman"/>
          <w:bCs/>
          <w:color w:val="000000"/>
        </w:rPr>
        <w:t xml:space="preserve"> en el ámbito de la terapia de pareja</w:t>
      </w:r>
      <w:r w:rsidR="00EE3D81" w:rsidRPr="00C5564A">
        <w:rPr>
          <w:rFonts w:ascii="Times New Roman" w:hAnsi="Times New Roman"/>
          <w:bCs/>
          <w:color w:val="000000"/>
        </w:rPr>
        <w:t>. Sin embargo, Fischer et al. (2016) hace</w:t>
      </w:r>
      <w:r w:rsidR="008B4046">
        <w:rPr>
          <w:rFonts w:ascii="Times New Roman" w:hAnsi="Times New Roman"/>
          <w:bCs/>
          <w:color w:val="000000"/>
        </w:rPr>
        <w:t>n</w:t>
      </w:r>
      <w:r w:rsidR="00EE3D81" w:rsidRPr="00C5564A">
        <w:rPr>
          <w:rFonts w:ascii="Times New Roman" w:hAnsi="Times New Roman"/>
          <w:bCs/>
          <w:color w:val="000000"/>
        </w:rPr>
        <w:t xml:space="preserve"> una revisión de diferentes investigaciones de terapia de pareja TCCP y plantea</w:t>
      </w:r>
      <w:r w:rsidR="008B4046">
        <w:rPr>
          <w:rFonts w:ascii="Times New Roman" w:hAnsi="Times New Roman"/>
          <w:bCs/>
          <w:color w:val="000000"/>
        </w:rPr>
        <w:t>n</w:t>
      </w:r>
      <w:r w:rsidR="00EE3D81" w:rsidRPr="00C5564A">
        <w:rPr>
          <w:rFonts w:ascii="Times New Roman" w:hAnsi="Times New Roman"/>
          <w:bCs/>
          <w:color w:val="000000"/>
        </w:rPr>
        <w:t xml:space="preserve"> q</w:t>
      </w:r>
      <w:r w:rsidR="00C5564A" w:rsidRPr="00C5564A">
        <w:rPr>
          <w:rFonts w:ascii="Times New Roman" w:hAnsi="Times New Roman"/>
          <w:bCs/>
          <w:color w:val="000000"/>
        </w:rPr>
        <w:t>ue todas las</w:t>
      </w:r>
      <w:r w:rsidR="00EE3D81" w:rsidRPr="00C5564A">
        <w:rPr>
          <w:rFonts w:ascii="Times New Roman" w:hAnsi="Times New Roman"/>
          <w:bCs/>
          <w:color w:val="000000"/>
        </w:rPr>
        <w:t xml:space="preserve"> aproximaciones conductuales</w:t>
      </w:r>
      <w:r w:rsidR="00C5564A" w:rsidRPr="00C5564A">
        <w:rPr>
          <w:rFonts w:ascii="Times New Roman" w:hAnsi="Times New Roman"/>
          <w:bCs/>
          <w:color w:val="000000"/>
        </w:rPr>
        <w:t xml:space="preserve"> tendrían una eficacia similar.</w:t>
      </w:r>
    </w:p>
    <w:p w14:paraId="069029B4" w14:textId="1CE2AE74" w:rsidR="00EE3D81" w:rsidRPr="00C5564A" w:rsidRDefault="00C5564A" w:rsidP="00CD1174">
      <w:pPr>
        <w:spacing w:before="240" w:line="360" w:lineRule="auto"/>
        <w:jc w:val="both"/>
        <w:rPr>
          <w:rFonts w:ascii="Times New Roman" w:hAnsi="Times New Roman"/>
          <w:b/>
          <w:color w:val="000000"/>
        </w:rPr>
      </w:pPr>
      <w:r w:rsidRPr="00C5564A">
        <w:rPr>
          <w:rFonts w:ascii="Times New Roman" w:hAnsi="Times New Roman"/>
          <w:b/>
          <w:color w:val="000000"/>
        </w:rPr>
        <w:t>Tabla 3.</w:t>
      </w:r>
    </w:p>
    <w:tbl>
      <w:tblPr>
        <w:tblStyle w:val="Tablaconcuadrcula"/>
        <w:tblW w:w="9351" w:type="dxa"/>
        <w:tblBorders>
          <w:insideH w:val="none" w:sz="0" w:space="0" w:color="auto"/>
          <w:insideV w:val="none" w:sz="0" w:space="0" w:color="auto"/>
        </w:tblBorders>
        <w:tblLook w:val="04A0" w:firstRow="1" w:lastRow="0" w:firstColumn="1" w:lastColumn="0" w:noHBand="0" w:noVBand="1"/>
      </w:tblPr>
      <w:tblGrid>
        <w:gridCol w:w="1696"/>
        <w:gridCol w:w="1276"/>
        <w:gridCol w:w="1276"/>
        <w:gridCol w:w="5103"/>
      </w:tblGrid>
      <w:tr w:rsidR="00CD1174" w14:paraId="23BE2621" w14:textId="77777777" w:rsidTr="00576469">
        <w:tc>
          <w:tcPr>
            <w:tcW w:w="9351" w:type="dxa"/>
            <w:gridSpan w:val="4"/>
            <w:tcBorders>
              <w:top w:val="nil"/>
              <w:left w:val="nil"/>
              <w:bottom w:val="single" w:sz="4" w:space="0" w:color="auto"/>
              <w:right w:val="nil"/>
            </w:tcBorders>
            <w:vAlign w:val="bottom"/>
          </w:tcPr>
          <w:p w14:paraId="4FD46F49" w14:textId="77777777" w:rsidR="00CD1174" w:rsidRDefault="00CD1174" w:rsidP="00576469">
            <w:pPr>
              <w:rPr>
                <w:rFonts w:ascii="Times New Roman" w:hAnsi="Times New Roman"/>
                <w:b/>
                <w:bCs/>
              </w:rPr>
            </w:pPr>
            <w:r>
              <w:rPr>
                <w:rFonts w:ascii="Times New Roman" w:hAnsi="Times New Roman"/>
                <w:b/>
                <w:bCs/>
              </w:rPr>
              <w:t>Eficacia empíricamente probada de la Terapia Cognitivo-Conductual de pareja</w:t>
            </w:r>
          </w:p>
        </w:tc>
      </w:tr>
      <w:tr w:rsidR="00CD1174" w14:paraId="7931473A" w14:textId="77777777" w:rsidTr="00576469">
        <w:trPr>
          <w:trHeight w:val="925"/>
        </w:trPr>
        <w:tc>
          <w:tcPr>
            <w:tcW w:w="1696" w:type="dxa"/>
            <w:tcBorders>
              <w:top w:val="single" w:sz="4" w:space="0" w:color="auto"/>
              <w:left w:val="nil"/>
              <w:bottom w:val="single" w:sz="4" w:space="0" w:color="auto"/>
            </w:tcBorders>
            <w:vAlign w:val="center"/>
          </w:tcPr>
          <w:p w14:paraId="50C974F6" w14:textId="77777777" w:rsidR="00CD1174" w:rsidRDefault="00CD1174" w:rsidP="00576469">
            <w:pPr>
              <w:jc w:val="center"/>
              <w:rPr>
                <w:rFonts w:ascii="Times New Roman" w:hAnsi="Times New Roman"/>
                <w:b/>
                <w:bCs/>
              </w:rPr>
            </w:pPr>
            <w:r>
              <w:rPr>
                <w:rFonts w:ascii="Times New Roman" w:hAnsi="Times New Roman"/>
                <w:b/>
                <w:bCs/>
              </w:rPr>
              <w:t>Autores</w:t>
            </w:r>
          </w:p>
        </w:tc>
        <w:tc>
          <w:tcPr>
            <w:tcW w:w="1276" w:type="dxa"/>
            <w:tcBorders>
              <w:top w:val="single" w:sz="4" w:space="0" w:color="auto"/>
              <w:bottom w:val="single" w:sz="4" w:space="0" w:color="auto"/>
            </w:tcBorders>
            <w:vAlign w:val="center"/>
          </w:tcPr>
          <w:p w14:paraId="5B98EB50" w14:textId="77777777" w:rsidR="00CD1174" w:rsidRDefault="00CD1174" w:rsidP="00576469">
            <w:pPr>
              <w:jc w:val="center"/>
              <w:rPr>
                <w:rFonts w:ascii="Times New Roman" w:hAnsi="Times New Roman"/>
                <w:b/>
                <w:bCs/>
              </w:rPr>
            </w:pPr>
            <w:r>
              <w:rPr>
                <w:rFonts w:ascii="Times New Roman" w:hAnsi="Times New Roman"/>
                <w:b/>
                <w:bCs/>
              </w:rPr>
              <w:t>Muestra</w:t>
            </w:r>
          </w:p>
        </w:tc>
        <w:tc>
          <w:tcPr>
            <w:tcW w:w="1276" w:type="dxa"/>
            <w:tcBorders>
              <w:top w:val="single" w:sz="4" w:space="0" w:color="auto"/>
              <w:bottom w:val="single" w:sz="4" w:space="0" w:color="auto"/>
            </w:tcBorders>
            <w:vAlign w:val="center"/>
          </w:tcPr>
          <w:p w14:paraId="14885620" w14:textId="77777777" w:rsidR="00CD1174" w:rsidRDefault="00CD1174" w:rsidP="00576469">
            <w:pPr>
              <w:jc w:val="center"/>
              <w:rPr>
                <w:rFonts w:ascii="Times New Roman" w:hAnsi="Times New Roman"/>
                <w:b/>
                <w:bCs/>
              </w:rPr>
            </w:pPr>
            <w:r>
              <w:rPr>
                <w:rFonts w:ascii="Times New Roman" w:hAnsi="Times New Roman"/>
                <w:b/>
                <w:bCs/>
              </w:rPr>
              <w:t>Magnitud del efecto</w:t>
            </w:r>
          </w:p>
        </w:tc>
        <w:tc>
          <w:tcPr>
            <w:tcW w:w="5103" w:type="dxa"/>
            <w:tcBorders>
              <w:top w:val="single" w:sz="4" w:space="0" w:color="auto"/>
              <w:bottom w:val="single" w:sz="4" w:space="0" w:color="auto"/>
              <w:right w:val="nil"/>
            </w:tcBorders>
            <w:vAlign w:val="center"/>
          </w:tcPr>
          <w:p w14:paraId="4D5CB8FB" w14:textId="3ECDFE70" w:rsidR="00CD1174" w:rsidRDefault="00EE3D81" w:rsidP="00576469">
            <w:pPr>
              <w:jc w:val="center"/>
              <w:rPr>
                <w:rFonts w:ascii="Times New Roman" w:hAnsi="Times New Roman"/>
                <w:b/>
                <w:bCs/>
              </w:rPr>
            </w:pPr>
            <w:r>
              <w:rPr>
                <w:rFonts w:ascii="Times New Roman" w:hAnsi="Times New Roman"/>
                <w:b/>
                <w:bCs/>
              </w:rPr>
              <w:t>Elementos relevantes</w:t>
            </w:r>
          </w:p>
        </w:tc>
      </w:tr>
      <w:tr w:rsidR="00CD1174" w14:paraId="4CA2EF83" w14:textId="77777777" w:rsidTr="00576469">
        <w:tc>
          <w:tcPr>
            <w:tcW w:w="1696" w:type="dxa"/>
            <w:tcBorders>
              <w:top w:val="single" w:sz="4" w:space="0" w:color="auto"/>
              <w:left w:val="nil"/>
            </w:tcBorders>
            <w:vAlign w:val="center"/>
          </w:tcPr>
          <w:p w14:paraId="7286784C" w14:textId="77777777" w:rsidR="00CD1174" w:rsidRPr="003B3543" w:rsidRDefault="00CD1174" w:rsidP="00576469">
            <w:pPr>
              <w:rPr>
                <w:rFonts w:ascii="Times New Roman" w:hAnsi="Times New Roman"/>
              </w:rPr>
            </w:pPr>
            <w:r>
              <w:rPr>
                <w:rFonts w:ascii="Times New Roman" w:hAnsi="Times New Roman"/>
              </w:rPr>
              <w:t>Dunn y Schwebel (1995)</w:t>
            </w:r>
          </w:p>
        </w:tc>
        <w:tc>
          <w:tcPr>
            <w:tcW w:w="1276" w:type="dxa"/>
            <w:tcBorders>
              <w:top w:val="single" w:sz="4" w:space="0" w:color="auto"/>
            </w:tcBorders>
            <w:vAlign w:val="center"/>
          </w:tcPr>
          <w:p w14:paraId="2BC2021B" w14:textId="77777777" w:rsidR="00CD1174" w:rsidRPr="003B3543" w:rsidRDefault="00CD1174" w:rsidP="00576469">
            <w:pPr>
              <w:jc w:val="center"/>
              <w:rPr>
                <w:rFonts w:ascii="Times New Roman" w:hAnsi="Times New Roman"/>
              </w:rPr>
            </w:pPr>
            <w:r>
              <w:rPr>
                <w:rFonts w:ascii="Times New Roman" w:hAnsi="Times New Roman"/>
              </w:rPr>
              <w:t>74</w:t>
            </w:r>
          </w:p>
        </w:tc>
        <w:tc>
          <w:tcPr>
            <w:tcW w:w="1276" w:type="dxa"/>
            <w:tcBorders>
              <w:top w:val="single" w:sz="4" w:space="0" w:color="auto"/>
            </w:tcBorders>
            <w:vAlign w:val="center"/>
          </w:tcPr>
          <w:p w14:paraId="4CD7A172" w14:textId="77777777" w:rsidR="00CD1174" w:rsidRPr="003B3543" w:rsidRDefault="00CD1174" w:rsidP="00576469">
            <w:pPr>
              <w:jc w:val="center"/>
              <w:rPr>
                <w:rFonts w:ascii="Times New Roman" w:hAnsi="Times New Roman"/>
              </w:rPr>
            </w:pPr>
            <w:r>
              <w:rPr>
                <w:rFonts w:ascii="Times New Roman" w:hAnsi="Times New Roman"/>
              </w:rPr>
              <w:t>0.71</w:t>
            </w:r>
          </w:p>
        </w:tc>
        <w:tc>
          <w:tcPr>
            <w:tcW w:w="5103" w:type="dxa"/>
            <w:tcBorders>
              <w:top w:val="single" w:sz="4" w:space="0" w:color="auto"/>
              <w:right w:val="nil"/>
            </w:tcBorders>
            <w:vAlign w:val="center"/>
          </w:tcPr>
          <w:p w14:paraId="075971E0" w14:textId="77777777" w:rsidR="00CD1174" w:rsidRDefault="00CD1174" w:rsidP="00576469">
            <w:pPr>
              <w:jc w:val="center"/>
              <w:rPr>
                <w:rFonts w:ascii="Times New Roman" w:hAnsi="Times New Roman"/>
              </w:rPr>
            </w:pPr>
            <w:r>
              <w:rPr>
                <w:rFonts w:ascii="Times New Roman" w:hAnsi="Times New Roman"/>
              </w:rPr>
              <w:t>En relación con la calidad general de la relación</w:t>
            </w:r>
          </w:p>
          <w:p w14:paraId="0D726197" w14:textId="77777777" w:rsidR="00CD1174" w:rsidRDefault="00CD1174" w:rsidP="00576469">
            <w:pPr>
              <w:jc w:val="center"/>
              <w:rPr>
                <w:rFonts w:ascii="Times New Roman" w:hAnsi="Times New Roman"/>
              </w:rPr>
            </w:pPr>
            <w:r>
              <w:rPr>
                <w:rFonts w:ascii="Times New Roman" w:hAnsi="Times New Roman"/>
              </w:rPr>
              <w:t>Reducción de la magnitud del efecto a 0.54 en el seguimiento</w:t>
            </w:r>
          </w:p>
          <w:p w14:paraId="78168EB5" w14:textId="16B113D3" w:rsidR="00CD1174" w:rsidRDefault="00CD1174" w:rsidP="00576469">
            <w:pPr>
              <w:jc w:val="center"/>
              <w:rPr>
                <w:rFonts w:ascii="Times New Roman" w:hAnsi="Times New Roman"/>
              </w:rPr>
            </w:pPr>
            <w:r>
              <w:rPr>
                <w:rFonts w:ascii="Times New Roman" w:hAnsi="Times New Roman"/>
              </w:rPr>
              <w:t>Mejores resultados que la TCTP en el cambio de aquellos elementos enlazados con la cognición</w:t>
            </w:r>
          </w:p>
          <w:p w14:paraId="225243EB" w14:textId="06B09486" w:rsidR="00A066BF" w:rsidRDefault="00A066BF" w:rsidP="00576469">
            <w:pPr>
              <w:jc w:val="center"/>
              <w:rPr>
                <w:rFonts w:ascii="Times New Roman" w:hAnsi="Times New Roman"/>
              </w:rPr>
            </w:pPr>
            <w:proofErr w:type="gramStart"/>
            <w:r>
              <w:rPr>
                <w:rFonts w:ascii="Times New Roman" w:hAnsi="Times New Roman"/>
              </w:rPr>
              <w:t>Meta-análisis</w:t>
            </w:r>
            <w:proofErr w:type="gramEnd"/>
          </w:p>
          <w:p w14:paraId="146DA015" w14:textId="77777777" w:rsidR="00CD1174" w:rsidRPr="00AF3ECE" w:rsidRDefault="00CD1174" w:rsidP="00576469">
            <w:pPr>
              <w:jc w:val="center"/>
              <w:rPr>
                <w:rFonts w:ascii="Times New Roman" w:hAnsi="Times New Roman"/>
              </w:rPr>
            </w:pPr>
          </w:p>
        </w:tc>
      </w:tr>
      <w:tr w:rsidR="00CD1174" w14:paraId="76CA381C" w14:textId="77777777" w:rsidTr="004F14D8">
        <w:tc>
          <w:tcPr>
            <w:tcW w:w="1696" w:type="dxa"/>
            <w:tcBorders>
              <w:left w:val="nil"/>
              <w:bottom w:val="single" w:sz="4" w:space="0" w:color="auto"/>
            </w:tcBorders>
            <w:vAlign w:val="center"/>
          </w:tcPr>
          <w:p w14:paraId="21CB6309" w14:textId="77777777" w:rsidR="00CD1174" w:rsidRPr="003B3543" w:rsidRDefault="00CD1174" w:rsidP="00576469">
            <w:pPr>
              <w:rPr>
                <w:rFonts w:ascii="Times New Roman" w:hAnsi="Times New Roman"/>
              </w:rPr>
            </w:pPr>
            <w:r>
              <w:rPr>
                <w:rFonts w:ascii="Times New Roman" w:hAnsi="Times New Roman"/>
              </w:rPr>
              <w:t>Halford, Matthew y Sanders (1993)</w:t>
            </w:r>
          </w:p>
        </w:tc>
        <w:tc>
          <w:tcPr>
            <w:tcW w:w="1276" w:type="dxa"/>
            <w:tcBorders>
              <w:bottom w:val="single" w:sz="4" w:space="0" w:color="auto"/>
            </w:tcBorders>
            <w:vAlign w:val="center"/>
          </w:tcPr>
          <w:p w14:paraId="12A32012" w14:textId="77777777" w:rsidR="00CD1174" w:rsidRPr="00AF3ECE" w:rsidRDefault="00CD1174" w:rsidP="00576469">
            <w:pPr>
              <w:jc w:val="center"/>
              <w:rPr>
                <w:rFonts w:ascii="Times New Roman" w:hAnsi="Times New Roman"/>
              </w:rPr>
            </w:pPr>
            <w:r>
              <w:rPr>
                <w:rFonts w:ascii="Times New Roman" w:hAnsi="Times New Roman"/>
              </w:rPr>
              <w:t>13</w:t>
            </w:r>
          </w:p>
        </w:tc>
        <w:tc>
          <w:tcPr>
            <w:tcW w:w="1276" w:type="dxa"/>
            <w:tcBorders>
              <w:bottom w:val="single" w:sz="4" w:space="0" w:color="auto"/>
            </w:tcBorders>
            <w:vAlign w:val="center"/>
          </w:tcPr>
          <w:p w14:paraId="1712172D" w14:textId="77777777" w:rsidR="00CD1174" w:rsidRPr="006F55C2" w:rsidRDefault="00CD1174" w:rsidP="00576469">
            <w:pPr>
              <w:jc w:val="center"/>
              <w:rPr>
                <w:rFonts w:ascii="Times New Roman" w:hAnsi="Times New Roman"/>
              </w:rPr>
            </w:pPr>
            <w:r>
              <w:rPr>
                <w:rFonts w:ascii="Times New Roman" w:hAnsi="Times New Roman"/>
              </w:rPr>
              <w:t>N/</w:t>
            </w:r>
            <w:proofErr w:type="spellStart"/>
            <w:r>
              <w:rPr>
                <w:rFonts w:ascii="Times New Roman" w:hAnsi="Times New Roman"/>
              </w:rPr>
              <w:t>Aª</w:t>
            </w:r>
            <w:proofErr w:type="spellEnd"/>
          </w:p>
        </w:tc>
        <w:tc>
          <w:tcPr>
            <w:tcW w:w="5103" w:type="dxa"/>
            <w:tcBorders>
              <w:bottom w:val="single" w:sz="4" w:space="0" w:color="auto"/>
              <w:right w:val="nil"/>
            </w:tcBorders>
            <w:vAlign w:val="center"/>
          </w:tcPr>
          <w:p w14:paraId="2C0FDB83" w14:textId="77777777" w:rsidR="00CD1174" w:rsidRDefault="00CD1174" w:rsidP="00576469">
            <w:pPr>
              <w:jc w:val="center"/>
              <w:rPr>
                <w:rFonts w:ascii="Times New Roman" w:hAnsi="Times New Roman"/>
              </w:rPr>
            </w:pPr>
            <w:r>
              <w:rPr>
                <w:rFonts w:ascii="Times New Roman" w:hAnsi="Times New Roman"/>
              </w:rPr>
              <w:t>Se da una mejoría del 69% en las parejas al finalizar el tratamiento en comparación a su inicio en el apartado de satisfacción relacional</w:t>
            </w:r>
          </w:p>
          <w:p w14:paraId="7764F2F9" w14:textId="77777777" w:rsidR="00CD1174" w:rsidRPr="00AF3ECE" w:rsidRDefault="00CD1174" w:rsidP="00576469">
            <w:pPr>
              <w:jc w:val="center"/>
              <w:rPr>
                <w:rFonts w:ascii="Times New Roman" w:hAnsi="Times New Roman"/>
              </w:rPr>
            </w:pPr>
            <w:r>
              <w:rPr>
                <w:rFonts w:ascii="Times New Roman" w:hAnsi="Times New Roman"/>
              </w:rPr>
              <w:t>Resultados similares a los obtenidos por la TCTP</w:t>
            </w:r>
          </w:p>
        </w:tc>
      </w:tr>
      <w:tr w:rsidR="004F14D8" w14:paraId="45CF68B8" w14:textId="77777777" w:rsidTr="004F14D8">
        <w:trPr>
          <w:trHeight w:val="185"/>
        </w:trPr>
        <w:tc>
          <w:tcPr>
            <w:tcW w:w="9351" w:type="dxa"/>
            <w:gridSpan w:val="4"/>
            <w:tcBorders>
              <w:top w:val="single" w:sz="4" w:space="0" w:color="auto"/>
              <w:left w:val="nil"/>
              <w:bottom w:val="nil"/>
              <w:right w:val="nil"/>
            </w:tcBorders>
          </w:tcPr>
          <w:p w14:paraId="030DDC77" w14:textId="2E61847A" w:rsidR="004F14D8" w:rsidRDefault="004F14D8" w:rsidP="004F14D8">
            <w:pPr>
              <w:rPr>
                <w:rFonts w:ascii="Times New Roman" w:hAnsi="Times New Roman"/>
              </w:rPr>
            </w:pPr>
            <w:r>
              <w:rPr>
                <w:rFonts w:ascii="Times New Roman" w:hAnsi="Times New Roman"/>
                <w:bCs/>
                <w:color w:val="000000"/>
              </w:rPr>
              <w:t xml:space="preserve">ª = </w:t>
            </w:r>
            <w:r>
              <w:rPr>
                <w:rFonts w:ascii="Times New Roman" w:hAnsi="Times New Roman"/>
                <w:bCs/>
                <w:color w:val="000000"/>
                <w:sz w:val="16"/>
                <w:szCs w:val="16"/>
              </w:rPr>
              <w:t>Datos no ofrecidos o inaccesibles</w:t>
            </w:r>
          </w:p>
        </w:tc>
      </w:tr>
    </w:tbl>
    <w:p w14:paraId="46D77B8A" w14:textId="77777777" w:rsidR="00CD1174" w:rsidRPr="00BB70A8" w:rsidRDefault="00CD1174" w:rsidP="00CD1174">
      <w:pPr>
        <w:spacing w:before="240" w:line="360" w:lineRule="auto"/>
        <w:jc w:val="both"/>
        <w:rPr>
          <w:rFonts w:ascii="Times New Roman" w:hAnsi="Times New Roman"/>
          <w:b/>
          <w:color w:val="000000"/>
          <w:highlight w:val="yellow"/>
          <w:u w:val="single"/>
        </w:rPr>
      </w:pPr>
    </w:p>
    <w:p w14:paraId="69660BC4" w14:textId="3F4B4985" w:rsidR="00CD1174" w:rsidRPr="001A1636" w:rsidRDefault="00CD1174" w:rsidP="00CD1174">
      <w:pPr>
        <w:spacing w:before="240" w:line="360" w:lineRule="auto"/>
        <w:jc w:val="both"/>
        <w:rPr>
          <w:rFonts w:ascii="Times New Roman" w:hAnsi="Times New Roman"/>
          <w:b/>
          <w:color w:val="000000"/>
          <w:u w:val="single"/>
        </w:rPr>
      </w:pPr>
      <w:r w:rsidRPr="001A1636">
        <w:rPr>
          <w:rFonts w:ascii="Times New Roman" w:hAnsi="Times New Roman"/>
          <w:b/>
          <w:color w:val="000000"/>
          <w:u w:val="single"/>
        </w:rPr>
        <w:t>La eficacia empíricamente probada de la Terapia Focalizada en la Emoción de Pareja</w:t>
      </w:r>
    </w:p>
    <w:p w14:paraId="465041B1" w14:textId="410084FA" w:rsidR="00C5564A" w:rsidRPr="001A1636" w:rsidRDefault="001A1636" w:rsidP="00CD1174">
      <w:pPr>
        <w:spacing w:before="240" w:line="360" w:lineRule="auto"/>
        <w:jc w:val="both"/>
        <w:rPr>
          <w:rFonts w:ascii="Times New Roman" w:hAnsi="Times New Roman"/>
          <w:bCs/>
          <w:color w:val="000000"/>
        </w:rPr>
      </w:pPr>
      <w:r w:rsidRPr="001A1636">
        <w:rPr>
          <w:rFonts w:ascii="Times New Roman" w:hAnsi="Times New Roman"/>
          <w:bCs/>
          <w:color w:val="000000"/>
        </w:rPr>
        <w:t>La TFEP, al igual que la TCTP, tiene múltiples estudios que aseguran que es un tratamiento eficaz</w:t>
      </w:r>
      <w:r w:rsidR="008B4046">
        <w:rPr>
          <w:rFonts w:ascii="Times New Roman" w:hAnsi="Times New Roman"/>
          <w:bCs/>
          <w:color w:val="000000"/>
        </w:rPr>
        <w:t>,</w:t>
      </w:r>
      <w:r w:rsidRPr="001A1636">
        <w:rPr>
          <w:rFonts w:ascii="Times New Roman" w:hAnsi="Times New Roman"/>
          <w:bCs/>
          <w:color w:val="000000"/>
        </w:rPr>
        <w:t xml:space="preserve"> como se puede observar en la Tabla 4.</w:t>
      </w:r>
    </w:p>
    <w:p w14:paraId="0DE6EA83" w14:textId="5D0911DD" w:rsidR="001A1636" w:rsidRPr="001A1636" w:rsidRDefault="001A1636" w:rsidP="00CD1174">
      <w:pPr>
        <w:spacing w:before="240" w:line="360" w:lineRule="auto"/>
        <w:jc w:val="both"/>
        <w:rPr>
          <w:rFonts w:ascii="Times New Roman" w:hAnsi="Times New Roman"/>
          <w:b/>
          <w:color w:val="000000"/>
        </w:rPr>
      </w:pPr>
      <w:r w:rsidRPr="001A1636">
        <w:rPr>
          <w:rFonts w:ascii="Times New Roman" w:hAnsi="Times New Roman"/>
          <w:b/>
          <w:color w:val="000000"/>
        </w:rPr>
        <w:t>Tabla 4.</w:t>
      </w:r>
    </w:p>
    <w:tbl>
      <w:tblPr>
        <w:tblStyle w:val="Tablaconcuadrcula"/>
        <w:tblW w:w="9209" w:type="dxa"/>
        <w:tblBorders>
          <w:top w:val="none" w:sz="0" w:space="0" w:color="auto"/>
          <w:left w:val="none" w:sz="0" w:space="0" w:color="auto"/>
          <w:right w:val="none" w:sz="0" w:space="0" w:color="auto"/>
        </w:tblBorders>
        <w:shd w:val="clear" w:color="auto" w:fill="FFFFFF" w:themeFill="background1"/>
        <w:tblLook w:val="04A0" w:firstRow="1" w:lastRow="0" w:firstColumn="1" w:lastColumn="0" w:noHBand="0" w:noVBand="1"/>
      </w:tblPr>
      <w:tblGrid>
        <w:gridCol w:w="1838"/>
        <w:gridCol w:w="1323"/>
        <w:gridCol w:w="1230"/>
        <w:gridCol w:w="4818"/>
      </w:tblGrid>
      <w:tr w:rsidR="00CD1174" w14:paraId="0DDEA438" w14:textId="77777777" w:rsidTr="00576469">
        <w:tc>
          <w:tcPr>
            <w:tcW w:w="9209" w:type="dxa"/>
            <w:gridSpan w:val="4"/>
            <w:tcBorders>
              <w:top w:val="nil"/>
              <w:bottom w:val="single" w:sz="4" w:space="0" w:color="auto"/>
            </w:tcBorders>
            <w:shd w:val="clear" w:color="auto" w:fill="FFFFFF" w:themeFill="background1"/>
            <w:vAlign w:val="bottom"/>
          </w:tcPr>
          <w:p w14:paraId="0ADE5139" w14:textId="77777777" w:rsidR="00CD1174" w:rsidRPr="006F55C2" w:rsidRDefault="00CD1174" w:rsidP="00576469">
            <w:pPr>
              <w:rPr>
                <w:rFonts w:ascii="Times New Roman" w:hAnsi="Times New Roman"/>
                <w:b/>
                <w:bCs/>
              </w:rPr>
            </w:pPr>
            <w:r>
              <w:rPr>
                <w:rFonts w:ascii="Times New Roman" w:hAnsi="Times New Roman"/>
                <w:b/>
                <w:bCs/>
              </w:rPr>
              <w:t>Eficacia empíricamente probada de la Terapia Focalizada en la Emoción de pareja</w:t>
            </w:r>
          </w:p>
        </w:tc>
      </w:tr>
      <w:tr w:rsidR="00CD1174" w14:paraId="3602A538" w14:textId="77777777" w:rsidTr="00576469">
        <w:tc>
          <w:tcPr>
            <w:tcW w:w="1838" w:type="dxa"/>
            <w:tcBorders>
              <w:top w:val="single" w:sz="4" w:space="0" w:color="auto"/>
              <w:bottom w:val="single" w:sz="4" w:space="0" w:color="auto"/>
              <w:right w:val="nil"/>
            </w:tcBorders>
            <w:shd w:val="clear" w:color="auto" w:fill="FFFFFF" w:themeFill="background1"/>
            <w:vAlign w:val="center"/>
          </w:tcPr>
          <w:p w14:paraId="314EA7C6" w14:textId="77777777" w:rsidR="00CD1174" w:rsidRPr="00096028" w:rsidRDefault="00CD1174" w:rsidP="00576469">
            <w:pPr>
              <w:jc w:val="center"/>
              <w:rPr>
                <w:rFonts w:ascii="Times New Roman" w:hAnsi="Times New Roman"/>
                <w:b/>
                <w:bCs/>
              </w:rPr>
            </w:pPr>
            <w:r w:rsidRPr="00096028">
              <w:rPr>
                <w:rFonts w:ascii="Times New Roman" w:hAnsi="Times New Roman"/>
                <w:b/>
                <w:bCs/>
              </w:rPr>
              <w:t>Autores</w:t>
            </w:r>
          </w:p>
        </w:tc>
        <w:tc>
          <w:tcPr>
            <w:tcW w:w="1323" w:type="dxa"/>
            <w:tcBorders>
              <w:top w:val="single" w:sz="4" w:space="0" w:color="auto"/>
              <w:left w:val="nil"/>
              <w:bottom w:val="single" w:sz="4" w:space="0" w:color="auto"/>
              <w:right w:val="nil"/>
            </w:tcBorders>
            <w:shd w:val="clear" w:color="auto" w:fill="FFFFFF" w:themeFill="background1"/>
            <w:vAlign w:val="center"/>
          </w:tcPr>
          <w:p w14:paraId="31872FF2" w14:textId="77777777" w:rsidR="00CD1174" w:rsidRPr="00096028" w:rsidRDefault="00CD1174" w:rsidP="00576469">
            <w:pPr>
              <w:jc w:val="center"/>
              <w:rPr>
                <w:rFonts w:ascii="Times New Roman" w:hAnsi="Times New Roman"/>
                <w:b/>
                <w:bCs/>
              </w:rPr>
            </w:pPr>
            <w:r w:rsidRPr="00096028">
              <w:rPr>
                <w:rFonts w:ascii="Times New Roman" w:hAnsi="Times New Roman"/>
                <w:b/>
                <w:bCs/>
              </w:rPr>
              <w:t>Muestra</w:t>
            </w:r>
          </w:p>
        </w:tc>
        <w:tc>
          <w:tcPr>
            <w:tcW w:w="1230" w:type="dxa"/>
            <w:tcBorders>
              <w:top w:val="single" w:sz="4" w:space="0" w:color="auto"/>
              <w:left w:val="nil"/>
              <w:bottom w:val="single" w:sz="4" w:space="0" w:color="auto"/>
              <w:right w:val="nil"/>
            </w:tcBorders>
            <w:shd w:val="clear" w:color="auto" w:fill="FFFFFF" w:themeFill="background1"/>
            <w:vAlign w:val="center"/>
          </w:tcPr>
          <w:p w14:paraId="2A4728AA" w14:textId="77777777" w:rsidR="00CD1174" w:rsidRPr="00096028" w:rsidRDefault="00CD1174" w:rsidP="00576469">
            <w:pPr>
              <w:jc w:val="center"/>
              <w:rPr>
                <w:rFonts w:ascii="Times New Roman" w:hAnsi="Times New Roman"/>
                <w:b/>
                <w:bCs/>
              </w:rPr>
            </w:pPr>
            <w:r w:rsidRPr="00096028">
              <w:rPr>
                <w:rFonts w:ascii="Times New Roman" w:hAnsi="Times New Roman"/>
                <w:b/>
                <w:bCs/>
              </w:rPr>
              <w:t>Magnitud del efecto</w:t>
            </w:r>
          </w:p>
        </w:tc>
        <w:tc>
          <w:tcPr>
            <w:tcW w:w="4818" w:type="dxa"/>
            <w:tcBorders>
              <w:top w:val="single" w:sz="4" w:space="0" w:color="auto"/>
              <w:left w:val="nil"/>
              <w:bottom w:val="single" w:sz="4" w:space="0" w:color="auto"/>
            </w:tcBorders>
            <w:shd w:val="clear" w:color="auto" w:fill="FFFFFF" w:themeFill="background1"/>
            <w:vAlign w:val="center"/>
          </w:tcPr>
          <w:p w14:paraId="06EFBBC2" w14:textId="2FC92132" w:rsidR="00CD1174" w:rsidRPr="00096028" w:rsidRDefault="00EE3D81" w:rsidP="00576469">
            <w:pPr>
              <w:jc w:val="center"/>
              <w:rPr>
                <w:rFonts w:ascii="Times New Roman" w:hAnsi="Times New Roman"/>
                <w:b/>
                <w:bCs/>
              </w:rPr>
            </w:pPr>
            <w:r>
              <w:rPr>
                <w:rFonts w:ascii="Times New Roman" w:hAnsi="Times New Roman"/>
                <w:b/>
                <w:bCs/>
              </w:rPr>
              <w:t>Elementos relevantes</w:t>
            </w:r>
          </w:p>
        </w:tc>
      </w:tr>
      <w:tr w:rsidR="00CD1174" w14:paraId="270BF056" w14:textId="77777777" w:rsidTr="00576469">
        <w:tc>
          <w:tcPr>
            <w:tcW w:w="1838" w:type="dxa"/>
            <w:tcBorders>
              <w:top w:val="single" w:sz="4" w:space="0" w:color="auto"/>
              <w:bottom w:val="nil"/>
              <w:right w:val="nil"/>
            </w:tcBorders>
            <w:shd w:val="clear" w:color="auto" w:fill="FFFFFF" w:themeFill="background1"/>
            <w:vAlign w:val="center"/>
          </w:tcPr>
          <w:p w14:paraId="1E892179" w14:textId="77777777" w:rsidR="00CD1174" w:rsidRDefault="00CD1174" w:rsidP="00576469">
            <w:pPr>
              <w:jc w:val="center"/>
              <w:rPr>
                <w:rFonts w:ascii="Times New Roman" w:hAnsi="Times New Roman"/>
              </w:rPr>
            </w:pPr>
            <w:r>
              <w:rPr>
                <w:rFonts w:ascii="Times New Roman" w:hAnsi="Times New Roman"/>
              </w:rPr>
              <w:t>Johnson y Greenberg (1985)</w:t>
            </w:r>
          </w:p>
        </w:tc>
        <w:tc>
          <w:tcPr>
            <w:tcW w:w="1323" w:type="dxa"/>
            <w:tcBorders>
              <w:top w:val="single" w:sz="4" w:space="0" w:color="auto"/>
              <w:left w:val="nil"/>
              <w:bottom w:val="nil"/>
              <w:right w:val="nil"/>
            </w:tcBorders>
            <w:shd w:val="clear" w:color="auto" w:fill="FFFFFF" w:themeFill="background1"/>
            <w:vAlign w:val="center"/>
          </w:tcPr>
          <w:p w14:paraId="0DD5E76B" w14:textId="77777777" w:rsidR="00CD1174" w:rsidRDefault="00CD1174" w:rsidP="00576469">
            <w:pPr>
              <w:jc w:val="center"/>
              <w:rPr>
                <w:rFonts w:ascii="Times New Roman" w:hAnsi="Times New Roman"/>
              </w:rPr>
            </w:pPr>
            <w:r>
              <w:rPr>
                <w:rFonts w:ascii="Times New Roman" w:hAnsi="Times New Roman"/>
              </w:rPr>
              <w:t>45 (15)</w:t>
            </w:r>
          </w:p>
        </w:tc>
        <w:tc>
          <w:tcPr>
            <w:tcW w:w="1230" w:type="dxa"/>
            <w:tcBorders>
              <w:top w:val="single" w:sz="4" w:space="0" w:color="auto"/>
              <w:left w:val="nil"/>
              <w:bottom w:val="nil"/>
              <w:right w:val="nil"/>
            </w:tcBorders>
            <w:shd w:val="clear" w:color="auto" w:fill="FFFFFF" w:themeFill="background1"/>
            <w:vAlign w:val="center"/>
          </w:tcPr>
          <w:p w14:paraId="621B99C8" w14:textId="77777777" w:rsidR="00CD1174" w:rsidRDefault="00CD1174" w:rsidP="00576469">
            <w:pPr>
              <w:jc w:val="center"/>
              <w:rPr>
                <w:rFonts w:ascii="Times New Roman" w:hAnsi="Times New Roman"/>
              </w:rPr>
            </w:pPr>
            <w:r>
              <w:rPr>
                <w:rFonts w:ascii="Times New Roman" w:hAnsi="Times New Roman"/>
              </w:rPr>
              <w:t>2.19</w:t>
            </w:r>
          </w:p>
        </w:tc>
        <w:tc>
          <w:tcPr>
            <w:tcW w:w="4818" w:type="dxa"/>
            <w:tcBorders>
              <w:top w:val="single" w:sz="4" w:space="0" w:color="auto"/>
              <w:left w:val="nil"/>
              <w:bottom w:val="nil"/>
            </w:tcBorders>
            <w:shd w:val="clear" w:color="auto" w:fill="FFFFFF" w:themeFill="background1"/>
            <w:vAlign w:val="center"/>
          </w:tcPr>
          <w:p w14:paraId="57E78A69" w14:textId="77777777" w:rsidR="00CD1174" w:rsidRDefault="00CD1174" w:rsidP="00576469">
            <w:pPr>
              <w:jc w:val="center"/>
              <w:rPr>
                <w:rFonts w:ascii="Times New Roman" w:hAnsi="Times New Roman"/>
              </w:rPr>
            </w:pPr>
            <w:r>
              <w:rPr>
                <w:rFonts w:ascii="Times New Roman" w:hAnsi="Times New Roman"/>
              </w:rPr>
              <w:t>En relación con la satisfacción relacional</w:t>
            </w:r>
          </w:p>
          <w:p w14:paraId="68B5C88A" w14:textId="77777777" w:rsidR="00CD1174" w:rsidRDefault="00CD1174" w:rsidP="00576469">
            <w:pPr>
              <w:jc w:val="center"/>
              <w:rPr>
                <w:rFonts w:ascii="Times New Roman" w:hAnsi="Times New Roman"/>
              </w:rPr>
            </w:pPr>
            <w:r>
              <w:rPr>
                <w:rFonts w:ascii="Times New Roman" w:hAnsi="Times New Roman"/>
              </w:rPr>
              <w:t>Mejores resultados que una aproximación centrada en resolución de conflictos</w:t>
            </w:r>
          </w:p>
          <w:p w14:paraId="20DB53A4" w14:textId="77777777" w:rsidR="00CD1174" w:rsidRDefault="00CD1174" w:rsidP="00576469">
            <w:pPr>
              <w:jc w:val="center"/>
              <w:rPr>
                <w:rFonts w:ascii="Times New Roman" w:hAnsi="Times New Roman"/>
              </w:rPr>
            </w:pPr>
            <w:r>
              <w:rPr>
                <w:rFonts w:ascii="Times New Roman" w:hAnsi="Times New Roman"/>
              </w:rPr>
              <w:t>Caída de mínima de los resultados en el seguimiento</w:t>
            </w:r>
          </w:p>
          <w:p w14:paraId="19247793" w14:textId="77777777" w:rsidR="00CD1174" w:rsidRDefault="00CD1174" w:rsidP="00576469">
            <w:pPr>
              <w:jc w:val="center"/>
              <w:rPr>
                <w:rFonts w:ascii="Times New Roman" w:hAnsi="Times New Roman"/>
              </w:rPr>
            </w:pPr>
          </w:p>
        </w:tc>
      </w:tr>
      <w:tr w:rsidR="00CD1174" w14:paraId="05C3CB8F" w14:textId="77777777" w:rsidTr="00576469">
        <w:tc>
          <w:tcPr>
            <w:tcW w:w="1838" w:type="dxa"/>
            <w:tcBorders>
              <w:top w:val="nil"/>
              <w:left w:val="nil"/>
              <w:bottom w:val="nil"/>
              <w:right w:val="nil"/>
            </w:tcBorders>
            <w:shd w:val="clear" w:color="auto" w:fill="FFFFFF" w:themeFill="background1"/>
            <w:vAlign w:val="center"/>
          </w:tcPr>
          <w:p w14:paraId="100FD3FC" w14:textId="77777777" w:rsidR="00CD1174" w:rsidRDefault="00CD1174" w:rsidP="00576469">
            <w:pPr>
              <w:jc w:val="center"/>
              <w:rPr>
                <w:rFonts w:ascii="Times New Roman" w:hAnsi="Times New Roman"/>
              </w:rPr>
            </w:pPr>
            <w:r>
              <w:rPr>
                <w:rFonts w:ascii="Times New Roman" w:hAnsi="Times New Roman"/>
              </w:rPr>
              <w:t>Goldman y Greenberg (1992)</w:t>
            </w:r>
          </w:p>
        </w:tc>
        <w:tc>
          <w:tcPr>
            <w:tcW w:w="1323" w:type="dxa"/>
            <w:tcBorders>
              <w:top w:val="nil"/>
              <w:left w:val="nil"/>
              <w:bottom w:val="nil"/>
              <w:right w:val="nil"/>
            </w:tcBorders>
            <w:shd w:val="clear" w:color="auto" w:fill="FFFFFF" w:themeFill="background1"/>
            <w:vAlign w:val="center"/>
          </w:tcPr>
          <w:p w14:paraId="4A441BA0" w14:textId="77777777" w:rsidR="00CD1174" w:rsidRDefault="00CD1174" w:rsidP="00576469">
            <w:pPr>
              <w:jc w:val="center"/>
              <w:rPr>
                <w:rFonts w:ascii="Times New Roman" w:hAnsi="Times New Roman"/>
              </w:rPr>
            </w:pPr>
            <w:r>
              <w:rPr>
                <w:rFonts w:ascii="Times New Roman" w:hAnsi="Times New Roman"/>
              </w:rPr>
              <w:t>42 (14)</w:t>
            </w:r>
          </w:p>
        </w:tc>
        <w:tc>
          <w:tcPr>
            <w:tcW w:w="1230" w:type="dxa"/>
            <w:tcBorders>
              <w:top w:val="nil"/>
              <w:left w:val="nil"/>
              <w:bottom w:val="nil"/>
              <w:right w:val="nil"/>
            </w:tcBorders>
            <w:shd w:val="clear" w:color="auto" w:fill="FFFFFF" w:themeFill="background1"/>
            <w:vAlign w:val="center"/>
          </w:tcPr>
          <w:p w14:paraId="31E4A1FE" w14:textId="77777777" w:rsidR="00CD1174" w:rsidRDefault="00CD1174" w:rsidP="00576469">
            <w:pPr>
              <w:jc w:val="center"/>
              <w:rPr>
                <w:rFonts w:ascii="Times New Roman" w:hAnsi="Times New Roman"/>
              </w:rPr>
            </w:pPr>
            <w:r>
              <w:rPr>
                <w:rFonts w:ascii="Times New Roman" w:hAnsi="Times New Roman"/>
              </w:rPr>
              <w:t>1.52</w:t>
            </w:r>
          </w:p>
        </w:tc>
        <w:tc>
          <w:tcPr>
            <w:tcW w:w="4818" w:type="dxa"/>
            <w:tcBorders>
              <w:top w:val="nil"/>
              <w:left w:val="nil"/>
              <w:bottom w:val="nil"/>
              <w:right w:val="nil"/>
            </w:tcBorders>
            <w:shd w:val="clear" w:color="auto" w:fill="FFFFFF" w:themeFill="background1"/>
            <w:vAlign w:val="center"/>
          </w:tcPr>
          <w:p w14:paraId="2B275116" w14:textId="77777777" w:rsidR="00CD1174" w:rsidRDefault="00CD1174" w:rsidP="00576469">
            <w:pPr>
              <w:jc w:val="center"/>
              <w:rPr>
                <w:rFonts w:ascii="Times New Roman" w:hAnsi="Times New Roman"/>
              </w:rPr>
            </w:pPr>
            <w:r>
              <w:rPr>
                <w:rFonts w:ascii="Times New Roman" w:hAnsi="Times New Roman"/>
              </w:rPr>
              <w:t>Un 67% de las parejas de este estudio estarían en un estado de tranquilidad al finalizar la terapia</w:t>
            </w:r>
          </w:p>
          <w:p w14:paraId="1E5E7B3B" w14:textId="77777777" w:rsidR="00CD1174" w:rsidRDefault="00CD1174" w:rsidP="00576469">
            <w:pPr>
              <w:jc w:val="center"/>
              <w:rPr>
                <w:rFonts w:ascii="Times New Roman" w:hAnsi="Times New Roman"/>
              </w:rPr>
            </w:pPr>
            <w:r>
              <w:rPr>
                <w:rFonts w:ascii="Times New Roman" w:hAnsi="Times New Roman"/>
              </w:rPr>
              <w:t>La TFEP tiene un mayor número de recaídas en el seguimiento en comparación a la terapia integrativa sistémica</w:t>
            </w:r>
          </w:p>
          <w:p w14:paraId="29AA4FCA" w14:textId="77777777" w:rsidR="00CD1174" w:rsidRDefault="00CD1174" w:rsidP="00576469">
            <w:pPr>
              <w:jc w:val="center"/>
              <w:rPr>
                <w:rFonts w:ascii="Times New Roman" w:hAnsi="Times New Roman"/>
              </w:rPr>
            </w:pPr>
          </w:p>
        </w:tc>
      </w:tr>
      <w:tr w:rsidR="00CD1174" w14:paraId="65ECE4EC" w14:textId="77777777" w:rsidTr="00576469">
        <w:tc>
          <w:tcPr>
            <w:tcW w:w="1838" w:type="dxa"/>
            <w:tcBorders>
              <w:top w:val="nil"/>
              <w:left w:val="nil"/>
              <w:bottom w:val="nil"/>
              <w:right w:val="nil"/>
            </w:tcBorders>
            <w:shd w:val="clear" w:color="auto" w:fill="FFFFFF" w:themeFill="background1"/>
            <w:vAlign w:val="center"/>
          </w:tcPr>
          <w:p w14:paraId="4364D1E4" w14:textId="77777777" w:rsidR="00CD1174" w:rsidRDefault="00CD1174" w:rsidP="00576469">
            <w:pPr>
              <w:jc w:val="center"/>
              <w:rPr>
                <w:rFonts w:ascii="Times New Roman" w:hAnsi="Times New Roman"/>
              </w:rPr>
            </w:pPr>
            <w:r>
              <w:rPr>
                <w:rFonts w:ascii="Times New Roman" w:hAnsi="Times New Roman"/>
              </w:rPr>
              <w:t>Johnson et al. (1999)</w:t>
            </w:r>
          </w:p>
        </w:tc>
        <w:tc>
          <w:tcPr>
            <w:tcW w:w="1323" w:type="dxa"/>
            <w:tcBorders>
              <w:top w:val="nil"/>
              <w:left w:val="nil"/>
              <w:bottom w:val="nil"/>
              <w:right w:val="nil"/>
            </w:tcBorders>
            <w:shd w:val="clear" w:color="auto" w:fill="FFFFFF" w:themeFill="background1"/>
            <w:vAlign w:val="center"/>
          </w:tcPr>
          <w:p w14:paraId="0DD4E05D" w14:textId="77777777" w:rsidR="00CD1174" w:rsidRDefault="00CD1174" w:rsidP="00576469">
            <w:pPr>
              <w:jc w:val="center"/>
              <w:rPr>
                <w:rFonts w:ascii="Times New Roman" w:hAnsi="Times New Roman"/>
              </w:rPr>
            </w:pPr>
            <w:r>
              <w:rPr>
                <w:rFonts w:ascii="Times New Roman" w:hAnsi="Times New Roman"/>
              </w:rPr>
              <w:t>115</w:t>
            </w:r>
          </w:p>
        </w:tc>
        <w:tc>
          <w:tcPr>
            <w:tcW w:w="1230" w:type="dxa"/>
            <w:tcBorders>
              <w:top w:val="nil"/>
              <w:left w:val="nil"/>
              <w:bottom w:val="nil"/>
              <w:right w:val="nil"/>
            </w:tcBorders>
            <w:shd w:val="clear" w:color="auto" w:fill="FFFFFF" w:themeFill="background1"/>
            <w:vAlign w:val="center"/>
          </w:tcPr>
          <w:p w14:paraId="3AAFFCAB" w14:textId="77777777" w:rsidR="00CD1174" w:rsidRDefault="00CD1174" w:rsidP="00576469">
            <w:pPr>
              <w:jc w:val="center"/>
              <w:rPr>
                <w:rFonts w:ascii="Times New Roman" w:hAnsi="Times New Roman"/>
              </w:rPr>
            </w:pPr>
            <w:r>
              <w:rPr>
                <w:rFonts w:ascii="Times New Roman" w:hAnsi="Times New Roman"/>
              </w:rPr>
              <w:t>1.31</w:t>
            </w:r>
          </w:p>
        </w:tc>
        <w:tc>
          <w:tcPr>
            <w:tcW w:w="4818" w:type="dxa"/>
            <w:tcBorders>
              <w:top w:val="nil"/>
              <w:left w:val="nil"/>
              <w:bottom w:val="nil"/>
              <w:right w:val="nil"/>
            </w:tcBorders>
            <w:shd w:val="clear" w:color="auto" w:fill="FFFFFF" w:themeFill="background1"/>
            <w:vAlign w:val="center"/>
          </w:tcPr>
          <w:p w14:paraId="0C7CFE65" w14:textId="77777777" w:rsidR="00CD1174" w:rsidRDefault="00CD1174" w:rsidP="00576469">
            <w:pPr>
              <w:jc w:val="center"/>
              <w:rPr>
                <w:rFonts w:ascii="Times New Roman" w:hAnsi="Times New Roman"/>
              </w:rPr>
            </w:pPr>
            <w:proofErr w:type="gramStart"/>
            <w:r>
              <w:rPr>
                <w:rFonts w:ascii="Times New Roman" w:hAnsi="Times New Roman"/>
              </w:rPr>
              <w:t>Meta-análisis</w:t>
            </w:r>
            <w:proofErr w:type="gramEnd"/>
            <w:r>
              <w:rPr>
                <w:rFonts w:ascii="Times New Roman" w:hAnsi="Times New Roman"/>
              </w:rPr>
              <w:t xml:space="preserve"> de TFEP</w:t>
            </w:r>
          </w:p>
          <w:p w14:paraId="32382D1A" w14:textId="77777777" w:rsidR="00CD1174" w:rsidRDefault="00CD1174" w:rsidP="00576469">
            <w:pPr>
              <w:jc w:val="center"/>
              <w:rPr>
                <w:rFonts w:ascii="Times New Roman" w:hAnsi="Times New Roman"/>
              </w:rPr>
            </w:pPr>
            <w:r>
              <w:rPr>
                <w:rFonts w:ascii="Times New Roman" w:hAnsi="Times New Roman"/>
              </w:rPr>
              <w:t>Media de la magnitud de efecto de los estudios analizados en relación con la satisfacción relacional</w:t>
            </w:r>
          </w:p>
          <w:p w14:paraId="30271211" w14:textId="77777777" w:rsidR="00CD1174" w:rsidRDefault="00CD1174" w:rsidP="00576469">
            <w:pPr>
              <w:jc w:val="center"/>
              <w:rPr>
                <w:rFonts w:ascii="Times New Roman" w:hAnsi="Times New Roman"/>
              </w:rPr>
            </w:pPr>
          </w:p>
        </w:tc>
      </w:tr>
      <w:tr w:rsidR="00CD1174" w14:paraId="4A403CDC" w14:textId="77777777" w:rsidTr="00576469">
        <w:tc>
          <w:tcPr>
            <w:tcW w:w="1838" w:type="dxa"/>
            <w:tcBorders>
              <w:top w:val="nil"/>
              <w:bottom w:val="nil"/>
              <w:right w:val="nil"/>
            </w:tcBorders>
            <w:shd w:val="clear" w:color="auto" w:fill="FFFFFF" w:themeFill="background1"/>
            <w:vAlign w:val="center"/>
          </w:tcPr>
          <w:p w14:paraId="4C172E44" w14:textId="77777777" w:rsidR="00CD1174" w:rsidRDefault="00CD1174" w:rsidP="00576469">
            <w:pPr>
              <w:jc w:val="center"/>
              <w:rPr>
                <w:rFonts w:ascii="Times New Roman" w:hAnsi="Times New Roman"/>
              </w:rPr>
            </w:pPr>
            <w:r>
              <w:rPr>
                <w:rFonts w:ascii="Times New Roman" w:hAnsi="Times New Roman"/>
              </w:rPr>
              <w:t>Wiebe et al. (2016)</w:t>
            </w:r>
          </w:p>
        </w:tc>
        <w:tc>
          <w:tcPr>
            <w:tcW w:w="1323" w:type="dxa"/>
            <w:tcBorders>
              <w:top w:val="nil"/>
              <w:left w:val="nil"/>
              <w:bottom w:val="nil"/>
              <w:right w:val="nil"/>
            </w:tcBorders>
            <w:shd w:val="clear" w:color="auto" w:fill="FFFFFF" w:themeFill="background1"/>
            <w:vAlign w:val="center"/>
          </w:tcPr>
          <w:p w14:paraId="3056BC33" w14:textId="77777777" w:rsidR="00CD1174" w:rsidRDefault="00CD1174" w:rsidP="00576469">
            <w:pPr>
              <w:jc w:val="center"/>
              <w:rPr>
                <w:rFonts w:ascii="Times New Roman" w:hAnsi="Times New Roman"/>
              </w:rPr>
            </w:pPr>
            <w:r>
              <w:rPr>
                <w:rFonts w:ascii="Times New Roman" w:hAnsi="Times New Roman"/>
              </w:rPr>
              <w:t>32 (18)</w:t>
            </w:r>
          </w:p>
        </w:tc>
        <w:tc>
          <w:tcPr>
            <w:tcW w:w="1230" w:type="dxa"/>
            <w:tcBorders>
              <w:top w:val="nil"/>
              <w:left w:val="nil"/>
              <w:bottom w:val="nil"/>
              <w:right w:val="nil"/>
            </w:tcBorders>
            <w:shd w:val="clear" w:color="auto" w:fill="FFFFFF" w:themeFill="background1"/>
            <w:vAlign w:val="center"/>
          </w:tcPr>
          <w:p w14:paraId="0A7EADAC" w14:textId="77777777" w:rsidR="00CD1174" w:rsidRDefault="00CD1174" w:rsidP="00576469">
            <w:pPr>
              <w:jc w:val="center"/>
              <w:rPr>
                <w:rFonts w:ascii="Times New Roman" w:hAnsi="Times New Roman"/>
              </w:rPr>
            </w:pPr>
            <w:r>
              <w:rPr>
                <w:rFonts w:ascii="Times New Roman" w:hAnsi="Times New Roman"/>
              </w:rPr>
              <w:t>0.46</w:t>
            </w:r>
          </w:p>
        </w:tc>
        <w:tc>
          <w:tcPr>
            <w:tcW w:w="4818" w:type="dxa"/>
            <w:tcBorders>
              <w:top w:val="nil"/>
              <w:left w:val="nil"/>
              <w:bottom w:val="nil"/>
            </w:tcBorders>
            <w:shd w:val="clear" w:color="auto" w:fill="FFFFFF" w:themeFill="background1"/>
            <w:vAlign w:val="center"/>
          </w:tcPr>
          <w:p w14:paraId="38D95B5A" w14:textId="77777777" w:rsidR="00CD1174" w:rsidRDefault="00CD1174" w:rsidP="00576469">
            <w:pPr>
              <w:jc w:val="center"/>
              <w:rPr>
                <w:rFonts w:ascii="Times New Roman" w:hAnsi="Times New Roman"/>
              </w:rPr>
            </w:pPr>
            <w:r>
              <w:rPr>
                <w:rFonts w:ascii="Times New Roman" w:hAnsi="Times New Roman"/>
              </w:rPr>
              <w:t>En relación con la satisfacción relacional</w:t>
            </w:r>
          </w:p>
          <w:p w14:paraId="05926A8F" w14:textId="77777777" w:rsidR="00CD1174" w:rsidRDefault="00CD1174" w:rsidP="00576469">
            <w:pPr>
              <w:jc w:val="center"/>
              <w:rPr>
                <w:rFonts w:ascii="Times New Roman" w:hAnsi="Times New Roman"/>
              </w:rPr>
            </w:pPr>
            <w:r>
              <w:rPr>
                <w:rFonts w:ascii="Times New Roman" w:hAnsi="Times New Roman"/>
              </w:rPr>
              <w:t>Seguimiento de 2 años</w:t>
            </w:r>
          </w:p>
          <w:p w14:paraId="5D0EA1C6" w14:textId="77777777" w:rsidR="00CD1174" w:rsidRDefault="00CD1174" w:rsidP="00576469">
            <w:pPr>
              <w:jc w:val="center"/>
              <w:rPr>
                <w:rFonts w:ascii="Times New Roman" w:hAnsi="Times New Roman"/>
              </w:rPr>
            </w:pPr>
            <w:r>
              <w:rPr>
                <w:rFonts w:ascii="Times New Roman" w:hAnsi="Times New Roman"/>
              </w:rPr>
              <w:t>Un 46,4% de las parejas han mantenido los beneficios obtenidos al terminar el tratamiento</w:t>
            </w:r>
          </w:p>
          <w:p w14:paraId="1561211E" w14:textId="77777777" w:rsidR="00CD1174" w:rsidRDefault="00CD1174" w:rsidP="00576469">
            <w:pPr>
              <w:jc w:val="center"/>
              <w:rPr>
                <w:rFonts w:ascii="Times New Roman" w:hAnsi="Times New Roman"/>
              </w:rPr>
            </w:pPr>
          </w:p>
        </w:tc>
      </w:tr>
      <w:tr w:rsidR="00CD1174" w14:paraId="3A0CC46C" w14:textId="77777777" w:rsidTr="00576469">
        <w:tc>
          <w:tcPr>
            <w:tcW w:w="1838" w:type="dxa"/>
            <w:tcBorders>
              <w:top w:val="nil"/>
              <w:right w:val="nil"/>
            </w:tcBorders>
            <w:shd w:val="clear" w:color="auto" w:fill="FFFFFF" w:themeFill="background1"/>
            <w:vAlign w:val="center"/>
          </w:tcPr>
          <w:p w14:paraId="1D6BB045" w14:textId="77777777" w:rsidR="00CD1174" w:rsidRDefault="00CD1174" w:rsidP="00576469">
            <w:pPr>
              <w:jc w:val="center"/>
              <w:rPr>
                <w:rFonts w:ascii="Times New Roman" w:hAnsi="Times New Roman"/>
              </w:rPr>
            </w:pPr>
            <w:r>
              <w:rPr>
                <w:rFonts w:ascii="Times New Roman" w:hAnsi="Times New Roman"/>
              </w:rPr>
              <w:t>Beasley y Ager (2019)</w:t>
            </w:r>
          </w:p>
        </w:tc>
        <w:tc>
          <w:tcPr>
            <w:tcW w:w="1323" w:type="dxa"/>
            <w:tcBorders>
              <w:top w:val="nil"/>
              <w:left w:val="nil"/>
              <w:right w:val="nil"/>
            </w:tcBorders>
            <w:shd w:val="clear" w:color="auto" w:fill="FFFFFF" w:themeFill="background1"/>
            <w:vAlign w:val="center"/>
          </w:tcPr>
          <w:p w14:paraId="47561391" w14:textId="77777777" w:rsidR="00CD1174" w:rsidRDefault="00CD1174" w:rsidP="00576469">
            <w:pPr>
              <w:jc w:val="center"/>
              <w:rPr>
                <w:rFonts w:ascii="Times New Roman" w:hAnsi="Times New Roman"/>
              </w:rPr>
            </w:pPr>
            <w:r>
              <w:rPr>
                <w:rFonts w:ascii="Times New Roman" w:hAnsi="Times New Roman"/>
              </w:rPr>
              <w:t>216 (119)</w:t>
            </w:r>
          </w:p>
        </w:tc>
        <w:tc>
          <w:tcPr>
            <w:tcW w:w="1230" w:type="dxa"/>
            <w:tcBorders>
              <w:top w:val="nil"/>
              <w:left w:val="nil"/>
              <w:right w:val="nil"/>
            </w:tcBorders>
            <w:shd w:val="clear" w:color="auto" w:fill="FFFFFF" w:themeFill="background1"/>
            <w:vAlign w:val="center"/>
          </w:tcPr>
          <w:p w14:paraId="4C398CF9" w14:textId="77777777" w:rsidR="00CD1174" w:rsidRDefault="00CD1174" w:rsidP="00576469">
            <w:pPr>
              <w:jc w:val="center"/>
              <w:rPr>
                <w:rFonts w:ascii="Times New Roman" w:hAnsi="Times New Roman"/>
              </w:rPr>
            </w:pPr>
            <w:r>
              <w:rPr>
                <w:rFonts w:ascii="Times New Roman" w:hAnsi="Times New Roman"/>
              </w:rPr>
              <w:t>2.09</w:t>
            </w:r>
          </w:p>
        </w:tc>
        <w:tc>
          <w:tcPr>
            <w:tcW w:w="4818" w:type="dxa"/>
            <w:tcBorders>
              <w:top w:val="nil"/>
              <w:left w:val="nil"/>
            </w:tcBorders>
            <w:shd w:val="clear" w:color="auto" w:fill="FFFFFF" w:themeFill="background1"/>
            <w:vAlign w:val="center"/>
          </w:tcPr>
          <w:p w14:paraId="56E20A7E" w14:textId="77777777" w:rsidR="00CD1174" w:rsidRDefault="00CD1174" w:rsidP="00576469">
            <w:pPr>
              <w:jc w:val="center"/>
              <w:rPr>
                <w:rFonts w:ascii="Times New Roman" w:hAnsi="Times New Roman"/>
              </w:rPr>
            </w:pPr>
            <w:proofErr w:type="gramStart"/>
            <w:r>
              <w:rPr>
                <w:rFonts w:ascii="Times New Roman" w:hAnsi="Times New Roman"/>
              </w:rPr>
              <w:t>Meta-análisis</w:t>
            </w:r>
            <w:proofErr w:type="gramEnd"/>
            <w:r>
              <w:rPr>
                <w:rFonts w:ascii="Times New Roman" w:hAnsi="Times New Roman"/>
              </w:rPr>
              <w:t xml:space="preserve"> de TFEP</w:t>
            </w:r>
          </w:p>
          <w:p w14:paraId="38B95C0A" w14:textId="25199156" w:rsidR="00A066BF" w:rsidRDefault="00CD1174" w:rsidP="00A066BF">
            <w:pPr>
              <w:jc w:val="center"/>
              <w:rPr>
                <w:rFonts w:ascii="Times New Roman" w:hAnsi="Times New Roman"/>
              </w:rPr>
            </w:pPr>
            <w:r>
              <w:rPr>
                <w:rFonts w:ascii="Times New Roman" w:hAnsi="Times New Roman"/>
              </w:rPr>
              <w:t>En relación con la satisfacción relacional y su calidad</w:t>
            </w:r>
          </w:p>
        </w:tc>
      </w:tr>
    </w:tbl>
    <w:p w14:paraId="42A2B395" w14:textId="77777777" w:rsidR="001A1636" w:rsidRDefault="001A1636" w:rsidP="00CD1174">
      <w:pPr>
        <w:spacing w:before="240" w:line="360" w:lineRule="auto"/>
        <w:jc w:val="both"/>
        <w:rPr>
          <w:rFonts w:ascii="Times New Roman" w:hAnsi="Times New Roman"/>
          <w:b/>
          <w:color w:val="000000"/>
          <w:highlight w:val="yellow"/>
          <w:u w:val="single"/>
        </w:rPr>
      </w:pPr>
    </w:p>
    <w:p w14:paraId="3DFFE37C" w14:textId="77777777" w:rsidR="00EE5B06" w:rsidRDefault="00EE5B06" w:rsidP="00CD1174">
      <w:pPr>
        <w:spacing w:before="240" w:line="360" w:lineRule="auto"/>
        <w:jc w:val="both"/>
        <w:rPr>
          <w:rFonts w:ascii="Times New Roman" w:hAnsi="Times New Roman"/>
          <w:b/>
          <w:color w:val="000000"/>
          <w:u w:val="single"/>
        </w:rPr>
      </w:pPr>
    </w:p>
    <w:p w14:paraId="0213236A" w14:textId="3B1F6203" w:rsidR="00CD1174" w:rsidRPr="009352FC" w:rsidRDefault="00CD1174" w:rsidP="00CD1174">
      <w:pPr>
        <w:spacing w:before="240" w:line="360" w:lineRule="auto"/>
        <w:jc w:val="both"/>
        <w:rPr>
          <w:rFonts w:ascii="Times New Roman" w:hAnsi="Times New Roman"/>
          <w:b/>
          <w:color w:val="000000"/>
          <w:u w:val="single"/>
        </w:rPr>
      </w:pPr>
      <w:r w:rsidRPr="009352FC">
        <w:rPr>
          <w:rFonts w:ascii="Times New Roman" w:hAnsi="Times New Roman"/>
          <w:b/>
          <w:color w:val="000000"/>
          <w:u w:val="single"/>
        </w:rPr>
        <w:t>La eficacia empíricamente probada de la Terapia Breve Centrada en Soluciones</w:t>
      </w:r>
    </w:p>
    <w:p w14:paraId="66CBE906" w14:textId="5EA398CD" w:rsidR="000E06A8" w:rsidRPr="009352FC" w:rsidRDefault="00E40E34" w:rsidP="00CD1174">
      <w:pPr>
        <w:spacing w:before="240" w:line="360" w:lineRule="auto"/>
        <w:jc w:val="both"/>
        <w:rPr>
          <w:rFonts w:ascii="Times New Roman" w:hAnsi="Times New Roman"/>
        </w:rPr>
      </w:pPr>
      <w:r w:rsidRPr="009352FC">
        <w:rPr>
          <w:rFonts w:ascii="Times New Roman" w:hAnsi="Times New Roman"/>
          <w:bCs/>
          <w:color w:val="000000"/>
        </w:rPr>
        <w:t>La TBCS tendría un estudio empírico que constate su eficacia en el ámbito de la pareja</w:t>
      </w:r>
      <w:r w:rsidR="008B4046">
        <w:rPr>
          <w:rFonts w:ascii="Times New Roman" w:hAnsi="Times New Roman"/>
          <w:bCs/>
          <w:color w:val="000000"/>
        </w:rPr>
        <w:t>,</w:t>
      </w:r>
      <w:r w:rsidRPr="009352FC">
        <w:rPr>
          <w:rFonts w:ascii="Times New Roman" w:hAnsi="Times New Roman"/>
          <w:bCs/>
          <w:color w:val="000000"/>
        </w:rPr>
        <w:t xml:space="preserve"> como se puede observar en la tabla 5. </w:t>
      </w:r>
    </w:p>
    <w:p w14:paraId="5232FCC5" w14:textId="492F9063" w:rsidR="009352FC" w:rsidRPr="009352FC" w:rsidRDefault="009352FC" w:rsidP="00CD1174">
      <w:pPr>
        <w:spacing w:before="240" w:line="360" w:lineRule="auto"/>
        <w:jc w:val="both"/>
        <w:rPr>
          <w:rFonts w:ascii="Times New Roman" w:hAnsi="Times New Roman"/>
          <w:b/>
          <w:color w:val="000000"/>
        </w:rPr>
      </w:pPr>
      <w:r w:rsidRPr="009352FC">
        <w:rPr>
          <w:rFonts w:ascii="Times New Roman" w:hAnsi="Times New Roman"/>
          <w:b/>
          <w:color w:val="000000"/>
        </w:rPr>
        <w:t>Tabla 5</w:t>
      </w:r>
      <w:r w:rsidR="00DA25A4">
        <w:rPr>
          <w:rFonts w:ascii="Times New Roman" w:hAnsi="Times New Roman"/>
          <w:b/>
          <w:color w:val="000000"/>
        </w:rPr>
        <w:t>.</w:t>
      </w:r>
    </w:p>
    <w:tbl>
      <w:tblPr>
        <w:tblStyle w:val="Tablaconcuadrcula"/>
        <w:tblW w:w="9214" w:type="dxa"/>
        <w:tblBorders>
          <w:insideH w:val="none" w:sz="0" w:space="0" w:color="auto"/>
          <w:insideV w:val="none" w:sz="0" w:space="0" w:color="auto"/>
        </w:tblBorders>
        <w:tblLook w:val="04A0" w:firstRow="1" w:lastRow="0" w:firstColumn="1" w:lastColumn="0" w:noHBand="0" w:noVBand="1"/>
      </w:tblPr>
      <w:tblGrid>
        <w:gridCol w:w="2113"/>
        <w:gridCol w:w="1083"/>
        <w:gridCol w:w="1230"/>
        <w:gridCol w:w="4788"/>
      </w:tblGrid>
      <w:tr w:rsidR="000E06A8" w14:paraId="7D3A3076" w14:textId="77777777" w:rsidTr="009352FC">
        <w:trPr>
          <w:trHeight w:val="73"/>
        </w:trPr>
        <w:tc>
          <w:tcPr>
            <w:tcW w:w="9214" w:type="dxa"/>
            <w:gridSpan w:val="4"/>
            <w:tcBorders>
              <w:top w:val="nil"/>
              <w:left w:val="nil"/>
              <w:bottom w:val="single" w:sz="4" w:space="0" w:color="auto"/>
              <w:right w:val="nil"/>
            </w:tcBorders>
            <w:vAlign w:val="bottom"/>
          </w:tcPr>
          <w:p w14:paraId="48D06186" w14:textId="225DB72E" w:rsidR="000E06A8" w:rsidRPr="000E06A8" w:rsidRDefault="000E06A8" w:rsidP="009352FC">
            <w:pPr>
              <w:spacing w:before="240"/>
              <w:jc w:val="center"/>
              <w:rPr>
                <w:rFonts w:ascii="Times New Roman" w:hAnsi="Times New Roman"/>
                <w:b/>
                <w:color w:val="000000"/>
              </w:rPr>
            </w:pPr>
            <w:r w:rsidRPr="000E06A8">
              <w:rPr>
                <w:rFonts w:ascii="Times New Roman" w:hAnsi="Times New Roman"/>
                <w:b/>
                <w:color w:val="000000"/>
              </w:rPr>
              <w:t xml:space="preserve">La eficacia empíricamente probada de la </w:t>
            </w:r>
            <w:r w:rsidR="00E40E34">
              <w:rPr>
                <w:rFonts w:ascii="Times New Roman" w:hAnsi="Times New Roman"/>
                <w:b/>
                <w:color w:val="000000"/>
              </w:rPr>
              <w:t>T</w:t>
            </w:r>
            <w:r w:rsidRPr="000E06A8">
              <w:rPr>
                <w:rFonts w:ascii="Times New Roman" w:hAnsi="Times New Roman"/>
                <w:b/>
                <w:color w:val="000000"/>
              </w:rPr>
              <w:t xml:space="preserve">erapia </w:t>
            </w:r>
            <w:r w:rsidR="00E40E34">
              <w:rPr>
                <w:rFonts w:ascii="Times New Roman" w:hAnsi="Times New Roman"/>
                <w:b/>
                <w:color w:val="000000"/>
              </w:rPr>
              <w:t>B</w:t>
            </w:r>
            <w:r w:rsidRPr="000E06A8">
              <w:rPr>
                <w:rFonts w:ascii="Times New Roman" w:hAnsi="Times New Roman"/>
                <w:b/>
                <w:color w:val="000000"/>
              </w:rPr>
              <w:t xml:space="preserve">reve </w:t>
            </w:r>
            <w:r w:rsidR="00E40E34">
              <w:rPr>
                <w:rFonts w:ascii="Times New Roman" w:hAnsi="Times New Roman"/>
                <w:b/>
                <w:color w:val="000000"/>
              </w:rPr>
              <w:t>C</w:t>
            </w:r>
            <w:r w:rsidRPr="000E06A8">
              <w:rPr>
                <w:rFonts w:ascii="Times New Roman" w:hAnsi="Times New Roman"/>
                <w:b/>
                <w:color w:val="000000"/>
              </w:rPr>
              <w:t xml:space="preserve">entrada en </w:t>
            </w:r>
            <w:r w:rsidR="00E40E34">
              <w:rPr>
                <w:rFonts w:ascii="Times New Roman" w:hAnsi="Times New Roman"/>
                <w:b/>
                <w:color w:val="000000"/>
              </w:rPr>
              <w:t>S</w:t>
            </w:r>
            <w:r w:rsidRPr="000E06A8">
              <w:rPr>
                <w:rFonts w:ascii="Times New Roman" w:hAnsi="Times New Roman"/>
                <w:b/>
                <w:color w:val="000000"/>
              </w:rPr>
              <w:t>oluciones</w:t>
            </w:r>
          </w:p>
        </w:tc>
      </w:tr>
      <w:tr w:rsidR="000E06A8" w14:paraId="7DA3BE49" w14:textId="77777777" w:rsidTr="00E40E34">
        <w:tc>
          <w:tcPr>
            <w:tcW w:w="2113" w:type="dxa"/>
            <w:tcBorders>
              <w:top w:val="single" w:sz="4" w:space="0" w:color="auto"/>
              <w:left w:val="nil"/>
              <w:bottom w:val="single" w:sz="4" w:space="0" w:color="auto"/>
            </w:tcBorders>
            <w:vAlign w:val="center"/>
          </w:tcPr>
          <w:p w14:paraId="7E23428D" w14:textId="671CAA72" w:rsidR="000E06A8" w:rsidRPr="000E06A8" w:rsidRDefault="000E06A8" w:rsidP="00E40E34">
            <w:pPr>
              <w:spacing w:before="240"/>
              <w:jc w:val="center"/>
              <w:rPr>
                <w:rFonts w:ascii="Times New Roman" w:hAnsi="Times New Roman"/>
                <w:b/>
                <w:color w:val="000000"/>
              </w:rPr>
            </w:pPr>
            <w:r w:rsidRPr="000E06A8">
              <w:rPr>
                <w:rFonts w:ascii="Times New Roman" w:hAnsi="Times New Roman"/>
                <w:b/>
                <w:color w:val="000000"/>
              </w:rPr>
              <w:t>Autores</w:t>
            </w:r>
          </w:p>
        </w:tc>
        <w:tc>
          <w:tcPr>
            <w:tcW w:w="1083" w:type="dxa"/>
            <w:tcBorders>
              <w:top w:val="single" w:sz="4" w:space="0" w:color="auto"/>
              <w:bottom w:val="single" w:sz="4" w:space="0" w:color="auto"/>
            </w:tcBorders>
            <w:vAlign w:val="center"/>
          </w:tcPr>
          <w:p w14:paraId="29BD126F" w14:textId="104F3F48" w:rsidR="000E06A8" w:rsidRPr="000E06A8" w:rsidRDefault="000E06A8" w:rsidP="00E40E34">
            <w:pPr>
              <w:spacing w:before="240"/>
              <w:jc w:val="center"/>
              <w:rPr>
                <w:rFonts w:ascii="Times New Roman" w:hAnsi="Times New Roman"/>
                <w:b/>
                <w:color w:val="000000"/>
              </w:rPr>
            </w:pPr>
            <w:r w:rsidRPr="000E06A8">
              <w:rPr>
                <w:rFonts w:ascii="Times New Roman" w:hAnsi="Times New Roman"/>
                <w:b/>
                <w:color w:val="000000"/>
              </w:rPr>
              <w:t>Muestra</w:t>
            </w:r>
          </w:p>
        </w:tc>
        <w:tc>
          <w:tcPr>
            <w:tcW w:w="1230" w:type="dxa"/>
            <w:tcBorders>
              <w:top w:val="single" w:sz="4" w:space="0" w:color="auto"/>
              <w:bottom w:val="single" w:sz="4" w:space="0" w:color="auto"/>
            </w:tcBorders>
            <w:vAlign w:val="center"/>
          </w:tcPr>
          <w:p w14:paraId="557905DD" w14:textId="385E59FF" w:rsidR="000E06A8" w:rsidRPr="000E06A8" w:rsidRDefault="000E06A8" w:rsidP="00E40E34">
            <w:pPr>
              <w:spacing w:before="240"/>
              <w:jc w:val="center"/>
              <w:rPr>
                <w:rFonts w:ascii="Times New Roman" w:hAnsi="Times New Roman"/>
                <w:b/>
                <w:color w:val="000000"/>
              </w:rPr>
            </w:pPr>
            <w:r w:rsidRPr="000E06A8">
              <w:rPr>
                <w:rFonts w:ascii="Times New Roman" w:hAnsi="Times New Roman"/>
                <w:b/>
                <w:color w:val="000000"/>
              </w:rPr>
              <w:t>Magnitud del efecto</w:t>
            </w:r>
          </w:p>
        </w:tc>
        <w:tc>
          <w:tcPr>
            <w:tcW w:w="4788" w:type="dxa"/>
            <w:tcBorders>
              <w:top w:val="single" w:sz="4" w:space="0" w:color="auto"/>
              <w:bottom w:val="single" w:sz="4" w:space="0" w:color="auto"/>
              <w:right w:val="nil"/>
            </w:tcBorders>
            <w:vAlign w:val="center"/>
          </w:tcPr>
          <w:p w14:paraId="1EE2CB73" w14:textId="09139BD8" w:rsidR="000E06A8" w:rsidRPr="000E06A8" w:rsidRDefault="000E06A8" w:rsidP="00E40E34">
            <w:pPr>
              <w:spacing w:before="240"/>
              <w:jc w:val="center"/>
              <w:rPr>
                <w:rFonts w:ascii="Times New Roman" w:hAnsi="Times New Roman"/>
                <w:b/>
                <w:color w:val="000000"/>
              </w:rPr>
            </w:pPr>
            <w:r w:rsidRPr="000E06A8">
              <w:rPr>
                <w:rFonts w:ascii="Times New Roman" w:hAnsi="Times New Roman"/>
                <w:b/>
                <w:color w:val="000000"/>
              </w:rPr>
              <w:t>Elementos relevantes</w:t>
            </w:r>
          </w:p>
        </w:tc>
      </w:tr>
      <w:tr w:rsidR="000E06A8" w14:paraId="5885F128" w14:textId="77777777" w:rsidTr="00E40E34">
        <w:tc>
          <w:tcPr>
            <w:tcW w:w="2113" w:type="dxa"/>
            <w:tcBorders>
              <w:top w:val="single" w:sz="4" w:space="0" w:color="auto"/>
              <w:left w:val="nil"/>
              <w:bottom w:val="single" w:sz="4" w:space="0" w:color="auto"/>
            </w:tcBorders>
            <w:vAlign w:val="center"/>
          </w:tcPr>
          <w:p w14:paraId="0DC7E99D" w14:textId="4D7270BF" w:rsidR="000E06A8" w:rsidRPr="00E40E34" w:rsidRDefault="000E06A8" w:rsidP="00E40E34">
            <w:pPr>
              <w:spacing w:before="240"/>
              <w:jc w:val="center"/>
              <w:rPr>
                <w:rFonts w:ascii="Times New Roman" w:hAnsi="Times New Roman"/>
                <w:bCs/>
                <w:color w:val="000000"/>
              </w:rPr>
            </w:pPr>
            <w:r w:rsidRPr="00E40E34">
              <w:rPr>
                <w:rFonts w:ascii="Times New Roman" w:hAnsi="Times New Roman"/>
                <w:bCs/>
                <w:color w:val="000000"/>
              </w:rPr>
              <w:t>Zimmerman, Prest y Wetzel (1997)</w:t>
            </w:r>
          </w:p>
        </w:tc>
        <w:tc>
          <w:tcPr>
            <w:tcW w:w="1083" w:type="dxa"/>
            <w:tcBorders>
              <w:top w:val="single" w:sz="4" w:space="0" w:color="auto"/>
              <w:bottom w:val="single" w:sz="4" w:space="0" w:color="auto"/>
            </w:tcBorders>
            <w:vAlign w:val="center"/>
          </w:tcPr>
          <w:p w14:paraId="4959DF83" w14:textId="57EC8D02" w:rsidR="000E06A8" w:rsidRPr="00E40E34" w:rsidRDefault="000E06A8" w:rsidP="00E40E34">
            <w:pPr>
              <w:spacing w:before="240"/>
              <w:jc w:val="center"/>
              <w:rPr>
                <w:rFonts w:ascii="Times New Roman" w:hAnsi="Times New Roman"/>
                <w:bCs/>
                <w:color w:val="000000"/>
              </w:rPr>
            </w:pPr>
            <w:r w:rsidRPr="00E40E34">
              <w:rPr>
                <w:rFonts w:ascii="Times New Roman" w:hAnsi="Times New Roman"/>
                <w:bCs/>
                <w:color w:val="000000"/>
              </w:rPr>
              <w:t>36 (23)</w:t>
            </w:r>
          </w:p>
        </w:tc>
        <w:tc>
          <w:tcPr>
            <w:tcW w:w="1230" w:type="dxa"/>
            <w:tcBorders>
              <w:top w:val="single" w:sz="4" w:space="0" w:color="auto"/>
              <w:bottom w:val="single" w:sz="4" w:space="0" w:color="auto"/>
            </w:tcBorders>
            <w:vAlign w:val="center"/>
          </w:tcPr>
          <w:p w14:paraId="17E07644" w14:textId="75B39126" w:rsidR="000E06A8" w:rsidRPr="00E40E34" w:rsidRDefault="000E06A8" w:rsidP="00E40E34">
            <w:pPr>
              <w:spacing w:before="240"/>
              <w:jc w:val="center"/>
              <w:rPr>
                <w:rFonts w:ascii="Times New Roman" w:hAnsi="Times New Roman"/>
                <w:bCs/>
                <w:color w:val="000000"/>
              </w:rPr>
            </w:pPr>
            <w:r w:rsidRPr="00E40E34">
              <w:rPr>
                <w:rFonts w:ascii="Times New Roman" w:hAnsi="Times New Roman"/>
                <w:bCs/>
                <w:color w:val="000000"/>
              </w:rPr>
              <w:t>0.29</w:t>
            </w:r>
          </w:p>
        </w:tc>
        <w:tc>
          <w:tcPr>
            <w:tcW w:w="4788" w:type="dxa"/>
            <w:tcBorders>
              <w:top w:val="single" w:sz="4" w:space="0" w:color="auto"/>
              <w:bottom w:val="single" w:sz="4" w:space="0" w:color="auto"/>
              <w:right w:val="nil"/>
            </w:tcBorders>
            <w:vAlign w:val="center"/>
          </w:tcPr>
          <w:p w14:paraId="481C7EF4" w14:textId="546D0708" w:rsidR="000E06A8" w:rsidRPr="00E40E34" w:rsidRDefault="00E40E34" w:rsidP="00E40E34">
            <w:pPr>
              <w:spacing w:before="240"/>
              <w:jc w:val="center"/>
              <w:rPr>
                <w:rFonts w:ascii="Times New Roman" w:hAnsi="Times New Roman"/>
                <w:bCs/>
                <w:color w:val="000000"/>
              </w:rPr>
            </w:pPr>
            <w:r w:rsidRPr="00E40E34">
              <w:rPr>
                <w:rFonts w:ascii="Times New Roman" w:hAnsi="Times New Roman"/>
                <w:bCs/>
                <w:color w:val="000000"/>
              </w:rPr>
              <w:t>En relación con la satisfacción y acomodación entre los miembros de la pareja</w:t>
            </w:r>
          </w:p>
          <w:p w14:paraId="6CBB7C84" w14:textId="77777777" w:rsidR="000E06A8" w:rsidRDefault="000E06A8" w:rsidP="00E40E34">
            <w:pPr>
              <w:spacing w:before="240"/>
              <w:jc w:val="center"/>
              <w:rPr>
                <w:rFonts w:ascii="Times New Roman" w:hAnsi="Times New Roman"/>
                <w:bCs/>
                <w:color w:val="000000"/>
              </w:rPr>
            </w:pPr>
            <w:r w:rsidRPr="00E40E34">
              <w:rPr>
                <w:rFonts w:ascii="Times New Roman" w:hAnsi="Times New Roman"/>
                <w:bCs/>
                <w:color w:val="000000"/>
              </w:rPr>
              <w:t>Las parejas habrían recibido algún tipo de beneficio</w:t>
            </w:r>
            <w:r w:rsidR="00E40E34">
              <w:rPr>
                <w:rFonts w:ascii="Times New Roman" w:hAnsi="Times New Roman"/>
                <w:bCs/>
                <w:color w:val="000000"/>
              </w:rPr>
              <w:t xml:space="preserve"> clínico por participar</w:t>
            </w:r>
          </w:p>
          <w:p w14:paraId="55F941EE" w14:textId="77777777" w:rsidR="00E40E34" w:rsidRDefault="00E40E34" w:rsidP="00E40E34">
            <w:pPr>
              <w:spacing w:before="240"/>
              <w:jc w:val="center"/>
              <w:rPr>
                <w:rFonts w:ascii="Times New Roman" w:hAnsi="Times New Roman"/>
                <w:bCs/>
                <w:color w:val="000000"/>
              </w:rPr>
            </w:pPr>
            <w:r>
              <w:rPr>
                <w:rFonts w:ascii="Times New Roman" w:hAnsi="Times New Roman"/>
                <w:bCs/>
                <w:color w:val="000000"/>
              </w:rPr>
              <w:t>Se compara con un grupo de control</w:t>
            </w:r>
          </w:p>
          <w:p w14:paraId="1925C1BB" w14:textId="0764B619" w:rsidR="00E40E34" w:rsidRPr="00E40E34" w:rsidRDefault="00E40E34" w:rsidP="00E40E34">
            <w:pPr>
              <w:spacing w:before="240"/>
              <w:jc w:val="center"/>
              <w:rPr>
                <w:rFonts w:ascii="Times New Roman" w:hAnsi="Times New Roman"/>
                <w:bCs/>
                <w:color w:val="000000"/>
              </w:rPr>
            </w:pPr>
            <w:r>
              <w:rPr>
                <w:rFonts w:ascii="Times New Roman" w:hAnsi="Times New Roman"/>
                <w:bCs/>
                <w:color w:val="000000"/>
              </w:rPr>
              <w:t>Resultados pobres en comparación al resto de terapias de este trabajo</w:t>
            </w:r>
          </w:p>
        </w:tc>
      </w:tr>
    </w:tbl>
    <w:p w14:paraId="77DA1055" w14:textId="77777777" w:rsidR="00CD1174" w:rsidRPr="0085581B" w:rsidRDefault="00CD1174" w:rsidP="00CD1174">
      <w:pPr>
        <w:spacing w:before="240" w:line="360" w:lineRule="auto"/>
        <w:jc w:val="both"/>
        <w:rPr>
          <w:rFonts w:ascii="Times New Roman" w:hAnsi="Times New Roman"/>
          <w:b/>
          <w:color w:val="000000"/>
          <w:u w:val="single"/>
        </w:rPr>
      </w:pPr>
      <w:r w:rsidRPr="0085581B">
        <w:rPr>
          <w:rFonts w:ascii="Times New Roman" w:hAnsi="Times New Roman"/>
          <w:b/>
          <w:color w:val="000000"/>
          <w:u w:val="single"/>
        </w:rPr>
        <w:t>La eficacia empíricamente probada del Modelo Estructural</w:t>
      </w:r>
    </w:p>
    <w:p w14:paraId="2E3AAE3E" w14:textId="04987E93" w:rsidR="00576469" w:rsidRPr="0085581B" w:rsidRDefault="00576469" w:rsidP="00CD1174">
      <w:pPr>
        <w:spacing w:before="240" w:line="360" w:lineRule="auto"/>
        <w:jc w:val="both"/>
        <w:rPr>
          <w:rFonts w:ascii="Times New Roman" w:hAnsi="Times New Roman"/>
        </w:rPr>
      </w:pPr>
      <w:r w:rsidRPr="0085581B">
        <w:rPr>
          <w:rFonts w:ascii="Times New Roman" w:hAnsi="Times New Roman"/>
        </w:rPr>
        <w:t xml:space="preserve">En el apartado de eficacia general se ha visto que las terapias familiares tendrían mejores resultados que los grupos de control y tratamientos alternativos (Hazelrigg et al. 1987). Asimismo, el </w:t>
      </w:r>
      <w:proofErr w:type="gramStart"/>
      <w:r w:rsidRPr="0085581B">
        <w:rPr>
          <w:rFonts w:ascii="Times New Roman" w:hAnsi="Times New Roman"/>
        </w:rPr>
        <w:t>meta-análisis</w:t>
      </w:r>
      <w:proofErr w:type="gramEnd"/>
      <w:r w:rsidRPr="0085581B">
        <w:rPr>
          <w:rFonts w:ascii="Times New Roman" w:hAnsi="Times New Roman"/>
        </w:rPr>
        <w:t xml:space="preserve"> de Shadish et al. (1993) muestra que las terapias sistémicas tendrían una magnitud de efecto de 0.28.</w:t>
      </w:r>
    </w:p>
    <w:p w14:paraId="693C79E8" w14:textId="4A55220D" w:rsidR="00576469" w:rsidRPr="0085581B" w:rsidRDefault="00576469" w:rsidP="00CD1174">
      <w:pPr>
        <w:spacing w:before="240" w:line="360" w:lineRule="auto"/>
        <w:jc w:val="both"/>
        <w:rPr>
          <w:rFonts w:ascii="Times New Roman" w:hAnsi="Times New Roman"/>
        </w:rPr>
      </w:pPr>
      <w:r w:rsidRPr="0085581B">
        <w:rPr>
          <w:rFonts w:ascii="Times New Roman" w:hAnsi="Times New Roman"/>
        </w:rPr>
        <w:t xml:space="preserve">Goldman y Greenberg (1992) evidencian en su estudio que </w:t>
      </w:r>
      <w:r w:rsidR="00C21FB5" w:rsidRPr="0085581B">
        <w:rPr>
          <w:rFonts w:ascii="Times New Roman" w:hAnsi="Times New Roman"/>
        </w:rPr>
        <w:t>la terapia integrativa sistémica (una mezcla del modelo estructural y el estratégico) tendría una eficacia equivalente a la TFEP al finalizar el tratamiento y mantendría mejor los beneficios obtenidos en la terapia</w:t>
      </w:r>
    </w:p>
    <w:p w14:paraId="03B19733" w14:textId="7B45B9C5" w:rsidR="00CD1174" w:rsidRDefault="00CD1174" w:rsidP="00CD1174">
      <w:pPr>
        <w:spacing w:before="240" w:line="360" w:lineRule="auto"/>
        <w:jc w:val="both"/>
        <w:rPr>
          <w:rFonts w:ascii="Times New Roman" w:hAnsi="Times New Roman"/>
        </w:rPr>
      </w:pPr>
      <w:r w:rsidRPr="0085581B">
        <w:rPr>
          <w:rFonts w:ascii="Times New Roman" w:hAnsi="Times New Roman"/>
        </w:rPr>
        <w:t>Por último, Martínez (2009) plantea que la terapia estructural no</w:t>
      </w:r>
      <w:r w:rsidR="00C21FB5" w:rsidRPr="0085581B">
        <w:rPr>
          <w:rFonts w:ascii="Times New Roman" w:hAnsi="Times New Roman"/>
        </w:rPr>
        <w:t xml:space="preserve"> estaría validada empíricamente</w:t>
      </w:r>
      <w:r w:rsidRPr="0085581B">
        <w:rPr>
          <w:rFonts w:ascii="Times New Roman" w:hAnsi="Times New Roman"/>
        </w:rPr>
        <w:t>, debido a que no</w:t>
      </w:r>
      <w:r w:rsidR="00C21FB5" w:rsidRPr="0085581B">
        <w:rPr>
          <w:rFonts w:ascii="Times New Roman" w:hAnsi="Times New Roman"/>
        </w:rPr>
        <w:t xml:space="preserve"> tiene un procedimiento estándar que pueda replicarse</w:t>
      </w:r>
      <w:r w:rsidRPr="0085581B">
        <w:rPr>
          <w:rFonts w:ascii="Times New Roman" w:hAnsi="Times New Roman"/>
        </w:rPr>
        <w:t>. Sin embargo, cuando elementos de la terapia estructural han sido utilizados en otras terapias sistémicas, han llegado a mostrar su eficacia en diferentes ámbitos (Martínez, 2009</w:t>
      </w:r>
      <w:r w:rsidR="00C21FB5" w:rsidRPr="0085581B">
        <w:rPr>
          <w:rFonts w:ascii="Times New Roman" w:hAnsi="Times New Roman"/>
        </w:rPr>
        <w:t xml:space="preserve">; </w:t>
      </w:r>
      <w:r w:rsidRPr="0085581B">
        <w:rPr>
          <w:rFonts w:ascii="Times New Roman" w:hAnsi="Times New Roman"/>
        </w:rPr>
        <w:t>Goldman y Greenberg, 1992).</w:t>
      </w:r>
    </w:p>
    <w:p w14:paraId="4F023EFE" w14:textId="77777777" w:rsidR="00CD1174" w:rsidRDefault="00CD1174" w:rsidP="00CD1174">
      <w:pPr>
        <w:spacing w:before="240" w:line="360" w:lineRule="auto"/>
        <w:jc w:val="both"/>
        <w:rPr>
          <w:rFonts w:ascii="Times New Roman" w:hAnsi="Times New Roman"/>
          <w:b/>
          <w:bCs/>
          <w:sz w:val="28"/>
          <w:szCs w:val="28"/>
        </w:rPr>
      </w:pPr>
      <w:r w:rsidRPr="009E2F7B">
        <w:rPr>
          <w:rFonts w:ascii="Times New Roman" w:hAnsi="Times New Roman"/>
          <w:b/>
          <w:bCs/>
          <w:sz w:val="28"/>
          <w:szCs w:val="28"/>
        </w:rPr>
        <w:lastRenderedPageBreak/>
        <w:t>P</w:t>
      </w:r>
      <w:r>
        <w:rPr>
          <w:rFonts w:ascii="Times New Roman" w:hAnsi="Times New Roman"/>
          <w:b/>
          <w:bCs/>
          <w:sz w:val="28"/>
          <w:szCs w:val="28"/>
        </w:rPr>
        <w:t>REDICTORES ESPECÍFICOS DE EFICACIA EN LA TERAPIA DE PAREJA</w:t>
      </w:r>
    </w:p>
    <w:p w14:paraId="24376A58" w14:textId="2642F9BD" w:rsidR="00CD1174" w:rsidRDefault="00CD1174" w:rsidP="00CD1174">
      <w:pPr>
        <w:spacing w:before="240" w:line="360" w:lineRule="auto"/>
        <w:jc w:val="both"/>
        <w:rPr>
          <w:rFonts w:ascii="Times New Roman" w:hAnsi="Times New Roman"/>
        </w:rPr>
      </w:pPr>
      <w:r>
        <w:rPr>
          <w:rFonts w:ascii="Times New Roman" w:hAnsi="Times New Roman"/>
        </w:rPr>
        <w:t>Resulta relevante destacar que en múltiples estudios se ha tratado de determinar qué elementos hacen que una terapia sea eficaz. Asimismo, Snyder y Halford (2012) comentan en su revisión que los predictores de la terapia no son estáticos, sino volubles, según el momento de la terapia.</w:t>
      </w:r>
    </w:p>
    <w:p w14:paraId="7CF78429" w14:textId="1A7AC5EA" w:rsidR="00CD1174" w:rsidRDefault="00CD1174" w:rsidP="00CD1174">
      <w:pPr>
        <w:spacing w:before="240" w:line="360" w:lineRule="auto"/>
        <w:jc w:val="both"/>
        <w:rPr>
          <w:rFonts w:ascii="Times New Roman" w:hAnsi="Times New Roman"/>
        </w:rPr>
      </w:pPr>
      <w:r>
        <w:rPr>
          <w:rFonts w:ascii="Times New Roman" w:hAnsi="Times New Roman"/>
        </w:rPr>
        <w:t xml:space="preserve">En esta búsqueda se dan múltiples contradicciones, ya que no hay un consenso en los resultados (Snyder, Mangurm y Wills, 1993). Este sería el caso de las variables demográficas, como son la </w:t>
      </w:r>
      <w:r w:rsidR="0003512D">
        <w:rPr>
          <w:rFonts w:ascii="Times New Roman" w:hAnsi="Times New Roman"/>
        </w:rPr>
        <w:t>enseñanza</w:t>
      </w:r>
      <w:r>
        <w:rPr>
          <w:rFonts w:ascii="Times New Roman" w:hAnsi="Times New Roman"/>
        </w:rPr>
        <w:t xml:space="preserve"> de los hijos, el dinero o la insatisfacción sexual (Snyder et al. 1993).</w:t>
      </w:r>
    </w:p>
    <w:p w14:paraId="3E962310" w14:textId="04DD4460" w:rsidR="00CD1174" w:rsidRDefault="00CD1174" w:rsidP="00CD1174">
      <w:pPr>
        <w:spacing w:before="240" w:line="360" w:lineRule="auto"/>
        <w:jc w:val="both"/>
        <w:rPr>
          <w:rFonts w:ascii="Times New Roman" w:hAnsi="Times New Roman"/>
        </w:rPr>
      </w:pPr>
      <w:r>
        <w:rPr>
          <w:rFonts w:ascii="Times New Roman" w:hAnsi="Times New Roman"/>
        </w:rPr>
        <w:t xml:space="preserve">Por otro lado, sí hay elementos concretos que pueden ayudar a predecir el resultado de la terapia. Snyder et al. (1993) plantean que grados altos de emocionalidad negativa al inicio de la terapia, indicarían una mayor probabilidad de que la terapia no funcionase. </w:t>
      </w:r>
    </w:p>
    <w:p w14:paraId="20CBF48E" w14:textId="21D1E5E9" w:rsidR="00CD1174" w:rsidRDefault="00CD1174" w:rsidP="00CD1174">
      <w:pPr>
        <w:spacing w:before="240" w:line="360" w:lineRule="auto"/>
        <w:jc w:val="both"/>
        <w:rPr>
          <w:rFonts w:ascii="Times New Roman" w:hAnsi="Times New Roman"/>
        </w:rPr>
      </w:pPr>
      <w:r>
        <w:rPr>
          <w:rFonts w:ascii="Times New Roman" w:hAnsi="Times New Roman"/>
        </w:rPr>
        <w:t xml:space="preserve">Al mismo tiempo, Bennun (1985, referenciado en Snyder et al. 1993) plantea que en la TCTP se dan mejores resultados si las parejas tienen demandas sobre conductas concretas, en comparación a temas más generales. </w:t>
      </w:r>
    </w:p>
    <w:p w14:paraId="4B71B9F6" w14:textId="5FFD23D5" w:rsidR="00CD1174" w:rsidRDefault="00CD1174" w:rsidP="00CD1174">
      <w:pPr>
        <w:spacing w:before="240" w:line="360" w:lineRule="auto"/>
        <w:jc w:val="both"/>
        <w:rPr>
          <w:rFonts w:ascii="Times New Roman" w:hAnsi="Times New Roman"/>
        </w:rPr>
      </w:pPr>
      <w:r>
        <w:rPr>
          <w:rFonts w:ascii="Times New Roman" w:hAnsi="Times New Roman"/>
        </w:rPr>
        <w:t xml:space="preserve">Asimismo, Johnson y Talitman (1997) plantean que el nivel de ansiedad inicial no estaría relacionado con el resultado de la TFEP, además, establecen que los niveles de confianza de la mujer en la capacidad de cuidado de su pareja al inicio de la terapia influyen positivamente en el resultado. Asimismo, Baucom, Atkins, Simpson y Christensen (2009) explican que aquellas parejas con una menor cantidad de estrés al principio del tratamiento tendrían mejores resultados en el seguimiento de dos años con las terapias TCTP y la TICP, consensuando los resultados obtenidos por Snyder et al. (1993). </w:t>
      </w:r>
    </w:p>
    <w:p w14:paraId="64F7EC0E" w14:textId="085A5F2E" w:rsidR="00CD1174" w:rsidRDefault="00CD1174" w:rsidP="00CD1174">
      <w:pPr>
        <w:spacing w:before="240" w:line="360" w:lineRule="auto"/>
        <w:jc w:val="both"/>
        <w:rPr>
          <w:rFonts w:ascii="Times New Roman" w:hAnsi="Times New Roman"/>
        </w:rPr>
      </w:pPr>
      <w:r>
        <w:rPr>
          <w:rFonts w:ascii="Times New Roman" w:hAnsi="Times New Roman"/>
        </w:rPr>
        <w:t xml:space="preserve">En un primer momento, Atkins, Berns, George, Doss, Gattis y Christensen (2005) plantean que los procesos de poder dentro de la pareja y la activación emocional expresada durante una resolución de </w:t>
      </w:r>
      <w:r w:rsidR="00170FE2">
        <w:rPr>
          <w:rFonts w:ascii="Times New Roman" w:hAnsi="Times New Roman"/>
        </w:rPr>
        <w:t>conflictos</w:t>
      </w:r>
      <w:r>
        <w:rPr>
          <w:rFonts w:ascii="Times New Roman" w:hAnsi="Times New Roman"/>
        </w:rPr>
        <w:t xml:space="preserve"> serían los mejores pr</w:t>
      </w:r>
      <w:r w:rsidR="00170FE2">
        <w:rPr>
          <w:rFonts w:ascii="Times New Roman" w:hAnsi="Times New Roman"/>
        </w:rPr>
        <w:t>edictores</w:t>
      </w:r>
      <w:r>
        <w:rPr>
          <w:rFonts w:ascii="Times New Roman" w:hAnsi="Times New Roman"/>
        </w:rPr>
        <w:t xml:space="preserve"> de resultado en terapias de base conductual (Atkins et al. 2005; Baucom et al. 2009). </w:t>
      </w:r>
    </w:p>
    <w:p w14:paraId="1627BF30" w14:textId="7D610A3B" w:rsidR="00CD1174" w:rsidRDefault="00CD1174" w:rsidP="00CD1174">
      <w:pPr>
        <w:spacing w:before="240" w:line="360" w:lineRule="auto"/>
        <w:jc w:val="both"/>
        <w:rPr>
          <w:rFonts w:ascii="Times New Roman" w:hAnsi="Times New Roman"/>
        </w:rPr>
      </w:pPr>
      <w:r>
        <w:rPr>
          <w:rFonts w:ascii="Times New Roman" w:hAnsi="Times New Roman"/>
        </w:rPr>
        <w:t xml:space="preserve">Según la activación emocional durante las discusiones y la visceralidad de las técnicas de poder en la pareja, se podría predecir el resultado de la terapia, siendo que, a mayor </w:t>
      </w:r>
      <w:r>
        <w:rPr>
          <w:rFonts w:ascii="Times New Roman" w:hAnsi="Times New Roman"/>
        </w:rPr>
        <w:lastRenderedPageBreak/>
        <w:t>activación y visceralidad, se darían peores resultados. Asimismo, Atkins et al. (2005) plantearían que las variables demográficas antes mencionadas no servirían para predecir el resultado de la intervención. Sin embargo, plantean que aquellas parejas con más de 18 años de relación mejorarían más rápido, que aquellas parejas más noveles. Los resultados obtenidos</w:t>
      </w:r>
      <w:r w:rsidR="00170FE2">
        <w:rPr>
          <w:rFonts w:ascii="Times New Roman" w:hAnsi="Times New Roman"/>
        </w:rPr>
        <w:t xml:space="preserve"> en esta investigación</w:t>
      </w:r>
      <w:r>
        <w:rPr>
          <w:rFonts w:ascii="Times New Roman" w:hAnsi="Times New Roman"/>
        </w:rPr>
        <w:t xml:space="preserve"> serían contrastados y confirmados por Baucom et al. (2009). Al mismo tiempo, Lebow et al. (2012) señalan </w:t>
      </w:r>
      <w:r w:rsidRPr="00EE1C33">
        <w:rPr>
          <w:rFonts w:ascii="Times New Roman" w:hAnsi="Times New Roman"/>
        </w:rPr>
        <w:t>qu</w:t>
      </w:r>
      <w:r>
        <w:rPr>
          <w:rFonts w:ascii="Times New Roman" w:hAnsi="Times New Roman"/>
        </w:rPr>
        <w:t>e el lenguaje utilizado durante una discusión también podría ser un predictor.</w:t>
      </w:r>
    </w:p>
    <w:p w14:paraId="24A4A03B" w14:textId="77777777" w:rsidR="00CD1174" w:rsidRDefault="00CD1174" w:rsidP="00CD1174">
      <w:pPr>
        <w:spacing w:before="240" w:line="360" w:lineRule="auto"/>
        <w:jc w:val="both"/>
        <w:rPr>
          <w:rFonts w:ascii="Times New Roman" w:hAnsi="Times New Roman"/>
        </w:rPr>
      </w:pPr>
      <w:r>
        <w:rPr>
          <w:rFonts w:ascii="Times New Roman" w:hAnsi="Times New Roman"/>
        </w:rPr>
        <w:t>Asimismo, otro elemento importante, según Simon (2012), sería que el terapeuta tuviese una forma de entender la realidad similar al modelo que utilice. De igual forma, hay autores que le dan mucha relevancia a la figura del terapeuta, su experiencia y su capacidad de adaptarse (Blow et al. 2007; Davis et al. 2012).</w:t>
      </w:r>
    </w:p>
    <w:p w14:paraId="0E6F35B9" w14:textId="358EA8EA" w:rsidR="002406B7" w:rsidRDefault="00CD1174" w:rsidP="00CD1174">
      <w:pPr>
        <w:spacing w:before="240" w:line="360" w:lineRule="auto"/>
        <w:jc w:val="both"/>
        <w:rPr>
          <w:rFonts w:ascii="Times New Roman" w:hAnsi="Times New Roman"/>
        </w:rPr>
      </w:pPr>
      <w:r>
        <w:rPr>
          <w:rFonts w:ascii="Times New Roman" w:hAnsi="Times New Roman"/>
        </w:rPr>
        <w:t xml:space="preserve">Por último, Doss et al. (2005) añadirían a lo planteado anteriormente, que el entrenamiento en comunicación en las terapias conductuales influiría positivamente en el resultado. </w:t>
      </w:r>
      <w:r w:rsidR="00170FE2">
        <w:rPr>
          <w:rFonts w:ascii="Times New Roman" w:hAnsi="Times New Roman"/>
        </w:rPr>
        <w:t>Del mismo modo</w:t>
      </w:r>
      <w:r>
        <w:rPr>
          <w:rFonts w:ascii="Times New Roman" w:hAnsi="Times New Roman"/>
        </w:rPr>
        <w:t xml:space="preserve">, Zimmerman et al. (1997) </w:t>
      </w:r>
      <w:r w:rsidR="008B4046">
        <w:rPr>
          <w:rFonts w:ascii="Times New Roman" w:hAnsi="Times New Roman"/>
        </w:rPr>
        <w:t>señalaron</w:t>
      </w:r>
      <w:r>
        <w:rPr>
          <w:rFonts w:ascii="Times New Roman" w:hAnsi="Times New Roman"/>
        </w:rPr>
        <w:t xml:space="preserve"> que aquellas relaciones donde el marido fuese </w:t>
      </w:r>
      <w:proofErr w:type="gramStart"/>
      <w:r>
        <w:rPr>
          <w:rFonts w:ascii="Times New Roman" w:hAnsi="Times New Roman"/>
        </w:rPr>
        <w:t>mayor</w:t>
      </w:r>
      <w:r w:rsidR="00170FE2">
        <w:rPr>
          <w:rFonts w:ascii="Times New Roman" w:hAnsi="Times New Roman"/>
        </w:rPr>
        <w:t>,</w:t>
      </w:r>
      <w:proofErr w:type="gramEnd"/>
      <w:r>
        <w:rPr>
          <w:rFonts w:ascii="Times New Roman" w:hAnsi="Times New Roman"/>
        </w:rPr>
        <w:t xml:space="preserve"> presentaban una mayor proximidad relacional y, por ende, una mayor posibilidad de éxito terapéutico.</w:t>
      </w:r>
    </w:p>
    <w:p w14:paraId="0BF5C129" w14:textId="77777777" w:rsidR="002406B7" w:rsidRDefault="00CD1174" w:rsidP="00CD1174">
      <w:pPr>
        <w:spacing w:before="240" w:line="360" w:lineRule="auto"/>
        <w:jc w:val="both"/>
        <w:rPr>
          <w:rFonts w:ascii="Times New Roman" w:hAnsi="Times New Roman"/>
        </w:rPr>
      </w:pPr>
      <w:r w:rsidRPr="009E2F7B">
        <w:rPr>
          <w:rFonts w:ascii="Times New Roman" w:hAnsi="Times New Roman"/>
          <w:b/>
          <w:bCs/>
          <w:sz w:val="28"/>
          <w:szCs w:val="28"/>
        </w:rPr>
        <w:t>E</w:t>
      </w:r>
      <w:r>
        <w:rPr>
          <w:rFonts w:ascii="Times New Roman" w:hAnsi="Times New Roman"/>
          <w:b/>
          <w:bCs/>
          <w:sz w:val="28"/>
          <w:szCs w:val="28"/>
        </w:rPr>
        <w:t>FICACIA VS</w:t>
      </w:r>
      <w:r w:rsidRPr="009E2F7B">
        <w:rPr>
          <w:rFonts w:ascii="Times New Roman" w:hAnsi="Times New Roman"/>
          <w:b/>
          <w:bCs/>
          <w:sz w:val="28"/>
          <w:szCs w:val="28"/>
        </w:rPr>
        <w:t xml:space="preserve">. </w:t>
      </w:r>
      <w:r>
        <w:rPr>
          <w:rFonts w:ascii="Times New Roman" w:hAnsi="Times New Roman"/>
          <w:b/>
          <w:bCs/>
          <w:sz w:val="28"/>
          <w:szCs w:val="28"/>
        </w:rPr>
        <w:t>EFECTIVIDAD</w:t>
      </w:r>
      <w:r w:rsidRPr="009E2F7B">
        <w:rPr>
          <w:rFonts w:ascii="Times New Roman" w:hAnsi="Times New Roman"/>
          <w:b/>
          <w:bCs/>
          <w:sz w:val="28"/>
          <w:szCs w:val="28"/>
        </w:rPr>
        <w:t xml:space="preserve"> </w:t>
      </w:r>
    </w:p>
    <w:p w14:paraId="258B8EE9" w14:textId="74A8D4B9" w:rsidR="00CD1174" w:rsidRDefault="00CD1174" w:rsidP="00CD1174">
      <w:pPr>
        <w:spacing w:before="240" w:line="360" w:lineRule="auto"/>
        <w:jc w:val="both"/>
        <w:rPr>
          <w:rFonts w:ascii="Times New Roman" w:hAnsi="Times New Roman"/>
        </w:rPr>
      </w:pPr>
      <w:r w:rsidRPr="006946C4">
        <w:rPr>
          <w:rFonts w:ascii="Times New Roman" w:hAnsi="Times New Roman"/>
        </w:rPr>
        <w:t>Una vez se ha comprobado que la mayoría de l</w:t>
      </w:r>
      <w:r>
        <w:rPr>
          <w:rFonts w:ascii="Times New Roman" w:hAnsi="Times New Roman"/>
        </w:rPr>
        <w:t>os tratamientos</w:t>
      </w:r>
      <w:r w:rsidRPr="006946C4">
        <w:rPr>
          <w:rFonts w:ascii="Times New Roman" w:hAnsi="Times New Roman"/>
        </w:rPr>
        <w:t xml:space="preserve"> de este estudio</w:t>
      </w:r>
      <w:r>
        <w:rPr>
          <w:rFonts w:ascii="Times New Roman" w:hAnsi="Times New Roman"/>
        </w:rPr>
        <w:t xml:space="preserve"> están basados en la evidencia, se tendría que observar si su eficacia se ve replicada en el trabajo clínico fuera de las investigaciones empíricas cerradas, es decir, ver si funcionan en el día a día de los terapeutas. </w:t>
      </w:r>
    </w:p>
    <w:p w14:paraId="75F63E4F" w14:textId="77777777" w:rsidR="00CD1174" w:rsidRDefault="00CD1174" w:rsidP="00CD1174">
      <w:pPr>
        <w:spacing w:before="240" w:line="360" w:lineRule="auto"/>
        <w:jc w:val="both"/>
        <w:rPr>
          <w:rFonts w:ascii="Times New Roman" w:hAnsi="Times New Roman"/>
        </w:rPr>
      </w:pPr>
      <w:r>
        <w:rPr>
          <w:rFonts w:ascii="Times New Roman" w:hAnsi="Times New Roman"/>
        </w:rPr>
        <w:t>A partir de esta incertidumbre, se genera la distinción entre eficacia y efectividad, refiriéndose la eficacia a aquellas investigaciones validadas en un entorno controlado y la efectividad a aquellos estudios que se basan en datos de la práctica clínica con población general (Lebow et al. 2012).</w:t>
      </w:r>
    </w:p>
    <w:p w14:paraId="02C14959" w14:textId="77777777" w:rsidR="00CD1174" w:rsidRDefault="00CD1174" w:rsidP="00CD1174">
      <w:pPr>
        <w:spacing w:before="240" w:line="360" w:lineRule="auto"/>
        <w:jc w:val="both"/>
        <w:rPr>
          <w:rFonts w:ascii="Times New Roman" w:hAnsi="Times New Roman"/>
        </w:rPr>
      </w:pPr>
      <w:r>
        <w:rPr>
          <w:rFonts w:ascii="Times New Roman" w:hAnsi="Times New Roman"/>
        </w:rPr>
        <w:t xml:space="preserve">Las investigaciones, que evalúan la efectividad, de Hahlweg y Klann (1997), Klann, Hahlweg, Baucom y Kroeger (2011) Lundblad y Hansson (2006), arrojan algo de luz a la cuestión. </w:t>
      </w:r>
    </w:p>
    <w:p w14:paraId="26D1D387" w14:textId="77777777" w:rsidR="00CD1174" w:rsidRDefault="00CD1174" w:rsidP="00CD1174">
      <w:pPr>
        <w:spacing w:before="240" w:line="360" w:lineRule="auto"/>
        <w:jc w:val="both"/>
        <w:rPr>
          <w:rFonts w:ascii="Times New Roman" w:hAnsi="Times New Roman"/>
        </w:rPr>
      </w:pPr>
      <w:r>
        <w:rPr>
          <w:rFonts w:ascii="Times New Roman" w:hAnsi="Times New Roman"/>
        </w:rPr>
        <w:lastRenderedPageBreak/>
        <w:t>Entre las terapias utilizadas en este estudio se observan un 38% integrativas, un 31% sistémicas orientadas a la comunicación y un 17% conductuales tradicionales. Los terapeutas integrativos se identificarían con más de una aproximación (Hahlweg y Klann, 1997).</w:t>
      </w:r>
    </w:p>
    <w:p w14:paraId="2D019DAF" w14:textId="17FB796F" w:rsidR="00CD1174" w:rsidRDefault="00CD1174" w:rsidP="00CD1174">
      <w:pPr>
        <w:spacing w:before="240" w:line="360" w:lineRule="auto"/>
        <w:jc w:val="both"/>
        <w:rPr>
          <w:rFonts w:ascii="Times New Roman" w:hAnsi="Times New Roman"/>
        </w:rPr>
      </w:pPr>
      <w:r>
        <w:rPr>
          <w:rFonts w:ascii="Times New Roman" w:hAnsi="Times New Roman"/>
        </w:rPr>
        <w:t xml:space="preserve">Según este estudio, las terapias utilizadas tendrían un tamaño de efecto de 0.40, influyendo en el estrés de manera global. Al calcular el tamaño del efecto del promedio de 10 escalas utilizadas en esta investigación, encontraron que la terapia de pareja tenía una magnitud de efecto de 0.28, siendo esta muy inferior a las que se habían planteado en múltiples estudios experimentales (Hahlweg y Klann, 1997). </w:t>
      </w:r>
      <w:r w:rsidR="00AB2171">
        <w:rPr>
          <w:rFonts w:ascii="Times New Roman" w:hAnsi="Times New Roman"/>
        </w:rPr>
        <w:t xml:space="preserve"> </w:t>
      </w:r>
    </w:p>
    <w:p w14:paraId="14088F05" w14:textId="77777777" w:rsidR="00CD1174" w:rsidRDefault="00CD1174" w:rsidP="00CD1174">
      <w:pPr>
        <w:spacing w:before="240" w:line="360" w:lineRule="auto"/>
        <w:jc w:val="both"/>
        <w:rPr>
          <w:rFonts w:ascii="Times New Roman" w:hAnsi="Times New Roman"/>
        </w:rPr>
      </w:pPr>
      <w:r>
        <w:rPr>
          <w:rFonts w:ascii="Times New Roman" w:hAnsi="Times New Roman"/>
        </w:rPr>
        <w:t>Más adelante, Lundblad y Hansson (2006) obtendrían una magnitud de efecto de la satisfacción en el ámbito relacional de 0,72, siendo estos resultados diferentes a los obtenidos por Hahlweg y Klann (1997). Sin embargo, es necesario volver a plantear que Lundblad y Hansson (2006) no contaron con un grupo de control.</w:t>
      </w:r>
    </w:p>
    <w:p w14:paraId="27636698" w14:textId="62B58FA1" w:rsidR="00CD1174" w:rsidRDefault="00CD1174" w:rsidP="00CD1174">
      <w:pPr>
        <w:spacing w:before="240" w:line="360" w:lineRule="auto"/>
        <w:jc w:val="both"/>
        <w:rPr>
          <w:rFonts w:ascii="Times New Roman" w:hAnsi="Times New Roman"/>
        </w:rPr>
      </w:pPr>
      <w:r>
        <w:rPr>
          <w:rFonts w:ascii="Times New Roman" w:hAnsi="Times New Roman"/>
        </w:rPr>
        <w:t>Por último, al replicar el estudio realizado en 1997, Klann et al. (2011) contaron con una muestra de 305 parejas y 47 sujetos, donde el otro miembro de la pareja se negó a participar en el estudio. Klann et al. (2011) consiguieron que un 33% de los clientes no se encontrasen en el nivel de estrés relacional</w:t>
      </w:r>
      <w:r w:rsidR="008B4046">
        <w:rPr>
          <w:rFonts w:ascii="Times New Roman" w:hAnsi="Times New Roman"/>
        </w:rPr>
        <w:t xml:space="preserve"> anterior</w:t>
      </w:r>
      <w:r>
        <w:rPr>
          <w:rFonts w:ascii="Times New Roman" w:hAnsi="Times New Roman"/>
        </w:rPr>
        <w:t xml:space="preserve">. Asimismo, también obtuvieron una magnitud de efecto de 0.52, influyendo en el estrés a nivel general, siendo resultados superiores a los obtenidos previamente (Klann et al. 2011). </w:t>
      </w:r>
    </w:p>
    <w:p w14:paraId="2B639C67" w14:textId="77777777" w:rsidR="00CD1174" w:rsidRDefault="00CD1174" w:rsidP="00CD1174">
      <w:pPr>
        <w:spacing w:before="240" w:line="360" w:lineRule="auto"/>
        <w:jc w:val="both"/>
        <w:rPr>
          <w:rFonts w:ascii="Times New Roman" w:hAnsi="Times New Roman"/>
        </w:rPr>
      </w:pPr>
      <w:r>
        <w:rPr>
          <w:rFonts w:ascii="Times New Roman" w:hAnsi="Times New Roman"/>
        </w:rPr>
        <w:t>Klann et al (2011) concluyen que, aunque no se alcancen los mismos resultados que en las investigaciones experimentales, sí habría evidencia de que la terapia de pareja produce una mejoría en aquellas parejas que la reciben.</w:t>
      </w:r>
    </w:p>
    <w:p w14:paraId="2773E453" w14:textId="6A540FB8" w:rsidR="00CD1174" w:rsidRPr="006946C4" w:rsidRDefault="00CD1174" w:rsidP="00CD1174">
      <w:pPr>
        <w:spacing w:before="240" w:line="360" w:lineRule="auto"/>
        <w:jc w:val="both"/>
        <w:rPr>
          <w:rFonts w:ascii="Times New Roman" w:hAnsi="Times New Roman"/>
        </w:rPr>
      </w:pPr>
      <w:r>
        <w:rPr>
          <w:rFonts w:ascii="Times New Roman" w:hAnsi="Times New Roman"/>
        </w:rPr>
        <w:t>Según Dattilio, Piercey y Davis (2013) y Halford, Pepping y Petch (2015)</w:t>
      </w:r>
      <w:r w:rsidR="008B4046">
        <w:rPr>
          <w:rFonts w:ascii="Times New Roman" w:hAnsi="Times New Roman"/>
        </w:rPr>
        <w:t>,</w:t>
      </w:r>
      <w:r>
        <w:rPr>
          <w:rFonts w:ascii="Times New Roman" w:hAnsi="Times New Roman"/>
        </w:rPr>
        <w:t xml:space="preserve"> estas diferencias se deberían, entre otras cosas, a que los terapeutas no siguen el modelo íntegramente, realizando las intervenciones incorrectamente. </w:t>
      </w:r>
    </w:p>
    <w:p w14:paraId="240B13E1" w14:textId="77777777" w:rsidR="00CD1174" w:rsidRPr="00BB1933" w:rsidRDefault="00CD1174" w:rsidP="00CD1174">
      <w:pPr>
        <w:spacing w:before="240" w:line="360" w:lineRule="auto"/>
        <w:jc w:val="center"/>
        <w:rPr>
          <w:rFonts w:ascii="Times New Roman" w:hAnsi="Times New Roman"/>
          <w:b/>
          <w:bCs/>
          <w:sz w:val="32"/>
          <w:szCs w:val="32"/>
          <w:u w:val="dotted"/>
        </w:rPr>
      </w:pPr>
      <w:r w:rsidRPr="00BB1933">
        <w:rPr>
          <w:rFonts w:ascii="Times New Roman" w:hAnsi="Times New Roman"/>
          <w:b/>
          <w:bCs/>
          <w:sz w:val="32"/>
          <w:szCs w:val="32"/>
          <w:u w:val="dotted"/>
        </w:rPr>
        <w:t>OBJETIVOS</w:t>
      </w:r>
    </w:p>
    <w:p w14:paraId="58065C67" w14:textId="38E95002" w:rsidR="00CD1174" w:rsidRPr="00EC08F2" w:rsidRDefault="00AD0180" w:rsidP="00CD1174">
      <w:pPr>
        <w:spacing w:before="240" w:line="360" w:lineRule="auto"/>
        <w:jc w:val="both"/>
        <w:rPr>
          <w:rFonts w:ascii="Times New Roman" w:hAnsi="Times New Roman"/>
        </w:rPr>
      </w:pPr>
      <w:r>
        <w:rPr>
          <w:rFonts w:ascii="Times New Roman" w:hAnsi="Times New Roman"/>
        </w:rPr>
        <w:t>El</w:t>
      </w:r>
      <w:r w:rsidR="00CD1174" w:rsidRPr="00EC08F2">
        <w:rPr>
          <w:rFonts w:ascii="Times New Roman" w:hAnsi="Times New Roman"/>
        </w:rPr>
        <w:t xml:space="preserve"> presente Trabajo de Fin de Grado tiene la finalidad de hacer una revisión de la bibliografía existente sobre la terapia de pareja. En concreto, el objetivo de esta revisión sería comprobar si la terapia de pareja resulta efectiva, co</w:t>
      </w:r>
      <w:r w:rsidR="00CD1174">
        <w:rPr>
          <w:rFonts w:ascii="Times New Roman" w:hAnsi="Times New Roman"/>
        </w:rPr>
        <w:t>nfirm</w:t>
      </w:r>
      <w:r w:rsidR="00CD1174" w:rsidRPr="00EC08F2">
        <w:rPr>
          <w:rFonts w:ascii="Times New Roman" w:hAnsi="Times New Roman"/>
        </w:rPr>
        <w:t xml:space="preserve">ando la evidencia empírica </w:t>
      </w:r>
      <w:r w:rsidR="00CD1174" w:rsidRPr="00EC08F2">
        <w:rPr>
          <w:rFonts w:ascii="Times New Roman" w:hAnsi="Times New Roman"/>
        </w:rPr>
        <w:lastRenderedPageBreak/>
        <w:t xml:space="preserve">con la que cuenta cada modelo, los factores que hacen que una terapia sea efectiva o fracase, además del cuestionamiento de los datos obtenidos. </w:t>
      </w:r>
    </w:p>
    <w:p w14:paraId="0713C811" w14:textId="77777777" w:rsidR="00CD1174" w:rsidRDefault="00CD1174" w:rsidP="00CD1174">
      <w:pPr>
        <w:spacing w:before="240" w:line="360" w:lineRule="auto"/>
        <w:jc w:val="both"/>
        <w:rPr>
          <w:rFonts w:ascii="Times New Roman" w:hAnsi="Times New Roman"/>
        </w:rPr>
      </w:pPr>
      <w:r w:rsidRPr="00EC08F2">
        <w:rPr>
          <w:rFonts w:ascii="Times New Roman" w:hAnsi="Times New Roman"/>
        </w:rPr>
        <w:t>Los objetivos específicos del presente trabajo s</w:t>
      </w:r>
      <w:r>
        <w:rPr>
          <w:rFonts w:ascii="Times New Roman" w:hAnsi="Times New Roman"/>
        </w:rPr>
        <w:t>on</w:t>
      </w:r>
      <w:r w:rsidRPr="00EC08F2">
        <w:rPr>
          <w:rFonts w:ascii="Times New Roman" w:hAnsi="Times New Roman"/>
        </w:rPr>
        <w:t>:</w:t>
      </w:r>
    </w:p>
    <w:p w14:paraId="1CEEF631" w14:textId="77777777" w:rsidR="00CD1174" w:rsidRDefault="00CD1174" w:rsidP="00CD1174">
      <w:pPr>
        <w:numPr>
          <w:ilvl w:val="0"/>
          <w:numId w:val="3"/>
        </w:numPr>
        <w:spacing w:before="240" w:line="360" w:lineRule="auto"/>
        <w:contextualSpacing/>
        <w:jc w:val="both"/>
        <w:rPr>
          <w:rFonts w:ascii="Times New Roman" w:hAnsi="Times New Roman"/>
        </w:rPr>
      </w:pPr>
      <w:r>
        <w:rPr>
          <w:rFonts w:ascii="Times New Roman" w:hAnsi="Times New Roman"/>
        </w:rPr>
        <w:t>Comprobar si la terapia de pareja es eficaz.</w:t>
      </w:r>
    </w:p>
    <w:p w14:paraId="16676A41" w14:textId="77777777" w:rsidR="00CD1174" w:rsidRDefault="00CD1174" w:rsidP="00CD1174">
      <w:pPr>
        <w:numPr>
          <w:ilvl w:val="0"/>
          <w:numId w:val="3"/>
        </w:numPr>
        <w:spacing w:before="240" w:line="360" w:lineRule="auto"/>
        <w:contextualSpacing/>
        <w:jc w:val="both"/>
        <w:rPr>
          <w:rFonts w:ascii="Times New Roman" w:hAnsi="Times New Roman"/>
        </w:rPr>
      </w:pPr>
      <w:r>
        <w:rPr>
          <w:rFonts w:ascii="Times New Roman" w:hAnsi="Times New Roman"/>
        </w:rPr>
        <w:t>Comprobar con estudios empíricos, que acrediten su validez individualmente, si cada uno de los modelos concretos de terapia de pareja es eficaz.</w:t>
      </w:r>
    </w:p>
    <w:p w14:paraId="1863F8C9" w14:textId="77777777" w:rsidR="00CD1174" w:rsidRDefault="00CD1174" w:rsidP="00CD1174">
      <w:pPr>
        <w:numPr>
          <w:ilvl w:val="0"/>
          <w:numId w:val="3"/>
        </w:numPr>
        <w:spacing w:before="240" w:line="360" w:lineRule="auto"/>
        <w:contextualSpacing/>
        <w:jc w:val="both"/>
        <w:rPr>
          <w:rFonts w:ascii="Times New Roman" w:hAnsi="Times New Roman"/>
        </w:rPr>
      </w:pPr>
      <w:r>
        <w:rPr>
          <w:rFonts w:ascii="Times New Roman" w:hAnsi="Times New Roman"/>
        </w:rPr>
        <w:t>Comprobar si existe un modelo de terapia de pareja que sea superior al resto.</w:t>
      </w:r>
    </w:p>
    <w:p w14:paraId="4E4C0133" w14:textId="77777777" w:rsidR="00CD1174" w:rsidRDefault="00CD1174" w:rsidP="00CD1174">
      <w:pPr>
        <w:numPr>
          <w:ilvl w:val="0"/>
          <w:numId w:val="3"/>
        </w:numPr>
        <w:spacing w:before="240" w:line="360" w:lineRule="auto"/>
        <w:contextualSpacing/>
        <w:jc w:val="both"/>
        <w:rPr>
          <w:rFonts w:ascii="Times New Roman" w:hAnsi="Times New Roman"/>
        </w:rPr>
      </w:pPr>
      <w:r w:rsidRPr="00D23FC0">
        <w:rPr>
          <w:rFonts w:ascii="Times New Roman" w:hAnsi="Times New Roman"/>
        </w:rPr>
        <w:t>Evaluar qu</w:t>
      </w:r>
      <w:r>
        <w:rPr>
          <w:rFonts w:ascii="Times New Roman" w:hAnsi="Times New Roman"/>
        </w:rPr>
        <w:t>é</w:t>
      </w:r>
      <w:r w:rsidRPr="00D23FC0">
        <w:rPr>
          <w:rFonts w:ascii="Times New Roman" w:hAnsi="Times New Roman"/>
        </w:rPr>
        <w:t xml:space="preserve"> elementos hacen eficaces a las terapias de pareja</w:t>
      </w:r>
      <w:r>
        <w:rPr>
          <w:rFonts w:ascii="Times New Roman" w:hAnsi="Times New Roman"/>
        </w:rPr>
        <w:t>.</w:t>
      </w:r>
      <w:r w:rsidRPr="00D23FC0">
        <w:rPr>
          <w:rFonts w:ascii="Times New Roman" w:hAnsi="Times New Roman"/>
        </w:rPr>
        <w:t xml:space="preserve"> </w:t>
      </w:r>
    </w:p>
    <w:p w14:paraId="54D6D49F" w14:textId="77777777" w:rsidR="00CD1174" w:rsidRPr="00BB1933" w:rsidRDefault="00CD1174" w:rsidP="00CD1174">
      <w:pPr>
        <w:spacing w:before="240" w:line="360" w:lineRule="auto"/>
        <w:jc w:val="center"/>
        <w:rPr>
          <w:rFonts w:ascii="Times New Roman" w:hAnsi="Times New Roman"/>
          <w:b/>
          <w:bCs/>
          <w:sz w:val="32"/>
          <w:szCs w:val="32"/>
          <w:u w:val="dotted"/>
        </w:rPr>
      </w:pPr>
      <w:r w:rsidRPr="00BB1933">
        <w:rPr>
          <w:rFonts w:ascii="Times New Roman" w:hAnsi="Times New Roman"/>
          <w:b/>
          <w:bCs/>
          <w:sz w:val="32"/>
          <w:szCs w:val="32"/>
          <w:u w:val="dotted"/>
        </w:rPr>
        <w:t>MÉTODO</w:t>
      </w:r>
    </w:p>
    <w:p w14:paraId="50A7C275" w14:textId="77777777" w:rsidR="00CD1174" w:rsidRDefault="00CD1174" w:rsidP="00CD1174">
      <w:pPr>
        <w:spacing w:before="240" w:line="360" w:lineRule="auto"/>
        <w:jc w:val="both"/>
        <w:rPr>
          <w:rFonts w:ascii="Times New Roman" w:hAnsi="Times New Roman"/>
          <w:color w:val="000000"/>
        </w:rPr>
      </w:pPr>
      <w:r>
        <w:rPr>
          <w:rFonts w:ascii="Times New Roman" w:hAnsi="Times New Roman"/>
          <w:color w:val="000000"/>
        </w:rPr>
        <w:t>S</w:t>
      </w:r>
      <w:r w:rsidRPr="00D65F2A">
        <w:rPr>
          <w:rFonts w:ascii="Times New Roman" w:hAnsi="Times New Roman"/>
          <w:color w:val="000000"/>
        </w:rPr>
        <w:t xml:space="preserve">e </w:t>
      </w:r>
      <w:r>
        <w:rPr>
          <w:rFonts w:ascii="Times New Roman" w:hAnsi="Times New Roman"/>
          <w:color w:val="000000"/>
        </w:rPr>
        <w:t xml:space="preserve">ha llevado </w:t>
      </w:r>
      <w:r w:rsidRPr="00D65F2A">
        <w:rPr>
          <w:rFonts w:ascii="Times New Roman" w:hAnsi="Times New Roman"/>
          <w:color w:val="000000"/>
        </w:rPr>
        <w:t>a cabo una revisión sistemática de documentos adquiridos en bases científicas especializadas</w:t>
      </w:r>
      <w:r>
        <w:rPr>
          <w:rFonts w:ascii="Times New Roman" w:hAnsi="Times New Roman"/>
          <w:color w:val="000000"/>
        </w:rPr>
        <w:t>,</w:t>
      </w:r>
      <w:r w:rsidRPr="00D65F2A">
        <w:rPr>
          <w:rFonts w:ascii="Times New Roman" w:hAnsi="Times New Roman"/>
          <w:color w:val="000000"/>
        </w:rPr>
        <w:t xml:space="preserve"> pro</w:t>
      </w:r>
      <w:r>
        <w:rPr>
          <w:rFonts w:ascii="Times New Roman" w:hAnsi="Times New Roman"/>
          <w:color w:val="000000"/>
        </w:rPr>
        <w:t xml:space="preserve">porcionados </w:t>
      </w:r>
      <w:r w:rsidRPr="00D65F2A">
        <w:rPr>
          <w:rFonts w:ascii="Times New Roman" w:hAnsi="Times New Roman"/>
          <w:color w:val="000000"/>
        </w:rPr>
        <w:t>por la Universidad Pontificia Comillas.</w:t>
      </w:r>
    </w:p>
    <w:p w14:paraId="4EDBF585" w14:textId="77777777" w:rsidR="00CD1174" w:rsidRDefault="00CD1174" w:rsidP="00CD1174">
      <w:pPr>
        <w:spacing w:before="240" w:line="360" w:lineRule="auto"/>
        <w:jc w:val="both"/>
        <w:rPr>
          <w:rFonts w:ascii="Times New Roman" w:hAnsi="Times New Roman"/>
          <w:color w:val="000000"/>
        </w:rPr>
      </w:pPr>
      <w:r>
        <w:rPr>
          <w:rFonts w:ascii="Times New Roman" w:hAnsi="Times New Roman"/>
          <w:color w:val="000000"/>
        </w:rPr>
        <w:t xml:space="preserve">Las plataformas utilizadas preferentemente en esta revisión han sido </w:t>
      </w:r>
      <w:proofErr w:type="spellStart"/>
      <w:r>
        <w:rPr>
          <w:rFonts w:ascii="Times New Roman" w:hAnsi="Times New Roman"/>
          <w:color w:val="000000"/>
        </w:rPr>
        <w:t>Psycinfo</w:t>
      </w:r>
      <w:proofErr w:type="spellEnd"/>
      <w:r>
        <w:rPr>
          <w:rFonts w:ascii="Times New Roman" w:hAnsi="Times New Roman"/>
          <w:color w:val="000000"/>
        </w:rPr>
        <w:t xml:space="preserve">, </w:t>
      </w:r>
      <w:proofErr w:type="spellStart"/>
      <w:r>
        <w:rPr>
          <w:rFonts w:ascii="Times New Roman" w:hAnsi="Times New Roman"/>
          <w:color w:val="000000"/>
        </w:rPr>
        <w:t>Psicodoc</w:t>
      </w:r>
      <w:proofErr w:type="spellEnd"/>
      <w:r>
        <w:rPr>
          <w:rFonts w:ascii="Times New Roman" w:hAnsi="Times New Roman"/>
          <w:color w:val="000000"/>
        </w:rPr>
        <w:t xml:space="preserve">, </w:t>
      </w:r>
      <w:proofErr w:type="spellStart"/>
      <w:r>
        <w:rPr>
          <w:rFonts w:ascii="Times New Roman" w:hAnsi="Times New Roman"/>
          <w:color w:val="000000"/>
        </w:rPr>
        <w:t>Psychology</w:t>
      </w:r>
      <w:proofErr w:type="spellEnd"/>
      <w:r>
        <w:rPr>
          <w:rFonts w:ascii="Times New Roman" w:hAnsi="Times New Roman"/>
          <w:color w:val="000000"/>
        </w:rPr>
        <w:t xml:space="preserve"> and </w:t>
      </w:r>
      <w:proofErr w:type="spellStart"/>
      <w:r>
        <w:rPr>
          <w:rFonts w:ascii="Times New Roman" w:hAnsi="Times New Roman"/>
          <w:color w:val="000000"/>
        </w:rPr>
        <w:t>Behavioral</w:t>
      </w:r>
      <w:proofErr w:type="spellEnd"/>
      <w:r>
        <w:rPr>
          <w:rFonts w:ascii="Times New Roman" w:hAnsi="Times New Roman"/>
          <w:color w:val="000000"/>
        </w:rPr>
        <w:t xml:space="preserve"> </w:t>
      </w:r>
      <w:proofErr w:type="spellStart"/>
      <w:r>
        <w:rPr>
          <w:rFonts w:ascii="Times New Roman" w:hAnsi="Times New Roman"/>
          <w:color w:val="000000"/>
        </w:rPr>
        <w:t>Sciences</w:t>
      </w:r>
      <w:proofErr w:type="spellEnd"/>
      <w:r>
        <w:rPr>
          <w:rFonts w:ascii="Times New Roman" w:hAnsi="Times New Roman"/>
          <w:color w:val="000000"/>
        </w:rPr>
        <w:t xml:space="preserve"> </w:t>
      </w:r>
      <w:proofErr w:type="spellStart"/>
      <w:r>
        <w:rPr>
          <w:rFonts w:ascii="Times New Roman" w:hAnsi="Times New Roman"/>
          <w:color w:val="000000"/>
        </w:rPr>
        <w:t>Collection</w:t>
      </w:r>
      <w:proofErr w:type="spellEnd"/>
      <w:r>
        <w:rPr>
          <w:rFonts w:ascii="Times New Roman" w:hAnsi="Times New Roman"/>
          <w:color w:val="000000"/>
        </w:rPr>
        <w:t xml:space="preserve">, </w:t>
      </w:r>
      <w:proofErr w:type="spellStart"/>
      <w:r>
        <w:rPr>
          <w:rFonts w:ascii="Times New Roman" w:hAnsi="Times New Roman"/>
          <w:color w:val="000000"/>
        </w:rPr>
        <w:t>Family</w:t>
      </w:r>
      <w:proofErr w:type="spellEnd"/>
      <w:r>
        <w:rPr>
          <w:rFonts w:ascii="Times New Roman" w:hAnsi="Times New Roman"/>
          <w:color w:val="000000"/>
        </w:rPr>
        <w:t xml:space="preserve"> and </w:t>
      </w:r>
      <w:proofErr w:type="spellStart"/>
      <w:r>
        <w:rPr>
          <w:rFonts w:ascii="Times New Roman" w:hAnsi="Times New Roman"/>
          <w:color w:val="000000"/>
        </w:rPr>
        <w:t>Society</w:t>
      </w:r>
      <w:proofErr w:type="spellEnd"/>
      <w:r>
        <w:rPr>
          <w:rFonts w:ascii="Times New Roman" w:hAnsi="Times New Roman"/>
          <w:color w:val="000000"/>
        </w:rPr>
        <w:t xml:space="preserve"> </w:t>
      </w:r>
      <w:proofErr w:type="spellStart"/>
      <w:r>
        <w:rPr>
          <w:rFonts w:ascii="Times New Roman" w:hAnsi="Times New Roman"/>
          <w:color w:val="000000"/>
        </w:rPr>
        <w:t>Studies</w:t>
      </w:r>
      <w:proofErr w:type="spellEnd"/>
      <w:r>
        <w:rPr>
          <w:rFonts w:ascii="Times New Roman" w:hAnsi="Times New Roman"/>
          <w:color w:val="000000"/>
        </w:rPr>
        <w:t xml:space="preserve"> </w:t>
      </w:r>
      <w:proofErr w:type="spellStart"/>
      <w:r>
        <w:rPr>
          <w:rFonts w:ascii="Times New Roman" w:hAnsi="Times New Roman"/>
          <w:color w:val="000000"/>
        </w:rPr>
        <w:t>Worldwide</w:t>
      </w:r>
      <w:proofErr w:type="spellEnd"/>
      <w:r>
        <w:rPr>
          <w:rFonts w:ascii="Times New Roman" w:hAnsi="Times New Roman"/>
          <w:color w:val="000000"/>
        </w:rPr>
        <w:t xml:space="preserve"> y Google </w:t>
      </w:r>
      <w:proofErr w:type="spellStart"/>
      <w:r>
        <w:rPr>
          <w:rFonts w:ascii="Times New Roman" w:hAnsi="Times New Roman"/>
          <w:color w:val="000000"/>
        </w:rPr>
        <w:t>Scholar</w:t>
      </w:r>
      <w:proofErr w:type="spellEnd"/>
      <w:r>
        <w:rPr>
          <w:rFonts w:ascii="Times New Roman" w:hAnsi="Times New Roman"/>
          <w:color w:val="000000"/>
        </w:rPr>
        <w:t>.</w:t>
      </w:r>
    </w:p>
    <w:p w14:paraId="6766C22F" w14:textId="77777777" w:rsidR="00CD1174" w:rsidRDefault="00CD1174" w:rsidP="00CD1174">
      <w:pPr>
        <w:spacing w:before="240" w:line="360" w:lineRule="auto"/>
        <w:jc w:val="both"/>
        <w:rPr>
          <w:rFonts w:ascii="Times New Roman" w:hAnsi="Times New Roman"/>
          <w:color w:val="000000"/>
        </w:rPr>
      </w:pPr>
      <w:r>
        <w:rPr>
          <w:rFonts w:ascii="Times New Roman" w:hAnsi="Times New Roman"/>
          <w:color w:val="000000"/>
        </w:rPr>
        <w:t>Se utilizaron los criterios de búsqueda “Terapia” AND “Pareja” AND “sistémica”, para encontrar estudios sobre este modelo en la terapia de pareja. Además, se usaron los mismos elementos, pero traducidos al inglés. Asimismo, se utilizaron los criterios de búsqueda “Terapia” AND “Pareja”, “</w:t>
      </w:r>
      <w:proofErr w:type="spellStart"/>
      <w:r>
        <w:rPr>
          <w:rFonts w:ascii="Times New Roman" w:hAnsi="Times New Roman"/>
          <w:color w:val="000000"/>
        </w:rPr>
        <w:t>Couple</w:t>
      </w:r>
      <w:proofErr w:type="spellEnd"/>
      <w:r>
        <w:rPr>
          <w:rFonts w:ascii="Times New Roman" w:hAnsi="Times New Roman"/>
          <w:color w:val="000000"/>
        </w:rPr>
        <w:t>” AND “</w:t>
      </w:r>
      <w:proofErr w:type="spellStart"/>
      <w:r>
        <w:rPr>
          <w:rFonts w:ascii="Times New Roman" w:hAnsi="Times New Roman"/>
          <w:color w:val="000000"/>
        </w:rPr>
        <w:t>Therapy</w:t>
      </w:r>
      <w:proofErr w:type="spellEnd"/>
      <w:r>
        <w:rPr>
          <w:rFonts w:ascii="Times New Roman" w:hAnsi="Times New Roman"/>
          <w:color w:val="000000"/>
        </w:rPr>
        <w:t>” y “</w:t>
      </w:r>
      <w:proofErr w:type="spellStart"/>
      <w:r>
        <w:rPr>
          <w:rFonts w:ascii="Times New Roman" w:hAnsi="Times New Roman"/>
          <w:color w:val="000000"/>
        </w:rPr>
        <w:t>Couple</w:t>
      </w:r>
      <w:proofErr w:type="spellEnd"/>
      <w:r>
        <w:rPr>
          <w:rFonts w:ascii="Times New Roman" w:hAnsi="Times New Roman"/>
          <w:color w:val="000000"/>
        </w:rPr>
        <w:t>” AND “</w:t>
      </w:r>
      <w:proofErr w:type="spellStart"/>
      <w:r>
        <w:rPr>
          <w:rFonts w:ascii="Times New Roman" w:hAnsi="Times New Roman"/>
          <w:color w:val="000000"/>
        </w:rPr>
        <w:t>Counseling</w:t>
      </w:r>
      <w:proofErr w:type="spellEnd"/>
      <w:r>
        <w:rPr>
          <w:rFonts w:ascii="Times New Roman" w:hAnsi="Times New Roman"/>
          <w:color w:val="000000"/>
        </w:rPr>
        <w:t>”.</w:t>
      </w:r>
    </w:p>
    <w:p w14:paraId="6C34813A" w14:textId="77777777" w:rsidR="00CD1174" w:rsidRDefault="00CD1174" w:rsidP="00CD1174">
      <w:pPr>
        <w:spacing w:before="240" w:line="360" w:lineRule="auto"/>
        <w:jc w:val="both"/>
        <w:rPr>
          <w:rFonts w:ascii="Times New Roman" w:hAnsi="Times New Roman"/>
          <w:color w:val="000000"/>
        </w:rPr>
      </w:pPr>
      <w:r>
        <w:rPr>
          <w:rFonts w:ascii="Times New Roman" w:hAnsi="Times New Roman"/>
          <w:color w:val="000000"/>
        </w:rPr>
        <w:t>Se han empleado fuentes oficiales, como la OCDE, con el objetivo de ver la prevalencia que tiene casarse, tanto en el territorio español, como en el europeo.</w:t>
      </w:r>
    </w:p>
    <w:p w14:paraId="354E8D73" w14:textId="09649617" w:rsidR="00CD1174" w:rsidRDefault="00CD1174" w:rsidP="00CD1174">
      <w:pPr>
        <w:spacing w:before="240" w:line="360" w:lineRule="auto"/>
        <w:jc w:val="both"/>
        <w:rPr>
          <w:rFonts w:ascii="Times New Roman" w:hAnsi="Times New Roman"/>
          <w:color w:val="000000"/>
        </w:rPr>
      </w:pPr>
      <w:r>
        <w:rPr>
          <w:rFonts w:ascii="Times New Roman" w:hAnsi="Times New Roman"/>
          <w:color w:val="000000"/>
        </w:rPr>
        <w:t xml:space="preserve">Google </w:t>
      </w:r>
      <w:proofErr w:type="spellStart"/>
      <w:r>
        <w:rPr>
          <w:rFonts w:ascii="Times New Roman" w:hAnsi="Times New Roman"/>
          <w:color w:val="000000"/>
        </w:rPr>
        <w:t>Schoolar</w:t>
      </w:r>
      <w:proofErr w:type="spellEnd"/>
      <w:r>
        <w:rPr>
          <w:rFonts w:ascii="Times New Roman" w:hAnsi="Times New Roman"/>
          <w:color w:val="000000"/>
        </w:rPr>
        <w:t xml:space="preserve"> se utilizó concretamente para ampliar la información y </w:t>
      </w:r>
      <w:r w:rsidR="008B4046">
        <w:rPr>
          <w:rFonts w:ascii="Times New Roman" w:hAnsi="Times New Roman"/>
          <w:color w:val="000000"/>
        </w:rPr>
        <w:t xml:space="preserve">obtener </w:t>
      </w:r>
      <w:r>
        <w:rPr>
          <w:rFonts w:ascii="Times New Roman" w:hAnsi="Times New Roman"/>
          <w:color w:val="000000"/>
        </w:rPr>
        <w:t>estudios que pudiesen ayudar a corroborar lo expuesto en el presente estudio.</w:t>
      </w:r>
    </w:p>
    <w:p w14:paraId="21954687" w14:textId="72DEB6A3" w:rsidR="00CD1174" w:rsidRDefault="00CD1174" w:rsidP="00CD1174">
      <w:pPr>
        <w:spacing w:before="240" w:line="360" w:lineRule="auto"/>
        <w:jc w:val="both"/>
        <w:rPr>
          <w:rFonts w:ascii="Times New Roman" w:hAnsi="Times New Roman"/>
          <w:color w:val="000000"/>
        </w:rPr>
      </w:pPr>
      <w:r>
        <w:rPr>
          <w:rFonts w:ascii="Times New Roman" w:hAnsi="Times New Roman"/>
          <w:color w:val="000000"/>
        </w:rPr>
        <w:t>Asimismo, se accedió a la página web oficial de la TFEP (</w:t>
      </w:r>
      <w:hyperlink r:id="rId11" w:history="1">
        <w:r w:rsidRPr="00BF63D9">
          <w:rPr>
            <w:rStyle w:val="Hipervnculo"/>
            <w:rFonts w:ascii="Times New Roman" w:hAnsi="Times New Roman"/>
          </w:rPr>
          <w:t>www.iceeft.com</w:t>
        </w:r>
      </w:hyperlink>
      <w:r>
        <w:rPr>
          <w:rFonts w:ascii="Times New Roman" w:hAnsi="Times New Roman"/>
          <w:color w:val="000000"/>
        </w:rPr>
        <w:t>)</w:t>
      </w:r>
      <w:r w:rsidR="008B4046">
        <w:rPr>
          <w:rFonts w:ascii="Times New Roman" w:hAnsi="Times New Roman"/>
          <w:color w:val="000000"/>
        </w:rPr>
        <w:t>,</w:t>
      </w:r>
      <w:r>
        <w:rPr>
          <w:rFonts w:ascii="Times New Roman" w:hAnsi="Times New Roman"/>
          <w:color w:val="000000"/>
        </w:rPr>
        <w:t xml:space="preserve"> con el fin de encontrar estudios que demostrasen la eficacia de esta terapia.</w:t>
      </w:r>
    </w:p>
    <w:p w14:paraId="76BF6309" w14:textId="5474A8D2" w:rsidR="00CD1174" w:rsidRDefault="00AD0180" w:rsidP="00CD1174">
      <w:pPr>
        <w:spacing w:before="240" w:line="360" w:lineRule="auto"/>
        <w:jc w:val="both"/>
        <w:rPr>
          <w:rFonts w:ascii="Times New Roman" w:hAnsi="Times New Roman"/>
        </w:rPr>
      </w:pPr>
      <w:r>
        <w:rPr>
          <w:rFonts w:ascii="Times New Roman" w:hAnsi="Times New Roman"/>
        </w:rPr>
        <w:t>Por otro lado</w:t>
      </w:r>
      <w:r w:rsidR="00CD1174">
        <w:rPr>
          <w:rFonts w:ascii="Times New Roman" w:hAnsi="Times New Roman"/>
        </w:rPr>
        <w:t>, también se descartaron artículos con un dudoso valor empírico y donde no se mencionasen las limitaciones del estudio.</w:t>
      </w:r>
    </w:p>
    <w:p w14:paraId="274740BD" w14:textId="6B011B1D" w:rsidR="00CD1174" w:rsidRDefault="00CD1174" w:rsidP="00CD1174">
      <w:pPr>
        <w:spacing w:before="240" w:line="360" w:lineRule="auto"/>
        <w:jc w:val="both"/>
        <w:rPr>
          <w:rFonts w:ascii="Times New Roman" w:hAnsi="Times New Roman"/>
        </w:rPr>
      </w:pPr>
      <w:r>
        <w:rPr>
          <w:rFonts w:ascii="Times New Roman" w:hAnsi="Times New Roman"/>
        </w:rPr>
        <w:t xml:space="preserve">Por último, </w:t>
      </w:r>
      <w:r w:rsidR="00AD0180">
        <w:rPr>
          <w:rFonts w:ascii="Times New Roman" w:hAnsi="Times New Roman"/>
        </w:rPr>
        <w:t>quedaron excluidos todos los artículos anteriores a 1975.</w:t>
      </w:r>
    </w:p>
    <w:p w14:paraId="738B5EDC" w14:textId="77777777" w:rsidR="00CD1174" w:rsidRPr="00BB1933" w:rsidRDefault="00CD1174" w:rsidP="00CD1174">
      <w:pPr>
        <w:spacing w:before="240" w:line="360" w:lineRule="auto"/>
        <w:jc w:val="center"/>
        <w:rPr>
          <w:rFonts w:ascii="Times New Roman" w:hAnsi="Times New Roman"/>
          <w:b/>
          <w:bCs/>
          <w:sz w:val="32"/>
          <w:szCs w:val="32"/>
          <w:u w:val="dotted"/>
        </w:rPr>
      </w:pPr>
      <w:r w:rsidRPr="00BB1933">
        <w:rPr>
          <w:rFonts w:ascii="Times New Roman" w:hAnsi="Times New Roman"/>
          <w:b/>
          <w:bCs/>
          <w:sz w:val="32"/>
          <w:szCs w:val="32"/>
          <w:u w:val="dotted"/>
        </w:rPr>
        <w:lastRenderedPageBreak/>
        <w:t>DISCUSIÓN</w:t>
      </w:r>
    </w:p>
    <w:p w14:paraId="44C313B6" w14:textId="77777777" w:rsidR="00CD1174" w:rsidRDefault="00CD1174" w:rsidP="00CD1174">
      <w:pPr>
        <w:spacing w:before="240" w:line="360" w:lineRule="auto"/>
        <w:jc w:val="both"/>
        <w:rPr>
          <w:rFonts w:ascii="Times New Roman" w:hAnsi="Times New Roman"/>
        </w:rPr>
      </w:pPr>
      <w:r>
        <w:rPr>
          <w:rFonts w:ascii="Times New Roman" w:hAnsi="Times New Roman"/>
        </w:rPr>
        <w:t xml:space="preserve">En primer lugar, la mayoría de los estudios utilizados en esta revisión son relativamente antiguos. Además, hay dos terapias que constan con pocos estudios experimentales, que evidencien su eficacia en el ámbito de pareja, que son la TBCS, con un solo estudio empírico en este ámbito (Zimmerman et al. 1997), y el modelo estructural, el cual no tiene ningún estudio centrado en la terapia de pareja. </w:t>
      </w:r>
    </w:p>
    <w:p w14:paraId="0AD7F547" w14:textId="1A4309F0" w:rsidR="00CD1174" w:rsidRDefault="00CD1174" w:rsidP="00CD1174">
      <w:pPr>
        <w:spacing w:before="240" w:line="360" w:lineRule="auto"/>
        <w:jc w:val="both"/>
        <w:rPr>
          <w:rFonts w:ascii="Times New Roman" w:hAnsi="Times New Roman"/>
        </w:rPr>
      </w:pPr>
      <w:r>
        <w:rPr>
          <w:rFonts w:ascii="Times New Roman" w:hAnsi="Times New Roman"/>
        </w:rPr>
        <w:t>Martínez (2014) plantea que esto se debería a que no hay un procedimiento estandarizado de terapia estructural. Sin embargo, plantea que habría ciert</w:t>
      </w:r>
      <w:r w:rsidR="00882A3A">
        <w:rPr>
          <w:rFonts w:ascii="Times New Roman" w:hAnsi="Times New Roman"/>
        </w:rPr>
        <w:t>as investigaciones que utilizaban elementos estructurale</w:t>
      </w:r>
      <w:r w:rsidR="000252B4">
        <w:rPr>
          <w:rFonts w:ascii="Times New Roman" w:hAnsi="Times New Roman"/>
        </w:rPr>
        <w:t xml:space="preserve">s, </w:t>
      </w:r>
      <w:r w:rsidR="008B4046">
        <w:rPr>
          <w:rFonts w:ascii="Times New Roman" w:hAnsi="Times New Roman"/>
        </w:rPr>
        <w:t>que</w:t>
      </w:r>
      <w:r w:rsidR="000252B4">
        <w:rPr>
          <w:rFonts w:ascii="Times New Roman" w:hAnsi="Times New Roman"/>
        </w:rPr>
        <w:t xml:space="preserve"> parecían beneficiarse de su uso.</w:t>
      </w:r>
      <w:r>
        <w:rPr>
          <w:rFonts w:ascii="Times New Roman" w:hAnsi="Times New Roman"/>
        </w:rPr>
        <w:t xml:space="preserve"> </w:t>
      </w:r>
    </w:p>
    <w:p w14:paraId="34BC928D" w14:textId="67D2893A" w:rsidR="0021073B" w:rsidRDefault="008B4046" w:rsidP="00CD1174">
      <w:pPr>
        <w:spacing w:before="240" w:line="360" w:lineRule="auto"/>
        <w:jc w:val="both"/>
        <w:rPr>
          <w:rFonts w:ascii="Times New Roman" w:hAnsi="Times New Roman"/>
        </w:rPr>
      </w:pPr>
      <w:r>
        <w:rPr>
          <w:rFonts w:ascii="Times New Roman" w:hAnsi="Times New Roman"/>
        </w:rPr>
        <w:t>Un ejemplo de esto sería</w:t>
      </w:r>
      <w:r w:rsidR="00CD1174">
        <w:rPr>
          <w:rFonts w:ascii="Times New Roman" w:hAnsi="Times New Roman"/>
        </w:rPr>
        <w:t xml:space="preserve"> la investigación de Goldman y Greenberg (1992), siend</w:t>
      </w:r>
      <w:r w:rsidR="000252B4">
        <w:rPr>
          <w:rFonts w:ascii="Times New Roman" w:hAnsi="Times New Roman"/>
        </w:rPr>
        <w:t>o</w:t>
      </w:r>
      <w:r w:rsidR="00CD1174">
        <w:rPr>
          <w:rFonts w:ascii="Times New Roman" w:hAnsi="Times New Roman"/>
        </w:rPr>
        <w:t xml:space="preserve"> la </w:t>
      </w:r>
      <w:r w:rsidR="000252B4">
        <w:rPr>
          <w:rFonts w:ascii="Times New Roman" w:hAnsi="Times New Roman"/>
        </w:rPr>
        <w:t xml:space="preserve">más </w:t>
      </w:r>
      <w:r>
        <w:rPr>
          <w:rFonts w:ascii="Times New Roman" w:hAnsi="Times New Roman"/>
        </w:rPr>
        <w:t>e</w:t>
      </w:r>
      <w:r w:rsidR="000252B4">
        <w:rPr>
          <w:rFonts w:ascii="Times New Roman" w:hAnsi="Times New Roman"/>
        </w:rPr>
        <w:t xml:space="preserve">fectiva en el seguimiento la </w:t>
      </w:r>
      <w:r w:rsidR="00CD1174">
        <w:rPr>
          <w:rFonts w:ascii="Times New Roman" w:hAnsi="Times New Roman"/>
        </w:rPr>
        <w:t xml:space="preserve">terapia sistémica. Aun siendo buenos resultados, necesitan ser replicados para confirmar su eficacia. </w:t>
      </w:r>
    </w:p>
    <w:p w14:paraId="2776460B" w14:textId="6E6C5916" w:rsidR="00CD1174" w:rsidRDefault="00CD1174" w:rsidP="00CD1174">
      <w:pPr>
        <w:spacing w:before="240" w:line="360" w:lineRule="auto"/>
        <w:jc w:val="both"/>
        <w:rPr>
          <w:rFonts w:ascii="Times New Roman" w:hAnsi="Times New Roman"/>
          <w:bCs/>
          <w:color w:val="000000"/>
        </w:rPr>
      </w:pPr>
      <w:r>
        <w:rPr>
          <w:rFonts w:ascii="Times New Roman" w:hAnsi="Times New Roman"/>
        </w:rPr>
        <w:t>Asimismo, resultan relevantes los resultados obtenidos por la TFEP. Johnson y Greenberg (1985) exponen en su estudio que la TFEP tendría mejores resultados que una terapia de base conductual. A</w:t>
      </w:r>
      <w:r w:rsidR="000252B4">
        <w:rPr>
          <w:rFonts w:ascii="Times New Roman" w:hAnsi="Times New Roman"/>
        </w:rPr>
        <w:t>l mismo tiempo,</w:t>
      </w:r>
      <w:r>
        <w:rPr>
          <w:rFonts w:ascii="Times New Roman" w:hAnsi="Times New Roman"/>
        </w:rPr>
        <w:t xml:space="preserve"> expresan que la TFEP sigue generando beneficios terapéuticos a las parejas en el largo plazo </w:t>
      </w:r>
      <w:r>
        <w:rPr>
          <w:rFonts w:ascii="Times New Roman" w:hAnsi="Times New Roman"/>
          <w:bCs/>
          <w:color w:val="000000"/>
        </w:rPr>
        <w:t>(Johnson et al. 1999; Wiebe et al. 2016). Esto podría deberse a que se da un cambio más estructural dentro de la pareja, al conseguir generar una mayor conexión.</w:t>
      </w:r>
    </w:p>
    <w:p w14:paraId="7F69D687" w14:textId="70BC8548" w:rsidR="00CD1174" w:rsidRDefault="00CD1174" w:rsidP="00CD1174">
      <w:pPr>
        <w:spacing w:before="240" w:line="360" w:lineRule="auto"/>
        <w:jc w:val="both"/>
        <w:rPr>
          <w:rFonts w:ascii="Times New Roman" w:hAnsi="Times New Roman"/>
          <w:bCs/>
          <w:color w:val="000000"/>
        </w:rPr>
      </w:pPr>
      <w:r>
        <w:rPr>
          <w:rFonts w:ascii="Times New Roman" w:hAnsi="Times New Roman"/>
          <w:bCs/>
          <w:color w:val="000000"/>
        </w:rPr>
        <w:t>Sin embargo, los estudios de Goldman y Greenberg (1992) exponen que también</w:t>
      </w:r>
      <w:r w:rsidR="00F90612">
        <w:rPr>
          <w:rFonts w:ascii="Times New Roman" w:hAnsi="Times New Roman"/>
          <w:bCs/>
          <w:color w:val="000000"/>
        </w:rPr>
        <w:t xml:space="preserve"> se</w:t>
      </w:r>
      <w:r>
        <w:rPr>
          <w:rFonts w:ascii="Times New Roman" w:hAnsi="Times New Roman"/>
          <w:bCs/>
          <w:color w:val="000000"/>
        </w:rPr>
        <w:t xml:space="preserve"> </w:t>
      </w:r>
      <w:r w:rsidR="008B4046">
        <w:rPr>
          <w:rFonts w:ascii="Times New Roman" w:hAnsi="Times New Roman"/>
          <w:bCs/>
          <w:color w:val="000000"/>
        </w:rPr>
        <w:t>produjo</w:t>
      </w:r>
      <w:r>
        <w:rPr>
          <w:rFonts w:ascii="Times New Roman" w:hAnsi="Times New Roman"/>
          <w:bCs/>
          <w:color w:val="000000"/>
        </w:rPr>
        <w:t xml:space="preserve"> una recaída del 40% de las parejas que habían participado</w:t>
      </w:r>
      <w:r w:rsidR="00F90612">
        <w:rPr>
          <w:rFonts w:ascii="Times New Roman" w:hAnsi="Times New Roman"/>
          <w:bCs/>
          <w:color w:val="000000"/>
        </w:rPr>
        <w:t xml:space="preserve"> en el grupo con TFEP</w:t>
      </w:r>
      <w:r>
        <w:rPr>
          <w:rFonts w:ascii="Times New Roman" w:hAnsi="Times New Roman"/>
          <w:bCs/>
          <w:color w:val="000000"/>
        </w:rPr>
        <w:t xml:space="preserve">. Baucom et al. (1998) establecen que podría deberse a que tienen niveles de </w:t>
      </w:r>
      <w:r w:rsidR="00F90612">
        <w:rPr>
          <w:rFonts w:ascii="Times New Roman" w:hAnsi="Times New Roman"/>
          <w:bCs/>
          <w:color w:val="000000"/>
        </w:rPr>
        <w:t>angustia</w:t>
      </w:r>
      <w:r>
        <w:rPr>
          <w:rFonts w:ascii="Times New Roman" w:hAnsi="Times New Roman"/>
          <w:bCs/>
          <w:color w:val="000000"/>
        </w:rPr>
        <w:t xml:space="preserve"> más elevados. </w:t>
      </w:r>
      <w:r w:rsidR="00F90612">
        <w:rPr>
          <w:rFonts w:ascii="Times New Roman" w:hAnsi="Times New Roman"/>
          <w:bCs/>
          <w:color w:val="000000"/>
        </w:rPr>
        <w:t>Pudiendo</w:t>
      </w:r>
      <w:r>
        <w:rPr>
          <w:rFonts w:ascii="Times New Roman" w:hAnsi="Times New Roman"/>
          <w:bCs/>
          <w:color w:val="000000"/>
        </w:rPr>
        <w:t xml:space="preserve"> implicar que ya no tuviese</w:t>
      </w:r>
      <w:r w:rsidR="00F90612">
        <w:rPr>
          <w:rFonts w:ascii="Times New Roman" w:hAnsi="Times New Roman"/>
          <w:bCs/>
          <w:color w:val="000000"/>
        </w:rPr>
        <w:t>n</w:t>
      </w:r>
      <w:r>
        <w:rPr>
          <w:rFonts w:ascii="Times New Roman" w:hAnsi="Times New Roman"/>
          <w:bCs/>
          <w:color w:val="000000"/>
        </w:rPr>
        <w:t xml:space="preserve"> un vínculo afectivo, lo que haría</w:t>
      </w:r>
      <w:r w:rsidR="00F90612">
        <w:rPr>
          <w:rFonts w:ascii="Times New Roman" w:hAnsi="Times New Roman"/>
          <w:bCs/>
          <w:color w:val="000000"/>
        </w:rPr>
        <w:t xml:space="preserve"> a</w:t>
      </w:r>
      <w:r>
        <w:rPr>
          <w:rFonts w:ascii="Times New Roman" w:hAnsi="Times New Roman"/>
          <w:bCs/>
          <w:color w:val="000000"/>
        </w:rPr>
        <w:t xml:space="preserve"> esta terapia ineficaz. No obstante, que no sea capaz de mantener unidas a dos personas que no sienten ningún vínculo recíproco, ¿es algo malo? </w:t>
      </w:r>
    </w:p>
    <w:p w14:paraId="3DB6A3FA" w14:textId="67C60ADE" w:rsidR="00CD1174" w:rsidRDefault="00CD1174" w:rsidP="00CD1174">
      <w:pPr>
        <w:spacing w:before="240" w:line="360" w:lineRule="auto"/>
        <w:jc w:val="both"/>
        <w:rPr>
          <w:rFonts w:ascii="Times New Roman" w:hAnsi="Times New Roman"/>
          <w:bCs/>
          <w:color w:val="000000"/>
        </w:rPr>
      </w:pPr>
      <w:r>
        <w:rPr>
          <w:rFonts w:ascii="Times New Roman" w:hAnsi="Times New Roman"/>
          <w:bCs/>
          <w:color w:val="000000"/>
        </w:rPr>
        <w:t xml:space="preserve">En este estudio se ha visto que, la forma de evaluar </w:t>
      </w:r>
      <w:r w:rsidR="00F90612">
        <w:rPr>
          <w:rFonts w:ascii="Times New Roman" w:hAnsi="Times New Roman"/>
          <w:bCs/>
          <w:color w:val="000000"/>
        </w:rPr>
        <w:t>la eficacia</w:t>
      </w:r>
      <w:r>
        <w:rPr>
          <w:rFonts w:ascii="Times New Roman" w:hAnsi="Times New Roman"/>
          <w:bCs/>
          <w:color w:val="000000"/>
        </w:rPr>
        <w:t xml:space="preserve"> es en base a los niveles de mejoría de las parejas y si cumplen con unos estándares de satisfacción relacional. Sin embargo, esto choca diametralmente con lo que debería implicar una terapia. Owen et al. (2012) plantean que, si la terapia termina en un divorcio, no sería algo necesariamente negativo. Esto dependería de los objetivos iniciales de la pareja. P</w:t>
      </w:r>
      <w:r w:rsidR="00F90612">
        <w:rPr>
          <w:rFonts w:ascii="Times New Roman" w:hAnsi="Times New Roman"/>
          <w:bCs/>
          <w:color w:val="000000"/>
        </w:rPr>
        <w:t>uede</w:t>
      </w:r>
      <w:r>
        <w:rPr>
          <w:rFonts w:ascii="Times New Roman" w:hAnsi="Times New Roman"/>
          <w:bCs/>
          <w:color w:val="000000"/>
        </w:rPr>
        <w:t xml:space="preserve"> ser una obviedad</w:t>
      </w:r>
      <w:r w:rsidR="00F90612">
        <w:rPr>
          <w:rFonts w:ascii="Times New Roman" w:hAnsi="Times New Roman"/>
          <w:bCs/>
          <w:color w:val="000000"/>
        </w:rPr>
        <w:t xml:space="preserve"> </w:t>
      </w:r>
      <w:r w:rsidR="00F90612">
        <w:rPr>
          <w:rFonts w:ascii="Times New Roman" w:hAnsi="Times New Roman"/>
          <w:bCs/>
          <w:color w:val="000000"/>
        </w:rPr>
        <w:lastRenderedPageBreak/>
        <w:t>en el ámbito clínico</w:t>
      </w:r>
      <w:r>
        <w:rPr>
          <w:rFonts w:ascii="Times New Roman" w:hAnsi="Times New Roman"/>
          <w:bCs/>
          <w:color w:val="000000"/>
        </w:rPr>
        <w:t>, pero, en la gran mayoría de estudios empíricos</w:t>
      </w:r>
      <w:r w:rsidR="00F90612">
        <w:rPr>
          <w:rFonts w:ascii="Times New Roman" w:hAnsi="Times New Roman"/>
          <w:bCs/>
          <w:color w:val="000000"/>
        </w:rPr>
        <w:t xml:space="preserve"> no parece tenerse</w:t>
      </w:r>
      <w:r>
        <w:rPr>
          <w:rFonts w:ascii="Times New Roman" w:hAnsi="Times New Roman"/>
          <w:bCs/>
          <w:color w:val="000000"/>
        </w:rPr>
        <w:t xml:space="preserve"> en cuenta. </w:t>
      </w:r>
      <w:r w:rsidR="00F90612">
        <w:rPr>
          <w:rFonts w:ascii="Times New Roman" w:hAnsi="Times New Roman"/>
          <w:bCs/>
          <w:color w:val="000000"/>
        </w:rPr>
        <w:t>Entendiendo la separación como un f</w:t>
      </w:r>
      <w:r w:rsidR="008B4046">
        <w:rPr>
          <w:rFonts w:ascii="Times New Roman" w:hAnsi="Times New Roman"/>
          <w:bCs/>
          <w:color w:val="000000"/>
        </w:rPr>
        <w:t>racaso</w:t>
      </w:r>
      <w:r w:rsidR="00F90612">
        <w:rPr>
          <w:rFonts w:ascii="Times New Roman" w:hAnsi="Times New Roman"/>
          <w:bCs/>
          <w:color w:val="000000"/>
        </w:rPr>
        <w:t>.</w:t>
      </w:r>
    </w:p>
    <w:p w14:paraId="22BD8198" w14:textId="6F642274" w:rsidR="00CD1174" w:rsidRDefault="00CD1174" w:rsidP="00CD1174">
      <w:pPr>
        <w:spacing w:before="240" w:line="360" w:lineRule="auto"/>
        <w:jc w:val="both"/>
        <w:rPr>
          <w:rFonts w:ascii="Times New Roman" w:hAnsi="Times New Roman"/>
          <w:bCs/>
          <w:color w:val="000000"/>
        </w:rPr>
      </w:pPr>
      <w:r>
        <w:rPr>
          <w:rFonts w:ascii="Times New Roman" w:hAnsi="Times New Roman"/>
          <w:bCs/>
          <w:color w:val="000000"/>
        </w:rPr>
        <w:t xml:space="preserve">Lebow (2004) plantea que, aunque la terapia </w:t>
      </w:r>
      <w:r w:rsidR="00F90612">
        <w:rPr>
          <w:rFonts w:ascii="Times New Roman" w:hAnsi="Times New Roman"/>
          <w:bCs/>
          <w:color w:val="000000"/>
        </w:rPr>
        <w:t>para</w:t>
      </w:r>
      <w:r>
        <w:rPr>
          <w:rFonts w:ascii="Times New Roman" w:hAnsi="Times New Roman"/>
          <w:bCs/>
          <w:color w:val="000000"/>
        </w:rPr>
        <w:t xml:space="preserve"> mediar en un divorcio sea muy relevante, no existen terapias basadas en la evidencia con un protocolo concreto para </w:t>
      </w:r>
      <w:r w:rsidR="00F90612">
        <w:rPr>
          <w:rFonts w:ascii="Times New Roman" w:hAnsi="Times New Roman"/>
          <w:bCs/>
          <w:color w:val="000000"/>
        </w:rPr>
        <w:t>este proceso</w:t>
      </w:r>
      <w:r>
        <w:rPr>
          <w:rFonts w:ascii="Times New Roman" w:hAnsi="Times New Roman"/>
          <w:bCs/>
          <w:color w:val="000000"/>
        </w:rPr>
        <w:t>. Además de esto, tampoco se ha</w:t>
      </w:r>
      <w:r w:rsidR="006618BE">
        <w:rPr>
          <w:rFonts w:ascii="Times New Roman" w:hAnsi="Times New Roman"/>
          <w:bCs/>
          <w:color w:val="000000"/>
        </w:rPr>
        <w:t>n</w:t>
      </w:r>
      <w:r w:rsidR="000252B4">
        <w:rPr>
          <w:rFonts w:ascii="Times New Roman" w:hAnsi="Times New Roman"/>
          <w:bCs/>
          <w:color w:val="000000"/>
        </w:rPr>
        <w:t xml:space="preserve"> hecho</w:t>
      </w:r>
      <w:r>
        <w:rPr>
          <w:rFonts w:ascii="Times New Roman" w:hAnsi="Times New Roman"/>
          <w:bCs/>
          <w:color w:val="000000"/>
        </w:rPr>
        <w:t xml:space="preserve"> investiga</w:t>
      </w:r>
      <w:r w:rsidR="006618BE">
        <w:rPr>
          <w:rFonts w:ascii="Times New Roman" w:hAnsi="Times New Roman"/>
          <w:bCs/>
          <w:color w:val="000000"/>
        </w:rPr>
        <w:t>ciones</w:t>
      </w:r>
      <w:r>
        <w:rPr>
          <w:rFonts w:ascii="Times New Roman" w:hAnsi="Times New Roman"/>
          <w:bCs/>
          <w:color w:val="000000"/>
        </w:rPr>
        <w:t xml:space="preserve"> sobre qué elementos podrían ayudar a que se diese un proceso de divorcio menos aversivo (Lebow, 2004).</w:t>
      </w:r>
    </w:p>
    <w:p w14:paraId="5B215A8A" w14:textId="4C843A7B" w:rsidR="00CD1174" w:rsidRDefault="006618BE" w:rsidP="00CD1174">
      <w:pPr>
        <w:spacing w:before="240" w:line="360" w:lineRule="auto"/>
        <w:jc w:val="both"/>
        <w:rPr>
          <w:rFonts w:ascii="Times New Roman" w:hAnsi="Times New Roman"/>
          <w:bCs/>
          <w:color w:val="000000"/>
        </w:rPr>
      </w:pPr>
      <w:r>
        <w:rPr>
          <w:rFonts w:ascii="Times New Roman" w:hAnsi="Times New Roman"/>
          <w:bCs/>
          <w:color w:val="000000"/>
        </w:rPr>
        <w:t xml:space="preserve">Se puede inferir que la </w:t>
      </w:r>
      <w:r w:rsidR="00CD1174">
        <w:rPr>
          <w:rFonts w:ascii="Times New Roman" w:hAnsi="Times New Roman"/>
          <w:bCs/>
          <w:color w:val="000000"/>
        </w:rPr>
        <w:t>mejoría de la pareja, como criterio de eficacia dentro de las investigaciones experimentales, se debe a la necesidad de tener un</w:t>
      </w:r>
      <w:r>
        <w:rPr>
          <w:rFonts w:ascii="Times New Roman" w:hAnsi="Times New Roman"/>
          <w:bCs/>
          <w:color w:val="000000"/>
        </w:rPr>
        <w:t>a pauta</w:t>
      </w:r>
      <w:r w:rsidR="00CD1174">
        <w:rPr>
          <w:rFonts w:ascii="Times New Roman" w:hAnsi="Times New Roman"/>
          <w:bCs/>
          <w:color w:val="000000"/>
        </w:rPr>
        <w:t xml:space="preserve"> de eficacia concret</w:t>
      </w:r>
      <w:r>
        <w:rPr>
          <w:rFonts w:ascii="Times New Roman" w:hAnsi="Times New Roman"/>
          <w:bCs/>
          <w:color w:val="000000"/>
        </w:rPr>
        <w:t>a</w:t>
      </w:r>
      <w:r w:rsidR="00CD1174">
        <w:rPr>
          <w:rFonts w:ascii="Times New Roman" w:hAnsi="Times New Roman"/>
          <w:bCs/>
          <w:color w:val="000000"/>
        </w:rPr>
        <w:t xml:space="preserve">. </w:t>
      </w:r>
      <w:r>
        <w:rPr>
          <w:rFonts w:ascii="Times New Roman" w:hAnsi="Times New Roman"/>
          <w:bCs/>
          <w:color w:val="000000"/>
        </w:rPr>
        <w:t xml:space="preserve">Sería imposible realizar una investigación empírica </w:t>
      </w:r>
      <w:r w:rsidR="00CD1174">
        <w:rPr>
          <w:rFonts w:ascii="Times New Roman" w:hAnsi="Times New Roman"/>
          <w:bCs/>
          <w:color w:val="000000"/>
        </w:rPr>
        <w:t xml:space="preserve">si el éxito terapéutico recogiese, tanto que la relación se mantenga y mejore, como que la relación se disuelva, ya que uno implicaría </w:t>
      </w:r>
      <w:r>
        <w:rPr>
          <w:rFonts w:ascii="Times New Roman" w:hAnsi="Times New Roman"/>
          <w:bCs/>
          <w:color w:val="000000"/>
        </w:rPr>
        <w:t>la negación del otro.</w:t>
      </w:r>
    </w:p>
    <w:p w14:paraId="299B546C" w14:textId="0F95CDBD" w:rsidR="00CD1174" w:rsidRDefault="006618BE" w:rsidP="00CD1174">
      <w:pPr>
        <w:spacing w:before="240" w:line="360" w:lineRule="auto"/>
        <w:jc w:val="both"/>
        <w:rPr>
          <w:rFonts w:ascii="Times New Roman" w:hAnsi="Times New Roman"/>
          <w:bCs/>
          <w:color w:val="000000"/>
        </w:rPr>
      </w:pPr>
      <w:r>
        <w:rPr>
          <w:rFonts w:ascii="Times New Roman" w:hAnsi="Times New Roman"/>
          <w:bCs/>
          <w:color w:val="000000"/>
        </w:rPr>
        <w:t>Se debe buscar un equilibrio entre la información aportada subjetivamente por el cliente y la realización de</w:t>
      </w:r>
      <w:r w:rsidR="00CD1174">
        <w:rPr>
          <w:rFonts w:ascii="Times New Roman" w:hAnsi="Times New Roman"/>
          <w:bCs/>
          <w:color w:val="000000"/>
        </w:rPr>
        <w:t xml:space="preserve"> evaluaciones objetivas, como los niveles de estrés</w:t>
      </w:r>
      <w:r w:rsidR="00E965DB">
        <w:rPr>
          <w:rFonts w:ascii="Times New Roman" w:hAnsi="Times New Roman"/>
          <w:bCs/>
          <w:color w:val="000000"/>
        </w:rPr>
        <w:t xml:space="preserve"> o </w:t>
      </w:r>
      <w:r w:rsidR="00CD1174">
        <w:rPr>
          <w:rFonts w:ascii="Times New Roman" w:hAnsi="Times New Roman"/>
          <w:bCs/>
          <w:color w:val="000000"/>
        </w:rPr>
        <w:t>la adquisición de competencias relacionales</w:t>
      </w:r>
      <w:r w:rsidR="00E965DB">
        <w:rPr>
          <w:rFonts w:ascii="Times New Roman" w:hAnsi="Times New Roman"/>
          <w:bCs/>
          <w:color w:val="000000"/>
        </w:rPr>
        <w:t>.</w:t>
      </w:r>
    </w:p>
    <w:p w14:paraId="3FDAAACC" w14:textId="294F54BD" w:rsidR="006618BE" w:rsidRDefault="00CD1174" w:rsidP="00CD1174">
      <w:pPr>
        <w:spacing w:before="240" w:line="360" w:lineRule="auto"/>
        <w:jc w:val="both"/>
        <w:rPr>
          <w:rFonts w:ascii="Times New Roman" w:hAnsi="Times New Roman"/>
          <w:bCs/>
          <w:color w:val="000000"/>
        </w:rPr>
      </w:pPr>
      <w:r>
        <w:rPr>
          <w:rFonts w:ascii="Times New Roman" w:hAnsi="Times New Roman"/>
          <w:bCs/>
          <w:color w:val="000000"/>
        </w:rPr>
        <w:t xml:space="preserve">Asimismo, </w:t>
      </w:r>
      <w:r w:rsidR="006618BE">
        <w:rPr>
          <w:rFonts w:ascii="Times New Roman" w:hAnsi="Times New Roman"/>
          <w:bCs/>
          <w:color w:val="000000"/>
        </w:rPr>
        <w:t>como plantea</w:t>
      </w:r>
      <w:r w:rsidR="00BA1869">
        <w:rPr>
          <w:rFonts w:ascii="Times New Roman" w:hAnsi="Times New Roman"/>
          <w:bCs/>
          <w:color w:val="000000"/>
        </w:rPr>
        <w:t>n</w:t>
      </w:r>
      <w:r>
        <w:rPr>
          <w:rFonts w:ascii="Times New Roman" w:hAnsi="Times New Roman"/>
          <w:bCs/>
          <w:color w:val="000000"/>
        </w:rPr>
        <w:t xml:space="preserve"> Owen et al. </w:t>
      </w:r>
      <w:r w:rsidR="006618BE">
        <w:rPr>
          <w:rFonts w:ascii="Times New Roman" w:hAnsi="Times New Roman"/>
          <w:bCs/>
          <w:color w:val="000000"/>
        </w:rPr>
        <w:t>(</w:t>
      </w:r>
      <w:r>
        <w:rPr>
          <w:rFonts w:ascii="Times New Roman" w:hAnsi="Times New Roman"/>
          <w:bCs/>
          <w:color w:val="000000"/>
        </w:rPr>
        <w:t xml:space="preserve">2012), </w:t>
      </w:r>
      <w:r w:rsidR="006618BE">
        <w:rPr>
          <w:rFonts w:ascii="Times New Roman" w:hAnsi="Times New Roman"/>
          <w:bCs/>
          <w:color w:val="000000"/>
        </w:rPr>
        <w:t>se deben conocer las metas que pretende alcanzar la pareja. Además de hacer</w:t>
      </w:r>
      <w:r w:rsidR="008B4046">
        <w:rPr>
          <w:rFonts w:ascii="Times New Roman" w:hAnsi="Times New Roman"/>
          <w:bCs/>
          <w:color w:val="000000"/>
        </w:rPr>
        <w:t>, tanto</w:t>
      </w:r>
      <w:r w:rsidR="006618BE">
        <w:rPr>
          <w:rFonts w:ascii="Times New Roman" w:hAnsi="Times New Roman"/>
          <w:bCs/>
          <w:color w:val="000000"/>
        </w:rPr>
        <w:t xml:space="preserve"> evaluaciones individuales</w:t>
      </w:r>
      <w:r w:rsidR="008B4046">
        <w:rPr>
          <w:rFonts w:ascii="Times New Roman" w:hAnsi="Times New Roman"/>
          <w:bCs/>
          <w:color w:val="000000"/>
        </w:rPr>
        <w:t>,</w:t>
      </w:r>
      <w:r w:rsidR="006618BE">
        <w:rPr>
          <w:rFonts w:ascii="Times New Roman" w:hAnsi="Times New Roman"/>
          <w:bCs/>
          <w:color w:val="000000"/>
        </w:rPr>
        <w:t xml:space="preserve"> como duales.</w:t>
      </w:r>
    </w:p>
    <w:p w14:paraId="1D0FF816" w14:textId="19514E64" w:rsidR="00CD1174" w:rsidRDefault="00E00F52" w:rsidP="00CD1174">
      <w:pPr>
        <w:spacing w:before="240" w:line="360" w:lineRule="auto"/>
        <w:jc w:val="both"/>
        <w:rPr>
          <w:rFonts w:ascii="Times New Roman" w:hAnsi="Times New Roman"/>
          <w:bCs/>
          <w:color w:val="000000"/>
        </w:rPr>
      </w:pPr>
      <w:r>
        <w:rPr>
          <w:rFonts w:ascii="Times New Roman" w:hAnsi="Times New Roman"/>
          <w:bCs/>
          <w:color w:val="000000"/>
        </w:rPr>
        <w:t>Otro elemento importante sería</w:t>
      </w:r>
      <w:r w:rsidR="004F14D8">
        <w:rPr>
          <w:rFonts w:ascii="Times New Roman" w:hAnsi="Times New Roman"/>
          <w:bCs/>
          <w:color w:val="000000"/>
        </w:rPr>
        <w:t xml:space="preserve">n las diferencias entre la TCTP y la TICP </w:t>
      </w:r>
      <w:r w:rsidR="00BA5B5F">
        <w:rPr>
          <w:rFonts w:ascii="Times New Roman" w:hAnsi="Times New Roman"/>
          <w:bCs/>
          <w:color w:val="000000"/>
        </w:rPr>
        <w:t>obtenidas por</w:t>
      </w:r>
      <w:r w:rsidR="004F14D8">
        <w:rPr>
          <w:rFonts w:ascii="Times New Roman" w:hAnsi="Times New Roman"/>
          <w:bCs/>
          <w:color w:val="000000"/>
        </w:rPr>
        <w:t xml:space="preserve"> Christensen y sus colegas </w:t>
      </w:r>
      <w:r w:rsidR="00CD1174">
        <w:rPr>
          <w:rFonts w:ascii="Times New Roman" w:hAnsi="Times New Roman"/>
          <w:bCs/>
          <w:color w:val="000000"/>
        </w:rPr>
        <w:t>(</w:t>
      </w:r>
      <w:r w:rsidR="00BA5B5F">
        <w:rPr>
          <w:rFonts w:ascii="Times New Roman" w:hAnsi="Times New Roman"/>
          <w:bCs/>
          <w:color w:val="000000"/>
        </w:rPr>
        <w:t>2004,</w:t>
      </w:r>
      <w:r w:rsidR="00CD1174">
        <w:rPr>
          <w:rFonts w:ascii="Times New Roman" w:hAnsi="Times New Roman"/>
          <w:bCs/>
          <w:color w:val="000000"/>
        </w:rPr>
        <w:t xml:space="preserve"> 2006)</w:t>
      </w:r>
      <w:r w:rsidR="00BA5B5F">
        <w:rPr>
          <w:rFonts w:ascii="Times New Roman" w:hAnsi="Times New Roman"/>
          <w:bCs/>
          <w:color w:val="000000"/>
        </w:rPr>
        <w:t xml:space="preserve"> en favor de la TICP</w:t>
      </w:r>
      <w:r w:rsidR="00CD1174">
        <w:rPr>
          <w:rFonts w:ascii="Times New Roman" w:hAnsi="Times New Roman"/>
          <w:bCs/>
          <w:color w:val="000000"/>
        </w:rPr>
        <w:t xml:space="preserve">. No obstante, en el seguimiento de 5 años de este estudio se comprueba que los resultados obtenidos por la TICP serían casi idénticos a los de la TCTP (Christensen et al. 2010). </w:t>
      </w:r>
    </w:p>
    <w:p w14:paraId="7C74F223" w14:textId="5B8FA391" w:rsidR="003A6657" w:rsidRDefault="003A6657" w:rsidP="00CD1174">
      <w:pPr>
        <w:spacing w:before="240" w:line="360" w:lineRule="auto"/>
        <w:jc w:val="both"/>
        <w:rPr>
          <w:rFonts w:ascii="Times New Roman" w:hAnsi="Times New Roman"/>
          <w:bCs/>
          <w:color w:val="000000"/>
        </w:rPr>
      </w:pPr>
      <w:r>
        <w:rPr>
          <w:rFonts w:ascii="Times New Roman" w:hAnsi="Times New Roman"/>
          <w:bCs/>
          <w:color w:val="000000"/>
        </w:rPr>
        <w:t xml:space="preserve">Según </w:t>
      </w:r>
      <w:r w:rsidR="002C2459">
        <w:rPr>
          <w:rFonts w:ascii="Times New Roman" w:hAnsi="Times New Roman"/>
          <w:bCs/>
          <w:color w:val="000000"/>
        </w:rPr>
        <w:t>Baucom et al. (2011)</w:t>
      </w:r>
      <w:r w:rsidR="00BA5B5F">
        <w:rPr>
          <w:rFonts w:ascii="Times New Roman" w:hAnsi="Times New Roman"/>
          <w:bCs/>
          <w:color w:val="000000"/>
        </w:rPr>
        <w:t xml:space="preserve"> las diferencias en esos estudios</w:t>
      </w:r>
      <w:r w:rsidR="002C2459">
        <w:rPr>
          <w:rFonts w:ascii="Times New Roman" w:hAnsi="Times New Roman"/>
          <w:bCs/>
          <w:color w:val="000000"/>
        </w:rPr>
        <w:t xml:space="preserve"> podría</w:t>
      </w:r>
      <w:r w:rsidR="00BA5B5F">
        <w:rPr>
          <w:rFonts w:ascii="Times New Roman" w:hAnsi="Times New Roman"/>
          <w:bCs/>
          <w:color w:val="000000"/>
        </w:rPr>
        <w:t>n</w:t>
      </w:r>
      <w:r w:rsidR="002C2459">
        <w:rPr>
          <w:rFonts w:ascii="Times New Roman" w:hAnsi="Times New Roman"/>
          <w:bCs/>
          <w:color w:val="000000"/>
        </w:rPr>
        <w:t xml:space="preserve"> deberse a que parten desde principios diferentes. Siendo la TICP una terapia más centrada en que la pareja detecte contingencias naturales para que estas se puedan dar de forma orgánica fuera de la terapia. Mientras que la TCTP se basaría en reglas artificiales, potenciadas por el terapeuta (</w:t>
      </w:r>
      <w:r w:rsidR="00CA49A3">
        <w:rPr>
          <w:rFonts w:ascii="Times New Roman" w:hAnsi="Times New Roman"/>
          <w:bCs/>
          <w:color w:val="000000"/>
        </w:rPr>
        <w:t>Christensen y Doss, 2016</w:t>
      </w:r>
      <w:r w:rsidR="002C2459">
        <w:rPr>
          <w:rFonts w:ascii="Times New Roman" w:hAnsi="Times New Roman"/>
          <w:bCs/>
          <w:color w:val="000000"/>
        </w:rPr>
        <w:t xml:space="preserve">). </w:t>
      </w:r>
    </w:p>
    <w:p w14:paraId="28803FFF" w14:textId="02650A43" w:rsidR="002C2459" w:rsidRDefault="002C2459" w:rsidP="00CD1174">
      <w:pPr>
        <w:spacing w:before="240" w:line="360" w:lineRule="auto"/>
        <w:jc w:val="both"/>
        <w:rPr>
          <w:rFonts w:ascii="Times New Roman" w:hAnsi="Times New Roman"/>
          <w:bCs/>
          <w:color w:val="000000"/>
        </w:rPr>
      </w:pPr>
      <w:r>
        <w:rPr>
          <w:rFonts w:ascii="Times New Roman" w:hAnsi="Times New Roman"/>
          <w:bCs/>
          <w:color w:val="000000"/>
        </w:rPr>
        <w:t>Esta diferencia explicaría por</w:t>
      </w:r>
      <w:r w:rsidR="008B4046">
        <w:rPr>
          <w:rFonts w:ascii="Times New Roman" w:hAnsi="Times New Roman"/>
          <w:bCs/>
          <w:color w:val="000000"/>
        </w:rPr>
        <w:t xml:space="preserve"> </w:t>
      </w:r>
      <w:r>
        <w:rPr>
          <w:rFonts w:ascii="Times New Roman" w:hAnsi="Times New Roman"/>
          <w:bCs/>
          <w:color w:val="000000"/>
        </w:rPr>
        <w:t>qu</w:t>
      </w:r>
      <w:r w:rsidR="008B4046">
        <w:rPr>
          <w:rFonts w:ascii="Times New Roman" w:hAnsi="Times New Roman"/>
          <w:bCs/>
          <w:color w:val="000000"/>
        </w:rPr>
        <w:t>é</w:t>
      </w:r>
      <w:r>
        <w:rPr>
          <w:rFonts w:ascii="Times New Roman" w:hAnsi="Times New Roman"/>
          <w:bCs/>
          <w:color w:val="000000"/>
        </w:rPr>
        <w:t xml:space="preserve"> las parejas que participan en una TCTP mejoran más rápido </w:t>
      </w:r>
      <w:r w:rsidR="00D16BC7">
        <w:rPr>
          <w:rFonts w:ascii="Times New Roman" w:hAnsi="Times New Roman"/>
          <w:bCs/>
          <w:color w:val="000000"/>
        </w:rPr>
        <w:t>que las parejas</w:t>
      </w:r>
      <w:r w:rsidR="00C20116">
        <w:rPr>
          <w:rFonts w:ascii="Times New Roman" w:hAnsi="Times New Roman"/>
          <w:bCs/>
          <w:color w:val="000000"/>
        </w:rPr>
        <w:t xml:space="preserve"> que participan</w:t>
      </w:r>
      <w:r w:rsidR="00D16BC7">
        <w:rPr>
          <w:rFonts w:ascii="Times New Roman" w:hAnsi="Times New Roman"/>
          <w:bCs/>
          <w:color w:val="000000"/>
        </w:rPr>
        <w:t xml:space="preserve"> en una TICP, ya que, el terapeuta conductual tradicional es más directivo</w:t>
      </w:r>
      <w:r w:rsidR="00BA5B5F">
        <w:rPr>
          <w:rFonts w:ascii="Times New Roman" w:hAnsi="Times New Roman"/>
          <w:bCs/>
          <w:color w:val="000000"/>
        </w:rPr>
        <w:t xml:space="preserve"> </w:t>
      </w:r>
      <w:r w:rsidR="00D16BC7">
        <w:rPr>
          <w:rFonts w:ascii="Times New Roman" w:hAnsi="Times New Roman"/>
          <w:bCs/>
          <w:color w:val="000000"/>
        </w:rPr>
        <w:t xml:space="preserve">(Baucom et al. 2011). Al mismo tiempo, que </w:t>
      </w:r>
      <w:r w:rsidR="00FF1196">
        <w:rPr>
          <w:rFonts w:ascii="Times New Roman" w:hAnsi="Times New Roman"/>
          <w:bCs/>
          <w:color w:val="000000"/>
        </w:rPr>
        <w:t>en la intervención conductual tradicional se trabaj</w:t>
      </w:r>
      <w:r w:rsidR="008B4046">
        <w:rPr>
          <w:rFonts w:ascii="Times New Roman" w:hAnsi="Times New Roman"/>
          <w:bCs/>
          <w:color w:val="000000"/>
        </w:rPr>
        <w:t>a</w:t>
      </w:r>
      <w:r w:rsidR="00FF1196">
        <w:rPr>
          <w:rFonts w:ascii="Times New Roman" w:hAnsi="Times New Roman"/>
          <w:bCs/>
          <w:color w:val="000000"/>
        </w:rPr>
        <w:t xml:space="preserve">n </w:t>
      </w:r>
      <w:r w:rsidR="00D16BC7">
        <w:rPr>
          <w:rFonts w:ascii="Times New Roman" w:hAnsi="Times New Roman"/>
          <w:bCs/>
          <w:color w:val="000000"/>
        </w:rPr>
        <w:t>elementos concretos</w:t>
      </w:r>
      <w:r w:rsidR="00FF1196">
        <w:rPr>
          <w:rFonts w:ascii="Times New Roman" w:hAnsi="Times New Roman"/>
          <w:bCs/>
          <w:color w:val="000000"/>
        </w:rPr>
        <w:t xml:space="preserve"> también </w:t>
      </w:r>
      <w:r w:rsidR="0023536C">
        <w:rPr>
          <w:rFonts w:ascii="Times New Roman" w:hAnsi="Times New Roman"/>
          <w:bCs/>
          <w:color w:val="000000"/>
        </w:rPr>
        <w:t>potenciaría que se diesen cambios más inmediatos</w:t>
      </w:r>
      <w:r w:rsidR="00FF1196">
        <w:rPr>
          <w:rFonts w:ascii="Times New Roman" w:hAnsi="Times New Roman"/>
          <w:bCs/>
          <w:color w:val="000000"/>
        </w:rPr>
        <w:t xml:space="preserve"> (Baucom et al. 2011). </w:t>
      </w:r>
    </w:p>
    <w:p w14:paraId="4598574C" w14:textId="28452AE7" w:rsidR="00FF1196" w:rsidRDefault="00FF1196" w:rsidP="00CD1174">
      <w:pPr>
        <w:spacing w:before="240" w:line="360" w:lineRule="auto"/>
        <w:jc w:val="both"/>
        <w:rPr>
          <w:rFonts w:ascii="Times New Roman" w:hAnsi="Times New Roman"/>
          <w:bCs/>
          <w:color w:val="000000"/>
        </w:rPr>
      </w:pPr>
      <w:r>
        <w:rPr>
          <w:rFonts w:ascii="Times New Roman" w:hAnsi="Times New Roman"/>
          <w:bCs/>
          <w:color w:val="000000"/>
        </w:rPr>
        <w:lastRenderedPageBreak/>
        <w:t>Sin embargo</w:t>
      </w:r>
      <w:r w:rsidR="008B4046">
        <w:rPr>
          <w:rFonts w:ascii="Times New Roman" w:hAnsi="Times New Roman"/>
          <w:bCs/>
          <w:color w:val="000000"/>
        </w:rPr>
        <w:t>,</w:t>
      </w:r>
      <w:r w:rsidR="0023536C">
        <w:rPr>
          <w:rFonts w:ascii="Times New Roman" w:hAnsi="Times New Roman"/>
          <w:bCs/>
          <w:color w:val="000000"/>
        </w:rPr>
        <w:t xml:space="preserve"> la TICP obtendría mejores resultados</w:t>
      </w:r>
      <w:r w:rsidR="008B4046">
        <w:rPr>
          <w:rFonts w:ascii="Times New Roman" w:hAnsi="Times New Roman"/>
          <w:bCs/>
          <w:color w:val="000000"/>
        </w:rPr>
        <w:t>, tanto</w:t>
      </w:r>
      <w:r w:rsidR="0023536C">
        <w:rPr>
          <w:rFonts w:ascii="Times New Roman" w:hAnsi="Times New Roman"/>
          <w:bCs/>
          <w:color w:val="000000"/>
        </w:rPr>
        <w:t xml:space="preserve"> al finalizar el tratamiento </w:t>
      </w:r>
      <w:r>
        <w:rPr>
          <w:rFonts w:ascii="Times New Roman" w:hAnsi="Times New Roman"/>
          <w:bCs/>
          <w:color w:val="000000"/>
        </w:rPr>
        <w:t>(Christensen et al. 2004)</w:t>
      </w:r>
      <w:r w:rsidR="008B4046">
        <w:rPr>
          <w:rFonts w:ascii="Times New Roman" w:hAnsi="Times New Roman"/>
          <w:bCs/>
          <w:color w:val="000000"/>
        </w:rPr>
        <w:t>,</w:t>
      </w:r>
      <w:r>
        <w:rPr>
          <w:rFonts w:ascii="Times New Roman" w:hAnsi="Times New Roman"/>
          <w:bCs/>
          <w:color w:val="000000"/>
        </w:rPr>
        <w:t xml:space="preserve"> como en el seguimiento de dos años (Christensen et al. 2006). Esto podría deberse a que trabajan problemáticas más generales y </w:t>
      </w:r>
      <w:r w:rsidR="0023536C">
        <w:rPr>
          <w:rFonts w:ascii="Times New Roman" w:hAnsi="Times New Roman"/>
          <w:bCs/>
          <w:color w:val="000000"/>
        </w:rPr>
        <w:t>con una mayor repercusión.</w:t>
      </w:r>
    </w:p>
    <w:p w14:paraId="60D0D151" w14:textId="68ABA10A" w:rsidR="00F570FA" w:rsidRDefault="00F570FA" w:rsidP="00CD1174">
      <w:pPr>
        <w:spacing w:before="240" w:line="360" w:lineRule="auto"/>
        <w:jc w:val="both"/>
        <w:rPr>
          <w:rFonts w:ascii="Times New Roman" w:hAnsi="Times New Roman"/>
          <w:bCs/>
          <w:color w:val="000000"/>
        </w:rPr>
      </w:pPr>
      <w:r>
        <w:rPr>
          <w:rFonts w:ascii="Times New Roman" w:hAnsi="Times New Roman"/>
          <w:bCs/>
          <w:color w:val="000000"/>
        </w:rPr>
        <w:t>Asimismo, la caída repentina en satisfacción al finalizar la terapia expuesta por Christensen et al. (2006)</w:t>
      </w:r>
      <w:r w:rsidR="00CA49A3">
        <w:rPr>
          <w:rFonts w:ascii="Times New Roman" w:hAnsi="Times New Roman"/>
          <w:bCs/>
          <w:color w:val="000000"/>
        </w:rPr>
        <w:t xml:space="preserve"> se explicaría debido a que se vuelve a normalizar la situación para la pareja. Dedicándole menos tiempo a la relación</w:t>
      </w:r>
      <w:r w:rsidR="000E6020">
        <w:rPr>
          <w:rFonts w:ascii="Times New Roman" w:hAnsi="Times New Roman"/>
          <w:bCs/>
          <w:color w:val="000000"/>
        </w:rPr>
        <w:t xml:space="preserve">. </w:t>
      </w:r>
      <w:r w:rsidR="0023536C">
        <w:rPr>
          <w:rFonts w:ascii="Times New Roman" w:hAnsi="Times New Roman"/>
          <w:bCs/>
          <w:color w:val="000000"/>
        </w:rPr>
        <w:t>(Baucom et al. 2011). Esta insatisfacción sería más notable en la TCTP por la falta de la dirección del terapeuta.</w:t>
      </w:r>
    </w:p>
    <w:p w14:paraId="1B4DF08D" w14:textId="552A9AE8" w:rsidR="001E770C" w:rsidRDefault="001E770C" w:rsidP="00CD1174">
      <w:pPr>
        <w:spacing w:before="240" w:line="360" w:lineRule="auto"/>
        <w:jc w:val="both"/>
        <w:rPr>
          <w:rFonts w:ascii="Times New Roman" w:hAnsi="Times New Roman"/>
          <w:bCs/>
          <w:color w:val="000000"/>
        </w:rPr>
      </w:pPr>
      <w:r>
        <w:rPr>
          <w:rFonts w:ascii="Times New Roman" w:hAnsi="Times New Roman"/>
          <w:bCs/>
          <w:color w:val="000000"/>
        </w:rPr>
        <w:t xml:space="preserve">Asimismo, al utilizar técnicas de aceptación </w:t>
      </w:r>
      <w:r w:rsidR="004C4BD5">
        <w:rPr>
          <w:rFonts w:ascii="Times New Roman" w:hAnsi="Times New Roman"/>
          <w:bCs/>
          <w:color w:val="000000"/>
        </w:rPr>
        <w:t>es probable que se genere un cambio más profundo, ya que no sería una lucha entre la pareja por ver quien es el que se impone, sino que daría lugar a una mayor cercanía.</w:t>
      </w:r>
    </w:p>
    <w:p w14:paraId="4C6B325A" w14:textId="7554EF12" w:rsidR="00E00F52" w:rsidRDefault="0023536C" w:rsidP="00E00F52">
      <w:pPr>
        <w:spacing w:before="240" w:line="360" w:lineRule="auto"/>
        <w:jc w:val="both"/>
        <w:rPr>
          <w:rFonts w:ascii="Times New Roman" w:hAnsi="Times New Roman"/>
          <w:bCs/>
          <w:color w:val="000000"/>
        </w:rPr>
      </w:pPr>
      <w:r>
        <w:rPr>
          <w:rFonts w:ascii="Times New Roman" w:hAnsi="Times New Roman"/>
          <w:bCs/>
          <w:color w:val="000000"/>
        </w:rPr>
        <w:t xml:space="preserve">Otra cuestión </w:t>
      </w:r>
      <w:r w:rsidR="00DA25A4">
        <w:rPr>
          <w:rFonts w:ascii="Times New Roman" w:hAnsi="Times New Roman"/>
          <w:bCs/>
          <w:color w:val="000000"/>
        </w:rPr>
        <w:t>fundamental</w:t>
      </w:r>
      <w:r>
        <w:rPr>
          <w:rFonts w:ascii="Times New Roman" w:hAnsi="Times New Roman"/>
          <w:bCs/>
          <w:color w:val="000000"/>
        </w:rPr>
        <w:t xml:space="preserve"> sería si hay</w:t>
      </w:r>
      <w:r w:rsidR="00E00F52">
        <w:rPr>
          <w:rFonts w:ascii="Times New Roman" w:hAnsi="Times New Roman"/>
          <w:bCs/>
          <w:color w:val="000000"/>
        </w:rPr>
        <w:t xml:space="preserve"> alguna terapia superior al resto. En esta revisión se ha</w:t>
      </w:r>
      <w:r>
        <w:rPr>
          <w:rFonts w:ascii="Times New Roman" w:hAnsi="Times New Roman"/>
          <w:bCs/>
          <w:color w:val="000000"/>
        </w:rPr>
        <w:t>n visto múltiples terapias e investigaciones</w:t>
      </w:r>
      <w:r w:rsidR="00E00F52">
        <w:rPr>
          <w:rFonts w:ascii="Times New Roman" w:hAnsi="Times New Roman"/>
          <w:bCs/>
          <w:color w:val="000000"/>
        </w:rPr>
        <w:t xml:space="preserve">. </w:t>
      </w:r>
      <w:r>
        <w:rPr>
          <w:rFonts w:ascii="Times New Roman" w:hAnsi="Times New Roman"/>
          <w:bCs/>
          <w:color w:val="000000"/>
        </w:rPr>
        <w:t>No obstante</w:t>
      </w:r>
      <w:r w:rsidR="00E00F52">
        <w:rPr>
          <w:rFonts w:ascii="Times New Roman" w:hAnsi="Times New Roman"/>
          <w:bCs/>
          <w:color w:val="000000"/>
        </w:rPr>
        <w:t xml:space="preserve">, no se puede establecer </w:t>
      </w:r>
      <w:r w:rsidR="00DA25A4">
        <w:rPr>
          <w:rFonts w:ascii="Times New Roman" w:hAnsi="Times New Roman"/>
          <w:bCs/>
          <w:color w:val="000000"/>
        </w:rPr>
        <w:t xml:space="preserve">con certeza </w:t>
      </w:r>
      <w:r w:rsidR="00E00F52">
        <w:rPr>
          <w:rFonts w:ascii="Times New Roman" w:hAnsi="Times New Roman"/>
          <w:bCs/>
          <w:color w:val="000000"/>
        </w:rPr>
        <w:t xml:space="preserve">que haya una terapia superior al resto. </w:t>
      </w:r>
    </w:p>
    <w:p w14:paraId="7435BB9C" w14:textId="7F7D5860" w:rsidR="00E00F52" w:rsidRDefault="00E00F52" w:rsidP="00CD1174">
      <w:pPr>
        <w:spacing w:before="240" w:line="360" w:lineRule="auto"/>
        <w:jc w:val="both"/>
        <w:rPr>
          <w:rFonts w:ascii="Times New Roman" w:hAnsi="Times New Roman"/>
          <w:bCs/>
          <w:color w:val="000000"/>
        </w:rPr>
      </w:pPr>
      <w:r>
        <w:rPr>
          <w:rFonts w:ascii="Times New Roman" w:hAnsi="Times New Roman"/>
          <w:bCs/>
          <w:color w:val="000000"/>
        </w:rPr>
        <w:t>Hay datos que parecen indicar que la TFEP trabaja mejor con parejas con niveles de estrés entre moderado y bajo (Baucom et al. 1998), mientras que la TICP cuenta con buenos resultados en parejas con niveles de estrés elevados, siendo ésta un poco mejor que la TCTP al finalizar la terapia</w:t>
      </w:r>
      <w:r w:rsidR="00DA25A4">
        <w:rPr>
          <w:rFonts w:ascii="Times New Roman" w:hAnsi="Times New Roman"/>
          <w:bCs/>
          <w:color w:val="000000"/>
        </w:rPr>
        <w:t xml:space="preserve"> y en el seguimiento de 24 meses</w:t>
      </w:r>
      <w:r>
        <w:rPr>
          <w:rFonts w:ascii="Times New Roman" w:hAnsi="Times New Roman"/>
          <w:bCs/>
          <w:color w:val="000000"/>
        </w:rPr>
        <w:t xml:space="preserve"> (Christensen et al. 2004</w:t>
      </w:r>
      <w:r w:rsidR="00DA25A4">
        <w:rPr>
          <w:rFonts w:ascii="Times New Roman" w:hAnsi="Times New Roman"/>
          <w:bCs/>
          <w:color w:val="000000"/>
        </w:rPr>
        <w:t>; Christensen et al. 2006</w:t>
      </w:r>
      <w:r>
        <w:rPr>
          <w:rFonts w:ascii="Times New Roman" w:hAnsi="Times New Roman"/>
          <w:bCs/>
          <w:color w:val="000000"/>
        </w:rPr>
        <w:t>)</w:t>
      </w:r>
      <w:r w:rsidR="00DA25A4">
        <w:rPr>
          <w:rFonts w:ascii="Times New Roman" w:hAnsi="Times New Roman"/>
          <w:bCs/>
          <w:color w:val="000000"/>
        </w:rPr>
        <w:t xml:space="preserve"> </w:t>
      </w:r>
    </w:p>
    <w:p w14:paraId="08AD37B1" w14:textId="70095863" w:rsidR="00CD1174" w:rsidRDefault="00E00F52" w:rsidP="00CD1174">
      <w:pPr>
        <w:spacing w:before="240" w:line="360" w:lineRule="auto"/>
        <w:jc w:val="both"/>
        <w:rPr>
          <w:rFonts w:ascii="Times New Roman" w:hAnsi="Times New Roman"/>
          <w:bCs/>
          <w:color w:val="000000"/>
        </w:rPr>
      </w:pPr>
      <w:r>
        <w:rPr>
          <w:rFonts w:ascii="Times New Roman" w:hAnsi="Times New Roman"/>
          <w:bCs/>
          <w:color w:val="000000"/>
        </w:rPr>
        <w:t>Ademá</w:t>
      </w:r>
      <w:r w:rsidR="00DA25A4">
        <w:rPr>
          <w:rFonts w:ascii="Times New Roman" w:hAnsi="Times New Roman"/>
          <w:bCs/>
          <w:color w:val="000000"/>
        </w:rPr>
        <w:t>s, habría cierta evidencia de que</w:t>
      </w:r>
      <w:r w:rsidR="00CD1174">
        <w:rPr>
          <w:rFonts w:ascii="Times New Roman" w:hAnsi="Times New Roman"/>
          <w:bCs/>
          <w:color w:val="000000"/>
        </w:rPr>
        <w:t xml:space="preserve"> la TFEP </w:t>
      </w:r>
      <w:r w:rsidR="00DA25A4">
        <w:rPr>
          <w:rFonts w:ascii="Times New Roman" w:hAnsi="Times New Roman"/>
          <w:bCs/>
          <w:color w:val="000000"/>
        </w:rPr>
        <w:t>haría</w:t>
      </w:r>
      <w:r w:rsidR="00CD1174">
        <w:rPr>
          <w:rFonts w:ascii="Times New Roman" w:hAnsi="Times New Roman"/>
          <w:bCs/>
          <w:color w:val="000000"/>
        </w:rPr>
        <w:t xml:space="preserve"> que sus pacientes mejoren más, incluso después de la terminación de la terapia (Johnson et al. 1999). Por otro lado, la TCCP sería la terapia que más influye en l</w:t>
      </w:r>
      <w:r w:rsidR="00DA25A4">
        <w:rPr>
          <w:rFonts w:ascii="Times New Roman" w:hAnsi="Times New Roman"/>
          <w:bCs/>
          <w:color w:val="000000"/>
        </w:rPr>
        <w:t>a cognición y aquellos elementos cercanos y directos</w:t>
      </w:r>
      <w:r w:rsidR="00CD1174">
        <w:rPr>
          <w:rFonts w:ascii="Times New Roman" w:hAnsi="Times New Roman"/>
          <w:bCs/>
          <w:color w:val="000000"/>
        </w:rPr>
        <w:t xml:space="preserve"> (Dunn y Schwebel, 1995). </w:t>
      </w:r>
    </w:p>
    <w:p w14:paraId="4938CCAB" w14:textId="45772A43" w:rsidR="00DA25A4" w:rsidRDefault="00CD1174" w:rsidP="00CD1174">
      <w:pPr>
        <w:spacing w:before="240" w:line="360" w:lineRule="auto"/>
        <w:jc w:val="both"/>
        <w:rPr>
          <w:rFonts w:ascii="Times New Roman" w:hAnsi="Times New Roman"/>
          <w:bCs/>
          <w:color w:val="000000"/>
        </w:rPr>
      </w:pPr>
      <w:r>
        <w:rPr>
          <w:rFonts w:ascii="Times New Roman" w:hAnsi="Times New Roman"/>
          <w:bCs/>
          <w:color w:val="000000"/>
        </w:rPr>
        <w:t>Al mismo tiempo, parece ser que las terapias sistémicas son las más utilizadas en terapia de pareja (Lundblad y Hansson, 2006; Halford et al. 2015)</w:t>
      </w:r>
      <w:r w:rsidR="00DA25A4">
        <w:rPr>
          <w:rFonts w:ascii="Times New Roman" w:hAnsi="Times New Roman"/>
          <w:bCs/>
          <w:color w:val="000000"/>
        </w:rPr>
        <w:t xml:space="preserve"> además de contar con una visión más amplia de la realidad</w:t>
      </w:r>
      <w:r>
        <w:rPr>
          <w:rFonts w:ascii="Times New Roman" w:hAnsi="Times New Roman"/>
          <w:bCs/>
          <w:color w:val="000000"/>
        </w:rPr>
        <w:t xml:space="preserve">. </w:t>
      </w:r>
      <w:r w:rsidR="00DA25A4">
        <w:rPr>
          <w:rFonts w:ascii="Times New Roman" w:hAnsi="Times New Roman"/>
          <w:bCs/>
          <w:color w:val="000000"/>
        </w:rPr>
        <w:t>Del mismo modo,</w:t>
      </w:r>
      <w:r>
        <w:rPr>
          <w:rFonts w:ascii="Times New Roman" w:hAnsi="Times New Roman"/>
          <w:bCs/>
          <w:color w:val="000000"/>
        </w:rPr>
        <w:t xml:space="preserve"> la TBCS sería una terapia muy económica y rápida</w:t>
      </w:r>
      <w:r w:rsidR="00DA25A4">
        <w:rPr>
          <w:rFonts w:ascii="Times New Roman" w:hAnsi="Times New Roman"/>
          <w:bCs/>
          <w:color w:val="000000"/>
        </w:rPr>
        <w:t xml:space="preserve"> por su estructura</w:t>
      </w:r>
      <w:r>
        <w:rPr>
          <w:rFonts w:ascii="Times New Roman" w:hAnsi="Times New Roman"/>
          <w:bCs/>
          <w:color w:val="000000"/>
        </w:rPr>
        <w:t>.</w:t>
      </w:r>
    </w:p>
    <w:p w14:paraId="3DFB2835" w14:textId="6C92FEA4" w:rsidR="00CD1174" w:rsidRDefault="00CD1174" w:rsidP="00CD1174">
      <w:pPr>
        <w:spacing w:before="240" w:line="360" w:lineRule="auto"/>
        <w:jc w:val="both"/>
        <w:rPr>
          <w:rFonts w:ascii="Times New Roman" w:hAnsi="Times New Roman"/>
          <w:bCs/>
          <w:color w:val="000000"/>
        </w:rPr>
      </w:pPr>
      <w:r>
        <w:rPr>
          <w:rFonts w:ascii="Times New Roman" w:hAnsi="Times New Roman"/>
          <w:bCs/>
          <w:color w:val="000000"/>
        </w:rPr>
        <w:t>E</w:t>
      </w:r>
      <w:r w:rsidR="00DA25A4">
        <w:rPr>
          <w:rFonts w:ascii="Times New Roman" w:hAnsi="Times New Roman"/>
          <w:bCs/>
          <w:color w:val="000000"/>
        </w:rPr>
        <w:t>n conclusión</w:t>
      </w:r>
      <w:r>
        <w:rPr>
          <w:rFonts w:ascii="Times New Roman" w:hAnsi="Times New Roman"/>
          <w:bCs/>
          <w:color w:val="000000"/>
        </w:rPr>
        <w:t>, según las necesidades</w:t>
      </w:r>
      <w:r w:rsidR="00DA25A4">
        <w:rPr>
          <w:rFonts w:ascii="Times New Roman" w:hAnsi="Times New Roman"/>
          <w:bCs/>
          <w:color w:val="000000"/>
        </w:rPr>
        <w:t>, contexto</w:t>
      </w:r>
      <w:r>
        <w:rPr>
          <w:rFonts w:ascii="Times New Roman" w:hAnsi="Times New Roman"/>
          <w:bCs/>
          <w:color w:val="000000"/>
        </w:rPr>
        <w:t xml:space="preserve"> y características de los clientes, una terapia podría ser </w:t>
      </w:r>
      <w:r w:rsidR="008F57F9">
        <w:rPr>
          <w:rFonts w:ascii="Times New Roman" w:hAnsi="Times New Roman"/>
          <w:bCs/>
          <w:color w:val="000000"/>
        </w:rPr>
        <w:t xml:space="preserve">más o menos preferible. </w:t>
      </w:r>
      <w:r w:rsidR="008B4046">
        <w:rPr>
          <w:rFonts w:ascii="Times New Roman" w:hAnsi="Times New Roman"/>
          <w:bCs/>
          <w:color w:val="000000"/>
        </w:rPr>
        <w:t>De igual manera</w:t>
      </w:r>
      <w:r>
        <w:rPr>
          <w:rFonts w:ascii="Times New Roman" w:hAnsi="Times New Roman"/>
          <w:bCs/>
          <w:color w:val="000000"/>
        </w:rPr>
        <w:t>, la experiencia y habilidad del terapeuta también deberían ser co</w:t>
      </w:r>
      <w:r w:rsidR="008B4046">
        <w:rPr>
          <w:rFonts w:ascii="Times New Roman" w:hAnsi="Times New Roman"/>
          <w:bCs/>
          <w:color w:val="000000"/>
        </w:rPr>
        <w:t>nsideradas</w:t>
      </w:r>
      <w:r>
        <w:rPr>
          <w:rFonts w:ascii="Times New Roman" w:hAnsi="Times New Roman"/>
          <w:bCs/>
          <w:color w:val="000000"/>
        </w:rPr>
        <w:t xml:space="preserve"> (Simon, 2012).</w:t>
      </w:r>
    </w:p>
    <w:p w14:paraId="7F033803" w14:textId="2F77E97A" w:rsidR="00C32C08" w:rsidRDefault="008F57F9" w:rsidP="00CD1174">
      <w:pPr>
        <w:spacing w:before="240" w:line="360" w:lineRule="auto"/>
        <w:jc w:val="both"/>
        <w:rPr>
          <w:rFonts w:ascii="Times New Roman" w:hAnsi="Times New Roman"/>
          <w:bCs/>
          <w:color w:val="000000"/>
        </w:rPr>
      </w:pPr>
      <w:r w:rsidRPr="00A231AF">
        <w:rPr>
          <w:rFonts w:ascii="Times New Roman" w:hAnsi="Times New Roman"/>
          <w:bCs/>
          <w:color w:val="000000"/>
        </w:rPr>
        <w:lastRenderedPageBreak/>
        <w:t>Por otro lado,</w:t>
      </w:r>
      <w:r>
        <w:rPr>
          <w:rFonts w:ascii="Times New Roman" w:hAnsi="Times New Roman"/>
          <w:bCs/>
          <w:color w:val="000000"/>
        </w:rPr>
        <w:t xml:space="preserve"> también es necesario incidir en que múltiples investigaciones en el ámbito de la pareja estudian predictores relacionad</w:t>
      </w:r>
      <w:r w:rsidR="00C32C08">
        <w:rPr>
          <w:rFonts w:ascii="Times New Roman" w:hAnsi="Times New Roman"/>
          <w:bCs/>
          <w:color w:val="000000"/>
        </w:rPr>
        <w:t>os con variables demográficas</w:t>
      </w:r>
      <w:r w:rsidR="00A231AF">
        <w:rPr>
          <w:rFonts w:ascii="Times New Roman" w:hAnsi="Times New Roman"/>
          <w:bCs/>
          <w:color w:val="000000"/>
        </w:rPr>
        <w:t>,</w:t>
      </w:r>
      <w:r w:rsidR="00C32C08">
        <w:rPr>
          <w:rFonts w:ascii="Times New Roman" w:hAnsi="Times New Roman"/>
          <w:bCs/>
          <w:color w:val="000000"/>
        </w:rPr>
        <w:t xml:space="preserve"> incluso después de haber sido demostrado en </w:t>
      </w:r>
      <w:r w:rsidR="00CD3FA0">
        <w:rPr>
          <w:rFonts w:ascii="Times New Roman" w:hAnsi="Times New Roman"/>
          <w:bCs/>
          <w:color w:val="000000"/>
        </w:rPr>
        <w:t>diferentes</w:t>
      </w:r>
      <w:r w:rsidR="00C32C08">
        <w:rPr>
          <w:rFonts w:ascii="Times New Roman" w:hAnsi="Times New Roman"/>
          <w:bCs/>
          <w:color w:val="000000"/>
        </w:rPr>
        <w:t xml:space="preserve"> estudios que se dan resultados contradictorios (Snyder et al. 1993). Este interés por estudiar las variables demográficas podría deberse a que</w:t>
      </w:r>
      <w:r w:rsidR="00A231AF">
        <w:rPr>
          <w:rFonts w:ascii="Times New Roman" w:hAnsi="Times New Roman"/>
          <w:bCs/>
          <w:color w:val="000000"/>
        </w:rPr>
        <w:t xml:space="preserve"> el</w:t>
      </w:r>
      <w:r w:rsidR="00C32C08">
        <w:rPr>
          <w:rFonts w:ascii="Times New Roman" w:hAnsi="Times New Roman"/>
          <w:bCs/>
          <w:color w:val="000000"/>
        </w:rPr>
        <w:t xml:space="preserve"> estudio resultaría sencillo y económico</w:t>
      </w:r>
      <w:r w:rsidR="00A231AF">
        <w:rPr>
          <w:rFonts w:ascii="Times New Roman" w:hAnsi="Times New Roman"/>
          <w:bCs/>
          <w:color w:val="000000"/>
        </w:rPr>
        <w:t>,</w:t>
      </w:r>
      <w:r w:rsidR="00C32C08">
        <w:rPr>
          <w:rFonts w:ascii="Times New Roman" w:hAnsi="Times New Roman"/>
          <w:bCs/>
          <w:color w:val="000000"/>
        </w:rPr>
        <w:t xml:space="preserve"> </w:t>
      </w:r>
      <w:r w:rsidR="00A231AF">
        <w:rPr>
          <w:rFonts w:ascii="Times New Roman" w:hAnsi="Times New Roman"/>
          <w:bCs/>
          <w:color w:val="000000"/>
        </w:rPr>
        <w:t>o</w:t>
      </w:r>
      <w:r w:rsidR="00C32C08">
        <w:rPr>
          <w:rFonts w:ascii="Times New Roman" w:hAnsi="Times New Roman"/>
          <w:bCs/>
          <w:color w:val="000000"/>
        </w:rPr>
        <w:t>bviando aquellos predictores que podrían aportar más información sobre el desenlace de la terapia</w:t>
      </w:r>
      <w:r w:rsidR="00A231AF">
        <w:rPr>
          <w:rFonts w:ascii="Times New Roman" w:hAnsi="Times New Roman"/>
          <w:bCs/>
          <w:color w:val="000000"/>
        </w:rPr>
        <w:t>,</w:t>
      </w:r>
      <w:r w:rsidR="00C32C08">
        <w:rPr>
          <w:rFonts w:ascii="Times New Roman" w:hAnsi="Times New Roman"/>
          <w:bCs/>
          <w:color w:val="000000"/>
        </w:rPr>
        <w:t xml:space="preserve"> por su complicación y gasto. </w:t>
      </w:r>
    </w:p>
    <w:p w14:paraId="149F4B4B" w14:textId="2C2D5F35" w:rsidR="00C32C08" w:rsidRDefault="00C32C08" w:rsidP="00CD1174">
      <w:pPr>
        <w:spacing w:before="240" w:line="360" w:lineRule="auto"/>
        <w:jc w:val="both"/>
        <w:rPr>
          <w:rFonts w:ascii="Times New Roman" w:hAnsi="Times New Roman"/>
        </w:rPr>
      </w:pPr>
      <w:r>
        <w:rPr>
          <w:rFonts w:ascii="Times New Roman" w:hAnsi="Times New Roman"/>
          <w:bCs/>
          <w:color w:val="000000"/>
        </w:rPr>
        <w:t xml:space="preserve">No obstante, </w:t>
      </w:r>
      <w:r w:rsidR="000732CF">
        <w:rPr>
          <w:rFonts w:ascii="Times New Roman" w:hAnsi="Times New Roman"/>
          <w:bCs/>
          <w:color w:val="000000"/>
        </w:rPr>
        <w:t>existen investigaciones que han estudiado predictores novedosos (</w:t>
      </w:r>
      <w:r w:rsidR="000732CF">
        <w:rPr>
          <w:rFonts w:ascii="Times New Roman" w:hAnsi="Times New Roman"/>
        </w:rPr>
        <w:t>Atkins et al. 2005; Baucom et al. 2009). Siendo estas nuevas líneas de investigación más prometedoras que aquellas centradas en variables demográficas.</w:t>
      </w:r>
    </w:p>
    <w:p w14:paraId="7AF63200" w14:textId="75DA006A" w:rsidR="00BD6C8D" w:rsidRDefault="00BD6C8D" w:rsidP="00CD1174">
      <w:pPr>
        <w:spacing w:before="240" w:line="360" w:lineRule="auto"/>
        <w:jc w:val="both"/>
        <w:rPr>
          <w:rFonts w:ascii="Times New Roman" w:hAnsi="Times New Roman"/>
        </w:rPr>
      </w:pPr>
      <w:r>
        <w:rPr>
          <w:rFonts w:ascii="Times New Roman" w:hAnsi="Times New Roman"/>
        </w:rPr>
        <w:t xml:space="preserve">En relación con investigaciones empíricas, es necesario que se revisen las formas de evaluar la eficacia. Esto </w:t>
      </w:r>
      <w:r w:rsidR="00A231AF">
        <w:rPr>
          <w:rFonts w:ascii="Times New Roman" w:hAnsi="Times New Roman"/>
        </w:rPr>
        <w:t>es</w:t>
      </w:r>
      <w:r>
        <w:rPr>
          <w:rFonts w:ascii="Times New Roman" w:hAnsi="Times New Roman"/>
        </w:rPr>
        <w:t xml:space="preserve"> debido a que actualmente, según lo planteado por Baucom et al. (2003), ya no serían necesarios los grupos de control. </w:t>
      </w:r>
    </w:p>
    <w:p w14:paraId="546FCE41" w14:textId="224581E6" w:rsidR="00BD6C8D" w:rsidRDefault="00BD6C8D" w:rsidP="00CD1174">
      <w:pPr>
        <w:spacing w:before="240" w:line="360" w:lineRule="auto"/>
        <w:jc w:val="both"/>
        <w:rPr>
          <w:rFonts w:ascii="Times New Roman" w:hAnsi="Times New Roman"/>
        </w:rPr>
      </w:pPr>
      <w:r>
        <w:rPr>
          <w:rFonts w:ascii="Times New Roman" w:hAnsi="Times New Roman"/>
        </w:rPr>
        <w:t>Baucom et al. (2003) basan su planteamiento en un análisis de múltiples investigaciones, en las cuales comprueba</w:t>
      </w:r>
      <w:r w:rsidR="00A231AF">
        <w:rPr>
          <w:rFonts w:ascii="Times New Roman" w:hAnsi="Times New Roman"/>
        </w:rPr>
        <w:t>n</w:t>
      </w:r>
      <w:r>
        <w:rPr>
          <w:rFonts w:ascii="Times New Roman" w:hAnsi="Times New Roman"/>
        </w:rPr>
        <w:t xml:space="preserve"> que las parejas que se encuentran en el grupo de control no tienden a mejorar</w:t>
      </w:r>
      <w:r w:rsidR="00A231AF">
        <w:rPr>
          <w:rFonts w:ascii="Times New Roman" w:hAnsi="Times New Roman"/>
        </w:rPr>
        <w:t xml:space="preserve"> y</w:t>
      </w:r>
      <w:r>
        <w:rPr>
          <w:rFonts w:ascii="Times New Roman" w:hAnsi="Times New Roman"/>
        </w:rPr>
        <w:t xml:space="preserve"> en algunos casos se </w:t>
      </w:r>
      <w:r w:rsidR="00A231AF">
        <w:rPr>
          <w:rFonts w:ascii="Times New Roman" w:hAnsi="Times New Roman"/>
        </w:rPr>
        <w:t>producen deterioros</w:t>
      </w:r>
      <w:r>
        <w:rPr>
          <w:rFonts w:ascii="Times New Roman" w:hAnsi="Times New Roman"/>
        </w:rPr>
        <w:t>. Sin embargo, aunque en la mayoría de los estudios</w:t>
      </w:r>
      <w:r w:rsidR="00A231AF">
        <w:rPr>
          <w:rFonts w:ascii="Times New Roman" w:hAnsi="Times New Roman"/>
        </w:rPr>
        <w:t xml:space="preserve"> se ponga de manifiesta</w:t>
      </w:r>
      <w:r>
        <w:rPr>
          <w:rFonts w:ascii="Times New Roman" w:hAnsi="Times New Roman"/>
        </w:rPr>
        <w:t xml:space="preserve"> este fenómeno, es necesario que haya garantías de que las terapias evaluadas realmente funcionan. </w:t>
      </w:r>
    </w:p>
    <w:p w14:paraId="298B57A9" w14:textId="55B000CB" w:rsidR="00BD6C8D" w:rsidRDefault="00BD6C8D" w:rsidP="00CD1174">
      <w:pPr>
        <w:spacing w:before="240" w:line="360" w:lineRule="auto"/>
        <w:jc w:val="both"/>
        <w:rPr>
          <w:rFonts w:ascii="Times New Roman" w:hAnsi="Times New Roman"/>
        </w:rPr>
      </w:pPr>
      <w:r>
        <w:rPr>
          <w:rFonts w:ascii="Times New Roman" w:hAnsi="Times New Roman"/>
        </w:rPr>
        <w:t xml:space="preserve">No obstante, esta necesidad no hace menos cierto que haya parejas que empeoren durante su </w:t>
      </w:r>
      <w:r w:rsidR="00A231AF">
        <w:rPr>
          <w:rFonts w:ascii="Times New Roman" w:hAnsi="Times New Roman"/>
        </w:rPr>
        <w:t>pertenencia</w:t>
      </w:r>
      <w:r>
        <w:rPr>
          <w:rFonts w:ascii="Times New Roman" w:hAnsi="Times New Roman"/>
        </w:rPr>
        <w:t xml:space="preserve"> en un grupo de control. Para poder </w:t>
      </w:r>
      <w:r w:rsidR="009566BA">
        <w:rPr>
          <w:rFonts w:ascii="Times New Roman" w:hAnsi="Times New Roman"/>
        </w:rPr>
        <w:t>proteger a esas parejas y al mismo tiempo salvaguardar el método</w:t>
      </w:r>
      <w:r w:rsidR="00A231AF">
        <w:rPr>
          <w:rFonts w:ascii="Times New Roman" w:hAnsi="Times New Roman"/>
        </w:rPr>
        <w:t>,</w:t>
      </w:r>
      <w:r w:rsidR="009566BA">
        <w:rPr>
          <w:rFonts w:ascii="Times New Roman" w:hAnsi="Times New Roman"/>
        </w:rPr>
        <w:t xml:space="preserve"> que permite demostrar que una terapia es eficaz</w:t>
      </w:r>
      <w:r w:rsidR="00A231AF">
        <w:rPr>
          <w:rFonts w:ascii="Times New Roman" w:hAnsi="Times New Roman"/>
        </w:rPr>
        <w:t>,</w:t>
      </w:r>
      <w:r>
        <w:rPr>
          <w:rFonts w:ascii="Times New Roman" w:hAnsi="Times New Roman"/>
        </w:rPr>
        <w:t xml:space="preserve"> </w:t>
      </w:r>
      <w:r w:rsidR="009566BA">
        <w:rPr>
          <w:rFonts w:ascii="Times New Roman" w:hAnsi="Times New Roman"/>
        </w:rPr>
        <w:t xml:space="preserve">se podría tratar a aquellas parejas que sufran consecuencias negativas por permanecer en el grupo de control. </w:t>
      </w:r>
    </w:p>
    <w:p w14:paraId="03A18FFF" w14:textId="410CFE10" w:rsidR="009566BA" w:rsidRDefault="009566BA" w:rsidP="00CD1174">
      <w:pPr>
        <w:spacing w:before="240" w:line="360" w:lineRule="auto"/>
        <w:jc w:val="both"/>
        <w:rPr>
          <w:rFonts w:ascii="Times New Roman" w:hAnsi="Times New Roman"/>
        </w:rPr>
      </w:pPr>
      <w:r>
        <w:rPr>
          <w:rFonts w:ascii="Times New Roman" w:hAnsi="Times New Roman"/>
        </w:rPr>
        <w:t>Esto se podría conseguir mediante la evaluación continuada del estado anímico de las parejas del grupo de control</w:t>
      </w:r>
      <w:r w:rsidR="00A231AF">
        <w:rPr>
          <w:rFonts w:ascii="Times New Roman" w:hAnsi="Times New Roman"/>
        </w:rPr>
        <w:t>,</w:t>
      </w:r>
      <w:r>
        <w:rPr>
          <w:rFonts w:ascii="Times New Roman" w:hAnsi="Times New Roman"/>
        </w:rPr>
        <w:t xml:space="preserve"> para que se pueda prevenir </w:t>
      </w:r>
      <w:r w:rsidR="00A231AF">
        <w:rPr>
          <w:rFonts w:ascii="Times New Roman" w:hAnsi="Times New Roman"/>
        </w:rPr>
        <w:t>el empeoramiento de la pareja</w:t>
      </w:r>
      <w:r w:rsidRPr="00D30715">
        <w:rPr>
          <w:rFonts w:ascii="Times New Roman" w:hAnsi="Times New Roman"/>
        </w:rPr>
        <w:t>.</w:t>
      </w:r>
    </w:p>
    <w:p w14:paraId="223739D5" w14:textId="3C66D14B" w:rsidR="001815AC" w:rsidRDefault="00CD1174" w:rsidP="00CD1174">
      <w:pPr>
        <w:spacing w:before="240" w:line="360" w:lineRule="auto"/>
        <w:jc w:val="both"/>
        <w:rPr>
          <w:rFonts w:ascii="Times New Roman" w:hAnsi="Times New Roman"/>
          <w:bCs/>
          <w:color w:val="000000"/>
        </w:rPr>
      </w:pPr>
      <w:r w:rsidRPr="00BA1869">
        <w:rPr>
          <w:rFonts w:ascii="Times New Roman" w:hAnsi="Times New Roman"/>
          <w:bCs/>
          <w:color w:val="000000"/>
        </w:rPr>
        <w:t xml:space="preserve">Por último, se </w:t>
      </w:r>
      <w:r w:rsidR="001815AC">
        <w:rPr>
          <w:rFonts w:ascii="Times New Roman" w:hAnsi="Times New Roman"/>
          <w:bCs/>
          <w:color w:val="000000"/>
        </w:rPr>
        <w:t>debe incidir</w:t>
      </w:r>
      <w:r w:rsidR="00A231AF">
        <w:rPr>
          <w:rFonts w:ascii="Times New Roman" w:hAnsi="Times New Roman"/>
          <w:bCs/>
          <w:color w:val="000000"/>
        </w:rPr>
        <w:t xml:space="preserve"> en</w:t>
      </w:r>
      <w:r w:rsidRPr="00BA1869">
        <w:rPr>
          <w:rFonts w:ascii="Times New Roman" w:hAnsi="Times New Roman"/>
          <w:bCs/>
          <w:color w:val="000000"/>
        </w:rPr>
        <w:t xml:space="preserve"> las posibles causas que podrían explicar por</w:t>
      </w:r>
      <w:r w:rsidR="00A53ADB">
        <w:rPr>
          <w:rFonts w:ascii="Times New Roman" w:hAnsi="Times New Roman"/>
          <w:bCs/>
          <w:color w:val="000000"/>
        </w:rPr>
        <w:t xml:space="preserve"> </w:t>
      </w:r>
      <w:r w:rsidRPr="00BA1869">
        <w:rPr>
          <w:rFonts w:ascii="Times New Roman" w:hAnsi="Times New Roman"/>
          <w:bCs/>
          <w:color w:val="000000"/>
        </w:rPr>
        <w:t>qu</w:t>
      </w:r>
      <w:r w:rsidR="00A53ADB">
        <w:rPr>
          <w:rFonts w:ascii="Times New Roman" w:hAnsi="Times New Roman"/>
          <w:bCs/>
          <w:color w:val="000000"/>
        </w:rPr>
        <w:t>é</w:t>
      </w:r>
      <w:r w:rsidRPr="00BA1869">
        <w:rPr>
          <w:rFonts w:ascii="Times New Roman" w:hAnsi="Times New Roman"/>
          <w:bCs/>
          <w:color w:val="000000"/>
        </w:rPr>
        <w:t xml:space="preserve"> se dan diferencias entre la eficacia de la terapia de pareja y su efectividad</w:t>
      </w:r>
      <w:r w:rsidR="001815AC">
        <w:rPr>
          <w:rFonts w:ascii="Times New Roman" w:hAnsi="Times New Roman"/>
          <w:bCs/>
          <w:color w:val="000000"/>
        </w:rPr>
        <w:t xml:space="preserve"> (Halford et al. 2015)</w:t>
      </w:r>
      <w:r w:rsidR="009D418B">
        <w:rPr>
          <w:rFonts w:ascii="Times New Roman" w:hAnsi="Times New Roman"/>
          <w:bCs/>
          <w:color w:val="000000"/>
        </w:rPr>
        <w:t>,</w:t>
      </w:r>
      <w:r w:rsidRPr="00BA1869">
        <w:rPr>
          <w:rFonts w:ascii="Times New Roman" w:hAnsi="Times New Roman"/>
          <w:bCs/>
          <w:color w:val="000000"/>
        </w:rPr>
        <w:t xml:space="preserve"> </w:t>
      </w:r>
      <w:r w:rsidR="009D418B">
        <w:rPr>
          <w:rFonts w:ascii="Times New Roman" w:hAnsi="Times New Roman"/>
          <w:bCs/>
          <w:color w:val="000000"/>
        </w:rPr>
        <w:t>además de</w:t>
      </w:r>
      <w:r w:rsidR="001815AC">
        <w:rPr>
          <w:rFonts w:ascii="Times New Roman" w:hAnsi="Times New Roman"/>
          <w:bCs/>
          <w:color w:val="000000"/>
        </w:rPr>
        <w:t xml:space="preserve"> c</w:t>
      </w:r>
      <w:r w:rsidR="00A231AF">
        <w:rPr>
          <w:rFonts w:ascii="Times New Roman" w:hAnsi="Times New Roman"/>
          <w:bCs/>
          <w:color w:val="000000"/>
        </w:rPr>
        <w:t>ó</w:t>
      </w:r>
      <w:r w:rsidR="001815AC">
        <w:rPr>
          <w:rFonts w:ascii="Times New Roman" w:hAnsi="Times New Roman"/>
          <w:bCs/>
          <w:color w:val="000000"/>
        </w:rPr>
        <w:t xml:space="preserve">mo solucionarlas (Dattilio et al. 2013). </w:t>
      </w:r>
    </w:p>
    <w:p w14:paraId="67426034" w14:textId="56B39111" w:rsidR="00CD1174" w:rsidRPr="00BA1869" w:rsidRDefault="00CD1174" w:rsidP="00CD1174">
      <w:pPr>
        <w:spacing w:before="240" w:line="360" w:lineRule="auto"/>
        <w:jc w:val="both"/>
        <w:rPr>
          <w:rFonts w:ascii="Times New Roman" w:hAnsi="Times New Roman"/>
          <w:bCs/>
          <w:color w:val="000000"/>
        </w:rPr>
      </w:pPr>
      <w:r w:rsidRPr="00BA1869">
        <w:rPr>
          <w:rFonts w:ascii="Times New Roman" w:hAnsi="Times New Roman"/>
          <w:bCs/>
          <w:color w:val="000000"/>
        </w:rPr>
        <w:t xml:space="preserve">Halford et al. (2015) </w:t>
      </w:r>
      <w:r w:rsidR="001815AC">
        <w:rPr>
          <w:rFonts w:ascii="Times New Roman" w:hAnsi="Times New Roman"/>
          <w:bCs/>
          <w:color w:val="000000"/>
        </w:rPr>
        <w:t>plantean</w:t>
      </w:r>
      <w:r w:rsidRPr="00BA1869">
        <w:rPr>
          <w:rFonts w:ascii="Times New Roman" w:hAnsi="Times New Roman"/>
          <w:bCs/>
          <w:color w:val="000000"/>
        </w:rPr>
        <w:t xml:space="preserve"> que la</w:t>
      </w:r>
      <w:r w:rsidR="001815AC">
        <w:rPr>
          <w:rFonts w:ascii="Times New Roman" w:hAnsi="Times New Roman"/>
          <w:bCs/>
          <w:color w:val="000000"/>
        </w:rPr>
        <w:t>s</w:t>
      </w:r>
      <w:r w:rsidRPr="00BA1869">
        <w:rPr>
          <w:rFonts w:ascii="Times New Roman" w:hAnsi="Times New Roman"/>
          <w:bCs/>
          <w:color w:val="000000"/>
        </w:rPr>
        <w:t xml:space="preserve"> diferencia</w:t>
      </w:r>
      <w:r w:rsidR="001815AC">
        <w:rPr>
          <w:rFonts w:ascii="Times New Roman" w:hAnsi="Times New Roman"/>
          <w:bCs/>
          <w:color w:val="000000"/>
        </w:rPr>
        <w:t>s</w:t>
      </w:r>
      <w:r w:rsidRPr="00BA1869">
        <w:rPr>
          <w:rFonts w:ascii="Times New Roman" w:hAnsi="Times New Roman"/>
          <w:bCs/>
          <w:color w:val="000000"/>
        </w:rPr>
        <w:t xml:space="preserve"> se debería</w:t>
      </w:r>
      <w:r w:rsidR="001815AC">
        <w:rPr>
          <w:rFonts w:ascii="Times New Roman" w:hAnsi="Times New Roman"/>
          <w:bCs/>
          <w:color w:val="000000"/>
        </w:rPr>
        <w:t>n</w:t>
      </w:r>
      <w:r w:rsidRPr="00BA1869">
        <w:rPr>
          <w:rFonts w:ascii="Times New Roman" w:hAnsi="Times New Roman"/>
          <w:bCs/>
          <w:color w:val="000000"/>
        </w:rPr>
        <w:t xml:space="preserve"> a di</w:t>
      </w:r>
      <w:r w:rsidR="00A231AF">
        <w:rPr>
          <w:rFonts w:ascii="Times New Roman" w:hAnsi="Times New Roman"/>
          <w:bCs/>
          <w:color w:val="000000"/>
        </w:rPr>
        <w:t xml:space="preserve">versos </w:t>
      </w:r>
      <w:r w:rsidRPr="00BA1869">
        <w:rPr>
          <w:rFonts w:ascii="Times New Roman" w:hAnsi="Times New Roman"/>
          <w:bCs/>
          <w:color w:val="000000"/>
        </w:rPr>
        <w:t>elementos:</w:t>
      </w:r>
    </w:p>
    <w:p w14:paraId="78719AC1" w14:textId="77777777" w:rsidR="00CD1174" w:rsidRPr="00BA1869" w:rsidRDefault="00CD1174" w:rsidP="00CD1174">
      <w:pPr>
        <w:numPr>
          <w:ilvl w:val="0"/>
          <w:numId w:val="3"/>
        </w:numPr>
        <w:spacing w:before="240" w:line="360" w:lineRule="auto"/>
        <w:contextualSpacing/>
        <w:jc w:val="both"/>
        <w:rPr>
          <w:rFonts w:ascii="Times New Roman" w:hAnsi="Times New Roman"/>
          <w:bCs/>
          <w:color w:val="000000"/>
        </w:rPr>
      </w:pPr>
      <w:r w:rsidRPr="00BA1869">
        <w:rPr>
          <w:rFonts w:ascii="Times New Roman" w:hAnsi="Times New Roman"/>
          <w:bCs/>
          <w:color w:val="000000"/>
        </w:rPr>
        <w:t>No se sigue lo planteado en el manual de la terapia correctamente.</w:t>
      </w:r>
    </w:p>
    <w:p w14:paraId="394AE596" w14:textId="4C562689" w:rsidR="00CD1174" w:rsidRPr="00BA1869" w:rsidRDefault="00CD1174" w:rsidP="00CD1174">
      <w:pPr>
        <w:numPr>
          <w:ilvl w:val="0"/>
          <w:numId w:val="3"/>
        </w:numPr>
        <w:spacing w:before="240" w:line="360" w:lineRule="auto"/>
        <w:contextualSpacing/>
        <w:jc w:val="both"/>
        <w:rPr>
          <w:rFonts w:ascii="Times New Roman" w:hAnsi="Times New Roman"/>
          <w:bCs/>
          <w:color w:val="000000"/>
        </w:rPr>
      </w:pPr>
      <w:r w:rsidRPr="00BA1869">
        <w:rPr>
          <w:rFonts w:ascii="Times New Roman" w:hAnsi="Times New Roman"/>
          <w:bCs/>
          <w:color w:val="000000"/>
        </w:rPr>
        <w:lastRenderedPageBreak/>
        <w:t xml:space="preserve">El terapeuta confía más en su experiencia que en los datos empíricamente contrastados. </w:t>
      </w:r>
      <w:r w:rsidR="001815AC">
        <w:rPr>
          <w:rFonts w:ascii="Times New Roman" w:hAnsi="Times New Roman"/>
          <w:bCs/>
          <w:color w:val="000000"/>
        </w:rPr>
        <w:t xml:space="preserve">  </w:t>
      </w:r>
    </w:p>
    <w:p w14:paraId="09566E8F" w14:textId="4356ABEF" w:rsidR="00CD1174" w:rsidRDefault="00CD1174" w:rsidP="00CD1174">
      <w:pPr>
        <w:numPr>
          <w:ilvl w:val="0"/>
          <w:numId w:val="3"/>
        </w:numPr>
        <w:spacing w:before="240" w:line="360" w:lineRule="auto"/>
        <w:contextualSpacing/>
        <w:jc w:val="both"/>
        <w:rPr>
          <w:rFonts w:ascii="Times New Roman" w:hAnsi="Times New Roman"/>
          <w:bCs/>
          <w:color w:val="000000"/>
        </w:rPr>
      </w:pPr>
      <w:r w:rsidRPr="00BA1869">
        <w:rPr>
          <w:rFonts w:ascii="Times New Roman" w:hAnsi="Times New Roman"/>
          <w:bCs/>
          <w:color w:val="000000"/>
        </w:rPr>
        <w:t>La mayoría de las terapias de pareja utilizadas en el ámbito clínico no estarían basadas en la evidencia</w:t>
      </w:r>
      <w:r w:rsidR="00A53ADB">
        <w:rPr>
          <w:rFonts w:ascii="Times New Roman" w:hAnsi="Times New Roman"/>
          <w:bCs/>
          <w:color w:val="000000"/>
        </w:rPr>
        <w:t>,</w:t>
      </w:r>
      <w:r w:rsidRPr="00BA1869">
        <w:rPr>
          <w:rFonts w:ascii="Times New Roman" w:hAnsi="Times New Roman"/>
          <w:bCs/>
          <w:color w:val="000000"/>
        </w:rPr>
        <w:t xml:space="preserve"> ya que las terapias empíricamente validadas no estarían tan extendidas como </w:t>
      </w:r>
      <w:r w:rsidR="002D1453">
        <w:rPr>
          <w:rFonts w:ascii="Times New Roman" w:hAnsi="Times New Roman"/>
          <w:bCs/>
          <w:color w:val="000000"/>
        </w:rPr>
        <w:t>las no validadas</w:t>
      </w:r>
      <w:r w:rsidRPr="00BA1869">
        <w:rPr>
          <w:rFonts w:ascii="Times New Roman" w:hAnsi="Times New Roman"/>
          <w:bCs/>
          <w:color w:val="000000"/>
        </w:rPr>
        <w:t xml:space="preserve">. </w:t>
      </w:r>
    </w:p>
    <w:p w14:paraId="39223283" w14:textId="64CDB230" w:rsidR="00D30715" w:rsidRDefault="001815AC" w:rsidP="00CD1174">
      <w:pPr>
        <w:numPr>
          <w:ilvl w:val="0"/>
          <w:numId w:val="3"/>
        </w:numPr>
        <w:spacing w:before="240" w:line="360" w:lineRule="auto"/>
        <w:contextualSpacing/>
        <w:jc w:val="both"/>
        <w:rPr>
          <w:rFonts w:ascii="Times New Roman" w:hAnsi="Times New Roman"/>
          <w:bCs/>
          <w:color w:val="000000"/>
        </w:rPr>
      </w:pPr>
      <w:r>
        <w:rPr>
          <w:rFonts w:ascii="Times New Roman" w:hAnsi="Times New Roman"/>
          <w:bCs/>
          <w:color w:val="000000"/>
        </w:rPr>
        <w:t>Las parejas que van a una terapia pueden tener diferentes motivaciones, pudiendo ser</w:t>
      </w:r>
      <w:r w:rsidR="002D1453">
        <w:rPr>
          <w:rFonts w:ascii="Times New Roman" w:hAnsi="Times New Roman"/>
          <w:bCs/>
          <w:color w:val="000000"/>
        </w:rPr>
        <w:t>,</w:t>
      </w:r>
      <w:r>
        <w:rPr>
          <w:rFonts w:ascii="Times New Roman" w:hAnsi="Times New Roman"/>
          <w:bCs/>
          <w:color w:val="000000"/>
        </w:rPr>
        <w:t xml:space="preserve"> tanto perfeccionar la relación, como poder situarse a uno mismo dentro de la misma</w:t>
      </w:r>
      <w:r w:rsidR="002D1453">
        <w:rPr>
          <w:rFonts w:ascii="Times New Roman" w:hAnsi="Times New Roman"/>
          <w:bCs/>
          <w:color w:val="000000"/>
        </w:rPr>
        <w:t>.</w:t>
      </w:r>
    </w:p>
    <w:p w14:paraId="53DC06DD" w14:textId="10B43F44" w:rsidR="00CD1174" w:rsidRPr="00D30715" w:rsidRDefault="00CD1174" w:rsidP="00D30715">
      <w:pPr>
        <w:spacing w:before="240" w:line="360" w:lineRule="auto"/>
        <w:contextualSpacing/>
        <w:jc w:val="both"/>
        <w:rPr>
          <w:rFonts w:ascii="Times New Roman" w:hAnsi="Times New Roman"/>
          <w:bCs/>
          <w:color w:val="000000"/>
        </w:rPr>
      </w:pPr>
      <w:r w:rsidRPr="00D30715">
        <w:rPr>
          <w:rFonts w:ascii="Times New Roman" w:hAnsi="Times New Roman"/>
          <w:bCs/>
          <w:color w:val="000000"/>
        </w:rPr>
        <w:t>Dattilio et al. (2013) p</w:t>
      </w:r>
      <w:r w:rsidR="001815AC" w:rsidRPr="00D30715">
        <w:rPr>
          <w:rFonts w:ascii="Times New Roman" w:hAnsi="Times New Roman"/>
          <w:bCs/>
          <w:color w:val="000000"/>
        </w:rPr>
        <w:t>lantean en su trabajo que</w:t>
      </w:r>
      <w:r w:rsidR="00D30715" w:rsidRPr="00D30715">
        <w:rPr>
          <w:rFonts w:ascii="Times New Roman" w:hAnsi="Times New Roman"/>
          <w:bCs/>
          <w:color w:val="000000"/>
        </w:rPr>
        <w:t>,</w:t>
      </w:r>
      <w:r w:rsidR="001815AC" w:rsidRPr="00D30715">
        <w:rPr>
          <w:rFonts w:ascii="Times New Roman" w:hAnsi="Times New Roman"/>
          <w:bCs/>
          <w:color w:val="000000"/>
        </w:rPr>
        <w:t xml:space="preserve"> para poder acercar las terapias empíricas</w:t>
      </w:r>
      <w:r w:rsidR="00D30715" w:rsidRPr="00D30715">
        <w:rPr>
          <w:rFonts w:ascii="Times New Roman" w:hAnsi="Times New Roman"/>
          <w:bCs/>
          <w:color w:val="000000"/>
        </w:rPr>
        <w:t xml:space="preserve"> a los practicantes clínicos</w:t>
      </w:r>
      <w:r w:rsidR="00A53ADB" w:rsidRPr="00D30715">
        <w:rPr>
          <w:rFonts w:ascii="Times New Roman" w:hAnsi="Times New Roman"/>
          <w:bCs/>
          <w:color w:val="000000"/>
        </w:rPr>
        <w:t>,</w:t>
      </w:r>
      <w:r w:rsidRPr="00D30715">
        <w:rPr>
          <w:rFonts w:ascii="Times New Roman" w:hAnsi="Times New Roman"/>
          <w:bCs/>
          <w:color w:val="000000"/>
        </w:rPr>
        <w:t xml:space="preserve"> se debería intentar </w:t>
      </w:r>
      <w:r w:rsidR="00D30715" w:rsidRPr="00D30715">
        <w:rPr>
          <w:rFonts w:ascii="Times New Roman" w:hAnsi="Times New Roman"/>
          <w:bCs/>
          <w:color w:val="000000"/>
        </w:rPr>
        <w:t>clarificar los datos de los estudios</w:t>
      </w:r>
      <w:r w:rsidR="002D1453">
        <w:rPr>
          <w:rFonts w:ascii="Times New Roman" w:hAnsi="Times New Roman"/>
          <w:bCs/>
          <w:color w:val="000000"/>
        </w:rPr>
        <w:t>,</w:t>
      </w:r>
      <w:r w:rsidR="00D30715" w:rsidRPr="00D30715">
        <w:rPr>
          <w:rFonts w:ascii="Times New Roman" w:hAnsi="Times New Roman"/>
          <w:bCs/>
          <w:color w:val="000000"/>
        </w:rPr>
        <w:t xml:space="preserve"> </w:t>
      </w:r>
      <w:r w:rsidR="002D1453">
        <w:rPr>
          <w:rFonts w:ascii="Times New Roman" w:hAnsi="Times New Roman"/>
          <w:bCs/>
          <w:color w:val="000000"/>
        </w:rPr>
        <w:t>con objetos de</w:t>
      </w:r>
      <w:r w:rsidR="00D30715">
        <w:rPr>
          <w:rFonts w:ascii="Times New Roman" w:hAnsi="Times New Roman"/>
          <w:bCs/>
          <w:color w:val="000000"/>
        </w:rPr>
        <w:t xml:space="preserve"> facilitar su entendimiento</w:t>
      </w:r>
      <w:r w:rsidRPr="00D30715">
        <w:rPr>
          <w:rFonts w:ascii="Times New Roman" w:hAnsi="Times New Roman"/>
          <w:bCs/>
          <w:color w:val="000000"/>
        </w:rPr>
        <w:t xml:space="preserve">. </w:t>
      </w:r>
      <w:r w:rsidR="002D1453">
        <w:rPr>
          <w:rFonts w:ascii="Times New Roman" w:hAnsi="Times New Roman"/>
          <w:bCs/>
          <w:color w:val="000000"/>
        </w:rPr>
        <w:t>Tambié</w:t>
      </w:r>
      <w:r w:rsidR="00681B39">
        <w:rPr>
          <w:rFonts w:ascii="Times New Roman" w:hAnsi="Times New Roman"/>
          <w:bCs/>
          <w:color w:val="000000"/>
        </w:rPr>
        <w:t>n</w:t>
      </w:r>
      <w:r w:rsidRPr="00D30715">
        <w:rPr>
          <w:rFonts w:ascii="Times New Roman" w:hAnsi="Times New Roman"/>
          <w:bCs/>
          <w:color w:val="000000"/>
        </w:rPr>
        <w:t xml:space="preserve"> plantean que </w:t>
      </w:r>
      <w:r w:rsidR="00D30715">
        <w:rPr>
          <w:rFonts w:ascii="Times New Roman" w:hAnsi="Times New Roman"/>
          <w:bCs/>
          <w:color w:val="000000"/>
        </w:rPr>
        <w:t>se debería dar</w:t>
      </w:r>
      <w:r w:rsidRPr="00D30715">
        <w:rPr>
          <w:rFonts w:ascii="Times New Roman" w:hAnsi="Times New Roman"/>
          <w:bCs/>
          <w:color w:val="000000"/>
        </w:rPr>
        <w:t xml:space="preserve"> un balance entre la experiencia del profesional y los datos que aportan evidencia empírica </w:t>
      </w:r>
      <w:r w:rsidR="00D30715" w:rsidRPr="00D30715">
        <w:rPr>
          <w:rFonts w:ascii="Times New Roman" w:hAnsi="Times New Roman"/>
          <w:bCs/>
          <w:color w:val="000000"/>
        </w:rPr>
        <w:t>de los modelos teóricos. Estos dos planteamientos se ven argumentados en la siguiente figura.</w:t>
      </w:r>
    </w:p>
    <w:p w14:paraId="3B003EDA" w14:textId="77777777" w:rsidR="00CD1174" w:rsidRDefault="00CD1174" w:rsidP="009352FC">
      <w:pPr>
        <w:spacing w:before="240" w:line="360" w:lineRule="auto"/>
        <w:jc w:val="center"/>
        <w:rPr>
          <w:rFonts w:ascii="Times New Roman" w:hAnsi="Times New Roman"/>
          <w:bCs/>
          <w:color w:val="000000"/>
        </w:rPr>
      </w:pPr>
      <w:r>
        <w:rPr>
          <w:rFonts w:ascii="Times New Roman" w:hAnsi="Times New Roman"/>
          <w:bCs/>
          <w:noProof/>
          <w:color w:val="000000"/>
          <w:lang w:eastAsia="es-ES"/>
        </w:rPr>
        <w:drawing>
          <wp:inline distT="0" distB="0" distL="0" distR="0" wp14:anchorId="66D61FA9" wp14:editId="0C157968">
            <wp:extent cx="4675256" cy="4438650"/>
            <wp:effectExtent l="0" t="0" r="0" b="0"/>
            <wp:docPr id="5" name="Imagen 5" descr="Imagen que contiene texto, señal, firma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ptura de pantalla 2020-06-05 a las 4.25.21.png"/>
                    <pic:cNvPicPr/>
                  </pic:nvPicPr>
                  <pic:blipFill>
                    <a:blip r:embed="rId12">
                      <a:extLst>
                        <a:ext uri="{28A0092B-C50C-407E-A947-70E740481C1C}">
                          <a14:useLocalDpi xmlns:a14="http://schemas.microsoft.com/office/drawing/2010/main" val="0"/>
                        </a:ext>
                      </a:extLst>
                    </a:blip>
                    <a:stretch>
                      <a:fillRect/>
                    </a:stretch>
                  </pic:blipFill>
                  <pic:spPr>
                    <a:xfrm>
                      <a:off x="0" y="0"/>
                      <a:ext cx="4743749" cy="4503676"/>
                    </a:xfrm>
                    <a:prstGeom prst="rect">
                      <a:avLst/>
                    </a:prstGeom>
                  </pic:spPr>
                </pic:pic>
              </a:graphicData>
            </a:graphic>
          </wp:inline>
        </w:drawing>
      </w:r>
    </w:p>
    <w:p w14:paraId="6FB3B3A7" w14:textId="73C63AA0" w:rsidR="00D30715" w:rsidRPr="009D418B" w:rsidRDefault="00D30715" w:rsidP="00D30715">
      <w:pPr>
        <w:spacing w:before="240" w:line="360" w:lineRule="auto"/>
        <w:rPr>
          <w:rFonts w:ascii="Times New Roman" w:hAnsi="Times New Roman"/>
        </w:rPr>
      </w:pPr>
      <w:r w:rsidRPr="009D418B">
        <w:rPr>
          <w:rFonts w:ascii="Times New Roman" w:hAnsi="Times New Roman"/>
          <w:i/>
          <w:iCs/>
        </w:rPr>
        <w:t xml:space="preserve">Figura 1: </w:t>
      </w:r>
      <w:r w:rsidRPr="009D418B">
        <w:rPr>
          <w:rFonts w:ascii="Times New Roman" w:hAnsi="Times New Roman"/>
        </w:rPr>
        <w:t xml:space="preserve">elementos que distancian a la eficacia de la efectividad (Halford et al. 2015) y como poder solucionarlo </w:t>
      </w:r>
      <w:r w:rsidRPr="00681B39">
        <w:rPr>
          <w:rFonts w:ascii="Times New Roman" w:hAnsi="Times New Roman"/>
        </w:rPr>
        <w:t>(Dattilio et al. 2013).</w:t>
      </w:r>
    </w:p>
    <w:p w14:paraId="4F2F3512" w14:textId="5F3E2F91" w:rsidR="00C20116" w:rsidRPr="00BA1869" w:rsidRDefault="00CD1174" w:rsidP="00C20116">
      <w:pPr>
        <w:spacing w:before="240" w:line="360" w:lineRule="auto"/>
        <w:jc w:val="center"/>
        <w:rPr>
          <w:rFonts w:ascii="Times New Roman" w:hAnsi="Times New Roman"/>
          <w:b/>
          <w:bCs/>
          <w:color w:val="FF0000"/>
          <w:sz w:val="32"/>
          <w:szCs w:val="32"/>
        </w:rPr>
      </w:pPr>
      <w:r w:rsidRPr="00BB1933">
        <w:rPr>
          <w:rFonts w:ascii="Times New Roman" w:hAnsi="Times New Roman"/>
          <w:b/>
          <w:bCs/>
          <w:sz w:val="32"/>
          <w:szCs w:val="32"/>
          <w:u w:val="dotted"/>
        </w:rPr>
        <w:lastRenderedPageBreak/>
        <w:t>CONCLUSIONES</w:t>
      </w:r>
      <w:r>
        <w:rPr>
          <w:rFonts w:ascii="Times New Roman" w:hAnsi="Times New Roman"/>
          <w:b/>
          <w:bCs/>
          <w:sz w:val="32"/>
          <w:szCs w:val="32"/>
        </w:rPr>
        <w:t xml:space="preserve"> </w:t>
      </w:r>
    </w:p>
    <w:p w14:paraId="00B8BD29" w14:textId="799BCEB9" w:rsidR="00681B39" w:rsidRDefault="00681B39" w:rsidP="00681B39">
      <w:pPr>
        <w:spacing w:before="240" w:line="360" w:lineRule="auto"/>
        <w:jc w:val="both"/>
        <w:rPr>
          <w:rFonts w:ascii="Times New Roman" w:hAnsi="Times New Roman"/>
        </w:rPr>
      </w:pPr>
      <w:r>
        <w:rPr>
          <w:rFonts w:ascii="Times New Roman" w:hAnsi="Times New Roman"/>
        </w:rPr>
        <w:t xml:space="preserve">Es necesario remarcar que en la bibliografía existente hay una gran multitud de terapias de pareja, habiéndose limitado este estudio a una </w:t>
      </w:r>
      <w:r w:rsidR="00781BB1">
        <w:rPr>
          <w:rFonts w:ascii="Times New Roman" w:hAnsi="Times New Roman"/>
        </w:rPr>
        <w:t>muestra</w:t>
      </w:r>
      <w:r>
        <w:rPr>
          <w:rFonts w:ascii="Times New Roman" w:hAnsi="Times New Roman"/>
        </w:rPr>
        <w:t xml:space="preserve"> de todo lo que la literatura ofrecer.</w:t>
      </w:r>
    </w:p>
    <w:p w14:paraId="4A3D7562" w14:textId="24668790" w:rsidR="00681B39" w:rsidRDefault="00681B39" w:rsidP="00681B39">
      <w:pPr>
        <w:spacing w:before="240" w:line="360" w:lineRule="auto"/>
        <w:jc w:val="both"/>
        <w:rPr>
          <w:rFonts w:ascii="Times New Roman" w:hAnsi="Times New Roman"/>
        </w:rPr>
      </w:pPr>
      <w:r>
        <w:rPr>
          <w:rFonts w:ascii="Times New Roman" w:hAnsi="Times New Roman"/>
        </w:rPr>
        <w:t>Hay un consenso general</w:t>
      </w:r>
      <w:r w:rsidR="00781BB1">
        <w:rPr>
          <w:rFonts w:ascii="Times New Roman" w:hAnsi="Times New Roman"/>
        </w:rPr>
        <w:t>izado</w:t>
      </w:r>
      <w:r>
        <w:rPr>
          <w:rFonts w:ascii="Times New Roman" w:hAnsi="Times New Roman"/>
        </w:rPr>
        <w:t xml:space="preserve"> entre los investigadores de terapia de pareja sobre la eficacia de estos tratamientos</w:t>
      </w:r>
      <w:r w:rsidR="00781BB1">
        <w:rPr>
          <w:rFonts w:ascii="Times New Roman" w:hAnsi="Times New Roman"/>
        </w:rPr>
        <w:t>, si bien no hay acuerdo</w:t>
      </w:r>
      <w:r w:rsidR="00AA284D">
        <w:rPr>
          <w:rFonts w:ascii="Times New Roman" w:hAnsi="Times New Roman"/>
        </w:rPr>
        <w:t xml:space="preserve"> claro</w:t>
      </w:r>
      <w:r w:rsidR="00781BB1">
        <w:rPr>
          <w:rFonts w:ascii="Times New Roman" w:hAnsi="Times New Roman"/>
        </w:rPr>
        <w:t xml:space="preserve"> sobre </w:t>
      </w:r>
      <w:r w:rsidR="00AA284D">
        <w:rPr>
          <w:rFonts w:ascii="Times New Roman" w:hAnsi="Times New Roman"/>
        </w:rPr>
        <w:t>el</w:t>
      </w:r>
      <w:r w:rsidR="00781BB1">
        <w:rPr>
          <w:rFonts w:ascii="Times New Roman" w:hAnsi="Times New Roman"/>
        </w:rPr>
        <w:t xml:space="preserve"> grado de eficacia</w:t>
      </w:r>
      <w:r w:rsidR="00AA284D">
        <w:rPr>
          <w:rFonts w:ascii="Times New Roman" w:hAnsi="Times New Roman"/>
        </w:rPr>
        <w:t xml:space="preserve"> de las distintas terapias</w:t>
      </w:r>
      <w:r w:rsidR="00781BB1">
        <w:rPr>
          <w:rFonts w:ascii="Times New Roman" w:hAnsi="Times New Roman"/>
        </w:rPr>
        <w:t>.</w:t>
      </w:r>
      <w:r w:rsidR="00AA284D">
        <w:rPr>
          <w:rFonts w:ascii="Times New Roman" w:hAnsi="Times New Roman"/>
        </w:rPr>
        <w:t xml:space="preserve"> Lo cual dificulta la investigación realizada.</w:t>
      </w:r>
      <w:r>
        <w:rPr>
          <w:rFonts w:ascii="Times New Roman" w:hAnsi="Times New Roman"/>
        </w:rPr>
        <w:t xml:space="preserve"> </w:t>
      </w:r>
      <w:r w:rsidR="00AA284D">
        <w:rPr>
          <w:rFonts w:ascii="Times New Roman" w:hAnsi="Times New Roman"/>
        </w:rPr>
        <w:t>Por otro lado</w:t>
      </w:r>
      <w:r>
        <w:rPr>
          <w:rFonts w:ascii="Times New Roman" w:hAnsi="Times New Roman"/>
        </w:rPr>
        <w:t xml:space="preserve">, es un hecho que la terapia de pareja es menos eficaz </w:t>
      </w:r>
      <w:r w:rsidR="00AA284D">
        <w:rPr>
          <w:rFonts w:ascii="Times New Roman" w:hAnsi="Times New Roman"/>
        </w:rPr>
        <w:t>fuera de la investigación de laboratorio.</w:t>
      </w:r>
    </w:p>
    <w:p w14:paraId="32CCFFE1" w14:textId="45A1EC10" w:rsidR="00681B39" w:rsidRDefault="00681B39" w:rsidP="00681B39">
      <w:pPr>
        <w:spacing w:before="240" w:line="360" w:lineRule="auto"/>
        <w:jc w:val="both"/>
        <w:rPr>
          <w:rFonts w:ascii="Times New Roman" w:hAnsi="Times New Roman"/>
        </w:rPr>
      </w:pPr>
      <w:r>
        <w:rPr>
          <w:rFonts w:ascii="Times New Roman" w:hAnsi="Times New Roman"/>
        </w:rPr>
        <w:t xml:space="preserve">En relación con lo planteado previamente, una posible futura línea de investigación sería determinar empíricamente </w:t>
      </w:r>
      <w:r w:rsidR="00AA284D">
        <w:rPr>
          <w:rFonts w:ascii="Times New Roman" w:hAnsi="Times New Roman"/>
        </w:rPr>
        <w:t>cuales son los</w:t>
      </w:r>
      <w:r>
        <w:rPr>
          <w:rFonts w:ascii="Times New Roman" w:hAnsi="Times New Roman"/>
        </w:rPr>
        <w:t xml:space="preserve"> elementos</w:t>
      </w:r>
      <w:r w:rsidR="00AA284D">
        <w:rPr>
          <w:rFonts w:ascii="Times New Roman" w:hAnsi="Times New Roman"/>
        </w:rPr>
        <w:t xml:space="preserve"> que</w:t>
      </w:r>
      <w:r>
        <w:rPr>
          <w:rFonts w:ascii="Times New Roman" w:hAnsi="Times New Roman"/>
        </w:rPr>
        <w:t xml:space="preserve"> influyen en la efectividad de la terapia de pareja e intentar igualar los resultados a la práctica experimental.</w:t>
      </w:r>
    </w:p>
    <w:p w14:paraId="7D81206B" w14:textId="504A43B7" w:rsidR="00681B39" w:rsidRDefault="00681B39" w:rsidP="00681B39">
      <w:pPr>
        <w:spacing w:before="240" w:line="360" w:lineRule="auto"/>
        <w:jc w:val="both"/>
        <w:rPr>
          <w:rFonts w:ascii="Times New Roman" w:hAnsi="Times New Roman"/>
        </w:rPr>
      </w:pPr>
      <w:r>
        <w:rPr>
          <w:rFonts w:ascii="Times New Roman" w:hAnsi="Times New Roman"/>
        </w:rPr>
        <w:t>Asimismo, otra línea de investigación podría ser crear una estandarización de la actuación del modelo estructural. Una vez acordado el procedimiento de actuación con los diversos expertos en la materia se podría intentar evaluar la eficacia empírica de</w:t>
      </w:r>
      <w:r w:rsidR="00AA284D">
        <w:rPr>
          <w:rFonts w:ascii="Times New Roman" w:hAnsi="Times New Roman"/>
        </w:rPr>
        <w:t xml:space="preserve"> este</w:t>
      </w:r>
      <w:r>
        <w:rPr>
          <w:rFonts w:ascii="Times New Roman" w:hAnsi="Times New Roman"/>
        </w:rPr>
        <w:t xml:space="preserve"> modelo.</w:t>
      </w:r>
    </w:p>
    <w:p w14:paraId="5DC5A63A" w14:textId="6231012D" w:rsidR="00681B39" w:rsidRDefault="00681B39" w:rsidP="00681B39">
      <w:pPr>
        <w:spacing w:before="240" w:line="360" w:lineRule="auto"/>
        <w:jc w:val="both"/>
        <w:rPr>
          <w:rFonts w:ascii="Times New Roman" w:hAnsi="Times New Roman"/>
        </w:rPr>
      </w:pPr>
      <w:r>
        <w:rPr>
          <w:rFonts w:ascii="Times New Roman" w:hAnsi="Times New Roman"/>
        </w:rPr>
        <w:t>En referencia a los predictores de resultado en las terapias de pareja no ha</w:t>
      </w:r>
      <w:r w:rsidR="00AA284D">
        <w:rPr>
          <w:rFonts w:ascii="Times New Roman" w:hAnsi="Times New Roman"/>
        </w:rPr>
        <w:t>y</w:t>
      </w:r>
      <w:r>
        <w:rPr>
          <w:rFonts w:ascii="Times New Roman" w:hAnsi="Times New Roman"/>
        </w:rPr>
        <w:t xml:space="preserve"> un acuerdo entre los investigadores sobre qu</w:t>
      </w:r>
      <w:r w:rsidR="00AA284D">
        <w:rPr>
          <w:rFonts w:ascii="Times New Roman" w:hAnsi="Times New Roman"/>
        </w:rPr>
        <w:t>é</w:t>
      </w:r>
      <w:r>
        <w:rPr>
          <w:rFonts w:ascii="Times New Roman" w:hAnsi="Times New Roman"/>
        </w:rPr>
        <w:t xml:space="preserve"> elementos predicen un buen resultado. </w:t>
      </w:r>
      <w:r w:rsidR="00AA284D">
        <w:rPr>
          <w:rFonts w:ascii="Times New Roman" w:hAnsi="Times New Roman"/>
        </w:rPr>
        <w:t>En este sentido</w:t>
      </w:r>
      <w:r>
        <w:rPr>
          <w:rFonts w:ascii="Times New Roman" w:hAnsi="Times New Roman"/>
        </w:rPr>
        <w:t xml:space="preserve"> podría ser útil tratar de conseguir que se </w:t>
      </w:r>
      <w:r w:rsidR="00AA284D">
        <w:rPr>
          <w:rFonts w:ascii="Times New Roman" w:hAnsi="Times New Roman"/>
        </w:rPr>
        <w:t>produzca</w:t>
      </w:r>
      <w:r>
        <w:rPr>
          <w:rFonts w:ascii="Times New Roman" w:hAnsi="Times New Roman"/>
        </w:rPr>
        <w:t xml:space="preserve"> un consenso sobre </w:t>
      </w:r>
      <w:r w:rsidR="00AA284D">
        <w:rPr>
          <w:rFonts w:ascii="Times New Roman" w:hAnsi="Times New Roman"/>
        </w:rPr>
        <w:t>la definición de los</w:t>
      </w:r>
      <w:r>
        <w:rPr>
          <w:rFonts w:ascii="Times New Roman" w:hAnsi="Times New Roman"/>
        </w:rPr>
        <w:t xml:space="preserve"> elementos </w:t>
      </w:r>
      <w:r w:rsidR="00AA284D">
        <w:rPr>
          <w:rFonts w:ascii="Times New Roman" w:hAnsi="Times New Roman"/>
        </w:rPr>
        <w:t xml:space="preserve">que </w:t>
      </w:r>
      <w:r>
        <w:rPr>
          <w:rFonts w:ascii="Times New Roman" w:hAnsi="Times New Roman"/>
        </w:rPr>
        <w:t>serían buenos predictores de éxito o fracaso.</w:t>
      </w:r>
    </w:p>
    <w:p w14:paraId="0286D491" w14:textId="58D09A49" w:rsidR="00681B39" w:rsidRDefault="00681B39" w:rsidP="00681B39">
      <w:pPr>
        <w:spacing w:before="240" w:line="360" w:lineRule="auto"/>
        <w:jc w:val="both"/>
        <w:rPr>
          <w:rFonts w:ascii="Times New Roman" w:hAnsi="Times New Roman"/>
        </w:rPr>
      </w:pPr>
      <w:r>
        <w:rPr>
          <w:rFonts w:ascii="Times New Roman" w:hAnsi="Times New Roman"/>
        </w:rPr>
        <w:t xml:space="preserve">Una de las dificultades que he hallado haciendo esta revisión </w:t>
      </w:r>
      <w:r w:rsidR="00AA284D">
        <w:rPr>
          <w:rFonts w:ascii="Times New Roman" w:hAnsi="Times New Roman"/>
        </w:rPr>
        <w:t>es</w:t>
      </w:r>
      <w:r>
        <w:rPr>
          <w:rFonts w:ascii="Times New Roman" w:hAnsi="Times New Roman"/>
        </w:rPr>
        <w:t xml:space="preserve"> la barrera idiomática, ya que, en una gran mayoría, las investigaciones sobre la eficacia de la terapia de pareja est</w:t>
      </w:r>
      <w:r w:rsidR="00AA284D">
        <w:rPr>
          <w:rFonts w:ascii="Times New Roman" w:hAnsi="Times New Roman"/>
        </w:rPr>
        <w:t>án</w:t>
      </w:r>
      <w:r>
        <w:rPr>
          <w:rFonts w:ascii="Times New Roman" w:hAnsi="Times New Roman"/>
        </w:rPr>
        <w:t xml:space="preserve"> en inglés, al igual que las bases de la mayoría de los modelos que se han utilizado en este trabajo.</w:t>
      </w:r>
    </w:p>
    <w:p w14:paraId="09957BD2" w14:textId="1DD74EE2" w:rsidR="00681B39" w:rsidRDefault="00681B39" w:rsidP="00681B39">
      <w:pPr>
        <w:spacing w:before="240" w:line="360" w:lineRule="auto"/>
        <w:jc w:val="both"/>
        <w:rPr>
          <w:rFonts w:ascii="Times New Roman" w:hAnsi="Times New Roman"/>
        </w:rPr>
      </w:pPr>
      <w:r>
        <w:rPr>
          <w:rFonts w:ascii="Times New Roman" w:hAnsi="Times New Roman"/>
        </w:rPr>
        <w:t>Otra limitación que h</w:t>
      </w:r>
      <w:r w:rsidR="00AA284D">
        <w:rPr>
          <w:rFonts w:ascii="Times New Roman" w:hAnsi="Times New Roman"/>
        </w:rPr>
        <w:t>e</w:t>
      </w:r>
      <w:r>
        <w:rPr>
          <w:rFonts w:ascii="Times New Roman" w:hAnsi="Times New Roman"/>
        </w:rPr>
        <w:t xml:space="preserve"> tenido durante la realización de este trabajo sería la dificultad para encontrar estudios sobre la evidencia empírica en el ámbito de la pareja de la TBCS y del modelo estructural.</w:t>
      </w:r>
    </w:p>
    <w:p w14:paraId="46BBE329" w14:textId="6FB70217" w:rsidR="00681B39" w:rsidRDefault="00681B39" w:rsidP="00681B39">
      <w:pPr>
        <w:spacing w:before="240" w:line="360" w:lineRule="auto"/>
        <w:jc w:val="both"/>
        <w:rPr>
          <w:rFonts w:ascii="Times New Roman" w:hAnsi="Times New Roman"/>
        </w:rPr>
      </w:pPr>
      <w:r>
        <w:rPr>
          <w:rFonts w:ascii="Times New Roman" w:hAnsi="Times New Roman"/>
        </w:rPr>
        <w:t>Sin embargo, la mayor complicación con la que me he encontrado efectuando est</w:t>
      </w:r>
      <w:r w:rsidR="00AA284D">
        <w:rPr>
          <w:rFonts w:ascii="Times New Roman" w:hAnsi="Times New Roman"/>
        </w:rPr>
        <w:t>e análisis ha sido el gran volumen de literatura sobre el tema y la limitación en el número de páginas, lo que</w:t>
      </w:r>
      <w:r>
        <w:rPr>
          <w:rFonts w:ascii="Times New Roman" w:hAnsi="Times New Roman"/>
        </w:rPr>
        <w:t xml:space="preserve"> ha </w:t>
      </w:r>
      <w:r w:rsidR="00AA284D">
        <w:rPr>
          <w:rFonts w:ascii="Times New Roman" w:hAnsi="Times New Roman"/>
        </w:rPr>
        <w:t>imposibilitado</w:t>
      </w:r>
      <w:r>
        <w:rPr>
          <w:rFonts w:ascii="Times New Roman" w:hAnsi="Times New Roman"/>
        </w:rPr>
        <w:t xml:space="preserve"> la inclusión de todas las terapias de pareja, teniendo que </w:t>
      </w:r>
      <w:r w:rsidR="00AA284D">
        <w:rPr>
          <w:rFonts w:ascii="Times New Roman" w:hAnsi="Times New Roman"/>
        </w:rPr>
        <w:t>priorizar</w:t>
      </w:r>
      <w:r>
        <w:rPr>
          <w:rFonts w:ascii="Times New Roman" w:hAnsi="Times New Roman"/>
        </w:rPr>
        <w:t xml:space="preserve"> cuales </w:t>
      </w:r>
      <w:r w:rsidR="00AA284D">
        <w:rPr>
          <w:rFonts w:ascii="Times New Roman" w:hAnsi="Times New Roman"/>
        </w:rPr>
        <w:t>debían</w:t>
      </w:r>
      <w:r>
        <w:rPr>
          <w:rFonts w:ascii="Times New Roman" w:hAnsi="Times New Roman"/>
        </w:rPr>
        <w:t xml:space="preserve"> </w:t>
      </w:r>
      <w:r w:rsidR="00AA284D">
        <w:rPr>
          <w:rFonts w:ascii="Times New Roman" w:hAnsi="Times New Roman"/>
        </w:rPr>
        <w:t>formar</w:t>
      </w:r>
      <w:r>
        <w:rPr>
          <w:rFonts w:ascii="Times New Roman" w:hAnsi="Times New Roman"/>
        </w:rPr>
        <w:t xml:space="preserve"> parte </w:t>
      </w:r>
      <w:r w:rsidR="00AA284D">
        <w:rPr>
          <w:rFonts w:ascii="Times New Roman" w:hAnsi="Times New Roman"/>
        </w:rPr>
        <w:t>de este trabajo</w:t>
      </w:r>
    </w:p>
    <w:p w14:paraId="31066B63" w14:textId="1CFD77A8" w:rsidR="00681B39" w:rsidRDefault="00AA284D" w:rsidP="00681B39">
      <w:pPr>
        <w:spacing w:before="240" w:line="360" w:lineRule="auto"/>
        <w:jc w:val="both"/>
        <w:rPr>
          <w:rFonts w:ascii="Times New Roman" w:hAnsi="Times New Roman"/>
        </w:rPr>
      </w:pPr>
      <w:r>
        <w:rPr>
          <w:rFonts w:ascii="Times New Roman" w:hAnsi="Times New Roman"/>
        </w:rPr>
        <w:lastRenderedPageBreak/>
        <w:t>Teniendo en cuenta la importancia y repercusión que tienen las relaciones de pareja para la felicidad de los seres humanos involucrados (pareja, hijos, entorno, etc.), m</w:t>
      </w:r>
      <w:r w:rsidR="00681B39">
        <w:rPr>
          <w:rFonts w:ascii="Times New Roman" w:hAnsi="Times New Roman"/>
        </w:rPr>
        <w:t>e parece relevante resaltar la importancia de que se efectúen investigaciones empíricas sobre la eficacia de los modelos de terapia de pareja, ya que es obligación de los terapeutas ofrecer un tratamiento que est</w:t>
      </w:r>
      <w:r>
        <w:rPr>
          <w:rFonts w:ascii="Times New Roman" w:hAnsi="Times New Roman"/>
        </w:rPr>
        <w:t>é</w:t>
      </w:r>
      <w:r w:rsidR="00681B39">
        <w:rPr>
          <w:rFonts w:ascii="Times New Roman" w:hAnsi="Times New Roman"/>
        </w:rPr>
        <w:t xml:space="preserve"> validado, </w:t>
      </w:r>
      <w:r>
        <w:rPr>
          <w:rFonts w:ascii="Times New Roman" w:hAnsi="Times New Roman"/>
        </w:rPr>
        <w:t>pues</w:t>
      </w:r>
      <w:r w:rsidR="00681B39">
        <w:rPr>
          <w:rFonts w:ascii="Times New Roman" w:hAnsi="Times New Roman"/>
        </w:rPr>
        <w:t xml:space="preserve">, </w:t>
      </w:r>
      <w:r>
        <w:rPr>
          <w:rFonts w:ascii="Times New Roman" w:hAnsi="Times New Roman"/>
        </w:rPr>
        <w:t>al</w:t>
      </w:r>
      <w:r w:rsidR="00681B39">
        <w:rPr>
          <w:rFonts w:ascii="Times New Roman" w:hAnsi="Times New Roman"/>
        </w:rPr>
        <w:t xml:space="preserve"> actuar </w:t>
      </w:r>
      <w:r>
        <w:rPr>
          <w:rFonts w:ascii="Times New Roman" w:hAnsi="Times New Roman"/>
        </w:rPr>
        <w:t>desde</w:t>
      </w:r>
      <w:r w:rsidR="00681B39">
        <w:rPr>
          <w:rFonts w:ascii="Times New Roman" w:hAnsi="Times New Roman"/>
        </w:rPr>
        <w:t xml:space="preserve"> una posición de poder sobre una persona en necesidad de ayuda, es</w:t>
      </w:r>
      <w:r>
        <w:rPr>
          <w:rFonts w:ascii="Times New Roman" w:hAnsi="Times New Roman"/>
        </w:rPr>
        <w:t xml:space="preserve"> responsabilidad del</w:t>
      </w:r>
      <w:r w:rsidR="00681B39">
        <w:rPr>
          <w:rFonts w:ascii="Times New Roman" w:hAnsi="Times New Roman"/>
        </w:rPr>
        <w:t xml:space="preserve"> profesional asistirlo de la mejor forma posible. </w:t>
      </w:r>
    </w:p>
    <w:p w14:paraId="5E5274CD" w14:textId="4B526D94" w:rsidR="00681B39" w:rsidRDefault="00681B39" w:rsidP="00681B39">
      <w:pPr>
        <w:spacing w:before="240" w:line="360" w:lineRule="auto"/>
        <w:jc w:val="both"/>
        <w:rPr>
          <w:rFonts w:ascii="Times New Roman" w:hAnsi="Times New Roman"/>
          <w:b/>
          <w:bCs/>
          <w:u w:val="single"/>
        </w:rPr>
      </w:pPr>
      <w:r>
        <w:rPr>
          <w:rFonts w:ascii="Times New Roman" w:hAnsi="Times New Roman"/>
        </w:rPr>
        <w:t>Por último, me gustaría plantear que una terapia que no cuenta con investigaciones empíricas que evidencien su eficacia</w:t>
      </w:r>
      <w:r w:rsidR="00AA284D">
        <w:rPr>
          <w:rFonts w:ascii="Times New Roman" w:hAnsi="Times New Roman"/>
        </w:rPr>
        <w:t>, en ningún caso implica</w:t>
      </w:r>
      <w:r>
        <w:rPr>
          <w:rFonts w:ascii="Times New Roman" w:hAnsi="Times New Roman"/>
        </w:rPr>
        <w:t xml:space="preserve"> que no funcione. Sin embargo, también creo que es deber de los profesionales hacer investigaciones sobre estas terapias</w:t>
      </w:r>
      <w:r w:rsidR="00AA284D">
        <w:rPr>
          <w:rFonts w:ascii="Times New Roman" w:hAnsi="Times New Roman"/>
        </w:rPr>
        <w:t>,</w:t>
      </w:r>
      <w:r>
        <w:rPr>
          <w:rFonts w:ascii="Times New Roman" w:hAnsi="Times New Roman"/>
        </w:rPr>
        <w:t xml:space="preserve"> </w:t>
      </w:r>
      <w:r w:rsidR="00AA284D">
        <w:rPr>
          <w:rFonts w:ascii="Times New Roman" w:hAnsi="Times New Roman"/>
        </w:rPr>
        <w:t>con objeto de</w:t>
      </w:r>
      <w:r>
        <w:rPr>
          <w:rFonts w:ascii="Times New Roman" w:hAnsi="Times New Roman"/>
        </w:rPr>
        <w:t xml:space="preserve"> que se puedan utilizar sin el temor de </w:t>
      </w:r>
      <w:r w:rsidR="00AA284D">
        <w:rPr>
          <w:rFonts w:ascii="Times New Roman" w:hAnsi="Times New Roman"/>
        </w:rPr>
        <w:t>estar</w:t>
      </w:r>
      <w:r>
        <w:rPr>
          <w:rFonts w:ascii="Times New Roman" w:hAnsi="Times New Roman"/>
        </w:rPr>
        <w:t xml:space="preserve"> actuando en contra del mejor interés del paciente.</w:t>
      </w:r>
    </w:p>
    <w:p w14:paraId="3F728671" w14:textId="77777777" w:rsidR="00CD1174" w:rsidRDefault="00CD1174" w:rsidP="00CD1174">
      <w:pPr>
        <w:spacing w:line="360" w:lineRule="auto"/>
        <w:jc w:val="center"/>
        <w:rPr>
          <w:rFonts w:ascii="Times New Roman" w:hAnsi="Times New Roman"/>
          <w:b/>
          <w:bCs/>
          <w:sz w:val="32"/>
          <w:szCs w:val="32"/>
          <w:u w:val="dotted"/>
        </w:rPr>
      </w:pPr>
    </w:p>
    <w:p w14:paraId="279C76E4" w14:textId="77777777" w:rsidR="00CD1174" w:rsidRPr="00BA1869" w:rsidRDefault="00CD1174" w:rsidP="00CD1174">
      <w:pPr>
        <w:spacing w:line="360" w:lineRule="auto"/>
        <w:jc w:val="center"/>
        <w:rPr>
          <w:rFonts w:ascii="Times New Roman" w:hAnsi="Times New Roman"/>
          <w:b/>
          <w:bCs/>
          <w:sz w:val="32"/>
          <w:szCs w:val="32"/>
          <w:u w:val="dotted"/>
          <w:lang w:val="en-US"/>
        </w:rPr>
      </w:pPr>
      <w:r w:rsidRPr="00BA1869">
        <w:rPr>
          <w:rFonts w:ascii="Times New Roman" w:hAnsi="Times New Roman"/>
          <w:b/>
          <w:bCs/>
          <w:sz w:val="32"/>
          <w:szCs w:val="32"/>
          <w:u w:val="dotted"/>
          <w:lang w:val="en-US"/>
        </w:rPr>
        <w:t>REFERENCIAS BIBLIOGRÁFICAS</w:t>
      </w:r>
    </w:p>
    <w:p w14:paraId="3889DA80" w14:textId="77777777" w:rsidR="00CD1174" w:rsidRPr="00BB70A8" w:rsidRDefault="00CD1174" w:rsidP="00CD1174">
      <w:pPr>
        <w:ind w:left="567" w:hanging="1134"/>
        <w:jc w:val="both"/>
        <w:rPr>
          <w:rFonts w:ascii="Times New Roman" w:hAnsi="Times New Roman"/>
          <w:color w:val="000000"/>
          <w:shd w:val="clear" w:color="auto" w:fill="FFFFFF"/>
          <w:lang w:val="en-US"/>
        </w:rPr>
      </w:pPr>
      <w:r w:rsidRPr="00BB70A8">
        <w:rPr>
          <w:rFonts w:ascii="Times New Roman" w:hAnsi="Times New Roman"/>
          <w:color w:val="000000"/>
          <w:shd w:val="clear" w:color="auto" w:fill="FFFFFF"/>
          <w:lang w:val="en-US"/>
        </w:rPr>
        <w:t>Atkins, D. C., Berns, S. B., George, W. H., Doss, B. D., Gattis, K., &amp; Christensen, A. (2005). Prediction of response to treatment in a randomized clinical trial of marital therapy</w:t>
      </w:r>
      <w:r w:rsidRPr="00BB70A8">
        <w:rPr>
          <w:rFonts w:ascii="Times New Roman" w:hAnsi="Times New Roman"/>
          <w:i/>
          <w:iCs/>
          <w:color w:val="000000"/>
          <w:shd w:val="clear" w:color="auto" w:fill="FFFFFF"/>
          <w:lang w:val="en-US"/>
        </w:rPr>
        <w:t xml:space="preserve">. Journal of Consulting and Clinical Psychology, 73(5), </w:t>
      </w:r>
      <w:r w:rsidRPr="00BB70A8">
        <w:rPr>
          <w:rFonts w:ascii="Times New Roman" w:hAnsi="Times New Roman"/>
          <w:color w:val="000000"/>
          <w:shd w:val="clear" w:color="auto" w:fill="FFFFFF"/>
          <w:lang w:val="en-US"/>
        </w:rPr>
        <w:t>893–903. doi:10.1037/0022-006x.73.5.893 </w:t>
      </w:r>
    </w:p>
    <w:p w14:paraId="1B9039E4" w14:textId="77777777" w:rsidR="00CD1174" w:rsidRPr="00BB70A8" w:rsidRDefault="00CD1174" w:rsidP="00CD1174">
      <w:pPr>
        <w:ind w:left="567" w:hanging="1134"/>
        <w:jc w:val="both"/>
        <w:rPr>
          <w:rFonts w:ascii="Times New Roman" w:hAnsi="Times New Roman"/>
          <w:color w:val="000000"/>
          <w:shd w:val="clear" w:color="auto" w:fill="FFFFFF"/>
          <w:lang w:val="en-US"/>
        </w:rPr>
      </w:pPr>
    </w:p>
    <w:p w14:paraId="0709AE0F" w14:textId="77777777" w:rsidR="00CD1174" w:rsidRPr="00BB70A8" w:rsidRDefault="00CD1174" w:rsidP="00CD1174">
      <w:pPr>
        <w:ind w:left="567" w:hanging="1134"/>
        <w:jc w:val="both"/>
        <w:rPr>
          <w:rFonts w:ascii="Times New Roman" w:hAnsi="Times New Roman"/>
          <w:color w:val="000000"/>
          <w:shd w:val="clear" w:color="auto" w:fill="FFFFFF"/>
          <w:lang w:val="en-US"/>
        </w:rPr>
      </w:pPr>
      <w:r w:rsidRPr="00BB70A8">
        <w:rPr>
          <w:rFonts w:ascii="Times New Roman" w:hAnsi="Times New Roman"/>
          <w:color w:val="000000"/>
          <w:shd w:val="clear" w:color="auto" w:fill="FFFFFF"/>
          <w:lang w:val="en-US"/>
        </w:rPr>
        <w:t>Baucom, B. R., Atkins, D. C., Simpson, L. E., &amp; Christensen, A. (2009). Prediction of response to treatment in a randomized clinical trial of couple therapy: A 2-year follow-up.</w:t>
      </w:r>
      <w:r w:rsidRPr="00BB70A8">
        <w:rPr>
          <w:rFonts w:ascii="Times New Roman" w:hAnsi="Times New Roman"/>
          <w:i/>
          <w:iCs/>
          <w:color w:val="000000"/>
          <w:shd w:val="clear" w:color="auto" w:fill="FFFFFF"/>
          <w:lang w:val="en-US"/>
        </w:rPr>
        <w:t xml:space="preserve"> Journal of Consulting and Clinical Psychology, 77(1), </w:t>
      </w:r>
      <w:r w:rsidRPr="00BB70A8">
        <w:rPr>
          <w:rFonts w:ascii="Times New Roman" w:hAnsi="Times New Roman"/>
          <w:color w:val="000000"/>
          <w:shd w:val="clear" w:color="auto" w:fill="FFFFFF"/>
          <w:lang w:val="en-US"/>
        </w:rPr>
        <w:t>160–173. doi:10.1037/a0014405 </w:t>
      </w:r>
    </w:p>
    <w:p w14:paraId="19671AD7" w14:textId="77777777" w:rsidR="00CD1174" w:rsidRPr="00BB70A8" w:rsidRDefault="00CD1174" w:rsidP="00CD1174">
      <w:pPr>
        <w:ind w:left="567" w:hanging="1134"/>
        <w:jc w:val="both"/>
        <w:rPr>
          <w:rFonts w:ascii="Times New Roman" w:hAnsi="Times New Roman"/>
          <w:color w:val="000000"/>
          <w:shd w:val="clear" w:color="auto" w:fill="FFFFFF"/>
          <w:lang w:val="en-US"/>
        </w:rPr>
      </w:pPr>
    </w:p>
    <w:p w14:paraId="237D7616" w14:textId="77777777" w:rsidR="00CD1174" w:rsidRPr="00BB70A8" w:rsidRDefault="00CD1174" w:rsidP="00CD1174">
      <w:pPr>
        <w:ind w:left="567" w:hanging="1134"/>
        <w:jc w:val="both"/>
        <w:rPr>
          <w:rFonts w:ascii="Times New Roman" w:hAnsi="Times New Roman"/>
          <w:color w:val="000000"/>
          <w:shd w:val="clear" w:color="auto" w:fill="FFFFFF"/>
          <w:lang w:val="en-US"/>
        </w:rPr>
      </w:pPr>
      <w:r w:rsidRPr="00BB70A8">
        <w:rPr>
          <w:rFonts w:ascii="Times New Roman" w:hAnsi="Times New Roman"/>
          <w:color w:val="000000"/>
          <w:shd w:val="clear" w:color="auto" w:fill="FFFFFF"/>
          <w:lang w:val="en-US"/>
        </w:rPr>
        <w:t>Baucom, D. H., Hahlweg, K., &amp; Kuschel, A. (2003). Are waiting-list control groups needed in future marital therapy outcome research?</w:t>
      </w:r>
      <w:r w:rsidRPr="00BB70A8">
        <w:rPr>
          <w:rFonts w:ascii="Times New Roman" w:hAnsi="Times New Roman"/>
          <w:i/>
          <w:iCs/>
          <w:color w:val="000000"/>
          <w:shd w:val="clear" w:color="auto" w:fill="FFFFFF"/>
          <w:lang w:val="en-US"/>
        </w:rPr>
        <w:t xml:space="preserve"> Behavior Therapy, 34(2), </w:t>
      </w:r>
      <w:r w:rsidRPr="00BB70A8">
        <w:rPr>
          <w:rFonts w:ascii="Times New Roman" w:hAnsi="Times New Roman"/>
          <w:color w:val="000000"/>
          <w:shd w:val="clear" w:color="auto" w:fill="FFFFFF"/>
          <w:lang w:val="en-US"/>
        </w:rPr>
        <w:t>179–188. doi:10.1016/s0005-7894(03)80012-6 </w:t>
      </w:r>
    </w:p>
    <w:p w14:paraId="1F27E483" w14:textId="77777777" w:rsidR="00CD1174" w:rsidRPr="00BB70A8" w:rsidRDefault="00CD1174" w:rsidP="00CD1174">
      <w:pPr>
        <w:ind w:left="567" w:hanging="1134"/>
        <w:jc w:val="both"/>
        <w:rPr>
          <w:rFonts w:ascii="Times New Roman" w:hAnsi="Times New Roman"/>
          <w:color w:val="000000"/>
          <w:shd w:val="clear" w:color="auto" w:fill="FFFFFF"/>
          <w:lang w:val="en-US"/>
        </w:rPr>
      </w:pPr>
    </w:p>
    <w:p w14:paraId="58764A1C" w14:textId="77777777" w:rsidR="00CD1174" w:rsidRPr="00BB70A8" w:rsidRDefault="00CD1174" w:rsidP="00CD1174">
      <w:pPr>
        <w:ind w:left="567" w:hanging="1134"/>
        <w:jc w:val="both"/>
        <w:rPr>
          <w:rFonts w:ascii="Times New Roman" w:eastAsia="Times New Roman" w:hAnsi="Times New Roman"/>
          <w:color w:val="000000"/>
          <w:shd w:val="clear" w:color="auto" w:fill="FFFFFF"/>
          <w:lang w:val="en-US" w:eastAsia="es-ES_tradnl"/>
        </w:rPr>
      </w:pPr>
      <w:r w:rsidRPr="00BB70A8">
        <w:rPr>
          <w:rFonts w:ascii="Times New Roman" w:eastAsia="Times New Roman" w:hAnsi="Times New Roman"/>
          <w:color w:val="000000"/>
          <w:shd w:val="clear" w:color="auto" w:fill="FFFFFF"/>
          <w:lang w:val="en-US" w:eastAsia="es-ES_tradnl"/>
        </w:rPr>
        <w:t xml:space="preserve">Baucom, D. H., </w:t>
      </w:r>
      <w:proofErr w:type="spellStart"/>
      <w:r w:rsidRPr="00BB70A8">
        <w:rPr>
          <w:rFonts w:ascii="Times New Roman" w:eastAsia="Times New Roman" w:hAnsi="Times New Roman"/>
          <w:color w:val="000000"/>
          <w:shd w:val="clear" w:color="auto" w:fill="FFFFFF"/>
          <w:lang w:val="en-US" w:eastAsia="es-ES_tradnl"/>
        </w:rPr>
        <w:t>Shoham</w:t>
      </w:r>
      <w:proofErr w:type="spellEnd"/>
      <w:r w:rsidRPr="00BB70A8">
        <w:rPr>
          <w:rFonts w:ascii="Times New Roman" w:eastAsia="Times New Roman" w:hAnsi="Times New Roman"/>
          <w:color w:val="000000"/>
          <w:shd w:val="clear" w:color="auto" w:fill="FFFFFF"/>
          <w:lang w:val="en-US" w:eastAsia="es-ES_tradnl"/>
        </w:rPr>
        <w:t>, V., Mueser, K. T., Daiuto, A. D., &amp; Stickle, T. R. (1998). Empirically supported couple and family interventions for marital distress and adult mental health problems.</w:t>
      </w:r>
      <w:r w:rsidRPr="00BB70A8">
        <w:rPr>
          <w:rFonts w:ascii="Times New Roman" w:eastAsia="Times New Roman" w:hAnsi="Times New Roman"/>
          <w:i/>
          <w:iCs/>
          <w:color w:val="000000"/>
          <w:shd w:val="clear" w:color="auto" w:fill="FFFFFF"/>
          <w:lang w:val="en-US" w:eastAsia="es-ES_tradnl"/>
        </w:rPr>
        <w:t xml:space="preserve"> Journal of Consulting and Clinical Psychology, 66(1), </w:t>
      </w:r>
      <w:r w:rsidRPr="00BB70A8">
        <w:rPr>
          <w:rFonts w:ascii="Times New Roman" w:eastAsia="Times New Roman" w:hAnsi="Times New Roman"/>
          <w:color w:val="000000"/>
          <w:shd w:val="clear" w:color="auto" w:fill="FFFFFF"/>
          <w:lang w:val="en-US" w:eastAsia="es-ES_tradnl"/>
        </w:rPr>
        <w:t>53–88. doi:10.1037/0022-006x.66.1.53 </w:t>
      </w:r>
    </w:p>
    <w:p w14:paraId="4D05E9D0" w14:textId="77777777" w:rsidR="00CD1174" w:rsidRPr="00BB70A8" w:rsidRDefault="00CD1174" w:rsidP="00CD1174">
      <w:pPr>
        <w:ind w:left="567" w:hanging="1134"/>
        <w:jc w:val="both"/>
        <w:rPr>
          <w:rFonts w:ascii="Times New Roman" w:hAnsi="Times New Roman"/>
          <w:color w:val="000000"/>
          <w:lang w:val="en-US"/>
        </w:rPr>
      </w:pPr>
    </w:p>
    <w:p w14:paraId="76E7C200" w14:textId="77777777" w:rsidR="00CD1174" w:rsidRPr="00BB70A8" w:rsidRDefault="00CD1174" w:rsidP="00CD1174">
      <w:pPr>
        <w:ind w:left="567" w:hanging="1134"/>
        <w:jc w:val="both"/>
        <w:rPr>
          <w:rFonts w:ascii="Times New Roman" w:hAnsi="Times New Roman"/>
          <w:color w:val="000000"/>
          <w:lang w:val="en-US"/>
        </w:rPr>
      </w:pPr>
      <w:r w:rsidRPr="00BB70A8">
        <w:rPr>
          <w:rFonts w:ascii="Times New Roman" w:hAnsi="Times New Roman"/>
          <w:color w:val="000000"/>
          <w:lang w:val="en-US"/>
        </w:rPr>
        <w:t>Baucom, K. J. W., Sevier, M., Eldridge, K. A., Doss, B. D., &amp; Christensen, A. (2011). Observed communication in couples two years after integrative and traditional behavioral couple therapy: Outcome and link with five-year follow-up.</w:t>
      </w:r>
      <w:r w:rsidRPr="00BB70A8">
        <w:rPr>
          <w:rFonts w:ascii="Times New Roman" w:hAnsi="Times New Roman"/>
          <w:i/>
          <w:iCs/>
          <w:color w:val="000000"/>
          <w:lang w:val="en-US"/>
        </w:rPr>
        <w:t xml:space="preserve"> Journal of Consulting and Clinical Psychology, 79(5), </w:t>
      </w:r>
      <w:r w:rsidRPr="00BB70A8">
        <w:rPr>
          <w:rFonts w:ascii="Times New Roman" w:hAnsi="Times New Roman"/>
          <w:color w:val="000000"/>
          <w:lang w:val="en-US"/>
        </w:rPr>
        <w:t>565–576. doi:10.1037/a0025121 </w:t>
      </w:r>
    </w:p>
    <w:p w14:paraId="340A7A5A" w14:textId="77777777" w:rsidR="00CD1174" w:rsidRPr="00BB70A8" w:rsidRDefault="00CD1174" w:rsidP="00CD1174">
      <w:pPr>
        <w:ind w:left="567" w:hanging="1134"/>
        <w:jc w:val="both"/>
        <w:rPr>
          <w:rFonts w:ascii="Times New Roman" w:eastAsia="Times New Roman" w:hAnsi="Times New Roman"/>
          <w:lang w:val="en-US" w:eastAsia="es-ES_tradnl"/>
        </w:rPr>
      </w:pPr>
    </w:p>
    <w:p w14:paraId="1104AE62" w14:textId="77777777" w:rsidR="00CD1174" w:rsidRPr="00BB70A8" w:rsidRDefault="00CD1174" w:rsidP="00CD1174">
      <w:pPr>
        <w:ind w:left="567" w:hanging="1134"/>
        <w:jc w:val="both"/>
        <w:rPr>
          <w:rFonts w:ascii="Times New Roman" w:eastAsia="Times New Roman" w:hAnsi="Times New Roman"/>
          <w:color w:val="000000"/>
          <w:shd w:val="clear" w:color="auto" w:fill="FFFFFF"/>
          <w:lang w:val="en-US" w:eastAsia="es-ES_tradnl"/>
        </w:rPr>
      </w:pPr>
      <w:r w:rsidRPr="00BB70A8">
        <w:rPr>
          <w:rFonts w:ascii="Times New Roman" w:eastAsia="Times New Roman" w:hAnsi="Times New Roman"/>
          <w:color w:val="000000"/>
          <w:shd w:val="clear" w:color="auto" w:fill="FFFFFF"/>
          <w:lang w:val="en-US" w:eastAsia="es-ES_tradnl"/>
        </w:rPr>
        <w:t>Beasley, C. C., &amp; Ager, R. (2019). Emotionally Focused Couples Therapy: A Systematic Review of Its Effectiveness over the past 19 Years</w:t>
      </w:r>
      <w:r w:rsidRPr="00BB70A8">
        <w:rPr>
          <w:rFonts w:ascii="Times New Roman" w:eastAsia="Times New Roman" w:hAnsi="Times New Roman"/>
          <w:i/>
          <w:iCs/>
          <w:color w:val="000000"/>
          <w:shd w:val="clear" w:color="auto" w:fill="FFFFFF"/>
          <w:lang w:val="en-US" w:eastAsia="es-ES_tradnl"/>
        </w:rPr>
        <w:t xml:space="preserve">. Journal of Evidence-Informed Social Work, </w:t>
      </w:r>
      <w:r w:rsidRPr="00BB70A8">
        <w:rPr>
          <w:rFonts w:ascii="Times New Roman" w:eastAsia="Times New Roman" w:hAnsi="Times New Roman"/>
          <w:color w:val="000000"/>
          <w:shd w:val="clear" w:color="auto" w:fill="FFFFFF"/>
          <w:lang w:val="en-US" w:eastAsia="es-ES_tradnl"/>
        </w:rPr>
        <w:t>1–16</w:t>
      </w:r>
      <w:r w:rsidRPr="00BB70A8">
        <w:rPr>
          <w:rFonts w:ascii="Times New Roman" w:eastAsia="Times New Roman" w:hAnsi="Times New Roman"/>
          <w:i/>
          <w:iCs/>
          <w:color w:val="000000"/>
          <w:shd w:val="clear" w:color="auto" w:fill="FFFFFF"/>
          <w:lang w:val="en-US" w:eastAsia="es-ES_tradnl"/>
        </w:rPr>
        <w:t>.</w:t>
      </w:r>
      <w:r w:rsidRPr="00BB70A8">
        <w:rPr>
          <w:rFonts w:ascii="Times New Roman" w:eastAsia="Times New Roman" w:hAnsi="Times New Roman"/>
          <w:color w:val="000000"/>
          <w:shd w:val="clear" w:color="auto" w:fill="FFFFFF"/>
          <w:lang w:val="en-US" w:eastAsia="es-ES_tradnl"/>
        </w:rPr>
        <w:t> doi:10.1080/23761407.2018.1563013 </w:t>
      </w:r>
    </w:p>
    <w:p w14:paraId="7BA2975A" w14:textId="77777777" w:rsidR="00CD1174" w:rsidRPr="00BB70A8" w:rsidRDefault="00CD1174" w:rsidP="00CD1174">
      <w:pPr>
        <w:ind w:left="567" w:hanging="1134"/>
        <w:jc w:val="both"/>
        <w:rPr>
          <w:rFonts w:ascii="Times New Roman" w:eastAsia="Times New Roman" w:hAnsi="Times New Roman"/>
          <w:color w:val="000000"/>
          <w:shd w:val="clear" w:color="auto" w:fill="FFFFFF"/>
          <w:lang w:val="en-US" w:eastAsia="es-ES_tradnl"/>
        </w:rPr>
      </w:pPr>
    </w:p>
    <w:p w14:paraId="279548EA" w14:textId="77777777" w:rsidR="00CD1174" w:rsidRPr="00BB70A8" w:rsidRDefault="00CD1174" w:rsidP="00CD1174">
      <w:pPr>
        <w:ind w:left="567" w:hanging="1134"/>
        <w:jc w:val="both"/>
        <w:rPr>
          <w:rFonts w:ascii="Times New Roman" w:eastAsia="Times New Roman" w:hAnsi="Times New Roman"/>
          <w:color w:val="000000"/>
          <w:shd w:val="clear" w:color="auto" w:fill="FFFFFF"/>
          <w:lang w:val="en-US" w:eastAsia="es-ES_tradnl"/>
        </w:rPr>
      </w:pPr>
      <w:r w:rsidRPr="00BB70A8">
        <w:rPr>
          <w:rFonts w:ascii="Times New Roman" w:eastAsia="Times New Roman" w:hAnsi="Times New Roman"/>
          <w:color w:val="000000"/>
          <w:shd w:val="clear" w:color="auto" w:fill="FFFFFF"/>
          <w:lang w:val="en-US" w:eastAsia="es-ES_tradnl"/>
        </w:rPr>
        <w:t>Benson, L. A., McGinn, M. M., &amp; Christensen, A. (2012). Common Principles of Couple Therapy. Behavior Therapy,</w:t>
      </w:r>
      <w:r w:rsidRPr="00BB70A8">
        <w:rPr>
          <w:rFonts w:ascii="Times New Roman" w:eastAsia="Times New Roman" w:hAnsi="Times New Roman"/>
          <w:i/>
          <w:iCs/>
          <w:color w:val="000000"/>
          <w:shd w:val="clear" w:color="auto" w:fill="FFFFFF"/>
          <w:lang w:val="en-US" w:eastAsia="es-ES_tradnl"/>
        </w:rPr>
        <w:t xml:space="preserve"> 43(1), </w:t>
      </w:r>
      <w:r w:rsidRPr="00BB70A8">
        <w:rPr>
          <w:rFonts w:ascii="Times New Roman" w:eastAsia="Times New Roman" w:hAnsi="Times New Roman"/>
          <w:color w:val="000000"/>
          <w:shd w:val="clear" w:color="auto" w:fill="FFFFFF"/>
          <w:lang w:val="en-US" w:eastAsia="es-ES_tradnl"/>
        </w:rPr>
        <w:t>25–35. </w:t>
      </w:r>
      <w:proofErr w:type="gramStart"/>
      <w:r w:rsidRPr="00BB70A8">
        <w:rPr>
          <w:rFonts w:ascii="Times New Roman" w:eastAsia="Times New Roman" w:hAnsi="Times New Roman"/>
          <w:color w:val="000000"/>
          <w:shd w:val="clear" w:color="auto" w:fill="FFFFFF"/>
          <w:lang w:val="en-US" w:eastAsia="es-ES_tradnl"/>
        </w:rPr>
        <w:t>doi:10.1016/j.beth</w:t>
      </w:r>
      <w:proofErr w:type="gramEnd"/>
      <w:r w:rsidRPr="00BB70A8">
        <w:rPr>
          <w:rFonts w:ascii="Times New Roman" w:eastAsia="Times New Roman" w:hAnsi="Times New Roman"/>
          <w:color w:val="000000"/>
          <w:shd w:val="clear" w:color="auto" w:fill="FFFFFF"/>
          <w:lang w:val="en-US" w:eastAsia="es-ES_tradnl"/>
        </w:rPr>
        <w:t>.2010.12.009 </w:t>
      </w:r>
    </w:p>
    <w:p w14:paraId="251AFE2B" w14:textId="77777777" w:rsidR="00CD1174" w:rsidRPr="00BB70A8" w:rsidRDefault="00CD1174" w:rsidP="00CD1174">
      <w:pPr>
        <w:ind w:left="567" w:hanging="1134"/>
        <w:jc w:val="both"/>
        <w:rPr>
          <w:rFonts w:ascii="Times New Roman" w:eastAsia="Times New Roman" w:hAnsi="Times New Roman"/>
          <w:lang w:val="en-US" w:eastAsia="es-ES_tradnl"/>
        </w:rPr>
      </w:pPr>
    </w:p>
    <w:p w14:paraId="17958433" w14:textId="77777777" w:rsidR="00CD1174" w:rsidRPr="00BB70A8" w:rsidRDefault="00CD1174" w:rsidP="00CD1174">
      <w:pPr>
        <w:ind w:left="567" w:hanging="1134"/>
        <w:jc w:val="both"/>
        <w:rPr>
          <w:rFonts w:ascii="Times New Roman" w:eastAsia="Times New Roman" w:hAnsi="Times New Roman"/>
          <w:color w:val="000000"/>
          <w:shd w:val="clear" w:color="auto" w:fill="FFFFFF"/>
          <w:lang w:val="en-US" w:eastAsia="es-ES_tradnl"/>
        </w:rPr>
      </w:pPr>
      <w:r w:rsidRPr="00BB70A8">
        <w:rPr>
          <w:rFonts w:ascii="Times New Roman" w:eastAsia="Times New Roman" w:hAnsi="Times New Roman"/>
          <w:color w:val="000000"/>
          <w:shd w:val="clear" w:color="auto" w:fill="FFFFFF"/>
          <w:lang w:val="en-US" w:eastAsia="es-ES_tradnl"/>
        </w:rPr>
        <w:t xml:space="preserve">Blow, A. J., Sprenkle, D. H., &amp; Davis, S. D. (2007). Is Who Delivers the Treatment More Important than the Treatment Itself? The Role of The Therapist in Common Factors. </w:t>
      </w:r>
      <w:r w:rsidRPr="00BB70A8">
        <w:rPr>
          <w:rFonts w:ascii="Times New Roman" w:eastAsia="Times New Roman" w:hAnsi="Times New Roman"/>
          <w:i/>
          <w:iCs/>
          <w:color w:val="000000"/>
          <w:shd w:val="clear" w:color="auto" w:fill="FFFFFF"/>
          <w:lang w:val="en-US" w:eastAsia="es-ES_tradnl"/>
        </w:rPr>
        <w:t xml:space="preserve">Journal of Marital and Family Therapy, 33(3), </w:t>
      </w:r>
      <w:r w:rsidRPr="00BB70A8">
        <w:rPr>
          <w:rFonts w:ascii="Times New Roman" w:eastAsia="Times New Roman" w:hAnsi="Times New Roman"/>
          <w:color w:val="000000"/>
          <w:shd w:val="clear" w:color="auto" w:fill="FFFFFF"/>
          <w:lang w:val="en-US" w:eastAsia="es-ES_tradnl"/>
        </w:rPr>
        <w:t>298–317. doi:10.1111/j.1752-0606.</w:t>
      </w:r>
      <w:proofErr w:type="gramStart"/>
      <w:r w:rsidRPr="00BB70A8">
        <w:rPr>
          <w:rFonts w:ascii="Times New Roman" w:eastAsia="Times New Roman" w:hAnsi="Times New Roman"/>
          <w:color w:val="000000"/>
          <w:shd w:val="clear" w:color="auto" w:fill="FFFFFF"/>
          <w:lang w:val="en-US" w:eastAsia="es-ES_tradnl"/>
        </w:rPr>
        <w:t>2007.00029.x</w:t>
      </w:r>
      <w:proofErr w:type="gramEnd"/>
      <w:r w:rsidRPr="00BB70A8">
        <w:rPr>
          <w:rFonts w:ascii="Times New Roman" w:eastAsia="Times New Roman" w:hAnsi="Times New Roman"/>
          <w:color w:val="000000"/>
          <w:shd w:val="clear" w:color="auto" w:fill="FFFFFF"/>
          <w:lang w:val="en-US" w:eastAsia="es-ES_tradnl"/>
        </w:rPr>
        <w:t> </w:t>
      </w:r>
    </w:p>
    <w:p w14:paraId="4A3BCF04" w14:textId="77777777" w:rsidR="00CD1174" w:rsidRPr="00BB70A8" w:rsidRDefault="00CD1174" w:rsidP="0068318F">
      <w:pPr>
        <w:jc w:val="both"/>
        <w:rPr>
          <w:rFonts w:ascii="Times New Roman" w:eastAsia="Times New Roman" w:hAnsi="Times New Roman"/>
          <w:color w:val="000000"/>
          <w:shd w:val="clear" w:color="auto" w:fill="FFFFFF"/>
          <w:lang w:val="en-US" w:eastAsia="es-ES_tradnl"/>
        </w:rPr>
      </w:pPr>
    </w:p>
    <w:p w14:paraId="7381A1B8" w14:textId="77777777" w:rsidR="00CD1174" w:rsidRPr="00BB70A8" w:rsidRDefault="00CD1174" w:rsidP="00CD1174">
      <w:pPr>
        <w:ind w:left="567" w:hanging="1134"/>
        <w:jc w:val="both"/>
        <w:rPr>
          <w:rFonts w:ascii="Times New Roman" w:hAnsi="Times New Roman"/>
          <w:color w:val="000000"/>
          <w:shd w:val="clear" w:color="auto" w:fill="FFFFFF"/>
          <w:lang w:val="en-US"/>
        </w:rPr>
      </w:pPr>
      <w:r w:rsidRPr="00BB70A8">
        <w:rPr>
          <w:rFonts w:ascii="Times New Roman" w:hAnsi="Times New Roman"/>
          <w:color w:val="000000"/>
          <w:shd w:val="clear" w:color="auto" w:fill="FFFFFF"/>
          <w:lang w:val="en-US"/>
        </w:rPr>
        <w:t>Carr, A. (2014). The evidence base for couple therapy, family therapy and systemic interventions for adult-focused problems.</w:t>
      </w:r>
      <w:r w:rsidRPr="00BB70A8">
        <w:rPr>
          <w:rFonts w:ascii="Times New Roman" w:hAnsi="Times New Roman"/>
          <w:i/>
          <w:iCs/>
          <w:color w:val="000000"/>
          <w:shd w:val="clear" w:color="auto" w:fill="FFFFFF"/>
          <w:lang w:val="en-US"/>
        </w:rPr>
        <w:t xml:space="preserve"> Journal of Family Therapy, 36(2), </w:t>
      </w:r>
      <w:r w:rsidRPr="00BB70A8">
        <w:rPr>
          <w:rFonts w:ascii="Times New Roman" w:hAnsi="Times New Roman"/>
          <w:color w:val="000000"/>
          <w:shd w:val="clear" w:color="auto" w:fill="FFFFFF"/>
          <w:lang w:val="en-US"/>
        </w:rPr>
        <w:t>158–194. doi:10.1111/1467-6427.12033 </w:t>
      </w:r>
    </w:p>
    <w:p w14:paraId="4F2604CE" w14:textId="77777777" w:rsidR="00CD1174" w:rsidRPr="00BB70A8" w:rsidRDefault="00CD1174" w:rsidP="00CD1174">
      <w:pPr>
        <w:ind w:left="567" w:hanging="1134"/>
        <w:jc w:val="both"/>
        <w:rPr>
          <w:rFonts w:ascii="Times New Roman" w:eastAsia="Times New Roman" w:hAnsi="Times New Roman"/>
          <w:color w:val="000000"/>
          <w:shd w:val="clear" w:color="auto" w:fill="FFFFFF"/>
          <w:lang w:val="en-US" w:eastAsia="es-ES_tradnl"/>
        </w:rPr>
      </w:pPr>
    </w:p>
    <w:p w14:paraId="00934182" w14:textId="77777777" w:rsidR="00CD1174" w:rsidRPr="00BB70A8" w:rsidRDefault="00CD1174" w:rsidP="00CD1174">
      <w:pPr>
        <w:ind w:left="567" w:hanging="1134"/>
        <w:jc w:val="both"/>
        <w:rPr>
          <w:rFonts w:ascii="Times New Roman" w:eastAsia="Times New Roman" w:hAnsi="Times New Roman"/>
          <w:color w:val="000000"/>
          <w:shd w:val="clear" w:color="auto" w:fill="FFFFFF"/>
          <w:lang w:val="en-US" w:eastAsia="es-ES_tradnl"/>
        </w:rPr>
      </w:pPr>
      <w:r w:rsidRPr="00BB70A8">
        <w:rPr>
          <w:rFonts w:ascii="Times New Roman" w:eastAsia="Times New Roman" w:hAnsi="Times New Roman"/>
          <w:color w:val="000000"/>
          <w:shd w:val="clear" w:color="auto" w:fill="FFFFFF"/>
          <w:lang w:val="en-US" w:eastAsia="es-ES_tradnl"/>
        </w:rPr>
        <w:t xml:space="preserve">Christensen, A., &amp; Doss, B. D. (2016). Integrative behavioral couple therapy. </w:t>
      </w:r>
      <w:r w:rsidRPr="00BB70A8">
        <w:rPr>
          <w:rFonts w:ascii="Times New Roman" w:eastAsia="Times New Roman" w:hAnsi="Times New Roman"/>
          <w:i/>
          <w:iCs/>
          <w:color w:val="000000"/>
          <w:shd w:val="clear" w:color="auto" w:fill="FFFFFF"/>
          <w:lang w:val="en-US" w:eastAsia="es-ES_tradnl"/>
        </w:rPr>
        <w:t>Current Opinion in Psychology</w:t>
      </w:r>
      <w:r w:rsidRPr="00BB70A8">
        <w:rPr>
          <w:rFonts w:ascii="Times New Roman" w:eastAsia="Times New Roman" w:hAnsi="Times New Roman"/>
          <w:color w:val="000000"/>
          <w:shd w:val="clear" w:color="auto" w:fill="FFFFFF"/>
          <w:lang w:val="en-US" w:eastAsia="es-ES_tradnl"/>
        </w:rPr>
        <w:t xml:space="preserve">, </w:t>
      </w:r>
      <w:r w:rsidRPr="00BB70A8">
        <w:rPr>
          <w:rFonts w:ascii="Times New Roman" w:eastAsia="Times New Roman" w:hAnsi="Times New Roman"/>
          <w:i/>
          <w:iCs/>
          <w:color w:val="000000"/>
          <w:shd w:val="clear" w:color="auto" w:fill="FFFFFF"/>
          <w:lang w:val="en-US" w:eastAsia="es-ES_tradnl"/>
        </w:rPr>
        <w:t>13</w:t>
      </w:r>
      <w:r w:rsidRPr="00BB70A8">
        <w:rPr>
          <w:rFonts w:ascii="Times New Roman" w:eastAsia="Times New Roman" w:hAnsi="Times New Roman"/>
          <w:color w:val="000000"/>
          <w:shd w:val="clear" w:color="auto" w:fill="FFFFFF"/>
          <w:lang w:val="en-US" w:eastAsia="es-ES_tradnl"/>
        </w:rPr>
        <w:t xml:space="preserve">, 111–114. </w:t>
      </w:r>
      <w:proofErr w:type="gramStart"/>
      <w:r w:rsidRPr="00BB70A8">
        <w:rPr>
          <w:rFonts w:ascii="Times New Roman" w:eastAsia="Times New Roman" w:hAnsi="Times New Roman"/>
          <w:color w:val="000000"/>
          <w:shd w:val="clear" w:color="auto" w:fill="FFFFFF"/>
          <w:lang w:val="en-US" w:eastAsia="es-ES_tradnl"/>
        </w:rPr>
        <w:t>doi:10.1016/j.copsyc</w:t>
      </w:r>
      <w:proofErr w:type="gramEnd"/>
      <w:r w:rsidRPr="00BB70A8">
        <w:rPr>
          <w:rFonts w:ascii="Times New Roman" w:eastAsia="Times New Roman" w:hAnsi="Times New Roman"/>
          <w:color w:val="000000"/>
          <w:shd w:val="clear" w:color="auto" w:fill="FFFFFF"/>
          <w:lang w:val="en-US" w:eastAsia="es-ES_tradnl"/>
        </w:rPr>
        <w:t>.2016.04.022 </w:t>
      </w:r>
    </w:p>
    <w:p w14:paraId="2C44D692" w14:textId="77777777" w:rsidR="00CD1174" w:rsidRPr="00BB70A8" w:rsidRDefault="00CD1174" w:rsidP="00CD1174">
      <w:pPr>
        <w:ind w:left="567" w:hanging="1134"/>
        <w:jc w:val="both"/>
        <w:rPr>
          <w:rFonts w:ascii="Times New Roman" w:eastAsia="Times New Roman" w:hAnsi="Times New Roman"/>
          <w:color w:val="000000"/>
          <w:shd w:val="clear" w:color="auto" w:fill="FFFFFF"/>
          <w:lang w:val="en-US" w:eastAsia="es-ES_tradnl"/>
        </w:rPr>
      </w:pPr>
    </w:p>
    <w:p w14:paraId="67E8574F" w14:textId="77777777" w:rsidR="00CD1174" w:rsidRPr="00BB70A8" w:rsidRDefault="00CD1174" w:rsidP="00CD1174">
      <w:pPr>
        <w:ind w:left="567" w:hanging="1134"/>
        <w:jc w:val="both"/>
        <w:rPr>
          <w:rFonts w:ascii="Times New Roman" w:eastAsia="Times New Roman" w:hAnsi="Times New Roman"/>
          <w:color w:val="000000"/>
          <w:shd w:val="clear" w:color="auto" w:fill="FFFFFF"/>
          <w:lang w:val="en-US" w:eastAsia="es-ES_tradnl"/>
        </w:rPr>
      </w:pPr>
      <w:r w:rsidRPr="00BB70A8">
        <w:rPr>
          <w:rFonts w:ascii="Times New Roman" w:eastAsia="Times New Roman" w:hAnsi="Times New Roman"/>
          <w:color w:val="000000"/>
          <w:shd w:val="clear" w:color="auto" w:fill="FFFFFF"/>
          <w:lang w:val="en-US" w:eastAsia="es-ES_tradnl"/>
        </w:rPr>
        <w:t>Christensen, A., Atkins, D. C., Baucom, B., &amp; Yi, J. (2010). Marital status and satisfaction five years following a randomized clinical trial comparing traditional versus integrative behavioral couple therapy</w:t>
      </w:r>
      <w:r w:rsidRPr="00BB70A8">
        <w:rPr>
          <w:rFonts w:ascii="Times New Roman" w:eastAsia="Times New Roman" w:hAnsi="Times New Roman"/>
          <w:i/>
          <w:iCs/>
          <w:color w:val="000000"/>
          <w:shd w:val="clear" w:color="auto" w:fill="FFFFFF"/>
          <w:lang w:val="en-US" w:eastAsia="es-ES_tradnl"/>
        </w:rPr>
        <w:t xml:space="preserve">. Journal of Consulting and Clinical Psychology, 78(2), </w:t>
      </w:r>
      <w:r w:rsidRPr="00BB70A8">
        <w:rPr>
          <w:rFonts w:ascii="Times New Roman" w:eastAsia="Times New Roman" w:hAnsi="Times New Roman"/>
          <w:color w:val="000000"/>
          <w:shd w:val="clear" w:color="auto" w:fill="FFFFFF"/>
          <w:lang w:val="en-US" w:eastAsia="es-ES_tradnl"/>
        </w:rPr>
        <w:t>225–235</w:t>
      </w:r>
      <w:r w:rsidRPr="00BB70A8">
        <w:rPr>
          <w:rFonts w:ascii="Times New Roman" w:eastAsia="Times New Roman" w:hAnsi="Times New Roman"/>
          <w:i/>
          <w:iCs/>
          <w:color w:val="000000"/>
          <w:shd w:val="clear" w:color="auto" w:fill="FFFFFF"/>
          <w:lang w:val="en-US" w:eastAsia="es-ES_tradnl"/>
        </w:rPr>
        <w:t>.</w:t>
      </w:r>
      <w:r w:rsidRPr="00BB70A8">
        <w:rPr>
          <w:rFonts w:ascii="Times New Roman" w:eastAsia="Times New Roman" w:hAnsi="Times New Roman"/>
          <w:color w:val="000000"/>
          <w:shd w:val="clear" w:color="auto" w:fill="FFFFFF"/>
          <w:lang w:val="en-US" w:eastAsia="es-ES_tradnl"/>
        </w:rPr>
        <w:t> doi:10.1037/a0018132 </w:t>
      </w:r>
    </w:p>
    <w:p w14:paraId="576A66D9" w14:textId="77777777" w:rsidR="00CD1174" w:rsidRPr="00BB70A8" w:rsidRDefault="00CD1174" w:rsidP="00CD1174">
      <w:pPr>
        <w:ind w:left="567" w:hanging="1134"/>
        <w:jc w:val="both"/>
        <w:rPr>
          <w:rFonts w:ascii="Times New Roman" w:eastAsia="Times New Roman" w:hAnsi="Times New Roman"/>
          <w:color w:val="000000"/>
          <w:shd w:val="clear" w:color="auto" w:fill="FFFFFF"/>
          <w:lang w:val="en-US" w:eastAsia="es-ES_tradnl"/>
        </w:rPr>
      </w:pPr>
    </w:p>
    <w:p w14:paraId="27F87FA1" w14:textId="77777777" w:rsidR="00CD1174" w:rsidRPr="00BB70A8" w:rsidRDefault="00CD1174" w:rsidP="00CD1174">
      <w:pPr>
        <w:ind w:left="567" w:hanging="1134"/>
        <w:jc w:val="both"/>
        <w:rPr>
          <w:rFonts w:ascii="Times New Roman" w:eastAsia="Times New Roman" w:hAnsi="Times New Roman"/>
          <w:color w:val="000000"/>
          <w:shd w:val="clear" w:color="auto" w:fill="FFFFFF"/>
          <w:lang w:val="en-US" w:eastAsia="es-ES_tradnl"/>
        </w:rPr>
      </w:pPr>
      <w:r w:rsidRPr="00BB70A8">
        <w:rPr>
          <w:rFonts w:ascii="Times New Roman" w:eastAsia="Times New Roman" w:hAnsi="Times New Roman"/>
          <w:color w:val="000000"/>
          <w:shd w:val="clear" w:color="auto" w:fill="FFFFFF"/>
          <w:lang w:val="en-US" w:eastAsia="es-ES_tradnl"/>
        </w:rPr>
        <w:t>Christensen, A., Atkins, D. C., Yi, J., Baucom, D. H., &amp; George, W. H. (2006). Couple and individual adjustment for 2 years following a randomized clinical trial comparing traditional versus integrative behavioral couple therapy.</w:t>
      </w:r>
      <w:r w:rsidRPr="00BB70A8">
        <w:rPr>
          <w:rFonts w:ascii="Times New Roman" w:eastAsia="Times New Roman" w:hAnsi="Times New Roman"/>
          <w:i/>
          <w:iCs/>
          <w:color w:val="000000"/>
          <w:shd w:val="clear" w:color="auto" w:fill="FFFFFF"/>
          <w:lang w:val="en-US" w:eastAsia="es-ES_tradnl"/>
        </w:rPr>
        <w:t xml:space="preserve"> Journal of Consulting and Clinical Psychology, 74(6), </w:t>
      </w:r>
      <w:r w:rsidRPr="00BB70A8">
        <w:rPr>
          <w:rFonts w:ascii="Times New Roman" w:eastAsia="Times New Roman" w:hAnsi="Times New Roman"/>
          <w:color w:val="000000"/>
          <w:shd w:val="clear" w:color="auto" w:fill="FFFFFF"/>
          <w:lang w:val="en-US" w:eastAsia="es-ES_tradnl"/>
        </w:rPr>
        <w:t>1180–1191</w:t>
      </w:r>
      <w:r w:rsidRPr="00BB70A8">
        <w:rPr>
          <w:rFonts w:ascii="Times New Roman" w:eastAsia="Times New Roman" w:hAnsi="Times New Roman"/>
          <w:i/>
          <w:iCs/>
          <w:color w:val="000000"/>
          <w:shd w:val="clear" w:color="auto" w:fill="FFFFFF"/>
          <w:lang w:val="en-US" w:eastAsia="es-ES_tradnl"/>
        </w:rPr>
        <w:t>.</w:t>
      </w:r>
      <w:r w:rsidRPr="00BB70A8">
        <w:rPr>
          <w:rFonts w:ascii="Times New Roman" w:eastAsia="Times New Roman" w:hAnsi="Times New Roman"/>
          <w:color w:val="000000"/>
          <w:shd w:val="clear" w:color="auto" w:fill="FFFFFF"/>
          <w:lang w:val="en-US" w:eastAsia="es-ES_tradnl"/>
        </w:rPr>
        <w:t> doi:10.1037/0022-006x.74.6.1180 </w:t>
      </w:r>
    </w:p>
    <w:p w14:paraId="03451371" w14:textId="77777777" w:rsidR="00CD1174" w:rsidRPr="00BB70A8" w:rsidRDefault="00CD1174" w:rsidP="00CD1174">
      <w:pPr>
        <w:ind w:left="567" w:hanging="1134"/>
        <w:jc w:val="both"/>
        <w:rPr>
          <w:rFonts w:ascii="Times New Roman" w:eastAsia="Times New Roman" w:hAnsi="Times New Roman"/>
          <w:color w:val="000000"/>
          <w:lang w:val="en-US" w:eastAsia="es-ES_tradnl"/>
        </w:rPr>
      </w:pPr>
    </w:p>
    <w:p w14:paraId="0C078243" w14:textId="116DB6E9" w:rsidR="00CD1174" w:rsidRDefault="00CD1174" w:rsidP="00CD1174">
      <w:pPr>
        <w:ind w:left="567" w:hanging="1134"/>
        <w:jc w:val="both"/>
        <w:rPr>
          <w:rFonts w:ascii="Times New Roman" w:eastAsia="Times New Roman" w:hAnsi="Times New Roman"/>
          <w:color w:val="000000"/>
          <w:shd w:val="clear" w:color="auto" w:fill="FFFFFF"/>
          <w:lang w:val="en-US" w:eastAsia="es-ES_tradnl"/>
        </w:rPr>
      </w:pPr>
      <w:r w:rsidRPr="00BB70A8">
        <w:rPr>
          <w:rFonts w:ascii="Times New Roman" w:eastAsia="Times New Roman" w:hAnsi="Times New Roman"/>
          <w:color w:val="000000"/>
          <w:shd w:val="clear" w:color="auto" w:fill="FFFFFF"/>
          <w:lang w:val="en-US" w:eastAsia="es-ES_tradnl"/>
        </w:rPr>
        <w:t>Christensen, A., Atkins, D. C., Berns, S., Wheeler, J., Baucom, D. H., &amp; Simpson, L. E. (2004). Traditional Versus Integrative Behavioral Couple Therapy for Significantly and Chronically Distressed Married Couples.</w:t>
      </w:r>
      <w:r w:rsidRPr="00BB70A8">
        <w:rPr>
          <w:rFonts w:ascii="Times New Roman" w:eastAsia="Times New Roman" w:hAnsi="Times New Roman"/>
          <w:i/>
          <w:iCs/>
          <w:color w:val="000000"/>
          <w:shd w:val="clear" w:color="auto" w:fill="FFFFFF"/>
          <w:lang w:val="en-US" w:eastAsia="es-ES_tradnl"/>
        </w:rPr>
        <w:t xml:space="preserve"> Journal of Consulting and Clinical Psychology, 72(2), </w:t>
      </w:r>
      <w:r w:rsidRPr="00BB70A8">
        <w:rPr>
          <w:rFonts w:ascii="Times New Roman" w:eastAsia="Times New Roman" w:hAnsi="Times New Roman"/>
          <w:color w:val="000000"/>
          <w:shd w:val="clear" w:color="auto" w:fill="FFFFFF"/>
          <w:lang w:val="en-US" w:eastAsia="es-ES_tradnl"/>
        </w:rPr>
        <w:t>176–191</w:t>
      </w:r>
      <w:r w:rsidRPr="00BB70A8">
        <w:rPr>
          <w:rFonts w:ascii="Times New Roman" w:eastAsia="Times New Roman" w:hAnsi="Times New Roman"/>
          <w:i/>
          <w:iCs/>
          <w:color w:val="000000"/>
          <w:shd w:val="clear" w:color="auto" w:fill="FFFFFF"/>
          <w:lang w:val="en-US" w:eastAsia="es-ES_tradnl"/>
        </w:rPr>
        <w:t>.</w:t>
      </w:r>
      <w:r w:rsidRPr="00BB70A8">
        <w:rPr>
          <w:rFonts w:ascii="Times New Roman" w:eastAsia="Times New Roman" w:hAnsi="Times New Roman"/>
          <w:color w:val="000000"/>
          <w:shd w:val="clear" w:color="auto" w:fill="FFFFFF"/>
          <w:lang w:val="en-US" w:eastAsia="es-ES_tradnl"/>
        </w:rPr>
        <w:t> doi:10.1037/0022-006x.72.2.176 </w:t>
      </w:r>
    </w:p>
    <w:p w14:paraId="390EC137" w14:textId="77777777" w:rsidR="00151EF3" w:rsidRDefault="00151EF3" w:rsidP="00CD1174">
      <w:pPr>
        <w:ind w:left="567" w:hanging="1134"/>
        <w:jc w:val="both"/>
        <w:rPr>
          <w:rFonts w:ascii="Times New Roman" w:eastAsia="Times New Roman" w:hAnsi="Times New Roman"/>
          <w:color w:val="000000"/>
          <w:shd w:val="clear" w:color="auto" w:fill="FFFFFF"/>
          <w:lang w:val="en-US" w:eastAsia="es-ES_tradnl"/>
        </w:rPr>
      </w:pPr>
    </w:p>
    <w:p w14:paraId="19AC77C7" w14:textId="06173A25" w:rsidR="00151EF3" w:rsidRPr="00151EF3" w:rsidRDefault="00151EF3" w:rsidP="00151EF3">
      <w:pPr>
        <w:ind w:left="567" w:hanging="1134"/>
        <w:jc w:val="both"/>
        <w:rPr>
          <w:rFonts w:ascii="Times New Roman" w:hAnsi="Times New Roman"/>
          <w:color w:val="000000"/>
          <w:shd w:val="clear" w:color="auto" w:fill="FFFFFF"/>
          <w:lang w:val="en-US" w:eastAsia="es-ES_tradnl"/>
        </w:rPr>
      </w:pPr>
      <w:r w:rsidRPr="005839EE">
        <w:rPr>
          <w:rFonts w:ascii="Times New Roman" w:hAnsi="Times New Roman"/>
          <w:color w:val="000000"/>
          <w:shd w:val="clear" w:color="auto" w:fill="FFFFFF"/>
          <w:lang w:val="en-US" w:eastAsia="es-ES_tradnl"/>
        </w:rPr>
        <w:t xml:space="preserve">Corcoran, J., &amp; Pillai, V. (2007). A Review of the Research on Solution-Focused Therapy. </w:t>
      </w:r>
      <w:r w:rsidRPr="005839EE">
        <w:rPr>
          <w:rFonts w:ascii="Times New Roman" w:hAnsi="Times New Roman"/>
          <w:i/>
          <w:iCs/>
          <w:color w:val="000000"/>
          <w:shd w:val="clear" w:color="auto" w:fill="FFFFFF"/>
          <w:lang w:val="en-US" w:eastAsia="es-ES_tradnl"/>
        </w:rPr>
        <w:t>British Journal of Social Work, 39(2),</w:t>
      </w:r>
      <w:r w:rsidRPr="005839EE">
        <w:rPr>
          <w:rFonts w:ascii="Times New Roman" w:hAnsi="Times New Roman"/>
          <w:color w:val="000000"/>
          <w:shd w:val="clear" w:color="auto" w:fill="FFFFFF"/>
          <w:lang w:val="en-US" w:eastAsia="es-ES_tradnl"/>
        </w:rPr>
        <w:t xml:space="preserve"> 234–242. doi:10.1093/</w:t>
      </w:r>
      <w:proofErr w:type="spellStart"/>
      <w:r w:rsidRPr="005839EE">
        <w:rPr>
          <w:rFonts w:ascii="Times New Roman" w:hAnsi="Times New Roman"/>
          <w:color w:val="000000"/>
          <w:shd w:val="clear" w:color="auto" w:fill="FFFFFF"/>
          <w:lang w:val="en-US" w:eastAsia="es-ES_tradnl"/>
        </w:rPr>
        <w:t>bjsw</w:t>
      </w:r>
      <w:proofErr w:type="spellEnd"/>
      <w:r w:rsidRPr="005839EE">
        <w:rPr>
          <w:rFonts w:ascii="Times New Roman" w:hAnsi="Times New Roman"/>
          <w:color w:val="000000"/>
          <w:shd w:val="clear" w:color="auto" w:fill="FFFFFF"/>
          <w:lang w:val="en-US" w:eastAsia="es-ES_tradnl"/>
        </w:rPr>
        <w:t>/bcm098 </w:t>
      </w:r>
    </w:p>
    <w:p w14:paraId="0D3CF276" w14:textId="78CB9BA7" w:rsidR="00CD1174" w:rsidRPr="00BB70A8" w:rsidRDefault="00CD1174" w:rsidP="00B64DE4">
      <w:pPr>
        <w:jc w:val="both"/>
        <w:rPr>
          <w:rFonts w:ascii="Times New Roman" w:eastAsia="Times New Roman" w:hAnsi="Times New Roman"/>
          <w:color w:val="000000"/>
          <w:lang w:val="en-US" w:eastAsia="es-ES_tradnl"/>
        </w:rPr>
      </w:pPr>
    </w:p>
    <w:p w14:paraId="762E41C6" w14:textId="77777777" w:rsidR="00CD1174" w:rsidRPr="00BB70A8" w:rsidRDefault="00CD1174" w:rsidP="00CD1174">
      <w:pPr>
        <w:ind w:left="567" w:hanging="1134"/>
        <w:jc w:val="both"/>
        <w:rPr>
          <w:rFonts w:ascii="Times New Roman" w:hAnsi="Times New Roman"/>
          <w:color w:val="000000"/>
          <w:shd w:val="clear" w:color="auto" w:fill="FFFFFF"/>
          <w:lang w:val="en-US"/>
        </w:rPr>
      </w:pPr>
      <w:r w:rsidRPr="00BB70A8">
        <w:rPr>
          <w:rFonts w:ascii="Times New Roman" w:hAnsi="Times New Roman"/>
          <w:color w:val="000000"/>
          <w:shd w:val="clear" w:color="auto" w:fill="FFFFFF"/>
          <w:lang w:val="en-US"/>
        </w:rPr>
        <w:t>Dattilio, F. M., Piercy, F. P., &amp; Davis, S. D. (2013). The Divide Between “Evidenced-Based” Approaches and Practitioners of Traditional Theories of Family Therapy.</w:t>
      </w:r>
      <w:r w:rsidRPr="00BB70A8">
        <w:rPr>
          <w:rFonts w:ascii="Times New Roman" w:hAnsi="Times New Roman"/>
          <w:i/>
          <w:iCs/>
          <w:color w:val="000000"/>
          <w:shd w:val="clear" w:color="auto" w:fill="FFFFFF"/>
          <w:lang w:val="en-US"/>
        </w:rPr>
        <w:t xml:space="preserve"> Journal of Marital and Family Therapy, 40(1), </w:t>
      </w:r>
      <w:r w:rsidRPr="00BB70A8">
        <w:rPr>
          <w:rFonts w:ascii="Times New Roman" w:hAnsi="Times New Roman"/>
          <w:color w:val="000000"/>
          <w:shd w:val="clear" w:color="auto" w:fill="FFFFFF"/>
          <w:lang w:val="en-US"/>
        </w:rPr>
        <w:t>5–16</w:t>
      </w:r>
      <w:r w:rsidRPr="00BB70A8">
        <w:rPr>
          <w:rFonts w:ascii="Times New Roman" w:hAnsi="Times New Roman"/>
          <w:i/>
          <w:iCs/>
          <w:color w:val="000000"/>
          <w:shd w:val="clear" w:color="auto" w:fill="FFFFFF"/>
          <w:lang w:val="en-US"/>
        </w:rPr>
        <w:t>.</w:t>
      </w:r>
      <w:r w:rsidRPr="00BB70A8">
        <w:rPr>
          <w:rFonts w:ascii="Times New Roman" w:hAnsi="Times New Roman"/>
          <w:color w:val="000000"/>
          <w:shd w:val="clear" w:color="auto" w:fill="FFFFFF"/>
          <w:lang w:val="en-US"/>
        </w:rPr>
        <w:t> doi:10.1111/jmft.12032 </w:t>
      </w:r>
    </w:p>
    <w:p w14:paraId="679E4FE0" w14:textId="77777777" w:rsidR="00CD1174" w:rsidRPr="005839EE" w:rsidRDefault="00CD1174" w:rsidP="00CD1174">
      <w:pPr>
        <w:ind w:left="567" w:hanging="1134"/>
        <w:jc w:val="both"/>
        <w:rPr>
          <w:rFonts w:ascii="Times New Roman" w:hAnsi="Times New Roman"/>
          <w:color w:val="000000"/>
          <w:shd w:val="clear" w:color="auto" w:fill="FFFFFF"/>
          <w:lang w:val="en-US" w:eastAsia="es-ES_tradnl"/>
        </w:rPr>
      </w:pPr>
    </w:p>
    <w:p w14:paraId="3F6B2376" w14:textId="77777777" w:rsidR="00CD1174" w:rsidRPr="00BB70A8" w:rsidRDefault="00CD1174" w:rsidP="00CD1174">
      <w:pPr>
        <w:ind w:left="567" w:hanging="1134"/>
        <w:jc w:val="both"/>
        <w:rPr>
          <w:rFonts w:ascii="Times New Roman" w:hAnsi="Times New Roman"/>
          <w:color w:val="000000"/>
          <w:lang w:val="en-US"/>
        </w:rPr>
      </w:pPr>
      <w:r w:rsidRPr="00BB70A8">
        <w:rPr>
          <w:rFonts w:ascii="Times New Roman" w:hAnsi="Times New Roman"/>
          <w:color w:val="000000"/>
          <w:lang w:val="en-US"/>
        </w:rPr>
        <w:t xml:space="preserve">Davis, S. D., Lebow, J. L., &amp; Sprenkle, D. H. (2012). Common factors of change in couple therapy. </w:t>
      </w:r>
      <w:r w:rsidRPr="00BB70A8">
        <w:rPr>
          <w:rFonts w:ascii="Times New Roman" w:hAnsi="Times New Roman"/>
          <w:i/>
          <w:iCs/>
          <w:color w:val="000000"/>
          <w:lang w:val="en-US"/>
        </w:rPr>
        <w:t>Behavior Therapy, 43(1)</w:t>
      </w:r>
      <w:r w:rsidRPr="00BB70A8">
        <w:rPr>
          <w:rFonts w:ascii="Times New Roman" w:hAnsi="Times New Roman"/>
          <w:color w:val="000000"/>
          <w:lang w:val="en-US"/>
        </w:rPr>
        <w:t xml:space="preserve">, 36–48. </w:t>
      </w:r>
    </w:p>
    <w:p w14:paraId="3FE8202A" w14:textId="517910DB" w:rsidR="000025A8" w:rsidRPr="005839EE" w:rsidRDefault="000025A8" w:rsidP="00CD1174">
      <w:pPr>
        <w:ind w:left="567" w:hanging="1134"/>
        <w:jc w:val="both"/>
        <w:rPr>
          <w:rFonts w:ascii="Times New Roman" w:hAnsi="Times New Roman"/>
          <w:color w:val="000000"/>
          <w:shd w:val="clear" w:color="auto" w:fill="FFFFFF"/>
          <w:lang w:val="en-US" w:eastAsia="es-ES_tradnl"/>
        </w:rPr>
      </w:pPr>
    </w:p>
    <w:p w14:paraId="5A4AFE94" w14:textId="77777777" w:rsidR="00CD1174" w:rsidRPr="00BB70A8" w:rsidRDefault="00CD1174" w:rsidP="00CD1174">
      <w:pPr>
        <w:ind w:left="567" w:hanging="1134"/>
        <w:jc w:val="both"/>
        <w:rPr>
          <w:rFonts w:ascii="Times New Roman" w:eastAsia="Times New Roman" w:hAnsi="Times New Roman"/>
          <w:color w:val="000000"/>
          <w:shd w:val="clear" w:color="auto" w:fill="FFFFFF"/>
          <w:lang w:val="en-US" w:eastAsia="es-ES_tradnl"/>
        </w:rPr>
      </w:pPr>
      <w:r w:rsidRPr="00BB70A8">
        <w:rPr>
          <w:rFonts w:ascii="Times New Roman" w:eastAsia="Times New Roman" w:hAnsi="Times New Roman"/>
          <w:color w:val="000000"/>
          <w:shd w:val="clear" w:color="auto" w:fill="FFFFFF"/>
          <w:lang w:val="en-US" w:eastAsia="es-ES_tradnl"/>
        </w:rPr>
        <w:t xml:space="preserve">Doss, B. D., </w:t>
      </w:r>
      <w:proofErr w:type="spellStart"/>
      <w:r w:rsidRPr="00BB70A8">
        <w:rPr>
          <w:rFonts w:ascii="Times New Roman" w:eastAsia="Times New Roman" w:hAnsi="Times New Roman"/>
          <w:color w:val="000000"/>
          <w:shd w:val="clear" w:color="auto" w:fill="FFFFFF"/>
          <w:lang w:val="en-US" w:eastAsia="es-ES_tradnl"/>
        </w:rPr>
        <w:t>Thum</w:t>
      </w:r>
      <w:proofErr w:type="spellEnd"/>
      <w:r w:rsidRPr="00BB70A8">
        <w:rPr>
          <w:rFonts w:ascii="Times New Roman" w:eastAsia="Times New Roman" w:hAnsi="Times New Roman"/>
          <w:color w:val="000000"/>
          <w:shd w:val="clear" w:color="auto" w:fill="FFFFFF"/>
          <w:lang w:val="en-US" w:eastAsia="es-ES_tradnl"/>
        </w:rPr>
        <w:t>, Y. M., Sevier, M., Atkins, D. C., &amp; Christensen, A. (2005). Improving Relationships: Mechanisms of Change in Couple Therapy.</w:t>
      </w:r>
      <w:r w:rsidRPr="00BB70A8">
        <w:rPr>
          <w:rFonts w:ascii="Times New Roman" w:eastAsia="Times New Roman" w:hAnsi="Times New Roman"/>
          <w:i/>
          <w:iCs/>
          <w:color w:val="000000"/>
          <w:shd w:val="clear" w:color="auto" w:fill="FFFFFF"/>
          <w:lang w:val="en-US" w:eastAsia="es-ES_tradnl"/>
        </w:rPr>
        <w:t xml:space="preserve"> Journal of Consulting and Clinical Psychology, 73(4), </w:t>
      </w:r>
      <w:r w:rsidRPr="00BB70A8">
        <w:rPr>
          <w:rFonts w:ascii="Times New Roman" w:eastAsia="Times New Roman" w:hAnsi="Times New Roman"/>
          <w:color w:val="000000"/>
          <w:shd w:val="clear" w:color="auto" w:fill="FFFFFF"/>
          <w:lang w:val="en-US" w:eastAsia="es-ES_tradnl"/>
        </w:rPr>
        <w:t>624–633</w:t>
      </w:r>
      <w:r w:rsidRPr="00BB70A8">
        <w:rPr>
          <w:rFonts w:ascii="Times New Roman" w:eastAsia="Times New Roman" w:hAnsi="Times New Roman"/>
          <w:i/>
          <w:iCs/>
          <w:color w:val="000000"/>
          <w:shd w:val="clear" w:color="auto" w:fill="FFFFFF"/>
          <w:lang w:val="en-US" w:eastAsia="es-ES_tradnl"/>
        </w:rPr>
        <w:t>.</w:t>
      </w:r>
      <w:r w:rsidRPr="00BB70A8">
        <w:rPr>
          <w:rFonts w:ascii="Times New Roman" w:eastAsia="Times New Roman" w:hAnsi="Times New Roman"/>
          <w:color w:val="000000"/>
          <w:shd w:val="clear" w:color="auto" w:fill="FFFFFF"/>
          <w:lang w:val="en-US" w:eastAsia="es-ES_tradnl"/>
        </w:rPr>
        <w:t> doi:10.1037/0022-006x.73.4.624</w:t>
      </w:r>
    </w:p>
    <w:p w14:paraId="0A155D1E" w14:textId="77777777" w:rsidR="00CD1174" w:rsidRPr="005839EE" w:rsidRDefault="00CD1174" w:rsidP="00CD1174">
      <w:pPr>
        <w:ind w:left="567" w:hanging="1134"/>
        <w:jc w:val="both"/>
        <w:rPr>
          <w:rFonts w:ascii="Times New Roman" w:hAnsi="Times New Roman"/>
          <w:color w:val="000000"/>
          <w:shd w:val="clear" w:color="auto" w:fill="FFFFFF"/>
          <w:lang w:val="en-US" w:eastAsia="es-ES_tradnl"/>
        </w:rPr>
      </w:pPr>
    </w:p>
    <w:p w14:paraId="70A20A35" w14:textId="77777777" w:rsidR="00CD1174" w:rsidRPr="00BB70A8" w:rsidRDefault="00CD1174" w:rsidP="00CD1174">
      <w:pPr>
        <w:ind w:left="567" w:hanging="1134"/>
        <w:jc w:val="both"/>
        <w:rPr>
          <w:rFonts w:ascii="Times New Roman" w:eastAsia="Times New Roman" w:hAnsi="Times New Roman"/>
          <w:color w:val="000000"/>
          <w:shd w:val="clear" w:color="auto" w:fill="FFFFFF"/>
          <w:lang w:val="en-US" w:eastAsia="es-ES_tradnl"/>
        </w:rPr>
      </w:pPr>
      <w:r w:rsidRPr="00BB70A8">
        <w:rPr>
          <w:rFonts w:ascii="Times New Roman" w:eastAsia="Times New Roman" w:hAnsi="Times New Roman"/>
          <w:color w:val="000000"/>
          <w:shd w:val="clear" w:color="auto" w:fill="FFFFFF"/>
          <w:lang w:val="en-US" w:eastAsia="es-ES_tradnl"/>
        </w:rPr>
        <w:t>Dunn, R. L., &amp; Schwebel, A. I. (1995). Meta-analytic review of marital therapy outcome research</w:t>
      </w:r>
      <w:r w:rsidRPr="00BB70A8">
        <w:rPr>
          <w:rFonts w:ascii="Times New Roman" w:eastAsia="Times New Roman" w:hAnsi="Times New Roman"/>
          <w:i/>
          <w:iCs/>
          <w:color w:val="000000"/>
          <w:shd w:val="clear" w:color="auto" w:fill="FFFFFF"/>
          <w:lang w:val="en-US" w:eastAsia="es-ES_tradnl"/>
        </w:rPr>
        <w:t xml:space="preserve">. Journal of Family Psychology, 9(1), </w:t>
      </w:r>
      <w:r w:rsidRPr="00BB70A8">
        <w:rPr>
          <w:rFonts w:ascii="Times New Roman" w:eastAsia="Times New Roman" w:hAnsi="Times New Roman"/>
          <w:color w:val="000000"/>
          <w:shd w:val="clear" w:color="auto" w:fill="FFFFFF"/>
          <w:lang w:val="en-US" w:eastAsia="es-ES_tradnl"/>
        </w:rPr>
        <w:t>58–68</w:t>
      </w:r>
      <w:r w:rsidRPr="00BB70A8">
        <w:rPr>
          <w:rFonts w:ascii="Times New Roman" w:eastAsia="Times New Roman" w:hAnsi="Times New Roman"/>
          <w:i/>
          <w:iCs/>
          <w:color w:val="000000"/>
          <w:shd w:val="clear" w:color="auto" w:fill="FFFFFF"/>
          <w:lang w:val="en-US" w:eastAsia="es-ES_tradnl"/>
        </w:rPr>
        <w:t>.</w:t>
      </w:r>
      <w:r w:rsidRPr="00BB70A8">
        <w:rPr>
          <w:rFonts w:ascii="Times New Roman" w:eastAsia="Times New Roman" w:hAnsi="Times New Roman"/>
          <w:color w:val="000000"/>
          <w:shd w:val="clear" w:color="auto" w:fill="FFFFFF"/>
          <w:lang w:val="en-US" w:eastAsia="es-ES_tradnl"/>
        </w:rPr>
        <w:t> doi:10.1037/0893-3200.9.1.58</w:t>
      </w:r>
    </w:p>
    <w:p w14:paraId="136E89F2" w14:textId="77777777" w:rsidR="00CD1174" w:rsidRPr="00BB70A8" w:rsidRDefault="00CD1174" w:rsidP="00CD1174">
      <w:pPr>
        <w:ind w:left="567" w:hanging="1134"/>
        <w:jc w:val="both"/>
        <w:rPr>
          <w:rFonts w:ascii="Times New Roman" w:eastAsia="Times New Roman" w:hAnsi="Times New Roman"/>
          <w:color w:val="000000"/>
          <w:lang w:val="en-US" w:eastAsia="es-ES_tradnl"/>
        </w:rPr>
      </w:pPr>
    </w:p>
    <w:p w14:paraId="12AEB19A" w14:textId="77777777" w:rsidR="00CD1174" w:rsidRPr="00BB70A8" w:rsidRDefault="00CD1174" w:rsidP="00CD1174">
      <w:pPr>
        <w:ind w:left="567" w:hanging="1134"/>
        <w:jc w:val="both"/>
        <w:rPr>
          <w:rFonts w:ascii="Times New Roman" w:eastAsia="Times New Roman" w:hAnsi="Times New Roman"/>
          <w:color w:val="000000"/>
          <w:shd w:val="clear" w:color="auto" w:fill="FFFFFF"/>
          <w:lang w:val="en-US" w:eastAsia="es-ES_tradnl"/>
        </w:rPr>
      </w:pPr>
      <w:r w:rsidRPr="00BB70A8">
        <w:rPr>
          <w:rFonts w:ascii="Times New Roman" w:eastAsia="Times New Roman" w:hAnsi="Times New Roman"/>
          <w:color w:val="000000"/>
          <w:shd w:val="clear" w:color="auto" w:fill="FFFFFF"/>
          <w:lang w:val="en-US" w:eastAsia="es-ES_tradnl"/>
        </w:rPr>
        <w:lastRenderedPageBreak/>
        <w:t>Epstein, N. B., &amp; Zheng, L. (2017). Cognitive-behavioral couple therapy</w:t>
      </w:r>
      <w:r w:rsidRPr="00BB70A8">
        <w:rPr>
          <w:rFonts w:ascii="Times New Roman" w:eastAsia="Times New Roman" w:hAnsi="Times New Roman"/>
          <w:i/>
          <w:iCs/>
          <w:color w:val="000000"/>
          <w:shd w:val="clear" w:color="auto" w:fill="FFFFFF"/>
          <w:lang w:val="en-US" w:eastAsia="es-ES_tradnl"/>
        </w:rPr>
        <w:t xml:space="preserve">. Current Opinion in Psychology, 13, </w:t>
      </w:r>
      <w:r w:rsidRPr="00BB70A8">
        <w:rPr>
          <w:rFonts w:ascii="Times New Roman" w:eastAsia="Times New Roman" w:hAnsi="Times New Roman"/>
          <w:color w:val="000000"/>
          <w:shd w:val="clear" w:color="auto" w:fill="FFFFFF"/>
          <w:lang w:val="en-US" w:eastAsia="es-ES_tradnl"/>
        </w:rPr>
        <w:t>142–147</w:t>
      </w:r>
      <w:r w:rsidRPr="00BB70A8">
        <w:rPr>
          <w:rFonts w:ascii="Times New Roman" w:eastAsia="Times New Roman" w:hAnsi="Times New Roman"/>
          <w:i/>
          <w:iCs/>
          <w:color w:val="000000"/>
          <w:shd w:val="clear" w:color="auto" w:fill="FFFFFF"/>
          <w:lang w:val="en-US" w:eastAsia="es-ES_tradnl"/>
        </w:rPr>
        <w:t>.</w:t>
      </w:r>
      <w:r w:rsidRPr="00BB70A8">
        <w:rPr>
          <w:rFonts w:ascii="Times New Roman" w:eastAsia="Times New Roman" w:hAnsi="Times New Roman"/>
          <w:color w:val="000000"/>
          <w:shd w:val="clear" w:color="auto" w:fill="FFFFFF"/>
          <w:lang w:val="en-US" w:eastAsia="es-ES_tradnl"/>
        </w:rPr>
        <w:t> </w:t>
      </w:r>
      <w:proofErr w:type="gramStart"/>
      <w:r w:rsidRPr="00BB70A8">
        <w:rPr>
          <w:rFonts w:ascii="Times New Roman" w:eastAsia="Times New Roman" w:hAnsi="Times New Roman"/>
          <w:color w:val="000000"/>
          <w:shd w:val="clear" w:color="auto" w:fill="FFFFFF"/>
          <w:lang w:val="en-US" w:eastAsia="es-ES_tradnl"/>
        </w:rPr>
        <w:t>doi:10.1016/j.copsyc</w:t>
      </w:r>
      <w:proofErr w:type="gramEnd"/>
      <w:r w:rsidRPr="00BB70A8">
        <w:rPr>
          <w:rFonts w:ascii="Times New Roman" w:eastAsia="Times New Roman" w:hAnsi="Times New Roman"/>
          <w:color w:val="000000"/>
          <w:shd w:val="clear" w:color="auto" w:fill="FFFFFF"/>
          <w:lang w:val="en-US" w:eastAsia="es-ES_tradnl"/>
        </w:rPr>
        <w:t>.2016.09.004 </w:t>
      </w:r>
    </w:p>
    <w:p w14:paraId="52E02C9F" w14:textId="77777777" w:rsidR="00CD1174" w:rsidRPr="00BB70A8" w:rsidRDefault="00CD1174" w:rsidP="00CD1174">
      <w:pPr>
        <w:ind w:left="567" w:hanging="1134"/>
        <w:jc w:val="both"/>
        <w:rPr>
          <w:rFonts w:ascii="Times New Roman" w:eastAsia="Times New Roman" w:hAnsi="Times New Roman"/>
          <w:color w:val="000000"/>
          <w:shd w:val="clear" w:color="auto" w:fill="FFFFFF"/>
          <w:lang w:val="en-US" w:eastAsia="es-ES_tradnl"/>
        </w:rPr>
      </w:pPr>
    </w:p>
    <w:p w14:paraId="5B0E5B5A" w14:textId="4957DDCF" w:rsidR="00344B2E" w:rsidRPr="00BB70A8" w:rsidRDefault="00CD1174" w:rsidP="00CD1174">
      <w:pPr>
        <w:ind w:left="567" w:hanging="1134"/>
        <w:jc w:val="both"/>
        <w:rPr>
          <w:rFonts w:ascii="Times New Roman" w:eastAsia="Times New Roman" w:hAnsi="Times New Roman"/>
          <w:color w:val="000000"/>
          <w:shd w:val="clear" w:color="auto" w:fill="FFFFFF"/>
          <w:lang w:val="en-US" w:eastAsia="es-ES_tradnl"/>
        </w:rPr>
      </w:pPr>
      <w:r w:rsidRPr="00BB70A8">
        <w:rPr>
          <w:rFonts w:ascii="Times New Roman" w:eastAsia="Times New Roman" w:hAnsi="Times New Roman"/>
          <w:color w:val="000000"/>
          <w:shd w:val="clear" w:color="auto" w:fill="FFFFFF"/>
          <w:lang w:val="en-US" w:eastAsia="es-ES_tradnl"/>
        </w:rPr>
        <w:t>Fischer, M. S., Baucom, D. H., &amp; Cohen, M. J. (2016). Cognitive-Behavioral Couple Therapies: Review of the Evidence for the Treatment of Relationship Distress, Psychopathology, and Chronic Health Conditions.</w:t>
      </w:r>
      <w:r w:rsidRPr="00BB70A8">
        <w:rPr>
          <w:rFonts w:ascii="Times New Roman" w:eastAsia="Times New Roman" w:hAnsi="Times New Roman"/>
          <w:i/>
          <w:iCs/>
          <w:color w:val="000000"/>
          <w:shd w:val="clear" w:color="auto" w:fill="FFFFFF"/>
          <w:lang w:val="en-US" w:eastAsia="es-ES_tradnl"/>
        </w:rPr>
        <w:t xml:space="preserve"> Family Process, 55(3), </w:t>
      </w:r>
      <w:r w:rsidRPr="00BB70A8">
        <w:rPr>
          <w:rFonts w:ascii="Times New Roman" w:eastAsia="Times New Roman" w:hAnsi="Times New Roman"/>
          <w:color w:val="000000"/>
          <w:shd w:val="clear" w:color="auto" w:fill="FFFFFF"/>
          <w:lang w:val="en-US" w:eastAsia="es-ES_tradnl"/>
        </w:rPr>
        <w:t>423–442. doi:10.1111/famp.12227 </w:t>
      </w:r>
    </w:p>
    <w:p w14:paraId="31EC2B0E" w14:textId="77777777" w:rsidR="00CD1174" w:rsidRPr="00BB70A8" w:rsidRDefault="00CD1174" w:rsidP="00344B2E">
      <w:pPr>
        <w:ind w:left="567" w:hanging="1134"/>
        <w:jc w:val="both"/>
        <w:rPr>
          <w:rFonts w:ascii="Times New Roman" w:eastAsia="Times New Roman" w:hAnsi="Times New Roman"/>
          <w:color w:val="000000"/>
          <w:lang w:val="en-US" w:eastAsia="es-ES_tradnl"/>
        </w:rPr>
      </w:pPr>
    </w:p>
    <w:p w14:paraId="08F4AD0C" w14:textId="49CADA47" w:rsidR="00CD1174" w:rsidRDefault="00CD1174" w:rsidP="000025A8">
      <w:pPr>
        <w:ind w:left="567" w:hanging="1134"/>
        <w:jc w:val="both"/>
        <w:rPr>
          <w:rFonts w:ascii="Times New Roman" w:hAnsi="Times New Roman"/>
          <w:color w:val="000000"/>
          <w:shd w:val="clear" w:color="auto" w:fill="FFFFFF"/>
          <w:lang w:val="en-US"/>
        </w:rPr>
      </w:pPr>
      <w:r w:rsidRPr="005839EE">
        <w:rPr>
          <w:rFonts w:ascii="Times New Roman" w:hAnsi="Times New Roman"/>
          <w:color w:val="000000"/>
          <w:shd w:val="clear" w:color="auto" w:fill="FFFFFF"/>
          <w:lang w:val="en-US"/>
        </w:rPr>
        <w:t>Greenman, P. S., &amp; Johnson, S. M. (2012). Process Research on Emotionally Focused Therapy (EFT) for Couples: Linking Theory to Practice</w:t>
      </w:r>
      <w:r w:rsidRPr="005839EE">
        <w:rPr>
          <w:rFonts w:ascii="Times New Roman" w:hAnsi="Times New Roman"/>
          <w:i/>
          <w:iCs/>
          <w:color w:val="000000"/>
          <w:shd w:val="clear" w:color="auto" w:fill="FFFFFF"/>
          <w:lang w:val="en-US"/>
        </w:rPr>
        <w:t xml:space="preserve">. Family Process, 52(1), </w:t>
      </w:r>
      <w:r w:rsidR="000025A8">
        <w:rPr>
          <w:rFonts w:ascii="Times New Roman" w:hAnsi="Times New Roman"/>
          <w:color w:val="000000"/>
          <w:shd w:val="clear" w:color="auto" w:fill="FFFFFF"/>
          <w:lang w:val="en-US"/>
        </w:rPr>
        <w:t>46–61. doi:10.1111/famp.12015 </w:t>
      </w:r>
    </w:p>
    <w:p w14:paraId="0624B927" w14:textId="77777777" w:rsidR="000025A8" w:rsidRPr="005839EE" w:rsidRDefault="000025A8" w:rsidP="000025A8">
      <w:pPr>
        <w:ind w:left="567" w:hanging="1134"/>
        <w:jc w:val="both"/>
        <w:rPr>
          <w:rFonts w:ascii="Times New Roman" w:hAnsi="Times New Roman"/>
          <w:color w:val="000000"/>
          <w:shd w:val="clear" w:color="auto" w:fill="FFFFFF"/>
          <w:lang w:val="en-US"/>
        </w:rPr>
      </w:pPr>
    </w:p>
    <w:p w14:paraId="2D9F6AF8" w14:textId="77777777" w:rsidR="00CD1174" w:rsidRPr="00BB70A8" w:rsidRDefault="00CD1174" w:rsidP="00CD1174">
      <w:pPr>
        <w:ind w:left="567" w:hanging="1134"/>
        <w:jc w:val="both"/>
        <w:rPr>
          <w:rFonts w:ascii="Times New Roman" w:eastAsia="Times New Roman" w:hAnsi="Times New Roman"/>
          <w:color w:val="000000"/>
          <w:shd w:val="clear" w:color="auto" w:fill="FFFFFF"/>
          <w:lang w:val="en-US" w:eastAsia="es-ES_tradnl"/>
        </w:rPr>
      </w:pPr>
      <w:r w:rsidRPr="00BB70A8">
        <w:rPr>
          <w:rFonts w:ascii="Times New Roman" w:eastAsia="Times New Roman" w:hAnsi="Times New Roman"/>
          <w:color w:val="000000"/>
          <w:shd w:val="clear" w:color="auto" w:fill="FFFFFF"/>
          <w:lang w:val="en-US" w:eastAsia="es-ES_tradnl"/>
        </w:rPr>
        <w:t xml:space="preserve">Goldman, A., &amp; Greenberg, L. (1992). Comparison of integrated systemic and emotionally focused approaches to </w:t>
      </w:r>
      <w:proofErr w:type="gramStart"/>
      <w:r w:rsidRPr="00BB70A8">
        <w:rPr>
          <w:rFonts w:ascii="Times New Roman" w:eastAsia="Times New Roman" w:hAnsi="Times New Roman"/>
          <w:color w:val="000000"/>
          <w:shd w:val="clear" w:color="auto" w:fill="FFFFFF"/>
          <w:lang w:val="en-US" w:eastAsia="es-ES_tradnl"/>
        </w:rPr>
        <w:t>couples</w:t>
      </w:r>
      <w:proofErr w:type="gramEnd"/>
      <w:r w:rsidRPr="00BB70A8">
        <w:rPr>
          <w:rFonts w:ascii="Times New Roman" w:eastAsia="Times New Roman" w:hAnsi="Times New Roman"/>
          <w:color w:val="000000"/>
          <w:shd w:val="clear" w:color="auto" w:fill="FFFFFF"/>
          <w:lang w:val="en-US" w:eastAsia="es-ES_tradnl"/>
        </w:rPr>
        <w:t xml:space="preserve"> therapy.</w:t>
      </w:r>
      <w:r w:rsidRPr="00BB70A8">
        <w:rPr>
          <w:rFonts w:ascii="Times New Roman" w:eastAsia="Times New Roman" w:hAnsi="Times New Roman"/>
          <w:i/>
          <w:iCs/>
          <w:color w:val="000000"/>
          <w:shd w:val="clear" w:color="auto" w:fill="FFFFFF"/>
          <w:lang w:val="en-US" w:eastAsia="es-ES_tradnl"/>
        </w:rPr>
        <w:t xml:space="preserve"> Journal of Consulting and Clinical Psychology, 60(6), </w:t>
      </w:r>
      <w:r w:rsidRPr="00BB70A8">
        <w:rPr>
          <w:rFonts w:ascii="Times New Roman" w:eastAsia="Times New Roman" w:hAnsi="Times New Roman"/>
          <w:color w:val="000000"/>
          <w:shd w:val="clear" w:color="auto" w:fill="FFFFFF"/>
          <w:lang w:val="en-US" w:eastAsia="es-ES_tradnl"/>
        </w:rPr>
        <w:t>962–969</w:t>
      </w:r>
      <w:r w:rsidRPr="00BB70A8">
        <w:rPr>
          <w:rFonts w:ascii="Times New Roman" w:eastAsia="Times New Roman" w:hAnsi="Times New Roman"/>
          <w:i/>
          <w:iCs/>
          <w:color w:val="000000"/>
          <w:shd w:val="clear" w:color="auto" w:fill="FFFFFF"/>
          <w:lang w:val="en-US" w:eastAsia="es-ES_tradnl"/>
        </w:rPr>
        <w:t>.</w:t>
      </w:r>
      <w:r w:rsidRPr="00BB70A8">
        <w:rPr>
          <w:rFonts w:ascii="Times New Roman" w:eastAsia="Times New Roman" w:hAnsi="Times New Roman"/>
          <w:color w:val="000000"/>
          <w:shd w:val="clear" w:color="auto" w:fill="FFFFFF"/>
          <w:lang w:val="en-US" w:eastAsia="es-ES_tradnl"/>
        </w:rPr>
        <w:t> doi:10.1037/0022-006x.60.6.962</w:t>
      </w:r>
    </w:p>
    <w:p w14:paraId="1636F8DA" w14:textId="77777777" w:rsidR="00CD1174" w:rsidRPr="005839EE" w:rsidRDefault="00CD1174" w:rsidP="002406B7">
      <w:pPr>
        <w:jc w:val="both"/>
        <w:rPr>
          <w:rFonts w:ascii="Times New Roman" w:hAnsi="Times New Roman"/>
          <w:color w:val="000000"/>
          <w:shd w:val="clear" w:color="auto" w:fill="FFFFFF"/>
          <w:lang w:val="en-US" w:eastAsia="es-ES_tradnl"/>
        </w:rPr>
      </w:pPr>
    </w:p>
    <w:p w14:paraId="55F586B5" w14:textId="77777777" w:rsidR="00CD1174" w:rsidRPr="00BB70A8" w:rsidRDefault="00CD1174" w:rsidP="00CD1174">
      <w:pPr>
        <w:ind w:left="567" w:hanging="1134"/>
        <w:jc w:val="both"/>
        <w:rPr>
          <w:rFonts w:ascii="Times New Roman" w:hAnsi="Times New Roman"/>
          <w:color w:val="000000"/>
          <w:lang w:val="en-US"/>
        </w:rPr>
      </w:pPr>
      <w:r w:rsidRPr="005839EE">
        <w:rPr>
          <w:rFonts w:ascii="Times New Roman" w:hAnsi="Times New Roman"/>
          <w:color w:val="000000"/>
          <w:lang w:val="en-US"/>
        </w:rPr>
        <w:t>Gurman, A. S. (2011). Couple therapy research and the practice of couple therapy: Can we talk</w:t>
      </w:r>
      <w:r w:rsidRPr="005839EE">
        <w:rPr>
          <w:rFonts w:ascii="Times New Roman" w:hAnsi="Times New Roman"/>
          <w:i/>
          <w:iCs/>
          <w:color w:val="000000"/>
          <w:lang w:val="en-US"/>
        </w:rPr>
        <w:t xml:space="preserve">? </w:t>
      </w:r>
      <w:r w:rsidRPr="00BB70A8">
        <w:rPr>
          <w:rFonts w:ascii="Times New Roman" w:hAnsi="Times New Roman"/>
          <w:i/>
          <w:iCs/>
          <w:color w:val="000000"/>
          <w:lang w:val="en-US"/>
        </w:rPr>
        <w:t>Family Process, 50</w:t>
      </w:r>
      <w:r w:rsidRPr="00BB70A8">
        <w:rPr>
          <w:rFonts w:ascii="Times New Roman" w:hAnsi="Times New Roman"/>
          <w:color w:val="000000"/>
          <w:lang w:val="en-US"/>
        </w:rPr>
        <w:t>, 280–292.</w:t>
      </w:r>
    </w:p>
    <w:p w14:paraId="473DA5FB" w14:textId="77777777" w:rsidR="00CD1174" w:rsidRPr="005839EE" w:rsidRDefault="00CD1174" w:rsidP="00CD1174">
      <w:pPr>
        <w:ind w:left="567" w:hanging="1134"/>
        <w:jc w:val="both"/>
        <w:rPr>
          <w:rFonts w:ascii="Times New Roman" w:hAnsi="Times New Roman"/>
          <w:color w:val="000000"/>
          <w:lang w:val="en-US"/>
        </w:rPr>
      </w:pPr>
    </w:p>
    <w:p w14:paraId="231576A3" w14:textId="77777777" w:rsidR="00CD1174" w:rsidRPr="005839EE" w:rsidRDefault="00CD1174" w:rsidP="00CD1174">
      <w:pPr>
        <w:ind w:left="567" w:hanging="1134"/>
        <w:jc w:val="both"/>
        <w:rPr>
          <w:rFonts w:ascii="Times New Roman" w:hAnsi="Times New Roman"/>
          <w:color w:val="000000"/>
          <w:lang w:val="en-US"/>
        </w:rPr>
      </w:pPr>
      <w:r w:rsidRPr="005839EE">
        <w:rPr>
          <w:rFonts w:ascii="Times New Roman" w:hAnsi="Times New Roman"/>
          <w:color w:val="000000"/>
          <w:lang w:val="en-US"/>
        </w:rPr>
        <w:t xml:space="preserve">Gurman, A. S., &amp; Fraenkel, P. (2002). The history of couple therapy: A millennial review. </w:t>
      </w:r>
      <w:r w:rsidRPr="005839EE">
        <w:rPr>
          <w:rFonts w:ascii="Times New Roman" w:hAnsi="Times New Roman"/>
          <w:i/>
          <w:iCs/>
          <w:color w:val="000000"/>
          <w:lang w:val="en-US"/>
        </w:rPr>
        <w:t>Family Process, 41</w:t>
      </w:r>
      <w:r w:rsidRPr="005839EE">
        <w:rPr>
          <w:rFonts w:ascii="Times New Roman" w:hAnsi="Times New Roman"/>
          <w:color w:val="000000"/>
          <w:lang w:val="en-US"/>
        </w:rPr>
        <w:t>, 199–260.</w:t>
      </w:r>
    </w:p>
    <w:p w14:paraId="097506A3" w14:textId="77777777" w:rsidR="00CD1174" w:rsidRPr="00BB70A8" w:rsidRDefault="00CD1174" w:rsidP="00CD1174">
      <w:pPr>
        <w:spacing w:before="100" w:beforeAutospacing="1" w:after="100" w:afterAutospacing="1"/>
        <w:ind w:left="567" w:hanging="1134"/>
        <w:jc w:val="both"/>
        <w:rPr>
          <w:rFonts w:ascii="Times New Roman" w:hAnsi="Times New Roman"/>
          <w:color w:val="000000"/>
          <w:lang w:val="en-US"/>
        </w:rPr>
      </w:pPr>
      <w:r w:rsidRPr="00BB70A8">
        <w:rPr>
          <w:rFonts w:ascii="Times New Roman" w:eastAsia="Times New Roman" w:hAnsi="Times New Roman"/>
          <w:color w:val="000000"/>
          <w:shd w:val="clear" w:color="auto" w:fill="FFFFFF"/>
          <w:lang w:val="en-US" w:eastAsia="es-ES_tradnl"/>
        </w:rPr>
        <w:t>Hahlweg, K., &amp; Klann, N. (1997). The effectiveness of marital counseling in Germany: A contribution to health services research</w:t>
      </w:r>
      <w:r w:rsidRPr="00BB70A8">
        <w:rPr>
          <w:rFonts w:ascii="Times New Roman" w:eastAsia="Times New Roman" w:hAnsi="Times New Roman"/>
          <w:i/>
          <w:iCs/>
          <w:color w:val="000000"/>
          <w:shd w:val="clear" w:color="auto" w:fill="FFFFFF"/>
          <w:lang w:val="en-US" w:eastAsia="es-ES_tradnl"/>
        </w:rPr>
        <w:t xml:space="preserve">. Journal of Family Psychology, 11(4), </w:t>
      </w:r>
      <w:r w:rsidRPr="00BB70A8">
        <w:rPr>
          <w:rFonts w:ascii="Times New Roman" w:eastAsia="Times New Roman" w:hAnsi="Times New Roman"/>
          <w:color w:val="000000"/>
          <w:shd w:val="clear" w:color="auto" w:fill="FFFFFF"/>
          <w:lang w:val="en-US" w:eastAsia="es-ES_tradnl"/>
        </w:rPr>
        <w:t>410–421. doi:10.1037/0893-3200.11.4.410-421 </w:t>
      </w:r>
    </w:p>
    <w:p w14:paraId="698C5043" w14:textId="77777777" w:rsidR="00CD1174" w:rsidRPr="00BB70A8" w:rsidRDefault="00CD1174" w:rsidP="00CD1174">
      <w:pPr>
        <w:ind w:left="567" w:hanging="1134"/>
        <w:jc w:val="both"/>
        <w:rPr>
          <w:rFonts w:ascii="Times New Roman" w:eastAsia="Times New Roman" w:hAnsi="Times New Roman"/>
          <w:color w:val="000000"/>
          <w:lang w:val="en-US" w:eastAsia="es-ES_tradnl"/>
        </w:rPr>
      </w:pPr>
      <w:r w:rsidRPr="00BB70A8">
        <w:rPr>
          <w:rFonts w:ascii="Times New Roman" w:hAnsi="Times New Roman"/>
          <w:color w:val="000000"/>
          <w:shd w:val="clear" w:color="auto" w:fill="FFFFFF"/>
          <w:lang w:val="en-US"/>
        </w:rPr>
        <w:t>Halford, W. K., Hayes, S., Christensen, A., Lambert, M., Baucom, D. H., &amp; Atkins, D. C. (2012). Toward Making Progress Feedback an Effective Common Factor in Couple Therapy.</w:t>
      </w:r>
      <w:r w:rsidRPr="00BB70A8">
        <w:rPr>
          <w:rFonts w:ascii="Times New Roman" w:hAnsi="Times New Roman"/>
          <w:i/>
          <w:iCs/>
          <w:color w:val="000000"/>
          <w:shd w:val="clear" w:color="auto" w:fill="FFFFFF"/>
          <w:lang w:val="en-US"/>
        </w:rPr>
        <w:t xml:space="preserve"> Behavior Therapy, 43(1), </w:t>
      </w:r>
      <w:r w:rsidRPr="00BB70A8">
        <w:rPr>
          <w:rFonts w:ascii="Times New Roman" w:hAnsi="Times New Roman"/>
          <w:color w:val="000000"/>
          <w:shd w:val="clear" w:color="auto" w:fill="FFFFFF"/>
          <w:lang w:val="en-US"/>
        </w:rPr>
        <w:t>49–60</w:t>
      </w:r>
      <w:r w:rsidRPr="00BB70A8">
        <w:rPr>
          <w:rFonts w:ascii="Times New Roman" w:hAnsi="Times New Roman"/>
          <w:i/>
          <w:iCs/>
          <w:color w:val="000000"/>
          <w:shd w:val="clear" w:color="auto" w:fill="FFFFFF"/>
          <w:lang w:val="en-US"/>
        </w:rPr>
        <w:t>.</w:t>
      </w:r>
      <w:r w:rsidRPr="00BB70A8">
        <w:rPr>
          <w:rFonts w:ascii="Times New Roman" w:hAnsi="Times New Roman"/>
          <w:color w:val="000000"/>
          <w:shd w:val="clear" w:color="auto" w:fill="FFFFFF"/>
          <w:lang w:val="en-US"/>
        </w:rPr>
        <w:t> </w:t>
      </w:r>
      <w:proofErr w:type="gramStart"/>
      <w:r w:rsidRPr="00BB70A8">
        <w:rPr>
          <w:rFonts w:ascii="Times New Roman" w:hAnsi="Times New Roman"/>
          <w:color w:val="000000"/>
          <w:shd w:val="clear" w:color="auto" w:fill="FFFFFF"/>
          <w:lang w:val="en-US"/>
        </w:rPr>
        <w:t>doi:10.1016/j.beth</w:t>
      </w:r>
      <w:proofErr w:type="gramEnd"/>
      <w:r w:rsidRPr="00BB70A8">
        <w:rPr>
          <w:rFonts w:ascii="Times New Roman" w:hAnsi="Times New Roman"/>
          <w:color w:val="000000"/>
          <w:shd w:val="clear" w:color="auto" w:fill="FFFFFF"/>
          <w:lang w:val="en-US"/>
        </w:rPr>
        <w:t>.2011.03.005 </w:t>
      </w:r>
    </w:p>
    <w:p w14:paraId="46F00B42" w14:textId="77777777" w:rsidR="00CD1174" w:rsidRPr="00BB70A8" w:rsidRDefault="00CD1174" w:rsidP="00CD1174">
      <w:pPr>
        <w:ind w:left="567" w:hanging="1134"/>
        <w:jc w:val="both"/>
        <w:rPr>
          <w:rFonts w:ascii="Times New Roman" w:eastAsia="Times New Roman" w:hAnsi="Times New Roman"/>
          <w:color w:val="000000"/>
          <w:lang w:val="en-US" w:eastAsia="es-ES_tradnl"/>
        </w:rPr>
      </w:pPr>
    </w:p>
    <w:p w14:paraId="01ECB28E" w14:textId="77777777" w:rsidR="00CD1174" w:rsidRPr="00BB70A8" w:rsidRDefault="00CD1174" w:rsidP="00CD1174">
      <w:pPr>
        <w:ind w:left="567" w:hanging="1134"/>
        <w:jc w:val="both"/>
        <w:rPr>
          <w:rFonts w:ascii="Times New Roman" w:eastAsia="Times New Roman" w:hAnsi="Times New Roman"/>
          <w:color w:val="000000"/>
          <w:lang w:val="en-US" w:eastAsia="es-ES_tradnl"/>
        </w:rPr>
      </w:pPr>
      <w:r w:rsidRPr="00BB70A8">
        <w:rPr>
          <w:rFonts w:ascii="Times New Roman" w:eastAsia="Times New Roman" w:hAnsi="Times New Roman"/>
          <w:color w:val="000000"/>
          <w:shd w:val="clear" w:color="auto" w:fill="FFFFFF"/>
          <w:lang w:val="en-US" w:eastAsia="es-ES_tradnl"/>
        </w:rPr>
        <w:t>Halford, W. K., Pepping, C. A., &amp; Petch, J. (2015). The Gap Between Couple Therapy Research Efficacy and Practice Effectiveness.</w:t>
      </w:r>
      <w:r w:rsidRPr="00BB70A8">
        <w:rPr>
          <w:rFonts w:ascii="Times New Roman" w:eastAsia="Times New Roman" w:hAnsi="Times New Roman"/>
          <w:i/>
          <w:iCs/>
          <w:color w:val="000000"/>
          <w:shd w:val="clear" w:color="auto" w:fill="FFFFFF"/>
          <w:lang w:val="en-US" w:eastAsia="es-ES_tradnl"/>
        </w:rPr>
        <w:t xml:space="preserve"> Journal of Marital and Family Therapy, 42(1), </w:t>
      </w:r>
      <w:r w:rsidRPr="00BB70A8">
        <w:rPr>
          <w:rFonts w:ascii="Times New Roman" w:eastAsia="Times New Roman" w:hAnsi="Times New Roman"/>
          <w:color w:val="000000"/>
          <w:shd w:val="clear" w:color="auto" w:fill="FFFFFF"/>
          <w:lang w:val="en-US" w:eastAsia="es-ES_tradnl"/>
        </w:rPr>
        <w:t>32–44</w:t>
      </w:r>
      <w:r w:rsidRPr="00BB70A8">
        <w:rPr>
          <w:rFonts w:ascii="Times New Roman" w:eastAsia="Times New Roman" w:hAnsi="Times New Roman"/>
          <w:i/>
          <w:iCs/>
          <w:color w:val="000000"/>
          <w:shd w:val="clear" w:color="auto" w:fill="FFFFFF"/>
          <w:lang w:val="en-US" w:eastAsia="es-ES_tradnl"/>
        </w:rPr>
        <w:t>.</w:t>
      </w:r>
      <w:r w:rsidRPr="00BB70A8">
        <w:rPr>
          <w:rFonts w:ascii="Times New Roman" w:eastAsia="Times New Roman" w:hAnsi="Times New Roman"/>
          <w:color w:val="000000"/>
          <w:shd w:val="clear" w:color="auto" w:fill="FFFFFF"/>
          <w:lang w:val="en-US" w:eastAsia="es-ES_tradnl"/>
        </w:rPr>
        <w:t> doi:10.1111/jmft.12120 </w:t>
      </w:r>
    </w:p>
    <w:p w14:paraId="708AA150" w14:textId="77777777" w:rsidR="00CD1174" w:rsidRPr="00BB70A8" w:rsidRDefault="00CD1174" w:rsidP="00CD1174">
      <w:pPr>
        <w:spacing w:before="100" w:beforeAutospacing="1" w:after="100" w:afterAutospacing="1"/>
        <w:ind w:left="567" w:hanging="1134"/>
        <w:jc w:val="both"/>
        <w:rPr>
          <w:rFonts w:ascii="Times New Roman" w:hAnsi="Times New Roman"/>
          <w:color w:val="000000"/>
          <w:shd w:val="clear" w:color="auto" w:fill="FFFFFF"/>
          <w:lang w:val="en-US"/>
        </w:rPr>
      </w:pPr>
      <w:r w:rsidRPr="00BB70A8">
        <w:rPr>
          <w:rFonts w:ascii="Times New Roman" w:hAnsi="Times New Roman"/>
          <w:color w:val="000000"/>
          <w:shd w:val="clear" w:color="auto" w:fill="FFFFFF"/>
          <w:lang w:val="en-US"/>
        </w:rPr>
        <w:t xml:space="preserve">Halford, W. K., Sanders, M. R., &amp; Behrens, B. C. (1993). A comparison of the generalization of behavioral marital therapy and enhanced behavioral marital therapy. </w:t>
      </w:r>
      <w:r w:rsidRPr="00BB70A8">
        <w:rPr>
          <w:rFonts w:ascii="Times New Roman" w:hAnsi="Times New Roman"/>
          <w:i/>
          <w:iCs/>
          <w:color w:val="000000"/>
          <w:shd w:val="clear" w:color="auto" w:fill="FFFFFF"/>
          <w:lang w:val="en-US"/>
        </w:rPr>
        <w:t xml:space="preserve">Journal of Consulting and Clinical Psychology, 61(1), </w:t>
      </w:r>
      <w:r w:rsidRPr="00BB70A8">
        <w:rPr>
          <w:rFonts w:ascii="Times New Roman" w:hAnsi="Times New Roman"/>
          <w:color w:val="000000"/>
          <w:shd w:val="clear" w:color="auto" w:fill="FFFFFF"/>
          <w:lang w:val="en-US"/>
        </w:rPr>
        <w:t>51–60. doi:10.1037/0022-006x.61.1.51</w:t>
      </w:r>
    </w:p>
    <w:p w14:paraId="115B6EF5" w14:textId="77777777" w:rsidR="00CD1174" w:rsidRPr="00BB70A8" w:rsidRDefault="00CD1174" w:rsidP="00CD1174">
      <w:pPr>
        <w:ind w:left="567" w:hanging="1134"/>
        <w:jc w:val="both"/>
        <w:rPr>
          <w:rFonts w:ascii="Times New Roman" w:hAnsi="Times New Roman"/>
          <w:color w:val="000000"/>
          <w:shd w:val="clear" w:color="auto" w:fill="FFFFFF"/>
          <w:lang w:val="en-US"/>
        </w:rPr>
      </w:pPr>
      <w:r w:rsidRPr="00BB70A8">
        <w:rPr>
          <w:rFonts w:ascii="Times New Roman" w:hAnsi="Times New Roman"/>
          <w:color w:val="000000"/>
          <w:shd w:val="clear" w:color="auto" w:fill="FFFFFF"/>
          <w:lang w:val="en-US"/>
        </w:rPr>
        <w:t>Halford, W. K., &amp; Snyder, D. K. (2012). Universal Processes and Common Factors in Couple Therapy and Relationship Education.</w:t>
      </w:r>
      <w:r w:rsidRPr="00BB70A8">
        <w:rPr>
          <w:rFonts w:ascii="Times New Roman" w:hAnsi="Times New Roman"/>
          <w:i/>
          <w:iCs/>
          <w:color w:val="000000"/>
          <w:shd w:val="clear" w:color="auto" w:fill="FFFFFF"/>
          <w:lang w:val="en-US"/>
        </w:rPr>
        <w:t xml:space="preserve"> Behavior Therapy, 43(1), </w:t>
      </w:r>
      <w:r w:rsidRPr="00BB70A8">
        <w:rPr>
          <w:rFonts w:ascii="Times New Roman" w:hAnsi="Times New Roman"/>
          <w:color w:val="000000"/>
          <w:shd w:val="clear" w:color="auto" w:fill="FFFFFF"/>
          <w:lang w:val="en-US"/>
        </w:rPr>
        <w:t>1–12. </w:t>
      </w:r>
      <w:proofErr w:type="gramStart"/>
      <w:r w:rsidRPr="00BB70A8">
        <w:rPr>
          <w:rFonts w:ascii="Times New Roman" w:hAnsi="Times New Roman"/>
          <w:color w:val="000000"/>
          <w:shd w:val="clear" w:color="auto" w:fill="FFFFFF"/>
          <w:lang w:val="en-US"/>
        </w:rPr>
        <w:t>doi:10.1016/j.beth</w:t>
      </w:r>
      <w:proofErr w:type="gramEnd"/>
      <w:r w:rsidRPr="00BB70A8">
        <w:rPr>
          <w:rFonts w:ascii="Times New Roman" w:hAnsi="Times New Roman"/>
          <w:color w:val="000000"/>
          <w:shd w:val="clear" w:color="auto" w:fill="FFFFFF"/>
          <w:lang w:val="en-US"/>
        </w:rPr>
        <w:t>.2011.01.007 </w:t>
      </w:r>
    </w:p>
    <w:p w14:paraId="7BBC5EFA" w14:textId="77777777" w:rsidR="00CD1174" w:rsidRPr="00BB70A8" w:rsidRDefault="00CD1174" w:rsidP="00CD1174">
      <w:pPr>
        <w:ind w:left="567" w:hanging="1134"/>
        <w:jc w:val="both"/>
        <w:rPr>
          <w:rFonts w:ascii="Times New Roman" w:hAnsi="Times New Roman"/>
          <w:color w:val="000000"/>
          <w:shd w:val="clear" w:color="auto" w:fill="FFFFFF"/>
          <w:lang w:val="en-US"/>
        </w:rPr>
      </w:pPr>
    </w:p>
    <w:p w14:paraId="0494A2F2" w14:textId="77777777" w:rsidR="00CD1174" w:rsidRPr="00BB70A8" w:rsidRDefault="00CD1174" w:rsidP="00CD1174">
      <w:pPr>
        <w:ind w:left="567" w:hanging="1134"/>
        <w:jc w:val="both"/>
        <w:rPr>
          <w:rFonts w:ascii="Times New Roman" w:eastAsia="Times New Roman" w:hAnsi="Times New Roman"/>
          <w:color w:val="000000"/>
          <w:shd w:val="clear" w:color="auto" w:fill="FFFFFF"/>
          <w:lang w:val="en-US" w:eastAsia="es-ES_tradnl"/>
        </w:rPr>
      </w:pPr>
      <w:r w:rsidRPr="00BB70A8">
        <w:rPr>
          <w:rFonts w:ascii="Times New Roman" w:eastAsia="Times New Roman" w:hAnsi="Times New Roman"/>
          <w:color w:val="000000"/>
          <w:shd w:val="clear" w:color="auto" w:fill="FFFFFF"/>
          <w:lang w:val="en-US" w:eastAsia="es-ES_tradnl"/>
        </w:rPr>
        <w:t>Hazelrigg, M. D., Cooper, H. M., &amp; Borduin, C. M. (1987). Evaluating the effectiveness of family therapies: An integrative review and analysis.</w:t>
      </w:r>
      <w:r w:rsidRPr="00BB70A8">
        <w:rPr>
          <w:rFonts w:ascii="Times New Roman" w:eastAsia="Times New Roman" w:hAnsi="Times New Roman"/>
          <w:i/>
          <w:iCs/>
          <w:color w:val="000000"/>
          <w:shd w:val="clear" w:color="auto" w:fill="FFFFFF"/>
          <w:lang w:val="en-US" w:eastAsia="es-ES_tradnl"/>
        </w:rPr>
        <w:t xml:space="preserve"> Psychological Bulletin, 101(3), </w:t>
      </w:r>
      <w:r w:rsidRPr="00BB70A8">
        <w:rPr>
          <w:rFonts w:ascii="Times New Roman" w:eastAsia="Times New Roman" w:hAnsi="Times New Roman"/>
          <w:color w:val="000000"/>
          <w:shd w:val="clear" w:color="auto" w:fill="FFFFFF"/>
          <w:lang w:val="en-US" w:eastAsia="es-ES_tradnl"/>
        </w:rPr>
        <w:t>428–442. doi:10.1037/0033-2909.101.3.428 </w:t>
      </w:r>
    </w:p>
    <w:p w14:paraId="553BD6C9" w14:textId="77777777" w:rsidR="00CD1174" w:rsidRPr="00BB70A8" w:rsidRDefault="00CD1174" w:rsidP="00CD1174">
      <w:pPr>
        <w:ind w:left="567" w:hanging="1134"/>
        <w:jc w:val="both"/>
        <w:rPr>
          <w:rFonts w:ascii="Times New Roman" w:hAnsi="Times New Roman"/>
          <w:color w:val="000000"/>
          <w:lang w:val="en-US"/>
        </w:rPr>
      </w:pPr>
    </w:p>
    <w:p w14:paraId="73ABB1B0" w14:textId="77777777" w:rsidR="00CD1174" w:rsidRPr="00BB70A8" w:rsidRDefault="00CD1174" w:rsidP="00CD1174">
      <w:pPr>
        <w:ind w:left="567" w:hanging="1134"/>
        <w:jc w:val="both"/>
        <w:rPr>
          <w:rFonts w:ascii="Times New Roman" w:eastAsia="Times New Roman" w:hAnsi="Times New Roman"/>
          <w:color w:val="000000"/>
          <w:shd w:val="clear" w:color="auto" w:fill="FFFFFF"/>
          <w:lang w:val="en-US" w:eastAsia="es-ES_tradnl"/>
        </w:rPr>
      </w:pPr>
      <w:r w:rsidRPr="00BB70A8">
        <w:rPr>
          <w:rFonts w:ascii="Times New Roman" w:eastAsia="Times New Roman" w:hAnsi="Times New Roman"/>
          <w:color w:val="000000"/>
          <w:shd w:val="clear" w:color="auto" w:fill="FFFFFF"/>
          <w:lang w:val="en-US" w:eastAsia="es-ES_tradnl"/>
        </w:rPr>
        <w:t>Jacobson, N. S., Christensen, A., Prince, S. E., Cordova, J., &amp; Eldridge, K. (2000). Integrative behavioral couple therapy: An acceptance-based, promising new treatment for couple discord.</w:t>
      </w:r>
      <w:r w:rsidRPr="00BB70A8">
        <w:rPr>
          <w:rFonts w:ascii="Times New Roman" w:eastAsia="Times New Roman" w:hAnsi="Times New Roman"/>
          <w:i/>
          <w:iCs/>
          <w:color w:val="000000"/>
          <w:shd w:val="clear" w:color="auto" w:fill="FFFFFF"/>
          <w:lang w:val="en-US" w:eastAsia="es-ES_tradnl"/>
        </w:rPr>
        <w:t xml:space="preserve"> Journal of Consulting and Clinical Psychology, 68(2), </w:t>
      </w:r>
      <w:r w:rsidRPr="00BB70A8">
        <w:rPr>
          <w:rFonts w:ascii="Times New Roman" w:eastAsia="Times New Roman" w:hAnsi="Times New Roman"/>
          <w:color w:val="000000"/>
          <w:shd w:val="clear" w:color="auto" w:fill="FFFFFF"/>
          <w:lang w:val="en-US" w:eastAsia="es-ES_tradnl"/>
        </w:rPr>
        <w:t>351–355. doi:10.1037/0022-006x.68.2.351 </w:t>
      </w:r>
    </w:p>
    <w:p w14:paraId="6328EFC6" w14:textId="578DCA64" w:rsidR="00CD1174" w:rsidRPr="00BB70A8" w:rsidRDefault="00CD1174" w:rsidP="000025A8">
      <w:pPr>
        <w:jc w:val="both"/>
        <w:rPr>
          <w:rFonts w:ascii="Times New Roman" w:hAnsi="Times New Roman"/>
          <w:color w:val="000000"/>
          <w:lang w:val="en-US"/>
        </w:rPr>
      </w:pPr>
    </w:p>
    <w:p w14:paraId="348379BD" w14:textId="22E8E73D" w:rsidR="00CD1174" w:rsidRPr="00BB70A8" w:rsidRDefault="00CD1174" w:rsidP="00CD1174">
      <w:pPr>
        <w:ind w:left="567" w:hanging="1134"/>
        <w:jc w:val="both"/>
        <w:rPr>
          <w:rFonts w:ascii="Times New Roman" w:hAnsi="Times New Roman"/>
          <w:color w:val="000000"/>
          <w:shd w:val="clear" w:color="auto" w:fill="FFFFFF"/>
          <w:lang w:val="en-US"/>
        </w:rPr>
      </w:pPr>
      <w:r w:rsidRPr="00BB70A8">
        <w:rPr>
          <w:rFonts w:ascii="Times New Roman" w:hAnsi="Times New Roman"/>
          <w:color w:val="000000"/>
          <w:shd w:val="clear" w:color="auto" w:fill="FFFFFF"/>
          <w:lang w:val="en-US"/>
        </w:rPr>
        <w:t>Jacobson, N. S., Follette, W. C., Revenstorf, D., Hahlweg, K., Baucom, D. H., &amp; Margolin, G. (1984). Variability in outcome and clinical significance of behavioral marital therapy: A reanalysis of outcome data.</w:t>
      </w:r>
      <w:r w:rsidRPr="00BB70A8">
        <w:rPr>
          <w:rFonts w:ascii="Times New Roman" w:hAnsi="Times New Roman"/>
          <w:i/>
          <w:iCs/>
          <w:color w:val="000000"/>
          <w:shd w:val="clear" w:color="auto" w:fill="FFFFFF"/>
          <w:lang w:val="en-US"/>
        </w:rPr>
        <w:t xml:space="preserve"> Journal of Consulting and Clinical Psychology, 52(4), </w:t>
      </w:r>
      <w:r w:rsidRPr="00BB70A8">
        <w:rPr>
          <w:rFonts w:ascii="Times New Roman" w:hAnsi="Times New Roman"/>
          <w:color w:val="000000"/>
          <w:shd w:val="clear" w:color="auto" w:fill="FFFFFF"/>
          <w:lang w:val="en-US"/>
        </w:rPr>
        <w:t>497–504</w:t>
      </w:r>
      <w:r w:rsidRPr="00BB70A8">
        <w:rPr>
          <w:rFonts w:ascii="Times New Roman" w:hAnsi="Times New Roman"/>
          <w:i/>
          <w:iCs/>
          <w:color w:val="000000"/>
          <w:shd w:val="clear" w:color="auto" w:fill="FFFFFF"/>
          <w:lang w:val="en-US"/>
        </w:rPr>
        <w:t>.</w:t>
      </w:r>
      <w:r w:rsidRPr="00BB70A8">
        <w:rPr>
          <w:rFonts w:ascii="Times New Roman" w:hAnsi="Times New Roman"/>
          <w:color w:val="000000"/>
          <w:shd w:val="clear" w:color="auto" w:fill="FFFFFF"/>
          <w:lang w:val="en-US"/>
        </w:rPr>
        <w:t> doi:10.1037/0022-006x.52.4.497</w:t>
      </w:r>
    </w:p>
    <w:p w14:paraId="32E21656" w14:textId="77777777" w:rsidR="00CD1174" w:rsidRPr="00BB70A8" w:rsidRDefault="00CD1174" w:rsidP="00CD1174">
      <w:pPr>
        <w:ind w:left="567" w:hanging="1134"/>
        <w:jc w:val="both"/>
        <w:rPr>
          <w:rFonts w:ascii="Times New Roman" w:eastAsia="Times New Roman" w:hAnsi="Times New Roman"/>
          <w:color w:val="000000"/>
          <w:lang w:val="en-US" w:eastAsia="es-ES_tradnl"/>
        </w:rPr>
      </w:pPr>
    </w:p>
    <w:p w14:paraId="267FB071" w14:textId="77777777" w:rsidR="00CD1174" w:rsidRPr="00BB70A8" w:rsidRDefault="00CD1174" w:rsidP="00CD1174">
      <w:pPr>
        <w:ind w:left="567" w:hanging="1134"/>
        <w:jc w:val="both"/>
        <w:rPr>
          <w:rFonts w:ascii="Times New Roman" w:eastAsia="Times New Roman" w:hAnsi="Times New Roman"/>
          <w:color w:val="000000"/>
          <w:shd w:val="clear" w:color="auto" w:fill="FFFFFF"/>
          <w:lang w:val="en-US" w:eastAsia="es-ES_tradnl"/>
        </w:rPr>
      </w:pPr>
      <w:r w:rsidRPr="00BB70A8">
        <w:rPr>
          <w:rFonts w:ascii="Times New Roman" w:eastAsia="Times New Roman" w:hAnsi="Times New Roman"/>
          <w:color w:val="000000"/>
          <w:shd w:val="clear" w:color="auto" w:fill="FFFFFF"/>
          <w:lang w:val="en-US" w:eastAsia="es-ES_tradnl"/>
        </w:rPr>
        <w:t xml:space="preserve">Jacobson, N. S., Schmaling, K. B., &amp; Holtzworth-Munroe, A. (1987). Component Analysis of Behavioral Marital Therapy: 2-Year Follow-Up and Prediction </w:t>
      </w:r>
      <w:proofErr w:type="gramStart"/>
      <w:r w:rsidRPr="00BB70A8">
        <w:rPr>
          <w:rFonts w:ascii="Times New Roman" w:eastAsia="Times New Roman" w:hAnsi="Times New Roman"/>
          <w:color w:val="000000"/>
          <w:shd w:val="clear" w:color="auto" w:fill="FFFFFF"/>
          <w:lang w:val="en-US" w:eastAsia="es-ES_tradnl"/>
        </w:rPr>
        <w:t>of  Relapse</w:t>
      </w:r>
      <w:proofErr w:type="gramEnd"/>
      <w:r w:rsidRPr="00BB70A8">
        <w:rPr>
          <w:rFonts w:ascii="Times New Roman" w:eastAsia="Times New Roman" w:hAnsi="Times New Roman"/>
          <w:color w:val="000000"/>
          <w:shd w:val="clear" w:color="auto" w:fill="FFFFFF"/>
          <w:lang w:val="en-US" w:eastAsia="es-ES_tradnl"/>
        </w:rPr>
        <w:t>.</w:t>
      </w:r>
      <w:r w:rsidRPr="00BB70A8">
        <w:rPr>
          <w:rFonts w:ascii="Times New Roman" w:eastAsia="Times New Roman" w:hAnsi="Times New Roman"/>
          <w:i/>
          <w:iCs/>
          <w:color w:val="000000"/>
          <w:shd w:val="clear" w:color="auto" w:fill="FFFFFF"/>
          <w:lang w:val="en-US" w:eastAsia="es-ES_tradnl"/>
        </w:rPr>
        <w:t xml:space="preserve"> Journal of Marital and Family Therapy, 13(2), </w:t>
      </w:r>
      <w:r w:rsidRPr="00BB70A8">
        <w:rPr>
          <w:rFonts w:ascii="Times New Roman" w:eastAsia="Times New Roman" w:hAnsi="Times New Roman"/>
          <w:color w:val="000000"/>
          <w:shd w:val="clear" w:color="auto" w:fill="FFFFFF"/>
          <w:lang w:val="en-US" w:eastAsia="es-ES_tradnl"/>
        </w:rPr>
        <w:t>187–195</w:t>
      </w:r>
      <w:r w:rsidRPr="00BB70A8">
        <w:rPr>
          <w:rFonts w:ascii="Times New Roman" w:eastAsia="Times New Roman" w:hAnsi="Times New Roman"/>
          <w:i/>
          <w:iCs/>
          <w:color w:val="000000"/>
          <w:shd w:val="clear" w:color="auto" w:fill="FFFFFF"/>
          <w:lang w:val="en-US" w:eastAsia="es-ES_tradnl"/>
        </w:rPr>
        <w:t>.</w:t>
      </w:r>
      <w:r w:rsidRPr="00BB70A8">
        <w:rPr>
          <w:rFonts w:ascii="Times New Roman" w:eastAsia="Times New Roman" w:hAnsi="Times New Roman"/>
          <w:color w:val="000000"/>
          <w:shd w:val="clear" w:color="auto" w:fill="FFFFFF"/>
          <w:lang w:val="en-US" w:eastAsia="es-ES_tradnl"/>
        </w:rPr>
        <w:t> doi:10.1111/j.1752-</w:t>
      </w:r>
      <w:proofErr w:type="gramStart"/>
      <w:r w:rsidRPr="00BB70A8">
        <w:rPr>
          <w:rFonts w:ascii="Times New Roman" w:eastAsia="Times New Roman" w:hAnsi="Times New Roman"/>
          <w:color w:val="000000"/>
          <w:shd w:val="clear" w:color="auto" w:fill="FFFFFF"/>
          <w:lang w:val="en-US" w:eastAsia="es-ES_tradnl"/>
        </w:rPr>
        <w:t>0606.1987.tb</w:t>
      </w:r>
      <w:proofErr w:type="gramEnd"/>
      <w:r w:rsidRPr="00BB70A8">
        <w:rPr>
          <w:rFonts w:ascii="Times New Roman" w:eastAsia="Times New Roman" w:hAnsi="Times New Roman"/>
          <w:color w:val="000000"/>
          <w:shd w:val="clear" w:color="auto" w:fill="FFFFFF"/>
          <w:lang w:val="en-US" w:eastAsia="es-ES_tradnl"/>
        </w:rPr>
        <w:t>00696.x </w:t>
      </w:r>
    </w:p>
    <w:p w14:paraId="0BA0B8AB" w14:textId="77777777" w:rsidR="00CD1174" w:rsidRPr="00BB70A8" w:rsidRDefault="00CD1174" w:rsidP="00CD1174">
      <w:pPr>
        <w:pStyle w:val="NormalWeb"/>
        <w:ind w:left="567" w:hanging="1134"/>
        <w:jc w:val="both"/>
        <w:rPr>
          <w:lang w:val="en-US"/>
        </w:rPr>
      </w:pPr>
      <w:r w:rsidRPr="00BB70A8">
        <w:rPr>
          <w:lang w:val="en-US"/>
        </w:rPr>
        <w:t xml:space="preserve">Johnson, M. S. (2019). </w:t>
      </w:r>
      <w:r w:rsidRPr="00BB70A8">
        <w:rPr>
          <w:i/>
          <w:iCs/>
          <w:lang w:val="en-US"/>
        </w:rPr>
        <w:t xml:space="preserve">Attachment Theory in Practice: Emotionally Focused Therapy (EFT) with Individuals, couples, and families. </w:t>
      </w:r>
      <w:r w:rsidRPr="00BB70A8">
        <w:rPr>
          <w:lang w:val="en-US"/>
        </w:rPr>
        <w:t>New York, London: The Guildford Press.</w:t>
      </w:r>
    </w:p>
    <w:p w14:paraId="2FD934E4" w14:textId="77777777" w:rsidR="00CD1174" w:rsidRPr="005839EE" w:rsidRDefault="00CD1174" w:rsidP="00CD1174">
      <w:pPr>
        <w:ind w:left="567" w:hanging="1134"/>
        <w:jc w:val="both"/>
        <w:rPr>
          <w:rFonts w:ascii="Times New Roman" w:hAnsi="Times New Roman"/>
          <w:color w:val="000000"/>
          <w:lang w:val="en-US"/>
        </w:rPr>
      </w:pPr>
      <w:r w:rsidRPr="005839EE">
        <w:rPr>
          <w:rFonts w:ascii="Times New Roman" w:hAnsi="Times New Roman"/>
          <w:color w:val="000000"/>
          <w:lang w:val="en-US"/>
        </w:rPr>
        <w:t xml:space="preserve">Johnson, S. M., &amp; Greenberg, L. S. (1985). The differential effects of experiential and problem-solving interventions in resolving marital conflict. </w:t>
      </w:r>
      <w:r w:rsidRPr="005839EE">
        <w:rPr>
          <w:rFonts w:ascii="Times New Roman" w:hAnsi="Times New Roman"/>
          <w:i/>
          <w:iCs/>
          <w:color w:val="000000"/>
          <w:lang w:val="en-US"/>
        </w:rPr>
        <w:t>Journal of Consulting &amp; Clinical Psychology, 53,</w:t>
      </w:r>
      <w:r w:rsidRPr="005839EE">
        <w:rPr>
          <w:rFonts w:ascii="Times New Roman" w:hAnsi="Times New Roman"/>
          <w:color w:val="000000"/>
          <w:lang w:val="en-US"/>
        </w:rPr>
        <w:t xml:space="preserve"> 175–184.</w:t>
      </w:r>
    </w:p>
    <w:p w14:paraId="3ACECE38" w14:textId="77777777" w:rsidR="00CD1174" w:rsidRPr="005839EE" w:rsidRDefault="00CD1174" w:rsidP="00CD1174">
      <w:pPr>
        <w:ind w:left="567" w:hanging="1134"/>
        <w:jc w:val="both"/>
        <w:rPr>
          <w:rFonts w:ascii="Times New Roman" w:hAnsi="Times New Roman"/>
          <w:color w:val="000000"/>
          <w:lang w:val="en-US"/>
        </w:rPr>
      </w:pPr>
    </w:p>
    <w:p w14:paraId="2ACA0772" w14:textId="77777777" w:rsidR="00CD1174" w:rsidRPr="00BB70A8" w:rsidRDefault="00CD1174" w:rsidP="00CD1174">
      <w:pPr>
        <w:ind w:left="567" w:hanging="1134"/>
        <w:jc w:val="both"/>
        <w:rPr>
          <w:rFonts w:ascii="Times New Roman" w:eastAsia="Times New Roman" w:hAnsi="Times New Roman"/>
          <w:lang w:val="en-US" w:eastAsia="es-ES_tradnl"/>
        </w:rPr>
      </w:pPr>
      <w:r w:rsidRPr="00BB70A8">
        <w:rPr>
          <w:rFonts w:ascii="Times New Roman" w:eastAsia="Times New Roman" w:hAnsi="Times New Roman"/>
          <w:color w:val="000000"/>
          <w:shd w:val="clear" w:color="auto" w:fill="FFFFFF"/>
          <w:lang w:val="en-US" w:eastAsia="es-ES_tradnl"/>
        </w:rPr>
        <w:t>Johnson, S. M., Hunsley, J., Greenberg, L., &amp; Schindler, D. (1999). Emotionally Focused Couples Therapy: Status and Challenges.</w:t>
      </w:r>
      <w:r w:rsidRPr="00BB70A8">
        <w:rPr>
          <w:rFonts w:ascii="Times New Roman" w:eastAsia="Times New Roman" w:hAnsi="Times New Roman"/>
          <w:i/>
          <w:iCs/>
          <w:color w:val="000000"/>
          <w:shd w:val="clear" w:color="auto" w:fill="FFFFFF"/>
          <w:lang w:val="en-US" w:eastAsia="es-ES_tradnl"/>
        </w:rPr>
        <w:t xml:space="preserve"> Clinical Psychology: Science and Practice, 6(1), </w:t>
      </w:r>
      <w:r w:rsidRPr="00BB70A8">
        <w:rPr>
          <w:rFonts w:ascii="Times New Roman" w:eastAsia="Times New Roman" w:hAnsi="Times New Roman"/>
          <w:color w:val="000000"/>
          <w:shd w:val="clear" w:color="auto" w:fill="FFFFFF"/>
          <w:lang w:val="en-US" w:eastAsia="es-ES_tradnl"/>
        </w:rPr>
        <w:t>67–79. doi:10.1093/clipsy.6.1.67 </w:t>
      </w:r>
    </w:p>
    <w:p w14:paraId="31F4160D" w14:textId="16DAB5E8" w:rsidR="00CD1174" w:rsidRPr="005839EE" w:rsidRDefault="00CD1174" w:rsidP="000025A8">
      <w:pPr>
        <w:jc w:val="both"/>
        <w:rPr>
          <w:rFonts w:ascii="Times New Roman" w:hAnsi="Times New Roman"/>
          <w:color w:val="000000"/>
          <w:lang w:val="en-US"/>
        </w:rPr>
      </w:pPr>
    </w:p>
    <w:p w14:paraId="744CBA6B" w14:textId="2DF2E189" w:rsidR="00CD1174" w:rsidRPr="009352FC" w:rsidRDefault="00CD1174" w:rsidP="009352FC">
      <w:pPr>
        <w:ind w:left="567" w:hanging="1134"/>
        <w:jc w:val="both"/>
        <w:rPr>
          <w:rFonts w:ascii="Times New Roman" w:eastAsia="Times New Roman" w:hAnsi="Times New Roman"/>
          <w:color w:val="000000"/>
          <w:shd w:val="clear" w:color="auto" w:fill="FFFFFF"/>
          <w:lang w:val="en-US" w:eastAsia="es-ES_tradnl"/>
        </w:rPr>
      </w:pPr>
      <w:r w:rsidRPr="00BB70A8">
        <w:rPr>
          <w:rFonts w:ascii="Times New Roman" w:eastAsia="Times New Roman" w:hAnsi="Times New Roman"/>
          <w:color w:val="000000"/>
          <w:shd w:val="clear" w:color="auto" w:fill="FFFFFF"/>
          <w:lang w:val="en-US" w:eastAsia="es-ES_tradnl"/>
        </w:rPr>
        <w:t>Johnson, S. M., &amp; Talitman, E. (1997). Predictors of success in emotionally focused marital therapy.</w:t>
      </w:r>
      <w:r w:rsidRPr="00BB70A8">
        <w:rPr>
          <w:rFonts w:ascii="Times New Roman" w:eastAsia="Times New Roman" w:hAnsi="Times New Roman"/>
          <w:i/>
          <w:iCs/>
          <w:color w:val="000000"/>
          <w:shd w:val="clear" w:color="auto" w:fill="FFFFFF"/>
          <w:lang w:val="en-US" w:eastAsia="es-ES_tradnl"/>
        </w:rPr>
        <w:t xml:space="preserve"> Journal of Marital and Family Therapy, 23(2), </w:t>
      </w:r>
      <w:r w:rsidRPr="00BB70A8">
        <w:rPr>
          <w:rFonts w:ascii="Times New Roman" w:eastAsia="Times New Roman" w:hAnsi="Times New Roman"/>
          <w:color w:val="000000"/>
          <w:shd w:val="clear" w:color="auto" w:fill="FFFFFF"/>
          <w:lang w:val="en-US" w:eastAsia="es-ES_tradnl"/>
        </w:rPr>
        <w:t>135–152. doi:10.1111/j.1752-</w:t>
      </w:r>
      <w:proofErr w:type="gramStart"/>
      <w:r w:rsidRPr="00BB70A8">
        <w:rPr>
          <w:rFonts w:ascii="Times New Roman" w:eastAsia="Times New Roman" w:hAnsi="Times New Roman"/>
          <w:color w:val="000000"/>
          <w:shd w:val="clear" w:color="auto" w:fill="FFFFFF"/>
          <w:lang w:val="en-US" w:eastAsia="es-ES_tradnl"/>
        </w:rPr>
        <w:t>0606.1997.tb</w:t>
      </w:r>
      <w:proofErr w:type="gramEnd"/>
      <w:r w:rsidRPr="00BB70A8">
        <w:rPr>
          <w:rFonts w:ascii="Times New Roman" w:eastAsia="Times New Roman" w:hAnsi="Times New Roman"/>
          <w:color w:val="000000"/>
          <w:shd w:val="clear" w:color="auto" w:fill="FFFFFF"/>
          <w:lang w:val="en-US" w:eastAsia="es-ES_tradnl"/>
        </w:rPr>
        <w:t>00239.x </w:t>
      </w:r>
    </w:p>
    <w:p w14:paraId="255BB8D9" w14:textId="5E6E96AA" w:rsidR="00CD1174" w:rsidRPr="005839EE" w:rsidRDefault="00CD1174" w:rsidP="000025A8">
      <w:pPr>
        <w:jc w:val="both"/>
        <w:rPr>
          <w:rFonts w:ascii="Times New Roman" w:hAnsi="Times New Roman"/>
          <w:color w:val="000000"/>
          <w:kern w:val="36"/>
          <w:lang w:val="en-US" w:eastAsia="es-ES_tradnl"/>
        </w:rPr>
      </w:pPr>
    </w:p>
    <w:p w14:paraId="4ACF2403" w14:textId="77777777" w:rsidR="00CD1174" w:rsidRPr="00BB70A8" w:rsidRDefault="00CD1174" w:rsidP="00CD1174">
      <w:pPr>
        <w:ind w:left="567" w:hanging="1134"/>
        <w:jc w:val="both"/>
        <w:rPr>
          <w:rFonts w:ascii="Times New Roman" w:eastAsia="Times New Roman" w:hAnsi="Times New Roman"/>
          <w:color w:val="000000"/>
          <w:shd w:val="clear" w:color="auto" w:fill="FFFFFF"/>
          <w:lang w:val="en-US" w:eastAsia="es-ES_tradnl"/>
        </w:rPr>
      </w:pPr>
      <w:r w:rsidRPr="00BB70A8">
        <w:rPr>
          <w:rFonts w:ascii="Times New Roman" w:eastAsia="Times New Roman" w:hAnsi="Times New Roman"/>
          <w:color w:val="000000"/>
          <w:shd w:val="clear" w:color="auto" w:fill="FFFFFF"/>
          <w:lang w:val="en-US" w:eastAsia="es-ES_tradnl"/>
        </w:rPr>
        <w:t>Klann, N., Hahlweg, K., Baucom, D. H., &amp; Kroeger, C. (2011). The Effectiveness of couple therapy in Germany: A Replication Study.</w:t>
      </w:r>
      <w:r w:rsidRPr="00BB70A8">
        <w:rPr>
          <w:rFonts w:ascii="Times New Roman" w:eastAsia="Times New Roman" w:hAnsi="Times New Roman"/>
          <w:i/>
          <w:iCs/>
          <w:color w:val="000000"/>
          <w:shd w:val="clear" w:color="auto" w:fill="FFFFFF"/>
          <w:lang w:val="en-US" w:eastAsia="es-ES_tradnl"/>
        </w:rPr>
        <w:t xml:space="preserve"> Journal of Marital and Family Therapy, 37(2), 200–208.</w:t>
      </w:r>
      <w:r w:rsidRPr="00BB70A8">
        <w:rPr>
          <w:rFonts w:ascii="Times New Roman" w:eastAsia="Times New Roman" w:hAnsi="Times New Roman"/>
          <w:color w:val="000000"/>
          <w:shd w:val="clear" w:color="auto" w:fill="FFFFFF"/>
          <w:lang w:val="en-US" w:eastAsia="es-ES_tradnl"/>
        </w:rPr>
        <w:t> doi:10.1111/j.1752-0606.</w:t>
      </w:r>
      <w:proofErr w:type="gramStart"/>
      <w:r w:rsidRPr="00BB70A8">
        <w:rPr>
          <w:rFonts w:ascii="Times New Roman" w:eastAsia="Times New Roman" w:hAnsi="Times New Roman"/>
          <w:color w:val="000000"/>
          <w:shd w:val="clear" w:color="auto" w:fill="FFFFFF"/>
          <w:lang w:val="en-US" w:eastAsia="es-ES_tradnl"/>
        </w:rPr>
        <w:t>2009.00164.x</w:t>
      </w:r>
      <w:proofErr w:type="gramEnd"/>
      <w:r w:rsidRPr="00BB70A8">
        <w:rPr>
          <w:rFonts w:ascii="Times New Roman" w:eastAsia="Times New Roman" w:hAnsi="Times New Roman"/>
          <w:color w:val="000000"/>
          <w:shd w:val="clear" w:color="auto" w:fill="FFFFFF"/>
          <w:lang w:val="en-US" w:eastAsia="es-ES_tradnl"/>
        </w:rPr>
        <w:t> </w:t>
      </w:r>
    </w:p>
    <w:p w14:paraId="07A5765D" w14:textId="77777777" w:rsidR="00CD1174" w:rsidRPr="00BB70A8" w:rsidRDefault="00CD1174" w:rsidP="00CD1174">
      <w:pPr>
        <w:ind w:left="567" w:hanging="1134"/>
        <w:jc w:val="both"/>
        <w:rPr>
          <w:rFonts w:ascii="Times New Roman" w:eastAsia="Times New Roman" w:hAnsi="Times New Roman"/>
          <w:color w:val="000000"/>
          <w:lang w:val="en-US" w:eastAsia="es-ES_tradnl"/>
        </w:rPr>
      </w:pPr>
    </w:p>
    <w:p w14:paraId="71BA7725" w14:textId="77777777" w:rsidR="00CD1174" w:rsidRPr="00BB70A8" w:rsidRDefault="00CD1174" w:rsidP="00CD1174">
      <w:pPr>
        <w:ind w:left="567" w:hanging="1134"/>
        <w:jc w:val="both"/>
        <w:rPr>
          <w:rFonts w:ascii="Times New Roman" w:hAnsi="Times New Roman"/>
          <w:color w:val="000000"/>
          <w:shd w:val="clear" w:color="auto" w:fill="FFFFFF"/>
          <w:lang w:val="en-US"/>
        </w:rPr>
      </w:pPr>
      <w:r w:rsidRPr="00BB70A8">
        <w:rPr>
          <w:rFonts w:ascii="Times New Roman" w:hAnsi="Times New Roman"/>
          <w:color w:val="000000"/>
          <w:shd w:val="clear" w:color="auto" w:fill="FFFFFF"/>
          <w:lang w:val="en-US"/>
        </w:rPr>
        <w:t xml:space="preserve">Lebow, J. L. (2004) Separation and Divorce Issues in Couple Therapy. </w:t>
      </w:r>
      <w:proofErr w:type="spellStart"/>
      <w:r w:rsidRPr="00BB70A8">
        <w:rPr>
          <w:rFonts w:ascii="Times New Roman" w:hAnsi="Times New Roman"/>
          <w:color w:val="000000"/>
          <w:shd w:val="clear" w:color="auto" w:fill="FFFFFF"/>
          <w:lang w:val="en-US"/>
        </w:rPr>
        <w:t>En</w:t>
      </w:r>
      <w:proofErr w:type="spellEnd"/>
      <w:r w:rsidRPr="00BB70A8">
        <w:rPr>
          <w:rFonts w:ascii="Times New Roman" w:hAnsi="Times New Roman"/>
          <w:color w:val="000000"/>
          <w:shd w:val="clear" w:color="auto" w:fill="FFFFFF"/>
          <w:lang w:val="en-US"/>
        </w:rPr>
        <w:t xml:space="preserve"> A. Gurman (Ed.), </w:t>
      </w:r>
      <w:r w:rsidRPr="00BB70A8">
        <w:rPr>
          <w:rFonts w:ascii="Times New Roman" w:hAnsi="Times New Roman"/>
          <w:i/>
          <w:iCs/>
          <w:color w:val="000000"/>
          <w:shd w:val="clear" w:color="auto" w:fill="FFFFFF"/>
          <w:lang w:val="en-US"/>
        </w:rPr>
        <w:t xml:space="preserve">Clinical Handbook of Couple Therapy Fourth Edition </w:t>
      </w:r>
      <w:r w:rsidRPr="00BB70A8">
        <w:rPr>
          <w:rFonts w:ascii="Times New Roman" w:hAnsi="Times New Roman"/>
          <w:color w:val="000000"/>
          <w:shd w:val="clear" w:color="auto" w:fill="FFFFFF"/>
          <w:lang w:val="en-US"/>
        </w:rPr>
        <w:t xml:space="preserve">(pp. 259-295). New York, </w:t>
      </w:r>
      <w:proofErr w:type="spellStart"/>
      <w:r w:rsidRPr="00BB70A8">
        <w:rPr>
          <w:rFonts w:ascii="Times New Roman" w:hAnsi="Times New Roman"/>
          <w:color w:val="000000"/>
          <w:shd w:val="clear" w:color="auto" w:fill="FFFFFF"/>
          <w:lang w:val="en-US"/>
        </w:rPr>
        <w:t>Usa</w:t>
      </w:r>
      <w:proofErr w:type="spellEnd"/>
      <w:r w:rsidRPr="00BB70A8">
        <w:rPr>
          <w:rFonts w:ascii="Times New Roman" w:hAnsi="Times New Roman"/>
          <w:color w:val="000000"/>
          <w:shd w:val="clear" w:color="auto" w:fill="FFFFFF"/>
          <w:lang w:val="en-US"/>
        </w:rPr>
        <w:t>: The Guildford Press.</w:t>
      </w:r>
    </w:p>
    <w:p w14:paraId="1979AA79" w14:textId="77777777" w:rsidR="00CD1174" w:rsidRPr="005839EE" w:rsidRDefault="00CD1174" w:rsidP="00CD1174">
      <w:pPr>
        <w:ind w:left="567" w:hanging="1134"/>
        <w:jc w:val="both"/>
        <w:rPr>
          <w:rFonts w:ascii="Times New Roman" w:hAnsi="Times New Roman"/>
          <w:color w:val="000000"/>
          <w:lang w:val="en-US"/>
        </w:rPr>
      </w:pPr>
    </w:p>
    <w:p w14:paraId="6B8DAA50" w14:textId="77777777" w:rsidR="00CD1174" w:rsidRPr="005839EE" w:rsidRDefault="00CD1174" w:rsidP="00CD1174">
      <w:pPr>
        <w:ind w:left="567" w:hanging="1134"/>
        <w:jc w:val="both"/>
        <w:rPr>
          <w:rFonts w:ascii="Times New Roman" w:hAnsi="Times New Roman"/>
          <w:color w:val="000000"/>
          <w:lang w:val="en-US"/>
        </w:rPr>
      </w:pPr>
      <w:r w:rsidRPr="005839EE">
        <w:rPr>
          <w:rFonts w:ascii="Times New Roman" w:hAnsi="Times New Roman"/>
          <w:color w:val="000000"/>
          <w:lang w:val="en-US"/>
        </w:rPr>
        <w:t xml:space="preserve">Lebow, J. L., Chambers, A. L., Christensen, A., &amp; Johnson, S. M. (2012). Research on the treatment of couple distress. </w:t>
      </w:r>
      <w:r w:rsidRPr="005839EE">
        <w:rPr>
          <w:rFonts w:ascii="Times New Roman" w:hAnsi="Times New Roman"/>
          <w:i/>
          <w:iCs/>
          <w:color w:val="000000"/>
          <w:lang w:val="en-US"/>
        </w:rPr>
        <w:t>Journal of Marital and Family Therapy, 38,</w:t>
      </w:r>
      <w:r w:rsidRPr="005839EE">
        <w:rPr>
          <w:rFonts w:ascii="Times New Roman" w:hAnsi="Times New Roman"/>
          <w:color w:val="000000"/>
          <w:lang w:val="en-US"/>
        </w:rPr>
        <w:t xml:space="preserve"> 145–168.</w:t>
      </w:r>
    </w:p>
    <w:p w14:paraId="51E19B9B" w14:textId="13B49CDF" w:rsidR="00CD1174" w:rsidRPr="005839EE" w:rsidRDefault="00CD1174" w:rsidP="006D3E40">
      <w:pPr>
        <w:jc w:val="both"/>
        <w:rPr>
          <w:rFonts w:ascii="Times New Roman" w:hAnsi="Times New Roman"/>
          <w:color w:val="000000"/>
          <w:lang w:val="en-US"/>
        </w:rPr>
      </w:pPr>
    </w:p>
    <w:p w14:paraId="571B6E16" w14:textId="77777777" w:rsidR="00CD1174" w:rsidRPr="00BB70A8" w:rsidRDefault="00CD1174" w:rsidP="00CD1174">
      <w:pPr>
        <w:ind w:left="567" w:hanging="1134"/>
        <w:jc w:val="both"/>
        <w:rPr>
          <w:rFonts w:ascii="Times New Roman" w:eastAsia="Times New Roman" w:hAnsi="Times New Roman"/>
          <w:color w:val="000000"/>
          <w:shd w:val="clear" w:color="auto" w:fill="FFFFFF"/>
          <w:lang w:val="en-US" w:eastAsia="es-ES_tradnl"/>
        </w:rPr>
      </w:pPr>
      <w:r w:rsidRPr="00BB70A8">
        <w:rPr>
          <w:rFonts w:ascii="Times New Roman" w:eastAsia="Times New Roman" w:hAnsi="Times New Roman"/>
          <w:color w:val="000000"/>
          <w:shd w:val="clear" w:color="auto" w:fill="FFFFFF"/>
          <w:lang w:val="en-US" w:eastAsia="es-ES_tradnl"/>
        </w:rPr>
        <w:t>Lundblad, A.-M., &amp; Hansson, K. (2006). Couples therapy: effectiveness of treatment and long-term follow-up.</w:t>
      </w:r>
      <w:r w:rsidRPr="00BB70A8">
        <w:rPr>
          <w:rFonts w:ascii="Times New Roman" w:eastAsia="Times New Roman" w:hAnsi="Times New Roman"/>
          <w:i/>
          <w:iCs/>
          <w:color w:val="000000"/>
          <w:shd w:val="clear" w:color="auto" w:fill="FFFFFF"/>
          <w:lang w:val="en-US" w:eastAsia="es-ES_tradnl"/>
        </w:rPr>
        <w:t xml:space="preserve"> Journal of Family Therapy, 28(2), </w:t>
      </w:r>
      <w:r w:rsidRPr="00BB70A8">
        <w:rPr>
          <w:rFonts w:ascii="Times New Roman" w:eastAsia="Times New Roman" w:hAnsi="Times New Roman"/>
          <w:color w:val="000000"/>
          <w:shd w:val="clear" w:color="auto" w:fill="FFFFFF"/>
          <w:lang w:val="en-US" w:eastAsia="es-ES_tradnl"/>
        </w:rPr>
        <w:t>136–152</w:t>
      </w:r>
      <w:r w:rsidRPr="00BB70A8">
        <w:rPr>
          <w:rFonts w:ascii="Times New Roman" w:eastAsia="Times New Roman" w:hAnsi="Times New Roman"/>
          <w:i/>
          <w:iCs/>
          <w:color w:val="000000"/>
          <w:shd w:val="clear" w:color="auto" w:fill="FFFFFF"/>
          <w:lang w:val="en-US" w:eastAsia="es-ES_tradnl"/>
        </w:rPr>
        <w:t>.</w:t>
      </w:r>
      <w:r w:rsidRPr="00BB70A8">
        <w:rPr>
          <w:rFonts w:ascii="Times New Roman" w:eastAsia="Times New Roman" w:hAnsi="Times New Roman"/>
          <w:color w:val="000000"/>
          <w:shd w:val="clear" w:color="auto" w:fill="FFFFFF"/>
          <w:lang w:val="en-US" w:eastAsia="es-ES_tradnl"/>
        </w:rPr>
        <w:t> doi:10.1111/j.1467-6427.</w:t>
      </w:r>
      <w:proofErr w:type="gramStart"/>
      <w:r w:rsidRPr="00BB70A8">
        <w:rPr>
          <w:rFonts w:ascii="Times New Roman" w:eastAsia="Times New Roman" w:hAnsi="Times New Roman"/>
          <w:color w:val="000000"/>
          <w:shd w:val="clear" w:color="auto" w:fill="FFFFFF"/>
          <w:lang w:val="en-US" w:eastAsia="es-ES_tradnl"/>
        </w:rPr>
        <w:t>2006.00343.x</w:t>
      </w:r>
      <w:proofErr w:type="gramEnd"/>
      <w:r w:rsidRPr="00BB70A8">
        <w:rPr>
          <w:rFonts w:ascii="Times New Roman" w:eastAsia="Times New Roman" w:hAnsi="Times New Roman"/>
          <w:color w:val="000000"/>
          <w:shd w:val="clear" w:color="auto" w:fill="FFFFFF"/>
          <w:lang w:val="en-US" w:eastAsia="es-ES_tradnl"/>
        </w:rPr>
        <w:t> </w:t>
      </w:r>
    </w:p>
    <w:p w14:paraId="525B2798" w14:textId="77777777" w:rsidR="00CD1174" w:rsidRPr="00BB70A8" w:rsidRDefault="00CD1174" w:rsidP="00CD1174">
      <w:pPr>
        <w:ind w:left="567" w:hanging="1134"/>
        <w:jc w:val="both"/>
        <w:rPr>
          <w:rFonts w:ascii="Times New Roman" w:hAnsi="Times New Roman"/>
          <w:color w:val="000000"/>
          <w:shd w:val="clear" w:color="auto" w:fill="FFFFFF"/>
          <w:lang w:val="en-US"/>
        </w:rPr>
      </w:pPr>
    </w:p>
    <w:p w14:paraId="0E0AD7C0" w14:textId="77777777" w:rsidR="00CD1174" w:rsidRPr="005839EE" w:rsidRDefault="00CD1174" w:rsidP="00CD1174">
      <w:pPr>
        <w:ind w:left="567" w:hanging="1134"/>
        <w:jc w:val="both"/>
        <w:rPr>
          <w:rFonts w:ascii="Times New Roman" w:hAnsi="Times New Roman"/>
          <w:color w:val="000000"/>
        </w:rPr>
      </w:pPr>
      <w:r w:rsidRPr="00BB70A8">
        <w:rPr>
          <w:rFonts w:ascii="Times New Roman" w:hAnsi="Times New Roman"/>
          <w:color w:val="000000"/>
          <w:lang w:val="en-US"/>
        </w:rPr>
        <w:t xml:space="preserve">Martínez, M. (2014). </w:t>
      </w:r>
      <w:proofErr w:type="spellStart"/>
      <w:r w:rsidRPr="00BB70A8">
        <w:rPr>
          <w:rFonts w:ascii="Times New Roman" w:hAnsi="Times New Roman"/>
          <w:color w:val="000000"/>
          <w:lang w:val="en-US"/>
        </w:rPr>
        <w:t>Terapia</w:t>
      </w:r>
      <w:proofErr w:type="spellEnd"/>
      <w:r w:rsidRPr="00BB70A8">
        <w:rPr>
          <w:rFonts w:ascii="Times New Roman" w:hAnsi="Times New Roman"/>
          <w:color w:val="000000"/>
          <w:lang w:val="en-US"/>
        </w:rPr>
        <w:t xml:space="preserve"> </w:t>
      </w:r>
      <w:proofErr w:type="spellStart"/>
      <w:r w:rsidRPr="00BB70A8">
        <w:rPr>
          <w:rFonts w:ascii="Times New Roman" w:hAnsi="Times New Roman"/>
          <w:color w:val="000000"/>
          <w:lang w:val="en-US"/>
        </w:rPr>
        <w:t>estructural</w:t>
      </w:r>
      <w:proofErr w:type="spellEnd"/>
      <w:r w:rsidRPr="00BB70A8">
        <w:rPr>
          <w:rFonts w:ascii="Times New Roman" w:hAnsi="Times New Roman"/>
          <w:color w:val="000000"/>
          <w:lang w:val="en-US"/>
        </w:rPr>
        <w:t xml:space="preserve">. </w:t>
      </w:r>
      <w:r w:rsidRPr="005839EE">
        <w:rPr>
          <w:rFonts w:ascii="Times New Roman" w:hAnsi="Times New Roman"/>
          <w:color w:val="000000"/>
        </w:rPr>
        <w:t xml:space="preserve">En A. Moreno (Ed.) </w:t>
      </w:r>
      <w:r w:rsidRPr="005839EE">
        <w:rPr>
          <w:rFonts w:ascii="Times New Roman" w:hAnsi="Times New Roman"/>
          <w:i/>
          <w:iCs/>
          <w:color w:val="000000"/>
        </w:rPr>
        <w:t xml:space="preserve">Manual de Terapia Sistémica: Principios y herramientas de intervención. </w:t>
      </w:r>
      <w:r w:rsidRPr="005839EE">
        <w:rPr>
          <w:rFonts w:ascii="Times New Roman" w:hAnsi="Times New Roman"/>
          <w:color w:val="000000"/>
        </w:rPr>
        <w:t xml:space="preserve">Bilbao, España: </w:t>
      </w:r>
      <w:proofErr w:type="spellStart"/>
      <w:r w:rsidRPr="005839EE">
        <w:rPr>
          <w:rFonts w:ascii="Times New Roman" w:hAnsi="Times New Roman"/>
          <w:color w:val="000000"/>
        </w:rPr>
        <w:t>Deseclée</w:t>
      </w:r>
      <w:proofErr w:type="spellEnd"/>
      <w:r w:rsidRPr="005839EE">
        <w:rPr>
          <w:rFonts w:ascii="Times New Roman" w:hAnsi="Times New Roman"/>
          <w:color w:val="000000"/>
        </w:rPr>
        <w:t xml:space="preserve"> De </w:t>
      </w:r>
      <w:proofErr w:type="spellStart"/>
      <w:r w:rsidRPr="005839EE">
        <w:rPr>
          <w:rFonts w:ascii="Times New Roman" w:hAnsi="Times New Roman"/>
          <w:color w:val="000000"/>
        </w:rPr>
        <w:t>Brouwer</w:t>
      </w:r>
      <w:proofErr w:type="spellEnd"/>
    </w:p>
    <w:p w14:paraId="72ACCF86" w14:textId="7685BCE0" w:rsidR="00CD1174" w:rsidRPr="00F62923" w:rsidRDefault="00CD1174" w:rsidP="000025A8">
      <w:pPr>
        <w:jc w:val="both"/>
        <w:rPr>
          <w:rFonts w:ascii="Times New Roman" w:eastAsia="Times New Roman" w:hAnsi="Times New Roman"/>
          <w:color w:val="000000"/>
          <w:lang w:eastAsia="es-ES_tradnl"/>
        </w:rPr>
      </w:pPr>
    </w:p>
    <w:p w14:paraId="6AA22D81" w14:textId="77777777" w:rsidR="00CD1174" w:rsidRPr="005839EE" w:rsidRDefault="00CD1174" w:rsidP="00CD1174">
      <w:pPr>
        <w:ind w:left="567" w:hanging="1134"/>
        <w:jc w:val="both"/>
        <w:rPr>
          <w:rFonts w:ascii="Times New Roman" w:hAnsi="Times New Roman"/>
          <w:color w:val="000000"/>
        </w:rPr>
      </w:pPr>
      <w:r w:rsidRPr="005839EE">
        <w:rPr>
          <w:rFonts w:ascii="Times New Roman" w:hAnsi="Times New Roman"/>
          <w:color w:val="000000"/>
        </w:rPr>
        <w:t xml:space="preserve">Minuchin, S. (1979). </w:t>
      </w:r>
      <w:r w:rsidRPr="005839EE">
        <w:rPr>
          <w:rFonts w:ascii="Times New Roman" w:hAnsi="Times New Roman"/>
          <w:i/>
          <w:iCs/>
          <w:color w:val="000000"/>
        </w:rPr>
        <w:t xml:space="preserve">Familias y terapia familiar. </w:t>
      </w:r>
      <w:r w:rsidRPr="005839EE">
        <w:rPr>
          <w:rFonts w:ascii="Times New Roman" w:hAnsi="Times New Roman"/>
          <w:color w:val="000000"/>
        </w:rPr>
        <w:t>Barcelona, España: Gedisa.</w:t>
      </w:r>
    </w:p>
    <w:p w14:paraId="6AB8A85E" w14:textId="77777777" w:rsidR="00CD1174" w:rsidRPr="005839EE" w:rsidRDefault="00CD1174" w:rsidP="00CD1174">
      <w:pPr>
        <w:ind w:left="567" w:hanging="1134"/>
        <w:jc w:val="both"/>
        <w:rPr>
          <w:rFonts w:ascii="Times New Roman" w:hAnsi="Times New Roman"/>
          <w:color w:val="000000"/>
        </w:rPr>
      </w:pPr>
    </w:p>
    <w:p w14:paraId="49201DAD" w14:textId="77777777" w:rsidR="00CD1174" w:rsidRPr="005839EE" w:rsidRDefault="00CD1174" w:rsidP="00CD1174">
      <w:pPr>
        <w:ind w:left="567" w:hanging="1134"/>
        <w:jc w:val="both"/>
        <w:rPr>
          <w:rFonts w:ascii="Times New Roman" w:hAnsi="Times New Roman"/>
          <w:color w:val="000000"/>
        </w:rPr>
      </w:pPr>
      <w:r w:rsidRPr="00786143">
        <w:rPr>
          <w:rFonts w:ascii="Times New Roman" w:hAnsi="Times New Roman"/>
          <w:color w:val="000000"/>
        </w:rPr>
        <w:t xml:space="preserve">Minuchin, S., &amp; Fishman, H. C. (1984). </w:t>
      </w:r>
      <w:r w:rsidRPr="005839EE">
        <w:rPr>
          <w:rFonts w:ascii="Times New Roman" w:hAnsi="Times New Roman"/>
          <w:i/>
          <w:iCs/>
          <w:color w:val="000000"/>
        </w:rPr>
        <w:t>Técnicas de terapia familiar</w:t>
      </w:r>
      <w:r w:rsidRPr="005839EE">
        <w:rPr>
          <w:rFonts w:ascii="Times New Roman" w:hAnsi="Times New Roman"/>
          <w:color w:val="000000"/>
        </w:rPr>
        <w:t>. Barcelona, ESP: Paidós.</w:t>
      </w:r>
    </w:p>
    <w:p w14:paraId="701F5587" w14:textId="77777777" w:rsidR="00CD1174" w:rsidRPr="005839EE" w:rsidRDefault="00CD1174" w:rsidP="00CD1174">
      <w:pPr>
        <w:ind w:left="567" w:hanging="1134"/>
        <w:jc w:val="both"/>
        <w:rPr>
          <w:rFonts w:ascii="Times New Roman" w:hAnsi="Times New Roman"/>
          <w:color w:val="000000"/>
        </w:rPr>
      </w:pPr>
    </w:p>
    <w:p w14:paraId="15F8AC1E" w14:textId="5264D35D" w:rsidR="00CD1174" w:rsidRPr="00F62923" w:rsidRDefault="00CD1174" w:rsidP="000025A8">
      <w:pPr>
        <w:ind w:left="567" w:hanging="1134"/>
        <w:jc w:val="both"/>
        <w:rPr>
          <w:rFonts w:ascii="Times New Roman" w:hAnsi="Times New Roman"/>
          <w:color w:val="000000"/>
          <w:shd w:val="clear" w:color="auto" w:fill="FFFFFF"/>
          <w:lang w:eastAsia="es-ES_tradnl"/>
        </w:rPr>
      </w:pPr>
      <w:r w:rsidRPr="005839EE">
        <w:rPr>
          <w:rFonts w:ascii="Times New Roman" w:hAnsi="Times New Roman"/>
          <w:color w:val="000000"/>
          <w:shd w:val="clear" w:color="auto" w:fill="FFFFFF"/>
          <w:lang w:val="en-US" w:eastAsia="es-ES_tradnl"/>
        </w:rPr>
        <w:lastRenderedPageBreak/>
        <w:t xml:space="preserve">Murray, E., &amp; Murray, L. (2004). Solution-focused premarital counseling: helping couples build a vision for their marriage. </w:t>
      </w:r>
      <w:r w:rsidRPr="00F62923">
        <w:rPr>
          <w:rFonts w:ascii="Times New Roman" w:hAnsi="Times New Roman"/>
          <w:i/>
          <w:iCs/>
          <w:color w:val="000000"/>
          <w:shd w:val="clear" w:color="auto" w:fill="FFFFFF"/>
          <w:lang w:eastAsia="es-ES_tradnl"/>
        </w:rPr>
        <w:t>Journal of Marital and Family Therapy, 30(3),</w:t>
      </w:r>
      <w:r w:rsidRPr="00F62923">
        <w:rPr>
          <w:rFonts w:ascii="Times New Roman" w:hAnsi="Times New Roman"/>
          <w:color w:val="000000"/>
          <w:shd w:val="clear" w:color="auto" w:fill="FFFFFF"/>
          <w:lang w:eastAsia="es-ES_tradnl"/>
        </w:rPr>
        <w:t xml:space="preserve"> 349–358. doi:10.1</w:t>
      </w:r>
      <w:r w:rsidR="000025A8" w:rsidRPr="00F62923">
        <w:rPr>
          <w:rFonts w:ascii="Times New Roman" w:hAnsi="Times New Roman"/>
          <w:color w:val="000000"/>
          <w:shd w:val="clear" w:color="auto" w:fill="FFFFFF"/>
          <w:lang w:eastAsia="es-ES_tradnl"/>
        </w:rPr>
        <w:t>111/j.1752-0606.2004.tb01245.x </w:t>
      </w:r>
    </w:p>
    <w:p w14:paraId="010D8861" w14:textId="77777777" w:rsidR="000025A8" w:rsidRPr="00F62923" w:rsidRDefault="000025A8" w:rsidP="000025A8">
      <w:pPr>
        <w:ind w:left="567" w:hanging="1134"/>
        <w:jc w:val="both"/>
        <w:rPr>
          <w:rFonts w:ascii="Times New Roman" w:hAnsi="Times New Roman"/>
          <w:color w:val="000000"/>
          <w:shd w:val="clear" w:color="auto" w:fill="FFFFFF"/>
          <w:lang w:eastAsia="es-ES_tradnl"/>
        </w:rPr>
      </w:pPr>
    </w:p>
    <w:p w14:paraId="7FEFA77A" w14:textId="77777777" w:rsidR="00CD1174" w:rsidRPr="00860AAA" w:rsidRDefault="00CD1174" w:rsidP="00CD1174">
      <w:pPr>
        <w:ind w:left="567" w:hanging="1134"/>
        <w:jc w:val="both"/>
        <w:rPr>
          <w:rFonts w:ascii="Times New Roman" w:eastAsia="Times New Roman" w:hAnsi="Times New Roman"/>
          <w:lang w:eastAsia="es-ES_tradnl"/>
        </w:rPr>
      </w:pPr>
      <w:r w:rsidRPr="00860AAA">
        <w:rPr>
          <w:rFonts w:ascii="Times New Roman" w:eastAsia="Times New Roman" w:hAnsi="Times New Roman"/>
          <w:lang w:eastAsia="es-ES_tradnl"/>
        </w:rPr>
        <w:t xml:space="preserve">Organización para la Cooperación y el Desarrollo Económicos (OCDE) (2019) </w:t>
      </w:r>
      <w:proofErr w:type="spellStart"/>
      <w:r w:rsidRPr="00860AAA">
        <w:rPr>
          <w:rFonts w:ascii="Times New Roman" w:eastAsia="Times New Roman" w:hAnsi="Times New Roman"/>
          <w:i/>
          <w:iCs/>
          <w:lang w:eastAsia="es-ES_tradnl"/>
        </w:rPr>
        <w:t>Marriage</w:t>
      </w:r>
      <w:proofErr w:type="spellEnd"/>
      <w:r w:rsidRPr="00860AAA">
        <w:rPr>
          <w:rFonts w:ascii="Times New Roman" w:eastAsia="Times New Roman" w:hAnsi="Times New Roman"/>
          <w:i/>
          <w:iCs/>
          <w:lang w:eastAsia="es-ES_tradnl"/>
        </w:rPr>
        <w:t xml:space="preserve"> and </w:t>
      </w:r>
      <w:proofErr w:type="spellStart"/>
      <w:r w:rsidRPr="00860AAA">
        <w:rPr>
          <w:rFonts w:ascii="Times New Roman" w:eastAsia="Times New Roman" w:hAnsi="Times New Roman"/>
          <w:i/>
          <w:iCs/>
          <w:lang w:eastAsia="es-ES_tradnl"/>
        </w:rPr>
        <w:t>divorce</w:t>
      </w:r>
      <w:proofErr w:type="spellEnd"/>
      <w:r w:rsidRPr="00860AAA">
        <w:rPr>
          <w:rFonts w:ascii="Times New Roman" w:eastAsia="Times New Roman" w:hAnsi="Times New Roman"/>
          <w:i/>
          <w:iCs/>
          <w:lang w:eastAsia="es-ES_tradnl"/>
        </w:rPr>
        <w:t xml:space="preserve"> </w:t>
      </w:r>
      <w:proofErr w:type="spellStart"/>
      <w:r w:rsidRPr="00860AAA">
        <w:rPr>
          <w:rFonts w:ascii="Times New Roman" w:eastAsia="Times New Roman" w:hAnsi="Times New Roman"/>
          <w:i/>
          <w:iCs/>
          <w:lang w:eastAsia="es-ES_tradnl"/>
        </w:rPr>
        <w:t>rates</w:t>
      </w:r>
      <w:proofErr w:type="spellEnd"/>
      <w:r w:rsidRPr="00860AAA">
        <w:rPr>
          <w:rFonts w:ascii="Times New Roman" w:eastAsia="Times New Roman" w:hAnsi="Times New Roman"/>
          <w:i/>
          <w:iCs/>
          <w:lang w:eastAsia="es-ES_tradnl"/>
        </w:rPr>
        <w:t xml:space="preserve">. </w:t>
      </w:r>
      <w:r w:rsidRPr="00860AAA">
        <w:rPr>
          <w:rFonts w:ascii="Times New Roman" w:eastAsia="Times New Roman" w:hAnsi="Times New Roman"/>
          <w:lang w:eastAsia="es-ES_tradnl"/>
        </w:rPr>
        <w:t xml:space="preserve">Obtenidos el 20 de abril del 2020 de </w:t>
      </w:r>
      <w:hyperlink r:id="rId13" w:history="1">
        <w:r w:rsidRPr="00860AAA">
          <w:rPr>
            <w:rStyle w:val="Hipervnculo"/>
            <w:rFonts w:ascii="Times New Roman" w:eastAsia="Times New Roman" w:hAnsi="Times New Roman"/>
            <w:lang w:eastAsia="es-ES_tradnl"/>
          </w:rPr>
          <w:t>https://www.oecd.org/els/family/SF_3_1_Marriage_and_divorce_rates.pdf</w:t>
        </w:r>
      </w:hyperlink>
      <w:r w:rsidRPr="00860AAA">
        <w:rPr>
          <w:rFonts w:ascii="Times New Roman" w:eastAsia="Times New Roman" w:hAnsi="Times New Roman"/>
          <w:lang w:eastAsia="es-ES_tradnl"/>
        </w:rPr>
        <w:t>.</w:t>
      </w:r>
    </w:p>
    <w:p w14:paraId="27F8F672" w14:textId="77777777" w:rsidR="00CD1174" w:rsidRPr="00860AAA" w:rsidRDefault="00CD1174" w:rsidP="00CD1174">
      <w:pPr>
        <w:ind w:left="567" w:hanging="1134"/>
        <w:jc w:val="both"/>
        <w:rPr>
          <w:rFonts w:ascii="Times New Roman" w:hAnsi="Times New Roman"/>
        </w:rPr>
      </w:pPr>
    </w:p>
    <w:p w14:paraId="15134876" w14:textId="77777777" w:rsidR="00CD1174" w:rsidRPr="00BB70A8" w:rsidRDefault="00CD1174" w:rsidP="00CD1174">
      <w:pPr>
        <w:ind w:left="567" w:hanging="1134"/>
        <w:jc w:val="both"/>
        <w:rPr>
          <w:rFonts w:ascii="Times New Roman" w:hAnsi="Times New Roman"/>
          <w:color w:val="000000"/>
          <w:shd w:val="clear" w:color="auto" w:fill="FFFFFF"/>
          <w:lang w:val="en-US"/>
        </w:rPr>
      </w:pPr>
      <w:r w:rsidRPr="00BB70A8">
        <w:rPr>
          <w:rFonts w:ascii="Times New Roman" w:hAnsi="Times New Roman"/>
          <w:color w:val="000000"/>
          <w:shd w:val="clear" w:color="auto" w:fill="FFFFFF"/>
          <w:lang w:val="en-US"/>
        </w:rPr>
        <w:t>Owen, J., Duncan, B., Anker, M., &amp; Sparks, J. (2012). Initial relationship goal and couple therapy outcomes at post and six-month follow-up.</w:t>
      </w:r>
      <w:r w:rsidRPr="00BB70A8">
        <w:rPr>
          <w:rFonts w:ascii="Times New Roman" w:hAnsi="Times New Roman"/>
          <w:i/>
          <w:iCs/>
          <w:color w:val="000000"/>
          <w:shd w:val="clear" w:color="auto" w:fill="FFFFFF"/>
          <w:lang w:val="en-US"/>
        </w:rPr>
        <w:t xml:space="preserve"> Journal of Family Psychology, 26(2), </w:t>
      </w:r>
      <w:r w:rsidRPr="00BB70A8">
        <w:rPr>
          <w:rFonts w:ascii="Times New Roman" w:hAnsi="Times New Roman"/>
          <w:color w:val="000000"/>
          <w:shd w:val="clear" w:color="auto" w:fill="FFFFFF"/>
          <w:lang w:val="en-US"/>
        </w:rPr>
        <w:t>179–186</w:t>
      </w:r>
      <w:r w:rsidRPr="00BB70A8">
        <w:rPr>
          <w:rFonts w:ascii="Times New Roman" w:hAnsi="Times New Roman"/>
          <w:i/>
          <w:iCs/>
          <w:color w:val="000000"/>
          <w:shd w:val="clear" w:color="auto" w:fill="FFFFFF"/>
          <w:lang w:val="en-US"/>
        </w:rPr>
        <w:t>.</w:t>
      </w:r>
      <w:r w:rsidRPr="00BB70A8">
        <w:rPr>
          <w:rFonts w:ascii="Times New Roman" w:hAnsi="Times New Roman"/>
          <w:color w:val="000000"/>
          <w:shd w:val="clear" w:color="auto" w:fill="FFFFFF"/>
          <w:lang w:val="en-US"/>
        </w:rPr>
        <w:t> doi:10.1037/a0026998 </w:t>
      </w:r>
    </w:p>
    <w:p w14:paraId="1FCF9090" w14:textId="77777777" w:rsidR="00CD1174" w:rsidRPr="00BB70A8" w:rsidRDefault="00CD1174" w:rsidP="00CD1174">
      <w:pPr>
        <w:ind w:left="567" w:hanging="1134"/>
        <w:jc w:val="both"/>
        <w:rPr>
          <w:rFonts w:ascii="Times New Roman" w:hAnsi="Times New Roman"/>
          <w:color w:val="000000"/>
          <w:shd w:val="clear" w:color="auto" w:fill="FFFFFF"/>
          <w:lang w:val="en-US"/>
        </w:rPr>
      </w:pPr>
    </w:p>
    <w:p w14:paraId="78E9B8E7" w14:textId="77777777" w:rsidR="00CD1174" w:rsidRPr="00BB70A8" w:rsidRDefault="00CD1174" w:rsidP="00CD1174">
      <w:pPr>
        <w:ind w:left="567" w:hanging="1134"/>
        <w:jc w:val="both"/>
        <w:rPr>
          <w:rFonts w:ascii="Times New Roman" w:hAnsi="Times New Roman"/>
          <w:color w:val="000000"/>
          <w:shd w:val="clear" w:color="auto" w:fill="FFFFFF"/>
          <w:lang w:val="en-US"/>
        </w:rPr>
      </w:pPr>
      <w:r w:rsidRPr="00BB70A8">
        <w:rPr>
          <w:rFonts w:ascii="Times New Roman" w:hAnsi="Times New Roman"/>
          <w:color w:val="000000"/>
          <w:shd w:val="clear" w:color="auto" w:fill="FFFFFF"/>
          <w:lang w:val="en-US"/>
        </w:rPr>
        <w:t>Shadish, W. R., &amp; Baldwin, S. A. (2003). Meta-analysis of MFT interventions.</w:t>
      </w:r>
      <w:r w:rsidRPr="00BB70A8">
        <w:rPr>
          <w:rFonts w:ascii="Times New Roman" w:hAnsi="Times New Roman"/>
          <w:i/>
          <w:iCs/>
          <w:color w:val="000000"/>
          <w:shd w:val="clear" w:color="auto" w:fill="FFFFFF"/>
          <w:lang w:val="en-US"/>
        </w:rPr>
        <w:t xml:space="preserve"> Journal of Marital and Family Therapy, 29(4), </w:t>
      </w:r>
      <w:r w:rsidRPr="00BB70A8">
        <w:rPr>
          <w:rFonts w:ascii="Times New Roman" w:hAnsi="Times New Roman"/>
          <w:color w:val="000000"/>
          <w:shd w:val="clear" w:color="auto" w:fill="FFFFFF"/>
          <w:lang w:val="en-US"/>
        </w:rPr>
        <w:t>547–570. doi:10.1111/j.1752-</w:t>
      </w:r>
      <w:proofErr w:type="gramStart"/>
      <w:r w:rsidRPr="00BB70A8">
        <w:rPr>
          <w:rFonts w:ascii="Times New Roman" w:hAnsi="Times New Roman"/>
          <w:color w:val="000000"/>
          <w:shd w:val="clear" w:color="auto" w:fill="FFFFFF"/>
          <w:lang w:val="en-US"/>
        </w:rPr>
        <w:t>0606.2003.tb</w:t>
      </w:r>
      <w:proofErr w:type="gramEnd"/>
      <w:r w:rsidRPr="00BB70A8">
        <w:rPr>
          <w:rFonts w:ascii="Times New Roman" w:hAnsi="Times New Roman"/>
          <w:color w:val="000000"/>
          <w:shd w:val="clear" w:color="auto" w:fill="FFFFFF"/>
          <w:lang w:val="en-US"/>
        </w:rPr>
        <w:t>01694.x </w:t>
      </w:r>
    </w:p>
    <w:p w14:paraId="396778E5" w14:textId="77777777" w:rsidR="00CD1174" w:rsidRPr="00BB70A8" w:rsidRDefault="00CD1174" w:rsidP="00CD1174">
      <w:pPr>
        <w:ind w:left="567" w:hanging="1134"/>
        <w:jc w:val="both"/>
        <w:rPr>
          <w:rFonts w:ascii="Times New Roman" w:hAnsi="Times New Roman"/>
          <w:color w:val="000000"/>
          <w:shd w:val="clear" w:color="auto" w:fill="FFFFFF"/>
          <w:lang w:val="en-US"/>
        </w:rPr>
      </w:pPr>
    </w:p>
    <w:p w14:paraId="5195B026" w14:textId="77777777" w:rsidR="00CD1174" w:rsidRPr="00BB70A8" w:rsidRDefault="00CD1174" w:rsidP="00CD1174">
      <w:pPr>
        <w:ind w:left="567" w:hanging="1134"/>
        <w:jc w:val="both"/>
        <w:rPr>
          <w:rFonts w:ascii="Times New Roman" w:eastAsia="Times New Roman" w:hAnsi="Times New Roman"/>
          <w:color w:val="000000"/>
          <w:shd w:val="clear" w:color="auto" w:fill="FFFFFF"/>
          <w:lang w:val="en-US" w:eastAsia="es-ES_tradnl"/>
        </w:rPr>
      </w:pPr>
      <w:r w:rsidRPr="00BB70A8">
        <w:rPr>
          <w:rFonts w:ascii="Times New Roman" w:eastAsia="Times New Roman" w:hAnsi="Times New Roman"/>
          <w:color w:val="000000"/>
          <w:shd w:val="clear" w:color="auto" w:fill="FFFFFF"/>
          <w:lang w:val="en-US" w:eastAsia="es-ES_tradnl"/>
        </w:rPr>
        <w:t>Shadish, W. R., Montgomery, L. M., Wilson, P., Wilson, M. R., Bright, I., &amp; Okwumabua, T. (1993). Effects of family and marital psychotherapies: A meta-analysis.</w:t>
      </w:r>
      <w:r w:rsidRPr="00BB70A8">
        <w:rPr>
          <w:rFonts w:ascii="Times New Roman" w:eastAsia="Times New Roman" w:hAnsi="Times New Roman"/>
          <w:i/>
          <w:iCs/>
          <w:color w:val="000000"/>
          <w:shd w:val="clear" w:color="auto" w:fill="FFFFFF"/>
          <w:lang w:val="en-US" w:eastAsia="es-ES_tradnl"/>
        </w:rPr>
        <w:t xml:space="preserve"> Journal of Consulting and Clinical Psychology, 61(6), </w:t>
      </w:r>
      <w:r w:rsidRPr="00BB70A8">
        <w:rPr>
          <w:rFonts w:ascii="Times New Roman" w:eastAsia="Times New Roman" w:hAnsi="Times New Roman"/>
          <w:color w:val="000000"/>
          <w:shd w:val="clear" w:color="auto" w:fill="FFFFFF"/>
          <w:lang w:val="en-US" w:eastAsia="es-ES_tradnl"/>
        </w:rPr>
        <w:t>992–1002</w:t>
      </w:r>
      <w:r w:rsidRPr="00BB70A8">
        <w:rPr>
          <w:rFonts w:ascii="Times New Roman" w:eastAsia="Times New Roman" w:hAnsi="Times New Roman"/>
          <w:i/>
          <w:iCs/>
          <w:color w:val="000000"/>
          <w:shd w:val="clear" w:color="auto" w:fill="FFFFFF"/>
          <w:lang w:val="en-US" w:eastAsia="es-ES_tradnl"/>
        </w:rPr>
        <w:t>.</w:t>
      </w:r>
      <w:r w:rsidRPr="00BB70A8">
        <w:rPr>
          <w:rFonts w:ascii="Times New Roman" w:eastAsia="Times New Roman" w:hAnsi="Times New Roman"/>
          <w:color w:val="000000"/>
          <w:shd w:val="clear" w:color="auto" w:fill="FFFFFF"/>
          <w:lang w:val="en-US" w:eastAsia="es-ES_tradnl"/>
        </w:rPr>
        <w:t> doi:10.1037/0022-006x.61.6.992 </w:t>
      </w:r>
    </w:p>
    <w:p w14:paraId="76937C2A" w14:textId="77777777" w:rsidR="00CD1174" w:rsidRPr="00BB70A8" w:rsidRDefault="00CD1174" w:rsidP="00CD1174">
      <w:pPr>
        <w:ind w:left="567" w:hanging="1134"/>
        <w:jc w:val="both"/>
        <w:rPr>
          <w:rFonts w:ascii="Times New Roman" w:hAnsi="Times New Roman"/>
          <w:color w:val="000000"/>
          <w:shd w:val="clear" w:color="auto" w:fill="FFFFFF"/>
          <w:lang w:val="en-US"/>
        </w:rPr>
      </w:pPr>
    </w:p>
    <w:p w14:paraId="130F59B6" w14:textId="77777777" w:rsidR="00CD1174" w:rsidRPr="005839EE" w:rsidRDefault="00CD1174" w:rsidP="00CD1174">
      <w:pPr>
        <w:ind w:left="567" w:hanging="1134"/>
        <w:jc w:val="both"/>
        <w:rPr>
          <w:rFonts w:ascii="Times New Roman" w:hAnsi="Times New Roman"/>
          <w:color w:val="000000"/>
          <w:shd w:val="clear" w:color="auto" w:fill="FFFFFF"/>
          <w:lang w:val="en-US" w:eastAsia="es-ES_tradnl"/>
        </w:rPr>
      </w:pPr>
      <w:r w:rsidRPr="005839EE">
        <w:rPr>
          <w:rFonts w:ascii="Times New Roman" w:hAnsi="Times New Roman"/>
          <w:color w:val="000000"/>
          <w:shd w:val="clear" w:color="auto" w:fill="FFFFFF"/>
          <w:lang w:val="en-US" w:eastAsia="es-ES_tradnl"/>
        </w:rPr>
        <w:t xml:space="preserve">Shazer, S., Berg, K., </w:t>
      </w:r>
      <w:proofErr w:type="spellStart"/>
      <w:r w:rsidRPr="005839EE">
        <w:rPr>
          <w:rFonts w:ascii="Times New Roman" w:hAnsi="Times New Roman"/>
          <w:color w:val="000000"/>
          <w:shd w:val="clear" w:color="auto" w:fill="FFFFFF"/>
          <w:lang w:val="en-US" w:eastAsia="es-ES_tradnl"/>
        </w:rPr>
        <w:t>Lipchik</w:t>
      </w:r>
      <w:proofErr w:type="spellEnd"/>
      <w:r w:rsidRPr="005839EE">
        <w:rPr>
          <w:rFonts w:ascii="Times New Roman" w:hAnsi="Times New Roman"/>
          <w:color w:val="000000"/>
          <w:shd w:val="clear" w:color="auto" w:fill="FFFFFF"/>
          <w:lang w:val="en-US" w:eastAsia="es-ES_tradnl"/>
        </w:rPr>
        <w:t xml:space="preserve">, E., Nunnally, E., Molnar, A., Gingerich, W., &amp; Weiner-Davis, M. (1986). Brief Therapy: Focused Solution Development. </w:t>
      </w:r>
      <w:r w:rsidRPr="005839EE">
        <w:rPr>
          <w:rFonts w:ascii="Times New Roman" w:hAnsi="Times New Roman"/>
          <w:i/>
          <w:iCs/>
          <w:color w:val="000000"/>
          <w:shd w:val="clear" w:color="auto" w:fill="FFFFFF"/>
          <w:lang w:val="en-US" w:eastAsia="es-ES_tradnl"/>
        </w:rPr>
        <w:t>Family Process, 25(2),</w:t>
      </w:r>
      <w:r w:rsidRPr="005839EE">
        <w:rPr>
          <w:rFonts w:ascii="Times New Roman" w:hAnsi="Times New Roman"/>
          <w:color w:val="000000"/>
          <w:shd w:val="clear" w:color="auto" w:fill="FFFFFF"/>
          <w:lang w:val="en-US" w:eastAsia="es-ES_tradnl"/>
        </w:rPr>
        <w:t xml:space="preserve"> 207–221. doi:10.1111/j.1545-5300.</w:t>
      </w:r>
      <w:proofErr w:type="gramStart"/>
      <w:r w:rsidRPr="005839EE">
        <w:rPr>
          <w:rFonts w:ascii="Times New Roman" w:hAnsi="Times New Roman"/>
          <w:color w:val="000000"/>
          <w:shd w:val="clear" w:color="auto" w:fill="FFFFFF"/>
          <w:lang w:val="en-US" w:eastAsia="es-ES_tradnl"/>
        </w:rPr>
        <w:t>1986.00207.x</w:t>
      </w:r>
      <w:proofErr w:type="gramEnd"/>
      <w:r w:rsidRPr="005839EE">
        <w:rPr>
          <w:rFonts w:ascii="Times New Roman" w:hAnsi="Times New Roman"/>
          <w:color w:val="000000"/>
          <w:shd w:val="clear" w:color="auto" w:fill="FFFFFF"/>
          <w:lang w:val="en-US" w:eastAsia="es-ES_tradnl"/>
        </w:rPr>
        <w:t> </w:t>
      </w:r>
    </w:p>
    <w:p w14:paraId="4EF157BC" w14:textId="77777777" w:rsidR="00CD1174" w:rsidRPr="00BB70A8" w:rsidRDefault="00CD1174" w:rsidP="00CD1174">
      <w:pPr>
        <w:ind w:left="567" w:hanging="1134"/>
        <w:jc w:val="both"/>
        <w:rPr>
          <w:rFonts w:ascii="Times New Roman" w:hAnsi="Times New Roman"/>
          <w:color w:val="000000"/>
          <w:lang w:val="en-US"/>
        </w:rPr>
      </w:pPr>
    </w:p>
    <w:p w14:paraId="1BBF9F1E" w14:textId="77777777" w:rsidR="00CD1174" w:rsidRPr="00BB70A8" w:rsidRDefault="00CD1174" w:rsidP="00CD1174">
      <w:pPr>
        <w:ind w:left="567" w:hanging="1134"/>
        <w:jc w:val="both"/>
        <w:rPr>
          <w:rFonts w:ascii="Times New Roman" w:eastAsia="Times New Roman" w:hAnsi="Times New Roman"/>
          <w:color w:val="000000"/>
          <w:shd w:val="clear" w:color="auto" w:fill="FFFFFF"/>
          <w:lang w:val="en-US" w:eastAsia="es-ES_tradnl"/>
        </w:rPr>
      </w:pPr>
      <w:r w:rsidRPr="00BB70A8">
        <w:rPr>
          <w:rFonts w:ascii="Times New Roman" w:eastAsia="Times New Roman" w:hAnsi="Times New Roman"/>
          <w:color w:val="000000"/>
          <w:shd w:val="clear" w:color="auto" w:fill="FFFFFF"/>
          <w:lang w:val="en-US" w:eastAsia="es-ES_tradnl"/>
        </w:rPr>
        <w:t>Simon, G. M. (2012). The Role of the Therapist in Common Factors: Continuing the Dialogue.</w:t>
      </w:r>
      <w:r w:rsidRPr="00BB70A8">
        <w:rPr>
          <w:rFonts w:ascii="Times New Roman" w:eastAsia="Times New Roman" w:hAnsi="Times New Roman"/>
          <w:i/>
          <w:iCs/>
          <w:color w:val="000000"/>
          <w:shd w:val="clear" w:color="auto" w:fill="FFFFFF"/>
          <w:lang w:val="en-US" w:eastAsia="es-ES_tradnl"/>
        </w:rPr>
        <w:t xml:space="preserve"> Journal of Marital and Family Therapy, 38, </w:t>
      </w:r>
      <w:r w:rsidRPr="00BB70A8">
        <w:rPr>
          <w:rFonts w:ascii="Times New Roman" w:eastAsia="Times New Roman" w:hAnsi="Times New Roman"/>
          <w:color w:val="000000"/>
          <w:shd w:val="clear" w:color="auto" w:fill="FFFFFF"/>
          <w:lang w:val="en-US" w:eastAsia="es-ES_tradnl"/>
        </w:rPr>
        <w:t>1–7</w:t>
      </w:r>
      <w:r w:rsidRPr="00BB70A8">
        <w:rPr>
          <w:rFonts w:ascii="Times New Roman" w:eastAsia="Times New Roman" w:hAnsi="Times New Roman"/>
          <w:i/>
          <w:iCs/>
          <w:color w:val="000000"/>
          <w:shd w:val="clear" w:color="auto" w:fill="FFFFFF"/>
          <w:lang w:val="en-US" w:eastAsia="es-ES_tradnl"/>
        </w:rPr>
        <w:t>.</w:t>
      </w:r>
      <w:r w:rsidRPr="00BB70A8">
        <w:rPr>
          <w:rFonts w:ascii="Times New Roman" w:eastAsia="Times New Roman" w:hAnsi="Times New Roman"/>
          <w:color w:val="000000"/>
          <w:shd w:val="clear" w:color="auto" w:fill="FFFFFF"/>
          <w:lang w:val="en-US" w:eastAsia="es-ES_tradnl"/>
        </w:rPr>
        <w:t> doi:10.1111/j.1752-0606.</w:t>
      </w:r>
      <w:proofErr w:type="gramStart"/>
      <w:r w:rsidRPr="00BB70A8">
        <w:rPr>
          <w:rFonts w:ascii="Times New Roman" w:eastAsia="Times New Roman" w:hAnsi="Times New Roman"/>
          <w:color w:val="000000"/>
          <w:shd w:val="clear" w:color="auto" w:fill="FFFFFF"/>
          <w:lang w:val="en-US" w:eastAsia="es-ES_tradnl"/>
        </w:rPr>
        <w:t>2009.00135.x</w:t>
      </w:r>
      <w:proofErr w:type="gramEnd"/>
      <w:r w:rsidRPr="00BB70A8">
        <w:rPr>
          <w:rFonts w:ascii="Times New Roman" w:eastAsia="Times New Roman" w:hAnsi="Times New Roman"/>
          <w:color w:val="000000"/>
          <w:shd w:val="clear" w:color="auto" w:fill="FFFFFF"/>
          <w:lang w:val="en-US" w:eastAsia="es-ES_tradnl"/>
        </w:rPr>
        <w:t> </w:t>
      </w:r>
    </w:p>
    <w:p w14:paraId="319B43CF" w14:textId="77777777" w:rsidR="00CD1174" w:rsidRPr="00BB70A8" w:rsidRDefault="00CD1174" w:rsidP="00CD1174">
      <w:pPr>
        <w:ind w:left="567" w:hanging="1134"/>
        <w:jc w:val="both"/>
        <w:rPr>
          <w:rFonts w:ascii="Times New Roman" w:eastAsia="Times New Roman" w:hAnsi="Times New Roman"/>
          <w:lang w:val="en-US" w:eastAsia="es-ES_tradnl"/>
        </w:rPr>
      </w:pPr>
    </w:p>
    <w:p w14:paraId="2C853A50" w14:textId="77777777" w:rsidR="00CD1174" w:rsidRPr="00BB70A8" w:rsidRDefault="00CD1174" w:rsidP="00CD1174">
      <w:pPr>
        <w:ind w:left="567" w:hanging="1134"/>
        <w:jc w:val="both"/>
        <w:rPr>
          <w:rFonts w:ascii="Times New Roman" w:hAnsi="Times New Roman"/>
          <w:color w:val="000000"/>
          <w:shd w:val="clear" w:color="auto" w:fill="FFFFFF"/>
          <w:lang w:val="en-US"/>
        </w:rPr>
      </w:pPr>
      <w:r w:rsidRPr="00BB70A8">
        <w:rPr>
          <w:rFonts w:ascii="Times New Roman" w:hAnsi="Times New Roman"/>
          <w:color w:val="000000"/>
          <w:shd w:val="clear" w:color="auto" w:fill="FFFFFF"/>
          <w:lang w:val="en-US"/>
        </w:rPr>
        <w:t>Snyder, D. K., &amp; Halford, W. K. (2012). Evidence-based couple therapy: current status and future directions.</w:t>
      </w:r>
      <w:r w:rsidRPr="00BB70A8">
        <w:rPr>
          <w:rFonts w:ascii="Times New Roman" w:hAnsi="Times New Roman"/>
          <w:i/>
          <w:iCs/>
          <w:color w:val="000000"/>
          <w:shd w:val="clear" w:color="auto" w:fill="FFFFFF"/>
          <w:lang w:val="en-US"/>
        </w:rPr>
        <w:t xml:space="preserve"> Journal of Family Therapy, 34(3), </w:t>
      </w:r>
      <w:r w:rsidRPr="00BB70A8">
        <w:rPr>
          <w:rFonts w:ascii="Times New Roman" w:hAnsi="Times New Roman"/>
          <w:color w:val="000000"/>
          <w:shd w:val="clear" w:color="auto" w:fill="FFFFFF"/>
          <w:lang w:val="en-US"/>
        </w:rPr>
        <w:t>229–249</w:t>
      </w:r>
      <w:r w:rsidRPr="00BB70A8">
        <w:rPr>
          <w:rFonts w:ascii="Times New Roman" w:hAnsi="Times New Roman"/>
          <w:i/>
          <w:iCs/>
          <w:color w:val="000000"/>
          <w:shd w:val="clear" w:color="auto" w:fill="FFFFFF"/>
          <w:lang w:val="en-US"/>
        </w:rPr>
        <w:t>.</w:t>
      </w:r>
      <w:r w:rsidRPr="00BB70A8">
        <w:rPr>
          <w:rFonts w:ascii="Times New Roman" w:hAnsi="Times New Roman"/>
          <w:color w:val="000000"/>
          <w:shd w:val="clear" w:color="auto" w:fill="FFFFFF"/>
          <w:lang w:val="en-US"/>
        </w:rPr>
        <w:t> doi:10.1111/j.1467-6427.</w:t>
      </w:r>
      <w:proofErr w:type="gramStart"/>
      <w:r w:rsidRPr="00BB70A8">
        <w:rPr>
          <w:rFonts w:ascii="Times New Roman" w:hAnsi="Times New Roman"/>
          <w:color w:val="000000"/>
          <w:shd w:val="clear" w:color="auto" w:fill="FFFFFF"/>
          <w:lang w:val="en-US"/>
        </w:rPr>
        <w:t>2012.00599.x</w:t>
      </w:r>
      <w:proofErr w:type="gramEnd"/>
      <w:r w:rsidRPr="00BB70A8">
        <w:rPr>
          <w:rFonts w:ascii="Times New Roman" w:hAnsi="Times New Roman"/>
          <w:color w:val="000000"/>
          <w:shd w:val="clear" w:color="auto" w:fill="FFFFFF"/>
          <w:lang w:val="en-US"/>
        </w:rPr>
        <w:t> </w:t>
      </w:r>
    </w:p>
    <w:p w14:paraId="0E1AC7F0" w14:textId="77777777" w:rsidR="00CD1174" w:rsidRPr="00BB70A8" w:rsidRDefault="00CD1174" w:rsidP="00CD1174">
      <w:pPr>
        <w:ind w:left="567" w:hanging="1134"/>
        <w:jc w:val="both"/>
        <w:rPr>
          <w:rFonts w:ascii="Times New Roman" w:eastAsia="Times New Roman" w:hAnsi="Times New Roman"/>
          <w:color w:val="000000"/>
          <w:shd w:val="clear" w:color="auto" w:fill="FFFFFF"/>
          <w:lang w:val="en-US" w:eastAsia="es-ES_tradnl"/>
        </w:rPr>
      </w:pPr>
    </w:p>
    <w:p w14:paraId="3474F07F" w14:textId="77777777" w:rsidR="00CD1174" w:rsidRPr="00BB70A8" w:rsidRDefault="00CD1174" w:rsidP="00CD1174">
      <w:pPr>
        <w:ind w:left="567" w:hanging="1134"/>
        <w:jc w:val="both"/>
        <w:rPr>
          <w:rFonts w:ascii="Times New Roman" w:eastAsia="Times New Roman" w:hAnsi="Times New Roman"/>
          <w:color w:val="000000"/>
          <w:shd w:val="clear" w:color="auto" w:fill="FFFFFF"/>
          <w:lang w:val="en-US" w:eastAsia="es-ES_tradnl"/>
        </w:rPr>
      </w:pPr>
      <w:r w:rsidRPr="00BB70A8">
        <w:rPr>
          <w:rFonts w:ascii="Times New Roman" w:eastAsia="Times New Roman" w:hAnsi="Times New Roman"/>
          <w:color w:val="000000"/>
          <w:shd w:val="clear" w:color="auto" w:fill="FFFFFF"/>
          <w:lang w:val="en-US" w:eastAsia="es-ES_tradnl"/>
        </w:rPr>
        <w:t>Snyder, D. K., Mangrum, L. F., &amp; Wills, R. M. (1993). Predicting couples’ response to marital therapy: A comparison of short- and long-term predictors.</w:t>
      </w:r>
      <w:r w:rsidRPr="00BB70A8">
        <w:rPr>
          <w:rFonts w:ascii="Times New Roman" w:eastAsia="Times New Roman" w:hAnsi="Times New Roman"/>
          <w:i/>
          <w:iCs/>
          <w:color w:val="000000"/>
          <w:shd w:val="clear" w:color="auto" w:fill="FFFFFF"/>
          <w:lang w:val="en-US" w:eastAsia="es-ES_tradnl"/>
        </w:rPr>
        <w:t xml:space="preserve"> Journal of Consulting and Clinical Psychology, 61(1), </w:t>
      </w:r>
      <w:r w:rsidRPr="00BB70A8">
        <w:rPr>
          <w:rFonts w:ascii="Times New Roman" w:eastAsia="Times New Roman" w:hAnsi="Times New Roman"/>
          <w:color w:val="000000"/>
          <w:shd w:val="clear" w:color="auto" w:fill="FFFFFF"/>
          <w:lang w:val="en-US" w:eastAsia="es-ES_tradnl"/>
        </w:rPr>
        <w:t>61–69. doi:10.1037/0022-006x.61.1.61</w:t>
      </w:r>
    </w:p>
    <w:p w14:paraId="053AF55B" w14:textId="77777777" w:rsidR="00CD1174" w:rsidRPr="00BB70A8" w:rsidRDefault="00CD1174" w:rsidP="00CD1174">
      <w:pPr>
        <w:ind w:left="567" w:hanging="1134"/>
        <w:jc w:val="both"/>
        <w:rPr>
          <w:rFonts w:ascii="Times New Roman" w:eastAsia="Times New Roman" w:hAnsi="Times New Roman"/>
          <w:color w:val="000000"/>
          <w:lang w:val="en-US" w:eastAsia="es-ES_tradnl"/>
        </w:rPr>
      </w:pPr>
    </w:p>
    <w:p w14:paraId="720832D7" w14:textId="12FA5411" w:rsidR="00CD1174" w:rsidRPr="001925A9" w:rsidRDefault="00CD1174" w:rsidP="001925A9">
      <w:pPr>
        <w:ind w:left="567" w:hanging="1134"/>
        <w:jc w:val="both"/>
        <w:rPr>
          <w:rFonts w:ascii="Times New Roman" w:eastAsia="Times New Roman" w:hAnsi="Times New Roman"/>
          <w:color w:val="000000"/>
          <w:lang w:val="en-US" w:eastAsia="es-ES_tradnl"/>
        </w:rPr>
      </w:pPr>
      <w:r w:rsidRPr="00BB70A8">
        <w:rPr>
          <w:rFonts w:ascii="Times New Roman" w:eastAsia="Times New Roman" w:hAnsi="Times New Roman"/>
          <w:color w:val="000000"/>
          <w:lang w:val="en-US" w:eastAsia="es-ES_tradnl"/>
        </w:rPr>
        <w:t xml:space="preserve">Snyder, D. K., &amp; Wills, R. M. (1989). Behavioral versus insight-oriented marital therapy: Effects on individual and interspousal functioning. </w:t>
      </w:r>
      <w:r w:rsidRPr="00BB70A8">
        <w:rPr>
          <w:rFonts w:ascii="Times New Roman" w:eastAsia="Times New Roman" w:hAnsi="Times New Roman"/>
          <w:i/>
          <w:iCs/>
          <w:color w:val="000000"/>
          <w:lang w:val="en-US" w:eastAsia="es-ES_tradnl"/>
        </w:rPr>
        <w:t>Journal of Consulting and Clinical Psychology, 57</w:t>
      </w:r>
      <w:r w:rsidRPr="00BB70A8">
        <w:rPr>
          <w:rFonts w:ascii="Times New Roman" w:eastAsia="Times New Roman" w:hAnsi="Times New Roman"/>
          <w:color w:val="000000"/>
          <w:lang w:val="en-US" w:eastAsia="es-ES_tradnl"/>
        </w:rPr>
        <w:t>, 39–46.</w:t>
      </w:r>
    </w:p>
    <w:p w14:paraId="131E2EA9" w14:textId="77777777" w:rsidR="00CD1174" w:rsidRPr="00BB70A8" w:rsidRDefault="00CD1174" w:rsidP="002406B7">
      <w:pPr>
        <w:jc w:val="both"/>
        <w:rPr>
          <w:rFonts w:ascii="Times New Roman" w:eastAsia="Times New Roman" w:hAnsi="Times New Roman"/>
          <w:color w:val="000000"/>
          <w:lang w:val="en-US" w:eastAsia="es-ES_tradnl"/>
        </w:rPr>
      </w:pPr>
    </w:p>
    <w:p w14:paraId="07F0C44B" w14:textId="77777777" w:rsidR="00CD1174" w:rsidRPr="00BB70A8" w:rsidRDefault="00CD1174" w:rsidP="00CD1174">
      <w:pPr>
        <w:ind w:left="567" w:hanging="1134"/>
        <w:jc w:val="both"/>
        <w:rPr>
          <w:rFonts w:ascii="Times New Roman" w:eastAsia="Times New Roman" w:hAnsi="Times New Roman"/>
          <w:color w:val="000000"/>
          <w:shd w:val="clear" w:color="auto" w:fill="FFFFFF"/>
          <w:lang w:val="en-US" w:eastAsia="es-ES_tradnl"/>
        </w:rPr>
      </w:pPr>
      <w:r w:rsidRPr="00BB70A8">
        <w:rPr>
          <w:rFonts w:ascii="Times New Roman" w:eastAsia="Times New Roman" w:hAnsi="Times New Roman"/>
          <w:color w:val="000000"/>
          <w:shd w:val="clear" w:color="auto" w:fill="FFFFFF"/>
          <w:lang w:val="en-US" w:eastAsia="es-ES_tradnl"/>
        </w:rPr>
        <w:t xml:space="preserve">Wiebe, S. A., Johnson, S. M., Lafontaine, M.-F., Burgess Moser, M., Dalgleish, T. L., &amp; </w:t>
      </w:r>
      <w:proofErr w:type="spellStart"/>
      <w:r w:rsidRPr="00BB70A8">
        <w:rPr>
          <w:rFonts w:ascii="Times New Roman" w:eastAsia="Times New Roman" w:hAnsi="Times New Roman"/>
          <w:color w:val="000000"/>
          <w:shd w:val="clear" w:color="auto" w:fill="FFFFFF"/>
          <w:lang w:val="en-US" w:eastAsia="es-ES_tradnl"/>
        </w:rPr>
        <w:t>Tasca</w:t>
      </w:r>
      <w:proofErr w:type="spellEnd"/>
      <w:r w:rsidRPr="00BB70A8">
        <w:rPr>
          <w:rFonts w:ascii="Times New Roman" w:eastAsia="Times New Roman" w:hAnsi="Times New Roman"/>
          <w:color w:val="000000"/>
          <w:shd w:val="clear" w:color="auto" w:fill="FFFFFF"/>
          <w:lang w:val="en-US" w:eastAsia="es-ES_tradnl"/>
        </w:rPr>
        <w:t>, G. A. (2016). Two-Year Follow-up Outcomes in Emotionally Focused Couple Therapy: An Investigation of Relationship Satisfaction and Attachment Trajectories.</w:t>
      </w:r>
      <w:r w:rsidRPr="00BB70A8">
        <w:rPr>
          <w:rFonts w:ascii="Times New Roman" w:eastAsia="Times New Roman" w:hAnsi="Times New Roman"/>
          <w:i/>
          <w:iCs/>
          <w:color w:val="000000"/>
          <w:shd w:val="clear" w:color="auto" w:fill="FFFFFF"/>
          <w:lang w:val="en-US" w:eastAsia="es-ES_tradnl"/>
        </w:rPr>
        <w:t xml:space="preserve"> Journal of Marital and Family Therapy, 43(2), </w:t>
      </w:r>
      <w:r w:rsidRPr="00BB70A8">
        <w:rPr>
          <w:rFonts w:ascii="Times New Roman" w:eastAsia="Times New Roman" w:hAnsi="Times New Roman"/>
          <w:color w:val="000000"/>
          <w:shd w:val="clear" w:color="auto" w:fill="FFFFFF"/>
          <w:lang w:val="en-US" w:eastAsia="es-ES_tradnl"/>
        </w:rPr>
        <w:t>227–244. doi:10.1111/jmft.12206 </w:t>
      </w:r>
    </w:p>
    <w:p w14:paraId="3AA71BE2" w14:textId="77777777" w:rsidR="00CD1174" w:rsidRPr="00BB70A8" w:rsidRDefault="00CD1174" w:rsidP="00CD1174">
      <w:pPr>
        <w:ind w:left="567" w:hanging="1134"/>
        <w:jc w:val="both"/>
        <w:rPr>
          <w:rFonts w:ascii="Times New Roman" w:eastAsia="Times New Roman" w:hAnsi="Times New Roman"/>
          <w:color w:val="000000"/>
          <w:shd w:val="clear" w:color="auto" w:fill="FFFFFF"/>
          <w:lang w:val="en-US" w:eastAsia="es-ES_tradnl"/>
        </w:rPr>
      </w:pPr>
    </w:p>
    <w:p w14:paraId="1AF25CB8" w14:textId="5EDBB29E" w:rsidR="00907767" w:rsidRPr="00907767" w:rsidRDefault="00CD1174" w:rsidP="00907767">
      <w:pPr>
        <w:ind w:left="567" w:hanging="1134"/>
        <w:jc w:val="both"/>
        <w:rPr>
          <w:rFonts w:ascii="Times New Roman" w:hAnsi="Times New Roman"/>
          <w:color w:val="000000"/>
          <w:shd w:val="clear" w:color="auto" w:fill="FFFFFF"/>
          <w:lang w:val="en-US" w:eastAsia="es-ES_tradnl"/>
        </w:rPr>
      </w:pPr>
      <w:r w:rsidRPr="005839EE">
        <w:rPr>
          <w:rFonts w:ascii="Times New Roman" w:hAnsi="Times New Roman"/>
          <w:color w:val="000000"/>
          <w:shd w:val="clear" w:color="auto" w:fill="FFFFFF"/>
          <w:lang w:val="en-US" w:eastAsia="es-ES_tradnl"/>
        </w:rPr>
        <w:t xml:space="preserve">Zimmerman, S., </w:t>
      </w:r>
      <w:proofErr w:type="spellStart"/>
      <w:r w:rsidRPr="005839EE">
        <w:rPr>
          <w:rFonts w:ascii="Times New Roman" w:hAnsi="Times New Roman"/>
          <w:color w:val="000000"/>
          <w:shd w:val="clear" w:color="auto" w:fill="FFFFFF"/>
          <w:lang w:val="en-US" w:eastAsia="es-ES_tradnl"/>
        </w:rPr>
        <w:t>Prest</w:t>
      </w:r>
      <w:proofErr w:type="spellEnd"/>
      <w:r w:rsidRPr="005839EE">
        <w:rPr>
          <w:rFonts w:ascii="Times New Roman" w:hAnsi="Times New Roman"/>
          <w:color w:val="000000"/>
          <w:shd w:val="clear" w:color="auto" w:fill="FFFFFF"/>
          <w:lang w:val="en-US" w:eastAsia="es-ES_tradnl"/>
        </w:rPr>
        <w:t xml:space="preserve">, A., &amp; Wetzel, E. (1997). Solution-focused Couples Therapy Groups: An Empirical Study. </w:t>
      </w:r>
      <w:r w:rsidRPr="005839EE">
        <w:rPr>
          <w:rFonts w:ascii="Times New Roman" w:hAnsi="Times New Roman"/>
          <w:i/>
          <w:iCs/>
          <w:color w:val="000000"/>
          <w:shd w:val="clear" w:color="auto" w:fill="FFFFFF"/>
          <w:lang w:val="en-US" w:eastAsia="es-ES_tradnl"/>
        </w:rPr>
        <w:t>Journal of Family Therapy, 19(2)</w:t>
      </w:r>
      <w:r w:rsidRPr="005839EE">
        <w:rPr>
          <w:rFonts w:ascii="Times New Roman" w:hAnsi="Times New Roman"/>
          <w:color w:val="000000"/>
          <w:shd w:val="clear" w:color="auto" w:fill="FFFFFF"/>
          <w:lang w:val="en-US" w:eastAsia="es-ES_tradnl"/>
        </w:rPr>
        <w:t>, 125–144. doi:10.1111/1467-6427.00044</w:t>
      </w:r>
    </w:p>
    <w:sectPr w:rsidR="00907767" w:rsidRPr="00907767" w:rsidSect="00ED2CBD">
      <w:headerReference w:type="default" r:id="rId14"/>
      <w:pgSz w:w="11900" w:h="16840"/>
      <w:pgMar w:top="1417" w:right="1701" w:bottom="1417"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9B7BE9" w14:textId="77777777" w:rsidR="00485D7B" w:rsidRDefault="00485D7B" w:rsidP="00786143">
      <w:r>
        <w:separator/>
      </w:r>
    </w:p>
  </w:endnote>
  <w:endnote w:type="continuationSeparator" w:id="0">
    <w:p w14:paraId="6BDC0015" w14:textId="77777777" w:rsidR="00485D7B" w:rsidRDefault="00485D7B" w:rsidP="00786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1023590283"/>
      <w:docPartObj>
        <w:docPartGallery w:val="Page Numbers (Bottom of Page)"/>
        <w:docPartUnique/>
      </w:docPartObj>
    </w:sdtPr>
    <w:sdtContent>
      <w:p w14:paraId="4AA76AF1" w14:textId="0B915A85" w:rsidR="00781BB1" w:rsidRDefault="00781BB1" w:rsidP="00781BB1">
        <w:pPr>
          <w:pStyle w:val="Piedepgina"/>
          <w:framePr w:wrap="none" w:vAnchor="text" w:hAnchor="margin" w:xAlign="right" w:y="1"/>
          <w:rPr>
            <w:rStyle w:val="Nmerodepgina"/>
          </w:rPr>
        </w:pPr>
      </w:p>
    </w:sdtContent>
  </w:sdt>
  <w:p w14:paraId="03DCDA18" w14:textId="77777777" w:rsidR="00781BB1" w:rsidRDefault="00781BB1" w:rsidP="00ED2CBD">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72BE0E" w14:textId="77777777" w:rsidR="00781BB1" w:rsidRDefault="00781BB1" w:rsidP="00ED2CBD">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2584A8" w14:textId="77777777" w:rsidR="00485D7B" w:rsidRDefault="00485D7B" w:rsidP="00786143">
      <w:r>
        <w:separator/>
      </w:r>
    </w:p>
  </w:footnote>
  <w:footnote w:type="continuationSeparator" w:id="0">
    <w:p w14:paraId="515B7642" w14:textId="77777777" w:rsidR="00485D7B" w:rsidRDefault="00485D7B" w:rsidP="007861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60181037"/>
      <w:docPartObj>
        <w:docPartGallery w:val="Page Numbers (Top of Page)"/>
        <w:docPartUnique/>
      </w:docPartObj>
    </w:sdtPr>
    <w:sdtContent>
      <w:p w14:paraId="0E769215" w14:textId="77777777" w:rsidR="00781BB1" w:rsidRDefault="00781BB1">
        <w:pPr>
          <w:pStyle w:val="Encabezado"/>
          <w:jc w:val="right"/>
        </w:pPr>
        <w:r>
          <w:fldChar w:fldCharType="begin"/>
        </w:r>
        <w:r>
          <w:instrText>PAGE   \* MERGEFORMAT</w:instrText>
        </w:r>
        <w:r>
          <w:fldChar w:fldCharType="separate"/>
        </w:r>
        <w:r>
          <w:t>2</w:t>
        </w:r>
        <w:r>
          <w:fldChar w:fldCharType="end"/>
        </w:r>
      </w:p>
    </w:sdtContent>
  </w:sdt>
  <w:p w14:paraId="75CEEA5F" w14:textId="77777777" w:rsidR="00781BB1" w:rsidRDefault="00781BB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186529"/>
    <w:multiLevelType w:val="hybridMultilevel"/>
    <w:tmpl w:val="6010B512"/>
    <w:lvl w:ilvl="0" w:tplc="DC44D6E4">
      <w:start w:val="11"/>
      <w:numFmt w:val="bullet"/>
      <w:lvlText w:val="-"/>
      <w:lvlJc w:val="left"/>
      <w:pPr>
        <w:ind w:left="720" w:hanging="360"/>
      </w:pPr>
      <w:rPr>
        <w:rFonts w:ascii="Times New Roman" w:eastAsia="Calibri"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681778AB"/>
    <w:multiLevelType w:val="hybridMultilevel"/>
    <w:tmpl w:val="FFFAC416"/>
    <w:lvl w:ilvl="0" w:tplc="0254898A">
      <w:start w:val="11"/>
      <w:numFmt w:val="bullet"/>
      <w:lvlText w:val="-"/>
      <w:lvlJc w:val="left"/>
      <w:pPr>
        <w:ind w:left="720" w:hanging="360"/>
      </w:pPr>
      <w:rPr>
        <w:rFonts w:ascii="Times New Roman" w:eastAsia="Calibri"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714775E1"/>
    <w:multiLevelType w:val="hybridMultilevel"/>
    <w:tmpl w:val="3A74036E"/>
    <w:lvl w:ilvl="0" w:tplc="A2C28A68">
      <w:start w:val="11"/>
      <w:numFmt w:val="bullet"/>
      <w:lvlText w:val="-"/>
      <w:lvlJc w:val="left"/>
      <w:pPr>
        <w:ind w:left="720" w:hanging="360"/>
      </w:pPr>
      <w:rPr>
        <w:rFonts w:ascii="Times New Roman" w:eastAsia="Calibri"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174"/>
    <w:rsid w:val="000025A8"/>
    <w:rsid w:val="000252B4"/>
    <w:rsid w:val="0003512D"/>
    <w:rsid w:val="000440B8"/>
    <w:rsid w:val="000447D7"/>
    <w:rsid w:val="00047DC2"/>
    <w:rsid w:val="000732CF"/>
    <w:rsid w:val="000964FB"/>
    <w:rsid w:val="000E06A8"/>
    <w:rsid w:val="000E6020"/>
    <w:rsid w:val="000F3A24"/>
    <w:rsid w:val="001109DE"/>
    <w:rsid w:val="00151EF3"/>
    <w:rsid w:val="00170FE2"/>
    <w:rsid w:val="001815AC"/>
    <w:rsid w:val="001925A9"/>
    <w:rsid w:val="001A1636"/>
    <w:rsid w:val="001D5551"/>
    <w:rsid w:val="001E770C"/>
    <w:rsid w:val="0021073B"/>
    <w:rsid w:val="0023536C"/>
    <w:rsid w:val="002406B7"/>
    <w:rsid w:val="00260D82"/>
    <w:rsid w:val="00262CE5"/>
    <w:rsid w:val="002C2459"/>
    <w:rsid w:val="002D1453"/>
    <w:rsid w:val="002D3290"/>
    <w:rsid w:val="002D768A"/>
    <w:rsid w:val="00344B2E"/>
    <w:rsid w:val="003503D9"/>
    <w:rsid w:val="003A6657"/>
    <w:rsid w:val="003D6CA5"/>
    <w:rsid w:val="0041156B"/>
    <w:rsid w:val="0046029B"/>
    <w:rsid w:val="00472F26"/>
    <w:rsid w:val="00485D7B"/>
    <w:rsid w:val="004C4BD5"/>
    <w:rsid w:val="004F14D8"/>
    <w:rsid w:val="00576469"/>
    <w:rsid w:val="00593D10"/>
    <w:rsid w:val="006164D9"/>
    <w:rsid w:val="00627733"/>
    <w:rsid w:val="00656F36"/>
    <w:rsid w:val="006618BE"/>
    <w:rsid w:val="00681B39"/>
    <w:rsid w:val="0068318F"/>
    <w:rsid w:val="006D3948"/>
    <w:rsid w:val="006D3E40"/>
    <w:rsid w:val="0070679E"/>
    <w:rsid w:val="00781BB1"/>
    <w:rsid w:val="00786143"/>
    <w:rsid w:val="007C5A82"/>
    <w:rsid w:val="007E6631"/>
    <w:rsid w:val="00816D16"/>
    <w:rsid w:val="008440DC"/>
    <w:rsid w:val="008510CA"/>
    <w:rsid w:val="00855004"/>
    <w:rsid w:val="0085581B"/>
    <w:rsid w:val="008603E3"/>
    <w:rsid w:val="00882A3A"/>
    <w:rsid w:val="008A02E8"/>
    <w:rsid w:val="008A5075"/>
    <w:rsid w:val="008B4046"/>
    <w:rsid w:val="008F576D"/>
    <w:rsid w:val="008F57F9"/>
    <w:rsid w:val="00907767"/>
    <w:rsid w:val="00912FDF"/>
    <w:rsid w:val="00930FE2"/>
    <w:rsid w:val="009352FC"/>
    <w:rsid w:val="009566BA"/>
    <w:rsid w:val="009779EE"/>
    <w:rsid w:val="009C3D07"/>
    <w:rsid w:val="009D418B"/>
    <w:rsid w:val="009F56AE"/>
    <w:rsid w:val="00A066BF"/>
    <w:rsid w:val="00A22388"/>
    <w:rsid w:val="00A231AF"/>
    <w:rsid w:val="00A53ADB"/>
    <w:rsid w:val="00AA284D"/>
    <w:rsid w:val="00AA7750"/>
    <w:rsid w:val="00AB2171"/>
    <w:rsid w:val="00AD0180"/>
    <w:rsid w:val="00B07E48"/>
    <w:rsid w:val="00B64DE4"/>
    <w:rsid w:val="00B849E3"/>
    <w:rsid w:val="00BA1869"/>
    <w:rsid w:val="00BA5B5F"/>
    <w:rsid w:val="00BD6C8D"/>
    <w:rsid w:val="00BE0BF6"/>
    <w:rsid w:val="00C20116"/>
    <w:rsid w:val="00C21FB5"/>
    <w:rsid w:val="00C32C08"/>
    <w:rsid w:val="00C5564A"/>
    <w:rsid w:val="00CA49A3"/>
    <w:rsid w:val="00CD1174"/>
    <w:rsid w:val="00CD3FA0"/>
    <w:rsid w:val="00CE301F"/>
    <w:rsid w:val="00D16BC7"/>
    <w:rsid w:val="00D30715"/>
    <w:rsid w:val="00D668FA"/>
    <w:rsid w:val="00D766C9"/>
    <w:rsid w:val="00DA25A4"/>
    <w:rsid w:val="00DB288F"/>
    <w:rsid w:val="00DC0B18"/>
    <w:rsid w:val="00E00F52"/>
    <w:rsid w:val="00E04CE7"/>
    <w:rsid w:val="00E40E34"/>
    <w:rsid w:val="00E664F2"/>
    <w:rsid w:val="00E94D58"/>
    <w:rsid w:val="00E965DB"/>
    <w:rsid w:val="00E974E8"/>
    <w:rsid w:val="00ED2CBD"/>
    <w:rsid w:val="00EE3D81"/>
    <w:rsid w:val="00EE5B06"/>
    <w:rsid w:val="00F1537E"/>
    <w:rsid w:val="00F570FA"/>
    <w:rsid w:val="00F62923"/>
    <w:rsid w:val="00F6500B"/>
    <w:rsid w:val="00F729E6"/>
    <w:rsid w:val="00F90612"/>
    <w:rsid w:val="00FA3F46"/>
    <w:rsid w:val="00FC0955"/>
    <w:rsid w:val="00FC2145"/>
    <w:rsid w:val="00FF119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68A01"/>
  <w15:chartTrackingRefBased/>
  <w15:docId w15:val="{205158FF-37C8-EB43-95C8-E557AB48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1174"/>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degloboCar">
    <w:name w:val="Texto de globo Car"/>
    <w:link w:val="Textodeglobo"/>
    <w:uiPriority w:val="99"/>
    <w:semiHidden/>
    <w:rsid w:val="00CD1174"/>
    <w:rPr>
      <w:rFonts w:ascii="Times New Roman" w:hAnsi="Times New Roman" w:cs="Times New Roman"/>
      <w:sz w:val="18"/>
      <w:szCs w:val="18"/>
    </w:rPr>
  </w:style>
  <w:style w:type="paragraph" w:styleId="Textodeglobo">
    <w:name w:val="Balloon Text"/>
    <w:basedOn w:val="Normal"/>
    <w:link w:val="TextodegloboCar"/>
    <w:uiPriority w:val="99"/>
    <w:semiHidden/>
    <w:unhideWhenUsed/>
    <w:rsid w:val="00CD1174"/>
    <w:rPr>
      <w:rFonts w:ascii="Times New Roman" w:eastAsiaTheme="minorHAnsi" w:hAnsi="Times New Roman"/>
      <w:sz w:val="18"/>
      <w:szCs w:val="18"/>
    </w:rPr>
  </w:style>
  <w:style w:type="character" w:customStyle="1" w:styleId="TextodegloboCar1">
    <w:name w:val="Texto de globo Car1"/>
    <w:basedOn w:val="Fuentedeprrafopredeter"/>
    <w:uiPriority w:val="99"/>
    <w:semiHidden/>
    <w:rsid w:val="00CD1174"/>
    <w:rPr>
      <w:rFonts w:ascii="Times New Roman" w:eastAsia="Calibri" w:hAnsi="Times New Roman" w:cs="Times New Roman"/>
      <w:sz w:val="18"/>
      <w:szCs w:val="18"/>
    </w:rPr>
  </w:style>
  <w:style w:type="character" w:customStyle="1" w:styleId="TextocomentarioCar">
    <w:name w:val="Texto comentario Car"/>
    <w:link w:val="Textocomentario"/>
    <w:uiPriority w:val="99"/>
    <w:semiHidden/>
    <w:rsid w:val="00CD1174"/>
    <w:rPr>
      <w:sz w:val="20"/>
      <w:szCs w:val="20"/>
    </w:rPr>
  </w:style>
  <w:style w:type="paragraph" w:styleId="Textocomentario">
    <w:name w:val="annotation text"/>
    <w:basedOn w:val="Normal"/>
    <w:link w:val="TextocomentarioCar"/>
    <w:uiPriority w:val="99"/>
    <w:semiHidden/>
    <w:unhideWhenUsed/>
    <w:rsid w:val="00CD1174"/>
    <w:rPr>
      <w:rFonts w:asciiTheme="minorHAnsi" w:eastAsiaTheme="minorHAnsi" w:hAnsiTheme="minorHAnsi" w:cstheme="minorBidi"/>
      <w:sz w:val="20"/>
      <w:szCs w:val="20"/>
    </w:rPr>
  </w:style>
  <w:style w:type="character" w:customStyle="1" w:styleId="TextocomentarioCar1">
    <w:name w:val="Texto comentario Car1"/>
    <w:basedOn w:val="Fuentedeprrafopredeter"/>
    <w:uiPriority w:val="99"/>
    <w:semiHidden/>
    <w:rsid w:val="00CD1174"/>
    <w:rPr>
      <w:rFonts w:ascii="Calibri" w:eastAsia="Calibri" w:hAnsi="Calibri" w:cs="Times New Roman"/>
      <w:sz w:val="20"/>
      <w:szCs w:val="20"/>
    </w:rPr>
  </w:style>
  <w:style w:type="character" w:customStyle="1" w:styleId="AsuntodelcomentarioCar">
    <w:name w:val="Asunto del comentario Car"/>
    <w:link w:val="Asuntodelcomentario"/>
    <w:uiPriority w:val="99"/>
    <w:semiHidden/>
    <w:rsid w:val="00CD1174"/>
    <w:rPr>
      <w:b/>
      <w:bCs/>
      <w:sz w:val="20"/>
      <w:szCs w:val="20"/>
    </w:rPr>
  </w:style>
  <w:style w:type="paragraph" w:styleId="Asuntodelcomentario">
    <w:name w:val="annotation subject"/>
    <w:basedOn w:val="Textocomentario"/>
    <w:next w:val="Textocomentario"/>
    <w:link w:val="AsuntodelcomentarioCar"/>
    <w:uiPriority w:val="99"/>
    <w:semiHidden/>
    <w:unhideWhenUsed/>
    <w:rsid w:val="00CD1174"/>
    <w:rPr>
      <w:b/>
      <w:bCs/>
    </w:rPr>
  </w:style>
  <w:style w:type="character" w:customStyle="1" w:styleId="AsuntodelcomentarioCar1">
    <w:name w:val="Asunto del comentario Car1"/>
    <w:basedOn w:val="TextocomentarioCar1"/>
    <w:uiPriority w:val="99"/>
    <w:semiHidden/>
    <w:rsid w:val="00CD1174"/>
    <w:rPr>
      <w:rFonts w:ascii="Calibri" w:eastAsia="Calibri" w:hAnsi="Calibri" w:cs="Times New Roman"/>
      <w:b/>
      <w:bCs/>
      <w:sz w:val="20"/>
      <w:szCs w:val="20"/>
    </w:rPr>
  </w:style>
  <w:style w:type="paragraph" w:styleId="NormalWeb">
    <w:name w:val="Normal (Web)"/>
    <w:basedOn w:val="Normal"/>
    <w:uiPriority w:val="99"/>
    <w:unhideWhenUsed/>
    <w:rsid w:val="00CD1174"/>
    <w:pPr>
      <w:spacing w:before="100" w:beforeAutospacing="1" w:after="100" w:afterAutospacing="1"/>
    </w:pPr>
    <w:rPr>
      <w:rFonts w:ascii="Times New Roman" w:eastAsia="Times New Roman" w:hAnsi="Times New Roman"/>
      <w:lang w:eastAsia="es-ES_tradnl"/>
    </w:rPr>
  </w:style>
  <w:style w:type="character" w:styleId="Refdecomentario">
    <w:name w:val="annotation reference"/>
    <w:uiPriority w:val="99"/>
    <w:semiHidden/>
    <w:unhideWhenUsed/>
    <w:rsid w:val="00CD1174"/>
    <w:rPr>
      <w:sz w:val="16"/>
      <w:szCs w:val="16"/>
    </w:rPr>
  </w:style>
  <w:style w:type="character" w:styleId="Hipervnculo">
    <w:name w:val="Hyperlink"/>
    <w:uiPriority w:val="99"/>
    <w:unhideWhenUsed/>
    <w:rsid w:val="00CD1174"/>
    <w:rPr>
      <w:color w:val="0563C1"/>
      <w:u w:val="single"/>
    </w:rPr>
  </w:style>
  <w:style w:type="paragraph" w:styleId="ndice1">
    <w:name w:val="index 1"/>
    <w:basedOn w:val="Normal"/>
    <w:next w:val="Normal"/>
    <w:autoRedefine/>
    <w:uiPriority w:val="99"/>
    <w:unhideWhenUsed/>
    <w:rsid w:val="00CD1174"/>
    <w:pPr>
      <w:ind w:left="240" w:hanging="240"/>
    </w:pPr>
    <w:rPr>
      <w:sz w:val="18"/>
      <w:szCs w:val="18"/>
    </w:rPr>
  </w:style>
  <w:style w:type="paragraph" w:styleId="ndice2">
    <w:name w:val="index 2"/>
    <w:basedOn w:val="Normal"/>
    <w:next w:val="Normal"/>
    <w:autoRedefine/>
    <w:uiPriority w:val="99"/>
    <w:unhideWhenUsed/>
    <w:rsid w:val="00CD1174"/>
    <w:pPr>
      <w:ind w:left="480" w:hanging="240"/>
    </w:pPr>
    <w:rPr>
      <w:sz w:val="18"/>
      <w:szCs w:val="18"/>
    </w:rPr>
  </w:style>
  <w:style w:type="paragraph" w:styleId="ndice3">
    <w:name w:val="index 3"/>
    <w:basedOn w:val="Normal"/>
    <w:next w:val="Normal"/>
    <w:autoRedefine/>
    <w:uiPriority w:val="99"/>
    <w:unhideWhenUsed/>
    <w:rsid w:val="00CD1174"/>
    <w:pPr>
      <w:ind w:left="720" w:hanging="240"/>
    </w:pPr>
    <w:rPr>
      <w:sz w:val="18"/>
      <w:szCs w:val="18"/>
    </w:rPr>
  </w:style>
  <w:style w:type="paragraph" w:styleId="ndice4">
    <w:name w:val="index 4"/>
    <w:basedOn w:val="Normal"/>
    <w:next w:val="Normal"/>
    <w:autoRedefine/>
    <w:uiPriority w:val="99"/>
    <w:unhideWhenUsed/>
    <w:rsid w:val="00CD1174"/>
    <w:pPr>
      <w:ind w:left="960" w:hanging="240"/>
    </w:pPr>
    <w:rPr>
      <w:sz w:val="18"/>
      <w:szCs w:val="18"/>
    </w:rPr>
  </w:style>
  <w:style w:type="paragraph" w:styleId="ndice5">
    <w:name w:val="index 5"/>
    <w:basedOn w:val="Normal"/>
    <w:next w:val="Normal"/>
    <w:autoRedefine/>
    <w:uiPriority w:val="99"/>
    <w:unhideWhenUsed/>
    <w:rsid w:val="00CD1174"/>
    <w:pPr>
      <w:ind w:left="1200" w:hanging="240"/>
    </w:pPr>
    <w:rPr>
      <w:sz w:val="18"/>
      <w:szCs w:val="18"/>
    </w:rPr>
  </w:style>
  <w:style w:type="paragraph" w:styleId="ndice6">
    <w:name w:val="index 6"/>
    <w:basedOn w:val="Normal"/>
    <w:next w:val="Normal"/>
    <w:autoRedefine/>
    <w:uiPriority w:val="99"/>
    <w:unhideWhenUsed/>
    <w:rsid w:val="00CD1174"/>
    <w:pPr>
      <w:ind w:left="1440" w:hanging="240"/>
    </w:pPr>
    <w:rPr>
      <w:sz w:val="18"/>
      <w:szCs w:val="18"/>
    </w:rPr>
  </w:style>
  <w:style w:type="paragraph" w:styleId="ndice7">
    <w:name w:val="index 7"/>
    <w:basedOn w:val="Normal"/>
    <w:next w:val="Normal"/>
    <w:autoRedefine/>
    <w:uiPriority w:val="99"/>
    <w:unhideWhenUsed/>
    <w:rsid w:val="00CD1174"/>
    <w:pPr>
      <w:ind w:left="1680" w:hanging="240"/>
    </w:pPr>
    <w:rPr>
      <w:sz w:val="18"/>
      <w:szCs w:val="18"/>
    </w:rPr>
  </w:style>
  <w:style w:type="paragraph" w:styleId="ndice8">
    <w:name w:val="index 8"/>
    <w:basedOn w:val="Normal"/>
    <w:next w:val="Normal"/>
    <w:autoRedefine/>
    <w:uiPriority w:val="99"/>
    <w:unhideWhenUsed/>
    <w:rsid w:val="00CD1174"/>
    <w:pPr>
      <w:ind w:left="1920" w:hanging="240"/>
    </w:pPr>
    <w:rPr>
      <w:sz w:val="18"/>
      <w:szCs w:val="18"/>
    </w:rPr>
  </w:style>
  <w:style w:type="paragraph" w:styleId="ndice9">
    <w:name w:val="index 9"/>
    <w:basedOn w:val="Normal"/>
    <w:next w:val="Normal"/>
    <w:autoRedefine/>
    <w:uiPriority w:val="99"/>
    <w:unhideWhenUsed/>
    <w:rsid w:val="00CD1174"/>
    <w:pPr>
      <w:ind w:left="2160" w:hanging="240"/>
    </w:pPr>
    <w:rPr>
      <w:sz w:val="18"/>
      <w:szCs w:val="18"/>
    </w:rPr>
  </w:style>
  <w:style w:type="paragraph" w:styleId="Ttulodendice">
    <w:name w:val="index heading"/>
    <w:basedOn w:val="Normal"/>
    <w:next w:val="ndice1"/>
    <w:uiPriority w:val="99"/>
    <w:unhideWhenUsed/>
    <w:rsid w:val="00CD1174"/>
    <w:pPr>
      <w:spacing w:before="240" w:after="120"/>
      <w:jc w:val="center"/>
    </w:pPr>
    <w:rPr>
      <w:b/>
      <w:bCs/>
      <w:sz w:val="26"/>
      <w:szCs w:val="26"/>
    </w:rPr>
  </w:style>
  <w:style w:type="paragraph" w:styleId="Piedepgina">
    <w:name w:val="footer"/>
    <w:basedOn w:val="Normal"/>
    <w:link w:val="PiedepginaCar"/>
    <w:uiPriority w:val="99"/>
    <w:unhideWhenUsed/>
    <w:rsid w:val="00CD1174"/>
    <w:pPr>
      <w:tabs>
        <w:tab w:val="center" w:pos="4419"/>
        <w:tab w:val="right" w:pos="8838"/>
      </w:tabs>
    </w:pPr>
  </w:style>
  <w:style w:type="character" w:customStyle="1" w:styleId="PiedepginaCar">
    <w:name w:val="Pie de página Car"/>
    <w:basedOn w:val="Fuentedeprrafopredeter"/>
    <w:link w:val="Piedepgina"/>
    <w:uiPriority w:val="99"/>
    <w:rsid w:val="00CD1174"/>
    <w:rPr>
      <w:rFonts w:ascii="Calibri" w:eastAsia="Calibri" w:hAnsi="Calibri" w:cs="Times New Roman"/>
    </w:rPr>
  </w:style>
  <w:style w:type="character" w:styleId="Nmerodepgina">
    <w:name w:val="page number"/>
    <w:basedOn w:val="Fuentedeprrafopredeter"/>
    <w:uiPriority w:val="99"/>
    <w:semiHidden/>
    <w:unhideWhenUsed/>
    <w:rsid w:val="00CD1174"/>
  </w:style>
  <w:style w:type="paragraph" w:styleId="Encabezado">
    <w:name w:val="header"/>
    <w:basedOn w:val="Normal"/>
    <w:link w:val="EncabezadoCar"/>
    <w:uiPriority w:val="99"/>
    <w:unhideWhenUsed/>
    <w:rsid w:val="00CD1174"/>
    <w:pPr>
      <w:tabs>
        <w:tab w:val="center" w:pos="4419"/>
        <w:tab w:val="right" w:pos="8838"/>
      </w:tabs>
    </w:pPr>
  </w:style>
  <w:style w:type="character" w:customStyle="1" w:styleId="EncabezadoCar">
    <w:name w:val="Encabezado Car"/>
    <w:basedOn w:val="Fuentedeprrafopredeter"/>
    <w:link w:val="Encabezado"/>
    <w:uiPriority w:val="99"/>
    <w:rsid w:val="00CD1174"/>
    <w:rPr>
      <w:rFonts w:ascii="Calibri" w:eastAsia="Calibri" w:hAnsi="Calibri" w:cs="Times New Roman"/>
    </w:rPr>
  </w:style>
  <w:style w:type="paragraph" w:styleId="Revisin">
    <w:name w:val="Revision"/>
    <w:hidden/>
    <w:uiPriority w:val="71"/>
    <w:rsid w:val="00CD1174"/>
    <w:rPr>
      <w:rFonts w:ascii="Calibri" w:eastAsia="Calibri" w:hAnsi="Calibri" w:cs="Times New Roman"/>
    </w:rPr>
  </w:style>
  <w:style w:type="character" w:styleId="Hipervnculovisitado">
    <w:name w:val="FollowedHyperlink"/>
    <w:basedOn w:val="Fuentedeprrafopredeter"/>
    <w:uiPriority w:val="99"/>
    <w:semiHidden/>
    <w:unhideWhenUsed/>
    <w:rsid w:val="00CD1174"/>
    <w:rPr>
      <w:color w:val="954F72" w:themeColor="followedHyperlink"/>
      <w:u w:val="single"/>
    </w:rPr>
  </w:style>
  <w:style w:type="table" w:styleId="Tablaconcuadrcula">
    <w:name w:val="Table Grid"/>
    <w:basedOn w:val="Tablanormal"/>
    <w:uiPriority w:val="39"/>
    <w:rsid w:val="00CD11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about:blan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51103B-D9A8-4286-BB16-3B4CC9186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33</Pages>
  <Words>10694</Words>
  <Characters>58820</Characters>
  <Application>Microsoft Office Word</Application>
  <DocSecurity>0</DocSecurity>
  <Lines>490</Lines>
  <Paragraphs>138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Bruno Rodríguez-Sahagún Alesanco</dc:creator>
  <cp:keywords/>
  <dc:description/>
  <cp:lastModifiedBy>Bruno Rodríguez-Sahagún Alesanco</cp:lastModifiedBy>
  <cp:revision>7</cp:revision>
  <dcterms:created xsi:type="dcterms:W3CDTF">2020-06-05T20:33:00Z</dcterms:created>
  <dcterms:modified xsi:type="dcterms:W3CDTF">2020-06-05T21:53:00Z</dcterms:modified>
</cp:coreProperties>
</file>