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D89" w:rsidRPr="00DA5BA1" w:rsidRDefault="003B0BC2" w:rsidP="00DA5BA1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13335" t="13970" r="5715" b="508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5353B2" w:rsidP="005353B2">
                            <w:pPr>
                              <w:ind w:firstLine="0"/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GUÍA DOCENTE CURSO </w:t>
                            </w:r>
                            <w:r w:rsidR="003B0BC2">
                              <w:rPr>
                                <w:rFonts w:ascii="Berlin Sans FB Demi" w:hAnsi="Berlin Sans FB Demi"/>
                              </w:rPr>
                              <w:t>2015/16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24pt;margin-top:-45pt;width:13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">
                <v:textbox>
                  <w:txbxContent>
                    <w:p w:rsidR="00EB744D" w:rsidRPr="00EB744D" w:rsidRDefault="005353B2" w:rsidP="005353B2">
                      <w:pPr>
                        <w:ind w:firstLine="0"/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GUÍA DOCENTE CURSO </w:t>
                      </w:r>
                      <w:r w:rsidR="003B0BC2">
                        <w:rPr>
                          <w:rFonts w:ascii="Berlin Sans FB Demi" w:hAnsi="Berlin Sans FB Demi"/>
                        </w:rPr>
                        <w:t>2015/16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AD2D89" w:rsidRPr="00DA5BA1" w:rsidRDefault="00AD2D89" w:rsidP="00DA5BA1"/>
    <w:p w:rsidR="00C11D05" w:rsidRPr="00DA5BA1" w:rsidRDefault="00C11D05" w:rsidP="00DA5BA1"/>
    <w:p w:rsidR="00AD2D89" w:rsidRPr="00DA5BA1" w:rsidRDefault="00EB744D" w:rsidP="00DA5BA1">
      <w:pPr>
        <w:ind w:firstLine="0"/>
      </w:pPr>
      <w:r w:rsidRPr="00DA5BA1">
        <w:t xml:space="preserve">FICHA TÉCNICA DE </w:t>
      </w:r>
      <w:smartTag w:uri="urn:schemas-microsoft-com:office:smarttags" w:element="PersonName">
        <w:smartTagPr>
          <w:attr w:name="ProductID" w:val="LA ASIGNATURA"/>
        </w:smartTagPr>
        <w:r w:rsidRPr="00DA5BA1">
          <w:t>LA ASIGNATURA</w:t>
        </w:r>
      </w:smartTag>
    </w:p>
    <w:p w:rsidR="00317D75" w:rsidRPr="00DA5BA1" w:rsidRDefault="00317D75" w:rsidP="00DA5BA1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7D75" w:rsidRPr="00DA5BA1" w:rsidTr="00FA54B2">
        <w:tc>
          <w:tcPr>
            <w:tcW w:w="9108" w:type="dxa"/>
            <w:gridSpan w:val="2"/>
            <w:shd w:val="clear" w:color="auto" w:fill="FFC000"/>
          </w:tcPr>
          <w:p w:rsidR="00317D75" w:rsidRPr="00DA5BA1" w:rsidRDefault="00317D75" w:rsidP="00DA5BA1">
            <w:r w:rsidRPr="00DA5BA1">
              <w:t>Datos de la asignatura</w:t>
            </w:r>
          </w:p>
        </w:tc>
      </w:tr>
      <w:tr w:rsidR="00B8498D" w:rsidRPr="00B8498D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rFonts w:eastAsia="CenturyGothic"/>
                <w:color w:val="FFFFFF"/>
              </w:rPr>
            </w:pPr>
            <w:r w:rsidRPr="00B8498D">
              <w:rPr>
                <w:color w:val="FFFFFF"/>
              </w:rPr>
              <w:t xml:space="preserve">Nombre </w:t>
            </w:r>
          </w:p>
        </w:tc>
        <w:tc>
          <w:tcPr>
            <w:tcW w:w="7380" w:type="dxa"/>
          </w:tcPr>
          <w:p w:rsidR="00317D75" w:rsidRPr="00DA5BA1" w:rsidRDefault="00C97262" w:rsidP="00B8498D">
            <w:pPr>
              <w:ind w:firstLine="0"/>
            </w:pPr>
            <w:r>
              <w:t>Moral de la Persona</w:t>
            </w: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Titulación</w:t>
            </w:r>
          </w:p>
        </w:tc>
        <w:tc>
          <w:tcPr>
            <w:tcW w:w="7380" w:type="dxa"/>
          </w:tcPr>
          <w:p w:rsidR="00317D75" w:rsidRPr="00DA5BA1" w:rsidRDefault="00C97262" w:rsidP="00B8498D">
            <w:pPr>
              <w:ind w:firstLine="0"/>
            </w:pPr>
            <w:r>
              <w:t>Bachillerato</w:t>
            </w:r>
            <w:r w:rsidR="0023447F">
              <w:t xml:space="preserve"> en Teología</w:t>
            </w: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Curso</w:t>
            </w:r>
          </w:p>
        </w:tc>
        <w:tc>
          <w:tcPr>
            <w:tcW w:w="7380" w:type="dxa"/>
          </w:tcPr>
          <w:p w:rsidR="00317D75" w:rsidRPr="00DA5BA1" w:rsidRDefault="0023447F" w:rsidP="00B8498D">
            <w:pPr>
              <w:ind w:firstLine="0"/>
            </w:pPr>
            <w:r>
              <w:t>Segundo</w:t>
            </w:r>
          </w:p>
        </w:tc>
      </w:tr>
      <w:tr w:rsidR="00B8498D" w:rsidRPr="00B8498D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5051FF" w:rsidP="00B8498D">
            <w:pPr>
              <w:ind w:firstLine="0"/>
              <w:rPr>
                <w:rFonts w:eastAsia="CenturyGothic"/>
                <w:color w:val="FFFFFF"/>
              </w:rPr>
            </w:pPr>
            <w:r w:rsidRPr="00B8498D">
              <w:rPr>
                <w:color w:val="FFFFFF"/>
              </w:rPr>
              <w:t>Carácter</w:t>
            </w:r>
          </w:p>
        </w:tc>
        <w:tc>
          <w:tcPr>
            <w:tcW w:w="7380" w:type="dxa"/>
          </w:tcPr>
          <w:p w:rsidR="00317D75" w:rsidRPr="00DA5BA1" w:rsidRDefault="005051FF" w:rsidP="00B8498D">
            <w:pPr>
              <w:ind w:firstLine="0"/>
            </w:pPr>
            <w:r w:rsidRPr="00DA5BA1">
              <w:t>Anual</w:t>
            </w: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Créditos</w:t>
            </w:r>
            <w:r w:rsidR="00EB744D" w:rsidRPr="00B8498D">
              <w:rPr>
                <w:color w:val="FFFFFF"/>
              </w:rPr>
              <w:t xml:space="preserve"> ECTS</w:t>
            </w:r>
          </w:p>
        </w:tc>
        <w:tc>
          <w:tcPr>
            <w:tcW w:w="7380" w:type="dxa"/>
          </w:tcPr>
          <w:p w:rsidR="00317D75" w:rsidRPr="00DA5BA1" w:rsidRDefault="00633059" w:rsidP="00B8498D">
            <w:pPr>
              <w:ind w:firstLine="0"/>
            </w:pPr>
            <w:r>
              <w:t>6</w:t>
            </w: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317D75" w:rsidRPr="00DA5BA1" w:rsidRDefault="0096616A" w:rsidP="00B8498D">
            <w:pPr>
              <w:ind w:firstLine="0"/>
            </w:pPr>
            <w:r>
              <w:t>Teología Moral y Praxis de la Vida Cristiana</w:t>
            </w: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Área</w:t>
            </w:r>
          </w:p>
        </w:tc>
        <w:tc>
          <w:tcPr>
            <w:tcW w:w="7380" w:type="dxa"/>
          </w:tcPr>
          <w:p w:rsidR="00317D75" w:rsidRPr="00DA5BA1" w:rsidRDefault="00317D75" w:rsidP="00B8498D">
            <w:pPr>
              <w:ind w:firstLine="0"/>
            </w:pPr>
          </w:p>
        </w:tc>
      </w:tr>
      <w:tr w:rsidR="00317D75" w:rsidRPr="00DA5BA1" w:rsidTr="00B8498D">
        <w:tc>
          <w:tcPr>
            <w:tcW w:w="1728" w:type="dxa"/>
            <w:shd w:val="clear" w:color="auto" w:fill="3366FF"/>
            <w:vAlign w:val="center"/>
          </w:tcPr>
          <w:p w:rsidR="00317D75" w:rsidRPr="00B8498D" w:rsidRDefault="00317D75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Profesores</w:t>
            </w:r>
          </w:p>
        </w:tc>
        <w:tc>
          <w:tcPr>
            <w:tcW w:w="7380" w:type="dxa"/>
          </w:tcPr>
          <w:p w:rsidR="00317D75" w:rsidRPr="00DA5BA1" w:rsidRDefault="0096616A" w:rsidP="00B8498D">
            <w:pPr>
              <w:ind w:firstLine="0"/>
            </w:pPr>
            <w:r>
              <w:t>Javier de la Torre Díaz</w:t>
            </w:r>
          </w:p>
        </w:tc>
      </w:tr>
    </w:tbl>
    <w:p w:rsidR="00AD2D89" w:rsidRPr="00DA5BA1" w:rsidRDefault="00AD2D89" w:rsidP="00DA5BA1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7D75" w:rsidRPr="00DA5BA1" w:rsidTr="00B8498D">
        <w:tc>
          <w:tcPr>
            <w:tcW w:w="9108" w:type="dxa"/>
            <w:gridSpan w:val="2"/>
            <w:shd w:val="clear" w:color="auto" w:fill="FF9900"/>
          </w:tcPr>
          <w:p w:rsidR="00317D75" w:rsidRPr="00DA5BA1" w:rsidRDefault="00317D75" w:rsidP="00310C1D">
            <w:pPr>
              <w:ind w:firstLine="0"/>
            </w:pPr>
            <w:r w:rsidRPr="00DA5BA1">
              <w:t>Datos del profesorado</w:t>
            </w:r>
          </w:p>
        </w:tc>
      </w:tr>
      <w:tr w:rsidR="00A336C2" w:rsidRPr="00B8498D" w:rsidTr="003032BA">
        <w:tc>
          <w:tcPr>
            <w:tcW w:w="1728" w:type="dxa"/>
            <w:shd w:val="clear" w:color="auto" w:fill="3366FF"/>
          </w:tcPr>
          <w:p w:rsidR="00A336C2" w:rsidRPr="00B8498D" w:rsidRDefault="00A336C2" w:rsidP="003032BA">
            <w:pPr>
              <w:ind w:firstLine="0"/>
              <w:rPr>
                <w:color w:val="FFFFFF"/>
              </w:rPr>
            </w:pPr>
            <w:r>
              <w:rPr>
                <w:color w:val="FFFFFF"/>
              </w:rPr>
              <w:t>Profesor</w:t>
            </w:r>
          </w:p>
        </w:tc>
        <w:tc>
          <w:tcPr>
            <w:tcW w:w="7380" w:type="dxa"/>
          </w:tcPr>
          <w:p w:rsidR="00A336C2" w:rsidRPr="00DA5BA1" w:rsidRDefault="0096616A" w:rsidP="003032BA">
            <w:pPr>
              <w:ind w:firstLine="0"/>
            </w:pPr>
            <w:r>
              <w:t>Javier de la Torre Díaz</w:t>
            </w:r>
          </w:p>
        </w:tc>
      </w:tr>
      <w:tr w:rsidR="00A336C2" w:rsidRPr="00B8498D" w:rsidTr="003032BA">
        <w:tc>
          <w:tcPr>
            <w:tcW w:w="1728" w:type="dxa"/>
            <w:shd w:val="clear" w:color="auto" w:fill="3366FF"/>
          </w:tcPr>
          <w:p w:rsidR="00A336C2" w:rsidRPr="00B8498D" w:rsidRDefault="00A336C2" w:rsidP="003032BA">
            <w:pPr>
              <w:ind w:firstLine="0"/>
              <w:rPr>
                <w:color w:val="FFFFFF"/>
              </w:rPr>
            </w:pPr>
            <w:r>
              <w:rPr>
                <w:color w:val="FFFFFF"/>
              </w:rPr>
              <w:t>Grupo</w:t>
            </w:r>
          </w:p>
        </w:tc>
        <w:tc>
          <w:tcPr>
            <w:tcW w:w="7380" w:type="dxa"/>
          </w:tcPr>
          <w:p w:rsidR="00A336C2" w:rsidRPr="00DA5BA1" w:rsidRDefault="0023447F" w:rsidP="003032BA">
            <w:pPr>
              <w:ind w:firstLine="0"/>
            </w:pPr>
            <w:r>
              <w:t xml:space="preserve"> </w:t>
            </w:r>
          </w:p>
        </w:tc>
      </w:tr>
      <w:tr w:rsidR="00A336C2" w:rsidRPr="00B8498D" w:rsidTr="00B8498D">
        <w:tc>
          <w:tcPr>
            <w:tcW w:w="1728" w:type="dxa"/>
            <w:shd w:val="clear" w:color="auto" w:fill="3366FF"/>
          </w:tcPr>
          <w:p w:rsidR="00A336C2" w:rsidRPr="00B8498D" w:rsidRDefault="00A336C2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e-mail</w:t>
            </w:r>
          </w:p>
        </w:tc>
        <w:tc>
          <w:tcPr>
            <w:tcW w:w="7380" w:type="dxa"/>
          </w:tcPr>
          <w:p w:rsidR="00A336C2" w:rsidRPr="00DA5BA1" w:rsidRDefault="003B0BC2" w:rsidP="00B8498D">
            <w:pPr>
              <w:ind w:firstLine="0"/>
            </w:pPr>
            <w:hyperlink r:id="rId8" w:history="1">
              <w:r w:rsidR="00553A4D" w:rsidRPr="00010E97">
                <w:rPr>
                  <w:rStyle w:val="Hipervnculo"/>
                </w:rPr>
                <w:t>jtorre@teo.upcomillas.es</w:t>
              </w:r>
            </w:hyperlink>
          </w:p>
        </w:tc>
      </w:tr>
      <w:tr w:rsidR="00A336C2" w:rsidRPr="00B8498D" w:rsidTr="00B8498D">
        <w:tc>
          <w:tcPr>
            <w:tcW w:w="1728" w:type="dxa"/>
            <w:shd w:val="clear" w:color="auto" w:fill="3366FF"/>
          </w:tcPr>
          <w:p w:rsidR="00A336C2" w:rsidRPr="00B8498D" w:rsidRDefault="00A336C2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Teléfono</w:t>
            </w:r>
          </w:p>
        </w:tc>
        <w:tc>
          <w:tcPr>
            <w:tcW w:w="7380" w:type="dxa"/>
          </w:tcPr>
          <w:p w:rsidR="00A336C2" w:rsidRPr="00DA5BA1" w:rsidRDefault="00653E0D" w:rsidP="00B8498D">
            <w:pPr>
              <w:ind w:firstLine="0"/>
            </w:pPr>
            <w:r>
              <w:t>91. 7343950. Ext. 2560</w:t>
            </w:r>
          </w:p>
        </w:tc>
      </w:tr>
      <w:tr w:rsidR="00A336C2" w:rsidRPr="00B8498D" w:rsidTr="003032BA">
        <w:tc>
          <w:tcPr>
            <w:tcW w:w="1728" w:type="dxa"/>
            <w:shd w:val="clear" w:color="auto" w:fill="3366FF"/>
          </w:tcPr>
          <w:p w:rsidR="00A336C2" w:rsidRPr="00B8498D" w:rsidRDefault="00A336C2" w:rsidP="003032BA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Despacho</w:t>
            </w:r>
          </w:p>
        </w:tc>
        <w:tc>
          <w:tcPr>
            <w:tcW w:w="7380" w:type="dxa"/>
          </w:tcPr>
          <w:p w:rsidR="00A336C2" w:rsidRPr="00DA5BA1" w:rsidRDefault="00A557CF" w:rsidP="003032BA">
            <w:pPr>
              <w:ind w:firstLine="0"/>
            </w:pPr>
            <w:r>
              <w:t>D-116</w:t>
            </w:r>
          </w:p>
        </w:tc>
      </w:tr>
      <w:tr w:rsidR="00A336C2" w:rsidRPr="00B8498D" w:rsidTr="00B8498D">
        <w:tc>
          <w:tcPr>
            <w:tcW w:w="1728" w:type="dxa"/>
            <w:shd w:val="clear" w:color="auto" w:fill="3366FF"/>
          </w:tcPr>
          <w:p w:rsidR="00A336C2" w:rsidRPr="00B8498D" w:rsidRDefault="00A336C2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Horario de Tutorías</w:t>
            </w:r>
          </w:p>
        </w:tc>
        <w:tc>
          <w:tcPr>
            <w:tcW w:w="7380" w:type="dxa"/>
          </w:tcPr>
          <w:p w:rsidR="00A336C2" w:rsidRPr="00DA5BA1" w:rsidRDefault="00A557CF" w:rsidP="00B8498D">
            <w:pPr>
              <w:ind w:firstLine="0"/>
            </w:pPr>
            <w:r>
              <w:t>Lunes. 8-10</w:t>
            </w:r>
            <w:r w:rsidR="0023447F">
              <w:t xml:space="preserve"> mañana</w:t>
            </w:r>
          </w:p>
        </w:tc>
      </w:tr>
    </w:tbl>
    <w:p w:rsidR="00EB744D" w:rsidRPr="00DA5BA1" w:rsidRDefault="00EB744D" w:rsidP="00DA5BA1"/>
    <w:p w:rsidR="00EB744D" w:rsidRPr="005353B2" w:rsidRDefault="00EB744D" w:rsidP="005353B2">
      <w:pPr>
        <w:keepNext/>
        <w:ind w:firstLine="0"/>
        <w:rPr>
          <w:b/>
          <w:color w:val="000000"/>
        </w:rPr>
      </w:pPr>
      <w:r w:rsidRPr="005353B2">
        <w:rPr>
          <w:b/>
        </w:rPr>
        <w:t>DATOS ESPECÍFICOS DE LA ASIGNATURA</w:t>
      </w:r>
    </w:p>
    <w:p w:rsidR="00CD3A0A" w:rsidRPr="00DA5BA1" w:rsidRDefault="00CD3A0A" w:rsidP="005353B2">
      <w:pPr>
        <w:keepNext/>
        <w:jc w:val="center"/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B744D" w:rsidRPr="00B8498D" w:rsidTr="00B8498D">
        <w:tc>
          <w:tcPr>
            <w:tcW w:w="9108" w:type="dxa"/>
            <w:shd w:val="clear" w:color="auto" w:fill="3366FF"/>
          </w:tcPr>
          <w:p w:rsidR="00EB744D" w:rsidRPr="00B8498D" w:rsidRDefault="00EB744D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Prerrequisitos</w:t>
            </w:r>
          </w:p>
        </w:tc>
      </w:tr>
      <w:tr w:rsidR="00DA5BA1" w:rsidRPr="00DA5BA1" w:rsidTr="005051FF">
        <w:tc>
          <w:tcPr>
            <w:tcW w:w="9108" w:type="dxa"/>
          </w:tcPr>
          <w:p w:rsidR="005051FF" w:rsidRPr="00DA5BA1" w:rsidRDefault="00C97262" w:rsidP="00633059">
            <w:pPr>
              <w:spacing w:before="120"/>
            </w:pPr>
            <w:r>
              <w:t xml:space="preserve"> </w:t>
            </w:r>
            <w:r w:rsidR="00633059">
              <w:t>Bienio filosófico</w:t>
            </w:r>
          </w:p>
        </w:tc>
      </w:tr>
      <w:tr w:rsidR="00DA5BA1" w:rsidRPr="00DA5BA1" w:rsidTr="00F00D90">
        <w:tc>
          <w:tcPr>
            <w:tcW w:w="9108" w:type="dxa"/>
            <w:shd w:val="clear" w:color="auto" w:fill="3366FF"/>
          </w:tcPr>
          <w:p w:rsidR="005051FF" w:rsidRPr="00DA5BA1" w:rsidRDefault="005051FF" w:rsidP="00DA5BA1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Aportación al perfil profesional de la titulación</w:t>
            </w:r>
          </w:p>
        </w:tc>
      </w:tr>
      <w:tr w:rsidR="00EB744D" w:rsidRPr="00DA5BA1" w:rsidTr="00B8498D">
        <w:tc>
          <w:tcPr>
            <w:tcW w:w="9108" w:type="dxa"/>
            <w:shd w:val="clear" w:color="auto" w:fill="auto"/>
          </w:tcPr>
          <w:p w:rsidR="00E16B76" w:rsidRPr="00DA5BA1" w:rsidRDefault="00653E0D" w:rsidP="00E16B76">
            <w:pPr>
              <w:spacing w:before="120"/>
            </w:pPr>
            <w:r>
              <w:t>Fundamentación de la valoración cristiana de la vida humana creada y destinada por Dios a</w:t>
            </w:r>
            <w:r w:rsidR="00633059">
              <w:t xml:space="preserve"> la plenitud en el amor</w:t>
            </w:r>
            <w:r w:rsidR="00F34EC6">
              <w:t xml:space="preserve"> y fundamentación de una orientación de la praxis cristiana en los temas bioéticos, sexuales y matrimoniales.</w:t>
            </w:r>
          </w:p>
          <w:p w:rsidR="00E16B76" w:rsidRPr="00DA5BA1" w:rsidRDefault="00E16B76" w:rsidP="003032BA"/>
        </w:tc>
      </w:tr>
    </w:tbl>
    <w:p w:rsidR="00EB744D" w:rsidRPr="00DA5BA1" w:rsidRDefault="00EB744D" w:rsidP="00DA5BA1"/>
    <w:p w:rsidR="00EB744D" w:rsidRPr="00DA5BA1" w:rsidRDefault="00EB744D" w:rsidP="00DA5BA1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3957" w:rsidRPr="00DA5BA1" w:rsidTr="00B8498D">
        <w:tc>
          <w:tcPr>
            <w:tcW w:w="9108" w:type="dxa"/>
            <w:shd w:val="clear" w:color="auto" w:fill="FF9900"/>
          </w:tcPr>
          <w:p w:rsidR="00883957" w:rsidRPr="00DA5BA1" w:rsidRDefault="00883957" w:rsidP="00310C1D">
            <w:pPr>
              <w:ind w:firstLine="0"/>
            </w:pPr>
            <w:r w:rsidRPr="00DA5BA1">
              <w:t xml:space="preserve">Competencias </w:t>
            </w:r>
            <w:r w:rsidR="005051FF" w:rsidRPr="00DA5BA1">
              <w:t>que se van a trabajar</w:t>
            </w:r>
          </w:p>
        </w:tc>
      </w:tr>
      <w:tr w:rsidR="00883957" w:rsidRPr="00B8498D" w:rsidTr="00B8498D">
        <w:tc>
          <w:tcPr>
            <w:tcW w:w="9108" w:type="dxa"/>
            <w:shd w:val="clear" w:color="auto" w:fill="3366FF"/>
          </w:tcPr>
          <w:p w:rsidR="00883957" w:rsidRPr="00B8498D" w:rsidRDefault="00883957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lastRenderedPageBreak/>
              <w:t>Competencias Genéricas</w:t>
            </w:r>
          </w:p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883957" w:rsidP="00B8498D">
            <w:pPr>
              <w:ind w:firstLine="0"/>
            </w:pPr>
            <w:r w:rsidRPr="00DA5BA1">
              <w:t>Instrumentales</w:t>
            </w:r>
          </w:p>
        </w:tc>
      </w:tr>
      <w:tr w:rsidR="00CC0D24" w:rsidRPr="00DA5BA1" w:rsidTr="00B8498D">
        <w:tc>
          <w:tcPr>
            <w:tcW w:w="9108" w:type="dxa"/>
            <w:shd w:val="clear" w:color="auto" w:fill="auto"/>
          </w:tcPr>
          <w:p w:rsidR="00CC0D24" w:rsidRDefault="00B25D57" w:rsidP="003032BA">
            <w:pPr>
              <w:spacing w:before="120"/>
            </w:pPr>
            <w:r>
              <w:t xml:space="preserve"> </w:t>
            </w:r>
          </w:p>
          <w:p w:rsidR="0023447F" w:rsidRDefault="0023447F" w:rsidP="003032BA">
            <w:pPr>
              <w:spacing w:before="120"/>
            </w:pPr>
            <w:r>
              <w:t>Capacidad de organizar los diferentes datos científicos y argumentos implicados en los debates más importantes en torno al principio de la vida</w:t>
            </w:r>
            <w:r w:rsidR="00B25D57">
              <w:t xml:space="preserve">, </w:t>
            </w:r>
            <w:r w:rsidR="00240DE2">
              <w:t xml:space="preserve">el </w:t>
            </w:r>
            <w:r w:rsidR="00B25D57">
              <w:t xml:space="preserve">final de la vida, </w:t>
            </w:r>
            <w:r w:rsidR="00240DE2">
              <w:t xml:space="preserve">la </w:t>
            </w:r>
            <w:r w:rsidR="00B25D57">
              <w:t xml:space="preserve">moral matrimonial y </w:t>
            </w:r>
            <w:r w:rsidR="00240DE2">
              <w:t xml:space="preserve">la </w:t>
            </w:r>
            <w:r w:rsidR="00B25D57">
              <w:t>moral sexual</w:t>
            </w:r>
          </w:p>
          <w:p w:rsidR="0023447F" w:rsidRPr="00DA5BA1" w:rsidRDefault="0023447F" w:rsidP="003032BA">
            <w:pPr>
              <w:spacing w:before="120"/>
            </w:pPr>
            <w:r>
              <w:t>Capacidad de dialogar, escuchar y debatir en torno a los temas del principio de la vida</w:t>
            </w:r>
            <w:r w:rsidR="00C97262">
              <w:t xml:space="preserve">, </w:t>
            </w:r>
            <w:r w:rsidR="00240DE2">
              <w:t xml:space="preserve">el </w:t>
            </w:r>
            <w:r w:rsidR="00B25D57">
              <w:t xml:space="preserve">final de la vida, </w:t>
            </w:r>
            <w:r w:rsidR="00240DE2">
              <w:t xml:space="preserve">la </w:t>
            </w:r>
            <w:r w:rsidR="00B25D57">
              <w:t>moral matrimonial</w:t>
            </w:r>
            <w:r w:rsidR="00C97262">
              <w:t xml:space="preserve"> y </w:t>
            </w:r>
            <w:r w:rsidR="00240DE2">
              <w:t xml:space="preserve">la </w:t>
            </w:r>
            <w:r w:rsidR="00C97262">
              <w:t>moral sexual</w:t>
            </w:r>
            <w:r>
              <w:t>.</w:t>
            </w:r>
          </w:p>
          <w:p w:rsidR="008730D1" w:rsidRDefault="0023447F" w:rsidP="003032BA">
            <w:r>
              <w:t>Capacidad de comprender la complejidad interdisciplinar y la dimensión social de los problemas del principio de la vida</w:t>
            </w:r>
            <w:r w:rsidR="00C97262">
              <w:t>, del final de</w:t>
            </w:r>
            <w:r w:rsidR="00B25D57">
              <w:t xml:space="preserve"> la vida, de la moral matrimonial</w:t>
            </w:r>
            <w:r w:rsidR="00C97262">
              <w:t xml:space="preserve"> y la moral sexual</w:t>
            </w:r>
          </w:p>
          <w:p w:rsidR="0023447F" w:rsidRPr="00DA5BA1" w:rsidRDefault="0023447F" w:rsidP="003032BA"/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883957" w:rsidP="00B8498D">
            <w:pPr>
              <w:ind w:firstLine="0"/>
            </w:pPr>
            <w:r w:rsidRPr="00DA5BA1">
              <w:t>Interpersonales</w:t>
            </w:r>
          </w:p>
        </w:tc>
      </w:tr>
      <w:tr w:rsidR="00CC0D24" w:rsidRPr="00DA5BA1" w:rsidTr="00B8498D">
        <w:tc>
          <w:tcPr>
            <w:tcW w:w="9108" w:type="dxa"/>
            <w:shd w:val="clear" w:color="auto" w:fill="auto"/>
          </w:tcPr>
          <w:p w:rsidR="003032BA" w:rsidRDefault="0023447F" w:rsidP="003032BA">
            <w:pPr>
              <w:spacing w:before="120"/>
            </w:pPr>
            <w:r>
              <w:t>Capacidad de escuchar, respetar y acoger las situaciones personales en torno al principio de la vida</w:t>
            </w:r>
            <w:r w:rsidR="00B25D57">
              <w:t xml:space="preserve">, </w:t>
            </w:r>
            <w:r w:rsidR="00240DE2">
              <w:t xml:space="preserve">el </w:t>
            </w:r>
            <w:r w:rsidR="00B25D57">
              <w:t xml:space="preserve">final de la vida, </w:t>
            </w:r>
            <w:r w:rsidR="00240DE2">
              <w:t xml:space="preserve">la </w:t>
            </w:r>
            <w:r w:rsidR="00B25D57">
              <w:t xml:space="preserve">moral familiar y </w:t>
            </w:r>
            <w:r w:rsidR="00240DE2">
              <w:t xml:space="preserve">la </w:t>
            </w:r>
            <w:r w:rsidR="00B25D57">
              <w:t>moral sexual</w:t>
            </w:r>
          </w:p>
          <w:p w:rsidR="0023447F" w:rsidRDefault="0023447F" w:rsidP="003032BA">
            <w:pPr>
              <w:spacing w:before="120"/>
            </w:pPr>
            <w:r>
              <w:t>Capacidad de enjuiciar y ponderar los valores morales implicados en los distintos problemas del principio de la vida</w:t>
            </w:r>
            <w:r w:rsidR="00240DE2">
              <w:t>, del final de la vida, de la moral matrimonial y de la moral sexual.</w:t>
            </w:r>
          </w:p>
          <w:p w:rsidR="0023447F" w:rsidRPr="00DA5BA1" w:rsidRDefault="0023447F" w:rsidP="003032BA">
            <w:pPr>
              <w:spacing w:before="120"/>
            </w:pPr>
          </w:p>
          <w:p w:rsidR="008730D1" w:rsidRPr="00DA5BA1" w:rsidRDefault="008730D1" w:rsidP="003032BA"/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883957" w:rsidP="00B8498D">
            <w:pPr>
              <w:ind w:firstLine="0"/>
            </w:pPr>
            <w:r w:rsidRPr="00DA5BA1">
              <w:t>Sistémicas</w:t>
            </w:r>
          </w:p>
        </w:tc>
      </w:tr>
      <w:tr w:rsidR="00883957" w:rsidRPr="00DA5BA1" w:rsidTr="00B8498D">
        <w:tc>
          <w:tcPr>
            <w:tcW w:w="9108" w:type="dxa"/>
          </w:tcPr>
          <w:p w:rsidR="003032BA" w:rsidRDefault="0023447F" w:rsidP="003032BA">
            <w:pPr>
              <w:spacing w:before="120"/>
            </w:pPr>
            <w:r>
              <w:t>Capacidad de integrar las aportaciones de la Escritura, de la Tradición, del Magisterio y de Teología en los temas del principio de la vida</w:t>
            </w:r>
            <w:r w:rsidR="00240DE2">
              <w:t>, del final de la vida, de la moral matrimonial y de la moral sexual</w:t>
            </w:r>
            <w:r>
              <w:t xml:space="preserve"> a la luz de la experiencia humana y de las aportaciones de las ciencias</w:t>
            </w:r>
          </w:p>
          <w:p w:rsidR="00537279" w:rsidRPr="00DA5BA1" w:rsidRDefault="00537279" w:rsidP="003032BA">
            <w:pPr>
              <w:spacing w:before="120"/>
            </w:pPr>
            <w:r>
              <w:t>Capacidad de elaborar y fundamentar una postura cristiana coherente en estos temas ante personas no creyentes o no cristianas</w:t>
            </w:r>
          </w:p>
          <w:p w:rsidR="00883957" w:rsidRPr="00DA5BA1" w:rsidRDefault="00883957" w:rsidP="003032BA"/>
        </w:tc>
      </w:tr>
      <w:tr w:rsidR="00883957" w:rsidRPr="00B8498D" w:rsidTr="00B8498D">
        <w:tc>
          <w:tcPr>
            <w:tcW w:w="9108" w:type="dxa"/>
            <w:shd w:val="clear" w:color="auto" w:fill="3366FF"/>
          </w:tcPr>
          <w:p w:rsidR="00883957" w:rsidRPr="00B8498D" w:rsidRDefault="005051FF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 xml:space="preserve">Competencias Específicas de la </w:t>
            </w:r>
            <w:r w:rsidR="00CC0D24" w:rsidRPr="00B8498D">
              <w:rPr>
                <w:color w:val="FFFFFF"/>
              </w:rPr>
              <w:t>asignatura</w:t>
            </w:r>
          </w:p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883957" w:rsidP="00B8498D">
            <w:pPr>
              <w:ind w:firstLine="0"/>
            </w:pPr>
            <w:r w:rsidRPr="00DA5BA1">
              <w:t>Conceptuales</w:t>
            </w:r>
            <w:r w:rsidR="008730D1" w:rsidRPr="00DA5BA1">
              <w:t xml:space="preserve"> (saber)</w:t>
            </w:r>
          </w:p>
        </w:tc>
      </w:tr>
      <w:tr w:rsidR="00CC0D24" w:rsidRPr="00DA5BA1" w:rsidTr="00B8498D">
        <w:tc>
          <w:tcPr>
            <w:tcW w:w="9108" w:type="dxa"/>
            <w:shd w:val="clear" w:color="auto" w:fill="auto"/>
          </w:tcPr>
          <w:p w:rsidR="003032BA" w:rsidRPr="00DA5BA1" w:rsidRDefault="003032BA" w:rsidP="003032BA">
            <w:pPr>
              <w:spacing w:before="120"/>
            </w:pPr>
          </w:p>
          <w:p w:rsidR="003032BA" w:rsidRDefault="00537279" w:rsidP="003032BA">
            <w:r>
              <w:t xml:space="preserve">Capacidad para exponer con </w:t>
            </w:r>
            <w:r w:rsidR="00240DE2">
              <w:t xml:space="preserve">sencillez y </w:t>
            </w:r>
            <w:r>
              <w:t>claridad la postura católica en temas como el embrión, el aborto, las técnicas de reproducción médicamente asistida, la anticoncep</w:t>
            </w:r>
            <w:r w:rsidR="00240DE2">
              <w:t>ción, la manipulación genética,</w:t>
            </w:r>
            <w:r>
              <w:t xml:space="preserve"> la clonación</w:t>
            </w:r>
            <w:r w:rsidR="00240DE2">
              <w:t>, el divorcio, la eutanasia, el suicidio asistido, la homosexualidad, el matrimonio y la familia</w:t>
            </w:r>
            <w:r>
              <w:t>.</w:t>
            </w:r>
          </w:p>
          <w:p w:rsidR="00537279" w:rsidRPr="00DA5BA1" w:rsidRDefault="00537279" w:rsidP="003032BA"/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883957" w:rsidP="00B8498D">
            <w:pPr>
              <w:ind w:firstLine="0"/>
            </w:pPr>
            <w:r w:rsidRPr="00DA5BA1">
              <w:t>Procedimentales</w:t>
            </w:r>
            <w:r w:rsidR="008730D1" w:rsidRPr="00DA5BA1">
              <w:t xml:space="preserve"> (saber hacer)</w:t>
            </w:r>
          </w:p>
        </w:tc>
      </w:tr>
      <w:tr w:rsidR="00CC0D24" w:rsidRPr="00DA5BA1" w:rsidTr="00B8498D">
        <w:tc>
          <w:tcPr>
            <w:tcW w:w="9108" w:type="dxa"/>
            <w:shd w:val="clear" w:color="auto" w:fill="auto"/>
          </w:tcPr>
          <w:p w:rsidR="003032BA" w:rsidRPr="00DA5BA1" w:rsidRDefault="00537279" w:rsidP="003032BA">
            <w:pPr>
              <w:spacing w:before="120"/>
            </w:pPr>
            <w:r>
              <w:t xml:space="preserve">Capacidad para fundamentar la razonabilidad de la postura católica basándose en los datos de la Escritura, la Tradición, el Magisterio, la Teología, la experiencia humana y las ciencias. </w:t>
            </w:r>
          </w:p>
          <w:p w:rsidR="00FA54B2" w:rsidRPr="00DA5BA1" w:rsidRDefault="00FA54B2" w:rsidP="003032BA"/>
        </w:tc>
      </w:tr>
      <w:tr w:rsidR="00883957" w:rsidRPr="00DA5BA1" w:rsidTr="00B8498D">
        <w:tc>
          <w:tcPr>
            <w:tcW w:w="9108" w:type="dxa"/>
            <w:shd w:val="clear" w:color="auto" w:fill="FFFFCC"/>
          </w:tcPr>
          <w:p w:rsidR="00883957" w:rsidRPr="00DA5BA1" w:rsidRDefault="005051FF" w:rsidP="00B8498D">
            <w:pPr>
              <w:ind w:firstLine="0"/>
            </w:pPr>
            <w:r w:rsidRPr="00DA5BA1">
              <w:lastRenderedPageBreak/>
              <w:t>Profesionales (saber hacer)</w:t>
            </w:r>
          </w:p>
        </w:tc>
      </w:tr>
      <w:tr w:rsidR="00883957" w:rsidRPr="00DA5BA1" w:rsidTr="00B8498D">
        <w:tc>
          <w:tcPr>
            <w:tcW w:w="9108" w:type="dxa"/>
            <w:shd w:val="clear" w:color="auto" w:fill="auto"/>
          </w:tcPr>
          <w:p w:rsidR="003032BA" w:rsidRPr="00DA5BA1" w:rsidRDefault="00537279" w:rsidP="003032BA">
            <w:pPr>
              <w:spacing w:before="120"/>
            </w:pPr>
            <w:r>
              <w:t>Capacidad para comunicar la postura católica adaptándose a los diversos contextos y distintos procesos personales</w:t>
            </w:r>
          </w:p>
          <w:p w:rsidR="00FA54B2" w:rsidRPr="00DA5BA1" w:rsidRDefault="00FA54B2" w:rsidP="003032BA"/>
        </w:tc>
      </w:tr>
    </w:tbl>
    <w:p w:rsidR="00EB744D" w:rsidRPr="00DA5BA1" w:rsidRDefault="00EB744D" w:rsidP="00DA5BA1"/>
    <w:p w:rsidR="008730D1" w:rsidRPr="005353B2" w:rsidRDefault="008730D1" w:rsidP="005353B2">
      <w:pPr>
        <w:keepNext/>
        <w:ind w:firstLine="0"/>
        <w:rPr>
          <w:b/>
        </w:rPr>
      </w:pPr>
      <w:r w:rsidRPr="005353B2">
        <w:rPr>
          <w:b/>
        </w:rPr>
        <w:t>BLOQUES TEMÁTICOS Y CONTENIDOS</w:t>
      </w:r>
    </w:p>
    <w:p w:rsidR="005353B2" w:rsidRPr="00DA5BA1" w:rsidRDefault="005353B2" w:rsidP="005353B2">
      <w:pPr>
        <w:keepNext/>
        <w:ind w:firstLine="0"/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730D1" w:rsidRPr="00DA5BA1" w:rsidTr="00B8498D">
        <w:tc>
          <w:tcPr>
            <w:tcW w:w="9108" w:type="dxa"/>
            <w:shd w:val="clear" w:color="auto" w:fill="FF9900"/>
          </w:tcPr>
          <w:p w:rsidR="008730D1" w:rsidRPr="00DA5BA1" w:rsidRDefault="008730D1" w:rsidP="00B8498D">
            <w:pPr>
              <w:ind w:firstLine="0"/>
            </w:pPr>
            <w:r w:rsidRPr="00DA5BA1">
              <w:t>Contenidos – Bloques Temáticos</w:t>
            </w:r>
          </w:p>
        </w:tc>
      </w:tr>
      <w:tr w:rsidR="008730D1" w:rsidRPr="00B8498D" w:rsidTr="00B8498D">
        <w:tc>
          <w:tcPr>
            <w:tcW w:w="9108" w:type="dxa"/>
            <w:shd w:val="clear" w:color="auto" w:fill="3366FF"/>
          </w:tcPr>
          <w:p w:rsidR="008730D1" w:rsidRPr="00B8498D" w:rsidRDefault="008730D1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BLOQUE 1: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FFFFCC"/>
          </w:tcPr>
          <w:p w:rsidR="00240DE2" w:rsidRDefault="008730D1" w:rsidP="00240DE2">
            <w:pPr>
              <w:rPr>
                <w:sz w:val="28"/>
                <w:szCs w:val="28"/>
              </w:rPr>
            </w:pPr>
            <w:r w:rsidRPr="00DA5BA1">
              <w:t>Tema</w:t>
            </w:r>
            <w:r w:rsidR="00240DE2">
              <w:t>s</w:t>
            </w:r>
            <w:r w:rsidRPr="00DA5BA1">
              <w:t xml:space="preserve"> </w:t>
            </w:r>
            <w:r w:rsidR="00240DE2">
              <w:t xml:space="preserve"> </w:t>
            </w:r>
            <w:r w:rsidR="00240DE2">
              <w:rPr>
                <w:sz w:val="28"/>
                <w:szCs w:val="28"/>
              </w:rPr>
              <w:t>PRIMER SEMESTRE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Introducción. Metodología, recursos, fuentes y fundamentación.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Principios, normas y virtudes. Persona, comunidad y ecología. 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Estatuto del embrión.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Aborto. Diagnóstico prenatal.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Reproducción humana asistida. Esterilización.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Manipulación genética. Eugenesia. 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Clonación.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Infancia y Adolescenc</w:t>
            </w:r>
            <w:r w:rsidR="005E10DA">
              <w:rPr>
                <w:sz w:val="28"/>
                <w:szCs w:val="28"/>
              </w:rPr>
              <w:t>ia. Derechos. Educación sexual.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Alteridad, comunicación, encuentro y amistad. Intimidad y pudor.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Autoerotismo: Masturbación.  Pornografía.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Homosexualidad.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Transexualidad.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Drogas. Alcohol.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Sida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Prostitución.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Violación y acoso sexual.</w:t>
            </w:r>
          </w:p>
          <w:p w:rsidR="008730D1" w:rsidRP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Masculino y femenino. Mujer, Feminidad.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auto"/>
          </w:tcPr>
          <w:p w:rsidR="008730D1" w:rsidRPr="00DA5BA1" w:rsidRDefault="00240DE2" w:rsidP="00B8498D">
            <w:pPr>
              <w:ind w:firstLine="0"/>
            </w:pPr>
            <w:r>
              <w:t xml:space="preserve"> </w:t>
            </w:r>
            <w:r w:rsidR="005E10DA">
              <w:t>Los temas  8, 12, 13 y 16 se explicarán muy sucintamente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FFFFCC"/>
          </w:tcPr>
          <w:p w:rsidR="008730D1" w:rsidRPr="00DA5BA1" w:rsidRDefault="005E10DA" w:rsidP="00B8498D">
            <w:pPr>
              <w:ind w:firstLine="0"/>
            </w:pPr>
            <w:r>
              <w:t>Se insistirá especialmente en los temas 3, 4, 5, 6, 11, 15 y 16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auto"/>
          </w:tcPr>
          <w:p w:rsidR="008730D1" w:rsidRPr="00DA5BA1" w:rsidRDefault="008730D1" w:rsidP="00B8498D">
            <w:pPr>
              <w:ind w:firstLine="0"/>
            </w:pPr>
          </w:p>
        </w:tc>
      </w:tr>
      <w:tr w:rsidR="008730D1" w:rsidRPr="00DA5BA1" w:rsidTr="00B8498D">
        <w:tc>
          <w:tcPr>
            <w:tcW w:w="9108" w:type="dxa"/>
            <w:shd w:val="clear" w:color="auto" w:fill="FFFFCC"/>
          </w:tcPr>
          <w:p w:rsidR="008730D1" w:rsidRPr="00DA5BA1" w:rsidRDefault="008730D1" w:rsidP="00B8498D">
            <w:pPr>
              <w:ind w:firstLine="0"/>
            </w:pPr>
          </w:p>
        </w:tc>
      </w:tr>
      <w:tr w:rsidR="008730D1" w:rsidRPr="00DA5BA1" w:rsidTr="00B8498D">
        <w:tc>
          <w:tcPr>
            <w:tcW w:w="9108" w:type="dxa"/>
          </w:tcPr>
          <w:p w:rsidR="008730D1" w:rsidRPr="00DA5BA1" w:rsidRDefault="008730D1" w:rsidP="00B8498D">
            <w:pPr>
              <w:ind w:firstLine="0"/>
            </w:pPr>
          </w:p>
        </w:tc>
      </w:tr>
      <w:tr w:rsidR="008730D1" w:rsidRPr="00B8498D" w:rsidTr="00B8498D">
        <w:tc>
          <w:tcPr>
            <w:tcW w:w="9108" w:type="dxa"/>
            <w:shd w:val="clear" w:color="auto" w:fill="3366FF"/>
          </w:tcPr>
          <w:p w:rsidR="008730D1" w:rsidRPr="00B8498D" w:rsidRDefault="009C1E99" w:rsidP="00B8498D">
            <w:pPr>
              <w:ind w:firstLine="0"/>
              <w:rPr>
                <w:color w:val="FFFFFF"/>
              </w:rPr>
            </w:pPr>
            <w:r w:rsidRPr="00B8498D">
              <w:rPr>
                <w:color w:val="FFFFFF"/>
              </w:rPr>
              <w:t>BLOQUE 2: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FFFFCC"/>
          </w:tcPr>
          <w:p w:rsidR="00240DE2" w:rsidRDefault="009C1E99" w:rsidP="00240DE2">
            <w:pPr>
              <w:rPr>
                <w:sz w:val="28"/>
                <w:szCs w:val="28"/>
              </w:rPr>
            </w:pPr>
            <w:r w:rsidRPr="00DA5BA1">
              <w:t>Tema</w:t>
            </w:r>
            <w:r w:rsidR="00240DE2">
              <w:t>s</w:t>
            </w:r>
            <w:r w:rsidRPr="00DA5BA1">
              <w:t xml:space="preserve"> </w:t>
            </w:r>
            <w:r w:rsidR="00240DE2">
              <w:rPr>
                <w:sz w:val="28"/>
                <w:szCs w:val="28"/>
              </w:rPr>
              <w:t xml:space="preserve"> SEGUNDO SEMESTRE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Amor y noviazgo.  Relaciones prematrimoniales.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Matrimonio: comunidad de amor y de vida.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Matrimonio: procreación</w:t>
            </w:r>
            <w:r w:rsidR="005E10DA">
              <w:rPr>
                <w:sz w:val="28"/>
                <w:szCs w:val="28"/>
              </w:rPr>
              <w:t xml:space="preserve"> responsable y anticonceptivos</w:t>
            </w:r>
            <w:r>
              <w:rPr>
                <w:sz w:val="28"/>
                <w:szCs w:val="28"/>
              </w:rPr>
              <w:t>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Matrimonio: exclusividad. Adulterio y relaci</w:t>
            </w:r>
            <w:r w:rsidR="005E10DA">
              <w:rPr>
                <w:sz w:val="28"/>
                <w:szCs w:val="28"/>
              </w:rPr>
              <w:t>ones extraconyugales. Poligamia</w:t>
            </w:r>
            <w:r>
              <w:rPr>
                <w:sz w:val="28"/>
                <w:szCs w:val="28"/>
              </w:rPr>
              <w:t>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Matrimonio: estabilidad. Crisis de pareja, separación y divorcio.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Celibato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Familia.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Enfermedad y hospitales. La verdad al enfermo. Distribución de recursos.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Enfermos mentales. Discapacitados.</w:t>
            </w:r>
          </w:p>
          <w:p w:rsidR="00240DE2" w:rsidRDefault="000B0B1F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</w:t>
            </w:r>
            <w:r w:rsidR="00240DE2">
              <w:rPr>
                <w:sz w:val="28"/>
                <w:szCs w:val="28"/>
              </w:rPr>
              <w:t>splantes.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Ensayos con humanos y animales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Ecología.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Suicidio. Huelga de hambre. Tortura.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Pena de muerte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Envejecimiento. Viudedad. 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Ayudar a morir. Atención al moribundo.</w:t>
            </w:r>
          </w:p>
          <w:p w:rsidR="00240DE2" w:rsidRDefault="00240DE2" w:rsidP="00240DE2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Eutanasia</w:t>
            </w:r>
          </w:p>
          <w:p w:rsidR="008730D1" w:rsidRPr="005E10DA" w:rsidRDefault="00240DE2" w:rsidP="005E10DA">
            <w:pPr>
              <w:numPr>
                <w:ilvl w:val="0"/>
                <w:numId w:val="6"/>
              </w:numPr>
              <w:spacing w:before="0" w:after="0"/>
              <w:rPr>
                <w:sz w:val="28"/>
                <w:szCs w:val="28"/>
              </w:rPr>
            </w:pPr>
            <w:r w:rsidRPr="005E10DA">
              <w:rPr>
                <w:sz w:val="28"/>
                <w:szCs w:val="28"/>
              </w:rPr>
              <w:t xml:space="preserve">Conclusión: Cristo, Evangelio de </w:t>
            </w:r>
            <w:smartTag w:uri="urn:schemas-microsoft-com:office:smarttags" w:element="PersonName">
              <w:smartTagPr>
                <w:attr w:name="ProductID" w:val="la Vida"/>
              </w:smartTagPr>
              <w:r w:rsidRPr="005E10DA">
                <w:rPr>
                  <w:sz w:val="28"/>
                  <w:szCs w:val="28"/>
                </w:rPr>
                <w:t>la Vida</w:t>
              </w:r>
            </w:smartTag>
            <w:r w:rsidRPr="005E10DA">
              <w:rPr>
                <w:sz w:val="28"/>
                <w:szCs w:val="28"/>
              </w:rPr>
              <w:t xml:space="preserve"> y del Amor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auto"/>
          </w:tcPr>
          <w:p w:rsidR="00962D87" w:rsidRPr="00DA5BA1" w:rsidRDefault="005E10DA" w:rsidP="00B8498D">
            <w:pPr>
              <w:ind w:firstLine="0"/>
            </w:pPr>
            <w:r>
              <w:lastRenderedPageBreak/>
              <w:t>Los temas 23-31 se explicarán muy sucintamente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FFFFCC"/>
          </w:tcPr>
          <w:p w:rsidR="008730D1" w:rsidRPr="00DA5BA1" w:rsidRDefault="005E10DA" w:rsidP="00B8498D">
            <w:pPr>
              <w:ind w:firstLine="0"/>
            </w:pPr>
            <w:r>
              <w:t>Se insistirá muy especialmente en los temas de moral matrimonial y del final de la vida</w:t>
            </w:r>
          </w:p>
        </w:tc>
      </w:tr>
      <w:tr w:rsidR="008730D1" w:rsidRPr="00DA5BA1" w:rsidTr="00B8498D">
        <w:tc>
          <w:tcPr>
            <w:tcW w:w="9108" w:type="dxa"/>
            <w:shd w:val="clear" w:color="auto" w:fill="auto"/>
          </w:tcPr>
          <w:p w:rsidR="00962D87" w:rsidRPr="00DA5BA1" w:rsidRDefault="00962D87" w:rsidP="00B8498D">
            <w:pPr>
              <w:ind w:firstLine="0"/>
            </w:pPr>
          </w:p>
        </w:tc>
      </w:tr>
    </w:tbl>
    <w:p w:rsidR="00EB744D" w:rsidRDefault="00EB744D" w:rsidP="00DA5BA1"/>
    <w:p w:rsidR="00FA54B2" w:rsidRPr="00DA5BA1" w:rsidRDefault="00FA54B2" w:rsidP="00DA5BA1"/>
    <w:p w:rsidR="00CB588A" w:rsidRPr="005353B2" w:rsidRDefault="00CB588A" w:rsidP="005353B2">
      <w:pPr>
        <w:keepNext/>
        <w:ind w:firstLine="0"/>
        <w:rPr>
          <w:b/>
        </w:rPr>
      </w:pPr>
      <w:r w:rsidRPr="005353B2">
        <w:rPr>
          <w:b/>
        </w:rPr>
        <w:t>BIBLIOGRAFÍA Y RECURSOS</w:t>
      </w:r>
    </w:p>
    <w:p w:rsidR="00CB588A" w:rsidRPr="00DA5BA1" w:rsidRDefault="00CB588A" w:rsidP="005353B2">
      <w:pPr>
        <w:keepNext/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CB588A" w:rsidRPr="00DA5BA1" w:rsidTr="00CB588A">
        <w:tc>
          <w:tcPr>
            <w:tcW w:w="8978" w:type="dxa"/>
            <w:shd w:val="clear" w:color="auto" w:fill="FF9900"/>
          </w:tcPr>
          <w:p w:rsidR="00CB588A" w:rsidRPr="00DA5BA1" w:rsidRDefault="00CB588A" w:rsidP="00B8498D">
            <w:pPr>
              <w:ind w:firstLine="0"/>
            </w:pPr>
            <w:r w:rsidRPr="00DA5BA1">
              <w:t>Bibliografía Básica</w:t>
            </w:r>
          </w:p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Libros de texto</w:t>
            </w:r>
          </w:p>
        </w:tc>
      </w:tr>
      <w:tr w:rsidR="00CB588A" w:rsidRPr="00DA5BA1" w:rsidTr="00CB588A">
        <w:tc>
          <w:tcPr>
            <w:tcW w:w="8978" w:type="dxa"/>
          </w:tcPr>
          <w:p w:rsidR="005E10DA" w:rsidRDefault="005E10DA" w:rsidP="005E10DA">
            <w:r>
              <w:t>MANUALES y LIBROS GENERALES.</w:t>
            </w:r>
          </w:p>
          <w:p w:rsidR="005E10DA" w:rsidRDefault="005E10DA" w:rsidP="005E10DA">
            <w:r>
              <w:t xml:space="preserve">-Alburquerque, E., </w:t>
            </w:r>
            <w:r>
              <w:rPr>
                <w:i/>
                <w:iCs/>
              </w:rPr>
              <w:t xml:space="preserve">Moral de la vida y de la sexualidad, </w:t>
            </w:r>
            <w:r>
              <w:t>CCS, Madrid, 2002.</w:t>
            </w:r>
          </w:p>
          <w:p w:rsidR="005E10DA" w:rsidRDefault="005E10DA" w:rsidP="005E10DA">
            <w:r>
              <w:t xml:space="preserve">-Amor, J.R., </w:t>
            </w:r>
            <w:r>
              <w:rPr>
                <w:i/>
                <w:iCs/>
              </w:rPr>
              <w:t xml:space="preserve">Introducción a la bioética, </w:t>
            </w:r>
            <w:r>
              <w:t>PPC, Madrid, 2005.</w:t>
            </w:r>
          </w:p>
          <w:p w:rsidR="005E10DA" w:rsidRDefault="005E10DA" w:rsidP="005E10DA">
            <w:r>
              <w:t xml:space="preserve">-Beauchamp, T.L. y Childress, J.F., </w:t>
            </w:r>
            <w:r>
              <w:rPr>
                <w:i/>
                <w:iCs/>
              </w:rPr>
              <w:t>Principios de ética médica,</w:t>
            </w:r>
            <w:r>
              <w:t xml:space="preserve"> Masson, Barcelona, 1999.</w:t>
            </w:r>
          </w:p>
          <w:p w:rsidR="005E10DA" w:rsidRDefault="005E10DA" w:rsidP="005E10DA">
            <w:r>
              <w:t xml:space="preserve">-Blazquez, N., </w:t>
            </w:r>
            <w:r>
              <w:rPr>
                <w:i/>
                <w:iCs/>
              </w:rPr>
              <w:t xml:space="preserve">Bioética. La nueva ciencia de la vida, </w:t>
            </w:r>
            <w:r>
              <w:t>BAC, Madrid, 2000.</w:t>
            </w:r>
          </w:p>
          <w:p w:rsidR="005E10DA" w:rsidRDefault="005E10DA" w:rsidP="005E10DA">
            <w:r>
              <w:t xml:space="preserve">-Caffarra, C., </w:t>
            </w:r>
            <w:r>
              <w:rPr>
                <w:i/>
                <w:iCs/>
              </w:rPr>
              <w:t xml:space="preserve"> Ética general de la sexualidad, </w:t>
            </w:r>
            <w:r>
              <w:t>Barcelona, 1995.</w:t>
            </w:r>
          </w:p>
          <w:p w:rsidR="005E10DA" w:rsidRDefault="005E10DA" w:rsidP="005E10DA">
            <w:r>
              <w:t>-Ciccone, L.,</w:t>
            </w:r>
            <w:r>
              <w:rPr>
                <w:i/>
                <w:iCs/>
              </w:rPr>
              <w:t xml:space="preserve"> Bioética. Historia. Principios. Cuestiones, </w:t>
            </w:r>
            <w:r>
              <w:t>Palabra, Madrid, 2005.</w:t>
            </w:r>
          </w:p>
          <w:p w:rsidR="005E10DA" w:rsidRDefault="005E10DA" w:rsidP="005E10DA">
            <w:r>
              <w:t xml:space="preserve">-Elizari, F.J, </w:t>
            </w:r>
            <w:r>
              <w:rPr>
                <w:i/>
                <w:iCs/>
              </w:rPr>
              <w:t>Bioética,</w:t>
            </w:r>
            <w:r>
              <w:t xml:space="preserve"> San Pablo, Madrid, 1991.</w:t>
            </w:r>
          </w:p>
          <w:p w:rsidR="005E10DA" w:rsidRDefault="005E10DA" w:rsidP="005E10DA">
            <w:r>
              <w:t>-Fe</w:t>
            </w:r>
            <w:r w:rsidR="009157CD">
              <w:t>r</w:t>
            </w:r>
            <w:r>
              <w:t xml:space="preserve">nández, A., </w:t>
            </w:r>
            <w:r>
              <w:rPr>
                <w:i/>
                <w:iCs/>
              </w:rPr>
              <w:t xml:space="preserve">Teología Moral II. Moral de la persona y de la familia, </w:t>
            </w:r>
            <w:r>
              <w:t>Burgos 1993</w:t>
            </w:r>
          </w:p>
          <w:p w:rsidR="005E10DA" w:rsidRDefault="009157CD" w:rsidP="005E10DA">
            <w:r>
              <w:lastRenderedPageBreak/>
              <w:t>-Ferrer, J.J. y Álvare</w:t>
            </w:r>
            <w:r w:rsidR="005E10DA">
              <w:t xml:space="preserve">z, J.C., </w:t>
            </w:r>
            <w:r w:rsidR="005E10DA">
              <w:rPr>
                <w:i/>
                <w:iCs/>
              </w:rPr>
              <w:t xml:space="preserve">Para fundamentar la bioética, </w:t>
            </w:r>
            <w:r w:rsidR="005E10DA">
              <w:t>DDB-Comillas, Bilbao, 2003.</w:t>
            </w:r>
          </w:p>
          <w:p w:rsidR="005E10DA" w:rsidRDefault="005E10DA" w:rsidP="005E10DA">
            <w:r>
              <w:t xml:space="preserve">-Flecha, J. R., </w:t>
            </w:r>
            <w:r>
              <w:rPr>
                <w:i/>
                <w:iCs/>
              </w:rPr>
              <w:t xml:space="preserve">Moral de la persona. Amor y sexualidad, </w:t>
            </w:r>
            <w:r>
              <w:t>BAC, Madrid, 2002</w:t>
            </w:r>
          </w:p>
          <w:p w:rsidR="005E10DA" w:rsidRDefault="005E10DA" w:rsidP="005E10DA">
            <w:r>
              <w:t xml:space="preserve">-Flecha, J. R., </w:t>
            </w:r>
            <w:r>
              <w:rPr>
                <w:i/>
                <w:iCs/>
              </w:rPr>
              <w:t xml:space="preserve">Moral de la sexualidad. La vida en el amor, </w:t>
            </w:r>
            <w:r>
              <w:t>Sigueme, Salamanca, 2005.</w:t>
            </w:r>
          </w:p>
          <w:p w:rsidR="005E10DA" w:rsidRDefault="005E10DA" w:rsidP="005E10DA">
            <w:r>
              <w:t xml:space="preserve">-Flecha, J.R., </w:t>
            </w:r>
            <w:r>
              <w:rPr>
                <w:i/>
                <w:iCs/>
              </w:rPr>
              <w:t xml:space="preserve">La fuente de la vida. Manual de Bioética, </w:t>
            </w:r>
            <w:r>
              <w:t>Sígueme, Salamanca, 2002.</w:t>
            </w:r>
          </w:p>
          <w:p w:rsidR="005E10DA" w:rsidRDefault="005E10DA" w:rsidP="005E10DA">
            <w:r>
              <w:t xml:space="preserve">-Forcano, B., </w:t>
            </w:r>
            <w:r>
              <w:rPr>
                <w:i/>
                <w:iCs/>
              </w:rPr>
              <w:t xml:space="preserve">Nueva ética sexual, </w:t>
            </w:r>
            <w:r>
              <w:t>Trotta, Madrid, 1996.</w:t>
            </w:r>
          </w:p>
          <w:p w:rsidR="005E10DA" w:rsidRDefault="005E10DA" w:rsidP="005E10DA">
            <w:r>
              <w:t xml:space="preserve">-Fuchs, E., </w:t>
            </w:r>
            <w:r>
              <w:rPr>
                <w:i/>
                <w:iCs/>
              </w:rPr>
              <w:t xml:space="preserve">Deseo y ternura, </w:t>
            </w:r>
            <w:r>
              <w:t>DDB, Bilbao, 1995.</w:t>
            </w:r>
          </w:p>
          <w:p w:rsidR="005E10DA" w:rsidRDefault="005E10DA" w:rsidP="005E10DA">
            <w:r>
              <w:t xml:space="preserve">-Gafo, J., </w:t>
            </w:r>
            <w:r>
              <w:rPr>
                <w:i/>
                <w:iCs/>
              </w:rPr>
              <w:t xml:space="preserve">Bioética teológica, </w:t>
            </w:r>
            <w:r>
              <w:t>DDB, Bilbao, 2003.</w:t>
            </w:r>
          </w:p>
          <w:p w:rsidR="005E10DA" w:rsidRDefault="005E10DA" w:rsidP="005E10DA">
            <w:r>
              <w:t xml:space="preserve">-Gafo, J., </w:t>
            </w:r>
            <w:r>
              <w:rPr>
                <w:i/>
                <w:iCs/>
              </w:rPr>
              <w:t>10 palabras clave en Bioética,</w:t>
            </w:r>
            <w:r>
              <w:t>Verbo Divino, Estella (Navarra), 1994.</w:t>
            </w:r>
          </w:p>
          <w:p w:rsidR="005E10DA" w:rsidRDefault="005E10DA" w:rsidP="005E10DA">
            <w:pPr>
              <w:rPr>
                <w:i/>
                <w:iCs/>
              </w:rPr>
            </w:pPr>
            <w:r>
              <w:t xml:space="preserve">-Gracia, D., </w:t>
            </w:r>
            <w:r>
              <w:rPr>
                <w:i/>
                <w:iCs/>
              </w:rPr>
              <w:t>Fundamentos de Bioética,</w:t>
            </w:r>
            <w:r>
              <w:t>Eudema, Madrid, 1989.</w:t>
            </w:r>
            <w:r>
              <w:rPr>
                <w:i/>
                <w:iCs/>
              </w:rPr>
              <w:t xml:space="preserve"> </w:t>
            </w:r>
          </w:p>
          <w:p w:rsidR="005E10DA" w:rsidRDefault="005E10DA" w:rsidP="005E10DA">
            <w:r>
              <w:t xml:space="preserve">-Häring, B.,  </w:t>
            </w:r>
            <w:r>
              <w:rPr>
                <w:i/>
                <w:iCs/>
              </w:rPr>
              <w:t xml:space="preserve">Libertad y fidelidad en Cristo. Teología moral para sacerdotes y seglares II. El hombre en pos de la verdad y del amor, </w:t>
            </w:r>
            <w:r>
              <w:t>Herder, Barcelona, 1982.</w:t>
            </w:r>
          </w:p>
          <w:p w:rsidR="005E10DA" w:rsidRDefault="005E10DA" w:rsidP="005E10DA">
            <w:r>
              <w:t xml:space="preserve">-Hortelano, A., </w:t>
            </w:r>
            <w:r>
              <w:rPr>
                <w:i/>
                <w:iCs/>
              </w:rPr>
              <w:t xml:space="preserve">Problemas actuales de moral III. La violencia, el amor y la sexualidad, </w:t>
            </w:r>
            <w:r>
              <w:t xml:space="preserve"> Salamanca, 1982.</w:t>
            </w:r>
          </w:p>
          <w:p w:rsidR="005E10DA" w:rsidRDefault="005E10DA" w:rsidP="005E10DA">
            <w:r>
              <w:rPr>
                <w:lang w:val="en-GB"/>
              </w:rPr>
              <w:t xml:space="preserve">-Lawler, R. –Boyle, J.M. –May, W.E., </w:t>
            </w:r>
            <w:r>
              <w:rPr>
                <w:i/>
                <w:iCs/>
                <w:lang w:val="en-GB"/>
              </w:rPr>
              <w:t xml:space="preserve">Ética sexual. </w:t>
            </w:r>
            <w:r>
              <w:rPr>
                <w:i/>
                <w:iCs/>
              </w:rPr>
              <w:t xml:space="preserve">Gozo y empuje del amor humano, </w:t>
            </w:r>
            <w:r>
              <w:t>Eunsa, Pamplona, 1992.</w:t>
            </w:r>
          </w:p>
          <w:p w:rsidR="005E10DA" w:rsidRDefault="005E10DA" w:rsidP="005E10DA">
            <w:r>
              <w:t xml:space="preserve">-López Azpitarte, E., </w:t>
            </w:r>
            <w:r>
              <w:rPr>
                <w:i/>
                <w:iCs/>
              </w:rPr>
              <w:t xml:space="preserve">Ética de la sexualidad y del matrimonio, </w:t>
            </w:r>
            <w:r>
              <w:t>Paulinas, Madrid, 1992</w:t>
            </w:r>
          </w:p>
          <w:p w:rsidR="005E10DA" w:rsidRDefault="005E10DA" w:rsidP="005E10DA">
            <w:r>
              <w:t xml:space="preserve">-López Azpitarte, E., </w:t>
            </w:r>
            <w:r>
              <w:rPr>
                <w:i/>
                <w:iCs/>
              </w:rPr>
              <w:t xml:space="preserve">Simbolismo de la sexualidad humana, </w:t>
            </w:r>
            <w:r>
              <w:t xml:space="preserve"> Sal Terrae, Santander, 2001.</w:t>
            </w:r>
          </w:p>
          <w:p w:rsidR="005E10DA" w:rsidRDefault="005E10DA" w:rsidP="005E10DA">
            <w:r>
              <w:t xml:space="preserve">-López Azpitarte, E., </w:t>
            </w:r>
            <w:r>
              <w:rPr>
                <w:i/>
                <w:iCs/>
              </w:rPr>
              <w:t>Ética y vida. Desafíos actuales,</w:t>
            </w:r>
            <w:r>
              <w:t xml:space="preserve"> San Pablo, Madrid, 1990.</w:t>
            </w:r>
          </w:p>
          <w:p w:rsidR="005E10DA" w:rsidRDefault="005E10DA" w:rsidP="005E10DA">
            <w:r>
              <w:t xml:space="preserve">-Marsico, G., </w:t>
            </w:r>
            <w:r>
              <w:rPr>
                <w:i/>
                <w:iCs/>
              </w:rPr>
              <w:t xml:space="preserve">Bioética: voces de mujeres, </w:t>
            </w:r>
            <w:r>
              <w:t>Narcea, Madrid, 2003.</w:t>
            </w:r>
          </w:p>
          <w:p w:rsidR="005E10DA" w:rsidRDefault="005E10DA" w:rsidP="005E10DA">
            <w:r>
              <w:t xml:space="preserve">-Masiá, J., </w:t>
            </w:r>
            <w:r>
              <w:rPr>
                <w:i/>
                <w:iCs/>
              </w:rPr>
              <w:t>Bioética y antroplogía,</w:t>
            </w:r>
            <w:r>
              <w:t xml:space="preserve"> DDB-UPCO, Madrid, 1998.</w:t>
            </w:r>
          </w:p>
          <w:p w:rsidR="005E10DA" w:rsidRDefault="005E10DA" w:rsidP="005E10DA">
            <w:r>
              <w:t xml:space="preserve">-Masiá, J., </w:t>
            </w:r>
            <w:r>
              <w:rPr>
                <w:i/>
                <w:iCs/>
              </w:rPr>
              <w:t xml:space="preserve">Tertulias de Bioética, </w:t>
            </w:r>
            <w:r>
              <w:t>Sal Terrae, Santander, 2005</w:t>
            </w:r>
          </w:p>
          <w:p w:rsidR="005E10DA" w:rsidRDefault="005E10DA" w:rsidP="005E10DA">
            <w:r>
              <w:t xml:space="preserve">-Midsuf, T., </w:t>
            </w:r>
            <w:r>
              <w:rPr>
                <w:i/>
                <w:iCs/>
              </w:rPr>
              <w:t xml:space="preserve">Moral del discernimiento III. Una reivindicación ética de la sexualidad humana, </w:t>
            </w:r>
            <w:r>
              <w:t>Santiago de Chile, 1986.</w:t>
            </w:r>
          </w:p>
          <w:p w:rsidR="00A557CF" w:rsidRPr="00A557CF" w:rsidRDefault="00A557CF" w:rsidP="005E10DA">
            <w:r>
              <w:t xml:space="preserve">-Mieth, D., </w:t>
            </w:r>
            <w:r>
              <w:rPr>
                <w:i/>
              </w:rPr>
              <w:t xml:space="preserve">Che cosa vogliamo potere? Etica nell´epoca della biotecnica, </w:t>
            </w:r>
            <w:r>
              <w:t>Queriana, Brescia, 2003.</w:t>
            </w:r>
          </w:p>
          <w:p w:rsidR="005E10DA" w:rsidRDefault="005E10DA" w:rsidP="005E10DA">
            <w:r>
              <w:t xml:space="preserve">-Ranke-Heinemann, U., </w:t>
            </w:r>
            <w:r>
              <w:rPr>
                <w:i/>
                <w:iCs/>
              </w:rPr>
              <w:t xml:space="preserve">Eunucos por el reino de los cielos, </w:t>
            </w:r>
            <w:r>
              <w:t>Trotta, Madrid, 1994</w:t>
            </w:r>
          </w:p>
          <w:p w:rsidR="005E10DA" w:rsidRDefault="005E10DA" w:rsidP="005E10DA">
            <w:r>
              <w:t xml:space="preserve">-Sánchez García, U., </w:t>
            </w:r>
            <w:r>
              <w:rPr>
                <w:i/>
                <w:iCs/>
              </w:rPr>
              <w:t xml:space="preserve">La opción del cristiano II. La comunión en Cristo. Ante Dios, la persona, el sexo, el matrimonio y la familia, </w:t>
            </w:r>
            <w:r>
              <w:t>Síntesis, Madrid, 1985.</w:t>
            </w:r>
          </w:p>
          <w:p w:rsidR="00A557CF" w:rsidRPr="00A557CF" w:rsidRDefault="00A557CF" w:rsidP="005E10DA">
            <w:r>
              <w:t xml:space="preserve">-Schockenhoff, E., </w:t>
            </w:r>
            <w:r>
              <w:rPr>
                <w:i/>
              </w:rPr>
              <w:t xml:space="preserve">Ética de la Vida, </w:t>
            </w:r>
            <w:r>
              <w:t>Herder, Barcelona, 2012.</w:t>
            </w:r>
          </w:p>
          <w:p w:rsidR="005E10DA" w:rsidRDefault="005E10DA" w:rsidP="005E10DA">
            <w:r>
              <w:t xml:space="preserve">-Sgreccia, E., </w:t>
            </w:r>
            <w:r>
              <w:rPr>
                <w:i/>
                <w:iCs/>
              </w:rPr>
              <w:t>Manual de Bioética,</w:t>
            </w:r>
            <w:r w:rsidR="00A557CF">
              <w:rPr>
                <w:i/>
                <w:iCs/>
              </w:rPr>
              <w:t xml:space="preserve"> </w:t>
            </w:r>
            <w:r>
              <w:t>Editorial Diana-Universidad Anahuac, Méjico 1996</w:t>
            </w:r>
            <w:r w:rsidR="00A557CF">
              <w:t xml:space="preserve"> (BAC, Madrid, 2009)</w:t>
            </w:r>
            <w:r>
              <w:t>.</w:t>
            </w:r>
          </w:p>
          <w:p w:rsidR="005E10DA" w:rsidRDefault="005E10DA" w:rsidP="005E10DA">
            <w:r>
              <w:t xml:space="preserve">-Thomasma, D.C. y Kushner, T., </w:t>
            </w:r>
            <w:r>
              <w:rPr>
                <w:i/>
                <w:iCs/>
              </w:rPr>
              <w:t xml:space="preserve">De la vida a la muerte. Ciencia y Bioética, </w:t>
            </w:r>
            <w:r>
              <w:t>Cambridge University Press, Madrid, 1999.</w:t>
            </w:r>
          </w:p>
          <w:p w:rsidR="005E10DA" w:rsidRDefault="005E10DA" w:rsidP="005E10DA">
            <w:r>
              <w:t xml:space="preserve">-Tomás Garrido, G.M., </w:t>
            </w:r>
            <w:r>
              <w:rPr>
                <w:i/>
                <w:iCs/>
              </w:rPr>
              <w:t xml:space="preserve">Manual de Bioética, </w:t>
            </w:r>
            <w:r>
              <w:t>Ariel, Barcelona, 2001.</w:t>
            </w:r>
          </w:p>
          <w:p w:rsidR="005E10DA" w:rsidRDefault="005E10DA" w:rsidP="005E10DA">
            <w:r>
              <w:t xml:space="preserve">-Vico Peinado, J., </w:t>
            </w:r>
            <w:r>
              <w:rPr>
                <w:i/>
                <w:iCs/>
              </w:rPr>
              <w:t xml:space="preserve">Liberación sexual y ética cristiana, </w:t>
            </w:r>
            <w:r>
              <w:t>San Pablo, Madrid, 1999.</w:t>
            </w:r>
          </w:p>
          <w:p w:rsidR="005E10DA" w:rsidRDefault="005E10DA" w:rsidP="005E10DA">
            <w:r>
              <w:t xml:space="preserve">-Vidal, M., </w:t>
            </w:r>
            <w:r>
              <w:rPr>
                <w:i/>
                <w:iCs/>
              </w:rPr>
              <w:t>Moral de actitudes II-2. Moral del amor y de la sexualidad,</w:t>
            </w:r>
            <w:r>
              <w:t xml:space="preserve"> PS, Madrid, 1981; </w:t>
            </w:r>
            <w:r>
              <w:rPr>
                <w:i/>
                <w:iCs/>
              </w:rPr>
              <w:t>Moral de actitudes II-1. Moral de la persona y Bioética teológica,</w:t>
            </w:r>
            <w:r>
              <w:t>PS, Madrid, 1981.</w:t>
            </w:r>
          </w:p>
          <w:p w:rsidR="00310C1D" w:rsidRPr="00DA5BA1" w:rsidRDefault="00553A4D" w:rsidP="00553A4D">
            <w:r>
              <w:t xml:space="preserve"> </w:t>
            </w:r>
          </w:p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lastRenderedPageBreak/>
              <w:t>Capítulos de libros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Artículos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Páginas web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Apuntes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633059" w:rsidP="00DA5BA1">
            <w:r>
              <w:t>En reprografía se depositará</w:t>
            </w:r>
            <w:r w:rsidR="00553A4D">
              <w:t>n unos apuntes básicos y provisionales de la asignatura</w:t>
            </w:r>
          </w:p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Otros materiales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Default="00553A4D" w:rsidP="00DA5BA1">
            <w:r>
              <w:t>Documentos del Magisterio católico</w:t>
            </w:r>
          </w:p>
          <w:p w:rsidR="00633059" w:rsidRDefault="00633059" w:rsidP="00DA5BA1">
            <w:r>
              <w:t>Películas de cine relacionadas con la asignatura</w:t>
            </w:r>
          </w:p>
          <w:p w:rsidR="00633059" w:rsidRPr="00DA5BA1" w:rsidRDefault="00633059" w:rsidP="00DA5BA1">
            <w:r>
              <w:t>Documentales y DVD sobre diversos aspectos de la asignatura</w:t>
            </w:r>
          </w:p>
        </w:tc>
      </w:tr>
      <w:tr w:rsidR="00CB588A" w:rsidRPr="00DA5BA1" w:rsidTr="00CB588A">
        <w:tc>
          <w:tcPr>
            <w:tcW w:w="8978" w:type="dxa"/>
            <w:shd w:val="clear" w:color="auto" w:fill="FF9900"/>
          </w:tcPr>
          <w:p w:rsidR="00CB588A" w:rsidRPr="00DA5BA1" w:rsidRDefault="00CB588A" w:rsidP="00B8498D">
            <w:pPr>
              <w:ind w:firstLine="0"/>
            </w:pPr>
            <w:r w:rsidRPr="00DA5BA1">
              <w:t>Bibliografía Complementaria</w:t>
            </w:r>
          </w:p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Libros de texto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Default="009157CD" w:rsidP="00DA5BA1">
            <w:r>
              <w:t>Javier de la Torre (ed.), Sexo, sexualidad y bioética, Comillas, Madrid, 2008</w:t>
            </w:r>
          </w:p>
          <w:p w:rsidR="009157CD" w:rsidRDefault="009157CD" w:rsidP="00DA5BA1">
            <w:r>
              <w:t>Javier de la Torre (ed.), La limitación del esfuerzo terapéutico, Comillas, Madrid, 2007</w:t>
            </w:r>
          </w:p>
          <w:p w:rsidR="009157CD" w:rsidRDefault="009157CD" w:rsidP="00DA5BA1">
            <w:r>
              <w:t>Luis González Morán, El aborto, San Pablo-Comillas, 2009</w:t>
            </w:r>
          </w:p>
          <w:p w:rsidR="009157CD" w:rsidRDefault="009157CD" w:rsidP="00DA5BA1">
            <w:r>
              <w:t>Javier de la Torre, Ética y anticonceptivos, San Pablo-Comillas, 2009</w:t>
            </w:r>
          </w:p>
          <w:p w:rsidR="009157CD" w:rsidRPr="00DA5BA1" w:rsidRDefault="009157CD" w:rsidP="009157CD">
            <w:pPr>
              <w:ind w:firstLine="0"/>
            </w:pPr>
          </w:p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Capítulos de libros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Artículos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Páginas web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Apuntes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  <w:tr w:rsidR="00CB588A" w:rsidRPr="00DA5BA1" w:rsidTr="00CB588A">
        <w:tc>
          <w:tcPr>
            <w:tcW w:w="8978" w:type="dxa"/>
            <w:shd w:val="clear" w:color="auto" w:fill="3366FF"/>
          </w:tcPr>
          <w:p w:rsidR="00CB588A" w:rsidRPr="00DA5BA1" w:rsidRDefault="00CB588A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Otros materiales</w:t>
            </w:r>
          </w:p>
        </w:tc>
      </w:tr>
      <w:tr w:rsidR="00CB588A" w:rsidRPr="00DA5BA1" w:rsidTr="00CB588A">
        <w:tc>
          <w:tcPr>
            <w:tcW w:w="8978" w:type="dxa"/>
          </w:tcPr>
          <w:p w:rsidR="00CB588A" w:rsidRPr="00DA5BA1" w:rsidRDefault="00CB588A" w:rsidP="00DA5BA1"/>
        </w:tc>
      </w:tr>
    </w:tbl>
    <w:p w:rsidR="00CB588A" w:rsidRDefault="00CB588A" w:rsidP="003032BA"/>
    <w:p w:rsidR="00A20E6B" w:rsidRDefault="00A20E6B" w:rsidP="005353B2">
      <w:pPr>
        <w:keepNext/>
        <w:ind w:firstLine="0"/>
        <w:rPr>
          <w:b/>
        </w:rPr>
      </w:pPr>
      <w:r w:rsidRPr="005353B2">
        <w:rPr>
          <w:b/>
        </w:rPr>
        <w:t>METODOLOGÍA DOCENTE</w:t>
      </w:r>
    </w:p>
    <w:p w:rsidR="005353B2" w:rsidRPr="005353B2" w:rsidRDefault="005353B2" w:rsidP="005353B2">
      <w:pPr>
        <w:keepNext/>
        <w:ind w:firstLine="0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A20E6B" w:rsidRPr="00DA5BA1" w:rsidTr="00B8498D">
        <w:tc>
          <w:tcPr>
            <w:tcW w:w="8978" w:type="dxa"/>
            <w:shd w:val="clear" w:color="auto" w:fill="FF9900"/>
          </w:tcPr>
          <w:p w:rsidR="00A20E6B" w:rsidRPr="00DA5BA1" w:rsidRDefault="00A20E6B" w:rsidP="00B8498D">
            <w:pPr>
              <w:ind w:firstLine="0"/>
            </w:pPr>
            <w:r w:rsidRPr="00DA5BA1">
              <w:t>Aspectos metodológicos generales de la asignatura</w:t>
            </w:r>
          </w:p>
        </w:tc>
      </w:tr>
      <w:tr w:rsidR="00A20E6B" w:rsidRPr="00DA5BA1" w:rsidTr="00B8498D">
        <w:tc>
          <w:tcPr>
            <w:tcW w:w="8978" w:type="dxa"/>
            <w:shd w:val="clear" w:color="auto" w:fill="3366FF"/>
          </w:tcPr>
          <w:p w:rsidR="00A20E6B" w:rsidRPr="00B8498D" w:rsidRDefault="007B0FDF" w:rsidP="00B8498D">
            <w:pPr>
              <w:ind w:firstLine="0"/>
              <w:rPr>
                <w:color w:val="FFFFFF"/>
              </w:rPr>
            </w:pPr>
            <w:r>
              <w:rPr>
                <w:color w:val="FFFFFF"/>
              </w:rPr>
              <w:t>Metodología p</w:t>
            </w:r>
            <w:r w:rsidR="00A20E6B" w:rsidRPr="00B8498D">
              <w:rPr>
                <w:color w:val="FFFFFF"/>
              </w:rPr>
              <w:t>resencial</w:t>
            </w:r>
            <w:r w:rsidR="00D403D1" w:rsidRPr="00B8498D">
              <w:rPr>
                <w:color w:val="FFFFFF"/>
              </w:rPr>
              <w:t>: Actividades</w:t>
            </w:r>
          </w:p>
        </w:tc>
      </w:tr>
      <w:tr w:rsidR="00A20E6B" w:rsidRPr="00DA5BA1" w:rsidTr="00B8498D">
        <w:tc>
          <w:tcPr>
            <w:tcW w:w="8978" w:type="dxa"/>
          </w:tcPr>
          <w:p w:rsidR="00310C1D" w:rsidRDefault="00553A4D" w:rsidP="00553A4D">
            <w:pPr>
              <w:pStyle w:val="Prrafodelista"/>
              <w:numPr>
                <w:ilvl w:val="0"/>
                <w:numId w:val="8"/>
              </w:numPr>
            </w:pPr>
            <w:r>
              <w:lastRenderedPageBreak/>
              <w:t>Clases magistrales</w:t>
            </w:r>
          </w:p>
          <w:p w:rsidR="006E3A19" w:rsidRDefault="006E3A19" w:rsidP="006E3A19">
            <w:pPr>
              <w:pStyle w:val="Prrafodelista"/>
              <w:ind w:left="1069" w:firstLine="0"/>
            </w:pPr>
          </w:p>
          <w:p w:rsidR="00553A4D" w:rsidRDefault="00553A4D" w:rsidP="00553A4D">
            <w:pPr>
              <w:pStyle w:val="Prrafodelista"/>
              <w:numPr>
                <w:ilvl w:val="0"/>
                <w:numId w:val="8"/>
              </w:numPr>
            </w:pPr>
            <w:r>
              <w:t>Visionado de videos y comentario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 xml:space="preserve">-En el vientre materno 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-El inicio de las técnicas de reproducción médicamente asistida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-Video sobre Ramón Sampedro</w:t>
            </w:r>
          </w:p>
          <w:p w:rsidR="006E3A19" w:rsidRDefault="006E3A19" w:rsidP="00553A4D">
            <w:pPr>
              <w:pStyle w:val="Prrafodelista"/>
              <w:ind w:left="1069" w:firstLine="0"/>
            </w:pPr>
          </w:p>
          <w:p w:rsidR="00553A4D" w:rsidRDefault="00553A4D" w:rsidP="00553A4D">
            <w:pPr>
              <w:pStyle w:val="Prrafodelista"/>
              <w:numPr>
                <w:ilvl w:val="0"/>
                <w:numId w:val="8"/>
              </w:numPr>
            </w:pPr>
            <w:r>
              <w:t>Casos prácticos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-Sobre los principios de la bioética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-Sobre el aborto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-Sobre las técnicas de reproducción médicamente asistida</w:t>
            </w:r>
          </w:p>
          <w:p w:rsidR="0087050A" w:rsidRDefault="0087050A" w:rsidP="00553A4D">
            <w:pPr>
              <w:pStyle w:val="Prrafodelista"/>
              <w:ind w:left="1069" w:firstLine="0"/>
            </w:pPr>
            <w:r>
              <w:t>-Sobre anticoncepción</w:t>
            </w:r>
          </w:p>
          <w:p w:rsidR="00553A4D" w:rsidRDefault="00553A4D" w:rsidP="00553A4D">
            <w:pPr>
              <w:pStyle w:val="Prrafodelista"/>
              <w:ind w:left="1069" w:firstLine="0"/>
            </w:pPr>
            <w:r>
              <w:t>-Sobre eutanasia</w:t>
            </w:r>
          </w:p>
          <w:p w:rsidR="00282DD2" w:rsidRDefault="00553A4D" w:rsidP="003032BA">
            <w:r>
              <w:t xml:space="preserve"> </w:t>
            </w:r>
          </w:p>
          <w:p w:rsidR="00F75715" w:rsidRDefault="00F75715" w:rsidP="00F75715">
            <w:pPr>
              <w:pStyle w:val="Prrafodelista"/>
              <w:numPr>
                <w:ilvl w:val="0"/>
                <w:numId w:val="8"/>
              </w:numPr>
            </w:pPr>
            <w:r>
              <w:t>Muestra y descripción de determinados descubrimientos científicos y técnicos.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-Atlas anatómico de medicina sobre el embrión de pocas semanas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-Las diversas técnicas de reproducción humana médicamente asistida</w:t>
            </w:r>
          </w:p>
          <w:p w:rsidR="00282DD2" w:rsidRDefault="00F75715" w:rsidP="00F75715">
            <w:pPr>
              <w:pStyle w:val="Prrafodelista"/>
              <w:ind w:left="1069" w:firstLine="0"/>
            </w:pPr>
            <w:r>
              <w:t xml:space="preserve">-Diversos tipos de anticonceptivos </w:t>
            </w:r>
          </w:p>
          <w:p w:rsidR="006E3A19" w:rsidRDefault="006E3A19" w:rsidP="00F75715">
            <w:pPr>
              <w:pStyle w:val="Prrafodelista"/>
              <w:ind w:left="1069" w:firstLine="0"/>
            </w:pPr>
          </w:p>
          <w:p w:rsidR="00F75715" w:rsidRDefault="00F75715" w:rsidP="00F75715">
            <w:pPr>
              <w:pStyle w:val="Prrafodelista"/>
              <w:numPr>
                <w:ilvl w:val="0"/>
                <w:numId w:val="8"/>
              </w:numPr>
            </w:pPr>
            <w:r>
              <w:t>Diálogo sobre los aspectos generales de cada parte del temario teniendo en cuenta las reflexiones más generales de la cultura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-Sobre el nacimiento de la vida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-Sobre el amor y la sexualidad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-Sobre el matrimonio</w:t>
            </w:r>
          </w:p>
          <w:p w:rsidR="00F75715" w:rsidRDefault="00F75715" w:rsidP="00F75715">
            <w:pPr>
              <w:pStyle w:val="Prrafodelista"/>
              <w:ind w:left="1069" w:firstLine="0"/>
            </w:pPr>
            <w:r>
              <w:t>-Sobre la enfermedad y la muerte</w:t>
            </w:r>
          </w:p>
          <w:p w:rsidR="006E3A19" w:rsidRDefault="006E3A19" w:rsidP="00F75715">
            <w:pPr>
              <w:pStyle w:val="Prrafodelista"/>
              <w:ind w:left="1069" w:firstLine="0"/>
            </w:pPr>
          </w:p>
          <w:p w:rsidR="0087050A" w:rsidRDefault="0087050A" w:rsidP="0087050A">
            <w:r>
              <w:t>F-Comentario de algunas partes de algunos documentos del Magisterio:</w:t>
            </w:r>
          </w:p>
          <w:p w:rsidR="0087050A" w:rsidRDefault="0087050A" w:rsidP="0087050A">
            <w:r>
              <w:t>-Dignitas personae</w:t>
            </w:r>
          </w:p>
          <w:p w:rsidR="0087050A" w:rsidRDefault="0087050A" w:rsidP="0087050A">
            <w:r>
              <w:t>-De aborto procurato</w:t>
            </w:r>
          </w:p>
          <w:p w:rsidR="0087050A" w:rsidRDefault="0087050A" w:rsidP="0087050A">
            <w:r>
              <w:t>-Donum Vitae</w:t>
            </w:r>
          </w:p>
          <w:p w:rsidR="0087050A" w:rsidRDefault="0087050A" w:rsidP="0087050A">
            <w:r>
              <w:t>-Homosexualitas problema</w:t>
            </w:r>
          </w:p>
          <w:p w:rsidR="0087050A" w:rsidRDefault="0087050A" w:rsidP="0087050A">
            <w:r>
              <w:t>-Humanae Vitae</w:t>
            </w:r>
          </w:p>
          <w:p w:rsidR="00310C1D" w:rsidRPr="00DA5BA1" w:rsidRDefault="00310C1D" w:rsidP="006E3A19">
            <w:pPr>
              <w:ind w:firstLine="0"/>
            </w:pPr>
          </w:p>
          <w:p w:rsidR="00D403D1" w:rsidRPr="00DA5BA1" w:rsidRDefault="00D403D1" w:rsidP="003032BA"/>
        </w:tc>
      </w:tr>
      <w:tr w:rsidR="00A20E6B" w:rsidRPr="00B8498D" w:rsidTr="00B8498D">
        <w:tc>
          <w:tcPr>
            <w:tcW w:w="8978" w:type="dxa"/>
            <w:shd w:val="clear" w:color="auto" w:fill="3366FF"/>
          </w:tcPr>
          <w:p w:rsidR="00A20E6B" w:rsidRPr="00B8498D" w:rsidRDefault="00F75715" w:rsidP="00B8498D">
            <w:pPr>
              <w:ind w:firstLine="0"/>
              <w:rPr>
                <w:color w:val="FFFFFF"/>
              </w:rPr>
            </w:pPr>
            <w:r>
              <w:rPr>
                <w:color w:val="FFFFFF"/>
              </w:rPr>
              <w:t>-</w:t>
            </w:r>
            <w:r w:rsidR="0087050A">
              <w:rPr>
                <w:color w:val="FFFFFF"/>
              </w:rPr>
              <w:t>Metodología no presencial</w:t>
            </w:r>
          </w:p>
        </w:tc>
      </w:tr>
      <w:tr w:rsidR="00A20E6B" w:rsidRPr="00DA5BA1" w:rsidTr="00B8498D">
        <w:tc>
          <w:tcPr>
            <w:tcW w:w="8978" w:type="dxa"/>
          </w:tcPr>
          <w:p w:rsidR="00D403D1" w:rsidRDefault="00310C1D" w:rsidP="003032BA">
            <w:r>
              <w:t xml:space="preserve"> Lectura de los documentos </w:t>
            </w:r>
            <w:r w:rsidR="0087050A">
              <w:t>reseñados en el apartado anterior en la letra F (documentos del Magisterio)</w:t>
            </w:r>
          </w:p>
          <w:p w:rsidR="0087050A" w:rsidRDefault="0087050A" w:rsidP="003032BA">
            <w:r>
              <w:t>Reflexión sobre los aspectos generales vistos a lo largo de varios temas en torno a la vida, el amor, la sexualidad, la enfermedad y la muerte.</w:t>
            </w:r>
          </w:p>
          <w:p w:rsidR="0087050A" w:rsidRPr="00DA5BA1" w:rsidRDefault="0087050A" w:rsidP="003032BA">
            <w:r>
              <w:t>Síntesis personalizada de algunos temas secundarios.</w:t>
            </w:r>
          </w:p>
        </w:tc>
      </w:tr>
    </w:tbl>
    <w:p w:rsidR="00B8498D" w:rsidRDefault="00B8498D" w:rsidP="00DA5BA1"/>
    <w:p w:rsidR="00F73A88" w:rsidRDefault="00F73A88" w:rsidP="00DA5BA1"/>
    <w:p w:rsidR="00F73A88" w:rsidRDefault="00F73A88" w:rsidP="00DA5BA1"/>
    <w:tbl>
      <w:tblPr>
        <w:tblW w:w="0" w:type="auto"/>
        <w:tblInd w:w="-3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1985"/>
        <w:gridCol w:w="1902"/>
        <w:gridCol w:w="2067"/>
      </w:tblGrid>
      <w:tr w:rsidR="006375A4" w:rsidRPr="00DA5BA1" w:rsidTr="00966902">
        <w:tc>
          <w:tcPr>
            <w:tcW w:w="90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5A4" w:rsidRPr="00DA5BA1" w:rsidRDefault="006375A4" w:rsidP="00DF1CBB">
            <w:pPr>
              <w:ind w:firstLine="0"/>
              <w:rPr>
                <w:lang w:val="es-ES_tradnl"/>
              </w:rPr>
            </w:pPr>
            <w:r w:rsidRPr="00DA5BA1">
              <w:rPr>
                <w:lang w:val="es-ES_tradnl"/>
              </w:rPr>
              <w:t>RESUMEN HORAS DE TRABAJO DEL ALUMNO</w:t>
            </w:r>
          </w:p>
        </w:tc>
      </w:tr>
      <w:tr w:rsidR="006375A4" w:rsidRPr="00DA5BA1" w:rsidTr="0096690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E99" w:rsidRPr="00DA5BA1" w:rsidRDefault="00520BA0" w:rsidP="005E4268">
            <w:pPr>
              <w:ind w:firstLine="0"/>
              <w:jc w:val="left"/>
            </w:pPr>
            <w:r>
              <w:rPr>
                <w:lang w:val="es-ES_tradnl"/>
              </w:rPr>
              <w:lastRenderedPageBreak/>
              <w:t>Actividad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DA5BA1" w:rsidRDefault="00520BA0" w:rsidP="00B8498D">
            <w:pPr>
              <w:ind w:firstLine="0"/>
            </w:pPr>
            <w:r>
              <w:rPr>
                <w:lang w:val="es-ES_tradnl"/>
              </w:rPr>
              <w:t>Nº horas presenciales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DA5BA1" w:rsidRDefault="00520BA0" w:rsidP="00B8498D">
            <w:pPr>
              <w:ind w:firstLine="0"/>
            </w:pPr>
            <w:r>
              <w:rPr>
                <w:lang w:val="es-ES_tradnl"/>
              </w:rPr>
              <w:t>Nº horas no presenciales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DA5BA1" w:rsidRDefault="00520BA0" w:rsidP="005E4268">
            <w:pPr>
              <w:ind w:firstLine="0"/>
            </w:pPr>
            <w:r>
              <w:rPr>
                <w:lang w:val="es-ES_tradnl"/>
              </w:rPr>
              <w:t>Total</w:t>
            </w:r>
            <w:r w:rsidR="005E4268">
              <w:rPr>
                <w:lang w:val="es-ES_tradnl"/>
              </w:rPr>
              <w:t xml:space="preserve"> horas</w:t>
            </w:r>
          </w:p>
        </w:tc>
      </w:tr>
      <w:tr w:rsidR="005E4268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5E4268" w:rsidP="00F00D90">
            <w:pPr>
              <w:ind w:firstLine="0"/>
              <w:jc w:val="left"/>
            </w:pPr>
            <w:r>
              <w:t>Clase magistral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87050A" w:rsidP="003032BA">
            <w:pPr>
              <w:ind w:firstLine="0"/>
              <w:jc w:val="center"/>
            </w:pPr>
            <w:r>
              <w:t>35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9157CD" w:rsidP="003032BA">
            <w:pPr>
              <w:ind w:firstLine="0"/>
              <w:jc w:val="center"/>
            </w:pPr>
            <w:r>
              <w:t>5</w:t>
            </w:r>
            <w:r w:rsidR="00282DD2">
              <w:t>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87050A" w:rsidP="009157CD">
            <w:pPr>
              <w:ind w:firstLine="0"/>
              <w:jc w:val="center"/>
            </w:pPr>
            <w:r>
              <w:t>85</w:t>
            </w:r>
          </w:p>
        </w:tc>
      </w:tr>
      <w:tr w:rsidR="005E4268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E6513F" w:rsidP="00F00D90">
            <w:pPr>
              <w:ind w:firstLine="0"/>
              <w:jc w:val="left"/>
            </w:pPr>
            <w:r>
              <w:t>Clase práctica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87050A" w:rsidP="003032BA">
            <w:pPr>
              <w:ind w:firstLine="0"/>
              <w:jc w:val="center"/>
            </w:pPr>
            <w:r>
              <w:t>20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282DD2" w:rsidP="003032BA">
            <w:pPr>
              <w:ind w:firstLine="0"/>
              <w:jc w:val="center"/>
            </w:pPr>
            <w:r>
              <w:t>1</w:t>
            </w:r>
            <w:r w:rsidR="009157CD">
              <w:t>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E4268" w:rsidRPr="00DA5BA1" w:rsidRDefault="0087050A" w:rsidP="003032BA">
            <w:pPr>
              <w:ind w:firstLine="0"/>
              <w:jc w:val="center"/>
            </w:pPr>
            <w:r>
              <w:t>30</w:t>
            </w:r>
          </w:p>
        </w:tc>
      </w:tr>
      <w:tr w:rsidR="00E6513F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F00D90">
            <w:pPr>
              <w:ind w:firstLine="0"/>
              <w:jc w:val="left"/>
            </w:pPr>
            <w:r>
              <w:t>Debate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282DD2" w:rsidP="003032BA">
            <w:pPr>
              <w:ind w:firstLine="0"/>
              <w:jc w:val="center"/>
            </w:pPr>
            <w:r>
              <w:t>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282DD2" w:rsidP="003032BA">
            <w:pPr>
              <w:ind w:firstLine="0"/>
              <w:jc w:val="center"/>
            </w:pPr>
            <w:r>
              <w:t>5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282DD2" w:rsidP="003032BA">
            <w:pPr>
              <w:ind w:firstLine="0"/>
              <w:jc w:val="center"/>
            </w:pPr>
            <w:r>
              <w:t>10</w:t>
            </w:r>
          </w:p>
        </w:tc>
      </w:tr>
      <w:tr w:rsidR="00E6513F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F00D90">
            <w:pPr>
              <w:ind w:firstLine="0"/>
              <w:jc w:val="left"/>
            </w:pPr>
            <w:r>
              <w:t>Presentación en aula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</w:tr>
      <w:tr w:rsidR="00A9397F" w:rsidRPr="00DA5BA1" w:rsidTr="00BA13FB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A9397F" w:rsidP="00BA13FB">
            <w:pPr>
              <w:ind w:firstLine="0"/>
              <w:jc w:val="left"/>
            </w:pPr>
            <w:r>
              <w:t>Trabajo individual</w:t>
            </w:r>
            <w:r w:rsidR="0087050A">
              <w:t xml:space="preserve"> (de síntesis)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F75715" w:rsidP="00BA13FB">
            <w:pPr>
              <w:ind w:firstLine="0"/>
              <w:jc w:val="center"/>
            </w:pPr>
            <w:r>
              <w:t>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F75715" w:rsidP="00BA13FB">
            <w:pPr>
              <w:ind w:firstLine="0"/>
              <w:jc w:val="center"/>
            </w:pPr>
            <w:r>
              <w:t>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F75715" w:rsidP="00BA13FB">
            <w:pPr>
              <w:ind w:firstLine="0"/>
              <w:jc w:val="center"/>
            </w:pPr>
            <w:r>
              <w:t>2</w:t>
            </w:r>
            <w:r w:rsidR="00282DD2">
              <w:t>0</w:t>
            </w:r>
          </w:p>
        </w:tc>
      </w:tr>
      <w:tr w:rsidR="00A9397F" w:rsidRPr="00DA5BA1" w:rsidTr="00BA13FB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A9397F" w:rsidP="00BA13FB">
            <w:pPr>
              <w:ind w:firstLine="0"/>
              <w:jc w:val="left"/>
            </w:pPr>
            <w:r>
              <w:t>Trabajo colaborativo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A9397F" w:rsidP="00BA13FB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A9397F" w:rsidP="00BA13FB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97F" w:rsidRPr="00DA5BA1" w:rsidRDefault="00A9397F" w:rsidP="00BA13FB">
            <w:pPr>
              <w:ind w:firstLine="0"/>
              <w:jc w:val="center"/>
            </w:pPr>
          </w:p>
        </w:tc>
      </w:tr>
      <w:tr w:rsidR="00E6513F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966902" w:rsidP="00F00D90">
            <w:pPr>
              <w:ind w:firstLine="0"/>
              <w:jc w:val="left"/>
            </w:pPr>
            <w:r>
              <w:t xml:space="preserve">Evaluación: </w:t>
            </w:r>
            <w:r w:rsidR="00E6513F">
              <w:t>one minute paper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513F" w:rsidRPr="00DA5BA1" w:rsidRDefault="00E6513F" w:rsidP="003032BA">
            <w:pPr>
              <w:ind w:firstLine="0"/>
              <w:jc w:val="center"/>
            </w:pPr>
          </w:p>
        </w:tc>
      </w:tr>
      <w:tr w:rsidR="00966902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966902">
            <w:pPr>
              <w:ind w:firstLine="0"/>
              <w:jc w:val="left"/>
            </w:pPr>
            <w:r>
              <w:t>Evaluación: test en aula…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</w:tr>
      <w:tr w:rsidR="00966902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DF1CBB">
            <w:pPr>
              <w:ind w:firstLine="0"/>
              <w:jc w:val="left"/>
            </w:pPr>
            <w:r>
              <w:t>Evaluación: examen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6B1B96" w:rsidP="003032BA">
            <w:pPr>
              <w:ind w:firstLine="0"/>
              <w:jc w:val="center"/>
            </w:pPr>
            <w:r>
              <w:t>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157CD" w:rsidP="003032BA">
            <w:pPr>
              <w:ind w:firstLine="0"/>
              <w:jc w:val="center"/>
            </w:pPr>
            <w:r>
              <w:t>5</w:t>
            </w:r>
          </w:p>
        </w:tc>
      </w:tr>
      <w:tr w:rsidR="00966902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DF1CBB">
            <w:pPr>
              <w:ind w:firstLine="0"/>
              <w:jc w:val="left"/>
            </w:pPr>
            <w:r>
              <w:t>Evaluación: revisión de examen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902" w:rsidRPr="00DA5BA1" w:rsidRDefault="00966902" w:rsidP="003032BA">
            <w:pPr>
              <w:ind w:firstLine="0"/>
              <w:jc w:val="center"/>
            </w:pPr>
          </w:p>
        </w:tc>
      </w:tr>
      <w:tr w:rsidR="00A20E6B" w:rsidRPr="00DA5BA1" w:rsidTr="003032BA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E99" w:rsidRPr="00DA5BA1" w:rsidRDefault="00E6513F" w:rsidP="005E4268">
            <w:pPr>
              <w:ind w:firstLine="0"/>
              <w:jc w:val="left"/>
            </w:pPr>
            <w:r>
              <w:t>Otros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E99" w:rsidRPr="00DA5BA1" w:rsidRDefault="009C1E99" w:rsidP="003032BA">
            <w:pPr>
              <w:ind w:firstLine="0"/>
              <w:jc w:val="center"/>
            </w:pP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E99" w:rsidRPr="00DA5BA1" w:rsidRDefault="009C1E99" w:rsidP="003032BA">
            <w:pPr>
              <w:ind w:firstLine="0"/>
              <w:jc w:val="center"/>
            </w:pP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1E99" w:rsidRPr="00DA5BA1" w:rsidRDefault="009C1E99" w:rsidP="003032BA">
            <w:pPr>
              <w:ind w:firstLine="0"/>
              <w:jc w:val="center"/>
            </w:pPr>
          </w:p>
        </w:tc>
      </w:tr>
      <w:tr w:rsidR="006375A4" w:rsidRPr="00DA5BA1" w:rsidTr="00966902">
        <w:tc>
          <w:tcPr>
            <w:tcW w:w="700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75A4" w:rsidRPr="00DA5BA1" w:rsidRDefault="006375A4" w:rsidP="00B8498D">
            <w:pPr>
              <w:ind w:firstLine="0"/>
              <w:rPr>
                <w:color w:val="FFFFFF"/>
              </w:rPr>
            </w:pPr>
            <w:r w:rsidRPr="00DA5BA1">
              <w:rPr>
                <w:color w:val="FFFFFF"/>
              </w:rPr>
              <w:t>CRÉDITOS ECTS:</w:t>
            </w:r>
            <w:r w:rsidR="00E6513F">
              <w:rPr>
                <w:color w:val="FFFFFF"/>
              </w:rPr>
              <w:t xml:space="preserve"> </w:t>
            </w:r>
            <w:r w:rsidR="00282DD2">
              <w:rPr>
                <w:color w:val="FFFFFF"/>
              </w:rPr>
              <w:t>6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75A4" w:rsidRPr="00DA5BA1" w:rsidRDefault="00D208D0" w:rsidP="00282DD2">
            <w:pPr>
              <w:ind w:hanging="26"/>
              <w:rPr>
                <w:color w:val="FFFFFF"/>
              </w:rPr>
            </w:pPr>
            <w:r>
              <w:rPr>
                <w:color w:val="FFFFFF"/>
              </w:rPr>
              <w:t xml:space="preserve">Sumatorio total </w:t>
            </w:r>
            <w:r w:rsidR="00282DD2">
              <w:rPr>
                <w:color w:val="FFFFFF"/>
              </w:rPr>
              <w:t>150</w:t>
            </w:r>
          </w:p>
        </w:tc>
      </w:tr>
    </w:tbl>
    <w:p w:rsidR="006375A4" w:rsidRPr="00DA5BA1" w:rsidRDefault="006375A4" w:rsidP="00D208D0">
      <w:pPr>
        <w:ind w:left="1069" w:firstLine="0"/>
      </w:pPr>
    </w:p>
    <w:p w:rsidR="00CB588A" w:rsidRPr="00DA5BA1" w:rsidRDefault="00CB588A" w:rsidP="00DA5BA1"/>
    <w:p w:rsidR="006375A4" w:rsidRPr="005353B2" w:rsidRDefault="00D208D0" w:rsidP="00D811B6">
      <w:pPr>
        <w:keepNext/>
        <w:ind w:firstLine="0"/>
        <w:rPr>
          <w:b/>
        </w:rPr>
      </w:pPr>
      <w:r>
        <w:rPr>
          <w:b/>
        </w:rPr>
        <w:t>Criterios de evaluación</w:t>
      </w:r>
    </w:p>
    <w:p w:rsidR="005353B2" w:rsidRPr="00DA5BA1" w:rsidRDefault="005353B2" w:rsidP="00D811B6">
      <w:pPr>
        <w:keepNext/>
        <w:ind w:firstLine="0"/>
        <w:rPr>
          <w:color w:val="000000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6"/>
        <w:gridCol w:w="2580"/>
        <w:gridCol w:w="2868"/>
        <w:gridCol w:w="1440"/>
      </w:tblGrid>
      <w:tr w:rsidR="002D79C3" w:rsidRPr="00DA5BA1" w:rsidTr="00B23E87">
        <w:tc>
          <w:tcPr>
            <w:tcW w:w="2166" w:type="dxa"/>
            <w:shd w:val="clear" w:color="auto" w:fill="FF9900"/>
          </w:tcPr>
          <w:p w:rsidR="002D79C3" w:rsidRPr="00DA5BA1" w:rsidRDefault="002D79C3" w:rsidP="002D79C3">
            <w:pPr>
              <w:ind w:firstLine="0"/>
            </w:pPr>
            <w:r w:rsidRPr="00DA5BA1">
              <w:t>Actividades de evaluación</w:t>
            </w:r>
            <w:r>
              <w:t xml:space="preserve"> </w:t>
            </w:r>
          </w:p>
        </w:tc>
        <w:tc>
          <w:tcPr>
            <w:tcW w:w="2580" w:type="dxa"/>
            <w:shd w:val="clear" w:color="auto" w:fill="FF9900"/>
          </w:tcPr>
          <w:p w:rsidR="002D79C3" w:rsidRPr="00DA5BA1" w:rsidRDefault="002D79C3" w:rsidP="00B8498D">
            <w:pPr>
              <w:ind w:firstLine="0"/>
            </w:pPr>
            <w:r>
              <w:t>Competencias</w:t>
            </w:r>
          </w:p>
        </w:tc>
        <w:tc>
          <w:tcPr>
            <w:tcW w:w="2868" w:type="dxa"/>
            <w:shd w:val="clear" w:color="auto" w:fill="FF9900"/>
          </w:tcPr>
          <w:p w:rsidR="002D79C3" w:rsidRPr="00DA5BA1" w:rsidRDefault="002D79C3" w:rsidP="00DF1CBB">
            <w:pPr>
              <w:ind w:firstLine="0"/>
            </w:pPr>
            <w:r>
              <w:t>Indicadores</w:t>
            </w:r>
            <w:r w:rsidRPr="00DA5BA1">
              <w:t xml:space="preserve"> </w:t>
            </w:r>
          </w:p>
        </w:tc>
        <w:tc>
          <w:tcPr>
            <w:tcW w:w="1440" w:type="dxa"/>
            <w:shd w:val="clear" w:color="auto" w:fill="FF9900"/>
          </w:tcPr>
          <w:p w:rsidR="002D79C3" w:rsidRPr="00DA5BA1" w:rsidRDefault="002D79C3" w:rsidP="006E3A19">
            <w:pPr>
              <w:ind w:firstLine="0"/>
            </w:pPr>
            <w:r>
              <w:t>Peso en la evaluación</w:t>
            </w: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6B1B96" w:rsidP="002F1FD5">
            <w:pPr>
              <w:ind w:firstLine="0"/>
              <w:jc w:val="left"/>
            </w:pPr>
            <w:r>
              <w:t>Examen</w:t>
            </w:r>
          </w:p>
        </w:tc>
        <w:tc>
          <w:tcPr>
            <w:tcW w:w="2580" w:type="dxa"/>
          </w:tcPr>
          <w:p w:rsidR="00B23E87" w:rsidRDefault="00282DD2" w:rsidP="00B8498D">
            <w:pPr>
              <w:ind w:firstLine="0"/>
            </w:pPr>
            <w:r>
              <w:t xml:space="preserve">Sintetizar </w:t>
            </w:r>
            <w:r w:rsidR="006E3A19">
              <w:t xml:space="preserve"> y comprender los </w:t>
            </w:r>
            <w:r>
              <w:t>argumentos</w:t>
            </w:r>
            <w:r w:rsidR="006E3A19">
              <w:t xml:space="preserve"> morales</w:t>
            </w:r>
          </w:p>
          <w:p w:rsidR="00282DD2" w:rsidRDefault="009157CD" w:rsidP="00B8498D">
            <w:pPr>
              <w:ind w:firstLine="0"/>
            </w:pPr>
            <w:r>
              <w:t>Profundidad</w:t>
            </w:r>
            <w:r w:rsidR="00282DD2">
              <w:t xml:space="preserve"> en </w:t>
            </w:r>
            <w:r>
              <w:t xml:space="preserve">el análisis del </w:t>
            </w:r>
            <w:r w:rsidR="00282DD2">
              <w:t>tema</w:t>
            </w:r>
            <w:r>
              <w:t xml:space="preserve"> (interdisciplinariedad)</w:t>
            </w:r>
          </w:p>
          <w:p w:rsidR="00282DD2" w:rsidRDefault="00282DD2" w:rsidP="00B8498D">
            <w:pPr>
              <w:ind w:firstLine="0"/>
            </w:pPr>
            <w:r>
              <w:t>Uso fuentes teología moral</w:t>
            </w:r>
          </w:p>
          <w:p w:rsidR="00282DD2" w:rsidRPr="00DA5BA1" w:rsidRDefault="00282DD2" w:rsidP="00B8498D">
            <w:pPr>
              <w:ind w:firstLine="0"/>
            </w:pPr>
          </w:p>
        </w:tc>
        <w:tc>
          <w:tcPr>
            <w:tcW w:w="2868" w:type="dxa"/>
            <w:shd w:val="clear" w:color="auto" w:fill="auto"/>
          </w:tcPr>
          <w:p w:rsidR="00B23E87" w:rsidRDefault="00DF1CBB" w:rsidP="00B8498D">
            <w:pPr>
              <w:ind w:firstLine="0"/>
            </w:pPr>
            <w:r>
              <w:t>Argumentación</w:t>
            </w:r>
            <w:r w:rsidR="0087050A">
              <w:t xml:space="preserve"> y conceptos</w:t>
            </w:r>
          </w:p>
          <w:p w:rsidR="0087050A" w:rsidRDefault="0087050A" w:rsidP="00B8498D">
            <w:pPr>
              <w:ind w:firstLine="0"/>
            </w:pPr>
            <w:r>
              <w:t>Aporta los datos de las ciencias que son relevantes</w:t>
            </w:r>
          </w:p>
          <w:p w:rsidR="00DF1CBB" w:rsidRPr="00DA5BA1" w:rsidRDefault="00DF1CBB" w:rsidP="00B8498D">
            <w:pPr>
              <w:ind w:firstLine="0"/>
            </w:pPr>
            <w:r>
              <w:t>Fundamentación bíblica, tradición, magisterio, datos ciencia</w:t>
            </w:r>
          </w:p>
        </w:tc>
        <w:tc>
          <w:tcPr>
            <w:tcW w:w="1440" w:type="dxa"/>
            <w:shd w:val="clear" w:color="auto" w:fill="auto"/>
          </w:tcPr>
          <w:p w:rsidR="00B23E87" w:rsidRPr="00DA5BA1" w:rsidRDefault="0087050A" w:rsidP="0087050A">
            <w:pPr>
              <w:ind w:firstLine="0"/>
            </w:pPr>
            <w:r>
              <w:t>75</w:t>
            </w:r>
            <w:r w:rsidR="00282DD2">
              <w:t>%</w:t>
            </w: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t xml:space="preserve">Trabajo </w:t>
            </w:r>
            <w:r w:rsidR="006B1B96">
              <w:t>individual</w:t>
            </w:r>
          </w:p>
        </w:tc>
        <w:tc>
          <w:tcPr>
            <w:tcW w:w="2580" w:type="dxa"/>
          </w:tcPr>
          <w:p w:rsidR="00B23E87" w:rsidRPr="00DA5BA1" w:rsidRDefault="006B1B96" w:rsidP="00B8498D">
            <w:pPr>
              <w:ind w:firstLine="0"/>
            </w:pPr>
            <w:r>
              <w:t>Sintetizar y personalizar algunos temas secundarios</w:t>
            </w:r>
          </w:p>
        </w:tc>
        <w:tc>
          <w:tcPr>
            <w:tcW w:w="2868" w:type="dxa"/>
            <w:shd w:val="clear" w:color="auto" w:fill="auto"/>
          </w:tcPr>
          <w:p w:rsidR="00B23E87" w:rsidRPr="00DA5BA1" w:rsidRDefault="006B1B96" w:rsidP="00B8498D">
            <w:pPr>
              <w:ind w:firstLine="0"/>
            </w:pPr>
            <w:r>
              <w:t>Claridad, orden, completitud</w:t>
            </w:r>
          </w:p>
        </w:tc>
        <w:tc>
          <w:tcPr>
            <w:tcW w:w="1440" w:type="dxa"/>
            <w:shd w:val="clear" w:color="auto" w:fill="auto"/>
          </w:tcPr>
          <w:p w:rsidR="00B23E87" w:rsidRPr="00DA5BA1" w:rsidRDefault="006B1B96" w:rsidP="00B8498D">
            <w:pPr>
              <w:ind w:firstLine="0"/>
            </w:pPr>
            <w:r>
              <w:t>15%</w:t>
            </w: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t>Debate</w:t>
            </w:r>
            <w:r w:rsidR="00DD3658">
              <w:t>s y casos prácticos</w:t>
            </w:r>
          </w:p>
        </w:tc>
        <w:tc>
          <w:tcPr>
            <w:tcW w:w="2580" w:type="dxa"/>
          </w:tcPr>
          <w:p w:rsidR="00B23E87" w:rsidRDefault="00DF1CBB" w:rsidP="00B8498D">
            <w:pPr>
              <w:ind w:firstLine="0"/>
            </w:pPr>
            <w:r>
              <w:t>Argumentación</w:t>
            </w:r>
          </w:p>
          <w:p w:rsidR="00DF1CBB" w:rsidRDefault="00DF1CBB" w:rsidP="00B8498D">
            <w:pPr>
              <w:ind w:firstLine="0"/>
            </w:pPr>
            <w:r>
              <w:t>Análisis documentos</w:t>
            </w:r>
          </w:p>
          <w:p w:rsidR="00DF1CBB" w:rsidRPr="00DA5BA1" w:rsidRDefault="00DF1CBB" w:rsidP="00B8498D">
            <w:pPr>
              <w:ind w:firstLine="0"/>
            </w:pPr>
            <w:r>
              <w:t>Ponderación valores</w:t>
            </w:r>
            <w:r w:rsidR="006E3A19">
              <w:t xml:space="preserve"> y </w:t>
            </w:r>
            <w:r w:rsidR="006E3A19">
              <w:lastRenderedPageBreak/>
              <w:t>principios en los casos prácticos</w:t>
            </w:r>
          </w:p>
        </w:tc>
        <w:tc>
          <w:tcPr>
            <w:tcW w:w="2868" w:type="dxa"/>
            <w:shd w:val="clear" w:color="auto" w:fill="auto"/>
          </w:tcPr>
          <w:p w:rsidR="00B23E87" w:rsidRPr="00DA5BA1" w:rsidRDefault="00DF1CBB" w:rsidP="00B8498D">
            <w:pPr>
              <w:ind w:firstLine="0"/>
            </w:pPr>
            <w:r>
              <w:lastRenderedPageBreak/>
              <w:t xml:space="preserve">Exponer con claridad argumentos, capacidad de análisis lingüístico y teológico de los </w:t>
            </w:r>
            <w:r>
              <w:lastRenderedPageBreak/>
              <w:t>documentos, capacidad de ponderar en los casos prácticos los valores en juego</w:t>
            </w:r>
          </w:p>
        </w:tc>
        <w:tc>
          <w:tcPr>
            <w:tcW w:w="1440" w:type="dxa"/>
            <w:shd w:val="clear" w:color="auto" w:fill="auto"/>
          </w:tcPr>
          <w:p w:rsidR="00B23E87" w:rsidRPr="00DA5BA1" w:rsidRDefault="0087050A" w:rsidP="00B8498D">
            <w:pPr>
              <w:ind w:firstLine="0"/>
            </w:pPr>
            <w:r>
              <w:lastRenderedPageBreak/>
              <w:t>10</w:t>
            </w:r>
            <w:r w:rsidR="00282DD2">
              <w:t>%</w:t>
            </w: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lastRenderedPageBreak/>
              <w:t>Presentación en aula</w:t>
            </w:r>
          </w:p>
        </w:tc>
        <w:tc>
          <w:tcPr>
            <w:tcW w:w="2580" w:type="dxa"/>
          </w:tcPr>
          <w:p w:rsidR="00DF1CBB" w:rsidRPr="00DA5BA1" w:rsidRDefault="00DD3658" w:rsidP="00B8498D">
            <w:pPr>
              <w:ind w:firstLine="0"/>
            </w:pPr>
            <w:r>
              <w:t xml:space="preserve"> </w:t>
            </w:r>
          </w:p>
        </w:tc>
        <w:tc>
          <w:tcPr>
            <w:tcW w:w="2868" w:type="dxa"/>
            <w:shd w:val="clear" w:color="auto" w:fill="auto"/>
          </w:tcPr>
          <w:p w:rsidR="00DF1CBB" w:rsidRPr="00DA5BA1" w:rsidRDefault="00DD3658" w:rsidP="00B8498D">
            <w:pPr>
              <w:ind w:firstLine="0"/>
            </w:pPr>
            <w: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t>Evaluación: one minute paper</w:t>
            </w:r>
          </w:p>
        </w:tc>
        <w:tc>
          <w:tcPr>
            <w:tcW w:w="2580" w:type="dxa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2868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1440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t>Evaluación: test en aula…</w:t>
            </w:r>
          </w:p>
        </w:tc>
        <w:tc>
          <w:tcPr>
            <w:tcW w:w="2580" w:type="dxa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2868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1440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</w:tr>
      <w:tr w:rsidR="00B23E87" w:rsidRPr="00DA5BA1" w:rsidTr="00B23E87">
        <w:tc>
          <w:tcPr>
            <w:tcW w:w="2166" w:type="dxa"/>
            <w:vAlign w:val="center"/>
          </w:tcPr>
          <w:p w:rsidR="00B23E87" w:rsidRPr="00DA5BA1" w:rsidRDefault="00B23E87" w:rsidP="002F1FD5">
            <w:pPr>
              <w:ind w:firstLine="0"/>
              <w:jc w:val="left"/>
            </w:pPr>
            <w:r>
              <w:t>Evaluación: examen</w:t>
            </w:r>
          </w:p>
        </w:tc>
        <w:tc>
          <w:tcPr>
            <w:tcW w:w="2580" w:type="dxa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2868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  <w:tc>
          <w:tcPr>
            <w:tcW w:w="1440" w:type="dxa"/>
            <w:shd w:val="clear" w:color="auto" w:fill="auto"/>
          </w:tcPr>
          <w:p w:rsidR="00B23E87" w:rsidRPr="00DA5BA1" w:rsidRDefault="00B23E87" w:rsidP="00B8498D">
            <w:pPr>
              <w:ind w:firstLine="0"/>
            </w:pPr>
          </w:p>
        </w:tc>
      </w:tr>
    </w:tbl>
    <w:p w:rsidR="00ED3926" w:rsidRDefault="00ED3926" w:rsidP="00707099">
      <w:pPr>
        <w:ind w:left="1069"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D208D0" w:rsidRPr="00B8498D" w:rsidTr="00F95E1F">
        <w:tc>
          <w:tcPr>
            <w:tcW w:w="8978" w:type="dxa"/>
            <w:shd w:val="clear" w:color="auto" w:fill="3366FF"/>
          </w:tcPr>
          <w:p w:rsidR="00D208D0" w:rsidRPr="00B8498D" w:rsidRDefault="00D208D0" w:rsidP="00F95E1F">
            <w:pPr>
              <w:ind w:firstLine="0"/>
              <w:rPr>
                <w:color w:val="FFFFFF"/>
              </w:rPr>
            </w:pPr>
            <w:r>
              <w:rPr>
                <w:color w:val="FFFFFF"/>
              </w:rPr>
              <w:t>Calificaciones</w:t>
            </w:r>
          </w:p>
        </w:tc>
      </w:tr>
      <w:tr w:rsidR="00D208D0" w:rsidRPr="00DA5BA1" w:rsidTr="00F95E1F">
        <w:tc>
          <w:tcPr>
            <w:tcW w:w="8978" w:type="dxa"/>
          </w:tcPr>
          <w:p w:rsidR="00D208D0" w:rsidRDefault="006E3A19" w:rsidP="00F95E1F">
            <w:r>
              <w:t xml:space="preserve"> 75</w:t>
            </w:r>
            <w:r w:rsidR="00DF1CBB">
              <w:t>% trabajo individual escrito</w:t>
            </w:r>
          </w:p>
          <w:p w:rsidR="00DF1CBB" w:rsidRDefault="00DD3658" w:rsidP="00F95E1F">
            <w:r>
              <w:t>15</w:t>
            </w:r>
            <w:r w:rsidR="00DF1CBB">
              <w:t xml:space="preserve">% </w:t>
            </w:r>
            <w:r>
              <w:t xml:space="preserve"> trabajo individual </w:t>
            </w:r>
          </w:p>
          <w:p w:rsidR="00DF1CBB" w:rsidRDefault="006E3A19" w:rsidP="00F95E1F">
            <w:r>
              <w:t>10</w:t>
            </w:r>
            <w:r w:rsidR="00DF1CBB">
              <w:t xml:space="preserve">% participación en trabajo en común: </w:t>
            </w:r>
            <w:r w:rsidR="00DD3658">
              <w:t xml:space="preserve">debates, </w:t>
            </w:r>
            <w:r w:rsidR="00DF1CBB">
              <w:t>casos prácticos, an</w:t>
            </w:r>
            <w:r w:rsidR="00DD3658">
              <w:t>álisis de documentos</w:t>
            </w:r>
            <w:r w:rsidR="00DF1CBB">
              <w:t>.</w:t>
            </w:r>
          </w:p>
          <w:p w:rsidR="00D208D0" w:rsidRPr="00DA5BA1" w:rsidRDefault="00D208D0" w:rsidP="00F95E1F"/>
        </w:tc>
      </w:tr>
    </w:tbl>
    <w:p w:rsidR="00D208D0" w:rsidRPr="00DA5BA1" w:rsidRDefault="00D208D0" w:rsidP="00F73A88">
      <w:pPr>
        <w:ind w:left="1069" w:firstLine="0"/>
      </w:pPr>
    </w:p>
    <w:sectPr w:rsidR="00D208D0" w:rsidRPr="00DA5BA1" w:rsidSect="003108EE">
      <w:pgSz w:w="12240" w:h="15840"/>
      <w:pgMar w:top="1417" w:right="1701" w:bottom="1417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578" w:rsidRDefault="00D70578" w:rsidP="00D208D0">
      <w:pPr>
        <w:spacing w:before="0" w:after="0"/>
      </w:pPr>
      <w:r>
        <w:separator/>
      </w:r>
    </w:p>
  </w:endnote>
  <w:endnote w:type="continuationSeparator" w:id="0">
    <w:p w:rsidR="00D70578" w:rsidRDefault="00D70578" w:rsidP="00D208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578" w:rsidRDefault="00D70578" w:rsidP="00D208D0">
      <w:pPr>
        <w:spacing w:before="0" w:after="0"/>
      </w:pPr>
      <w:r>
        <w:separator/>
      </w:r>
    </w:p>
  </w:footnote>
  <w:footnote w:type="continuationSeparator" w:id="0">
    <w:p w:rsidR="00D70578" w:rsidRDefault="00D70578" w:rsidP="00D208D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A4481"/>
    <w:multiLevelType w:val="hybridMultilevel"/>
    <w:tmpl w:val="8D94C99A"/>
    <w:lvl w:ilvl="0" w:tplc="1902E39C">
      <w:start w:val="1"/>
      <w:numFmt w:val="upperLetter"/>
      <w:lvlText w:val="%1-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220000F"/>
    <w:multiLevelType w:val="hybridMultilevel"/>
    <w:tmpl w:val="5CC460A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1C916C6"/>
    <w:multiLevelType w:val="hybridMultilevel"/>
    <w:tmpl w:val="4E7A18A8"/>
    <w:lvl w:ilvl="0" w:tplc="526C7B44">
      <w:start w:val="1"/>
      <w:numFmt w:val="upperLetter"/>
      <w:lvlText w:val="%1-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B0B1F"/>
    <w:rsid w:val="000B38C9"/>
    <w:rsid w:val="001A1414"/>
    <w:rsid w:val="0023447F"/>
    <w:rsid w:val="00240DE2"/>
    <w:rsid w:val="00262FE4"/>
    <w:rsid w:val="00282DD2"/>
    <w:rsid w:val="002D79C3"/>
    <w:rsid w:val="002F1FD5"/>
    <w:rsid w:val="003032BA"/>
    <w:rsid w:val="003108EE"/>
    <w:rsid w:val="00310C1D"/>
    <w:rsid w:val="00317D75"/>
    <w:rsid w:val="003474A7"/>
    <w:rsid w:val="00397C5B"/>
    <w:rsid w:val="003B0BC2"/>
    <w:rsid w:val="005051FF"/>
    <w:rsid w:val="00520BA0"/>
    <w:rsid w:val="005353B2"/>
    <w:rsid w:val="00537279"/>
    <w:rsid w:val="0054571B"/>
    <w:rsid w:val="00553A4D"/>
    <w:rsid w:val="005835D1"/>
    <w:rsid w:val="005A4FAA"/>
    <w:rsid w:val="005E10DA"/>
    <w:rsid w:val="005E4268"/>
    <w:rsid w:val="00633059"/>
    <w:rsid w:val="006375A4"/>
    <w:rsid w:val="00653E0D"/>
    <w:rsid w:val="00662B36"/>
    <w:rsid w:val="006923D6"/>
    <w:rsid w:val="006B1B96"/>
    <w:rsid w:val="006E3A19"/>
    <w:rsid w:val="00707099"/>
    <w:rsid w:val="0074635D"/>
    <w:rsid w:val="007522C2"/>
    <w:rsid w:val="00775022"/>
    <w:rsid w:val="007A36E9"/>
    <w:rsid w:val="007B0FDF"/>
    <w:rsid w:val="0087050A"/>
    <w:rsid w:val="008730D1"/>
    <w:rsid w:val="00883957"/>
    <w:rsid w:val="008D19F6"/>
    <w:rsid w:val="009157CD"/>
    <w:rsid w:val="00915E16"/>
    <w:rsid w:val="00962D87"/>
    <w:rsid w:val="0096616A"/>
    <w:rsid w:val="00966902"/>
    <w:rsid w:val="009C1E99"/>
    <w:rsid w:val="009D70CC"/>
    <w:rsid w:val="009E23D5"/>
    <w:rsid w:val="00A20E6B"/>
    <w:rsid w:val="00A336C2"/>
    <w:rsid w:val="00A557CF"/>
    <w:rsid w:val="00A9397F"/>
    <w:rsid w:val="00AA18AF"/>
    <w:rsid w:val="00AB3668"/>
    <w:rsid w:val="00AD2D89"/>
    <w:rsid w:val="00B02C02"/>
    <w:rsid w:val="00B23E87"/>
    <w:rsid w:val="00B25D57"/>
    <w:rsid w:val="00B64BF1"/>
    <w:rsid w:val="00B8498D"/>
    <w:rsid w:val="00BA13FB"/>
    <w:rsid w:val="00BC5453"/>
    <w:rsid w:val="00C11D05"/>
    <w:rsid w:val="00C97262"/>
    <w:rsid w:val="00CB588A"/>
    <w:rsid w:val="00CC0D24"/>
    <w:rsid w:val="00CD3A0A"/>
    <w:rsid w:val="00D208D0"/>
    <w:rsid w:val="00D403D1"/>
    <w:rsid w:val="00D70578"/>
    <w:rsid w:val="00D811B6"/>
    <w:rsid w:val="00DA5BA1"/>
    <w:rsid w:val="00DD3658"/>
    <w:rsid w:val="00DF1CBB"/>
    <w:rsid w:val="00DF7AE3"/>
    <w:rsid w:val="00E02C1F"/>
    <w:rsid w:val="00E16B76"/>
    <w:rsid w:val="00E46665"/>
    <w:rsid w:val="00E6513F"/>
    <w:rsid w:val="00EB744D"/>
    <w:rsid w:val="00ED3926"/>
    <w:rsid w:val="00F00D90"/>
    <w:rsid w:val="00F04C2A"/>
    <w:rsid w:val="00F32FE3"/>
    <w:rsid w:val="00F34EC6"/>
    <w:rsid w:val="00F73A88"/>
    <w:rsid w:val="00F75715"/>
    <w:rsid w:val="00FA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5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  <w15:docId w15:val="{8FD994F4-4811-4917-B62B-82BBAFC0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DF"/>
    <w:pPr>
      <w:spacing w:before="60" w:after="60"/>
      <w:ind w:firstLine="709"/>
      <w:jc w:val="both"/>
    </w:pPr>
    <w:rPr>
      <w:rFonts w:ascii="Arial" w:hAnsi="Arial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Textodeglobo">
    <w:name w:val="Balloon Text"/>
    <w:basedOn w:val="Normal"/>
    <w:link w:val="TextodegloboCar"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D208D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208D0"/>
    <w:rPr>
      <w:rFonts w:ascii="Arial" w:hAnsi="Arial"/>
    </w:rPr>
  </w:style>
  <w:style w:type="character" w:styleId="Refdenotaalpie">
    <w:name w:val="footnote reference"/>
    <w:basedOn w:val="Fuentedeprrafopredeter"/>
    <w:rsid w:val="00D208D0"/>
    <w:rPr>
      <w:vertAlign w:val="superscript"/>
    </w:rPr>
  </w:style>
  <w:style w:type="character" w:styleId="Hipervnculo">
    <w:name w:val="Hyperlink"/>
    <w:basedOn w:val="Fuentedeprrafopredeter"/>
    <w:rsid w:val="00553A4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53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torre@teo.upcomillas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7642F-5E3C-4929-A9A2-53302E59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1762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Francisco Javier de la Torre Diaz</cp:lastModifiedBy>
  <cp:revision>2</cp:revision>
  <cp:lastPrinted>2010-04-21T07:00:00Z</cp:lastPrinted>
  <dcterms:created xsi:type="dcterms:W3CDTF">2015-05-11T10:52:00Z</dcterms:created>
  <dcterms:modified xsi:type="dcterms:W3CDTF">2015-05-11T10:52:00Z</dcterms:modified>
</cp:coreProperties>
</file>