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1D4" w:rsidRDefault="004941D4" w:rsidP="004941D4">
      <w:pPr>
        <w:spacing w:after="0"/>
        <w:rPr>
          <w:rFonts w:ascii="Times New Roman" w:hAnsi="Times New Roman"/>
          <w:b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>«</w:t>
      </w:r>
      <w:r w:rsidR="004F6509" w:rsidRPr="004F6509">
        <w:rPr>
          <w:rFonts w:ascii="Times New Roman" w:hAnsi="Times New Roman"/>
          <w:b/>
          <w:sz w:val="26"/>
          <w:szCs w:val="26"/>
        </w:rPr>
        <w:t>¿</w:t>
      </w:r>
      <w:proofErr w:type="gramEnd"/>
      <w:r w:rsidR="004F6509" w:rsidRPr="004F6509">
        <w:rPr>
          <w:rFonts w:ascii="Times New Roman" w:hAnsi="Times New Roman"/>
          <w:b/>
          <w:sz w:val="26"/>
          <w:szCs w:val="26"/>
        </w:rPr>
        <w:t>Y quién es mi prójimo?</w:t>
      </w:r>
      <w:r>
        <w:rPr>
          <w:rFonts w:ascii="Times New Roman" w:hAnsi="Times New Roman"/>
          <w:b/>
          <w:sz w:val="26"/>
          <w:szCs w:val="26"/>
        </w:rPr>
        <w:t>»</w:t>
      </w:r>
      <w:r w:rsidR="00561E59">
        <w:rPr>
          <w:rFonts w:ascii="Times New Roman" w:hAnsi="Times New Roman"/>
          <w:b/>
          <w:sz w:val="26"/>
          <w:szCs w:val="26"/>
        </w:rPr>
        <w:t>: u</w:t>
      </w:r>
      <w:r w:rsidR="004F6509" w:rsidRPr="004F6509">
        <w:rPr>
          <w:rFonts w:ascii="Times New Roman" w:hAnsi="Times New Roman"/>
          <w:b/>
          <w:sz w:val="26"/>
          <w:szCs w:val="26"/>
        </w:rPr>
        <w:t xml:space="preserve">na relectura de la solidaridad </w:t>
      </w:r>
    </w:p>
    <w:p w:rsidR="00E86ECB" w:rsidRPr="004F6509" w:rsidRDefault="004F6509">
      <w:pPr>
        <w:rPr>
          <w:rFonts w:ascii="Times New Roman" w:hAnsi="Times New Roman"/>
          <w:b/>
          <w:sz w:val="26"/>
          <w:szCs w:val="26"/>
        </w:rPr>
      </w:pPr>
      <w:proofErr w:type="gramStart"/>
      <w:r w:rsidRPr="004F6509">
        <w:rPr>
          <w:rFonts w:ascii="Times New Roman" w:hAnsi="Times New Roman"/>
          <w:b/>
          <w:sz w:val="26"/>
          <w:szCs w:val="26"/>
        </w:rPr>
        <w:t>en</w:t>
      </w:r>
      <w:proofErr w:type="gramEnd"/>
      <w:r w:rsidRPr="004F6509">
        <w:rPr>
          <w:rFonts w:ascii="Times New Roman" w:hAnsi="Times New Roman"/>
          <w:b/>
          <w:sz w:val="26"/>
          <w:szCs w:val="26"/>
        </w:rPr>
        <w:t xml:space="preserve"> la sociedad actual</w:t>
      </w:r>
    </w:p>
    <w:p w:rsidR="008219B2" w:rsidRDefault="008219B2">
      <w:pPr>
        <w:spacing w:line="360" w:lineRule="exact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219B2" w:rsidRPr="004941D4" w:rsidRDefault="008219B2" w:rsidP="008219B2">
      <w:pPr>
        <w:spacing w:line="36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Agustín Blanco</w:t>
      </w:r>
      <w:r w:rsidR="004941D4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Fundación Encuentro</w:t>
      </w:r>
      <w:r w:rsidR="004941D4">
        <w:rPr>
          <w:rFonts w:ascii="Times New Roman" w:hAnsi="Times New Roman"/>
          <w:sz w:val="24"/>
          <w:szCs w:val="24"/>
        </w:rPr>
        <w:t>. &lt;</w:t>
      </w:r>
      <w:hyperlink r:id="rId8" w:history="1">
        <w:r w:rsidRPr="004941D4">
          <w:rPr>
            <w:rStyle w:val="Hipervnculo"/>
            <w:rFonts w:ascii="Times New Roman" w:hAnsi="Times New Roman"/>
            <w:color w:val="auto"/>
            <w:sz w:val="24"/>
            <w:szCs w:val="24"/>
            <w:u w:val="none"/>
          </w:rPr>
          <w:t>agustinblancomartin@gmail.com</w:t>
        </w:r>
      </w:hyperlink>
      <w:r w:rsidR="004941D4">
        <w:rPr>
          <w:rFonts w:ascii="Times New Roman" w:hAnsi="Times New Roman"/>
          <w:sz w:val="24"/>
          <w:szCs w:val="24"/>
        </w:rPr>
        <w:t>&gt;</w:t>
      </w:r>
    </w:p>
    <w:p w:rsidR="004941D4" w:rsidRDefault="004941D4" w:rsidP="004941D4">
      <w:pPr>
        <w:spacing w:line="360" w:lineRule="exact"/>
        <w:jc w:val="both"/>
        <w:rPr>
          <w:rFonts w:ascii="Times New Roman" w:hAnsi="Times New Roman"/>
          <w:sz w:val="24"/>
          <w:szCs w:val="24"/>
        </w:rPr>
      </w:pPr>
    </w:p>
    <w:p w:rsidR="004941D4" w:rsidRDefault="004941D4" w:rsidP="004941D4">
      <w:pPr>
        <w:spacing w:line="360" w:lineRule="exact"/>
        <w:jc w:val="both"/>
        <w:rPr>
          <w:rFonts w:ascii="Times New Roman" w:hAnsi="Times New Roman"/>
          <w:sz w:val="24"/>
          <w:szCs w:val="24"/>
        </w:rPr>
      </w:pPr>
    </w:p>
    <w:p w:rsidR="004941D4" w:rsidRDefault="004941D4" w:rsidP="004941D4">
      <w:pPr>
        <w:spacing w:line="360" w:lineRule="exact"/>
        <w:jc w:val="both"/>
        <w:rPr>
          <w:rFonts w:ascii="Times New Roman" w:hAnsi="Times New Roman"/>
          <w:sz w:val="24"/>
          <w:szCs w:val="24"/>
        </w:rPr>
      </w:pPr>
    </w:p>
    <w:p w:rsidR="004941D4" w:rsidRDefault="004941D4" w:rsidP="004941D4">
      <w:pPr>
        <w:spacing w:line="360" w:lineRule="exact"/>
        <w:jc w:val="both"/>
        <w:rPr>
          <w:rFonts w:ascii="Times New Roman" w:hAnsi="Times New Roman"/>
          <w:sz w:val="24"/>
          <w:szCs w:val="24"/>
        </w:rPr>
      </w:pPr>
    </w:p>
    <w:p w:rsidR="004941D4" w:rsidRDefault="004941D4" w:rsidP="004941D4">
      <w:pPr>
        <w:spacing w:line="360" w:lineRule="exact"/>
        <w:jc w:val="both"/>
        <w:rPr>
          <w:rFonts w:ascii="Times New Roman" w:hAnsi="Times New Roman"/>
          <w:sz w:val="24"/>
          <w:szCs w:val="24"/>
        </w:rPr>
      </w:pPr>
    </w:p>
    <w:p w:rsidR="004941D4" w:rsidRDefault="004941D4" w:rsidP="004941D4">
      <w:pPr>
        <w:spacing w:line="360" w:lineRule="exact"/>
        <w:jc w:val="both"/>
        <w:rPr>
          <w:rFonts w:ascii="Times New Roman" w:hAnsi="Times New Roman"/>
          <w:sz w:val="24"/>
          <w:szCs w:val="24"/>
        </w:rPr>
      </w:pPr>
    </w:p>
    <w:p w:rsidR="004941D4" w:rsidRDefault="004941D4" w:rsidP="004941D4">
      <w:pPr>
        <w:spacing w:line="36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Fecha de finalización: mayo de 2013</w:t>
      </w:r>
    </w:p>
    <w:p w:rsidR="004941D4" w:rsidRDefault="004941D4">
      <w:pPr>
        <w:spacing w:line="360" w:lineRule="exact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941D4" w:rsidRDefault="004941D4">
      <w:pPr>
        <w:spacing w:line="360" w:lineRule="exact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941D4" w:rsidRPr="004941D4" w:rsidRDefault="004941D4" w:rsidP="008219B2">
      <w:pPr>
        <w:jc w:val="both"/>
        <w:rPr>
          <w:rFonts w:ascii="Times New Roman" w:hAnsi="Times New Roman"/>
          <w:b/>
          <w:smallCaps/>
          <w:sz w:val="24"/>
          <w:szCs w:val="24"/>
        </w:rPr>
      </w:pPr>
      <w:r w:rsidRPr="004941D4">
        <w:rPr>
          <w:rFonts w:ascii="Times New Roman" w:hAnsi="Times New Roman"/>
          <w:b/>
          <w:smallCaps/>
          <w:sz w:val="24"/>
          <w:szCs w:val="24"/>
        </w:rPr>
        <w:t>Resumen</w:t>
      </w:r>
    </w:p>
    <w:p w:rsidR="008219B2" w:rsidRPr="008219B2" w:rsidRDefault="008219B2" w:rsidP="008219B2">
      <w:pPr>
        <w:jc w:val="both"/>
        <w:rPr>
          <w:rFonts w:ascii="Times New Roman" w:hAnsi="Times New Roman"/>
          <w:sz w:val="24"/>
          <w:szCs w:val="24"/>
        </w:rPr>
      </w:pPr>
      <w:r w:rsidRPr="008219B2">
        <w:rPr>
          <w:rFonts w:ascii="Times New Roman" w:hAnsi="Times New Roman"/>
          <w:sz w:val="24"/>
          <w:szCs w:val="24"/>
        </w:rPr>
        <w:t xml:space="preserve">Vivimos tiempos de penuria económica. La capacidad de las políticas públicas </w:t>
      </w:r>
      <w:r w:rsidR="008C0C11">
        <w:rPr>
          <w:rFonts w:ascii="Times New Roman" w:hAnsi="Times New Roman"/>
          <w:sz w:val="24"/>
          <w:szCs w:val="24"/>
        </w:rPr>
        <w:t xml:space="preserve">para integrar a </w:t>
      </w:r>
      <w:r w:rsidRPr="008219B2">
        <w:rPr>
          <w:rFonts w:ascii="Times New Roman" w:hAnsi="Times New Roman"/>
          <w:sz w:val="24"/>
          <w:szCs w:val="24"/>
        </w:rPr>
        <w:t xml:space="preserve">los más vulnerables se están reduciendo y lo harán previsiblemente más. Al mismo tiempo, asistimos a un renovado protagonismo de la solidaridad. ¿Va a ser la solidaridad un componente básico de nuestra sociedad futura? En la dialéctica del </w:t>
      </w:r>
      <w:r w:rsidR="00771A1B">
        <w:rPr>
          <w:rFonts w:ascii="Times New Roman" w:hAnsi="Times New Roman"/>
          <w:sz w:val="24"/>
          <w:szCs w:val="24"/>
        </w:rPr>
        <w:t>«</w:t>
      </w:r>
      <w:proofErr w:type="spellStart"/>
      <w:r w:rsidRPr="008219B2">
        <w:rPr>
          <w:rFonts w:ascii="Times New Roman" w:hAnsi="Times New Roman"/>
          <w:sz w:val="24"/>
          <w:szCs w:val="24"/>
        </w:rPr>
        <w:t>s</w:t>
      </w:r>
      <w:r w:rsidRPr="008219B2">
        <w:rPr>
          <w:rFonts w:ascii="Times New Roman" w:hAnsi="Times New Roman"/>
          <w:sz w:val="24"/>
          <w:szCs w:val="24"/>
        </w:rPr>
        <w:t>o</w:t>
      </w:r>
      <w:r w:rsidRPr="008219B2">
        <w:rPr>
          <w:rFonts w:ascii="Times New Roman" w:hAnsi="Times New Roman"/>
          <w:sz w:val="24"/>
          <w:szCs w:val="24"/>
        </w:rPr>
        <w:t>cius</w:t>
      </w:r>
      <w:proofErr w:type="spellEnd"/>
      <w:r w:rsidR="00771A1B">
        <w:rPr>
          <w:rFonts w:ascii="Times New Roman" w:hAnsi="Times New Roman"/>
          <w:sz w:val="24"/>
          <w:szCs w:val="24"/>
          <w:lang w:bidi="he-IL"/>
        </w:rPr>
        <w:t>»</w:t>
      </w:r>
      <w:r w:rsidRPr="008219B2">
        <w:rPr>
          <w:rFonts w:ascii="Times New Roman" w:hAnsi="Times New Roman"/>
          <w:sz w:val="24"/>
          <w:szCs w:val="24"/>
        </w:rPr>
        <w:t xml:space="preserve"> y el prójimo, de lo institucional y lo comunitario, hoy parece más necesaria una recup</w:t>
      </w:r>
      <w:r w:rsidRPr="008219B2">
        <w:rPr>
          <w:rFonts w:ascii="Times New Roman" w:hAnsi="Times New Roman"/>
          <w:sz w:val="24"/>
          <w:szCs w:val="24"/>
        </w:rPr>
        <w:t>e</w:t>
      </w:r>
      <w:r w:rsidRPr="008219B2">
        <w:rPr>
          <w:rFonts w:ascii="Times New Roman" w:hAnsi="Times New Roman"/>
          <w:sz w:val="24"/>
          <w:szCs w:val="24"/>
        </w:rPr>
        <w:t>ración de la presencia, el encuentro y la conversación personal para re</w:t>
      </w:r>
      <w:r w:rsidR="00771A1B">
        <w:rPr>
          <w:rFonts w:ascii="Times New Roman" w:hAnsi="Times New Roman"/>
          <w:sz w:val="24"/>
          <w:szCs w:val="24"/>
        </w:rPr>
        <w:t xml:space="preserve">vitalizar </w:t>
      </w:r>
      <w:r w:rsidRPr="008219B2">
        <w:rPr>
          <w:rFonts w:ascii="Times New Roman" w:hAnsi="Times New Roman"/>
          <w:sz w:val="24"/>
          <w:szCs w:val="24"/>
        </w:rPr>
        <w:t>el esp</w:t>
      </w:r>
      <w:r w:rsidRPr="008219B2">
        <w:rPr>
          <w:rFonts w:ascii="Times New Roman" w:hAnsi="Times New Roman"/>
          <w:sz w:val="24"/>
          <w:szCs w:val="24"/>
        </w:rPr>
        <w:t>a</w:t>
      </w:r>
      <w:r w:rsidRPr="008219B2">
        <w:rPr>
          <w:rFonts w:ascii="Times New Roman" w:hAnsi="Times New Roman"/>
          <w:sz w:val="24"/>
          <w:szCs w:val="24"/>
        </w:rPr>
        <w:t>cio de lo común y construir una sociedad mejor y más justa.</w:t>
      </w:r>
    </w:p>
    <w:p w:rsidR="008219B2" w:rsidRPr="008219B2" w:rsidRDefault="008219B2" w:rsidP="008219B2">
      <w:pPr>
        <w:jc w:val="both"/>
        <w:rPr>
          <w:rFonts w:ascii="Times New Roman" w:hAnsi="Times New Roman"/>
          <w:sz w:val="24"/>
          <w:szCs w:val="24"/>
        </w:rPr>
      </w:pPr>
    </w:p>
    <w:p w:rsidR="008219B2" w:rsidRPr="008219B2" w:rsidRDefault="008219B2" w:rsidP="008219B2">
      <w:pPr>
        <w:jc w:val="both"/>
        <w:rPr>
          <w:rFonts w:ascii="Times New Roman" w:hAnsi="Times New Roman"/>
          <w:sz w:val="24"/>
          <w:szCs w:val="24"/>
        </w:rPr>
      </w:pPr>
      <w:r w:rsidRPr="004941D4">
        <w:rPr>
          <w:rFonts w:ascii="Times New Roman" w:hAnsi="Times New Roman"/>
          <w:smallCaps/>
          <w:sz w:val="24"/>
          <w:szCs w:val="24"/>
        </w:rPr>
        <w:t>Palabras clave</w:t>
      </w:r>
      <w:r w:rsidRPr="008219B2">
        <w:rPr>
          <w:rFonts w:ascii="Times New Roman" w:hAnsi="Times New Roman"/>
          <w:sz w:val="24"/>
          <w:szCs w:val="24"/>
        </w:rPr>
        <w:t>: comunidad, presencia, institucionalización, capital social</w:t>
      </w:r>
    </w:p>
    <w:p w:rsidR="008219B2" w:rsidRDefault="008219B2" w:rsidP="008219B2"/>
    <w:p w:rsidR="008219B2" w:rsidRDefault="008219B2">
      <w:pPr>
        <w:spacing w:line="360" w:lineRule="exact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941D4" w:rsidRDefault="004941D4">
      <w:pPr>
        <w:spacing w:line="360" w:lineRule="exact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941D4" w:rsidRDefault="004941D4">
      <w:pPr>
        <w:spacing w:line="360" w:lineRule="exact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941D4" w:rsidRDefault="004941D4">
      <w:pPr>
        <w:spacing w:line="360" w:lineRule="exact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D855AF" w:rsidRDefault="00555B48">
      <w:pPr>
        <w:spacing w:line="360" w:lineRule="exact"/>
        <w:ind w:firstLine="708"/>
        <w:jc w:val="both"/>
        <w:rPr>
          <w:rFonts w:ascii="Times New Roman" w:hAnsi="Times New Roman"/>
          <w:sz w:val="24"/>
          <w:szCs w:val="24"/>
        </w:rPr>
      </w:pPr>
      <w:r w:rsidRPr="005C3691">
        <w:rPr>
          <w:rFonts w:ascii="Times New Roman" w:hAnsi="Times New Roman"/>
          <w:sz w:val="24"/>
          <w:szCs w:val="24"/>
        </w:rPr>
        <w:lastRenderedPageBreak/>
        <w:t xml:space="preserve">En 1944 publicaba Dámaso Alonso </w:t>
      </w:r>
      <w:r w:rsidRPr="005C3691">
        <w:rPr>
          <w:rFonts w:ascii="Times New Roman" w:hAnsi="Times New Roman"/>
          <w:i/>
          <w:sz w:val="24"/>
          <w:szCs w:val="24"/>
        </w:rPr>
        <w:t>Hijos de la ira</w:t>
      </w:r>
      <w:r w:rsidRPr="005C3691">
        <w:rPr>
          <w:rFonts w:ascii="Times New Roman" w:hAnsi="Times New Roman"/>
          <w:sz w:val="24"/>
          <w:szCs w:val="24"/>
        </w:rPr>
        <w:t xml:space="preserve">. De los </w:t>
      </w:r>
      <w:r w:rsidR="00CD5C3D" w:rsidRPr="005C3691">
        <w:rPr>
          <w:rFonts w:ascii="Times New Roman" w:hAnsi="Times New Roman"/>
          <w:sz w:val="24"/>
          <w:szCs w:val="24"/>
        </w:rPr>
        <w:t>paisajes</w:t>
      </w:r>
      <w:r w:rsidRPr="005C3691">
        <w:rPr>
          <w:rFonts w:ascii="Times New Roman" w:hAnsi="Times New Roman"/>
          <w:sz w:val="24"/>
          <w:szCs w:val="24"/>
        </w:rPr>
        <w:t xml:space="preserve"> de la desol</w:t>
      </w:r>
      <w:r w:rsidRPr="005C3691">
        <w:rPr>
          <w:rFonts w:ascii="Times New Roman" w:hAnsi="Times New Roman"/>
          <w:sz w:val="24"/>
          <w:szCs w:val="24"/>
        </w:rPr>
        <w:t>a</w:t>
      </w:r>
      <w:r w:rsidRPr="005C3691">
        <w:rPr>
          <w:rFonts w:ascii="Times New Roman" w:hAnsi="Times New Roman"/>
          <w:sz w:val="24"/>
          <w:szCs w:val="24"/>
        </w:rPr>
        <w:t>ción, de la ruina material y moral de un país destruido por una confrontación fratricida</w:t>
      </w:r>
      <w:r w:rsidR="00865757">
        <w:rPr>
          <w:rFonts w:ascii="Times New Roman" w:hAnsi="Times New Roman"/>
          <w:sz w:val="24"/>
          <w:szCs w:val="24"/>
        </w:rPr>
        <w:t>,</w:t>
      </w:r>
      <w:r w:rsidRPr="005C3691">
        <w:rPr>
          <w:rFonts w:ascii="Times New Roman" w:hAnsi="Times New Roman"/>
          <w:sz w:val="24"/>
          <w:szCs w:val="24"/>
        </w:rPr>
        <w:t xml:space="preserve"> emergía poderosa, turbadora, la imagen de </w:t>
      </w:r>
      <w:r w:rsidR="00EF5409">
        <w:rPr>
          <w:rFonts w:ascii="Times New Roman" w:hAnsi="Times New Roman"/>
          <w:sz w:val="24"/>
          <w:szCs w:val="24"/>
        </w:rPr>
        <w:t>«</w:t>
      </w:r>
      <w:r w:rsidRPr="005C3691">
        <w:rPr>
          <w:rFonts w:ascii="Times New Roman" w:hAnsi="Times New Roman"/>
          <w:sz w:val="24"/>
          <w:szCs w:val="24"/>
        </w:rPr>
        <w:t>Mujer con alcuza</w:t>
      </w:r>
      <w:r w:rsidR="00AC2B17">
        <w:rPr>
          <w:rFonts w:ascii="Times New Roman" w:hAnsi="Times New Roman"/>
          <w:sz w:val="24"/>
          <w:szCs w:val="24"/>
          <w:lang w:bidi="he-IL"/>
        </w:rPr>
        <w:t>»</w:t>
      </w:r>
      <w:r w:rsidRPr="005C3691">
        <w:rPr>
          <w:rFonts w:ascii="Times New Roman" w:hAnsi="Times New Roman"/>
          <w:sz w:val="24"/>
          <w:szCs w:val="24"/>
        </w:rPr>
        <w:t xml:space="preserve">:  </w:t>
      </w:r>
      <w:r w:rsidR="00AC2B17">
        <w:rPr>
          <w:rFonts w:ascii="Times New Roman" w:hAnsi="Times New Roman"/>
          <w:sz w:val="24"/>
          <w:szCs w:val="24"/>
        </w:rPr>
        <w:t>«</w:t>
      </w:r>
      <w:r w:rsidR="005D57B0" w:rsidRPr="005C3691">
        <w:rPr>
          <w:rFonts w:ascii="Times New Roman" w:hAnsi="Times New Roman"/>
          <w:sz w:val="24"/>
          <w:szCs w:val="24"/>
        </w:rPr>
        <w:t>Y esta mujer se ha despertado en la noche,</w:t>
      </w:r>
      <w:r w:rsidRPr="005C3691">
        <w:rPr>
          <w:rFonts w:ascii="Times New Roman" w:hAnsi="Times New Roman"/>
          <w:sz w:val="24"/>
          <w:szCs w:val="24"/>
        </w:rPr>
        <w:t>/</w:t>
      </w:r>
      <w:r w:rsidR="005D57B0" w:rsidRPr="005C3691">
        <w:rPr>
          <w:rFonts w:ascii="Times New Roman" w:hAnsi="Times New Roman"/>
          <w:sz w:val="24"/>
          <w:szCs w:val="24"/>
        </w:rPr>
        <w:t>y estaba sola,</w:t>
      </w:r>
      <w:r w:rsidRPr="005C3691">
        <w:rPr>
          <w:rFonts w:ascii="Times New Roman" w:hAnsi="Times New Roman"/>
          <w:sz w:val="24"/>
          <w:szCs w:val="24"/>
        </w:rPr>
        <w:t>/</w:t>
      </w:r>
      <w:r w:rsidR="005D57B0" w:rsidRPr="005C3691">
        <w:rPr>
          <w:rFonts w:ascii="Times New Roman" w:hAnsi="Times New Roman"/>
          <w:sz w:val="24"/>
          <w:szCs w:val="24"/>
        </w:rPr>
        <w:t>y ha mirado a su alrededor,</w:t>
      </w:r>
      <w:r w:rsidRPr="005C3691">
        <w:rPr>
          <w:rFonts w:ascii="Times New Roman" w:hAnsi="Times New Roman"/>
          <w:sz w:val="24"/>
          <w:szCs w:val="24"/>
        </w:rPr>
        <w:t>/</w:t>
      </w:r>
      <w:r w:rsidR="005D57B0" w:rsidRPr="005C3691">
        <w:rPr>
          <w:rFonts w:ascii="Times New Roman" w:hAnsi="Times New Roman"/>
          <w:sz w:val="24"/>
          <w:szCs w:val="24"/>
        </w:rPr>
        <w:t>y estaba sola,</w:t>
      </w:r>
      <w:r w:rsidRPr="005C3691">
        <w:rPr>
          <w:rFonts w:ascii="Times New Roman" w:hAnsi="Times New Roman"/>
          <w:sz w:val="24"/>
          <w:szCs w:val="24"/>
        </w:rPr>
        <w:t>/</w:t>
      </w:r>
      <w:r w:rsidR="005D57B0" w:rsidRPr="005C3691">
        <w:rPr>
          <w:rFonts w:ascii="Times New Roman" w:hAnsi="Times New Roman"/>
          <w:sz w:val="24"/>
          <w:szCs w:val="24"/>
        </w:rPr>
        <w:t>y ha comenzado a correr por los pasillos del tren,</w:t>
      </w:r>
      <w:r w:rsidRPr="005C3691">
        <w:rPr>
          <w:rFonts w:ascii="Times New Roman" w:hAnsi="Times New Roman"/>
          <w:sz w:val="24"/>
          <w:szCs w:val="24"/>
        </w:rPr>
        <w:t>/</w:t>
      </w:r>
      <w:r w:rsidR="005D57B0" w:rsidRPr="005C3691">
        <w:rPr>
          <w:rFonts w:ascii="Times New Roman" w:hAnsi="Times New Roman"/>
          <w:sz w:val="24"/>
          <w:szCs w:val="24"/>
        </w:rPr>
        <w:t>de un vagón a otro,</w:t>
      </w:r>
      <w:r w:rsidRPr="005C3691">
        <w:rPr>
          <w:rFonts w:ascii="Times New Roman" w:hAnsi="Times New Roman"/>
          <w:sz w:val="24"/>
          <w:szCs w:val="24"/>
        </w:rPr>
        <w:t>/</w:t>
      </w:r>
      <w:r w:rsidR="005D57B0" w:rsidRPr="005C3691">
        <w:rPr>
          <w:rFonts w:ascii="Times New Roman" w:hAnsi="Times New Roman"/>
          <w:sz w:val="24"/>
          <w:szCs w:val="24"/>
        </w:rPr>
        <w:t>y estaba sola,</w:t>
      </w:r>
      <w:r w:rsidRPr="005C3691">
        <w:rPr>
          <w:rFonts w:ascii="Times New Roman" w:hAnsi="Times New Roman"/>
          <w:sz w:val="24"/>
          <w:szCs w:val="24"/>
        </w:rPr>
        <w:t>/</w:t>
      </w:r>
      <w:r w:rsidR="005D57B0" w:rsidRPr="005C3691">
        <w:rPr>
          <w:rFonts w:ascii="Times New Roman" w:hAnsi="Times New Roman"/>
          <w:sz w:val="24"/>
          <w:szCs w:val="24"/>
        </w:rPr>
        <w:t>y ha bu</w:t>
      </w:r>
      <w:r w:rsidR="005D57B0" w:rsidRPr="005C3691">
        <w:rPr>
          <w:rFonts w:ascii="Times New Roman" w:hAnsi="Times New Roman"/>
          <w:sz w:val="24"/>
          <w:szCs w:val="24"/>
        </w:rPr>
        <w:t>s</w:t>
      </w:r>
      <w:r w:rsidR="005D57B0" w:rsidRPr="005C3691">
        <w:rPr>
          <w:rFonts w:ascii="Times New Roman" w:hAnsi="Times New Roman"/>
          <w:sz w:val="24"/>
          <w:szCs w:val="24"/>
        </w:rPr>
        <w:t>cado al revisor, a los mozos del tren,</w:t>
      </w:r>
      <w:r w:rsidRPr="005C3691">
        <w:rPr>
          <w:rFonts w:ascii="Times New Roman" w:hAnsi="Times New Roman"/>
          <w:sz w:val="24"/>
          <w:szCs w:val="24"/>
        </w:rPr>
        <w:t>/</w:t>
      </w:r>
      <w:r w:rsidR="005D57B0" w:rsidRPr="005C3691">
        <w:rPr>
          <w:rFonts w:ascii="Times New Roman" w:hAnsi="Times New Roman"/>
          <w:sz w:val="24"/>
          <w:szCs w:val="24"/>
        </w:rPr>
        <w:t>a algún empleado,</w:t>
      </w:r>
      <w:r w:rsidRPr="005C3691">
        <w:rPr>
          <w:rFonts w:ascii="Times New Roman" w:hAnsi="Times New Roman"/>
          <w:sz w:val="24"/>
          <w:szCs w:val="24"/>
        </w:rPr>
        <w:t>/</w:t>
      </w:r>
      <w:r w:rsidR="005D57B0" w:rsidRPr="005C3691">
        <w:rPr>
          <w:rFonts w:ascii="Times New Roman" w:hAnsi="Times New Roman"/>
          <w:sz w:val="24"/>
          <w:szCs w:val="24"/>
        </w:rPr>
        <w:t>a algún mendigo que viajara oculto bajo un asiento,</w:t>
      </w:r>
      <w:r w:rsidRPr="005C3691">
        <w:rPr>
          <w:rFonts w:ascii="Times New Roman" w:hAnsi="Times New Roman"/>
          <w:sz w:val="24"/>
          <w:szCs w:val="24"/>
        </w:rPr>
        <w:t>/</w:t>
      </w:r>
      <w:r w:rsidR="005D57B0" w:rsidRPr="005C3691">
        <w:rPr>
          <w:rFonts w:ascii="Times New Roman" w:hAnsi="Times New Roman"/>
          <w:sz w:val="24"/>
          <w:szCs w:val="24"/>
        </w:rPr>
        <w:t xml:space="preserve">y estaba sola, </w:t>
      </w:r>
      <w:r w:rsidRPr="005C3691">
        <w:rPr>
          <w:rFonts w:ascii="Times New Roman" w:hAnsi="Times New Roman"/>
          <w:sz w:val="24"/>
          <w:szCs w:val="24"/>
        </w:rPr>
        <w:t>/</w:t>
      </w:r>
      <w:r w:rsidR="005D57B0" w:rsidRPr="005C3691">
        <w:rPr>
          <w:rFonts w:ascii="Times New Roman" w:hAnsi="Times New Roman"/>
          <w:sz w:val="24"/>
          <w:szCs w:val="24"/>
        </w:rPr>
        <w:t>y ha gritado en la oscuridad,</w:t>
      </w:r>
      <w:r w:rsidRPr="005C3691">
        <w:rPr>
          <w:rFonts w:ascii="Times New Roman" w:hAnsi="Times New Roman"/>
          <w:sz w:val="24"/>
          <w:szCs w:val="24"/>
        </w:rPr>
        <w:t>/</w:t>
      </w:r>
      <w:r w:rsidR="005D57B0" w:rsidRPr="005C3691">
        <w:rPr>
          <w:rFonts w:ascii="Times New Roman" w:hAnsi="Times New Roman"/>
          <w:sz w:val="24"/>
          <w:szCs w:val="24"/>
        </w:rPr>
        <w:t>y estaba sola</w:t>
      </w:r>
      <w:r w:rsidR="00AC2B17">
        <w:rPr>
          <w:rFonts w:ascii="Times New Roman" w:hAnsi="Times New Roman"/>
          <w:sz w:val="24"/>
          <w:szCs w:val="24"/>
        </w:rPr>
        <w:t>»</w:t>
      </w:r>
      <w:r w:rsidR="0097601F">
        <w:rPr>
          <w:rFonts w:ascii="Times New Roman" w:hAnsi="Times New Roman"/>
          <w:sz w:val="24"/>
          <w:szCs w:val="24"/>
        </w:rPr>
        <w:t>. Eran tiempos de silencio y desamparo</w:t>
      </w:r>
      <w:r w:rsidR="00D270DD">
        <w:rPr>
          <w:rFonts w:ascii="Times New Roman" w:hAnsi="Times New Roman"/>
          <w:sz w:val="24"/>
          <w:szCs w:val="24"/>
        </w:rPr>
        <w:t>.</w:t>
      </w:r>
      <w:r w:rsidR="00E566FD">
        <w:rPr>
          <w:rFonts w:ascii="Times New Roman" w:hAnsi="Times New Roman"/>
          <w:sz w:val="24"/>
          <w:szCs w:val="24"/>
        </w:rPr>
        <w:t xml:space="preserve"> </w:t>
      </w:r>
    </w:p>
    <w:p w:rsidR="00D855AF" w:rsidRDefault="00A84379">
      <w:pPr>
        <w:spacing w:line="36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A84379">
        <w:rPr>
          <w:rFonts w:ascii="Times New Roman" w:hAnsi="Times New Roman"/>
          <w:sz w:val="24"/>
          <w:szCs w:val="24"/>
        </w:rPr>
        <w:t>Salvando las diferencias, hoy también vivimos tiempos de penuria, al menos en lo económico</w:t>
      </w:r>
      <w:r w:rsidR="00FD6AAA">
        <w:rPr>
          <w:rFonts w:ascii="Times New Roman" w:hAnsi="Times New Roman"/>
          <w:sz w:val="24"/>
          <w:szCs w:val="24"/>
        </w:rPr>
        <w:t>,</w:t>
      </w:r>
      <w:r w:rsidRPr="00A84379">
        <w:rPr>
          <w:rFonts w:ascii="Times New Roman" w:hAnsi="Times New Roman"/>
          <w:sz w:val="24"/>
          <w:szCs w:val="24"/>
        </w:rPr>
        <w:t xml:space="preserve"> y las dificultades cotidianas golpean principalmente a aquellos que han perdido su empleo. Los mecanismos tradicionales del Estado de </w:t>
      </w:r>
      <w:r w:rsidR="00B42621">
        <w:rPr>
          <w:rFonts w:ascii="Times New Roman" w:hAnsi="Times New Roman"/>
          <w:sz w:val="24"/>
          <w:szCs w:val="24"/>
        </w:rPr>
        <w:t>b</w:t>
      </w:r>
      <w:r w:rsidRPr="00A84379">
        <w:rPr>
          <w:rFonts w:ascii="Times New Roman" w:hAnsi="Times New Roman"/>
          <w:sz w:val="24"/>
          <w:szCs w:val="24"/>
        </w:rPr>
        <w:t xml:space="preserve">ienestar empiezan a verse socavados por los recortes </w:t>
      </w:r>
      <w:r w:rsidR="008C6AEE">
        <w:rPr>
          <w:rFonts w:ascii="Times New Roman" w:hAnsi="Times New Roman"/>
          <w:sz w:val="24"/>
          <w:szCs w:val="24"/>
        </w:rPr>
        <w:t xml:space="preserve">y las reformas en </w:t>
      </w:r>
      <w:r w:rsidRPr="00A84379">
        <w:rPr>
          <w:rFonts w:ascii="Times New Roman" w:hAnsi="Times New Roman"/>
          <w:sz w:val="24"/>
          <w:szCs w:val="24"/>
        </w:rPr>
        <w:t>sanidad, educación, dependencia</w:t>
      </w:r>
      <w:r w:rsidR="008C6AEE">
        <w:rPr>
          <w:rFonts w:ascii="Times New Roman" w:hAnsi="Times New Roman"/>
          <w:sz w:val="24"/>
          <w:szCs w:val="24"/>
        </w:rPr>
        <w:t>, pensiones y servicios sociales</w:t>
      </w:r>
      <w:r w:rsidRPr="00A84379">
        <w:rPr>
          <w:rFonts w:ascii="Times New Roman" w:hAnsi="Times New Roman"/>
          <w:sz w:val="24"/>
          <w:szCs w:val="24"/>
        </w:rPr>
        <w:t xml:space="preserve">. </w:t>
      </w:r>
      <w:r w:rsidR="008C6AEE">
        <w:rPr>
          <w:rFonts w:ascii="Times New Roman" w:hAnsi="Times New Roman"/>
          <w:sz w:val="24"/>
          <w:szCs w:val="24"/>
        </w:rPr>
        <w:t xml:space="preserve">Nos invaden sentimientos de </w:t>
      </w:r>
      <w:r w:rsidRPr="00A84379">
        <w:rPr>
          <w:rFonts w:ascii="Times New Roman" w:hAnsi="Times New Roman"/>
          <w:sz w:val="24"/>
          <w:szCs w:val="24"/>
        </w:rPr>
        <w:t>desconfianza, incertidu</w:t>
      </w:r>
      <w:r w:rsidRPr="00A84379">
        <w:rPr>
          <w:rFonts w:ascii="Times New Roman" w:hAnsi="Times New Roman"/>
          <w:sz w:val="24"/>
          <w:szCs w:val="24"/>
        </w:rPr>
        <w:t>m</w:t>
      </w:r>
      <w:r w:rsidRPr="00A84379">
        <w:rPr>
          <w:rFonts w:ascii="Times New Roman" w:hAnsi="Times New Roman"/>
          <w:sz w:val="24"/>
          <w:szCs w:val="24"/>
        </w:rPr>
        <w:t>bre</w:t>
      </w:r>
      <w:r w:rsidR="008C6AEE">
        <w:rPr>
          <w:rFonts w:ascii="Times New Roman" w:hAnsi="Times New Roman"/>
          <w:sz w:val="24"/>
          <w:szCs w:val="24"/>
        </w:rPr>
        <w:t xml:space="preserve"> y vulnerabilidad</w:t>
      </w:r>
      <w:r w:rsidRPr="00A84379">
        <w:rPr>
          <w:rFonts w:ascii="Times New Roman" w:hAnsi="Times New Roman"/>
          <w:sz w:val="24"/>
          <w:szCs w:val="24"/>
        </w:rPr>
        <w:t xml:space="preserve">. </w:t>
      </w:r>
      <w:r w:rsidR="008C6AEE">
        <w:rPr>
          <w:rFonts w:ascii="Times New Roman" w:hAnsi="Times New Roman"/>
          <w:sz w:val="24"/>
          <w:szCs w:val="24"/>
        </w:rPr>
        <w:t xml:space="preserve">Se desvanece </w:t>
      </w:r>
      <w:r w:rsidRPr="00A84379">
        <w:rPr>
          <w:rFonts w:ascii="Times New Roman" w:hAnsi="Times New Roman"/>
          <w:sz w:val="24"/>
          <w:szCs w:val="24"/>
        </w:rPr>
        <w:t>el halo protector del Estado frente a una realidad formidable que nos supera</w:t>
      </w:r>
      <w:r w:rsidR="008C6AEE">
        <w:rPr>
          <w:rFonts w:ascii="Times New Roman" w:hAnsi="Times New Roman"/>
          <w:sz w:val="24"/>
          <w:szCs w:val="24"/>
        </w:rPr>
        <w:t>: u</w:t>
      </w:r>
      <w:r w:rsidRPr="00A84379">
        <w:rPr>
          <w:rFonts w:ascii="Times New Roman" w:hAnsi="Times New Roman"/>
          <w:sz w:val="24"/>
          <w:szCs w:val="24"/>
        </w:rPr>
        <w:t>na especie de frío mundo económico autónomo</w:t>
      </w:r>
      <w:r w:rsidR="008C6AEE">
        <w:rPr>
          <w:rFonts w:ascii="Times New Roman" w:hAnsi="Times New Roman"/>
          <w:sz w:val="24"/>
          <w:szCs w:val="24"/>
        </w:rPr>
        <w:t xml:space="preserve">, </w:t>
      </w:r>
      <w:r w:rsidRPr="00A84379">
        <w:rPr>
          <w:rFonts w:ascii="Times New Roman" w:hAnsi="Times New Roman"/>
          <w:sz w:val="24"/>
          <w:szCs w:val="24"/>
        </w:rPr>
        <w:t xml:space="preserve">objetivado </w:t>
      </w:r>
      <w:r w:rsidR="008C6AEE">
        <w:rPr>
          <w:rFonts w:ascii="Times New Roman" w:hAnsi="Times New Roman"/>
          <w:sz w:val="24"/>
          <w:szCs w:val="24"/>
        </w:rPr>
        <w:t xml:space="preserve">y globalizado que se expresa en </w:t>
      </w:r>
      <w:r w:rsidRPr="00A84379">
        <w:rPr>
          <w:rFonts w:ascii="Times New Roman" w:hAnsi="Times New Roman"/>
          <w:sz w:val="24"/>
          <w:szCs w:val="24"/>
        </w:rPr>
        <w:t>una jerga abstrusa y eufemística. La política y los pol</w:t>
      </w:r>
      <w:r w:rsidRPr="00A84379">
        <w:rPr>
          <w:rFonts w:ascii="Times New Roman" w:hAnsi="Times New Roman"/>
          <w:sz w:val="24"/>
          <w:szCs w:val="24"/>
        </w:rPr>
        <w:t>í</w:t>
      </w:r>
      <w:r w:rsidRPr="00A84379">
        <w:rPr>
          <w:rFonts w:ascii="Times New Roman" w:hAnsi="Times New Roman"/>
          <w:sz w:val="24"/>
          <w:szCs w:val="24"/>
        </w:rPr>
        <w:t>ticos no parecen capaces de dar respuesta a esta situación y se perciben más como una parte del problema que como solución</w:t>
      </w:r>
      <w:r w:rsidR="00261415">
        <w:rPr>
          <w:rFonts w:ascii="Times New Roman" w:hAnsi="Times New Roman"/>
          <w:sz w:val="24"/>
          <w:szCs w:val="24"/>
        </w:rPr>
        <w:t>.</w:t>
      </w:r>
      <w:r w:rsidRPr="00A84379">
        <w:rPr>
          <w:rFonts w:ascii="Times New Roman" w:hAnsi="Times New Roman"/>
          <w:sz w:val="24"/>
          <w:szCs w:val="24"/>
        </w:rPr>
        <w:t xml:space="preserve"> En este contexto la solidaridad adquiere un r</w:t>
      </w:r>
      <w:r w:rsidRPr="00A84379">
        <w:rPr>
          <w:rFonts w:ascii="Times New Roman" w:hAnsi="Times New Roman"/>
          <w:sz w:val="24"/>
          <w:szCs w:val="24"/>
        </w:rPr>
        <w:t>e</w:t>
      </w:r>
      <w:r w:rsidRPr="00A84379">
        <w:rPr>
          <w:rFonts w:ascii="Times New Roman" w:hAnsi="Times New Roman"/>
          <w:sz w:val="24"/>
          <w:szCs w:val="24"/>
        </w:rPr>
        <w:t>novado protagonismo.</w:t>
      </w:r>
    </w:p>
    <w:p w:rsidR="00D855AF" w:rsidRDefault="00A84379">
      <w:pPr>
        <w:spacing w:line="36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A84379">
        <w:rPr>
          <w:rFonts w:ascii="Times New Roman" w:hAnsi="Times New Roman"/>
          <w:sz w:val="24"/>
          <w:szCs w:val="24"/>
        </w:rPr>
        <w:t>La familia, perenne recurso de última instancia en una sociedad como la españ</w:t>
      </w:r>
      <w:r w:rsidRPr="00A84379">
        <w:rPr>
          <w:rFonts w:ascii="Times New Roman" w:hAnsi="Times New Roman"/>
          <w:sz w:val="24"/>
          <w:szCs w:val="24"/>
        </w:rPr>
        <w:t>o</w:t>
      </w:r>
      <w:r w:rsidRPr="00A84379">
        <w:rPr>
          <w:rFonts w:ascii="Times New Roman" w:hAnsi="Times New Roman"/>
          <w:sz w:val="24"/>
          <w:szCs w:val="24"/>
        </w:rPr>
        <w:t>la que no ha llegado a consolidar una verdadera sociedad y Estado de bienestar, se co</w:t>
      </w:r>
      <w:r w:rsidRPr="00A84379">
        <w:rPr>
          <w:rFonts w:ascii="Times New Roman" w:hAnsi="Times New Roman"/>
          <w:sz w:val="24"/>
          <w:szCs w:val="24"/>
        </w:rPr>
        <w:t>n</w:t>
      </w:r>
      <w:r w:rsidRPr="00A84379">
        <w:rPr>
          <w:rFonts w:ascii="Times New Roman" w:hAnsi="Times New Roman"/>
          <w:sz w:val="24"/>
          <w:szCs w:val="24"/>
        </w:rPr>
        <w:t xml:space="preserve">vierte en el principal factor de resistencia y de </w:t>
      </w:r>
      <w:proofErr w:type="spellStart"/>
      <w:r w:rsidRPr="00A84379">
        <w:rPr>
          <w:rFonts w:ascii="Times New Roman" w:hAnsi="Times New Roman"/>
          <w:sz w:val="24"/>
          <w:szCs w:val="24"/>
        </w:rPr>
        <w:t>resiliencia</w:t>
      </w:r>
      <w:proofErr w:type="spellEnd"/>
      <w:r w:rsidR="00F019F3">
        <w:rPr>
          <w:rStyle w:val="Refdenotaalpie"/>
          <w:rFonts w:ascii="Times New Roman" w:hAnsi="Times New Roman"/>
          <w:sz w:val="24"/>
          <w:szCs w:val="24"/>
        </w:rPr>
        <w:footnoteReference w:id="1"/>
      </w:r>
      <w:r w:rsidRPr="00A84379">
        <w:rPr>
          <w:rFonts w:ascii="Times New Roman" w:hAnsi="Times New Roman"/>
          <w:sz w:val="24"/>
          <w:szCs w:val="24"/>
        </w:rPr>
        <w:t xml:space="preserve"> para un número creciente de ciudadanos.</w:t>
      </w:r>
      <w:r w:rsidR="003E4D3B">
        <w:t xml:space="preserve"> </w:t>
      </w:r>
      <w:r w:rsidRPr="00A84379">
        <w:rPr>
          <w:rFonts w:ascii="Times New Roman" w:hAnsi="Times New Roman"/>
          <w:sz w:val="24"/>
          <w:szCs w:val="24"/>
        </w:rPr>
        <w:t xml:space="preserve">La solidaridad intrafamiliar vuelve </w:t>
      </w:r>
      <w:r w:rsidR="00880DA3">
        <w:rPr>
          <w:rFonts w:ascii="Times New Roman" w:hAnsi="Times New Roman"/>
          <w:sz w:val="24"/>
          <w:szCs w:val="24"/>
        </w:rPr>
        <w:t xml:space="preserve">a </w:t>
      </w:r>
      <w:r w:rsidRPr="00A84379">
        <w:rPr>
          <w:rFonts w:ascii="Times New Roman" w:hAnsi="Times New Roman"/>
          <w:sz w:val="24"/>
          <w:szCs w:val="24"/>
        </w:rPr>
        <w:t xml:space="preserve">actuar como red de seguridad frente al desamparo y la angustia </w:t>
      </w:r>
      <w:r w:rsidR="001C457B">
        <w:rPr>
          <w:rFonts w:ascii="Times New Roman" w:hAnsi="Times New Roman"/>
          <w:sz w:val="24"/>
          <w:szCs w:val="24"/>
        </w:rPr>
        <w:t>de muchas personas cuyo</w:t>
      </w:r>
      <w:r w:rsidRPr="00A84379">
        <w:rPr>
          <w:rFonts w:ascii="Times New Roman" w:hAnsi="Times New Roman"/>
          <w:sz w:val="24"/>
          <w:szCs w:val="24"/>
        </w:rPr>
        <w:t xml:space="preserve"> presente y futuro se desm</w:t>
      </w:r>
      <w:r w:rsidRPr="00A84379">
        <w:rPr>
          <w:rFonts w:ascii="Times New Roman" w:hAnsi="Times New Roman"/>
          <w:sz w:val="24"/>
          <w:szCs w:val="24"/>
        </w:rPr>
        <w:t>o</w:t>
      </w:r>
      <w:r w:rsidRPr="00A84379">
        <w:rPr>
          <w:rFonts w:ascii="Times New Roman" w:hAnsi="Times New Roman"/>
          <w:sz w:val="24"/>
          <w:szCs w:val="24"/>
        </w:rPr>
        <w:t>ronan.</w:t>
      </w:r>
      <w:r w:rsidR="00646749">
        <w:t xml:space="preserve"> </w:t>
      </w:r>
      <w:r w:rsidRPr="00A84379">
        <w:rPr>
          <w:rFonts w:ascii="Times New Roman" w:hAnsi="Times New Roman"/>
          <w:sz w:val="24"/>
          <w:szCs w:val="24"/>
        </w:rPr>
        <w:t>Pero asistimos también a un</w:t>
      </w:r>
      <w:r w:rsidR="00F019F3">
        <w:rPr>
          <w:rFonts w:ascii="Times New Roman" w:hAnsi="Times New Roman"/>
          <w:sz w:val="24"/>
          <w:szCs w:val="24"/>
        </w:rPr>
        <w:t>a</w:t>
      </w:r>
      <w:r w:rsidRPr="00A84379">
        <w:rPr>
          <w:rFonts w:ascii="Times New Roman" w:hAnsi="Times New Roman"/>
          <w:sz w:val="24"/>
          <w:szCs w:val="24"/>
        </w:rPr>
        <w:t xml:space="preserve"> creciente </w:t>
      </w:r>
      <w:r w:rsidR="00F019F3">
        <w:rPr>
          <w:rFonts w:ascii="Times New Roman" w:hAnsi="Times New Roman"/>
          <w:sz w:val="24"/>
          <w:szCs w:val="24"/>
        </w:rPr>
        <w:t>relevancia</w:t>
      </w:r>
      <w:r w:rsidRPr="00A84379">
        <w:rPr>
          <w:rFonts w:ascii="Times New Roman" w:hAnsi="Times New Roman"/>
          <w:sz w:val="24"/>
          <w:szCs w:val="24"/>
        </w:rPr>
        <w:t xml:space="preserve"> de la solidaridad social.  Según </w:t>
      </w:r>
      <w:r w:rsidR="00AC2B17">
        <w:rPr>
          <w:rFonts w:ascii="Times New Roman" w:hAnsi="Times New Roman"/>
          <w:sz w:val="24"/>
          <w:szCs w:val="24"/>
        </w:rPr>
        <w:t>datos de</w:t>
      </w:r>
      <w:r w:rsidRPr="00A84379">
        <w:rPr>
          <w:rFonts w:ascii="Times New Roman" w:hAnsi="Times New Roman"/>
          <w:sz w:val="24"/>
          <w:szCs w:val="24"/>
        </w:rPr>
        <w:t xml:space="preserve"> la Asociación Española de </w:t>
      </w:r>
      <w:proofErr w:type="spellStart"/>
      <w:r w:rsidRPr="00A84379">
        <w:rPr>
          <w:rFonts w:ascii="Times New Roman" w:hAnsi="Times New Roman"/>
          <w:sz w:val="24"/>
          <w:szCs w:val="24"/>
        </w:rPr>
        <w:t>Fundraising</w:t>
      </w:r>
      <w:proofErr w:type="spellEnd"/>
      <w:r w:rsidRPr="00A84379">
        <w:rPr>
          <w:rFonts w:ascii="Times New Roman" w:hAnsi="Times New Roman"/>
          <w:sz w:val="24"/>
          <w:szCs w:val="24"/>
        </w:rPr>
        <w:t xml:space="preserve">, en </w:t>
      </w:r>
      <w:r w:rsidR="00F019F3">
        <w:rPr>
          <w:rFonts w:ascii="Times New Roman" w:hAnsi="Times New Roman"/>
          <w:sz w:val="24"/>
          <w:szCs w:val="24"/>
        </w:rPr>
        <w:t>nuestro país hay</w:t>
      </w:r>
      <w:r w:rsidRPr="00A84379">
        <w:rPr>
          <w:rFonts w:ascii="Times New Roman" w:hAnsi="Times New Roman"/>
          <w:sz w:val="24"/>
          <w:szCs w:val="24"/>
        </w:rPr>
        <w:t xml:space="preserve"> actualmente 7,5 millones de donantes, un 19,4% de la población. Respecto a hace dos años, y a pesar de la crisis, el número apenas se ha reducido. La colaboración con instituciones como </w:t>
      </w:r>
      <w:proofErr w:type="spellStart"/>
      <w:r w:rsidRPr="00A84379">
        <w:rPr>
          <w:rFonts w:ascii="Times New Roman" w:hAnsi="Times New Roman"/>
          <w:sz w:val="24"/>
          <w:szCs w:val="24"/>
        </w:rPr>
        <w:t>Cár</w:t>
      </w:r>
      <w:r w:rsidRPr="00A84379">
        <w:rPr>
          <w:rFonts w:ascii="Times New Roman" w:hAnsi="Times New Roman"/>
          <w:sz w:val="24"/>
          <w:szCs w:val="24"/>
        </w:rPr>
        <w:t>i</w:t>
      </w:r>
      <w:r w:rsidRPr="00A84379">
        <w:rPr>
          <w:rFonts w:ascii="Times New Roman" w:hAnsi="Times New Roman"/>
          <w:sz w:val="24"/>
          <w:szCs w:val="24"/>
        </w:rPr>
        <w:t>tas</w:t>
      </w:r>
      <w:proofErr w:type="spellEnd"/>
      <w:r w:rsidRPr="00A84379">
        <w:rPr>
          <w:rFonts w:ascii="Times New Roman" w:hAnsi="Times New Roman"/>
          <w:sz w:val="24"/>
          <w:szCs w:val="24"/>
        </w:rPr>
        <w:t xml:space="preserve"> o el Banco de Alimentos ha </w:t>
      </w:r>
      <w:r w:rsidR="00E54D51">
        <w:rPr>
          <w:rFonts w:ascii="Times New Roman" w:hAnsi="Times New Roman"/>
          <w:sz w:val="24"/>
          <w:szCs w:val="24"/>
        </w:rPr>
        <w:t>aumentado considerablemente</w:t>
      </w:r>
      <w:r w:rsidRPr="00A84379">
        <w:rPr>
          <w:rFonts w:ascii="Times New Roman" w:hAnsi="Times New Roman"/>
          <w:sz w:val="24"/>
          <w:szCs w:val="24"/>
        </w:rPr>
        <w:t xml:space="preserve">. Proliferan </w:t>
      </w:r>
      <w:r w:rsidR="00880DA3">
        <w:rPr>
          <w:rFonts w:ascii="Times New Roman" w:hAnsi="Times New Roman"/>
          <w:sz w:val="24"/>
          <w:szCs w:val="24"/>
        </w:rPr>
        <w:t>asimismo</w:t>
      </w:r>
      <w:r w:rsidRPr="00A84379">
        <w:rPr>
          <w:rFonts w:ascii="Times New Roman" w:hAnsi="Times New Roman"/>
          <w:sz w:val="24"/>
          <w:szCs w:val="24"/>
        </w:rPr>
        <w:t xml:space="preserve"> las plat</w:t>
      </w:r>
      <w:r w:rsidRPr="00A84379">
        <w:rPr>
          <w:rFonts w:ascii="Times New Roman" w:hAnsi="Times New Roman"/>
          <w:sz w:val="24"/>
          <w:szCs w:val="24"/>
        </w:rPr>
        <w:t>a</w:t>
      </w:r>
      <w:r w:rsidRPr="00A84379">
        <w:rPr>
          <w:rFonts w:ascii="Times New Roman" w:hAnsi="Times New Roman"/>
          <w:sz w:val="24"/>
          <w:szCs w:val="24"/>
        </w:rPr>
        <w:t>formas cívicas, como la que lucha contra los desahucios. Finalmente, también re</w:t>
      </w:r>
      <w:r w:rsidRPr="00A84379">
        <w:rPr>
          <w:rFonts w:ascii="Times New Roman" w:hAnsi="Times New Roman"/>
          <w:sz w:val="24"/>
          <w:szCs w:val="24"/>
        </w:rPr>
        <w:t>s</w:t>
      </w:r>
      <w:r w:rsidRPr="00A84379">
        <w:rPr>
          <w:rFonts w:ascii="Times New Roman" w:hAnsi="Times New Roman"/>
          <w:sz w:val="24"/>
          <w:szCs w:val="24"/>
        </w:rPr>
        <w:t>pecto a las redes sociales se empieza a hablar de una sociabilidad extendida y de un nuevo compromiso ciudadano</w:t>
      </w:r>
      <w:r w:rsidR="001F0C6E">
        <w:rPr>
          <w:rStyle w:val="Refdenotaalpie"/>
          <w:rFonts w:ascii="Times New Roman" w:hAnsi="Times New Roman"/>
          <w:sz w:val="24"/>
          <w:szCs w:val="24"/>
        </w:rPr>
        <w:footnoteReference w:id="2"/>
      </w:r>
      <w:r w:rsidRPr="00A84379">
        <w:rPr>
          <w:rFonts w:ascii="Times New Roman" w:hAnsi="Times New Roman"/>
          <w:sz w:val="24"/>
          <w:szCs w:val="24"/>
        </w:rPr>
        <w:t xml:space="preserve">. </w:t>
      </w:r>
    </w:p>
    <w:p w:rsidR="00D855AF" w:rsidRDefault="00B5473E">
      <w:pPr>
        <w:spacing w:before="240" w:line="360" w:lineRule="exact"/>
        <w:jc w:val="both"/>
        <w:rPr>
          <w:rFonts w:ascii="Times New Roman" w:hAnsi="Times New Roman"/>
          <w:sz w:val="24"/>
          <w:szCs w:val="24"/>
        </w:rPr>
      </w:pPr>
      <w:r>
        <w:lastRenderedPageBreak/>
        <w:tab/>
      </w:r>
      <w:r w:rsidR="00A84379" w:rsidRPr="00A84379">
        <w:rPr>
          <w:rFonts w:ascii="Times New Roman" w:hAnsi="Times New Roman"/>
          <w:sz w:val="24"/>
          <w:szCs w:val="24"/>
        </w:rPr>
        <w:t>Ante esta situación surge una pregunta: ¿</w:t>
      </w:r>
      <w:r w:rsidR="00261415">
        <w:rPr>
          <w:rFonts w:ascii="Times New Roman" w:hAnsi="Times New Roman"/>
          <w:sz w:val="24"/>
          <w:szCs w:val="24"/>
        </w:rPr>
        <w:t>v</w:t>
      </w:r>
      <w:r w:rsidR="00A84379" w:rsidRPr="00A84379">
        <w:rPr>
          <w:rFonts w:ascii="Times New Roman" w:hAnsi="Times New Roman"/>
          <w:sz w:val="24"/>
          <w:szCs w:val="24"/>
        </w:rPr>
        <w:t>a a ser</w:t>
      </w:r>
      <w:r>
        <w:rPr>
          <w:rFonts w:ascii="Times New Roman" w:hAnsi="Times New Roman"/>
          <w:sz w:val="24"/>
          <w:szCs w:val="24"/>
        </w:rPr>
        <w:t xml:space="preserve"> o puede ser</w:t>
      </w:r>
      <w:r w:rsidR="00A84379" w:rsidRPr="00A84379">
        <w:rPr>
          <w:rFonts w:ascii="Times New Roman" w:hAnsi="Times New Roman"/>
          <w:sz w:val="24"/>
          <w:szCs w:val="24"/>
        </w:rPr>
        <w:t xml:space="preserve"> la solidaridad un componente básico de  nuestra sociedad futura, en la que el debilitamiento del Estado de </w:t>
      </w:r>
      <w:r w:rsidR="00B21A56">
        <w:rPr>
          <w:rFonts w:ascii="Times New Roman" w:hAnsi="Times New Roman"/>
          <w:sz w:val="24"/>
          <w:szCs w:val="24"/>
        </w:rPr>
        <w:t>b</w:t>
      </w:r>
      <w:r w:rsidR="00A84379" w:rsidRPr="00A84379">
        <w:rPr>
          <w:rFonts w:ascii="Times New Roman" w:hAnsi="Times New Roman"/>
          <w:sz w:val="24"/>
          <w:szCs w:val="24"/>
        </w:rPr>
        <w:t>ienestar parece ser más un proceso estructural que un dato coyuntural?</w:t>
      </w:r>
    </w:p>
    <w:p w:rsidR="00D855AF" w:rsidRDefault="00B5473E">
      <w:pPr>
        <w:spacing w:before="240" w:line="360" w:lineRule="exact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Parece claro que n</w:t>
      </w:r>
      <w:r w:rsidR="00A84379" w:rsidRPr="00A84379">
        <w:rPr>
          <w:rFonts w:ascii="Times New Roman" w:hAnsi="Times New Roman"/>
          <w:sz w:val="24"/>
          <w:szCs w:val="24"/>
        </w:rPr>
        <w:t xml:space="preserve">o </w:t>
      </w:r>
      <w:r w:rsidR="00880DA3">
        <w:rPr>
          <w:rFonts w:ascii="Times New Roman" w:hAnsi="Times New Roman"/>
          <w:sz w:val="24"/>
          <w:szCs w:val="24"/>
        </w:rPr>
        <w:t>nos encontramos ante</w:t>
      </w:r>
      <w:r w:rsidR="00A84379" w:rsidRPr="00A84379">
        <w:rPr>
          <w:rFonts w:ascii="Times New Roman" w:hAnsi="Times New Roman"/>
          <w:sz w:val="24"/>
          <w:szCs w:val="24"/>
        </w:rPr>
        <w:t xml:space="preserve"> una típica crisis cíclica del capitali</w:t>
      </w:r>
      <w:r w:rsidR="00A84379" w:rsidRPr="00A84379">
        <w:rPr>
          <w:rFonts w:ascii="Times New Roman" w:hAnsi="Times New Roman"/>
          <w:sz w:val="24"/>
          <w:szCs w:val="24"/>
        </w:rPr>
        <w:t>s</w:t>
      </w:r>
      <w:r w:rsidR="00A84379" w:rsidRPr="00A84379">
        <w:rPr>
          <w:rFonts w:ascii="Times New Roman" w:hAnsi="Times New Roman"/>
          <w:sz w:val="24"/>
          <w:szCs w:val="24"/>
        </w:rPr>
        <w:t>mo. En Europa al menos se está respondiendo a la crisis con recortes muy i</w:t>
      </w:r>
      <w:r w:rsidR="00A84379" w:rsidRPr="00A84379">
        <w:rPr>
          <w:rFonts w:ascii="Times New Roman" w:hAnsi="Times New Roman"/>
          <w:sz w:val="24"/>
          <w:szCs w:val="24"/>
        </w:rPr>
        <w:t>m</w:t>
      </w:r>
      <w:r w:rsidR="00A84379" w:rsidRPr="00A84379">
        <w:rPr>
          <w:rFonts w:ascii="Times New Roman" w:hAnsi="Times New Roman"/>
          <w:sz w:val="24"/>
          <w:szCs w:val="24"/>
        </w:rPr>
        <w:t xml:space="preserve">portantes en las políticas de bienestar que no es previsible que se reviertan en  muchos años. La capacidad de las políticas públicas </w:t>
      </w:r>
      <w:r w:rsidR="000A2B58">
        <w:rPr>
          <w:rFonts w:ascii="Times New Roman" w:hAnsi="Times New Roman"/>
          <w:sz w:val="24"/>
          <w:szCs w:val="24"/>
        </w:rPr>
        <w:t xml:space="preserve">para </w:t>
      </w:r>
      <w:r w:rsidR="00A84379" w:rsidRPr="00A84379">
        <w:rPr>
          <w:rFonts w:ascii="Times New Roman" w:hAnsi="Times New Roman"/>
          <w:sz w:val="24"/>
          <w:szCs w:val="24"/>
        </w:rPr>
        <w:t>integra</w:t>
      </w:r>
      <w:r w:rsidR="000A2B58">
        <w:rPr>
          <w:rFonts w:ascii="Times New Roman" w:hAnsi="Times New Roman"/>
          <w:sz w:val="24"/>
          <w:szCs w:val="24"/>
        </w:rPr>
        <w:t>r a</w:t>
      </w:r>
      <w:r w:rsidR="00A84379" w:rsidRPr="00A84379">
        <w:rPr>
          <w:rFonts w:ascii="Times New Roman" w:hAnsi="Times New Roman"/>
          <w:sz w:val="24"/>
          <w:szCs w:val="24"/>
        </w:rPr>
        <w:t xml:space="preserve"> los más vulnerables se están red</w:t>
      </w:r>
      <w:r w:rsidR="00A84379" w:rsidRPr="00A84379">
        <w:rPr>
          <w:rFonts w:ascii="Times New Roman" w:hAnsi="Times New Roman"/>
          <w:sz w:val="24"/>
          <w:szCs w:val="24"/>
        </w:rPr>
        <w:t>u</w:t>
      </w:r>
      <w:r w:rsidR="00A84379" w:rsidRPr="00A84379">
        <w:rPr>
          <w:rFonts w:ascii="Times New Roman" w:hAnsi="Times New Roman"/>
          <w:sz w:val="24"/>
          <w:szCs w:val="24"/>
        </w:rPr>
        <w:t xml:space="preserve">ciendo y lo harán previsiblemente más. </w:t>
      </w:r>
      <w:r w:rsidRPr="00B5473E">
        <w:rPr>
          <w:rFonts w:ascii="Times New Roman" w:hAnsi="Times New Roman"/>
          <w:sz w:val="24"/>
          <w:szCs w:val="24"/>
        </w:rPr>
        <w:t>Entrevemos que sólo reforzando los vínc</w:t>
      </w:r>
      <w:r w:rsidRPr="00B5473E">
        <w:rPr>
          <w:rFonts w:ascii="Times New Roman" w:hAnsi="Times New Roman"/>
          <w:sz w:val="24"/>
          <w:szCs w:val="24"/>
        </w:rPr>
        <w:t>u</w:t>
      </w:r>
      <w:r w:rsidRPr="00B5473E">
        <w:rPr>
          <w:rFonts w:ascii="Times New Roman" w:hAnsi="Times New Roman"/>
          <w:sz w:val="24"/>
          <w:szCs w:val="24"/>
        </w:rPr>
        <w:t>los sociales p</w:t>
      </w:r>
      <w:r w:rsidRPr="00B5473E">
        <w:rPr>
          <w:rFonts w:ascii="Times New Roman" w:hAnsi="Times New Roman"/>
          <w:sz w:val="24"/>
          <w:szCs w:val="24"/>
        </w:rPr>
        <w:t>o</w:t>
      </w:r>
      <w:r w:rsidRPr="00B5473E">
        <w:rPr>
          <w:rFonts w:ascii="Times New Roman" w:hAnsi="Times New Roman"/>
          <w:sz w:val="24"/>
          <w:szCs w:val="24"/>
        </w:rPr>
        <w:t xml:space="preserve">demos dar respuesta a esta situación. El individualismo exacerbado sólo nos conduciría al enfrentamiento y la destrucción, a </w:t>
      </w:r>
      <w:r w:rsidR="000A2B58">
        <w:rPr>
          <w:rFonts w:ascii="Times New Roman" w:hAnsi="Times New Roman"/>
          <w:sz w:val="24"/>
          <w:szCs w:val="24"/>
        </w:rPr>
        <w:t>la anomia.</w:t>
      </w:r>
      <w:r>
        <w:rPr>
          <w:rFonts w:ascii="Times New Roman" w:hAnsi="Times New Roman"/>
          <w:sz w:val="24"/>
          <w:szCs w:val="24"/>
        </w:rPr>
        <w:t xml:space="preserve"> Pero, </w:t>
      </w:r>
      <w:r w:rsidR="00A84379" w:rsidRPr="00A84379">
        <w:rPr>
          <w:rFonts w:ascii="Times New Roman" w:hAnsi="Times New Roman"/>
          <w:sz w:val="24"/>
          <w:szCs w:val="24"/>
        </w:rPr>
        <w:t>¿</w:t>
      </w:r>
      <w:r>
        <w:rPr>
          <w:rFonts w:ascii="Times New Roman" w:hAnsi="Times New Roman"/>
          <w:sz w:val="24"/>
          <w:szCs w:val="24"/>
        </w:rPr>
        <w:t>e</w:t>
      </w:r>
      <w:r w:rsidR="00A84379" w:rsidRPr="00A84379">
        <w:rPr>
          <w:rFonts w:ascii="Times New Roman" w:hAnsi="Times New Roman"/>
          <w:sz w:val="24"/>
          <w:szCs w:val="24"/>
        </w:rPr>
        <w:t xml:space="preserve">n qué situación se encuentra la sociedad para </w:t>
      </w:r>
      <w:r w:rsidR="00880DA3">
        <w:rPr>
          <w:rFonts w:ascii="Times New Roman" w:hAnsi="Times New Roman"/>
          <w:sz w:val="24"/>
          <w:szCs w:val="24"/>
        </w:rPr>
        <w:t xml:space="preserve">hacer frente </w:t>
      </w:r>
      <w:r w:rsidR="00A84379" w:rsidRPr="00A84379">
        <w:rPr>
          <w:rFonts w:ascii="Times New Roman" w:hAnsi="Times New Roman"/>
          <w:sz w:val="24"/>
          <w:szCs w:val="24"/>
        </w:rPr>
        <w:t>a est</w:t>
      </w:r>
      <w:r w:rsidR="00880DA3">
        <w:rPr>
          <w:rFonts w:ascii="Times New Roman" w:hAnsi="Times New Roman"/>
          <w:sz w:val="24"/>
          <w:szCs w:val="24"/>
        </w:rPr>
        <w:t>e nuevo escenario</w:t>
      </w:r>
      <w:r w:rsidR="00A84379" w:rsidRPr="00A84379">
        <w:rPr>
          <w:rFonts w:ascii="Times New Roman" w:hAnsi="Times New Roman"/>
          <w:sz w:val="24"/>
          <w:szCs w:val="24"/>
        </w:rPr>
        <w:t>?</w:t>
      </w:r>
    </w:p>
    <w:p w:rsidR="00D855AF" w:rsidRDefault="00A84379">
      <w:pPr>
        <w:spacing w:before="240" w:line="360" w:lineRule="exact"/>
        <w:jc w:val="both"/>
        <w:rPr>
          <w:rFonts w:ascii="Times New Roman" w:hAnsi="Times New Roman"/>
          <w:sz w:val="24"/>
          <w:szCs w:val="24"/>
        </w:rPr>
      </w:pPr>
      <w:r w:rsidRPr="00A84379">
        <w:rPr>
          <w:rFonts w:ascii="Times New Roman" w:hAnsi="Times New Roman"/>
          <w:sz w:val="24"/>
          <w:szCs w:val="24"/>
        </w:rPr>
        <w:tab/>
        <w:t>Más que responder directamente a estas preguntas, quisiera aportar tres perspe</w:t>
      </w:r>
      <w:r w:rsidRPr="00A84379">
        <w:rPr>
          <w:rFonts w:ascii="Times New Roman" w:hAnsi="Times New Roman"/>
          <w:sz w:val="24"/>
          <w:szCs w:val="24"/>
        </w:rPr>
        <w:t>c</w:t>
      </w:r>
      <w:r w:rsidRPr="00A84379">
        <w:rPr>
          <w:rFonts w:ascii="Times New Roman" w:hAnsi="Times New Roman"/>
          <w:sz w:val="24"/>
          <w:szCs w:val="24"/>
        </w:rPr>
        <w:t>tivas de reflexión que pueden ayudar a ir definiendo las condiciones de posibilidad de una sociedad solidaria no puramente reactiva frente a un contexto de fracaso o déficit de los mecanismos básicos de integración social, sino proactiva, generadora de un modelo más rico de participación social.</w:t>
      </w:r>
    </w:p>
    <w:p w:rsidR="00B5473E" w:rsidRDefault="00B5473E" w:rsidP="00285EC7"/>
    <w:p w:rsidR="00D855AF" w:rsidRPr="00B31D7B" w:rsidRDefault="00A84379" w:rsidP="005368DD">
      <w:pPr>
        <w:pStyle w:val="Prrafodelista"/>
        <w:numPr>
          <w:ilvl w:val="0"/>
          <w:numId w:val="3"/>
        </w:numPr>
        <w:ind w:left="284" w:hanging="284"/>
        <w:rPr>
          <w:rFonts w:ascii="Times New Roman" w:hAnsi="Times New Roman"/>
          <w:b/>
          <w:sz w:val="24"/>
          <w:szCs w:val="24"/>
        </w:rPr>
      </w:pPr>
      <w:r w:rsidRPr="00B31D7B">
        <w:rPr>
          <w:rFonts w:ascii="Times New Roman" w:hAnsi="Times New Roman"/>
          <w:b/>
          <w:sz w:val="24"/>
          <w:szCs w:val="24"/>
        </w:rPr>
        <w:t>Comunidad y sociedad</w:t>
      </w:r>
    </w:p>
    <w:p w:rsidR="00D855AF" w:rsidRDefault="00A84379">
      <w:pPr>
        <w:spacing w:line="360" w:lineRule="exact"/>
        <w:ind w:firstLine="708"/>
        <w:jc w:val="both"/>
        <w:rPr>
          <w:rFonts w:ascii="Times New Roman" w:hAnsi="Times New Roman"/>
          <w:sz w:val="24"/>
          <w:szCs w:val="24"/>
        </w:rPr>
      </w:pPr>
      <w:r w:rsidRPr="00A84379">
        <w:rPr>
          <w:rFonts w:ascii="Times New Roman" w:hAnsi="Times New Roman"/>
          <w:sz w:val="24"/>
          <w:szCs w:val="24"/>
        </w:rPr>
        <w:t>E</w:t>
      </w:r>
      <w:r w:rsidR="00880DA3">
        <w:rPr>
          <w:rFonts w:ascii="Times New Roman" w:hAnsi="Times New Roman"/>
          <w:sz w:val="24"/>
          <w:szCs w:val="24"/>
        </w:rPr>
        <w:t xml:space="preserve">l </w:t>
      </w:r>
      <w:r w:rsidRPr="00A84379">
        <w:rPr>
          <w:rFonts w:ascii="Times New Roman" w:hAnsi="Times New Roman"/>
          <w:sz w:val="24"/>
          <w:szCs w:val="24"/>
        </w:rPr>
        <w:t>creciente protagonismo social de la solidaridad se produce en un momento en el que la cuestión de la comunidad –y en consecuencia la de la sociedad, el otro mie</w:t>
      </w:r>
      <w:r w:rsidRPr="00A84379">
        <w:rPr>
          <w:rFonts w:ascii="Times New Roman" w:hAnsi="Times New Roman"/>
          <w:sz w:val="24"/>
          <w:szCs w:val="24"/>
        </w:rPr>
        <w:t>m</w:t>
      </w:r>
      <w:r w:rsidRPr="00A84379">
        <w:rPr>
          <w:rFonts w:ascii="Times New Roman" w:hAnsi="Times New Roman"/>
          <w:sz w:val="24"/>
          <w:szCs w:val="24"/>
        </w:rPr>
        <w:t>bro del inseparable binomio que recorre el pensamiento sociológico desde sus comie</w:t>
      </w:r>
      <w:r w:rsidRPr="00A84379">
        <w:rPr>
          <w:rFonts w:ascii="Times New Roman" w:hAnsi="Times New Roman"/>
          <w:sz w:val="24"/>
          <w:szCs w:val="24"/>
        </w:rPr>
        <w:t>n</w:t>
      </w:r>
      <w:r w:rsidRPr="00A84379">
        <w:rPr>
          <w:rFonts w:ascii="Times New Roman" w:hAnsi="Times New Roman"/>
          <w:sz w:val="24"/>
          <w:szCs w:val="24"/>
        </w:rPr>
        <w:t>zos</w:t>
      </w:r>
      <w:r w:rsidR="00D34E00" w:rsidRPr="0068326B">
        <w:rPr>
          <w:rFonts w:ascii="Times New Roman" w:hAnsi="Times New Roman"/>
          <w:sz w:val="24"/>
          <w:szCs w:val="24"/>
        </w:rPr>
        <w:t>–</w:t>
      </w:r>
      <w:r w:rsidRPr="00A84379">
        <w:rPr>
          <w:rFonts w:ascii="Times New Roman" w:hAnsi="Times New Roman"/>
          <w:sz w:val="24"/>
          <w:szCs w:val="24"/>
        </w:rPr>
        <w:t xml:space="preserve"> es centro de no pocos debates y reflexiones. </w:t>
      </w:r>
      <w:r w:rsidR="00537619">
        <w:rPr>
          <w:rFonts w:ascii="Times New Roman" w:hAnsi="Times New Roman"/>
          <w:sz w:val="24"/>
          <w:szCs w:val="24"/>
        </w:rPr>
        <w:t xml:space="preserve">Como dice </w:t>
      </w:r>
      <w:proofErr w:type="spellStart"/>
      <w:r w:rsidR="00F609F6">
        <w:rPr>
          <w:rFonts w:ascii="Times New Roman" w:hAnsi="Times New Roman"/>
          <w:sz w:val="24"/>
          <w:szCs w:val="24"/>
        </w:rPr>
        <w:t>Zygmunt</w:t>
      </w:r>
      <w:proofErr w:type="spellEnd"/>
      <w:r w:rsidR="00F609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37619">
        <w:rPr>
          <w:rFonts w:ascii="Times New Roman" w:hAnsi="Times New Roman"/>
          <w:sz w:val="24"/>
          <w:szCs w:val="24"/>
        </w:rPr>
        <w:t>Bauman</w:t>
      </w:r>
      <w:proofErr w:type="spellEnd"/>
      <w:r w:rsidR="00537619">
        <w:rPr>
          <w:rFonts w:ascii="Times New Roman" w:hAnsi="Times New Roman"/>
          <w:sz w:val="24"/>
          <w:szCs w:val="24"/>
        </w:rPr>
        <w:t xml:space="preserve">, </w:t>
      </w:r>
      <w:r w:rsidR="00AC2B17">
        <w:rPr>
          <w:rFonts w:ascii="Times New Roman" w:hAnsi="Times New Roman"/>
          <w:sz w:val="24"/>
          <w:szCs w:val="24"/>
        </w:rPr>
        <w:t>«</w:t>
      </w:r>
      <w:r w:rsidR="00537619">
        <w:rPr>
          <w:rFonts w:ascii="Times New Roman" w:hAnsi="Times New Roman"/>
          <w:sz w:val="24"/>
          <w:szCs w:val="24"/>
        </w:rPr>
        <w:t>para nosotros en particular, que vivimos en tiempos despiadados, en tiempos de rival</w:t>
      </w:r>
      <w:r w:rsidR="00537619">
        <w:rPr>
          <w:rFonts w:ascii="Times New Roman" w:hAnsi="Times New Roman"/>
          <w:sz w:val="24"/>
          <w:szCs w:val="24"/>
        </w:rPr>
        <w:t>i</w:t>
      </w:r>
      <w:r w:rsidR="00537619">
        <w:rPr>
          <w:rFonts w:ascii="Times New Roman" w:hAnsi="Times New Roman"/>
          <w:sz w:val="24"/>
          <w:szCs w:val="24"/>
        </w:rPr>
        <w:t>dad y competencia sin tregua […] la palabra comunidad tiene un dulce sonido. Evoca todo lo que echamos de menos y lo que nos falta para tener seguridad</w:t>
      </w:r>
      <w:r w:rsidR="00AC2B17">
        <w:rPr>
          <w:rFonts w:ascii="Times New Roman" w:hAnsi="Times New Roman"/>
          <w:sz w:val="24"/>
          <w:szCs w:val="24"/>
        </w:rPr>
        <w:t>»</w:t>
      </w:r>
      <w:r w:rsidR="006818BF">
        <w:rPr>
          <w:rStyle w:val="Refdenotaalpie"/>
          <w:rFonts w:ascii="Times New Roman" w:hAnsi="Times New Roman"/>
          <w:sz w:val="24"/>
          <w:szCs w:val="24"/>
        </w:rPr>
        <w:footnoteReference w:id="3"/>
      </w:r>
      <w:r w:rsidR="00E54D51">
        <w:rPr>
          <w:rFonts w:ascii="Times New Roman" w:hAnsi="Times New Roman"/>
          <w:sz w:val="24"/>
          <w:szCs w:val="24"/>
        </w:rPr>
        <w:t>.</w:t>
      </w:r>
      <w:r w:rsidR="00537619">
        <w:rPr>
          <w:rFonts w:ascii="Times New Roman" w:hAnsi="Times New Roman"/>
          <w:sz w:val="24"/>
          <w:szCs w:val="24"/>
        </w:rPr>
        <w:t xml:space="preserve"> </w:t>
      </w:r>
    </w:p>
    <w:p w:rsidR="00D855AF" w:rsidRDefault="00660944">
      <w:pPr>
        <w:spacing w:line="360" w:lineRule="exact"/>
        <w:ind w:firstLine="708"/>
        <w:jc w:val="both"/>
        <w:rPr>
          <w:rFonts w:ascii="Times New Roman" w:hAnsi="Times New Roman"/>
          <w:sz w:val="24"/>
          <w:szCs w:val="24"/>
        </w:rPr>
      </w:pPr>
      <w:r w:rsidRPr="00E83CBD">
        <w:rPr>
          <w:rFonts w:ascii="Times New Roman" w:hAnsi="Times New Roman"/>
          <w:sz w:val="24"/>
          <w:szCs w:val="24"/>
        </w:rPr>
        <w:t>La tesis de que la modernización socava la comunidad fue en muchos aspectos</w:t>
      </w:r>
      <w:r>
        <w:rPr>
          <w:rFonts w:ascii="Times New Roman" w:hAnsi="Times New Roman"/>
          <w:sz w:val="24"/>
          <w:szCs w:val="24"/>
        </w:rPr>
        <w:t xml:space="preserve"> un elemento central de la obra de los fundadores de la sociología</w:t>
      </w:r>
      <w:r w:rsidR="008A05F6" w:rsidRPr="00E83CBD">
        <w:rPr>
          <w:rFonts w:ascii="Times New Roman" w:hAnsi="Times New Roman"/>
          <w:sz w:val="24"/>
          <w:szCs w:val="24"/>
        </w:rPr>
        <w:t xml:space="preserve">. Para </w:t>
      </w:r>
      <w:proofErr w:type="spellStart"/>
      <w:r w:rsidR="008A05F6" w:rsidRPr="00E83CBD">
        <w:rPr>
          <w:rFonts w:ascii="Times New Roman" w:hAnsi="Times New Roman"/>
          <w:sz w:val="24"/>
          <w:szCs w:val="24"/>
        </w:rPr>
        <w:t>Tönnies</w:t>
      </w:r>
      <w:proofErr w:type="spellEnd"/>
      <w:r w:rsidR="008A05F6" w:rsidRPr="00E83CBD">
        <w:rPr>
          <w:rFonts w:ascii="Times New Roman" w:hAnsi="Times New Roman"/>
          <w:sz w:val="24"/>
          <w:szCs w:val="24"/>
        </w:rPr>
        <w:t xml:space="preserve">, </w:t>
      </w:r>
      <w:r w:rsidR="00E83CBD" w:rsidRPr="00E83CBD">
        <w:rPr>
          <w:rFonts w:ascii="Times New Roman" w:hAnsi="Times New Roman"/>
          <w:sz w:val="24"/>
          <w:szCs w:val="24"/>
        </w:rPr>
        <w:t xml:space="preserve">una vez que se </w:t>
      </w:r>
      <w:r w:rsidR="008A05F6" w:rsidRPr="00E83CBD">
        <w:rPr>
          <w:rFonts w:ascii="Times New Roman" w:hAnsi="Times New Roman"/>
          <w:sz w:val="24"/>
          <w:szCs w:val="24"/>
        </w:rPr>
        <w:t>disuel</w:t>
      </w:r>
      <w:r w:rsidR="00E83CBD" w:rsidRPr="00E83CBD">
        <w:rPr>
          <w:rFonts w:ascii="Times New Roman" w:hAnsi="Times New Roman"/>
          <w:sz w:val="24"/>
          <w:szCs w:val="24"/>
        </w:rPr>
        <w:t>ve</w:t>
      </w:r>
      <w:r w:rsidR="008A05F6" w:rsidRPr="00E83CBD">
        <w:rPr>
          <w:rFonts w:ascii="Times New Roman" w:hAnsi="Times New Roman"/>
          <w:sz w:val="24"/>
          <w:szCs w:val="24"/>
        </w:rPr>
        <w:t xml:space="preserve"> la comunidad y las formas de vida que le son propias, la sociedad ocupa su lugar. </w:t>
      </w:r>
      <w:r w:rsidR="00E83CBD" w:rsidRPr="00E83CBD">
        <w:rPr>
          <w:rFonts w:ascii="Times New Roman" w:hAnsi="Times New Roman"/>
          <w:sz w:val="24"/>
          <w:szCs w:val="24"/>
        </w:rPr>
        <w:t xml:space="preserve">Pero la </w:t>
      </w:r>
      <w:r w:rsidR="008A05F6" w:rsidRPr="00E83CBD">
        <w:rPr>
          <w:rFonts w:ascii="Times New Roman" w:hAnsi="Times New Roman"/>
          <w:sz w:val="24"/>
          <w:szCs w:val="24"/>
        </w:rPr>
        <w:t xml:space="preserve">sociedad releva a la comunidad alejándose de ella, desviándose de </w:t>
      </w:r>
      <w:r w:rsidR="00AC2B17" w:rsidRPr="00E83CBD">
        <w:rPr>
          <w:rFonts w:ascii="Times New Roman" w:hAnsi="Times New Roman"/>
          <w:sz w:val="24"/>
          <w:szCs w:val="24"/>
        </w:rPr>
        <w:t>«</w:t>
      </w:r>
      <w:r w:rsidR="008A05F6" w:rsidRPr="00E83CBD">
        <w:rPr>
          <w:rFonts w:ascii="Times New Roman" w:hAnsi="Times New Roman"/>
          <w:sz w:val="24"/>
          <w:szCs w:val="24"/>
        </w:rPr>
        <w:t xml:space="preserve">las formas </w:t>
      </w:r>
      <w:r w:rsidR="00E54D51" w:rsidRPr="00E83CBD">
        <w:rPr>
          <w:rFonts w:ascii="Times New Roman" w:hAnsi="Times New Roman"/>
          <w:sz w:val="24"/>
          <w:szCs w:val="24"/>
        </w:rPr>
        <w:t>originarias</w:t>
      </w:r>
      <w:r w:rsidR="008A05F6" w:rsidRPr="00E83CBD">
        <w:rPr>
          <w:rFonts w:ascii="Times New Roman" w:hAnsi="Times New Roman"/>
          <w:sz w:val="24"/>
          <w:szCs w:val="24"/>
        </w:rPr>
        <w:t xml:space="preserve"> y naturales, históricas, de la vida y querer en común</w:t>
      </w:r>
      <w:r w:rsidR="00AC2B17" w:rsidRPr="00E83CBD">
        <w:rPr>
          <w:rFonts w:ascii="Times New Roman" w:hAnsi="Times New Roman"/>
          <w:sz w:val="24"/>
          <w:szCs w:val="24"/>
        </w:rPr>
        <w:t>»</w:t>
      </w:r>
      <w:r w:rsidR="008A05F6" w:rsidRPr="00E83CBD">
        <w:rPr>
          <w:rFonts w:ascii="Times New Roman" w:hAnsi="Times New Roman"/>
          <w:sz w:val="24"/>
          <w:szCs w:val="24"/>
        </w:rPr>
        <w:t>.</w:t>
      </w:r>
      <w:r w:rsidR="00D34E00">
        <w:rPr>
          <w:rFonts w:ascii="Times New Roman" w:hAnsi="Times New Roman"/>
          <w:sz w:val="24"/>
          <w:szCs w:val="24"/>
        </w:rPr>
        <w:t xml:space="preserve"> Sin embargo, c</w:t>
      </w:r>
      <w:r w:rsidR="008A05F6">
        <w:rPr>
          <w:rFonts w:ascii="Times New Roman" w:hAnsi="Times New Roman"/>
          <w:sz w:val="24"/>
          <w:szCs w:val="24"/>
        </w:rPr>
        <w:t>uando hoy se reclama un renovado protagonismo para la com</w:t>
      </w:r>
      <w:r w:rsidR="008A05F6">
        <w:rPr>
          <w:rFonts w:ascii="Times New Roman" w:hAnsi="Times New Roman"/>
          <w:sz w:val="24"/>
          <w:szCs w:val="24"/>
        </w:rPr>
        <w:t>u</w:t>
      </w:r>
      <w:r w:rsidR="008A05F6">
        <w:rPr>
          <w:rFonts w:ascii="Times New Roman" w:hAnsi="Times New Roman"/>
          <w:sz w:val="24"/>
          <w:szCs w:val="24"/>
        </w:rPr>
        <w:t>nidad, n</w:t>
      </w:r>
      <w:r w:rsidR="00A84379" w:rsidRPr="00A84379">
        <w:rPr>
          <w:rFonts w:ascii="Times New Roman" w:hAnsi="Times New Roman"/>
          <w:sz w:val="24"/>
          <w:szCs w:val="24"/>
        </w:rPr>
        <w:t>o se trata de propugnar una vuelta al término esencialista y originario de la c</w:t>
      </w:r>
      <w:r w:rsidR="00A84379" w:rsidRPr="00A84379">
        <w:rPr>
          <w:rFonts w:ascii="Times New Roman" w:hAnsi="Times New Roman"/>
          <w:sz w:val="24"/>
          <w:szCs w:val="24"/>
        </w:rPr>
        <w:t>o</w:t>
      </w:r>
      <w:r w:rsidR="00A84379" w:rsidRPr="00A84379">
        <w:rPr>
          <w:rFonts w:ascii="Times New Roman" w:hAnsi="Times New Roman"/>
          <w:sz w:val="24"/>
          <w:szCs w:val="24"/>
        </w:rPr>
        <w:t xml:space="preserve">munidad </w:t>
      </w:r>
      <w:r w:rsidR="001959A4">
        <w:rPr>
          <w:rFonts w:ascii="Times New Roman" w:hAnsi="Times New Roman"/>
          <w:sz w:val="24"/>
          <w:szCs w:val="24"/>
        </w:rPr>
        <w:t xml:space="preserve">de </w:t>
      </w:r>
      <w:proofErr w:type="spellStart"/>
      <w:r w:rsidR="00A84379" w:rsidRPr="00A84379">
        <w:rPr>
          <w:rFonts w:ascii="Times New Roman" w:hAnsi="Times New Roman"/>
          <w:sz w:val="24"/>
          <w:szCs w:val="24"/>
        </w:rPr>
        <w:t>Tönnies</w:t>
      </w:r>
      <w:proofErr w:type="spellEnd"/>
      <w:r w:rsidR="00A84379" w:rsidRPr="00A84379">
        <w:rPr>
          <w:rFonts w:ascii="Times New Roman" w:hAnsi="Times New Roman"/>
          <w:sz w:val="24"/>
          <w:szCs w:val="24"/>
        </w:rPr>
        <w:t xml:space="preserve">, </w:t>
      </w:r>
      <w:r w:rsidR="00B152FD">
        <w:rPr>
          <w:rFonts w:ascii="Times New Roman" w:hAnsi="Times New Roman"/>
          <w:sz w:val="24"/>
          <w:szCs w:val="24"/>
        </w:rPr>
        <w:t xml:space="preserve">a </w:t>
      </w:r>
      <w:r w:rsidR="00B21A56">
        <w:rPr>
          <w:rFonts w:ascii="Times New Roman" w:hAnsi="Times New Roman"/>
          <w:sz w:val="24"/>
          <w:szCs w:val="24"/>
        </w:rPr>
        <w:t>«</w:t>
      </w:r>
      <w:r w:rsidR="00A84379" w:rsidRPr="00A84379">
        <w:rPr>
          <w:rFonts w:ascii="Times New Roman" w:hAnsi="Times New Roman"/>
          <w:sz w:val="24"/>
          <w:szCs w:val="24"/>
        </w:rPr>
        <w:t xml:space="preserve">la  naturaleza espontánea, concreta e inmediata de la </w:t>
      </w:r>
      <w:proofErr w:type="spellStart"/>
      <w:r w:rsidR="00A84379" w:rsidRPr="00844814">
        <w:rPr>
          <w:rFonts w:ascii="Times New Roman" w:hAnsi="Times New Roman"/>
          <w:i/>
          <w:sz w:val="24"/>
          <w:szCs w:val="24"/>
        </w:rPr>
        <w:t>comunitas</w:t>
      </w:r>
      <w:proofErr w:type="spellEnd"/>
      <w:r w:rsidR="00A84379" w:rsidRPr="00A84379">
        <w:rPr>
          <w:rFonts w:ascii="Times New Roman" w:hAnsi="Times New Roman"/>
          <w:sz w:val="24"/>
          <w:szCs w:val="24"/>
        </w:rPr>
        <w:t>, en oposición a la nat</w:t>
      </w:r>
      <w:r w:rsidR="00A84379" w:rsidRPr="00A84379">
        <w:rPr>
          <w:rFonts w:ascii="Times New Roman" w:hAnsi="Times New Roman"/>
          <w:sz w:val="24"/>
          <w:szCs w:val="24"/>
        </w:rPr>
        <w:t>u</w:t>
      </w:r>
      <w:r w:rsidR="00A84379" w:rsidRPr="00A84379">
        <w:rPr>
          <w:rFonts w:ascii="Times New Roman" w:hAnsi="Times New Roman"/>
          <w:sz w:val="24"/>
          <w:szCs w:val="24"/>
        </w:rPr>
        <w:t>raleza regida por la norma, institucionalizada y abstracta de la estructura social</w:t>
      </w:r>
      <w:r w:rsidR="00B21A56">
        <w:rPr>
          <w:rFonts w:ascii="Times New Roman" w:hAnsi="Times New Roman"/>
          <w:sz w:val="24"/>
          <w:szCs w:val="24"/>
        </w:rPr>
        <w:t>»</w:t>
      </w:r>
      <w:r w:rsidR="006818BF">
        <w:rPr>
          <w:rStyle w:val="Refdenotaalpie"/>
          <w:rFonts w:ascii="Times New Roman" w:hAnsi="Times New Roman"/>
          <w:sz w:val="24"/>
          <w:szCs w:val="24"/>
        </w:rPr>
        <w:footnoteReference w:id="4"/>
      </w:r>
      <w:r w:rsidR="00A84379" w:rsidRPr="00A84379">
        <w:rPr>
          <w:rFonts w:ascii="Times New Roman" w:hAnsi="Times New Roman"/>
          <w:sz w:val="24"/>
          <w:szCs w:val="24"/>
        </w:rPr>
        <w:t>. R</w:t>
      </w:r>
      <w:r w:rsidR="00A84379" w:rsidRPr="00A84379">
        <w:rPr>
          <w:rFonts w:ascii="Times New Roman" w:hAnsi="Times New Roman"/>
          <w:sz w:val="24"/>
          <w:szCs w:val="24"/>
        </w:rPr>
        <w:t>o</w:t>
      </w:r>
      <w:r w:rsidR="00A84379" w:rsidRPr="00A84379">
        <w:rPr>
          <w:rFonts w:ascii="Times New Roman" w:hAnsi="Times New Roman"/>
          <w:sz w:val="24"/>
          <w:szCs w:val="24"/>
        </w:rPr>
        <w:t xml:space="preserve">bert Putnam apunta en otra dirección: </w:t>
      </w:r>
      <w:r w:rsidR="00B21A56">
        <w:rPr>
          <w:rFonts w:ascii="Times New Roman" w:hAnsi="Times New Roman"/>
          <w:sz w:val="24"/>
          <w:szCs w:val="24"/>
        </w:rPr>
        <w:t>«</w:t>
      </w:r>
      <w:r w:rsidR="0068326B">
        <w:rPr>
          <w:rFonts w:ascii="Times New Roman" w:hAnsi="Times New Roman"/>
          <w:sz w:val="24"/>
          <w:szCs w:val="24"/>
        </w:rPr>
        <w:t>Las teorías sobre el ca</w:t>
      </w:r>
      <w:r w:rsidR="0068326B">
        <w:rPr>
          <w:rFonts w:ascii="Times New Roman" w:hAnsi="Times New Roman"/>
          <w:sz w:val="24"/>
          <w:szCs w:val="24"/>
        </w:rPr>
        <w:t>m</w:t>
      </w:r>
      <w:r w:rsidR="0068326B">
        <w:rPr>
          <w:rFonts w:ascii="Times New Roman" w:hAnsi="Times New Roman"/>
          <w:sz w:val="24"/>
          <w:szCs w:val="24"/>
        </w:rPr>
        <w:t>bio en la sociedad civil han ocupado el centro de la atención de la sociología desde sus inicios como disc</w:t>
      </w:r>
      <w:r w:rsidR="0068326B">
        <w:rPr>
          <w:rFonts w:ascii="Times New Roman" w:hAnsi="Times New Roman"/>
          <w:sz w:val="24"/>
          <w:szCs w:val="24"/>
        </w:rPr>
        <w:t>i</w:t>
      </w:r>
      <w:r w:rsidR="0068326B">
        <w:rPr>
          <w:rFonts w:ascii="Times New Roman" w:hAnsi="Times New Roman"/>
          <w:sz w:val="24"/>
          <w:szCs w:val="24"/>
        </w:rPr>
        <w:t>plina autónoma en el siglo XIX. El único punto de vista particular predominante ha sido pr</w:t>
      </w:r>
      <w:r w:rsidR="0068326B">
        <w:rPr>
          <w:rFonts w:ascii="Times New Roman" w:hAnsi="Times New Roman"/>
          <w:sz w:val="24"/>
          <w:szCs w:val="24"/>
        </w:rPr>
        <w:t>o</w:t>
      </w:r>
      <w:r w:rsidR="0068326B">
        <w:rPr>
          <w:rFonts w:ascii="Times New Roman" w:hAnsi="Times New Roman"/>
          <w:sz w:val="24"/>
          <w:szCs w:val="24"/>
        </w:rPr>
        <w:t>bablemente que los lazos comunitarios se han atrofiado a m</w:t>
      </w:r>
      <w:r w:rsidR="0068326B">
        <w:rPr>
          <w:rFonts w:ascii="Times New Roman" w:hAnsi="Times New Roman"/>
          <w:sz w:val="24"/>
          <w:szCs w:val="24"/>
        </w:rPr>
        <w:t>e</w:t>
      </w:r>
      <w:r w:rsidR="0068326B">
        <w:rPr>
          <w:rFonts w:ascii="Times New Roman" w:hAnsi="Times New Roman"/>
          <w:sz w:val="24"/>
          <w:szCs w:val="24"/>
        </w:rPr>
        <w:t>dida que la sociedad se ha modernizado, industrializado y urbanizado</w:t>
      </w:r>
      <w:r w:rsidR="001959A4">
        <w:rPr>
          <w:rFonts w:ascii="Times New Roman" w:hAnsi="Times New Roman"/>
          <w:sz w:val="24"/>
          <w:szCs w:val="24"/>
        </w:rPr>
        <w:t xml:space="preserve"> […] </w:t>
      </w:r>
      <w:r w:rsidR="0068326B">
        <w:rPr>
          <w:rFonts w:ascii="Times New Roman" w:hAnsi="Times New Roman"/>
          <w:sz w:val="24"/>
          <w:szCs w:val="24"/>
        </w:rPr>
        <w:t>A su vez, estos fenómenos arrinc</w:t>
      </w:r>
      <w:r w:rsidR="0068326B">
        <w:rPr>
          <w:rFonts w:ascii="Times New Roman" w:hAnsi="Times New Roman"/>
          <w:sz w:val="24"/>
          <w:szCs w:val="24"/>
        </w:rPr>
        <w:t>o</w:t>
      </w:r>
      <w:r w:rsidR="0068326B">
        <w:rPr>
          <w:rFonts w:ascii="Times New Roman" w:hAnsi="Times New Roman"/>
          <w:sz w:val="24"/>
          <w:szCs w:val="24"/>
        </w:rPr>
        <w:t>nan formas antiguas de solidaridad y organización social sin sustituirlas (según la teo</w:t>
      </w:r>
      <w:r w:rsidR="0068326B">
        <w:rPr>
          <w:rFonts w:ascii="Times New Roman" w:hAnsi="Times New Roman"/>
          <w:sz w:val="24"/>
          <w:szCs w:val="24"/>
        </w:rPr>
        <w:t>r</w:t>
      </w:r>
      <w:r w:rsidR="0068326B">
        <w:rPr>
          <w:rFonts w:ascii="Times New Roman" w:hAnsi="Times New Roman"/>
          <w:sz w:val="24"/>
          <w:szCs w:val="24"/>
        </w:rPr>
        <w:t>ía) por nuevas formas de capital social amoldadas al nuevo entorno</w:t>
      </w:r>
      <w:r w:rsidR="00B21A56">
        <w:rPr>
          <w:rFonts w:ascii="Times New Roman" w:hAnsi="Times New Roman"/>
          <w:sz w:val="24"/>
          <w:szCs w:val="24"/>
        </w:rPr>
        <w:t>»</w:t>
      </w:r>
      <w:r w:rsidR="006818BF">
        <w:rPr>
          <w:rStyle w:val="Refdenotaalpie"/>
          <w:rFonts w:ascii="Times New Roman" w:hAnsi="Times New Roman"/>
          <w:sz w:val="24"/>
          <w:szCs w:val="24"/>
        </w:rPr>
        <w:footnoteReference w:id="5"/>
      </w:r>
      <w:r w:rsidR="006818BF">
        <w:rPr>
          <w:rFonts w:ascii="Times New Roman" w:hAnsi="Times New Roman"/>
          <w:sz w:val="24"/>
          <w:szCs w:val="24"/>
        </w:rPr>
        <w:t>.</w:t>
      </w:r>
    </w:p>
    <w:p w:rsidR="00A84379" w:rsidRDefault="00D34E00" w:rsidP="00A84379">
      <w:pPr>
        <w:spacing w:line="360" w:lineRule="exact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Así pues, no se trata de una vuelta a un estado </w:t>
      </w:r>
      <w:r w:rsidR="00F0431A">
        <w:rPr>
          <w:rFonts w:ascii="Times New Roman" w:hAnsi="Times New Roman"/>
          <w:sz w:val="24"/>
          <w:szCs w:val="24"/>
        </w:rPr>
        <w:t>más puro</w:t>
      </w:r>
      <w:r>
        <w:rPr>
          <w:rFonts w:ascii="Times New Roman" w:hAnsi="Times New Roman"/>
          <w:sz w:val="24"/>
          <w:szCs w:val="24"/>
        </w:rPr>
        <w:t xml:space="preserve"> y más real de la vida en común de los hombres. </w:t>
      </w:r>
      <w:r w:rsidR="00660944">
        <w:rPr>
          <w:rFonts w:ascii="Times New Roman" w:hAnsi="Times New Roman"/>
          <w:sz w:val="24"/>
          <w:szCs w:val="24"/>
        </w:rPr>
        <w:t>La clave está en la reformulación del compromiso cívico y los ámbitos de integración social</w:t>
      </w:r>
      <w:r w:rsidR="009D6736">
        <w:rPr>
          <w:rFonts w:ascii="Times New Roman" w:hAnsi="Times New Roman"/>
          <w:sz w:val="24"/>
          <w:szCs w:val="24"/>
        </w:rPr>
        <w:t xml:space="preserve"> en una sociedad donde dicho compromiso se ha debilitado o institucionalizado y en la que el empleo y las políticas del Estado de </w:t>
      </w:r>
      <w:r w:rsidR="00B21A56">
        <w:rPr>
          <w:rFonts w:ascii="Times New Roman" w:hAnsi="Times New Roman"/>
          <w:sz w:val="24"/>
          <w:szCs w:val="24"/>
        </w:rPr>
        <w:t>b</w:t>
      </w:r>
      <w:r w:rsidR="009D6736">
        <w:rPr>
          <w:rFonts w:ascii="Times New Roman" w:hAnsi="Times New Roman"/>
          <w:sz w:val="24"/>
          <w:szCs w:val="24"/>
        </w:rPr>
        <w:t>ienestar se red</w:t>
      </w:r>
      <w:r w:rsidR="009D6736">
        <w:rPr>
          <w:rFonts w:ascii="Times New Roman" w:hAnsi="Times New Roman"/>
          <w:sz w:val="24"/>
          <w:szCs w:val="24"/>
        </w:rPr>
        <w:t>u</w:t>
      </w:r>
      <w:r w:rsidR="009D6736">
        <w:rPr>
          <w:rFonts w:ascii="Times New Roman" w:hAnsi="Times New Roman"/>
          <w:sz w:val="24"/>
          <w:szCs w:val="24"/>
        </w:rPr>
        <w:t>cen o son insuficientes para asegurar</w:t>
      </w:r>
      <w:r w:rsidR="00CC47A0">
        <w:rPr>
          <w:rFonts w:ascii="Times New Roman" w:hAnsi="Times New Roman"/>
          <w:sz w:val="24"/>
          <w:szCs w:val="24"/>
        </w:rPr>
        <w:t xml:space="preserve"> la integración social.</w:t>
      </w:r>
    </w:p>
    <w:p w:rsidR="007D4870" w:rsidRPr="00013639" w:rsidRDefault="00A84379" w:rsidP="007D4870">
      <w:pPr>
        <w:tabs>
          <w:tab w:val="left" w:pos="-720"/>
        </w:tabs>
        <w:suppressAutoHyphens/>
        <w:spacing w:line="360" w:lineRule="atLeast"/>
        <w:jc w:val="both"/>
        <w:rPr>
          <w:rFonts w:ascii="CG Times" w:hAnsi="CG Times" w:cs="CG Times"/>
          <w:spacing w:val="-3"/>
          <w:sz w:val="24"/>
          <w:szCs w:val="24"/>
          <w:lang w:val="es-ES_tradnl"/>
        </w:rPr>
      </w:pPr>
      <w:r w:rsidRPr="00A84379">
        <w:rPr>
          <w:rFonts w:ascii="CG Times" w:hAnsi="CG Times" w:cs="CG Times"/>
          <w:spacing w:val="-3"/>
          <w:sz w:val="24"/>
          <w:szCs w:val="24"/>
          <w:lang w:val="es-ES_tradnl"/>
        </w:rPr>
        <w:tab/>
        <w:t xml:space="preserve">Con los procesos de industrialización y urbanización el empleo se convirtió en el elemento básico de </w:t>
      </w:r>
      <w:r w:rsidR="00D92FDB">
        <w:rPr>
          <w:rFonts w:ascii="CG Times" w:hAnsi="CG Times" w:cs="CG Times"/>
          <w:spacing w:val="-3"/>
          <w:sz w:val="24"/>
          <w:szCs w:val="24"/>
          <w:lang w:val="es-ES_tradnl"/>
        </w:rPr>
        <w:t>integración social</w:t>
      </w:r>
      <w:r w:rsidRPr="00A84379">
        <w:rPr>
          <w:rFonts w:ascii="CG Times" w:hAnsi="CG Times" w:cs="CG Times"/>
          <w:spacing w:val="-3"/>
          <w:sz w:val="24"/>
          <w:szCs w:val="24"/>
          <w:lang w:val="es-ES_tradnl"/>
        </w:rPr>
        <w:t>. Por lo mismo</w:t>
      </w:r>
      <w:r w:rsidR="00B152FD">
        <w:rPr>
          <w:rFonts w:ascii="CG Times" w:hAnsi="CG Times" w:cs="CG Times"/>
          <w:spacing w:val="-3"/>
          <w:sz w:val="24"/>
          <w:szCs w:val="24"/>
          <w:lang w:val="es-ES_tradnl"/>
        </w:rPr>
        <w:t>,</w:t>
      </w:r>
      <w:r w:rsidRPr="00A84379">
        <w:rPr>
          <w:rFonts w:ascii="CG Times" w:hAnsi="CG Times" w:cs="CG Times"/>
          <w:spacing w:val="-3"/>
          <w:sz w:val="24"/>
          <w:szCs w:val="24"/>
          <w:lang w:val="es-ES_tradnl"/>
        </w:rPr>
        <w:t xml:space="preserve"> el desempleo </w:t>
      </w:r>
      <w:r w:rsidR="00F0431A">
        <w:rPr>
          <w:rFonts w:ascii="CG Times" w:hAnsi="CG Times" w:cs="CG Times"/>
          <w:spacing w:val="-3"/>
          <w:sz w:val="24"/>
          <w:szCs w:val="24"/>
          <w:lang w:val="es-ES_tradnl"/>
        </w:rPr>
        <w:t>constituye</w:t>
      </w:r>
      <w:r w:rsidRPr="00A84379">
        <w:rPr>
          <w:rFonts w:ascii="CG Times" w:hAnsi="CG Times" w:cs="CG Times"/>
          <w:spacing w:val="-3"/>
          <w:sz w:val="24"/>
          <w:szCs w:val="24"/>
          <w:lang w:val="es-ES_tradnl"/>
        </w:rPr>
        <w:t xml:space="preserve"> el más poderoso elemento de disolución de la cohesión social y, por tanto, de aumento de la exclusión. ¿Por qué desestabiliza tanto el desempleo? Porque</w:t>
      </w:r>
      <w:r w:rsidR="00B152FD">
        <w:rPr>
          <w:rFonts w:ascii="CG Times" w:hAnsi="CG Times" w:cs="CG Times"/>
          <w:spacing w:val="-3"/>
          <w:sz w:val="24"/>
          <w:szCs w:val="24"/>
          <w:lang w:val="es-ES_tradnl"/>
        </w:rPr>
        <w:t>,</w:t>
      </w:r>
      <w:r w:rsidRPr="00A84379">
        <w:rPr>
          <w:rFonts w:ascii="CG Times" w:hAnsi="CG Times" w:cs="CG Times"/>
          <w:spacing w:val="-3"/>
          <w:sz w:val="24"/>
          <w:szCs w:val="24"/>
          <w:lang w:val="es-ES_tradnl"/>
        </w:rPr>
        <w:t xml:space="preserve"> cuando se han roto otros instrumentos de nexo social</w:t>
      </w:r>
      <w:r w:rsidR="00B152FD">
        <w:rPr>
          <w:rFonts w:ascii="CG Times" w:hAnsi="CG Times" w:cs="CG Times"/>
          <w:spacing w:val="-3"/>
          <w:sz w:val="24"/>
          <w:szCs w:val="24"/>
          <w:lang w:val="es-ES_tradnl"/>
        </w:rPr>
        <w:t>,</w:t>
      </w:r>
      <w:r w:rsidRPr="00A84379">
        <w:rPr>
          <w:rFonts w:ascii="CG Times" w:hAnsi="CG Times" w:cs="CG Times"/>
          <w:spacing w:val="-3"/>
          <w:sz w:val="24"/>
          <w:szCs w:val="24"/>
          <w:lang w:val="es-ES_tradnl"/>
        </w:rPr>
        <w:t xml:space="preserve"> sólo el empleo, el ingreso económico, da seguridad</w:t>
      </w:r>
      <w:r w:rsidR="00B152FD">
        <w:rPr>
          <w:rFonts w:ascii="CG Times" w:hAnsi="CG Times" w:cs="CG Times"/>
          <w:spacing w:val="-3"/>
          <w:sz w:val="24"/>
          <w:szCs w:val="24"/>
          <w:lang w:val="es-ES_tradnl"/>
        </w:rPr>
        <w:t xml:space="preserve"> y</w:t>
      </w:r>
      <w:r w:rsidRPr="00A84379">
        <w:rPr>
          <w:rFonts w:ascii="CG Times" w:hAnsi="CG Times" w:cs="CG Times"/>
          <w:spacing w:val="-3"/>
          <w:sz w:val="24"/>
          <w:szCs w:val="24"/>
          <w:lang w:val="es-ES_tradnl"/>
        </w:rPr>
        <w:t xml:space="preserve"> estabilidad. El Estado de </w:t>
      </w:r>
      <w:r w:rsidR="00B21A56">
        <w:rPr>
          <w:rFonts w:ascii="CG Times" w:hAnsi="CG Times" w:cs="CG Times"/>
          <w:spacing w:val="-3"/>
          <w:sz w:val="24"/>
          <w:szCs w:val="24"/>
          <w:lang w:val="es-ES_tradnl"/>
        </w:rPr>
        <w:t>b</w:t>
      </w:r>
      <w:r w:rsidRPr="00A84379">
        <w:rPr>
          <w:rFonts w:ascii="CG Times" w:hAnsi="CG Times" w:cs="CG Times"/>
          <w:spacing w:val="-3"/>
          <w:sz w:val="24"/>
          <w:szCs w:val="24"/>
          <w:lang w:val="es-ES_tradnl"/>
        </w:rPr>
        <w:t>ienestar, c</w:t>
      </w:r>
      <w:r w:rsidR="00D92FDB">
        <w:rPr>
          <w:rFonts w:ascii="CG Times" w:hAnsi="CG Times" w:cs="CG Times"/>
          <w:spacing w:val="-3"/>
          <w:sz w:val="24"/>
          <w:szCs w:val="24"/>
          <w:lang w:val="es-ES_tradnl"/>
        </w:rPr>
        <w:t xml:space="preserve">omo instrumento de materialización profesionalizada, universal e igualitaria de los derechos sociales de ciudadanía, </w:t>
      </w:r>
      <w:r w:rsidRPr="00A84379">
        <w:rPr>
          <w:rFonts w:ascii="CG Times" w:hAnsi="CG Times" w:cs="CG Times"/>
          <w:spacing w:val="-3"/>
          <w:sz w:val="24"/>
          <w:szCs w:val="24"/>
          <w:lang w:val="es-ES_tradnl"/>
        </w:rPr>
        <w:t>ha con</w:t>
      </w:r>
      <w:r w:rsidR="00F0431A">
        <w:rPr>
          <w:rFonts w:ascii="CG Times" w:hAnsi="CG Times" w:cs="CG Times"/>
          <w:spacing w:val="-3"/>
          <w:sz w:val="24"/>
          <w:szCs w:val="24"/>
          <w:lang w:val="es-ES_tradnl"/>
        </w:rPr>
        <w:t>tribuido</w:t>
      </w:r>
      <w:r w:rsidR="00F2490D">
        <w:rPr>
          <w:rFonts w:ascii="CG Times" w:hAnsi="CG Times" w:cs="CG Times"/>
          <w:spacing w:val="-3"/>
          <w:sz w:val="24"/>
          <w:szCs w:val="24"/>
          <w:lang w:val="es-ES_tradnl"/>
        </w:rPr>
        <w:t xml:space="preserve"> a la </w:t>
      </w:r>
      <w:proofErr w:type="spellStart"/>
      <w:r w:rsidR="00F2490D">
        <w:rPr>
          <w:rFonts w:ascii="CG Times" w:hAnsi="CG Times" w:cs="CG Times"/>
          <w:spacing w:val="-3"/>
          <w:sz w:val="24"/>
          <w:szCs w:val="24"/>
          <w:lang w:val="es-ES_tradnl"/>
        </w:rPr>
        <w:t>desresponsabilización</w:t>
      </w:r>
      <w:proofErr w:type="spellEnd"/>
      <w:r w:rsidR="00F2490D">
        <w:rPr>
          <w:rFonts w:ascii="CG Times" w:hAnsi="CG Times" w:cs="CG Times"/>
          <w:spacing w:val="-3"/>
          <w:sz w:val="24"/>
          <w:szCs w:val="24"/>
          <w:lang w:val="es-ES_tradnl"/>
        </w:rPr>
        <w:t xml:space="preserve"> por las cosas comunes y</w:t>
      </w:r>
      <w:r w:rsidR="00F0431A">
        <w:rPr>
          <w:rFonts w:ascii="CG Times" w:hAnsi="CG Times" w:cs="CG Times"/>
          <w:spacing w:val="-3"/>
          <w:sz w:val="24"/>
          <w:szCs w:val="24"/>
          <w:lang w:val="es-ES_tradnl"/>
        </w:rPr>
        <w:t xml:space="preserve"> al debilitamiento de los </w:t>
      </w:r>
      <w:r w:rsidRPr="00A84379">
        <w:rPr>
          <w:rFonts w:ascii="CG Times" w:hAnsi="CG Times" w:cs="CG Times"/>
          <w:spacing w:val="-3"/>
          <w:sz w:val="24"/>
          <w:szCs w:val="24"/>
          <w:lang w:val="es-ES_tradnl"/>
        </w:rPr>
        <w:t>vínculos comunitarios por medio de los cuales obtenían respuesta gran parte de las necesidades de los miembros de una colectividad</w:t>
      </w:r>
      <w:r w:rsidR="00DD7029">
        <w:rPr>
          <w:rStyle w:val="Refdenotaalpie"/>
          <w:rFonts w:ascii="CG Times" w:hAnsi="CG Times" w:cs="CG Times"/>
          <w:spacing w:val="-3"/>
          <w:sz w:val="24"/>
          <w:szCs w:val="24"/>
          <w:lang w:val="es-ES_tradnl"/>
        </w:rPr>
        <w:footnoteReference w:id="6"/>
      </w:r>
      <w:r w:rsidRPr="00A84379">
        <w:rPr>
          <w:rFonts w:ascii="CG Times" w:hAnsi="CG Times" w:cs="CG Times"/>
          <w:spacing w:val="-3"/>
          <w:sz w:val="24"/>
          <w:szCs w:val="24"/>
          <w:lang w:val="es-ES_tradnl"/>
        </w:rPr>
        <w:t xml:space="preserve">. </w:t>
      </w:r>
    </w:p>
    <w:p w:rsidR="00EF7A00" w:rsidRPr="00EF7A00" w:rsidRDefault="00A84379">
      <w:pPr>
        <w:tabs>
          <w:tab w:val="left" w:pos="-720"/>
        </w:tabs>
        <w:suppressAutoHyphens/>
        <w:spacing w:line="360" w:lineRule="atLeast"/>
        <w:jc w:val="both"/>
        <w:rPr>
          <w:rFonts w:ascii="Times New Roman" w:hAnsi="Times New Roman"/>
          <w:spacing w:val="-3"/>
          <w:sz w:val="24"/>
          <w:szCs w:val="24"/>
          <w:lang w:val="es-ES_tradnl"/>
        </w:rPr>
      </w:pPr>
      <w:r w:rsidRPr="00A84379">
        <w:rPr>
          <w:rFonts w:ascii="Times New Roman" w:hAnsi="Times New Roman"/>
          <w:spacing w:val="-3"/>
          <w:sz w:val="24"/>
          <w:szCs w:val="24"/>
          <w:lang w:val="es-ES_tradnl"/>
        </w:rPr>
        <w:tab/>
      </w:r>
      <w:r w:rsidR="00EF7A00">
        <w:rPr>
          <w:rFonts w:ascii="Times New Roman" w:hAnsi="Times New Roman"/>
          <w:sz w:val="24"/>
          <w:szCs w:val="24"/>
        </w:rPr>
        <w:t xml:space="preserve">Cuando el empleo y las políticas del Estado de </w:t>
      </w:r>
      <w:r w:rsidR="00B21A56">
        <w:rPr>
          <w:rFonts w:ascii="Times New Roman" w:hAnsi="Times New Roman"/>
          <w:sz w:val="24"/>
          <w:szCs w:val="24"/>
        </w:rPr>
        <w:t>b</w:t>
      </w:r>
      <w:r w:rsidR="00EF7A00">
        <w:rPr>
          <w:rFonts w:ascii="Times New Roman" w:hAnsi="Times New Roman"/>
          <w:sz w:val="24"/>
          <w:szCs w:val="24"/>
        </w:rPr>
        <w:t>ienestar fallan</w:t>
      </w:r>
      <w:r w:rsidR="001959A4">
        <w:rPr>
          <w:rFonts w:ascii="Times New Roman" w:hAnsi="Times New Roman"/>
          <w:sz w:val="24"/>
          <w:szCs w:val="24"/>
        </w:rPr>
        <w:t>,</w:t>
      </w:r>
      <w:r w:rsidR="00EF7A00">
        <w:rPr>
          <w:rFonts w:ascii="Times New Roman" w:hAnsi="Times New Roman"/>
          <w:sz w:val="24"/>
          <w:szCs w:val="24"/>
        </w:rPr>
        <w:t xml:space="preserve"> volvemos la vista reactivamente no proactivamente a los ámbitos tradicionales. </w:t>
      </w:r>
      <w:r w:rsidRPr="00A84379">
        <w:rPr>
          <w:rFonts w:ascii="Times New Roman" w:hAnsi="Times New Roman"/>
          <w:spacing w:val="-3"/>
          <w:sz w:val="24"/>
          <w:szCs w:val="24"/>
          <w:lang w:val="es-ES_tradnl"/>
        </w:rPr>
        <w:t>La sociedad debe recuperar ámbitos donde ella misma, a lo largo de toda la historia, se ha ido dando instrumentos para hacer frente a las situaciones de precariedad que se producen en la vida de las personas</w:t>
      </w:r>
      <w:r w:rsidR="00EF7A00">
        <w:rPr>
          <w:rFonts w:ascii="Times New Roman" w:hAnsi="Times New Roman"/>
          <w:spacing w:val="-3"/>
          <w:sz w:val="24"/>
          <w:szCs w:val="24"/>
          <w:lang w:val="es-ES_tradnl"/>
        </w:rPr>
        <w:t xml:space="preserve">, muchas de las cuales </w:t>
      </w:r>
      <w:r w:rsidRPr="00A84379">
        <w:rPr>
          <w:rFonts w:ascii="Times New Roman" w:hAnsi="Times New Roman"/>
          <w:spacing w:val="-3"/>
          <w:sz w:val="24"/>
          <w:szCs w:val="24"/>
          <w:lang w:val="es-ES_tradnl"/>
        </w:rPr>
        <w:t xml:space="preserve">tanto como una respuesta técnica requieren una respuesta personal, de cercanía y compromiso con otra persona. En este sentido, hay que valorar muy positivamente la labor cada vez mayor y más importante que están </w:t>
      </w:r>
      <w:r w:rsidR="00B152FD">
        <w:rPr>
          <w:rFonts w:ascii="Times New Roman" w:hAnsi="Times New Roman"/>
          <w:spacing w:val="-3"/>
          <w:sz w:val="24"/>
          <w:szCs w:val="24"/>
          <w:lang w:val="es-ES_tradnl"/>
        </w:rPr>
        <w:t xml:space="preserve">desarrollando </w:t>
      </w:r>
      <w:r w:rsidRPr="00A84379">
        <w:rPr>
          <w:rFonts w:ascii="Times New Roman" w:hAnsi="Times New Roman"/>
          <w:spacing w:val="-3"/>
          <w:sz w:val="24"/>
          <w:szCs w:val="24"/>
          <w:lang w:val="es-ES_tradnl"/>
        </w:rPr>
        <w:t>las organizaciones no gubernamentales, los voluntariados y todas aquellas asociaciones que están en contacto más directo y más cercano con las personas que están sufriendo una situación de pobreza</w:t>
      </w:r>
      <w:r w:rsidR="00B152FD">
        <w:rPr>
          <w:rFonts w:ascii="Times New Roman" w:hAnsi="Times New Roman"/>
          <w:spacing w:val="-3"/>
          <w:sz w:val="24"/>
          <w:szCs w:val="24"/>
          <w:lang w:val="es-ES_tradnl"/>
        </w:rPr>
        <w:t xml:space="preserve"> </w:t>
      </w:r>
      <w:r w:rsidR="00B94679">
        <w:rPr>
          <w:rFonts w:ascii="Times New Roman" w:hAnsi="Times New Roman"/>
          <w:spacing w:val="-3"/>
          <w:sz w:val="24"/>
          <w:szCs w:val="24"/>
          <w:lang w:val="es-ES_tradnl"/>
        </w:rPr>
        <w:t>o</w:t>
      </w:r>
      <w:r w:rsidRPr="00A84379">
        <w:rPr>
          <w:rFonts w:ascii="Times New Roman" w:hAnsi="Times New Roman"/>
          <w:spacing w:val="-3"/>
          <w:sz w:val="24"/>
          <w:szCs w:val="24"/>
          <w:lang w:val="es-ES_tradnl"/>
        </w:rPr>
        <w:t xml:space="preserve"> de exclusión social.</w:t>
      </w:r>
      <w:r w:rsidRPr="00A84379">
        <w:rPr>
          <w:rFonts w:ascii="Times New Roman" w:hAnsi="Times New Roman"/>
          <w:spacing w:val="-3"/>
          <w:sz w:val="24"/>
          <w:szCs w:val="24"/>
          <w:lang w:val="es-ES_tradnl"/>
        </w:rPr>
        <w:tab/>
      </w:r>
    </w:p>
    <w:p w:rsidR="00D855AF" w:rsidRDefault="00A84379">
      <w:pPr>
        <w:spacing w:line="360" w:lineRule="exact"/>
        <w:ind w:firstLine="357"/>
        <w:jc w:val="both"/>
        <w:rPr>
          <w:rFonts w:ascii="Times New Roman" w:hAnsi="Times New Roman"/>
          <w:sz w:val="24"/>
          <w:szCs w:val="24"/>
        </w:rPr>
      </w:pPr>
      <w:r w:rsidRPr="00A84379">
        <w:rPr>
          <w:rFonts w:ascii="Times New Roman" w:hAnsi="Times New Roman"/>
          <w:spacing w:val="-3"/>
          <w:sz w:val="24"/>
          <w:szCs w:val="24"/>
          <w:lang w:val="es-ES_tradnl"/>
        </w:rPr>
        <w:tab/>
        <w:t>Pero la crisis también está afectando a estas organizaciones y está poniendo de m</w:t>
      </w:r>
      <w:r w:rsidRPr="00A84379">
        <w:rPr>
          <w:rFonts w:ascii="Times New Roman" w:hAnsi="Times New Roman"/>
          <w:spacing w:val="-3"/>
          <w:sz w:val="24"/>
          <w:szCs w:val="24"/>
          <w:lang w:val="es-ES_tradnl"/>
        </w:rPr>
        <w:t>a</w:t>
      </w:r>
      <w:r w:rsidRPr="00A84379">
        <w:rPr>
          <w:rFonts w:ascii="Times New Roman" w:hAnsi="Times New Roman"/>
          <w:spacing w:val="-3"/>
          <w:sz w:val="24"/>
          <w:szCs w:val="24"/>
          <w:lang w:val="es-ES_tradnl"/>
        </w:rPr>
        <w:t>nifiesto sus debilidades</w:t>
      </w:r>
      <w:r w:rsidR="00EF7A00">
        <w:rPr>
          <w:rFonts w:ascii="Times New Roman" w:hAnsi="Times New Roman"/>
          <w:spacing w:val="-3"/>
          <w:sz w:val="24"/>
          <w:szCs w:val="24"/>
          <w:lang w:val="es-ES_tradnl"/>
        </w:rPr>
        <w:t xml:space="preserve"> generadas a lo largo de las últimas décadas</w:t>
      </w:r>
      <w:r w:rsidR="00865757">
        <w:rPr>
          <w:rFonts w:ascii="Times New Roman" w:hAnsi="Times New Roman"/>
          <w:spacing w:val="-3"/>
          <w:sz w:val="24"/>
          <w:szCs w:val="24"/>
          <w:lang w:val="es-ES_tradnl"/>
        </w:rPr>
        <w:t xml:space="preserve"> en nuestro país</w:t>
      </w:r>
      <w:r w:rsidR="00EF7A00">
        <w:rPr>
          <w:rFonts w:ascii="Times New Roman" w:hAnsi="Times New Roman"/>
          <w:spacing w:val="-3"/>
          <w:sz w:val="24"/>
          <w:szCs w:val="24"/>
          <w:lang w:val="es-ES_tradnl"/>
        </w:rPr>
        <w:t>: l</w:t>
      </w:r>
      <w:r w:rsidR="00EF7A00">
        <w:rPr>
          <w:rFonts w:ascii="Times New Roman" w:hAnsi="Times New Roman"/>
          <w:sz w:val="24"/>
          <w:szCs w:val="24"/>
        </w:rPr>
        <w:t>a d</w:t>
      </w:r>
      <w:r w:rsidR="00EF7A00">
        <w:rPr>
          <w:rFonts w:ascii="Times New Roman" w:hAnsi="Times New Roman"/>
          <w:sz w:val="24"/>
          <w:szCs w:val="24"/>
        </w:rPr>
        <w:t>e</w:t>
      </w:r>
      <w:r w:rsidR="00EF7A00">
        <w:rPr>
          <w:rFonts w:ascii="Times New Roman" w:hAnsi="Times New Roman"/>
          <w:sz w:val="24"/>
          <w:szCs w:val="24"/>
        </w:rPr>
        <w:t xml:space="preserve">pendencia de muchas de ellas de los recursos de las diferentes administraciones, con el consiguiente riesgo de instrumentalización; </w:t>
      </w:r>
      <w:r w:rsidRPr="00A84379">
        <w:rPr>
          <w:rFonts w:ascii="Times New Roman" w:hAnsi="Times New Roman"/>
          <w:sz w:val="24"/>
          <w:szCs w:val="24"/>
        </w:rPr>
        <w:t xml:space="preserve">un frágil tejido asociativo en el que el número de entidades ha aumentado, pero no el de las personas que se implican en ellas (voluntariado), con entidades que se han </w:t>
      </w:r>
      <w:r w:rsidR="00B21A56">
        <w:rPr>
          <w:rFonts w:ascii="Times New Roman" w:hAnsi="Times New Roman"/>
          <w:sz w:val="24"/>
          <w:szCs w:val="24"/>
        </w:rPr>
        <w:t>«</w:t>
      </w:r>
      <w:r w:rsidRPr="00A84379">
        <w:rPr>
          <w:rFonts w:ascii="Times New Roman" w:hAnsi="Times New Roman"/>
          <w:sz w:val="24"/>
          <w:szCs w:val="24"/>
        </w:rPr>
        <w:t>profesionalizado</w:t>
      </w:r>
      <w:r w:rsidR="00B21A56">
        <w:rPr>
          <w:rFonts w:ascii="Times New Roman" w:hAnsi="Times New Roman"/>
          <w:sz w:val="24"/>
          <w:szCs w:val="24"/>
        </w:rPr>
        <w:t>»</w:t>
      </w:r>
      <w:r w:rsidRPr="00A84379">
        <w:rPr>
          <w:rFonts w:ascii="Times New Roman" w:hAnsi="Times New Roman"/>
          <w:sz w:val="24"/>
          <w:szCs w:val="24"/>
        </w:rPr>
        <w:t xml:space="preserve"> y donde apenas hay base social; entidades que se han creado como forma de autoempleo o las que </w:t>
      </w:r>
      <w:proofErr w:type="spellStart"/>
      <w:r w:rsidR="00EF7A00">
        <w:rPr>
          <w:rFonts w:ascii="Times New Roman" w:hAnsi="Times New Roman"/>
          <w:sz w:val="24"/>
          <w:szCs w:val="24"/>
        </w:rPr>
        <w:t>Bauman</w:t>
      </w:r>
      <w:proofErr w:type="spellEnd"/>
      <w:r w:rsidR="00EF7A00">
        <w:rPr>
          <w:rFonts w:ascii="Times New Roman" w:hAnsi="Times New Roman"/>
          <w:sz w:val="24"/>
          <w:szCs w:val="24"/>
        </w:rPr>
        <w:t xml:space="preserve"> d</w:t>
      </w:r>
      <w:r w:rsidR="00EF7A00">
        <w:rPr>
          <w:rFonts w:ascii="Times New Roman" w:hAnsi="Times New Roman"/>
          <w:sz w:val="24"/>
          <w:szCs w:val="24"/>
        </w:rPr>
        <w:t>e</w:t>
      </w:r>
      <w:r w:rsidR="00EF7A00">
        <w:rPr>
          <w:rFonts w:ascii="Times New Roman" w:hAnsi="Times New Roman"/>
          <w:sz w:val="24"/>
          <w:szCs w:val="24"/>
        </w:rPr>
        <w:t xml:space="preserve">nomina </w:t>
      </w:r>
      <w:r w:rsidR="00EF7A00">
        <w:rPr>
          <w:rFonts w:ascii="Times New Roman" w:hAnsi="Times New Roman"/>
          <w:i/>
          <w:iCs/>
          <w:sz w:val="24"/>
          <w:szCs w:val="24"/>
        </w:rPr>
        <w:t>comunidades percha</w:t>
      </w:r>
      <w:r w:rsidR="00EF7A00">
        <w:rPr>
          <w:rFonts w:ascii="Times New Roman" w:hAnsi="Times New Roman"/>
          <w:sz w:val="24"/>
          <w:szCs w:val="24"/>
        </w:rPr>
        <w:t xml:space="preserve"> o </w:t>
      </w:r>
      <w:r w:rsidR="00EF7A00">
        <w:rPr>
          <w:rFonts w:ascii="Times New Roman" w:hAnsi="Times New Roman"/>
          <w:i/>
          <w:iCs/>
          <w:sz w:val="24"/>
          <w:szCs w:val="24"/>
        </w:rPr>
        <w:t>comunidades de carnaval</w:t>
      </w:r>
      <w:r w:rsidR="005825A7">
        <w:rPr>
          <w:rFonts w:ascii="Times New Roman" w:hAnsi="Times New Roman"/>
          <w:i/>
          <w:iCs/>
          <w:sz w:val="24"/>
          <w:szCs w:val="24"/>
        </w:rPr>
        <w:t xml:space="preserve">, </w:t>
      </w:r>
      <w:r w:rsidR="00EF7A00">
        <w:rPr>
          <w:rFonts w:ascii="Times New Roman" w:hAnsi="Times New Roman"/>
          <w:iCs/>
          <w:sz w:val="24"/>
          <w:szCs w:val="24"/>
        </w:rPr>
        <w:t>que</w:t>
      </w:r>
      <w:r w:rsidR="00EF7A00">
        <w:rPr>
          <w:rFonts w:ascii="Times New Roman" w:hAnsi="Times New Roman"/>
          <w:sz w:val="24"/>
          <w:szCs w:val="24"/>
        </w:rPr>
        <w:t xml:space="preserve"> generan vínculos </w:t>
      </w:r>
      <w:r w:rsidR="00DA1FBC">
        <w:rPr>
          <w:rFonts w:ascii="Times New Roman" w:hAnsi="Times New Roman"/>
          <w:sz w:val="24"/>
          <w:szCs w:val="24"/>
        </w:rPr>
        <w:t xml:space="preserve">muy débiles y </w:t>
      </w:r>
      <w:r w:rsidR="00EF7A00">
        <w:rPr>
          <w:rFonts w:ascii="Times New Roman" w:hAnsi="Times New Roman"/>
          <w:sz w:val="24"/>
          <w:szCs w:val="24"/>
        </w:rPr>
        <w:t xml:space="preserve">basan sus relaciones en el pago a un número de cuenta corriente a través del cual se hacen las donaciones (los </w:t>
      </w:r>
      <w:r w:rsidR="00B21A56">
        <w:rPr>
          <w:rFonts w:ascii="Times New Roman" w:hAnsi="Times New Roman"/>
          <w:sz w:val="24"/>
          <w:szCs w:val="24"/>
        </w:rPr>
        <w:t>«</w:t>
      </w:r>
      <w:r w:rsidR="00EF7A00">
        <w:rPr>
          <w:rFonts w:ascii="Times New Roman" w:hAnsi="Times New Roman"/>
          <w:sz w:val="24"/>
          <w:szCs w:val="24"/>
        </w:rPr>
        <w:t>socios de ratón</w:t>
      </w:r>
      <w:r w:rsidR="00B21A56">
        <w:rPr>
          <w:rFonts w:ascii="Times New Roman" w:hAnsi="Times New Roman"/>
          <w:sz w:val="24"/>
          <w:szCs w:val="24"/>
        </w:rPr>
        <w:t>»</w:t>
      </w:r>
      <w:r w:rsidR="00EF7A00">
        <w:rPr>
          <w:rFonts w:ascii="Times New Roman" w:hAnsi="Times New Roman"/>
          <w:sz w:val="24"/>
          <w:szCs w:val="24"/>
        </w:rPr>
        <w:t>)</w:t>
      </w:r>
      <w:r w:rsidR="00E54D51">
        <w:rPr>
          <w:rStyle w:val="Refdenotaalpie"/>
          <w:rFonts w:ascii="Times New Roman" w:hAnsi="Times New Roman"/>
          <w:sz w:val="24"/>
          <w:szCs w:val="24"/>
        </w:rPr>
        <w:footnoteReference w:id="7"/>
      </w:r>
      <w:r w:rsidR="00EF7A00">
        <w:rPr>
          <w:rFonts w:ascii="Times New Roman" w:hAnsi="Times New Roman"/>
          <w:sz w:val="24"/>
          <w:szCs w:val="24"/>
        </w:rPr>
        <w:t>.</w:t>
      </w:r>
    </w:p>
    <w:p w:rsidR="00D855AF" w:rsidRDefault="00D855AF">
      <w:pPr>
        <w:spacing w:line="360" w:lineRule="exact"/>
        <w:jc w:val="both"/>
        <w:rPr>
          <w:rFonts w:ascii="Times New Roman" w:hAnsi="Times New Roman"/>
          <w:spacing w:val="-3"/>
          <w:sz w:val="24"/>
          <w:szCs w:val="24"/>
          <w:lang w:val="es-ES_tradnl"/>
        </w:rPr>
      </w:pPr>
    </w:p>
    <w:p w:rsidR="00D855AF" w:rsidRDefault="00A84379">
      <w:pPr>
        <w:pStyle w:val="Prrafodelista"/>
        <w:numPr>
          <w:ilvl w:val="0"/>
          <w:numId w:val="4"/>
        </w:numPr>
        <w:ind w:left="284" w:hanging="284"/>
        <w:rPr>
          <w:rFonts w:ascii="Times New Roman" w:hAnsi="Times New Roman"/>
          <w:b/>
          <w:sz w:val="24"/>
          <w:szCs w:val="24"/>
        </w:rPr>
      </w:pPr>
      <w:r w:rsidRPr="00A84379">
        <w:rPr>
          <w:rFonts w:ascii="Times New Roman" w:hAnsi="Times New Roman"/>
          <w:b/>
          <w:sz w:val="24"/>
          <w:szCs w:val="24"/>
        </w:rPr>
        <w:t>Mejor juntos</w:t>
      </w:r>
    </w:p>
    <w:p w:rsidR="00D855AF" w:rsidRDefault="00A84379">
      <w:pPr>
        <w:spacing w:before="240" w:line="360" w:lineRule="exact"/>
        <w:ind w:firstLine="708"/>
        <w:jc w:val="both"/>
        <w:rPr>
          <w:rFonts w:ascii="Times New Roman" w:hAnsi="Times New Roman"/>
          <w:sz w:val="24"/>
          <w:szCs w:val="24"/>
        </w:rPr>
      </w:pPr>
      <w:r w:rsidRPr="00A84379">
        <w:rPr>
          <w:rFonts w:ascii="Times New Roman" w:hAnsi="Times New Roman"/>
          <w:sz w:val="24"/>
          <w:szCs w:val="24"/>
        </w:rPr>
        <w:t xml:space="preserve">En </w:t>
      </w:r>
      <w:r w:rsidR="00FC0C05">
        <w:rPr>
          <w:rFonts w:ascii="Times New Roman" w:hAnsi="Times New Roman"/>
          <w:sz w:val="24"/>
          <w:szCs w:val="24"/>
        </w:rPr>
        <w:t>2000</w:t>
      </w:r>
      <w:r w:rsidRPr="00A84379">
        <w:rPr>
          <w:rFonts w:ascii="Times New Roman" w:hAnsi="Times New Roman"/>
          <w:sz w:val="24"/>
          <w:szCs w:val="24"/>
        </w:rPr>
        <w:t xml:space="preserve"> apareció uno de los libros de mayor impacto de la sociología americana en las </w:t>
      </w:r>
      <w:r w:rsidR="00EF7A00">
        <w:rPr>
          <w:rFonts w:ascii="Times New Roman" w:hAnsi="Times New Roman"/>
          <w:sz w:val="24"/>
          <w:szCs w:val="24"/>
        </w:rPr>
        <w:t>últimas</w:t>
      </w:r>
      <w:r w:rsidRPr="00A84379">
        <w:rPr>
          <w:rFonts w:ascii="Times New Roman" w:hAnsi="Times New Roman"/>
          <w:sz w:val="24"/>
          <w:szCs w:val="24"/>
        </w:rPr>
        <w:t xml:space="preserve"> décadas: </w:t>
      </w:r>
      <w:r w:rsidRPr="00A84379">
        <w:rPr>
          <w:rFonts w:ascii="Times New Roman" w:hAnsi="Times New Roman"/>
          <w:i/>
          <w:sz w:val="24"/>
          <w:szCs w:val="24"/>
        </w:rPr>
        <w:t xml:space="preserve">Bowling </w:t>
      </w:r>
      <w:proofErr w:type="spellStart"/>
      <w:r w:rsidRPr="00A84379">
        <w:rPr>
          <w:rFonts w:ascii="Times New Roman" w:hAnsi="Times New Roman"/>
          <w:i/>
          <w:sz w:val="24"/>
          <w:szCs w:val="24"/>
        </w:rPr>
        <w:t>alone</w:t>
      </w:r>
      <w:proofErr w:type="spellEnd"/>
      <w:r w:rsidR="00FB70DF">
        <w:rPr>
          <w:rFonts w:ascii="Times New Roman" w:hAnsi="Times New Roman"/>
          <w:i/>
          <w:sz w:val="24"/>
          <w:szCs w:val="24"/>
        </w:rPr>
        <w:t xml:space="preserve">. </w:t>
      </w:r>
      <w:proofErr w:type="gramStart"/>
      <w:r w:rsidR="002D7BAA" w:rsidRPr="002D7BAA">
        <w:rPr>
          <w:rFonts w:ascii="Times New Roman" w:hAnsi="Times New Roman"/>
          <w:i/>
          <w:sz w:val="24"/>
          <w:szCs w:val="24"/>
          <w:lang w:val="en-US"/>
        </w:rPr>
        <w:t>The Collapse and Revival of American Comm</w:t>
      </w:r>
      <w:r w:rsidR="002D7BAA" w:rsidRPr="002D7BAA">
        <w:rPr>
          <w:rFonts w:ascii="Times New Roman" w:hAnsi="Times New Roman"/>
          <w:i/>
          <w:sz w:val="24"/>
          <w:szCs w:val="24"/>
          <w:lang w:val="en-US"/>
        </w:rPr>
        <w:t>u</w:t>
      </w:r>
      <w:r w:rsidR="002D7BAA" w:rsidRPr="002D7BAA">
        <w:rPr>
          <w:rFonts w:ascii="Times New Roman" w:hAnsi="Times New Roman"/>
          <w:i/>
          <w:sz w:val="24"/>
          <w:szCs w:val="24"/>
          <w:lang w:val="en-US"/>
        </w:rPr>
        <w:t xml:space="preserve">nity </w:t>
      </w:r>
      <w:r w:rsidR="002D7BAA" w:rsidRPr="002D7BAA">
        <w:rPr>
          <w:rFonts w:ascii="Times New Roman" w:hAnsi="Times New Roman"/>
          <w:sz w:val="24"/>
          <w:szCs w:val="24"/>
          <w:lang w:val="en-US"/>
        </w:rPr>
        <w:t>(</w:t>
      </w:r>
      <w:r w:rsidR="002D7BAA" w:rsidRPr="002D7BAA">
        <w:rPr>
          <w:rFonts w:ascii="Times New Roman" w:hAnsi="Times New Roman"/>
          <w:i/>
          <w:sz w:val="24"/>
          <w:szCs w:val="24"/>
          <w:lang w:val="en-US"/>
        </w:rPr>
        <w:t xml:space="preserve">Solo en la </w:t>
      </w:r>
      <w:proofErr w:type="spellStart"/>
      <w:r w:rsidR="002D7BAA" w:rsidRPr="002D7BAA">
        <w:rPr>
          <w:rFonts w:ascii="Times New Roman" w:hAnsi="Times New Roman"/>
          <w:i/>
          <w:sz w:val="24"/>
          <w:szCs w:val="24"/>
          <w:lang w:val="en-US"/>
        </w:rPr>
        <w:t>bolera</w:t>
      </w:r>
      <w:proofErr w:type="spellEnd"/>
      <w:r w:rsidR="002D7BAA" w:rsidRPr="002D7BAA">
        <w:rPr>
          <w:rFonts w:ascii="Times New Roman" w:hAnsi="Times New Roman"/>
          <w:i/>
          <w:sz w:val="24"/>
          <w:szCs w:val="24"/>
          <w:lang w:val="en-US"/>
        </w:rPr>
        <w:t>.</w:t>
      </w:r>
      <w:proofErr w:type="gramEnd"/>
      <w:r w:rsidR="002D7BAA" w:rsidRPr="002D7BAA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r w:rsidRPr="00A84379">
        <w:rPr>
          <w:rFonts w:ascii="Times New Roman" w:hAnsi="Times New Roman"/>
          <w:i/>
          <w:sz w:val="24"/>
          <w:szCs w:val="24"/>
        </w:rPr>
        <w:t xml:space="preserve">Colapso y </w:t>
      </w:r>
      <w:r w:rsidR="006818BF" w:rsidRPr="00A84379">
        <w:rPr>
          <w:rFonts w:ascii="Times New Roman" w:hAnsi="Times New Roman"/>
          <w:i/>
          <w:sz w:val="24"/>
          <w:szCs w:val="24"/>
        </w:rPr>
        <w:t>resurgimiento</w:t>
      </w:r>
      <w:r w:rsidRPr="00A84379">
        <w:rPr>
          <w:rFonts w:ascii="Times New Roman" w:hAnsi="Times New Roman"/>
          <w:i/>
          <w:sz w:val="24"/>
          <w:szCs w:val="24"/>
        </w:rPr>
        <w:t xml:space="preserve"> de la comunidad norteamericana</w:t>
      </w:r>
      <w:r w:rsidR="006818BF">
        <w:rPr>
          <w:rStyle w:val="Refdenotaalpie"/>
          <w:rFonts w:ascii="Times New Roman" w:hAnsi="Times New Roman"/>
          <w:i/>
          <w:sz w:val="24"/>
          <w:szCs w:val="24"/>
        </w:rPr>
        <w:footnoteReference w:id="8"/>
      </w:r>
      <w:r w:rsidRPr="00A84379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,</w:t>
      </w:r>
      <w:r w:rsidRPr="00A84379">
        <w:rPr>
          <w:rFonts w:ascii="Times New Roman" w:hAnsi="Times New Roman"/>
          <w:sz w:val="24"/>
          <w:szCs w:val="24"/>
        </w:rPr>
        <w:t xml:space="preserve"> de Robert Putnam. En esta obra, convertida ya en un clásico, el sociólogo estadounidense analiza el proceso de declive del capital social </w:t>
      </w:r>
      <w:r w:rsidR="00111764">
        <w:rPr>
          <w:rFonts w:ascii="Times New Roman" w:hAnsi="Times New Roman"/>
          <w:sz w:val="24"/>
          <w:szCs w:val="24"/>
        </w:rPr>
        <w:t xml:space="preserve">que se está produciendo </w:t>
      </w:r>
      <w:r w:rsidRPr="00A84379">
        <w:rPr>
          <w:rFonts w:ascii="Times New Roman" w:hAnsi="Times New Roman"/>
          <w:sz w:val="24"/>
          <w:szCs w:val="24"/>
        </w:rPr>
        <w:t>en los Estados Unidos</w:t>
      </w:r>
      <w:r w:rsidR="00111764">
        <w:rPr>
          <w:rFonts w:ascii="Times New Roman" w:hAnsi="Times New Roman"/>
          <w:sz w:val="24"/>
          <w:szCs w:val="24"/>
        </w:rPr>
        <w:t xml:space="preserve"> desde los años setenta del siglo pasado</w:t>
      </w:r>
      <w:r w:rsidRPr="00A84379">
        <w:rPr>
          <w:rFonts w:ascii="Times New Roman" w:hAnsi="Times New Roman"/>
          <w:sz w:val="24"/>
          <w:szCs w:val="24"/>
        </w:rPr>
        <w:t xml:space="preserve">. Por capital social </w:t>
      </w:r>
      <w:r w:rsidR="002168AE">
        <w:rPr>
          <w:rFonts w:ascii="Times New Roman" w:hAnsi="Times New Roman"/>
          <w:sz w:val="24"/>
          <w:szCs w:val="24"/>
        </w:rPr>
        <w:t xml:space="preserve">–al que considera </w:t>
      </w:r>
      <w:r w:rsidR="00B21A56">
        <w:rPr>
          <w:rFonts w:ascii="Times New Roman" w:hAnsi="Times New Roman"/>
          <w:sz w:val="24"/>
          <w:szCs w:val="24"/>
        </w:rPr>
        <w:t>«</w:t>
      </w:r>
      <w:r w:rsidR="002168AE">
        <w:rPr>
          <w:rFonts w:ascii="Times New Roman" w:hAnsi="Times New Roman"/>
          <w:sz w:val="24"/>
          <w:szCs w:val="24"/>
        </w:rPr>
        <w:t>primo conceptual</w:t>
      </w:r>
      <w:r w:rsidR="00B21A56">
        <w:rPr>
          <w:rFonts w:ascii="Times New Roman" w:hAnsi="Times New Roman"/>
          <w:sz w:val="24"/>
          <w:szCs w:val="24"/>
        </w:rPr>
        <w:t>»</w:t>
      </w:r>
      <w:r w:rsidR="002168AE">
        <w:rPr>
          <w:rFonts w:ascii="Times New Roman" w:hAnsi="Times New Roman"/>
          <w:sz w:val="24"/>
          <w:szCs w:val="24"/>
        </w:rPr>
        <w:t xml:space="preserve"> del término comunidad</w:t>
      </w:r>
      <w:r w:rsidR="001B626C">
        <w:rPr>
          <w:rFonts w:ascii="Times New Roman" w:hAnsi="Times New Roman"/>
          <w:sz w:val="24"/>
          <w:szCs w:val="24"/>
        </w:rPr>
        <w:t>–</w:t>
      </w:r>
      <w:r w:rsidR="002168AE">
        <w:rPr>
          <w:rFonts w:ascii="Times New Roman" w:hAnsi="Times New Roman"/>
          <w:sz w:val="24"/>
          <w:szCs w:val="24"/>
        </w:rPr>
        <w:t xml:space="preserve"> </w:t>
      </w:r>
      <w:r w:rsidRPr="00A84379">
        <w:rPr>
          <w:rFonts w:ascii="Times New Roman" w:hAnsi="Times New Roman"/>
          <w:sz w:val="24"/>
          <w:szCs w:val="24"/>
        </w:rPr>
        <w:t>entiende</w:t>
      </w:r>
      <w:r w:rsidR="002168AE">
        <w:rPr>
          <w:rFonts w:ascii="Times New Roman" w:hAnsi="Times New Roman"/>
          <w:sz w:val="24"/>
          <w:szCs w:val="24"/>
        </w:rPr>
        <w:t xml:space="preserve"> las redes sociales y las normas de reciprocidad y confianza derivadas de ellas</w:t>
      </w:r>
      <w:r w:rsidR="00CC2513">
        <w:rPr>
          <w:rFonts w:ascii="Times New Roman" w:hAnsi="Times New Roman"/>
          <w:sz w:val="24"/>
          <w:szCs w:val="24"/>
        </w:rPr>
        <w:t xml:space="preserve"> que se concretan en el compromiso cívico</w:t>
      </w:r>
      <w:r w:rsidR="002168AE">
        <w:rPr>
          <w:rFonts w:ascii="Times New Roman" w:hAnsi="Times New Roman"/>
          <w:sz w:val="24"/>
          <w:szCs w:val="24"/>
        </w:rPr>
        <w:t>.</w:t>
      </w:r>
    </w:p>
    <w:p w:rsidR="00D855AF" w:rsidRDefault="000A0B23">
      <w:pPr>
        <w:spacing w:line="36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Para Putnam los procesos que en mayor medida han contribuido a esa pérdida de capital social y </w:t>
      </w:r>
      <w:r w:rsidR="00CC2513">
        <w:rPr>
          <w:rFonts w:ascii="Times New Roman" w:hAnsi="Times New Roman"/>
          <w:sz w:val="24"/>
          <w:szCs w:val="24"/>
        </w:rPr>
        <w:t xml:space="preserve">compromiso cívico son </w:t>
      </w:r>
      <w:r w:rsidR="00B94679">
        <w:rPr>
          <w:rFonts w:ascii="Times New Roman" w:hAnsi="Times New Roman"/>
          <w:sz w:val="24"/>
          <w:szCs w:val="24"/>
        </w:rPr>
        <w:t xml:space="preserve">la </w:t>
      </w:r>
      <w:proofErr w:type="spellStart"/>
      <w:r w:rsidR="00CC2513">
        <w:rPr>
          <w:rFonts w:ascii="Times New Roman" w:hAnsi="Times New Roman"/>
          <w:sz w:val="24"/>
          <w:szCs w:val="24"/>
        </w:rPr>
        <w:t>suburbanización</w:t>
      </w:r>
      <w:proofErr w:type="spellEnd"/>
      <w:r w:rsidR="00CC2513">
        <w:rPr>
          <w:rFonts w:ascii="Times New Roman" w:hAnsi="Times New Roman"/>
          <w:sz w:val="24"/>
          <w:szCs w:val="24"/>
        </w:rPr>
        <w:t xml:space="preserve"> (</w:t>
      </w:r>
      <w:r w:rsidR="00B94679">
        <w:rPr>
          <w:rFonts w:ascii="Times New Roman" w:hAnsi="Times New Roman"/>
          <w:sz w:val="24"/>
          <w:szCs w:val="24"/>
        </w:rPr>
        <w:t xml:space="preserve">por el </w:t>
      </w:r>
      <w:r w:rsidR="00CC2513">
        <w:rPr>
          <w:rFonts w:ascii="Times New Roman" w:hAnsi="Times New Roman"/>
          <w:sz w:val="24"/>
          <w:szCs w:val="24"/>
        </w:rPr>
        <w:t xml:space="preserve">aumento del tiempo que pasamos solos en el coche, </w:t>
      </w:r>
      <w:r w:rsidR="00B94679">
        <w:rPr>
          <w:rFonts w:ascii="Times New Roman" w:hAnsi="Times New Roman"/>
          <w:sz w:val="24"/>
          <w:szCs w:val="24"/>
        </w:rPr>
        <w:t xml:space="preserve">el </w:t>
      </w:r>
      <w:r w:rsidR="00CC2513">
        <w:rPr>
          <w:rFonts w:ascii="Times New Roman" w:hAnsi="Times New Roman"/>
          <w:sz w:val="24"/>
          <w:szCs w:val="24"/>
        </w:rPr>
        <w:t>incremento de la segregación social y la homogene</w:t>
      </w:r>
      <w:r w:rsidR="00CC2513">
        <w:rPr>
          <w:rFonts w:ascii="Times New Roman" w:hAnsi="Times New Roman"/>
          <w:sz w:val="24"/>
          <w:szCs w:val="24"/>
        </w:rPr>
        <w:t>i</w:t>
      </w:r>
      <w:r w:rsidR="00CC2513">
        <w:rPr>
          <w:rFonts w:ascii="Times New Roman" w:hAnsi="Times New Roman"/>
          <w:sz w:val="24"/>
          <w:szCs w:val="24"/>
        </w:rPr>
        <w:t xml:space="preserve">dad de las nuevas urbanizaciones, </w:t>
      </w:r>
      <w:r w:rsidR="00B94679">
        <w:rPr>
          <w:rFonts w:ascii="Times New Roman" w:hAnsi="Times New Roman"/>
          <w:sz w:val="24"/>
          <w:szCs w:val="24"/>
        </w:rPr>
        <w:t xml:space="preserve">la </w:t>
      </w:r>
      <w:r w:rsidR="00CC2513">
        <w:rPr>
          <w:rFonts w:ascii="Times New Roman" w:hAnsi="Times New Roman"/>
          <w:sz w:val="24"/>
          <w:szCs w:val="24"/>
        </w:rPr>
        <w:t xml:space="preserve">dispersión y </w:t>
      </w:r>
      <w:r w:rsidR="00B94679">
        <w:rPr>
          <w:rFonts w:ascii="Times New Roman" w:hAnsi="Times New Roman"/>
          <w:sz w:val="24"/>
          <w:szCs w:val="24"/>
        </w:rPr>
        <w:t xml:space="preserve">la </w:t>
      </w:r>
      <w:r w:rsidR="00CC2513">
        <w:rPr>
          <w:rFonts w:ascii="Times New Roman" w:hAnsi="Times New Roman"/>
          <w:sz w:val="24"/>
          <w:szCs w:val="24"/>
        </w:rPr>
        <w:t>desaparición de los espacios públ</w:t>
      </w:r>
      <w:r w:rsidR="00CC2513">
        <w:rPr>
          <w:rFonts w:ascii="Times New Roman" w:hAnsi="Times New Roman"/>
          <w:sz w:val="24"/>
          <w:szCs w:val="24"/>
        </w:rPr>
        <w:t>i</w:t>
      </w:r>
      <w:r w:rsidR="00CC2513">
        <w:rPr>
          <w:rFonts w:ascii="Times New Roman" w:hAnsi="Times New Roman"/>
          <w:sz w:val="24"/>
          <w:szCs w:val="24"/>
        </w:rPr>
        <w:t xml:space="preserve">cos), </w:t>
      </w:r>
      <w:r w:rsidR="00FB6190">
        <w:rPr>
          <w:rFonts w:ascii="Times New Roman" w:hAnsi="Times New Roman"/>
          <w:sz w:val="24"/>
          <w:szCs w:val="24"/>
        </w:rPr>
        <w:t xml:space="preserve">el auge de </w:t>
      </w:r>
      <w:r w:rsidR="00CC2513">
        <w:rPr>
          <w:rFonts w:ascii="Times New Roman" w:hAnsi="Times New Roman"/>
          <w:sz w:val="24"/>
          <w:szCs w:val="24"/>
        </w:rPr>
        <w:t xml:space="preserve">la televisión y </w:t>
      </w:r>
      <w:r w:rsidR="00FB6190">
        <w:rPr>
          <w:rFonts w:ascii="Times New Roman" w:hAnsi="Times New Roman"/>
          <w:sz w:val="24"/>
          <w:szCs w:val="24"/>
        </w:rPr>
        <w:t xml:space="preserve">el ocio electrónico (lo que está provocando </w:t>
      </w:r>
      <w:r w:rsidR="00CC2513">
        <w:rPr>
          <w:rFonts w:ascii="Times New Roman" w:hAnsi="Times New Roman"/>
          <w:sz w:val="24"/>
          <w:szCs w:val="24"/>
        </w:rPr>
        <w:t>la privatiz</w:t>
      </w:r>
      <w:r w:rsidR="00CC2513">
        <w:rPr>
          <w:rFonts w:ascii="Times New Roman" w:hAnsi="Times New Roman"/>
          <w:sz w:val="24"/>
          <w:szCs w:val="24"/>
        </w:rPr>
        <w:t>a</w:t>
      </w:r>
      <w:r w:rsidR="00CC2513">
        <w:rPr>
          <w:rFonts w:ascii="Times New Roman" w:hAnsi="Times New Roman"/>
          <w:sz w:val="24"/>
          <w:szCs w:val="24"/>
        </w:rPr>
        <w:t>ción en el tiempo libre en detrimento de la actividad cívica</w:t>
      </w:r>
      <w:r w:rsidR="00FB6190">
        <w:rPr>
          <w:rFonts w:ascii="Times New Roman" w:hAnsi="Times New Roman"/>
          <w:sz w:val="24"/>
          <w:szCs w:val="24"/>
        </w:rPr>
        <w:t>)</w:t>
      </w:r>
      <w:r w:rsidR="00111764">
        <w:rPr>
          <w:rFonts w:ascii="Times New Roman" w:hAnsi="Times New Roman"/>
          <w:sz w:val="24"/>
          <w:szCs w:val="24"/>
        </w:rPr>
        <w:t xml:space="preserve"> y</w:t>
      </w:r>
      <w:r w:rsidR="00FB6190">
        <w:rPr>
          <w:rFonts w:ascii="Times New Roman" w:hAnsi="Times New Roman"/>
          <w:sz w:val="24"/>
          <w:szCs w:val="24"/>
        </w:rPr>
        <w:t xml:space="preserve"> el debilitamiento del se</w:t>
      </w:r>
      <w:r w:rsidR="00FB6190">
        <w:rPr>
          <w:rFonts w:ascii="Times New Roman" w:hAnsi="Times New Roman"/>
          <w:sz w:val="24"/>
          <w:szCs w:val="24"/>
        </w:rPr>
        <w:t>n</w:t>
      </w:r>
      <w:r w:rsidR="00FB6190">
        <w:rPr>
          <w:rFonts w:ascii="Times New Roman" w:hAnsi="Times New Roman"/>
          <w:sz w:val="24"/>
          <w:szCs w:val="24"/>
        </w:rPr>
        <w:t>tido de la comunidad en las generaciones más jóvenes.</w:t>
      </w:r>
    </w:p>
    <w:p w:rsidR="00D855AF" w:rsidRDefault="00FB6190">
      <w:pPr>
        <w:spacing w:line="36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111764" w:rsidRPr="00111764">
        <w:rPr>
          <w:rFonts w:ascii="Times New Roman" w:hAnsi="Times New Roman"/>
          <w:sz w:val="24"/>
          <w:szCs w:val="24"/>
        </w:rPr>
        <w:t>Se trata</w:t>
      </w:r>
      <w:r w:rsidR="00111764">
        <w:rPr>
          <w:rFonts w:ascii="Times New Roman" w:hAnsi="Times New Roman"/>
          <w:sz w:val="24"/>
          <w:szCs w:val="24"/>
        </w:rPr>
        <w:t xml:space="preserve"> </w:t>
      </w:r>
      <w:r w:rsidR="00111764" w:rsidRPr="00111764">
        <w:rPr>
          <w:rFonts w:ascii="Times New Roman" w:hAnsi="Times New Roman"/>
          <w:sz w:val="24"/>
          <w:szCs w:val="24"/>
        </w:rPr>
        <w:t>de un proceso de gran trascendencia, por cuanto el capital social define en buena medida y ha</w:t>
      </w:r>
      <w:r w:rsidR="00111764">
        <w:rPr>
          <w:rFonts w:ascii="Times New Roman" w:hAnsi="Times New Roman"/>
          <w:sz w:val="24"/>
          <w:szCs w:val="24"/>
        </w:rPr>
        <w:t xml:space="preserve"> </w:t>
      </w:r>
      <w:r w:rsidR="00111764" w:rsidRPr="00111764">
        <w:rPr>
          <w:rFonts w:ascii="Times New Roman" w:hAnsi="Times New Roman"/>
          <w:sz w:val="24"/>
          <w:szCs w:val="24"/>
        </w:rPr>
        <w:t>estado en la base del desarrollo económico y social de Estados Unidos y de</w:t>
      </w:r>
      <w:r w:rsidR="00111764">
        <w:rPr>
          <w:rFonts w:ascii="Times New Roman" w:hAnsi="Times New Roman"/>
          <w:sz w:val="24"/>
          <w:szCs w:val="24"/>
        </w:rPr>
        <w:t xml:space="preserve"> </w:t>
      </w:r>
      <w:r w:rsidR="00111764" w:rsidRPr="00111764">
        <w:rPr>
          <w:rFonts w:ascii="Times New Roman" w:hAnsi="Times New Roman"/>
          <w:sz w:val="24"/>
          <w:szCs w:val="24"/>
        </w:rPr>
        <w:t>las democracias avanzadas. Por tanto, la pérdida de capital social no es</w:t>
      </w:r>
      <w:r w:rsidR="00111764">
        <w:rPr>
          <w:rFonts w:ascii="Times New Roman" w:hAnsi="Times New Roman"/>
          <w:sz w:val="24"/>
          <w:szCs w:val="24"/>
        </w:rPr>
        <w:t xml:space="preserve"> </w:t>
      </w:r>
      <w:r w:rsidR="00111764" w:rsidRPr="00111764">
        <w:rPr>
          <w:rFonts w:ascii="Times New Roman" w:hAnsi="Times New Roman"/>
          <w:sz w:val="24"/>
          <w:szCs w:val="24"/>
        </w:rPr>
        <w:t xml:space="preserve">sólo una pérdida </w:t>
      </w:r>
      <w:r w:rsidR="00B21A56">
        <w:rPr>
          <w:rFonts w:ascii="Times New Roman" w:hAnsi="Times New Roman"/>
          <w:sz w:val="24"/>
          <w:szCs w:val="24"/>
        </w:rPr>
        <w:t>«</w:t>
      </w:r>
      <w:r w:rsidR="00111764" w:rsidRPr="00111764">
        <w:rPr>
          <w:rFonts w:ascii="Times New Roman" w:hAnsi="Times New Roman"/>
          <w:sz w:val="24"/>
          <w:szCs w:val="24"/>
        </w:rPr>
        <w:t>moral</w:t>
      </w:r>
      <w:r w:rsidR="00B21A56">
        <w:rPr>
          <w:rFonts w:ascii="Times New Roman" w:hAnsi="Times New Roman"/>
          <w:sz w:val="24"/>
          <w:szCs w:val="24"/>
        </w:rPr>
        <w:t>»</w:t>
      </w:r>
      <w:r w:rsidR="00111764" w:rsidRPr="00111764">
        <w:rPr>
          <w:rFonts w:ascii="Times New Roman" w:hAnsi="Times New Roman"/>
          <w:sz w:val="24"/>
          <w:szCs w:val="24"/>
        </w:rPr>
        <w:t>. Supone también una erosión de los cimientos de</w:t>
      </w:r>
      <w:r w:rsidR="00111764">
        <w:rPr>
          <w:rFonts w:ascii="Times New Roman" w:hAnsi="Times New Roman"/>
          <w:sz w:val="24"/>
          <w:szCs w:val="24"/>
        </w:rPr>
        <w:t xml:space="preserve"> </w:t>
      </w:r>
      <w:r w:rsidR="00111764" w:rsidRPr="00111764">
        <w:rPr>
          <w:rFonts w:ascii="Times New Roman" w:hAnsi="Times New Roman"/>
          <w:sz w:val="24"/>
          <w:szCs w:val="24"/>
        </w:rPr>
        <w:t>la prosperidad y el bienestar económico y social de una comunidad en sus</w:t>
      </w:r>
      <w:r w:rsidR="008D6A82">
        <w:rPr>
          <w:rFonts w:ascii="Times New Roman" w:hAnsi="Times New Roman"/>
          <w:sz w:val="24"/>
          <w:szCs w:val="24"/>
        </w:rPr>
        <w:t xml:space="preserve"> </w:t>
      </w:r>
      <w:r w:rsidR="00111764" w:rsidRPr="00111764">
        <w:rPr>
          <w:rFonts w:ascii="Times New Roman" w:hAnsi="Times New Roman"/>
          <w:sz w:val="24"/>
          <w:szCs w:val="24"/>
        </w:rPr>
        <w:t>distintos niveles</w:t>
      </w:r>
      <w:r w:rsidR="001959A4">
        <w:rPr>
          <w:rFonts w:ascii="Times New Roman" w:hAnsi="Times New Roman"/>
          <w:sz w:val="24"/>
          <w:szCs w:val="24"/>
        </w:rPr>
        <w:t>,</w:t>
      </w:r>
      <w:r w:rsidR="00111764" w:rsidRPr="00111764">
        <w:rPr>
          <w:rFonts w:ascii="Times New Roman" w:hAnsi="Times New Roman"/>
          <w:sz w:val="24"/>
          <w:szCs w:val="24"/>
        </w:rPr>
        <w:t xml:space="preserve"> que afecta tanto a su presente como, sobre todo, a su futuro.</w:t>
      </w:r>
      <w:r w:rsidR="008D6A82">
        <w:rPr>
          <w:rFonts w:ascii="Times New Roman" w:hAnsi="Times New Roman"/>
          <w:sz w:val="24"/>
          <w:szCs w:val="24"/>
        </w:rPr>
        <w:t xml:space="preserve"> Una sociedad con una elevada dens</w:t>
      </w:r>
      <w:r w:rsidR="008D6A82">
        <w:rPr>
          <w:rFonts w:ascii="Times New Roman" w:hAnsi="Times New Roman"/>
          <w:sz w:val="24"/>
          <w:szCs w:val="24"/>
        </w:rPr>
        <w:t>i</w:t>
      </w:r>
      <w:r w:rsidR="008D6A82">
        <w:rPr>
          <w:rFonts w:ascii="Times New Roman" w:hAnsi="Times New Roman"/>
          <w:sz w:val="24"/>
          <w:szCs w:val="24"/>
        </w:rPr>
        <w:t>dad de vínculos sociales en todos los ámbitos, con una alta participación y compromiso de sus ciudadanos, más solidaria, no es sólo una sociedad mejor sino también una s</w:t>
      </w:r>
      <w:r w:rsidR="008D6A82">
        <w:rPr>
          <w:rFonts w:ascii="Times New Roman" w:hAnsi="Times New Roman"/>
          <w:sz w:val="24"/>
          <w:szCs w:val="24"/>
        </w:rPr>
        <w:t>o</w:t>
      </w:r>
      <w:r w:rsidR="008D6A82">
        <w:rPr>
          <w:rFonts w:ascii="Times New Roman" w:hAnsi="Times New Roman"/>
          <w:sz w:val="24"/>
          <w:szCs w:val="24"/>
        </w:rPr>
        <w:t>ciedad más eficiente y más eficaz, tanto en el aprovechamiento de las oportunidades como en la respuesta a las necesidades de todo tipo que ya existan o que puedan surgir.</w:t>
      </w:r>
    </w:p>
    <w:p w:rsidR="00D855AF" w:rsidRDefault="00305033">
      <w:pPr>
        <w:spacing w:line="360" w:lineRule="exact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Frente a este declive del capital social, ¿qué se puede hacer? Lo primero que propone Putnam es repasar la historia. El sociólogo norteamericano establece un claro paralelismo entre la situación actual y las décadas finales del siglo XIX, en las que los procesos de industrialización, urbanización e inmigración masivas supusieron un soc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vamiento de los tradicionales vínculos de vecindad, sustituidos por relaciones impers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nales y superficiales</w:t>
      </w:r>
      <w:r w:rsidR="00AF4B37">
        <w:rPr>
          <w:rFonts w:ascii="Times New Roman" w:hAnsi="Times New Roman"/>
          <w:sz w:val="24"/>
          <w:szCs w:val="24"/>
        </w:rPr>
        <w:t xml:space="preserve">, lo que generaba una profunda insatisfacción a muchos ciudadanos y dejaba inermes a amplios grupos sociales en situación de vulnerabilidad. </w:t>
      </w:r>
    </w:p>
    <w:p w:rsidR="00D855AF" w:rsidRDefault="00AF4B37">
      <w:pPr>
        <w:spacing w:line="36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Esa insatisfacción podía haberse canalizado </w:t>
      </w:r>
      <w:r w:rsidR="00B94679">
        <w:rPr>
          <w:rFonts w:ascii="Times New Roman" w:hAnsi="Times New Roman"/>
          <w:sz w:val="24"/>
          <w:szCs w:val="24"/>
        </w:rPr>
        <w:t xml:space="preserve">por medio </w:t>
      </w:r>
      <w:r>
        <w:rPr>
          <w:rFonts w:ascii="Times New Roman" w:hAnsi="Times New Roman"/>
          <w:sz w:val="24"/>
          <w:szCs w:val="24"/>
        </w:rPr>
        <w:t>de propuestas de 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torno nostálgico a un </w:t>
      </w:r>
      <w:r w:rsidR="00B21A56">
        <w:rPr>
          <w:rFonts w:ascii="Times New Roman" w:hAnsi="Times New Roman"/>
          <w:sz w:val="24"/>
          <w:szCs w:val="24"/>
        </w:rPr>
        <w:t>«</w:t>
      </w:r>
      <w:r w:rsidR="0086414A">
        <w:rPr>
          <w:rFonts w:ascii="Times New Roman" w:hAnsi="Times New Roman"/>
          <w:sz w:val="24"/>
          <w:szCs w:val="24"/>
        </w:rPr>
        <w:t>pasado siempre mejor</w:t>
      </w:r>
      <w:r w:rsidR="00B21A56">
        <w:rPr>
          <w:rFonts w:ascii="Times New Roman" w:hAnsi="Times New Roman"/>
          <w:sz w:val="24"/>
          <w:szCs w:val="24"/>
        </w:rPr>
        <w:t>»</w:t>
      </w:r>
      <w:r w:rsidR="0086414A">
        <w:rPr>
          <w:rFonts w:ascii="Times New Roman" w:hAnsi="Times New Roman"/>
          <w:sz w:val="24"/>
          <w:szCs w:val="24"/>
        </w:rPr>
        <w:t xml:space="preserve">, pero lo hizo a través de un </w:t>
      </w:r>
      <w:r w:rsidR="00A84379" w:rsidRPr="00A84379">
        <w:rPr>
          <w:rFonts w:ascii="Times New Roman" w:hAnsi="Times New Roman"/>
          <w:sz w:val="24"/>
          <w:szCs w:val="24"/>
        </w:rPr>
        <w:t>aumento sin prec</w:t>
      </w:r>
      <w:r w:rsidR="00A84379" w:rsidRPr="00A84379">
        <w:rPr>
          <w:rFonts w:ascii="Times New Roman" w:hAnsi="Times New Roman"/>
          <w:sz w:val="24"/>
          <w:szCs w:val="24"/>
        </w:rPr>
        <w:t>e</w:t>
      </w:r>
      <w:r w:rsidR="00A84379" w:rsidRPr="00A84379">
        <w:rPr>
          <w:rFonts w:ascii="Times New Roman" w:hAnsi="Times New Roman"/>
          <w:sz w:val="24"/>
          <w:szCs w:val="24"/>
        </w:rPr>
        <w:t xml:space="preserve">dentes de asociaciones voluntarias y </w:t>
      </w:r>
      <w:r w:rsidR="00305033">
        <w:rPr>
          <w:rFonts w:ascii="Times New Roman" w:hAnsi="Times New Roman"/>
          <w:sz w:val="24"/>
          <w:szCs w:val="24"/>
        </w:rPr>
        <w:t>de sus afiliados</w:t>
      </w:r>
      <w:r w:rsidR="0086414A">
        <w:rPr>
          <w:rFonts w:ascii="Times New Roman" w:hAnsi="Times New Roman"/>
          <w:sz w:val="24"/>
          <w:szCs w:val="24"/>
        </w:rPr>
        <w:t>. La mitad de las mayores organiz</w:t>
      </w:r>
      <w:r w:rsidR="0086414A">
        <w:rPr>
          <w:rFonts w:ascii="Times New Roman" w:hAnsi="Times New Roman"/>
          <w:sz w:val="24"/>
          <w:szCs w:val="24"/>
        </w:rPr>
        <w:t>a</w:t>
      </w:r>
      <w:r w:rsidR="0086414A">
        <w:rPr>
          <w:rFonts w:ascii="Times New Roman" w:hAnsi="Times New Roman"/>
          <w:sz w:val="24"/>
          <w:szCs w:val="24"/>
        </w:rPr>
        <w:t>ciones de afiliación masiva de toda la historia de l</w:t>
      </w:r>
      <w:r w:rsidR="00B94679">
        <w:rPr>
          <w:rFonts w:ascii="Times New Roman" w:hAnsi="Times New Roman"/>
          <w:sz w:val="24"/>
          <w:szCs w:val="24"/>
        </w:rPr>
        <w:t>os</w:t>
      </w:r>
      <w:r w:rsidR="0086414A">
        <w:rPr>
          <w:rFonts w:ascii="Times New Roman" w:hAnsi="Times New Roman"/>
          <w:sz w:val="24"/>
          <w:szCs w:val="24"/>
        </w:rPr>
        <w:t xml:space="preserve"> EE.UU. se crearon entre 1870 y 1920, entre ellas la </w:t>
      </w:r>
      <w:r w:rsidR="00A84379" w:rsidRPr="00A84379">
        <w:rPr>
          <w:rFonts w:ascii="Times New Roman" w:hAnsi="Times New Roman"/>
          <w:sz w:val="24"/>
          <w:szCs w:val="24"/>
        </w:rPr>
        <w:t>Cruz Roja</w:t>
      </w:r>
      <w:r w:rsidR="00BF6DCC">
        <w:rPr>
          <w:rFonts w:ascii="Times New Roman" w:hAnsi="Times New Roman"/>
          <w:sz w:val="24"/>
          <w:szCs w:val="24"/>
        </w:rPr>
        <w:t xml:space="preserve"> Norteamericana</w:t>
      </w:r>
      <w:r w:rsidR="00A84379" w:rsidRPr="00A84379">
        <w:rPr>
          <w:rFonts w:ascii="Times New Roman" w:hAnsi="Times New Roman"/>
          <w:sz w:val="24"/>
          <w:szCs w:val="24"/>
        </w:rPr>
        <w:t xml:space="preserve">, </w:t>
      </w:r>
      <w:r w:rsidR="0086414A">
        <w:rPr>
          <w:rFonts w:ascii="Times New Roman" w:hAnsi="Times New Roman"/>
          <w:sz w:val="24"/>
          <w:szCs w:val="24"/>
        </w:rPr>
        <w:t xml:space="preserve">los </w:t>
      </w:r>
      <w:proofErr w:type="spellStart"/>
      <w:r w:rsidR="00B31D7B">
        <w:rPr>
          <w:rFonts w:ascii="Times New Roman" w:hAnsi="Times New Roman"/>
          <w:sz w:val="24"/>
          <w:szCs w:val="24"/>
        </w:rPr>
        <w:t>b</w:t>
      </w:r>
      <w:r w:rsidR="00A84379" w:rsidRPr="00A84379">
        <w:rPr>
          <w:rFonts w:ascii="Times New Roman" w:hAnsi="Times New Roman"/>
          <w:sz w:val="24"/>
          <w:szCs w:val="24"/>
        </w:rPr>
        <w:t>oy</w:t>
      </w:r>
      <w:r w:rsidR="00B31D7B">
        <w:rPr>
          <w:rFonts w:ascii="Times New Roman" w:hAnsi="Times New Roman"/>
          <w:sz w:val="24"/>
          <w:szCs w:val="24"/>
        </w:rPr>
        <w:t>s</w:t>
      </w:r>
      <w:r w:rsidR="00A84379" w:rsidRPr="00A84379">
        <w:rPr>
          <w:rFonts w:ascii="Times New Roman" w:hAnsi="Times New Roman"/>
          <w:sz w:val="24"/>
          <w:szCs w:val="24"/>
        </w:rPr>
        <w:t>couts</w:t>
      </w:r>
      <w:proofErr w:type="spellEnd"/>
      <w:r w:rsidR="00A84379" w:rsidRPr="00A84379">
        <w:rPr>
          <w:rFonts w:ascii="Times New Roman" w:hAnsi="Times New Roman"/>
          <w:sz w:val="24"/>
          <w:szCs w:val="24"/>
        </w:rPr>
        <w:t xml:space="preserve">, el </w:t>
      </w:r>
      <w:r w:rsidR="0086414A">
        <w:rPr>
          <w:rFonts w:ascii="Times New Roman" w:hAnsi="Times New Roman"/>
          <w:sz w:val="24"/>
          <w:szCs w:val="24"/>
        </w:rPr>
        <w:t>C</w:t>
      </w:r>
      <w:r w:rsidR="00A84379" w:rsidRPr="00A84379">
        <w:rPr>
          <w:rFonts w:ascii="Times New Roman" w:hAnsi="Times New Roman"/>
          <w:sz w:val="24"/>
          <w:szCs w:val="24"/>
        </w:rPr>
        <w:t xml:space="preserve">lub de </w:t>
      </w:r>
      <w:r w:rsidR="0086414A">
        <w:rPr>
          <w:rFonts w:ascii="Times New Roman" w:hAnsi="Times New Roman"/>
          <w:sz w:val="24"/>
          <w:szCs w:val="24"/>
        </w:rPr>
        <w:t>R</w:t>
      </w:r>
      <w:r w:rsidR="00A84379" w:rsidRPr="00A84379">
        <w:rPr>
          <w:rFonts w:ascii="Times New Roman" w:hAnsi="Times New Roman"/>
          <w:sz w:val="24"/>
          <w:szCs w:val="24"/>
        </w:rPr>
        <w:t xml:space="preserve">otarios, etc. </w:t>
      </w:r>
      <w:r w:rsidR="0086414A">
        <w:rPr>
          <w:rFonts w:ascii="Times New Roman" w:hAnsi="Times New Roman"/>
          <w:sz w:val="24"/>
          <w:szCs w:val="24"/>
        </w:rPr>
        <w:t>También tuvieron un gran protagonismo la</w:t>
      </w:r>
      <w:r w:rsidR="00A84379" w:rsidRPr="00A84379">
        <w:rPr>
          <w:rFonts w:ascii="Times New Roman" w:hAnsi="Times New Roman"/>
          <w:sz w:val="24"/>
          <w:szCs w:val="24"/>
        </w:rPr>
        <w:t>s asociaciones fraternales</w:t>
      </w:r>
      <w:r w:rsidR="00B94679">
        <w:rPr>
          <w:rFonts w:ascii="Times New Roman" w:hAnsi="Times New Roman"/>
          <w:sz w:val="24"/>
          <w:szCs w:val="24"/>
        </w:rPr>
        <w:t xml:space="preserve"> o mutuas</w:t>
      </w:r>
      <w:r w:rsidR="00A84379" w:rsidRPr="00A84379">
        <w:rPr>
          <w:rFonts w:ascii="Times New Roman" w:hAnsi="Times New Roman"/>
          <w:sz w:val="24"/>
          <w:szCs w:val="24"/>
        </w:rPr>
        <w:t xml:space="preserve">: </w:t>
      </w:r>
      <w:r w:rsidR="003F6509">
        <w:rPr>
          <w:rFonts w:ascii="Times New Roman" w:hAnsi="Times New Roman"/>
          <w:sz w:val="24"/>
          <w:szCs w:val="24"/>
        </w:rPr>
        <w:t xml:space="preserve">en 1910 </w:t>
      </w:r>
      <w:r w:rsidR="00A84379" w:rsidRPr="00A84379">
        <w:rPr>
          <w:rFonts w:ascii="Times New Roman" w:hAnsi="Times New Roman"/>
          <w:sz w:val="24"/>
          <w:szCs w:val="24"/>
        </w:rPr>
        <w:t>una te</w:t>
      </w:r>
      <w:r w:rsidR="00A84379" w:rsidRPr="00A84379">
        <w:rPr>
          <w:rFonts w:ascii="Times New Roman" w:hAnsi="Times New Roman"/>
          <w:sz w:val="24"/>
          <w:szCs w:val="24"/>
        </w:rPr>
        <w:t>r</w:t>
      </w:r>
      <w:r w:rsidR="00A84379" w:rsidRPr="00A84379">
        <w:rPr>
          <w:rFonts w:ascii="Times New Roman" w:hAnsi="Times New Roman"/>
          <w:sz w:val="24"/>
          <w:szCs w:val="24"/>
        </w:rPr>
        <w:t>cera parte de los varones adultos de más de 19 años eran miembros de alguna de esas as</w:t>
      </w:r>
      <w:r w:rsidR="00A84379" w:rsidRPr="00A84379">
        <w:rPr>
          <w:rFonts w:ascii="Times New Roman" w:hAnsi="Times New Roman"/>
          <w:sz w:val="24"/>
          <w:szCs w:val="24"/>
        </w:rPr>
        <w:t>o</w:t>
      </w:r>
      <w:r w:rsidR="00A84379" w:rsidRPr="00A84379">
        <w:rPr>
          <w:rFonts w:ascii="Times New Roman" w:hAnsi="Times New Roman"/>
          <w:sz w:val="24"/>
          <w:szCs w:val="24"/>
        </w:rPr>
        <w:t>ciaciones</w:t>
      </w:r>
      <w:r w:rsidR="003F6509">
        <w:rPr>
          <w:rFonts w:ascii="Times New Roman" w:hAnsi="Times New Roman"/>
          <w:sz w:val="24"/>
          <w:szCs w:val="24"/>
        </w:rPr>
        <w:t>, que surgieron como reacción contra el individualismo y la anomia en una época de profundos cambios sociales y económicos</w:t>
      </w:r>
      <w:r w:rsidR="007246EC">
        <w:rPr>
          <w:rFonts w:ascii="Times New Roman" w:hAnsi="Times New Roman"/>
          <w:sz w:val="24"/>
          <w:szCs w:val="24"/>
        </w:rPr>
        <w:t xml:space="preserve"> y uno de cuyos rasgos fund</w:t>
      </w:r>
      <w:r w:rsidR="007246EC">
        <w:rPr>
          <w:rFonts w:ascii="Times New Roman" w:hAnsi="Times New Roman"/>
          <w:sz w:val="24"/>
          <w:szCs w:val="24"/>
        </w:rPr>
        <w:t>a</w:t>
      </w:r>
      <w:r w:rsidR="007246EC">
        <w:rPr>
          <w:rFonts w:ascii="Times New Roman" w:hAnsi="Times New Roman"/>
          <w:sz w:val="24"/>
          <w:szCs w:val="24"/>
        </w:rPr>
        <w:t>ment</w:t>
      </w:r>
      <w:r w:rsidR="007246EC">
        <w:rPr>
          <w:rFonts w:ascii="Times New Roman" w:hAnsi="Times New Roman"/>
          <w:sz w:val="24"/>
          <w:szCs w:val="24"/>
        </w:rPr>
        <w:t>a</w:t>
      </w:r>
      <w:r w:rsidR="007246EC">
        <w:rPr>
          <w:rFonts w:ascii="Times New Roman" w:hAnsi="Times New Roman"/>
          <w:sz w:val="24"/>
          <w:szCs w:val="24"/>
        </w:rPr>
        <w:t>les era la ayuda mutua, basada en el principio de reciprocidad: el que hoy recibe mañana será donante</w:t>
      </w:r>
      <w:r w:rsidR="00A84379" w:rsidRPr="00A84379">
        <w:rPr>
          <w:rFonts w:ascii="Times New Roman" w:hAnsi="Times New Roman"/>
          <w:sz w:val="24"/>
          <w:szCs w:val="24"/>
        </w:rPr>
        <w:t>.</w:t>
      </w:r>
    </w:p>
    <w:p w:rsidR="00FB70DF" w:rsidRDefault="007246EC" w:rsidP="007C2363">
      <w:pPr>
        <w:spacing w:line="360" w:lineRule="exact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Tras repasar la similitudes entre ambos períodos, concluye Putnam: </w:t>
      </w:r>
      <w:r w:rsidR="00B21A56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 xml:space="preserve">Mi mensaje es, en cambio, que necesitamos desesperadamente una era de inventiva cívica para crear un conjunto renovado de instituciones y canales que vigoricen una vida cívica que se acomode a nuestra propia existencia. El reto que ahora se nos plantea es el de volver a inventar en el siglo XXI el equivalente de los </w:t>
      </w:r>
      <w:proofErr w:type="spellStart"/>
      <w:r>
        <w:rPr>
          <w:rFonts w:ascii="Times New Roman" w:hAnsi="Times New Roman"/>
          <w:sz w:val="24"/>
          <w:szCs w:val="24"/>
        </w:rPr>
        <w:t>boyscouts</w:t>
      </w:r>
      <w:proofErr w:type="spellEnd"/>
      <w:r>
        <w:rPr>
          <w:rFonts w:ascii="Times New Roman" w:hAnsi="Times New Roman"/>
          <w:sz w:val="24"/>
          <w:szCs w:val="24"/>
        </w:rPr>
        <w:t xml:space="preserve">, los centros de asentamiento, los terrenos de juego, la </w:t>
      </w:r>
      <w:proofErr w:type="spellStart"/>
      <w:r>
        <w:rPr>
          <w:rFonts w:ascii="Times New Roman" w:hAnsi="Times New Roman"/>
          <w:sz w:val="24"/>
          <w:szCs w:val="24"/>
        </w:rPr>
        <w:t>Hadassah</w:t>
      </w:r>
      <w:proofErr w:type="spellEnd"/>
      <w:r>
        <w:rPr>
          <w:rFonts w:ascii="Times New Roman" w:hAnsi="Times New Roman"/>
          <w:sz w:val="24"/>
          <w:szCs w:val="24"/>
        </w:rPr>
        <w:t xml:space="preserve">, la </w:t>
      </w:r>
      <w:proofErr w:type="spellStart"/>
      <w:r>
        <w:rPr>
          <w:rFonts w:ascii="Times New Roman" w:hAnsi="Times New Roman"/>
          <w:sz w:val="24"/>
          <w:szCs w:val="24"/>
        </w:rPr>
        <w:t>United</w:t>
      </w:r>
      <w:proofErr w:type="spellEnd"/>
      <w:r>
        <w:rPr>
          <w:rFonts w:ascii="Times New Roman" w:hAnsi="Times New Roman"/>
          <w:sz w:val="24"/>
          <w:szCs w:val="24"/>
        </w:rPr>
        <w:t xml:space="preserve"> Mine </w:t>
      </w:r>
      <w:proofErr w:type="spellStart"/>
      <w:r>
        <w:rPr>
          <w:rFonts w:ascii="Times New Roman" w:hAnsi="Times New Roman"/>
          <w:sz w:val="24"/>
          <w:szCs w:val="24"/>
        </w:rPr>
        <w:t>Workers</w:t>
      </w:r>
      <w:proofErr w:type="spellEnd"/>
      <w:r>
        <w:rPr>
          <w:rFonts w:ascii="Times New Roman" w:hAnsi="Times New Roman"/>
          <w:sz w:val="24"/>
          <w:szCs w:val="24"/>
        </w:rPr>
        <w:t xml:space="preserve"> o la NAACP. Es posible que lo que creemos no se parezca en nada a las instituciones inventadas hace un siglo</w:t>
      </w:r>
      <w:r w:rsidR="00B21A56">
        <w:rPr>
          <w:rFonts w:ascii="Times New Roman" w:hAnsi="Times New Roman"/>
          <w:sz w:val="24"/>
          <w:szCs w:val="24"/>
        </w:rPr>
        <w:t>»</w:t>
      </w:r>
      <w:r w:rsidR="006818BF">
        <w:rPr>
          <w:rStyle w:val="Refdenotaalpie"/>
          <w:rFonts w:ascii="Times New Roman" w:hAnsi="Times New Roman"/>
          <w:sz w:val="24"/>
          <w:szCs w:val="24"/>
        </w:rPr>
        <w:footnoteReference w:id="9"/>
      </w:r>
      <w:r w:rsidR="007C2363">
        <w:rPr>
          <w:rFonts w:ascii="Times New Roman" w:hAnsi="Times New Roman"/>
          <w:sz w:val="24"/>
          <w:szCs w:val="24"/>
        </w:rPr>
        <w:t>.</w:t>
      </w:r>
      <w:r w:rsidR="00FB70DF" w:rsidRPr="00FB70DF">
        <w:rPr>
          <w:rFonts w:ascii="Times New Roman" w:hAnsi="Times New Roman"/>
          <w:sz w:val="24"/>
          <w:szCs w:val="24"/>
        </w:rPr>
        <w:t xml:space="preserve"> </w:t>
      </w:r>
      <w:r w:rsidR="00FB70DF">
        <w:rPr>
          <w:rFonts w:ascii="Times New Roman" w:hAnsi="Times New Roman"/>
          <w:sz w:val="24"/>
          <w:szCs w:val="24"/>
        </w:rPr>
        <w:t>Se deben b</w:t>
      </w:r>
      <w:r w:rsidR="00FB70DF" w:rsidRPr="00D05089">
        <w:rPr>
          <w:rFonts w:ascii="Times New Roman" w:hAnsi="Times New Roman"/>
          <w:sz w:val="24"/>
          <w:szCs w:val="24"/>
        </w:rPr>
        <w:t>uscar formas innovadoras de respuesta a la pérdida de la eficacia de las inst</w:t>
      </w:r>
      <w:r w:rsidR="00FB70DF" w:rsidRPr="00D05089">
        <w:rPr>
          <w:rFonts w:ascii="Times New Roman" w:hAnsi="Times New Roman"/>
          <w:sz w:val="24"/>
          <w:szCs w:val="24"/>
        </w:rPr>
        <w:t>i</w:t>
      </w:r>
      <w:r w:rsidR="00FB70DF" w:rsidRPr="00D05089">
        <w:rPr>
          <w:rFonts w:ascii="Times New Roman" w:hAnsi="Times New Roman"/>
          <w:sz w:val="24"/>
          <w:szCs w:val="24"/>
        </w:rPr>
        <w:t>tuciones y prácticas cívicas heredad</w:t>
      </w:r>
      <w:r w:rsidR="00FB70DF">
        <w:rPr>
          <w:rFonts w:ascii="Times New Roman" w:hAnsi="Times New Roman"/>
          <w:sz w:val="24"/>
          <w:szCs w:val="24"/>
        </w:rPr>
        <w:t>as y a</w:t>
      </w:r>
      <w:r w:rsidR="00FB70DF" w:rsidRPr="00D05089">
        <w:rPr>
          <w:rFonts w:ascii="Times New Roman" w:hAnsi="Times New Roman"/>
          <w:sz w:val="24"/>
          <w:szCs w:val="24"/>
        </w:rPr>
        <w:t xml:space="preserve">l mismo tiempo </w:t>
      </w:r>
      <w:r w:rsidR="00FB70DF">
        <w:rPr>
          <w:rFonts w:ascii="Times New Roman" w:hAnsi="Times New Roman"/>
          <w:sz w:val="24"/>
          <w:szCs w:val="24"/>
        </w:rPr>
        <w:t>r</w:t>
      </w:r>
      <w:r w:rsidR="00FB70DF" w:rsidRPr="00D05089">
        <w:rPr>
          <w:rFonts w:ascii="Times New Roman" w:hAnsi="Times New Roman"/>
          <w:sz w:val="24"/>
          <w:szCs w:val="24"/>
        </w:rPr>
        <w:t xml:space="preserve">obustecer </w:t>
      </w:r>
      <w:r w:rsidR="00FB70DF">
        <w:rPr>
          <w:rFonts w:ascii="Times New Roman" w:hAnsi="Times New Roman"/>
          <w:sz w:val="24"/>
          <w:szCs w:val="24"/>
        </w:rPr>
        <w:t xml:space="preserve">la </w:t>
      </w:r>
      <w:r w:rsidR="00FB70DF" w:rsidRPr="00D05089">
        <w:rPr>
          <w:rFonts w:ascii="Times New Roman" w:hAnsi="Times New Roman"/>
          <w:sz w:val="24"/>
          <w:szCs w:val="24"/>
        </w:rPr>
        <w:t>decisión de vo</w:t>
      </w:r>
      <w:r w:rsidR="00FB70DF" w:rsidRPr="00D05089">
        <w:rPr>
          <w:rFonts w:ascii="Times New Roman" w:hAnsi="Times New Roman"/>
          <w:sz w:val="24"/>
          <w:szCs w:val="24"/>
        </w:rPr>
        <w:t>l</w:t>
      </w:r>
      <w:r w:rsidR="00FB70DF" w:rsidRPr="00D05089">
        <w:rPr>
          <w:rFonts w:ascii="Times New Roman" w:hAnsi="Times New Roman"/>
          <w:sz w:val="24"/>
          <w:szCs w:val="24"/>
        </w:rPr>
        <w:t>ver a vincularnos como individuos</w:t>
      </w:r>
      <w:r w:rsidR="00FB70DF">
        <w:rPr>
          <w:rFonts w:ascii="Times New Roman" w:hAnsi="Times New Roman"/>
          <w:sz w:val="24"/>
          <w:szCs w:val="24"/>
        </w:rPr>
        <w:t xml:space="preserve">. </w:t>
      </w:r>
    </w:p>
    <w:p w:rsidR="00D855AF" w:rsidRDefault="00FB70DF">
      <w:pPr>
        <w:spacing w:line="360" w:lineRule="exact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En 2003, </w:t>
      </w:r>
      <w:r w:rsidR="00FC0C05">
        <w:rPr>
          <w:rFonts w:ascii="Times New Roman" w:hAnsi="Times New Roman"/>
          <w:sz w:val="24"/>
          <w:szCs w:val="24"/>
        </w:rPr>
        <w:t>tres</w:t>
      </w:r>
      <w:r>
        <w:rPr>
          <w:rFonts w:ascii="Times New Roman" w:hAnsi="Times New Roman"/>
          <w:sz w:val="24"/>
          <w:szCs w:val="24"/>
        </w:rPr>
        <w:t xml:space="preserve"> años después de la publicación de </w:t>
      </w:r>
      <w:r w:rsidR="00A84379" w:rsidRPr="00A84379">
        <w:rPr>
          <w:rFonts w:ascii="Times New Roman" w:hAnsi="Times New Roman"/>
          <w:i/>
          <w:sz w:val="24"/>
          <w:szCs w:val="24"/>
        </w:rPr>
        <w:t>Solo en la bolera</w:t>
      </w:r>
      <w:r w:rsidR="00FC0C05">
        <w:rPr>
          <w:rFonts w:ascii="Times New Roman" w:hAnsi="Times New Roman"/>
          <w:sz w:val="24"/>
          <w:szCs w:val="24"/>
        </w:rPr>
        <w:t>, apareció</w:t>
      </w:r>
      <w:r w:rsidR="00183836">
        <w:rPr>
          <w:rFonts w:ascii="Times New Roman" w:hAnsi="Times New Roman"/>
          <w:sz w:val="24"/>
          <w:szCs w:val="24"/>
        </w:rPr>
        <w:t xml:space="preserve">  </w:t>
      </w:r>
      <w:r w:rsidR="00FC0C0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84379" w:rsidRPr="00A84379">
        <w:rPr>
          <w:rFonts w:ascii="Times New Roman" w:hAnsi="Times New Roman"/>
          <w:i/>
          <w:sz w:val="24"/>
          <w:szCs w:val="24"/>
        </w:rPr>
        <w:t>Better</w:t>
      </w:r>
      <w:proofErr w:type="spellEnd"/>
      <w:r w:rsidR="00A84379" w:rsidRPr="00A8437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A84379" w:rsidRPr="00A84379">
        <w:rPr>
          <w:rFonts w:ascii="Times New Roman" w:hAnsi="Times New Roman"/>
          <w:i/>
          <w:sz w:val="24"/>
          <w:szCs w:val="24"/>
        </w:rPr>
        <w:t>together</w:t>
      </w:r>
      <w:proofErr w:type="spellEnd"/>
      <w:r w:rsidR="00A84379" w:rsidRPr="00A84379">
        <w:rPr>
          <w:rFonts w:ascii="Times New Roman" w:hAnsi="Times New Roman"/>
          <w:i/>
          <w:sz w:val="24"/>
          <w:szCs w:val="24"/>
        </w:rPr>
        <w:t xml:space="preserve">. </w:t>
      </w:r>
      <w:proofErr w:type="gramStart"/>
      <w:r w:rsidR="00A84379" w:rsidRPr="00A84379">
        <w:rPr>
          <w:rFonts w:ascii="Times New Roman" w:hAnsi="Times New Roman"/>
          <w:i/>
          <w:sz w:val="24"/>
          <w:szCs w:val="24"/>
          <w:lang w:val="en-US"/>
        </w:rPr>
        <w:t>Restoring the American Community</w:t>
      </w:r>
      <w:r w:rsidR="00A84379" w:rsidRPr="00A84379">
        <w:rPr>
          <w:rFonts w:ascii="Times New Roman" w:hAnsi="Times New Roman"/>
          <w:sz w:val="24"/>
          <w:szCs w:val="24"/>
          <w:lang w:val="en-US"/>
        </w:rPr>
        <w:t>, de Robert Putnam y Lewis Fel</w:t>
      </w:r>
      <w:r w:rsidR="00A84379" w:rsidRPr="00A84379">
        <w:rPr>
          <w:rFonts w:ascii="Times New Roman" w:hAnsi="Times New Roman"/>
          <w:sz w:val="24"/>
          <w:szCs w:val="24"/>
          <w:lang w:val="en-US"/>
        </w:rPr>
        <w:t>d</w:t>
      </w:r>
      <w:r w:rsidR="00A84379" w:rsidRPr="00A84379">
        <w:rPr>
          <w:rFonts w:ascii="Times New Roman" w:hAnsi="Times New Roman"/>
          <w:sz w:val="24"/>
          <w:szCs w:val="24"/>
          <w:lang w:val="en-US"/>
        </w:rPr>
        <w:t>stein</w:t>
      </w:r>
      <w:r w:rsidR="001E05F3">
        <w:rPr>
          <w:rStyle w:val="Refdenotaalpie"/>
          <w:rFonts w:ascii="Times New Roman" w:hAnsi="Times New Roman"/>
          <w:sz w:val="24"/>
          <w:szCs w:val="24"/>
          <w:lang w:val="en-US"/>
        </w:rPr>
        <w:footnoteReference w:id="10"/>
      </w:r>
      <w:r w:rsidR="00A84379" w:rsidRPr="00A84379">
        <w:rPr>
          <w:rFonts w:ascii="Times New Roman" w:hAnsi="Times New Roman"/>
          <w:sz w:val="24"/>
          <w:szCs w:val="24"/>
          <w:lang w:val="en-US"/>
        </w:rPr>
        <w:t>.</w:t>
      </w:r>
      <w:proofErr w:type="gramEnd"/>
      <w:r w:rsidR="00A84379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A84379" w:rsidRPr="00A84379">
        <w:rPr>
          <w:rFonts w:ascii="Times New Roman" w:hAnsi="Times New Roman"/>
          <w:sz w:val="24"/>
          <w:szCs w:val="24"/>
        </w:rPr>
        <w:t>Lejos de la amplitud y densidad analítica del primero</w:t>
      </w:r>
      <w:r w:rsidR="00FC0C05">
        <w:rPr>
          <w:rFonts w:ascii="Times New Roman" w:hAnsi="Times New Roman"/>
          <w:sz w:val="24"/>
          <w:szCs w:val="24"/>
        </w:rPr>
        <w:t>,</w:t>
      </w:r>
      <w:r w:rsidR="00A84379" w:rsidRPr="00A84379">
        <w:rPr>
          <w:rFonts w:ascii="Times New Roman" w:hAnsi="Times New Roman"/>
          <w:sz w:val="24"/>
          <w:szCs w:val="24"/>
        </w:rPr>
        <w:t xml:space="preserve"> nos encontramos en esta ocasi</w:t>
      </w:r>
      <w:r w:rsidR="00FC0C05">
        <w:rPr>
          <w:rFonts w:ascii="Times New Roman" w:hAnsi="Times New Roman"/>
          <w:sz w:val="24"/>
          <w:szCs w:val="24"/>
        </w:rPr>
        <w:t xml:space="preserve">ón con una recopilación y relato de un conjunto de experiencias muy diversas en las que los autores detectan los gérmenes o semillas de esas formas innovadoras a las que se apelaba al final de </w:t>
      </w:r>
      <w:r w:rsidR="00A84379" w:rsidRPr="00A84379">
        <w:rPr>
          <w:rFonts w:ascii="Times New Roman" w:hAnsi="Times New Roman"/>
          <w:i/>
          <w:sz w:val="24"/>
          <w:szCs w:val="24"/>
        </w:rPr>
        <w:t>Solo en la bolera</w:t>
      </w:r>
      <w:r w:rsidR="00FC0C05">
        <w:rPr>
          <w:rFonts w:ascii="Times New Roman" w:hAnsi="Times New Roman"/>
          <w:sz w:val="24"/>
          <w:szCs w:val="24"/>
        </w:rPr>
        <w:t xml:space="preserve"> para confiar en la recuperación y fortalec</w:t>
      </w:r>
      <w:r w:rsidR="00FC0C05">
        <w:rPr>
          <w:rFonts w:ascii="Times New Roman" w:hAnsi="Times New Roman"/>
          <w:sz w:val="24"/>
          <w:szCs w:val="24"/>
        </w:rPr>
        <w:t>i</w:t>
      </w:r>
      <w:r w:rsidR="00FC0C05">
        <w:rPr>
          <w:rFonts w:ascii="Times New Roman" w:hAnsi="Times New Roman"/>
          <w:sz w:val="24"/>
          <w:szCs w:val="24"/>
        </w:rPr>
        <w:t xml:space="preserve">miento del compromiso cívico, como instrumento clave de respuesta </w:t>
      </w:r>
      <w:r w:rsidR="00665022">
        <w:rPr>
          <w:rFonts w:ascii="Times New Roman" w:hAnsi="Times New Roman"/>
          <w:sz w:val="24"/>
          <w:szCs w:val="24"/>
        </w:rPr>
        <w:t xml:space="preserve">a los retos de un tiempo de profundos cambios y repleto de incertidumbres. Y al decir de sus autores, la elección de esta metodología está cargada de intención y de sentido: </w:t>
      </w:r>
      <w:r w:rsidR="00B21A56">
        <w:rPr>
          <w:rFonts w:ascii="Times New Roman" w:hAnsi="Times New Roman"/>
          <w:sz w:val="24"/>
          <w:szCs w:val="24"/>
        </w:rPr>
        <w:t>«</w:t>
      </w:r>
      <w:r w:rsidR="00A84379" w:rsidRPr="00A84379">
        <w:rPr>
          <w:rFonts w:ascii="Times New Roman" w:hAnsi="Times New Roman"/>
          <w:sz w:val="24"/>
          <w:szCs w:val="24"/>
        </w:rPr>
        <w:t>Lo que nos i</w:t>
      </w:r>
      <w:r w:rsidR="00A84379" w:rsidRPr="00A84379">
        <w:rPr>
          <w:rFonts w:ascii="Times New Roman" w:hAnsi="Times New Roman"/>
          <w:sz w:val="24"/>
          <w:szCs w:val="24"/>
        </w:rPr>
        <w:t>m</w:t>
      </w:r>
      <w:r w:rsidR="00A84379" w:rsidRPr="00A84379">
        <w:rPr>
          <w:rFonts w:ascii="Times New Roman" w:hAnsi="Times New Roman"/>
          <w:sz w:val="24"/>
          <w:szCs w:val="24"/>
        </w:rPr>
        <w:t>pulsa a contar estos relatos como relatos no es excusarnos a nosotros mismos del rigor de la ciencia social, sino ganar las ventajas positivas del relatar historias. Creemos que los relatos, con su especificidad y habilidad para expresar las complejas realidades de personas y lugares particulares y su posiblemente habilidad única para expresar pens</w:t>
      </w:r>
      <w:r w:rsidR="00A84379" w:rsidRPr="00A84379">
        <w:rPr>
          <w:rFonts w:ascii="Times New Roman" w:hAnsi="Times New Roman"/>
          <w:sz w:val="24"/>
          <w:szCs w:val="24"/>
        </w:rPr>
        <w:t>a</w:t>
      </w:r>
      <w:r w:rsidR="00A84379" w:rsidRPr="00A84379">
        <w:rPr>
          <w:rFonts w:ascii="Times New Roman" w:hAnsi="Times New Roman"/>
          <w:sz w:val="24"/>
          <w:szCs w:val="24"/>
        </w:rPr>
        <w:t>miento y sentimiento simultáneamente, son el medio adecuado para entender cómo fu</w:t>
      </w:r>
      <w:r w:rsidR="00A84379" w:rsidRPr="00A84379">
        <w:rPr>
          <w:rFonts w:ascii="Times New Roman" w:hAnsi="Times New Roman"/>
          <w:sz w:val="24"/>
          <w:szCs w:val="24"/>
        </w:rPr>
        <w:t>n</w:t>
      </w:r>
      <w:r w:rsidR="00A84379" w:rsidRPr="00A84379">
        <w:rPr>
          <w:rFonts w:ascii="Times New Roman" w:hAnsi="Times New Roman"/>
          <w:sz w:val="24"/>
          <w:szCs w:val="24"/>
        </w:rPr>
        <w:t>ciona la creación de capital social en la vida real</w:t>
      </w:r>
      <w:r w:rsidR="00B21A56">
        <w:rPr>
          <w:rFonts w:ascii="Times New Roman" w:hAnsi="Times New Roman"/>
          <w:sz w:val="24"/>
          <w:szCs w:val="24"/>
        </w:rPr>
        <w:t>»</w:t>
      </w:r>
      <w:r w:rsidR="001E05F3">
        <w:rPr>
          <w:rStyle w:val="Refdenotaalpie"/>
          <w:rFonts w:ascii="Times New Roman" w:hAnsi="Times New Roman"/>
          <w:sz w:val="24"/>
          <w:szCs w:val="24"/>
        </w:rPr>
        <w:footnoteReference w:id="11"/>
      </w:r>
      <w:r w:rsidR="00665022">
        <w:rPr>
          <w:rFonts w:ascii="Times New Roman" w:hAnsi="Times New Roman"/>
          <w:sz w:val="24"/>
          <w:szCs w:val="24"/>
        </w:rPr>
        <w:t>.</w:t>
      </w:r>
    </w:p>
    <w:p w:rsidR="00D855AF" w:rsidRDefault="0026013E">
      <w:pPr>
        <w:spacing w:line="360" w:lineRule="exact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Esta recuperación de la palabra, del testimonio personal, conecta con lo más g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nuino de la dimensión social y política</w:t>
      </w:r>
      <w:r w:rsidR="003D05D9">
        <w:rPr>
          <w:rFonts w:ascii="Times New Roman" w:hAnsi="Times New Roman"/>
          <w:sz w:val="24"/>
          <w:szCs w:val="24"/>
        </w:rPr>
        <w:t xml:space="preserve"> del hombre</w:t>
      </w:r>
      <w:r>
        <w:rPr>
          <w:rFonts w:ascii="Times New Roman" w:hAnsi="Times New Roman"/>
          <w:sz w:val="24"/>
          <w:szCs w:val="24"/>
        </w:rPr>
        <w:t xml:space="preserve">, </w:t>
      </w:r>
      <w:r w:rsidR="003D05D9">
        <w:rPr>
          <w:rFonts w:ascii="Times New Roman" w:hAnsi="Times New Roman"/>
          <w:sz w:val="24"/>
          <w:szCs w:val="24"/>
        </w:rPr>
        <w:t xml:space="preserve">con </w:t>
      </w:r>
      <w:r>
        <w:rPr>
          <w:rFonts w:ascii="Times New Roman" w:hAnsi="Times New Roman"/>
          <w:sz w:val="24"/>
          <w:szCs w:val="24"/>
        </w:rPr>
        <w:t>una realidad entretejida de pe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samiento y sentimiento</w:t>
      </w:r>
      <w:r w:rsidR="003D05D9">
        <w:rPr>
          <w:rFonts w:ascii="Times New Roman" w:hAnsi="Times New Roman"/>
          <w:sz w:val="24"/>
          <w:szCs w:val="24"/>
        </w:rPr>
        <w:t xml:space="preserve">, de estructura y experiencia, que se verbaliza en un relato que aspira a ser expresado y compartido en una conversación continua a través de la cual se va construyendo el compromiso cívico: </w:t>
      </w:r>
      <w:r w:rsidR="00B21A56">
        <w:rPr>
          <w:rFonts w:ascii="Times New Roman" w:hAnsi="Times New Roman"/>
          <w:sz w:val="24"/>
          <w:szCs w:val="24"/>
        </w:rPr>
        <w:t>«</w:t>
      </w:r>
      <w:r w:rsidR="00A84379" w:rsidRPr="00A84379">
        <w:rPr>
          <w:rFonts w:ascii="Times New Roman" w:hAnsi="Times New Roman"/>
          <w:sz w:val="24"/>
          <w:szCs w:val="24"/>
        </w:rPr>
        <w:t>Una de las lecciones es que crear un robusto capital social llev</w:t>
      </w:r>
      <w:r w:rsidR="008D6A82">
        <w:rPr>
          <w:rFonts w:ascii="Times New Roman" w:hAnsi="Times New Roman"/>
          <w:sz w:val="24"/>
          <w:szCs w:val="24"/>
        </w:rPr>
        <w:t>a</w:t>
      </w:r>
      <w:r w:rsidR="00A84379" w:rsidRPr="00A84379">
        <w:rPr>
          <w:rFonts w:ascii="Times New Roman" w:hAnsi="Times New Roman"/>
          <w:sz w:val="24"/>
          <w:szCs w:val="24"/>
        </w:rPr>
        <w:t xml:space="preserve"> tiempo y esfuerzo. En la mayoría de las ocasiones, se desarrolla a través de una prolongada e intensa conversación cara a cara entre dos personas o entre pequeños grupos. Se requiere un contacto persona a persona a lo largo del tiempo para construir la confianza y la comprensión mutua que caracteriza a las relaciones que son la base del capital social</w:t>
      </w:r>
      <w:r w:rsidR="003D05D9">
        <w:rPr>
          <w:rFonts w:ascii="Times New Roman" w:hAnsi="Times New Roman"/>
          <w:sz w:val="24"/>
          <w:szCs w:val="24"/>
        </w:rPr>
        <w:t xml:space="preserve"> [</w:t>
      </w:r>
      <w:r w:rsidR="00A84379" w:rsidRPr="00A84379">
        <w:rPr>
          <w:rFonts w:ascii="Times New Roman" w:hAnsi="Times New Roman"/>
          <w:sz w:val="24"/>
          <w:szCs w:val="24"/>
        </w:rPr>
        <w:t>…</w:t>
      </w:r>
      <w:r w:rsidR="003D05D9">
        <w:rPr>
          <w:rFonts w:ascii="Times New Roman" w:hAnsi="Times New Roman"/>
          <w:sz w:val="24"/>
          <w:szCs w:val="24"/>
        </w:rPr>
        <w:t>]</w:t>
      </w:r>
      <w:r w:rsidR="00A84379" w:rsidRPr="00A84379">
        <w:rPr>
          <w:rFonts w:ascii="Times New Roman" w:hAnsi="Times New Roman"/>
          <w:sz w:val="24"/>
          <w:szCs w:val="24"/>
        </w:rPr>
        <w:t xml:space="preserve"> Una segunda conclusión, relacionada con la primera, es que el capital social es necesariamente un fenómeno local</w:t>
      </w:r>
      <w:r w:rsidR="00183836">
        <w:rPr>
          <w:rFonts w:ascii="Times New Roman" w:hAnsi="Times New Roman"/>
          <w:sz w:val="24"/>
          <w:szCs w:val="24"/>
        </w:rPr>
        <w:t>,</w:t>
      </w:r>
      <w:r w:rsidR="00A84379" w:rsidRPr="00A84379">
        <w:rPr>
          <w:rFonts w:ascii="Times New Roman" w:hAnsi="Times New Roman"/>
          <w:sz w:val="24"/>
          <w:szCs w:val="24"/>
        </w:rPr>
        <w:t xml:space="preserve"> porque se define por medio de conexiones entre </w:t>
      </w:r>
      <w:r w:rsidR="00183836">
        <w:rPr>
          <w:rFonts w:ascii="Times New Roman" w:hAnsi="Times New Roman"/>
          <w:sz w:val="24"/>
          <w:szCs w:val="24"/>
        </w:rPr>
        <w:t xml:space="preserve">personas </w:t>
      </w:r>
      <w:r w:rsidR="00A84379" w:rsidRPr="00A84379">
        <w:rPr>
          <w:rFonts w:ascii="Times New Roman" w:hAnsi="Times New Roman"/>
          <w:sz w:val="24"/>
          <w:szCs w:val="24"/>
        </w:rPr>
        <w:t>que se conocen un</w:t>
      </w:r>
      <w:r w:rsidR="00183836">
        <w:rPr>
          <w:rFonts w:ascii="Times New Roman" w:hAnsi="Times New Roman"/>
          <w:sz w:val="24"/>
          <w:szCs w:val="24"/>
        </w:rPr>
        <w:t>a</w:t>
      </w:r>
      <w:r w:rsidR="00A84379" w:rsidRPr="00A84379">
        <w:rPr>
          <w:rFonts w:ascii="Times New Roman" w:hAnsi="Times New Roman"/>
          <w:sz w:val="24"/>
          <w:szCs w:val="24"/>
        </w:rPr>
        <w:t>s a otr</w:t>
      </w:r>
      <w:r w:rsidR="00183836">
        <w:rPr>
          <w:rFonts w:ascii="Times New Roman" w:hAnsi="Times New Roman"/>
          <w:sz w:val="24"/>
          <w:szCs w:val="24"/>
        </w:rPr>
        <w:t>a</w:t>
      </w:r>
      <w:r w:rsidR="00A84379" w:rsidRPr="00A84379">
        <w:rPr>
          <w:rFonts w:ascii="Times New Roman" w:hAnsi="Times New Roman"/>
          <w:sz w:val="24"/>
          <w:szCs w:val="24"/>
        </w:rPr>
        <w:t>s</w:t>
      </w:r>
      <w:r w:rsidR="00B21A56">
        <w:rPr>
          <w:rFonts w:ascii="Times New Roman" w:hAnsi="Times New Roman"/>
          <w:sz w:val="24"/>
          <w:szCs w:val="24"/>
        </w:rPr>
        <w:t>»</w:t>
      </w:r>
      <w:r w:rsidR="001E05F3">
        <w:rPr>
          <w:rStyle w:val="Refdenotaalpie"/>
          <w:rFonts w:ascii="Times New Roman" w:hAnsi="Times New Roman"/>
          <w:sz w:val="24"/>
          <w:szCs w:val="24"/>
        </w:rPr>
        <w:footnoteReference w:id="12"/>
      </w:r>
      <w:r w:rsidR="003D05D9">
        <w:rPr>
          <w:rFonts w:ascii="Times New Roman" w:hAnsi="Times New Roman"/>
          <w:sz w:val="24"/>
          <w:szCs w:val="24"/>
        </w:rPr>
        <w:t>.</w:t>
      </w:r>
      <w:r w:rsidR="00A84379" w:rsidRPr="00A84379">
        <w:rPr>
          <w:rFonts w:ascii="Times New Roman" w:hAnsi="Times New Roman"/>
          <w:sz w:val="24"/>
          <w:szCs w:val="24"/>
        </w:rPr>
        <w:t xml:space="preserve"> </w:t>
      </w:r>
    </w:p>
    <w:p w:rsidR="005809F4" w:rsidRDefault="00665022" w:rsidP="005809F4">
      <w:pPr>
        <w:spacing w:line="36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Puede que tengamos la tentación de creer que estos análisis y apreciaciones sólo tienen plena validez en el contexto</w:t>
      </w:r>
      <w:r w:rsidR="003D05D9">
        <w:rPr>
          <w:rFonts w:ascii="Times New Roman" w:hAnsi="Times New Roman"/>
          <w:sz w:val="24"/>
          <w:szCs w:val="24"/>
        </w:rPr>
        <w:t xml:space="preserve"> social y político</w:t>
      </w:r>
      <w:r>
        <w:rPr>
          <w:rFonts w:ascii="Times New Roman" w:hAnsi="Times New Roman"/>
          <w:sz w:val="24"/>
          <w:szCs w:val="24"/>
        </w:rPr>
        <w:t xml:space="preserve"> de los EE.UU., con claras difere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cias respecto al que podríamos denominar modelo europeo, articulado en torno al Est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do de </w:t>
      </w:r>
      <w:r w:rsidR="00B21A56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 xml:space="preserve">ienestar. </w:t>
      </w:r>
      <w:r w:rsidR="00923F60">
        <w:rPr>
          <w:rFonts w:ascii="Times New Roman" w:hAnsi="Times New Roman"/>
          <w:sz w:val="24"/>
          <w:szCs w:val="24"/>
        </w:rPr>
        <w:t>En realidad</w:t>
      </w:r>
      <w:r w:rsidR="004A0243">
        <w:rPr>
          <w:rFonts w:ascii="Times New Roman" w:hAnsi="Times New Roman"/>
          <w:sz w:val="24"/>
          <w:szCs w:val="24"/>
        </w:rPr>
        <w:t>,</w:t>
      </w:r>
      <w:r w:rsidR="00923F60">
        <w:rPr>
          <w:rFonts w:ascii="Times New Roman" w:hAnsi="Times New Roman"/>
          <w:sz w:val="24"/>
          <w:szCs w:val="24"/>
        </w:rPr>
        <w:t xml:space="preserve"> en los últimos años parece estar </w:t>
      </w:r>
      <w:r w:rsidR="004A0243">
        <w:rPr>
          <w:rFonts w:ascii="Times New Roman" w:hAnsi="Times New Roman"/>
          <w:sz w:val="24"/>
          <w:szCs w:val="24"/>
        </w:rPr>
        <w:t>produciéndose</w:t>
      </w:r>
      <w:r w:rsidR="00923F60">
        <w:rPr>
          <w:rFonts w:ascii="Times New Roman" w:hAnsi="Times New Roman"/>
          <w:sz w:val="24"/>
          <w:szCs w:val="24"/>
        </w:rPr>
        <w:t xml:space="preserve"> un a</w:t>
      </w:r>
      <w:r>
        <w:rPr>
          <w:rFonts w:ascii="Times New Roman" w:hAnsi="Times New Roman"/>
          <w:sz w:val="24"/>
          <w:szCs w:val="24"/>
        </w:rPr>
        <w:t>cerc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miento entre ambos modelos: </w:t>
      </w:r>
      <w:r w:rsidR="004A0243">
        <w:rPr>
          <w:rFonts w:ascii="Times New Roman" w:hAnsi="Times New Roman"/>
          <w:sz w:val="24"/>
          <w:szCs w:val="24"/>
        </w:rPr>
        <w:t xml:space="preserve">algunas políticas del presidente </w:t>
      </w:r>
      <w:proofErr w:type="spellStart"/>
      <w:r w:rsidR="004A0243">
        <w:rPr>
          <w:rFonts w:ascii="Times New Roman" w:hAnsi="Times New Roman"/>
          <w:sz w:val="24"/>
          <w:szCs w:val="24"/>
        </w:rPr>
        <w:t>Obama</w:t>
      </w:r>
      <w:proofErr w:type="spellEnd"/>
      <w:r w:rsidR="004A0243">
        <w:rPr>
          <w:rFonts w:ascii="Times New Roman" w:hAnsi="Times New Roman"/>
          <w:sz w:val="24"/>
          <w:szCs w:val="24"/>
        </w:rPr>
        <w:t xml:space="preserve"> (en particular, la extensión de la cobertura sanitaria) van en la línea del modelo europeo</w:t>
      </w:r>
      <w:r w:rsidR="00183836">
        <w:rPr>
          <w:rFonts w:ascii="Times New Roman" w:hAnsi="Times New Roman"/>
          <w:sz w:val="24"/>
          <w:szCs w:val="24"/>
        </w:rPr>
        <w:t>,</w:t>
      </w:r>
      <w:r w:rsidR="004A0243">
        <w:rPr>
          <w:rFonts w:ascii="Times New Roman" w:hAnsi="Times New Roman"/>
          <w:sz w:val="24"/>
          <w:szCs w:val="24"/>
        </w:rPr>
        <w:t xml:space="preserve"> mientras la m</w:t>
      </w:r>
      <w:r w:rsidR="004A0243">
        <w:rPr>
          <w:rFonts w:ascii="Times New Roman" w:hAnsi="Times New Roman"/>
          <w:sz w:val="24"/>
          <w:szCs w:val="24"/>
        </w:rPr>
        <w:t>a</w:t>
      </w:r>
      <w:r w:rsidR="004A0243">
        <w:rPr>
          <w:rFonts w:ascii="Times New Roman" w:hAnsi="Times New Roman"/>
          <w:sz w:val="24"/>
          <w:szCs w:val="24"/>
        </w:rPr>
        <w:t xml:space="preserve">yoría de los países de la UE </w:t>
      </w:r>
      <w:r w:rsidR="005D2D2A">
        <w:rPr>
          <w:rFonts w:ascii="Times New Roman" w:hAnsi="Times New Roman"/>
          <w:sz w:val="24"/>
          <w:szCs w:val="24"/>
        </w:rPr>
        <w:t xml:space="preserve">llevan a cabo </w:t>
      </w:r>
      <w:r w:rsidR="004A0243">
        <w:rPr>
          <w:rFonts w:ascii="Times New Roman" w:hAnsi="Times New Roman"/>
          <w:sz w:val="24"/>
          <w:szCs w:val="24"/>
        </w:rPr>
        <w:t xml:space="preserve">crecientes recortes en las políticas de </w:t>
      </w:r>
      <w:r w:rsidR="00321FB2">
        <w:rPr>
          <w:rFonts w:ascii="Times New Roman" w:hAnsi="Times New Roman"/>
          <w:sz w:val="24"/>
          <w:szCs w:val="24"/>
        </w:rPr>
        <w:t>biene</w:t>
      </w:r>
      <w:r w:rsidR="00321FB2">
        <w:rPr>
          <w:rFonts w:ascii="Times New Roman" w:hAnsi="Times New Roman"/>
          <w:sz w:val="24"/>
          <w:szCs w:val="24"/>
        </w:rPr>
        <w:t>s</w:t>
      </w:r>
      <w:r w:rsidR="00321FB2">
        <w:rPr>
          <w:rFonts w:ascii="Times New Roman" w:hAnsi="Times New Roman"/>
          <w:sz w:val="24"/>
          <w:szCs w:val="24"/>
        </w:rPr>
        <w:t>tar.</w:t>
      </w:r>
      <w:r w:rsidR="005809F4">
        <w:rPr>
          <w:rFonts w:ascii="Times New Roman" w:hAnsi="Times New Roman"/>
          <w:sz w:val="24"/>
          <w:szCs w:val="24"/>
        </w:rPr>
        <w:t xml:space="preserve"> </w:t>
      </w:r>
      <w:r w:rsidR="004A0243">
        <w:rPr>
          <w:rFonts w:ascii="Times New Roman" w:hAnsi="Times New Roman"/>
          <w:sz w:val="24"/>
          <w:szCs w:val="24"/>
        </w:rPr>
        <w:t>Además, muchos de los procesos que Putnam considera causas de</w:t>
      </w:r>
      <w:r w:rsidR="00183836">
        <w:rPr>
          <w:rFonts w:ascii="Times New Roman" w:hAnsi="Times New Roman"/>
          <w:sz w:val="24"/>
          <w:szCs w:val="24"/>
        </w:rPr>
        <w:t>l</w:t>
      </w:r>
      <w:r w:rsidR="004A0243">
        <w:rPr>
          <w:rFonts w:ascii="Times New Roman" w:hAnsi="Times New Roman"/>
          <w:sz w:val="24"/>
          <w:szCs w:val="24"/>
        </w:rPr>
        <w:t xml:space="preserve"> debilitamiento del capital social (la </w:t>
      </w:r>
      <w:proofErr w:type="spellStart"/>
      <w:r w:rsidR="00321FB2">
        <w:rPr>
          <w:rFonts w:ascii="Times New Roman" w:hAnsi="Times New Roman"/>
          <w:sz w:val="24"/>
          <w:szCs w:val="24"/>
        </w:rPr>
        <w:t>suburbanización</w:t>
      </w:r>
      <w:proofErr w:type="spellEnd"/>
      <w:r w:rsidR="00321FB2">
        <w:rPr>
          <w:rFonts w:ascii="Times New Roman" w:hAnsi="Times New Roman"/>
          <w:sz w:val="24"/>
          <w:szCs w:val="24"/>
        </w:rPr>
        <w:t xml:space="preserve"> y segmentación urbana, </w:t>
      </w:r>
      <w:r w:rsidR="004A0243">
        <w:rPr>
          <w:rFonts w:ascii="Times New Roman" w:hAnsi="Times New Roman"/>
          <w:sz w:val="24"/>
          <w:szCs w:val="24"/>
        </w:rPr>
        <w:t xml:space="preserve">la </w:t>
      </w:r>
      <w:r w:rsidR="00321FB2">
        <w:rPr>
          <w:rFonts w:ascii="Times New Roman" w:hAnsi="Times New Roman"/>
          <w:sz w:val="24"/>
          <w:szCs w:val="24"/>
        </w:rPr>
        <w:t xml:space="preserve">privatización del ocio, </w:t>
      </w:r>
      <w:r w:rsidR="004A0243">
        <w:rPr>
          <w:rFonts w:ascii="Times New Roman" w:hAnsi="Times New Roman"/>
          <w:sz w:val="24"/>
          <w:szCs w:val="24"/>
        </w:rPr>
        <w:t xml:space="preserve">la </w:t>
      </w:r>
      <w:r w:rsidR="00321FB2">
        <w:rPr>
          <w:rFonts w:ascii="Times New Roman" w:hAnsi="Times New Roman"/>
          <w:sz w:val="24"/>
          <w:szCs w:val="24"/>
        </w:rPr>
        <w:t>globalización económica y tecnológica</w:t>
      </w:r>
      <w:r w:rsidR="004A0243">
        <w:rPr>
          <w:rFonts w:ascii="Times New Roman" w:hAnsi="Times New Roman"/>
          <w:sz w:val="24"/>
          <w:szCs w:val="24"/>
        </w:rPr>
        <w:t>…) son comunes a todos los países desarroll</w:t>
      </w:r>
      <w:r w:rsidR="004A0243">
        <w:rPr>
          <w:rFonts w:ascii="Times New Roman" w:hAnsi="Times New Roman"/>
          <w:sz w:val="24"/>
          <w:szCs w:val="24"/>
        </w:rPr>
        <w:t>a</w:t>
      </w:r>
      <w:r w:rsidR="004A0243">
        <w:rPr>
          <w:rFonts w:ascii="Times New Roman" w:hAnsi="Times New Roman"/>
          <w:sz w:val="24"/>
          <w:szCs w:val="24"/>
        </w:rPr>
        <w:t>dos</w:t>
      </w:r>
      <w:r w:rsidR="00321FB2">
        <w:rPr>
          <w:rFonts w:ascii="Times New Roman" w:hAnsi="Times New Roman"/>
          <w:sz w:val="24"/>
          <w:szCs w:val="24"/>
        </w:rPr>
        <w:t>.</w:t>
      </w:r>
      <w:r w:rsidR="002731DA">
        <w:rPr>
          <w:rFonts w:ascii="Times New Roman" w:hAnsi="Times New Roman"/>
          <w:sz w:val="24"/>
          <w:szCs w:val="24"/>
        </w:rPr>
        <w:t xml:space="preserve"> </w:t>
      </w:r>
    </w:p>
    <w:p w:rsidR="005D2D2A" w:rsidRDefault="004B0B37" w:rsidP="005809F4">
      <w:pPr>
        <w:spacing w:line="360" w:lineRule="exact"/>
        <w:ind w:firstLine="708"/>
        <w:jc w:val="both"/>
        <w:rPr>
          <w:rFonts w:ascii="Times New Roman" w:hAnsi="Times New Roman"/>
          <w:sz w:val="24"/>
          <w:szCs w:val="24"/>
        </w:rPr>
      </w:pPr>
      <w:r w:rsidRPr="004B0B37">
        <w:rPr>
          <w:rFonts w:ascii="Times New Roman" w:hAnsi="Times New Roman"/>
          <w:sz w:val="24"/>
          <w:szCs w:val="24"/>
        </w:rPr>
        <w:t xml:space="preserve">El sociólogo norteamericano concede una especial relevancia al fenómeno de la dispersión y la segmentación urbana y la pérdida de los espacios públicos. El último </w:t>
      </w:r>
      <w:r w:rsidRPr="00844814">
        <w:rPr>
          <w:rFonts w:ascii="Times New Roman" w:hAnsi="Times New Roman"/>
          <w:i/>
          <w:sz w:val="24"/>
          <w:szCs w:val="24"/>
        </w:rPr>
        <w:t>boom</w:t>
      </w:r>
      <w:r w:rsidRPr="004B0B37">
        <w:rPr>
          <w:rFonts w:ascii="Times New Roman" w:hAnsi="Times New Roman"/>
          <w:sz w:val="24"/>
          <w:szCs w:val="24"/>
        </w:rPr>
        <w:t xml:space="preserve"> inmobiliario español, además de ser la causa principal de la peor crisis económica sufrida por nuestro país en muchas décadas, nos deja en los nuevos desarrollos urbaní</w:t>
      </w:r>
      <w:r w:rsidRPr="004B0B37">
        <w:rPr>
          <w:rFonts w:ascii="Times New Roman" w:hAnsi="Times New Roman"/>
          <w:sz w:val="24"/>
          <w:szCs w:val="24"/>
        </w:rPr>
        <w:t>s</w:t>
      </w:r>
      <w:r w:rsidRPr="004B0B37">
        <w:rPr>
          <w:rFonts w:ascii="Times New Roman" w:hAnsi="Times New Roman"/>
          <w:sz w:val="24"/>
          <w:szCs w:val="24"/>
        </w:rPr>
        <w:t xml:space="preserve">ticos una estructura y una tipología edificatoria que dificultan sobremanera el desarrollo de una verdadera </w:t>
      </w:r>
      <w:proofErr w:type="spellStart"/>
      <w:r w:rsidRPr="004B0B37">
        <w:rPr>
          <w:rFonts w:ascii="Times New Roman" w:hAnsi="Times New Roman"/>
          <w:i/>
          <w:sz w:val="24"/>
          <w:szCs w:val="24"/>
        </w:rPr>
        <w:t>civitas</w:t>
      </w:r>
      <w:proofErr w:type="spellEnd"/>
      <w:r w:rsidRPr="004B0B37">
        <w:rPr>
          <w:rFonts w:ascii="Times New Roman" w:hAnsi="Times New Roman"/>
          <w:sz w:val="24"/>
          <w:szCs w:val="24"/>
        </w:rPr>
        <w:t>, el desarrollo del capital social y de la solidaridad</w:t>
      </w:r>
      <w:r w:rsidRPr="004B0B37">
        <w:rPr>
          <w:rStyle w:val="Refdenotaalpie"/>
          <w:rFonts w:ascii="Times New Roman" w:hAnsi="Times New Roman"/>
          <w:sz w:val="24"/>
          <w:szCs w:val="24"/>
        </w:rPr>
        <w:footnoteReference w:id="13"/>
      </w:r>
      <w:r w:rsidRPr="004B0B37">
        <w:rPr>
          <w:rFonts w:ascii="Times New Roman" w:hAnsi="Times New Roman"/>
          <w:sz w:val="24"/>
          <w:szCs w:val="24"/>
        </w:rPr>
        <w:t xml:space="preserve">. Frente a ello, en la ciudad consolidada asistimos </w:t>
      </w:r>
      <w:r w:rsidR="000E13CC">
        <w:rPr>
          <w:rFonts w:ascii="Times New Roman" w:hAnsi="Times New Roman"/>
          <w:sz w:val="24"/>
          <w:szCs w:val="24"/>
        </w:rPr>
        <w:t xml:space="preserve">a </w:t>
      </w:r>
      <w:r w:rsidRPr="004B0B37">
        <w:rPr>
          <w:rFonts w:ascii="Times New Roman" w:hAnsi="Times New Roman"/>
          <w:sz w:val="24"/>
          <w:szCs w:val="24"/>
        </w:rPr>
        <w:t>una reivindicación y apropiación de los esp</w:t>
      </w:r>
      <w:r w:rsidRPr="004B0B37">
        <w:rPr>
          <w:rFonts w:ascii="Times New Roman" w:hAnsi="Times New Roman"/>
          <w:sz w:val="24"/>
          <w:szCs w:val="24"/>
        </w:rPr>
        <w:t>a</w:t>
      </w:r>
      <w:r w:rsidRPr="004B0B37">
        <w:rPr>
          <w:rFonts w:ascii="Times New Roman" w:hAnsi="Times New Roman"/>
          <w:sz w:val="24"/>
          <w:szCs w:val="24"/>
        </w:rPr>
        <w:t>cios comunes por parte de los nuevos movimientos sociales y al auge de iniciativas de barrio para dar respuesta a algunas de las necesidades económicas y sociales que la cr</w:t>
      </w:r>
      <w:r w:rsidRPr="004B0B37">
        <w:rPr>
          <w:rFonts w:ascii="Times New Roman" w:hAnsi="Times New Roman"/>
          <w:sz w:val="24"/>
          <w:szCs w:val="24"/>
        </w:rPr>
        <w:t>i</w:t>
      </w:r>
      <w:r w:rsidRPr="004B0B37">
        <w:rPr>
          <w:rFonts w:ascii="Times New Roman" w:hAnsi="Times New Roman"/>
          <w:sz w:val="24"/>
          <w:szCs w:val="24"/>
        </w:rPr>
        <w:t>sis está generando para un número creciente de ciudadanos autóctonos e inmigrantes.</w:t>
      </w:r>
    </w:p>
    <w:p w:rsidR="00262768" w:rsidRDefault="00262768">
      <w:pPr>
        <w:pStyle w:val="ParrafoInforme"/>
        <w:spacing w:before="180" w:line="360" w:lineRule="exact"/>
        <w:ind w:firstLine="0"/>
        <w:rPr>
          <w:rFonts w:ascii="Times New Roman" w:hAnsi="Times New Roman"/>
          <w:szCs w:val="24"/>
        </w:rPr>
      </w:pPr>
    </w:p>
    <w:p w:rsidR="00D855AF" w:rsidRPr="005F160C" w:rsidRDefault="00A84379" w:rsidP="005F160C">
      <w:pPr>
        <w:pStyle w:val="Prrafodelista"/>
        <w:numPr>
          <w:ilvl w:val="0"/>
          <w:numId w:val="4"/>
        </w:numPr>
        <w:ind w:left="284" w:hanging="284"/>
        <w:rPr>
          <w:rFonts w:ascii="Times New Roman" w:hAnsi="Times New Roman"/>
          <w:b/>
          <w:sz w:val="24"/>
          <w:szCs w:val="24"/>
        </w:rPr>
      </w:pPr>
      <w:r w:rsidRPr="005F160C">
        <w:rPr>
          <w:rFonts w:ascii="Times New Roman" w:hAnsi="Times New Roman"/>
          <w:b/>
          <w:sz w:val="24"/>
          <w:szCs w:val="24"/>
        </w:rPr>
        <w:t xml:space="preserve">La dialéctica del </w:t>
      </w:r>
      <w:r w:rsidR="00B21A56">
        <w:rPr>
          <w:rFonts w:ascii="Times New Roman" w:hAnsi="Times New Roman"/>
          <w:b/>
          <w:sz w:val="24"/>
          <w:szCs w:val="24"/>
        </w:rPr>
        <w:t>«</w:t>
      </w:r>
      <w:proofErr w:type="spellStart"/>
      <w:r w:rsidRPr="005F160C">
        <w:rPr>
          <w:rFonts w:ascii="Times New Roman" w:hAnsi="Times New Roman"/>
          <w:b/>
          <w:sz w:val="24"/>
          <w:szCs w:val="24"/>
        </w:rPr>
        <w:t>socius</w:t>
      </w:r>
      <w:proofErr w:type="spellEnd"/>
      <w:r w:rsidR="00B21A56">
        <w:rPr>
          <w:rFonts w:ascii="Times New Roman" w:hAnsi="Times New Roman"/>
          <w:b/>
          <w:sz w:val="24"/>
          <w:szCs w:val="24"/>
        </w:rPr>
        <w:t>»</w:t>
      </w:r>
      <w:r w:rsidRPr="005F160C">
        <w:rPr>
          <w:rFonts w:ascii="Times New Roman" w:hAnsi="Times New Roman"/>
          <w:b/>
          <w:sz w:val="24"/>
          <w:szCs w:val="24"/>
        </w:rPr>
        <w:t xml:space="preserve"> y el prójimo</w:t>
      </w:r>
    </w:p>
    <w:p w:rsidR="00BE2724" w:rsidRPr="00D525E4" w:rsidRDefault="00D525E4" w:rsidP="004F6509">
      <w:pPr>
        <w:spacing w:line="360" w:lineRule="exact"/>
        <w:ind w:firstLine="708"/>
        <w:jc w:val="both"/>
        <w:rPr>
          <w:rFonts w:ascii="Times New Roman" w:hAnsi="Times New Roman"/>
          <w:sz w:val="24"/>
          <w:szCs w:val="24"/>
        </w:rPr>
      </w:pPr>
      <w:r w:rsidRPr="00D525E4">
        <w:rPr>
          <w:rFonts w:ascii="Times New Roman" w:hAnsi="Times New Roman"/>
          <w:sz w:val="24"/>
          <w:szCs w:val="24"/>
        </w:rPr>
        <w:t xml:space="preserve">La tercera y última parada de este periplo es Paul </w:t>
      </w:r>
      <w:proofErr w:type="spellStart"/>
      <w:r w:rsidRPr="00D525E4">
        <w:rPr>
          <w:rFonts w:ascii="Times New Roman" w:hAnsi="Times New Roman"/>
          <w:sz w:val="24"/>
          <w:szCs w:val="24"/>
        </w:rPr>
        <w:t>Ricoeur</w:t>
      </w:r>
      <w:proofErr w:type="spellEnd"/>
      <w:r w:rsidRPr="00D525E4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Escondido en </w:t>
      </w:r>
      <w:r w:rsidRPr="00D525E4">
        <w:rPr>
          <w:rFonts w:ascii="Times New Roman" w:hAnsi="Times New Roman"/>
          <w:sz w:val="24"/>
          <w:szCs w:val="24"/>
        </w:rPr>
        <w:t>la m</w:t>
      </w:r>
      <w:r w:rsidRPr="00D525E4">
        <w:rPr>
          <w:rFonts w:ascii="Times New Roman" w:hAnsi="Times New Roman"/>
          <w:sz w:val="24"/>
          <w:szCs w:val="24"/>
        </w:rPr>
        <w:t>o</w:t>
      </w:r>
      <w:r w:rsidRPr="00D525E4">
        <w:rPr>
          <w:rFonts w:ascii="Times New Roman" w:hAnsi="Times New Roman"/>
          <w:sz w:val="24"/>
          <w:szCs w:val="24"/>
        </w:rPr>
        <w:t xml:space="preserve">numental obra del filósofo francés </w:t>
      </w:r>
      <w:r>
        <w:rPr>
          <w:rFonts w:ascii="Times New Roman" w:hAnsi="Times New Roman"/>
          <w:sz w:val="24"/>
          <w:szCs w:val="24"/>
        </w:rPr>
        <w:t xml:space="preserve">se halla un </w:t>
      </w:r>
      <w:r w:rsidRPr="00D525E4">
        <w:rPr>
          <w:rFonts w:ascii="Times New Roman" w:hAnsi="Times New Roman"/>
          <w:sz w:val="24"/>
          <w:szCs w:val="24"/>
        </w:rPr>
        <w:t xml:space="preserve">breve texto de 1954, </w:t>
      </w:r>
      <w:r w:rsidR="00B21A56">
        <w:rPr>
          <w:rFonts w:ascii="Times New Roman" w:hAnsi="Times New Roman"/>
          <w:sz w:val="24"/>
          <w:szCs w:val="24"/>
        </w:rPr>
        <w:t>«</w:t>
      </w:r>
      <w:r w:rsidRPr="00D525E4">
        <w:rPr>
          <w:rFonts w:ascii="Times New Roman" w:hAnsi="Times New Roman"/>
          <w:sz w:val="24"/>
          <w:szCs w:val="24"/>
        </w:rPr>
        <w:t xml:space="preserve">El </w:t>
      </w:r>
      <w:r w:rsidR="00B21A56">
        <w:rPr>
          <w:rFonts w:ascii="Times New Roman" w:hAnsi="Times New Roman"/>
          <w:sz w:val="24"/>
          <w:szCs w:val="24"/>
        </w:rPr>
        <w:t>“</w:t>
      </w:r>
      <w:proofErr w:type="spellStart"/>
      <w:r w:rsidRPr="00D525E4">
        <w:rPr>
          <w:rFonts w:ascii="Times New Roman" w:hAnsi="Times New Roman"/>
          <w:sz w:val="24"/>
          <w:szCs w:val="24"/>
        </w:rPr>
        <w:t>socius</w:t>
      </w:r>
      <w:proofErr w:type="spellEnd"/>
      <w:r w:rsidR="00B21A56">
        <w:rPr>
          <w:rFonts w:ascii="Times New Roman" w:hAnsi="Times New Roman"/>
          <w:sz w:val="24"/>
          <w:szCs w:val="24"/>
        </w:rPr>
        <w:t>”</w:t>
      </w:r>
      <w:r w:rsidRPr="00D525E4">
        <w:rPr>
          <w:rFonts w:ascii="Times New Roman" w:hAnsi="Times New Roman"/>
          <w:sz w:val="24"/>
          <w:szCs w:val="24"/>
        </w:rPr>
        <w:t xml:space="preserve"> y el prójimo</w:t>
      </w:r>
      <w:r w:rsidR="00B21A56">
        <w:rPr>
          <w:rFonts w:ascii="Times New Roman" w:hAnsi="Times New Roman"/>
          <w:sz w:val="24"/>
          <w:szCs w:val="24"/>
        </w:rPr>
        <w:t>»</w:t>
      </w:r>
      <w:r w:rsidR="005F160C">
        <w:rPr>
          <w:rStyle w:val="Refdenotaalpie"/>
          <w:rFonts w:ascii="Times New Roman" w:hAnsi="Times New Roman"/>
          <w:sz w:val="24"/>
          <w:szCs w:val="24"/>
        </w:rPr>
        <w:footnoteReference w:id="14"/>
      </w:r>
      <w:r w:rsidR="005F160C">
        <w:rPr>
          <w:rFonts w:ascii="Times New Roman" w:hAnsi="Times New Roman"/>
          <w:sz w:val="24"/>
          <w:szCs w:val="24"/>
        </w:rPr>
        <w:t>. Se trata de un estudio de una extraordinaria profundidad filosófica</w:t>
      </w:r>
      <w:r w:rsidR="002C4DAD">
        <w:rPr>
          <w:rFonts w:ascii="Times New Roman" w:hAnsi="Times New Roman"/>
          <w:sz w:val="24"/>
          <w:szCs w:val="24"/>
        </w:rPr>
        <w:t>, teológ</w:t>
      </w:r>
      <w:r w:rsidR="002C4DAD">
        <w:rPr>
          <w:rFonts w:ascii="Times New Roman" w:hAnsi="Times New Roman"/>
          <w:sz w:val="24"/>
          <w:szCs w:val="24"/>
        </w:rPr>
        <w:t>i</w:t>
      </w:r>
      <w:r w:rsidR="002C4DAD">
        <w:rPr>
          <w:rFonts w:ascii="Times New Roman" w:hAnsi="Times New Roman"/>
          <w:sz w:val="24"/>
          <w:szCs w:val="24"/>
        </w:rPr>
        <w:t>ca y sociológica</w:t>
      </w:r>
      <w:r w:rsidR="00183836">
        <w:rPr>
          <w:rFonts w:ascii="Times New Roman" w:hAnsi="Times New Roman"/>
          <w:sz w:val="24"/>
          <w:szCs w:val="24"/>
        </w:rPr>
        <w:t>,</w:t>
      </w:r>
      <w:r w:rsidR="002C4DAD">
        <w:rPr>
          <w:rFonts w:ascii="Times New Roman" w:hAnsi="Times New Roman"/>
          <w:sz w:val="24"/>
          <w:szCs w:val="24"/>
        </w:rPr>
        <w:t xml:space="preserve"> que se public</w:t>
      </w:r>
      <w:r w:rsidR="005809F4">
        <w:rPr>
          <w:rFonts w:ascii="Times New Roman" w:hAnsi="Times New Roman"/>
          <w:sz w:val="24"/>
          <w:szCs w:val="24"/>
        </w:rPr>
        <w:t>ó</w:t>
      </w:r>
      <w:r w:rsidR="002C4DAD">
        <w:rPr>
          <w:rFonts w:ascii="Times New Roman" w:hAnsi="Times New Roman"/>
          <w:sz w:val="24"/>
          <w:szCs w:val="24"/>
        </w:rPr>
        <w:t xml:space="preserve"> en un momento en el que se asist</w:t>
      </w:r>
      <w:r w:rsidR="005809F4">
        <w:rPr>
          <w:rFonts w:ascii="Times New Roman" w:hAnsi="Times New Roman"/>
          <w:sz w:val="24"/>
          <w:szCs w:val="24"/>
        </w:rPr>
        <w:t>ía</w:t>
      </w:r>
      <w:r w:rsidR="002C4DAD">
        <w:rPr>
          <w:rFonts w:ascii="Times New Roman" w:hAnsi="Times New Roman"/>
          <w:sz w:val="24"/>
          <w:szCs w:val="24"/>
        </w:rPr>
        <w:t xml:space="preserve"> al inicio de la con</w:t>
      </w:r>
      <w:r w:rsidR="002C4DAD">
        <w:rPr>
          <w:rFonts w:ascii="Times New Roman" w:hAnsi="Times New Roman"/>
          <w:sz w:val="24"/>
          <w:szCs w:val="24"/>
        </w:rPr>
        <w:t>s</w:t>
      </w:r>
      <w:r w:rsidR="002C4DAD">
        <w:rPr>
          <w:rFonts w:ascii="Times New Roman" w:hAnsi="Times New Roman"/>
          <w:sz w:val="24"/>
          <w:szCs w:val="24"/>
        </w:rPr>
        <w:t>trucción de las grandes instituciones del Estado de bienestar en Europa y a la reformul</w:t>
      </w:r>
      <w:r w:rsidR="002C4DAD">
        <w:rPr>
          <w:rFonts w:ascii="Times New Roman" w:hAnsi="Times New Roman"/>
          <w:sz w:val="24"/>
          <w:szCs w:val="24"/>
        </w:rPr>
        <w:t>a</w:t>
      </w:r>
      <w:r w:rsidR="002C4DAD">
        <w:rPr>
          <w:rFonts w:ascii="Times New Roman" w:hAnsi="Times New Roman"/>
          <w:sz w:val="24"/>
          <w:szCs w:val="24"/>
        </w:rPr>
        <w:t xml:space="preserve">ción del concepto de la caridad cristiana, un momento en el que, como dice </w:t>
      </w:r>
      <w:proofErr w:type="spellStart"/>
      <w:r w:rsidR="002C4DAD">
        <w:rPr>
          <w:rFonts w:ascii="Times New Roman" w:hAnsi="Times New Roman"/>
          <w:sz w:val="24"/>
          <w:szCs w:val="24"/>
        </w:rPr>
        <w:t>Ricoeur</w:t>
      </w:r>
      <w:proofErr w:type="spellEnd"/>
      <w:r w:rsidR="002C4DAD">
        <w:rPr>
          <w:rFonts w:ascii="Times New Roman" w:hAnsi="Times New Roman"/>
          <w:sz w:val="24"/>
          <w:szCs w:val="24"/>
        </w:rPr>
        <w:t xml:space="preserve">, la preponderancia del </w:t>
      </w:r>
      <w:r w:rsidR="00E83CBD">
        <w:rPr>
          <w:rFonts w:ascii="Times New Roman" w:hAnsi="Times New Roman"/>
          <w:sz w:val="24"/>
          <w:szCs w:val="24"/>
        </w:rPr>
        <w:t>«</w:t>
      </w:r>
      <w:proofErr w:type="spellStart"/>
      <w:r w:rsidR="002C4DAD">
        <w:rPr>
          <w:rFonts w:ascii="Times New Roman" w:hAnsi="Times New Roman"/>
          <w:sz w:val="24"/>
          <w:szCs w:val="24"/>
        </w:rPr>
        <w:t>socius</w:t>
      </w:r>
      <w:proofErr w:type="spellEnd"/>
      <w:r w:rsidR="00E83CBD">
        <w:rPr>
          <w:rFonts w:ascii="Times New Roman" w:hAnsi="Times New Roman"/>
          <w:sz w:val="24"/>
          <w:szCs w:val="24"/>
        </w:rPr>
        <w:t>»</w:t>
      </w:r>
      <w:r w:rsidR="002C4DAD">
        <w:rPr>
          <w:rFonts w:ascii="Times New Roman" w:hAnsi="Times New Roman"/>
          <w:sz w:val="24"/>
          <w:szCs w:val="24"/>
        </w:rPr>
        <w:t xml:space="preserve"> llevaba a muchos a considerar como pasad</w:t>
      </w:r>
      <w:r w:rsidR="00F609F6">
        <w:rPr>
          <w:rFonts w:ascii="Times New Roman" w:hAnsi="Times New Roman"/>
          <w:sz w:val="24"/>
          <w:szCs w:val="24"/>
        </w:rPr>
        <w:t>a</w:t>
      </w:r>
      <w:r w:rsidR="002C4DAD">
        <w:rPr>
          <w:rFonts w:ascii="Times New Roman" w:hAnsi="Times New Roman"/>
          <w:sz w:val="24"/>
          <w:szCs w:val="24"/>
        </w:rPr>
        <w:t xml:space="preserve"> de moda la perspectiva del prójimo.</w:t>
      </w:r>
      <w:r w:rsidRPr="00D525E4">
        <w:rPr>
          <w:rFonts w:ascii="Times New Roman" w:hAnsi="Times New Roman"/>
          <w:sz w:val="24"/>
          <w:szCs w:val="24"/>
        </w:rPr>
        <w:t xml:space="preserve"> </w:t>
      </w:r>
    </w:p>
    <w:p w:rsidR="002C4DAD" w:rsidRDefault="003A314D">
      <w:pPr>
        <w:spacing w:line="360" w:lineRule="exact"/>
        <w:ind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A314D">
        <w:rPr>
          <w:rFonts w:ascii="Times New Roman" w:hAnsi="Times New Roman"/>
          <w:sz w:val="24"/>
          <w:szCs w:val="24"/>
        </w:rPr>
        <w:t>Ricoeur</w:t>
      </w:r>
      <w:proofErr w:type="spellEnd"/>
      <w:r w:rsidRPr="003A314D">
        <w:rPr>
          <w:rFonts w:ascii="Times New Roman" w:hAnsi="Times New Roman"/>
          <w:sz w:val="24"/>
          <w:szCs w:val="24"/>
        </w:rPr>
        <w:t xml:space="preserve"> </w:t>
      </w:r>
      <w:r w:rsidR="00625775">
        <w:rPr>
          <w:rFonts w:ascii="Times New Roman" w:hAnsi="Times New Roman"/>
          <w:sz w:val="24"/>
          <w:szCs w:val="24"/>
        </w:rPr>
        <w:t>parte de</w:t>
      </w:r>
      <w:r w:rsidRPr="003A314D">
        <w:rPr>
          <w:rFonts w:ascii="Times New Roman" w:hAnsi="Times New Roman"/>
          <w:sz w:val="24"/>
          <w:szCs w:val="24"/>
        </w:rPr>
        <w:t xml:space="preserve"> la parábola del buen </w:t>
      </w:r>
      <w:r w:rsidR="005809F4">
        <w:rPr>
          <w:rFonts w:ascii="Times New Roman" w:hAnsi="Times New Roman"/>
          <w:sz w:val="24"/>
          <w:szCs w:val="24"/>
        </w:rPr>
        <w:t>s</w:t>
      </w:r>
      <w:r w:rsidRPr="003A314D">
        <w:rPr>
          <w:rFonts w:ascii="Times New Roman" w:hAnsi="Times New Roman"/>
          <w:sz w:val="24"/>
          <w:szCs w:val="24"/>
        </w:rPr>
        <w:t xml:space="preserve">amaritano para ilustrar los conceptos de </w:t>
      </w:r>
      <w:r w:rsidR="00E83CBD">
        <w:rPr>
          <w:rFonts w:ascii="Times New Roman" w:hAnsi="Times New Roman"/>
          <w:sz w:val="24"/>
          <w:szCs w:val="24"/>
        </w:rPr>
        <w:t>«</w:t>
      </w:r>
      <w:proofErr w:type="spellStart"/>
      <w:r w:rsidR="00E83CBD">
        <w:rPr>
          <w:rFonts w:ascii="Times New Roman" w:hAnsi="Times New Roman"/>
          <w:sz w:val="24"/>
          <w:szCs w:val="24"/>
        </w:rPr>
        <w:t>socius</w:t>
      </w:r>
      <w:proofErr w:type="spellEnd"/>
      <w:r w:rsidR="00E83CBD">
        <w:rPr>
          <w:rFonts w:ascii="Times New Roman" w:hAnsi="Times New Roman"/>
          <w:sz w:val="24"/>
          <w:szCs w:val="24"/>
        </w:rPr>
        <w:t>»</w:t>
      </w:r>
      <w:r w:rsidRPr="003A314D">
        <w:rPr>
          <w:rFonts w:ascii="Times New Roman" w:hAnsi="Times New Roman"/>
          <w:sz w:val="24"/>
          <w:szCs w:val="24"/>
        </w:rPr>
        <w:t xml:space="preserve"> y prójimo. El mundo del prójimo es el de las relaciones cortas, inmediatas, </w:t>
      </w:r>
      <w:r w:rsidR="004F70E9">
        <w:rPr>
          <w:rFonts w:ascii="Times New Roman" w:hAnsi="Times New Roman"/>
          <w:sz w:val="24"/>
          <w:szCs w:val="24"/>
        </w:rPr>
        <w:t>presenciales, en el encuentro de persona a persona;</w:t>
      </w:r>
      <w:r w:rsidRPr="003A314D">
        <w:rPr>
          <w:rFonts w:ascii="Times New Roman" w:hAnsi="Times New Roman"/>
          <w:sz w:val="24"/>
          <w:szCs w:val="24"/>
        </w:rPr>
        <w:t xml:space="preserve"> el mundo del </w:t>
      </w:r>
      <w:r w:rsidR="00E83CBD">
        <w:rPr>
          <w:rFonts w:ascii="Times New Roman" w:hAnsi="Times New Roman"/>
          <w:sz w:val="24"/>
          <w:szCs w:val="24"/>
        </w:rPr>
        <w:t>«</w:t>
      </w:r>
      <w:proofErr w:type="spellStart"/>
      <w:r w:rsidR="00E83CBD">
        <w:rPr>
          <w:rFonts w:ascii="Times New Roman" w:hAnsi="Times New Roman"/>
          <w:sz w:val="24"/>
          <w:szCs w:val="24"/>
        </w:rPr>
        <w:t>socius</w:t>
      </w:r>
      <w:proofErr w:type="spellEnd"/>
      <w:r w:rsidR="00E83CBD">
        <w:rPr>
          <w:rFonts w:ascii="Times New Roman" w:hAnsi="Times New Roman"/>
          <w:sz w:val="24"/>
          <w:szCs w:val="24"/>
        </w:rPr>
        <w:t>»</w:t>
      </w:r>
      <w:r w:rsidRPr="003A314D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3A314D">
        <w:rPr>
          <w:rFonts w:ascii="Times New Roman" w:hAnsi="Times New Roman"/>
          <w:sz w:val="24"/>
          <w:szCs w:val="24"/>
        </w:rPr>
        <w:t xml:space="preserve">es el de las relaciones largas, </w:t>
      </w:r>
      <w:r w:rsidR="004F70E9">
        <w:rPr>
          <w:rFonts w:ascii="Times New Roman" w:hAnsi="Times New Roman"/>
          <w:sz w:val="24"/>
          <w:szCs w:val="24"/>
        </w:rPr>
        <w:t>mediadas, cada vez más extensas, más complejas y más abstractas</w:t>
      </w:r>
      <w:r w:rsidRPr="003A314D">
        <w:rPr>
          <w:rFonts w:ascii="Times New Roman" w:hAnsi="Times New Roman"/>
          <w:sz w:val="24"/>
          <w:szCs w:val="24"/>
        </w:rPr>
        <w:t xml:space="preserve">. </w:t>
      </w:r>
      <w:r w:rsidR="00625775">
        <w:rPr>
          <w:rFonts w:ascii="Times New Roman" w:hAnsi="Times New Roman"/>
          <w:sz w:val="24"/>
          <w:szCs w:val="24"/>
        </w:rPr>
        <w:t xml:space="preserve">Con frecuencia se tiende a enfrentar como excluyentes ambas </w:t>
      </w:r>
      <w:r w:rsidR="00716779">
        <w:rPr>
          <w:rFonts w:ascii="Times New Roman" w:hAnsi="Times New Roman"/>
          <w:sz w:val="24"/>
          <w:szCs w:val="24"/>
        </w:rPr>
        <w:t>dimensiones</w:t>
      </w:r>
      <w:r w:rsidR="00625775">
        <w:rPr>
          <w:rFonts w:ascii="Times New Roman" w:hAnsi="Times New Roman"/>
          <w:sz w:val="24"/>
          <w:szCs w:val="24"/>
        </w:rPr>
        <w:t xml:space="preserve">, </w:t>
      </w:r>
      <w:r w:rsidR="00D13660">
        <w:rPr>
          <w:rFonts w:ascii="Times New Roman" w:hAnsi="Times New Roman"/>
          <w:sz w:val="24"/>
          <w:szCs w:val="24"/>
        </w:rPr>
        <w:t xml:space="preserve">pero para </w:t>
      </w:r>
      <w:r w:rsidR="00F87ECB">
        <w:rPr>
          <w:rFonts w:ascii="Times New Roman" w:hAnsi="Times New Roman"/>
          <w:sz w:val="24"/>
          <w:szCs w:val="24"/>
        </w:rPr>
        <w:t xml:space="preserve">el filósofo francés </w:t>
      </w:r>
      <w:r w:rsidR="004F70E9">
        <w:rPr>
          <w:rFonts w:ascii="Times New Roman" w:hAnsi="Times New Roman"/>
          <w:sz w:val="24"/>
          <w:szCs w:val="24"/>
        </w:rPr>
        <w:t xml:space="preserve">se trata una </w:t>
      </w:r>
      <w:r w:rsidRPr="003A314D">
        <w:rPr>
          <w:rFonts w:ascii="Times New Roman" w:hAnsi="Times New Roman"/>
          <w:sz w:val="24"/>
          <w:szCs w:val="24"/>
        </w:rPr>
        <w:t>falsa alternativa</w:t>
      </w:r>
      <w:r w:rsidR="00AC3A18">
        <w:rPr>
          <w:rFonts w:ascii="Times New Roman" w:hAnsi="Times New Roman"/>
          <w:sz w:val="24"/>
          <w:szCs w:val="24"/>
        </w:rPr>
        <w:t>.</w:t>
      </w:r>
      <w:r w:rsidR="00BA434C">
        <w:rPr>
          <w:rFonts w:ascii="Times New Roman" w:hAnsi="Times New Roman"/>
          <w:sz w:val="24"/>
          <w:szCs w:val="24"/>
        </w:rPr>
        <w:t xml:space="preserve"> </w:t>
      </w:r>
      <w:r w:rsidR="00AC3A18">
        <w:rPr>
          <w:rFonts w:ascii="Times New Roman" w:hAnsi="Times New Roman"/>
          <w:sz w:val="24"/>
          <w:szCs w:val="24"/>
        </w:rPr>
        <w:t>A</w:t>
      </w:r>
      <w:r w:rsidR="00BA434C">
        <w:rPr>
          <w:rFonts w:ascii="Times New Roman" w:hAnsi="Times New Roman"/>
          <w:sz w:val="24"/>
          <w:szCs w:val="24"/>
        </w:rPr>
        <w:t>mbos términos no se contraponen sino que actúan dialécticamente</w:t>
      </w:r>
      <w:r w:rsidR="006D6BB6">
        <w:rPr>
          <w:rFonts w:ascii="Times New Roman" w:hAnsi="Times New Roman"/>
          <w:sz w:val="24"/>
          <w:szCs w:val="24"/>
        </w:rPr>
        <w:t xml:space="preserve">: </w:t>
      </w:r>
      <w:r w:rsidR="00E83CBD">
        <w:rPr>
          <w:rFonts w:ascii="Times New Roman" w:hAnsi="Times New Roman"/>
          <w:sz w:val="24"/>
          <w:szCs w:val="24"/>
        </w:rPr>
        <w:t>«</w:t>
      </w:r>
      <w:r w:rsidR="006D6BB6">
        <w:rPr>
          <w:rFonts w:ascii="Times New Roman" w:hAnsi="Times New Roman"/>
          <w:sz w:val="24"/>
          <w:szCs w:val="24"/>
        </w:rPr>
        <w:t xml:space="preserve">Conviene que la meditación, recogiendo la profundidad de todo el juego de las oposiciones y de las conexiones, se esfuerce en comprender ahora </w:t>
      </w:r>
      <w:r w:rsidRPr="003A314D">
        <w:rPr>
          <w:rFonts w:ascii="Times New Roman" w:hAnsi="Times New Roman"/>
          <w:i/>
          <w:sz w:val="24"/>
          <w:szCs w:val="24"/>
        </w:rPr>
        <w:t>juntamente</w:t>
      </w:r>
      <w:r w:rsidR="006D6BB6">
        <w:rPr>
          <w:rFonts w:ascii="Times New Roman" w:hAnsi="Times New Roman"/>
          <w:sz w:val="24"/>
          <w:szCs w:val="24"/>
        </w:rPr>
        <w:t xml:space="preserve"> al </w:t>
      </w:r>
      <w:r w:rsidR="00E83CBD">
        <w:rPr>
          <w:rFonts w:ascii="Times New Roman" w:hAnsi="Times New Roman"/>
          <w:sz w:val="24"/>
          <w:szCs w:val="24"/>
        </w:rPr>
        <w:t>“</w:t>
      </w:r>
      <w:proofErr w:type="spellStart"/>
      <w:r w:rsidR="006D6BB6">
        <w:rPr>
          <w:rFonts w:ascii="Times New Roman" w:hAnsi="Times New Roman"/>
          <w:sz w:val="24"/>
          <w:szCs w:val="24"/>
        </w:rPr>
        <w:t>socius</w:t>
      </w:r>
      <w:proofErr w:type="spellEnd"/>
      <w:r w:rsidR="00E83CBD">
        <w:rPr>
          <w:rFonts w:ascii="Times New Roman" w:hAnsi="Times New Roman"/>
          <w:sz w:val="24"/>
          <w:szCs w:val="24"/>
        </w:rPr>
        <w:t>”</w:t>
      </w:r>
      <w:r w:rsidR="006D6BB6">
        <w:rPr>
          <w:rFonts w:ascii="Times New Roman" w:hAnsi="Times New Roman"/>
          <w:sz w:val="24"/>
          <w:szCs w:val="24"/>
        </w:rPr>
        <w:t xml:space="preserve"> y al prójimo como las dos dimensiones de la misma historia, las dos caras de la misma caridad</w:t>
      </w:r>
      <w:r w:rsidR="00E467F3">
        <w:rPr>
          <w:rFonts w:ascii="Times New Roman" w:hAnsi="Times New Roman"/>
          <w:sz w:val="24"/>
          <w:szCs w:val="24"/>
        </w:rPr>
        <w:t>. En un mismo movimiento es como yo quiero a mis hijos y me ocupo de la infancia delincuente; el primer amor es íntimo, subjetivo, pero excl</w:t>
      </w:r>
      <w:r w:rsidR="00E467F3">
        <w:rPr>
          <w:rFonts w:ascii="Times New Roman" w:hAnsi="Times New Roman"/>
          <w:sz w:val="24"/>
          <w:szCs w:val="24"/>
        </w:rPr>
        <w:t>u</w:t>
      </w:r>
      <w:r w:rsidR="00E467F3">
        <w:rPr>
          <w:rFonts w:ascii="Times New Roman" w:hAnsi="Times New Roman"/>
          <w:sz w:val="24"/>
          <w:szCs w:val="24"/>
        </w:rPr>
        <w:t>sivo; el segundo es abstracto, pero más amplio</w:t>
      </w:r>
      <w:r w:rsidR="006D6BB6">
        <w:rPr>
          <w:rFonts w:ascii="Times New Roman" w:hAnsi="Times New Roman"/>
          <w:sz w:val="24"/>
          <w:szCs w:val="24"/>
        </w:rPr>
        <w:t xml:space="preserve"> […] Es la misma caridad la que da su sentido a la institución social y al suceso del encuentro. La oposición brutal entre com</w:t>
      </w:r>
      <w:r w:rsidR="006D6BB6">
        <w:rPr>
          <w:rFonts w:ascii="Times New Roman" w:hAnsi="Times New Roman"/>
          <w:sz w:val="24"/>
          <w:szCs w:val="24"/>
        </w:rPr>
        <w:t>u</w:t>
      </w:r>
      <w:r w:rsidR="006D6BB6">
        <w:rPr>
          <w:rFonts w:ascii="Times New Roman" w:hAnsi="Times New Roman"/>
          <w:sz w:val="24"/>
          <w:szCs w:val="24"/>
        </w:rPr>
        <w:t>nidad y sociedad, entre relación personal y relación administrativa o institucional, no puede ser más que un momento de la reflexión</w:t>
      </w:r>
      <w:r w:rsidR="00E83CBD">
        <w:rPr>
          <w:rFonts w:ascii="Times New Roman" w:hAnsi="Times New Roman"/>
          <w:sz w:val="24"/>
          <w:szCs w:val="24"/>
        </w:rPr>
        <w:t>»</w:t>
      </w:r>
      <w:r w:rsidR="00DD7029">
        <w:rPr>
          <w:rStyle w:val="Refdenotaalpie"/>
          <w:rFonts w:ascii="Times New Roman" w:hAnsi="Times New Roman"/>
          <w:sz w:val="24"/>
          <w:szCs w:val="24"/>
        </w:rPr>
        <w:footnoteReference w:id="15"/>
      </w:r>
      <w:r w:rsidR="00DD7029">
        <w:rPr>
          <w:rFonts w:ascii="Times New Roman" w:hAnsi="Times New Roman"/>
          <w:sz w:val="24"/>
          <w:szCs w:val="24"/>
        </w:rPr>
        <w:t>.</w:t>
      </w:r>
    </w:p>
    <w:p w:rsidR="002C4DAD" w:rsidRDefault="00580DC4" w:rsidP="00BF5515">
      <w:pPr>
        <w:spacing w:line="36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F87ECB">
        <w:rPr>
          <w:rFonts w:ascii="Times New Roman" w:hAnsi="Times New Roman"/>
          <w:sz w:val="24"/>
          <w:szCs w:val="24"/>
        </w:rPr>
        <w:t xml:space="preserve">Entre </w:t>
      </w:r>
      <w:r w:rsidR="00E83CBD">
        <w:rPr>
          <w:rFonts w:ascii="Times New Roman" w:hAnsi="Times New Roman"/>
          <w:sz w:val="24"/>
          <w:szCs w:val="24"/>
        </w:rPr>
        <w:t>«</w:t>
      </w:r>
      <w:proofErr w:type="spellStart"/>
      <w:r w:rsidR="00E83CBD">
        <w:rPr>
          <w:rFonts w:ascii="Times New Roman" w:hAnsi="Times New Roman"/>
          <w:sz w:val="24"/>
          <w:szCs w:val="24"/>
        </w:rPr>
        <w:t>socius</w:t>
      </w:r>
      <w:proofErr w:type="spellEnd"/>
      <w:r w:rsidR="00E83CBD">
        <w:rPr>
          <w:rFonts w:ascii="Times New Roman" w:hAnsi="Times New Roman"/>
          <w:sz w:val="24"/>
          <w:szCs w:val="24"/>
        </w:rPr>
        <w:t>»</w:t>
      </w:r>
      <w:r w:rsidR="00F87ECB">
        <w:rPr>
          <w:rFonts w:ascii="Times New Roman" w:hAnsi="Times New Roman"/>
          <w:sz w:val="24"/>
          <w:szCs w:val="24"/>
        </w:rPr>
        <w:t xml:space="preserve"> y prójimo se establece una recíproca función </w:t>
      </w:r>
      <w:r w:rsidR="00D13660">
        <w:rPr>
          <w:rFonts w:ascii="Times New Roman" w:hAnsi="Times New Roman"/>
          <w:sz w:val="24"/>
          <w:szCs w:val="24"/>
        </w:rPr>
        <w:t>crítica</w:t>
      </w:r>
      <w:r w:rsidR="00F87ECB">
        <w:rPr>
          <w:rFonts w:ascii="Times New Roman" w:hAnsi="Times New Roman"/>
          <w:sz w:val="24"/>
          <w:szCs w:val="24"/>
        </w:rPr>
        <w:t>.</w:t>
      </w:r>
      <w:r w:rsidR="00CC6C44">
        <w:rPr>
          <w:rFonts w:ascii="Times New Roman" w:hAnsi="Times New Roman"/>
          <w:sz w:val="24"/>
          <w:szCs w:val="24"/>
        </w:rPr>
        <w:t xml:space="preserve"> La perspe</w:t>
      </w:r>
      <w:r w:rsidR="00CC6C44">
        <w:rPr>
          <w:rFonts w:ascii="Times New Roman" w:hAnsi="Times New Roman"/>
          <w:sz w:val="24"/>
          <w:szCs w:val="24"/>
        </w:rPr>
        <w:t>c</w:t>
      </w:r>
      <w:r w:rsidR="00CC6C44">
        <w:rPr>
          <w:rFonts w:ascii="Times New Roman" w:hAnsi="Times New Roman"/>
          <w:sz w:val="24"/>
          <w:szCs w:val="24"/>
        </w:rPr>
        <w:t>tiva del</w:t>
      </w:r>
      <w:r w:rsidR="00D13660">
        <w:rPr>
          <w:rFonts w:ascii="Times New Roman" w:hAnsi="Times New Roman"/>
          <w:sz w:val="24"/>
          <w:szCs w:val="24"/>
        </w:rPr>
        <w:t xml:space="preserve"> </w:t>
      </w:r>
      <w:r w:rsidR="00E83CBD">
        <w:rPr>
          <w:rFonts w:ascii="Times New Roman" w:hAnsi="Times New Roman"/>
          <w:sz w:val="24"/>
          <w:szCs w:val="24"/>
        </w:rPr>
        <w:t>«</w:t>
      </w:r>
      <w:proofErr w:type="spellStart"/>
      <w:r w:rsidR="00E83CBD">
        <w:rPr>
          <w:rFonts w:ascii="Times New Roman" w:hAnsi="Times New Roman"/>
          <w:sz w:val="24"/>
          <w:szCs w:val="24"/>
        </w:rPr>
        <w:t>socius</w:t>
      </w:r>
      <w:proofErr w:type="spellEnd"/>
      <w:r w:rsidR="00E83CBD">
        <w:rPr>
          <w:rFonts w:ascii="Times New Roman" w:hAnsi="Times New Roman"/>
          <w:sz w:val="24"/>
          <w:szCs w:val="24"/>
        </w:rPr>
        <w:t>»</w:t>
      </w:r>
      <w:r w:rsidR="00D13660">
        <w:rPr>
          <w:rFonts w:ascii="Times New Roman" w:hAnsi="Times New Roman"/>
          <w:sz w:val="24"/>
          <w:szCs w:val="24"/>
        </w:rPr>
        <w:t xml:space="preserve"> debería evitar que </w:t>
      </w:r>
      <w:r w:rsidR="00CC6C44">
        <w:rPr>
          <w:rFonts w:ascii="Times New Roman" w:hAnsi="Times New Roman"/>
          <w:sz w:val="24"/>
          <w:szCs w:val="24"/>
        </w:rPr>
        <w:t xml:space="preserve">la intervención personal y directa característica de la perspectiva del prójimo </w:t>
      </w:r>
      <w:r w:rsidR="0098671D">
        <w:rPr>
          <w:rFonts w:ascii="Times New Roman" w:hAnsi="Times New Roman"/>
          <w:sz w:val="24"/>
          <w:szCs w:val="24"/>
        </w:rPr>
        <w:t>s</w:t>
      </w:r>
      <w:r w:rsidR="00D13660">
        <w:rPr>
          <w:rFonts w:ascii="Times New Roman" w:hAnsi="Times New Roman"/>
          <w:sz w:val="24"/>
          <w:szCs w:val="24"/>
        </w:rPr>
        <w:t>e separe del contexto social donde encuentra su impacto hist</w:t>
      </w:r>
      <w:r w:rsidR="00D13660">
        <w:rPr>
          <w:rFonts w:ascii="Times New Roman" w:hAnsi="Times New Roman"/>
          <w:sz w:val="24"/>
          <w:szCs w:val="24"/>
        </w:rPr>
        <w:t>ó</w:t>
      </w:r>
      <w:r w:rsidR="00D13660">
        <w:rPr>
          <w:rFonts w:ascii="Times New Roman" w:hAnsi="Times New Roman"/>
          <w:sz w:val="24"/>
          <w:szCs w:val="24"/>
        </w:rPr>
        <w:t xml:space="preserve">rico, caiga en lamentaciones estériles </w:t>
      </w:r>
      <w:r w:rsidR="0098671D">
        <w:rPr>
          <w:rFonts w:ascii="Times New Roman" w:hAnsi="Times New Roman"/>
          <w:sz w:val="24"/>
          <w:szCs w:val="24"/>
        </w:rPr>
        <w:t>o se</w:t>
      </w:r>
      <w:r w:rsidR="00D13660">
        <w:rPr>
          <w:rFonts w:ascii="Times New Roman" w:hAnsi="Times New Roman"/>
          <w:sz w:val="24"/>
          <w:szCs w:val="24"/>
        </w:rPr>
        <w:t xml:space="preserve"> convierta en presa fácil </w:t>
      </w:r>
      <w:r w:rsidR="0098671D">
        <w:rPr>
          <w:rFonts w:ascii="Times New Roman" w:hAnsi="Times New Roman"/>
          <w:sz w:val="24"/>
          <w:szCs w:val="24"/>
        </w:rPr>
        <w:t xml:space="preserve">de la </w:t>
      </w:r>
      <w:r w:rsidR="00F93C96">
        <w:rPr>
          <w:rFonts w:ascii="Times New Roman" w:hAnsi="Times New Roman"/>
          <w:sz w:val="24"/>
          <w:szCs w:val="24"/>
        </w:rPr>
        <w:t xml:space="preserve">reivindicación de una supuesta </w:t>
      </w:r>
      <w:r w:rsidR="007A71D6">
        <w:rPr>
          <w:rFonts w:ascii="Times New Roman" w:hAnsi="Times New Roman"/>
          <w:sz w:val="24"/>
          <w:szCs w:val="24"/>
        </w:rPr>
        <w:t>«</w:t>
      </w:r>
      <w:r w:rsidR="00F93C96">
        <w:rPr>
          <w:rFonts w:ascii="Times New Roman" w:hAnsi="Times New Roman"/>
          <w:sz w:val="24"/>
          <w:szCs w:val="24"/>
        </w:rPr>
        <w:t>escala humana</w:t>
      </w:r>
      <w:r w:rsidR="007A71D6">
        <w:rPr>
          <w:rFonts w:ascii="Times New Roman" w:hAnsi="Times New Roman"/>
          <w:sz w:val="24"/>
          <w:szCs w:val="24"/>
        </w:rPr>
        <w:t>»</w:t>
      </w:r>
      <w:r w:rsidR="00F93C96">
        <w:rPr>
          <w:rFonts w:ascii="Times New Roman" w:hAnsi="Times New Roman"/>
          <w:sz w:val="24"/>
          <w:szCs w:val="24"/>
        </w:rPr>
        <w:t xml:space="preserve"> inscrita en la naturaleza del hombre</w:t>
      </w:r>
      <w:r w:rsidR="007A71D6">
        <w:rPr>
          <w:rFonts w:ascii="Times New Roman" w:hAnsi="Times New Roman"/>
          <w:sz w:val="24"/>
          <w:szCs w:val="24"/>
        </w:rPr>
        <w:t xml:space="preserve"> que quedaría n</w:t>
      </w:r>
      <w:r w:rsidR="007A71D6">
        <w:rPr>
          <w:rFonts w:ascii="Times New Roman" w:hAnsi="Times New Roman"/>
          <w:sz w:val="24"/>
          <w:szCs w:val="24"/>
        </w:rPr>
        <w:t>e</w:t>
      </w:r>
      <w:r w:rsidR="007A71D6">
        <w:rPr>
          <w:rFonts w:ascii="Times New Roman" w:hAnsi="Times New Roman"/>
          <w:sz w:val="24"/>
          <w:szCs w:val="24"/>
        </w:rPr>
        <w:t>gada en una existencia social masificada y tecnificada</w:t>
      </w:r>
      <w:r w:rsidR="00D13660">
        <w:rPr>
          <w:rFonts w:ascii="Times New Roman" w:hAnsi="Times New Roman"/>
          <w:sz w:val="24"/>
          <w:szCs w:val="24"/>
        </w:rPr>
        <w:t xml:space="preserve">. </w:t>
      </w:r>
      <w:r w:rsidR="006D6BB6">
        <w:rPr>
          <w:rFonts w:ascii="Times New Roman" w:hAnsi="Times New Roman"/>
          <w:sz w:val="24"/>
          <w:szCs w:val="24"/>
        </w:rPr>
        <w:t>La perspectiva del prójimo d</w:t>
      </w:r>
      <w:r w:rsidR="006D6BB6">
        <w:rPr>
          <w:rFonts w:ascii="Times New Roman" w:hAnsi="Times New Roman"/>
          <w:sz w:val="24"/>
          <w:szCs w:val="24"/>
        </w:rPr>
        <w:t>e</w:t>
      </w:r>
      <w:r w:rsidR="006D6BB6">
        <w:rPr>
          <w:rFonts w:ascii="Times New Roman" w:hAnsi="Times New Roman"/>
          <w:sz w:val="24"/>
          <w:szCs w:val="24"/>
        </w:rPr>
        <w:t>bería</w:t>
      </w:r>
      <w:r w:rsidR="00BE2724">
        <w:rPr>
          <w:rFonts w:ascii="Times New Roman" w:hAnsi="Times New Roman"/>
          <w:sz w:val="24"/>
          <w:szCs w:val="24"/>
        </w:rPr>
        <w:t>,</w:t>
      </w:r>
      <w:r w:rsidR="006D6BB6">
        <w:rPr>
          <w:rFonts w:ascii="Times New Roman" w:hAnsi="Times New Roman"/>
          <w:sz w:val="24"/>
          <w:szCs w:val="24"/>
        </w:rPr>
        <w:t xml:space="preserve"> por su parte</w:t>
      </w:r>
      <w:r w:rsidR="00BE2724">
        <w:rPr>
          <w:rFonts w:ascii="Times New Roman" w:hAnsi="Times New Roman"/>
          <w:sz w:val="24"/>
          <w:szCs w:val="24"/>
        </w:rPr>
        <w:t>,</w:t>
      </w:r>
      <w:r w:rsidR="006D6BB6">
        <w:rPr>
          <w:rFonts w:ascii="Times New Roman" w:hAnsi="Times New Roman"/>
          <w:sz w:val="24"/>
          <w:szCs w:val="24"/>
        </w:rPr>
        <w:t xml:space="preserve"> evitar lo que </w:t>
      </w:r>
      <w:proofErr w:type="spellStart"/>
      <w:r w:rsidR="006D6BB6">
        <w:rPr>
          <w:rFonts w:ascii="Times New Roman" w:hAnsi="Times New Roman"/>
          <w:sz w:val="24"/>
          <w:szCs w:val="24"/>
        </w:rPr>
        <w:t>Ricoe</w:t>
      </w:r>
      <w:r w:rsidR="00E83CBD">
        <w:rPr>
          <w:rFonts w:ascii="Times New Roman" w:hAnsi="Times New Roman"/>
          <w:sz w:val="24"/>
          <w:szCs w:val="24"/>
        </w:rPr>
        <w:t>u</w:t>
      </w:r>
      <w:r w:rsidR="006D6BB6">
        <w:rPr>
          <w:rFonts w:ascii="Times New Roman" w:hAnsi="Times New Roman"/>
          <w:sz w:val="24"/>
          <w:szCs w:val="24"/>
        </w:rPr>
        <w:t>r</w:t>
      </w:r>
      <w:proofErr w:type="spellEnd"/>
      <w:r w:rsidR="006D6BB6">
        <w:rPr>
          <w:rFonts w:ascii="Times New Roman" w:hAnsi="Times New Roman"/>
          <w:sz w:val="24"/>
          <w:szCs w:val="24"/>
        </w:rPr>
        <w:t xml:space="preserve"> denomina el maleficio propio de la institución</w:t>
      </w:r>
      <w:r w:rsidR="00BE2724">
        <w:rPr>
          <w:rFonts w:ascii="Times New Roman" w:hAnsi="Times New Roman"/>
          <w:sz w:val="24"/>
          <w:szCs w:val="24"/>
        </w:rPr>
        <w:t xml:space="preserve">, la </w:t>
      </w:r>
      <w:r w:rsidR="00E83CBD">
        <w:rPr>
          <w:rFonts w:ascii="Times New Roman" w:hAnsi="Times New Roman"/>
          <w:sz w:val="24"/>
          <w:szCs w:val="24"/>
        </w:rPr>
        <w:t>«</w:t>
      </w:r>
      <w:r w:rsidR="00BE2724">
        <w:rPr>
          <w:rFonts w:ascii="Times New Roman" w:hAnsi="Times New Roman"/>
          <w:sz w:val="24"/>
          <w:szCs w:val="24"/>
        </w:rPr>
        <w:t>objetivación</w:t>
      </w:r>
      <w:r w:rsidR="00E83CBD">
        <w:rPr>
          <w:rFonts w:ascii="Times New Roman" w:hAnsi="Times New Roman"/>
          <w:sz w:val="24"/>
          <w:szCs w:val="24"/>
        </w:rPr>
        <w:t>»</w:t>
      </w:r>
      <w:r w:rsidR="00BE2724">
        <w:rPr>
          <w:rFonts w:ascii="Times New Roman" w:hAnsi="Times New Roman"/>
          <w:sz w:val="24"/>
          <w:szCs w:val="24"/>
        </w:rPr>
        <w:t xml:space="preserve">, que </w:t>
      </w:r>
      <w:r w:rsidR="00BE2724" w:rsidRPr="00BE2724">
        <w:rPr>
          <w:rFonts w:ascii="Times New Roman" w:hAnsi="Times New Roman"/>
          <w:sz w:val="24"/>
          <w:szCs w:val="24"/>
        </w:rPr>
        <w:t>tiene varias consecuencias</w:t>
      </w:r>
      <w:r w:rsidR="00BE2724">
        <w:rPr>
          <w:rFonts w:ascii="Times New Roman" w:hAnsi="Times New Roman"/>
          <w:sz w:val="24"/>
          <w:szCs w:val="24"/>
        </w:rPr>
        <w:t>:</w:t>
      </w:r>
      <w:r w:rsidR="00BE2724" w:rsidRPr="00BE2724">
        <w:rPr>
          <w:rFonts w:ascii="Times New Roman" w:hAnsi="Times New Roman"/>
          <w:sz w:val="24"/>
          <w:szCs w:val="24"/>
        </w:rPr>
        <w:t xml:space="preserve"> la </w:t>
      </w:r>
      <w:proofErr w:type="spellStart"/>
      <w:r w:rsidR="00716779">
        <w:rPr>
          <w:rFonts w:ascii="Times New Roman" w:hAnsi="Times New Roman"/>
          <w:sz w:val="24"/>
          <w:szCs w:val="24"/>
        </w:rPr>
        <w:t>rutinización</w:t>
      </w:r>
      <w:proofErr w:type="spellEnd"/>
      <w:r w:rsidR="00716779">
        <w:rPr>
          <w:rFonts w:ascii="Times New Roman" w:hAnsi="Times New Roman"/>
          <w:sz w:val="24"/>
          <w:szCs w:val="24"/>
        </w:rPr>
        <w:t xml:space="preserve"> </w:t>
      </w:r>
      <w:r w:rsidR="00BE2724" w:rsidRPr="00BE2724">
        <w:rPr>
          <w:rFonts w:ascii="Times New Roman" w:hAnsi="Times New Roman"/>
          <w:sz w:val="24"/>
          <w:szCs w:val="24"/>
        </w:rPr>
        <w:t>del trabajo especial</w:t>
      </w:r>
      <w:r w:rsidR="00BE2724" w:rsidRPr="00BE2724">
        <w:rPr>
          <w:rFonts w:ascii="Times New Roman" w:hAnsi="Times New Roman"/>
          <w:sz w:val="24"/>
          <w:szCs w:val="24"/>
        </w:rPr>
        <w:t>i</w:t>
      </w:r>
      <w:r w:rsidR="00BE2724" w:rsidRPr="00BE2724">
        <w:rPr>
          <w:rFonts w:ascii="Times New Roman" w:hAnsi="Times New Roman"/>
          <w:sz w:val="24"/>
          <w:szCs w:val="24"/>
        </w:rPr>
        <w:t>zado, la mentalidad anónima resultado del funcionamiento abstracto</w:t>
      </w:r>
      <w:r w:rsidR="00CC6C44">
        <w:rPr>
          <w:rFonts w:ascii="Times New Roman" w:hAnsi="Times New Roman"/>
          <w:sz w:val="24"/>
          <w:szCs w:val="24"/>
        </w:rPr>
        <w:t xml:space="preserve"> </w:t>
      </w:r>
      <w:r w:rsidR="007A71D6">
        <w:rPr>
          <w:rFonts w:ascii="Times New Roman" w:hAnsi="Times New Roman"/>
          <w:sz w:val="24"/>
          <w:szCs w:val="24"/>
        </w:rPr>
        <w:t>–</w:t>
      </w:r>
      <w:r w:rsidR="00CC6C44">
        <w:rPr>
          <w:rFonts w:ascii="Times New Roman" w:hAnsi="Times New Roman"/>
          <w:sz w:val="24"/>
          <w:szCs w:val="24"/>
        </w:rPr>
        <w:t xml:space="preserve">que </w:t>
      </w:r>
      <w:r w:rsidR="00716779">
        <w:rPr>
          <w:rFonts w:ascii="Times New Roman" w:hAnsi="Times New Roman"/>
          <w:sz w:val="24"/>
          <w:szCs w:val="24"/>
        </w:rPr>
        <w:t>dificulta</w:t>
      </w:r>
      <w:r w:rsidR="00CC6C44">
        <w:rPr>
          <w:rFonts w:ascii="Times New Roman" w:hAnsi="Times New Roman"/>
          <w:sz w:val="24"/>
          <w:szCs w:val="24"/>
        </w:rPr>
        <w:t xml:space="preserve"> el c</w:t>
      </w:r>
      <w:r w:rsidR="00716779">
        <w:rPr>
          <w:rFonts w:ascii="Times New Roman" w:hAnsi="Times New Roman"/>
          <w:sz w:val="24"/>
          <w:szCs w:val="24"/>
        </w:rPr>
        <w:t>ontacto</w:t>
      </w:r>
      <w:r w:rsidR="00CC6C44">
        <w:rPr>
          <w:rFonts w:ascii="Times New Roman" w:hAnsi="Times New Roman"/>
          <w:sz w:val="24"/>
          <w:szCs w:val="24"/>
        </w:rPr>
        <w:t xml:space="preserve"> personal</w:t>
      </w:r>
      <w:r w:rsidR="007A71D6">
        <w:rPr>
          <w:rFonts w:ascii="Times New Roman" w:hAnsi="Times New Roman"/>
          <w:sz w:val="24"/>
          <w:szCs w:val="24"/>
        </w:rPr>
        <w:t>– y</w:t>
      </w:r>
      <w:r w:rsidR="00BE2724" w:rsidRPr="00BE2724">
        <w:rPr>
          <w:rFonts w:ascii="Times New Roman" w:hAnsi="Times New Roman"/>
          <w:sz w:val="24"/>
          <w:szCs w:val="24"/>
        </w:rPr>
        <w:t xml:space="preserve"> las pasiones de poder que anidan en toda institución y que </w:t>
      </w:r>
      <w:r w:rsidR="00716779">
        <w:rPr>
          <w:rFonts w:ascii="Times New Roman" w:hAnsi="Times New Roman"/>
          <w:sz w:val="24"/>
          <w:szCs w:val="24"/>
        </w:rPr>
        <w:t xml:space="preserve">pueden </w:t>
      </w:r>
      <w:r w:rsidR="00BE2724" w:rsidRPr="00BE2724">
        <w:rPr>
          <w:rFonts w:ascii="Times New Roman" w:hAnsi="Times New Roman"/>
          <w:sz w:val="24"/>
          <w:szCs w:val="24"/>
        </w:rPr>
        <w:t>acaba</w:t>
      </w:r>
      <w:r w:rsidR="00716779">
        <w:rPr>
          <w:rFonts w:ascii="Times New Roman" w:hAnsi="Times New Roman"/>
          <w:sz w:val="24"/>
          <w:szCs w:val="24"/>
        </w:rPr>
        <w:t>r</w:t>
      </w:r>
      <w:r w:rsidR="00BE2724" w:rsidRPr="00BE2724">
        <w:rPr>
          <w:rFonts w:ascii="Times New Roman" w:hAnsi="Times New Roman"/>
          <w:sz w:val="24"/>
          <w:szCs w:val="24"/>
        </w:rPr>
        <w:t xml:space="preserve"> convirtiéndolas en un medio de dominación y no de servicio</w:t>
      </w:r>
      <w:r>
        <w:rPr>
          <w:rFonts w:ascii="Times New Roman" w:hAnsi="Times New Roman"/>
          <w:sz w:val="24"/>
          <w:szCs w:val="24"/>
        </w:rPr>
        <w:t>.</w:t>
      </w:r>
    </w:p>
    <w:p w:rsidR="00BF5515" w:rsidRDefault="003A314D">
      <w:pPr>
        <w:spacing w:line="360" w:lineRule="exact"/>
        <w:jc w:val="both"/>
        <w:rPr>
          <w:rFonts w:ascii="Times New Roman" w:hAnsi="Times New Roman"/>
          <w:sz w:val="24"/>
          <w:szCs w:val="24"/>
        </w:rPr>
      </w:pPr>
      <w:r w:rsidRPr="003A314D">
        <w:rPr>
          <w:rFonts w:ascii="Times New Roman" w:hAnsi="Times New Roman"/>
          <w:sz w:val="24"/>
          <w:szCs w:val="24"/>
        </w:rPr>
        <w:t xml:space="preserve"> </w:t>
      </w:r>
      <w:r w:rsidR="00AE7D49">
        <w:rPr>
          <w:rFonts w:ascii="Times New Roman" w:hAnsi="Times New Roman"/>
          <w:sz w:val="24"/>
          <w:szCs w:val="24"/>
        </w:rPr>
        <w:tab/>
        <w:t xml:space="preserve">La dialéctica </w:t>
      </w:r>
      <w:r w:rsidRPr="003A314D">
        <w:rPr>
          <w:rFonts w:ascii="Times New Roman" w:hAnsi="Times New Roman"/>
          <w:sz w:val="24"/>
          <w:szCs w:val="24"/>
        </w:rPr>
        <w:t xml:space="preserve">del </w:t>
      </w:r>
      <w:r w:rsidR="00E83CBD">
        <w:rPr>
          <w:rFonts w:ascii="Times New Roman" w:hAnsi="Times New Roman"/>
          <w:sz w:val="24"/>
          <w:szCs w:val="24"/>
        </w:rPr>
        <w:t>«</w:t>
      </w:r>
      <w:proofErr w:type="spellStart"/>
      <w:r w:rsidR="00E83CBD">
        <w:rPr>
          <w:rFonts w:ascii="Times New Roman" w:hAnsi="Times New Roman"/>
          <w:sz w:val="24"/>
          <w:szCs w:val="24"/>
        </w:rPr>
        <w:t>socius</w:t>
      </w:r>
      <w:proofErr w:type="spellEnd"/>
      <w:r w:rsidR="00E83CBD">
        <w:rPr>
          <w:rFonts w:ascii="Times New Roman" w:hAnsi="Times New Roman"/>
          <w:sz w:val="24"/>
          <w:szCs w:val="24"/>
        </w:rPr>
        <w:t>»</w:t>
      </w:r>
      <w:r w:rsidRPr="003A314D">
        <w:rPr>
          <w:rFonts w:ascii="Times New Roman" w:hAnsi="Times New Roman"/>
          <w:sz w:val="24"/>
          <w:szCs w:val="24"/>
        </w:rPr>
        <w:t xml:space="preserve"> y del pró</w:t>
      </w:r>
      <w:r w:rsidR="00AE7D49">
        <w:rPr>
          <w:rFonts w:ascii="Times New Roman" w:hAnsi="Times New Roman"/>
          <w:sz w:val="24"/>
          <w:szCs w:val="24"/>
        </w:rPr>
        <w:t>ji</w:t>
      </w:r>
      <w:r w:rsidRPr="003A314D">
        <w:rPr>
          <w:rFonts w:ascii="Times New Roman" w:hAnsi="Times New Roman"/>
          <w:sz w:val="24"/>
          <w:szCs w:val="24"/>
        </w:rPr>
        <w:t>mo</w:t>
      </w:r>
      <w:r w:rsidR="00AE7D49">
        <w:rPr>
          <w:rFonts w:ascii="Times New Roman" w:hAnsi="Times New Roman"/>
          <w:sz w:val="24"/>
          <w:szCs w:val="24"/>
        </w:rPr>
        <w:t xml:space="preserve"> debe llevarnos a reflexionar sobre </w:t>
      </w:r>
      <w:r w:rsidR="004B0B37" w:rsidRPr="004B0B37">
        <w:rPr>
          <w:rFonts w:ascii="Times New Roman" w:hAnsi="Times New Roman"/>
          <w:sz w:val="24"/>
          <w:szCs w:val="24"/>
        </w:rPr>
        <w:t>cómo combinar sinérgicamente las relaciones personales y los compromisos comunitarios, por un lado, y las relaciones impersonales en las sociedades y los colectivos, por otro, apr</w:t>
      </w:r>
      <w:r w:rsidR="004B0B37" w:rsidRPr="004B0B37">
        <w:rPr>
          <w:rFonts w:ascii="Times New Roman" w:hAnsi="Times New Roman"/>
          <w:sz w:val="24"/>
          <w:szCs w:val="24"/>
        </w:rPr>
        <w:t>o</w:t>
      </w:r>
      <w:r w:rsidR="004B0B37" w:rsidRPr="004B0B37">
        <w:rPr>
          <w:rFonts w:ascii="Times New Roman" w:hAnsi="Times New Roman"/>
          <w:sz w:val="24"/>
          <w:szCs w:val="24"/>
        </w:rPr>
        <w:t>vechando la intensidad y la extensión que aportan re</w:t>
      </w:r>
      <w:r w:rsidR="000635B8">
        <w:rPr>
          <w:rFonts w:ascii="Times New Roman" w:hAnsi="Times New Roman"/>
          <w:sz w:val="24"/>
          <w:szCs w:val="24"/>
        </w:rPr>
        <w:t>spectivamente</w:t>
      </w:r>
      <w:r w:rsidRPr="003A314D">
        <w:rPr>
          <w:rFonts w:ascii="Times New Roman" w:hAnsi="Times New Roman"/>
          <w:sz w:val="24"/>
          <w:szCs w:val="24"/>
        </w:rPr>
        <w:t xml:space="preserve">, </w:t>
      </w:r>
      <w:r w:rsidR="00AE7D49">
        <w:rPr>
          <w:rFonts w:ascii="Times New Roman" w:hAnsi="Times New Roman"/>
          <w:sz w:val="24"/>
          <w:szCs w:val="24"/>
        </w:rPr>
        <w:t xml:space="preserve">pero reconociendo </w:t>
      </w:r>
      <w:r w:rsidR="00F87ECB">
        <w:rPr>
          <w:rFonts w:ascii="Times New Roman" w:hAnsi="Times New Roman"/>
          <w:sz w:val="24"/>
          <w:szCs w:val="24"/>
        </w:rPr>
        <w:t xml:space="preserve">la tensión insoluble de ambas perspectivas. Una tensión que </w:t>
      </w:r>
      <w:proofErr w:type="spellStart"/>
      <w:r w:rsidR="00F87ECB">
        <w:rPr>
          <w:rFonts w:ascii="Times New Roman" w:hAnsi="Times New Roman"/>
          <w:sz w:val="24"/>
          <w:szCs w:val="24"/>
        </w:rPr>
        <w:t>Ricoeur</w:t>
      </w:r>
      <w:proofErr w:type="spellEnd"/>
      <w:r w:rsidR="00F87ECB">
        <w:rPr>
          <w:rFonts w:ascii="Times New Roman" w:hAnsi="Times New Roman"/>
          <w:sz w:val="24"/>
          <w:szCs w:val="24"/>
        </w:rPr>
        <w:t xml:space="preserve"> interpreta en clave teológica: </w:t>
      </w:r>
      <w:r w:rsidR="00E83CBD">
        <w:rPr>
          <w:rFonts w:ascii="Times New Roman" w:hAnsi="Times New Roman"/>
          <w:sz w:val="24"/>
          <w:szCs w:val="24"/>
        </w:rPr>
        <w:t>«</w:t>
      </w:r>
      <w:r w:rsidR="00F87ECB">
        <w:rPr>
          <w:rFonts w:ascii="Times New Roman" w:hAnsi="Times New Roman"/>
          <w:sz w:val="24"/>
          <w:szCs w:val="24"/>
        </w:rPr>
        <w:t xml:space="preserve">Por eso el crecimiento del Reino de Dios se lleva a cabo en el dolor de las contradicciones; el debate, en nuestra vida individual y en la vida de los grupos, entre las relaciones </w:t>
      </w:r>
      <w:r w:rsidR="00E83CBD">
        <w:rPr>
          <w:rFonts w:ascii="Times New Roman" w:hAnsi="Times New Roman"/>
          <w:sz w:val="24"/>
          <w:szCs w:val="24"/>
        </w:rPr>
        <w:t>“</w:t>
      </w:r>
      <w:r w:rsidR="00F87ECB">
        <w:rPr>
          <w:rFonts w:ascii="Times New Roman" w:hAnsi="Times New Roman"/>
          <w:sz w:val="24"/>
          <w:szCs w:val="24"/>
        </w:rPr>
        <w:t>cortas</w:t>
      </w:r>
      <w:r w:rsidR="00E83CBD">
        <w:rPr>
          <w:rFonts w:ascii="Times New Roman" w:hAnsi="Times New Roman"/>
          <w:sz w:val="24"/>
          <w:szCs w:val="24"/>
        </w:rPr>
        <w:t>”</w:t>
      </w:r>
      <w:r w:rsidR="00F87ECB">
        <w:rPr>
          <w:rFonts w:ascii="Times New Roman" w:hAnsi="Times New Roman"/>
          <w:sz w:val="24"/>
          <w:szCs w:val="24"/>
        </w:rPr>
        <w:t xml:space="preserve"> de persona a persona y las relaciones </w:t>
      </w:r>
      <w:r w:rsidR="00E83CBD">
        <w:rPr>
          <w:rFonts w:ascii="Times New Roman" w:hAnsi="Times New Roman"/>
          <w:sz w:val="24"/>
          <w:szCs w:val="24"/>
        </w:rPr>
        <w:t>“l</w:t>
      </w:r>
      <w:r w:rsidR="00F87ECB">
        <w:rPr>
          <w:rFonts w:ascii="Times New Roman" w:hAnsi="Times New Roman"/>
          <w:sz w:val="24"/>
          <w:szCs w:val="24"/>
        </w:rPr>
        <w:t>argas</w:t>
      </w:r>
      <w:r w:rsidR="00E83CBD">
        <w:rPr>
          <w:rFonts w:ascii="Times New Roman" w:hAnsi="Times New Roman"/>
          <w:sz w:val="24"/>
          <w:szCs w:val="24"/>
        </w:rPr>
        <w:t>”</w:t>
      </w:r>
      <w:r w:rsidR="00F87ECB">
        <w:rPr>
          <w:rFonts w:ascii="Times New Roman" w:hAnsi="Times New Roman"/>
          <w:sz w:val="24"/>
          <w:szCs w:val="24"/>
        </w:rPr>
        <w:t xml:space="preserve"> a través de las in</w:t>
      </w:r>
      <w:r w:rsidR="00F87ECB">
        <w:rPr>
          <w:rFonts w:ascii="Times New Roman" w:hAnsi="Times New Roman"/>
          <w:sz w:val="24"/>
          <w:szCs w:val="24"/>
        </w:rPr>
        <w:t>s</w:t>
      </w:r>
      <w:r w:rsidR="00F87ECB">
        <w:rPr>
          <w:rFonts w:ascii="Times New Roman" w:hAnsi="Times New Roman"/>
          <w:sz w:val="24"/>
          <w:szCs w:val="24"/>
        </w:rPr>
        <w:t>tituciones, es un aspecto de este sufrimiento histórico</w:t>
      </w:r>
      <w:r w:rsidR="00E83CBD">
        <w:rPr>
          <w:rFonts w:ascii="Times New Roman" w:hAnsi="Times New Roman"/>
          <w:sz w:val="24"/>
          <w:szCs w:val="24"/>
        </w:rPr>
        <w:t>»</w:t>
      </w:r>
      <w:r w:rsidR="00DD7029">
        <w:rPr>
          <w:rStyle w:val="Refdenotaalpie"/>
          <w:rFonts w:ascii="Times New Roman" w:hAnsi="Times New Roman"/>
          <w:sz w:val="24"/>
          <w:szCs w:val="24"/>
        </w:rPr>
        <w:footnoteReference w:id="16"/>
      </w:r>
      <w:r w:rsidR="00BF5515">
        <w:rPr>
          <w:rFonts w:ascii="Times New Roman" w:hAnsi="Times New Roman"/>
          <w:sz w:val="24"/>
          <w:szCs w:val="24"/>
        </w:rPr>
        <w:t>.</w:t>
      </w:r>
      <w:r w:rsidR="00F87ECB">
        <w:rPr>
          <w:rFonts w:ascii="Times New Roman" w:hAnsi="Times New Roman"/>
          <w:sz w:val="24"/>
          <w:szCs w:val="24"/>
        </w:rPr>
        <w:t xml:space="preserve"> </w:t>
      </w:r>
      <w:r w:rsidR="00BC6E24">
        <w:rPr>
          <w:rFonts w:ascii="Times New Roman" w:hAnsi="Times New Roman"/>
          <w:sz w:val="24"/>
          <w:szCs w:val="24"/>
        </w:rPr>
        <w:t xml:space="preserve">Esta tensión y este </w:t>
      </w:r>
      <w:r w:rsidR="00EF2C85">
        <w:rPr>
          <w:rFonts w:ascii="Times New Roman" w:hAnsi="Times New Roman"/>
          <w:sz w:val="24"/>
          <w:szCs w:val="24"/>
        </w:rPr>
        <w:t>«</w:t>
      </w:r>
      <w:r w:rsidR="00BC6E24">
        <w:rPr>
          <w:rFonts w:ascii="Times New Roman" w:hAnsi="Times New Roman"/>
          <w:sz w:val="24"/>
          <w:szCs w:val="24"/>
        </w:rPr>
        <w:t>sufrimie</w:t>
      </w:r>
      <w:r w:rsidR="00BC6E24">
        <w:rPr>
          <w:rFonts w:ascii="Times New Roman" w:hAnsi="Times New Roman"/>
          <w:sz w:val="24"/>
          <w:szCs w:val="24"/>
        </w:rPr>
        <w:t>n</w:t>
      </w:r>
      <w:r w:rsidR="00BC6E24">
        <w:rPr>
          <w:rFonts w:ascii="Times New Roman" w:hAnsi="Times New Roman"/>
          <w:sz w:val="24"/>
          <w:szCs w:val="24"/>
        </w:rPr>
        <w:t>to</w:t>
      </w:r>
      <w:r w:rsidR="00EF2C85">
        <w:rPr>
          <w:rFonts w:ascii="Times New Roman" w:hAnsi="Times New Roman"/>
          <w:sz w:val="24"/>
          <w:szCs w:val="24"/>
        </w:rPr>
        <w:t>»</w:t>
      </w:r>
      <w:r w:rsidR="00BC6E24">
        <w:rPr>
          <w:rFonts w:ascii="Times New Roman" w:hAnsi="Times New Roman"/>
          <w:sz w:val="24"/>
          <w:szCs w:val="24"/>
        </w:rPr>
        <w:t xml:space="preserve"> sólo se resolverán </w:t>
      </w:r>
      <w:r w:rsidR="00EF2C85">
        <w:rPr>
          <w:rFonts w:ascii="Times New Roman" w:hAnsi="Times New Roman"/>
          <w:sz w:val="24"/>
          <w:szCs w:val="24"/>
        </w:rPr>
        <w:t>escatológicamente.</w:t>
      </w:r>
    </w:p>
    <w:p w:rsidR="00BF5515" w:rsidRPr="00BF5515" w:rsidRDefault="00BF5515" w:rsidP="00BF5515">
      <w:pPr>
        <w:spacing w:line="36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E</w:t>
      </w:r>
      <w:r w:rsidR="00584D97"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 texto de </w:t>
      </w:r>
      <w:proofErr w:type="spellStart"/>
      <w:r>
        <w:rPr>
          <w:rFonts w:ascii="Times New Roman" w:hAnsi="Times New Roman"/>
          <w:sz w:val="24"/>
          <w:szCs w:val="24"/>
        </w:rPr>
        <w:t>Ricoeur</w:t>
      </w:r>
      <w:proofErr w:type="spellEnd"/>
      <w:r>
        <w:rPr>
          <w:rFonts w:ascii="Times New Roman" w:hAnsi="Times New Roman"/>
          <w:sz w:val="24"/>
          <w:szCs w:val="24"/>
        </w:rPr>
        <w:t xml:space="preserve"> fue invocado por Y.</w:t>
      </w:r>
      <w:r w:rsidR="00EF18A3">
        <w:rPr>
          <w:rFonts w:ascii="Times New Roman" w:hAnsi="Times New Roman"/>
          <w:sz w:val="24"/>
          <w:szCs w:val="24"/>
        </w:rPr>
        <w:t xml:space="preserve"> M.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Congar</w:t>
      </w:r>
      <w:proofErr w:type="spellEnd"/>
      <w:r w:rsidR="00F87ECB">
        <w:rPr>
          <w:rFonts w:ascii="Times New Roman" w:hAnsi="Times New Roman"/>
          <w:sz w:val="24"/>
          <w:szCs w:val="24"/>
        </w:rPr>
        <w:t xml:space="preserve"> </w:t>
      </w:r>
      <w:r w:rsidRPr="00BF5515">
        <w:rPr>
          <w:rFonts w:ascii="Times New Roman" w:hAnsi="Times New Roman"/>
          <w:sz w:val="24"/>
          <w:szCs w:val="24"/>
        </w:rPr>
        <w:t xml:space="preserve">para apoyar </w:t>
      </w:r>
      <w:r w:rsidR="004F6509">
        <w:rPr>
          <w:rFonts w:ascii="Times New Roman" w:hAnsi="Times New Roman"/>
          <w:sz w:val="24"/>
          <w:szCs w:val="24"/>
        </w:rPr>
        <w:t>la dimensión institucional de la caridad:</w:t>
      </w:r>
      <w:r w:rsidRPr="00BF5515">
        <w:rPr>
          <w:rFonts w:ascii="Times New Roman" w:hAnsi="Times New Roman"/>
          <w:sz w:val="24"/>
          <w:szCs w:val="24"/>
        </w:rPr>
        <w:t xml:space="preserve"> </w:t>
      </w:r>
      <w:r w:rsidR="00E83CBD">
        <w:rPr>
          <w:rFonts w:ascii="Times New Roman" w:hAnsi="Times New Roman"/>
          <w:sz w:val="24"/>
          <w:szCs w:val="24"/>
        </w:rPr>
        <w:t>«</w:t>
      </w:r>
      <w:r w:rsidRPr="00BF5515">
        <w:rPr>
          <w:rFonts w:ascii="Times New Roman" w:hAnsi="Times New Roman"/>
          <w:sz w:val="24"/>
          <w:szCs w:val="24"/>
        </w:rPr>
        <w:t>Pero hoy, […] el modo de amar realmente al prójimo es amarlo socialmente. Hay que afrontar el problema no sólo de hombre a hombre, indiv</w:t>
      </w:r>
      <w:r w:rsidRPr="00BF5515">
        <w:rPr>
          <w:rFonts w:ascii="Times New Roman" w:hAnsi="Times New Roman"/>
          <w:sz w:val="24"/>
          <w:szCs w:val="24"/>
        </w:rPr>
        <w:t>i</w:t>
      </w:r>
      <w:r w:rsidRPr="00BF5515">
        <w:rPr>
          <w:rFonts w:ascii="Times New Roman" w:hAnsi="Times New Roman"/>
          <w:sz w:val="24"/>
          <w:szCs w:val="24"/>
        </w:rPr>
        <w:t xml:space="preserve">dualmente, como a cuentagotas, sino globalmente, por medio de una institución social, por una organización; en tales casos el modo de atender realmente a estos hombres es el de atenderlos socialmente  […] Así se ve cómo se ha pasado del prójimo al </w:t>
      </w:r>
      <w:r w:rsidR="00E83CBD">
        <w:rPr>
          <w:rFonts w:ascii="Times New Roman" w:hAnsi="Times New Roman"/>
          <w:sz w:val="24"/>
          <w:szCs w:val="24"/>
        </w:rPr>
        <w:t>“</w:t>
      </w:r>
      <w:proofErr w:type="spellStart"/>
      <w:r w:rsidRPr="00BF5515">
        <w:rPr>
          <w:rFonts w:ascii="Times New Roman" w:hAnsi="Times New Roman"/>
          <w:sz w:val="24"/>
          <w:szCs w:val="24"/>
        </w:rPr>
        <w:t>socius</w:t>
      </w:r>
      <w:proofErr w:type="spellEnd"/>
      <w:r w:rsidR="00E83CBD">
        <w:rPr>
          <w:rFonts w:ascii="Times New Roman" w:hAnsi="Times New Roman"/>
          <w:sz w:val="24"/>
          <w:szCs w:val="24"/>
        </w:rPr>
        <w:t>”</w:t>
      </w:r>
      <w:r w:rsidRPr="00BF5515">
        <w:rPr>
          <w:rFonts w:ascii="Times New Roman" w:hAnsi="Times New Roman"/>
          <w:sz w:val="24"/>
          <w:szCs w:val="24"/>
        </w:rPr>
        <w:t xml:space="preserve">, y cómo el amor del </w:t>
      </w:r>
      <w:r w:rsidR="00E83CBD">
        <w:rPr>
          <w:rFonts w:ascii="Times New Roman" w:hAnsi="Times New Roman"/>
          <w:sz w:val="24"/>
          <w:szCs w:val="24"/>
        </w:rPr>
        <w:t>“</w:t>
      </w:r>
      <w:proofErr w:type="spellStart"/>
      <w:r w:rsidRPr="00BF5515">
        <w:rPr>
          <w:rFonts w:ascii="Times New Roman" w:hAnsi="Times New Roman"/>
          <w:sz w:val="24"/>
          <w:szCs w:val="24"/>
        </w:rPr>
        <w:t>socius</w:t>
      </w:r>
      <w:proofErr w:type="spellEnd"/>
      <w:r w:rsidR="00E83CBD">
        <w:rPr>
          <w:rFonts w:ascii="Times New Roman" w:hAnsi="Times New Roman"/>
          <w:sz w:val="24"/>
          <w:szCs w:val="24"/>
        </w:rPr>
        <w:t>”</w:t>
      </w:r>
      <w:r w:rsidRPr="00BF5515">
        <w:rPr>
          <w:rFonts w:ascii="Times New Roman" w:hAnsi="Times New Roman"/>
          <w:sz w:val="24"/>
          <w:szCs w:val="24"/>
        </w:rPr>
        <w:t>, el amor del atendido socialmente, es un amor verdader</w:t>
      </w:r>
      <w:r w:rsidRPr="00BF5515">
        <w:rPr>
          <w:rFonts w:ascii="Times New Roman" w:hAnsi="Times New Roman"/>
          <w:sz w:val="24"/>
          <w:szCs w:val="24"/>
        </w:rPr>
        <w:t>a</w:t>
      </w:r>
      <w:r w:rsidRPr="00BF5515">
        <w:rPr>
          <w:rFonts w:ascii="Times New Roman" w:hAnsi="Times New Roman"/>
          <w:sz w:val="24"/>
          <w:szCs w:val="24"/>
        </w:rPr>
        <w:t>mente real</w:t>
      </w:r>
      <w:r w:rsidR="00E83CBD">
        <w:rPr>
          <w:rFonts w:ascii="Times New Roman" w:hAnsi="Times New Roman"/>
          <w:sz w:val="24"/>
          <w:szCs w:val="24"/>
        </w:rPr>
        <w:t>»</w:t>
      </w:r>
      <w:r w:rsidR="0046295E">
        <w:rPr>
          <w:rStyle w:val="Refdenotaalpie"/>
          <w:rFonts w:ascii="Times New Roman" w:hAnsi="Times New Roman"/>
          <w:sz w:val="24"/>
          <w:szCs w:val="24"/>
        </w:rPr>
        <w:footnoteReference w:id="17"/>
      </w:r>
      <w:r>
        <w:rPr>
          <w:rFonts w:ascii="Times New Roman" w:hAnsi="Times New Roman"/>
          <w:sz w:val="24"/>
          <w:szCs w:val="24"/>
        </w:rPr>
        <w:t xml:space="preserve">. </w:t>
      </w:r>
      <w:r w:rsidRPr="00BF5515">
        <w:rPr>
          <w:rFonts w:ascii="Times New Roman" w:hAnsi="Times New Roman"/>
          <w:sz w:val="24"/>
          <w:szCs w:val="24"/>
        </w:rPr>
        <w:t xml:space="preserve"> </w:t>
      </w:r>
      <w:r w:rsidR="004F6509">
        <w:rPr>
          <w:rFonts w:ascii="Times New Roman" w:hAnsi="Times New Roman"/>
          <w:sz w:val="24"/>
          <w:szCs w:val="24"/>
        </w:rPr>
        <w:t>En la misma línea se expresaba el Concilio Va</w:t>
      </w:r>
      <w:r w:rsidRPr="00BF5515">
        <w:rPr>
          <w:rFonts w:ascii="Times New Roman" w:hAnsi="Times New Roman"/>
          <w:sz w:val="24"/>
          <w:szCs w:val="24"/>
        </w:rPr>
        <w:t xml:space="preserve">ticano II, </w:t>
      </w:r>
      <w:r w:rsidR="004F6509">
        <w:rPr>
          <w:rFonts w:ascii="Times New Roman" w:hAnsi="Times New Roman"/>
          <w:sz w:val="24"/>
          <w:szCs w:val="24"/>
        </w:rPr>
        <w:t xml:space="preserve">al proponer </w:t>
      </w:r>
      <w:r w:rsidRPr="00BF5515">
        <w:rPr>
          <w:rFonts w:ascii="Times New Roman" w:hAnsi="Times New Roman"/>
          <w:sz w:val="24"/>
          <w:szCs w:val="24"/>
        </w:rPr>
        <w:t>s</w:t>
      </w:r>
      <w:r w:rsidRPr="00BF5515">
        <w:rPr>
          <w:rFonts w:ascii="Times New Roman" w:hAnsi="Times New Roman"/>
          <w:sz w:val="24"/>
          <w:szCs w:val="24"/>
        </w:rPr>
        <w:t>u</w:t>
      </w:r>
      <w:r w:rsidRPr="00BF5515">
        <w:rPr>
          <w:rFonts w:ascii="Times New Roman" w:hAnsi="Times New Roman"/>
          <w:sz w:val="24"/>
          <w:szCs w:val="24"/>
        </w:rPr>
        <w:t>perar la ética individual</w:t>
      </w:r>
      <w:r w:rsidR="007C4784">
        <w:rPr>
          <w:rFonts w:ascii="Times New Roman" w:hAnsi="Times New Roman"/>
          <w:sz w:val="24"/>
          <w:szCs w:val="24"/>
        </w:rPr>
        <w:t>ista</w:t>
      </w:r>
      <w:r w:rsidRPr="00BF5515">
        <w:rPr>
          <w:rFonts w:ascii="Times New Roman" w:hAnsi="Times New Roman"/>
          <w:sz w:val="24"/>
          <w:szCs w:val="24"/>
        </w:rPr>
        <w:t xml:space="preserve"> y actuar a través de las instituciones: </w:t>
      </w:r>
      <w:r w:rsidR="00E83CBD">
        <w:rPr>
          <w:rFonts w:ascii="Times New Roman" w:hAnsi="Times New Roman"/>
          <w:sz w:val="24"/>
          <w:szCs w:val="24"/>
        </w:rPr>
        <w:t>«</w:t>
      </w:r>
      <w:r w:rsidRPr="00BF5515">
        <w:rPr>
          <w:rFonts w:ascii="Times New Roman" w:hAnsi="Times New Roman"/>
          <w:sz w:val="24"/>
          <w:szCs w:val="24"/>
        </w:rPr>
        <w:t>La profunda y rápida transformación de la vida exige con suma urgencia que no haya nadie que, por despr</w:t>
      </w:r>
      <w:r w:rsidRPr="00BF5515">
        <w:rPr>
          <w:rFonts w:ascii="Times New Roman" w:hAnsi="Times New Roman"/>
          <w:sz w:val="24"/>
          <w:szCs w:val="24"/>
        </w:rPr>
        <w:t>e</w:t>
      </w:r>
      <w:r w:rsidRPr="00BF5515">
        <w:rPr>
          <w:rFonts w:ascii="Times New Roman" w:hAnsi="Times New Roman"/>
          <w:sz w:val="24"/>
          <w:szCs w:val="24"/>
        </w:rPr>
        <w:t>ocupación frente a la realidad o por pura inercia, se conforme con una ética meramente individualista. El deber de justicia y caridad se cumple cada vez más contribuyendo cada uno al bien común según la propia capacidad y la necesidad ajena, promoviendo y ayudando a las instituciones, así públicas como privadas, que sirven para mejorar las condiciones de vida del hombre</w:t>
      </w:r>
      <w:r w:rsidR="00E83CBD">
        <w:rPr>
          <w:rFonts w:ascii="Times New Roman" w:hAnsi="Times New Roman"/>
          <w:sz w:val="24"/>
          <w:szCs w:val="24"/>
        </w:rPr>
        <w:t>»</w:t>
      </w:r>
      <w:r w:rsidRPr="00BF5515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4B0B37" w:rsidRPr="004B0B37">
        <w:rPr>
          <w:rFonts w:ascii="Times New Roman" w:hAnsi="Times New Roman"/>
          <w:i/>
          <w:sz w:val="24"/>
          <w:szCs w:val="24"/>
        </w:rPr>
        <w:t>Gaudium</w:t>
      </w:r>
      <w:proofErr w:type="spellEnd"/>
      <w:r w:rsidR="004B0B37" w:rsidRPr="004B0B37">
        <w:rPr>
          <w:rFonts w:ascii="Times New Roman" w:hAnsi="Times New Roman"/>
          <w:i/>
          <w:sz w:val="24"/>
          <w:szCs w:val="24"/>
        </w:rPr>
        <w:t xml:space="preserve"> et </w:t>
      </w:r>
      <w:proofErr w:type="spellStart"/>
      <w:r w:rsidR="004B0B37" w:rsidRPr="004B0B37">
        <w:rPr>
          <w:rFonts w:ascii="Times New Roman" w:hAnsi="Times New Roman"/>
          <w:i/>
          <w:sz w:val="24"/>
          <w:szCs w:val="24"/>
        </w:rPr>
        <w:t>Spes</w:t>
      </w:r>
      <w:proofErr w:type="spellEnd"/>
      <w:r w:rsidRPr="00BF5515">
        <w:rPr>
          <w:rFonts w:ascii="Times New Roman" w:hAnsi="Times New Roman"/>
          <w:sz w:val="24"/>
          <w:szCs w:val="24"/>
        </w:rPr>
        <w:t xml:space="preserve"> 30).</w:t>
      </w:r>
    </w:p>
    <w:p w:rsidR="00BF5515" w:rsidRDefault="00BF5515" w:rsidP="00BE36FB">
      <w:pPr>
        <w:spacing w:line="360" w:lineRule="exact"/>
        <w:ind w:firstLine="708"/>
        <w:jc w:val="both"/>
        <w:rPr>
          <w:rFonts w:ascii="Times New Roman" w:hAnsi="Times New Roman"/>
          <w:sz w:val="24"/>
          <w:szCs w:val="24"/>
        </w:rPr>
      </w:pPr>
      <w:r w:rsidRPr="00BF5515">
        <w:rPr>
          <w:rFonts w:ascii="Times New Roman" w:hAnsi="Times New Roman"/>
          <w:sz w:val="24"/>
          <w:szCs w:val="24"/>
        </w:rPr>
        <w:t xml:space="preserve">Hoy, </w:t>
      </w:r>
      <w:r w:rsidR="004F6509">
        <w:rPr>
          <w:rFonts w:ascii="Times New Roman" w:hAnsi="Times New Roman"/>
          <w:sz w:val="24"/>
          <w:szCs w:val="24"/>
        </w:rPr>
        <w:t xml:space="preserve">cuando asistimos una profunda </w:t>
      </w:r>
      <w:r w:rsidRPr="00BF5515">
        <w:rPr>
          <w:rFonts w:ascii="Times New Roman" w:hAnsi="Times New Roman"/>
          <w:sz w:val="24"/>
          <w:szCs w:val="24"/>
        </w:rPr>
        <w:t>crisis de la política</w:t>
      </w:r>
      <w:r w:rsidR="00584D97">
        <w:rPr>
          <w:rFonts w:ascii="Times New Roman" w:hAnsi="Times New Roman"/>
          <w:sz w:val="24"/>
          <w:szCs w:val="24"/>
        </w:rPr>
        <w:t xml:space="preserve">, cuando aumenta la </w:t>
      </w:r>
      <w:r w:rsidRPr="00BF5515">
        <w:rPr>
          <w:rFonts w:ascii="Times New Roman" w:hAnsi="Times New Roman"/>
          <w:sz w:val="24"/>
          <w:szCs w:val="24"/>
        </w:rPr>
        <w:t xml:space="preserve"> desconfianza frente </w:t>
      </w:r>
      <w:r w:rsidR="008F7044">
        <w:rPr>
          <w:rFonts w:ascii="Times New Roman" w:hAnsi="Times New Roman"/>
          <w:sz w:val="24"/>
          <w:szCs w:val="24"/>
        </w:rPr>
        <w:t xml:space="preserve">a </w:t>
      </w:r>
      <w:r w:rsidR="00584D97">
        <w:rPr>
          <w:rFonts w:ascii="Times New Roman" w:hAnsi="Times New Roman"/>
          <w:sz w:val="24"/>
          <w:szCs w:val="24"/>
        </w:rPr>
        <w:t>muchas</w:t>
      </w:r>
      <w:r w:rsidRPr="00BF5515">
        <w:rPr>
          <w:rFonts w:ascii="Times New Roman" w:hAnsi="Times New Roman"/>
          <w:sz w:val="24"/>
          <w:szCs w:val="24"/>
        </w:rPr>
        <w:t xml:space="preserve"> instituciones</w:t>
      </w:r>
      <w:r w:rsidR="00584D97">
        <w:rPr>
          <w:rFonts w:ascii="Times New Roman" w:hAnsi="Times New Roman"/>
          <w:sz w:val="24"/>
          <w:szCs w:val="24"/>
        </w:rPr>
        <w:t xml:space="preserve"> y el formalismo invade casi todos los ámb</w:t>
      </w:r>
      <w:r w:rsidR="00584D97">
        <w:rPr>
          <w:rFonts w:ascii="Times New Roman" w:hAnsi="Times New Roman"/>
          <w:sz w:val="24"/>
          <w:szCs w:val="24"/>
        </w:rPr>
        <w:t>i</w:t>
      </w:r>
      <w:r w:rsidR="00584D97">
        <w:rPr>
          <w:rFonts w:ascii="Times New Roman" w:hAnsi="Times New Roman"/>
          <w:sz w:val="24"/>
          <w:szCs w:val="24"/>
        </w:rPr>
        <w:t>tos de participación cívica, el reto parece estar más en una recuperación de la perspect</w:t>
      </w:r>
      <w:r w:rsidR="00584D97">
        <w:rPr>
          <w:rFonts w:ascii="Times New Roman" w:hAnsi="Times New Roman"/>
          <w:sz w:val="24"/>
          <w:szCs w:val="24"/>
        </w:rPr>
        <w:t>i</w:t>
      </w:r>
      <w:r w:rsidR="00584D97">
        <w:rPr>
          <w:rFonts w:ascii="Times New Roman" w:hAnsi="Times New Roman"/>
          <w:sz w:val="24"/>
          <w:szCs w:val="24"/>
        </w:rPr>
        <w:t xml:space="preserve">va del prójimo, de los elementos comunitarios o </w:t>
      </w:r>
      <w:r w:rsidR="00BE36FB">
        <w:rPr>
          <w:rFonts w:ascii="Times New Roman" w:hAnsi="Times New Roman"/>
          <w:sz w:val="24"/>
          <w:szCs w:val="24"/>
        </w:rPr>
        <w:t xml:space="preserve">del capital social de proximidad basado en la presencia, el encuentro y la conversación. </w:t>
      </w:r>
      <w:r w:rsidRPr="002D7BAA">
        <w:rPr>
          <w:rFonts w:ascii="Times New Roman" w:hAnsi="Times New Roman"/>
          <w:sz w:val="24"/>
          <w:szCs w:val="24"/>
        </w:rPr>
        <w:t xml:space="preserve">Si en los años </w:t>
      </w:r>
      <w:r w:rsidR="007C4784">
        <w:rPr>
          <w:rFonts w:ascii="Times New Roman" w:hAnsi="Times New Roman"/>
          <w:sz w:val="24"/>
          <w:szCs w:val="24"/>
        </w:rPr>
        <w:t>cincuenta</w:t>
      </w:r>
      <w:r w:rsidRPr="002D7BAA">
        <w:rPr>
          <w:rFonts w:ascii="Times New Roman" w:hAnsi="Times New Roman"/>
          <w:sz w:val="24"/>
          <w:szCs w:val="24"/>
        </w:rPr>
        <w:t xml:space="preserve"> y </w:t>
      </w:r>
      <w:r w:rsidR="007C4784">
        <w:rPr>
          <w:rFonts w:ascii="Times New Roman" w:hAnsi="Times New Roman"/>
          <w:sz w:val="24"/>
          <w:szCs w:val="24"/>
        </w:rPr>
        <w:t>sesenta</w:t>
      </w:r>
      <w:r w:rsidRPr="002D7BAA">
        <w:rPr>
          <w:rFonts w:ascii="Times New Roman" w:hAnsi="Times New Roman"/>
          <w:sz w:val="24"/>
          <w:szCs w:val="24"/>
        </w:rPr>
        <w:t xml:space="preserve"> el reto era pasar de la solidaridad del prójimo a la del </w:t>
      </w:r>
      <w:r w:rsidR="00E83CBD">
        <w:rPr>
          <w:rFonts w:ascii="Times New Roman" w:hAnsi="Times New Roman"/>
          <w:sz w:val="24"/>
          <w:szCs w:val="24"/>
        </w:rPr>
        <w:t>«</w:t>
      </w:r>
      <w:proofErr w:type="spellStart"/>
      <w:r w:rsidR="00E83CBD">
        <w:rPr>
          <w:rFonts w:ascii="Times New Roman" w:hAnsi="Times New Roman"/>
          <w:sz w:val="24"/>
          <w:szCs w:val="24"/>
        </w:rPr>
        <w:t>socius</w:t>
      </w:r>
      <w:proofErr w:type="spellEnd"/>
      <w:r w:rsidR="00E83CBD">
        <w:rPr>
          <w:rFonts w:ascii="Times New Roman" w:hAnsi="Times New Roman"/>
          <w:sz w:val="24"/>
          <w:szCs w:val="24"/>
        </w:rPr>
        <w:t>»</w:t>
      </w:r>
      <w:r w:rsidRPr="002D7BAA">
        <w:rPr>
          <w:rFonts w:ascii="Times New Roman" w:hAnsi="Times New Roman"/>
          <w:sz w:val="24"/>
          <w:szCs w:val="24"/>
        </w:rPr>
        <w:t>, reconocer la necesidad de una justicia social basada en la institucionalización de la solidaridad, hoy parece r</w:t>
      </w:r>
      <w:r w:rsidRPr="002D7BAA">
        <w:rPr>
          <w:rFonts w:ascii="Times New Roman" w:hAnsi="Times New Roman"/>
          <w:sz w:val="24"/>
          <w:szCs w:val="24"/>
        </w:rPr>
        <w:t>e</w:t>
      </w:r>
      <w:r w:rsidRPr="002D7BAA">
        <w:rPr>
          <w:rFonts w:ascii="Times New Roman" w:hAnsi="Times New Roman"/>
          <w:sz w:val="24"/>
          <w:szCs w:val="24"/>
        </w:rPr>
        <w:t>clamarse un reforzamiento de la solidaridad corta, de la solidaridad del prójimo</w:t>
      </w:r>
      <w:r w:rsidR="0046295E">
        <w:rPr>
          <w:rFonts w:ascii="Times New Roman" w:hAnsi="Times New Roman"/>
          <w:sz w:val="24"/>
          <w:szCs w:val="24"/>
        </w:rPr>
        <w:t>,</w:t>
      </w:r>
      <w:r w:rsidRPr="002D7BAA">
        <w:rPr>
          <w:rFonts w:ascii="Times New Roman" w:hAnsi="Times New Roman"/>
          <w:sz w:val="24"/>
          <w:szCs w:val="24"/>
        </w:rPr>
        <w:t xml:space="preserve"> no c</w:t>
      </w:r>
      <w:r w:rsidRPr="002D7BAA">
        <w:rPr>
          <w:rFonts w:ascii="Times New Roman" w:hAnsi="Times New Roman"/>
          <w:sz w:val="24"/>
          <w:szCs w:val="24"/>
        </w:rPr>
        <w:t>o</w:t>
      </w:r>
      <w:r w:rsidRPr="002D7BAA">
        <w:rPr>
          <w:rFonts w:ascii="Times New Roman" w:hAnsi="Times New Roman"/>
          <w:sz w:val="24"/>
          <w:szCs w:val="24"/>
        </w:rPr>
        <w:t>mo retorno a</w:t>
      </w:r>
      <w:r w:rsidR="0046295E">
        <w:rPr>
          <w:rFonts w:ascii="Times New Roman" w:hAnsi="Times New Roman"/>
          <w:sz w:val="24"/>
          <w:szCs w:val="24"/>
        </w:rPr>
        <w:t xml:space="preserve">l vínculo </w:t>
      </w:r>
      <w:r w:rsidRPr="002D7BAA">
        <w:rPr>
          <w:rFonts w:ascii="Times New Roman" w:hAnsi="Times New Roman"/>
          <w:sz w:val="24"/>
          <w:szCs w:val="24"/>
        </w:rPr>
        <w:t>cálid</w:t>
      </w:r>
      <w:r w:rsidR="0046295E">
        <w:rPr>
          <w:rFonts w:ascii="Times New Roman" w:hAnsi="Times New Roman"/>
          <w:sz w:val="24"/>
          <w:szCs w:val="24"/>
        </w:rPr>
        <w:t>o</w:t>
      </w:r>
      <w:r w:rsidRPr="002D7BAA">
        <w:rPr>
          <w:rFonts w:ascii="Times New Roman" w:hAnsi="Times New Roman"/>
          <w:sz w:val="24"/>
          <w:szCs w:val="24"/>
        </w:rPr>
        <w:t xml:space="preserve"> de los cercanos sino como una verdadera escuela de democr</w:t>
      </w:r>
      <w:r w:rsidRPr="002D7BAA">
        <w:rPr>
          <w:rFonts w:ascii="Times New Roman" w:hAnsi="Times New Roman"/>
          <w:sz w:val="24"/>
          <w:szCs w:val="24"/>
        </w:rPr>
        <w:t>a</w:t>
      </w:r>
      <w:r w:rsidRPr="002D7BAA">
        <w:rPr>
          <w:rFonts w:ascii="Times New Roman" w:hAnsi="Times New Roman"/>
          <w:sz w:val="24"/>
          <w:szCs w:val="24"/>
        </w:rPr>
        <w:t xml:space="preserve">cia, de las actitudes y los comportamientos que ayudan a construir el zócalo de lo común sobre el que se puede asentar una sociedad </w:t>
      </w:r>
      <w:r w:rsidR="00BE36FB">
        <w:rPr>
          <w:rFonts w:ascii="Times New Roman" w:hAnsi="Times New Roman"/>
          <w:sz w:val="24"/>
          <w:szCs w:val="24"/>
        </w:rPr>
        <w:t>mejor y más justa</w:t>
      </w:r>
      <w:r w:rsidRPr="002D7BAA">
        <w:rPr>
          <w:rFonts w:ascii="Times New Roman" w:hAnsi="Times New Roman"/>
          <w:sz w:val="24"/>
          <w:szCs w:val="24"/>
        </w:rPr>
        <w:t xml:space="preserve">. </w:t>
      </w:r>
    </w:p>
    <w:p w:rsidR="00B247A0" w:rsidRDefault="00B247A0" w:rsidP="00BE36FB">
      <w:pPr>
        <w:spacing w:line="360" w:lineRule="exact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6295E" w:rsidRPr="0046295E" w:rsidRDefault="004B0B37" w:rsidP="0046295E">
      <w:pPr>
        <w:spacing w:line="360" w:lineRule="exact"/>
        <w:ind w:firstLine="708"/>
        <w:jc w:val="both"/>
        <w:rPr>
          <w:rFonts w:ascii="Times New Roman" w:hAnsi="Times New Roman"/>
          <w:sz w:val="24"/>
          <w:szCs w:val="24"/>
        </w:rPr>
      </w:pPr>
      <w:r w:rsidRPr="004B0B37">
        <w:rPr>
          <w:rFonts w:ascii="Times New Roman" w:hAnsi="Times New Roman"/>
          <w:sz w:val="24"/>
          <w:szCs w:val="24"/>
        </w:rPr>
        <w:t xml:space="preserve">En 1954 veía la luz </w:t>
      </w:r>
      <w:r w:rsidRPr="004B0B37">
        <w:rPr>
          <w:rFonts w:ascii="Times New Roman" w:hAnsi="Times New Roman"/>
          <w:i/>
          <w:sz w:val="24"/>
          <w:szCs w:val="24"/>
        </w:rPr>
        <w:t>Historia del corazón</w:t>
      </w:r>
      <w:r w:rsidRPr="004B0B37">
        <w:rPr>
          <w:rFonts w:ascii="Times New Roman" w:hAnsi="Times New Roman"/>
          <w:sz w:val="24"/>
          <w:szCs w:val="24"/>
        </w:rPr>
        <w:t xml:space="preserve">, de Vicente </w:t>
      </w:r>
      <w:r w:rsidR="0046295E" w:rsidRPr="0046295E">
        <w:rPr>
          <w:rFonts w:ascii="Times New Roman" w:hAnsi="Times New Roman"/>
          <w:sz w:val="24"/>
          <w:szCs w:val="24"/>
        </w:rPr>
        <w:t>Aleixandre</w:t>
      </w:r>
      <w:r w:rsidR="00B247A0">
        <w:rPr>
          <w:rFonts w:ascii="Times New Roman" w:hAnsi="Times New Roman"/>
          <w:sz w:val="24"/>
          <w:szCs w:val="24"/>
        </w:rPr>
        <w:t xml:space="preserve">. España aún vivía </w:t>
      </w:r>
      <w:r w:rsidR="00EC002A">
        <w:rPr>
          <w:rFonts w:ascii="Times New Roman" w:hAnsi="Times New Roman"/>
          <w:sz w:val="24"/>
          <w:szCs w:val="24"/>
        </w:rPr>
        <w:t>momentos</w:t>
      </w:r>
      <w:r w:rsidR="00B247A0">
        <w:rPr>
          <w:rFonts w:ascii="Times New Roman" w:hAnsi="Times New Roman"/>
          <w:sz w:val="24"/>
          <w:szCs w:val="24"/>
        </w:rPr>
        <w:t xml:space="preserve"> económicos difíciles y restañaba lentamente las heridas de una soci</w:t>
      </w:r>
      <w:r w:rsidR="00B247A0">
        <w:rPr>
          <w:rFonts w:ascii="Times New Roman" w:hAnsi="Times New Roman"/>
          <w:sz w:val="24"/>
          <w:szCs w:val="24"/>
        </w:rPr>
        <w:t>e</w:t>
      </w:r>
      <w:r w:rsidR="00B247A0">
        <w:rPr>
          <w:rFonts w:ascii="Times New Roman" w:hAnsi="Times New Roman"/>
          <w:sz w:val="24"/>
          <w:szCs w:val="24"/>
        </w:rPr>
        <w:t>dad rota</w:t>
      </w:r>
      <w:r w:rsidR="00EC002A">
        <w:rPr>
          <w:rFonts w:ascii="Times New Roman" w:hAnsi="Times New Roman"/>
          <w:sz w:val="24"/>
          <w:szCs w:val="24"/>
        </w:rPr>
        <w:t>. En ese contexto resonaron confiadas las palabras del poeta</w:t>
      </w:r>
      <w:r w:rsidR="0046295E" w:rsidRPr="0046295E">
        <w:rPr>
          <w:rFonts w:ascii="Times New Roman" w:hAnsi="Times New Roman"/>
          <w:sz w:val="24"/>
          <w:szCs w:val="24"/>
        </w:rPr>
        <w:t xml:space="preserve"> </w:t>
      </w:r>
      <w:r w:rsidR="00E83CBD">
        <w:rPr>
          <w:rFonts w:ascii="Times New Roman" w:hAnsi="Times New Roman"/>
          <w:sz w:val="24"/>
          <w:szCs w:val="24"/>
        </w:rPr>
        <w:t>«</w:t>
      </w:r>
      <w:r w:rsidR="0046295E" w:rsidRPr="0046295E">
        <w:rPr>
          <w:rFonts w:ascii="Times New Roman" w:hAnsi="Times New Roman"/>
          <w:sz w:val="24"/>
          <w:szCs w:val="24"/>
        </w:rPr>
        <w:t>En la plaza</w:t>
      </w:r>
      <w:r w:rsidR="00E83CBD">
        <w:rPr>
          <w:rFonts w:ascii="Times New Roman" w:hAnsi="Times New Roman"/>
          <w:sz w:val="24"/>
          <w:szCs w:val="24"/>
        </w:rPr>
        <w:t>»</w:t>
      </w:r>
      <w:r w:rsidR="0046295E" w:rsidRPr="0046295E">
        <w:rPr>
          <w:rFonts w:ascii="Times New Roman" w:hAnsi="Times New Roman"/>
          <w:sz w:val="24"/>
          <w:szCs w:val="24"/>
        </w:rPr>
        <w:t xml:space="preserve">: </w:t>
      </w:r>
      <w:r w:rsidR="00E83CBD">
        <w:rPr>
          <w:rFonts w:ascii="Times New Roman" w:hAnsi="Times New Roman"/>
          <w:sz w:val="24"/>
          <w:szCs w:val="24"/>
        </w:rPr>
        <w:t>«</w:t>
      </w:r>
      <w:r w:rsidR="0046295E" w:rsidRPr="0046295E">
        <w:rPr>
          <w:rFonts w:ascii="Times New Roman" w:hAnsi="Times New Roman"/>
          <w:sz w:val="24"/>
          <w:szCs w:val="24"/>
        </w:rPr>
        <w:t>No es bueno/quedarse en la orilla/como el malecón o como el molusco que quiere calc</w:t>
      </w:r>
      <w:r w:rsidR="0046295E" w:rsidRPr="0046295E">
        <w:rPr>
          <w:rFonts w:ascii="Times New Roman" w:hAnsi="Times New Roman"/>
          <w:sz w:val="24"/>
          <w:szCs w:val="24"/>
        </w:rPr>
        <w:t>á</w:t>
      </w:r>
      <w:r w:rsidR="0046295E" w:rsidRPr="0046295E">
        <w:rPr>
          <w:rFonts w:ascii="Times New Roman" w:hAnsi="Times New Roman"/>
          <w:sz w:val="24"/>
          <w:szCs w:val="24"/>
        </w:rPr>
        <w:t>reamente imitar a la roca/Sino que es puro y sereno arrasarse en la dicha de fluir y pe</w:t>
      </w:r>
      <w:r w:rsidR="0046295E" w:rsidRPr="0046295E">
        <w:rPr>
          <w:rFonts w:ascii="Times New Roman" w:hAnsi="Times New Roman"/>
          <w:sz w:val="24"/>
          <w:szCs w:val="24"/>
        </w:rPr>
        <w:t>r</w:t>
      </w:r>
      <w:r w:rsidR="0046295E" w:rsidRPr="0046295E">
        <w:rPr>
          <w:rFonts w:ascii="Times New Roman" w:hAnsi="Times New Roman"/>
          <w:sz w:val="24"/>
          <w:szCs w:val="24"/>
        </w:rPr>
        <w:t>derse</w:t>
      </w:r>
      <w:proofErr w:type="gramStart"/>
      <w:r w:rsidR="0046295E" w:rsidRPr="0046295E">
        <w:rPr>
          <w:rFonts w:ascii="Times New Roman" w:hAnsi="Times New Roman"/>
          <w:sz w:val="24"/>
          <w:szCs w:val="24"/>
        </w:rPr>
        <w:t>,/</w:t>
      </w:r>
      <w:proofErr w:type="gramEnd"/>
      <w:r w:rsidR="0046295E" w:rsidRPr="0046295E">
        <w:rPr>
          <w:rFonts w:ascii="Times New Roman" w:hAnsi="Times New Roman"/>
          <w:sz w:val="24"/>
          <w:szCs w:val="24"/>
        </w:rPr>
        <w:t>encontrándose en el movimiento con que el gran corazón de los hombres palpita extendido</w:t>
      </w:r>
      <w:r w:rsidR="00E83CBD">
        <w:rPr>
          <w:rFonts w:ascii="Times New Roman" w:hAnsi="Times New Roman"/>
          <w:sz w:val="24"/>
          <w:szCs w:val="24"/>
        </w:rPr>
        <w:t>»</w:t>
      </w:r>
      <w:r w:rsidR="00EC002A">
        <w:rPr>
          <w:rFonts w:ascii="Times New Roman" w:hAnsi="Times New Roman"/>
          <w:sz w:val="24"/>
          <w:szCs w:val="24"/>
        </w:rPr>
        <w:t>. Tiempos de solidaridad.</w:t>
      </w:r>
    </w:p>
    <w:p w:rsidR="00BF5515" w:rsidRDefault="00BF5515">
      <w:pPr>
        <w:spacing w:line="360" w:lineRule="exact"/>
        <w:ind w:firstLine="708"/>
        <w:jc w:val="both"/>
        <w:rPr>
          <w:rFonts w:ascii="Times New Roman" w:hAnsi="Times New Roman"/>
          <w:sz w:val="24"/>
          <w:szCs w:val="24"/>
        </w:rPr>
      </w:pPr>
    </w:p>
    <w:sectPr w:rsidR="00BF5515" w:rsidSect="00F06666"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47A0" w:rsidRDefault="00B247A0" w:rsidP="00F45CAF">
      <w:pPr>
        <w:spacing w:after="0" w:line="240" w:lineRule="auto"/>
      </w:pPr>
      <w:r>
        <w:separator/>
      </w:r>
    </w:p>
  </w:endnote>
  <w:endnote w:type="continuationSeparator" w:id="0">
    <w:p w:rsidR="00B247A0" w:rsidRDefault="00B247A0" w:rsidP="00F45C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39844"/>
      <w:docPartObj>
        <w:docPartGallery w:val="Page Numbers (Bottom of Page)"/>
        <w:docPartUnique/>
      </w:docPartObj>
    </w:sdtPr>
    <w:sdtContent>
      <w:p w:rsidR="00B247A0" w:rsidRDefault="000015A8">
        <w:pPr>
          <w:pStyle w:val="Piedepgina"/>
          <w:jc w:val="center"/>
        </w:pPr>
        <w:fldSimple w:instr=" PAGE   \* MERGEFORMAT ">
          <w:r w:rsidR="00BA5D70">
            <w:rPr>
              <w:noProof/>
            </w:rPr>
            <w:t>10</w:t>
          </w:r>
        </w:fldSimple>
      </w:p>
    </w:sdtContent>
  </w:sdt>
  <w:p w:rsidR="00B247A0" w:rsidRDefault="00B247A0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47A0" w:rsidRDefault="00B247A0" w:rsidP="00F45CAF">
      <w:pPr>
        <w:spacing w:after="0" w:line="240" w:lineRule="auto"/>
      </w:pPr>
      <w:r>
        <w:separator/>
      </w:r>
    </w:p>
  </w:footnote>
  <w:footnote w:type="continuationSeparator" w:id="0">
    <w:p w:rsidR="00B247A0" w:rsidRDefault="00B247A0" w:rsidP="00F45CAF">
      <w:pPr>
        <w:spacing w:after="0" w:line="240" w:lineRule="auto"/>
      </w:pPr>
      <w:r>
        <w:continuationSeparator/>
      </w:r>
    </w:p>
  </w:footnote>
  <w:footnote w:id="1">
    <w:p w:rsidR="00F019F3" w:rsidRDefault="00F019F3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4B0B37">
        <w:rPr>
          <w:sz w:val="20"/>
          <w:szCs w:val="20"/>
        </w:rPr>
        <w:t xml:space="preserve">Cf. </w:t>
      </w:r>
      <w:r w:rsidRPr="004B0B37">
        <w:rPr>
          <w:smallCaps/>
          <w:sz w:val="20"/>
          <w:szCs w:val="20"/>
        </w:rPr>
        <w:t>Fundación Encuentro</w:t>
      </w:r>
      <w:r w:rsidRPr="004B0B37">
        <w:rPr>
          <w:sz w:val="20"/>
          <w:szCs w:val="20"/>
        </w:rPr>
        <w:t xml:space="preserve">, </w:t>
      </w:r>
      <w:r w:rsidR="000E13CC">
        <w:rPr>
          <w:sz w:val="20"/>
          <w:szCs w:val="20"/>
        </w:rPr>
        <w:t>«</w:t>
      </w:r>
      <w:r>
        <w:rPr>
          <w:sz w:val="20"/>
          <w:szCs w:val="20"/>
        </w:rPr>
        <w:t>La fortaleza de la familia como pilar ante la crisis socioeconómica</w:t>
      </w:r>
      <w:r w:rsidR="000E13CC">
        <w:rPr>
          <w:sz w:val="20"/>
          <w:szCs w:val="20"/>
        </w:rPr>
        <w:t>»</w:t>
      </w:r>
      <w:r w:rsidRPr="004B0B37">
        <w:rPr>
          <w:sz w:val="20"/>
          <w:szCs w:val="20"/>
        </w:rPr>
        <w:t>,</w:t>
      </w:r>
      <w:r>
        <w:rPr>
          <w:sz w:val="20"/>
          <w:szCs w:val="20"/>
        </w:rPr>
        <w:t xml:space="preserve"> en </w:t>
      </w:r>
      <w:r w:rsidRPr="004B0B37">
        <w:rPr>
          <w:i/>
          <w:sz w:val="20"/>
          <w:szCs w:val="20"/>
        </w:rPr>
        <w:t xml:space="preserve">Informe España </w:t>
      </w:r>
      <w:r>
        <w:rPr>
          <w:i/>
          <w:sz w:val="20"/>
          <w:szCs w:val="20"/>
        </w:rPr>
        <w:t>2011</w:t>
      </w:r>
      <w:r w:rsidRPr="004B0B37">
        <w:rPr>
          <w:sz w:val="20"/>
          <w:szCs w:val="20"/>
        </w:rPr>
        <w:t>,</w:t>
      </w:r>
      <w:r>
        <w:rPr>
          <w:sz w:val="20"/>
          <w:szCs w:val="20"/>
        </w:rPr>
        <w:t xml:space="preserve"> Fundación Encuentro,</w:t>
      </w:r>
      <w:r w:rsidRPr="004B0B37">
        <w:rPr>
          <w:sz w:val="20"/>
          <w:szCs w:val="20"/>
        </w:rPr>
        <w:t xml:space="preserve"> Madrid</w:t>
      </w:r>
      <w:r>
        <w:rPr>
          <w:sz w:val="20"/>
          <w:szCs w:val="20"/>
        </w:rPr>
        <w:t xml:space="preserve"> 2011,</w:t>
      </w:r>
      <w:r w:rsidR="000E13CC">
        <w:rPr>
          <w:sz w:val="20"/>
          <w:szCs w:val="20"/>
        </w:rPr>
        <w:t xml:space="preserve"> 181-236</w:t>
      </w:r>
      <w:r>
        <w:rPr>
          <w:sz w:val="20"/>
          <w:szCs w:val="20"/>
        </w:rPr>
        <w:t>,</w:t>
      </w:r>
      <w:r>
        <w:t xml:space="preserve"> </w:t>
      </w:r>
      <w:r w:rsidRPr="00A6648C">
        <w:rPr>
          <w:sz w:val="20"/>
          <w:szCs w:val="20"/>
        </w:rPr>
        <w:t>en línea</w:t>
      </w:r>
      <w:r w:rsidR="008C0C11">
        <w:rPr>
          <w:sz w:val="20"/>
          <w:szCs w:val="20"/>
        </w:rPr>
        <w:t>,</w:t>
      </w:r>
      <w:r w:rsidRPr="00A6648C">
        <w:rPr>
          <w:sz w:val="20"/>
          <w:szCs w:val="20"/>
        </w:rPr>
        <w:t xml:space="preserve"> </w:t>
      </w:r>
      <w:hyperlink r:id="rId1" w:history="1">
        <w:r w:rsidRPr="00A44421">
          <w:rPr>
            <w:rStyle w:val="Hipervnculo"/>
            <w:color w:val="auto"/>
            <w:sz w:val="20"/>
            <w:szCs w:val="20"/>
            <w:u w:val="none"/>
          </w:rPr>
          <w:t>http://www.informe-espana.es/informes-publicados</w:t>
        </w:r>
      </w:hyperlink>
      <w:r w:rsidR="008C0C11">
        <w:rPr>
          <w:sz w:val="20"/>
          <w:szCs w:val="20"/>
          <w:u w:val="single"/>
        </w:rPr>
        <w:t xml:space="preserve"> </w:t>
      </w:r>
      <w:r w:rsidRPr="00A6648C">
        <w:rPr>
          <w:sz w:val="20"/>
          <w:szCs w:val="20"/>
        </w:rPr>
        <w:t>(Consulta el 20 de mayo de 2013)</w:t>
      </w:r>
      <w:r>
        <w:rPr>
          <w:sz w:val="20"/>
          <w:szCs w:val="20"/>
        </w:rPr>
        <w:t>.</w:t>
      </w:r>
    </w:p>
  </w:footnote>
  <w:footnote w:id="2">
    <w:p w:rsidR="001F0C6E" w:rsidRDefault="001F0C6E" w:rsidP="000F7379">
      <w:pPr>
        <w:pStyle w:val="Textonotapie"/>
        <w:spacing w:after="120"/>
      </w:pPr>
      <w:r>
        <w:rPr>
          <w:rStyle w:val="Refdenotaalpie"/>
        </w:rPr>
        <w:footnoteRef/>
      </w:r>
      <w:r>
        <w:t xml:space="preserve">  </w:t>
      </w:r>
      <w:r w:rsidR="00A6648C" w:rsidRPr="00A6648C">
        <w:rPr>
          <w:sz w:val="20"/>
          <w:szCs w:val="20"/>
        </w:rPr>
        <w:t xml:space="preserve">Cf. </w:t>
      </w:r>
      <w:r w:rsidR="00A6648C" w:rsidRPr="00A6648C">
        <w:rPr>
          <w:smallCaps/>
          <w:sz w:val="20"/>
          <w:szCs w:val="20"/>
        </w:rPr>
        <w:t xml:space="preserve">D. </w:t>
      </w:r>
      <w:proofErr w:type="spellStart"/>
      <w:r w:rsidR="00A6648C" w:rsidRPr="00A6648C">
        <w:rPr>
          <w:smallCaps/>
          <w:sz w:val="20"/>
          <w:szCs w:val="20"/>
        </w:rPr>
        <w:t>Reig</w:t>
      </w:r>
      <w:proofErr w:type="spellEnd"/>
      <w:r w:rsidR="00A6648C" w:rsidRPr="00A6648C">
        <w:rPr>
          <w:smallCaps/>
          <w:sz w:val="20"/>
          <w:szCs w:val="20"/>
        </w:rPr>
        <w:t xml:space="preserve"> y Vílchez, L. F.</w:t>
      </w:r>
      <w:r w:rsidR="00A6648C" w:rsidRPr="00A6648C">
        <w:rPr>
          <w:sz w:val="20"/>
          <w:szCs w:val="20"/>
        </w:rPr>
        <w:t xml:space="preserve">, </w:t>
      </w:r>
      <w:r w:rsidR="00A6648C" w:rsidRPr="00A6648C">
        <w:rPr>
          <w:i/>
          <w:sz w:val="20"/>
          <w:szCs w:val="20"/>
        </w:rPr>
        <w:t xml:space="preserve">Los jóvenes en la era de la </w:t>
      </w:r>
      <w:proofErr w:type="spellStart"/>
      <w:r w:rsidR="00A6648C" w:rsidRPr="00A6648C">
        <w:rPr>
          <w:i/>
          <w:sz w:val="20"/>
          <w:szCs w:val="20"/>
        </w:rPr>
        <w:t>hiperconectividad</w:t>
      </w:r>
      <w:proofErr w:type="spellEnd"/>
      <w:r w:rsidR="00A6648C" w:rsidRPr="00A6648C">
        <w:rPr>
          <w:i/>
          <w:sz w:val="20"/>
          <w:szCs w:val="20"/>
        </w:rPr>
        <w:t>: tendencias, claves y mir</w:t>
      </w:r>
      <w:r w:rsidR="00A6648C" w:rsidRPr="00A6648C">
        <w:rPr>
          <w:i/>
          <w:sz w:val="20"/>
          <w:szCs w:val="20"/>
        </w:rPr>
        <w:t>a</w:t>
      </w:r>
      <w:r w:rsidR="00A6648C" w:rsidRPr="00A6648C">
        <w:rPr>
          <w:i/>
          <w:sz w:val="20"/>
          <w:szCs w:val="20"/>
        </w:rPr>
        <w:t>das</w:t>
      </w:r>
      <w:r w:rsidR="00A6648C" w:rsidRPr="00A6648C">
        <w:rPr>
          <w:sz w:val="20"/>
          <w:szCs w:val="20"/>
        </w:rPr>
        <w:t xml:space="preserve">, Fundación Telefónica/Fundación Encuentro, Madrid 2013, en </w:t>
      </w:r>
      <w:r w:rsidR="00A6648C" w:rsidRPr="00A44421">
        <w:rPr>
          <w:sz w:val="20"/>
          <w:szCs w:val="20"/>
        </w:rPr>
        <w:t>línea</w:t>
      </w:r>
      <w:r w:rsidR="008C0C11">
        <w:rPr>
          <w:sz w:val="20"/>
          <w:szCs w:val="20"/>
        </w:rPr>
        <w:t>,</w:t>
      </w:r>
      <w:r w:rsidR="00A6648C" w:rsidRPr="00A44421">
        <w:rPr>
          <w:sz w:val="20"/>
          <w:szCs w:val="20"/>
        </w:rPr>
        <w:t xml:space="preserve"> </w:t>
      </w:r>
      <w:hyperlink r:id="rId2" w:history="1">
        <w:r w:rsidR="00A6648C" w:rsidRPr="00A44421">
          <w:rPr>
            <w:rStyle w:val="Hipervnculo"/>
            <w:color w:val="auto"/>
            <w:sz w:val="20"/>
            <w:szCs w:val="20"/>
            <w:u w:val="none"/>
          </w:rPr>
          <w:t>http://www.fund-encuentro.org/</w:t>
        </w:r>
      </w:hyperlink>
      <w:r w:rsidR="00A6648C" w:rsidRPr="00A6648C">
        <w:rPr>
          <w:sz w:val="20"/>
          <w:szCs w:val="20"/>
        </w:rPr>
        <w:t xml:space="preserve"> (Consulta el 20 de mayo de 2013)</w:t>
      </w:r>
      <w:r w:rsidR="00A30A11">
        <w:rPr>
          <w:sz w:val="20"/>
          <w:szCs w:val="20"/>
        </w:rPr>
        <w:t>.</w:t>
      </w:r>
    </w:p>
  </w:footnote>
  <w:footnote w:id="3">
    <w:p w:rsidR="00B247A0" w:rsidRDefault="00B247A0">
      <w:pPr>
        <w:pStyle w:val="Textonotapie"/>
      </w:pPr>
      <w:r>
        <w:rPr>
          <w:rStyle w:val="Refdenotaalpie"/>
        </w:rPr>
        <w:footnoteRef/>
      </w:r>
      <w:r>
        <w:rPr>
          <w:sz w:val="20"/>
          <w:szCs w:val="20"/>
        </w:rPr>
        <w:t xml:space="preserve"> </w:t>
      </w:r>
      <w:r w:rsidR="004B0B37" w:rsidRPr="004B0B37">
        <w:rPr>
          <w:smallCaps/>
          <w:sz w:val="20"/>
          <w:szCs w:val="20"/>
        </w:rPr>
        <w:t xml:space="preserve">Z. </w:t>
      </w:r>
      <w:proofErr w:type="spellStart"/>
      <w:r w:rsidR="004B0B37" w:rsidRPr="004B0B37">
        <w:rPr>
          <w:smallCaps/>
          <w:sz w:val="20"/>
          <w:szCs w:val="20"/>
        </w:rPr>
        <w:t>Bauman</w:t>
      </w:r>
      <w:proofErr w:type="spellEnd"/>
      <w:r w:rsidRPr="006818BF">
        <w:rPr>
          <w:sz w:val="20"/>
          <w:szCs w:val="20"/>
        </w:rPr>
        <w:t xml:space="preserve">, </w:t>
      </w:r>
      <w:r w:rsidR="004B0B37" w:rsidRPr="004B0B37">
        <w:rPr>
          <w:i/>
          <w:sz w:val="20"/>
          <w:szCs w:val="20"/>
        </w:rPr>
        <w:t>Comunidad. En busca de seguridad en un mundo hostil</w:t>
      </w:r>
      <w:r w:rsidRPr="006818BF">
        <w:rPr>
          <w:sz w:val="20"/>
          <w:szCs w:val="20"/>
        </w:rPr>
        <w:t xml:space="preserve">, Siglo XXI, Madrid </w:t>
      </w:r>
      <w:r>
        <w:rPr>
          <w:sz w:val="20"/>
          <w:szCs w:val="20"/>
        </w:rPr>
        <w:t xml:space="preserve">2006, </w:t>
      </w:r>
      <w:r w:rsidRPr="006818BF">
        <w:rPr>
          <w:sz w:val="20"/>
          <w:szCs w:val="20"/>
        </w:rPr>
        <w:t>VII</w:t>
      </w:r>
      <w:r>
        <w:rPr>
          <w:sz w:val="20"/>
          <w:szCs w:val="20"/>
        </w:rPr>
        <w:t>.</w:t>
      </w:r>
    </w:p>
  </w:footnote>
  <w:footnote w:id="4">
    <w:p w:rsidR="00B247A0" w:rsidRDefault="00B247A0">
      <w:pPr>
        <w:spacing w:after="120" w:line="360" w:lineRule="exact"/>
        <w:jc w:val="both"/>
        <w:rPr>
          <w:lang w:val="es-ES_tradnl"/>
        </w:rPr>
      </w:pPr>
      <w:r>
        <w:rPr>
          <w:rStyle w:val="Refdenotaalpie"/>
        </w:rPr>
        <w:footnoteRef/>
      </w:r>
      <w:r>
        <w:t xml:space="preserve"> </w:t>
      </w:r>
      <w:r w:rsidR="004B0B37" w:rsidRPr="004B0B37">
        <w:rPr>
          <w:rFonts w:ascii="Times New Roman" w:hAnsi="Times New Roman"/>
          <w:smallCaps/>
          <w:sz w:val="20"/>
          <w:szCs w:val="20"/>
        </w:rPr>
        <w:t>V. Turner</w:t>
      </w:r>
      <w:r w:rsidRPr="002D7BAA">
        <w:rPr>
          <w:rFonts w:ascii="Times New Roman" w:hAnsi="Times New Roman"/>
          <w:sz w:val="20"/>
          <w:szCs w:val="20"/>
        </w:rPr>
        <w:t xml:space="preserve">, </w:t>
      </w:r>
      <w:r w:rsidRPr="002D7BAA">
        <w:rPr>
          <w:rFonts w:ascii="Times New Roman" w:hAnsi="Times New Roman"/>
          <w:i/>
          <w:iCs/>
          <w:sz w:val="20"/>
          <w:szCs w:val="20"/>
        </w:rPr>
        <w:t>El proceso ritual</w:t>
      </w:r>
      <w:r w:rsidRPr="002D7BA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Pr="002D7BAA">
        <w:rPr>
          <w:rFonts w:ascii="Times New Roman" w:hAnsi="Times New Roman"/>
          <w:sz w:val="20"/>
          <w:szCs w:val="20"/>
        </w:rPr>
        <w:t>Taurus</w:t>
      </w:r>
      <w:proofErr w:type="spellEnd"/>
      <w:r w:rsidRPr="002D7BAA">
        <w:rPr>
          <w:rFonts w:ascii="Times New Roman" w:hAnsi="Times New Roman"/>
          <w:sz w:val="20"/>
          <w:szCs w:val="20"/>
        </w:rPr>
        <w:t>, Madrid</w:t>
      </w:r>
      <w:r w:rsidR="006D32B3">
        <w:rPr>
          <w:rFonts w:ascii="Times New Roman" w:hAnsi="Times New Roman"/>
          <w:sz w:val="20"/>
          <w:szCs w:val="20"/>
        </w:rPr>
        <w:t xml:space="preserve"> 1</w:t>
      </w:r>
      <w:r w:rsidRPr="002D7BAA">
        <w:rPr>
          <w:rFonts w:ascii="Times New Roman" w:hAnsi="Times New Roman"/>
          <w:sz w:val="20"/>
          <w:szCs w:val="20"/>
        </w:rPr>
        <w:t>988</w:t>
      </w:r>
      <w:r w:rsidR="006D32B3">
        <w:rPr>
          <w:rFonts w:ascii="Times New Roman" w:hAnsi="Times New Roman"/>
          <w:sz w:val="20"/>
          <w:szCs w:val="20"/>
        </w:rPr>
        <w:t>,</w:t>
      </w:r>
      <w:r w:rsidR="00341C19">
        <w:rPr>
          <w:rFonts w:ascii="Times New Roman" w:hAnsi="Times New Roman"/>
          <w:sz w:val="20"/>
          <w:szCs w:val="20"/>
        </w:rPr>
        <w:t xml:space="preserve"> </w:t>
      </w:r>
      <w:r w:rsidRPr="002D7BAA">
        <w:rPr>
          <w:rFonts w:ascii="Times New Roman" w:hAnsi="Times New Roman"/>
          <w:sz w:val="20"/>
          <w:szCs w:val="20"/>
        </w:rPr>
        <w:t>133.</w:t>
      </w:r>
      <w:r w:rsidRPr="00A84379">
        <w:rPr>
          <w:rFonts w:ascii="Times New Roman" w:hAnsi="Times New Roman"/>
          <w:sz w:val="24"/>
          <w:szCs w:val="24"/>
        </w:rPr>
        <w:t xml:space="preserve"> </w:t>
      </w:r>
    </w:p>
  </w:footnote>
  <w:footnote w:id="5">
    <w:p w:rsidR="00B247A0" w:rsidRPr="006818BF" w:rsidRDefault="00B247A0" w:rsidP="000F7379">
      <w:pPr>
        <w:pStyle w:val="Textonotapie"/>
        <w:spacing w:after="120"/>
        <w:rPr>
          <w:sz w:val="20"/>
          <w:szCs w:val="20"/>
        </w:rPr>
      </w:pPr>
      <w:r>
        <w:rPr>
          <w:rStyle w:val="Refdenotaalpie"/>
        </w:rPr>
        <w:footnoteRef/>
      </w:r>
      <w:r>
        <w:t xml:space="preserve"> </w:t>
      </w:r>
      <w:r w:rsidR="004B0B37" w:rsidRPr="004B0B37">
        <w:rPr>
          <w:smallCaps/>
          <w:sz w:val="20"/>
          <w:szCs w:val="20"/>
        </w:rPr>
        <w:t>R</w:t>
      </w:r>
      <w:r w:rsidR="004B0B37" w:rsidRPr="004B0B37">
        <w:rPr>
          <w:smallCaps/>
        </w:rPr>
        <w:t xml:space="preserve">. </w:t>
      </w:r>
      <w:r w:rsidR="004B0B37" w:rsidRPr="004B0B37">
        <w:rPr>
          <w:smallCaps/>
          <w:sz w:val="20"/>
          <w:szCs w:val="20"/>
        </w:rPr>
        <w:t>Putnam</w:t>
      </w:r>
      <w:r w:rsidRPr="002D7BAA">
        <w:rPr>
          <w:sz w:val="20"/>
          <w:szCs w:val="20"/>
        </w:rPr>
        <w:t xml:space="preserve"> (ed.), </w:t>
      </w:r>
      <w:r w:rsidRPr="002D7BAA">
        <w:rPr>
          <w:i/>
          <w:sz w:val="20"/>
          <w:szCs w:val="20"/>
        </w:rPr>
        <w:t>El declive del capital social</w:t>
      </w:r>
      <w:r w:rsidRPr="002D7BAA">
        <w:rPr>
          <w:sz w:val="20"/>
          <w:szCs w:val="20"/>
        </w:rPr>
        <w:t>, Galaxia Gutenber</w:t>
      </w:r>
      <w:r>
        <w:rPr>
          <w:sz w:val="20"/>
          <w:szCs w:val="20"/>
        </w:rPr>
        <w:t>g</w:t>
      </w:r>
      <w:r w:rsidRPr="002D7BAA">
        <w:rPr>
          <w:sz w:val="20"/>
          <w:szCs w:val="20"/>
        </w:rPr>
        <w:t>/Círculo de Lectores, Barcelona</w:t>
      </w:r>
      <w:r w:rsidR="00341C19">
        <w:rPr>
          <w:sz w:val="20"/>
          <w:szCs w:val="20"/>
        </w:rPr>
        <w:t xml:space="preserve"> 2003</w:t>
      </w:r>
      <w:r w:rsidRPr="002D7BAA">
        <w:rPr>
          <w:sz w:val="20"/>
          <w:szCs w:val="20"/>
        </w:rPr>
        <w:t xml:space="preserve">,   </w:t>
      </w:r>
      <w:r w:rsidR="006D32B3">
        <w:rPr>
          <w:sz w:val="20"/>
          <w:szCs w:val="20"/>
        </w:rPr>
        <w:t>2</w:t>
      </w:r>
      <w:r w:rsidRPr="002D7BAA">
        <w:rPr>
          <w:sz w:val="20"/>
          <w:szCs w:val="20"/>
        </w:rPr>
        <w:t>0-21.</w:t>
      </w:r>
    </w:p>
  </w:footnote>
  <w:footnote w:id="6">
    <w:p w:rsidR="00B247A0" w:rsidRDefault="00B247A0" w:rsidP="000F7379">
      <w:pPr>
        <w:pStyle w:val="Textonotapie"/>
        <w:spacing w:after="120"/>
      </w:pPr>
      <w:r>
        <w:rPr>
          <w:rStyle w:val="Refdenotaalpie"/>
        </w:rPr>
        <w:footnoteRef/>
      </w:r>
      <w:r>
        <w:t xml:space="preserve">  </w:t>
      </w:r>
      <w:r w:rsidR="004B0B37" w:rsidRPr="004B0B37">
        <w:rPr>
          <w:sz w:val="20"/>
          <w:szCs w:val="20"/>
        </w:rPr>
        <w:t xml:space="preserve">Cf. </w:t>
      </w:r>
      <w:r w:rsidR="004B0B37" w:rsidRPr="004B0B37">
        <w:rPr>
          <w:smallCaps/>
          <w:sz w:val="20"/>
          <w:szCs w:val="20"/>
        </w:rPr>
        <w:t>Fundación Encuentro</w:t>
      </w:r>
      <w:r w:rsidR="004B0B37" w:rsidRPr="004B0B37">
        <w:rPr>
          <w:sz w:val="20"/>
          <w:szCs w:val="20"/>
        </w:rPr>
        <w:t xml:space="preserve">, </w:t>
      </w:r>
      <w:r w:rsidR="000E13CC">
        <w:rPr>
          <w:sz w:val="20"/>
          <w:szCs w:val="20"/>
        </w:rPr>
        <w:t>«</w:t>
      </w:r>
      <w:r w:rsidR="004B0B37" w:rsidRPr="004B0B37">
        <w:rPr>
          <w:sz w:val="20"/>
          <w:szCs w:val="20"/>
        </w:rPr>
        <w:t>Espectaculares en la solidaridad e insuficientes en el comportamiento cívico</w:t>
      </w:r>
      <w:r w:rsidR="000E13CC">
        <w:rPr>
          <w:sz w:val="20"/>
          <w:szCs w:val="20"/>
        </w:rPr>
        <w:t>»</w:t>
      </w:r>
      <w:r w:rsidR="004B0B37" w:rsidRPr="004B0B37">
        <w:rPr>
          <w:sz w:val="20"/>
          <w:szCs w:val="20"/>
        </w:rPr>
        <w:t>,</w:t>
      </w:r>
      <w:r w:rsidR="006D32B3">
        <w:rPr>
          <w:sz w:val="20"/>
          <w:szCs w:val="20"/>
        </w:rPr>
        <w:t xml:space="preserve"> en </w:t>
      </w:r>
      <w:r w:rsidR="004B0B37" w:rsidRPr="004B0B37">
        <w:rPr>
          <w:i/>
          <w:sz w:val="20"/>
          <w:szCs w:val="20"/>
        </w:rPr>
        <w:t>Informe España 1994</w:t>
      </w:r>
      <w:r w:rsidR="004B0B37" w:rsidRPr="004B0B37">
        <w:rPr>
          <w:sz w:val="20"/>
          <w:szCs w:val="20"/>
        </w:rPr>
        <w:t>,</w:t>
      </w:r>
      <w:r w:rsidR="006D32B3">
        <w:rPr>
          <w:sz w:val="20"/>
          <w:szCs w:val="20"/>
        </w:rPr>
        <w:t xml:space="preserve"> Fundación Encuentro,</w:t>
      </w:r>
      <w:r w:rsidR="004B0B37" w:rsidRPr="004B0B37">
        <w:rPr>
          <w:sz w:val="20"/>
          <w:szCs w:val="20"/>
        </w:rPr>
        <w:t xml:space="preserve"> Madrid</w:t>
      </w:r>
      <w:r w:rsidR="006D32B3">
        <w:rPr>
          <w:sz w:val="20"/>
          <w:szCs w:val="20"/>
        </w:rPr>
        <w:t xml:space="preserve"> 1995</w:t>
      </w:r>
      <w:r w:rsidR="000E48EC">
        <w:rPr>
          <w:sz w:val="20"/>
          <w:szCs w:val="20"/>
        </w:rPr>
        <w:t>, 63-100</w:t>
      </w:r>
      <w:r w:rsidR="000F7379">
        <w:rPr>
          <w:sz w:val="20"/>
          <w:szCs w:val="20"/>
        </w:rPr>
        <w:t>,</w:t>
      </w:r>
      <w:r>
        <w:t xml:space="preserve"> </w:t>
      </w:r>
      <w:r w:rsidR="000F7379" w:rsidRPr="00A6648C">
        <w:rPr>
          <w:sz w:val="20"/>
          <w:szCs w:val="20"/>
        </w:rPr>
        <w:t>en línea</w:t>
      </w:r>
      <w:r w:rsidR="008C0C11">
        <w:rPr>
          <w:sz w:val="20"/>
          <w:szCs w:val="20"/>
        </w:rPr>
        <w:t>,</w:t>
      </w:r>
      <w:r w:rsidR="000F7379" w:rsidRPr="00A6648C">
        <w:rPr>
          <w:sz w:val="20"/>
          <w:szCs w:val="20"/>
        </w:rPr>
        <w:t xml:space="preserve"> </w:t>
      </w:r>
      <w:hyperlink r:id="rId3" w:history="1">
        <w:r w:rsidR="000F7379" w:rsidRPr="00A44421">
          <w:rPr>
            <w:rStyle w:val="Hipervnculo"/>
            <w:color w:val="auto"/>
            <w:sz w:val="20"/>
            <w:szCs w:val="20"/>
            <w:u w:val="none"/>
          </w:rPr>
          <w:t>http://www.informe-espana.es/informes-publicados</w:t>
        </w:r>
      </w:hyperlink>
      <w:r w:rsidR="000F7379">
        <w:rPr>
          <w:sz w:val="20"/>
          <w:szCs w:val="20"/>
        </w:rPr>
        <w:t xml:space="preserve"> </w:t>
      </w:r>
      <w:r w:rsidR="000F7379" w:rsidRPr="00A6648C">
        <w:rPr>
          <w:sz w:val="20"/>
          <w:szCs w:val="20"/>
        </w:rPr>
        <w:t>(Consulta el 20 de mayo de 2013)</w:t>
      </w:r>
      <w:r w:rsidR="000F7379">
        <w:rPr>
          <w:sz w:val="20"/>
          <w:szCs w:val="20"/>
        </w:rPr>
        <w:t>.</w:t>
      </w:r>
    </w:p>
  </w:footnote>
  <w:footnote w:id="7">
    <w:p w:rsidR="00B247A0" w:rsidRPr="00E54D51" w:rsidRDefault="00B247A0" w:rsidP="000F7379">
      <w:pPr>
        <w:pStyle w:val="Textonotapie"/>
        <w:spacing w:after="120"/>
        <w:rPr>
          <w:sz w:val="20"/>
          <w:szCs w:val="20"/>
        </w:rPr>
      </w:pPr>
      <w:r>
        <w:rPr>
          <w:rStyle w:val="Refdenotaalpie"/>
        </w:rPr>
        <w:footnoteRef/>
      </w:r>
      <w:r>
        <w:t xml:space="preserve"> </w:t>
      </w:r>
      <w:r w:rsidR="000E48EC">
        <w:rPr>
          <w:sz w:val="20"/>
          <w:szCs w:val="20"/>
        </w:rPr>
        <w:t>Cf.</w:t>
      </w:r>
      <w:r w:rsidR="006D32B3">
        <w:rPr>
          <w:sz w:val="20"/>
          <w:szCs w:val="20"/>
        </w:rPr>
        <w:t xml:space="preserve"> </w:t>
      </w:r>
      <w:r w:rsidR="004B0B37" w:rsidRPr="004B0B37">
        <w:rPr>
          <w:smallCaps/>
          <w:sz w:val="20"/>
          <w:szCs w:val="20"/>
        </w:rPr>
        <w:t>Fundación Encuentro</w:t>
      </w:r>
      <w:r w:rsidR="006D32B3">
        <w:rPr>
          <w:sz w:val="20"/>
          <w:szCs w:val="20"/>
        </w:rPr>
        <w:t xml:space="preserve">, </w:t>
      </w:r>
      <w:r w:rsidR="000E13CC">
        <w:rPr>
          <w:sz w:val="20"/>
          <w:szCs w:val="20"/>
        </w:rPr>
        <w:t>«</w:t>
      </w:r>
      <w:r w:rsidRPr="00E54D51">
        <w:rPr>
          <w:sz w:val="20"/>
          <w:szCs w:val="20"/>
        </w:rPr>
        <w:t>Crisis, solidaridad</w:t>
      </w:r>
      <w:r w:rsidR="000E48EC">
        <w:rPr>
          <w:sz w:val="20"/>
          <w:szCs w:val="20"/>
        </w:rPr>
        <w:t xml:space="preserve"> </w:t>
      </w:r>
      <w:r w:rsidRPr="00E54D51">
        <w:rPr>
          <w:sz w:val="20"/>
          <w:szCs w:val="20"/>
        </w:rPr>
        <w:t>y Tercer Sector</w:t>
      </w:r>
      <w:r w:rsidR="000E13CC">
        <w:rPr>
          <w:sz w:val="20"/>
          <w:szCs w:val="20"/>
        </w:rPr>
        <w:t>»</w:t>
      </w:r>
      <w:r w:rsidRPr="00E54D51">
        <w:rPr>
          <w:sz w:val="20"/>
          <w:szCs w:val="20"/>
        </w:rPr>
        <w:t xml:space="preserve">, </w:t>
      </w:r>
      <w:r w:rsidRPr="00E54D51">
        <w:rPr>
          <w:i/>
          <w:sz w:val="20"/>
          <w:szCs w:val="20"/>
        </w:rPr>
        <w:t>Informe España 2013</w:t>
      </w:r>
      <w:r w:rsidRPr="00E54D51">
        <w:rPr>
          <w:sz w:val="20"/>
          <w:szCs w:val="20"/>
        </w:rPr>
        <w:t xml:space="preserve">, </w:t>
      </w:r>
      <w:r w:rsidR="00341C19">
        <w:rPr>
          <w:sz w:val="20"/>
          <w:szCs w:val="20"/>
        </w:rPr>
        <w:t xml:space="preserve">Fundación Encuentro, </w:t>
      </w:r>
      <w:r w:rsidRPr="00E54D51">
        <w:rPr>
          <w:sz w:val="20"/>
          <w:szCs w:val="20"/>
        </w:rPr>
        <w:t xml:space="preserve">Madrid </w:t>
      </w:r>
      <w:r w:rsidR="006D32B3">
        <w:rPr>
          <w:sz w:val="20"/>
          <w:szCs w:val="20"/>
        </w:rPr>
        <w:t>2013</w:t>
      </w:r>
      <w:r w:rsidR="00341C19">
        <w:rPr>
          <w:sz w:val="20"/>
          <w:szCs w:val="20"/>
        </w:rPr>
        <w:t xml:space="preserve"> </w:t>
      </w:r>
      <w:r w:rsidRPr="00E54D51">
        <w:rPr>
          <w:sz w:val="20"/>
          <w:szCs w:val="20"/>
        </w:rPr>
        <w:t>(en prensa)</w:t>
      </w:r>
      <w:r w:rsidR="006D32B3">
        <w:rPr>
          <w:sz w:val="20"/>
          <w:szCs w:val="20"/>
        </w:rPr>
        <w:t>.</w:t>
      </w:r>
    </w:p>
  </w:footnote>
  <w:footnote w:id="8">
    <w:p w:rsidR="00B247A0" w:rsidRPr="006818BF" w:rsidRDefault="004B0B37">
      <w:pPr>
        <w:pStyle w:val="Textonotapie"/>
      </w:pPr>
      <w:r w:rsidRPr="004B0B37">
        <w:rPr>
          <w:rStyle w:val="Refdenotaalpie"/>
          <w:smallCaps/>
        </w:rPr>
        <w:footnoteRef/>
      </w:r>
      <w:r w:rsidRPr="004B0B37">
        <w:rPr>
          <w:smallCaps/>
        </w:rPr>
        <w:t xml:space="preserve"> </w:t>
      </w:r>
      <w:r w:rsidRPr="004B0B37">
        <w:rPr>
          <w:smallCaps/>
          <w:sz w:val="20"/>
          <w:szCs w:val="20"/>
        </w:rPr>
        <w:t>R.</w:t>
      </w:r>
      <w:r w:rsidRPr="004B0B37">
        <w:rPr>
          <w:smallCaps/>
        </w:rPr>
        <w:t xml:space="preserve"> </w:t>
      </w:r>
      <w:r w:rsidRPr="004B0B37">
        <w:rPr>
          <w:smallCaps/>
          <w:sz w:val="20"/>
          <w:szCs w:val="20"/>
        </w:rPr>
        <w:t>Putnam</w:t>
      </w:r>
      <w:r w:rsidR="00B247A0" w:rsidRPr="002D7BAA">
        <w:rPr>
          <w:sz w:val="20"/>
          <w:szCs w:val="20"/>
        </w:rPr>
        <w:t xml:space="preserve">, </w:t>
      </w:r>
      <w:r w:rsidR="00B247A0" w:rsidRPr="002D7BAA">
        <w:rPr>
          <w:i/>
          <w:sz w:val="20"/>
          <w:szCs w:val="20"/>
        </w:rPr>
        <w:t xml:space="preserve">Solo en la bolera .Colapso y resurgimiento de la comunidad norteamericana, </w:t>
      </w:r>
      <w:r w:rsidR="00B247A0" w:rsidRPr="002D7BAA">
        <w:rPr>
          <w:sz w:val="20"/>
          <w:szCs w:val="20"/>
        </w:rPr>
        <w:t>Galaxia Gutenberg/Círculo de Lectores, Barcelona</w:t>
      </w:r>
      <w:r w:rsidR="006D32B3">
        <w:rPr>
          <w:sz w:val="20"/>
          <w:szCs w:val="20"/>
        </w:rPr>
        <w:t xml:space="preserve"> 2002.</w:t>
      </w:r>
    </w:p>
  </w:footnote>
  <w:footnote w:id="9">
    <w:p w:rsidR="00B247A0" w:rsidRPr="00341C19" w:rsidRDefault="00B247A0">
      <w:pPr>
        <w:pStyle w:val="Textonotapie"/>
        <w:spacing w:after="120"/>
        <w:rPr>
          <w:lang w:val="en-US"/>
        </w:rPr>
      </w:pPr>
      <w:r>
        <w:rPr>
          <w:rStyle w:val="Refdenotaalpie"/>
        </w:rPr>
        <w:footnoteRef/>
      </w:r>
      <w:r w:rsidR="004B0B37" w:rsidRPr="004B0B37">
        <w:rPr>
          <w:lang w:val="en-US"/>
        </w:rPr>
        <w:t xml:space="preserve"> </w:t>
      </w:r>
      <w:proofErr w:type="gramStart"/>
      <w:r w:rsidR="004B0B37" w:rsidRPr="004B0B37">
        <w:rPr>
          <w:i/>
          <w:sz w:val="20"/>
          <w:szCs w:val="20"/>
          <w:lang w:val="en-US"/>
        </w:rPr>
        <w:t>Ibid.,</w:t>
      </w:r>
      <w:proofErr w:type="gramEnd"/>
      <w:r w:rsidR="004B0B37" w:rsidRPr="004B0B37">
        <w:rPr>
          <w:sz w:val="20"/>
          <w:szCs w:val="20"/>
          <w:lang w:val="en-US"/>
        </w:rPr>
        <w:t xml:space="preserve"> 543.</w:t>
      </w:r>
    </w:p>
  </w:footnote>
  <w:footnote w:id="10">
    <w:p w:rsidR="00B247A0" w:rsidRDefault="00B247A0">
      <w:pPr>
        <w:pStyle w:val="Textonotapie"/>
        <w:spacing w:after="120"/>
        <w:rPr>
          <w:sz w:val="20"/>
          <w:szCs w:val="20"/>
          <w:lang w:val="en-US"/>
        </w:rPr>
      </w:pPr>
      <w:r>
        <w:rPr>
          <w:rStyle w:val="Refdenotaalpie"/>
        </w:rPr>
        <w:footnoteRef/>
      </w:r>
      <w:r w:rsidRPr="002D7BAA">
        <w:rPr>
          <w:lang w:val="en-US"/>
        </w:rPr>
        <w:t xml:space="preserve"> </w:t>
      </w:r>
      <w:r w:rsidR="004B0B37" w:rsidRPr="004B0B37">
        <w:rPr>
          <w:smallCaps/>
          <w:sz w:val="20"/>
          <w:szCs w:val="20"/>
          <w:lang w:val="en-US"/>
        </w:rPr>
        <w:t>R</w:t>
      </w:r>
      <w:r w:rsidR="004B0B37" w:rsidRPr="004B0B37">
        <w:rPr>
          <w:smallCaps/>
          <w:lang w:val="en-US"/>
        </w:rPr>
        <w:t xml:space="preserve">. </w:t>
      </w:r>
      <w:proofErr w:type="gramStart"/>
      <w:r w:rsidR="004B0B37" w:rsidRPr="004B0B37">
        <w:rPr>
          <w:smallCaps/>
          <w:sz w:val="20"/>
          <w:szCs w:val="20"/>
          <w:lang w:val="en-US"/>
        </w:rPr>
        <w:t>Putnam  y</w:t>
      </w:r>
      <w:proofErr w:type="gramEnd"/>
      <w:r w:rsidR="004B0B37" w:rsidRPr="004B0B37">
        <w:rPr>
          <w:smallCaps/>
          <w:sz w:val="20"/>
          <w:szCs w:val="20"/>
          <w:lang w:val="en-US"/>
        </w:rPr>
        <w:t xml:space="preserve"> L. Feldstein</w:t>
      </w:r>
      <w:r>
        <w:rPr>
          <w:sz w:val="20"/>
          <w:szCs w:val="20"/>
          <w:lang w:val="en-US"/>
        </w:rPr>
        <w:t xml:space="preserve">, L., </w:t>
      </w:r>
      <w:r w:rsidRPr="002D7BAA">
        <w:rPr>
          <w:i/>
          <w:sz w:val="20"/>
          <w:szCs w:val="20"/>
          <w:lang w:val="en-US"/>
        </w:rPr>
        <w:t xml:space="preserve">Better together. </w:t>
      </w:r>
      <w:proofErr w:type="gramStart"/>
      <w:r w:rsidRPr="002D7BAA">
        <w:rPr>
          <w:i/>
          <w:sz w:val="20"/>
          <w:szCs w:val="20"/>
          <w:lang w:val="en-US"/>
        </w:rPr>
        <w:t>Restoring the American Community</w:t>
      </w:r>
      <w:r w:rsidRPr="002D7BAA">
        <w:rPr>
          <w:sz w:val="20"/>
          <w:szCs w:val="20"/>
          <w:lang w:val="en-US"/>
        </w:rPr>
        <w:t xml:space="preserve">, </w:t>
      </w:r>
      <w:r>
        <w:rPr>
          <w:sz w:val="20"/>
          <w:szCs w:val="20"/>
          <w:lang w:val="en-US"/>
        </w:rPr>
        <w:t>Simon and Schuster, New York 2003.</w:t>
      </w:r>
      <w:proofErr w:type="gramEnd"/>
      <w:r w:rsidRPr="002D7BAA">
        <w:rPr>
          <w:sz w:val="20"/>
          <w:szCs w:val="20"/>
          <w:lang w:val="en-US"/>
        </w:rPr>
        <w:t xml:space="preserve"> </w:t>
      </w:r>
    </w:p>
  </w:footnote>
  <w:footnote w:id="11">
    <w:p w:rsidR="00B247A0" w:rsidRDefault="00B247A0">
      <w:pPr>
        <w:pStyle w:val="Textonotapie"/>
      </w:pPr>
      <w:r w:rsidRPr="002D7BAA">
        <w:rPr>
          <w:rStyle w:val="Refdenotaalpie"/>
          <w:sz w:val="20"/>
          <w:szCs w:val="20"/>
        </w:rPr>
        <w:footnoteRef/>
      </w:r>
      <w:r w:rsidRPr="002D7BAA">
        <w:rPr>
          <w:sz w:val="20"/>
          <w:szCs w:val="20"/>
        </w:rPr>
        <w:t xml:space="preserve"> </w:t>
      </w:r>
      <w:proofErr w:type="spellStart"/>
      <w:r w:rsidR="004B0B37" w:rsidRPr="004B0B37">
        <w:rPr>
          <w:i/>
          <w:sz w:val="20"/>
          <w:szCs w:val="20"/>
        </w:rPr>
        <w:t>Ibid</w:t>
      </w:r>
      <w:r w:rsidR="006D32B3">
        <w:rPr>
          <w:sz w:val="20"/>
          <w:szCs w:val="20"/>
        </w:rPr>
        <w:t>.</w:t>
      </w:r>
      <w:proofErr w:type="spellEnd"/>
      <w:r w:rsidRPr="002D7BAA">
        <w:rPr>
          <w:sz w:val="20"/>
          <w:szCs w:val="20"/>
        </w:rPr>
        <w:t>, 6</w:t>
      </w:r>
      <w:r>
        <w:t>.</w:t>
      </w:r>
    </w:p>
  </w:footnote>
  <w:footnote w:id="12">
    <w:p w:rsidR="00B247A0" w:rsidRPr="001E05F3" w:rsidRDefault="00B247A0" w:rsidP="000F7379">
      <w:pPr>
        <w:pStyle w:val="Textonotapie"/>
        <w:spacing w:after="120"/>
        <w:rPr>
          <w:sz w:val="20"/>
          <w:szCs w:val="20"/>
        </w:rPr>
      </w:pPr>
      <w:r w:rsidRPr="002D7BAA">
        <w:rPr>
          <w:rStyle w:val="Refdenotaalpie"/>
          <w:sz w:val="20"/>
          <w:szCs w:val="20"/>
        </w:rPr>
        <w:footnoteRef/>
      </w:r>
      <w:r w:rsidRPr="002D7BAA">
        <w:rPr>
          <w:sz w:val="20"/>
          <w:szCs w:val="20"/>
        </w:rPr>
        <w:t xml:space="preserve"> </w:t>
      </w:r>
      <w:proofErr w:type="spellStart"/>
      <w:r w:rsidR="004B0B37" w:rsidRPr="004B0B37">
        <w:rPr>
          <w:i/>
          <w:sz w:val="20"/>
          <w:szCs w:val="20"/>
        </w:rPr>
        <w:t>Ibid</w:t>
      </w:r>
      <w:r w:rsidR="006D32B3">
        <w:rPr>
          <w:sz w:val="20"/>
          <w:szCs w:val="20"/>
        </w:rPr>
        <w:t>.</w:t>
      </w:r>
      <w:proofErr w:type="spellEnd"/>
      <w:r w:rsidRPr="002D7BAA">
        <w:rPr>
          <w:sz w:val="20"/>
          <w:szCs w:val="20"/>
        </w:rPr>
        <w:t>,</w:t>
      </w:r>
      <w:r w:rsidR="00341C19">
        <w:rPr>
          <w:sz w:val="20"/>
          <w:szCs w:val="20"/>
        </w:rPr>
        <w:t xml:space="preserve"> </w:t>
      </w:r>
      <w:r w:rsidRPr="002D7BAA">
        <w:rPr>
          <w:sz w:val="20"/>
          <w:szCs w:val="20"/>
        </w:rPr>
        <w:t xml:space="preserve">9. </w:t>
      </w:r>
    </w:p>
  </w:footnote>
  <w:footnote w:id="13">
    <w:p w:rsidR="000F7379" w:rsidRDefault="00B247A0" w:rsidP="000F7379">
      <w:pPr>
        <w:pStyle w:val="Textonotapie"/>
      </w:pPr>
      <w:r w:rsidRPr="002D7BAA">
        <w:rPr>
          <w:rStyle w:val="Refdenotaalpie"/>
          <w:sz w:val="20"/>
          <w:szCs w:val="20"/>
        </w:rPr>
        <w:footnoteRef/>
      </w:r>
      <w:r w:rsidRPr="002D7BAA">
        <w:rPr>
          <w:sz w:val="20"/>
          <w:szCs w:val="20"/>
        </w:rPr>
        <w:t xml:space="preserve"> </w:t>
      </w:r>
      <w:r w:rsidR="000E48EC">
        <w:rPr>
          <w:sz w:val="20"/>
          <w:szCs w:val="20"/>
        </w:rPr>
        <w:t>Cf.</w:t>
      </w:r>
      <w:r w:rsidRPr="002D7BAA">
        <w:rPr>
          <w:sz w:val="20"/>
          <w:szCs w:val="20"/>
        </w:rPr>
        <w:t xml:space="preserve"> </w:t>
      </w:r>
      <w:r w:rsidR="004B0B37" w:rsidRPr="004B0B37">
        <w:rPr>
          <w:smallCaps/>
          <w:sz w:val="20"/>
          <w:szCs w:val="20"/>
        </w:rPr>
        <w:t>Fundación Encuentro</w:t>
      </w:r>
      <w:r w:rsidR="00341C19">
        <w:rPr>
          <w:sz w:val="20"/>
          <w:szCs w:val="20"/>
        </w:rPr>
        <w:t xml:space="preserve">, </w:t>
      </w:r>
      <w:r w:rsidR="000E13CC">
        <w:rPr>
          <w:sz w:val="20"/>
          <w:szCs w:val="20"/>
        </w:rPr>
        <w:t>«</w:t>
      </w:r>
      <w:r>
        <w:rPr>
          <w:sz w:val="20"/>
          <w:szCs w:val="20"/>
        </w:rPr>
        <w:t>E</w:t>
      </w:r>
      <w:r w:rsidRPr="002D7BAA">
        <w:rPr>
          <w:sz w:val="20"/>
          <w:szCs w:val="20"/>
        </w:rPr>
        <w:t>structura urbana y procesos de exclusión</w:t>
      </w:r>
      <w:r w:rsidR="000E13CC">
        <w:rPr>
          <w:sz w:val="20"/>
          <w:szCs w:val="20"/>
        </w:rPr>
        <w:t>»</w:t>
      </w:r>
      <w:r>
        <w:rPr>
          <w:sz w:val="20"/>
          <w:szCs w:val="20"/>
        </w:rPr>
        <w:t xml:space="preserve">, </w:t>
      </w:r>
      <w:r w:rsidRPr="002D7BAA">
        <w:rPr>
          <w:i/>
          <w:sz w:val="20"/>
          <w:szCs w:val="20"/>
        </w:rPr>
        <w:t>Informe España 2001</w:t>
      </w:r>
      <w:r>
        <w:rPr>
          <w:sz w:val="20"/>
          <w:szCs w:val="20"/>
        </w:rPr>
        <w:t>, Fundación Encuentro, Madrid 2001</w:t>
      </w:r>
      <w:r w:rsidR="000E48EC">
        <w:rPr>
          <w:sz w:val="20"/>
          <w:szCs w:val="20"/>
        </w:rPr>
        <w:t>, 313-357</w:t>
      </w:r>
      <w:r w:rsidR="000F7379">
        <w:rPr>
          <w:sz w:val="20"/>
          <w:szCs w:val="20"/>
        </w:rPr>
        <w:t>,</w:t>
      </w:r>
      <w:r w:rsidR="000F7379" w:rsidRPr="000F7379">
        <w:rPr>
          <w:sz w:val="20"/>
          <w:szCs w:val="20"/>
        </w:rPr>
        <w:t xml:space="preserve"> </w:t>
      </w:r>
      <w:r w:rsidR="000F7379" w:rsidRPr="00A6648C">
        <w:rPr>
          <w:sz w:val="20"/>
          <w:szCs w:val="20"/>
        </w:rPr>
        <w:t>en línea</w:t>
      </w:r>
      <w:r w:rsidR="008C0C11">
        <w:rPr>
          <w:sz w:val="20"/>
          <w:szCs w:val="20"/>
        </w:rPr>
        <w:t>,</w:t>
      </w:r>
      <w:r w:rsidR="000F7379" w:rsidRPr="00A6648C">
        <w:rPr>
          <w:sz w:val="20"/>
          <w:szCs w:val="20"/>
        </w:rPr>
        <w:t xml:space="preserve"> </w:t>
      </w:r>
      <w:hyperlink r:id="rId4" w:history="1">
        <w:r w:rsidR="000F7379" w:rsidRPr="00A44421">
          <w:rPr>
            <w:rStyle w:val="Hipervnculo"/>
            <w:color w:val="auto"/>
            <w:sz w:val="20"/>
            <w:szCs w:val="20"/>
            <w:u w:val="none"/>
          </w:rPr>
          <w:t>http://www.informe-espana.es/informes-publicados</w:t>
        </w:r>
      </w:hyperlink>
      <w:r w:rsidR="000F7379" w:rsidRPr="000F7379">
        <w:rPr>
          <w:sz w:val="20"/>
          <w:szCs w:val="20"/>
        </w:rPr>
        <w:t xml:space="preserve"> </w:t>
      </w:r>
      <w:r w:rsidR="000F7379" w:rsidRPr="00A6648C">
        <w:rPr>
          <w:sz w:val="20"/>
          <w:szCs w:val="20"/>
        </w:rPr>
        <w:t>(Consulta el 20 de mayo de 2013)</w:t>
      </w:r>
      <w:r w:rsidR="000F7379">
        <w:rPr>
          <w:sz w:val="20"/>
          <w:szCs w:val="20"/>
        </w:rPr>
        <w:t>.</w:t>
      </w:r>
    </w:p>
    <w:p w:rsidR="00B247A0" w:rsidRPr="005D2D2A" w:rsidRDefault="00B247A0">
      <w:pPr>
        <w:pStyle w:val="Textonotapie"/>
        <w:rPr>
          <w:sz w:val="20"/>
          <w:szCs w:val="20"/>
        </w:rPr>
      </w:pPr>
    </w:p>
  </w:footnote>
  <w:footnote w:id="14">
    <w:p w:rsidR="00B247A0" w:rsidRDefault="00B247A0" w:rsidP="000F7379">
      <w:pPr>
        <w:pStyle w:val="Textonotapie"/>
        <w:spacing w:after="120"/>
      </w:pPr>
      <w:r>
        <w:rPr>
          <w:rStyle w:val="Refdenotaalpie"/>
        </w:rPr>
        <w:footnoteRef/>
      </w:r>
      <w:r>
        <w:t xml:space="preserve"> </w:t>
      </w:r>
      <w:r w:rsidR="004B0B37" w:rsidRPr="004B0B37">
        <w:rPr>
          <w:smallCaps/>
          <w:sz w:val="20"/>
          <w:szCs w:val="20"/>
        </w:rPr>
        <w:t xml:space="preserve">P. </w:t>
      </w:r>
      <w:proofErr w:type="spellStart"/>
      <w:r w:rsidR="004B0B37" w:rsidRPr="004B0B37">
        <w:rPr>
          <w:smallCaps/>
          <w:sz w:val="20"/>
          <w:szCs w:val="20"/>
        </w:rPr>
        <w:t>Ricoeur</w:t>
      </w:r>
      <w:proofErr w:type="spellEnd"/>
      <w:r w:rsidRPr="005F160C">
        <w:rPr>
          <w:sz w:val="20"/>
          <w:szCs w:val="20"/>
        </w:rPr>
        <w:t xml:space="preserve">, </w:t>
      </w:r>
      <w:r w:rsidR="000E13CC">
        <w:rPr>
          <w:sz w:val="20"/>
          <w:szCs w:val="20"/>
        </w:rPr>
        <w:t>«</w:t>
      </w:r>
      <w:r>
        <w:rPr>
          <w:sz w:val="20"/>
          <w:szCs w:val="20"/>
        </w:rPr>
        <w:t xml:space="preserve">El </w:t>
      </w:r>
      <w:r w:rsidR="000E13CC">
        <w:rPr>
          <w:sz w:val="20"/>
          <w:szCs w:val="20"/>
        </w:rPr>
        <w:t>“</w:t>
      </w:r>
      <w:proofErr w:type="spellStart"/>
      <w:r>
        <w:rPr>
          <w:sz w:val="20"/>
          <w:szCs w:val="20"/>
        </w:rPr>
        <w:t>socius</w:t>
      </w:r>
      <w:proofErr w:type="spellEnd"/>
      <w:r w:rsidR="000E13CC">
        <w:rPr>
          <w:sz w:val="20"/>
          <w:szCs w:val="20"/>
        </w:rPr>
        <w:t>”</w:t>
      </w:r>
      <w:r>
        <w:rPr>
          <w:sz w:val="20"/>
          <w:szCs w:val="20"/>
        </w:rPr>
        <w:t xml:space="preserve"> y el prójimo</w:t>
      </w:r>
      <w:r w:rsidR="000E13CC">
        <w:rPr>
          <w:sz w:val="20"/>
          <w:szCs w:val="20"/>
        </w:rPr>
        <w:t>»</w:t>
      </w:r>
      <w:r>
        <w:rPr>
          <w:sz w:val="20"/>
          <w:szCs w:val="20"/>
        </w:rPr>
        <w:t xml:space="preserve">, </w:t>
      </w:r>
      <w:r w:rsidR="00341C19">
        <w:rPr>
          <w:sz w:val="20"/>
          <w:szCs w:val="20"/>
        </w:rPr>
        <w:t xml:space="preserve">en </w:t>
      </w:r>
      <w:r w:rsidRPr="005F160C">
        <w:rPr>
          <w:i/>
          <w:sz w:val="20"/>
          <w:szCs w:val="20"/>
        </w:rPr>
        <w:t>Historia y verdad</w:t>
      </w:r>
      <w:r w:rsidRPr="005F160C">
        <w:rPr>
          <w:sz w:val="20"/>
          <w:szCs w:val="20"/>
        </w:rPr>
        <w:t>, Ediciones Encuentro, Madrid 1990</w:t>
      </w:r>
      <w:r>
        <w:rPr>
          <w:sz w:val="20"/>
          <w:szCs w:val="20"/>
        </w:rPr>
        <w:t>, 88-98.</w:t>
      </w:r>
      <w:r w:rsidRPr="005F160C">
        <w:rPr>
          <w:sz w:val="20"/>
          <w:szCs w:val="20"/>
        </w:rPr>
        <w:t xml:space="preserve"> </w:t>
      </w:r>
    </w:p>
  </w:footnote>
  <w:footnote w:id="15">
    <w:p w:rsidR="00B247A0" w:rsidRDefault="00B247A0">
      <w:pPr>
        <w:pStyle w:val="Textonotapie"/>
      </w:pPr>
      <w:r>
        <w:rPr>
          <w:rStyle w:val="Refdenotaalpie"/>
        </w:rPr>
        <w:footnoteRef/>
      </w:r>
      <w:r>
        <w:t xml:space="preserve"> </w:t>
      </w:r>
      <w:proofErr w:type="spellStart"/>
      <w:r w:rsidR="004B0B37" w:rsidRPr="004B0B37">
        <w:rPr>
          <w:i/>
          <w:sz w:val="20"/>
          <w:szCs w:val="20"/>
        </w:rPr>
        <w:t>Ibid</w:t>
      </w:r>
      <w:r w:rsidR="006D32B3">
        <w:rPr>
          <w:sz w:val="20"/>
          <w:szCs w:val="20"/>
        </w:rPr>
        <w:t>.</w:t>
      </w:r>
      <w:proofErr w:type="spellEnd"/>
      <w:r w:rsidR="004B0B37" w:rsidRPr="004B0B37">
        <w:rPr>
          <w:sz w:val="20"/>
          <w:szCs w:val="20"/>
        </w:rPr>
        <w:t>, 93.</w:t>
      </w:r>
    </w:p>
  </w:footnote>
  <w:footnote w:id="16">
    <w:p w:rsidR="00B247A0" w:rsidRDefault="00B247A0" w:rsidP="000F7379">
      <w:pPr>
        <w:pStyle w:val="Textonotapie"/>
        <w:spacing w:after="120"/>
      </w:pPr>
      <w:r>
        <w:rPr>
          <w:rStyle w:val="Refdenotaalpie"/>
        </w:rPr>
        <w:footnoteRef/>
      </w:r>
      <w:r>
        <w:t xml:space="preserve"> </w:t>
      </w:r>
      <w:proofErr w:type="spellStart"/>
      <w:r w:rsidR="004B0B37" w:rsidRPr="004B0B37">
        <w:rPr>
          <w:i/>
          <w:sz w:val="20"/>
          <w:szCs w:val="20"/>
        </w:rPr>
        <w:t>Ibid</w:t>
      </w:r>
      <w:r w:rsidR="006D32B3">
        <w:rPr>
          <w:sz w:val="20"/>
          <w:szCs w:val="20"/>
        </w:rPr>
        <w:t>.</w:t>
      </w:r>
      <w:proofErr w:type="spellEnd"/>
      <w:r w:rsidR="004B0B37" w:rsidRPr="004B0B37">
        <w:rPr>
          <w:sz w:val="20"/>
          <w:szCs w:val="20"/>
        </w:rPr>
        <w:t>, 94.</w:t>
      </w:r>
    </w:p>
  </w:footnote>
  <w:footnote w:id="17">
    <w:p w:rsidR="00B247A0" w:rsidRPr="00EF18A3" w:rsidRDefault="00B247A0" w:rsidP="0046295E">
      <w:pPr>
        <w:pStyle w:val="Textonotapie"/>
        <w:rPr>
          <w:bCs/>
          <w:sz w:val="20"/>
          <w:szCs w:val="20"/>
        </w:rPr>
      </w:pPr>
      <w:r>
        <w:rPr>
          <w:rStyle w:val="Refdenotaalpie"/>
        </w:rPr>
        <w:footnoteRef/>
      </w:r>
      <w:r>
        <w:t xml:space="preserve"> </w:t>
      </w:r>
      <w:r w:rsidR="004B0B37" w:rsidRPr="004B0B37">
        <w:rPr>
          <w:smallCaps/>
          <w:sz w:val="20"/>
          <w:szCs w:val="20"/>
        </w:rPr>
        <w:t xml:space="preserve">Y. M. </w:t>
      </w:r>
      <w:proofErr w:type="spellStart"/>
      <w:r w:rsidR="004B0B37" w:rsidRPr="004B0B37">
        <w:rPr>
          <w:smallCaps/>
          <w:sz w:val="20"/>
          <w:szCs w:val="20"/>
        </w:rPr>
        <w:t>Congar</w:t>
      </w:r>
      <w:proofErr w:type="spellEnd"/>
      <w:r w:rsidR="004B0B37" w:rsidRPr="004B0B37">
        <w:rPr>
          <w:sz w:val="20"/>
          <w:szCs w:val="20"/>
        </w:rPr>
        <w:t xml:space="preserve">, </w:t>
      </w:r>
      <w:r w:rsidR="000E13CC">
        <w:rPr>
          <w:sz w:val="20"/>
          <w:szCs w:val="20"/>
        </w:rPr>
        <w:t>«</w:t>
      </w:r>
      <w:r w:rsidR="004B0B37" w:rsidRPr="004B0B37">
        <w:rPr>
          <w:sz w:val="20"/>
          <w:szCs w:val="20"/>
        </w:rPr>
        <w:t>Salvación y liberación</w:t>
      </w:r>
      <w:r w:rsidR="000E13CC">
        <w:rPr>
          <w:sz w:val="20"/>
          <w:szCs w:val="20"/>
        </w:rPr>
        <w:t>»</w:t>
      </w:r>
      <w:r w:rsidR="004B0B37" w:rsidRPr="004B0B37">
        <w:rPr>
          <w:sz w:val="20"/>
          <w:szCs w:val="20"/>
        </w:rPr>
        <w:t xml:space="preserve">, </w:t>
      </w:r>
      <w:r w:rsidR="00341C19">
        <w:rPr>
          <w:sz w:val="20"/>
          <w:szCs w:val="20"/>
        </w:rPr>
        <w:t xml:space="preserve">en </w:t>
      </w:r>
      <w:r w:rsidR="00BC6E24" w:rsidRPr="00BC6E24">
        <w:rPr>
          <w:smallCaps/>
          <w:sz w:val="20"/>
          <w:szCs w:val="20"/>
        </w:rPr>
        <w:t>AA.VV</w:t>
      </w:r>
      <w:r w:rsidR="00BC6E24">
        <w:rPr>
          <w:sz w:val="20"/>
          <w:szCs w:val="20"/>
        </w:rPr>
        <w:t xml:space="preserve">., </w:t>
      </w:r>
      <w:r w:rsidR="004B0B37" w:rsidRPr="004B0B37">
        <w:rPr>
          <w:bCs/>
          <w:i/>
          <w:sz w:val="20"/>
          <w:szCs w:val="20"/>
        </w:rPr>
        <w:t>Teología de la liberación: conversaciones de Toledo</w:t>
      </w:r>
      <w:r>
        <w:rPr>
          <w:bCs/>
          <w:i/>
          <w:sz w:val="20"/>
          <w:szCs w:val="20"/>
        </w:rPr>
        <w:t xml:space="preserve"> (j</w:t>
      </w:r>
      <w:r w:rsidR="004B0B37" w:rsidRPr="004B0B37">
        <w:rPr>
          <w:bCs/>
          <w:i/>
          <w:sz w:val="20"/>
          <w:szCs w:val="20"/>
        </w:rPr>
        <w:t>unio 1973</w:t>
      </w:r>
      <w:r w:rsidR="00341C19">
        <w:rPr>
          <w:bCs/>
          <w:i/>
          <w:sz w:val="20"/>
          <w:szCs w:val="20"/>
        </w:rPr>
        <w:t>)</w:t>
      </w:r>
      <w:r w:rsidR="004B0B37" w:rsidRPr="004B0B37">
        <w:rPr>
          <w:bCs/>
          <w:sz w:val="20"/>
          <w:szCs w:val="20"/>
        </w:rPr>
        <w:t>, Ediciones Aldecoa, Burgos 1974, 190.</w:t>
      </w:r>
    </w:p>
    <w:p w:rsidR="00B247A0" w:rsidRDefault="00B247A0">
      <w:pPr>
        <w:pStyle w:val="Textonotapie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65128"/>
    <w:multiLevelType w:val="hybridMultilevel"/>
    <w:tmpl w:val="F966628A"/>
    <w:lvl w:ilvl="0" w:tplc="DB363852">
      <w:start w:val="1"/>
      <w:numFmt w:val="bullet"/>
      <w:lvlText w:val="—"/>
      <w:lvlJc w:val="left"/>
      <w:pPr>
        <w:tabs>
          <w:tab w:val="num" w:pos="0"/>
        </w:tabs>
        <w:ind w:left="567" w:firstLine="0"/>
      </w:pPr>
      <w:rPr>
        <w:rFonts w:ascii="CG Times" w:hAnsi="CG Times" w:hint="default"/>
        <w:color w:val="auto"/>
        <w:sz w:val="20"/>
        <w:szCs w:val="20"/>
      </w:rPr>
    </w:lvl>
    <w:lvl w:ilvl="1" w:tplc="A030CB48">
      <w:start w:val="1"/>
      <w:numFmt w:val="bullet"/>
      <w:lvlText w:val="—"/>
      <w:lvlJc w:val="left"/>
      <w:pPr>
        <w:tabs>
          <w:tab w:val="num" w:pos="1418"/>
        </w:tabs>
        <w:ind w:left="0" w:firstLine="851"/>
      </w:pPr>
      <w:rPr>
        <w:rFonts w:ascii="CG Times" w:hAnsi="CG Times"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F73186A"/>
    <w:multiLevelType w:val="hybridMultilevel"/>
    <w:tmpl w:val="8E4CA2D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D17B2E"/>
    <w:multiLevelType w:val="hybridMultilevel"/>
    <w:tmpl w:val="4EE87F20"/>
    <w:lvl w:ilvl="0" w:tplc="0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89377B"/>
    <w:multiLevelType w:val="hybridMultilevel"/>
    <w:tmpl w:val="5DFAAA30"/>
    <w:lvl w:ilvl="0" w:tplc="E3C23B2E">
      <w:start w:val="1"/>
      <w:numFmt w:val="bullet"/>
      <w:lvlText w:val="—"/>
      <w:lvlJc w:val="left"/>
      <w:pPr>
        <w:tabs>
          <w:tab w:val="num" w:pos="567"/>
        </w:tabs>
        <w:ind w:left="1134" w:hanging="567"/>
      </w:pPr>
      <w:rPr>
        <w:rFonts w:ascii="CG Times" w:hAnsi="CG Times" w:hint="default"/>
        <w:color w:val="auto"/>
        <w:sz w:val="20"/>
        <w:szCs w:val="20"/>
      </w:rPr>
    </w:lvl>
    <w:lvl w:ilvl="1" w:tplc="A030CB48">
      <w:start w:val="1"/>
      <w:numFmt w:val="bullet"/>
      <w:lvlText w:val="—"/>
      <w:lvlJc w:val="left"/>
      <w:pPr>
        <w:tabs>
          <w:tab w:val="num" w:pos="1418"/>
        </w:tabs>
        <w:ind w:left="0" w:firstLine="851"/>
      </w:pPr>
      <w:rPr>
        <w:rFonts w:ascii="CG Times" w:hAnsi="CG Times"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6E00A5F"/>
    <w:multiLevelType w:val="hybridMultilevel"/>
    <w:tmpl w:val="FA92530E"/>
    <w:lvl w:ilvl="0" w:tplc="E3C23B2E">
      <w:start w:val="1"/>
      <w:numFmt w:val="bullet"/>
      <w:lvlText w:val="—"/>
      <w:lvlJc w:val="left"/>
      <w:pPr>
        <w:tabs>
          <w:tab w:val="num" w:pos="567"/>
        </w:tabs>
        <w:ind w:left="1134" w:hanging="567"/>
      </w:pPr>
      <w:rPr>
        <w:rFonts w:ascii="CG Times" w:hAnsi="CG Times" w:hint="default"/>
        <w:color w:val="auto"/>
        <w:sz w:val="20"/>
        <w:szCs w:val="20"/>
      </w:rPr>
    </w:lvl>
    <w:lvl w:ilvl="1" w:tplc="A030CB48">
      <w:start w:val="1"/>
      <w:numFmt w:val="bullet"/>
      <w:lvlText w:val="—"/>
      <w:lvlJc w:val="left"/>
      <w:pPr>
        <w:tabs>
          <w:tab w:val="num" w:pos="1418"/>
        </w:tabs>
        <w:ind w:left="0" w:firstLine="851"/>
      </w:pPr>
      <w:rPr>
        <w:rFonts w:ascii="CG Times" w:hAnsi="CG Times"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AF20857"/>
    <w:multiLevelType w:val="hybridMultilevel"/>
    <w:tmpl w:val="B5900D30"/>
    <w:lvl w:ilvl="0" w:tplc="E862953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172DFE"/>
    <w:multiLevelType w:val="hybridMultilevel"/>
    <w:tmpl w:val="4F5AB4D8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2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trackRevision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92597"/>
    <w:rsid w:val="000015A8"/>
    <w:rsid w:val="00012AF6"/>
    <w:rsid w:val="00013639"/>
    <w:rsid w:val="000314A5"/>
    <w:rsid w:val="00032B06"/>
    <w:rsid w:val="00044F17"/>
    <w:rsid w:val="000635B8"/>
    <w:rsid w:val="00066AF3"/>
    <w:rsid w:val="00092100"/>
    <w:rsid w:val="000937BF"/>
    <w:rsid w:val="000A0B23"/>
    <w:rsid w:val="000A2B58"/>
    <w:rsid w:val="000B09FF"/>
    <w:rsid w:val="000B6307"/>
    <w:rsid w:val="000E13CC"/>
    <w:rsid w:val="000E2D88"/>
    <w:rsid w:val="000E48EC"/>
    <w:rsid w:val="000F7379"/>
    <w:rsid w:val="00111764"/>
    <w:rsid w:val="001238FB"/>
    <w:rsid w:val="00143A26"/>
    <w:rsid w:val="00174E6D"/>
    <w:rsid w:val="001754F1"/>
    <w:rsid w:val="00183836"/>
    <w:rsid w:val="00184A4F"/>
    <w:rsid w:val="001959A4"/>
    <w:rsid w:val="00196CFA"/>
    <w:rsid w:val="001B626C"/>
    <w:rsid w:val="001B690E"/>
    <w:rsid w:val="001C1BF7"/>
    <w:rsid w:val="001C365A"/>
    <w:rsid w:val="001C457B"/>
    <w:rsid w:val="001C538C"/>
    <w:rsid w:val="001C5AE0"/>
    <w:rsid w:val="001D4A33"/>
    <w:rsid w:val="001E05F3"/>
    <w:rsid w:val="001F0C6E"/>
    <w:rsid w:val="00200DAE"/>
    <w:rsid w:val="00213DC2"/>
    <w:rsid w:val="002168AE"/>
    <w:rsid w:val="0024301D"/>
    <w:rsid w:val="002453A4"/>
    <w:rsid w:val="0026013E"/>
    <w:rsid w:val="00261415"/>
    <w:rsid w:val="00262768"/>
    <w:rsid w:val="002645C7"/>
    <w:rsid w:val="0026742E"/>
    <w:rsid w:val="002731DA"/>
    <w:rsid w:val="00285A9E"/>
    <w:rsid w:val="00285EC7"/>
    <w:rsid w:val="002B24B6"/>
    <w:rsid w:val="002C4DAD"/>
    <w:rsid w:val="002D7BAA"/>
    <w:rsid w:val="002E61D0"/>
    <w:rsid w:val="002F3A77"/>
    <w:rsid w:val="00305033"/>
    <w:rsid w:val="00321FB2"/>
    <w:rsid w:val="00330BE0"/>
    <w:rsid w:val="00341C19"/>
    <w:rsid w:val="00345C9E"/>
    <w:rsid w:val="00392CB2"/>
    <w:rsid w:val="003975DC"/>
    <w:rsid w:val="003A314D"/>
    <w:rsid w:val="003D05D9"/>
    <w:rsid w:val="003D7FF2"/>
    <w:rsid w:val="003E4D3B"/>
    <w:rsid w:val="003F6509"/>
    <w:rsid w:val="0040361F"/>
    <w:rsid w:val="004207A6"/>
    <w:rsid w:val="00422303"/>
    <w:rsid w:val="00451877"/>
    <w:rsid w:val="0046295E"/>
    <w:rsid w:val="004754B4"/>
    <w:rsid w:val="0048601A"/>
    <w:rsid w:val="004937FA"/>
    <w:rsid w:val="004941D4"/>
    <w:rsid w:val="004A0243"/>
    <w:rsid w:val="004A04C8"/>
    <w:rsid w:val="004B0B37"/>
    <w:rsid w:val="004C307D"/>
    <w:rsid w:val="004E31D8"/>
    <w:rsid w:val="004E599D"/>
    <w:rsid w:val="004E644C"/>
    <w:rsid w:val="004F6509"/>
    <w:rsid w:val="004F70E9"/>
    <w:rsid w:val="0053284C"/>
    <w:rsid w:val="005368DD"/>
    <w:rsid w:val="00537619"/>
    <w:rsid w:val="00537F84"/>
    <w:rsid w:val="00555B48"/>
    <w:rsid w:val="00561E59"/>
    <w:rsid w:val="005809F4"/>
    <w:rsid w:val="00580DC4"/>
    <w:rsid w:val="005825A7"/>
    <w:rsid w:val="00584D97"/>
    <w:rsid w:val="005B7C85"/>
    <w:rsid w:val="005C3691"/>
    <w:rsid w:val="005D2D2A"/>
    <w:rsid w:val="005D57B0"/>
    <w:rsid w:val="005F160C"/>
    <w:rsid w:val="005F4BDA"/>
    <w:rsid w:val="00614A1C"/>
    <w:rsid w:val="00625775"/>
    <w:rsid w:val="006328AB"/>
    <w:rsid w:val="00646749"/>
    <w:rsid w:val="00652F1E"/>
    <w:rsid w:val="00660944"/>
    <w:rsid w:val="00665022"/>
    <w:rsid w:val="006818BF"/>
    <w:rsid w:val="0068326B"/>
    <w:rsid w:val="00696544"/>
    <w:rsid w:val="006B42C5"/>
    <w:rsid w:val="006D32B3"/>
    <w:rsid w:val="006D6BB6"/>
    <w:rsid w:val="006E2F17"/>
    <w:rsid w:val="00716779"/>
    <w:rsid w:val="007246EC"/>
    <w:rsid w:val="007361AF"/>
    <w:rsid w:val="00771A1B"/>
    <w:rsid w:val="00791C7D"/>
    <w:rsid w:val="007A284B"/>
    <w:rsid w:val="007A71D6"/>
    <w:rsid w:val="007C2363"/>
    <w:rsid w:val="007C4784"/>
    <w:rsid w:val="007D4870"/>
    <w:rsid w:val="00803A2E"/>
    <w:rsid w:val="00814A23"/>
    <w:rsid w:val="008219B2"/>
    <w:rsid w:val="00844814"/>
    <w:rsid w:val="0086414A"/>
    <w:rsid w:val="00865757"/>
    <w:rsid w:val="00880DA3"/>
    <w:rsid w:val="00885D9A"/>
    <w:rsid w:val="008A05F6"/>
    <w:rsid w:val="008B0273"/>
    <w:rsid w:val="008C0C11"/>
    <w:rsid w:val="008C6AEE"/>
    <w:rsid w:val="008D6A82"/>
    <w:rsid w:val="008F7044"/>
    <w:rsid w:val="00923F60"/>
    <w:rsid w:val="009476A3"/>
    <w:rsid w:val="0097369B"/>
    <w:rsid w:val="0097601F"/>
    <w:rsid w:val="00976413"/>
    <w:rsid w:val="0098291E"/>
    <w:rsid w:val="0098671D"/>
    <w:rsid w:val="00991194"/>
    <w:rsid w:val="009C2AD4"/>
    <w:rsid w:val="009D6736"/>
    <w:rsid w:val="00A01FC4"/>
    <w:rsid w:val="00A25821"/>
    <w:rsid w:val="00A30A11"/>
    <w:rsid w:val="00A37B3A"/>
    <w:rsid w:val="00A44421"/>
    <w:rsid w:val="00A5324B"/>
    <w:rsid w:val="00A65AD3"/>
    <w:rsid w:val="00A6648C"/>
    <w:rsid w:val="00A813B2"/>
    <w:rsid w:val="00A84379"/>
    <w:rsid w:val="00A958E6"/>
    <w:rsid w:val="00AC2B17"/>
    <w:rsid w:val="00AC3A18"/>
    <w:rsid w:val="00AE7D49"/>
    <w:rsid w:val="00AF0079"/>
    <w:rsid w:val="00AF4B37"/>
    <w:rsid w:val="00B152FD"/>
    <w:rsid w:val="00B21A56"/>
    <w:rsid w:val="00B247A0"/>
    <w:rsid w:val="00B31D7B"/>
    <w:rsid w:val="00B3496D"/>
    <w:rsid w:val="00B412BC"/>
    <w:rsid w:val="00B42621"/>
    <w:rsid w:val="00B5473E"/>
    <w:rsid w:val="00B647BD"/>
    <w:rsid w:val="00B7078D"/>
    <w:rsid w:val="00B92597"/>
    <w:rsid w:val="00B94679"/>
    <w:rsid w:val="00B94BE1"/>
    <w:rsid w:val="00BA434C"/>
    <w:rsid w:val="00BA5D70"/>
    <w:rsid w:val="00BB5C8D"/>
    <w:rsid w:val="00BB73C3"/>
    <w:rsid w:val="00BC6E24"/>
    <w:rsid w:val="00BE2724"/>
    <w:rsid w:val="00BE36FB"/>
    <w:rsid w:val="00BF5515"/>
    <w:rsid w:val="00BF6DCC"/>
    <w:rsid w:val="00C00248"/>
    <w:rsid w:val="00C01250"/>
    <w:rsid w:val="00C026A4"/>
    <w:rsid w:val="00C059A5"/>
    <w:rsid w:val="00C05C6E"/>
    <w:rsid w:val="00C400B7"/>
    <w:rsid w:val="00C85B56"/>
    <w:rsid w:val="00C863C9"/>
    <w:rsid w:val="00C97E1E"/>
    <w:rsid w:val="00CA4D73"/>
    <w:rsid w:val="00CB6564"/>
    <w:rsid w:val="00CC2513"/>
    <w:rsid w:val="00CC47A0"/>
    <w:rsid w:val="00CC6C44"/>
    <w:rsid w:val="00CD5C3D"/>
    <w:rsid w:val="00CE7A60"/>
    <w:rsid w:val="00D002A2"/>
    <w:rsid w:val="00D02D1C"/>
    <w:rsid w:val="00D05089"/>
    <w:rsid w:val="00D13660"/>
    <w:rsid w:val="00D26841"/>
    <w:rsid w:val="00D26F9C"/>
    <w:rsid w:val="00D270DD"/>
    <w:rsid w:val="00D34E00"/>
    <w:rsid w:val="00D41E11"/>
    <w:rsid w:val="00D44B0D"/>
    <w:rsid w:val="00D5142B"/>
    <w:rsid w:val="00D525E4"/>
    <w:rsid w:val="00D6034B"/>
    <w:rsid w:val="00D60F0D"/>
    <w:rsid w:val="00D71B19"/>
    <w:rsid w:val="00D71FD1"/>
    <w:rsid w:val="00D855AF"/>
    <w:rsid w:val="00D85EE1"/>
    <w:rsid w:val="00D9086C"/>
    <w:rsid w:val="00D9121D"/>
    <w:rsid w:val="00D92FDB"/>
    <w:rsid w:val="00D95312"/>
    <w:rsid w:val="00DA1FBC"/>
    <w:rsid w:val="00DD7029"/>
    <w:rsid w:val="00E23692"/>
    <w:rsid w:val="00E24452"/>
    <w:rsid w:val="00E244A9"/>
    <w:rsid w:val="00E31789"/>
    <w:rsid w:val="00E440D4"/>
    <w:rsid w:val="00E455E2"/>
    <w:rsid w:val="00E467F3"/>
    <w:rsid w:val="00E54D51"/>
    <w:rsid w:val="00E566FD"/>
    <w:rsid w:val="00E61859"/>
    <w:rsid w:val="00E63537"/>
    <w:rsid w:val="00E83CBD"/>
    <w:rsid w:val="00E86ECB"/>
    <w:rsid w:val="00E96861"/>
    <w:rsid w:val="00EA6735"/>
    <w:rsid w:val="00EC002A"/>
    <w:rsid w:val="00ED0F6E"/>
    <w:rsid w:val="00ED7D67"/>
    <w:rsid w:val="00EF0644"/>
    <w:rsid w:val="00EF18A3"/>
    <w:rsid w:val="00EF2C85"/>
    <w:rsid w:val="00EF5409"/>
    <w:rsid w:val="00EF7A00"/>
    <w:rsid w:val="00F019F3"/>
    <w:rsid w:val="00F0431A"/>
    <w:rsid w:val="00F06666"/>
    <w:rsid w:val="00F13E6D"/>
    <w:rsid w:val="00F2490D"/>
    <w:rsid w:val="00F26D23"/>
    <w:rsid w:val="00F33628"/>
    <w:rsid w:val="00F45CAF"/>
    <w:rsid w:val="00F60152"/>
    <w:rsid w:val="00F609F6"/>
    <w:rsid w:val="00F863FC"/>
    <w:rsid w:val="00F87ECB"/>
    <w:rsid w:val="00F93C96"/>
    <w:rsid w:val="00FA40BF"/>
    <w:rsid w:val="00FB6190"/>
    <w:rsid w:val="00FB70DF"/>
    <w:rsid w:val="00FC0C05"/>
    <w:rsid w:val="00FD6AAA"/>
    <w:rsid w:val="00FE37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6666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46295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92597"/>
    <w:pPr>
      <w:ind w:left="720"/>
      <w:contextualSpacing/>
    </w:pPr>
  </w:style>
  <w:style w:type="paragraph" w:customStyle="1" w:styleId="Textodenotaalpie">
    <w:name w:val="Texto de nota al pie"/>
    <w:basedOn w:val="Normal"/>
    <w:uiPriority w:val="99"/>
    <w:rsid w:val="00F45C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es-ES"/>
    </w:rPr>
  </w:style>
  <w:style w:type="character" w:styleId="Refdenotaalpie">
    <w:name w:val="footnote reference"/>
    <w:basedOn w:val="Fuentedeprrafopredeter"/>
    <w:uiPriority w:val="99"/>
    <w:rsid w:val="00F45CAF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345C9E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0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0BE0"/>
    <w:rPr>
      <w:rFonts w:ascii="Tahoma" w:hAnsi="Tahoma" w:cs="Tahoma"/>
      <w:sz w:val="16"/>
      <w:szCs w:val="16"/>
      <w:lang w:eastAsia="en-US"/>
    </w:rPr>
  </w:style>
  <w:style w:type="paragraph" w:styleId="Textonotapie">
    <w:name w:val="footnote text"/>
    <w:basedOn w:val="Normal"/>
    <w:link w:val="TextonotapieCar"/>
    <w:uiPriority w:val="99"/>
    <w:semiHidden/>
    <w:rsid w:val="00D9121D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9121D"/>
    <w:rPr>
      <w:rFonts w:ascii="Times New Roman" w:eastAsia="Times New Roman" w:hAnsi="Times New Roman"/>
      <w:sz w:val="24"/>
      <w:szCs w:val="24"/>
    </w:rPr>
  </w:style>
  <w:style w:type="paragraph" w:styleId="Textoindependiente">
    <w:name w:val="Body Text"/>
    <w:basedOn w:val="Normal"/>
    <w:link w:val="TextoindependienteCar"/>
    <w:uiPriority w:val="99"/>
    <w:rsid w:val="00D9121D"/>
    <w:pPr>
      <w:spacing w:after="0" w:line="240" w:lineRule="auto"/>
      <w:jc w:val="center"/>
    </w:pPr>
    <w:rPr>
      <w:rFonts w:ascii="Times" w:eastAsia="Times New Roman" w:hAnsi="Times" w:cs="Times"/>
      <w:b/>
      <w:bCs/>
      <w:sz w:val="28"/>
      <w:szCs w:val="28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D9121D"/>
    <w:rPr>
      <w:rFonts w:ascii="Times" w:eastAsia="Times New Roman" w:hAnsi="Times" w:cs="Times"/>
      <w:b/>
      <w:bCs/>
      <w:sz w:val="28"/>
      <w:szCs w:val="28"/>
      <w:lang w:val="es-ES_tradnl"/>
    </w:rPr>
  </w:style>
  <w:style w:type="paragraph" w:styleId="Encabezado">
    <w:name w:val="header"/>
    <w:basedOn w:val="Normal"/>
    <w:link w:val="EncabezadoCar"/>
    <w:uiPriority w:val="99"/>
    <w:semiHidden/>
    <w:unhideWhenUsed/>
    <w:rsid w:val="0086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865757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86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65757"/>
    <w:rPr>
      <w:sz w:val="22"/>
      <w:szCs w:val="22"/>
      <w:lang w:eastAsia="en-US"/>
    </w:rPr>
  </w:style>
  <w:style w:type="character" w:customStyle="1" w:styleId="ParrafoInformeCar">
    <w:name w:val="Parrafo Informe Car"/>
    <w:basedOn w:val="Fuentedeprrafopredeter"/>
    <w:link w:val="ParrafoInforme"/>
    <w:rsid w:val="009C2AD4"/>
    <w:rPr>
      <w:rFonts w:ascii="CG Times" w:hAnsi="CG Times"/>
      <w:sz w:val="24"/>
      <w:lang w:val="es-ES_tradnl"/>
    </w:rPr>
  </w:style>
  <w:style w:type="paragraph" w:customStyle="1" w:styleId="ParrafoInforme">
    <w:name w:val="Parrafo Informe"/>
    <w:basedOn w:val="Normal"/>
    <w:link w:val="ParrafoInformeCar"/>
    <w:rsid w:val="009C2AD4"/>
    <w:pPr>
      <w:spacing w:before="240" w:after="0" w:line="360" w:lineRule="atLeast"/>
      <w:ind w:firstLine="851"/>
      <w:jc w:val="both"/>
    </w:pPr>
    <w:rPr>
      <w:rFonts w:ascii="CG Times" w:hAnsi="CG Times"/>
      <w:sz w:val="24"/>
      <w:szCs w:val="20"/>
      <w:lang w:val="es-ES_tradnl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4629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41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5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27535">
          <w:marLeft w:val="0"/>
          <w:marRight w:val="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3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230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75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449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3169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1823532">
          <w:marLeft w:val="0"/>
          <w:marRight w:val="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35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727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577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921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332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76588636">
          <w:marLeft w:val="0"/>
          <w:marRight w:val="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76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80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7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2400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2113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7638842">
          <w:marLeft w:val="0"/>
          <w:marRight w:val="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4854">
          <w:marLeft w:val="0"/>
          <w:marRight w:val="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20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264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573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8248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4082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048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ustinblancomartin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forme-espana.es/informes-publicados" TargetMode="External"/><Relationship Id="rId2" Type="http://schemas.openxmlformats.org/officeDocument/2006/relationships/hyperlink" Target="http://www.fund-encuentro.org/" TargetMode="External"/><Relationship Id="rId1" Type="http://schemas.openxmlformats.org/officeDocument/2006/relationships/hyperlink" Target="http://www.informe-espana.es/informes-publicados" TargetMode="External"/><Relationship Id="rId4" Type="http://schemas.openxmlformats.org/officeDocument/2006/relationships/hyperlink" Target="http://www.informe-espana.es/informes-publicado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CDBF8F-EA1D-4DD8-B265-FD297CB2F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10</Pages>
  <Words>3733</Words>
  <Characters>20534</Characters>
  <Application>Microsoft Office Word</Application>
  <DocSecurity>0</DocSecurity>
  <Lines>171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24219</CharactersWithSpaces>
  <SharedDoc>false</SharedDoc>
  <HLinks>
    <vt:vector size="6" baseType="variant">
      <vt:variant>
        <vt:i4>5963822</vt:i4>
      </vt:variant>
      <vt:variant>
        <vt:i4>0</vt:i4>
      </vt:variant>
      <vt:variant>
        <vt:i4>0</vt:i4>
      </vt:variant>
      <vt:variant>
        <vt:i4>5</vt:i4>
      </vt:variant>
      <vt:variant>
        <vt:lpwstr>http://books.google.es/books?id=3OU0jy-_jjQC&amp;pg=PA189&amp;lpg=PA189&amp;dq=paul+ricoeur+%22el+socius%22&amp;source=bl&amp;ots=hU0tfcIiV2&amp;sig=nVm6Fok7K92-EsGiNJv_9Vg2bH8&amp;hl=es&amp;sa=X&amp;ei=pfd_Ue7jN-zY7AbCjYCoBg&amp;ved=0CEwQ6AEwBA</vt:lpwstr>
      </vt:variant>
      <vt:variant>
        <vt:lpwstr>v=onepage&amp;q=paul%20ricoeur%20%22el%20socius%22&amp;f=false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Agustín</dc:creator>
  <cp:lastModifiedBy>Agustín</cp:lastModifiedBy>
  <cp:revision>7</cp:revision>
  <cp:lastPrinted>2013-05-17T11:45:00Z</cp:lastPrinted>
  <dcterms:created xsi:type="dcterms:W3CDTF">2013-05-17T09:33:00Z</dcterms:created>
  <dcterms:modified xsi:type="dcterms:W3CDTF">2013-05-19T18:42:00Z</dcterms:modified>
</cp:coreProperties>
</file>