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12926" w14:textId="77777777" w:rsidR="000E10A7" w:rsidRPr="003D1BD6" w:rsidRDefault="000E10A7" w:rsidP="000E10A7">
      <w:pPr>
        <w:spacing w:line="480" w:lineRule="auto"/>
        <w:jc w:val="center"/>
        <w:rPr>
          <w:b/>
          <w:bCs/>
          <w:sz w:val="24"/>
          <w:szCs w:val="24"/>
        </w:rPr>
      </w:pPr>
      <w:r w:rsidRPr="003D1BD6">
        <w:rPr>
          <w:b/>
          <w:bCs/>
          <w:sz w:val="24"/>
          <w:szCs w:val="24"/>
        </w:rPr>
        <w:t>Salud psicológica en tiempos de coronavirus: un estudio longitudinal</w:t>
      </w:r>
      <w:r>
        <w:rPr>
          <w:b/>
          <w:bCs/>
          <w:sz w:val="24"/>
          <w:szCs w:val="24"/>
        </w:rPr>
        <w:t xml:space="preserve"> en población española </w:t>
      </w:r>
    </w:p>
    <w:p w14:paraId="7639B32B" w14:textId="1E9B687E" w:rsidR="00A90B54" w:rsidRPr="003D1BD6" w:rsidRDefault="00A90B54" w:rsidP="00E42320">
      <w:pPr>
        <w:spacing w:line="480" w:lineRule="auto"/>
        <w:jc w:val="center"/>
        <w:rPr>
          <w:sz w:val="24"/>
          <w:szCs w:val="24"/>
        </w:rPr>
      </w:pPr>
    </w:p>
    <w:p w14:paraId="4B046498" w14:textId="0139E0D6" w:rsidR="00A90B54" w:rsidRPr="003D1BD6" w:rsidRDefault="00A90B54" w:rsidP="00E42320">
      <w:pPr>
        <w:spacing w:line="480" w:lineRule="auto"/>
        <w:jc w:val="center"/>
        <w:rPr>
          <w:sz w:val="24"/>
          <w:szCs w:val="24"/>
        </w:rPr>
      </w:pPr>
      <w:r w:rsidRPr="003D1BD6">
        <w:rPr>
          <w:sz w:val="24"/>
          <w:szCs w:val="24"/>
        </w:rPr>
        <w:t xml:space="preserve">Rocío Rodríguez-Rey, </w:t>
      </w:r>
      <w:r w:rsidR="00541E84" w:rsidRPr="003D1BD6">
        <w:rPr>
          <w:sz w:val="24"/>
          <w:szCs w:val="24"/>
        </w:rPr>
        <w:t>Helena Garrido-</w:t>
      </w:r>
      <w:proofErr w:type="spellStart"/>
      <w:r w:rsidR="00541E84" w:rsidRPr="003D1BD6">
        <w:rPr>
          <w:sz w:val="24"/>
          <w:szCs w:val="24"/>
        </w:rPr>
        <w:t>Hernansaiz</w:t>
      </w:r>
      <w:proofErr w:type="spellEnd"/>
      <w:r w:rsidR="00541E84" w:rsidRPr="003D1BD6">
        <w:rPr>
          <w:sz w:val="24"/>
          <w:szCs w:val="24"/>
        </w:rPr>
        <w:t xml:space="preserve">, </w:t>
      </w:r>
      <w:r w:rsidR="006B55A3">
        <w:rPr>
          <w:sz w:val="24"/>
          <w:szCs w:val="24"/>
        </w:rPr>
        <w:t xml:space="preserve">Paula </w:t>
      </w:r>
      <w:r w:rsidR="00197CAE" w:rsidRPr="00197CAE">
        <w:rPr>
          <w:sz w:val="24"/>
          <w:szCs w:val="24"/>
        </w:rPr>
        <w:t>Collazo-Castiñeira</w:t>
      </w:r>
      <w:r w:rsidR="00541E84" w:rsidRPr="003D1BD6">
        <w:rPr>
          <w:sz w:val="24"/>
          <w:szCs w:val="24"/>
        </w:rPr>
        <w:t>, Silvia Collado</w:t>
      </w:r>
    </w:p>
    <w:p w14:paraId="02EA9593" w14:textId="77777777" w:rsidR="00541E84" w:rsidRPr="003D1BD6" w:rsidRDefault="00541E84" w:rsidP="00E42320">
      <w:pPr>
        <w:spacing w:line="480" w:lineRule="auto"/>
        <w:jc w:val="both"/>
        <w:rPr>
          <w:sz w:val="24"/>
          <w:szCs w:val="24"/>
        </w:rPr>
      </w:pPr>
    </w:p>
    <w:p w14:paraId="468085FF" w14:textId="43E12B42" w:rsidR="00541E84" w:rsidRPr="003D1BD6" w:rsidRDefault="00541E84" w:rsidP="00E42320">
      <w:pPr>
        <w:spacing w:after="120" w:line="480" w:lineRule="auto"/>
        <w:jc w:val="both"/>
        <w:rPr>
          <w:sz w:val="24"/>
          <w:szCs w:val="24"/>
        </w:rPr>
      </w:pPr>
      <w:r w:rsidRPr="003D1BD6">
        <w:rPr>
          <w:sz w:val="24"/>
          <w:szCs w:val="24"/>
        </w:rPr>
        <w:t xml:space="preserve">Introducción: Multitud de estudios han </w:t>
      </w:r>
      <w:r w:rsidR="00297A2B" w:rsidRPr="003D1BD6">
        <w:rPr>
          <w:sz w:val="24"/>
          <w:szCs w:val="24"/>
        </w:rPr>
        <w:t>puesto de manifiesto</w:t>
      </w:r>
      <w:r w:rsidR="00B90275" w:rsidRPr="003D1BD6">
        <w:rPr>
          <w:sz w:val="24"/>
          <w:szCs w:val="24"/>
        </w:rPr>
        <w:t xml:space="preserve"> que la pandemia de coronavirus</w:t>
      </w:r>
      <w:r w:rsidR="00EC05F2">
        <w:rPr>
          <w:sz w:val="24"/>
          <w:szCs w:val="24"/>
        </w:rPr>
        <w:t>,</w:t>
      </w:r>
      <w:r w:rsidR="00B90275" w:rsidRPr="003D1BD6">
        <w:rPr>
          <w:sz w:val="24"/>
          <w:szCs w:val="24"/>
        </w:rPr>
        <w:t xml:space="preserve"> que comenzó a extenderse a finales de febrero de 2020 </w:t>
      </w:r>
      <w:r w:rsidR="00725670" w:rsidRPr="003D1BD6">
        <w:rPr>
          <w:sz w:val="24"/>
          <w:szCs w:val="24"/>
        </w:rPr>
        <w:t>en</w:t>
      </w:r>
      <w:r w:rsidR="00B90275" w:rsidRPr="003D1BD6">
        <w:rPr>
          <w:sz w:val="24"/>
          <w:szCs w:val="24"/>
        </w:rPr>
        <w:t xml:space="preserve"> España</w:t>
      </w:r>
      <w:r w:rsidR="00EC05F2">
        <w:rPr>
          <w:sz w:val="24"/>
          <w:szCs w:val="24"/>
        </w:rPr>
        <w:t>,</w:t>
      </w:r>
      <w:r w:rsidR="00B90275" w:rsidRPr="003D1BD6">
        <w:rPr>
          <w:sz w:val="24"/>
          <w:szCs w:val="24"/>
        </w:rPr>
        <w:t xml:space="preserve"> </w:t>
      </w:r>
      <w:r w:rsidR="006966D0" w:rsidRPr="003D1BD6">
        <w:rPr>
          <w:sz w:val="24"/>
          <w:szCs w:val="24"/>
        </w:rPr>
        <w:t xml:space="preserve">ha </w:t>
      </w:r>
      <w:r w:rsidR="00EE460B">
        <w:rPr>
          <w:sz w:val="24"/>
          <w:szCs w:val="24"/>
        </w:rPr>
        <w:t>generado</w:t>
      </w:r>
      <w:r w:rsidR="006966D0" w:rsidRPr="003D1BD6">
        <w:rPr>
          <w:sz w:val="24"/>
          <w:szCs w:val="24"/>
        </w:rPr>
        <w:t xml:space="preserve"> un enorme </w:t>
      </w:r>
      <w:r w:rsidR="00EE460B">
        <w:rPr>
          <w:sz w:val="24"/>
          <w:szCs w:val="24"/>
        </w:rPr>
        <w:t>impacto</w:t>
      </w:r>
      <w:r w:rsidR="006966D0" w:rsidRPr="003D1BD6">
        <w:rPr>
          <w:sz w:val="24"/>
          <w:szCs w:val="24"/>
        </w:rPr>
        <w:t xml:space="preserve"> psicológic</w:t>
      </w:r>
      <w:r w:rsidR="00EE460B">
        <w:rPr>
          <w:sz w:val="24"/>
          <w:szCs w:val="24"/>
        </w:rPr>
        <w:t>o</w:t>
      </w:r>
      <w:r w:rsidR="006966D0" w:rsidRPr="003D1BD6">
        <w:rPr>
          <w:sz w:val="24"/>
          <w:szCs w:val="24"/>
        </w:rPr>
        <w:t xml:space="preserve">. </w:t>
      </w:r>
      <w:r w:rsidR="00A8464B">
        <w:rPr>
          <w:sz w:val="24"/>
          <w:szCs w:val="24"/>
        </w:rPr>
        <w:t>Este</w:t>
      </w:r>
      <w:r w:rsidR="006966D0" w:rsidRPr="003D1BD6">
        <w:rPr>
          <w:sz w:val="24"/>
          <w:szCs w:val="24"/>
        </w:rPr>
        <w:t xml:space="preserve"> </w:t>
      </w:r>
      <w:r w:rsidR="00F83E0D">
        <w:rPr>
          <w:sz w:val="24"/>
          <w:szCs w:val="24"/>
        </w:rPr>
        <w:t>trabajo</w:t>
      </w:r>
      <w:r w:rsidR="00F83E0D" w:rsidRPr="003D1BD6">
        <w:rPr>
          <w:sz w:val="24"/>
          <w:szCs w:val="24"/>
        </w:rPr>
        <w:t xml:space="preserve"> </w:t>
      </w:r>
      <w:r w:rsidR="006966D0" w:rsidRPr="003D1BD6">
        <w:rPr>
          <w:sz w:val="24"/>
          <w:szCs w:val="24"/>
        </w:rPr>
        <w:t>analiza la evolución de la salud mental de la población general español</w:t>
      </w:r>
      <w:r w:rsidR="00A959B0" w:rsidRPr="003D1BD6">
        <w:rPr>
          <w:sz w:val="24"/>
          <w:szCs w:val="24"/>
        </w:rPr>
        <w:t xml:space="preserve">a desde </w:t>
      </w:r>
      <w:r w:rsidR="00B667F3" w:rsidRPr="003D1BD6">
        <w:rPr>
          <w:sz w:val="24"/>
          <w:szCs w:val="24"/>
        </w:rPr>
        <w:t>marzo</w:t>
      </w:r>
      <w:r w:rsidR="00A959B0" w:rsidRPr="003D1BD6">
        <w:rPr>
          <w:sz w:val="24"/>
          <w:szCs w:val="24"/>
        </w:rPr>
        <w:t xml:space="preserve"> de 2020 hasta </w:t>
      </w:r>
      <w:r w:rsidR="00B667F3">
        <w:rPr>
          <w:sz w:val="24"/>
          <w:szCs w:val="24"/>
        </w:rPr>
        <w:t>n</w:t>
      </w:r>
      <w:r w:rsidR="00A959B0" w:rsidRPr="003D1BD6">
        <w:rPr>
          <w:sz w:val="24"/>
          <w:szCs w:val="24"/>
        </w:rPr>
        <w:t>oviembre de 2021</w:t>
      </w:r>
      <w:r w:rsidR="00F06A45" w:rsidRPr="003D1BD6">
        <w:rPr>
          <w:sz w:val="24"/>
          <w:szCs w:val="24"/>
        </w:rPr>
        <w:t xml:space="preserve"> en términos </w:t>
      </w:r>
      <w:r w:rsidR="0070475A" w:rsidRPr="003D1BD6">
        <w:rPr>
          <w:sz w:val="24"/>
          <w:szCs w:val="24"/>
        </w:rPr>
        <w:t>de síntomas de estrés postraumático, ansiedad</w:t>
      </w:r>
      <w:r w:rsidR="00B667F3">
        <w:rPr>
          <w:sz w:val="24"/>
          <w:szCs w:val="24"/>
        </w:rPr>
        <w:t xml:space="preserve">, estrés </w:t>
      </w:r>
      <w:r w:rsidR="0070475A" w:rsidRPr="003D1BD6">
        <w:rPr>
          <w:sz w:val="24"/>
          <w:szCs w:val="24"/>
        </w:rPr>
        <w:t>y depresión</w:t>
      </w:r>
      <w:r w:rsidR="00725670" w:rsidRPr="003D1BD6">
        <w:rPr>
          <w:sz w:val="24"/>
          <w:szCs w:val="24"/>
        </w:rPr>
        <w:t>. Además, en esta investigación exploramos</w:t>
      </w:r>
      <w:r w:rsidR="00A959B0" w:rsidRPr="003D1BD6">
        <w:rPr>
          <w:sz w:val="24"/>
          <w:szCs w:val="24"/>
        </w:rPr>
        <w:t xml:space="preserve"> qué variables </w:t>
      </w:r>
      <w:r w:rsidR="00591D46">
        <w:rPr>
          <w:sz w:val="24"/>
          <w:szCs w:val="24"/>
        </w:rPr>
        <w:t xml:space="preserve">personales y ambientales </w:t>
      </w:r>
      <w:r w:rsidR="00A959B0" w:rsidRPr="003D1BD6">
        <w:rPr>
          <w:sz w:val="24"/>
          <w:szCs w:val="24"/>
        </w:rPr>
        <w:t>contribuyen a la predicción de</w:t>
      </w:r>
      <w:r w:rsidR="008A44E3" w:rsidRPr="003D1BD6">
        <w:rPr>
          <w:sz w:val="24"/>
          <w:szCs w:val="24"/>
        </w:rPr>
        <w:t xml:space="preserve"> </w:t>
      </w:r>
      <w:r w:rsidR="006115BB">
        <w:rPr>
          <w:sz w:val="24"/>
          <w:szCs w:val="24"/>
        </w:rPr>
        <w:t xml:space="preserve">la </w:t>
      </w:r>
      <w:r w:rsidR="008A44E3" w:rsidRPr="003D1BD6">
        <w:rPr>
          <w:sz w:val="24"/>
          <w:szCs w:val="24"/>
        </w:rPr>
        <w:t xml:space="preserve">salud mental en este </w:t>
      </w:r>
      <w:r w:rsidR="001247BB">
        <w:rPr>
          <w:sz w:val="24"/>
          <w:szCs w:val="24"/>
        </w:rPr>
        <w:t>período</w:t>
      </w:r>
      <w:r w:rsidR="008A44E3" w:rsidRPr="003D1BD6">
        <w:rPr>
          <w:sz w:val="24"/>
          <w:szCs w:val="24"/>
        </w:rPr>
        <w:t xml:space="preserve">. </w:t>
      </w:r>
      <w:r w:rsidR="00A959B0" w:rsidRPr="003D1BD6">
        <w:rPr>
          <w:sz w:val="24"/>
          <w:szCs w:val="24"/>
        </w:rPr>
        <w:t xml:space="preserve"> </w:t>
      </w:r>
    </w:p>
    <w:p w14:paraId="1D24B9F4" w14:textId="3DC772E3" w:rsidR="00541E84" w:rsidRPr="00EA566A" w:rsidRDefault="00541E84" w:rsidP="00E42320">
      <w:pPr>
        <w:spacing w:after="120" w:line="480" w:lineRule="auto"/>
        <w:jc w:val="both"/>
        <w:rPr>
          <w:rFonts w:ascii="Arial" w:hAnsi="Arial" w:cs="Arial"/>
          <w:i/>
          <w:iCs/>
          <w:lang w:val="es-ES"/>
        </w:rPr>
      </w:pPr>
      <w:r w:rsidRPr="00AD75A4">
        <w:rPr>
          <w:sz w:val="24"/>
          <w:szCs w:val="24"/>
        </w:rPr>
        <w:t>Método</w:t>
      </w:r>
      <w:r w:rsidR="00A959B0" w:rsidRPr="00AD75A4">
        <w:rPr>
          <w:sz w:val="24"/>
          <w:szCs w:val="24"/>
        </w:rPr>
        <w:t>:</w:t>
      </w:r>
      <w:r w:rsidR="008A44E3" w:rsidRPr="00AD75A4">
        <w:rPr>
          <w:sz w:val="24"/>
          <w:szCs w:val="24"/>
        </w:rPr>
        <w:t xml:space="preserve"> </w:t>
      </w:r>
      <w:r w:rsidR="002E3FC5">
        <w:rPr>
          <w:sz w:val="24"/>
          <w:szCs w:val="24"/>
        </w:rPr>
        <w:t xml:space="preserve">Estudio longitudinal. </w:t>
      </w:r>
      <w:r w:rsidR="002A24A2" w:rsidRPr="00AD75A4">
        <w:rPr>
          <w:sz w:val="24"/>
          <w:szCs w:val="24"/>
        </w:rPr>
        <w:t xml:space="preserve">Los participantes fueron </w:t>
      </w:r>
      <w:r w:rsidR="0080497C">
        <w:rPr>
          <w:sz w:val="24"/>
          <w:szCs w:val="24"/>
        </w:rPr>
        <w:t>mayores de edad residentes en</w:t>
      </w:r>
      <w:r w:rsidR="002A24A2" w:rsidRPr="00AD75A4">
        <w:rPr>
          <w:sz w:val="24"/>
          <w:szCs w:val="24"/>
        </w:rPr>
        <w:t xml:space="preserve"> España durante la pandemia de </w:t>
      </w:r>
      <w:r w:rsidR="006D3C89">
        <w:rPr>
          <w:sz w:val="24"/>
          <w:szCs w:val="24"/>
        </w:rPr>
        <w:t>COVID</w:t>
      </w:r>
      <w:r w:rsidR="002A24A2" w:rsidRPr="00AD75A4">
        <w:rPr>
          <w:sz w:val="24"/>
          <w:szCs w:val="24"/>
        </w:rPr>
        <w:t>-19</w:t>
      </w:r>
      <w:r w:rsidR="00642D3C" w:rsidRPr="00AD75A4">
        <w:rPr>
          <w:sz w:val="24"/>
          <w:szCs w:val="24"/>
        </w:rPr>
        <w:t xml:space="preserve">. </w:t>
      </w:r>
      <w:r w:rsidR="00AD75A4">
        <w:rPr>
          <w:sz w:val="24"/>
          <w:szCs w:val="24"/>
        </w:rPr>
        <w:t xml:space="preserve">Todos ellos completaron cuestionarios </w:t>
      </w:r>
      <w:r w:rsidR="008711EE">
        <w:rPr>
          <w:sz w:val="24"/>
          <w:szCs w:val="24"/>
        </w:rPr>
        <w:t xml:space="preserve">online </w:t>
      </w:r>
      <w:r w:rsidR="00AD75A4">
        <w:rPr>
          <w:sz w:val="24"/>
          <w:szCs w:val="24"/>
        </w:rPr>
        <w:t>en tres momentos: marzo de 2020 (T1</w:t>
      </w:r>
      <w:r w:rsidR="000245F0">
        <w:rPr>
          <w:sz w:val="24"/>
          <w:szCs w:val="24"/>
        </w:rPr>
        <w:t>; N = 3055</w:t>
      </w:r>
      <w:r w:rsidR="00AD75A4">
        <w:rPr>
          <w:sz w:val="24"/>
          <w:szCs w:val="24"/>
        </w:rPr>
        <w:t>), julio de 2020 (T2</w:t>
      </w:r>
      <w:r w:rsidR="000245F0">
        <w:rPr>
          <w:sz w:val="24"/>
          <w:szCs w:val="24"/>
        </w:rPr>
        <w:t>; N = 855</w:t>
      </w:r>
      <w:r w:rsidR="00AD75A4">
        <w:rPr>
          <w:sz w:val="24"/>
          <w:szCs w:val="24"/>
        </w:rPr>
        <w:t>) y noviembre de 2020 (T3</w:t>
      </w:r>
      <w:r w:rsidR="000245F0">
        <w:rPr>
          <w:sz w:val="24"/>
          <w:szCs w:val="24"/>
        </w:rPr>
        <w:t xml:space="preserve">; N = </w:t>
      </w:r>
      <w:r w:rsidR="00DC06DC">
        <w:rPr>
          <w:sz w:val="24"/>
          <w:szCs w:val="24"/>
        </w:rPr>
        <w:t>591). L</w:t>
      </w:r>
      <w:r w:rsidR="00642D3C" w:rsidRPr="00AD75A4">
        <w:rPr>
          <w:sz w:val="24"/>
          <w:szCs w:val="24"/>
        </w:rPr>
        <w:t>a mayor parte de los participantes son mujeres (75,1%) y jóvenes adultos (</w:t>
      </w:r>
      <w:r w:rsidR="00642D3C" w:rsidRPr="00880EC9">
        <w:rPr>
          <w:i/>
          <w:iCs/>
          <w:sz w:val="24"/>
          <w:szCs w:val="24"/>
        </w:rPr>
        <w:t>M</w:t>
      </w:r>
      <w:r w:rsidR="003A0147">
        <w:rPr>
          <w:sz w:val="24"/>
          <w:szCs w:val="24"/>
        </w:rPr>
        <w:t xml:space="preserve"> </w:t>
      </w:r>
      <w:r w:rsidR="00642D3C" w:rsidRPr="00AD75A4">
        <w:rPr>
          <w:sz w:val="24"/>
          <w:szCs w:val="24"/>
        </w:rPr>
        <w:t>=</w:t>
      </w:r>
      <w:r w:rsidR="003A0147">
        <w:rPr>
          <w:sz w:val="24"/>
          <w:szCs w:val="24"/>
        </w:rPr>
        <w:t xml:space="preserve"> </w:t>
      </w:r>
      <w:r w:rsidR="00642D3C" w:rsidRPr="00AD75A4">
        <w:rPr>
          <w:sz w:val="24"/>
          <w:szCs w:val="24"/>
        </w:rPr>
        <w:t>32,15</w:t>
      </w:r>
      <w:r w:rsidR="00EA566A">
        <w:rPr>
          <w:sz w:val="24"/>
          <w:szCs w:val="24"/>
        </w:rPr>
        <w:t xml:space="preserve"> años</w:t>
      </w:r>
      <w:r w:rsidR="00642D3C" w:rsidRPr="00AD75A4">
        <w:rPr>
          <w:sz w:val="24"/>
          <w:szCs w:val="24"/>
        </w:rPr>
        <w:t xml:space="preserve">). </w:t>
      </w:r>
      <w:r w:rsidR="001D5681">
        <w:rPr>
          <w:sz w:val="24"/>
          <w:szCs w:val="24"/>
        </w:rPr>
        <w:t xml:space="preserve">Para la evaluación de los síntomas de estrés </w:t>
      </w:r>
      <w:r w:rsidR="001D5681" w:rsidRPr="00154917">
        <w:rPr>
          <w:sz w:val="24"/>
          <w:szCs w:val="24"/>
        </w:rPr>
        <w:t xml:space="preserve">postraumático empleamos la </w:t>
      </w:r>
      <w:r w:rsidR="00315C9D" w:rsidRPr="00154917">
        <w:rPr>
          <w:sz w:val="24"/>
          <w:szCs w:val="24"/>
        </w:rPr>
        <w:t xml:space="preserve">versión española de la </w:t>
      </w:r>
      <w:proofErr w:type="spellStart"/>
      <w:r w:rsidR="00315C9D" w:rsidRPr="00EA566A">
        <w:rPr>
          <w:i/>
          <w:iCs/>
          <w:sz w:val="24"/>
          <w:szCs w:val="24"/>
          <w:lang w:val="es-ES"/>
        </w:rPr>
        <w:t>Impact</w:t>
      </w:r>
      <w:proofErr w:type="spellEnd"/>
      <w:r w:rsidR="00315C9D" w:rsidRPr="00EA566A">
        <w:rPr>
          <w:i/>
          <w:iCs/>
          <w:sz w:val="24"/>
          <w:szCs w:val="24"/>
          <w:lang w:val="es-ES"/>
        </w:rPr>
        <w:t xml:space="preserve"> </w:t>
      </w:r>
      <w:proofErr w:type="spellStart"/>
      <w:r w:rsidR="00315C9D" w:rsidRPr="00EA566A">
        <w:rPr>
          <w:i/>
          <w:iCs/>
          <w:sz w:val="24"/>
          <w:szCs w:val="24"/>
          <w:lang w:val="es-ES"/>
        </w:rPr>
        <w:t>of</w:t>
      </w:r>
      <w:proofErr w:type="spellEnd"/>
      <w:r w:rsidR="00315C9D" w:rsidRPr="00EA566A">
        <w:rPr>
          <w:i/>
          <w:iCs/>
          <w:sz w:val="24"/>
          <w:szCs w:val="24"/>
          <w:lang w:val="es-ES"/>
        </w:rPr>
        <w:t xml:space="preserve"> </w:t>
      </w:r>
      <w:proofErr w:type="spellStart"/>
      <w:r w:rsidR="00315C9D" w:rsidRPr="00EA566A">
        <w:rPr>
          <w:i/>
          <w:iCs/>
          <w:sz w:val="24"/>
          <w:szCs w:val="24"/>
          <w:lang w:val="es-ES"/>
        </w:rPr>
        <w:t>Event</w:t>
      </w:r>
      <w:proofErr w:type="spellEnd"/>
      <w:r w:rsidR="00315C9D" w:rsidRPr="00EA566A">
        <w:rPr>
          <w:i/>
          <w:iCs/>
          <w:sz w:val="24"/>
          <w:szCs w:val="24"/>
          <w:lang w:val="es-ES"/>
        </w:rPr>
        <w:t xml:space="preserve"> </w:t>
      </w:r>
      <w:proofErr w:type="spellStart"/>
      <w:r w:rsidR="00315C9D" w:rsidRPr="00EA566A">
        <w:rPr>
          <w:i/>
          <w:iCs/>
          <w:sz w:val="24"/>
          <w:szCs w:val="24"/>
          <w:lang w:val="es-ES"/>
        </w:rPr>
        <w:t>Scale-Revised</w:t>
      </w:r>
      <w:proofErr w:type="spellEnd"/>
      <w:r w:rsidR="00315C9D" w:rsidRPr="00EA566A">
        <w:rPr>
          <w:i/>
          <w:iCs/>
          <w:sz w:val="24"/>
          <w:szCs w:val="24"/>
          <w:lang w:val="es-ES"/>
        </w:rPr>
        <w:t xml:space="preserve"> (IES-R</w:t>
      </w:r>
      <w:r w:rsidR="00315C9D" w:rsidRPr="00E42320">
        <w:rPr>
          <w:i/>
          <w:iCs/>
          <w:sz w:val="24"/>
          <w:szCs w:val="24"/>
          <w:lang w:val="es-ES"/>
        </w:rPr>
        <w:t xml:space="preserve">), </w:t>
      </w:r>
      <w:r w:rsidR="00154917" w:rsidRPr="00E42320">
        <w:rPr>
          <w:sz w:val="24"/>
          <w:szCs w:val="24"/>
          <w:lang w:val="es-ES"/>
        </w:rPr>
        <w:t xml:space="preserve">y </w:t>
      </w:r>
      <w:r w:rsidR="00315C9D" w:rsidRPr="00E42320">
        <w:rPr>
          <w:sz w:val="24"/>
          <w:szCs w:val="24"/>
          <w:lang w:val="es-ES"/>
        </w:rPr>
        <w:t xml:space="preserve">para </w:t>
      </w:r>
      <w:r w:rsidR="00154917" w:rsidRPr="00E42320">
        <w:rPr>
          <w:sz w:val="24"/>
          <w:szCs w:val="24"/>
          <w:lang w:val="es-ES"/>
        </w:rPr>
        <w:t xml:space="preserve">evaluar </w:t>
      </w:r>
      <w:r w:rsidR="00315C9D" w:rsidRPr="00E42320">
        <w:rPr>
          <w:sz w:val="24"/>
          <w:szCs w:val="24"/>
          <w:lang w:val="es-ES"/>
        </w:rPr>
        <w:t>depresión, ansiedad y estrés la</w:t>
      </w:r>
      <w:r w:rsidR="00315C9D" w:rsidRPr="00E42320">
        <w:rPr>
          <w:i/>
          <w:iCs/>
          <w:sz w:val="24"/>
          <w:szCs w:val="24"/>
          <w:lang w:val="es-ES"/>
        </w:rPr>
        <w:t xml:space="preserve"> </w:t>
      </w:r>
      <w:proofErr w:type="spellStart"/>
      <w:r w:rsidR="00154917" w:rsidRPr="00E42320">
        <w:rPr>
          <w:i/>
          <w:iCs/>
          <w:sz w:val="24"/>
          <w:szCs w:val="24"/>
          <w:lang w:val="es-ES"/>
        </w:rPr>
        <w:t>Depression</w:t>
      </w:r>
      <w:proofErr w:type="spellEnd"/>
      <w:r w:rsidR="00154917" w:rsidRPr="00E42320">
        <w:rPr>
          <w:i/>
          <w:iCs/>
          <w:sz w:val="24"/>
          <w:szCs w:val="24"/>
          <w:lang w:val="es-ES"/>
        </w:rPr>
        <w:t xml:space="preserve">, </w:t>
      </w:r>
      <w:proofErr w:type="spellStart"/>
      <w:r w:rsidR="00154917" w:rsidRPr="00E42320">
        <w:rPr>
          <w:i/>
          <w:iCs/>
          <w:sz w:val="24"/>
          <w:szCs w:val="24"/>
          <w:lang w:val="es-ES"/>
        </w:rPr>
        <w:t>Anxiety</w:t>
      </w:r>
      <w:proofErr w:type="spellEnd"/>
      <w:r w:rsidR="00154917" w:rsidRPr="00E42320">
        <w:rPr>
          <w:i/>
          <w:iCs/>
          <w:sz w:val="24"/>
          <w:szCs w:val="24"/>
          <w:lang w:val="es-ES"/>
        </w:rPr>
        <w:t xml:space="preserve"> and Stress </w:t>
      </w:r>
      <w:proofErr w:type="spellStart"/>
      <w:r w:rsidR="00154917" w:rsidRPr="00E42320">
        <w:rPr>
          <w:i/>
          <w:iCs/>
          <w:sz w:val="24"/>
          <w:szCs w:val="24"/>
          <w:lang w:val="es-ES"/>
        </w:rPr>
        <w:t>Scales</w:t>
      </w:r>
      <w:proofErr w:type="spellEnd"/>
      <w:r w:rsidR="00154917" w:rsidRPr="00E42320">
        <w:rPr>
          <w:i/>
          <w:iCs/>
          <w:sz w:val="24"/>
          <w:szCs w:val="24"/>
          <w:lang w:val="es-ES"/>
        </w:rPr>
        <w:t xml:space="preserve"> (DASS-21).</w:t>
      </w:r>
      <w:r w:rsidR="00934C1F" w:rsidRPr="00E42320">
        <w:rPr>
          <w:i/>
          <w:iCs/>
          <w:sz w:val="24"/>
          <w:szCs w:val="24"/>
          <w:lang w:val="es-ES"/>
        </w:rPr>
        <w:t xml:space="preserve"> </w:t>
      </w:r>
      <w:r w:rsidR="00934C1F" w:rsidRPr="00E42320">
        <w:rPr>
          <w:sz w:val="24"/>
          <w:szCs w:val="24"/>
          <w:lang w:val="es-ES"/>
        </w:rPr>
        <w:t xml:space="preserve">Se recogieron, además, </w:t>
      </w:r>
      <w:r w:rsidR="00E42320" w:rsidRPr="00E42320">
        <w:rPr>
          <w:sz w:val="24"/>
          <w:szCs w:val="24"/>
          <w:lang w:val="es-ES"/>
        </w:rPr>
        <w:t xml:space="preserve">en los tres momentos, </w:t>
      </w:r>
      <w:r w:rsidR="00934C1F" w:rsidRPr="00E42320">
        <w:rPr>
          <w:sz w:val="24"/>
          <w:szCs w:val="24"/>
          <w:lang w:val="es-ES"/>
        </w:rPr>
        <w:t>datos que pudieran serv</w:t>
      </w:r>
      <w:r w:rsidR="008711EE">
        <w:rPr>
          <w:sz w:val="24"/>
          <w:szCs w:val="24"/>
          <w:lang w:val="es-ES"/>
        </w:rPr>
        <w:t>ir</w:t>
      </w:r>
      <w:r w:rsidR="00934C1F" w:rsidRPr="00E42320">
        <w:rPr>
          <w:sz w:val="24"/>
          <w:szCs w:val="24"/>
          <w:lang w:val="es-ES"/>
        </w:rPr>
        <w:t xml:space="preserve"> como predictores de salud mental (sociodemográficos, laborales, </w:t>
      </w:r>
      <w:r w:rsidR="00444FEA">
        <w:rPr>
          <w:sz w:val="24"/>
          <w:szCs w:val="24"/>
          <w:lang w:val="es-ES"/>
        </w:rPr>
        <w:t xml:space="preserve">económicos, </w:t>
      </w:r>
      <w:r w:rsidR="00934C1F" w:rsidRPr="00E42320">
        <w:rPr>
          <w:sz w:val="24"/>
          <w:szCs w:val="24"/>
          <w:lang w:val="es-ES"/>
        </w:rPr>
        <w:t xml:space="preserve">contacto con la </w:t>
      </w:r>
      <w:r w:rsidR="006D3C89">
        <w:rPr>
          <w:sz w:val="24"/>
          <w:szCs w:val="24"/>
          <w:lang w:val="es-ES"/>
        </w:rPr>
        <w:t>COVID</w:t>
      </w:r>
      <w:r w:rsidR="00934C1F" w:rsidRPr="00E42320">
        <w:rPr>
          <w:sz w:val="24"/>
          <w:szCs w:val="24"/>
          <w:lang w:val="es-ES"/>
        </w:rPr>
        <w:t>-19</w:t>
      </w:r>
      <w:r w:rsidR="00D24ACC" w:rsidRPr="00E42320">
        <w:rPr>
          <w:sz w:val="24"/>
          <w:szCs w:val="24"/>
          <w:lang w:val="es-ES"/>
        </w:rPr>
        <w:t xml:space="preserve">, estado de salud, participación social, períodos de </w:t>
      </w:r>
      <w:r w:rsidR="003A0147">
        <w:rPr>
          <w:sz w:val="24"/>
          <w:szCs w:val="24"/>
          <w:lang w:val="es-ES"/>
        </w:rPr>
        <w:t>aislamiento</w:t>
      </w:r>
      <w:r w:rsidR="00E42320" w:rsidRPr="00E42320">
        <w:rPr>
          <w:sz w:val="24"/>
          <w:szCs w:val="24"/>
          <w:lang w:val="es-ES"/>
        </w:rPr>
        <w:t>, etc.).</w:t>
      </w:r>
      <w:r w:rsidR="00E42320" w:rsidRPr="00EA566A">
        <w:rPr>
          <w:i/>
          <w:iCs/>
          <w:sz w:val="24"/>
          <w:szCs w:val="24"/>
          <w:lang w:val="es-ES"/>
        </w:rPr>
        <w:t xml:space="preserve"> </w:t>
      </w:r>
    </w:p>
    <w:p w14:paraId="21D03305" w14:textId="37624347" w:rsidR="00541E84" w:rsidRPr="003D1BD6" w:rsidRDefault="00541E84" w:rsidP="00E42320">
      <w:pPr>
        <w:spacing w:after="120" w:line="480" w:lineRule="auto"/>
        <w:jc w:val="both"/>
        <w:rPr>
          <w:sz w:val="24"/>
          <w:szCs w:val="24"/>
        </w:rPr>
      </w:pPr>
      <w:r w:rsidRPr="003D1BD6">
        <w:rPr>
          <w:sz w:val="24"/>
          <w:szCs w:val="24"/>
        </w:rPr>
        <w:t>Resultados</w:t>
      </w:r>
      <w:r w:rsidR="00A959B0" w:rsidRPr="003D1BD6">
        <w:rPr>
          <w:sz w:val="24"/>
          <w:szCs w:val="24"/>
        </w:rPr>
        <w:t>:</w:t>
      </w:r>
      <w:r w:rsidR="00297B66" w:rsidRPr="003D1BD6">
        <w:rPr>
          <w:sz w:val="24"/>
          <w:szCs w:val="24"/>
        </w:rPr>
        <w:t xml:space="preserve"> Con respecto a la evolución de la salud mental, </w:t>
      </w:r>
      <w:r w:rsidR="00890F32" w:rsidRPr="003D1BD6">
        <w:rPr>
          <w:sz w:val="24"/>
          <w:szCs w:val="24"/>
        </w:rPr>
        <w:t xml:space="preserve">no </w:t>
      </w:r>
      <w:r w:rsidR="00297B66" w:rsidRPr="003D1BD6">
        <w:rPr>
          <w:sz w:val="24"/>
          <w:szCs w:val="24"/>
        </w:rPr>
        <w:t xml:space="preserve">hubo cambios estadísticamente significativos </w:t>
      </w:r>
      <w:r w:rsidR="00890F32" w:rsidRPr="003D1BD6">
        <w:rPr>
          <w:sz w:val="24"/>
          <w:szCs w:val="24"/>
        </w:rPr>
        <w:t>en ansiedad entre T1, T2 y T3</w:t>
      </w:r>
      <w:r w:rsidR="006E3FAA">
        <w:rPr>
          <w:sz w:val="24"/>
          <w:szCs w:val="24"/>
        </w:rPr>
        <w:t xml:space="preserve">, </w:t>
      </w:r>
      <w:r w:rsidR="00890F32" w:rsidRPr="003D1BD6">
        <w:rPr>
          <w:sz w:val="24"/>
          <w:szCs w:val="24"/>
        </w:rPr>
        <w:t xml:space="preserve">mientras que los síntomas </w:t>
      </w:r>
      <w:r w:rsidR="00890F32" w:rsidRPr="003D1BD6">
        <w:rPr>
          <w:sz w:val="24"/>
          <w:szCs w:val="24"/>
        </w:rPr>
        <w:lastRenderedPageBreak/>
        <w:t xml:space="preserve">de </w:t>
      </w:r>
      <w:r w:rsidR="001C1F71">
        <w:rPr>
          <w:sz w:val="24"/>
          <w:szCs w:val="24"/>
        </w:rPr>
        <w:t xml:space="preserve">depresión </w:t>
      </w:r>
      <w:r w:rsidR="006E3FAA">
        <w:rPr>
          <w:sz w:val="24"/>
          <w:szCs w:val="24"/>
        </w:rPr>
        <w:t xml:space="preserve">y estrés </w:t>
      </w:r>
      <w:r w:rsidR="00C14695">
        <w:rPr>
          <w:sz w:val="24"/>
          <w:szCs w:val="24"/>
        </w:rPr>
        <w:t xml:space="preserve">se </w:t>
      </w:r>
      <w:r w:rsidR="001C1F71">
        <w:rPr>
          <w:sz w:val="24"/>
          <w:szCs w:val="24"/>
        </w:rPr>
        <w:t>incrementaron</w:t>
      </w:r>
      <w:r w:rsidR="00C14695">
        <w:rPr>
          <w:sz w:val="24"/>
          <w:szCs w:val="24"/>
        </w:rPr>
        <w:t>. L</w:t>
      </w:r>
      <w:r w:rsidR="001C1F71">
        <w:rPr>
          <w:sz w:val="24"/>
          <w:szCs w:val="24"/>
        </w:rPr>
        <w:t xml:space="preserve">os </w:t>
      </w:r>
      <w:r w:rsidR="00C14695">
        <w:rPr>
          <w:sz w:val="24"/>
          <w:szCs w:val="24"/>
        </w:rPr>
        <w:t xml:space="preserve">síntomas </w:t>
      </w:r>
      <w:r w:rsidR="001C1F71">
        <w:rPr>
          <w:sz w:val="24"/>
          <w:szCs w:val="24"/>
        </w:rPr>
        <w:t xml:space="preserve">de </w:t>
      </w:r>
      <w:r w:rsidR="00890F32" w:rsidRPr="003D1BD6">
        <w:rPr>
          <w:sz w:val="24"/>
          <w:szCs w:val="24"/>
        </w:rPr>
        <w:t xml:space="preserve">estrés postraumático decrecieron con el tiempo. </w:t>
      </w:r>
      <w:r w:rsidR="004E10A1" w:rsidRPr="003D1BD6">
        <w:rPr>
          <w:sz w:val="24"/>
          <w:szCs w:val="24"/>
        </w:rPr>
        <w:t>En T3</w:t>
      </w:r>
      <w:r w:rsidR="00685E00">
        <w:rPr>
          <w:sz w:val="24"/>
          <w:szCs w:val="24"/>
        </w:rPr>
        <w:t>,</w:t>
      </w:r>
      <w:r w:rsidR="004E10A1" w:rsidRPr="003D1BD6">
        <w:rPr>
          <w:sz w:val="24"/>
          <w:szCs w:val="24"/>
        </w:rPr>
        <w:t xml:space="preserve"> entre el 22,8% y el 31,9% de los participantes tuvieron </w:t>
      </w:r>
      <w:r w:rsidR="00357938" w:rsidRPr="003D1BD6">
        <w:rPr>
          <w:sz w:val="24"/>
          <w:szCs w:val="24"/>
        </w:rPr>
        <w:t xml:space="preserve">síntomas moderados o severos de ansiedad, depresión, estrés </w:t>
      </w:r>
      <w:r w:rsidR="00EA566A">
        <w:rPr>
          <w:sz w:val="24"/>
          <w:szCs w:val="24"/>
        </w:rPr>
        <w:t>o</w:t>
      </w:r>
      <w:r w:rsidR="00357938" w:rsidRPr="003D1BD6">
        <w:rPr>
          <w:sz w:val="24"/>
          <w:szCs w:val="24"/>
        </w:rPr>
        <w:t xml:space="preserve"> estrés postraumático. </w:t>
      </w:r>
      <w:r w:rsidR="00512FAE">
        <w:rPr>
          <w:sz w:val="24"/>
          <w:szCs w:val="24"/>
        </w:rPr>
        <w:t xml:space="preserve">Se identificaron multitud de factores de riesgo, como ser mujer, </w:t>
      </w:r>
      <w:r w:rsidR="00F92D57">
        <w:rPr>
          <w:sz w:val="24"/>
          <w:szCs w:val="24"/>
        </w:rPr>
        <w:t xml:space="preserve">ser joven, </w:t>
      </w:r>
      <w:r w:rsidR="00596655">
        <w:rPr>
          <w:sz w:val="24"/>
          <w:szCs w:val="24"/>
        </w:rPr>
        <w:t xml:space="preserve">tener conocimiento de haber estado contagiado de </w:t>
      </w:r>
      <w:r w:rsidR="006D3C89">
        <w:rPr>
          <w:sz w:val="24"/>
          <w:szCs w:val="24"/>
        </w:rPr>
        <w:t>COVID</w:t>
      </w:r>
      <w:r w:rsidR="004F3179">
        <w:rPr>
          <w:sz w:val="24"/>
          <w:szCs w:val="24"/>
        </w:rPr>
        <w:t xml:space="preserve">-19, haber </w:t>
      </w:r>
      <w:r w:rsidR="00F92D57">
        <w:rPr>
          <w:sz w:val="24"/>
          <w:szCs w:val="24"/>
        </w:rPr>
        <w:t xml:space="preserve">perdido el empleo como consecuencia de la </w:t>
      </w:r>
      <w:r w:rsidR="006D3C89">
        <w:rPr>
          <w:sz w:val="24"/>
          <w:szCs w:val="24"/>
        </w:rPr>
        <w:t>COVID</w:t>
      </w:r>
      <w:r w:rsidR="00F92D57">
        <w:rPr>
          <w:sz w:val="24"/>
          <w:szCs w:val="24"/>
        </w:rPr>
        <w:t>-19,</w:t>
      </w:r>
      <w:r w:rsidR="00260F10">
        <w:rPr>
          <w:sz w:val="24"/>
          <w:szCs w:val="24"/>
        </w:rPr>
        <w:t xml:space="preserve"> tener bajos ingresos familiares</w:t>
      </w:r>
      <w:r w:rsidR="0067250F">
        <w:rPr>
          <w:sz w:val="24"/>
          <w:szCs w:val="24"/>
        </w:rPr>
        <w:t xml:space="preserve">, haber perdido a alguien por </w:t>
      </w:r>
      <w:r w:rsidR="006D3C89">
        <w:rPr>
          <w:sz w:val="24"/>
          <w:szCs w:val="24"/>
        </w:rPr>
        <w:t>COVID</w:t>
      </w:r>
      <w:r w:rsidR="0067250F">
        <w:rPr>
          <w:sz w:val="24"/>
          <w:szCs w:val="24"/>
        </w:rPr>
        <w:t>-19</w:t>
      </w:r>
      <w:r w:rsidR="00C720A8">
        <w:rPr>
          <w:sz w:val="24"/>
          <w:szCs w:val="24"/>
        </w:rPr>
        <w:t xml:space="preserve">, haber tenido que permanecer aislado </w:t>
      </w:r>
      <w:r w:rsidR="00471CDF">
        <w:rPr>
          <w:sz w:val="24"/>
          <w:szCs w:val="24"/>
        </w:rPr>
        <w:t>en otras ocasiones además de durante el confinamiento nacional de marzo-mayo 2020</w:t>
      </w:r>
      <w:r w:rsidR="001529A4">
        <w:rPr>
          <w:sz w:val="24"/>
          <w:szCs w:val="24"/>
        </w:rPr>
        <w:t>,</w:t>
      </w:r>
      <w:r w:rsidR="00566081">
        <w:rPr>
          <w:sz w:val="24"/>
          <w:szCs w:val="24"/>
        </w:rPr>
        <w:t xml:space="preserve"> </w:t>
      </w:r>
      <w:r w:rsidR="00EA566A">
        <w:rPr>
          <w:sz w:val="24"/>
          <w:szCs w:val="24"/>
        </w:rPr>
        <w:t xml:space="preserve">tener una </w:t>
      </w:r>
      <w:r w:rsidR="00C57723">
        <w:rPr>
          <w:sz w:val="24"/>
          <w:szCs w:val="24"/>
        </w:rPr>
        <w:t xml:space="preserve">elevada preocupación </w:t>
      </w:r>
      <w:r w:rsidR="00566081">
        <w:rPr>
          <w:sz w:val="24"/>
          <w:szCs w:val="24"/>
        </w:rPr>
        <w:t xml:space="preserve">por </w:t>
      </w:r>
      <w:r w:rsidR="00C57723">
        <w:rPr>
          <w:sz w:val="24"/>
          <w:szCs w:val="24"/>
        </w:rPr>
        <w:t>su propio estado psicológico</w:t>
      </w:r>
      <w:r w:rsidR="001529A4">
        <w:rPr>
          <w:sz w:val="24"/>
          <w:szCs w:val="24"/>
        </w:rPr>
        <w:t xml:space="preserve"> y </w:t>
      </w:r>
      <w:r w:rsidR="00E12C3F">
        <w:rPr>
          <w:sz w:val="24"/>
          <w:szCs w:val="24"/>
        </w:rPr>
        <w:t>pasar mucho tiempo informándose sobre la crisis actual</w:t>
      </w:r>
      <w:r w:rsidR="00C57723">
        <w:rPr>
          <w:sz w:val="24"/>
          <w:szCs w:val="24"/>
        </w:rPr>
        <w:t xml:space="preserve">. </w:t>
      </w:r>
      <w:r w:rsidR="00075253">
        <w:rPr>
          <w:sz w:val="24"/>
          <w:szCs w:val="24"/>
        </w:rPr>
        <w:t xml:space="preserve">El principal factor protector </w:t>
      </w:r>
      <w:r w:rsidR="00C57723">
        <w:rPr>
          <w:sz w:val="24"/>
          <w:szCs w:val="24"/>
        </w:rPr>
        <w:t xml:space="preserve">para la salud mental </w:t>
      </w:r>
      <w:r w:rsidR="007D5F8F">
        <w:rPr>
          <w:sz w:val="24"/>
          <w:szCs w:val="24"/>
        </w:rPr>
        <w:t xml:space="preserve">en T3 </w:t>
      </w:r>
      <w:r w:rsidR="00075253">
        <w:rPr>
          <w:sz w:val="24"/>
          <w:szCs w:val="24"/>
        </w:rPr>
        <w:t xml:space="preserve">fue </w:t>
      </w:r>
      <w:r w:rsidR="007D5F8F">
        <w:rPr>
          <w:sz w:val="24"/>
          <w:szCs w:val="24"/>
        </w:rPr>
        <w:t xml:space="preserve">tener un nivel elevado de resiliencia en T1. Otros factores </w:t>
      </w:r>
      <w:r w:rsidR="00D33D69">
        <w:rPr>
          <w:sz w:val="24"/>
          <w:szCs w:val="24"/>
        </w:rPr>
        <w:t>protectores relevantes fueron estar satisfecho con la información recibida sobre la pandemia</w:t>
      </w:r>
      <w:r w:rsidR="00C53FE4">
        <w:rPr>
          <w:sz w:val="24"/>
          <w:szCs w:val="24"/>
        </w:rPr>
        <w:t>,</w:t>
      </w:r>
      <w:r w:rsidR="00722582">
        <w:rPr>
          <w:sz w:val="24"/>
          <w:szCs w:val="24"/>
        </w:rPr>
        <w:t xml:space="preserve"> tener una buena salud percibida</w:t>
      </w:r>
      <w:r w:rsidR="00C53FE4">
        <w:rPr>
          <w:sz w:val="24"/>
          <w:szCs w:val="24"/>
        </w:rPr>
        <w:t>,</w:t>
      </w:r>
      <w:r w:rsidR="00260F10">
        <w:rPr>
          <w:sz w:val="24"/>
          <w:szCs w:val="24"/>
        </w:rPr>
        <w:t xml:space="preserve"> </w:t>
      </w:r>
      <w:r w:rsidR="00EA566A">
        <w:rPr>
          <w:sz w:val="24"/>
          <w:szCs w:val="24"/>
        </w:rPr>
        <w:t xml:space="preserve">un </w:t>
      </w:r>
      <w:r w:rsidR="00C53FE4">
        <w:rPr>
          <w:sz w:val="24"/>
          <w:szCs w:val="24"/>
        </w:rPr>
        <w:t>n</w:t>
      </w:r>
      <w:r w:rsidR="00D80D90">
        <w:rPr>
          <w:sz w:val="24"/>
          <w:szCs w:val="24"/>
        </w:rPr>
        <w:t>ivel educativo</w:t>
      </w:r>
      <w:r w:rsidR="00C53FE4">
        <w:rPr>
          <w:sz w:val="24"/>
          <w:szCs w:val="24"/>
        </w:rPr>
        <w:t xml:space="preserve"> alto</w:t>
      </w:r>
      <w:r w:rsidR="0047420F">
        <w:rPr>
          <w:sz w:val="24"/>
          <w:szCs w:val="24"/>
        </w:rPr>
        <w:t xml:space="preserve"> y haber participado en </w:t>
      </w:r>
      <w:r w:rsidR="00421BA1">
        <w:rPr>
          <w:sz w:val="24"/>
          <w:szCs w:val="24"/>
        </w:rPr>
        <w:t xml:space="preserve">actividades </w:t>
      </w:r>
      <w:r w:rsidR="00546D49">
        <w:rPr>
          <w:sz w:val="24"/>
          <w:szCs w:val="24"/>
        </w:rPr>
        <w:t>comunitarias durante el confinamiento como el aplauso</w:t>
      </w:r>
      <w:r w:rsidR="00F07BBD">
        <w:rPr>
          <w:sz w:val="24"/>
          <w:szCs w:val="24"/>
        </w:rPr>
        <w:t xml:space="preserve"> al personal sanitario</w:t>
      </w:r>
      <w:r w:rsidR="00546D49">
        <w:rPr>
          <w:sz w:val="24"/>
          <w:szCs w:val="24"/>
        </w:rPr>
        <w:t xml:space="preserve"> de las </w:t>
      </w:r>
      <w:r w:rsidR="00824440">
        <w:rPr>
          <w:sz w:val="24"/>
          <w:szCs w:val="24"/>
        </w:rPr>
        <w:t>20:00.</w:t>
      </w:r>
      <w:r w:rsidR="00C53FE4">
        <w:rPr>
          <w:sz w:val="24"/>
          <w:szCs w:val="24"/>
        </w:rPr>
        <w:t xml:space="preserve"> </w:t>
      </w:r>
    </w:p>
    <w:p w14:paraId="7D27E540" w14:textId="7DC448EB" w:rsidR="00541E84" w:rsidRDefault="000A57D1" w:rsidP="00E42320">
      <w:pPr>
        <w:spacing w:after="12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Conclusiones:</w:t>
      </w:r>
      <w:r w:rsidR="002914DA">
        <w:rPr>
          <w:sz w:val="24"/>
          <w:szCs w:val="24"/>
        </w:rPr>
        <w:t xml:space="preserve"> La población española ha experimentado síntomas psicológicos negativos tanto a corto como a medio plazo a consecuencia de la pandemia de </w:t>
      </w:r>
      <w:r w:rsidR="006D3C89">
        <w:rPr>
          <w:sz w:val="24"/>
          <w:szCs w:val="24"/>
        </w:rPr>
        <w:t>COVID</w:t>
      </w:r>
      <w:r w:rsidR="002914DA">
        <w:rPr>
          <w:sz w:val="24"/>
          <w:szCs w:val="24"/>
        </w:rPr>
        <w:t>-19</w:t>
      </w:r>
      <w:r w:rsidR="00C277D5">
        <w:rPr>
          <w:sz w:val="24"/>
          <w:szCs w:val="24"/>
        </w:rPr>
        <w:t xml:space="preserve">, con los niveles de estrés y depresión incrementándose en el tiempo y los de ansiedad manteniéndose tan elevados como en marzo de 2020. </w:t>
      </w:r>
      <w:r w:rsidR="00227A84">
        <w:rPr>
          <w:sz w:val="24"/>
          <w:szCs w:val="24"/>
        </w:rPr>
        <w:t xml:space="preserve">Los factores de riesgo identificados nos permiten </w:t>
      </w:r>
      <w:r w:rsidR="00D861ED">
        <w:rPr>
          <w:sz w:val="24"/>
          <w:szCs w:val="24"/>
        </w:rPr>
        <w:t>detectar qué personas pueden ser más vulnerables</w:t>
      </w:r>
      <w:r w:rsidR="005777A8">
        <w:rPr>
          <w:sz w:val="24"/>
          <w:szCs w:val="24"/>
        </w:rPr>
        <w:t>, y los de protección apuntan a medidas adecuadas para proteger la salud mental</w:t>
      </w:r>
      <w:r w:rsidR="00D861ED">
        <w:rPr>
          <w:sz w:val="24"/>
          <w:szCs w:val="24"/>
        </w:rPr>
        <w:t xml:space="preserve">. </w:t>
      </w:r>
      <w:r w:rsidR="00B51B3F">
        <w:rPr>
          <w:sz w:val="24"/>
          <w:szCs w:val="24"/>
        </w:rPr>
        <w:t xml:space="preserve">Ante el escenario actual, parece previsible un incremento de la necesidad de atención psicológica. </w:t>
      </w:r>
    </w:p>
    <w:p w14:paraId="46C963B1" w14:textId="53CB3D63" w:rsidR="00972170" w:rsidRDefault="00972170" w:rsidP="00E42320">
      <w:pPr>
        <w:spacing w:after="12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Palabras clave: </w:t>
      </w:r>
      <w:r w:rsidR="006D3C89">
        <w:rPr>
          <w:sz w:val="24"/>
          <w:szCs w:val="24"/>
        </w:rPr>
        <w:t>COVID</w:t>
      </w:r>
      <w:r>
        <w:rPr>
          <w:sz w:val="24"/>
          <w:szCs w:val="24"/>
        </w:rPr>
        <w:t xml:space="preserve">-19, coronavirus, impacto psicológico, </w:t>
      </w:r>
      <w:r w:rsidR="00075721">
        <w:rPr>
          <w:sz w:val="24"/>
          <w:szCs w:val="24"/>
        </w:rPr>
        <w:t xml:space="preserve">ansiedad, depresión, estrés, salud mental, estudio longitudinal. </w:t>
      </w:r>
    </w:p>
    <w:p w14:paraId="36FEED1C" w14:textId="6CDB2575" w:rsidR="00C3199C" w:rsidRDefault="00C3199C" w:rsidP="00E42320">
      <w:pPr>
        <w:spacing w:after="120" w:line="480" w:lineRule="auto"/>
        <w:jc w:val="both"/>
        <w:rPr>
          <w:sz w:val="24"/>
          <w:szCs w:val="24"/>
        </w:rPr>
      </w:pPr>
    </w:p>
    <w:p w14:paraId="78F820C8" w14:textId="620E9D6D" w:rsidR="001A7DAA" w:rsidRDefault="001A7DAA" w:rsidP="001A7DAA">
      <w:pPr>
        <w:spacing w:line="480" w:lineRule="auto"/>
        <w:rPr>
          <w:b/>
          <w:bCs/>
          <w:sz w:val="24"/>
          <w:szCs w:val="24"/>
        </w:rPr>
      </w:pPr>
    </w:p>
    <w:p w14:paraId="65BA59B4" w14:textId="55DB3038" w:rsidR="001A7DAA" w:rsidRPr="001A7DAA" w:rsidRDefault="001A7DAA" w:rsidP="000822C6">
      <w:pPr>
        <w:spacing w:line="480" w:lineRule="auto"/>
        <w:jc w:val="center"/>
        <w:rPr>
          <w:b/>
          <w:bCs/>
          <w:sz w:val="24"/>
          <w:szCs w:val="24"/>
          <w:lang w:val="en-US"/>
        </w:rPr>
      </w:pPr>
      <w:r w:rsidRPr="001A7DAA">
        <w:rPr>
          <w:b/>
          <w:bCs/>
          <w:sz w:val="24"/>
          <w:szCs w:val="24"/>
          <w:lang w:val="en-US"/>
        </w:rPr>
        <w:t>Psychological impact in the times of COVID-19: a longitudinal study in the Spanish population</w:t>
      </w:r>
    </w:p>
    <w:p w14:paraId="1623CA44" w14:textId="77777777" w:rsidR="000822C6" w:rsidRPr="003D1BD6" w:rsidRDefault="000822C6" w:rsidP="000822C6">
      <w:pPr>
        <w:spacing w:line="480" w:lineRule="auto"/>
        <w:jc w:val="center"/>
        <w:rPr>
          <w:sz w:val="24"/>
          <w:szCs w:val="24"/>
        </w:rPr>
      </w:pPr>
    </w:p>
    <w:p w14:paraId="2CD0CFDD" w14:textId="175227BD" w:rsidR="000822C6" w:rsidRPr="000822C6" w:rsidRDefault="000822C6" w:rsidP="000822C6">
      <w:pPr>
        <w:spacing w:line="480" w:lineRule="auto"/>
        <w:jc w:val="center"/>
        <w:rPr>
          <w:sz w:val="24"/>
          <w:szCs w:val="24"/>
        </w:rPr>
      </w:pPr>
      <w:r w:rsidRPr="003D1BD6">
        <w:rPr>
          <w:sz w:val="24"/>
          <w:szCs w:val="24"/>
        </w:rPr>
        <w:t>Rocío Rodríguez-Rey, Helena Garrido-</w:t>
      </w:r>
      <w:proofErr w:type="spellStart"/>
      <w:r w:rsidRPr="003D1BD6">
        <w:rPr>
          <w:sz w:val="24"/>
          <w:szCs w:val="24"/>
        </w:rPr>
        <w:t>Hernansaiz</w:t>
      </w:r>
      <w:proofErr w:type="spellEnd"/>
      <w:r w:rsidRPr="003D1BD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Paula </w:t>
      </w:r>
      <w:r w:rsidRPr="00197CAE">
        <w:rPr>
          <w:sz w:val="24"/>
          <w:szCs w:val="24"/>
        </w:rPr>
        <w:t>Collazo-Castiñeira</w:t>
      </w:r>
      <w:r w:rsidRPr="003D1BD6">
        <w:rPr>
          <w:sz w:val="24"/>
          <w:szCs w:val="24"/>
        </w:rPr>
        <w:t>, Silvia Collado</w:t>
      </w:r>
    </w:p>
    <w:p w14:paraId="4EA0F9FE" w14:textId="7C5D92AC" w:rsidR="00C3199C" w:rsidRPr="00BE0A7E" w:rsidRDefault="00C3199C" w:rsidP="00C3199C">
      <w:pPr>
        <w:spacing w:after="120" w:line="480" w:lineRule="auto"/>
        <w:jc w:val="both"/>
        <w:rPr>
          <w:sz w:val="24"/>
          <w:szCs w:val="24"/>
          <w:lang w:val="en-US"/>
        </w:rPr>
      </w:pPr>
      <w:r w:rsidRPr="00BE0A7E">
        <w:rPr>
          <w:sz w:val="24"/>
          <w:szCs w:val="24"/>
          <w:lang w:val="en-US"/>
        </w:rPr>
        <w:t>Different studies have shown that the COVID-19 pandemic, which started spreading in February 2020</w:t>
      </w:r>
      <w:r w:rsidR="00FC000B" w:rsidRPr="00BE0A7E">
        <w:rPr>
          <w:sz w:val="24"/>
          <w:szCs w:val="24"/>
          <w:lang w:val="en-US"/>
        </w:rPr>
        <w:t xml:space="preserve"> in Spain, has caused a severe psychological impact. This study analyzes the evolution of mental health in the general Spanish population since March 2020 to November 2020 in terms of </w:t>
      </w:r>
      <w:r w:rsidR="00BE0A7E" w:rsidRPr="00BE0A7E">
        <w:rPr>
          <w:sz w:val="24"/>
          <w:szCs w:val="24"/>
          <w:lang w:val="en-US"/>
        </w:rPr>
        <w:t xml:space="preserve">posttraumatic stress, anxiety, </w:t>
      </w:r>
      <w:proofErr w:type="gramStart"/>
      <w:r w:rsidR="00BE0A7E" w:rsidRPr="00BE0A7E">
        <w:rPr>
          <w:sz w:val="24"/>
          <w:szCs w:val="24"/>
          <w:lang w:val="en-US"/>
        </w:rPr>
        <w:t>stress</w:t>
      </w:r>
      <w:proofErr w:type="gramEnd"/>
      <w:r w:rsidR="00BE0A7E" w:rsidRPr="00BE0A7E">
        <w:rPr>
          <w:sz w:val="24"/>
          <w:szCs w:val="24"/>
          <w:lang w:val="en-US"/>
        </w:rPr>
        <w:t xml:space="preserve"> and depression. Besides, in the present study we explore which personal and environmental variables contribute to the prediction of mental health during this period. </w:t>
      </w:r>
    </w:p>
    <w:p w14:paraId="343EF3BC" w14:textId="42610D4D" w:rsidR="009A63B2" w:rsidRPr="009E2F38" w:rsidRDefault="00BE0A7E" w:rsidP="00C3199C">
      <w:pPr>
        <w:spacing w:after="120" w:line="480" w:lineRule="auto"/>
        <w:jc w:val="both"/>
        <w:rPr>
          <w:sz w:val="24"/>
          <w:szCs w:val="24"/>
          <w:lang w:val="en-US"/>
        </w:rPr>
      </w:pPr>
      <w:r w:rsidRPr="009A63B2">
        <w:rPr>
          <w:sz w:val="24"/>
          <w:szCs w:val="24"/>
          <w:lang w:val="en-US"/>
        </w:rPr>
        <w:t xml:space="preserve">Method: Longitudinal study. Participants </w:t>
      </w:r>
      <w:r w:rsidR="0045562C" w:rsidRPr="009A63B2">
        <w:rPr>
          <w:sz w:val="24"/>
          <w:szCs w:val="24"/>
          <w:lang w:val="en-US"/>
        </w:rPr>
        <w:t xml:space="preserve">were over </w:t>
      </w:r>
      <w:r w:rsidR="009A63B2" w:rsidRPr="009A63B2">
        <w:rPr>
          <w:sz w:val="24"/>
          <w:szCs w:val="24"/>
          <w:lang w:val="en-US"/>
        </w:rPr>
        <w:t>18 years old</w:t>
      </w:r>
      <w:r w:rsidR="0045562C" w:rsidRPr="009A63B2">
        <w:rPr>
          <w:sz w:val="24"/>
          <w:szCs w:val="24"/>
          <w:lang w:val="en-US"/>
        </w:rPr>
        <w:t xml:space="preserve"> </w:t>
      </w:r>
      <w:r w:rsidR="009A63B2" w:rsidRPr="009A63B2">
        <w:rPr>
          <w:sz w:val="24"/>
          <w:szCs w:val="24"/>
          <w:lang w:val="en-US"/>
        </w:rPr>
        <w:t>citizens</w:t>
      </w:r>
      <w:r w:rsidR="0045562C" w:rsidRPr="009A63B2">
        <w:rPr>
          <w:sz w:val="24"/>
          <w:szCs w:val="24"/>
          <w:lang w:val="en-US"/>
        </w:rPr>
        <w:t xml:space="preserve"> living in Spain during the COVID-19 pandemic. They completed online questionnaires in </w:t>
      </w:r>
      <w:r w:rsidR="009A63B2" w:rsidRPr="009A63B2">
        <w:rPr>
          <w:sz w:val="24"/>
          <w:szCs w:val="24"/>
          <w:lang w:val="en-US"/>
        </w:rPr>
        <w:t xml:space="preserve">March 2020 </w:t>
      </w:r>
      <w:r w:rsidR="00C3199C" w:rsidRPr="009A63B2">
        <w:rPr>
          <w:sz w:val="24"/>
          <w:szCs w:val="24"/>
          <w:lang w:val="en-US"/>
        </w:rPr>
        <w:t xml:space="preserve">(T1; N = 3055), </w:t>
      </w:r>
      <w:r w:rsidR="009A63B2" w:rsidRPr="009A63B2">
        <w:rPr>
          <w:sz w:val="24"/>
          <w:szCs w:val="24"/>
          <w:lang w:val="en-US"/>
        </w:rPr>
        <w:t>July</w:t>
      </w:r>
      <w:r w:rsidR="00C3199C" w:rsidRPr="009A63B2">
        <w:rPr>
          <w:sz w:val="24"/>
          <w:szCs w:val="24"/>
          <w:lang w:val="en-US"/>
        </w:rPr>
        <w:t xml:space="preserve"> 2020 (T2; N = 855) </w:t>
      </w:r>
      <w:r w:rsidR="009A63B2" w:rsidRPr="009A63B2">
        <w:rPr>
          <w:sz w:val="24"/>
          <w:szCs w:val="24"/>
          <w:lang w:val="en-US"/>
        </w:rPr>
        <w:t>and November</w:t>
      </w:r>
      <w:r w:rsidR="00C3199C" w:rsidRPr="009A63B2">
        <w:rPr>
          <w:sz w:val="24"/>
          <w:szCs w:val="24"/>
          <w:lang w:val="en-US"/>
        </w:rPr>
        <w:t xml:space="preserve"> 2020 (T3; N = 591). </w:t>
      </w:r>
      <w:r w:rsidR="009A63B2" w:rsidRPr="009A63B2">
        <w:rPr>
          <w:sz w:val="24"/>
          <w:szCs w:val="24"/>
          <w:lang w:val="en-US"/>
        </w:rPr>
        <w:t>Most</w:t>
      </w:r>
      <w:r w:rsidR="009A63B2">
        <w:rPr>
          <w:sz w:val="24"/>
          <w:szCs w:val="24"/>
          <w:lang w:val="en-US"/>
        </w:rPr>
        <w:t xml:space="preserve"> </w:t>
      </w:r>
      <w:r w:rsidR="009A63B2" w:rsidRPr="009A63B2">
        <w:rPr>
          <w:sz w:val="24"/>
          <w:szCs w:val="24"/>
          <w:lang w:val="en-US"/>
        </w:rPr>
        <w:t>of them were women (75,1%) and Young adults</w:t>
      </w:r>
      <w:r w:rsidR="00C3199C" w:rsidRPr="009A63B2">
        <w:rPr>
          <w:sz w:val="24"/>
          <w:szCs w:val="24"/>
          <w:lang w:val="en-US"/>
        </w:rPr>
        <w:t xml:space="preserve"> (</w:t>
      </w:r>
      <w:r w:rsidR="00C3199C" w:rsidRPr="009A63B2">
        <w:rPr>
          <w:i/>
          <w:iCs/>
          <w:sz w:val="24"/>
          <w:szCs w:val="24"/>
          <w:lang w:val="en-US"/>
        </w:rPr>
        <w:t>M</w:t>
      </w:r>
      <w:r w:rsidR="00C3199C" w:rsidRPr="009A63B2">
        <w:rPr>
          <w:sz w:val="24"/>
          <w:szCs w:val="24"/>
          <w:lang w:val="en-US"/>
        </w:rPr>
        <w:t xml:space="preserve"> = 32,15 </w:t>
      </w:r>
      <w:r w:rsidR="009A63B2">
        <w:rPr>
          <w:sz w:val="24"/>
          <w:szCs w:val="24"/>
          <w:lang w:val="en-US"/>
        </w:rPr>
        <w:t>years</w:t>
      </w:r>
      <w:r w:rsidR="00C3199C" w:rsidRPr="009A63B2">
        <w:rPr>
          <w:sz w:val="24"/>
          <w:szCs w:val="24"/>
          <w:lang w:val="en-US"/>
        </w:rPr>
        <w:t xml:space="preserve">). </w:t>
      </w:r>
      <w:r w:rsidR="009A63B2">
        <w:rPr>
          <w:sz w:val="24"/>
          <w:szCs w:val="24"/>
          <w:lang w:val="en-US"/>
        </w:rPr>
        <w:t xml:space="preserve">To assess posttraumatic </w:t>
      </w:r>
      <w:r w:rsidR="009A63B2" w:rsidRPr="009E2F38">
        <w:rPr>
          <w:sz w:val="24"/>
          <w:szCs w:val="24"/>
          <w:lang w:val="en-US"/>
        </w:rPr>
        <w:t xml:space="preserve">stress symptoms, we used the Spanish version of the </w:t>
      </w:r>
      <w:r w:rsidR="00C3199C" w:rsidRPr="009E2F38">
        <w:rPr>
          <w:i/>
          <w:iCs/>
          <w:sz w:val="24"/>
          <w:szCs w:val="24"/>
          <w:lang w:val="en-US"/>
        </w:rPr>
        <w:t xml:space="preserve">Impact of Event Scale-Revised (IES-R), </w:t>
      </w:r>
      <w:r w:rsidR="009A63B2" w:rsidRPr="009E2F38">
        <w:rPr>
          <w:sz w:val="24"/>
          <w:szCs w:val="24"/>
          <w:lang w:val="en-US"/>
        </w:rPr>
        <w:t>and to measure depression, anxiety and stress the</w:t>
      </w:r>
      <w:r w:rsidR="00C3199C" w:rsidRPr="009E2F38">
        <w:rPr>
          <w:i/>
          <w:iCs/>
          <w:sz w:val="24"/>
          <w:szCs w:val="24"/>
          <w:lang w:val="en-US"/>
        </w:rPr>
        <w:t xml:space="preserve"> Depression, Anxiety and Stress Scales (DASS-21). </w:t>
      </w:r>
      <w:r w:rsidR="00381A45" w:rsidRPr="009E2F38">
        <w:rPr>
          <w:sz w:val="24"/>
          <w:szCs w:val="24"/>
          <w:lang w:val="en-US"/>
        </w:rPr>
        <w:t>Other da</w:t>
      </w:r>
      <w:r w:rsidR="0037327D">
        <w:rPr>
          <w:sz w:val="24"/>
          <w:szCs w:val="24"/>
          <w:lang w:val="en-US"/>
        </w:rPr>
        <w:t>t</w:t>
      </w:r>
      <w:r w:rsidR="00381A45" w:rsidRPr="009E2F38">
        <w:rPr>
          <w:sz w:val="24"/>
          <w:szCs w:val="24"/>
          <w:lang w:val="en-US"/>
        </w:rPr>
        <w:t>a which could be used as predictors of mental health (</w:t>
      </w:r>
      <w:r w:rsidR="009E2F38" w:rsidRPr="009E2F38">
        <w:rPr>
          <w:sz w:val="24"/>
          <w:szCs w:val="24"/>
          <w:lang w:val="en-US"/>
        </w:rPr>
        <w:t>sociodemographic</w:t>
      </w:r>
      <w:r w:rsidR="009E2F38">
        <w:rPr>
          <w:sz w:val="24"/>
          <w:szCs w:val="24"/>
          <w:lang w:val="en-US"/>
        </w:rPr>
        <w:t xml:space="preserve"> data</w:t>
      </w:r>
      <w:r w:rsidR="00381A45" w:rsidRPr="009E2F38">
        <w:rPr>
          <w:sz w:val="24"/>
          <w:szCs w:val="24"/>
          <w:lang w:val="en-US"/>
        </w:rPr>
        <w:t xml:space="preserve">, work information, </w:t>
      </w:r>
      <w:r w:rsidR="00557A01" w:rsidRPr="009E2F38">
        <w:rPr>
          <w:sz w:val="24"/>
          <w:szCs w:val="24"/>
          <w:lang w:val="en-US"/>
        </w:rPr>
        <w:t xml:space="preserve">health status, etc.) were collected. </w:t>
      </w:r>
    </w:p>
    <w:p w14:paraId="008042F2" w14:textId="32F1F0A0" w:rsidR="00DA7D1F" w:rsidRDefault="00557A01" w:rsidP="00C3199C">
      <w:pPr>
        <w:spacing w:after="120" w:line="480" w:lineRule="auto"/>
        <w:jc w:val="both"/>
        <w:rPr>
          <w:sz w:val="24"/>
          <w:szCs w:val="24"/>
        </w:rPr>
      </w:pPr>
      <w:r w:rsidRPr="009E2F38">
        <w:rPr>
          <w:sz w:val="24"/>
          <w:szCs w:val="24"/>
          <w:lang w:val="en-US"/>
        </w:rPr>
        <w:t xml:space="preserve">Results: Regarding the evolution of mental health, there were no statistically significant changes between T1, T2 and T3, while the symptoms of depression and stress increased. </w:t>
      </w:r>
      <w:r w:rsidR="00DA7D1F">
        <w:rPr>
          <w:sz w:val="24"/>
          <w:szCs w:val="24"/>
          <w:lang w:val="en-US"/>
        </w:rPr>
        <w:t xml:space="preserve">Posttraumatic stress symptoms decreased over time. In T3 between </w:t>
      </w:r>
      <w:r w:rsidR="00C3199C" w:rsidRPr="003D1BD6">
        <w:rPr>
          <w:sz w:val="24"/>
          <w:szCs w:val="24"/>
        </w:rPr>
        <w:t xml:space="preserve">22,8% </w:t>
      </w:r>
      <w:r w:rsidR="00DA7D1F">
        <w:rPr>
          <w:sz w:val="24"/>
          <w:szCs w:val="24"/>
        </w:rPr>
        <w:t>and</w:t>
      </w:r>
      <w:r w:rsidR="00C3199C" w:rsidRPr="003D1BD6">
        <w:rPr>
          <w:sz w:val="24"/>
          <w:szCs w:val="24"/>
        </w:rPr>
        <w:t xml:space="preserve"> 31,9% </w:t>
      </w:r>
      <w:proofErr w:type="spellStart"/>
      <w:r w:rsidR="00DA7D1F">
        <w:rPr>
          <w:sz w:val="24"/>
          <w:szCs w:val="24"/>
        </w:rPr>
        <w:t>of</w:t>
      </w:r>
      <w:proofErr w:type="spellEnd"/>
      <w:r w:rsidR="00DA7D1F">
        <w:rPr>
          <w:sz w:val="24"/>
          <w:szCs w:val="24"/>
        </w:rPr>
        <w:t xml:space="preserve"> </w:t>
      </w:r>
      <w:r w:rsidR="00DA7D1F" w:rsidRPr="0046531B">
        <w:rPr>
          <w:sz w:val="24"/>
          <w:szCs w:val="24"/>
          <w:lang w:val="en-US"/>
        </w:rPr>
        <w:t xml:space="preserve">the participants reported moderate to severe anxiety, depression, </w:t>
      </w:r>
      <w:proofErr w:type="gramStart"/>
      <w:r w:rsidR="00DA7D1F" w:rsidRPr="0046531B">
        <w:rPr>
          <w:sz w:val="24"/>
          <w:szCs w:val="24"/>
          <w:lang w:val="en-US"/>
        </w:rPr>
        <w:t>stress</w:t>
      </w:r>
      <w:proofErr w:type="gramEnd"/>
      <w:r w:rsidR="00DA7D1F" w:rsidRPr="0046531B">
        <w:rPr>
          <w:sz w:val="24"/>
          <w:szCs w:val="24"/>
          <w:lang w:val="en-US"/>
        </w:rPr>
        <w:t xml:space="preserve"> </w:t>
      </w:r>
      <w:r w:rsidR="006526BB" w:rsidRPr="0046531B">
        <w:rPr>
          <w:sz w:val="24"/>
          <w:szCs w:val="24"/>
          <w:lang w:val="en-US"/>
        </w:rPr>
        <w:t xml:space="preserve">or posttraumatic stress. Multiple risk factors were identified such as </w:t>
      </w:r>
      <w:r w:rsidR="00D261EF" w:rsidRPr="0046531B">
        <w:rPr>
          <w:sz w:val="24"/>
          <w:szCs w:val="24"/>
          <w:lang w:val="en-US"/>
        </w:rPr>
        <w:t>female gender</w:t>
      </w:r>
      <w:r w:rsidR="006526BB" w:rsidRPr="0046531B">
        <w:rPr>
          <w:sz w:val="24"/>
          <w:szCs w:val="24"/>
          <w:lang w:val="en-US"/>
        </w:rPr>
        <w:t xml:space="preserve">, </w:t>
      </w:r>
      <w:r w:rsidR="00D261EF" w:rsidRPr="0046531B">
        <w:rPr>
          <w:sz w:val="24"/>
          <w:szCs w:val="24"/>
          <w:lang w:val="en-US"/>
        </w:rPr>
        <w:t xml:space="preserve">having been sick with COVID-19, the </w:t>
      </w:r>
      <w:proofErr w:type="spellStart"/>
      <w:r w:rsidR="00D261EF" w:rsidRPr="0046531B">
        <w:rPr>
          <w:sz w:val="24"/>
          <w:szCs w:val="24"/>
          <w:lang w:val="en-US"/>
        </w:rPr>
        <w:t>lost</w:t>
      </w:r>
      <w:proofErr w:type="spellEnd"/>
      <w:r w:rsidR="00D261EF" w:rsidRPr="0046531B">
        <w:rPr>
          <w:sz w:val="24"/>
          <w:szCs w:val="24"/>
          <w:lang w:val="en-US"/>
        </w:rPr>
        <w:t xml:space="preserve"> of employment during the pandemic, </w:t>
      </w:r>
      <w:r w:rsidR="00B52D2E" w:rsidRPr="0046531B">
        <w:rPr>
          <w:sz w:val="24"/>
          <w:szCs w:val="24"/>
          <w:lang w:val="en-US"/>
        </w:rPr>
        <w:t xml:space="preserve">low family income, the death of someone </w:t>
      </w:r>
      <w:r w:rsidR="00265A9D" w:rsidRPr="0046531B">
        <w:rPr>
          <w:sz w:val="24"/>
          <w:szCs w:val="24"/>
          <w:lang w:val="en-US"/>
        </w:rPr>
        <w:t xml:space="preserve">due to COVID, etc. The main protective factor was the level of resilience in T1. </w:t>
      </w:r>
      <w:r w:rsidR="00F130C5" w:rsidRPr="0046531B">
        <w:rPr>
          <w:sz w:val="24"/>
          <w:szCs w:val="24"/>
          <w:lang w:val="en-US"/>
        </w:rPr>
        <w:t>Other relevant protective factors were satisfaction with the information received, good perceived health status</w:t>
      </w:r>
      <w:r w:rsidR="00F952FC" w:rsidRPr="0046531B">
        <w:rPr>
          <w:sz w:val="24"/>
          <w:szCs w:val="24"/>
          <w:lang w:val="en-US"/>
        </w:rPr>
        <w:t xml:space="preserve">, high education level and the participation in </w:t>
      </w:r>
      <w:r w:rsidR="0046531B" w:rsidRPr="0046531B">
        <w:rPr>
          <w:sz w:val="24"/>
          <w:szCs w:val="24"/>
          <w:lang w:val="en-US"/>
        </w:rPr>
        <w:t>collective</w:t>
      </w:r>
      <w:r w:rsidR="00F952FC" w:rsidRPr="0046531B">
        <w:rPr>
          <w:sz w:val="24"/>
          <w:szCs w:val="24"/>
          <w:lang w:val="en-US"/>
        </w:rPr>
        <w:t xml:space="preserve"> activities (</w:t>
      </w:r>
      <w:r w:rsidR="0046531B" w:rsidRPr="0046531B">
        <w:rPr>
          <w:sz w:val="24"/>
          <w:szCs w:val="24"/>
          <w:lang w:val="en-US"/>
        </w:rPr>
        <w:t>e.g.,</w:t>
      </w:r>
      <w:r w:rsidR="00F952FC" w:rsidRPr="0046531B">
        <w:rPr>
          <w:sz w:val="24"/>
          <w:szCs w:val="24"/>
          <w:lang w:val="en-US"/>
        </w:rPr>
        <w:t xml:space="preserve"> the 8 </w:t>
      </w:r>
      <w:r w:rsidR="0046531B" w:rsidRPr="0046531B">
        <w:rPr>
          <w:sz w:val="24"/>
          <w:szCs w:val="24"/>
          <w:lang w:val="en-US"/>
        </w:rPr>
        <w:t>p.m.</w:t>
      </w:r>
      <w:r w:rsidR="00F952FC" w:rsidRPr="0046531B">
        <w:rPr>
          <w:sz w:val="24"/>
          <w:szCs w:val="24"/>
          <w:lang w:val="en-US"/>
        </w:rPr>
        <w:t xml:space="preserve"> applause) during the lockdown.</w:t>
      </w:r>
      <w:r w:rsidR="00F952FC">
        <w:rPr>
          <w:sz w:val="24"/>
          <w:szCs w:val="24"/>
        </w:rPr>
        <w:t xml:space="preserve"> </w:t>
      </w:r>
    </w:p>
    <w:p w14:paraId="06A8EB77" w14:textId="622118A3" w:rsidR="0046531B" w:rsidRPr="00C25069" w:rsidRDefault="00C25069" w:rsidP="00C3199C">
      <w:pPr>
        <w:spacing w:after="120" w:line="480" w:lineRule="auto"/>
        <w:jc w:val="both"/>
        <w:rPr>
          <w:sz w:val="24"/>
          <w:szCs w:val="24"/>
          <w:lang w:val="en-US"/>
        </w:rPr>
      </w:pPr>
      <w:r w:rsidRPr="00C25069">
        <w:rPr>
          <w:sz w:val="24"/>
          <w:szCs w:val="24"/>
          <w:lang w:val="en-US"/>
        </w:rPr>
        <w:t>Conclusions</w:t>
      </w:r>
      <w:r w:rsidR="0046531B" w:rsidRPr="00C25069">
        <w:rPr>
          <w:sz w:val="24"/>
          <w:szCs w:val="24"/>
          <w:lang w:val="en-US"/>
        </w:rPr>
        <w:t xml:space="preserve">: The Spanish </w:t>
      </w:r>
      <w:r w:rsidRPr="00C25069">
        <w:rPr>
          <w:sz w:val="24"/>
          <w:szCs w:val="24"/>
          <w:lang w:val="en-US"/>
        </w:rPr>
        <w:t>population</w:t>
      </w:r>
      <w:r w:rsidR="0046531B" w:rsidRPr="00C25069">
        <w:rPr>
          <w:sz w:val="24"/>
          <w:szCs w:val="24"/>
          <w:lang w:val="en-US"/>
        </w:rPr>
        <w:t xml:space="preserve"> has experienced psychological symptoms</w:t>
      </w:r>
      <w:r w:rsidR="0034102E" w:rsidRPr="00C25069">
        <w:rPr>
          <w:sz w:val="24"/>
          <w:szCs w:val="24"/>
          <w:lang w:val="en-US"/>
        </w:rPr>
        <w:t xml:space="preserve"> in the shot and the </w:t>
      </w:r>
      <w:r w:rsidRPr="00C25069">
        <w:rPr>
          <w:sz w:val="24"/>
          <w:szCs w:val="24"/>
          <w:lang w:val="en-US"/>
        </w:rPr>
        <w:t>mid-term</w:t>
      </w:r>
      <w:r w:rsidR="0034102E" w:rsidRPr="00C25069">
        <w:rPr>
          <w:sz w:val="24"/>
          <w:szCs w:val="24"/>
          <w:lang w:val="en-US"/>
        </w:rPr>
        <w:t xml:space="preserve"> </w:t>
      </w:r>
      <w:proofErr w:type="gramStart"/>
      <w:r w:rsidR="0034102E" w:rsidRPr="00C25069">
        <w:rPr>
          <w:sz w:val="24"/>
          <w:szCs w:val="24"/>
          <w:lang w:val="en-US"/>
        </w:rPr>
        <w:t>as a consequence of</w:t>
      </w:r>
      <w:proofErr w:type="gramEnd"/>
      <w:r w:rsidR="0034102E" w:rsidRPr="00C25069">
        <w:rPr>
          <w:sz w:val="24"/>
          <w:szCs w:val="24"/>
          <w:lang w:val="en-US"/>
        </w:rPr>
        <w:t xml:space="preserve"> the COVID-19 pandemic, with the </w:t>
      </w:r>
      <w:r w:rsidR="00634930" w:rsidRPr="00C25069">
        <w:rPr>
          <w:sz w:val="24"/>
          <w:szCs w:val="24"/>
          <w:lang w:val="en-US"/>
        </w:rPr>
        <w:t xml:space="preserve">stress and depression </w:t>
      </w:r>
      <w:r>
        <w:rPr>
          <w:sz w:val="24"/>
          <w:szCs w:val="24"/>
          <w:lang w:val="en-US"/>
        </w:rPr>
        <w:t xml:space="preserve">levels </w:t>
      </w:r>
      <w:r w:rsidR="00634930" w:rsidRPr="00C25069">
        <w:rPr>
          <w:sz w:val="24"/>
          <w:szCs w:val="24"/>
          <w:lang w:val="en-US"/>
        </w:rPr>
        <w:t xml:space="preserve">increasing over time and </w:t>
      </w:r>
      <w:r>
        <w:rPr>
          <w:sz w:val="24"/>
          <w:szCs w:val="24"/>
          <w:lang w:val="en-US"/>
        </w:rPr>
        <w:t xml:space="preserve">the </w:t>
      </w:r>
      <w:r w:rsidR="00634930" w:rsidRPr="00C25069">
        <w:rPr>
          <w:sz w:val="24"/>
          <w:szCs w:val="24"/>
          <w:lang w:val="en-US"/>
        </w:rPr>
        <w:t xml:space="preserve">anxiety </w:t>
      </w:r>
      <w:r>
        <w:rPr>
          <w:sz w:val="24"/>
          <w:szCs w:val="24"/>
          <w:lang w:val="en-US"/>
        </w:rPr>
        <w:t xml:space="preserve">level </w:t>
      </w:r>
      <w:r w:rsidR="00634930" w:rsidRPr="00C25069">
        <w:rPr>
          <w:sz w:val="24"/>
          <w:szCs w:val="24"/>
          <w:lang w:val="en-US"/>
        </w:rPr>
        <w:t xml:space="preserve">remaining as high as it was in March 2020. Risk factors identified make </w:t>
      </w:r>
      <w:r w:rsidRPr="00C25069">
        <w:rPr>
          <w:sz w:val="24"/>
          <w:szCs w:val="24"/>
          <w:lang w:val="en-US"/>
        </w:rPr>
        <w:t>possible</w:t>
      </w:r>
      <w:r w:rsidR="00634930" w:rsidRPr="00C25069">
        <w:rPr>
          <w:sz w:val="24"/>
          <w:szCs w:val="24"/>
          <w:lang w:val="en-US"/>
        </w:rPr>
        <w:t xml:space="preserve"> the </w:t>
      </w:r>
      <w:r>
        <w:rPr>
          <w:sz w:val="24"/>
          <w:szCs w:val="24"/>
          <w:lang w:val="en-US"/>
        </w:rPr>
        <w:t>detection</w:t>
      </w:r>
      <w:r w:rsidR="00634930" w:rsidRPr="00C25069">
        <w:rPr>
          <w:sz w:val="24"/>
          <w:szCs w:val="24"/>
          <w:lang w:val="en-US"/>
        </w:rPr>
        <w:t xml:space="preserve"> of </w:t>
      </w:r>
      <w:r w:rsidR="001220F1" w:rsidRPr="00C25069">
        <w:rPr>
          <w:sz w:val="24"/>
          <w:szCs w:val="24"/>
          <w:lang w:val="en-US"/>
        </w:rPr>
        <w:t xml:space="preserve">high-vulnerable individuals, </w:t>
      </w:r>
      <w:r>
        <w:rPr>
          <w:sz w:val="24"/>
          <w:szCs w:val="24"/>
          <w:lang w:val="en-US"/>
        </w:rPr>
        <w:t>while</w:t>
      </w:r>
      <w:r w:rsidR="001220F1" w:rsidRPr="00C25069">
        <w:rPr>
          <w:sz w:val="24"/>
          <w:szCs w:val="24"/>
          <w:lang w:val="en-US"/>
        </w:rPr>
        <w:t xml:space="preserve"> protective factors </w:t>
      </w:r>
      <w:r w:rsidRPr="00C25069">
        <w:rPr>
          <w:sz w:val="24"/>
          <w:szCs w:val="24"/>
          <w:lang w:val="en-US"/>
        </w:rPr>
        <w:t>show</w:t>
      </w:r>
      <w:r w:rsidR="001220F1" w:rsidRPr="00C25069">
        <w:rPr>
          <w:sz w:val="24"/>
          <w:szCs w:val="24"/>
          <w:lang w:val="en-US"/>
        </w:rPr>
        <w:t xml:space="preserve"> </w:t>
      </w:r>
      <w:r w:rsidRPr="00C25069">
        <w:rPr>
          <w:sz w:val="24"/>
          <w:szCs w:val="24"/>
          <w:lang w:val="en-US"/>
        </w:rPr>
        <w:t>possible</w:t>
      </w:r>
      <w:r w:rsidR="001220F1" w:rsidRPr="00C25069">
        <w:rPr>
          <w:sz w:val="24"/>
          <w:szCs w:val="24"/>
          <w:lang w:val="en-US"/>
        </w:rPr>
        <w:t xml:space="preserve"> pathways to favor resilience. </w:t>
      </w:r>
      <w:r w:rsidR="0034102E" w:rsidRPr="00C25069">
        <w:rPr>
          <w:sz w:val="24"/>
          <w:szCs w:val="24"/>
          <w:lang w:val="en-US"/>
        </w:rPr>
        <w:t xml:space="preserve"> </w:t>
      </w:r>
    </w:p>
    <w:p w14:paraId="2C78FF5A" w14:textId="2B948F0F" w:rsidR="00EC05F2" w:rsidRDefault="00EC05F2" w:rsidP="00EC05F2">
      <w:pPr>
        <w:spacing w:after="120" w:line="48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Keywords</w:t>
      </w:r>
      <w:proofErr w:type="spellEnd"/>
      <w:r>
        <w:rPr>
          <w:sz w:val="24"/>
          <w:szCs w:val="24"/>
        </w:rPr>
        <w:t xml:space="preserve">: COVID-19, coronavirus, </w:t>
      </w:r>
      <w:proofErr w:type="spellStart"/>
      <w:r>
        <w:rPr>
          <w:sz w:val="24"/>
          <w:szCs w:val="24"/>
        </w:rPr>
        <w:t>psychological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impact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anxiety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depression</w:t>
      </w:r>
      <w:proofErr w:type="spellEnd"/>
      <w:r>
        <w:rPr>
          <w:sz w:val="24"/>
          <w:szCs w:val="24"/>
        </w:rPr>
        <w:t xml:space="preserve">, stress, mental </w:t>
      </w:r>
      <w:proofErr w:type="spellStart"/>
      <w:r>
        <w:rPr>
          <w:sz w:val="24"/>
          <w:szCs w:val="24"/>
        </w:rPr>
        <w:t>health</w:t>
      </w:r>
      <w:proofErr w:type="spellEnd"/>
      <w:r>
        <w:rPr>
          <w:sz w:val="24"/>
          <w:szCs w:val="24"/>
        </w:rPr>
        <w:t xml:space="preserve">, longitudinal </w:t>
      </w:r>
      <w:proofErr w:type="spellStart"/>
      <w:r>
        <w:rPr>
          <w:sz w:val="24"/>
          <w:szCs w:val="24"/>
        </w:rPr>
        <w:t>study</w:t>
      </w:r>
      <w:proofErr w:type="spellEnd"/>
      <w:r>
        <w:rPr>
          <w:sz w:val="24"/>
          <w:szCs w:val="24"/>
        </w:rPr>
        <w:t xml:space="preserve">. </w:t>
      </w:r>
    </w:p>
    <w:p w14:paraId="64A22DE0" w14:textId="77777777" w:rsidR="00C3199C" w:rsidRPr="003D1BD6" w:rsidRDefault="00C3199C" w:rsidP="00E42320">
      <w:pPr>
        <w:spacing w:after="120" w:line="480" w:lineRule="auto"/>
        <w:jc w:val="both"/>
        <w:rPr>
          <w:sz w:val="24"/>
          <w:szCs w:val="24"/>
        </w:rPr>
      </w:pPr>
    </w:p>
    <w:p w14:paraId="56A37097" w14:textId="14E999A2" w:rsidR="00297B66" w:rsidRDefault="00297B66" w:rsidP="00E42320">
      <w:pPr>
        <w:spacing w:after="120" w:line="480" w:lineRule="auto"/>
        <w:jc w:val="both"/>
      </w:pPr>
    </w:p>
    <w:p w14:paraId="60B79D1D" w14:textId="6183AE70" w:rsidR="00297B66" w:rsidRDefault="00297B66" w:rsidP="00E42320">
      <w:pPr>
        <w:spacing w:after="120" w:line="480" w:lineRule="auto"/>
        <w:jc w:val="both"/>
      </w:pPr>
    </w:p>
    <w:sectPr w:rsidR="00297B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AB145" w14:textId="77777777" w:rsidR="000B26EE" w:rsidRDefault="000B26EE" w:rsidP="000B26EE">
      <w:r>
        <w:separator/>
      </w:r>
    </w:p>
  </w:endnote>
  <w:endnote w:type="continuationSeparator" w:id="0">
    <w:p w14:paraId="7F8A46F6" w14:textId="77777777" w:rsidR="000B26EE" w:rsidRDefault="000B26EE" w:rsidP="000B2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81026" w14:textId="77777777" w:rsidR="000B26EE" w:rsidRDefault="000B26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5D172" w14:textId="77777777" w:rsidR="000B26EE" w:rsidRDefault="000B26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5286E" w14:textId="77777777" w:rsidR="000B26EE" w:rsidRDefault="000B26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284B8" w14:textId="77777777" w:rsidR="000B26EE" w:rsidRDefault="000B26EE" w:rsidP="000B26EE">
      <w:r>
        <w:separator/>
      </w:r>
    </w:p>
  </w:footnote>
  <w:footnote w:type="continuationSeparator" w:id="0">
    <w:p w14:paraId="40D4BA94" w14:textId="77777777" w:rsidR="000B26EE" w:rsidRDefault="000B26EE" w:rsidP="000B2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D5D9C" w14:textId="77777777" w:rsidR="000B26EE" w:rsidRDefault="000B26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15F49" w14:textId="77777777" w:rsidR="000B26EE" w:rsidRDefault="000B26EE" w:rsidP="000B26EE">
    <w:pPr>
      <w:pStyle w:val="Encabezado"/>
      <w:jc w:val="right"/>
      <w:rPr>
        <w:lang w:val="es-ES"/>
      </w:rPr>
    </w:pPr>
    <w:r>
      <w:t>Trabajo aceptado para su presentación en el V Congreso Nacional de Psicología</w:t>
    </w:r>
  </w:p>
  <w:p w14:paraId="4ED14AA9" w14:textId="77777777" w:rsidR="000B26EE" w:rsidRDefault="000B26EE" w:rsidP="000B26EE">
    <w:pPr>
      <w:pStyle w:val="Encabezado"/>
      <w:jc w:val="right"/>
    </w:pPr>
    <w:r>
      <w:t>9-11 Julio 2021</w:t>
    </w:r>
  </w:p>
  <w:p w14:paraId="3D6DEED8" w14:textId="77777777" w:rsidR="000B26EE" w:rsidRDefault="000B26E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217DA" w14:textId="77777777" w:rsidR="000B26EE" w:rsidRDefault="000B26E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AzBgJLEwtjQwNDQyUdpeDU4uLM/DyQAsNaADHXZr0sAAAA"/>
  </w:docVars>
  <w:rsids>
    <w:rsidRoot w:val="00B736FA"/>
    <w:rsid w:val="000245F0"/>
    <w:rsid w:val="00075253"/>
    <w:rsid w:val="00075721"/>
    <w:rsid w:val="000822C6"/>
    <w:rsid w:val="000A57D1"/>
    <w:rsid w:val="000B26EE"/>
    <w:rsid w:val="000E10A7"/>
    <w:rsid w:val="001220F1"/>
    <w:rsid w:val="001247BB"/>
    <w:rsid w:val="001529A4"/>
    <w:rsid w:val="00154917"/>
    <w:rsid w:val="00197CAE"/>
    <w:rsid w:val="001A7DAA"/>
    <w:rsid w:val="001C1F71"/>
    <w:rsid w:val="001D0039"/>
    <w:rsid w:val="001D5681"/>
    <w:rsid w:val="00227A84"/>
    <w:rsid w:val="00260F10"/>
    <w:rsid w:val="00265A9D"/>
    <w:rsid w:val="002914DA"/>
    <w:rsid w:val="00297A2B"/>
    <w:rsid w:val="00297B66"/>
    <w:rsid w:val="002A24A2"/>
    <w:rsid w:val="002E3FC5"/>
    <w:rsid w:val="00315C9D"/>
    <w:rsid w:val="0034102E"/>
    <w:rsid w:val="00357938"/>
    <w:rsid w:val="0037327D"/>
    <w:rsid w:val="00381A45"/>
    <w:rsid w:val="003A0147"/>
    <w:rsid w:val="003D1BD6"/>
    <w:rsid w:val="00421BA1"/>
    <w:rsid w:val="00444FEA"/>
    <w:rsid w:val="0045562C"/>
    <w:rsid w:val="0046531B"/>
    <w:rsid w:val="00471CDF"/>
    <w:rsid w:val="0047420F"/>
    <w:rsid w:val="004E10A1"/>
    <w:rsid w:val="004F3179"/>
    <w:rsid w:val="00512FAE"/>
    <w:rsid w:val="00541E84"/>
    <w:rsid w:val="00546D49"/>
    <w:rsid w:val="00557A01"/>
    <w:rsid w:val="00566081"/>
    <w:rsid w:val="005777A8"/>
    <w:rsid w:val="00591D46"/>
    <w:rsid w:val="00596655"/>
    <w:rsid w:val="006115BB"/>
    <w:rsid w:val="00634930"/>
    <w:rsid w:val="00642D3C"/>
    <w:rsid w:val="006526BB"/>
    <w:rsid w:val="0067250F"/>
    <w:rsid w:val="00685E00"/>
    <w:rsid w:val="006966D0"/>
    <w:rsid w:val="006B55A3"/>
    <w:rsid w:val="006D3C89"/>
    <w:rsid w:val="006E3FAA"/>
    <w:rsid w:val="0070475A"/>
    <w:rsid w:val="00722582"/>
    <w:rsid w:val="00725670"/>
    <w:rsid w:val="007D5F8F"/>
    <w:rsid w:val="0080497C"/>
    <w:rsid w:val="00824440"/>
    <w:rsid w:val="008505A6"/>
    <w:rsid w:val="008711EE"/>
    <w:rsid w:val="00880EC9"/>
    <w:rsid w:val="00890F32"/>
    <w:rsid w:val="008A44E3"/>
    <w:rsid w:val="0090100A"/>
    <w:rsid w:val="00934C1F"/>
    <w:rsid w:val="00972170"/>
    <w:rsid w:val="00983399"/>
    <w:rsid w:val="009A63B2"/>
    <w:rsid w:val="009C55F7"/>
    <w:rsid w:val="009E2F38"/>
    <w:rsid w:val="00A56EEB"/>
    <w:rsid w:val="00A8464B"/>
    <w:rsid w:val="00A90B54"/>
    <w:rsid w:val="00A959B0"/>
    <w:rsid w:val="00AD270D"/>
    <w:rsid w:val="00AD75A4"/>
    <w:rsid w:val="00B51B3F"/>
    <w:rsid w:val="00B52D2E"/>
    <w:rsid w:val="00B667F3"/>
    <w:rsid w:val="00B736FA"/>
    <w:rsid w:val="00B90275"/>
    <w:rsid w:val="00BE0A7E"/>
    <w:rsid w:val="00BE465B"/>
    <w:rsid w:val="00C14695"/>
    <w:rsid w:val="00C25069"/>
    <w:rsid w:val="00C277D5"/>
    <w:rsid w:val="00C3199C"/>
    <w:rsid w:val="00C53FE4"/>
    <w:rsid w:val="00C57723"/>
    <w:rsid w:val="00C720A8"/>
    <w:rsid w:val="00CD48EE"/>
    <w:rsid w:val="00D24ACC"/>
    <w:rsid w:val="00D261EF"/>
    <w:rsid w:val="00D33D69"/>
    <w:rsid w:val="00D80D90"/>
    <w:rsid w:val="00D844A6"/>
    <w:rsid w:val="00D861ED"/>
    <w:rsid w:val="00DA7D1F"/>
    <w:rsid w:val="00DC06DC"/>
    <w:rsid w:val="00E12C3F"/>
    <w:rsid w:val="00E42320"/>
    <w:rsid w:val="00EA566A"/>
    <w:rsid w:val="00EB245C"/>
    <w:rsid w:val="00EC05F2"/>
    <w:rsid w:val="00EE460B"/>
    <w:rsid w:val="00F06A45"/>
    <w:rsid w:val="00F07BBD"/>
    <w:rsid w:val="00F130C5"/>
    <w:rsid w:val="00F83E0D"/>
    <w:rsid w:val="00F92D57"/>
    <w:rsid w:val="00F952FC"/>
    <w:rsid w:val="00FC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75C9D"/>
  <w15:chartTrackingRefBased/>
  <w15:docId w15:val="{ED1955E5-D1E4-478F-A7F0-55139020D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E"/>
    <w:pPr>
      <w:widowControl w:val="0"/>
      <w:autoSpaceDE w:val="0"/>
      <w:autoSpaceDN w:val="0"/>
      <w:adjustRightInd w:val="0"/>
    </w:pPr>
    <w:rPr>
      <w:rFonts w:ascii="Times New Roman" w:hAnsi="Times New Roman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D48EE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CD48EE"/>
    <w:pPr>
      <w:keepNext/>
      <w:outlineLvl w:val="1"/>
    </w:pPr>
    <w:rPr>
      <w:rFonts w:ascii="Cambria" w:hAnsi="Cambria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CD48EE"/>
    <w:pPr>
      <w:keepNext/>
      <w:jc w:val="center"/>
      <w:outlineLvl w:val="2"/>
    </w:pPr>
    <w:rPr>
      <w:rFonts w:ascii="Cambria" w:hAnsi="Cambria"/>
      <w:b/>
      <w:bCs/>
      <w:sz w:val="26"/>
      <w:szCs w:val="26"/>
      <w:lang w:val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D48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CD48EE"/>
    <w:rPr>
      <w:rFonts w:ascii="Cambria" w:hAnsi="Cambria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CD48EE"/>
    <w:rPr>
      <w:rFonts w:ascii="Cambria" w:hAnsi="Cambria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link w:val="Ttulo3"/>
    <w:uiPriority w:val="9"/>
    <w:rsid w:val="00CD48EE"/>
    <w:rPr>
      <w:rFonts w:ascii="Cambria" w:hAnsi="Cambria"/>
      <w:b/>
      <w:bCs/>
      <w:sz w:val="26"/>
      <w:szCs w:val="26"/>
      <w:lang w:eastAsia="es-ES"/>
    </w:rPr>
  </w:style>
  <w:style w:type="character" w:customStyle="1" w:styleId="Ttulo4Car">
    <w:name w:val="Título 4 Car"/>
    <w:link w:val="Ttulo4"/>
    <w:uiPriority w:val="9"/>
    <w:semiHidden/>
    <w:rsid w:val="00CD48EE"/>
    <w:rPr>
      <w:b/>
      <w:bCs/>
      <w:sz w:val="28"/>
      <w:szCs w:val="28"/>
      <w:lang w:val="es-ES_tradnl"/>
    </w:rPr>
  </w:style>
  <w:style w:type="paragraph" w:styleId="Prrafodelista">
    <w:name w:val="List Paragraph"/>
    <w:basedOn w:val="Normal"/>
    <w:uiPriority w:val="34"/>
    <w:qFormat/>
    <w:rsid w:val="00CD48EE"/>
    <w:pPr>
      <w:ind w:left="720"/>
    </w:pPr>
  </w:style>
  <w:style w:type="character" w:styleId="Refdecomentario">
    <w:name w:val="annotation reference"/>
    <w:basedOn w:val="Fuentedeprrafopredeter"/>
    <w:uiPriority w:val="99"/>
    <w:semiHidden/>
    <w:unhideWhenUsed/>
    <w:rsid w:val="002A24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A24A2"/>
    <w:pPr>
      <w:widowControl/>
      <w:autoSpaceDE/>
      <w:autoSpaceDN/>
      <w:adjustRightInd/>
      <w:jc w:val="both"/>
    </w:pPr>
    <w:rPr>
      <w:rFonts w:asciiTheme="minorHAnsi" w:hAnsiTheme="minorHAnsi"/>
      <w:lang w:val="es-ES" w:eastAsia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A24A2"/>
    <w:rPr>
      <w:rFonts w:asciiTheme="minorHAnsi" w:hAnsiTheme="minorHAnsi"/>
      <w:lang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85E00"/>
    <w:pPr>
      <w:widowControl w:val="0"/>
      <w:autoSpaceDE w:val="0"/>
      <w:autoSpaceDN w:val="0"/>
      <w:adjustRightInd w:val="0"/>
      <w:jc w:val="left"/>
    </w:pPr>
    <w:rPr>
      <w:rFonts w:ascii="Times New Roman" w:hAnsi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85E00"/>
    <w:rPr>
      <w:rFonts w:ascii="Times New Roman" w:hAnsi="Times New Roman"/>
      <w:b/>
      <w:bCs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5E0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5E00"/>
    <w:rPr>
      <w:rFonts w:ascii="Segoe UI" w:hAnsi="Segoe UI" w:cs="Segoe UI"/>
      <w:sz w:val="18"/>
      <w:szCs w:val="18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0B26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B26EE"/>
    <w:rPr>
      <w:rFonts w:ascii="Times New Roman" w:hAnsi="Times New Roman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B26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26EE"/>
    <w:rPr>
      <w:rFonts w:ascii="Times New Roman" w:hAnsi="Times New Roman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62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975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Rodríguez Rey</dc:creator>
  <cp:keywords/>
  <dc:description/>
  <cp:lastModifiedBy>Rocio Rodriguez-Rey</cp:lastModifiedBy>
  <cp:revision>33</cp:revision>
  <dcterms:created xsi:type="dcterms:W3CDTF">2021-02-24T10:04:00Z</dcterms:created>
  <dcterms:modified xsi:type="dcterms:W3CDTF">2021-04-28T07:57:00Z</dcterms:modified>
</cp:coreProperties>
</file>