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7EC35" w14:textId="4E7D392D" w:rsidR="00FB7665" w:rsidRDefault="004F4937" w:rsidP="004F4937">
      <w:pPr>
        <w:jc w:val="center"/>
        <w:rPr>
          <w:lang w:val="es-ES"/>
        </w:rPr>
      </w:pPr>
      <w:r>
        <w:rPr>
          <w:b/>
          <w:bCs/>
          <w:lang w:val="es-ES"/>
        </w:rPr>
        <w:t xml:space="preserve">Congreso: </w:t>
      </w:r>
      <w:r w:rsidRPr="004F4937">
        <w:rPr>
          <w:lang w:val="es-ES"/>
        </w:rPr>
        <w:t xml:space="preserve">Proyecto Logos. </w:t>
      </w:r>
      <w:r>
        <w:rPr>
          <w:lang w:val="es-ES"/>
        </w:rPr>
        <w:br/>
      </w:r>
      <w:r w:rsidRPr="004F4937">
        <w:rPr>
          <w:lang w:val="es-ES"/>
        </w:rPr>
        <w:t>I Congreso Internacional de pensamiento, cultura y sociedad</w:t>
      </w:r>
      <w:r w:rsidRPr="004F4937">
        <w:rPr>
          <w:lang w:val="es-ES"/>
        </w:rPr>
        <w:t xml:space="preserve"> (</w:t>
      </w:r>
      <w:r>
        <w:rPr>
          <w:lang w:val="es-ES"/>
        </w:rPr>
        <w:t xml:space="preserve">5-6 </w:t>
      </w:r>
      <w:r w:rsidRPr="004F4937">
        <w:rPr>
          <w:lang w:val="es-ES"/>
        </w:rPr>
        <w:t>abril 2022)</w:t>
      </w:r>
      <w:r w:rsidRPr="004F4937">
        <w:rPr>
          <w:lang w:val="es-ES"/>
        </w:rPr>
        <w:br/>
      </w:r>
      <w:r w:rsidR="00FB7665" w:rsidRPr="00FB7665">
        <w:rPr>
          <w:b/>
          <w:bCs/>
          <w:lang w:val="es-ES"/>
        </w:rPr>
        <w:t>Título:</w:t>
      </w:r>
      <w:r w:rsidR="00FB7665">
        <w:rPr>
          <w:lang w:val="es-ES"/>
        </w:rPr>
        <w:t xml:space="preserve"> </w:t>
      </w:r>
      <w:r w:rsidR="00FB7665" w:rsidRPr="00FB7665">
        <w:rPr>
          <w:lang w:val="es-ES"/>
        </w:rPr>
        <w:t>Next Human: hacia una definición interdisciplinar y pluralista del ser humano</w:t>
      </w:r>
      <w:r>
        <w:rPr>
          <w:lang w:val="es-ES"/>
        </w:rPr>
        <w:br/>
      </w:r>
      <w:r w:rsidR="00FB7665" w:rsidRPr="00FB7665">
        <w:rPr>
          <w:b/>
          <w:bCs/>
          <w:lang w:val="es-ES"/>
        </w:rPr>
        <w:t>Autora:</w:t>
      </w:r>
      <w:r w:rsidR="00FB7665">
        <w:rPr>
          <w:lang w:val="es-ES"/>
        </w:rPr>
        <w:t xml:space="preserve"> Nereida Bueno-Guerra (</w:t>
      </w:r>
      <w:hyperlink r:id="rId4" w:history="1">
        <w:r w:rsidR="00FB7665" w:rsidRPr="00FB781C">
          <w:rPr>
            <w:rStyle w:val="Hipervnculo"/>
            <w:lang w:val="es-ES"/>
          </w:rPr>
          <w:t>nbguerra@comillas.edu</w:t>
        </w:r>
      </w:hyperlink>
      <w:r w:rsidR="00FB7665">
        <w:rPr>
          <w:lang w:val="es-ES"/>
        </w:rPr>
        <w:t>)</w:t>
      </w:r>
      <w:r>
        <w:rPr>
          <w:lang w:val="es-ES"/>
        </w:rPr>
        <w:br/>
      </w:r>
      <w:r w:rsidR="00FB7665" w:rsidRPr="00FB7665">
        <w:rPr>
          <w:b/>
          <w:bCs/>
          <w:lang w:val="es-ES"/>
        </w:rPr>
        <w:t>Filiación:</w:t>
      </w:r>
      <w:r w:rsidR="00FB7665">
        <w:rPr>
          <w:lang w:val="es-ES"/>
        </w:rPr>
        <w:t xml:space="preserve"> Universidad Pontificia Comillas</w:t>
      </w:r>
    </w:p>
    <w:p w14:paraId="06ABA4E7" w14:textId="77777777" w:rsidR="00FB7665" w:rsidRDefault="00FB7665" w:rsidP="00FB7665">
      <w:pPr>
        <w:jc w:val="both"/>
        <w:rPr>
          <w:lang w:val="es-ES"/>
        </w:rPr>
      </w:pPr>
      <w:r w:rsidRPr="00FB7665">
        <w:rPr>
          <w:b/>
          <w:bCs/>
          <w:lang w:val="es-ES"/>
        </w:rPr>
        <w:t>Introducción:</w:t>
      </w:r>
      <w:r w:rsidRPr="00FB7665">
        <w:rPr>
          <w:lang w:val="es-ES"/>
        </w:rPr>
        <w:t xml:space="preserve"> </w:t>
      </w:r>
      <w:r>
        <w:rPr>
          <w:lang w:val="es-ES"/>
        </w:rPr>
        <w:br/>
      </w:r>
      <w:r w:rsidRPr="00FB7665">
        <w:rPr>
          <w:lang w:val="es-ES"/>
        </w:rPr>
        <w:t xml:space="preserve">Faltaban apenas dieciocho minutos para las nueve. Era un dos de marzo de 1972 y desde Florida se lanzaba al espacio la sonda Pioneer 10. Entre su equipaje, una placa. Una placa única en la que los humanos enviábamos un mensaje a cualquier receptor potencial del espacio exterior donde, entre otras cosas, se indicaba cómo es el ser humano. Este año se cumple el cincuenta aniversario de su lanzamiento y cabe preguntarse si volveríamos a lanzar la misma al espacio con la misma representación del ser humano. </w:t>
      </w:r>
    </w:p>
    <w:p w14:paraId="1C322FC2" w14:textId="795282D4" w:rsidR="00FB7665" w:rsidRDefault="00FB7665" w:rsidP="00FB7665">
      <w:pPr>
        <w:jc w:val="both"/>
        <w:rPr>
          <w:lang w:val="es-ES"/>
        </w:rPr>
      </w:pPr>
      <w:r w:rsidRPr="00FB7665">
        <w:rPr>
          <w:b/>
          <w:bCs/>
          <w:lang w:val="es-ES"/>
        </w:rPr>
        <w:t>Objetivos:</w:t>
      </w:r>
      <w:r w:rsidRPr="00FB7665">
        <w:rPr>
          <w:lang w:val="es-ES"/>
        </w:rPr>
        <w:t xml:space="preserve">  </w:t>
      </w:r>
      <w:r>
        <w:rPr>
          <w:lang w:val="es-ES"/>
        </w:rPr>
        <w:br/>
      </w:r>
      <w:r w:rsidRPr="00FB7665">
        <w:rPr>
          <w:lang w:val="es-ES"/>
        </w:rPr>
        <w:t xml:space="preserve">(1) analizar si la ilustración del ser humano en la placa Pioneer 10 era estadísticamente representativa de la especie humana; </w:t>
      </w:r>
      <w:r>
        <w:rPr>
          <w:lang w:val="es-ES"/>
        </w:rPr>
        <w:tab/>
      </w:r>
      <w:r>
        <w:rPr>
          <w:lang w:val="es-ES"/>
        </w:rPr>
        <w:br/>
      </w:r>
      <w:r w:rsidRPr="00FB7665">
        <w:rPr>
          <w:lang w:val="es-ES"/>
        </w:rPr>
        <w:t>(2) describir los procesos de elaboración de la placa a fin de buscar posibles sesgos que hubiesen condicionado la toma de decisiones</w:t>
      </w:r>
      <w:r>
        <w:rPr>
          <w:lang w:val="es-ES"/>
        </w:rPr>
        <w:t>;</w:t>
      </w:r>
      <w:r w:rsidRPr="00FB7665">
        <w:rPr>
          <w:lang w:val="es-ES"/>
        </w:rPr>
        <w:t xml:space="preserve"> </w:t>
      </w:r>
      <w:r>
        <w:rPr>
          <w:lang w:val="es-ES"/>
        </w:rPr>
        <w:tab/>
      </w:r>
      <w:r>
        <w:rPr>
          <w:lang w:val="es-ES"/>
        </w:rPr>
        <w:br/>
      </w:r>
      <w:r w:rsidRPr="00FB7665">
        <w:rPr>
          <w:lang w:val="es-ES"/>
        </w:rPr>
        <w:t xml:space="preserve">(3) finalmente, ofrecer una propuesta metodológica actualizada para elaborar una nueva placa que pudiese aspirar a una mayor representatividad. En definitiva, el mensaje subyacente de esta ponencia es discutir si una definición universal, pluralista y diversa del ser humano es posible. </w:t>
      </w:r>
    </w:p>
    <w:p w14:paraId="32382F3A" w14:textId="77777777" w:rsidR="00FB7665" w:rsidRDefault="00FB7665" w:rsidP="00FB7665">
      <w:pPr>
        <w:jc w:val="both"/>
        <w:rPr>
          <w:lang w:val="es-ES"/>
        </w:rPr>
      </w:pPr>
      <w:r w:rsidRPr="00FB7665">
        <w:rPr>
          <w:b/>
          <w:bCs/>
          <w:lang w:val="es-ES"/>
        </w:rPr>
        <w:t>Resultados:</w:t>
      </w:r>
      <w:r w:rsidRPr="00FB7665">
        <w:rPr>
          <w:lang w:val="es-ES"/>
        </w:rPr>
        <w:t xml:space="preserve"> </w:t>
      </w:r>
      <w:r>
        <w:rPr>
          <w:lang w:val="es-ES"/>
        </w:rPr>
        <w:br/>
      </w:r>
      <w:r w:rsidRPr="00FB7665">
        <w:rPr>
          <w:lang w:val="es-ES"/>
        </w:rPr>
        <w:t xml:space="preserve">Por una parte, la placa Pioneer 10 no es estadísticamente representativa de la humanidad. Los cuerpos representados en la placa se correspondían con el de un hombre y una mujer </w:t>
      </w:r>
      <w:proofErr w:type="spellStart"/>
      <w:r w:rsidRPr="00FB7665">
        <w:rPr>
          <w:lang w:val="es-ES"/>
        </w:rPr>
        <w:t>caucasoides</w:t>
      </w:r>
      <w:proofErr w:type="spellEnd"/>
      <w:r w:rsidRPr="00FB7665">
        <w:rPr>
          <w:lang w:val="es-ES"/>
        </w:rPr>
        <w:t>, no representando la diversidad sexual y la variabilidad étnica de la especie humana, ya conocida en la época. Es decir, se trataba de una representación cis-género, binaria y etnocentrista que excluía a un porcentaje no minoritario de la población mundial. A nivel anatómico, algunas partes del órgano sexual de la mujer, en concreto la vulva y el monte de Venus, fueron eliminados. Este hecho pudo deberse a razones teocéntricas o moralizantes, provocando una falta de correspondencia objetiva con el cuerpo de la mujer. Además, el hombre representado se encontraba en actitud de saludo, mientras que la mujer posaba de forma pasiva. La diferente actitud entre sexos pudo contener un sesgo ideológico. Por otra parte, los procesos de elaboración de la placa estuvieron sesgados. Solo participaron dos personas, Carl Sagan y Frank Drake. Esto muestra, entre otros, una falta de perspectiva de género (varones), de diversidad sexual (cis-género heterosexuales), de etapa vital (mediana edad), etnia (</w:t>
      </w:r>
      <w:proofErr w:type="spellStart"/>
      <w:r w:rsidRPr="00FB7665">
        <w:rPr>
          <w:lang w:val="es-ES"/>
        </w:rPr>
        <w:t>caucasoides</w:t>
      </w:r>
      <w:proofErr w:type="spellEnd"/>
      <w:r w:rsidRPr="00FB7665">
        <w:rPr>
          <w:lang w:val="es-ES"/>
        </w:rPr>
        <w:t>) y nivel formativo y socioeconómico diverso (visión tecnócrata).</w:t>
      </w:r>
    </w:p>
    <w:p w14:paraId="3C8A7AFC" w14:textId="221E0A63" w:rsidR="00FB7665" w:rsidRPr="00FB7665" w:rsidRDefault="00FB7665" w:rsidP="00FB7665">
      <w:pPr>
        <w:jc w:val="both"/>
        <w:rPr>
          <w:lang w:val="es-ES"/>
        </w:rPr>
      </w:pPr>
      <w:r w:rsidRPr="00FB7665">
        <w:rPr>
          <w:b/>
          <w:bCs/>
          <w:lang w:val="es-ES"/>
        </w:rPr>
        <w:t>Discusión:</w:t>
      </w:r>
      <w:r w:rsidRPr="00FB7665">
        <w:rPr>
          <w:lang w:val="es-ES"/>
        </w:rPr>
        <w:t xml:space="preserve"> </w:t>
      </w:r>
      <w:r>
        <w:rPr>
          <w:lang w:val="es-ES"/>
        </w:rPr>
        <w:br/>
        <w:t>R</w:t>
      </w:r>
      <w:r w:rsidRPr="00FB7665">
        <w:rPr>
          <w:lang w:val="es-ES"/>
        </w:rPr>
        <w:t>esulta arduo contar con una definición que alcance un consenso unánime del concepto de ser humano. Generalmente, las definiciones o bien se ajustan a los objetivos de estudio de cada disciplina, o bien se ajustan a las condiciones personales y ontogénicas del individuo. Para subsanar las deficiencias detectadas en la concepción del ser humano, propongo elaborar una nueva placa que integre una concepción plural y diversa del ser humano, esta vez a través de un diálogo interdisciplinar y pluralista al que he denominado, simbólicamente, Next Human. Este diálogo involucraría a académicos seniors y juniors de disciplinas variadas que estudien al ser humano y con orígenes étnicos diversos. Además involucraría en el diálogo a personas de trayectorias vitales diferentes (ej., embarazadas, niños, cíborgs). De esta manera, el ser humano propuesto al universo, por fin será universal.</w:t>
      </w:r>
    </w:p>
    <w:sectPr w:rsidR="00FB7665" w:rsidRPr="00FB766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665"/>
    <w:rsid w:val="004F4937"/>
    <w:rsid w:val="00FB7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B1A31"/>
  <w15:chartTrackingRefBased/>
  <w15:docId w15:val="{3134F498-BFBE-42D5-B958-9BAF769A0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B7665"/>
    <w:rPr>
      <w:color w:val="0563C1" w:themeColor="hyperlink"/>
      <w:u w:val="single"/>
    </w:rPr>
  </w:style>
  <w:style w:type="character" w:styleId="Mencinsinresolver">
    <w:name w:val="Unresolved Mention"/>
    <w:basedOn w:val="Fuentedeprrafopredeter"/>
    <w:uiPriority w:val="99"/>
    <w:semiHidden/>
    <w:unhideWhenUsed/>
    <w:rsid w:val="00FB7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nbguerra@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537</Words>
  <Characters>3064</Characters>
  <Application>Microsoft Office Word</Application>
  <DocSecurity>0</DocSecurity>
  <Lines>25</Lines>
  <Paragraphs>7</Paragraphs>
  <ScaleCrop>false</ScaleCrop>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Nereida ...</dc:creator>
  <cp:keywords/>
  <dc:description/>
  <cp:lastModifiedBy>Nereida ...</cp:lastModifiedBy>
  <cp:revision>2</cp:revision>
  <dcterms:created xsi:type="dcterms:W3CDTF">2022-03-28T07:24:00Z</dcterms:created>
  <dcterms:modified xsi:type="dcterms:W3CDTF">2022-03-28T07:27:00Z</dcterms:modified>
</cp:coreProperties>
</file>