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32DB5" w14:textId="77777777" w:rsidR="00483DCF" w:rsidRPr="00483DCF" w:rsidRDefault="00483DCF" w:rsidP="00483DCF">
      <w:pPr>
        <w:spacing w:after="240"/>
        <w:rPr>
          <w:color w:val="000000"/>
        </w:rPr>
      </w:pPr>
      <w:r w:rsidRPr="00483DCF">
        <w:rPr>
          <w:color w:val="000000"/>
        </w:rPr>
        <w:br/>
      </w:r>
      <w:r w:rsidRPr="00483DCF">
        <w:rPr>
          <w:color w:val="000000"/>
        </w:rPr>
        <w:br/>
      </w:r>
    </w:p>
    <w:p w14:paraId="2C7D7104" w14:textId="4187DD11" w:rsidR="00483DCF" w:rsidRPr="00483DCF" w:rsidRDefault="00483DCF" w:rsidP="00483DCF">
      <w:pPr>
        <w:jc w:val="center"/>
        <w:rPr>
          <w:color w:val="000000"/>
        </w:rPr>
      </w:pPr>
      <w:r w:rsidRPr="00483DCF">
        <w:rPr>
          <w:noProof/>
          <w:color w:val="000000"/>
          <w:sz w:val="22"/>
          <w:szCs w:val="22"/>
          <w:bdr w:val="none" w:sz="0" w:space="0" w:color="auto" w:frame="1"/>
        </w:rPr>
        <w:drawing>
          <wp:inline distT="0" distB="0" distL="0" distR="0" wp14:anchorId="2C92D8F1" wp14:editId="7AF2B32C">
            <wp:extent cx="2713355" cy="735330"/>
            <wp:effectExtent l="0" t="0" r="4445" b="1270"/>
            <wp:docPr id="1285934025" name="Imagen 1" descr="Dibujo con letras blanc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934025" name="Imagen 1" descr="Dibujo con letras blancas&#10;&#10;El contenido generado por IA puede ser incorrec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3355" cy="735330"/>
                    </a:xfrm>
                    <a:prstGeom prst="rect">
                      <a:avLst/>
                    </a:prstGeom>
                    <a:noFill/>
                    <a:ln>
                      <a:noFill/>
                    </a:ln>
                  </pic:spPr>
                </pic:pic>
              </a:graphicData>
            </a:graphic>
          </wp:inline>
        </w:drawing>
      </w:r>
    </w:p>
    <w:p w14:paraId="63656E75" w14:textId="77777777" w:rsidR="00483DCF" w:rsidRPr="00483DCF" w:rsidRDefault="00483DCF" w:rsidP="00483DCF">
      <w:pPr>
        <w:spacing w:after="240"/>
        <w:rPr>
          <w:color w:val="000000"/>
        </w:rPr>
      </w:pPr>
      <w:r w:rsidRPr="00483DCF">
        <w:rPr>
          <w:color w:val="000000"/>
        </w:rPr>
        <w:br/>
      </w:r>
    </w:p>
    <w:p w14:paraId="454B6DB3" w14:textId="77777777" w:rsidR="00483DCF" w:rsidRPr="00483DCF" w:rsidRDefault="00483DCF" w:rsidP="00483DCF">
      <w:pPr>
        <w:jc w:val="center"/>
        <w:rPr>
          <w:color w:val="000000"/>
        </w:rPr>
      </w:pPr>
      <w:r w:rsidRPr="00483DCF">
        <w:rPr>
          <w:color w:val="000000"/>
        </w:rPr>
        <w:t>UNIVERSIDAD PONTIFICIA COMILLAS</w:t>
      </w:r>
    </w:p>
    <w:p w14:paraId="79BC34C8" w14:textId="77777777" w:rsidR="00483DCF" w:rsidRPr="00483DCF" w:rsidRDefault="00483DCF" w:rsidP="00483DCF">
      <w:pPr>
        <w:rPr>
          <w:color w:val="000000"/>
        </w:rPr>
      </w:pPr>
    </w:p>
    <w:p w14:paraId="4441C4CE" w14:textId="77777777" w:rsidR="00483DCF" w:rsidRPr="00483DCF" w:rsidRDefault="00483DCF" w:rsidP="00483DCF">
      <w:pPr>
        <w:jc w:val="center"/>
        <w:rPr>
          <w:color w:val="000000"/>
        </w:rPr>
      </w:pPr>
      <w:r w:rsidRPr="00483DCF">
        <w:rPr>
          <w:color w:val="000000"/>
        </w:rPr>
        <w:t>CIHS - FACULTAD DE CIENCIAS HUMANAS Y SOCIALES </w:t>
      </w:r>
    </w:p>
    <w:p w14:paraId="2A27FF1C" w14:textId="77777777" w:rsidR="00483DCF" w:rsidRPr="00483DCF" w:rsidRDefault="00483DCF" w:rsidP="00483DCF">
      <w:pPr>
        <w:rPr>
          <w:color w:val="000000"/>
        </w:rPr>
      </w:pPr>
    </w:p>
    <w:p w14:paraId="5B729AB4" w14:textId="77777777" w:rsidR="00483DCF" w:rsidRPr="00483DCF" w:rsidRDefault="00483DCF" w:rsidP="00483DCF">
      <w:pPr>
        <w:jc w:val="center"/>
        <w:rPr>
          <w:color w:val="000000"/>
        </w:rPr>
      </w:pPr>
      <w:r w:rsidRPr="00483DCF">
        <w:rPr>
          <w:color w:val="000000"/>
        </w:rPr>
        <w:t>TRABAJO DE FIN DE GRADO</w:t>
      </w:r>
    </w:p>
    <w:p w14:paraId="56A5DACF" w14:textId="77777777" w:rsidR="00483DCF" w:rsidRPr="00483DCF" w:rsidRDefault="00483DCF" w:rsidP="00483DCF">
      <w:pPr>
        <w:jc w:val="center"/>
        <w:rPr>
          <w:color w:val="000000"/>
        </w:rPr>
      </w:pPr>
      <w:r w:rsidRPr="00483DCF">
        <w:rPr>
          <w:color w:val="000000"/>
        </w:rPr>
        <w:t>PSICOLOGÍA</w:t>
      </w:r>
    </w:p>
    <w:p w14:paraId="7D019FF8" w14:textId="77777777" w:rsidR="00483DCF" w:rsidRPr="00483DCF" w:rsidRDefault="00483DCF" w:rsidP="00483DCF">
      <w:pPr>
        <w:jc w:val="center"/>
        <w:rPr>
          <w:color w:val="000000"/>
        </w:rPr>
      </w:pPr>
    </w:p>
    <w:p w14:paraId="48232B02" w14:textId="77777777" w:rsidR="00411E31" w:rsidRPr="00483DCF" w:rsidRDefault="00411E31" w:rsidP="00483DCF">
      <w:pPr>
        <w:spacing w:after="240"/>
        <w:rPr>
          <w:color w:val="000000"/>
        </w:rPr>
      </w:pPr>
    </w:p>
    <w:p w14:paraId="1DD517B6" w14:textId="2973FE15" w:rsidR="00483DCF" w:rsidRPr="00483DCF" w:rsidRDefault="00F407B8" w:rsidP="00483DCF">
      <w:pPr>
        <w:rPr>
          <w:color w:val="000000"/>
        </w:rPr>
      </w:pPr>
      <w:r>
        <w:rPr>
          <w:noProof/>
          <w:color w:val="000000"/>
          <w14:ligatures w14:val="standardContextual"/>
        </w:rPr>
      </w:r>
      <w:r w:rsidR="00F407B8">
        <w:rPr>
          <w:noProof/>
          <w:color w:val="000000"/>
          <w14:ligatures w14:val="standardContextual"/>
        </w:rPr>
        <w:pict w14:anchorId="5006C99A">
          <v:rect id="_x0000_i1025" alt="" style="width:425.2pt;height:.05pt;mso-width-percent:0;mso-height-percent:0;mso-width-percent:0;mso-height-percent:0" o:hralign="center" o:hrstd="t" o:hr="t" fillcolor="#a0a0a0" stroked="f"/>
        </w:pict>
      </w:r>
    </w:p>
    <w:p w14:paraId="12FB6827" w14:textId="77777777" w:rsidR="00483DCF" w:rsidRPr="00483DCF" w:rsidRDefault="00483DCF" w:rsidP="00483DCF">
      <w:pPr>
        <w:spacing w:after="240"/>
        <w:rPr>
          <w:color w:val="000000"/>
        </w:rPr>
      </w:pPr>
    </w:p>
    <w:p w14:paraId="51D75B23" w14:textId="4861C092" w:rsidR="00483DCF" w:rsidRPr="00483DCF" w:rsidRDefault="00483DCF" w:rsidP="00483DCF">
      <w:pPr>
        <w:jc w:val="center"/>
        <w:rPr>
          <w:color w:val="000000"/>
        </w:rPr>
      </w:pPr>
      <w:r w:rsidRPr="00483DCF">
        <w:rPr>
          <w:color w:val="000000"/>
          <w:sz w:val="26"/>
          <w:szCs w:val="26"/>
        </w:rPr>
        <w:t xml:space="preserve">Donación y trasplante de órganos: proceso de aceptación y transformación personal en personas </w:t>
      </w:r>
      <w:r w:rsidR="00CB778A" w:rsidRPr="00483DCF">
        <w:rPr>
          <w:color w:val="000000"/>
          <w:sz w:val="26"/>
          <w:szCs w:val="26"/>
        </w:rPr>
        <w:t>trasplantadas.</w:t>
      </w:r>
      <w:r w:rsidR="00CB778A">
        <w:rPr>
          <w:color w:val="000000"/>
          <w:sz w:val="26"/>
          <w:szCs w:val="26"/>
        </w:rPr>
        <w:t xml:space="preserve"> </w:t>
      </w:r>
    </w:p>
    <w:p w14:paraId="4DD025AE" w14:textId="77777777" w:rsidR="00483DCF" w:rsidRPr="00483DCF" w:rsidRDefault="00483DCF" w:rsidP="00483DCF">
      <w:pPr>
        <w:rPr>
          <w:color w:val="000000"/>
        </w:rPr>
      </w:pPr>
    </w:p>
    <w:p w14:paraId="4542677E" w14:textId="61E72399" w:rsidR="00483DCF" w:rsidRPr="00483DCF" w:rsidRDefault="00F407B8" w:rsidP="00483DCF">
      <w:pPr>
        <w:rPr>
          <w:color w:val="000000"/>
        </w:rPr>
      </w:pPr>
      <w:r>
        <w:rPr>
          <w:noProof/>
          <w:color w:val="000000"/>
          <w14:ligatures w14:val="standardContextual"/>
        </w:rPr>
      </w:r>
      <w:r w:rsidR="00F407B8">
        <w:rPr>
          <w:noProof/>
          <w:color w:val="000000"/>
          <w14:ligatures w14:val="standardContextual"/>
        </w:rPr>
        <w:pict w14:anchorId="29CE97C8">
          <v:rect id="_x0000_i1026" alt="" style="width:425.2pt;height:.05pt;mso-width-percent:0;mso-height-percent:0;mso-width-percent:0;mso-height-percent:0" o:hralign="center" o:hrstd="t" o:hr="t" fillcolor="#a0a0a0" stroked="f"/>
        </w:pict>
      </w:r>
    </w:p>
    <w:p w14:paraId="1F891A1A" w14:textId="77777777" w:rsidR="00483DCF" w:rsidRPr="00483DCF" w:rsidRDefault="00483DCF" w:rsidP="00483DCF">
      <w:pPr>
        <w:spacing w:after="240"/>
        <w:rPr>
          <w:color w:val="000000"/>
        </w:rPr>
      </w:pPr>
    </w:p>
    <w:p w14:paraId="263081E5" w14:textId="77777777" w:rsidR="00483DCF" w:rsidRPr="00483DCF" w:rsidRDefault="00483DCF" w:rsidP="00483DCF">
      <w:pPr>
        <w:jc w:val="center"/>
        <w:rPr>
          <w:color w:val="000000"/>
          <w:sz w:val="26"/>
          <w:szCs w:val="26"/>
        </w:rPr>
      </w:pPr>
    </w:p>
    <w:p w14:paraId="1E8955CC" w14:textId="77777777" w:rsidR="00483DCF" w:rsidRPr="00483DCF" w:rsidRDefault="00483DCF" w:rsidP="00483DCF">
      <w:pPr>
        <w:jc w:val="center"/>
        <w:rPr>
          <w:color w:val="000000"/>
          <w:sz w:val="26"/>
          <w:szCs w:val="26"/>
        </w:rPr>
      </w:pPr>
    </w:p>
    <w:p w14:paraId="3A093DEA" w14:textId="77777777" w:rsidR="00483DCF" w:rsidRPr="00483DCF" w:rsidRDefault="00483DCF" w:rsidP="00483DCF">
      <w:pPr>
        <w:jc w:val="center"/>
        <w:rPr>
          <w:color w:val="000000"/>
          <w:sz w:val="26"/>
          <w:szCs w:val="26"/>
        </w:rPr>
      </w:pPr>
    </w:p>
    <w:p w14:paraId="69BB1C4D" w14:textId="0DA625EA" w:rsidR="00483DCF" w:rsidRPr="00483DCF" w:rsidRDefault="00483DCF" w:rsidP="00483DCF">
      <w:pPr>
        <w:jc w:val="center"/>
        <w:rPr>
          <w:color w:val="000000"/>
        </w:rPr>
      </w:pPr>
      <w:r w:rsidRPr="00483DCF">
        <w:rPr>
          <w:color w:val="000000"/>
          <w:sz w:val="26"/>
          <w:szCs w:val="26"/>
        </w:rPr>
        <w:t>Autora: Natalia de la Hoz Pérez-Traverso</w:t>
      </w:r>
    </w:p>
    <w:p w14:paraId="4A39B367" w14:textId="77777777" w:rsidR="00483DCF" w:rsidRPr="00483DCF" w:rsidRDefault="00483DCF" w:rsidP="00483DCF">
      <w:pPr>
        <w:jc w:val="center"/>
        <w:rPr>
          <w:color w:val="000000"/>
        </w:rPr>
      </w:pPr>
      <w:r w:rsidRPr="00483DCF">
        <w:rPr>
          <w:color w:val="000000"/>
          <w:sz w:val="26"/>
          <w:szCs w:val="26"/>
        </w:rPr>
        <w:t xml:space="preserve">Tutora: Isabel Espinar </w:t>
      </w:r>
      <w:proofErr w:type="spellStart"/>
      <w:r w:rsidRPr="00483DCF">
        <w:rPr>
          <w:color w:val="000000"/>
          <w:sz w:val="26"/>
          <w:szCs w:val="26"/>
        </w:rPr>
        <w:t>Fellmann</w:t>
      </w:r>
      <w:proofErr w:type="spellEnd"/>
    </w:p>
    <w:p w14:paraId="22A452CF" w14:textId="30B331BB" w:rsidR="00483DCF" w:rsidRPr="00483DCF" w:rsidRDefault="00483DCF" w:rsidP="00483DCF">
      <w:pPr>
        <w:spacing w:after="240"/>
        <w:rPr>
          <w:color w:val="000000"/>
        </w:rPr>
      </w:pPr>
      <w:r w:rsidRPr="00483DCF">
        <w:rPr>
          <w:color w:val="000000"/>
        </w:rPr>
        <w:br/>
      </w:r>
      <w:r w:rsidRPr="00483DCF">
        <w:rPr>
          <w:color w:val="000000"/>
        </w:rPr>
        <w:br/>
      </w:r>
      <w:r w:rsidRPr="00483DCF">
        <w:rPr>
          <w:color w:val="000000"/>
        </w:rPr>
        <w:br/>
      </w:r>
      <w:r w:rsidRPr="00483DCF">
        <w:rPr>
          <w:color w:val="000000"/>
        </w:rPr>
        <w:br/>
      </w:r>
    </w:p>
    <w:p w14:paraId="0C5756B5" w14:textId="77777777" w:rsidR="00483DCF" w:rsidRPr="00483DCF" w:rsidRDefault="00483DCF" w:rsidP="00483DCF">
      <w:pPr>
        <w:spacing w:after="240"/>
        <w:rPr>
          <w:color w:val="000000"/>
        </w:rPr>
      </w:pPr>
    </w:p>
    <w:p w14:paraId="15098141" w14:textId="77777777" w:rsidR="00483DCF" w:rsidRPr="00483DCF" w:rsidRDefault="00483DCF" w:rsidP="00483DCF">
      <w:pPr>
        <w:jc w:val="center"/>
        <w:rPr>
          <w:color w:val="000000"/>
        </w:rPr>
      </w:pPr>
      <w:r w:rsidRPr="00483DCF">
        <w:rPr>
          <w:color w:val="000000"/>
          <w:sz w:val="22"/>
          <w:szCs w:val="22"/>
        </w:rPr>
        <w:t>Madrid </w:t>
      </w:r>
    </w:p>
    <w:p w14:paraId="28B05AFA" w14:textId="42478F1C" w:rsidR="00483DCF" w:rsidRPr="00483DCF" w:rsidRDefault="00483DCF" w:rsidP="00872741">
      <w:pPr>
        <w:pStyle w:val="Prrafodelista"/>
        <w:numPr>
          <w:ilvl w:val="0"/>
          <w:numId w:val="4"/>
        </w:numPr>
        <w:jc w:val="center"/>
        <w:rPr>
          <w:rFonts w:ascii="Times New Roman" w:eastAsia="Times New Roman" w:hAnsi="Times New Roman" w:cs="Times New Roman"/>
          <w:color w:val="000000"/>
          <w:kern w:val="0"/>
          <w:lang w:eastAsia="es-ES_tradnl"/>
          <w14:ligatures w14:val="none"/>
        </w:rPr>
      </w:pPr>
      <w:r w:rsidRPr="00872741">
        <w:rPr>
          <w:rFonts w:ascii="Times New Roman" w:eastAsia="Times New Roman" w:hAnsi="Times New Roman" w:cs="Times New Roman"/>
          <w:color w:val="000000"/>
          <w:kern w:val="0"/>
          <w:sz w:val="22"/>
          <w:szCs w:val="22"/>
          <w:lang w:eastAsia="es-ES_tradnl"/>
          <w14:ligatures w14:val="none"/>
        </w:rPr>
        <w:t>026</w:t>
      </w:r>
    </w:p>
    <w:p w14:paraId="109F03C9" w14:textId="77777777" w:rsidR="00483DCF" w:rsidRPr="00483DCF" w:rsidRDefault="00483DCF" w:rsidP="00483DCF">
      <w:pPr>
        <w:spacing w:after="240"/>
      </w:pPr>
    </w:p>
    <w:p w14:paraId="3F60FD20" w14:textId="77777777" w:rsidR="00483DCF" w:rsidRPr="00483DCF" w:rsidRDefault="00483DCF" w:rsidP="00483DCF"/>
    <w:p w14:paraId="453F68B7" w14:textId="5CBFD52A" w:rsidR="00872741" w:rsidRDefault="005C3E2F" w:rsidP="00C7525E">
      <w:pPr>
        <w:pStyle w:val="p1"/>
        <w:spacing w:line="360" w:lineRule="auto"/>
        <w:jc w:val="both"/>
        <w:rPr>
          <w:b/>
          <w:bCs/>
          <w:sz w:val="24"/>
          <w:szCs w:val="24"/>
        </w:rPr>
      </w:pPr>
      <w:r w:rsidRPr="001E5F17">
        <w:rPr>
          <w:b/>
          <w:bCs/>
          <w:sz w:val="24"/>
          <w:szCs w:val="24"/>
        </w:rPr>
        <w:lastRenderedPageBreak/>
        <w:t>Índice</w:t>
      </w:r>
      <w:r w:rsidR="001C5C3E">
        <w:rPr>
          <w:b/>
          <w:bCs/>
          <w:sz w:val="24"/>
          <w:szCs w:val="24"/>
        </w:rPr>
        <w:t xml:space="preserve">: </w:t>
      </w:r>
    </w:p>
    <w:p w14:paraId="03F27429" w14:textId="77777777" w:rsidR="001C5C3E" w:rsidRPr="001C5C3E" w:rsidRDefault="001C5C3E" w:rsidP="00C7525E">
      <w:pPr>
        <w:pStyle w:val="Prrafodelista"/>
        <w:numPr>
          <w:ilvl w:val="0"/>
          <w:numId w:val="18"/>
        </w:numPr>
        <w:spacing w:after="240" w:line="360" w:lineRule="auto"/>
        <w:jc w:val="both"/>
        <w:rPr>
          <w:rFonts w:ascii="Times New Roman" w:hAnsi="Times New Roman" w:cs="Times New Roman"/>
        </w:rPr>
      </w:pPr>
      <w:r w:rsidRPr="001C5C3E">
        <w:rPr>
          <w:rFonts w:ascii="Times New Roman" w:hAnsi="Times New Roman" w:cs="Times New Roman"/>
        </w:rPr>
        <w:t xml:space="preserve">Introducción. </w:t>
      </w:r>
    </w:p>
    <w:p w14:paraId="075EEFF0" w14:textId="77777777" w:rsidR="001C5C3E" w:rsidRPr="001C5C3E" w:rsidRDefault="001C5C3E" w:rsidP="00C7525E">
      <w:pPr>
        <w:pStyle w:val="Prrafodelista"/>
        <w:numPr>
          <w:ilvl w:val="0"/>
          <w:numId w:val="18"/>
        </w:numPr>
        <w:spacing w:line="360" w:lineRule="auto"/>
        <w:jc w:val="both"/>
        <w:rPr>
          <w:rFonts w:ascii="Times New Roman" w:hAnsi="Times New Roman" w:cs="Times New Roman"/>
        </w:rPr>
      </w:pPr>
      <w:r w:rsidRPr="001C5C3E">
        <w:rPr>
          <w:rFonts w:ascii="Times New Roman" w:hAnsi="Times New Roman" w:cs="Times New Roman"/>
        </w:rPr>
        <w:t xml:space="preserve">Marco teórico. </w:t>
      </w:r>
    </w:p>
    <w:p w14:paraId="60276FA6" w14:textId="478C1888" w:rsidR="001C5C3E" w:rsidRPr="001C5C3E" w:rsidRDefault="001C5C3E" w:rsidP="00C7525E">
      <w:pPr>
        <w:pStyle w:val="Prrafodelista"/>
        <w:numPr>
          <w:ilvl w:val="1"/>
          <w:numId w:val="18"/>
        </w:numPr>
        <w:spacing w:line="360" w:lineRule="auto"/>
        <w:jc w:val="both"/>
        <w:rPr>
          <w:rFonts w:ascii="Times New Roman" w:hAnsi="Times New Roman" w:cs="Times New Roman"/>
        </w:rPr>
      </w:pPr>
      <w:r w:rsidRPr="001C5C3E">
        <w:rPr>
          <w:rFonts w:ascii="Times New Roman" w:hAnsi="Times New Roman" w:cs="Times New Roman"/>
        </w:rPr>
        <w:t>Conceptualización de</w:t>
      </w:r>
      <w:r>
        <w:rPr>
          <w:rFonts w:ascii="Times New Roman" w:hAnsi="Times New Roman" w:cs="Times New Roman"/>
        </w:rPr>
        <w:t xml:space="preserve">l proceso de donación y trasplante de órganos. </w:t>
      </w:r>
    </w:p>
    <w:p w14:paraId="63F32C9D" w14:textId="347BA69A" w:rsidR="001C5C3E" w:rsidRPr="001C5C3E" w:rsidRDefault="001C5C3E" w:rsidP="00C7525E">
      <w:pPr>
        <w:pStyle w:val="Prrafodelista"/>
        <w:numPr>
          <w:ilvl w:val="1"/>
          <w:numId w:val="18"/>
        </w:numPr>
        <w:spacing w:line="360" w:lineRule="auto"/>
        <w:jc w:val="both"/>
        <w:rPr>
          <w:rFonts w:ascii="Times New Roman" w:hAnsi="Times New Roman" w:cs="Times New Roman"/>
        </w:rPr>
      </w:pPr>
      <w:r w:rsidRPr="001C5C3E">
        <w:rPr>
          <w:rFonts w:ascii="Times New Roman" w:hAnsi="Times New Roman" w:cs="Times New Roman"/>
        </w:rPr>
        <w:t xml:space="preserve">Perspectiva histórica de la </w:t>
      </w:r>
      <w:r>
        <w:rPr>
          <w:rFonts w:ascii="Times New Roman" w:hAnsi="Times New Roman" w:cs="Times New Roman"/>
        </w:rPr>
        <w:t xml:space="preserve">donación y el trasplante de órganos. </w:t>
      </w:r>
    </w:p>
    <w:p w14:paraId="03035FCD" w14:textId="015FF111" w:rsidR="001C5C3E" w:rsidRDefault="001C5C3E" w:rsidP="00C7525E">
      <w:pPr>
        <w:pStyle w:val="Prrafodelista"/>
        <w:numPr>
          <w:ilvl w:val="1"/>
          <w:numId w:val="18"/>
        </w:numPr>
        <w:spacing w:line="360" w:lineRule="auto"/>
        <w:jc w:val="both"/>
        <w:rPr>
          <w:rFonts w:ascii="Times New Roman" w:hAnsi="Times New Roman" w:cs="Times New Roman"/>
        </w:rPr>
      </w:pPr>
      <w:r w:rsidRPr="001C5C3E">
        <w:rPr>
          <w:rFonts w:ascii="Times New Roman" w:hAnsi="Times New Roman" w:cs="Times New Roman"/>
        </w:rPr>
        <w:t xml:space="preserve">Marco legal y legislación española en materia de </w:t>
      </w:r>
      <w:r w:rsidR="003A11D3">
        <w:rPr>
          <w:rFonts w:ascii="Times New Roman" w:hAnsi="Times New Roman" w:cs="Times New Roman"/>
        </w:rPr>
        <w:t xml:space="preserve">trasplante de órganos. </w:t>
      </w:r>
    </w:p>
    <w:p w14:paraId="686555B4" w14:textId="3E717DCF" w:rsidR="003A11D3" w:rsidRDefault="002F33AF" w:rsidP="00C7525E">
      <w:pPr>
        <w:pStyle w:val="Prrafodelista"/>
        <w:numPr>
          <w:ilvl w:val="2"/>
          <w:numId w:val="18"/>
        </w:numPr>
        <w:spacing w:line="360" w:lineRule="auto"/>
        <w:jc w:val="both"/>
        <w:rPr>
          <w:rFonts w:ascii="Times New Roman" w:hAnsi="Times New Roman" w:cs="Times New Roman"/>
        </w:rPr>
      </w:pPr>
      <w:r>
        <w:rPr>
          <w:rFonts w:ascii="Times New Roman" w:hAnsi="Times New Roman" w:cs="Times New Roman"/>
        </w:rPr>
        <w:t>Análisis</w:t>
      </w:r>
      <w:r w:rsidR="003A11D3">
        <w:rPr>
          <w:rFonts w:ascii="Times New Roman" w:hAnsi="Times New Roman" w:cs="Times New Roman"/>
        </w:rPr>
        <w:t xml:space="preserve"> e interpretación de la </w:t>
      </w:r>
      <w:r>
        <w:rPr>
          <w:rFonts w:ascii="Times New Roman" w:hAnsi="Times New Roman" w:cs="Times New Roman"/>
        </w:rPr>
        <w:t xml:space="preserve">Ley 30/1979, de 27 de octubre, sobre extracción y trasplante de órganos. </w:t>
      </w:r>
    </w:p>
    <w:p w14:paraId="0FD2E0F0" w14:textId="0B6A3EF0" w:rsidR="002F33AF" w:rsidRDefault="00DD049C" w:rsidP="00C7525E">
      <w:pPr>
        <w:pStyle w:val="Prrafodelista"/>
        <w:numPr>
          <w:ilvl w:val="2"/>
          <w:numId w:val="18"/>
        </w:numPr>
        <w:spacing w:line="360" w:lineRule="auto"/>
        <w:jc w:val="both"/>
        <w:rPr>
          <w:rFonts w:ascii="Times New Roman" w:hAnsi="Times New Roman" w:cs="Times New Roman"/>
        </w:rPr>
      </w:pPr>
      <w:r>
        <w:rPr>
          <w:rFonts w:ascii="Times New Roman" w:hAnsi="Times New Roman" w:cs="Times New Roman"/>
        </w:rPr>
        <w:t>Análisis</w:t>
      </w:r>
      <w:r w:rsidR="002F33AF">
        <w:rPr>
          <w:rFonts w:ascii="Times New Roman" w:hAnsi="Times New Roman" w:cs="Times New Roman"/>
        </w:rPr>
        <w:t xml:space="preserve"> e interpretación del Real Decreto 2070/1999, regulador de las actividades de obtención y utilización clínica de órganos humanos y la coordinación territorial en ma</w:t>
      </w:r>
      <w:r w:rsidR="00C85C45">
        <w:rPr>
          <w:rFonts w:ascii="Times New Roman" w:hAnsi="Times New Roman" w:cs="Times New Roman"/>
        </w:rPr>
        <w:t xml:space="preserve">teria de donación y trasplante de órganos y tejidos. </w:t>
      </w:r>
    </w:p>
    <w:p w14:paraId="1CC4DFC0" w14:textId="32116889" w:rsidR="00C85C45" w:rsidRPr="001C5C3E" w:rsidRDefault="00C85C45" w:rsidP="00C7525E">
      <w:pPr>
        <w:pStyle w:val="Prrafodelista"/>
        <w:numPr>
          <w:ilvl w:val="3"/>
          <w:numId w:val="18"/>
        </w:numPr>
        <w:spacing w:line="360" w:lineRule="auto"/>
        <w:jc w:val="both"/>
        <w:rPr>
          <w:rFonts w:ascii="Times New Roman" w:hAnsi="Times New Roman" w:cs="Times New Roman"/>
        </w:rPr>
      </w:pPr>
      <w:r>
        <w:rPr>
          <w:rFonts w:ascii="Times New Roman" w:hAnsi="Times New Roman" w:cs="Times New Roman"/>
        </w:rPr>
        <w:t xml:space="preserve">Actualización posterior: Real Decreto 1723/2012. </w:t>
      </w:r>
    </w:p>
    <w:p w14:paraId="6ABA5223" w14:textId="7528513C" w:rsidR="00D72F08" w:rsidRPr="00D72F08" w:rsidRDefault="00FD7060" w:rsidP="00C7525E">
      <w:pPr>
        <w:pStyle w:val="Prrafodelista"/>
        <w:numPr>
          <w:ilvl w:val="2"/>
          <w:numId w:val="18"/>
        </w:numPr>
        <w:spacing w:line="360" w:lineRule="auto"/>
        <w:jc w:val="both"/>
        <w:rPr>
          <w:rFonts w:ascii="Times New Roman" w:hAnsi="Times New Roman" w:cs="Times New Roman"/>
        </w:rPr>
      </w:pPr>
      <w:r>
        <w:rPr>
          <w:rFonts w:ascii="Times New Roman" w:hAnsi="Times New Roman" w:cs="Times New Roman"/>
        </w:rPr>
        <w:t>Tipología de donantes</w:t>
      </w:r>
      <w:r w:rsidR="00D72F08">
        <w:rPr>
          <w:rFonts w:ascii="Times New Roman" w:hAnsi="Times New Roman" w:cs="Times New Roman"/>
        </w:rPr>
        <w:t>: Donante Vivo Relacional o No Relacional</w:t>
      </w:r>
      <w:r w:rsidR="002012FB">
        <w:rPr>
          <w:rFonts w:ascii="Times New Roman" w:hAnsi="Times New Roman" w:cs="Times New Roman"/>
        </w:rPr>
        <w:t xml:space="preserve">. Fallecido o Cadavérico. </w:t>
      </w:r>
    </w:p>
    <w:p w14:paraId="02648944" w14:textId="34FF9E34" w:rsidR="001C5C3E" w:rsidRDefault="00DD049C" w:rsidP="00C7525E">
      <w:pPr>
        <w:pStyle w:val="Prrafodelista"/>
        <w:numPr>
          <w:ilvl w:val="2"/>
          <w:numId w:val="18"/>
        </w:numPr>
        <w:spacing w:line="360" w:lineRule="auto"/>
        <w:jc w:val="both"/>
        <w:rPr>
          <w:rFonts w:ascii="Times New Roman" w:hAnsi="Times New Roman" w:cs="Times New Roman"/>
        </w:rPr>
      </w:pPr>
      <w:r>
        <w:rPr>
          <w:rFonts w:ascii="Times New Roman" w:hAnsi="Times New Roman" w:cs="Times New Roman"/>
        </w:rPr>
        <w:t>Principios</w:t>
      </w:r>
      <w:r w:rsidR="00FD7060">
        <w:rPr>
          <w:rFonts w:ascii="Times New Roman" w:hAnsi="Times New Roman" w:cs="Times New Roman"/>
        </w:rPr>
        <w:t xml:space="preserve"> éticos recogidos </w:t>
      </w:r>
      <w:r>
        <w:rPr>
          <w:rFonts w:ascii="Times New Roman" w:hAnsi="Times New Roman" w:cs="Times New Roman"/>
        </w:rPr>
        <w:t xml:space="preserve">en el Código Deontológico médico, pruebas médicas </w:t>
      </w:r>
      <w:r w:rsidR="00F32C8A">
        <w:rPr>
          <w:rFonts w:ascii="Times New Roman" w:hAnsi="Times New Roman" w:cs="Times New Roman"/>
        </w:rPr>
        <w:t xml:space="preserve">de compatibilidad entre el donante y el receptor: </w:t>
      </w:r>
      <w:r w:rsidR="00194CAF">
        <w:rPr>
          <w:rFonts w:ascii="Times New Roman" w:hAnsi="Times New Roman" w:cs="Times New Roman"/>
        </w:rPr>
        <w:t xml:space="preserve">sanguíneas y antígenos (HLA) </w:t>
      </w:r>
      <w:r>
        <w:rPr>
          <w:rFonts w:ascii="Times New Roman" w:hAnsi="Times New Roman" w:cs="Times New Roman"/>
        </w:rPr>
        <w:t xml:space="preserve">y condiciones sanitarias. </w:t>
      </w:r>
    </w:p>
    <w:p w14:paraId="6557FE3C" w14:textId="2CFB6478" w:rsidR="001E76BB" w:rsidRPr="001C5C3E" w:rsidRDefault="001E76BB" w:rsidP="00C7525E">
      <w:pPr>
        <w:pStyle w:val="Prrafodelista"/>
        <w:numPr>
          <w:ilvl w:val="2"/>
          <w:numId w:val="18"/>
        </w:numPr>
        <w:spacing w:line="360" w:lineRule="auto"/>
        <w:jc w:val="both"/>
        <w:rPr>
          <w:rFonts w:ascii="Times New Roman" w:hAnsi="Times New Roman" w:cs="Times New Roman"/>
        </w:rPr>
      </w:pPr>
      <w:r>
        <w:rPr>
          <w:rFonts w:ascii="Times New Roman" w:hAnsi="Times New Roman" w:cs="Times New Roman"/>
        </w:rPr>
        <w:t>Estadísticas de donación y trasplante de órganos en España según la Organización Nacional de Trasplantes</w:t>
      </w:r>
      <w:r w:rsidR="006155FD">
        <w:rPr>
          <w:rFonts w:ascii="Times New Roman" w:hAnsi="Times New Roman" w:cs="Times New Roman"/>
        </w:rPr>
        <w:t xml:space="preserve"> (ONT).</w:t>
      </w:r>
    </w:p>
    <w:p w14:paraId="5525A111" w14:textId="77777777" w:rsidR="001C5C3E" w:rsidRPr="001C5C3E" w:rsidRDefault="001C5C3E" w:rsidP="00C7525E">
      <w:pPr>
        <w:pStyle w:val="Prrafodelista"/>
        <w:numPr>
          <w:ilvl w:val="0"/>
          <w:numId w:val="18"/>
        </w:numPr>
        <w:spacing w:line="360" w:lineRule="auto"/>
        <w:jc w:val="both"/>
        <w:rPr>
          <w:rFonts w:ascii="Times New Roman" w:hAnsi="Times New Roman" w:cs="Times New Roman"/>
        </w:rPr>
      </w:pPr>
      <w:r w:rsidRPr="001C5C3E">
        <w:rPr>
          <w:rFonts w:ascii="Times New Roman" w:hAnsi="Times New Roman" w:cs="Times New Roman"/>
        </w:rPr>
        <w:t xml:space="preserve">Objetivos y metodología. </w:t>
      </w:r>
    </w:p>
    <w:p w14:paraId="1FA0E3FE" w14:textId="77777777" w:rsidR="001C5C3E" w:rsidRPr="001C5C3E" w:rsidRDefault="001C5C3E" w:rsidP="00C7525E">
      <w:pPr>
        <w:pStyle w:val="Prrafodelista"/>
        <w:numPr>
          <w:ilvl w:val="0"/>
          <w:numId w:val="18"/>
        </w:numPr>
        <w:spacing w:line="360" w:lineRule="auto"/>
        <w:jc w:val="both"/>
        <w:rPr>
          <w:rFonts w:ascii="Times New Roman" w:hAnsi="Times New Roman" w:cs="Times New Roman"/>
        </w:rPr>
      </w:pPr>
      <w:r w:rsidRPr="001C5C3E">
        <w:rPr>
          <w:rFonts w:ascii="Times New Roman" w:hAnsi="Times New Roman" w:cs="Times New Roman"/>
        </w:rPr>
        <w:t xml:space="preserve">Capítulos de contenido. </w:t>
      </w:r>
    </w:p>
    <w:p w14:paraId="7F4DA662" w14:textId="5906C9F1" w:rsidR="00271438" w:rsidRPr="00271438" w:rsidRDefault="00194CAF" w:rsidP="00C7525E">
      <w:pPr>
        <w:pStyle w:val="Prrafodelista"/>
        <w:numPr>
          <w:ilvl w:val="1"/>
          <w:numId w:val="18"/>
        </w:numPr>
        <w:spacing w:line="360" w:lineRule="auto"/>
        <w:jc w:val="both"/>
        <w:rPr>
          <w:rFonts w:ascii="Times New Roman" w:hAnsi="Times New Roman" w:cs="Times New Roman"/>
        </w:rPr>
      </w:pPr>
      <w:r w:rsidRPr="00271438">
        <w:rPr>
          <w:rFonts w:ascii="Times New Roman" w:hAnsi="Times New Roman" w:cs="Times New Roman"/>
        </w:rPr>
        <w:t>Proceso de cambios y necesidades que deben ser aten</w:t>
      </w:r>
      <w:r w:rsidR="00C30EDF" w:rsidRPr="00271438">
        <w:rPr>
          <w:rFonts w:ascii="Times New Roman" w:hAnsi="Times New Roman" w:cs="Times New Roman"/>
        </w:rPr>
        <w:t>didas</w:t>
      </w:r>
      <w:r w:rsidR="00271438" w:rsidRPr="00271438">
        <w:rPr>
          <w:rFonts w:ascii="Times New Roman" w:hAnsi="Times New Roman" w:cs="Times New Roman"/>
        </w:rPr>
        <w:t>: d</w:t>
      </w:r>
      <w:r w:rsidR="00C30EDF" w:rsidRPr="00271438">
        <w:rPr>
          <w:rFonts w:ascii="Times New Roman" w:hAnsi="Times New Roman" w:cs="Times New Roman"/>
        </w:rPr>
        <w:t xml:space="preserve">esarrollo del procedimiento medico a lo largo de las diferentes fases: </w:t>
      </w:r>
      <w:r w:rsidR="00FC2866" w:rsidRPr="00271438">
        <w:rPr>
          <w:rFonts w:ascii="Times New Roman" w:hAnsi="Times New Roman" w:cs="Times New Roman"/>
        </w:rPr>
        <w:t>preoperatorio</w:t>
      </w:r>
      <w:r w:rsidR="00322CD6">
        <w:rPr>
          <w:rFonts w:ascii="Times New Roman" w:hAnsi="Times New Roman" w:cs="Times New Roman"/>
        </w:rPr>
        <w:t>,</w:t>
      </w:r>
      <w:r w:rsidR="00FC2866" w:rsidRPr="00271438">
        <w:rPr>
          <w:rFonts w:ascii="Times New Roman" w:hAnsi="Times New Roman" w:cs="Times New Roman"/>
        </w:rPr>
        <w:t xml:space="preserve"> perioperatorio y postoperatorio</w:t>
      </w:r>
      <w:r w:rsidR="00271438" w:rsidRPr="00271438">
        <w:rPr>
          <w:rFonts w:ascii="Times New Roman" w:hAnsi="Times New Roman" w:cs="Times New Roman"/>
        </w:rPr>
        <w:t xml:space="preserve">. </w:t>
      </w:r>
    </w:p>
    <w:p w14:paraId="717B6A45" w14:textId="38A99AE1" w:rsidR="00D95DBA" w:rsidRDefault="00D95DBA" w:rsidP="00C7525E">
      <w:pPr>
        <w:pStyle w:val="Prrafodelista"/>
        <w:numPr>
          <w:ilvl w:val="1"/>
          <w:numId w:val="18"/>
        </w:numPr>
        <w:spacing w:line="360" w:lineRule="auto"/>
        <w:jc w:val="both"/>
        <w:rPr>
          <w:rFonts w:ascii="Times New Roman" w:hAnsi="Times New Roman" w:cs="Times New Roman"/>
        </w:rPr>
      </w:pPr>
      <w:r>
        <w:rPr>
          <w:rFonts w:ascii="Times New Roman" w:hAnsi="Times New Roman" w:cs="Times New Roman"/>
        </w:rPr>
        <w:t xml:space="preserve">Cambios físicos y médicos, psicológicos, sociales y familiares. </w:t>
      </w:r>
    </w:p>
    <w:p w14:paraId="49EE83E1" w14:textId="101C182D" w:rsidR="001C5C3E" w:rsidRPr="001C5C3E" w:rsidRDefault="00D95DBA" w:rsidP="00C7525E">
      <w:pPr>
        <w:pStyle w:val="Prrafodelista"/>
        <w:numPr>
          <w:ilvl w:val="1"/>
          <w:numId w:val="18"/>
        </w:numPr>
        <w:spacing w:line="360" w:lineRule="auto"/>
        <w:jc w:val="both"/>
        <w:rPr>
          <w:rFonts w:ascii="Times New Roman" w:hAnsi="Times New Roman" w:cs="Times New Roman"/>
        </w:rPr>
      </w:pPr>
      <w:r>
        <w:rPr>
          <w:rFonts w:ascii="Times New Roman" w:hAnsi="Times New Roman" w:cs="Times New Roman"/>
        </w:rPr>
        <w:t xml:space="preserve">Repercusiones y consecuencias negativas. </w:t>
      </w:r>
    </w:p>
    <w:p w14:paraId="596E76A8" w14:textId="77777777" w:rsidR="001C5C3E" w:rsidRPr="00C7525E" w:rsidRDefault="001C5C3E" w:rsidP="00C7525E">
      <w:pPr>
        <w:pStyle w:val="Prrafodelista"/>
        <w:numPr>
          <w:ilvl w:val="0"/>
          <w:numId w:val="18"/>
        </w:numPr>
        <w:spacing w:line="360" w:lineRule="auto"/>
        <w:ind w:left="567" w:hanging="501"/>
        <w:jc w:val="both"/>
        <w:rPr>
          <w:rFonts w:ascii="Times New Roman" w:hAnsi="Times New Roman" w:cs="Times New Roman"/>
        </w:rPr>
      </w:pPr>
      <w:r w:rsidRPr="00C7525E">
        <w:rPr>
          <w:rFonts w:ascii="Times New Roman" w:hAnsi="Times New Roman" w:cs="Times New Roman"/>
        </w:rPr>
        <w:t xml:space="preserve">Conclusión. </w:t>
      </w:r>
    </w:p>
    <w:p w14:paraId="7DCAE697" w14:textId="77777777" w:rsidR="001C5C3E" w:rsidRPr="00C7525E" w:rsidRDefault="001C5C3E" w:rsidP="00C7525E">
      <w:pPr>
        <w:pStyle w:val="Prrafodelista"/>
        <w:numPr>
          <w:ilvl w:val="0"/>
          <w:numId w:val="18"/>
        </w:numPr>
        <w:spacing w:line="360" w:lineRule="auto"/>
        <w:ind w:left="567" w:hanging="567"/>
        <w:jc w:val="both"/>
        <w:rPr>
          <w:rFonts w:ascii="Times New Roman" w:hAnsi="Times New Roman" w:cs="Times New Roman"/>
        </w:rPr>
      </w:pPr>
      <w:r w:rsidRPr="00C7525E">
        <w:rPr>
          <w:rFonts w:ascii="Times New Roman" w:hAnsi="Times New Roman" w:cs="Times New Roman"/>
        </w:rPr>
        <w:t xml:space="preserve">Referencias bibliográficas. </w:t>
      </w:r>
    </w:p>
    <w:p w14:paraId="3428B44F" w14:textId="77777777" w:rsidR="00DA6369" w:rsidRPr="00DA6369" w:rsidRDefault="00DA6369" w:rsidP="00FB668C">
      <w:pPr>
        <w:pStyle w:val="p1"/>
        <w:spacing w:line="360" w:lineRule="auto"/>
        <w:jc w:val="both"/>
        <w:rPr>
          <w:sz w:val="24"/>
          <w:szCs w:val="24"/>
        </w:rPr>
      </w:pPr>
    </w:p>
    <w:p w14:paraId="1901A9D8" w14:textId="23FE1FE7" w:rsidR="000F4719" w:rsidRPr="004B49C1" w:rsidRDefault="005E4DD6" w:rsidP="004B49C1">
      <w:pPr>
        <w:pStyle w:val="Ttulo1"/>
        <w:spacing w:line="360" w:lineRule="auto"/>
        <w:rPr>
          <w:rFonts w:ascii="Times New Roman" w:hAnsi="Times New Roman" w:cs="Times New Roman"/>
          <w:b/>
          <w:color w:val="000000" w:themeColor="text1"/>
          <w:sz w:val="24"/>
          <w:szCs w:val="24"/>
        </w:rPr>
      </w:pPr>
      <w:bookmarkStart w:id="0" w:name="_Toc213137578"/>
      <w:r w:rsidRPr="004B49C1">
        <w:rPr>
          <w:rFonts w:ascii="Times New Roman" w:hAnsi="Times New Roman" w:cs="Times New Roman"/>
          <w:b/>
          <w:bCs/>
          <w:color w:val="000000" w:themeColor="text1"/>
          <w:sz w:val="24"/>
          <w:szCs w:val="24"/>
        </w:rPr>
        <w:lastRenderedPageBreak/>
        <w:t>Resumen</w:t>
      </w:r>
      <w:bookmarkEnd w:id="0"/>
    </w:p>
    <w:p w14:paraId="4BC11C6A" w14:textId="4EE471C6" w:rsidR="00C5595D" w:rsidRDefault="00804977" w:rsidP="00AB0CE4">
      <w:pPr>
        <w:pStyle w:val="p1"/>
        <w:spacing w:line="360" w:lineRule="auto"/>
        <w:ind w:firstLine="708"/>
        <w:jc w:val="both"/>
        <w:rPr>
          <w:sz w:val="24"/>
          <w:szCs w:val="24"/>
        </w:rPr>
      </w:pPr>
      <w:r>
        <w:rPr>
          <w:sz w:val="24"/>
          <w:szCs w:val="24"/>
        </w:rPr>
        <w:t>La donación</w:t>
      </w:r>
      <w:r w:rsidR="006141C2">
        <w:rPr>
          <w:sz w:val="24"/>
          <w:szCs w:val="24"/>
        </w:rPr>
        <w:t xml:space="preserve"> de órganos</w:t>
      </w:r>
      <w:r w:rsidR="007F0A8E">
        <w:rPr>
          <w:sz w:val="24"/>
          <w:szCs w:val="24"/>
        </w:rPr>
        <w:t xml:space="preserve"> y</w:t>
      </w:r>
      <w:r w:rsidR="005F7DBC">
        <w:rPr>
          <w:sz w:val="24"/>
          <w:szCs w:val="24"/>
        </w:rPr>
        <w:t xml:space="preserve"> </w:t>
      </w:r>
      <w:r w:rsidR="007F0A8E">
        <w:rPr>
          <w:sz w:val="24"/>
          <w:szCs w:val="24"/>
        </w:rPr>
        <w:t>tejidos humanos</w:t>
      </w:r>
      <w:r w:rsidR="006141C2">
        <w:rPr>
          <w:sz w:val="24"/>
          <w:szCs w:val="24"/>
        </w:rPr>
        <w:t xml:space="preserve"> </w:t>
      </w:r>
      <w:r w:rsidR="005F7DBC">
        <w:rPr>
          <w:sz w:val="24"/>
          <w:szCs w:val="24"/>
        </w:rPr>
        <w:t xml:space="preserve">se considera </w:t>
      </w:r>
      <w:r w:rsidR="002A651F">
        <w:rPr>
          <w:sz w:val="24"/>
          <w:szCs w:val="24"/>
        </w:rPr>
        <w:t>uno de los actos</w:t>
      </w:r>
      <w:r w:rsidR="00AB0CE4">
        <w:rPr>
          <w:sz w:val="24"/>
          <w:szCs w:val="24"/>
        </w:rPr>
        <w:t xml:space="preserve"> más solidario</w:t>
      </w:r>
      <w:r w:rsidR="00052F84">
        <w:rPr>
          <w:sz w:val="24"/>
          <w:szCs w:val="24"/>
        </w:rPr>
        <w:t>s</w:t>
      </w:r>
      <w:r w:rsidR="00AB0CE4">
        <w:rPr>
          <w:sz w:val="24"/>
          <w:szCs w:val="24"/>
        </w:rPr>
        <w:t xml:space="preserve"> y altruista</w:t>
      </w:r>
      <w:r w:rsidR="009A1CCB">
        <w:rPr>
          <w:sz w:val="24"/>
          <w:szCs w:val="24"/>
        </w:rPr>
        <w:t>s</w:t>
      </w:r>
      <w:r w:rsidR="00AB0CE4">
        <w:rPr>
          <w:sz w:val="24"/>
          <w:szCs w:val="24"/>
        </w:rPr>
        <w:t xml:space="preserve"> que </w:t>
      </w:r>
      <w:r w:rsidR="009A1CCB">
        <w:rPr>
          <w:sz w:val="24"/>
          <w:szCs w:val="24"/>
        </w:rPr>
        <w:t>un</w:t>
      </w:r>
      <w:r w:rsidR="005F7DBC">
        <w:rPr>
          <w:sz w:val="24"/>
          <w:szCs w:val="24"/>
        </w:rPr>
        <w:t xml:space="preserve"> ser humano puede realizar por </w:t>
      </w:r>
      <w:r w:rsidR="00AB0CE4">
        <w:rPr>
          <w:sz w:val="24"/>
          <w:szCs w:val="24"/>
        </w:rPr>
        <w:t>el prójimo</w:t>
      </w:r>
      <w:r w:rsidR="00C5595D">
        <w:rPr>
          <w:sz w:val="24"/>
          <w:szCs w:val="24"/>
        </w:rPr>
        <w:t xml:space="preserve">, ya que implica ceder voluntariamente una parte de </w:t>
      </w:r>
      <w:r w:rsidR="00336A33">
        <w:rPr>
          <w:sz w:val="24"/>
          <w:szCs w:val="24"/>
        </w:rPr>
        <w:t>uno</w:t>
      </w:r>
      <w:r w:rsidR="00C5595D">
        <w:rPr>
          <w:sz w:val="24"/>
          <w:szCs w:val="24"/>
        </w:rPr>
        <w:t xml:space="preserve"> mismo sin recibir compensación económica a cambio. Representa un ejemplo de humanidad y generosidad que permite salvar vidas </w:t>
      </w:r>
      <w:r w:rsidR="009C3CF3">
        <w:rPr>
          <w:sz w:val="24"/>
          <w:szCs w:val="24"/>
        </w:rPr>
        <w:t>en riesgo</w:t>
      </w:r>
      <w:r w:rsidR="005F7DBC">
        <w:rPr>
          <w:sz w:val="24"/>
          <w:szCs w:val="24"/>
        </w:rPr>
        <w:t xml:space="preserve"> en situaciones críticas, entre la vida y la muerte. </w:t>
      </w:r>
    </w:p>
    <w:p w14:paraId="08B71DEB" w14:textId="039200C5" w:rsidR="005F7DBC" w:rsidRDefault="00C5595D" w:rsidP="006F74E3">
      <w:pPr>
        <w:pStyle w:val="p1"/>
        <w:spacing w:line="360" w:lineRule="auto"/>
        <w:ind w:firstLine="708"/>
        <w:jc w:val="both"/>
        <w:rPr>
          <w:sz w:val="24"/>
          <w:szCs w:val="24"/>
        </w:rPr>
      </w:pPr>
      <w:r>
        <w:rPr>
          <w:sz w:val="24"/>
          <w:szCs w:val="24"/>
        </w:rPr>
        <w:t xml:space="preserve">Es fundamental diferenciarla del trasplante de </w:t>
      </w:r>
      <w:r w:rsidR="00BA19E4">
        <w:rPr>
          <w:sz w:val="24"/>
          <w:szCs w:val="24"/>
        </w:rPr>
        <w:t>órganos</w:t>
      </w:r>
      <w:r>
        <w:rPr>
          <w:sz w:val="24"/>
          <w:szCs w:val="24"/>
        </w:rPr>
        <w:t xml:space="preserve">, </w:t>
      </w:r>
      <w:r w:rsidR="005F7DBC">
        <w:rPr>
          <w:sz w:val="24"/>
          <w:szCs w:val="24"/>
        </w:rPr>
        <w:t xml:space="preserve">que consiste en </w:t>
      </w:r>
      <w:r>
        <w:rPr>
          <w:sz w:val="24"/>
          <w:szCs w:val="24"/>
        </w:rPr>
        <w:t xml:space="preserve">la intervención </w:t>
      </w:r>
      <w:r w:rsidR="00BA19E4">
        <w:rPr>
          <w:sz w:val="24"/>
          <w:szCs w:val="24"/>
        </w:rPr>
        <w:t>quirúrgica</w:t>
      </w:r>
      <w:r>
        <w:rPr>
          <w:sz w:val="24"/>
          <w:szCs w:val="24"/>
        </w:rPr>
        <w:t xml:space="preserve"> </w:t>
      </w:r>
      <w:r w:rsidR="00536521">
        <w:rPr>
          <w:sz w:val="24"/>
          <w:szCs w:val="24"/>
        </w:rPr>
        <w:t xml:space="preserve">mediante </w:t>
      </w:r>
      <w:r w:rsidR="005F7DBC">
        <w:rPr>
          <w:sz w:val="24"/>
          <w:szCs w:val="24"/>
        </w:rPr>
        <w:t>la c</w:t>
      </w:r>
      <w:r w:rsidR="00536521">
        <w:rPr>
          <w:sz w:val="24"/>
          <w:szCs w:val="24"/>
        </w:rPr>
        <w:t xml:space="preserve">ual se </w:t>
      </w:r>
      <w:r w:rsidR="00BA19E4">
        <w:rPr>
          <w:sz w:val="24"/>
          <w:szCs w:val="24"/>
        </w:rPr>
        <w:t>reemplazan</w:t>
      </w:r>
      <w:r w:rsidR="00536521">
        <w:rPr>
          <w:sz w:val="24"/>
          <w:szCs w:val="24"/>
        </w:rPr>
        <w:t xml:space="preserve"> </w:t>
      </w:r>
      <w:r w:rsidR="00BA19E4">
        <w:rPr>
          <w:sz w:val="24"/>
          <w:szCs w:val="24"/>
        </w:rPr>
        <w:t>órganos</w:t>
      </w:r>
      <w:r w:rsidR="00536521">
        <w:rPr>
          <w:sz w:val="24"/>
          <w:szCs w:val="24"/>
        </w:rPr>
        <w:t xml:space="preserve"> o tejidos dañados por otros sanos, </w:t>
      </w:r>
      <w:r w:rsidR="00A244A0">
        <w:rPr>
          <w:sz w:val="24"/>
          <w:szCs w:val="24"/>
        </w:rPr>
        <w:t>procedente</w:t>
      </w:r>
      <w:r w:rsidR="005F7DBC">
        <w:rPr>
          <w:sz w:val="24"/>
          <w:szCs w:val="24"/>
        </w:rPr>
        <w:t>s</w:t>
      </w:r>
      <w:r w:rsidR="00A244A0">
        <w:rPr>
          <w:sz w:val="24"/>
          <w:szCs w:val="24"/>
        </w:rPr>
        <w:t xml:space="preserve"> de un donante </w:t>
      </w:r>
      <w:r w:rsidR="005F7DBC">
        <w:rPr>
          <w:sz w:val="24"/>
          <w:szCs w:val="24"/>
        </w:rPr>
        <w:t xml:space="preserve">vivo o fallecido. </w:t>
      </w:r>
      <w:r w:rsidR="000F32F5">
        <w:rPr>
          <w:sz w:val="24"/>
          <w:szCs w:val="24"/>
        </w:rPr>
        <w:t xml:space="preserve">Se trata de </w:t>
      </w:r>
      <w:r w:rsidR="00BA19E4">
        <w:rPr>
          <w:sz w:val="24"/>
          <w:szCs w:val="24"/>
        </w:rPr>
        <w:t>un procedimiento</w:t>
      </w:r>
      <w:r w:rsidR="000F32F5">
        <w:rPr>
          <w:sz w:val="24"/>
          <w:szCs w:val="24"/>
        </w:rPr>
        <w:t xml:space="preserve"> m</w:t>
      </w:r>
      <w:r w:rsidR="005F7DBC">
        <w:rPr>
          <w:sz w:val="24"/>
          <w:szCs w:val="24"/>
        </w:rPr>
        <w:t>é</w:t>
      </w:r>
      <w:r w:rsidR="000F32F5">
        <w:rPr>
          <w:sz w:val="24"/>
          <w:szCs w:val="24"/>
        </w:rPr>
        <w:t xml:space="preserve">dico </w:t>
      </w:r>
      <w:r w:rsidR="005F7DBC">
        <w:rPr>
          <w:sz w:val="24"/>
          <w:szCs w:val="24"/>
        </w:rPr>
        <w:t xml:space="preserve">de alta complejidad </w:t>
      </w:r>
      <w:r w:rsidR="000F32F5">
        <w:rPr>
          <w:sz w:val="24"/>
          <w:szCs w:val="24"/>
        </w:rPr>
        <w:t xml:space="preserve">que no solo </w:t>
      </w:r>
      <w:r w:rsidR="005F7DBC">
        <w:rPr>
          <w:sz w:val="24"/>
          <w:szCs w:val="24"/>
        </w:rPr>
        <w:t xml:space="preserve">requiere gran </w:t>
      </w:r>
      <w:r w:rsidR="006D4EA9">
        <w:rPr>
          <w:sz w:val="24"/>
          <w:szCs w:val="24"/>
        </w:rPr>
        <w:t>capacidad técnica</w:t>
      </w:r>
      <w:r w:rsidR="005F7DBC">
        <w:rPr>
          <w:sz w:val="24"/>
          <w:szCs w:val="24"/>
        </w:rPr>
        <w:t xml:space="preserve"> para llevarla a cabo, </w:t>
      </w:r>
      <w:r w:rsidR="000F32F5">
        <w:rPr>
          <w:sz w:val="24"/>
          <w:szCs w:val="24"/>
        </w:rPr>
        <w:t xml:space="preserve">sino también la implicación </w:t>
      </w:r>
      <w:r w:rsidR="00517174">
        <w:rPr>
          <w:sz w:val="24"/>
          <w:szCs w:val="24"/>
        </w:rPr>
        <w:t xml:space="preserve">activa de la sociedad, </w:t>
      </w:r>
      <w:r w:rsidR="00EF2592">
        <w:rPr>
          <w:sz w:val="24"/>
          <w:szCs w:val="24"/>
        </w:rPr>
        <w:t>pues</w:t>
      </w:r>
      <w:r w:rsidR="00517174">
        <w:rPr>
          <w:sz w:val="24"/>
          <w:szCs w:val="24"/>
        </w:rPr>
        <w:t>, c</w:t>
      </w:r>
      <w:r w:rsidR="00EF2592">
        <w:rPr>
          <w:sz w:val="24"/>
          <w:szCs w:val="24"/>
        </w:rPr>
        <w:t xml:space="preserve">omo señala Beatriz </w:t>
      </w:r>
      <w:r w:rsidR="00BA19E4">
        <w:rPr>
          <w:sz w:val="24"/>
          <w:szCs w:val="24"/>
        </w:rPr>
        <w:t>Domínguez</w:t>
      </w:r>
      <w:r w:rsidR="00EF2592">
        <w:rPr>
          <w:sz w:val="24"/>
          <w:szCs w:val="24"/>
        </w:rPr>
        <w:t xml:space="preserve">-Gil, directora de la Organización Nacional de Trasplantes (ONT), </w:t>
      </w:r>
      <w:r w:rsidR="00EF2592" w:rsidRPr="00BA19E4">
        <w:rPr>
          <w:b/>
          <w:bCs/>
          <w:sz w:val="24"/>
          <w:szCs w:val="24"/>
        </w:rPr>
        <w:t>“SIN DONANTES NO HAY TRASPLANTES”.</w:t>
      </w:r>
      <w:r w:rsidR="00EF2592">
        <w:rPr>
          <w:sz w:val="24"/>
          <w:szCs w:val="24"/>
        </w:rPr>
        <w:t xml:space="preserve"> </w:t>
      </w:r>
      <w:r w:rsidR="005F7DBC">
        <w:rPr>
          <w:sz w:val="24"/>
          <w:szCs w:val="24"/>
        </w:rPr>
        <w:t>Actualmente, E</w:t>
      </w:r>
      <w:r w:rsidR="00EF2592">
        <w:rPr>
          <w:sz w:val="24"/>
          <w:szCs w:val="24"/>
        </w:rPr>
        <w:t xml:space="preserve">spaña </w:t>
      </w:r>
      <w:r w:rsidR="00296A5C">
        <w:rPr>
          <w:sz w:val="24"/>
          <w:szCs w:val="24"/>
        </w:rPr>
        <w:t xml:space="preserve">es </w:t>
      </w:r>
      <w:r w:rsidR="005F7DBC">
        <w:rPr>
          <w:sz w:val="24"/>
          <w:szCs w:val="24"/>
        </w:rPr>
        <w:t xml:space="preserve">un referente a nivel mundial gracias a la eficacia de su sistema y al compromiso de la sociedad. </w:t>
      </w:r>
    </w:p>
    <w:p w14:paraId="2438384B" w14:textId="17197CDB" w:rsidR="005F7DBC" w:rsidRDefault="005F7DBC" w:rsidP="005F7DBC">
      <w:pPr>
        <w:pStyle w:val="p1"/>
        <w:spacing w:line="360" w:lineRule="auto"/>
        <w:ind w:firstLine="708"/>
        <w:jc w:val="both"/>
        <w:rPr>
          <w:sz w:val="24"/>
          <w:szCs w:val="24"/>
        </w:rPr>
      </w:pPr>
      <w:r>
        <w:rPr>
          <w:sz w:val="24"/>
          <w:szCs w:val="24"/>
        </w:rPr>
        <w:t xml:space="preserve">Este trabajo tiene como objetivo analizar, desde una perspectiva psicológica, el proceso por el que atraviesan los pacientes trasplantados, desde el periodo preoperatorio, pasando por la implantación del injerto, hasta el periodo postoperatorio, que implica la recuperación, adaptación y asimilación de recibir un órgano ajeno y desconocido en un contexto de anonimato. Además, se busca conocer cuáles son las necesidades emocionales y de apoyo de estos pacientes, con el fin de lograr un buen ajuste final. </w:t>
      </w:r>
    </w:p>
    <w:p w14:paraId="45C0AF9E" w14:textId="5796F8F4" w:rsidR="00C020A6" w:rsidRDefault="00C020A6" w:rsidP="005F7DBC">
      <w:pPr>
        <w:pStyle w:val="p1"/>
        <w:spacing w:line="360" w:lineRule="auto"/>
        <w:ind w:firstLine="708"/>
        <w:jc w:val="both"/>
        <w:rPr>
          <w:sz w:val="24"/>
          <w:szCs w:val="24"/>
        </w:rPr>
      </w:pPr>
      <w:r w:rsidRPr="006A6930">
        <w:rPr>
          <w:sz w:val="24"/>
          <w:szCs w:val="24"/>
          <w:highlight w:val="yellow"/>
        </w:rPr>
        <w:t>Añadir los resultados</w:t>
      </w:r>
    </w:p>
    <w:p w14:paraId="6B8B24F0" w14:textId="671A9C8F" w:rsidR="00C515D7" w:rsidRDefault="005F7DBC" w:rsidP="004B49C1">
      <w:pPr>
        <w:pStyle w:val="p1"/>
        <w:spacing w:after="240" w:line="360" w:lineRule="auto"/>
        <w:ind w:firstLine="708"/>
        <w:jc w:val="both"/>
        <w:rPr>
          <w:sz w:val="24"/>
          <w:szCs w:val="24"/>
        </w:rPr>
      </w:pPr>
      <w:r w:rsidRPr="005F7DBC">
        <w:rPr>
          <w:i/>
          <w:iCs/>
          <w:sz w:val="24"/>
          <w:szCs w:val="24"/>
        </w:rPr>
        <w:t>Palabras clave:</w:t>
      </w:r>
      <w:r>
        <w:rPr>
          <w:sz w:val="24"/>
          <w:szCs w:val="24"/>
        </w:rPr>
        <w:t xml:space="preserve"> trasplantes u órganos trasplantados, receptores o receptores de órganos. </w:t>
      </w:r>
    </w:p>
    <w:p w14:paraId="259D12BB" w14:textId="7C8CD8EF" w:rsidR="00401C0F" w:rsidRPr="004B49C1" w:rsidRDefault="00401C0F" w:rsidP="005F7DBC">
      <w:pPr>
        <w:spacing w:line="360" w:lineRule="auto"/>
        <w:jc w:val="both"/>
        <w:rPr>
          <w:b/>
          <w:color w:val="000000" w:themeColor="text1"/>
        </w:rPr>
      </w:pPr>
      <w:bookmarkStart w:id="1" w:name="_Toc213137579"/>
      <w:proofErr w:type="spellStart"/>
      <w:r w:rsidRPr="004B49C1">
        <w:rPr>
          <w:rStyle w:val="Ttulo1Car"/>
          <w:rFonts w:ascii="Times New Roman" w:hAnsi="Times New Roman" w:cs="Times New Roman"/>
          <w:b/>
          <w:color w:val="000000" w:themeColor="text1"/>
          <w:sz w:val="24"/>
          <w:szCs w:val="24"/>
        </w:rPr>
        <w:t>Abstract</w:t>
      </w:r>
      <w:bookmarkEnd w:id="1"/>
      <w:proofErr w:type="spellEnd"/>
    </w:p>
    <w:p w14:paraId="5B656B06" w14:textId="77777777" w:rsidR="005F7DBC" w:rsidRDefault="005F7DBC" w:rsidP="005F7DBC">
      <w:pPr>
        <w:spacing w:line="360" w:lineRule="auto"/>
        <w:ind w:firstLine="708"/>
        <w:jc w:val="both"/>
        <w:rPr>
          <w:color w:val="000000"/>
        </w:rPr>
      </w:pPr>
      <w:proofErr w:type="spellStart"/>
      <w:r w:rsidRPr="005F7DBC">
        <w:rPr>
          <w:color w:val="000000"/>
        </w:rPr>
        <w:t>Organ</w:t>
      </w:r>
      <w:proofErr w:type="spellEnd"/>
      <w:r w:rsidRPr="005F7DBC">
        <w:rPr>
          <w:color w:val="000000"/>
        </w:rPr>
        <w:t xml:space="preserve"> and </w:t>
      </w:r>
      <w:proofErr w:type="spellStart"/>
      <w:r w:rsidRPr="005F7DBC">
        <w:rPr>
          <w:color w:val="000000"/>
        </w:rPr>
        <w:t>tissue</w:t>
      </w:r>
      <w:proofErr w:type="spellEnd"/>
      <w:r w:rsidRPr="005F7DBC">
        <w:rPr>
          <w:color w:val="000000"/>
        </w:rPr>
        <w:t xml:space="preserve"> </w:t>
      </w:r>
      <w:proofErr w:type="spellStart"/>
      <w:r w:rsidRPr="005F7DBC">
        <w:rPr>
          <w:color w:val="000000"/>
        </w:rPr>
        <w:t>donation</w:t>
      </w:r>
      <w:proofErr w:type="spellEnd"/>
      <w:r w:rsidRPr="005F7DBC">
        <w:rPr>
          <w:color w:val="000000"/>
        </w:rPr>
        <w:t xml:space="preserve"> </w:t>
      </w:r>
      <w:proofErr w:type="spellStart"/>
      <w:r w:rsidRPr="005F7DBC">
        <w:rPr>
          <w:color w:val="000000"/>
        </w:rPr>
        <w:t>is</w:t>
      </w:r>
      <w:proofErr w:type="spellEnd"/>
      <w:r w:rsidRPr="005F7DBC">
        <w:rPr>
          <w:color w:val="000000"/>
        </w:rPr>
        <w:t xml:space="preserve"> </w:t>
      </w:r>
      <w:proofErr w:type="spellStart"/>
      <w:r w:rsidRPr="005F7DBC">
        <w:rPr>
          <w:color w:val="000000"/>
        </w:rPr>
        <w:t>considered</w:t>
      </w:r>
      <w:proofErr w:type="spellEnd"/>
      <w:r w:rsidRPr="005F7DBC">
        <w:rPr>
          <w:color w:val="000000"/>
        </w:rPr>
        <w:t xml:space="preserve"> </w:t>
      </w:r>
      <w:proofErr w:type="spellStart"/>
      <w:r w:rsidRPr="005F7DBC">
        <w:rPr>
          <w:color w:val="000000"/>
        </w:rPr>
        <w:t>one</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w:t>
      </w:r>
      <w:proofErr w:type="spellStart"/>
      <w:r w:rsidRPr="005F7DBC">
        <w:rPr>
          <w:color w:val="000000"/>
        </w:rPr>
        <w:t>most</w:t>
      </w:r>
      <w:proofErr w:type="spellEnd"/>
      <w:r w:rsidRPr="005F7DBC">
        <w:rPr>
          <w:color w:val="000000"/>
        </w:rPr>
        <w:t xml:space="preserve"> </w:t>
      </w:r>
      <w:proofErr w:type="spellStart"/>
      <w:r w:rsidRPr="005F7DBC">
        <w:rPr>
          <w:color w:val="000000"/>
        </w:rPr>
        <w:t>selfless</w:t>
      </w:r>
      <w:proofErr w:type="spellEnd"/>
      <w:r w:rsidRPr="005F7DBC">
        <w:rPr>
          <w:color w:val="000000"/>
        </w:rPr>
        <w:t xml:space="preserve"> and </w:t>
      </w:r>
      <w:proofErr w:type="spellStart"/>
      <w:r w:rsidRPr="005F7DBC">
        <w:rPr>
          <w:color w:val="000000"/>
        </w:rPr>
        <w:t>altruistic</w:t>
      </w:r>
      <w:proofErr w:type="spellEnd"/>
      <w:r w:rsidRPr="005F7DBC">
        <w:rPr>
          <w:color w:val="000000"/>
        </w:rPr>
        <w:t xml:space="preserve"> </w:t>
      </w:r>
      <w:proofErr w:type="spellStart"/>
      <w:r w:rsidRPr="005F7DBC">
        <w:rPr>
          <w:color w:val="000000"/>
        </w:rPr>
        <w:t>acts</w:t>
      </w:r>
      <w:proofErr w:type="spellEnd"/>
      <w:r w:rsidRPr="005F7DBC">
        <w:rPr>
          <w:color w:val="000000"/>
        </w:rPr>
        <w:t xml:space="preserve"> a human </w:t>
      </w:r>
      <w:proofErr w:type="spellStart"/>
      <w:r w:rsidRPr="005F7DBC">
        <w:rPr>
          <w:color w:val="000000"/>
        </w:rPr>
        <w:t>being</w:t>
      </w:r>
      <w:proofErr w:type="spellEnd"/>
      <w:r w:rsidRPr="005F7DBC">
        <w:rPr>
          <w:color w:val="000000"/>
        </w:rPr>
        <w:t xml:space="preserve"> can </w:t>
      </w:r>
      <w:proofErr w:type="spellStart"/>
      <w:r w:rsidRPr="005F7DBC">
        <w:rPr>
          <w:color w:val="000000"/>
        </w:rPr>
        <w:t>perform</w:t>
      </w:r>
      <w:proofErr w:type="spellEnd"/>
      <w:r w:rsidRPr="005F7DBC">
        <w:rPr>
          <w:color w:val="000000"/>
        </w:rPr>
        <w:t xml:space="preserve"> </w:t>
      </w:r>
      <w:proofErr w:type="spellStart"/>
      <w:r w:rsidRPr="005F7DBC">
        <w:rPr>
          <w:color w:val="000000"/>
        </w:rPr>
        <w:t>for</w:t>
      </w:r>
      <w:proofErr w:type="spellEnd"/>
      <w:r w:rsidRPr="005F7DBC">
        <w:rPr>
          <w:color w:val="000000"/>
        </w:rPr>
        <w:t xml:space="preserve"> </w:t>
      </w:r>
      <w:proofErr w:type="spellStart"/>
      <w:r w:rsidRPr="005F7DBC">
        <w:rPr>
          <w:color w:val="000000"/>
        </w:rPr>
        <w:t>others</w:t>
      </w:r>
      <w:proofErr w:type="spellEnd"/>
      <w:r w:rsidRPr="005F7DBC">
        <w:rPr>
          <w:color w:val="000000"/>
        </w:rPr>
        <w:t xml:space="preserve">, as </w:t>
      </w:r>
      <w:proofErr w:type="spellStart"/>
      <w:r w:rsidRPr="005F7DBC">
        <w:rPr>
          <w:color w:val="000000"/>
        </w:rPr>
        <w:t>it</w:t>
      </w:r>
      <w:proofErr w:type="spellEnd"/>
      <w:r w:rsidRPr="005F7DBC">
        <w:rPr>
          <w:color w:val="000000"/>
        </w:rPr>
        <w:t xml:space="preserve"> </w:t>
      </w:r>
      <w:proofErr w:type="spellStart"/>
      <w:r w:rsidRPr="005F7DBC">
        <w:rPr>
          <w:color w:val="000000"/>
        </w:rPr>
        <w:t>involves</w:t>
      </w:r>
      <w:proofErr w:type="spellEnd"/>
      <w:r w:rsidRPr="005F7DBC">
        <w:rPr>
          <w:color w:val="000000"/>
        </w:rPr>
        <w:t xml:space="preserve"> </w:t>
      </w:r>
      <w:proofErr w:type="spellStart"/>
      <w:r w:rsidRPr="005F7DBC">
        <w:rPr>
          <w:color w:val="000000"/>
        </w:rPr>
        <w:t>voluntarily</w:t>
      </w:r>
      <w:proofErr w:type="spellEnd"/>
      <w:r w:rsidRPr="005F7DBC">
        <w:rPr>
          <w:color w:val="000000"/>
        </w:rPr>
        <w:t xml:space="preserve"> </w:t>
      </w:r>
      <w:proofErr w:type="spellStart"/>
      <w:r w:rsidRPr="005F7DBC">
        <w:rPr>
          <w:color w:val="000000"/>
        </w:rPr>
        <w:t>giving</w:t>
      </w:r>
      <w:proofErr w:type="spellEnd"/>
      <w:r w:rsidRPr="005F7DBC">
        <w:rPr>
          <w:color w:val="000000"/>
        </w:rPr>
        <w:t xml:space="preserve"> a </w:t>
      </w:r>
      <w:proofErr w:type="spellStart"/>
      <w:r w:rsidRPr="005F7DBC">
        <w:rPr>
          <w:color w:val="000000"/>
        </w:rPr>
        <w:t>part</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oneself</w:t>
      </w:r>
      <w:proofErr w:type="spellEnd"/>
      <w:r w:rsidRPr="005F7DBC">
        <w:rPr>
          <w:color w:val="000000"/>
        </w:rPr>
        <w:t xml:space="preserve"> </w:t>
      </w:r>
      <w:proofErr w:type="spellStart"/>
      <w:r w:rsidRPr="005F7DBC">
        <w:rPr>
          <w:color w:val="000000"/>
        </w:rPr>
        <w:t>without</w:t>
      </w:r>
      <w:proofErr w:type="spellEnd"/>
      <w:r w:rsidRPr="005F7DBC">
        <w:rPr>
          <w:color w:val="000000"/>
        </w:rPr>
        <w:t xml:space="preserve"> </w:t>
      </w:r>
      <w:proofErr w:type="spellStart"/>
      <w:r w:rsidRPr="005F7DBC">
        <w:rPr>
          <w:color w:val="000000"/>
        </w:rPr>
        <w:t>receiving</w:t>
      </w:r>
      <w:proofErr w:type="spellEnd"/>
      <w:r w:rsidRPr="005F7DBC">
        <w:rPr>
          <w:color w:val="000000"/>
        </w:rPr>
        <w:t xml:space="preserve"> </w:t>
      </w:r>
      <w:proofErr w:type="spellStart"/>
      <w:r w:rsidRPr="005F7DBC">
        <w:rPr>
          <w:color w:val="000000"/>
        </w:rPr>
        <w:t>financial</w:t>
      </w:r>
      <w:proofErr w:type="spellEnd"/>
      <w:r w:rsidRPr="005F7DBC">
        <w:rPr>
          <w:color w:val="000000"/>
        </w:rPr>
        <w:t xml:space="preserve"> </w:t>
      </w:r>
      <w:proofErr w:type="spellStart"/>
      <w:r w:rsidRPr="005F7DBC">
        <w:rPr>
          <w:color w:val="000000"/>
        </w:rPr>
        <w:t>compensation</w:t>
      </w:r>
      <w:proofErr w:type="spellEnd"/>
      <w:r w:rsidRPr="005F7DBC">
        <w:rPr>
          <w:color w:val="000000"/>
        </w:rPr>
        <w:t xml:space="preserve">. </w:t>
      </w:r>
      <w:proofErr w:type="spellStart"/>
      <w:r w:rsidRPr="005F7DBC">
        <w:rPr>
          <w:color w:val="000000"/>
        </w:rPr>
        <w:t>It</w:t>
      </w:r>
      <w:proofErr w:type="spellEnd"/>
      <w:r w:rsidRPr="005F7DBC">
        <w:rPr>
          <w:color w:val="000000"/>
        </w:rPr>
        <w:t xml:space="preserve"> </w:t>
      </w:r>
      <w:proofErr w:type="spellStart"/>
      <w:r w:rsidRPr="005F7DBC">
        <w:rPr>
          <w:color w:val="000000"/>
        </w:rPr>
        <w:t>represents</w:t>
      </w:r>
      <w:proofErr w:type="spellEnd"/>
      <w:r w:rsidRPr="005F7DBC">
        <w:rPr>
          <w:color w:val="000000"/>
        </w:rPr>
        <w:t xml:space="preserve"> </w:t>
      </w:r>
      <w:proofErr w:type="spellStart"/>
      <w:r w:rsidRPr="005F7DBC">
        <w:rPr>
          <w:color w:val="000000"/>
        </w:rPr>
        <w:t>an</w:t>
      </w:r>
      <w:proofErr w:type="spellEnd"/>
      <w:r w:rsidRPr="005F7DBC">
        <w:rPr>
          <w:color w:val="000000"/>
        </w:rPr>
        <w:t xml:space="preserve"> </w:t>
      </w:r>
      <w:proofErr w:type="spellStart"/>
      <w:r w:rsidRPr="005F7DBC">
        <w:rPr>
          <w:color w:val="000000"/>
        </w:rPr>
        <w:t>example</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humanity</w:t>
      </w:r>
      <w:proofErr w:type="spellEnd"/>
      <w:r w:rsidRPr="005F7DBC">
        <w:rPr>
          <w:color w:val="000000"/>
        </w:rPr>
        <w:t xml:space="preserve"> and </w:t>
      </w:r>
      <w:proofErr w:type="spellStart"/>
      <w:r w:rsidRPr="005F7DBC">
        <w:rPr>
          <w:color w:val="000000"/>
        </w:rPr>
        <w:t>generosity</w:t>
      </w:r>
      <w:proofErr w:type="spellEnd"/>
      <w:r w:rsidRPr="005F7DBC">
        <w:rPr>
          <w:color w:val="000000"/>
        </w:rPr>
        <w:t xml:space="preserve"> </w:t>
      </w:r>
      <w:proofErr w:type="spellStart"/>
      <w:r w:rsidRPr="005F7DBC">
        <w:rPr>
          <w:color w:val="000000"/>
        </w:rPr>
        <w:t>that</w:t>
      </w:r>
      <w:proofErr w:type="spellEnd"/>
      <w:r w:rsidRPr="005F7DBC">
        <w:rPr>
          <w:color w:val="000000"/>
        </w:rPr>
        <w:t xml:space="preserve"> </w:t>
      </w:r>
      <w:proofErr w:type="spellStart"/>
      <w:r w:rsidRPr="005F7DBC">
        <w:rPr>
          <w:color w:val="000000"/>
        </w:rPr>
        <w:t>saves</w:t>
      </w:r>
      <w:proofErr w:type="spellEnd"/>
      <w:r w:rsidRPr="005F7DBC">
        <w:rPr>
          <w:color w:val="000000"/>
        </w:rPr>
        <w:t xml:space="preserve"> </w:t>
      </w:r>
      <w:proofErr w:type="spellStart"/>
      <w:r w:rsidRPr="005F7DBC">
        <w:rPr>
          <w:color w:val="000000"/>
        </w:rPr>
        <w:t>lives</w:t>
      </w:r>
      <w:proofErr w:type="spellEnd"/>
      <w:r w:rsidRPr="005F7DBC">
        <w:rPr>
          <w:color w:val="000000"/>
        </w:rPr>
        <w:t xml:space="preserve"> in </w:t>
      </w:r>
      <w:proofErr w:type="spellStart"/>
      <w:r w:rsidRPr="005F7DBC">
        <w:rPr>
          <w:color w:val="000000"/>
        </w:rPr>
        <w:t>critical</w:t>
      </w:r>
      <w:proofErr w:type="spellEnd"/>
      <w:r w:rsidRPr="005F7DBC">
        <w:rPr>
          <w:color w:val="000000"/>
        </w:rPr>
        <w:t xml:space="preserve"> </w:t>
      </w:r>
      <w:proofErr w:type="spellStart"/>
      <w:r w:rsidRPr="005F7DBC">
        <w:rPr>
          <w:color w:val="000000"/>
        </w:rPr>
        <w:t>situations</w:t>
      </w:r>
      <w:proofErr w:type="spellEnd"/>
      <w:r w:rsidRPr="005F7DBC">
        <w:rPr>
          <w:color w:val="000000"/>
        </w:rPr>
        <w:t xml:space="preserve">, </w:t>
      </w:r>
      <w:proofErr w:type="spellStart"/>
      <w:r w:rsidRPr="005F7DBC">
        <w:rPr>
          <w:color w:val="000000"/>
        </w:rPr>
        <w:t>between</w:t>
      </w:r>
      <w:proofErr w:type="spellEnd"/>
      <w:r w:rsidRPr="005F7DBC">
        <w:rPr>
          <w:color w:val="000000"/>
        </w:rPr>
        <w:t xml:space="preserve"> </w:t>
      </w:r>
      <w:proofErr w:type="spellStart"/>
      <w:r w:rsidRPr="005F7DBC">
        <w:rPr>
          <w:color w:val="000000"/>
        </w:rPr>
        <w:t>life</w:t>
      </w:r>
      <w:proofErr w:type="spellEnd"/>
      <w:r w:rsidRPr="005F7DBC">
        <w:rPr>
          <w:color w:val="000000"/>
        </w:rPr>
        <w:t xml:space="preserve"> and </w:t>
      </w:r>
      <w:proofErr w:type="spellStart"/>
      <w:r w:rsidRPr="005F7DBC">
        <w:rPr>
          <w:color w:val="000000"/>
        </w:rPr>
        <w:t>death</w:t>
      </w:r>
      <w:proofErr w:type="spellEnd"/>
      <w:r w:rsidRPr="005F7DBC">
        <w:rPr>
          <w:color w:val="000000"/>
        </w:rPr>
        <w:t>. </w:t>
      </w:r>
    </w:p>
    <w:p w14:paraId="18EBAF2A" w14:textId="27160928" w:rsidR="005F7DBC" w:rsidRDefault="005F7DBC" w:rsidP="005F7DBC">
      <w:pPr>
        <w:spacing w:line="360" w:lineRule="auto"/>
        <w:ind w:firstLine="708"/>
        <w:jc w:val="both"/>
        <w:rPr>
          <w:color w:val="000000"/>
        </w:rPr>
      </w:pPr>
      <w:proofErr w:type="spellStart"/>
      <w:r w:rsidRPr="005F7DBC">
        <w:rPr>
          <w:color w:val="000000"/>
        </w:rPr>
        <w:t>It</w:t>
      </w:r>
      <w:proofErr w:type="spellEnd"/>
      <w:r w:rsidRPr="005F7DBC">
        <w:rPr>
          <w:color w:val="000000"/>
        </w:rPr>
        <w:t xml:space="preserve"> </w:t>
      </w:r>
      <w:proofErr w:type="spellStart"/>
      <w:r w:rsidRPr="005F7DBC">
        <w:rPr>
          <w:color w:val="000000"/>
        </w:rPr>
        <w:t>is</w:t>
      </w:r>
      <w:proofErr w:type="spellEnd"/>
      <w:r w:rsidRPr="005F7DBC">
        <w:rPr>
          <w:color w:val="000000"/>
        </w:rPr>
        <w:t xml:space="preserve"> </w:t>
      </w:r>
      <w:proofErr w:type="spellStart"/>
      <w:r w:rsidRPr="005F7DBC">
        <w:rPr>
          <w:color w:val="000000"/>
        </w:rPr>
        <w:t>essential</w:t>
      </w:r>
      <w:proofErr w:type="spellEnd"/>
      <w:r w:rsidRPr="005F7DBC">
        <w:rPr>
          <w:color w:val="000000"/>
        </w:rPr>
        <w:t xml:space="preserve"> </w:t>
      </w:r>
      <w:proofErr w:type="spellStart"/>
      <w:r w:rsidRPr="005F7DBC">
        <w:rPr>
          <w:color w:val="000000"/>
        </w:rPr>
        <w:t>to</w:t>
      </w:r>
      <w:proofErr w:type="spellEnd"/>
      <w:r w:rsidRPr="005F7DBC">
        <w:rPr>
          <w:color w:val="000000"/>
        </w:rPr>
        <w:t xml:space="preserve"> </w:t>
      </w:r>
      <w:proofErr w:type="spellStart"/>
      <w:r w:rsidRPr="005F7DBC">
        <w:rPr>
          <w:color w:val="000000"/>
        </w:rPr>
        <w:t>distinguish</w:t>
      </w:r>
      <w:proofErr w:type="spellEnd"/>
      <w:r w:rsidRPr="005F7DBC">
        <w:rPr>
          <w:color w:val="000000"/>
        </w:rPr>
        <w:t xml:space="preserve"> </w:t>
      </w:r>
      <w:proofErr w:type="spellStart"/>
      <w:r w:rsidRPr="005F7DBC">
        <w:rPr>
          <w:color w:val="000000"/>
        </w:rPr>
        <w:t>this</w:t>
      </w:r>
      <w:proofErr w:type="spellEnd"/>
      <w:r w:rsidRPr="005F7DBC">
        <w:rPr>
          <w:color w:val="000000"/>
        </w:rPr>
        <w:t xml:space="preserve"> </w:t>
      </w:r>
      <w:proofErr w:type="spellStart"/>
      <w:r w:rsidRPr="005F7DBC">
        <w:rPr>
          <w:color w:val="000000"/>
        </w:rPr>
        <w:t>from</w:t>
      </w:r>
      <w:proofErr w:type="spellEnd"/>
      <w:r w:rsidRPr="005F7DBC">
        <w:rPr>
          <w:color w:val="000000"/>
        </w:rPr>
        <w:t xml:space="preserve"> </w:t>
      </w:r>
      <w:proofErr w:type="spellStart"/>
      <w:r w:rsidRPr="005F7DBC">
        <w:rPr>
          <w:color w:val="000000"/>
        </w:rPr>
        <w:t>organ</w:t>
      </w:r>
      <w:proofErr w:type="spellEnd"/>
      <w:r w:rsidRPr="005F7DBC">
        <w:rPr>
          <w:color w:val="000000"/>
        </w:rPr>
        <w:t xml:space="preserve"> </w:t>
      </w:r>
      <w:proofErr w:type="spellStart"/>
      <w:r w:rsidRPr="005F7DBC">
        <w:rPr>
          <w:color w:val="000000"/>
        </w:rPr>
        <w:t>transplantation</w:t>
      </w:r>
      <w:proofErr w:type="spellEnd"/>
      <w:r w:rsidRPr="005F7DBC">
        <w:rPr>
          <w:color w:val="000000"/>
        </w:rPr>
        <w:t>,</w:t>
      </w:r>
      <w:r>
        <w:rPr>
          <w:color w:val="000000"/>
        </w:rPr>
        <w:t xml:space="preserve"> </w:t>
      </w:r>
      <w:proofErr w:type="spellStart"/>
      <w:r w:rsidRPr="005F7DBC">
        <w:rPr>
          <w:color w:val="000000"/>
        </w:rPr>
        <w:t>which</w:t>
      </w:r>
      <w:proofErr w:type="spellEnd"/>
      <w:r w:rsidRPr="005F7DBC">
        <w:rPr>
          <w:color w:val="000000"/>
        </w:rPr>
        <w:t xml:space="preserve"> </w:t>
      </w:r>
      <w:proofErr w:type="spellStart"/>
      <w:r w:rsidRPr="005F7DBC">
        <w:rPr>
          <w:color w:val="000000"/>
        </w:rPr>
        <w:t>involves</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w:t>
      </w:r>
      <w:proofErr w:type="spellStart"/>
      <w:r w:rsidRPr="005F7DBC">
        <w:rPr>
          <w:color w:val="000000"/>
        </w:rPr>
        <w:t>surgical</w:t>
      </w:r>
      <w:proofErr w:type="spellEnd"/>
      <w:r w:rsidRPr="005F7DBC">
        <w:rPr>
          <w:color w:val="000000"/>
        </w:rPr>
        <w:t xml:space="preserve"> </w:t>
      </w:r>
      <w:proofErr w:type="spellStart"/>
      <w:r w:rsidRPr="005F7DBC">
        <w:rPr>
          <w:color w:val="000000"/>
        </w:rPr>
        <w:t>procedure</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replacing</w:t>
      </w:r>
      <w:proofErr w:type="spellEnd"/>
      <w:r w:rsidRPr="005F7DBC">
        <w:rPr>
          <w:color w:val="000000"/>
        </w:rPr>
        <w:t xml:space="preserve"> </w:t>
      </w:r>
      <w:proofErr w:type="spellStart"/>
      <w:r w:rsidRPr="005F7DBC">
        <w:rPr>
          <w:color w:val="000000"/>
        </w:rPr>
        <w:t>damaged</w:t>
      </w:r>
      <w:proofErr w:type="spellEnd"/>
      <w:r w:rsidRPr="005F7DBC">
        <w:rPr>
          <w:color w:val="000000"/>
        </w:rPr>
        <w:t xml:space="preserve"> </w:t>
      </w:r>
      <w:proofErr w:type="spellStart"/>
      <w:r w:rsidRPr="005F7DBC">
        <w:rPr>
          <w:color w:val="000000"/>
        </w:rPr>
        <w:t>organs</w:t>
      </w:r>
      <w:proofErr w:type="spellEnd"/>
      <w:r w:rsidRPr="005F7DBC">
        <w:rPr>
          <w:color w:val="000000"/>
        </w:rPr>
        <w:t xml:space="preserve"> </w:t>
      </w:r>
      <w:proofErr w:type="spellStart"/>
      <w:r w:rsidRPr="005F7DBC">
        <w:rPr>
          <w:color w:val="000000"/>
        </w:rPr>
        <w:t>or</w:t>
      </w:r>
      <w:proofErr w:type="spellEnd"/>
      <w:r w:rsidRPr="005F7DBC">
        <w:rPr>
          <w:color w:val="000000"/>
        </w:rPr>
        <w:t xml:space="preserve"> </w:t>
      </w:r>
      <w:proofErr w:type="spellStart"/>
      <w:r w:rsidRPr="005F7DBC">
        <w:rPr>
          <w:color w:val="000000"/>
        </w:rPr>
        <w:t>tissues</w:t>
      </w:r>
      <w:proofErr w:type="spellEnd"/>
      <w:r w:rsidRPr="005F7DBC">
        <w:rPr>
          <w:color w:val="000000"/>
        </w:rPr>
        <w:t xml:space="preserve"> </w:t>
      </w:r>
      <w:proofErr w:type="spellStart"/>
      <w:r w:rsidRPr="005F7DBC">
        <w:rPr>
          <w:color w:val="000000"/>
        </w:rPr>
        <w:t>with</w:t>
      </w:r>
      <w:proofErr w:type="spellEnd"/>
      <w:r w:rsidRPr="005F7DBC">
        <w:rPr>
          <w:color w:val="000000"/>
        </w:rPr>
        <w:t xml:space="preserve"> </w:t>
      </w:r>
      <w:proofErr w:type="spellStart"/>
      <w:r w:rsidRPr="005F7DBC">
        <w:rPr>
          <w:color w:val="000000"/>
        </w:rPr>
        <w:t>healthy</w:t>
      </w:r>
      <w:proofErr w:type="spellEnd"/>
      <w:r w:rsidRPr="005F7DBC">
        <w:rPr>
          <w:color w:val="000000"/>
        </w:rPr>
        <w:t xml:space="preserve"> </w:t>
      </w:r>
      <w:proofErr w:type="spellStart"/>
      <w:r w:rsidRPr="005F7DBC">
        <w:rPr>
          <w:color w:val="000000"/>
        </w:rPr>
        <w:t>ones</w:t>
      </w:r>
      <w:proofErr w:type="spellEnd"/>
      <w:r w:rsidRPr="005F7DBC">
        <w:rPr>
          <w:color w:val="000000"/>
        </w:rPr>
        <w:t xml:space="preserve"> </w:t>
      </w:r>
      <w:proofErr w:type="spellStart"/>
      <w:r w:rsidRPr="005F7DBC">
        <w:rPr>
          <w:color w:val="000000"/>
        </w:rPr>
        <w:t>from</w:t>
      </w:r>
      <w:proofErr w:type="spellEnd"/>
      <w:r w:rsidRPr="005F7DBC">
        <w:rPr>
          <w:color w:val="000000"/>
        </w:rPr>
        <w:t xml:space="preserve"> a </w:t>
      </w:r>
      <w:proofErr w:type="gramStart"/>
      <w:r w:rsidRPr="005F7DBC">
        <w:rPr>
          <w:color w:val="000000"/>
        </w:rPr>
        <w:t>living</w:t>
      </w:r>
      <w:proofErr w:type="gramEnd"/>
      <w:r w:rsidRPr="005F7DBC">
        <w:rPr>
          <w:color w:val="000000"/>
        </w:rPr>
        <w:t xml:space="preserve"> </w:t>
      </w:r>
      <w:proofErr w:type="spellStart"/>
      <w:r w:rsidRPr="005F7DBC">
        <w:rPr>
          <w:color w:val="000000"/>
        </w:rPr>
        <w:t>or</w:t>
      </w:r>
      <w:proofErr w:type="spellEnd"/>
      <w:r w:rsidRPr="005F7DBC">
        <w:rPr>
          <w:color w:val="000000"/>
        </w:rPr>
        <w:t xml:space="preserve"> </w:t>
      </w:r>
      <w:proofErr w:type="spellStart"/>
      <w:r w:rsidRPr="005F7DBC">
        <w:rPr>
          <w:color w:val="000000"/>
        </w:rPr>
        <w:lastRenderedPageBreak/>
        <w:t>deceased</w:t>
      </w:r>
      <w:proofErr w:type="spellEnd"/>
      <w:r w:rsidRPr="005F7DBC">
        <w:rPr>
          <w:color w:val="000000"/>
        </w:rPr>
        <w:t xml:space="preserve"> </w:t>
      </w:r>
      <w:proofErr w:type="spellStart"/>
      <w:r w:rsidRPr="005F7DBC">
        <w:rPr>
          <w:color w:val="000000"/>
        </w:rPr>
        <w:t>donor</w:t>
      </w:r>
      <w:proofErr w:type="spellEnd"/>
      <w:r w:rsidRPr="005F7DBC">
        <w:rPr>
          <w:color w:val="000000"/>
        </w:rPr>
        <w:t xml:space="preserve">. </w:t>
      </w:r>
      <w:proofErr w:type="spellStart"/>
      <w:r w:rsidRPr="005F7DBC">
        <w:rPr>
          <w:color w:val="000000"/>
        </w:rPr>
        <w:t>This</w:t>
      </w:r>
      <w:proofErr w:type="spellEnd"/>
      <w:r w:rsidRPr="005F7DBC">
        <w:rPr>
          <w:color w:val="000000"/>
        </w:rPr>
        <w:t xml:space="preserve"> </w:t>
      </w:r>
      <w:proofErr w:type="spellStart"/>
      <w:r w:rsidRPr="005F7DBC">
        <w:rPr>
          <w:color w:val="000000"/>
        </w:rPr>
        <w:t>is</w:t>
      </w:r>
      <w:proofErr w:type="spellEnd"/>
      <w:r w:rsidRPr="005F7DBC">
        <w:rPr>
          <w:color w:val="000000"/>
        </w:rPr>
        <w:t xml:space="preserve"> </w:t>
      </w:r>
      <w:proofErr w:type="spellStart"/>
      <w:r w:rsidRPr="005F7DBC">
        <w:rPr>
          <w:color w:val="000000"/>
        </w:rPr>
        <w:t>highly</w:t>
      </w:r>
      <w:proofErr w:type="spellEnd"/>
      <w:r w:rsidRPr="005F7DBC">
        <w:rPr>
          <w:color w:val="000000"/>
        </w:rPr>
        <w:t xml:space="preserve"> </w:t>
      </w:r>
      <w:proofErr w:type="spellStart"/>
      <w:r w:rsidRPr="005F7DBC">
        <w:rPr>
          <w:color w:val="000000"/>
        </w:rPr>
        <w:t>complex</w:t>
      </w:r>
      <w:proofErr w:type="spellEnd"/>
      <w:r w:rsidRPr="005F7DBC">
        <w:rPr>
          <w:color w:val="000000"/>
        </w:rPr>
        <w:t xml:space="preserve"> medical </w:t>
      </w:r>
      <w:proofErr w:type="spellStart"/>
      <w:r w:rsidRPr="005F7DBC">
        <w:rPr>
          <w:color w:val="000000"/>
        </w:rPr>
        <w:t>procedure</w:t>
      </w:r>
      <w:proofErr w:type="spellEnd"/>
      <w:r w:rsidRPr="005F7DBC">
        <w:rPr>
          <w:color w:val="000000"/>
        </w:rPr>
        <w:t xml:space="preserve"> </w:t>
      </w:r>
      <w:proofErr w:type="spellStart"/>
      <w:r w:rsidRPr="005F7DBC">
        <w:rPr>
          <w:color w:val="000000"/>
        </w:rPr>
        <w:t>that</w:t>
      </w:r>
      <w:proofErr w:type="spellEnd"/>
      <w:r w:rsidRPr="005F7DBC">
        <w:rPr>
          <w:color w:val="000000"/>
        </w:rPr>
        <w:t xml:space="preserve"> </w:t>
      </w:r>
      <w:proofErr w:type="spellStart"/>
      <w:r w:rsidRPr="005F7DBC">
        <w:rPr>
          <w:color w:val="000000"/>
        </w:rPr>
        <w:t>requires</w:t>
      </w:r>
      <w:proofErr w:type="spellEnd"/>
      <w:r w:rsidRPr="005F7DBC">
        <w:rPr>
          <w:color w:val="000000"/>
        </w:rPr>
        <w:t xml:space="preserve"> </w:t>
      </w:r>
      <w:proofErr w:type="spellStart"/>
      <w:r w:rsidRPr="005F7DBC">
        <w:rPr>
          <w:color w:val="000000"/>
        </w:rPr>
        <w:t>not</w:t>
      </w:r>
      <w:proofErr w:type="spellEnd"/>
      <w:r w:rsidRPr="005F7DBC">
        <w:rPr>
          <w:color w:val="000000"/>
        </w:rPr>
        <w:t xml:space="preserve"> </w:t>
      </w:r>
      <w:proofErr w:type="spellStart"/>
      <w:r w:rsidRPr="005F7DBC">
        <w:rPr>
          <w:color w:val="000000"/>
        </w:rPr>
        <w:t>only</w:t>
      </w:r>
      <w:proofErr w:type="spellEnd"/>
      <w:r w:rsidRPr="005F7DBC">
        <w:rPr>
          <w:color w:val="000000"/>
        </w:rPr>
        <w:t xml:space="preserve"> </w:t>
      </w:r>
      <w:proofErr w:type="spellStart"/>
      <w:r w:rsidRPr="005F7DBC">
        <w:rPr>
          <w:color w:val="000000"/>
        </w:rPr>
        <w:t>great</w:t>
      </w:r>
      <w:proofErr w:type="spellEnd"/>
      <w:r w:rsidRPr="005F7DBC">
        <w:rPr>
          <w:color w:val="000000"/>
        </w:rPr>
        <w:t xml:space="preserve"> </w:t>
      </w:r>
      <w:proofErr w:type="spellStart"/>
      <w:r w:rsidRPr="005F7DBC">
        <w:rPr>
          <w:color w:val="000000"/>
        </w:rPr>
        <w:t>technical</w:t>
      </w:r>
      <w:proofErr w:type="spellEnd"/>
      <w:r w:rsidRPr="005F7DBC">
        <w:rPr>
          <w:color w:val="000000"/>
        </w:rPr>
        <w:t xml:space="preserve"> </w:t>
      </w:r>
      <w:proofErr w:type="spellStart"/>
      <w:proofErr w:type="gramStart"/>
      <w:r w:rsidRPr="005F7DBC">
        <w:rPr>
          <w:color w:val="000000"/>
        </w:rPr>
        <w:t>skill</w:t>
      </w:r>
      <w:proofErr w:type="spellEnd"/>
      <w:proofErr w:type="gramEnd"/>
      <w:r w:rsidRPr="005F7DBC">
        <w:rPr>
          <w:color w:val="000000"/>
        </w:rPr>
        <w:t xml:space="preserve"> </w:t>
      </w:r>
      <w:proofErr w:type="spellStart"/>
      <w:r w:rsidRPr="005F7DBC">
        <w:rPr>
          <w:color w:val="000000"/>
        </w:rPr>
        <w:t>but</w:t>
      </w:r>
      <w:proofErr w:type="spellEnd"/>
      <w:r w:rsidRPr="005F7DBC">
        <w:rPr>
          <w:color w:val="000000"/>
        </w:rPr>
        <w:t xml:space="preserve"> </w:t>
      </w:r>
      <w:proofErr w:type="spellStart"/>
      <w:r w:rsidRPr="005F7DBC">
        <w:rPr>
          <w:color w:val="000000"/>
        </w:rPr>
        <w:t>also</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active </w:t>
      </w:r>
      <w:proofErr w:type="spellStart"/>
      <w:r w:rsidRPr="005F7DBC">
        <w:rPr>
          <w:color w:val="000000"/>
        </w:rPr>
        <w:t>involvement</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society</w:t>
      </w:r>
      <w:proofErr w:type="spellEnd"/>
      <w:r w:rsidRPr="005F7DBC">
        <w:rPr>
          <w:color w:val="000000"/>
        </w:rPr>
        <w:t xml:space="preserve">, </w:t>
      </w:r>
      <w:proofErr w:type="spellStart"/>
      <w:r w:rsidRPr="005F7DBC">
        <w:rPr>
          <w:color w:val="000000"/>
        </w:rPr>
        <w:t>because</w:t>
      </w:r>
      <w:proofErr w:type="spellEnd"/>
      <w:r w:rsidRPr="005F7DBC">
        <w:rPr>
          <w:color w:val="000000"/>
        </w:rPr>
        <w:t>, as Beatriz Dom</w:t>
      </w:r>
      <w:r>
        <w:rPr>
          <w:color w:val="000000"/>
        </w:rPr>
        <w:t>í</w:t>
      </w:r>
      <w:r w:rsidRPr="005F7DBC">
        <w:rPr>
          <w:color w:val="000000"/>
        </w:rPr>
        <w:t xml:space="preserve">nguez-Gil, director </w:t>
      </w:r>
      <w:proofErr w:type="spellStart"/>
      <w:r w:rsidRPr="005F7DBC">
        <w:rPr>
          <w:color w:val="000000"/>
        </w:rPr>
        <w:t>of</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w:t>
      </w:r>
      <w:proofErr w:type="spellStart"/>
      <w:r w:rsidRPr="005F7DBC">
        <w:rPr>
          <w:color w:val="000000"/>
        </w:rPr>
        <w:t>National</w:t>
      </w:r>
      <w:proofErr w:type="spellEnd"/>
      <w:r w:rsidRPr="005F7DBC">
        <w:rPr>
          <w:color w:val="000000"/>
        </w:rPr>
        <w:t xml:space="preserve"> </w:t>
      </w:r>
      <w:proofErr w:type="spellStart"/>
      <w:r w:rsidRPr="005F7DBC">
        <w:rPr>
          <w:color w:val="000000"/>
        </w:rPr>
        <w:t>Transplant</w:t>
      </w:r>
      <w:proofErr w:type="spellEnd"/>
      <w:r w:rsidRPr="005F7DBC">
        <w:rPr>
          <w:color w:val="000000"/>
        </w:rPr>
        <w:t xml:space="preserve"> </w:t>
      </w:r>
      <w:proofErr w:type="spellStart"/>
      <w:r w:rsidRPr="005F7DBC">
        <w:rPr>
          <w:color w:val="000000"/>
        </w:rPr>
        <w:t>Organization</w:t>
      </w:r>
      <w:proofErr w:type="spellEnd"/>
      <w:r w:rsidRPr="005F7DBC">
        <w:rPr>
          <w:color w:val="000000"/>
        </w:rPr>
        <w:t xml:space="preserve"> (ONT), </w:t>
      </w:r>
      <w:proofErr w:type="spellStart"/>
      <w:r w:rsidRPr="005F7DBC">
        <w:rPr>
          <w:color w:val="000000"/>
        </w:rPr>
        <w:t>points</w:t>
      </w:r>
      <w:proofErr w:type="spellEnd"/>
      <w:r w:rsidRPr="005F7DBC">
        <w:rPr>
          <w:color w:val="000000"/>
        </w:rPr>
        <w:t xml:space="preserve"> </w:t>
      </w:r>
      <w:proofErr w:type="spellStart"/>
      <w:r w:rsidRPr="005F7DBC">
        <w:rPr>
          <w:color w:val="000000"/>
        </w:rPr>
        <w:t>out</w:t>
      </w:r>
      <w:proofErr w:type="spellEnd"/>
      <w:r w:rsidRPr="005F7DBC">
        <w:rPr>
          <w:color w:val="000000"/>
        </w:rPr>
        <w:t xml:space="preserve">, </w:t>
      </w:r>
      <w:r w:rsidRPr="005F7DBC">
        <w:rPr>
          <w:b/>
          <w:color w:val="000000"/>
        </w:rPr>
        <w:t xml:space="preserve">“WITHOUT DONORS THERE ARE NO TRASPLANTS”. </w:t>
      </w:r>
      <w:proofErr w:type="spellStart"/>
      <w:r w:rsidRPr="005F7DBC">
        <w:rPr>
          <w:color w:val="000000"/>
        </w:rPr>
        <w:t>Currently</w:t>
      </w:r>
      <w:proofErr w:type="spellEnd"/>
      <w:r w:rsidRPr="005F7DBC">
        <w:rPr>
          <w:color w:val="000000"/>
        </w:rPr>
        <w:t xml:space="preserve">, </w:t>
      </w:r>
      <w:proofErr w:type="spellStart"/>
      <w:r w:rsidRPr="005F7DBC">
        <w:rPr>
          <w:color w:val="000000"/>
        </w:rPr>
        <w:t>Spain</w:t>
      </w:r>
      <w:proofErr w:type="spellEnd"/>
      <w:r w:rsidRPr="005F7DBC">
        <w:rPr>
          <w:color w:val="000000"/>
        </w:rPr>
        <w:t xml:space="preserve"> </w:t>
      </w:r>
      <w:proofErr w:type="spellStart"/>
      <w:r w:rsidRPr="005F7DBC">
        <w:rPr>
          <w:color w:val="000000"/>
        </w:rPr>
        <w:t>is</w:t>
      </w:r>
      <w:proofErr w:type="spellEnd"/>
      <w:r w:rsidRPr="005F7DBC">
        <w:rPr>
          <w:color w:val="000000"/>
        </w:rPr>
        <w:t xml:space="preserve"> a </w:t>
      </w:r>
      <w:proofErr w:type="spellStart"/>
      <w:r w:rsidRPr="005F7DBC">
        <w:rPr>
          <w:color w:val="000000"/>
        </w:rPr>
        <w:t>world</w:t>
      </w:r>
      <w:proofErr w:type="spellEnd"/>
      <w:r w:rsidRPr="005F7DBC">
        <w:rPr>
          <w:color w:val="000000"/>
        </w:rPr>
        <w:t xml:space="preserve"> leader in </w:t>
      </w:r>
      <w:proofErr w:type="spellStart"/>
      <w:r w:rsidRPr="005F7DBC">
        <w:rPr>
          <w:color w:val="000000"/>
        </w:rPr>
        <w:t>this</w:t>
      </w:r>
      <w:proofErr w:type="spellEnd"/>
      <w:r w:rsidRPr="005F7DBC">
        <w:rPr>
          <w:color w:val="000000"/>
        </w:rPr>
        <w:t xml:space="preserve"> </w:t>
      </w:r>
      <w:proofErr w:type="spellStart"/>
      <w:r w:rsidRPr="005F7DBC">
        <w:rPr>
          <w:color w:val="000000"/>
        </w:rPr>
        <w:t>field</w:t>
      </w:r>
      <w:proofErr w:type="spellEnd"/>
      <w:r w:rsidRPr="005F7DBC">
        <w:rPr>
          <w:color w:val="000000"/>
        </w:rPr>
        <w:t xml:space="preserve"> </w:t>
      </w:r>
      <w:proofErr w:type="spellStart"/>
      <w:r w:rsidRPr="005F7DBC">
        <w:rPr>
          <w:color w:val="000000"/>
        </w:rPr>
        <w:t>thanks</w:t>
      </w:r>
      <w:proofErr w:type="spellEnd"/>
      <w:r w:rsidRPr="005F7DBC">
        <w:rPr>
          <w:color w:val="000000"/>
        </w:rPr>
        <w:t xml:space="preserve"> </w:t>
      </w:r>
      <w:proofErr w:type="spellStart"/>
      <w:r w:rsidRPr="005F7DBC">
        <w:rPr>
          <w:color w:val="000000"/>
        </w:rPr>
        <w:t>to</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w:t>
      </w:r>
      <w:proofErr w:type="spellStart"/>
      <w:r w:rsidRPr="005F7DBC">
        <w:rPr>
          <w:color w:val="000000"/>
        </w:rPr>
        <w:t>effectiveness</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its</w:t>
      </w:r>
      <w:proofErr w:type="spellEnd"/>
      <w:r w:rsidRPr="005F7DBC">
        <w:rPr>
          <w:color w:val="000000"/>
        </w:rPr>
        <w:t xml:space="preserve"> </w:t>
      </w:r>
      <w:proofErr w:type="spellStart"/>
      <w:r w:rsidRPr="005F7DBC">
        <w:rPr>
          <w:color w:val="000000"/>
        </w:rPr>
        <w:t>system</w:t>
      </w:r>
      <w:proofErr w:type="spellEnd"/>
      <w:r w:rsidRPr="005F7DBC">
        <w:rPr>
          <w:color w:val="000000"/>
        </w:rPr>
        <w:t xml:space="preserve"> and </w:t>
      </w:r>
      <w:proofErr w:type="spellStart"/>
      <w:r w:rsidRPr="005F7DBC">
        <w:rPr>
          <w:color w:val="000000"/>
        </w:rPr>
        <w:t>the</w:t>
      </w:r>
      <w:proofErr w:type="spellEnd"/>
      <w:r w:rsidRPr="005F7DBC">
        <w:rPr>
          <w:color w:val="000000"/>
        </w:rPr>
        <w:t xml:space="preserve"> </w:t>
      </w:r>
      <w:proofErr w:type="spellStart"/>
      <w:r w:rsidRPr="005F7DBC">
        <w:rPr>
          <w:color w:val="000000"/>
        </w:rPr>
        <w:t>commitment</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its</w:t>
      </w:r>
      <w:proofErr w:type="spellEnd"/>
      <w:r w:rsidRPr="005F7DBC">
        <w:rPr>
          <w:color w:val="000000"/>
        </w:rPr>
        <w:t xml:space="preserve"> </w:t>
      </w:r>
      <w:proofErr w:type="spellStart"/>
      <w:r w:rsidRPr="005F7DBC">
        <w:rPr>
          <w:color w:val="000000"/>
        </w:rPr>
        <w:t>citizens</w:t>
      </w:r>
      <w:proofErr w:type="spellEnd"/>
      <w:r w:rsidRPr="005F7DBC">
        <w:rPr>
          <w:color w:val="000000"/>
        </w:rPr>
        <w:t>. </w:t>
      </w:r>
    </w:p>
    <w:p w14:paraId="592926D5" w14:textId="77777777" w:rsidR="005F7DBC" w:rsidRDefault="005F7DBC" w:rsidP="005F7DBC">
      <w:pPr>
        <w:spacing w:line="360" w:lineRule="auto"/>
        <w:ind w:firstLine="708"/>
        <w:jc w:val="both"/>
        <w:rPr>
          <w:color w:val="000000"/>
        </w:rPr>
      </w:pPr>
      <w:proofErr w:type="spellStart"/>
      <w:r w:rsidRPr="005F7DBC">
        <w:rPr>
          <w:color w:val="000000"/>
        </w:rPr>
        <w:t>This</w:t>
      </w:r>
      <w:proofErr w:type="spellEnd"/>
      <w:r w:rsidRPr="005F7DBC">
        <w:rPr>
          <w:color w:val="000000"/>
        </w:rPr>
        <w:t xml:space="preserve"> </w:t>
      </w:r>
      <w:proofErr w:type="spellStart"/>
      <w:r w:rsidRPr="005F7DBC">
        <w:rPr>
          <w:color w:val="000000"/>
        </w:rPr>
        <w:t>study</w:t>
      </w:r>
      <w:proofErr w:type="spellEnd"/>
      <w:r w:rsidRPr="005F7DBC">
        <w:rPr>
          <w:color w:val="000000"/>
        </w:rPr>
        <w:t xml:space="preserve"> </w:t>
      </w:r>
      <w:proofErr w:type="spellStart"/>
      <w:r w:rsidRPr="005F7DBC">
        <w:rPr>
          <w:color w:val="000000"/>
        </w:rPr>
        <w:t>aims</w:t>
      </w:r>
      <w:proofErr w:type="spellEnd"/>
      <w:r w:rsidRPr="005F7DBC">
        <w:rPr>
          <w:color w:val="000000"/>
        </w:rPr>
        <w:t xml:space="preserve"> </w:t>
      </w:r>
      <w:proofErr w:type="spellStart"/>
      <w:r w:rsidRPr="005F7DBC">
        <w:rPr>
          <w:color w:val="000000"/>
        </w:rPr>
        <w:t>to</w:t>
      </w:r>
      <w:proofErr w:type="spellEnd"/>
      <w:r w:rsidRPr="005F7DBC">
        <w:rPr>
          <w:color w:val="000000"/>
        </w:rPr>
        <w:t xml:space="preserve"> </w:t>
      </w:r>
      <w:proofErr w:type="spellStart"/>
      <w:r w:rsidRPr="005F7DBC">
        <w:rPr>
          <w:color w:val="000000"/>
        </w:rPr>
        <w:t>analyze</w:t>
      </w:r>
      <w:proofErr w:type="spellEnd"/>
      <w:r w:rsidRPr="005F7DBC">
        <w:rPr>
          <w:color w:val="000000"/>
        </w:rPr>
        <w:t xml:space="preserve">, </w:t>
      </w:r>
      <w:proofErr w:type="spellStart"/>
      <w:r w:rsidRPr="005F7DBC">
        <w:rPr>
          <w:color w:val="000000"/>
        </w:rPr>
        <w:t>from</w:t>
      </w:r>
      <w:proofErr w:type="spellEnd"/>
      <w:r w:rsidRPr="005F7DBC">
        <w:rPr>
          <w:color w:val="000000"/>
        </w:rPr>
        <w:t xml:space="preserve"> a </w:t>
      </w:r>
      <w:proofErr w:type="spellStart"/>
      <w:r w:rsidRPr="005F7DBC">
        <w:rPr>
          <w:color w:val="000000"/>
        </w:rPr>
        <w:t>psychological</w:t>
      </w:r>
      <w:proofErr w:type="spellEnd"/>
      <w:r w:rsidRPr="005F7DBC">
        <w:rPr>
          <w:color w:val="000000"/>
        </w:rPr>
        <w:t xml:space="preserve"> </w:t>
      </w:r>
      <w:proofErr w:type="spellStart"/>
      <w:r w:rsidRPr="005F7DBC">
        <w:rPr>
          <w:color w:val="000000"/>
        </w:rPr>
        <w:t>perspective</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w:t>
      </w:r>
      <w:proofErr w:type="spellStart"/>
      <w:r w:rsidRPr="005F7DBC">
        <w:rPr>
          <w:color w:val="000000"/>
        </w:rPr>
        <w:t>process</w:t>
      </w:r>
      <w:proofErr w:type="spellEnd"/>
      <w:r w:rsidRPr="005F7DBC">
        <w:rPr>
          <w:color w:val="000000"/>
        </w:rPr>
        <w:t xml:space="preserve"> </w:t>
      </w:r>
      <w:proofErr w:type="spellStart"/>
      <w:r w:rsidRPr="005F7DBC">
        <w:rPr>
          <w:color w:val="000000"/>
        </w:rPr>
        <w:t>experienced</w:t>
      </w:r>
      <w:proofErr w:type="spellEnd"/>
      <w:r w:rsidRPr="005F7DBC">
        <w:rPr>
          <w:color w:val="000000"/>
        </w:rPr>
        <w:t xml:space="preserve"> </w:t>
      </w:r>
      <w:proofErr w:type="spellStart"/>
      <w:r w:rsidRPr="005F7DBC">
        <w:rPr>
          <w:color w:val="000000"/>
        </w:rPr>
        <w:t>by</w:t>
      </w:r>
      <w:proofErr w:type="spellEnd"/>
      <w:r w:rsidRPr="005F7DBC">
        <w:rPr>
          <w:color w:val="000000"/>
        </w:rPr>
        <w:t xml:space="preserve"> </w:t>
      </w:r>
      <w:proofErr w:type="spellStart"/>
      <w:r w:rsidRPr="005F7DBC">
        <w:rPr>
          <w:color w:val="000000"/>
        </w:rPr>
        <w:t>transplant</w:t>
      </w:r>
      <w:proofErr w:type="spellEnd"/>
      <w:r w:rsidRPr="005F7DBC">
        <w:rPr>
          <w:color w:val="000000"/>
        </w:rPr>
        <w:t xml:space="preserve"> </w:t>
      </w:r>
      <w:proofErr w:type="spellStart"/>
      <w:r w:rsidRPr="005F7DBC">
        <w:rPr>
          <w:color w:val="000000"/>
        </w:rPr>
        <w:t>patients</w:t>
      </w:r>
      <w:proofErr w:type="spellEnd"/>
      <w:r w:rsidRPr="005F7DBC">
        <w:rPr>
          <w:color w:val="000000"/>
        </w:rPr>
        <w:t xml:space="preserve">, </w:t>
      </w:r>
      <w:proofErr w:type="spellStart"/>
      <w:r w:rsidRPr="005F7DBC">
        <w:rPr>
          <w:color w:val="000000"/>
        </w:rPr>
        <w:t>from</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preoperative </w:t>
      </w:r>
      <w:proofErr w:type="spellStart"/>
      <w:r w:rsidRPr="005F7DBC">
        <w:rPr>
          <w:color w:val="000000"/>
        </w:rPr>
        <w:t>period</w:t>
      </w:r>
      <w:proofErr w:type="spellEnd"/>
      <w:r w:rsidRPr="005F7DBC">
        <w:rPr>
          <w:color w:val="000000"/>
        </w:rPr>
        <w:t xml:space="preserve">, </w:t>
      </w:r>
      <w:proofErr w:type="spellStart"/>
      <w:r w:rsidRPr="005F7DBC">
        <w:rPr>
          <w:color w:val="000000"/>
        </w:rPr>
        <w:t>through</w:t>
      </w:r>
      <w:proofErr w:type="spellEnd"/>
      <w:r w:rsidRPr="005F7DBC">
        <w:rPr>
          <w:color w:val="000000"/>
        </w:rPr>
        <w:t xml:space="preserve"> </w:t>
      </w:r>
      <w:proofErr w:type="spellStart"/>
      <w:r w:rsidRPr="005F7DBC">
        <w:rPr>
          <w:color w:val="000000"/>
        </w:rPr>
        <w:t>graft</w:t>
      </w:r>
      <w:proofErr w:type="spellEnd"/>
      <w:r w:rsidRPr="005F7DBC">
        <w:rPr>
          <w:color w:val="000000"/>
        </w:rPr>
        <w:t xml:space="preserve"> </w:t>
      </w:r>
      <w:proofErr w:type="spellStart"/>
      <w:r w:rsidRPr="005F7DBC">
        <w:rPr>
          <w:color w:val="000000"/>
        </w:rPr>
        <w:t>implantation</w:t>
      </w:r>
      <w:proofErr w:type="spellEnd"/>
      <w:r w:rsidRPr="005F7DBC">
        <w:rPr>
          <w:color w:val="000000"/>
        </w:rPr>
        <w:t xml:space="preserve">, </w:t>
      </w:r>
      <w:proofErr w:type="spellStart"/>
      <w:r w:rsidRPr="005F7DBC">
        <w:rPr>
          <w:color w:val="000000"/>
        </w:rPr>
        <w:t>to</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w:t>
      </w:r>
      <w:proofErr w:type="spellStart"/>
      <w:r w:rsidRPr="005F7DBC">
        <w:rPr>
          <w:color w:val="000000"/>
        </w:rPr>
        <w:t>postoperative</w:t>
      </w:r>
      <w:proofErr w:type="spellEnd"/>
      <w:r w:rsidRPr="005F7DBC">
        <w:rPr>
          <w:color w:val="000000"/>
        </w:rPr>
        <w:t xml:space="preserve"> </w:t>
      </w:r>
      <w:proofErr w:type="spellStart"/>
      <w:r w:rsidRPr="005F7DBC">
        <w:rPr>
          <w:color w:val="000000"/>
        </w:rPr>
        <w:t>period</w:t>
      </w:r>
      <w:proofErr w:type="spellEnd"/>
      <w:r w:rsidRPr="005F7DBC">
        <w:rPr>
          <w:color w:val="000000"/>
        </w:rPr>
        <w:t xml:space="preserve">, </w:t>
      </w:r>
      <w:proofErr w:type="spellStart"/>
      <w:r w:rsidRPr="005F7DBC">
        <w:rPr>
          <w:color w:val="000000"/>
        </w:rPr>
        <w:t>which</w:t>
      </w:r>
      <w:proofErr w:type="spellEnd"/>
      <w:r w:rsidRPr="005F7DBC">
        <w:rPr>
          <w:color w:val="000000"/>
        </w:rPr>
        <w:t xml:space="preserve"> </w:t>
      </w:r>
      <w:proofErr w:type="spellStart"/>
      <w:r w:rsidRPr="005F7DBC">
        <w:rPr>
          <w:color w:val="000000"/>
        </w:rPr>
        <w:t>involves</w:t>
      </w:r>
      <w:proofErr w:type="spellEnd"/>
      <w:r w:rsidRPr="005F7DBC">
        <w:rPr>
          <w:color w:val="000000"/>
        </w:rPr>
        <w:t xml:space="preserve"> </w:t>
      </w:r>
      <w:proofErr w:type="spellStart"/>
      <w:r w:rsidRPr="005F7DBC">
        <w:rPr>
          <w:color w:val="000000"/>
        </w:rPr>
        <w:t>recovery</w:t>
      </w:r>
      <w:proofErr w:type="spellEnd"/>
      <w:r w:rsidRPr="005F7DBC">
        <w:rPr>
          <w:color w:val="000000"/>
        </w:rPr>
        <w:t xml:space="preserve">, </w:t>
      </w:r>
      <w:proofErr w:type="spellStart"/>
      <w:r w:rsidRPr="005F7DBC">
        <w:rPr>
          <w:color w:val="000000"/>
        </w:rPr>
        <w:t>adaptation</w:t>
      </w:r>
      <w:proofErr w:type="spellEnd"/>
      <w:r w:rsidRPr="005F7DBC">
        <w:rPr>
          <w:color w:val="000000"/>
        </w:rPr>
        <w:t xml:space="preserve">, and </w:t>
      </w:r>
      <w:proofErr w:type="spellStart"/>
      <w:r w:rsidRPr="005F7DBC">
        <w:rPr>
          <w:color w:val="000000"/>
        </w:rPr>
        <w:t>assimilation</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receiving</w:t>
      </w:r>
      <w:proofErr w:type="spellEnd"/>
      <w:r w:rsidRPr="005F7DBC">
        <w:rPr>
          <w:color w:val="000000"/>
        </w:rPr>
        <w:t xml:space="preserve"> a </w:t>
      </w:r>
      <w:proofErr w:type="spellStart"/>
      <w:r w:rsidRPr="005F7DBC">
        <w:rPr>
          <w:color w:val="000000"/>
        </w:rPr>
        <w:t>foreign</w:t>
      </w:r>
      <w:proofErr w:type="spellEnd"/>
      <w:r w:rsidRPr="005F7DBC">
        <w:rPr>
          <w:color w:val="000000"/>
        </w:rPr>
        <w:t xml:space="preserve"> and </w:t>
      </w:r>
      <w:proofErr w:type="spellStart"/>
      <w:r w:rsidRPr="005F7DBC">
        <w:rPr>
          <w:color w:val="000000"/>
        </w:rPr>
        <w:t>unfamiliar</w:t>
      </w:r>
      <w:proofErr w:type="spellEnd"/>
      <w:r w:rsidRPr="005F7DBC">
        <w:rPr>
          <w:color w:val="000000"/>
        </w:rPr>
        <w:t xml:space="preserve"> </w:t>
      </w:r>
      <w:proofErr w:type="spellStart"/>
      <w:r w:rsidRPr="005F7DBC">
        <w:rPr>
          <w:color w:val="000000"/>
        </w:rPr>
        <w:t>organ</w:t>
      </w:r>
      <w:proofErr w:type="spellEnd"/>
      <w:r w:rsidRPr="005F7DBC">
        <w:rPr>
          <w:color w:val="000000"/>
        </w:rPr>
        <w:t xml:space="preserve"> in </w:t>
      </w:r>
      <w:proofErr w:type="spellStart"/>
      <w:r w:rsidRPr="005F7DBC">
        <w:rPr>
          <w:color w:val="000000"/>
        </w:rPr>
        <w:t>context</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anonymity</w:t>
      </w:r>
      <w:proofErr w:type="spellEnd"/>
      <w:r w:rsidRPr="005F7DBC">
        <w:rPr>
          <w:color w:val="000000"/>
        </w:rPr>
        <w:t xml:space="preserve">. </w:t>
      </w:r>
      <w:proofErr w:type="spellStart"/>
      <w:r w:rsidRPr="005F7DBC">
        <w:rPr>
          <w:color w:val="000000"/>
        </w:rPr>
        <w:t>Furthermore</w:t>
      </w:r>
      <w:proofErr w:type="spellEnd"/>
      <w:r w:rsidRPr="005F7DBC">
        <w:rPr>
          <w:color w:val="000000"/>
        </w:rPr>
        <w:t xml:space="preserve">, </w:t>
      </w:r>
      <w:proofErr w:type="spellStart"/>
      <w:r w:rsidRPr="005F7DBC">
        <w:rPr>
          <w:color w:val="000000"/>
        </w:rPr>
        <w:t>it</w:t>
      </w:r>
      <w:proofErr w:type="spellEnd"/>
      <w:r w:rsidRPr="005F7DBC">
        <w:rPr>
          <w:color w:val="000000"/>
        </w:rPr>
        <w:t xml:space="preserve"> </w:t>
      </w:r>
      <w:proofErr w:type="spellStart"/>
      <w:r w:rsidRPr="005F7DBC">
        <w:rPr>
          <w:color w:val="000000"/>
        </w:rPr>
        <w:t>seeks</w:t>
      </w:r>
      <w:proofErr w:type="spellEnd"/>
      <w:r w:rsidRPr="005F7DBC">
        <w:rPr>
          <w:color w:val="000000"/>
        </w:rPr>
        <w:t xml:space="preserve"> </w:t>
      </w:r>
      <w:proofErr w:type="spellStart"/>
      <w:r w:rsidRPr="005F7DBC">
        <w:rPr>
          <w:color w:val="000000"/>
        </w:rPr>
        <w:t>to</w:t>
      </w:r>
      <w:proofErr w:type="spellEnd"/>
      <w:r w:rsidRPr="005F7DBC">
        <w:rPr>
          <w:color w:val="000000"/>
        </w:rPr>
        <w:t xml:space="preserve"> </w:t>
      </w:r>
      <w:proofErr w:type="spellStart"/>
      <w:r w:rsidRPr="005F7DBC">
        <w:rPr>
          <w:color w:val="000000"/>
        </w:rPr>
        <w:t>understand</w:t>
      </w:r>
      <w:proofErr w:type="spellEnd"/>
      <w:r w:rsidRPr="005F7DBC">
        <w:rPr>
          <w:color w:val="000000"/>
        </w:rPr>
        <w:t xml:space="preserve"> </w:t>
      </w:r>
      <w:proofErr w:type="spellStart"/>
      <w:r w:rsidRPr="005F7DBC">
        <w:rPr>
          <w:color w:val="000000"/>
        </w:rPr>
        <w:t>the</w:t>
      </w:r>
      <w:proofErr w:type="spellEnd"/>
      <w:r w:rsidRPr="005F7DBC">
        <w:rPr>
          <w:color w:val="000000"/>
        </w:rPr>
        <w:t xml:space="preserve"> </w:t>
      </w:r>
      <w:proofErr w:type="spellStart"/>
      <w:r w:rsidRPr="005F7DBC">
        <w:rPr>
          <w:color w:val="000000"/>
        </w:rPr>
        <w:t>emotional</w:t>
      </w:r>
      <w:proofErr w:type="spellEnd"/>
      <w:r w:rsidRPr="005F7DBC">
        <w:rPr>
          <w:color w:val="000000"/>
        </w:rPr>
        <w:t xml:space="preserve"> and </w:t>
      </w:r>
      <w:proofErr w:type="spellStart"/>
      <w:r w:rsidRPr="005F7DBC">
        <w:rPr>
          <w:color w:val="000000"/>
        </w:rPr>
        <w:t>support</w:t>
      </w:r>
      <w:proofErr w:type="spellEnd"/>
      <w:r w:rsidRPr="005F7DBC">
        <w:rPr>
          <w:color w:val="000000"/>
        </w:rPr>
        <w:t xml:space="preserve"> </w:t>
      </w:r>
      <w:proofErr w:type="spellStart"/>
      <w:r w:rsidRPr="005F7DBC">
        <w:rPr>
          <w:color w:val="000000"/>
        </w:rPr>
        <w:t>needs</w:t>
      </w:r>
      <w:proofErr w:type="spellEnd"/>
      <w:r w:rsidRPr="005F7DBC">
        <w:rPr>
          <w:color w:val="000000"/>
        </w:rPr>
        <w:t xml:space="preserve"> </w:t>
      </w:r>
      <w:proofErr w:type="spellStart"/>
      <w:r w:rsidRPr="005F7DBC">
        <w:rPr>
          <w:color w:val="000000"/>
        </w:rPr>
        <w:t>of</w:t>
      </w:r>
      <w:proofErr w:type="spellEnd"/>
      <w:r w:rsidRPr="005F7DBC">
        <w:rPr>
          <w:color w:val="000000"/>
        </w:rPr>
        <w:t xml:space="preserve"> </w:t>
      </w:r>
      <w:proofErr w:type="spellStart"/>
      <w:r w:rsidRPr="005F7DBC">
        <w:rPr>
          <w:color w:val="000000"/>
        </w:rPr>
        <w:t>their</w:t>
      </w:r>
      <w:proofErr w:type="spellEnd"/>
      <w:r w:rsidRPr="005F7DBC">
        <w:rPr>
          <w:color w:val="000000"/>
        </w:rPr>
        <w:t xml:space="preserve"> </w:t>
      </w:r>
      <w:proofErr w:type="spellStart"/>
      <w:r w:rsidRPr="005F7DBC">
        <w:rPr>
          <w:color w:val="000000"/>
        </w:rPr>
        <w:t>patients</w:t>
      </w:r>
      <w:proofErr w:type="spellEnd"/>
      <w:r w:rsidRPr="005F7DBC">
        <w:rPr>
          <w:color w:val="000000"/>
        </w:rPr>
        <w:t xml:space="preserve"> in </w:t>
      </w:r>
      <w:proofErr w:type="spellStart"/>
      <w:r w:rsidRPr="005F7DBC">
        <w:rPr>
          <w:color w:val="000000"/>
        </w:rPr>
        <w:t>order</w:t>
      </w:r>
      <w:proofErr w:type="spellEnd"/>
      <w:r w:rsidRPr="005F7DBC">
        <w:rPr>
          <w:color w:val="000000"/>
        </w:rPr>
        <w:t xml:space="preserve"> </w:t>
      </w:r>
      <w:proofErr w:type="spellStart"/>
      <w:r w:rsidRPr="005F7DBC">
        <w:rPr>
          <w:color w:val="000000"/>
        </w:rPr>
        <w:t>to</w:t>
      </w:r>
      <w:proofErr w:type="spellEnd"/>
      <w:r w:rsidRPr="005F7DBC">
        <w:rPr>
          <w:color w:val="000000"/>
        </w:rPr>
        <w:t xml:space="preserve"> </w:t>
      </w:r>
      <w:proofErr w:type="spellStart"/>
      <w:r w:rsidRPr="005F7DBC">
        <w:rPr>
          <w:color w:val="000000"/>
        </w:rPr>
        <w:t>achieve</w:t>
      </w:r>
      <w:proofErr w:type="spellEnd"/>
      <w:r w:rsidRPr="005F7DBC">
        <w:rPr>
          <w:color w:val="000000"/>
        </w:rPr>
        <w:t xml:space="preserve"> a </w:t>
      </w:r>
      <w:proofErr w:type="spellStart"/>
      <w:r w:rsidRPr="005F7DBC">
        <w:rPr>
          <w:color w:val="000000"/>
        </w:rPr>
        <w:t>successful</w:t>
      </w:r>
      <w:proofErr w:type="spellEnd"/>
      <w:r w:rsidRPr="005F7DBC">
        <w:rPr>
          <w:color w:val="000000"/>
        </w:rPr>
        <w:t xml:space="preserve"> final </w:t>
      </w:r>
      <w:proofErr w:type="spellStart"/>
      <w:r w:rsidRPr="005F7DBC">
        <w:rPr>
          <w:color w:val="000000"/>
        </w:rPr>
        <w:t>adjustment</w:t>
      </w:r>
      <w:proofErr w:type="spellEnd"/>
      <w:r w:rsidRPr="005F7DBC">
        <w:rPr>
          <w:color w:val="000000"/>
        </w:rPr>
        <w:t>. </w:t>
      </w:r>
    </w:p>
    <w:p w14:paraId="135B3B27" w14:textId="5634D1E7" w:rsidR="006A6930" w:rsidRPr="006A6930" w:rsidRDefault="006A6930" w:rsidP="006A6930">
      <w:pPr>
        <w:pStyle w:val="p1"/>
        <w:spacing w:line="360" w:lineRule="auto"/>
        <w:ind w:firstLine="708"/>
        <w:jc w:val="both"/>
        <w:rPr>
          <w:sz w:val="24"/>
          <w:szCs w:val="24"/>
        </w:rPr>
      </w:pPr>
      <w:r w:rsidRPr="006A6930">
        <w:rPr>
          <w:sz w:val="24"/>
          <w:szCs w:val="24"/>
          <w:highlight w:val="yellow"/>
        </w:rPr>
        <w:t>Añadir los resultados</w:t>
      </w:r>
    </w:p>
    <w:p w14:paraId="6ED13AA0" w14:textId="3340D49C" w:rsidR="005F7DBC" w:rsidRPr="005F7DBC" w:rsidRDefault="005F7DBC" w:rsidP="005F7DBC">
      <w:pPr>
        <w:spacing w:line="360" w:lineRule="auto"/>
        <w:ind w:firstLine="708"/>
        <w:jc w:val="both"/>
        <w:rPr>
          <w:color w:val="000000"/>
        </w:rPr>
      </w:pPr>
      <w:proofErr w:type="spellStart"/>
      <w:r w:rsidRPr="009F7A85">
        <w:rPr>
          <w:i/>
          <w:color w:val="000000"/>
        </w:rPr>
        <w:t>Keywords</w:t>
      </w:r>
      <w:proofErr w:type="spellEnd"/>
      <w:r w:rsidRPr="009F7A85">
        <w:rPr>
          <w:i/>
          <w:color w:val="000000"/>
        </w:rPr>
        <w:t>:</w:t>
      </w:r>
      <w:r w:rsidRPr="005F7DBC">
        <w:rPr>
          <w:color w:val="000000"/>
        </w:rPr>
        <w:t xml:space="preserve"> </w:t>
      </w:r>
      <w:proofErr w:type="spellStart"/>
      <w:r w:rsidRPr="005F7DBC">
        <w:rPr>
          <w:color w:val="000000"/>
        </w:rPr>
        <w:t>transplants</w:t>
      </w:r>
      <w:proofErr w:type="spellEnd"/>
      <w:r w:rsidRPr="005F7DBC">
        <w:rPr>
          <w:color w:val="000000"/>
        </w:rPr>
        <w:t xml:space="preserve"> </w:t>
      </w:r>
      <w:proofErr w:type="spellStart"/>
      <w:r w:rsidRPr="005F7DBC">
        <w:rPr>
          <w:color w:val="000000"/>
        </w:rPr>
        <w:t>or</w:t>
      </w:r>
      <w:proofErr w:type="spellEnd"/>
      <w:r w:rsidRPr="005F7DBC">
        <w:rPr>
          <w:color w:val="000000"/>
        </w:rPr>
        <w:t xml:space="preserve"> </w:t>
      </w:r>
      <w:proofErr w:type="spellStart"/>
      <w:r w:rsidRPr="005F7DBC">
        <w:rPr>
          <w:color w:val="000000"/>
        </w:rPr>
        <w:t>transplanted</w:t>
      </w:r>
      <w:proofErr w:type="spellEnd"/>
      <w:r w:rsidRPr="005F7DBC">
        <w:rPr>
          <w:color w:val="000000"/>
        </w:rPr>
        <w:t xml:space="preserve"> </w:t>
      </w:r>
      <w:proofErr w:type="spellStart"/>
      <w:r w:rsidRPr="005F7DBC">
        <w:rPr>
          <w:color w:val="000000"/>
        </w:rPr>
        <w:t>organs</w:t>
      </w:r>
      <w:proofErr w:type="spellEnd"/>
      <w:r w:rsidRPr="005F7DBC">
        <w:rPr>
          <w:color w:val="000000"/>
        </w:rPr>
        <w:t xml:space="preserve">, </w:t>
      </w:r>
      <w:proofErr w:type="spellStart"/>
      <w:r w:rsidRPr="005F7DBC">
        <w:rPr>
          <w:color w:val="000000"/>
        </w:rPr>
        <w:t>recipients</w:t>
      </w:r>
      <w:proofErr w:type="spellEnd"/>
      <w:r w:rsidRPr="005F7DBC">
        <w:rPr>
          <w:color w:val="000000"/>
        </w:rPr>
        <w:t xml:space="preserve"> </w:t>
      </w:r>
      <w:proofErr w:type="spellStart"/>
      <w:r w:rsidRPr="005F7DBC">
        <w:rPr>
          <w:color w:val="000000"/>
        </w:rPr>
        <w:t>or</w:t>
      </w:r>
      <w:proofErr w:type="spellEnd"/>
      <w:r w:rsidRPr="005F7DBC">
        <w:rPr>
          <w:color w:val="000000"/>
        </w:rPr>
        <w:t xml:space="preserve"> </w:t>
      </w:r>
      <w:proofErr w:type="spellStart"/>
      <w:r w:rsidRPr="005F7DBC">
        <w:rPr>
          <w:color w:val="000000"/>
        </w:rPr>
        <w:t>organ</w:t>
      </w:r>
      <w:proofErr w:type="spellEnd"/>
      <w:r w:rsidRPr="005F7DBC">
        <w:rPr>
          <w:color w:val="000000"/>
        </w:rPr>
        <w:t xml:space="preserve"> </w:t>
      </w:r>
      <w:proofErr w:type="spellStart"/>
      <w:r w:rsidRPr="005F7DBC">
        <w:rPr>
          <w:color w:val="000000"/>
        </w:rPr>
        <w:t>recipients</w:t>
      </w:r>
      <w:proofErr w:type="spellEnd"/>
      <w:r w:rsidRPr="005F7DBC">
        <w:rPr>
          <w:color w:val="000000"/>
        </w:rPr>
        <w:t>. </w:t>
      </w:r>
    </w:p>
    <w:p w14:paraId="6BC30D60" w14:textId="77777777" w:rsidR="005F7DBC" w:rsidRPr="005F7DBC" w:rsidRDefault="005F7DBC" w:rsidP="004B49C1">
      <w:pPr>
        <w:spacing w:line="360" w:lineRule="auto"/>
        <w:ind w:firstLine="700"/>
        <w:jc w:val="both"/>
        <w:rPr>
          <w:color w:val="000000"/>
        </w:rPr>
      </w:pPr>
      <w:r w:rsidRPr="005F7DBC">
        <w:rPr>
          <w:color w:val="000000"/>
        </w:rPr>
        <w:t> </w:t>
      </w:r>
    </w:p>
    <w:p w14:paraId="34E50274" w14:textId="77777777" w:rsidR="005F7DBC" w:rsidRPr="005F7DBC" w:rsidRDefault="005F7DBC" w:rsidP="004B49C1">
      <w:pPr>
        <w:spacing w:after="240" w:line="360" w:lineRule="auto"/>
      </w:pPr>
    </w:p>
    <w:p w14:paraId="509BE93E" w14:textId="77777777" w:rsidR="005F7DBC" w:rsidRPr="005F7DBC" w:rsidRDefault="005F7DBC" w:rsidP="004B49C1">
      <w:pPr>
        <w:spacing w:line="360" w:lineRule="auto"/>
      </w:pPr>
    </w:p>
    <w:p w14:paraId="2EEAE081" w14:textId="77777777" w:rsidR="00483DCF" w:rsidRPr="00986BB9" w:rsidRDefault="00483DCF" w:rsidP="005F7DBC">
      <w:pPr>
        <w:spacing w:line="360" w:lineRule="auto"/>
        <w:jc w:val="both"/>
      </w:pPr>
    </w:p>
    <w:p w14:paraId="17C4801A" w14:textId="77777777" w:rsidR="00483DCF" w:rsidRPr="00986BB9" w:rsidRDefault="00483DCF" w:rsidP="005F7DBC">
      <w:pPr>
        <w:spacing w:line="360" w:lineRule="auto"/>
        <w:jc w:val="both"/>
      </w:pPr>
    </w:p>
    <w:p w14:paraId="26FC7474" w14:textId="77777777" w:rsidR="00483DCF" w:rsidRPr="00986BB9" w:rsidRDefault="00483DCF"/>
    <w:p w14:paraId="79DC8819" w14:textId="77777777" w:rsidR="00483DCF" w:rsidRPr="00986BB9" w:rsidRDefault="00483DCF"/>
    <w:p w14:paraId="600250B3" w14:textId="77777777" w:rsidR="00483DCF" w:rsidRPr="00986BB9" w:rsidRDefault="00483DCF"/>
    <w:p w14:paraId="26789A5C" w14:textId="77777777" w:rsidR="00483DCF" w:rsidRPr="00986BB9" w:rsidRDefault="00483DCF"/>
    <w:p w14:paraId="0B2B2A98" w14:textId="77777777" w:rsidR="00483DCF" w:rsidRPr="00986BB9" w:rsidRDefault="00483DCF"/>
    <w:p w14:paraId="3599787D" w14:textId="77777777" w:rsidR="00483DCF" w:rsidRPr="00986BB9" w:rsidRDefault="00483DCF"/>
    <w:p w14:paraId="11B63710" w14:textId="77777777" w:rsidR="00483DCF" w:rsidRPr="00986BB9" w:rsidRDefault="00483DCF"/>
    <w:p w14:paraId="24C26EE2" w14:textId="77777777" w:rsidR="00483DCF" w:rsidRPr="00986BB9" w:rsidRDefault="00483DCF"/>
    <w:p w14:paraId="63BECD65" w14:textId="77777777" w:rsidR="00483DCF" w:rsidRPr="00986BB9" w:rsidRDefault="00483DCF"/>
    <w:p w14:paraId="3E7F6132" w14:textId="77777777" w:rsidR="00483DCF" w:rsidRPr="00986BB9" w:rsidRDefault="00483DCF"/>
    <w:p w14:paraId="73E184DC" w14:textId="77777777" w:rsidR="00483DCF" w:rsidRPr="00986BB9" w:rsidRDefault="00483DCF"/>
    <w:p w14:paraId="3FACCC54" w14:textId="77777777" w:rsidR="00483DCF" w:rsidRPr="00986BB9" w:rsidRDefault="00483DCF"/>
    <w:p w14:paraId="7C57D239" w14:textId="77777777" w:rsidR="00483DCF" w:rsidRPr="00986BB9" w:rsidRDefault="00483DCF"/>
    <w:p w14:paraId="4865ECDC" w14:textId="77777777" w:rsidR="00483DCF" w:rsidRPr="00986BB9" w:rsidRDefault="00483DCF"/>
    <w:p w14:paraId="7570087B" w14:textId="77777777" w:rsidR="00483DCF" w:rsidRPr="00986BB9" w:rsidRDefault="00483DCF"/>
    <w:p w14:paraId="0022D2CB" w14:textId="77777777" w:rsidR="00483DCF" w:rsidRPr="00986BB9" w:rsidRDefault="00483DCF"/>
    <w:p w14:paraId="5B8D05FA" w14:textId="77777777" w:rsidR="00483DCF" w:rsidRPr="00986BB9" w:rsidRDefault="00483DCF"/>
    <w:p w14:paraId="321B0F80" w14:textId="77777777" w:rsidR="00483DCF" w:rsidRPr="00986BB9" w:rsidRDefault="00483DCF"/>
    <w:p w14:paraId="2E242F34" w14:textId="77777777" w:rsidR="00F57671" w:rsidRDefault="00F57671" w:rsidP="00CD20A3">
      <w:pPr>
        <w:jc w:val="both"/>
      </w:pPr>
    </w:p>
    <w:p w14:paraId="26DC9663" w14:textId="08F3842F" w:rsidR="00CD20A3" w:rsidRPr="00F57671" w:rsidRDefault="00915DE6" w:rsidP="00F57671">
      <w:pPr>
        <w:pStyle w:val="Prrafodelista"/>
        <w:numPr>
          <w:ilvl w:val="0"/>
          <w:numId w:val="19"/>
        </w:numPr>
        <w:jc w:val="both"/>
        <w:rPr>
          <w:rFonts w:ascii="Times New Roman" w:hAnsi="Times New Roman" w:cs="Times New Roman"/>
          <w:b/>
          <w:bCs/>
        </w:rPr>
      </w:pPr>
      <w:r w:rsidRPr="00F57671">
        <w:rPr>
          <w:rFonts w:ascii="Times New Roman" w:hAnsi="Times New Roman" w:cs="Times New Roman"/>
          <w:b/>
          <w:bCs/>
        </w:rPr>
        <w:lastRenderedPageBreak/>
        <w:t xml:space="preserve">Introducción: </w:t>
      </w:r>
      <w:r w:rsidR="00051C51">
        <w:rPr>
          <w:rFonts w:ascii="Times New Roman" w:hAnsi="Times New Roman" w:cs="Times New Roman"/>
          <w:b/>
          <w:bCs/>
        </w:rPr>
        <w:t>(completar)</w:t>
      </w:r>
    </w:p>
    <w:p w14:paraId="212DB0DF" w14:textId="77777777" w:rsidR="00915DE6" w:rsidRPr="00CD20A3" w:rsidRDefault="00915DE6" w:rsidP="00CD20A3">
      <w:pPr>
        <w:jc w:val="both"/>
      </w:pPr>
    </w:p>
    <w:p w14:paraId="46E0EAEA" w14:textId="63994CA7" w:rsidR="00986BB9" w:rsidRDefault="00986BB9" w:rsidP="007644E6">
      <w:pPr>
        <w:rPr>
          <w:b/>
        </w:rPr>
      </w:pPr>
    </w:p>
    <w:p w14:paraId="6588F16D" w14:textId="77777777" w:rsidR="004F17F8" w:rsidRDefault="004F17F8" w:rsidP="004F17F8">
      <w:pPr>
        <w:spacing w:after="240"/>
      </w:pPr>
    </w:p>
    <w:p w14:paraId="51A2D0D1" w14:textId="77777777" w:rsidR="004F17F8" w:rsidRDefault="004F17F8" w:rsidP="004F17F8"/>
    <w:p w14:paraId="055B0B43" w14:textId="77777777" w:rsidR="004F17F8" w:rsidRDefault="004F17F8" w:rsidP="007644E6">
      <w:pPr>
        <w:rPr>
          <w:b/>
        </w:rPr>
      </w:pPr>
    </w:p>
    <w:p w14:paraId="50ECAD85" w14:textId="77777777" w:rsidR="00986BB9" w:rsidRDefault="00986BB9" w:rsidP="007644E6">
      <w:pPr>
        <w:rPr>
          <w:b/>
        </w:rPr>
      </w:pPr>
    </w:p>
    <w:p w14:paraId="2FBC04BA" w14:textId="77777777" w:rsidR="00986BB9" w:rsidRDefault="00986BB9" w:rsidP="007644E6">
      <w:pPr>
        <w:rPr>
          <w:b/>
        </w:rPr>
      </w:pPr>
    </w:p>
    <w:p w14:paraId="464AB0D9" w14:textId="77777777" w:rsidR="00986BB9" w:rsidRDefault="00986BB9" w:rsidP="007644E6">
      <w:pPr>
        <w:rPr>
          <w:b/>
        </w:rPr>
      </w:pPr>
    </w:p>
    <w:p w14:paraId="5A9754C0" w14:textId="77777777" w:rsidR="00986BB9" w:rsidRDefault="00986BB9" w:rsidP="007644E6">
      <w:pPr>
        <w:rPr>
          <w:b/>
        </w:rPr>
      </w:pPr>
    </w:p>
    <w:p w14:paraId="2F602A9F" w14:textId="77777777" w:rsidR="00986BB9" w:rsidRDefault="00986BB9" w:rsidP="007644E6">
      <w:pPr>
        <w:rPr>
          <w:b/>
        </w:rPr>
      </w:pPr>
    </w:p>
    <w:p w14:paraId="6CB9A5E1" w14:textId="77777777" w:rsidR="00986BB9" w:rsidRDefault="00986BB9" w:rsidP="007644E6">
      <w:pPr>
        <w:rPr>
          <w:b/>
        </w:rPr>
      </w:pPr>
    </w:p>
    <w:p w14:paraId="6F8592B6" w14:textId="77777777" w:rsidR="00986BB9" w:rsidRDefault="00986BB9" w:rsidP="007644E6">
      <w:pPr>
        <w:rPr>
          <w:b/>
        </w:rPr>
      </w:pPr>
    </w:p>
    <w:p w14:paraId="0D74CF37" w14:textId="77777777" w:rsidR="00986BB9" w:rsidRDefault="00986BB9" w:rsidP="007644E6">
      <w:pPr>
        <w:rPr>
          <w:b/>
        </w:rPr>
      </w:pPr>
    </w:p>
    <w:p w14:paraId="4CA4A731" w14:textId="77777777" w:rsidR="00986BB9" w:rsidRDefault="00986BB9" w:rsidP="007644E6">
      <w:pPr>
        <w:rPr>
          <w:b/>
        </w:rPr>
      </w:pPr>
    </w:p>
    <w:p w14:paraId="476744D6" w14:textId="77777777" w:rsidR="00986BB9" w:rsidRDefault="00986BB9" w:rsidP="007644E6">
      <w:pPr>
        <w:rPr>
          <w:b/>
        </w:rPr>
      </w:pPr>
    </w:p>
    <w:p w14:paraId="2CC1BE45" w14:textId="77777777" w:rsidR="00986BB9" w:rsidRDefault="00986BB9" w:rsidP="007644E6">
      <w:pPr>
        <w:rPr>
          <w:b/>
        </w:rPr>
      </w:pPr>
    </w:p>
    <w:p w14:paraId="5217BFDA" w14:textId="77777777" w:rsidR="00986BB9" w:rsidRDefault="00986BB9" w:rsidP="007644E6">
      <w:pPr>
        <w:rPr>
          <w:b/>
        </w:rPr>
      </w:pPr>
    </w:p>
    <w:p w14:paraId="393FBB7A" w14:textId="77777777" w:rsidR="00986BB9" w:rsidRDefault="00986BB9" w:rsidP="007644E6">
      <w:pPr>
        <w:rPr>
          <w:b/>
        </w:rPr>
      </w:pPr>
    </w:p>
    <w:p w14:paraId="19FA1E65" w14:textId="77777777" w:rsidR="00986BB9" w:rsidRDefault="00986BB9" w:rsidP="007644E6">
      <w:pPr>
        <w:rPr>
          <w:b/>
        </w:rPr>
      </w:pPr>
    </w:p>
    <w:p w14:paraId="09752184" w14:textId="77777777" w:rsidR="00986BB9" w:rsidRDefault="00986BB9" w:rsidP="007644E6">
      <w:pPr>
        <w:rPr>
          <w:b/>
        </w:rPr>
      </w:pPr>
    </w:p>
    <w:p w14:paraId="4D466838" w14:textId="77777777" w:rsidR="00986BB9" w:rsidRDefault="00986BB9" w:rsidP="007644E6">
      <w:pPr>
        <w:rPr>
          <w:b/>
        </w:rPr>
      </w:pPr>
    </w:p>
    <w:p w14:paraId="58D841B1" w14:textId="77777777" w:rsidR="00986BB9" w:rsidRDefault="00986BB9" w:rsidP="007644E6">
      <w:pPr>
        <w:rPr>
          <w:b/>
        </w:rPr>
      </w:pPr>
    </w:p>
    <w:p w14:paraId="1B1D78A4" w14:textId="77777777" w:rsidR="00986BB9" w:rsidRDefault="00986BB9" w:rsidP="007644E6">
      <w:pPr>
        <w:rPr>
          <w:b/>
        </w:rPr>
      </w:pPr>
    </w:p>
    <w:p w14:paraId="13E1CDA2" w14:textId="77777777" w:rsidR="00575E40" w:rsidRDefault="00575E40" w:rsidP="00575E40">
      <w:pPr>
        <w:rPr>
          <w:b/>
        </w:rPr>
      </w:pPr>
    </w:p>
    <w:p w14:paraId="2A2BA847" w14:textId="77777777" w:rsidR="00051C51" w:rsidRDefault="00051C51" w:rsidP="007644E6">
      <w:pPr>
        <w:rPr>
          <w:b/>
        </w:rPr>
      </w:pPr>
    </w:p>
    <w:p w14:paraId="7E0652E4" w14:textId="77777777" w:rsidR="00943C15" w:rsidRDefault="00943C15" w:rsidP="007644E6">
      <w:pPr>
        <w:rPr>
          <w:b/>
        </w:rPr>
      </w:pPr>
    </w:p>
    <w:p w14:paraId="440528D4" w14:textId="77777777" w:rsidR="00943C15" w:rsidRDefault="00943C15" w:rsidP="007644E6">
      <w:pPr>
        <w:rPr>
          <w:b/>
        </w:rPr>
      </w:pPr>
    </w:p>
    <w:p w14:paraId="2AA7777F" w14:textId="77777777" w:rsidR="00943C15" w:rsidRDefault="00943C15" w:rsidP="007644E6">
      <w:pPr>
        <w:rPr>
          <w:b/>
        </w:rPr>
      </w:pPr>
    </w:p>
    <w:p w14:paraId="18486E3B" w14:textId="77777777" w:rsidR="00943C15" w:rsidRDefault="00943C15" w:rsidP="007644E6">
      <w:pPr>
        <w:rPr>
          <w:b/>
        </w:rPr>
      </w:pPr>
    </w:p>
    <w:p w14:paraId="42AFA401" w14:textId="77777777" w:rsidR="00943C15" w:rsidRDefault="00943C15" w:rsidP="007644E6">
      <w:pPr>
        <w:rPr>
          <w:b/>
        </w:rPr>
      </w:pPr>
    </w:p>
    <w:p w14:paraId="3F98AE45" w14:textId="77777777" w:rsidR="00943C15" w:rsidRDefault="00943C15" w:rsidP="007644E6">
      <w:pPr>
        <w:rPr>
          <w:b/>
        </w:rPr>
      </w:pPr>
    </w:p>
    <w:p w14:paraId="5F3A8B1F" w14:textId="77777777" w:rsidR="00943C15" w:rsidRDefault="00943C15" w:rsidP="007644E6">
      <w:pPr>
        <w:rPr>
          <w:b/>
        </w:rPr>
      </w:pPr>
    </w:p>
    <w:p w14:paraId="3DF2A510" w14:textId="77777777" w:rsidR="00943C15" w:rsidRDefault="00943C15" w:rsidP="007644E6">
      <w:pPr>
        <w:rPr>
          <w:b/>
        </w:rPr>
      </w:pPr>
    </w:p>
    <w:p w14:paraId="1569C7D3" w14:textId="77777777" w:rsidR="00943C15" w:rsidRDefault="00943C15" w:rsidP="007644E6">
      <w:pPr>
        <w:rPr>
          <w:b/>
        </w:rPr>
      </w:pPr>
    </w:p>
    <w:p w14:paraId="7285E7AC" w14:textId="77777777" w:rsidR="00943C15" w:rsidRDefault="00943C15" w:rsidP="007644E6">
      <w:pPr>
        <w:rPr>
          <w:b/>
        </w:rPr>
      </w:pPr>
    </w:p>
    <w:p w14:paraId="5515AF4F" w14:textId="77777777" w:rsidR="00943C15" w:rsidRDefault="00943C15" w:rsidP="007644E6">
      <w:pPr>
        <w:rPr>
          <w:b/>
        </w:rPr>
      </w:pPr>
    </w:p>
    <w:p w14:paraId="01ABD1B1" w14:textId="77777777" w:rsidR="00943C15" w:rsidRDefault="00943C15" w:rsidP="007644E6">
      <w:pPr>
        <w:rPr>
          <w:b/>
        </w:rPr>
      </w:pPr>
    </w:p>
    <w:p w14:paraId="63FD477D" w14:textId="77777777" w:rsidR="00943C15" w:rsidRDefault="00943C15" w:rsidP="007644E6">
      <w:pPr>
        <w:rPr>
          <w:b/>
        </w:rPr>
      </w:pPr>
    </w:p>
    <w:p w14:paraId="230E4E36" w14:textId="77777777" w:rsidR="00943C15" w:rsidRDefault="00943C15" w:rsidP="007644E6">
      <w:pPr>
        <w:rPr>
          <w:b/>
        </w:rPr>
      </w:pPr>
    </w:p>
    <w:p w14:paraId="50D358E8" w14:textId="77777777" w:rsidR="00943C15" w:rsidRDefault="00943C15" w:rsidP="007644E6">
      <w:pPr>
        <w:rPr>
          <w:b/>
        </w:rPr>
      </w:pPr>
    </w:p>
    <w:p w14:paraId="327AB7C8" w14:textId="77777777" w:rsidR="00943C15" w:rsidRDefault="00943C15" w:rsidP="007644E6">
      <w:pPr>
        <w:rPr>
          <w:b/>
        </w:rPr>
      </w:pPr>
    </w:p>
    <w:p w14:paraId="15947DBF" w14:textId="77777777" w:rsidR="00943C15" w:rsidRDefault="00943C15" w:rsidP="007644E6">
      <w:pPr>
        <w:rPr>
          <w:b/>
        </w:rPr>
      </w:pPr>
    </w:p>
    <w:p w14:paraId="2D25CE87" w14:textId="77777777" w:rsidR="00943C15" w:rsidRDefault="00943C15" w:rsidP="007644E6">
      <w:pPr>
        <w:rPr>
          <w:b/>
        </w:rPr>
      </w:pPr>
    </w:p>
    <w:p w14:paraId="00661E87" w14:textId="77777777" w:rsidR="001B3925" w:rsidRDefault="001B3925" w:rsidP="007644E6">
      <w:pPr>
        <w:rPr>
          <w:b/>
        </w:rPr>
      </w:pPr>
    </w:p>
    <w:p w14:paraId="6D2C0F0E" w14:textId="77777777" w:rsidR="00943C15" w:rsidRDefault="00943C15" w:rsidP="007644E6">
      <w:pPr>
        <w:rPr>
          <w:b/>
        </w:rPr>
      </w:pPr>
    </w:p>
    <w:p w14:paraId="6F150BD2" w14:textId="7282CF19" w:rsidR="00EA5306" w:rsidRPr="00EA5306" w:rsidRDefault="004222DD" w:rsidP="00EA5306">
      <w:pPr>
        <w:pStyle w:val="Prrafodelista"/>
        <w:numPr>
          <w:ilvl w:val="0"/>
          <w:numId w:val="19"/>
        </w:numPr>
        <w:rPr>
          <w:rFonts w:ascii="Times New Roman" w:hAnsi="Times New Roman" w:cs="Times New Roman"/>
          <w:b/>
        </w:rPr>
      </w:pPr>
      <w:r w:rsidRPr="00943C15">
        <w:rPr>
          <w:rFonts w:ascii="Times New Roman" w:hAnsi="Times New Roman" w:cs="Times New Roman"/>
          <w:b/>
        </w:rPr>
        <w:lastRenderedPageBreak/>
        <w:t>Marco teórico</w:t>
      </w:r>
      <w:r w:rsidR="00EA5306">
        <w:rPr>
          <w:rFonts w:ascii="Times New Roman" w:hAnsi="Times New Roman" w:cs="Times New Roman"/>
          <w:b/>
          <w:bCs/>
        </w:rPr>
        <w:t xml:space="preserve">. </w:t>
      </w:r>
    </w:p>
    <w:p w14:paraId="628141FA" w14:textId="77777777" w:rsidR="00986BB9" w:rsidRPr="00986BB9" w:rsidRDefault="00986BB9" w:rsidP="00986BB9">
      <w:pPr>
        <w:pStyle w:val="Prrafodelista"/>
        <w:rPr>
          <w:rFonts w:ascii="Times New Roman" w:hAnsi="Times New Roman" w:cs="Times New Roman"/>
        </w:rPr>
      </w:pPr>
    </w:p>
    <w:p w14:paraId="4AF677F8" w14:textId="34B073C9" w:rsidR="001041B3" w:rsidRDefault="00EA5306" w:rsidP="00A67D3F">
      <w:pPr>
        <w:pStyle w:val="Prrafodelista"/>
        <w:numPr>
          <w:ilvl w:val="0"/>
          <w:numId w:val="6"/>
        </w:numPr>
        <w:rPr>
          <w:rFonts w:ascii="Times New Roman" w:hAnsi="Times New Roman" w:cs="Times New Roman"/>
          <w:b/>
          <w:bCs/>
        </w:rPr>
      </w:pPr>
      <w:r>
        <w:rPr>
          <w:rFonts w:ascii="Times New Roman" w:hAnsi="Times New Roman" w:cs="Times New Roman"/>
          <w:b/>
          <w:bCs/>
        </w:rPr>
        <w:t xml:space="preserve">Conceptualización </w:t>
      </w:r>
      <w:r w:rsidR="00C506B7" w:rsidRPr="00A67D3F">
        <w:rPr>
          <w:rFonts w:ascii="Times New Roman" w:hAnsi="Times New Roman" w:cs="Times New Roman"/>
          <w:b/>
          <w:bCs/>
        </w:rPr>
        <w:t>de la Donac</w:t>
      </w:r>
      <w:r w:rsidR="00A67D3F" w:rsidRPr="00A67D3F">
        <w:rPr>
          <w:rFonts w:ascii="Times New Roman" w:hAnsi="Times New Roman" w:cs="Times New Roman"/>
          <w:b/>
          <w:bCs/>
        </w:rPr>
        <w:t>ió</w:t>
      </w:r>
      <w:r w:rsidR="00C506B7" w:rsidRPr="00A67D3F">
        <w:rPr>
          <w:rFonts w:ascii="Times New Roman" w:hAnsi="Times New Roman" w:cs="Times New Roman"/>
          <w:b/>
          <w:bCs/>
        </w:rPr>
        <w:t xml:space="preserve">n y Trasplante de </w:t>
      </w:r>
      <w:r w:rsidR="00A67D3F" w:rsidRPr="00A67D3F">
        <w:rPr>
          <w:rFonts w:ascii="Times New Roman" w:hAnsi="Times New Roman" w:cs="Times New Roman"/>
          <w:b/>
          <w:bCs/>
        </w:rPr>
        <w:t>órganos</w:t>
      </w:r>
      <w:r w:rsidR="00BF3615">
        <w:rPr>
          <w:rFonts w:ascii="Times New Roman" w:hAnsi="Times New Roman" w:cs="Times New Roman"/>
          <w:b/>
          <w:bCs/>
        </w:rPr>
        <w:t>:</w:t>
      </w:r>
    </w:p>
    <w:p w14:paraId="08386568" w14:textId="77777777" w:rsidR="00F34873" w:rsidRDefault="00F34873" w:rsidP="0091381D">
      <w:pPr>
        <w:spacing w:line="276" w:lineRule="auto"/>
        <w:jc w:val="both"/>
      </w:pPr>
    </w:p>
    <w:p w14:paraId="1B9AEA2A" w14:textId="3A7AEA11" w:rsidR="00F34873" w:rsidRPr="00F34873" w:rsidRDefault="00F34873" w:rsidP="00F34873">
      <w:pPr>
        <w:pStyle w:val="Prrafodelista"/>
        <w:numPr>
          <w:ilvl w:val="0"/>
          <w:numId w:val="6"/>
        </w:numPr>
        <w:rPr>
          <w:rFonts w:ascii="Times New Roman" w:hAnsi="Times New Roman" w:cs="Times New Roman"/>
          <w:b/>
          <w:bCs/>
        </w:rPr>
      </w:pPr>
      <w:r w:rsidRPr="00F34873">
        <w:rPr>
          <w:rFonts w:ascii="Times New Roman" w:hAnsi="Times New Roman" w:cs="Times New Roman"/>
          <w:b/>
          <w:bCs/>
        </w:rPr>
        <w:t xml:space="preserve">Perspectiva histórica de la Donación y Trasplante de órganos. </w:t>
      </w:r>
    </w:p>
    <w:p w14:paraId="76A2BB9E" w14:textId="77777777" w:rsidR="004373E3" w:rsidRDefault="004373E3" w:rsidP="00117996">
      <w:pPr>
        <w:rPr>
          <w:b/>
          <w:bCs/>
        </w:rPr>
      </w:pPr>
    </w:p>
    <w:p w14:paraId="03863B35" w14:textId="03357A3B" w:rsidR="00EA7FB5" w:rsidRPr="004B49C1" w:rsidRDefault="00F443BB" w:rsidP="004B49C1">
      <w:pPr>
        <w:pStyle w:val="Prrafodelista"/>
        <w:numPr>
          <w:ilvl w:val="0"/>
          <w:numId w:val="6"/>
        </w:numPr>
        <w:spacing w:after="240" w:line="360" w:lineRule="auto"/>
        <w:rPr>
          <w:rFonts w:ascii="Times New Roman" w:hAnsi="Times New Roman" w:cs="Times New Roman"/>
          <w:b/>
          <w:bCs/>
        </w:rPr>
      </w:pPr>
      <w:r>
        <w:rPr>
          <w:rFonts w:ascii="Times New Roman" w:hAnsi="Times New Roman" w:cs="Times New Roman"/>
          <w:b/>
          <w:bCs/>
        </w:rPr>
        <w:t>Marco Legal y L</w:t>
      </w:r>
      <w:r w:rsidR="00BF3615">
        <w:rPr>
          <w:rFonts w:ascii="Times New Roman" w:hAnsi="Times New Roman" w:cs="Times New Roman"/>
          <w:b/>
          <w:bCs/>
        </w:rPr>
        <w:t xml:space="preserve">egislación española </w:t>
      </w:r>
      <w:r>
        <w:rPr>
          <w:rFonts w:ascii="Times New Roman" w:hAnsi="Times New Roman" w:cs="Times New Roman"/>
          <w:b/>
          <w:bCs/>
        </w:rPr>
        <w:t>en materia de</w:t>
      </w:r>
      <w:r w:rsidR="00BF3615">
        <w:rPr>
          <w:rFonts w:ascii="Times New Roman" w:hAnsi="Times New Roman" w:cs="Times New Roman"/>
          <w:b/>
          <w:bCs/>
        </w:rPr>
        <w:t xml:space="preserve"> Trasplante de órganos: </w:t>
      </w:r>
    </w:p>
    <w:p w14:paraId="2D022BC7" w14:textId="28BC4932" w:rsidR="005310FA" w:rsidRDefault="005310FA" w:rsidP="00037F9F">
      <w:pPr>
        <w:pStyle w:val="NormalWeb"/>
        <w:spacing w:before="0" w:beforeAutospacing="0" w:after="200" w:afterAutospacing="0" w:line="360" w:lineRule="auto"/>
        <w:ind w:firstLine="708"/>
        <w:jc w:val="both"/>
        <w:rPr>
          <w:color w:val="000000"/>
        </w:rPr>
      </w:pPr>
      <w:r>
        <w:rPr>
          <w:color w:val="000000"/>
        </w:rPr>
        <w:t>La</w:t>
      </w:r>
      <w:r w:rsidRPr="00C3150E">
        <w:rPr>
          <w:b/>
          <w:bCs/>
          <w:color w:val="000000"/>
          <w:u w:val="single"/>
        </w:rPr>
        <w:t xml:space="preserve"> Ley 30/1979, de 27 de octubre, sobre extracción y trasplante de órganos,</w:t>
      </w:r>
      <w:r>
        <w:rPr>
          <w:color w:val="000000"/>
        </w:rPr>
        <w:t xml:space="preserve"> </w:t>
      </w:r>
      <w:r w:rsidR="00024236">
        <w:rPr>
          <w:color w:val="000000"/>
        </w:rPr>
        <w:t xml:space="preserve">junto con </w:t>
      </w:r>
      <w:r>
        <w:rPr>
          <w:color w:val="000000"/>
        </w:rPr>
        <w:t xml:space="preserve">el </w:t>
      </w:r>
      <w:r w:rsidRPr="00C3150E">
        <w:rPr>
          <w:b/>
          <w:bCs/>
          <w:color w:val="000000"/>
          <w:u w:val="single"/>
        </w:rPr>
        <w:t>Real Decreto 2070/1999</w:t>
      </w:r>
      <w:r>
        <w:rPr>
          <w:color w:val="000000"/>
        </w:rPr>
        <w:t xml:space="preserve"> y su actualización posterior, el </w:t>
      </w:r>
      <w:r w:rsidRPr="00C3150E">
        <w:rPr>
          <w:b/>
          <w:bCs/>
          <w:color w:val="000000"/>
          <w:u w:val="single"/>
        </w:rPr>
        <w:t>Real Decreto 1723/2012,</w:t>
      </w:r>
      <w:r>
        <w:rPr>
          <w:color w:val="000000"/>
        </w:rPr>
        <w:t xml:space="preserve"> constituyen la regulación vigente en España</w:t>
      </w:r>
      <w:r w:rsidR="006354E0">
        <w:rPr>
          <w:color w:val="000000"/>
        </w:rPr>
        <w:t xml:space="preserve"> en </w:t>
      </w:r>
      <w:r w:rsidR="003C706B">
        <w:rPr>
          <w:color w:val="000000"/>
        </w:rPr>
        <w:t xml:space="preserve">este ámbito, </w:t>
      </w:r>
      <w:r>
        <w:rPr>
          <w:color w:val="000000"/>
        </w:rPr>
        <w:t xml:space="preserve">la cual debe ser respetada y cumplida de manera obligatoria por todos los profesionales </w:t>
      </w:r>
      <w:r w:rsidR="009C6676">
        <w:rPr>
          <w:color w:val="000000"/>
        </w:rPr>
        <w:t>implicados en este procedimiento</w:t>
      </w:r>
      <w:r w:rsidR="0045471C">
        <w:rPr>
          <w:color w:val="000000"/>
        </w:rPr>
        <w:t xml:space="preserve">. De esta forma, se garantiza </w:t>
      </w:r>
      <w:r w:rsidR="001E0489">
        <w:rPr>
          <w:color w:val="000000"/>
        </w:rPr>
        <w:t xml:space="preserve">que </w:t>
      </w:r>
      <w:r w:rsidR="003A523F">
        <w:rPr>
          <w:color w:val="000000"/>
        </w:rPr>
        <w:t xml:space="preserve">los procesos de donación y trasplantes </w:t>
      </w:r>
      <w:r w:rsidR="00D01E10">
        <w:rPr>
          <w:color w:val="000000"/>
        </w:rPr>
        <w:t>se realicen de forma ética</w:t>
      </w:r>
      <w:r w:rsidR="00C26A02">
        <w:rPr>
          <w:color w:val="000000"/>
        </w:rPr>
        <w:t xml:space="preserve"> y </w:t>
      </w:r>
      <w:r w:rsidR="00420669">
        <w:rPr>
          <w:color w:val="000000"/>
        </w:rPr>
        <w:t xml:space="preserve">en </w:t>
      </w:r>
      <w:r w:rsidR="00C26A02">
        <w:rPr>
          <w:color w:val="000000"/>
        </w:rPr>
        <w:t>conform</w:t>
      </w:r>
      <w:r w:rsidR="00420669">
        <w:rPr>
          <w:color w:val="000000"/>
        </w:rPr>
        <w:t xml:space="preserve">idad con </w:t>
      </w:r>
      <w:r w:rsidR="00C26A02">
        <w:rPr>
          <w:color w:val="000000"/>
        </w:rPr>
        <w:t xml:space="preserve">la normativa legal. </w:t>
      </w:r>
    </w:p>
    <w:p w14:paraId="3F2DB2E1" w14:textId="60335EB3" w:rsidR="007E1B47" w:rsidRDefault="00172297" w:rsidP="00037F9F">
      <w:pPr>
        <w:pStyle w:val="NormalWeb"/>
        <w:spacing w:before="0" w:beforeAutospacing="0" w:after="200" w:afterAutospacing="0" w:line="360" w:lineRule="auto"/>
        <w:ind w:firstLine="708"/>
        <w:jc w:val="both"/>
        <w:rPr>
          <w:color w:val="000000"/>
        </w:rPr>
      </w:pPr>
      <w:r w:rsidRPr="00172297">
        <w:rPr>
          <w:color w:val="000000"/>
        </w:rPr>
        <w:t xml:space="preserve">Para </w:t>
      </w:r>
      <w:r w:rsidR="00C26A02">
        <w:rPr>
          <w:color w:val="000000"/>
        </w:rPr>
        <w:t xml:space="preserve">que </w:t>
      </w:r>
      <w:r w:rsidRPr="00172297">
        <w:rPr>
          <w:color w:val="000000"/>
        </w:rPr>
        <w:t xml:space="preserve">el receptor pueda recibir </w:t>
      </w:r>
      <w:r w:rsidR="009A6175">
        <w:rPr>
          <w:color w:val="000000"/>
        </w:rPr>
        <w:t xml:space="preserve">un </w:t>
      </w:r>
      <w:r w:rsidRPr="00172297">
        <w:rPr>
          <w:color w:val="000000"/>
        </w:rPr>
        <w:t xml:space="preserve">órgano sin que </w:t>
      </w:r>
      <w:r w:rsidR="00FD0B1B">
        <w:rPr>
          <w:color w:val="000000"/>
        </w:rPr>
        <w:t xml:space="preserve">la práctica </w:t>
      </w:r>
      <w:r w:rsidRPr="00172297">
        <w:rPr>
          <w:color w:val="000000"/>
        </w:rPr>
        <w:t>atente contra su vida</w:t>
      </w:r>
      <w:r w:rsidR="00E4329A">
        <w:rPr>
          <w:color w:val="000000"/>
        </w:rPr>
        <w:t xml:space="preserve"> y su integridad, </w:t>
      </w:r>
      <w:r w:rsidRPr="00172297">
        <w:rPr>
          <w:color w:val="000000"/>
        </w:rPr>
        <w:t xml:space="preserve">es imprescindible cumplir con las normas legales y </w:t>
      </w:r>
      <w:r w:rsidR="001C3B89">
        <w:rPr>
          <w:color w:val="000000"/>
        </w:rPr>
        <w:t>jurídicas</w:t>
      </w:r>
      <w:r w:rsidR="005F3276">
        <w:rPr>
          <w:color w:val="000000"/>
        </w:rPr>
        <w:t xml:space="preserve"> </w:t>
      </w:r>
      <w:r w:rsidR="00997064">
        <w:rPr>
          <w:color w:val="000000"/>
        </w:rPr>
        <w:t xml:space="preserve">establecidas, </w:t>
      </w:r>
      <w:r w:rsidR="00BD0238">
        <w:rPr>
          <w:color w:val="000000"/>
        </w:rPr>
        <w:t>según</w:t>
      </w:r>
      <w:r w:rsidR="00FD0B1B">
        <w:rPr>
          <w:color w:val="000000"/>
        </w:rPr>
        <w:t xml:space="preserve"> se trat</w:t>
      </w:r>
      <w:r w:rsidR="008A4E17">
        <w:rPr>
          <w:color w:val="000000"/>
        </w:rPr>
        <w:t>e</w:t>
      </w:r>
      <w:r w:rsidR="00FD0B1B">
        <w:rPr>
          <w:color w:val="000000"/>
        </w:rPr>
        <w:t xml:space="preserve"> de un donante vivo (DV) o fallecido/</w:t>
      </w:r>
      <w:r w:rsidR="008A4E17">
        <w:rPr>
          <w:color w:val="000000"/>
        </w:rPr>
        <w:t>cadavérico</w:t>
      </w:r>
      <w:r w:rsidR="00FD0B1B">
        <w:rPr>
          <w:color w:val="000000"/>
        </w:rPr>
        <w:t xml:space="preserve"> (DC): </w:t>
      </w:r>
    </w:p>
    <w:p w14:paraId="442E6395" w14:textId="405F183F" w:rsidR="008A4E17" w:rsidRDefault="008A4E17" w:rsidP="00037F9F">
      <w:pPr>
        <w:pStyle w:val="NormalWeb"/>
        <w:spacing w:before="0" w:beforeAutospacing="0" w:after="200" w:afterAutospacing="0" w:line="360" w:lineRule="auto"/>
        <w:ind w:firstLine="708"/>
        <w:jc w:val="both"/>
        <w:rPr>
          <w:color w:val="000000"/>
        </w:rPr>
      </w:pPr>
      <w:r>
        <w:rPr>
          <w:color w:val="000000"/>
        </w:rPr>
        <w:t>En el caso de un donante vivo (DV), a</w:t>
      </w:r>
      <w:r w:rsidR="00172297" w:rsidRPr="00172297">
        <w:rPr>
          <w:color w:val="000000"/>
        </w:rPr>
        <w:t xml:space="preserve">l tratarse de una práctica opcional y no obligatoria, </w:t>
      </w:r>
      <w:r w:rsidR="000556DC">
        <w:rPr>
          <w:color w:val="000000"/>
        </w:rPr>
        <w:t xml:space="preserve">es necesario </w:t>
      </w:r>
      <w:r w:rsidR="005669F7">
        <w:rPr>
          <w:color w:val="000000"/>
        </w:rPr>
        <w:t xml:space="preserve">que </w:t>
      </w:r>
      <w:r w:rsidR="00797814">
        <w:rPr>
          <w:color w:val="000000"/>
        </w:rPr>
        <w:t>e</w:t>
      </w:r>
      <w:r w:rsidR="004739E8">
        <w:rPr>
          <w:color w:val="000000"/>
        </w:rPr>
        <w:t xml:space="preserve">ste </w:t>
      </w:r>
      <w:r w:rsidR="005669F7" w:rsidRPr="00172297">
        <w:rPr>
          <w:color w:val="000000"/>
        </w:rPr>
        <w:t xml:space="preserve">otorgue su consentimiento libre, informado y por escrito, </w:t>
      </w:r>
      <w:r w:rsidR="000556DC">
        <w:rPr>
          <w:color w:val="000000"/>
        </w:rPr>
        <w:t xml:space="preserve">que sea </w:t>
      </w:r>
      <w:r w:rsidR="00797814">
        <w:rPr>
          <w:color w:val="000000"/>
        </w:rPr>
        <w:t>mayor de edad</w:t>
      </w:r>
      <w:r w:rsidR="005669F7">
        <w:rPr>
          <w:color w:val="000000"/>
        </w:rPr>
        <w:t xml:space="preserve">, </w:t>
      </w:r>
      <w:r w:rsidR="00C517AD">
        <w:rPr>
          <w:color w:val="000000"/>
        </w:rPr>
        <w:t>con p</w:t>
      </w:r>
      <w:r w:rsidR="005669F7">
        <w:rPr>
          <w:color w:val="000000"/>
        </w:rPr>
        <w:t xml:space="preserve">lena capacidad de juicio y </w:t>
      </w:r>
      <w:r w:rsidR="000556DC">
        <w:rPr>
          <w:color w:val="000000"/>
        </w:rPr>
        <w:t xml:space="preserve">se </w:t>
      </w:r>
      <w:r w:rsidR="005669F7">
        <w:rPr>
          <w:color w:val="000000"/>
        </w:rPr>
        <w:t>enc</w:t>
      </w:r>
      <w:r w:rsidR="000556DC">
        <w:rPr>
          <w:color w:val="000000"/>
        </w:rPr>
        <w:t xml:space="preserve">uentre </w:t>
      </w:r>
      <w:r w:rsidR="005669F7">
        <w:rPr>
          <w:color w:val="000000"/>
        </w:rPr>
        <w:t>en buen estado de salud</w:t>
      </w:r>
      <w:r w:rsidR="00256DB8">
        <w:rPr>
          <w:color w:val="000000"/>
        </w:rPr>
        <w:t xml:space="preserve">, tanto </w:t>
      </w:r>
      <w:r w:rsidR="00526A5A">
        <w:rPr>
          <w:color w:val="000000"/>
        </w:rPr>
        <w:t xml:space="preserve">física como </w:t>
      </w:r>
      <w:r w:rsidR="00256DB8">
        <w:rPr>
          <w:color w:val="000000"/>
        </w:rPr>
        <w:t xml:space="preserve">mental, </w:t>
      </w:r>
      <w:r w:rsidR="005669F7">
        <w:rPr>
          <w:color w:val="000000"/>
        </w:rPr>
        <w:t xml:space="preserve">certificado por un médico. Además, </w:t>
      </w:r>
      <w:r w:rsidR="004739E8">
        <w:rPr>
          <w:color w:val="000000"/>
        </w:rPr>
        <w:t>debe r</w:t>
      </w:r>
      <w:r w:rsidR="005669F7">
        <w:rPr>
          <w:color w:val="000000"/>
        </w:rPr>
        <w:t>ecibir información completa sobre las consecuencias previsibles de la donación,</w:t>
      </w:r>
      <w:r w:rsidR="000556DC">
        <w:rPr>
          <w:color w:val="000000"/>
        </w:rPr>
        <w:t xml:space="preserve"> </w:t>
      </w:r>
      <w:r w:rsidR="00122B17">
        <w:rPr>
          <w:color w:val="000000"/>
        </w:rPr>
        <w:t>incluyendo los posibles efectos físicos, psicológicos y emocionales, así como las posibles repercusiones que pueda tener en su vida personal, familiar y profesional.</w:t>
      </w:r>
      <w:r w:rsidR="008D261E">
        <w:rPr>
          <w:color w:val="000000"/>
        </w:rPr>
        <w:t xml:space="preserve"> </w:t>
      </w:r>
      <w:r w:rsidR="007340CB">
        <w:rPr>
          <w:color w:val="000000"/>
        </w:rPr>
        <w:t>Asimismo, e</w:t>
      </w:r>
      <w:r w:rsidR="008D261E">
        <w:rPr>
          <w:color w:val="000000"/>
        </w:rPr>
        <w:t xml:space="preserve">s imprescindible que el donante firme el documento de </w:t>
      </w:r>
      <w:r w:rsidR="00DA6B9A">
        <w:rPr>
          <w:color w:val="000000"/>
        </w:rPr>
        <w:t>cesión</w:t>
      </w:r>
      <w:r w:rsidR="008D261E">
        <w:rPr>
          <w:color w:val="000000"/>
        </w:rPr>
        <w:t xml:space="preserve"> del órgano, </w:t>
      </w:r>
      <w:r w:rsidR="00DA6B9A">
        <w:rPr>
          <w:color w:val="000000"/>
        </w:rPr>
        <w:t xml:space="preserve">ya que </w:t>
      </w:r>
      <w:r w:rsidR="008D261E">
        <w:rPr>
          <w:color w:val="000000"/>
        </w:rPr>
        <w:t xml:space="preserve">sin </w:t>
      </w:r>
      <w:r w:rsidR="00DA6B9A">
        <w:rPr>
          <w:color w:val="000000"/>
        </w:rPr>
        <w:t xml:space="preserve">dicha firma </w:t>
      </w:r>
      <w:r w:rsidR="008D261E">
        <w:rPr>
          <w:color w:val="000000"/>
        </w:rPr>
        <w:t>no</w:t>
      </w:r>
      <w:r w:rsidR="00DA6B9A">
        <w:rPr>
          <w:color w:val="000000"/>
        </w:rPr>
        <w:t xml:space="preserve"> </w:t>
      </w:r>
      <w:r w:rsidR="008D261E">
        <w:rPr>
          <w:color w:val="000000"/>
        </w:rPr>
        <w:t>podrá verificar</w:t>
      </w:r>
      <w:r w:rsidR="00DA6B9A">
        <w:rPr>
          <w:color w:val="000000"/>
        </w:rPr>
        <w:t>se</w:t>
      </w:r>
      <w:r w:rsidR="008D261E">
        <w:rPr>
          <w:color w:val="000000"/>
        </w:rPr>
        <w:t xml:space="preserve"> su consentimiento </w:t>
      </w:r>
      <w:r w:rsidR="00DA6B9A">
        <w:rPr>
          <w:color w:val="000000"/>
        </w:rPr>
        <w:t xml:space="preserve">ni </w:t>
      </w:r>
      <w:r w:rsidR="008D261E">
        <w:rPr>
          <w:color w:val="000000"/>
        </w:rPr>
        <w:t>continuar con el proce</w:t>
      </w:r>
      <w:r w:rsidR="00DA6B9A">
        <w:rPr>
          <w:color w:val="000000"/>
        </w:rPr>
        <w:t xml:space="preserve">dimiento. </w:t>
      </w:r>
      <w:r w:rsidR="008D261E">
        <w:rPr>
          <w:color w:val="000000"/>
        </w:rPr>
        <w:t xml:space="preserve"> </w:t>
      </w:r>
    </w:p>
    <w:p w14:paraId="3BA8599E" w14:textId="26FF280F" w:rsidR="009B02FC" w:rsidRDefault="0045129F" w:rsidP="00037F9F">
      <w:pPr>
        <w:pStyle w:val="NormalWeb"/>
        <w:spacing w:before="0" w:beforeAutospacing="0" w:after="200" w:afterAutospacing="0" w:line="360" w:lineRule="auto"/>
        <w:ind w:firstLine="708"/>
        <w:jc w:val="both"/>
        <w:rPr>
          <w:color w:val="000000"/>
        </w:rPr>
      </w:pPr>
      <w:r>
        <w:rPr>
          <w:color w:val="000000"/>
        </w:rPr>
        <w:t>Por otro lado, l</w:t>
      </w:r>
      <w:r w:rsidR="00172297" w:rsidRPr="00172297">
        <w:rPr>
          <w:color w:val="000000"/>
        </w:rPr>
        <w:t xml:space="preserve">a intervención no debe suponer un perjuicio grave para la salud del receptor, y entre el momento </w:t>
      </w:r>
      <w:r w:rsidR="000431D3">
        <w:rPr>
          <w:color w:val="000000"/>
        </w:rPr>
        <w:t xml:space="preserve">en que el donante toma la </w:t>
      </w:r>
      <w:r w:rsidR="00172297" w:rsidRPr="00172297">
        <w:rPr>
          <w:color w:val="000000"/>
        </w:rPr>
        <w:t xml:space="preserve">decisión </w:t>
      </w:r>
      <w:r w:rsidR="00897BC8">
        <w:rPr>
          <w:color w:val="000000"/>
        </w:rPr>
        <w:t xml:space="preserve">y </w:t>
      </w:r>
      <w:r w:rsidR="008A4E17">
        <w:rPr>
          <w:color w:val="000000"/>
        </w:rPr>
        <w:t xml:space="preserve">se lleva a cabo </w:t>
      </w:r>
      <w:r w:rsidR="009025A3">
        <w:rPr>
          <w:color w:val="000000"/>
        </w:rPr>
        <w:t xml:space="preserve">la </w:t>
      </w:r>
      <w:r w:rsidR="00172297" w:rsidRPr="00172297">
        <w:rPr>
          <w:color w:val="000000"/>
        </w:rPr>
        <w:t>extracción del órgano</w:t>
      </w:r>
      <w:r w:rsidR="00897BC8">
        <w:rPr>
          <w:color w:val="000000"/>
        </w:rPr>
        <w:t xml:space="preserve"> s</w:t>
      </w:r>
      <w:r w:rsidR="009025A3">
        <w:rPr>
          <w:color w:val="000000"/>
        </w:rPr>
        <w:t xml:space="preserve">e debe garantizar un periodo </w:t>
      </w:r>
      <w:r w:rsidR="00897BC8">
        <w:rPr>
          <w:color w:val="000000"/>
        </w:rPr>
        <w:t xml:space="preserve">mínimo de </w:t>
      </w:r>
      <w:r w:rsidR="00172297" w:rsidRPr="00172297">
        <w:rPr>
          <w:color w:val="000000"/>
        </w:rPr>
        <w:t xml:space="preserve">24 </w:t>
      </w:r>
      <w:r w:rsidR="001F48BA">
        <w:rPr>
          <w:color w:val="000000"/>
        </w:rPr>
        <w:t xml:space="preserve">horas, </w:t>
      </w:r>
      <w:r w:rsidR="009B02FC">
        <w:rPr>
          <w:color w:val="000000"/>
        </w:rPr>
        <w:t xml:space="preserve">permitiéndole </w:t>
      </w:r>
      <w:r w:rsidR="008A4E17">
        <w:rPr>
          <w:color w:val="000000"/>
        </w:rPr>
        <w:t xml:space="preserve">reflexionar </w:t>
      </w:r>
      <w:r w:rsidR="009B02FC">
        <w:rPr>
          <w:color w:val="000000"/>
        </w:rPr>
        <w:t>sobre la importancia de su acto. La operación únicamente</w:t>
      </w:r>
      <w:r w:rsidR="002165B9">
        <w:rPr>
          <w:color w:val="000000"/>
        </w:rPr>
        <w:t xml:space="preserve"> podrá r</w:t>
      </w:r>
      <w:r w:rsidR="009B02FC">
        <w:rPr>
          <w:color w:val="000000"/>
        </w:rPr>
        <w:t>ealiza</w:t>
      </w:r>
      <w:r w:rsidR="002165B9">
        <w:rPr>
          <w:color w:val="000000"/>
        </w:rPr>
        <w:t>rse</w:t>
      </w:r>
      <w:r w:rsidR="009B02FC">
        <w:rPr>
          <w:color w:val="000000"/>
        </w:rPr>
        <w:t xml:space="preserve"> en centros sanitarios especializados</w:t>
      </w:r>
      <w:r w:rsidR="0019223A">
        <w:rPr>
          <w:color w:val="000000"/>
        </w:rPr>
        <w:t xml:space="preserve"> y autorizados para dicha práctica. </w:t>
      </w:r>
    </w:p>
    <w:p w14:paraId="76BB2648" w14:textId="38ECE40A" w:rsidR="000D7681" w:rsidRDefault="000D7681" w:rsidP="0042151B">
      <w:pPr>
        <w:pStyle w:val="NormalWeb"/>
        <w:spacing w:before="0" w:beforeAutospacing="0" w:after="200" w:afterAutospacing="0" w:line="360" w:lineRule="auto"/>
        <w:jc w:val="both"/>
        <w:rPr>
          <w:color w:val="000000"/>
        </w:rPr>
      </w:pPr>
      <w:r w:rsidRPr="008014BE">
        <w:rPr>
          <w:color w:val="000000"/>
        </w:rPr>
        <w:lastRenderedPageBreak/>
        <w:t>Recientemente</w:t>
      </w:r>
      <w:r w:rsidR="00233173">
        <w:rPr>
          <w:color w:val="000000"/>
        </w:rPr>
        <w:t xml:space="preserve">, la </w:t>
      </w:r>
      <w:r w:rsidR="00233173" w:rsidRPr="00DF0EF5">
        <w:rPr>
          <w:b/>
          <w:bCs/>
          <w:color w:val="000000"/>
          <w:u w:val="single"/>
        </w:rPr>
        <w:t xml:space="preserve">Ley 6/2024, </w:t>
      </w:r>
      <w:r w:rsidR="006A4D60" w:rsidRPr="00DF0EF5">
        <w:rPr>
          <w:b/>
          <w:bCs/>
          <w:color w:val="000000"/>
          <w:u w:val="single"/>
        </w:rPr>
        <w:t xml:space="preserve">del 20 de </w:t>
      </w:r>
      <w:r w:rsidR="00DF0EF5" w:rsidRPr="00DF0EF5">
        <w:rPr>
          <w:b/>
          <w:bCs/>
          <w:color w:val="000000"/>
          <w:u w:val="single"/>
        </w:rPr>
        <w:t>diciembre</w:t>
      </w:r>
      <w:r w:rsidR="006A4D60" w:rsidRPr="00DF0EF5">
        <w:rPr>
          <w:b/>
          <w:bCs/>
          <w:color w:val="000000"/>
          <w:u w:val="single"/>
        </w:rPr>
        <w:t xml:space="preserve">, para la </w:t>
      </w:r>
      <w:r w:rsidR="00B939CB" w:rsidRPr="00DF0EF5">
        <w:rPr>
          <w:b/>
          <w:bCs/>
          <w:color w:val="000000"/>
          <w:u w:val="single"/>
        </w:rPr>
        <w:t>mejora</w:t>
      </w:r>
      <w:r w:rsidR="006A4D60" w:rsidRPr="00DF0EF5">
        <w:rPr>
          <w:b/>
          <w:bCs/>
          <w:color w:val="000000"/>
          <w:u w:val="single"/>
        </w:rPr>
        <w:t xml:space="preserve"> de protección de las personas donantes en vivo de </w:t>
      </w:r>
      <w:r w:rsidR="00B939CB" w:rsidRPr="00DF0EF5">
        <w:rPr>
          <w:b/>
          <w:bCs/>
          <w:color w:val="000000"/>
          <w:u w:val="single"/>
        </w:rPr>
        <w:t>órganos o tejidos para su posterior trasplante</w:t>
      </w:r>
      <w:r w:rsidR="00DF0EF5">
        <w:rPr>
          <w:b/>
          <w:bCs/>
          <w:color w:val="000000"/>
          <w:u w:val="single"/>
        </w:rPr>
        <w:t xml:space="preserve">, </w:t>
      </w:r>
      <w:r w:rsidR="00B939CB" w:rsidRPr="00DF0EF5">
        <w:rPr>
          <w:color w:val="000000"/>
        </w:rPr>
        <w:t>q</w:t>
      </w:r>
      <w:r w:rsidR="00233173" w:rsidRPr="00DF0EF5">
        <w:rPr>
          <w:color w:val="000000"/>
        </w:rPr>
        <w:t xml:space="preserve">ue entrará en vigor el próximo </w:t>
      </w:r>
      <w:r w:rsidR="008F4AB3" w:rsidRPr="00DF0EF5">
        <w:rPr>
          <w:color w:val="000000"/>
        </w:rPr>
        <w:t xml:space="preserve">3 de </w:t>
      </w:r>
      <w:r w:rsidR="00DF0EF5" w:rsidRPr="00DF0EF5">
        <w:rPr>
          <w:color w:val="000000"/>
        </w:rPr>
        <w:t>m</w:t>
      </w:r>
      <w:r w:rsidR="008F4AB3" w:rsidRPr="00DF0EF5">
        <w:rPr>
          <w:color w:val="000000"/>
        </w:rPr>
        <w:t xml:space="preserve">arzo de 2025, constituye la </w:t>
      </w:r>
      <w:r w:rsidR="00330A6B" w:rsidRPr="00DF0EF5">
        <w:rPr>
          <w:color w:val="000000"/>
        </w:rPr>
        <w:t>última</w:t>
      </w:r>
      <w:r w:rsidR="00A77751" w:rsidRPr="00DF0EF5">
        <w:rPr>
          <w:color w:val="000000"/>
        </w:rPr>
        <w:t xml:space="preserve"> actualización de la normativa</w:t>
      </w:r>
      <w:r w:rsidR="00A77751">
        <w:rPr>
          <w:color w:val="000000"/>
        </w:rPr>
        <w:t xml:space="preserve"> española</w:t>
      </w:r>
      <w:r w:rsidR="00330A6B">
        <w:rPr>
          <w:color w:val="000000"/>
        </w:rPr>
        <w:t xml:space="preserve">. </w:t>
      </w:r>
      <w:r w:rsidR="00187F37">
        <w:rPr>
          <w:color w:val="000000"/>
        </w:rPr>
        <w:t xml:space="preserve">En ella se </w:t>
      </w:r>
      <w:r w:rsidR="00AD7E5E">
        <w:rPr>
          <w:color w:val="000000"/>
        </w:rPr>
        <w:t xml:space="preserve">recogen </w:t>
      </w:r>
      <w:r w:rsidR="00A77751">
        <w:rPr>
          <w:color w:val="000000"/>
        </w:rPr>
        <w:t xml:space="preserve">medidas apoyo </w:t>
      </w:r>
      <w:r w:rsidR="004652DC">
        <w:rPr>
          <w:color w:val="000000"/>
        </w:rPr>
        <w:t xml:space="preserve">sociales, laborales y económicas </w:t>
      </w:r>
      <w:r w:rsidR="00AD7E5E">
        <w:rPr>
          <w:color w:val="000000"/>
        </w:rPr>
        <w:t xml:space="preserve">para quienes deciden </w:t>
      </w:r>
      <w:r w:rsidR="0062074A">
        <w:rPr>
          <w:color w:val="000000"/>
        </w:rPr>
        <w:t>donar sus órganos para salvar una vida</w:t>
      </w:r>
      <w:r w:rsidR="004652DC">
        <w:rPr>
          <w:color w:val="000000"/>
        </w:rPr>
        <w:t xml:space="preserve">. </w:t>
      </w:r>
    </w:p>
    <w:p w14:paraId="0898A228" w14:textId="77777777" w:rsidR="00621A66" w:rsidRDefault="00172297" w:rsidP="00037F9F">
      <w:pPr>
        <w:pStyle w:val="NormalWeb"/>
        <w:spacing w:before="0" w:beforeAutospacing="0" w:after="200" w:afterAutospacing="0" w:line="360" w:lineRule="auto"/>
        <w:ind w:firstLine="708"/>
        <w:jc w:val="both"/>
        <w:rPr>
          <w:color w:val="000000"/>
        </w:rPr>
      </w:pPr>
      <w:r w:rsidRPr="00172297">
        <w:rPr>
          <w:color w:val="000000"/>
        </w:rPr>
        <w:t>Por el contrario, si el donante ha fallecido</w:t>
      </w:r>
      <w:r w:rsidR="00703CB3">
        <w:rPr>
          <w:color w:val="000000"/>
        </w:rPr>
        <w:t xml:space="preserve"> (DC), </w:t>
      </w:r>
      <w:r w:rsidRPr="00172297">
        <w:rPr>
          <w:color w:val="000000"/>
        </w:rPr>
        <w:t>e</w:t>
      </w:r>
      <w:r w:rsidR="0046157F">
        <w:rPr>
          <w:color w:val="000000"/>
        </w:rPr>
        <w:t xml:space="preserve">n </w:t>
      </w:r>
      <w:r w:rsidR="00B037B7">
        <w:rPr>
          <w:color w:val="000000"/>
        </w:rPr>
        <w:t xml:space="preserve">primer </w:t>
      </w:r>
      <w:r w:rsidR="00D259F1">
        <w:rPr>
          <w:color w:val="000000"/>
        </w:rPr>
        <w:t>lugar,</w:t>
      </w:r>
      <w:r w:rsidR="00B037B7">
        <w:rPr>
          <w:color w:val="000000"/>
        </w:rPr>
        <w:t xml:space="preserve"> es imprescindible que su muerte haya sido confirmada por</w:t>
      </w:r>
      <w:r w:rsidR="00B037B7" w:rsidRPr="00172297">
        <w:rPr>
          <w:color w:val="000000"/>
        </w:rPr>
        <w:t xml:space="preserve"> tres médicos independientes, que no participen posteriormente en la extracción del órgano</w:t>
      </w:r>
      <w:r w:rsidR="00B037B7">
        <w:rPr>
          <w:color w:val="000000"/>
        </w:rPr>
        <w:t xml:space="preserve">. Esta verificación puede realizarse </w:t>
      </w:r>
      <w:r w:rsidR="0070795A">
        <w:rPr>
          <w:color w:val="000000"/>
        </w:rPr>
        <w:t xml:space="preserve">por parada cardiorrespiratoria o por muerte encefálica. </w:t>
      </w:r>
      <w:r w:rsidR="005F36B3">
        <w:rPr>
          <w:color w:val="000000"/>
        </w:rPr>
        <w:t>Cabe des</w:t>
      </w:r>
      <w:r w:rsidR="00BE04A0">
        <w:rPr>
          <w:color w:val="000000"/>
        </w:rPr>
        <w:t xml:space="preserve">tacar que, según la </w:t>
      </w:r>
      <w:r w:rsidR="00BE04A0" w:rsidRPr="00C3150E">
        <w:rPr>
          <w:b/>
          <w:bCs/>
          <w:color w:val="000000"/>
          <w:u w:val="single"/>
        </w:rPr>
        <w:t xml:space="preserve">Ley de </w:t>
      </w:r>
      <w:r w:rsidR="00A87E9D" w:rsidRPr="00C3150E">
        <w:rPr>
          <w:b/>
          <w:bCs/>
          <w:color w:val="000000"/>
          <w:u w:val="single"/>
        </w:rPr>
        <w:t>Trasplantes</w:t>
      </w:r>
      <w:r w:rsidR="004C2154">
        <w:rPr>
          <w:b/>
          <w:bCs/>
          <w:color w:val="000000"/>
          <w:u w:val="single"/>
        </w:rPr>
        <w:t xml:space="preserve"> </w:t>
      </w:r>
      <w:r w:rsidR="004C2154" w:rsidRPr="00F20D17">
        <w:rPr>
          <w:b/>
          <w:bCs/>
          <w:color w:val="000000"/>
          <w:u w:val="single"/>
        </w:rPr>
        <w:t xml:space="preserve">(Art. </w:t>
      </w:r>
      <w:r w:rsidR="00A87E9D" w:rsidRPr="00F20D17">
        <w:rPr>
          <w:b/>
          <w:bCs/>
          <w:color w:val="000000"/>
          <w:u w:val="single"/>
        </w:rPr>
        <w:t>5.3</w:t>
      </w:r>
      <w:r w:rsidR="004C2154" w:rsidRPr="00F20D17">
        <w:rPr>
          <w:b/>
          <w:bCs/>
          <w:color w:val="000000"/>
          <w:u w:val="single"/>
        </w:rPr>
        <w:t>),</w:t>
      </w:r>
      <w:r w:rsidR="004C2154">
        <w:rPr>
          <w:color w:val="000000"/>
        </w:rPr>
        <w:t xml:space="preserve"> </w:t>
      </w:r>
      <w:r w:rsidR="00585993" w:rsidRPr="00585993">
        <w:rPr>
          <w:i/>
          <w:iCs/>
          <w:color w:val="000000"/>
        </w:rPr>
        <w:t>“Las personas presumiblemente sanas que falleciesen en accidente o como consecuencia ulterior de éste se consideraran, asimismo, como donantes, si no consta oposición expresa del fallecido</w:t>
      </w:r>
      <w:r w:rsidR="00103913">
        <w:rPr>
          <w:i/>
          <w:iCs/>
          <w:color w:val="000000"/>
        </w:rPr>
        <w:t>”.</w:t>
      </w:r>
      <w:r w:rsidR="001D32F1">
        <w:rPr>
          <w:i/>
          <w:iCs/>
          <w:color w:val="000000"/>
        </w:rPr>
        <w:t xml:space="preserve"> </w:t>
      </w:r>
      <w:r w:rsidR="00BE04A0">
        <w:rPr>
          <w:color w:val="000000"/>
        </w:rPr>
        <w:t xml:space="preserve">Por ello, una vez </w:t>
      </w:r>
      <w:r w:rsidR="0070795A">
        <w:rPr>
          <w:color w:val="000000"/>
        </w:rPr>
        <w:t>c</w:t>
      </w:r>
      <w:r w:rsidR="0011013F">
        <w:rPr>
          <w:color w:val="000000"/>
        </w:rPr>
        <w:t xml:space="preserve">ertificada </w:t>
      </w:r>
      <w:r w:rsidR="009766A1">
        <w:rPr>
          <w:color w:val="000000"/>
        </w:rPr>
        <w:t xml:space="preserve">la muerte </w:t>
      </w:r>
      <w:r w:rsidR="0070795A">
        <w:rPr>
          <w:color w:val="000000"/>
        </w:rPr>
        <w:t xml:space="preserve">del </w:t>
      </w:r>
      <w:r w:rsidR="00167E2C">
        <w:rPr>
          <w:color w:val="000000"/>
        </w:rPr>
        <w:t>individuo</w:t>
      </w:r>
      <w:r w:rsidR="0070795A">
        <w:rPr>
          <w:color w:val="000000"/>
        </w:rPr>
        <w:t xml:space="preserve">, </w:t>
      </w:r>
      <w:r w:rsidR="00BE04A0">
        <w:rPr>
          <w:color w:val="000000"/>
        </w:rPr>
        <w:t xml:space="preserve">es </w:t>
      </w:r>
      <w:r w:rsidR="0011013F">
        <w:rPr>
          <w:color w:val="000000"/>
        </w:rPr>
        <w:t xml:space="preserve">necesario </w:t>
      </w:r>
      <w:r w:rsidR="00644AD5">
        <w:rPr>
          <w:color w:val="000000"/>
        </w:rPr>
        <w:t xml:space="preserve">comprobar </w:t>
      </w:r>
      <w:r w:rsidR="00BE04A0">
        <w:rPr>
          <w:color w:val="000000"/>
        </w:rPr>
        <w:t xml:space="preserve">si </w:t>
      </w:r>
      <w:r w:rsidR="00242625">
        <w:rPr>
          <w:color w:val="000000"/>
        </w:rPr>
        <w:t xml:space="preserve">la persona </w:t>
      </w:r>
      <w:r w:rsidR="00644AD5">
        <w:rPr>
          <w:color w:val="000000"/>
        </w:rPr>
        <w:t xml:space="preserve">en vida manifestó su </w:t>
      </w:r>
      <w:r w:rsidR="00242625">
        <w:rPr>
          <w:color w:val="000000"/>
        </w:rPr>
        <w:t xml:space="preserve">deseo de donar o, por el </w:t>
      </w:r>
      <w:r w:rsidR="00644AD5">
        <w:rPr>
          <w:color w:val="000000"/>
        </w:rPr>
        <w:t>contrario</w:t>
      </w:r>
      <w:r w:rsidR="00242625">
        <w:rPr>
          <w:color w:val="000000"/>
        </w:rPr>
        <w:t>, rechaz</w:t>
      </w:r>
      <w:r w:rsidR="00644AD5">
        <w:rPr>
          <w:color w:val="000000"/>
        </w:rPr>
        <w:t>ó</w:t>
      </w:r>
      <w:r w:rsidR="00242625">
        <w:rPr>
          <w:color w:val="000000"/>
        </w:rPr>
        <w:t xml:space="preserve"> la donación. </w:t>
      </w:r>
    </w:p>
    <w:p w14:paraId="1F4BED36" w14:textId="3D34777C" w:rsidR="00103913" w:rsidRDefault="00340525" w:rsidP="00B45731">
      <w:pPr>
        <w:pStyle w:val="NormalWeb"/>
        <w:spacing w:before="0" w:beforeAutospacing="0" w:after="200" w:afterAutospacing="0" w:line="360" w:lineRule="auto"/>
        <w:ind w:firstLine="708"/>
        <w:jc w:val="both"/>
        <w:rPr>
          <w:color w:val="000000"/>
        </w:rPr>
      </w:pPr>
      <w:r>
        <w:rPr>
          <w:color w:val="000000"/>
        </w:rPr>
        <w:t xml:space="preserve">Para conocer </w:t>
      </w:r>
      <w:r w:rsidR="00B4726C">
        <w:rPr>
          <w:color w:val="000000"/>
        </w:rPr>
        <w:t xml:space="preserve">la postura del fallecido </w:t>
      </w:r>
      <w:r w:rsidR="005361AA">
        <w:rPr>
          <w:color w:val="000000"/>
        </w:rPr>
        <w:t xml:space="preserve">respecto a </w:t>
      </w:r>
      <w:r w:rsidR="00B4726C">
        <w:rPr>
          <w:color w:val="000000"/>
        </w:rPr>
        <w:t>la donación</w:t>
      </w:r>
      <w:r w:rsidR="005361AA">
        <w:rPr>
          <w:color w:val="000000"/>
        </w:rPr>
        <w:t xml:space="preserve">, se </w:t>
      </w:r>
      <w:r w:rsidR="00917D58">
        <w:rPr>
          <w:color w:val="000000"/>
        </w:rPr>
        <w:t xml:space="preserve">suele recurrir </w:t>
      </w:r>
      <w:r w:rsidR="00231796">
        <w:rPr>
          <w:color w:val="000000"/>
        </w:rPr>
        <w:t xml:space="preserve">a </w:t>
      </w:r>
      <w:r w:rsidR="00917D58">
        <w:rPr>
          <w:color w:val="000000"/>
        </w:rPr>
        <w:t xml:space="preserve">la </w:t>
      </w:r>
      <w:r w:rsidR="00231796">
        <w:rPr>
          <w:color w:val="000000"/>
        </w:rPr>
        <w:t xml:space="preserve">comunicación con sus </w:t>
      </w:r>
      <w:r w:rsidR="006431E4">
        <w:rPr>
          <w:color w:val="000000"/>
        </w:rPr>
        <w:t xml:space="preserve">familiares, a los profesionales que le </w:t>
      </w:r>
      <w:r w:rsidR="000258F7">
        <w:rPr>
          <w:color w:val="000000"/>
        </w:rPr>
        <w:t>atendieron</w:t>
      </w:r>
      <w:r w:rsidR="006431E4">
        <w:rPr>
          <w:color w:val="000000"/>
        </w:rPr>
        <w:t xml:space="preserve"> en el centro sanitario o bien en información registrada en su historia clínica. </w:t>
      </w:r>
      <w:r w:rsidR="00DF7D7D">
        <w:rPr>
          <w:color w:val="000000"/>
        </w:rPr>
        <w:t>Si, por lo contrario</w:t>
      </w:r>
      <w:r w:rsidR="00D71486">
        <w:rPr>
          <w:color w:val="000000"/>
        </w:rPr>
        <w:t xml:space="preserve">, </w:t>
      </w:r>
      <w:r w:rsidR="00103913">
        <w:rPr>
          <w:color w:val="000000"/>
        </w:rPr>
        <w:t>no exist</w:t>
      </w:r>
      <w:r w:rsidR="00DF7D7D">
        <w:rPr>
          <w:color w:val="000000"/>
        </w:rPr>
        <w:t xml:space="preserve">e </w:t>
      </w:r>
      <w:r w:rsidR="00103913">
        <w:rPr>
          <w:color w:val="000000"/>
        </w:rPr>
        <w:t xml:space="preserve">constancia sobre </w:t>
      </w:r>
      <w:r w:rsidR="004D357A">
        <w:rPr>
          <w:color w:val="000000"/>
        </w:rPr>
        <w:t xml:space="preserve">su decisión, </w:t>
      </w:r>
      <w:r w:rsidR="00103913">
        <w:rPr>
          <w:color w:val="000000"/>
        </w:rPr>
        <w:t xml:space="preserve">la </w:t>
      </w:r>
      <w:r w:rsidR="00075839">
        <w:rPr>
          <w:color w:val="000000"/>
        </w:rPr>
        <w:t>responsabilidad de decir “</w:t>
      </w:r>
      <w:r w:rsidR="004E4526">
        <w:rPr>
          <w:color w:val="000000"/>
        </w:rPr>
        <w:t>SÍ” /</w:t>
      </w:r>
      <w:r w:rsidR="00DB1A65">
        <w:rPr>
          <w:color w:val="000000"/>
        </w:rPr>
        <w:t xml:space="preserve"> </w:t>
      </w:r>
      <w:r w:rsidR="00D71486">
        <w:rPr>
          <w:color w:val="000000"/>
        </w:rPr>
        <w:t xml:space="preserve">“NO” </w:t>
      </w:r>
      <w:r w:rsidR="00DB1A65">
        <w:rPr>
          <w:color w:val="000000"/>
        </w:rPr>
        <w:t xml:space="preserve">recae en sus familiares, quienes </w:t>
      </w:r>
      <w:r w:rsidR="00A62426">
        <w:rPr>
          <w:color w:val="000000"/>
        </w:rPr>
        <w:t xml:space="preserve">tendrán la </w:t>
      </w:r>
      <w:r w:rsidR="00C86D09">
        <w:rPr>
          <w:color w:val="000000"/>
        </w:rPr>
        <w:t>última</w:t>
      </w:r>
      <w:r w:rsidR="00A62426">
        <w:rPr>
          <w:color w:val="000000"/>
        </w:rPr>
        <w:t xml:space="preserve"> palabra</w:t>
      </w:r>
      <w:r w:rsidR="00C86D09">
        <w:rPr>
          <w:color w:val="000000"/>
        </w:rPr>
        <w:t xml:space="preserve">. </w:t>
      </w:r>
      <w:r w:rsidR="00C870B9">
        <w:rPr>
          <w:color w:val="000000"/>
        </w:rPr>
        <w:t xml:space="preserve">Esta fase es </w:t>
      </w:r>
      <w:r w:rsidR="00AD35F3">
        <w:rPr>
          <w:color w:val="000000"/>
        </w:rPr>
        <w:t>especialmente compleja</w:t>
      </w:r>
      <w:r w:rsidR="002237C2">
        <w:rPr>
          <w:color w:val="000000"/>
        </w:rPr>
        <w:t>, p</w:t>
      </w:r>
      <w:r w:rsidR="00C870B9">
        <w:rPr>
          <w:color w:val="000000"/>
        </w:rPr>
        <w:t xml:space="preserve">ues </w:t>
      </w:r>
      <w:r w:rsidR="00B45731">
        <w:rPr>
          <w:color w:val="000000"/>
        </w:rPr>
        <w:t xml:space="preserve">a su vez </w:t>
      </w:r>
      <w:r w:rsidR="008D0C9B">
        <w:rPr>
          <w:color w:val="000000"/>
        </w:rPr>
        <w:t xml:space="preserve">se encuentran </w:t>
      </w:r>
      <w:r w:rsidR="00B45731">
        <w:rPr>
          <w:color w:val="000000"/>
        </w:rPr>
        <w:t xml:space="preserve">lidiando </w:t>
      </w:r>
      <w:r w:rsidR="00AD35F3">
        <w:rPr>
          <w:color w:val="000000"/>
        </w:rPr>
        <w:t xml:space="preserve">con un </w:t>
      </w:r>
      <w:r w:rsidR="008D0C9B">
        <w:rPr>
          <w:color w:val="000000"/>
        </w:rPr>
        <w:t xml:space="preserve">reciente </w:t>
      </w:r>
      <w:r w:rsidR="00AD35F3">
        <w:rPr>
          <w:color w:val="000000"/>
        </w:rPr>
        <w:t xml:space="preserve">duelo </w:t>
      </w:r>
      <w:r w:rsidR="00B45731">
        <w:rPr>
          <w:color w:val="000000"/>
        </w:rPr>
        <w:t xml:space="preserve">por la </w:t>
      </w:r>
      <w:r w:rsidR="00F407B8">
        <w:rPr>
          <w:color w:val="000000"/>
        </w:rPr>
        <w:t>pérdida</w:t>
      </w:r>
      <w:r w:rsidR="00B45731">
        <w:rPr>
          <w:color w:val="000000"/>
        </w:rPr>
        <w:t xml:space="preserve"> de </w:t>
      </w:r>
      <w:r w:rsidR="00AD35F3">
        <w:rPr>
          <w:color w:val="000000"/>
        </w:rPr>
        <w:t xml:space="preserve">un </w:t>
      </w:r>
      <w:r w:rsidR="00B45731">
        <w:rPr>
          <w:color w:val="000000"/>
        </w:rPr>
        <w:t>s</w:t>
      </w:r>
      <w:r w:rsidR="007B5BF3">
        <w:rPr>
          <w:color w:val="000000"/>
        </w:rPr>
        <w:t>e</w:t>
      </w:r>
      <w:r w:rsidR="00AD35F3">
        <w:rPr>
          <w:color w:val="000000"/>
        </w:rPr>
        <w:t>r querido</w:t>
      </w:r>
      <w:r w:rsidR="001A535B">
        <w:rPr>
          <w:color w:val="000000"/>
        </w:rPr>
        <w:t>, y d</w:t>
      </w:r>
      <w:r w:rsidR="00AF46F3">
        <w:rPr>
          <w:color w:val="000000"/>
        </w:rPr>
        <w:t xml:space="preserve">emuestra una vez por </w:t>
      </w:r>
      <w:r w:rsidR="008D0C9B">
        <w:rPr>
          <w:color w:val="000000"/>
        </w:rPr>
        <w:t>todas la</w:t>
      </w:r>
      <w:r w:rsidR="00AD35F3">
        <w:rPr>
          <w:color w:val="000000"/>
        </w:rPr>
        <w:t xml:space="preserve"> solidaridad de la población ante este tipo de práctica</w:t>
      </w:r>
      <w:r w:rsidR="00CD4698">
        <w:rPr>
          <w:color w:val="000000"/>
        </w:rPr>
        <w:t xml:space="preserve">. </w:t>
      </w:r>
    </w:p>
    <w:p w14:paraId="400056D6" w14:textId="10C1726A" w:rsidR="0053529F" w:rsidRDefault="00014ACE" w:rsidP="00E47474">
      <w:pPr>
        <w:pStyle w:val="NormalWeb"/>
        <w:spacing w:before="0" w:beforeAutospacing="0" w:after="200" w:afterAutospacing="0" w:line="360" w:lineRule="auto"/>
        <w:ind w:firstLine="708"/>
        <w:jc w:val="both"/>
        <w:rPr>
          <w:color w:val="000000"/>
        </w:rPr>
      </w:pPr>
      <w:r>
        <w:rPr>
          <w:color w:val="000000"/>
        </w:rPr>
        <w:t xml:space="preserve">Además, </w:t>
      </w:r>
      <w:r w:rsidR="00152989" w:rsidRPr="00152989">
        <w:rPr>
          <w:color w:val="000000"/>
        </w:rPr>
        <w:t xml:space="preserve">es fundamental </w:t>
      </w:r>
      <w:r w:rsidR="005F0AA2">
        <w:rPr>
          <w:color w:val="000000"/>
        </w:rPr>
        <w:t xml:space="preserve">que todo el equipo multidisciplinar sanitario </w:t>
      </w:r>
      <w:r w:rsidR="006B5051">
        <w:rPr>
          <w:color w:val="000000"/>
        </w:rPr>
        <w:t xml:space="preserve">actúe en base a </w:t>
      </w:r>
      <w:r w:rsidR="002513F9">
        <w:rPr>
          <w:color w:val="000000"/>
        </w:rPr>
        <w:t xml:space="preserve">los </w:t>
      </w:r>
      <w:r w:rsidR="00E12864" w:rsidRPr="00E12864">
        <w:rPr>
          <w:b/>
          <w:bCs/>
          <w:color w:val="000000"/>
          <w:u w:val="single"/>
        </w:rPr>
        <w:t>p</w:t>
      </w:r>
      <w:r w:rsidR="002513F9" w:rsidRPr="00E12864">
        <w:rPr>
          <w:b/>
          <w:bCs/>
          <w:color w:val="000000"/>
          <w:u w:val="single"/>
        </w:rPr>
        <w:t xml:space="preserve">rincipios éticos recogidos en el </w:t>
      </w:r>
      <w:r w:rsidR="00E12864" w:rsidRPr="00E12864">
        <w:rPr>
          <w:b/>
          <w:bCs/>
          <w:color w:val="000000"/>
          <w:u w:val="single"/>
        </w:rPr>
        <w:t>Código</w:t>
      </w:r>
      <w:r w:rsidR="002513F9" w:rsidRPr="00E12864">
        <w:rPr>
          <w:b/>
          <w:bCs/>
          <w:color w:val="000000"/>
          <w:u w:val="single"/>
        </w:rPr>
        <w:t xml:space="preserve"> </w:t>
      </w:r>
      <w:r w:rsidR="00E12864" w:rsidRPr="00E12864">
        <w:rPr>
          <w:b/>
          <w:bCs/>
          <w:color w:val="000000"/>
          <w:u w:val="single"/>
        </w:rPr>
        <w:t>Deontológico</w:t>
      </w:r>
      <w:r w:rsidR="002513F9" w:rsidRPr="00E12864">
        <w:rPr>
          <w:b/>
          <w:bCs/>
          <w:color w:val="000000"/>
          <w:u w:val="single"/>
        </w:rPr>
        <w:t xml:space="preserve"> Medico.</w:t>
      </w:r>
      <w:r w:rsidR="002513F9" w:rsidRPr="00EC0938">
        <w:rPr>
          <w:b/>
          <w:bCs/>
          <w:color w:val="000000"/>
        </w:rPr>
        <w:t xml:space="preserve"> </w:t>
      </w:r>
      <w:r w:rsidR="002513F9">
        <w:rPr>
          <w:color w:val="000000"/>
        </w:rPr>
        <w:t>En</w:t>
      </w:r>
      <w:r w:rsidR="00EC0938">
        <w:rPr>
          <w:color w:val="000000"/>
        </w:rPr>
        <w:t xml:space="preserve"> primer lugar,</w:t>
      </w:r>
      <w:r w:rsidR="002513F9">
        <w:rPr>
          <w:color w:val="000000"/>
        </w:rPr>
        <w:t xml:space="preserve"> </w:t>
      </w:r>
      <w:r w:rsidR="00DC5545">
        <w:rPr>
          <w:color w:val="000000"/>
        </w:rPr>
        <w:t>se debe r</w:t>
      </w:r>
      <w:r w:rsidR="00152989" w:rsidRPr="00152989">
        <w:rPr>
          <w:color w:val="000000"/>
        </w:rPr>
        <w:t xml:space="preserve">espetar </w:t>
      </w:r>
      <w:r w:rsidR="0053529F">
        <w:rPr>
          <w:color w:val="000000"/>
        </w:rPr>
        <w:t xml:space="preserve">la </w:t>
      </w:r>
      <w:r w:rsidR="00152989" w:rsidRPr="00152989">
        <w:rPr>
          <w:color w:val="000000"/>
        </w:rPr>
        <w:t>autonomía</w:t>
      </w:r>
      <w:r w:rsidR="00E37C52">
        <w:rPr>
          <w:color w:val="000000"/>
        </w:rPr>
        <w:t xml:space="preserve"> </w:t>
      </w:r>
      <w:r w:rsidR="0053529F">
        <w:rPr>
          <w:color w:val="000000"/>
        </w:rPr>
        <w:t>del donante</w:t>
      </w:r>
      <w:r w:rsidR="00397401">
        <w:rPr>
          <w:color w:val="000000"/>
        </w:rPr>
        <w:t xml:space="preserve">, </w:t>
      </w:r>
      <w:r w:rsidR="00E47474">
        <w:rPr>
          <w:color w:val="000000"/>
        </w:rPr>
        <w:t xml:space="preserve">asegurando que </w:t>
      </w:r>
      <w:r w:rsidR="00213DF1">
        <w:rPr>
          <w:color w:val="000000"/>
        </w:rPr>
        <w:t xml:space="preserve">su </w:t>
      </w:r>
      <w:r w:rsidR="00E47474">
        <w:rPr>
          <w:color w:val="000000"/>
        </w:rPr>
        <w:t xml:space="preserve">decisión se tome con pleno conocimiento de los beneficios y riesgos de su acto. </w:t>
      </w:r>
      <w:r w:rsidR="00213DF1">
        <w:rPr>
          <w:color w:val="000000"/>
        </w:rPr>
        <w:t>En segundo lugar,</w:t>
      </w:r>
      <w:r w:rsidR="00EB0177">
        <w:rPr>
          <w:color w:val="000000"/>
        </w:rPr>
        <w:t xml:space="preserve"> </w:t>
      </w:r>
      <w:r w:rsidR="00213DF1">
        <w:rPr>
          <w:color w:val="000000"/>
        </w:rPr>
        <w:t xml:space="preserve">no </w:t>
      </w:r>
      <w:r w:rsidR="00D05B6D">
        <w:rPr>
          <w:color w:val="000000"/>
        </w:rPr>
        <w:t xml:space="preserve">se debe </w:t>
      </w:r>
      <w:r w:rsidR="00EB0177">
        <w:rPr>
          <w:color w:val="000000"/>
        </w:rPr>
        <w:t xml:space="preserve">causar daño de forma </w:t>
      </w:r>
      <w:r w:rsidR="00D05B6D">
        <w:rPr>
          <w:color w:val="000000"/>
        </w:rPr>
        <w:t>intencionada</w:t>
      </w:r>
      <w:r w:rsidR="00EB0177">
        <w:rPr>
          <w:color w:val="000000"/>
        </w:rPr>
        <w:t xml:space="preserve">, ya sea el donante o receptor, </w:t>
      </w:r>
      <w:r w:rsidR="00DD011F">
        <w:rPr>
          <w:color w:val="000000"/>
        </w:rPr>
        <w:t xml:space="preserve">garantizando </w:t>
      </w:r>
      <w:r w:rsidR="00EB0177">
        <w:rPr>
          <w:color w:val="000000"/>
        </w:rPr>
        <w:t>que</w:t>
      </w:r>
      <w:r w:rsidR="006B5DC7">
        <w:rPr>
          <w:color w:val="000000"/>
        </w:rPr>
        <w:t>, en e</w:t>
      </w:r>
      <w:r w:rsidR="00EB0177">
        <w:rPr>
          <w:color w:val="000000"/>
        </w:rPr>
        <w:t>l caso de donante vivo</w:t>
      </w:r>
      <w:r w:rsidR="006B5DC7">
        <w:rPr>
          <w:color w:val="000000"/>
        </w:rPr>
        <w:t xml:space="preserve">, </w:t>
      </w:r>
      <w:r w:rsidR="00EB0177">
        <w:rPr>
          <w:color w:val="000000"/>
        </w:rPr>
        <w:t xml:space="preserve">la intervención no ponga en riesgo su salud y que, en el caso de donante </w:t>
      </w:r>
      <w:r w:rsidR="006B5DC7">
        <w:rPr>
          <w:color w:val="000000"/>
        </w:rPr>
        <w:t>fallecido</w:t>
      </w:r>
      <w:r w:rsidR="00EB0177">
        <w:rPr>
          <w:color w:val="000000"/>
        </w:rPr>
        <w:t>, la extracción se realice de forma adecuada y cautelosa</w:t>
      </w:r>
      <w:r w:rsidR="00C91CC8">
        <w:rPr>
          <w:color w:val="000000"/>
        </w:rPr>
        <w:t>, s</w:t>
      </w:r>
      <w:r w:rsidR="00EB0177">
        <w:rPr>
          <w:color w:val="000000"/>
        </w:rPr>
        <w:t>in afectar la calidad de los órganos destinados al trasplante (principio de no-</w:t>
      </w:r>
      <w:r w:rsidR="006B5DC7">
        <w:rPr>
          <w:color w:val="000000"/>
        </w:rPr>
        <w:t>maleficencia</w:t>
      </w:r>
      <w:r w:rsidR="00EB0177">
        <w:rPr>
          <w:color w:val="000000"/>
        </w:rPr>
        <w:t xml:space="preserve">). </w:t>
      </w:r>
    </w:p>
    <w:p w14:paraId="0E37EA6A" w14:textId="5C4E2F99" w:rsidR="00BF3615" w:rsidRPr="007C4570" w:rsidRDefault="00DD011F" w:rsidP="007C4570">
      <w:pPr>
        <w:pStyle w:val="NormalWeb"/>
        <w:spacing w:before="0" w:beforeAutospacing="0" w:after="200" w:afterAutospacing="0" w:line="360" w:lineRule="auto"/>
        <w:ind w:firstLine="708"/>
        <w:jc w:val="both"/>
        <w:rPr>
          <w:color w:val="000000"/>
        </w:rPr>
      </w:pPr>
      <w:r>
        <w:rPr>
          <w:color w:val="000000"/>
        </w:rPr>
        <w:lastRenderedPageBreak/>
        <w:t xml:space="preserve">Por último, es </w:t>
      </w:r>
      <w:r w:rsidR="00EB0177">
        <w:rPr>
          <w:color w:val="000000"/>
        </w:rPr>
        <w:t xml:space="preserve">importante procurar siempre la calidad de vida y el bienestar (principio de </w:t>
      </w:r>
      <w:r w:rsidR="00283ACD">
        <w:rPr>
          <w:color w:val="000000"/>
        </w:rPr>
        <w:t>beneficencia</w:t>
      </w:r>
      <w:r w:rsidR="00EB0177">
        <w:rPr>
          <w:color w:val="000000"/>
        </w:rPr>
        <w:t xml:space="preserve">) y garantizar tratamientos adecuados y equitativos, </w:t>
      </w:r>
      <w:r w:rsidR="00283ACD">
        <w:rPr>
          <w:color w:val="000000"/>
        </w:rPr>
        <w:t>asegurando</w:t>
      </w:r>
      <w:r w:rsidR="00EB0177">
        <w:rPr>
          <w:color w:val="000000"/>
        </w:rPr>
        <w:t xml:space="preserve"> que los órganos se utilicen con la finalidad de </w:t>
      </w:r>
      <w:r w:rsidR="00283ACD">
        <w:rPr>
          <w:color w:val="000000"/>
        </w:rPr>
        <w:t xml:space="preserve">generar </w:t>
      </w:r>
      <w:r w:rsidR="00EB0177">
        <w:rPr>
          <w:color w:val="000000"/>
        </w:rPr>
        <w:t>el mayor beneficio posible (principio de justifica)</w:t>
      </w:r>
      <w:r w:rsidR="007C4570">
        <w:rPr>
          <w:color w:val="000000"/>
        </w:rPr>
        <w:t xml:space="preserve">. </w:t>
      </w:r>
    </w:p>
    <w:p w14:paraId="33CB02D1" w14:textId="3558D35A" w:rsidR="00BF3615" w:rsidRDefault="00BF3615" w:rsidP="00A67D3F">
      <w:pPr>
        <w:pStyle w:val="Prrafodelista"/>
        <w:numPr>
          <w:ilvl w:val="0"/>
          <w:numId w:val="6"/>
        </w:numPr>
        <w:rPr>
          <w:rFonts w:ascii="Times New Roman" w:hAnsi="Times New Roman" w:cs="Times New Roman"/>
          <w:b/>
          <w:bCs/>
        </w:rPr>
      </w:pPr>
      <w:r>
        <w:rPr>
          <w:rFonts w:ascii="Times New Roman" w:hAnsi="Times New Roman" w:cs="Times New Roman"/>
          <w:b/>
          <w:bCs/>
        </w:rPr>
        <w:t xml:space="preserve">Pruebas médicas y condiciones sanitarias: </w:t>
      </w:r>
    </w:p>
    <w:p w14:paraId="2CD80DF0" w14:textId="48AF598D" w:rsidR="00F443BB" w:rsidRPr="00A67D3F" w:rsidRDefault="007C4570" w:rsidP="00A67D3F">
      <w:pPr>
        <w:pStyle w:val="Prrafodelista"/>
        <w:numPr>
          <w:ilvl w:val="0"/>
          <w:numId w:val="6"/>
        </w:numPr>
        <w:rPr>
          <w:rFonts w:ascii="Times New Roman" w:hAnsi="Times New Roman" w:cs="Times New Roman"/>
          <w:b/>
          <w:bCs/>
        </w:rPr>
      </w:pPr>
      <w:r>
        <w:rPr>
          <w:rFonts w:ascii="Times New Roman" w:hAnsi="Times New Roman" w:cs="Times New Roman"/>
          <w:b/>
          <w:bCs/>
        </w:rPr>
        <w:t xml:space="preserve">Estadísticas de Donación y Trasplante de Órganos en España según la Organización Nacional de Trasplantes (ONT): </w:t>
      </w:r>
    </w:p>
    <w:p w14:paraId="20D5D67D" w14:textId="06D89591" w:rsidR="00986BB9" w:rsidRPr="00A67D3F" w:rsidRDefault="00986BB9" w:rsidP="00A67D3F">
      <w:pPr>
        <w:pStyle w:val="Prrafodelista"/>
        <w:ind w:left="1068"/>
        <w:rPr>
          <w:rFonts w:ascii="Times New Roman" w:hAnsi="Times New Roman" w:cs="Times New Roman"/>
          <w:b/>
        </w:rPr>
      </w:pPr>
    </w:p>
    <w:p w14:paraId="032388E3" w14:textId="77777777" w:rsidR="00986BB9" w:rsidRDefault="00986BB9" w:rsidP="007644E6">
      <w:pPr>
        <w:rPr>
          <w:b/>
        </w:rPr>
      </w:pPr>
    </w:p>
    <w:p w14:paraId="166D1D89" w14:textId="77777777" w:rsidR="00986BB9" w:rsidRDefault="00986BB9" w:rsidP="007644E6">
      <w:pPr>
        <w:rPr>
          <w:b/>
        </w:rPr>
      </w:pPr>
    </w:p>
    <w:p w14:paraId="344C8E10" w14:textId="77777777" w:rsidR="00986BB9" w:rsidRDefault="00986BB9" w:rsidP="007644E6">
      <w:pPr>
        <w:rPr>
          <w:b/>
        </w:rPr>
      </w:pPr>
    </w:p>
    <w:p w14:paraId="35946C09" w14:textId="77777777" w:rsidR="00986BB9" w:rsidRDefault="00986BB9" w:rsidP="007644E6">
      <w:pPr>
        <w:rPr>
          <w:b/>
        </w:rPr>
      </w:pPr>
    </w:p>
    <w:p w14:paraId="44A01061" w14:textId="77777777" w:rsidR="00986BB9" w:rsidRDefault="00986BB9" w:rsidP="007644E6">
      <w:pPr>
        <w:rPr>
          <w:b/>
        </w:rPr>
      </w:pPr>
    </w:p>
    <w:p w14:paraId="7FFDF148" w14:textId="77777777" w:rsidR="00986BB9" w:rsidRDefault="00986BB9" w:rsidP="007644E6">
      <w:pPr>
        <w:rPr>
          <w:b/>
        </w:rPr>
      </w:pPr>
    </w:p>
    <w:p w14:paraId="43497353" w14:textId="77777777" w:rsidR="00986BB9" w:rsidRDefault="00986BB9" w:rsidP="007644E6">
      <w:pPr>
        <w:rPr>
          <w:b/>
        </w:rPr>
      </w:pPr>
    </w:p>
    <w:p w14:paraId="0EAE1EC0" w14:textId="77777777" w:rsidR="00986BB9" w:rsidRDefault="00986BB9" w:rsidP="007644E6">
      <w:pPr>
        <w:rPr>
          <w:b/>
        </w:rPr>
      </w:pPr>
    </w:p>
    <w:p w14:paraId="198FDC5C" w14:textId="77777777" w:rsidR="00986BB9" w:rsidRDefault="00986BB9" w:rsidP="007644E6">
      <w:pPr>
        <w:rPr>
          <w:b/>
        </w:rPr>
      </w:pPr>
    </w:p>
    <w:p w14:paraId="511CA89E" w14:textId="77777777" w:rsidR="00986BB9" w:rsidRDefault="00986BB9" w:rsidP="007644E6">
      <w:pPr>
        <w:rPr>
          <w:b/>
        </w:rPr>
      </w:pPr>
    </w:p>
    <w:p w14:paraId="146857C4" w14:textId="77777777" w:rsidR="00986BB9" w:rsidRDefault="00986BB9" w:rsidP="007644E6">
      <w:pPr>
        <w:rPr>
          <w:b/>
        </w:rPr>
      </w:pPr>
    </w:p>
    <w:p w14:paraId="2E290A8F" w14:textId="77777777" w:rsidR="00986BB9" w:rsidRDefault="00986BB9" w:rsidP="007644E6">
      <w:pPr>
        <w:rPr>
          <w:b/>
        </w:rPr>
      </w:pPr>
    </w:p>
    <w:p w14:paraId="0AFAF322" w14:textId="77777777" w:rsidR="00986BB9" w:rsidRDefault="00986BB9" w:rsidP="007644E6">
      <w:pPr>
        <w:rPr>
          <w:b/>
        </w:rPr>
      </w:pPr>
    </w:p>
    <w:p w14:paraId="3150CE47" w14:textId="77777777" w:rsidR="00F407B8" w:rsidRDefault="00F407B8" w:rsidP="007644E6">
      <w:pPr>
        <w:rPr>
          <w:b/>
        </w:rPr>
      </w:pPr>
    </w:p>
    <w:p w14:paraId="011C8707" w14:textId="77777777" w:rsidR="00F407B8" w:rsidRDefault="00F407B8" w:rsidP="007644E6">
      <w:pPr>
        <w:rPr>
          <w:b/>
        </w:rPr>
      </w:pPr>
    </w:p>
    <w:p w14:paraId="22DF4202" w14:textId="77777777" w:rsidR="00F407B8" w:rsidRDefault="00F407B8" w:rsidP="007644E6">
      <w:pPr>
        <w:rPr>
          <w:b/>
        </w:rPr>
      </w:pPr>
    </w:p>
    <w:p w14:paraId="514AFD9F" w14:textId="77777777" w:rsidR="00F407B8" w:rsidRDefault="00F407B8" w:rsidP="007644E6">
      <w:pPr>
        <w:rPr>
          <w:b/>
        </w:rPr>
      </w:pPr>
    </w:p>
    <w:p w14:paraId="5C52C92D" w14:textId="77777777" w:rsidR="00F407B8" w:rsidRDefault="00F407B8" w:rsidP="007644E6">
      <w:pPr>
        <w:rPr>
          <w:b/>
        </w:rPr>
      </w:pPr>
    </w:p>
    <w:p w14:paraId="71AD2DBE" w14:textId="77777777" w:rsidR="001B3925" w:rsidRDefault="001B3925" w:rsidP="007644E6">
      <w:pPr>
        <w:rPr>
          <w:b/>
        </w:rPr>
      </w:pPr>
    </w:p>
    <w:p w14:paraId="4EA71451" w14:textId="77777777" w:rsidR="001B3925" w:rsidRDefault="001B3925" w:rsidP="007644E6">
      <w:pPr>
        <w:rPr>
          <w:b/>
        </w:rPr>
      </w:pPr>
    </w:p>
    <w:p w14:paraId="31F8E4DD" w14:textId="77777777" w:rsidR="001B3925" w:rsidRDefault="001B3925" w:rsidP="007644E6">
      <w:pPr>
        <w:rPr>
          <w:b/>
        </w:rPr>
      </w:pPr>
    </w:p>
    <w:p w14:paraId="6625BB5D" w14:textId="77777777" w:rsidR="001B3925" w:rsidRDefault="001B3925" w:rsidP="007644E6">
      <w:pPr>
        <w:rPr>
          <w:b/>
        </w:rPr>
      </w:pPr>
    </w:p>
    <w:p w14:paraId="057534FC" w14:textId="77777777" w:rsidR="001B3925" w:rsidRDefault="001B3925" w:rsidP="007644E6">
      <w:pPr>
        <w:rPr>
          <w:b/>
        </w:rPr>
      </w:pPr>
    </w:p>
    <w:p w14:paraId="170C4021" w14:textId="77777777" w:rsidR="001B3925" w:rsidRDefault="001B3925" w:rsidP="007644E6">
      <w:pPr>
        <w:rPr>
          <w:b/>
        </w:rPr>
      </w:pPr>
    </w:p>
    <w:p w14:paraId="7533FD42" w14:textId="77777777" w:rsidR="001B3925" w:rsidRDefault="001B3925" w:rsidP="007644E6">
      <w:pPr>
        <w:rPr>
          <w:b/>
        </w:rPr>
      </w:pPr>
    </w:p>
    <w:p w14:paraId="020838C6" w14:textId="77777777" w:rsidR="001B3925" w:rsidRDefault="001B3925" w:rsidP="007644E6">
      <w:pPr>
        <w:rPr>
          <w:b/>
        </w:rPr>
      </w:pPr>
    </w:p>
    <w:p w14:paraId="34DA08CB" w14:textId="77777777" w:rsidR="001B3925" w:rsidRDefault="001B3925" w:rsidP="007644E6">
      <w:pPr>
        <w:rPr>
          <w:b/>
        </w:rPr>
      </w:pPr>
    </w:p>
    <w:p w14:paraId="54572EFE" w14:textId="77777777" w:rsidR="001B3925" w:rsidRDefault="001B3925" w:rsidP="007644E6">
      <w:pPr>
        <w:rPr>
          <w:b/>
        </w:rPr>
      </w:pPr>
    </w:p>
    <w:p w14:paraId="7395801E" w14:textId="77777777" w:rsidR="001B3925" w:rsidRDefault="001B3925" w:rsidP="007644E6">
      <w:pPr>
        <w:rPr>
          <w:b/>
        </w:rPr>
      </w:pPr>
    </w:p>
    <w:p w14:paraId="26E8740F" w14:textId="77777777" w:rsidR="001B3925" w:rsidRDefault="001B3925" w:rsidP="007644E6">
      <w:pPr>
        <w:rPr>
          <w:b/>
        </w:rPr>
      </w:pPr>
    </w:p>
    <w:p w14:paraId="61744872" w14:textId="77777777" w:rsidR="001B3925" w:rsidRDefault="001B3925" w:rsidP="007644E6">
      <w:pPr>
        <w:rPr>
          <w:b/>
        </w:rPr>
      </w:pPr>
    </w:p>
    <w:p w14:paraId="7BE7CA27" w14:textId="77777777" w:rsidR="001B3925" w:rsidRDefault="001B3925" w:rsidP="007644E6">
      <w:pPr>
        <w:rPr>
          <w:b/>
        </w:rPr>
      </w:pPr>
    </w:p>
    <w:p w14:paraId="5B73C812" w14:textId="77777777" w:rsidR="001B3925" w:rsidRDefault="001B3925" w:rsidP="007644E6">
      <w:pPr>
        <w:rPr>
          <w:b/>
        </w:rPr>
      </w:pPr>
    </w:p>
    <w:p w14:paraId="42357B16" w14:textId="77777777" w:rsidR="001B3925" w:rsidRDefault="001B3925" w:rsidP="007644E6">
      <w:pPr>
        <w:rPr>
          <w:b/>
        </w:rPr>
      </w:pPr>
    </w:p>
    <w:p w14:paraId="634AC469" w14:textId="77777777" w:rsidR="00664E7F" w:rsidRDefault="00664E7F" w:rsidP="007644E6">
      <w:pPr>
        <w:rPr>
          <w:b/>
        </w:rPr>
      </w:pPr>
    </w:p>
    <w:p w14:paraId="6FA503E3" w14:textId="77777777" w:rsidR="00F407B8" w:rsidRDefault="00F407B8" w:rsidP="007644E6">
      <w:pPr>
        <w:rPr>
          <w:b/>
        </w:rPr>
      </w:pPr>
    </w:p>
    <w:p w14:paraId="46F2177C" w14:textId="2AA6C048" w:rsidR="003F67EB" w:rsidRPr="007C4570" w:rsidRDefault="007C4570" w:rsidP="007C4570">
      <w:pPr>
        <w:pStyle w:val="Prrafodelista"/>
        <w:numPr>
          <w:ilvl w:val="0"/>
          <w:numId w:val="19"/>
        </w:numPr>
        <w:rPr>
          <w:rFonts w:ascii="Times New Roman" w:hAnsi="Times New Roman" w:cs="Times New Roman"/>
          <w:b/>
        </w:rPr>
      </w:pPr>
      <w:r w:rsidRPr="007C4570">
        <w:rPr>
          <w:rFonts w:ascii="Times New Roman" w:hAnsi="Times New Roman" w:cs="Times New Roman"/>
          <w:b/>
        </w:rPr>
        <w:lastRenderedPageBreak/>
        <w:t>Objetivos y m</w:t>
      </w:r>
      <w:r w:rsidR="003F67EB" w:rsidRPr="007C4570">
        <w:rPr>
          <w:rFonts w:ascii="Times New Roman" w:hAnsi="Times New Roman" w:cs="Times New Roman"/>
          <w:b/>
        </w:rPr>
        <w:t>etodología</w:t>
      </w:r>
      <w:r w:rsidR="007644E6" w:rsidRPr="007C4570">
        <w:rPr>
          <w:rFonts w:ascii="Times New Roman" w:hAnsi="Times New Roman" w:cs="Times New Roman"/>
          <w:b/>
          <w:bCs/>
        </w:rPr>
        <w:t>.</w:t>
      </w:r>
    </w:p>
    <w:p w14:paraId="0EFE5A42" w14:textId="77777777" w:rsidR="006F2114" w:rsidRDefault="006F2114" w:rsidP="007644E6">
      <w:pPr>
        <w:rPr>
          <w:color w:val="000000"/>
          <w:sz w:val="20"/>
          <w:szCs w:val="20"/>
        </w:rPr>
      </w:pPr>
    </w:p>
    <w:p w14:paraId="1265397A" w14:textId="4C6CDF50" w:rsidR="00600F7B" w:rsidRPr="000B130A" w:rsidRDefault="006F2114" w:rsidP="00600F7B">
      <w:pPr>
        <w:spacing w:line="360" w:lineRule="auto"/>
        <w:ind w:firstLine="708"/>
        <w:jc w:val="both"/>
        <w:rPr>
          <w:color w:val="000000"/>
        </w:rPr>
      </w:pPr>
      <w:r w:rsidRPr="000B130A">
        <w:rPr>
          <w:color w:val="000000"/>
        </w:rPr>
        <w:t xml:space="preserve">La </w:t>
      </w:r>
      <w:r w:rsidR="00287E6D" w:rsidRPr="000B130A">
        <w:rPr>
          <w:color w:val="000000"/>
        </w:rPr>
        <w:t xml:space="preserve">búsqueda de información se realizó a través de la base de datos de </w:t>
      </w:r>
      <w:proofErr w:type="spellStart"/>
      <w:r w:rsidR="00287E6D" w:rsidRPr="000B130A">
        <w:rPr>
          <w:color w:val="000000"/>
        </w:rPr>
        <w:t>PsycINFO</w:t>
      </w:r>
      <w:proofErr w:type="spellEnd"/>
      <w:r w:rsidR="00287E6D" w:rsidRPr="000B130A">
        <w:rPr>
          <w:color w:val="000000"/>
        </w:rPr>
        <w:t>,</w:t>
      </w:r>
      <w:r w:rsidR="00A4693D" w:rsidRPr="000B130A">
        <w:rPr>
          <w:color w:val="000000"/>
        </w:rPr>
        <w:t xml:space="preserve"> selecciona</w:t>
      </w:r>
      <w:r w:rsidR="001533D6" w:rsidRPr="000B130A">
        <w:rPr>
          <w:color w:val="000000"/>
        </w:rPr>
        <w:t>ndo</w:t>
      </w:r>
      <w:r w:rsidR="00A4693D" w:rsidRPr="000B130A">
        <w:rPr>
          <w:color w:val="000000"/>
        </w:rPr>
        <w:t xml:space="preserve"> revisiones sistemáticas, metaanálisis</w:t>
      </w:r>
      <w:r w:rsidR="001533D6" w:rsidRPr="000B130A">
        <w:rPr>
          <w:color w:val="000000"/>
        </w:rPr>
        <w:t>, así</w:t>
      </w:r>
      <w:r w:rsidR="00A4693D" w:rsidRPr="000B130A">
        <w:rPr>
          <w:color w:val="000000"/>
        </w:rPr>
        <w:t xml:space="preserve"> como investigaciones y estudios de </w:t>
      </w:r>
      <w:r w:rsidR="005D56E3" w:rsidRPr="000B130A">
        <w:rPr>
          <w:color w:val="000000"/>
        </w:rPr>
        <w:t xml:space="preserve">casos a partir del año 2005. La búsqueda se </w:t>
      </w:r>
      <w:r w:rsidR="001533D6" w:rsidRPr="000B130A">
        <w:rPr>
          <w:color w:val="000000"/>
        </w:rPr>
        <w:t>efectuó</w:t>
      </w:r>
      <w:r w:rsidR="005D56E3" w:rsidRPr="000B130A">
        <w:rPr>
          <w:color w:val="000000"/>
        </w:rPr>
        <w:t xml:space="preserve"> utilizando las siguientes </w:t>
      </w:r>
      <w:r w:rsidR="00B17CDD" w:rsidRPr="000B130A">
        <w:rPr>
          <w:color w:val="000000"/>
        </w:rPr>
        <w:t>palabras clave en inglés: “</w:t>
      </w:r>
      <w:proofErr w:type="spellStart"/>
      <w:r w:rsidR="00B17CDD" w:rsidRPr="000B130A">
        <w:rPr>
          <w:color w:val="000000"/>
        </w:rPr>
        <w:t>transplants</w:t>
      </w:r>
      <w:proofErr w:type="spellEnd"/>
      <w:r w:rsidR="00B17CDD" w:rsidRPr="000B130A">
        <w:rPr>
          <w:color w:val="000000"/>
        </w:rPr>
        <w:t xml:space="preserve"> </w:t>
      </w:r>
      <w:proofErr w:type="spellStart"/>
      <w:r w:rsidR="00B17CDD" w:rsidRPr="000B130A">
        <w:rPr>
          <w:color w:val="000000"/>
        </w:rPr>
        <w:t>or</w:t>
      </w:r>
      <w:proofErr w:type="spellEnd"/>
      <w:r w:rsidR="00B17CDD" w:rsidRPr="000B130A">
        <w:rPr>
          <w:color w:val="000000"/>
        </w:rPr>
        <w:t xml:space="preserve"> </w:t>
      </w:r>
      <w:proofErr w:type="spellStart"/>
      <w:r w:rsidR="00B17CDD" w:rsidRPr="000B130A">
        <w:rPr>
          <w:color w:val="000000"/>
        </w:rPr>
        <w:t>organ</w:t>
      </w:r>
      <w:proofErr w:type="spellEnd"/>
      <w:r w:rsidR="00B17CDD" w:rsidRPr="000B130A">
        <w:rPr>
          <w:color w:val="000000"/>
        </w:rPr>
        <w:t xml:space="preserve"> </w:t>
      </w:r>
      <w:proofErr w:type="spellStart"/>
      <w:r w:rsidR="00B17CDD" w:rsidRPr="000B130A">
        <w:rPr>
          <w:color w:val="000000"/>
        </w:rPr>
        <w:t>transplants</w:t>
      </w:r>
      <w:proofErr w:type="spellEnd"/>
      <w:r w:rsidR="00B17CDD" w:rsidRPr="000B130A">
        <w:rPr>
          <w:color w:val="000000"/>
        </w:rPr>
        <w:t xml:space="preserve"> </w:t>
      </w:r>
      <w:proofErr w:type="spellStart"/>
      <w:r w:rsidR="00B17CDD" w:rsidRPr="000B130A">
        <w:rPr>
          <w:color w:val="000000"/>
        </w:rPr>
        <w:t>or</w:t>
      </w:r>
      <w:proofErr w:type="spellEnd"/>
      <w:r w:rsidR="00B17CDD" w:rsidRPr="000B130A">
        <w:rPr>
          <w:color w:val="000000"/>
        </w:rPr>
        <w:t xml:space="preserve"> </w:t>
      </w:r>
      <w:proofErr w:type="spellStart"/>
      <w:r w:rsidR="00B17CDD" w:rsidRPr="000B130A">
        <w:rPr>
          <w:color w:val="000000"/>
        </w:rPr>
        <w:t>recipients</w:t>
      </w:r>
      <w:proofErr w:type="spellEnd"/>
      <w:r w:rsidR="00B17CDD" w:rsidRPr="000B130A">
        <w:rPr>
          <w:color w:val="000000"/>
        </w:rPr>
        <w:t xml:space="preserve"> </w:t>
      </w:r>
      <w:proofErr w:type="spellStart"/>
      <w:r w:rsidR="00B17CDD" w:rsidRPr="000B130A">
        <w:rPr>
          <w:color w:val="000000"/>
        </w:rPr>
        <w:t>or</w:t>
      </w:r>
      <w:proofErr w:type="spellEnd"/>
      <w:r w:rsidR="00B17CDD" w:rsidRPr="000B130A">
        <w:rPr>
          <w:color w:val="000000"/>
        </w:rPr>
        <w:t xml:space="preserve"> </w:t>
      </w:r>
      <w:proofErr w:type="spellStart"/>
      <w:r w:rsidR="00B17CDD" w:rsidRPr="000B130A">
        <w:rPr>
          <w:color w:val="000000"/>
        </w:rPr>
        <w:t>organ</w:t>
      </w:r>
      <w:proofErr w:type="spellEnd"/>
      <w:r w:rsidR="00B17CDD" w:rsidRPr="000B130A">
        <w:rPr>
          <w:color w:val="000000"/>
        </w:rPr>
        <w:t xml:space="preserve"> </w:t>
      </w:r>
      <w:proofErr w:type="spellStart"/>
      <w:r w:rsidR="00B17CDD" w:rsidRPr="000B130A">
        <w:rPr>
          <w:color w:val="000000"/>
        </w:rPr>
        <w:t>recipients</w:t>
      </w:r>
      <w:proofErr w:type="spellEnd"/>
      <w:r w:rsidR="00B17CDD" w:rsidRPr="000B130A">
        <w:rPr>
          <w:color w:val="000000"/>
        </w:rPr>
        <w:t>”</w:t>
      </w:r>
      <w:r w:rsidR="001533D6" w:rsidRPr="000B130A">
        <w:rPr>
          <w:color w:val="000000"/>
        </w:rPr>
        <w:t xml:space="preserve">, </w:t>
      </w:r>
      <w:r w:rsidR="00B17CDD" w:rsidRPr="000B130A">
        <w:rPr>
          <w:color w:val="000000"/>
        </w:rPr>
        <w:t xml:space="preserve">y sus equivalentes en español: “trasplantes o trasplantes de órganos o receptores o receptores de órganos”. </w:t>
      </w:r>
      <w:r w:rsidR="00600F7B" w:rsidRPr="000B130A">
        <w:rPr>
          <w:color w:val="000000"/>
        </w:rPr>
        <w:t>En el apartado de AND “meta-</w:t>
      </w:r>
      <w:proofErr w:type="spellStart"/>
      <w:r w:rsidR="00600F7B" w:rsidRPr="000B130A">
        <w:rPr>
          <w:color w:val="000000"/>
        </w:rPr>
        <w:t>analysis</w:t>
      </w:r>
      <w:proofErr w:type="spellEnd"/>
      <w:r w:rsidR="00600F7B" w:rsidRPr="000B130A">
        <w:rPr>
          <w:color w:val="000000"/>
        </w:rPr>
        <w:t xml:space="preserve"> </w:t>
      </w:r>
      <w:proofErr w:type="spellStart"/>
      <w:r w:rsidR="00600F7B" w:rsidRPr="000B130A">
        <w:rPr>
          <w:color w:val="000000"/>
        </w:rPr>
        <w:t>or</w:t>
      </w:r>
      <w:proofErr w:type="spellEnd"/>
      <w:r w:rsidR="00600F7B" w:rsidRPr="000B130A">
        <w:rPr>
          <w:color w:val="000000"/>
        </w:rPr>
        <w:t xml:space="preserve"> </w:t>
      </w:r>
      <w:proofErr w:type="spellStart"/>
      <w:r w:rsidR="00600F7B" w:rsidRPr="000B130A">
        <w:rPr>
          <w:color w:val="000000"/>
        </w:rPr>
        <w:t>systematic</w:t>
      </w:r>
      <w:proofErr w:type="spellEnd"/>
      <w:r w:rsidR="00600F7B" w:rsidRPr="000B130A">
        <w:rPr>
          <w:color w:val="000000"/>
        </w:rPr>
        <w:t xml:space="preserve"> </w:t>
      </w:r>
      <w:proofErr w:type="spellStart"/>
      <w:r w:rsidR="00600F7B" w:rsidRPr="000B130A">
        <w:rPr>
          <w:color w:val="000000"/>
        </w:rPr>
        <w:t>review</w:t>
      </w:r>
      <w:proofErr w:type="spellEnd"/>
      <w:r w:rsidR="00600F7B" w:rsidRPr="000B130A">
        <w:rPr>
          <w:color w:val="000000"/>
        </w:rPr>
        <w:t>”. </w:t>
      </w:r>
    </w:p>
    <w:p w14:paraId="505AC9AC" w14:textId="77777777" w:rsidR="00600F7B" w:rsidRDefault="00600F7B" w:rsidP="00600F7B">
      <w:pPr>
        <w:spacing w:after="240"/>
      </w:pPr>
    </w:p>
    <w:p w14:paraId="45F7A8D8" w14:textId="77777777" w:rsidR="00600F7B" w:rsidRDefault="00600F7B" w:rsidP="00600F7B"/>
    <w:p w14:paraId="27C48C4E" w14:textId="77777777" w:rsidR="00600F7B" w:rsidRDefault="00600F7B" w:rsidP="00D21AF6">
      <w:pPr>
        <w:spacing w:line="360" w:lineRule="auto"/>
        <w:ind w:firstLine="708"/>
        <w:jc w:val="both"/>
        <w:rPr>
          <w:color w:val="000000"/>
        </w:rPr>
      </w:pPr>
    </w:p>
    <w:p w14:paraId="24B4D4F3" w14:textId="77777777" w:rsidR="00287E6D" w:rsidRDefault="00287E6D" w:rsidP="00287E6D">
      <w:pPr>
        <w:spacing w:line="360" w:lineRule="auto"/>
        <w:ind w:firstLine="708"/>
        <w:jc w:val="both"/>
        <w:rPr>
          <w:color w:val="000000"/>
        </w:rPr>
      </w:pPr>
    </w:p>
    <w:p w14:paraId="327F04DC" w14:textId="77777777" w:rsidR="001041B3" w:rsidRDefault="001041B3" w:rsidP="007644E6">
      <w:pPr>
        <w:rPr>
          <w:b/>
          <w:bCs/>
        </w:rPr>
      </w:pPr>
    </w:p>
    <w:p w14:paraId="2BC026D6" w14:textId="77777777" w:rsidR="001041B3" w:rsidRDefault="001041B3" w:rsidP="007644E6">
      <w:pPr>
        <w:rPr>
          <w:b/>
          <w:bCs/>
        </w:rPr>
      </w:pPr>
    </w:p>
    <w:p w14:paraId="351CFC7C" w14:textId="77777777" w:rsidR="001041B3" w:rsidRDefault="001041B3" w:rsidP="007644E6">
      <w:pPr>
        <w:rPr>
          <w:b/>
          <w:bCs/>
        </w:rPr>
      </w:pPr>
    </w:p>
    <w:p w14:paraId="3A3230E0" w14:textId="77777777" w:rsidR="001041B3" w:rsidRDefault="001041B3" w:rsidP="007644E6">
      <w:pPr>
        <w:rPr>
          <w:b/>
          <w:bCs/>
        </w:rPr>
      </w:pPr>
    </w:p>
    <w:p w14:paraId="6CABCA29" w14:textId="77777777" w:rsidR="001041B3" w:rsidRDefault="001041B3" w:rsidP="007644E6">
      <w:pPr>
        <w:rPr>
          <w:b/>
          <w:bCs/>
        </w:rPr>
      </w:pPr>
    </w:p>
    <w:p w14:paraId="22EE99A1" w14:textId="77777777" w:rsidR="001041B3" w:rsidRDefault="001041B3" w:rsidP="007644E6">
      <w:pPr>
        <w:rPr>
          <w:b/>
          <w:bCs/>
        </w:rPr>
      </w:pPr>
    </w:p>
    <w:p w14:paraId="2ECD0840" w14:textId="77777777" w:rsidR="001041B3" w:rsidRDefault="001041B3" w:rsidP="007644E6">
      <w:pPr>
        <w:rPr>
          <w:b/>
          <w:bCs/>
        </w:rPr>
      </w:pPr>
    </w:p>
    <w:p w14:paraId="5BF203C3" w14:textId="77777777" w:rsidR="001041B3" w:rsidRDefault="001041B3" w:rsidP="007644E6">
      <w:pPr>
        <w:rPr>
          <w:b/>
          <w:bCs/>
        </w:rPr>
      </w:pPr>
    </w:p>
    <w:p w14:paraId="51C9F038" w14:textId="77777777" w:rsidR="001041B3" w:rsidRDefault="001041B3" w:rsidP="007644E6">
      <w:pPr>
        <w:rPr>
          <w:b/>
          <w:bCs/>
        </w:rPr>
      </w:pPr>
    </w:p>
    <w:p w14:paraId="783281EE" w14:textId="77777777" w:rsidR="001041B3" w:rsidRDefault="001041B3" w:rsidP="007644E6">
      <w:pPr>
        <w:rPr>
          <w:b/>
          <w:bCs/>
        </w:rPr>
      </w:pPr>
    </w:p>
    <w:p w14:paraId="1D16D4F5" w14:textId="77777777" w:rsidR="001041B3" w:rsidRDefault="001041B3" w:rsidP="007644E6">
      <w:pPr>
        <w:rPr>
          <w:b/>
          <w:bCs/>
        </w:rPr>
      </w:pPr>
    </w:p>
    <w:p w14:paraId="2E8FDE3F" w14:textId="77777777" w:rsidR="001041B3" w:rsidRDefault="001041B3" w:rsidP="007644E6">
      <w:pPr>
        <w:rPr>
          <w:b/>
          <w:bCs/>
        </w:rPr>
      </w:pPr>
    </w:p>
    <w:p w14:paraId="26755FA3" w14:textId="77777777" w:rsidR="001041B3" w:rsidRDefault="001041B3" w:rsidP="007644E6">
      <w:pPr>
        <w:rPr>
          <w:b/>
          <w:bCs/>
        </w:rPr>
      </w:pPr>
    </w:p>
    <w:p w14:paraId="36049F95" w14:textId="77777777" w:rsidR="001041B3" w:rsidRDefault="001041B3" w:rsidP="007644E6">
      <w:pPr>
        <w:rPr>
          <w:b/>
          <w:bCs/>
        </w:rPr>
      </w:pPr>
    </w:p>
    <w:p w14:paraId="24DBDE0F" w14:textId="77777777" w:rsidR="001041B3" w:rsidRDefault="001041B3" w:rsidP="007644E6">
      <w:pPr>
        <w:rPr>
          <w:b/>
          <w:bCs/>
        </w:rPr>
      </w:pPr>
    </w:p>
    <w:p w14:paraId="1086E5F1" w14:textId="77777777" w:rsidR="001041B3" w:rsidRDefault="001041B3" w:rsidP="007644E6">
      <w:pPr>
        <w:rPr>
          <w:b/>
          <w:bCs/>
        </w:rPr>
      </w:pPr>
    </w:p>
    <w:p w14:paraId="263ADEAF" w14:textId="77777777" w:rsidR="001041B3" w:rsidRDefault="001041B3" w:rsidP="007644E6">
      <w:pPr>
        <w:rPr>
          <w:b/>
          <w:bCs/>
        </w:rPr>
      </w:pPr>
    </w:p>
    <w:p w14:paraId="5D901399" w14:textId="77777777" w:rsidR="001041B3" w:rsidRDefault="001041B3" w:rsidP="007644E6">
      <w:pPr>
        <w:rPr>
          <w:b/>
          <w:bCs/>
        </w:rPr>
      </w:pPr>
    </w:p>
    <w:p w14:paraId="4913E82A" w14:textId="77777777" w:rsidR="001041B3" w:rsidRDefault="001041B3" w:rsidP="007644E6">
      <w:pPr>
        <w:rPr>
          <w:b/>
          <w:bCs/>
        </w:rPr>
      </w:pPr>
    </w:p>
    <w:p w14:paraId="71F0BAD2" w14:textId="77777777" w:rsidR="001041B3" w:rsidRDefault="001041B3" w:rsidP="007644E6">
      <w:pPr>
        <w:rPr>
          <w:b/>
          <w:bCs/>
        </w:rPr>
      </w:pPr>
    </w:p>
    <w:p w14:paraId="0A628A67" w14:textId="77777777" w:rsidR="001041B3" w:rsidRDefault="001041B3" w:rsidP="007644E6">
      <w:pPr>
        <w:rPr>
          <w:b/>
          <w:bCs/>
        </w:rPr>
      </w:pPr>
    </w:p>
    <w:p w14:paraId="7E4F3B63" w14:textId="77777777" w:rsidR="001041B3" w:rsidRDefault="001041B3" w:rsidP="007644E6">
      <w:pPr>
        <w:rPr>
          <w:b/>
          <w:bCs/>
        </w:rPr>
      </w:pPr>
    </w:p>
    <w:p w14:paraId="44459084" w14:textId="77777777" w:rsidR="001041B3" w:rsidRDefault="001041B3" w:rsidP="007644E6">
      <w:pPr>
        <w:rPr>
          <w:b/>
          <w:bCs/>
        </w:rPr>
      </w:pPr>
    </w:p>
    <w:p w14:paraId="32CE7672" w14:textId="77777777" w:rsidR="001041B3" w:rsidRDefault="001041B3" w:rsidP="007644E6">
      <w:pPr>
        <w:rPr>
          <w:b/>
          <w:bCs/>
        </w:rPr>
      </w:pPr>
    </w:p>
    <w:p w14:paraId="418969B5" w14:textId="77777777" w:rsidR="001041B3" w:rsidRDefault="001041B3" w:rsidP="007644E6">
      <w:pPr>
        <w:rPr>
          <w:b/>
          <w:bCs/>
        </w:rPr>
      </w:pPr>
    </w:p>
    <w:p w14:paraId="270193A4" w14:textId="77777777" w:rsidR="001041B3" w:rsidRDefault="001041B3" w:rsidP="007644E6">
      <w:pPr>
        <w:rPr>
          <w:b/>
          <w:bCs/>
        </w:rPr>
      </w:pPr>
    </w:p>
    <w:p w14:paraId="7A98D635" w14:textId="77777777" w:rsidR="001041B3" w:rsidRDefault="001041B3" w:rsidP="007644E6">
      <w:pPr>
        <w:rPr>
          <w:b/>
          <w:bCs/>
        </w:rPr>
      </w:pPr>
    </w:p>
    <w:p w14:paraId="7282E3DF" w14:textId="77777777" w:rsidR="004F17F8" w:rsidRDefault="004F17F8" w:rsidP="007644E6">
      <w:pPr>
        <w:rPr>
          <w:b/>
          <w:bCs/>
        </w:rPr>
      </w:pPr>
    </w:p>
    <w:p w14:paraId="0C486ACB" w14:textId="77777777" w:rsidR="0004369C" w:rsidRDefault="0004369C" w:rsidP="007644E6">
      <w:pPr>
        <w:rPr>
          <w:b/>
          <w:bCs/>
        </w:rPr>
      </w:pPr>
    </w:p>
    <w:p w14:paraId="45157667" w14:textId="77777777" w:rsidR="004F17F8" w:rsidRDefault="004F17F8" w:rsidP="007644E6">
      <w:pPr>
        <w:rPr>
          <w:b/>
          <w:bCs/>
        </w:rPr>
      </w:pPr>
    </w:p>
    <w:p w14:paraId="64C1C1C9" w14:textId="7B5A0309" w:rsidR="007644E6" w:rsidRDefault="007644E6" w:rsidP="00D02901">
      <w:pPr>
        <w:pStyle w:val="Prrafodelista"/>
        <w:numPr>
          <w:ilvl w:val="0"/>
          <w:numId w:val="19"/>
        </w:numPr>
        <w:rPr>
          <w:rFonts w:ascii="Times New Roman" w:hAnsi="Times New Roman" w:cs="Times New Roman"/>
          <w:b/>
          <w:bCs/>
        </w:rPr>
      </w:pPr>
      <w:r w:rsidRPr="00D02901">
        <w:rPr>
          <w:rFonts w:ascii="Times New Roman" w:hAnsi="Times New Roman" w:cs="Times New Roman"/>
          <w:b/>
          <w:bCs/>
        </w:rPr>
        <w:lastRenderedPageBreak/>
        <w:t xml:space="preserve">Capítulos de contenido. </w:t>
      </w:r>
    </w:p>
    <w:p w14:paraId="60D81084" w14:textId="77777777" w:rsidR="00D02901" w:rsidRDefault="00D02901" w:rsidP="00D02901">
      <w:pPr>
        <w:ind w:left="360"/>
        <w:rPr>
          <w:b/>
          <w:bCs/>
        </w:rPr>
      </w:pPr>
    </w:p>
    <w:p w14:paraId="33176170" w14:textId="65722762" w:rsidR="00AB6C3A" w:rsidRPr="008B4912" w:rsidRDefault="00347258" w:rsidP="00754008">
      <w:pPr>
        <w:pStyle w:val="Prrafodelista"/>
        <w:numPr>
          <w:ilvl w:val="0"/>
          <w:numId w:val="6"/>
        </w:numPr>
        <w:spacing w:line="360" w:lineRule="auto"/>
        <w:rPr>
          <w:rFonts w:ascii="Times New Roman" w:hAnsi="Times New Roman" w:cs="Times New Roman"/>
          <w:b/>
          <w:bCs/>
        </w:rPr>
      </w:pPr>
      <w:r w:rsidRPr="008B4912">
        <w:rPr>
          <w:rFonts w:ascii="Times New Roman" w:hAnsi="Times New Roman" w:cs="Times New Roman"/>
          <w:b/>
          <w:bCs/>
          <w:color w:val="000000"/>
        </w:rPr>
        <w:t>Proceso de cambio y necesidades que deben ser atendidas:</w:t>
      </w:r>
      <w:r w:rsidR="000C24C2" w:rsidRPr="008B4912">
        <w:rPr>
          <w:rFonts w:ascii="Times New Roman" w:hAnsi="Times New Roman" w:cs="Times New Roman"/>
          <w:b/>
          <w:bCs/>
          <w:color w:val="000000"/>
        </w:rPr>
        <w:t xml:space="preserve"> desarrollo </w:t>
      </w:r>
    </w:p>
    <w:p w14:paraId="6A905712" w14:textId="5D310313" w:rsidR="00BB3EE4" w:rsidRPr="00BB3EE4" w:rsidRDefault="008B4912" w:rsidP="00754008">
      <w:pPr>
        <w:pStyle w:val="Prrafodelista"/>
        <w:spacing w:line="360" w:lineRule="auto"/>
        <w:ind w:left="1068"/>
        <w:rPr>
          <w:rFonts w:ascii="Times New Roman" w:hAnsi="Times New Roman" w:cs="Times New Roman"/>
          <w:b/>
          <w:bCs/>
          <w:color w:val="000000"/>
        </w:rPr>
      </w:pPr>
      <w:r w:rsidRPr="008B4912">
        <w:rPr>
          <w:rFonts w:ascii="Times New Roman" w:hAnsi="Times New Roman" w:cs="Times New Roman"/>
          <w:b/>
          <w:bCs/>
          <w:color w:val="000000"/>
        </w:rPr>
        <w:t>d</w:t>
      </w:r>
      <w:r w:rsidR="000C24C2" w:rsidRPr="008B4912">
        <w:rPr>
          <w:rFonts w:ascii="Times New Roman" w:hAnsi="Times New Roman" w:cs="Times New Roman"/>
          <w:b/>
          <w:bCs/>
          <w:color w:val="000000"/>
        </w:rPr>
        <w:t xml:space="preserve">el </w:t>
      </w:r>
      <w:r w:rsidRPr="008B4912">
        <w:rPr>
          <w:rFonts w:ascii="Times New Roman" w:hAnsi="Times New Roman" w:cs="Times New Roman"/>
          <w:b/>
          <w:bCs/>
          <w:color w:val="000000"/>
        </w:rPr>
        <w:t>procedimiento</w:t>
      </w:r>
      <w:r w:rsidR="000C24C2" w:rsidRPr="008B4912">
        <w:rPr>
          <w:rFonts w:ascii="Times New Roman" w:hAnsi="Times New Roman" w:cs="Times New Roman"/>
          <w:b/>
          <w:bCs/>
          <w:color w:val="000000"/>
        </w:rPr>
        <w:t xml:space="preserve"> medico a lo largo de las diferentes etapas: preoperatorio, </w:t>
      </w:r>
      <w:r w:rsidRPr="008B4912">
        <w:rPr>
          <w:rFonts w:ascii="Times New Roman" w:hAnsi="Times New Roman" w:cs="Times New Roman"/>
          <w:b/>
          <w:bCs/>
          <w:color w:val="000000"/>
        </w:rPr>
        <w:t xml:space="preserve">perioperatorio y postoperatorio. </w:t>
      </w:r>
    </w:p>
    <w:p w14:paraId="56921D59" w14:textId="77777777" w:rsidR="00563D04" w:rsidRDefault="00563D04" w:rsidP="00754008">
      <w:pPr>
        <w:spacing w:line="360" w:lineRule="auto"/>
        <w:jc w:val="both"/>
        <w:rPr>
          <w:color w:val="000000"/>
        </w:rPr>
      </w:pPr>
    </w:p>
    <w:p w14:paraId="2FAA4CF3" w14:textId="77777777" w:rsidR="00343CA4" w:rsidRDefault="00824212" w:rsidP="00343CA4">
      <w:pPr>
        <w:spacing w:after="240" w:line="360" w:lineRule="auto"/>
        <w:ind w:firstLine="708"/>
        <w:jc w:val="both"/>
        <w:rPr>
          <w:color w:val="000000"/>
        </w:rPr>
      </w:pPr>
      <w:r w:rsidRPr="005E3497">
        <w:rPr>
          <w:color w:val="000000"/>
        </w:rPr>
        <w:t xml:space="preserve">En la actualidad, el trasplante de órganos se define como un procedimiento </w:t>
      </w:r>
      <w:r w:rsidR="00E474D4" w:rsidRPr="005E3497">
        <w:rPr>
          <w:color w:val="000000"/>
        </w:rPr>
        <w:t>médico-</w:t>
      </w:r>
      <w:r w:rsidR="00D90F2B" w:rsidRPr="005E3497">
        <w:rPr>
          <w:color w:val="000000"/>
        </w:rPr>
        <w:t>quirúrgico</w:t>
      </w:r>
      <w:r w:rsidRPr="005E3497">
        <w:rPr>
          <w:color w:val="000000"/>
        </w:rPr>
        <w:t xml:space="preserve"> altamente desarrollado, </w:t>
      </w:r>
      <w:r w:rsidR="00A95A9D" w:rsidRPr="005E3497">
        <w:rPr>
          <w:color w:val="000000"/>
        </w:rPr>
        <w:t xml:space="preserve">con elevados resultados de éxito y </w:t>
      </w:r>
      <w:r w:rsidR="000760A5" w:rsidRPr="005E3497">
        <w:rPr>
          <w:color w:val="000000"/>
        </w:rPr>
        <w:t>eficacia</w:t>
      </w:r>
      <w:r w:rsidR="00A95A9D" w:rsidRPr="005E3497">
        <w:rPr>
          <w:color w:val="000000"/>
        </w:rPr>
        <w:t xml:space="preserve"> en la mayoría de </w:t>
      </w:r>
      <w:r w:rsidR="00A7428B" w:rsidRPr="005E3497">
        <w:rPr>
          <w:color w:val="000000"/>
        </w:rPr>
        <w:t>sus</w:t>
      </w:r>
      <w:r w:rsidR="00A95A9D" w:rsidRPr="005E3497">
        <w:rPr>
          <w:color w:val="000000"/>
        </w:rPr>
        <w:t xml:space="preserve"> intervenciones. No obstante, a pesar de estos avances, </w:t>
      </w:r>
      <w:r w:rsidR="00B73CDB">
        <w:rPr>
          <w:color w:val="000000"/>
        </w:rPr>
        <w:t xml:space="preserve">sigue siendo un </w:t>
      </w:r>
      <w:r w:rsidR="000760A5" w:rsidRPr="005E3497">
        <w:rPr>
          <w:color w:val="000000"/>
        </w:rPr>
        <w:t>proceso</w:t>
      </w:r>
      <w:r w:rsidR="001F408D" w:rsidRPr="005E3497">
        <w:rPr>
          <w:color w:val="000000"/>
        </w:rPr>
        <w:t xml:space="preserve"> </w:t>
      </w:r>
      <w:r w:rsidR="00853319" w:rsidRPr="005E3497">
        <w:rPr>
          <w:color w:val="000000"/>
        </w:rPr>
        <w:t>que c</w:t>
      </w:r>
      <w:r w:rsidR="00A95A9D" w:rsidRPr="005E3497">
        <w:rPr>
          <w:color w:val="000000"/>
        </w:rPr>
        <w:t>o</w:t>
      </w:r>
      <w:r w:rsidR="000760A5" w:rsidRPr="005E3497">
        <w:rPr>
          <w:color w:val="000000"/>
        </w:rPr>
        <w:t>n</w:t>
      </w:r>
      <w:r w:rsidR="00A95A9D" w:rsidRPr="005E3497">
        <w:rPr>
          <w:color w:val="000000"/>
        </w:rPr>
        <w:t xml:space="preserve">lleva </w:t>
      </w:r>
      <w:r w:rsidR="00E474D4" w:rsidRPr="005E3497">
        <w:rPr>
          <w:color w:val="000000"/>
        </w:rPr>
        <w:t xml:space="preserve">importantes </w:t>
      </w:r>
      <w:r w:rsidR="00A95A9D" w:rsidRPr="005E3497">
        <w:rPr>
          <w:color w:val="000000"/>
        </w:rPr>
        <w:t>repercusiones a nivel físico</w:t>
      </w:r>
      <w:r w:rsidR="00151029" w:rsidRPr="005E3497">
        <w:rPr>
          <w:color w:val="000000"/>
        </w:rPr>
        <w:t xml:space="preserve"> y, especialmente</w:t>
      </w:r>
      <w:r w:rsidR="00ED764F" w:rsidRPr="005E3497">
        <w:rPr>
          <w:color w:val="000000"/>
        </w:rPr>
        <w:t xml:space="preserve">, </w:t>
      </w:r>
      <w:r w:rsidR="00151029" w:rsidRPr="005E3497">
        <w:rPr>
          <w:color w:val="000000"/>
        </w:rPr>
        <w:t>psicológico</w:t>
      </w:r>
      <w:r w:rsidR="00A95A9D" w:rsidRPr="005E3497">
        <w:rPr>
          <w:color w:val="000000"/>
        </w:rPr>
        <w:t xml:space="preserve">, </w:t>
      </w:r>
      <w:r w:rsidR="00AF0E9E" w:rsidRPr="005E3497">
        <w:rPr>
          <w:color w:val="000000"/>
        </w:rPr>
        <w:t xml:space="preserve">afectando de manera significativa </w:t>
      </w:r>
      <w:r w:rsidR="006168AD" w:rsidRPr="005E3497">
        <w:rPr>
          <w:color w:val="000000"/>
        </w:rPr>
        <w:t xml:space="preserve">tanto al paciente que </w:t>
      </w:r>
      <w:r w:rsidR="00AF0E9E" w:rsidRPr="005E3497">
        <w:rPr>
          <w:color w:val="000000"/>
        </w:rPr>
        <w:t>necesita recibir un nuevo órgano para preservar su vid</w:t>
      </w:r>
      <w:r w:rsidR="00C84F74" w:rsidRPr="005E3497">
        <w:rPr>
          <w:color w:val="000000"/>
        </w:rPr>
        <w:t xml:space="preserve">a </w:t>
      </w:r>
      <w:r w:rsidR="003F79B3" w:rsidRPr="005E3497">
        <w:rPr>
          <w:color w:val="000000"/>
        </w:rPr>
        <w:t xml:space="preserve">como a su entorno social. </w:t>
      </w:r>
    </w:p>
    <w:p w14:paraId="37D5CE75" w14:textId="10B29FD4" w:rsidR="00576359" w:rsidRDefault="00A90977" w:rsidP="00343CA4">
      <w:pPr>
        <w:spacing w:after="240" w:line="360" w:lineRule="auto"/>
        <w:ind w:firstLine="708"/>
        <w:jc w:val="both"/>
        <w:rPr>
          <w:color w:val="000000"/>
        </w:rPr>
      </w:pPr>
      <w:r w:rsidRPr="005E3497">
        <w:rPr>
          <w:color w:val="000000"/>
        </w:rPr>
        <w:t>Este proceso puede clasificarse en tres momentos fundamentales por l</w:t>
      </w:r>
      <w:r w:rsidR="003956EC" w:rsidRPr="005E3497">
        <w:rPr>
          <w:color w:val="000000"/>
        </w:rPr>
        <w:t>o</w:t>
      </w:r>
      <w:r w:rsidRPr="005E3497">
        <w:rPr>
          <w:color w:val="000000"/>
        </w:rPr>
        <w:t>s que atraviesan los pacientes</w:t>
      </w:r>
      <w:r w:rsidR="00576359" w:rsidRPr="005E3497">
        <w:rPr>
          <w:color w:val="000000"/>
        </w:rPr>
        <w:t xml:space="preserve">: </w:t>
      </w:r>
      <w:r w:rsidR="00576359" w:rsidRPr="005E3497">
        <w:rPr>
          <w:b/>
          <w:bCs/>
          <w:color w:val="000000"/>
          <w:u w:val="single"/>
        </w:rPr>
        <w:t>preoperatorio, perioperatorio y postoperatorio,</w:t>
      </w:r>
      <w:r w:rsidR="00576359" w:rsidRPr="005E3497">
        <w:rPr>
          <w:color w:val="000000"/>
        </w:rPr>
        <w:t xml:space="preserve"> </w:t>
      </w:r>
      <w:r w:rsidR="009611E2" w:rsidRPr="005E3497">
        <w:rPr>
          <w:color w:val="000000"/>
        </w:rPr>
        <w:t>presentando en</w:t>
      </w:r>
      <w:r w:rsidR="009611E2">
        <w:rPr>
          <w:color w:val="000000"/>
        </w:rPr>
        <w:t xml:space="preserve"> cada </w:t>
      </w:r>
      <w:r w:rsidR="00576359">
        <w:rPr>
          <w:color w:val="000000"/>
        </w:rPr>
        <w:t>una</w:t>
      </w:r>
      <w:r w:rsidR="009611E2">
        <w:rPr>
          <w:color w:val="000000"/>
        </w:rPr>
        <w:t xml:space="preserve"> de e</w:t>
      </w:r>
      <w:r w:rsidR="00DE29CC">
        <w:rPr>
          <w:color w:val="000000"/>
        </w:rPr>
        <w:t>llas</w:t>
      </w:r>
      <w:r w:rsidR="009611E2">
        <w:rPr>
          <w:color w:val="000000"/>
        </w:rPr>
        <w:t xml:space="preserve"> una sintomatología y unas necesidades </w:t>
      </w:r>
      <w:r w:rsidR="00576359">
        <w:rPr>
          <w:color w:val="000000"/>
        </w:rPr>
        <w:t xml:space="preserve">psicológicas </w:t>
      </w:r>
      <w:r w:rsidR="00B14293">
        <w:rPr>
          <w:color w:val="000000"/>
        </w:rPr>
        <w:t xml:space="preserve">específicas. </w:t>
      </w:r>
    </w:p>
    <w:p w14:paraId="21E7BA28" w14:textId="6F4DCBB5" w:rsidR="0060650F" w:rsidRDefault="00B14293" w:rsidP="00AE5D89">
      <w:pPr>
        <w:pStyle w:val="NormalWeb"/>
        <w:spacing w:before="0" w:beforeAutospacing="0" w:after="240" w:afterAutospacing="0" w:line="360" w:lineRule="auto"/>
        <w:ind w:firstLine="708"/>
        <w:jc w:val="both"/>
        <w:rPr>
          <w:color w:val="000000"/>
        </w:rPr>
      </w:pPr>
      <w:r>
        <w:rPr>
          <w:color w:val="000000"/>
        </w:rPr>
        <w:t>La</w:t>
      </w:r>
      <w:r w:rsidR="00A90977">
        <w:rPr>
          <w:color w:val="000000"/>
        </w:rPr>
        <w:t xml:space="preserve"> primera fase, denominada</w:t>
      </w:r>
      <w:r w:rsidR="00A4515A">
        <w:rPr>
          <w:color w:val="000000"/>
        </w:rPr>
        <w:t xml:space="preserve"> </w:t>
      </w:r>
      <w:r w:rsidR="00A4515A" w:rsidRPr="00534C0F">
        <w:rPr>
          <w:b/>
          <w:bCs/>
          <w:color w:val="000000"/>
          <w:u w:val="single"/>
        </w:rPr>
        <w:t>preoperatorio,</w:t>
      </w:r>
      <w:r w:rsidR="00A4515A">
        <w:rPr>
          <w:color w:val="000000"/>
        </w:rPr>
        <w:t xml:space="preserve"> comienza en el momento del </w:t>
      </w:r>
      <w:r w:rsidR="000760A5">
        <w:rPr>
          <w:color w:val="000000"/>
        </w:rPr>
        <w:t>diagnóstico</w:t>
      </w:r>
      <w:r w:rsidR="00A4515A">
        <w:rPr>
          <w:color w:val="000000"/>
        </w:rPr>
        <w:t xml:space="preserve"> de la enfermedad</w:t>
      </w:r>
      <w:r w:rsidR="00754008">
        <w:rPr>
          <w:color w:val="000000"/>
        </w:rPr>
        <w:t xml:space="preserve">. Para dar </w:t>
      </w:r>
      <w:r w:rsidR="00CC3D10">
        <w:rPr>
          <w:color w:val="000000"/>
        </w:rPr>
        <w:t xml:space="preserve">inicio al </w:t>
      </w:r>
      <w:r w:rsidR="00D66538">
        <w:rPr>
          <w:color w:val="000000"/>
        </w:rPr>
        <w:t>proceso de</w:t>
      </w:r>
      <w:r w:rsidR="00754008">
        <w:rPr>
          <w:color w:val="000000"/>
        </w:rPr>
        <w:t xml:space="preserve"> trasplante</w:t>
      </w:r>
      <w:r w:rsidR="00D66538">
        <w:rPr>
          <w:color w:val="000000"/>
        </w:rPr>
        <w:t xml:space="preserve">, </w:t>
      </w:r>
      <w:r w:rsidR="00754008">
        <w:rPr>
          <w:color w:val="000000"/>
        </w:rPr>
        <w:t xml:space="preserve">es necesario que </w:t>
      </w:r>
      <w:r w:rsidR="00F62E43">
        <w:rPr>
          <w:color w:val="000000"/>
        </w:rPr>
        <w:t>el</w:t>
      </w:r>
      <w:r w:rsidR="00EB0849">
        <w:rPr>
          <w:color w:val="000000"/>
        </w:rPr>
        <w:t>/la</w:t>
      </w:r>
      <w:r w:rsidR="00F62E43">
        <w:rPr>
          <w:color w:val="000000"/>
        </w:rPr>
        <w:t xml:space="preserve"> paciente se encuentre en un estado de emergencia médica, </w:t>
      </w:r>
      <w:r w:rsidR="00095817">
        <w:rPr>
          <w:color w:val="000000"/>
        </w:rPr>
        <w:t xml:space="preserve">que </w:t>
      </w:r>
      <w:r w:rsidR="001F13BF">
        <w:rPr>
          <w:color w:val="000000"/>
        </w:rPr>
        <w:t>la</w:t>
      </w:r>
      <w:r w:rsidR="00095817">
        <w:rPr>
          <w:color w:val="000000"/>
        </w:rPr>
        <w:t xml:space="preserve"> enfermedad presentada </w:t>
      </w:r>
      <w:r w:rsidR="00F62E43">
        <w:rPr>
          <w:color w:val="000000"/>
        </w:rPr>
        <w:t xml:space="preserve">no pueda resolverse </w:t>
      </w:r>
      <w:r w:rsidR="005F10D0">
        <w:rPr>
          <w:color w:val="000000"/>
        </w:rPr>
        <w:t xml:space="preserve">mediante otros </w:t>
      </w:r>
      <w:r w:rsidR="00177B3C">
        <w:rPr>
          <w:color w:val="000000"/>
        </w:rPr>
        <w:t xml:space="preserve">tratamientos </w:t>
      </w:r>
      <w:r w:rsidR="0068164C">
        <w:rPr>
          <w:color w:val="000000"/>
        </w:rPr>
        <w:t xml:space="preserve">existentes </w:t>
      </w:r>
      <w:r w:rsidR="005F10D0">
        <w:rPr>
          <w:color w:val="000000"/>
        </w:rPr>
        <w:t xml:space="preserve">y </w:t>
      </w:r>
      <w:r w:rsidR="00D25ACC">
        <w:rPr>
          <w:color w:val="000000"/>
        </w:rPr>
        <w:t xml:space="preserve">que el </w:t>
      </w:r>
      <w:r w:rsidR="005F10D0">
        <w:rPr>
          <w:color w:val="000000"/>
        </w:rPr>
        <w:t xml:space="preserve">trasplante </w:t>
      </w:r>
      <w:r w:rsidR="00DB4604">
        <w:rPr>
          <w:color w:val="000000"/>
        </w:rPr>
        <w:t xml:space="preserve">constituya la </w:t>
      </w:r>
      <w:r w:rsidR="005D26EB">
        <w:rPr>
          <w:color w:val="000000"/>
        </w:rPr>
        <w:t xml:space="preserve">única opción </w:t>
      </w:r>
      <w:r w:rsidR="005D26EB" w:rsidRPr="00873ADF">
        <w:rPr>
          <w:color w:val="000000"/>
        </w:rPr>
        <w:t>viable</w:t>
      </w:r>
      <w:r w:rsidR="00656EE8" w:rsidRPr="00873ADF">
        <w:rPr>
          <w:color w:val="000000"/>
        </w:rPr>
        <w:t xml:space="preserve"> para salvar </w:t>
      </w:r>
      <w:r w:rsidR="007B2D73">
        <w:rPr>
          <w:color w:val="000000"/>
        </w:rPr>
        <w:t xml:space="preserve">su vida. </w:t>
      </w:r>
      <w:r w:rsidR="000742F0" w:rsidRPr="00873ADF">
        <w:rPr>
          <w:color w:val="000000"/>
        </w:rPr>
        <w:t>Posteriormente</w:t>
      </w:r>
      <w:r w:rsidR="000742F0">
        <w:rPr>
          <w:color w:val="000000"/>
        </w:rPr>
        <w:t xml:space="preserve">, </w:t>
      </w:r>
      <w:r w:rsidR="00B95E25">
        <w:rPr>
          <w:color w:val="000000"/>
        </w:rPr>
        <w:t xml:space="preserve">tras confirmar el </w:t>
      </w:r>
      <w:r w:rsidR="009734E4">
        <w:rPr>
          <w:color w:val="000000"/>
        </w:rPr>
        <w:t xml:space="preserve">diagnóstico, </w:t>
      </w:r>
      <w:r w:rsidR="00F33FE2">
        <w:rPr>
          <w:color w:val="000000"/>
        </w:rPr>
        <w:t xml:space="preserve">el </w:t>
      </w:r>
      <w:r w:rsidR="005B110A">
        <w:rPr>
          <w:color w:val="000000"/>
        </w:rPr>
        <w:t xml:space="preserve">individuo </w:t>
      </w:r>
      <w:r w:rsidR="0082687E">
        <w:rPr>
          <w:color w:val="000000"/>
        </w:rPr>
        <w:t xml:space="preserve">debe </w:t>
      </w:r>
      <w:r w:rsidR="008A0915">
        <w:rPr>
          <w:color w:val="000000"/>
        </w:rPr>
        <w:t xml:space="preserve">someterse </w:t>
      </w:r>
      <w:r w:rsidR="009734E4">
        <w:rPr>
          <w:color w:val="000000"/>
        </w:rPr>
        <w:t xml:space="preserve">con extrema rapidez </w:t>
      </w:r>
      <w:r w:rsidR="00FE0286">
        <w:rPr>
          <w:color w:val="000000"/>
        </w:rPr>
        <w:t xml:space="preserve">a </w:t>
      </w:r>
      <w:r w:rsidR="008D6BC6">
        <w:rPr>
          <w:color w:val="000000"/>
        </w:rPr>
        <w:t>nu</w:t>
      </w:r>
      <w:r w:rsidR="0087083E">
        <w:rPr>
          <w:color w:val="000000"/>
        </w:rPr>
        <w:t xml:space="preserve">merosas </w:t>
      </w:r>
      <w:r w:rsidR="00FE0286">
        <w:rPr>
          <w:color w:val="000000"/>
        </w:rPr>
        <w:t xml:space="preserve">pruebas </w:t>
      </w:r>
      <w:r w:rsidR="00663E9C">
        <w:rPr>
          <w:color w:val="000000"/>
        </w:rPr>
        <w:t>médicas</w:t>
      </w:r>
      <w:r w:rsidR="00FE0286">
        <w:rPr>
          <w:color w:val="000000"/>
        </w:rPr>
        <w:t xml:space="preserve"> y evaluaciones clínicas</w:t>
      </w:r>
      <w:r w:rsidR="00AD1066">
        <w:rPr>
          <w:color w:val="000000"/>
        </w:rPr>
        <w:t xml:space="preserve">, que forman parte del protocolo obligatorio </w:t>
      </w:r>
      <w:r w:rsidR="00EC3726">
        <w:rPr>
          <w:color w:val="000000"/>
        </w:rPr>
        <w:t xml:space="preserve">previo a la intervención. </w:t>
      </w:r>
    </w:p>
    <w:p w14:paraId="6AEF28D7" w14:textId="2A21724F" w:rsidR="00115825" w:rsidRDefault="0087083E" w:rsidP="00D7590F">
      <w:pPr>
        <w:pStyle w:val="NormalWeb"/>
        <w:spacing w:before="0" w:beforeAutospacing="0" w:after="240" w:afterAutospacing="0" w:line="360" w:lineRule="auto"/>
        <w:ind w:firstLine="708"/>
        <w:jc w:val="both"/>
        <w:rPr>
          <w:color w:val="000000"/>
        </w:rPr>
      </w:pPr>
      <w:r>
        <w:rPr>
          <w:color w:val="000000"/>
        </w:rPr>
        <w:t>Durante esta fase inicial</w:t>
      </w:r>
      <w:r w:rsidR="00EB6FFB">
        <w:rPr>
          <w:color w:val="000000"/>
        </w:rPr>
        <w:t xml:space="preserve">, una de las principales dificultades </w:t>
      </w:r>
      <w:r w:rsidR="00EC3726">
        <w:rPr>
          <w:color w:val="000000"/>
        </w:rPr>
        <w:t xml:space="preserve">que </w:t>
      </w:r>
      <w:r w:rsidR="002B0D07">
        <w:rPr>
          <w:color w:val="000000"/>
        </w:rPr>
        <w:t>enfrentan</w:t>
      </w:r>
      <w:r w:rsidR="00EC3726">
        <w:rPr>
          <w:color w:val="000000"/>
        </w:rPr>
        <w:t xml:space="preserve"> los pacientes </w:t>
      </w:r>
      <w:r w:rsidR="00A85379">
        <w:rPr>
          <w:color w:val="000000"/>
        </w:rPr>
        <w:t xml:space="preserve">es la </w:t>
      </w:r>
      <w:r w:rsidR="00A85379" w:rsidRPr="001953BB">
        <w:rPr>
          <w:color w:val="000000"/>
          <w:u w:val="single"/>
        </w:rPr>
        <w:t xml:space="preserve">adaptación a </w:t>
      </w:r>
      <w:r w:rsidR="00EC3726" w:rsidRPr="001953BB">
        <w:rPr>
          <w:color w:val="000000"/>
          <w:u w:val="single"/>
        </w:rPr>
        <w:t>la</w:t>
      </w:r>
      <w:r w:rsidR="00A85379" w:rsidRPr="001953BB">
        <w:rPr>
          <w:color w:val="000000"/>
          <w:u w:val="single"/>
        </w:rPr>
        <w:t xml:space="preserve"> enfermedad</w:t>
      </w:r>
      <w:r w:rsidR="001953BB">
        <w:rPr>
          <w:color w:val="000000"/>
          <w:u w:val="single"/>
        </w:rPr>
        <w:t>.</w:t>
      </w:r>
      <w:r w:rsidR="00CD3E6F">
        <w:rPr>
          <w:color w:val="000000"/>
        </w:rPr>
        <w:t xml:space="preserve"> </w:t>
      </w:r>
      <w:r w:rsidR="00E952EC">
        <w:rPr>
          <w:color w:val="000000"/>
        </w:rPr>
        <w:t xml:space="preserve"> </w:t>
      </w:r>
      <w:r w:rsidR="00C3486F">
        <w:rPr>
          <w:color w:val="000000"/>
        </w:rPr>
        <w:t xml:space="preserve">La propia patología </w:t>
      </w:r>
      <w:r w:rsidR="00CD3E6F">
        <w:rPr>
          <w:color w:val="000000"/>
        </w:rPr>
        <w:t>puede generar</w:t>
      </w:r>
      <w:r w:rsidR="006D6D75">
        <w:rPr>
          <w:color w:val="000000"/>
        </w:rPr>
        <w:t>, e</w:t>
      </w:r>
      <w:r w:rsidR="007B0BA2">
        <w:rPr>
          <w:color w:val="000000"/>
        </w:rPr>
        <w:t xml:space="preserve">n </w:t>
      </w:r>
      <w:r w:rsidR="006D6D75">
        <w:rPr>
          <w:color w:val="000000"/>
        </w:rPr>
        <w:t>función</w:t>
      </w:r>
      <w:r w:rsidR="007B0BA2">
        <w:rPr>
          <w:color w:val="000000"/>
        </w:rPr>
        <w:t xml:space="preserve"> de </w:t>
      </w:r>
      <w:r w:rsidR="006D6D75">
        <w:rPr>
          <w:color w:val="000000"/>
        </w:rPr>
        <w:t xml:space="preserve">su </w:t>
      </w:r>
      <w:r w:rsidR="007B0BA2">
        <w:rPr>
          <w:color w:val="000000"/>
        </w:rPr>
        <w:t>gravedad</w:t>
      </w:r>
      <w:r w:rsidR="006D6D75">
        <w:rPr>
          <w:color w:val="000000"/>
        </w:rPr>
        <w:t xml:space="preserve">, </w:t>
      </w:r>
      <w:r w:rsidR="007B0BA2">
        <w:rPr>
          <w:color w:val="000000"/>
        </w:rPr>
        <w:t xml:space="preserve">síntomas </w:t>
      </w:r>
      <w:r w:rsidR="00EE2165">
        <w:rPr>
          <w:color w:val="000000"/>
        </w:rPr>
        <w:t xml:space="preserve">como </w:t>
      </w:r>
      <w:r w:rsidR="00A06859">
        <w:rPr>
          <w:color w:val="000000"/>
        </w:rPr>
        <w:t xml:space="preserve">cansancio, </w:t>
      </w:r>
      <w:r w:rsidR="00CD3E6F">
        <w:rPr>
          <w:color w:val="000000"/>
        </w:rPr>
        <w:t>pérdida</w:t>
      </w:r>
      <w:r w:rsidR="00A06859">
        <w:rPr>
          <w:color w:val="000000"/>
        </w:rPr>
        <w:t xml:space="preserve"> de apetito, </w:t>
      </w:r>
      <w:r w:rsidR="00C8216A">
        <w:rPr>
          <w:color w:val="000000"/>
        </w:rPr>
        <w:t xml:space="preserve">alteraciones en </w:t>
      </w:r>
      <w:r w:rsidR="00CD3E6F">
        <w:rPr>
          <w:color w:val="000000"/>
        </w:rPr>
        <w:t xml:space="preserve">la conciliación del </w:t>
      </w:r>
      <w:r w:rsidR="00C8216A">
        <w:rPr>
          <w:color w:val="000000"/>
        </w:rPr>
        <w:t xml:space="preserve">sueño </w:t>
      </w:r>
      <w:r w:rsidR="00ED4926">
        <w:rPr>
          <w:color w:val="000000"/>
        </w:rPr>
        <w:t xml:space="preserve">y </w:t>
      </w:r>
      <w:r w:rsidR="00C8216A">
        <w:rPr>
          <w:color w:val="000000"/>
        </w:rPr>
        <w:t>dificultades cognitivas</w:t>
      </w:r>
      <w:r w:rsidR="00ED4926">
        <w:rPr>
          <w:color w:val="000000"/>
        </w:rPr>
        <w:t>, e</w:t>
      </w:r>
      <w:r w:rsidR="00C8216A">
        <w:rPr>
          <w:color w:val="000000"/>
        </w:rPr>
        <w:t>ntre otr</w:t>
      </w:r>
      <w:r w:rsidR="00115825">
        <w:rPr>
          <w:color w:val="000000"/>
        </w:rPr>
        <w:t>o</w:t>
      </w:r>
      <w:r w:rsidR="00C8216A">
        <w:rPr>
          <w:color w:val="000000"/>
        </w:rPr>
        <w:t>s</w:t>
      </w:r>
      <w:r w:rsidR="00ED4926">
        <w:rPr>
          <w:color w:val="000000"/>
        </w:rPr>
        <w:t xml:space="preserve">, </w:t>
      </w:r>
      <w:r w:rsidR="006A4719">
        <w:rPr>
          <w:color w:val="000000"/>
        </w:rPr>
        <w:t xml:space="preserve">los cuales </w:t>
      </w:r>
      <w:r w:rsidR="00C8216A">
        <w:rPr>
          <w:color w:val="000000"/>
        </w:rPr>
        <w:t xml:space="preserve">deterioran el </w:t>
      </w:r>
      <w:r w:rsidR="00ED4926">
        <w:rPr>
          <w:color w:val="000000"/>
        </w:rPr>
        <w:t>funcionamiento</w:t>
      </w:r>
      <w:r w:rsidR="00C8216A">
        <w:rPr>
          <w:color w:val="000000"/>
        </w:rPr>
        <w:t xml:space="preserve"> </w:t>
      </w:r>
      <w:r w:rsidR="00ED4926">
        <w:rPr>
          <w:color w:val="000000"/>
        </w:rPr>
        <w:t>habitual</w:t>
      </w:r>
      <w:r w:rsidR="00C8216A">
        <w:rPr>
          <w:color w:val="000000"/>
        </w:rPr>
        <w:t xml:space="preserve"> de</w:t>
      </w:r>
      <w:r w:rsidR="003F0F22">
        <w:rPr>
          <w:color w:val="000000"/>
        </w:rPr>
        <w:t xml:space="preserve">l </w:t>
      </w:r>
      <w:r w:rsidR="00A51D23">
        <w:rPr>
          <w:color w:val="000000"/>
        </w:rPr>
        <w:t xml:space="preserve">paciente </w:t>
      </w:r>
      <w:r w:rsidR="00D7590F">
        <w:rPr>
          <w:color w:val="000000"/>
        </w:rPr>
        <w:t xml:space="preserve">y </w:t>
      </w:r>
      <w:r w:rsidR="00115825">
        <w:rPr>
          <w:color w:val="000000"/>
        </w:rPr>
        <w:t xml:space="preserve">pueden interferir negativamente </w:t>
      </w:r>
      <w:r w:rsidR="00A27EF8">
        <w:rPr>
          <w:color w:val="000000"/>
        </w:rPr>
        <w:t>e</w:t>
      </w:r>
      <w:r w:rsidR="00115825">
        <w:rPr>
          <w:color w:val="000000"/>
        </w:rPr>
        <w:t xml:space="preserve">n </w:t>
      </w:r>
      <w:r w:rsidR="00C81866">
        <w:rPr>
          <w:color w:val="000000"/>
        </w:rPr>
        <w:t>el proceso de trasplante</w:t>
      </w:r>
      <w:r w:rsidR="00A123CF">
        <w:rPr>
          <w:color w:val="000000"/>
        </w:rPr>
        <w:t xml:space="preserve">. </w:t>
      </w:r>
    </w:p>
    <w:p w14:paraId="3BF4D7AA" w14:textId="495E3A22" w:rsidR="00AC3DEA" w:rsidRDefault="00D7590F" w:rsidP="00AC3DEA">
      <w:pPr>
        <w:pStyle w:val="NormalWeb"/>
        <w:spacing w:before="0" w:beforeAutospacing="0" w:after="240" w:afterAutospacing="0" w:line="360" w:lineRule="auto"/>
        <w:ind w:firstLine="708"/>
        <w:jc w:val="both"/>
        <w:rPr>
          <w:color w:val="000000"/>
        </w:rPr>
      </w:pPr>
      <w:r>
        <w:rPr>
          <w:color w:val="000000"/>
        </w:rPr>
        <w:t>Otro</w:t>
      </w:r>
      <w:r w:rsidR="00115825">
        <w:rPr>
          <w:color w:val="000000"/>
        </w:rPr>
        <w:t xml:space="preserve"> aspecto </w:t>
      </w:r>
      <w:r w:rsidR="00D53A16">
        <w:rPr>
          <w:color w:val="000000"/>
        </w:rPr>
        <w:t xml:space="preserve">relevante </w:t>
      </w:r>
      <w:r w:rsidR="005C60F2">
        <w:rPr>
          <w:color w:val="000000"/>
        </w:rPr>
        <w:t xml:space="preserve">es </w:t>
      </w:r>
      <w:r w:rsidR="005C60F2" w:rsidRPr="00AC2363">
        <w:rPr>
          <w:color w:val="000000"/>
          <w:u w:val="single"/>
        </w:rPr>
        <w:t xml:space="preserve">la diferencia entre los </w:t>
      </w:r>
      <w:r w:rsidR="00EE2165">
        <w:rPr>
          <w:color w:val="000000"/>
          <w:u w:val="single"/>
        </w:rPr>
        <w:t xml:space="preserve">pacientes </w:t>
      </w:r>
      <w:r w:rsidR="00AC76B2">
        <w:rPr>
          <w:color w:val="000000"/>
          <w:u w:val="single"/>
        </w:rPr>
        <w:t>q</w:t>
      </w:r>
      <w:r w:rsidR="005C60F2" w:rsidRPr="00AC2363">
        <w:rPr>
          <w:color w:val="000000"/>
          <w:u w:val="single"/>
        </w:rPr>
        <w:t xml:space="preserve">ue </w:t>
      </w:r>
      <w:r w:rsidR="004D2058">
        <w:rPr>
          <w:color w:val="000000"/>
          <w:u w:val="single"/>
        </w:rPr>
        <w:t xml:space="preserve">disponen </w:t>
      </w:r>
      <w:r w:rsidR="004D2058" w:rsidRPr="00AC2363">
        <w:rPr>
          <w:color w:val="000000"/>
          <w:u w:val="single"/>
        </w:rPr>
        <w:t>de</w:t>
      </w:r>
      <w:r w:rsidR="0052601D">
        <w:rPr>
          <w:color w:val="000000"/>
          <w:u w:val="single"/>
        </w:rPr>
        <w:t xml:space="preserve"> un </w:t>
      </w:r>
      <w:r w:rsidR="005C60F2" w:rsidRPr="00AC2363">
        <w:rPr>
          <w:color w:val="000000"/>
          <w:u w:val="single"/>
        </w:rPr>
        <w:t>donante vivo</w:t>
      </w:r>
      <w:r w:rsidR="0052601D">
        <w:rPr>
          <w:color w:val="000000"/>
          <w:u w:val="single"/>
        </w:rPr>
        <w:t xml:space="preserve"> (DV)</w:t>
      </w:r>
      <w:r w:rsidR="009F373E">
        <w:rPr>
          <w:color w:val="000000"/>
          <w:u w:val="single"/>
        </w:rPr>
        <w:t xml:space="preserve">, </w:t>
      </w:r>
      <w:r w:rsidR="002736B6">
        <w:rPr>
          <w:color w:val="000000"/>
          <w:u w:val="single"/>
        </w:rPr>
        <w:t xml:space="preserve">ya sea </w:t>
      </w:r>
      <w:r w:rsidR="00612A17">
        <w:rPr>
          <w:color w:val="000000"/>
          <w:u w:val="single"/>
        </w:rPr>
        <w:t>relacional o no relacional</w:t>
      </w:r>
      <w:r w:rsidR="002736B6">
        <w:rPr>
          <w:color w:val="000000"/>
          <w:u w:val="single"/>
        </w:rPr>
        <w:t xml:space="preserve">, </w:t>
      </w:r>
      <w:r w:rsidR="005C60F2" w:rsidRPr="005E3497">
        <w:rPr>
          <w:color w:val="000000"/>
          <w:u w:val="single"/>
        </w:rPr>
        <w:t xml:space="preserve">y </w:t>
      </w:r>
      <w:r w:rsidR="008225DF" w:rsidRPr="005E3497">
        <w:rPr>
          <w:color w:val="000000"/>
          <w:u w:val="single"/>
        </w:rPr>
        <w:t xml:space="preserve">aquellos </w:t>
      </w:r>
      <w:r w:rsidR="005C60F2" w:rsidRPr="005E3497">
        <w:rPr>
          <w:color w:val="000000"/>
          <w:u w:val="single"/>
        </w:rPr>
        <w:t>que no.</w:t>
      </w:r>
      <w:r w:rsidR="005C60F2" w:rsidRPr="005E3497">
        <w:rPr>
          <w:color w:val="000000"/>
        </w:rPr>
        <w:t xml:space="preserve"> </w:t>
      </w:r>
      <w:r w:rsidR="008225DF" w:rsidRPr="005E3497">
        <w:rPr>
          <w:color w:val="000000"/>
        </w:rPr>
        <w:t>Ú</w:t>
      </w:r>
      <w:r w:rsidR="005C60F2" w:rsidRPr="005E3497">
        <w:rPr>
          <w:color w:val="000000"/>
        </w:rPr>
        <w:t xml:space="preserve">nicamente </w:t>
      </w:r>
      <w:r w:rsidR="00E93DCC" w:rsidRPr="005E3497">
        <w:rPr>
          <w:color w:val="000000"/>
        </w:rPr>
        <w:t>estos últimos, los</w:t>
      </w:r>
      <w:r w:rsidR="005C45CF" w:rsidRPr="005E3497">
        <w:rPr>
          <w:color w:val="000000"/>
        </w:rPr>
        <w:t xml:space="preserve"> que carecen de un donante vivo</w:t>
      </w:r>
      <w:r w:rsidR="00E93DCC" w:rsidRPr="005E3497">
        <w:rPr>
          <w:color w:val="000000"/>
        </w:rPr>
        <w:t xml:space="preserve">, </w:t>
      </w:r>
      <w:r w:rsidR="001640C9" w:rsidRPr="005E3497">
        <w:rPr>
          <w:color w:val="000000"/>
        </w:rPr>
        <w:t>son</w:t>
      </w:r>
      <w:r w:rsidR="00D53A16" w:rsidRPr="005E3497">
        <w:rPr>
          <w:color w:val="000000"/>
        </w:rPr>
        <w:t xml:space="preserve"> </w:t>
      </w:r>
      <w:r w:rsidR="001640C9" w:rsidRPr="005E3497">
        <w:rPr>
          <w:color w:val="000000"/>
        </w:rPr>
        <w:t xml:space="preserve">incluidos </w:t>
      </w:r>
      <w:r w:rsidR="000B54A8" w:rsidRPr="005E3497">
        <w:rPr>
          <w:color w:val="000000"/>
        </w:rPr>
        <w:t>en</w:t>
      </w:r>
      <w:r w:rsidR="001640C9" w:rsidRPr="005E3497">
        <w:rPr>
          <w:color w:val="000000"/>
        </w:rPr>
        <w:t xml:space="preserve"> la </w:t>
      </w:r>
      <w:r w:rsidR="000B54A8" w:rsidRPr="005E3497">
        <w:rPr>
          <w:color w:val="000000"/>
        </w:rPr>
        <w:t>lista</w:t>
      </w:r>
      <w:r w:rsidR="001640C9" w:rsidRPr="005E3497">
        <w:rPr>
          <w:color w:val="000000"/>
        </w:rPr>
        <w:t xml:space="preserve"> de espera para la </w:t>
      </w:r>
      <w:r w:rsidR="000B54A8" w:rsidRPr="005E3497">
        <w:rPr>
          <w:color w:val="000000"/>
        </w:rPr>
        <w:t>recepción</w:t>
      </w:r>
      <w:r w:rsidR="001640C9" w:rsidRPr="005E3497">
        <w:rPr>
          <w:color w:val="000000"/>
        </w:rPr>
        <w:t xml:space="preserve"> del </w:t>
      </w:r>
      <w:r w:rsidR="001640C9" w:rsidRPr="005E3497">
        <w:rPr>
          <w:color w:val="000000"/>
        </w:rPr>
        <w:lastRenderedPageBreak/>
        <w:t>órgano</w:t>
      </w:r>
      <w:r w:rsidR="00A27D0C" w:rsidRPr="005E3497">
        <w:rPr>
          <w:color w:val="000000"/>
        </w:rPr>
        <w:t xml:space="preserve">, lo que </w:t>
      </w:r>
      <w:r w:rsidR="007B2ADD" w:rsidRPr="005E3497">
        <w:rPr>
          <w:color w:val="000000"/>
        </w:rPr>
        <w:t>supone una dificultad añadid</w:t>
      </w:r>
      <w:r w:rsidR="00DB297B" w:rsidRPr="005E3497">
        <w:rPr>
          <w:color w:val="000000"/>
        </w:rPr>
        <w:t>a</w:t>
      </w:r>
      <w:r w:rsidR="007B2ADD" w:rsidRPr="005E3497">
        <w:rPr>
          <w:color w:val="000000"/>
        </w:rPr>
        <w:t xml:space="preserve"> en comparación con </w:t>
      </w:r>
      <w:r w:rsidR="00DF2A43">
        <w:rPr>
          <w:color w:val="000000"/>
        </w:rPr>
        <w:t>quienes sí</w:t>
      </w:r>
      <w:r w:rsidR="007B2ADD" w:rsidRPr="005E3497">
        <w:rPr>
          <w:color w:val="000000"/>
        </w:rPr>
        <w:t xml:space="preserve"> </w:t>
      </w:r>
      <w:r w:rsidR="00734FC9" w:rsidRPr="005E3497">
        <w:rPr>
          <w:color w:val="000000"/>
        </w:rPr>
        <w:t>cuentan</w:t>
      </w:r>
      <w:r w:rsidR="007B2ADD" w:rsidRPr="005E3497">
        <w:rPr>
          <w:color w:val="000000"/>
        </w:rPr>
        <w:t xml:space="preserve"> </w:t>
      </w:r>
      <w:r w:rsidR="00C93738" w:rsidRPr="005E3497">
        <w:rPr>
          <w:color w:val="000000"/>
        </w:rPr>
        <w:t>con un</w:t>
      </w:r>
      <w:r w:rsidR="007B2ADD" w:rsidRPr="005E3497">
        <w:rPr>
          <w:color w:val="000000"/>
        </w:rPr>
        <w:t xml:space="preserve"> donante</w:t>
      </w:r>
      <w:r w:rsidR="00B35270" w:rsidRPr="005E3497">
        <w:rPr>
          <w:color w:val="000000"/>
        </w:rPr>
        <w:t>.</w:t>
      </w:r>
      <w:r w:rsidR="00655100" w:rsidRPr="005E3497">
        <w:rPr>
          <w:color w:val="000000"/>
        </w:rPr>
        <w:t xml:space="preserve"> </w:t>
      </w:r>
      <w:r w:rsidR="004D2058" w:rsidRPr="005E3497">
        <w:rPr>
          <w:color w:val="000000"/>
        </w:rPr>
        <w:t>Como consecuencia,</w:t>
      </w:r>
      <w:r w:rsidR="00C93738" w:rsidRPr="005E3497">
        <w:rPr>
          <w:color w:val="000000"/>
        </w:rPr>
        <w:t xml:space="preserve"> </w:t>
      </w:r>
      <w:r w:rsidR="00E52302" w:rsidRPr="005E3497">
        <w:rPr>
          <w:color w:val="000000"/>
        </w:rPr>
        <w:t xml:space="preserve">estos pacientes </w:t>
      </w:r>
      <w:r w:rsidR="00D62173" w:rsidRPr="005E3497">
        <w:rPr>
          <w:color w:val="000000"/>
        </w:rPr>
        <w:t>suelen s</w:t>
      </w:r>
      <w:r w:rsidR="00E52302" w:rsidRPr="005E3497">
        <w:rPr>
          <w:color w:val="000000"/>
        </w:rPr>
        <w:t xml:space="preserve">entirse rechazados </w:t>
      </w:r>
      <w:r w:rsidR="008C1988" w:rsidRPr="005E3497">
        <w:rPr>
          <w:color w:val="000000"/>
        </w:rPr>
        <w:t xml:space="preserve">y abandonados </w:t>
      </w:r>
      <w:r w:rsidR="00E52302" w:rsidRPr="005E3497">
        <w:rPr>
          <w:color w:val="000000"/>
        </w:rPr>
        <w:t>por</w:t>
      </w:r>
      <w:r w:rsidR="00E52302">
        <w:rPr>
          <w:color w:val="000000"/>
        </w:rPr>
        <w:t xml:space="preserve"> su entorno</w:t>
      </w:r>
      <w:r w:rsidR="003359AA">
        <w:rPr>
          <w:color w:val="000000"/>
        </w:rPr>
        <w:t xml:space="preserve"> cuando sus familiares o allegados no </w:t>
      </w:r>
      <w:r w:rsidR="00DC046E">
        <w:rPr>
          <w:color w:val="000000"/>
        </w:rPr>
        <w:t>pueden o no desean dona</w:t>
      </w:r>
      <w:r w:rsidR="00D16F7D">
        <w:rPr>
          <w:color w:val="000000"/>
        </w:rPr>
        <w:t>r</w:t>
      </w:r>
      <w:r w:rsidR="003636F1" w:rsidRPr="00A123CF">
        <w:rPr>
          <w:color w:val="000000"/>
        </w:rPr>
        <w:t xml:space="preserve">, </w:t>
      </w:r>
      <w:r w:rsidR="00D16F7D" w:rsidRPr="00A123CF">
        <w:rPr>
          <w:color w:val="000000"/>
        </w:rPr>
        <w:t xml:space="preserve">al no </w:t>
      </w:r>
      <w:r w:rsidR="008677B3">
        <w:rPr>
          <w:color w:val="000000"/>
        </w:rPr>
        <w:t xml:space="preserve">satisfacer </w:t>
      </w:r>
      <w:r w:rsidR="00D16F7D" w:rsidRPr="00A123CF">
        <w:rPr>
          <w:color w:val="000000"/>
        </w:rPr>
        <w:t>su petición.</w:t>
      </w:r>
      <w:r w:rsidR="00D16F7D">
        <w:rPr>
          <w:color w:val="000000"/>
        </w:rPr>
        <w:t xml:space="preserve"> </w:t>
      </w:r>
    </w:p>
    <w:p w14:paraId="39CE5104" w14:textId="4AA5E095" w:rsidR="009C332D" w:rsidRPr="00E0716E" w:rsidRDefault="00D16F7D" w:rsidP="00AC3DEA">
      <w:pPr>
        <w:pStyle w:val="NormalWeb"/>
        <w:spacing w:before="0" w:beforeAutospacing="0" w:after="240" w:afterAutospacing="0" w:line="360" w:lineRule="auto"/>
        <w:ind w:firstLine="708"/>
        <w:jc w:val="both"/>
        <w:rPr>
          <w:color w:val="000000"/>
        </w:rPr>
      </w:pPr>
      <w:r>
        <w:rPr>
          <w:color w:val="000000"/>
        </w:rPr>
        <w:t>P</w:t>
      </w:r>
      <w:r w:rsidR="009C332D">
        <w:rPr>
          <w:color w:val="000000"/>
        </w:rPr>
        <w:t xml:space="preserve">or lo contrario, </w:t>
      </w:r>
      <w:r w:rsidR="003636F1">
        <w:rPr>
          <w:color w:val="000000"/>
        </w:rPr>
        <w:t xml:space="preserve">los pacientes </w:t>
      </w:r>
      <w:r w:rsidR="00FF3AE1">
        <w:rPr>
          <w:color w:val="000000"/>
        </w:rPr>
        <w:t xml:space="preserve">con un donante vivo </w:t>
      </w:r>
      <w:r w:rsidR="0015023A">
        <w:rPr>
          <w:color w:val="000000"/>
        </w:rPr>
        <w:t xml:space="preserve">suelen </w:t>
      </w:r>
      <w:r w:rsidR="00FF3AE1">
        <w:rPr>
          <w:color w:val="000000"/>
        </w:rPr>
        <w:t>accede</w:t>
      </w:r>
      <w:r w:rsidR="00BC08F6">
        <w:rPr>
          <w:color w:val="000000"/>
        </w:rPr>
        <w:t>r</w:t>
      </w:r>
      <w:r w:rsidR="00FF3AE1">
        <w:rPr>
          <w:color w:val="000000"/>
        </w:rPr>
        <w:t xml:space="preserve"> a un </w:t>
      </w:r>
      <w:r w:rsidR="00A27D0C">
        <w:rPr>
          <w:color w:val="000000"/>
        </w:rPr>
        <w:t>trasplante anticipado</w:t>
      </w:r>
      <w:r w:rsidR="00BC0881">
        <w:rPr>
          <w:color w:val="000000"/>
        </w:rPr>
        <w:t xml:space="preserve">, </w:t>
      </w:r>
      <w:r w:rsidR="005C367D">
        <w:rPr>
          <w:color w:val="000000"/>
        </w:rPr>
        <w:t>con m</w:t>
      </w:r>
      <w:r w:rsidR="00BC08F6">
        <w:rPr>
          <w:color w:val="000000"/>
        </w:rPr>
        <w:t>ejores</w:t>
      </w:r>
      <w:r w:rsidR="005C367D">
        <w:rPr>
          <w:color w:val="000000"/>
        </w:rPr>
        <w:t xml:space="preserve"> </w:t>
      </w:r>
      <w:r w:rsidR="00587713">
        <w:rPr>
          <w:color w:val="000000"/>
        </w:rPr>
        <w:t>ventajas</w:t>
      </w:r>
      <w:r w:rsidR="00BC08F6">
        <w:rPr>
          <w:color w:val="000000"/>
        </w:rPr>
        <w:t>:</w:t>
      </w:r>
      <w:r w:rsidR="005C367D">
        <w:rPr>
          <w:color w:val="000000"/>
        </w:rPr>
        <w:t xml:space="preserve"> </w:t>
      </w:r>
      <w:r w:rsidR="00A27D0C">
        <w:rPr>
          <w:color w:val="000000"/>
        </w:rPr>
        <w:t xml:space="preserve">un procedimiento de menor duración y, generalmente, menores alteraciones psicológicas asociadas al periodo de espera. </w:t>
      </w:r>
      <w:r w:rsidR="007C653D">
        <w:rPr>
          <w:color w:val="000000"/>
        </w:rPr>
        <w:t xml:space="preserve">En resumen, los </w:t>
      </w:r>
      <w:r w:rsidR="004224E0">
        <w:rPr>
          <w:color w:val="000000"/>
        </w:rPr>
        <w:t xml:space="preserve">receptores </w:t>
      </w:r>
      <w:r w:rsidR="00A6736F">
        <w:rPr>
          <w:color w:val="000000"/>
        </w:rPr>
        <w:t xml:space="preserve">de donante </w:t>
      </w:r>
      <w:r w:rsidR="00F727C2">
        <w:rPr>
          <w:color w:val="000000"/>
        </w:rPr>
        <w:t>cadavérico</w:t>
      </w:r>
      <w:r w:rsidR="00A6736F">
        <w:rPr>
          <w:color w:val="000000"/>
        </w:rPr>
        <w:t xml:space="preserve"> (DC) </w:t>
      </w:r>
      <w:r w:rsidR="00F727C2">
        <w:rPr>
          <w:color w:val="000000"/>
        </w:rPr>
        <w:t xml:space="preserve">presentan un mayor riesgo de sufrir </w:t>
      </w:r>
      <w:r w:rsidR="00D50DEE">
        <w:rPr>
          <w:color w:val="000000"/>
        </w:rPr>
        <w:t>ansiedad</w:t>
      </w:r>
      <w:r w:rsidR="00775496">
        <w:rPr>
          <w:color w:val="000000"/>
        </w:rPr>
        <w:t xml:space="preserve"> </w:t>
      </w:r>
      <w:r w:rsidR="00D50DEE">
        <w:rPr>
          <w:color w:val="000000"/>
        </w:rPr>
        <w:t xml:space="preserve">y cuadros depresivos </w:t>
      </w:r>
      <w:r w:rsidR="00F727C2">
        <w:rPr>
          <w:color w:val="000000"/>
        </w:rPr>
        <w:t>más</w:t>
      </w:r>
      <w:r w:rsidR="00D50DEE">
        <w:rPr>
          <w:color w:val="000000"/>
        </w:rPr>
        <w:t xml:space="preserve"> severos</w:t>
      </w:r>
      <w:r w:rsidR="008D1B87">
        <w:rPr>
          <w:color w:val="000000"/>
        </w:rPr>
        <w:t xml:space="preserve"> (</w:t>
      </w:r>
      <w:r w:rsidR="000F528C">
        <w:rPr>
          <w:color w:val="000000"/>
        </w:rPr>
        <w:t>Terán-Escandón</w:t>
      </w:r>
      <w:r w:rsidR="004B6008">
        <w:rPr>
          <w:color w:val="000000"/>
        </w:rPr>
        <w:t xml:space="preserve"> D., et al</w:t>
      </w:r>
      <w:r w:rsidR="009C332D" w:rsidRPr="00E0716E">
        <w:rPr>
          <w:color w:val="000000"/>
        </w:rPr>
        <w:t xml:space="preserve">.). </w:t>
      </w:r>
      <w:r w:rsidR="004602ED" w:rsidRPr="00E0716E">
        <w:rPr>
          <w:color w:val="000000"/>
        </w:rPr>
        <w:t xml:space="preserve"> </w:t>
      </w:r>
      <w:r w:rsidR="00E0716E" w:rsidRPr="00E0716E">
        <w:rPr>
          <w:color w:val="000000"/>
        </w:rPr>
        <w:t>Este elevado malestar psicológico puede favorecer la aparición de trastornos de adaptación (American Psychiatric Association, 2013).</w:t>
      </w:r>
    </w:p>
    <w:p w14:paraId="1F1D73FE" w14:textId="44ECBCFD" w:rsidR="00AC22F6" w:rsidRDefault="00746B7A" w:rsidP="009C332D">
      <w:pPr>
        <w:pStyle w:val="NormalWeb"/>
        <w:spacing w:before="0" w:beforeAutospacing="0" w:after="240" w:afterAutospacing="0" w:line="360" w:lineRule="auto"/>
        <w:ind w:firstLine="708"/>
        <w:jc w:val="both"/>
        <w:rPr>
          <w:color w:val="000000"/>
        </w:rPr>
      </w:pPr>
      <w:r w:rsidRPr="000B10D8">
        <w:rPr>
          <w:color w:val="000000"/>
          <w:u w:val="single"/>
        </w:rPr>
        <w:t>Permanecer e</w:t>
      </w:r>
      <w:r w:rsidR="001918BE" w:rsidRPr="000B10D8">
        <w:rPr>
          <w:color w:val="000000"/>
          <w:u w:val="single"/>
        </w:rPr>
        <w:t>n</w:t>
      </w:r>
      <w:r w:rsidRPr="000B10D8">
        <w:rPr>
          <w:color w:val="000000"/>
          <w:u w:val="single"/>
        </w:rPr>
        <w:t xml:space="preserve"> lista de espera</w:t>
      </w:r>
      <w:r w:rsidRPr="00260DB0">
        <w:rPr>
          <w:color w:val="000000"/>
        </w:rPr>
        <w:t xml:space="preserve"> </w:t>
      </w:r>
      <w:r w:rsidR="005663F3" w:rsidRPr="00260DB0">
        <w:rPr>
          <w:color w:val="000000"/>
        </w:rPr>
        <w:t>es considerad</w:t>
      </w:r>
      <w:r w:rsidR="00D426EB" w:rsidRPr="00260DB0">
        <w:rPr>
          <w:color w:val="000000"/>
        </w:rPr>
        <w:t>o</w:t>
      </w:r>
      <w:r w:rsidR="005663F3" w:rsidRPr="00260DB0">
        <w:rPr>
          <w:color w:val="000000"/>
        </w:rPr>
        <w:t xml:space="preserve"> </w:t>
      </w:r>
      <w:r w:rsidRPr="00260DB0">
        <w:rPr>
          <w:color w:val="000000"/>
        </w:rPr>
        <w:t>por los paciente</w:t>
      </w:r>
      <w:r w:rsidR="000B49C8" w:rsidRPr="00260DB0">
        <w:rPr>
          <w:color w:val="000000"/>
        </w:rPr>
        <w:t>s</w:t>
      </w:r>
      <w:r w:rsidR="005663F3" w:rsidRPr="00260DB0">
        <w:rPr>
          <w:color w:val="000000"/>
        </w:rPr>
        <w:t xml:space="preserve"> como</w:t>
      </w:r>
      <w:r w:rsidR="000B10D8">
        <w:rPr>
          <w:color w:val="000000"/>
        </w:rPr>
        <w:t xml:space="preserve"> </w:t>
      </w:r>
      <w:r w:rsidR="00FE6AA7">
        <w:rPr>
          <w:color w:val="000000"/>
        </w:rPr>
        <w:t xml:space="preserve">una </w:t>
      </w:r>
      <w:r w:rsidRPr="00260DB0">
        <w:rPr>
          <w:color w:val="000000"/>
        </w:rPr>
        <w:t xml:space="preserve">de las </w:t>
      </w:r>
      <w:r w:rsidR="00C0116E" w:rsidRPr="00260DB0">
        <w:rPr>
          <w:color w:val="000000"/>
        </w:rPr>
        <w:t xml:space="preserve">dificultades que </w:t>
      </w:r>
      <w:r w:rsidR="005663F3" w:rsidRPr="00260DB0">
        <w:rPr>
          <w:color w:val="000000"/>
        </w:rPr>
        <w:t xml:space="preserve">deben </w:t>
      </w:r>
      <w:r w:rsidR="00EE452C" w:rsidRPr="00260DB0">
        <w:rPr>
          <w:color w:val="000000"/>
        </w:rPr>
        <w:t>afrontar</w:t>
      </w:r>
      <w:r w:rsidR="005663F3" w:rsidRPr="00260DB0">
        <w:rPr>
          <w:color w:val="000000"/>
        </w:rPr>
        <w:t xml:space="preserve"> al </w:t>
      </w:r>
      <w:r w:rsidR="00043193">
        <w:rPr>
          <w:color w:val="000000"/>
        </w:rPr>
        <w:t xml:space="preserve">inicio </w:t>
      </w:r>
      <w:r w:rsidR="00634C15" w:rsidRPr="00260DB0">
        <w:rPr>
          <w:color w:val="000000"/>
        </w:rPr>
        <w:t>de</w:t>
      </w:r>
      <w:r w:rsidR="005663F3" w:rsidRPr="00260DB0">
        <w:rPr>
          <w:color w:val="000000"/>
        </w:rPr>
        <w:t xml:space="preserve"> est</w:t>
      </w:r>
      <w:r w:rsidR="003F2402">
        <w:rPr>
          <w:color w:val="000000"/>
        </w:rPr>
        <w:t>a</w:t>
      </w:r>
      <w:r w:rsidR="00FE6AA7">
        <w:rPr>
          <w:color w:val="000000"/>
        </w:rPr>
        <w:t xml:space="preserve"> fase</w:t>
      </w:r>
      <w:r w:rsidR="00626F2C" w:rsidRPr="00260DB0">
        <w:rPr>
          <w:color w:val="000000"/>
        </w:rPr>
        <w:t>, debido a dos factores esenciales</w:t>
      </w:r>
      <w:r w:rsidR="001C6B03" w:rsidRPr="00260DB0">
        <w:rPr>
          <w:color w:val="000000"/>
        </w:rPr>
        <w:t>: e</w:t>
      </w:r>
      <w:r w:rsidR="00626F2C" w:rsidRPr="00260DB0">
        <w:rPr>
          <w:color w:val="000000"/>
        </w:rPr>
        <w:t>n primer lugar, l</w:t>
      </w:r>
      <w:r w:rsidR="00AA0D73" w:rsidRPr="00260DB0">
        <w:rPr>
          <w:color w:val="000000"/>
        </w:rPr>
        <w:t xml:space="preserve">a falta de conocimiento sobre la duración exacta </w:t>
      </w:r>
      <w:r w:rsidR="00B02F96" w:rsidRPr="00260DB0">
        <w:rPr>
          <w:color w:val="000000"/>
        </w:rPr>
        <w:t xml:space="preserve">de la espera hasta la llegada del </w:t>
      </w:r>
      <w:r w:rsidR="006C30B6">
        <w:rPr>
          <w:color w:val="000000"/>
        </w:rPr>
        <w:t xml:space="preserve">nuevo </w:t>
      </w:r>
      <w:r w:rsidR="00B02F96" w:rsidRPr="00260DB0">
        <w:rPr>
          <w:color w:val="000000"/>
        </w:rPr>
        <w:t>órgano</w:t>
      </w:r>
      <w:r w:rsidR="001F05B8" w:rsidRPr="00260DB0">
        <w:rPr>
          <w:color w:val="000000"/>
        </w:rPr>
        <w:t xml:space="preserve">, </w:t>
      </w:r>
      <w:proofErr w:type="gramStart"/>
      <w:r w:rsidR="00626F2C" w:rsidRPr="00260DB0">
        <w:rPr>
          <w:color w:val="000000"/>
        </w:rPr>
        <w:t>y</w:t>
      </w:r>
      <w:proofErr w:type="gramEnd"/>
      <w:r w:rsidR="00626F2C" w:rsidRPr="00260DB0">
        <w:rPr>
          <w:color w:val="000000"/>
        </w:rPr>
        <w:t xml:space="preserve"> en segundo lugar</w:t>
      </w:r>
      <w:r w:rsidR="001F05B8" w:rsidRPr="00260DB0">
        <w:rPr>
          <w:color w:val="000000"/>
        </w:rPr>
        <w:t xml:space="preserve">, </w:t>
      </w:r>
      <w:r w:rsidR="00477139" w:rsidRPr="00260DB0">
        <w:rPr>
          <w:color w:val="000000"/>
        </w:rPr>
        <w:t xml:space="preserve">la gran escasez de órganos disponibles para </w:t>
      </w:r>
      <w:r w:rsidR="001C6B03" w:rsidRPr="00260DB0">
        <w:rPr>
          <w:color w:val="000000"/>
        </w:rPr>
        <w:t xml:space="preserve">satisfacer las necesidades de la población. </w:t>
      </w:r>
      <w:r w:rsidR="0036243E" w:rsidRPr="00260DB0">
        <w:rPr>
          <w:color w:val="000000"/>
        </w:rPr>
        <w:t>Desde 2019, s</w:t>
      </w:r>
      <w:r w:rsidR="009C5B8F" w:rsidRPr="00260DB0">
        <w:rPr>
          <w:color w:val="000000"/>
        </w:rPr>
        <w:t xml:space="preserve">egún la </w:t>
      </w:r>
      <w:r w:rsidR="00DB3361" w:rsidRPr="00260DB0">
        <w:rPr>
          <w:color w:val="000000"/>
        </w:rPr>
        <w:t>Organización Mundial de la Salud (OMS) y</w:t>
      </w:r>
      <w:r w:rsidR="00E40D3D">
        <w:rPr>
          <w:color w:val="000000"/>
        </w:rPr>
        <w:t xml:space="preserve"> </w:t>
      </w:r>
      <w:r w:rsidR="00DB3361" w:rsidRPr="00260DB0">
        <w:rPr>
          <w:color w:val="000000"/>
        </w:rPr>
        <w:t xml:space="preserve">el </w:t>
      </w:r>
      <w:r w:rsidR="001C6B03" w:rsidRPr="00260DB0">
        <w:rPr>
          <w:color w:val="000000"/>
        </w:rPr>
        <w:t>reportaje</w:t>
      </w:r>
      <w:r w:rsidR="00DB3361" w:rsidRPr="00260DB0">
        <w:rPr>
          <w:color w:val="000000"/>
        </w:rPr>
        <w:t xml:space="preserve"> internacional de la Global Observatory on Donation and Transplantation</w:t>
      </w:r>
      <w:r w:rsidR="009610FD">
        <w:rPr>
          <w:color w:val="000000"/>
        </w:rPr>
        <w:t xml:space="preserve">, </w:t>
      </w:r>
      <w:r w:rsidR="005017EF" w:rsidRPr="00260DB0">
        <w:rPr>
          <w:color w:val="000000"/>
        </w:rPr>
        <w:t>existe</w:t>
      </w:r>
      <w:r w:rsidR="00AA0FAF" w:rsidRPr="00260DB0">
        <w:rPr>
          <w:color w:val="000000"/>
        </w:rPr>
        <w:t xml:space="preserve"> aproximadamente un </w:t>
      </w:r>
      <w:r w:rsidR="005017EF" w:rsidRPr="00260DB0">
        <w:rPr>
          <w:color w:val="000000"/>
        </w:rPr>
        <w:t>millón</w:t>
      </w:r>
      <w:r w:rsidR="00AA0FAF" w:rsidRPr="00260DB0">
        <w:rPr>
          <w:color w:val="000000"/>
        </w:rPr>
        <w:t xml:space="preserve"> de personas </w:t>
      </w:r>
      <w:r w:rsidR="001C7489">
        <w:rPr>
          <w:color w:val="000000"/>
        </w:rPr>
        <w:t xml:space="preserve">a nivel mundial </w:t>
      </w:r>
      <w:r w:rsidR="00AA0FAF" w:rsidRPr="00260DB0">
        <w:rPr>
          <w:color w:val="000000"/>
        </w:rPr>
        <w:t>a la espera de un trasplante</w:t>
      </w:r>
      <w:r w:rsidR="005017EF" w:rsidRPr="00260DB0">
        <w:rPr>
          <w:color w:val="000000"/>
        </w:rPr>
        <w:t xml:space="preserve">, de las cuales </w:t>
      </w:r>
      <w:r w:rsidR="00F76B13" w:rsidRPr="00260DB0">
        <w:rPr>
          <w:color w:val="000000"/>
        </w:rPr>
        <w:t>s</w:t>
      </w:r>
      <w:r w:rsidR="00E40D3D">
        <w:rPr>
          <w:color w:val="000000"/>
        </w:rPr>
        <w:t>ó</w:t>
      </w:r>
      <w:r w:rsidR="00F76B13" w:rsidRPr="00260DB0">
        <w:rPr>
          <w:color w:val="000000"/>
        </w:rPr>
        <w:t>lo una de cada diez recib</w:t>
      </w:r>
      <w:r w:rsidR="00260DB0" w:rsidRPr="00260DB0">
        <w:rPr>
          <w:color w:val="000000"/>
        </w:rPr>
        <w:t xml:space="preserve">e </w:t>
      </w:r>
      <w:r w:rsidR="00F76B13" w:rsidRPr="00260DB0">
        <w:rPr>
          <w:color w:val="000000"/>
        </w:rPr>
        <w:t>el órgano solicitado</w:t>
      </w:r>
      <w:r w:rsidR="00260DB0" w:rsidRPr="00260DB0">
        <w:rPr>
          <w:color w:val="000000"/>
        </w:rPr>
        <w:t xml:space="preserve">. </w:t>
      </w:r>
      <w:r w:rsidR="00946AD4">
        <w:rPr>
          <w:color w:val="000000"/>
        </w:rPr>
        <w:t>Además,</w:t>
      </w:r>
      <w:r w:rsidR="009610FD">
        <w:rPr>
          <w:color w:val="000000"/>
        </w:rPr>
        <w:t xml:space="preserve"> </w:t>
      </w:r>
      <w:r w:rsidR="0030193F">
        <w:rPr>
          <w:color w:val="000000"/>
        </w:rPr>
        <w:t>en es</w:t>
      </w:r>
      <w:r w:rsidR="002B5144">
        <w:rPr>
          <w:color w:val="000000"/>
        </w:rPr>
        <w:t>e</w:t>
      </w:r>
      <w:r w:rsidR="0030193F">
        <w:rPr>
          <w:color w:val="000000"/>
        </w:rPr>
        <w:t xml:space="preserve"> mismo año tuvo lugar la</w:t>
      </w:r>
      <w:r w:rsidR="009610FD">
        <w:rPr>
          <w:color w:val="000000"/>
        </w:rPr>
        <w:t xml:space="preserve"> pandemia de la </w:t>
      </w:r>
      <w:r w:rsidR="00946AD4">
        <w:rPr>
          <w:color w:val="000000"/>
        </w:rPr>
        <w:t>COVID-19</w:t>
      </w:r>
      <w:r w:rsidR="00237C88">
        <w:rPr>
          <w:color w:val="000000"/>
        </w:rPr>
        <w:t xml:space="preserve">, qué perjudicó los procedimientos quirúrgicos y complicó aún </w:t>
      </w:r>
      <w:r w:rsidR="001367AB">
        <w:rPr>
          <w:color w:val="000000"/>
        </w:rPr>
        <w:t>más</w:t>
      </w:r>
      <w:r w:rsidR="00237C88">
        <w:rPr>
          <w:color w:val="000000"/>
        </w:rPr>
        <w:t xml:space="preserve"> el acceso a los órganos. </w:t>
      </w:r>
    </w:p>
    <w:p w14:paraId="411B2F46" w14:textId="41BD0D77" w:rsidR="00604D12" w:rsidRPr="00C55C6F" w:rsidRDefault="00E73C79" w:rsidP="00886E31">
      <w:pPr>
        <w:pStyle w:val="NormalWeb"/>
        <w:spacing w:before="0" w:beforeAutospacing="0" w:after="240" w:afterAutospacing="0" w:line="360" w:lineRule="auto"/>
        <w:ind w:firstLine="708"/>
        <w:jc w:val="both"/>
        <w:rPr>
          <w:color w:val="000000"/>
        </w:rPr>
      </w:pPr>
      <w:r>
        <w:rPr>
          <w:color w:val="000000"/>
        </w:rPr>
        <w:t>Una ve</w:t>
      </w:r>
      <w:r w:rsidR="001F0B45">
        <w:rPr>
          <w:color w:val="000000"/>
        </w:rPr>
        <w:t>z que el paciente es enlistado</w:t>
      </w:r>
      <w:r w:rsidR="002907B3">
        <w:rPr>
          <w:color w:val="000000"/>
        </w:rPr>
        <w:t xml:space="preserve">, </w:t>
      </w:r>
      <w:r w:rsidR="001F0B45">
        <w:rPr>
          <w:color w:val="000000"/>
        </w:rPr>
        <w:t>puede</w:t>
      </w:r>
      <w:r w:rsidR="002907B3">
        <w:rPr>
          <w:color w:val="000000"/>
        </w:rPr>
        <w:t xml:space="preserve"> permanecer </w:t>
      </w:r>
      <w:r w:rsidR="001F0B45">
        <w:rPr>
          <w:color w:val="000000"/>
        </w:rPr>
        <w:t>d</w:t>
      </w:r>
      <w:r w:rsidR="002907B3">
        <w:rPr>
          <w:color w:val="000000"/>
        </w:rPr>
        <w:t xml:space="preserve">urante </w:t>
      </w:r>
      <w:r w:rsidR="001F0B45">
        <w:rPr>
          <w:color w:val="000000"/>
        </w:rPr>
        <w:t xml:space="preserve">semanas, meses e </w:t>
      </w:r>
      <w:r w:rsidR="001F0B45" w:rsidRPr="00BF5E2D">
        <w:rPr>
          <w:color w:val="000000"/>
        </w:rPr>
        <w:t>incluso años</w:t>
      </w:r>
      <w:r w:rsidR="00251040" w:rsidRPr="00BF5E2D">
        <w:rPr>
          <w:color w:val="000000"/>
        </w:rPr>
        <w:t xml:space="preserve">, ya que </w:t>
      </w:r>
      <w:r w:rsidR="00EB28D4" w:rsidRPr="00BF5E2D">
        <w:rPr>
          <w:color w:val="000000"/>
        </w:rPr>
        <w:t>los tiempos para recibir un órgano compatible se han alargado significativamente (Matesanz, 2008).</w:t>
      </w:r>
      <w:r w:rsidR="006D0EDE">
        <w:rPr>
          <w:color w:val="000000"/>
        </w:rPr>
        <w:t xml:space="preserve"> </w:t>
      </w:r>
      <w:r w:rsidR="00886E31">
        <w:rPr>
          <w:color w:val="000000"/>
        </w:rPr>
        <w:t>D</w:t>
      </w:r>
      <w:r w:rsidR="001B1A81">
        <w:rPr>
          <w:color w:val="000000"/>
        </w:rPr>
        <w:t>urante este</w:t>
      </w:r>
      <w:r w:rsidR="003410BD">
        <w:rPr>
          <w:color w:val="000000"/>
        </w:rPr>
        <w:t xml:space="preserve"> periodo</w:t>
      </w:r>
      <w:r w:rsidR="001B1A81">
        <w:rPr>
          <w:color w:val="000000"/>
        </w:rPr>
        <w:t xml:space="preserve">, </w:t>
      </w:r>
      <w:r w:rsidR="004D691F">
        <w:rPr>
          <w:color w:val="000000"/>
        </w:rPr>
        <w:t xml:space="preserve">los </w:t>
      </w:r>
      <w:r w:rsidR="00E04E41">
        <w:rPr>
          <w:color w:val="000000"/>
        </w:rPr>
        <w:t xml:space="preserve">pacientes </w:t>
      </w:r>
      <w:r w:rsidR="000B2F35">
        <w:rPr>
          <w:color w:val="000000"/>
        </w:rPr>
        <w:t>pueden</w:t>
      </w:r>
      <w:r w:rsidR="00064BEA">
        <w:rPr>
          <w:color w:val="000000"/>
        </w:rPr>
        <w:t xml:space="preserve"> </w:t>
      </w:r>
      <w:r w:rsidR="00E04E41">
        <w:rPr>
          <w:color w:val="000000"/>
        </w:rPr>
        <w:t xml:space="preserve">desarrollar </w:t>
      </w:r>
      <w:r w:rsidR="001F0B45">
        <w:rPr>
          <w:color w:val="000000"/>
        </w:rPr>
        <w:t xml:space="preserve">pensamientos negativos, como la posibilidad de que el </w:t>
      </w:r>
      <w:r w:rsidR="001F0B45" w:rsidRPr="00663E9C">
        <w:rPr>
          <w:color w:val="000000"/>
        </w:rPr>
        <w:t xml:space="preserve">órgano </w:t>
      </w:r>
      <w:r w:rsidR="001F0B45">
        <w:rPr>
          <w:color w:val="000000"/>
        </w:rPr>
        <w:t xml:space="preserve">esperado no llegue a tiempo o incluso que nunca llegue. Asimismo, pueden </w:t>
      </w:r>
      <w:r w:rsidR="00C57C0D">
        <w:rPr>
          <w:color w:val="000000"/>
        </w:rPr>
        <w:t xml:space="preserve">desarrollar </w:t>
      </w:r>
      <w:r w:rsidR="001F0B45">
        <w:rPr>
          <w:color w:val="000000"/>
        </w:rPr>
        <w:t xml:space="preserve">expectativas </w:t>
      </w:r>
      <w:r w:rsidR="006134E7">
        <w:rPr>
          <w:color w:val="000000"/>
        </w:rPr>
        <w:t xml:space="preserve">poco realistas </w:t>
      </w:r>
      <w:r w:rsidR="001F0B45">
        <w:rPr>
          <w:color w:val="000000"/>
        </w:rPr>
        <w:t xml:space="preserve">y creencias desfavorables respecto a la </w:t>
      </w:r>
      <w:r w:rsidR="001367AB">
        <w:rPr>
          <w:color w:val="000000"/>
        </w:rPr>
        <w:t xml:space="preserve">afectividad y sentido </w:t>
      </w:r>
      <w:r w:rsidR="001F0B45">
        <w:rPr>
          <w:color w:val="000000"/>
        </w:rPr>
        <w:t>del trasplante y, en casos de mayor vulnerabilidad psicológica o de espera prolongada, pueden aparecer s</w:t>
      </w:r>
      <w:r w:rsidR="00E04E41">
        <w:rPr>
          <w:color w:val="000000"/>
        </w:rPr>
        <w:t xml:space="preserve">intomatología </w:t>
      </w:r>
      <w:r w:rsidR="001F0B45">
        <w:rPr>
          <w:color w:val="000000"/>
        </w:rPr>
        <w:t>psicótic</w:t>
      </w:r>
      <w:r w:rsidR="00E04E41">
        <w:rPr>
          <w:color w:val="000000"/>
        </w:rPr>
        <w:t>a</w:t>
      </w:r>
      <w:r w:rsidR="001F0B45">
        <w:rPr>
          <w:color w:val="000000"/>
        </w:rPr>
        <w:t xml:space="preserve">, concretamente </w:t>
      </w:r>
      <w:r w:rsidR="0087093F">
        <w:rPr>
          <w:color w:val="000000"/>
        </w:rPr>
        <w:t xml:space="preserve">ideas </w:t>
      </w:r>
      <w:r w:rsidR="001F0B45">
        <w:rPr>
          <w:color w:val="000000"/>
        </w:rPr>
        <w:t>paranoides o persecutori</w:t>
      </w:r>
      <w:r w:rsidR="0087093F">
        <w:rPr>
          <w:color w:val="000000"/>
        </w:rPr>
        <w:t>a</w:t>
      </w:r>
      <w:r w:rsidR="001F0B45">
        <w:rPr>
          <w:color w:val="000000"/>
        </w:rPr>
        <w:t>s, caracterizad</w:t>
      </w:r>
      <w:r w:rsidR="0087093F">
        <w:rPr>
          <w:color w:val="000000"/>
        </w:rPr>
        <w:t>a</w:t>
      </w:r>
      <w:r w:rsidR="001F0B45">
        <w:rPr>
          <w:color w:val="000000"/>
        </w:rPr>
        <w:t xml:space="preserve">s por una pérdida del contacto con la realidad, como cuando verbalizan que los </w:t>
      </w:r>
      <w:r w:rsidR="00A611C8">
        <w:rPr>
          <w:color w:val="000000"/>
        </w:rPr>
        <w:t>profesionales sanitarios</w:t>
      </w:r>
      <w:r w:rsidR="001F0B45">
        <w:rPr>
          <w:color w:val="000000"/>
        </w:rPr>
        <w:t xml:space="preserve"> no desean salvarlos</w:t>
      </w:r>
      <w:r w:rsidR="00621EEF">
        <w:rPr>
          <w:color w:val="000000"/>
        </w:rPr>
        <w:t xml:space="preserve"> o </w:t>
      </w:r>
      <w:r w:rsidR="001F0B45">
        <w:rPr>
          <w:color w:val="000000"/>
        </w:rPr>
        <w:t xml:space="preserve">que los </w:t>
      </w:r>
      <w:r w:rsidR="00A611C8">
        <w:rPr>
          <w:color w:val="000000"/>
        </w:rPr>
        <w:t>cirujanos a</w:t>
      </w:r>
      <w:r w:rsidR="001F0B45">
        <w:rPr>
          <w:color w:val="000000"/>
        </w:rPr>
        <w:t>ctúan en su contra</w:t>
      </w:r>
      <w:r w:rsidR="005B7800">
        <w:rPr>
          <w:color w:val="000000"/>
        </w:rPr>
        <w:t xml:space="preserve">. </w:t>
      </w:r>
    </w:p>
    <w:p w14:paraId="5BC1D059" w14:textId="6380EDE9" w:rsidR="00E87011" w:rsidRPr="00D640C2" w:rsidRDefault="001B1A81" w:rsidP="00432EC6">
      <w:pPr>
        <w:pStyle w:val="NormalWeb"/>
        <w:spacing w:before="0" w:beforeAutospacing="0" w:after="240" w:afterAutospacing="0" w:line="360" w:lineRule="auto"/>
        <w:ind w:firstLine="708"/>
        <w:jc w:val="both"/>
        <w:rPr>
          <w:rStyle w:val="apple-converted-space"/>
          <w:color w:val="000000"/>
        </w:rPr>
      </w:pPr>
      <w:r>
        <w:rPr>
          <w:color w:val="000000"/>
        </w:rPr>
        <w:lastRenderedPageBreak/>
        <w:t xml:space="preserve">Por otra parte, es común que la mayoría </w:t>
      </w:r>
      <w:r w:rsidR="00EE490D">
        <w:rPr>
          <w:color w:val="000000"/>
        </w:rPr>
        <w:t>percib</w:t>
      </w:r>
      <w:r w:rsidR="005C2372">
        <w:rPr>
          <w:color w:val="000000"/>
        </w:rPr>
        <w:t>an</w:t>
      </w:r>
      <w:r w:rsidR="00EE490D">
        <w:rPr>
          <w:color w:val="000000"/>
        </w:rPr>
        <w:t xml:space="preserve"> esta fase como </w:t>
      </w:r>
      <w:r w:rsidR="001F0B45">
        <w:rPr>
          <w:color w:val="000000"/>
        </w:rPr>
        <w:t xml:space="preserve">una especie de </w:t>
      </w:r>
      <w:r w:rsidR="004319D7">
        <w:rPr>
          <w:color w:val="000000"/>
        </w:rPr>
        <w:t xml:space="preserve">contrarreloj, </w:t>
      </w:r>
      <w:r w:rsidR="001F0B45">
        <w:rPr>
          <w:color w:val="000000"/>
        </w:rPr>
        <w:t xml:space="preserve">en la que </w:t>
      </w:r>
      <w:r w:rsidR="00693A60">
        <w:rPr>
          <w:color w:val="000000"/>
        </w:rPr>
        <w:t xml:space="preserve">no pueden hacer nada por </w:t>
      </w:r>
      <w:r w:rsidR="008E7AE8">
        <w:rPr>
          <w:color w:val="000000"/>
        </w:rPr>
        <w:t xml:space="preserve">sí mismos para </w:t>
      </w:r>
      <w:r w:rsidR="00CC0D7C">
        <w:rPr>
          <w:color w:val="000000"/>
        </w:rPr>
        <w:t xml:space="preserve">adelantar la llegada del </w:t>
      </w:r>
      <w:r w:rsidR="0053566F">
        <w:rPr>
          <w:color w:val="000000"/>
        </w:rPr>
        <w:t xml:space="preserve">nuevo </w:t>
      </w:r>
      <w:r w:rsidR="00CC0D7C">
        <w:rPr>
          <w:color w:val="000000"/>
        </w:rPr>
        <w:t>órgano</w:t>
      </w:r>
      <w:r w:rsidR="00473689">
        <w:rPr>
          <w:color w:val="000000"/>
        </w:rPr>
        <w:t>, y</w:t>
      </w:r>
      <w:r w:rsidR="008E7AE8">
        <w:rPr>
          <w:color w:val="000000"/>
        </w:rPr>
        <w:t xml:space="preserve">a que </w:t>
      </w:r>
      <w:r w:rsidR="00D30345">
        <w:rPr>
          <w:color w:val="000000"/>
        </w:rPr>
        <w:t>la</w:t>
      </w:r>
      <w:r w:rsidR="00693A60">
        <w:rPr>
          <w:color w:val="000000"/>
        </w:rPr>
        <w:t xml:space="preserve"> situación depende </w:t>
      </w:r>
      <w:r w:rsidR="004633E2">
        <w:rPr>
          <w:color w:val="000000"/>
        </w:rPr>
        <w:t>únicamente de factores externos</w:t>
      </w:r>
      <w:r w:rsidR="00716435">
        <w:rPr>
          <w:color w:val="000000"/>
        </w:rPr>
        <w:t>.</w:t>
      </w:r>
      <w:r w:rsidR="0081468E">
        <w:rPr>
          <w:color w:val="000000"/>
        </w:rPr>
        <w:t xml:space="preserve"> </w:t>
      </w:r>
      <w:r w:rsidR="00033423">
        <w:rPr>
          <w:color w:val="000000"/>
        </w:rPr>
        <w:t xml:space="preserve">En este contexto, </w:t>
      </w:r>
      <w:r w:rsidR="0081468E">
        <w:rPr>
          <w:color w:val="000000"/>
        </w:rPr>
        <w:t xml:space="preserve">la </w:t>
      </w:r>
      <w:r w:rsidR="005861D4">
        <w:rPr>
          <w:color w:val="000000"/>
        </w:rPr>
        <w:t xml:space="preserve">posibilidad </w:t>
      </w:r>
      <w:r w:rsidR="0081468E">
        <w:rPr>
          <w:color w:val="000000"/>
        </w:rPr>
        <w:t xml:space="preserve">de muerte pasa a </w:t>
      </w:r>
      <w:r w:rsidR="003E4EFA">
        <w:rPr>
          <w:color w:val="000000"/>
        </w:rPr>
        <w:t xml:space="preserve">un </w:t>
      </w:r>
      <w:r w:rsidR="0081468E">
        <w:rPr>
          <w:color w:val="000000"/>
        </w:rPr>
        <w:t>primer plano</w:t>
      </w:r>
      <w:r w:rsidR="00CD12F3">
        <w:rPr>
          <w:color w:val="000000"/>
        </w:rPr>
        <w:t>.</w:t>
      </w:r>
      <w:r w:rsidR="005861D4">
        <w:rPr>
          <w:color w:val="000000"/>
        </w:rPr>
        <w:t xml:space="preserve"> </w:t>
      </w:r>
      <w:r w:rsidR="00672AC7">
        <w:rPr>
          <w:color w:val="000000"/>
        </w:rPr>
        <w:t xml:space="preserve">Esto conlleva </w:t>
      </w:r>
      <w:r w:rsidR="001E3715">
        <w:rPr>
          <w:color w:val="000000"/>
        </w:rPr>
        <w:t>que</w:t>
      </w:r>
      <w:r w:rsidR="00672AC7">
        <w:rPr>
          <w:color w:val="000000"/>
        </w:rPr>
        <w:t xml:space="preserve"> los pacientes </w:t>
      </w:r>
      <w:r w:rsidR="001E3715">
        <w:rPr>
          <w:color w:val="000000"/>
        </w:rPr>
        <w:t>presenten altos niveles</w:t>
      </w:r>
      <w:r w:rsidR="00672AC7">
        <w:rPr>
          <w:color w:val="000000"/>
        </w:rPr>
        <w:t xml:space="preserve"> de ansiedad, </w:t>
      </w:r>
      <w:r w:rsidR="00F73B20">
        <w:rPr>
          <w:color w:val="000000"/>
        </w:rPr>
        <w:t>estrés, incertidumbre</w:t>
      </w:r>
      <w:r w:rsidR="00432EC6">
        <w:rPr>
          <w:color w:val="000000"/>
        </w:rPr>
        <w:t xml:space="preserve">, así como </w:t>
      </w:r>
      <w:r w:rsidR="00F73B20" w:rsidRPr="00432EC6">
        <w:rPr>
          <w:color w:val="000000"/>
        </w:rPr>
        <w:t>una baja sensación de control</w:t>
      </w:r>
      <w:r w:rsidR="00672AC7" w:rsidRPr="00432EC6">
        <w:rPr>
          <w:color w:val="000000"/>
        </w:rPr>
        <w:t xml:space="preserve"> sobre lo que sucederá en un futuro </w:t>
      </w:r>
      <w:r w:rsidR="00F73B20" w:rsidRPr="00432EC6">
        <w:rPr>
          <w:color w:val="000000"/>
        </w:rPr>
        <w:t>(</w:t>
      </w:r>
      <w:r w:rsidR="00F73B20" w:rsidRPr="00432EC6">
        <w:rPr>
          <w:color w:val="000000" w:themeColor="text1"/>
        </w:rPr>
        <w:t>Griva y Newman, 2007; Rosenberg et al., 2012).</w:t>
      </w:r>
      <w:r w:rsidR="00432EC6">
        <w:rPr>
          <w:color w:val="000000"/>
        </w:rPr>
        <w:t xml:space="preserve"> </w:t>
      </w:r>
      <w:r w:rsidR="009337B6">
        <w:rPr>
          <w:color w:val="000000"/>
        </w:rPr>
        <w:t xml:space="preserve">Ante esta situación, y debido a la </w:t>
      </w:r>
      <w:r w:rsidR="00946AD4">
        <w:rPr>
          <w:color w:val="000000"/>
        </w:rPr>
        <w:t xml:space="preserve">elevada demanda, </w:t>
      </w:r>
      <w:r w:rsidR="00260DB0" w:rsidRPr="00260DB0">
        <w:rPr>
          <w:color w:val="000000"/>
        </w:rPr>
        <w:t xml:space="preserve">la Organización Nacional de Trasplantes (ONT) </w:t>
      </w:r>
      <w:r w:rsidR="00E43D31">
        <w:rPr>
          <w:color w:val="000000"/>
        </w:rPr>
        <w:t xml:space="preserve">tiene la responsabilidad de </w:t>
      </w:r>
      <w:r w:rsidR="009107CA">
        <w:rPr>
          <w:color w:val="000000"/>
        </w:rPr>
        <w:t>“</w:t>
      </w:r>
      <w:r w:rsidR="00E43D31">
        <w:rPr>
          <w:color w:val="000000"/>
        </w:rPr>
        <w:t>seleccionar</w:t>
      </w:r>
      <w:r w:rsidR="009107CA">
        <w:rPr>
          <w:color w:val="000000"/>
        </w:rPr>
        <w:t>”</w:t>
      </w:r>
      <w:r w:rsidR="00E43D31">
        <w:rPr>
          <w:color w:val="000000"/>
        </w:rPr>
        <w:t xml:space="preserve"> </w:t>
      </w:r>
      <w:r w:rsidR="002C6311" w:rsidRPr="00260DB0">
        <w:rPr>
          <w:color w:val="000000"/>
        </w:rPr>
        <w:t>cu</w:t>
      </w:r>
      <w:r w:rsidR="00091277">
        <w:rPr>
          <w:color w:val="000000"/>
        </w:rPr>
        <w:t>áles</w:t>
      </w:r>
      <w:r w:rsidR="002C6311" w:rsidRPr="00260DB0">
        <w:rPr>
          <w:color w:val="000000"/>
        </w:rPr>
        <w:t xml:space="preserve"> son los candidatos </w:t>
      </w:r>
      <w:r w:rsidR="00445C92" w:rsidRPr="00260DB0">
        <w:rPr>
          <w:color w:val="000000"/>
        </w:rPr>
        <w:t xml:space="preserve">más adecuados para recibir </w:t>
      </w:r>
      <w:r w:rsidR="00985F2F">
        <w:rPr>
          <w:color w:val="000000"/>
        </w:rPr>
        <w:t>el</w:t>
      </w:r>
      <w:r w:rsidR="00445C92" w:rsidRPr="00260DB0">
        <w:rPr>
          <w:color w:val="000000"/>
        </w:rPr>
        <w:t xml:space="preserve"> órgano</w:t>
      </w:r>
      <w:r w:rsidR="00091277">
        <w:rPr>
          <w:color w:val="000000"/>
        </w:rPr>
        <w:t xml:space="preserve"> </w:t>
      </w:r>
      <w:r w:rsidR="00091277" w:rsidRPr="00260DB0">
        <w:rPr>
          <w:color w:val="000000"/>
        </w:rPr>
        <w:t>(Matesanz, 2008; Matesanz et al., 2011)</w:t>
      </w:r>
      <w:r w:rsidR="009337B6">
        <w:rPr>
          <w:color w:val="000000"/>
        </w:rPr>
        <w:t>, de modo que</w:t>
      </w:r>
      <w:r w:rsidR="00A93312">
        <w:rPr>
          <w:rStyle w:val="apple-converted-space"/>
          <w:rFonts w:eastAsiaTheme="majorEastAsia"/>
          <w:color w:val="000000"/>
        </w:rPr>
        <w:t xml:space="preserve"> el proceso sea lo más </w:t>
      </w:r>
      <w:r w:rsidR="005517C3">
        <w:rPr>
          <w:rStyle w:val="apple-converted-space"/>
          <w:rFonts w:eastAsiaTheme="majorEastAsia"/>
          <w:color w:val="000000"/>
        </w:rPr>
        <w:t>exitoso</w:t>
      </w:r>
      <w:r w:rsidR="00A93312">
        <w:rPr>
          <w:rStyle w:val="apple-converted-space"/>
          <w:rFonts w:eastAsiaTheme="majorEastAsia"/>
          <w:color w:val="000000"/>
        </w:rPr>
        <w:t xml:space="preserve"> posible y, con ello, se logre una mayor supervivencia y calidad de vida </w:t>
      </w:r>
      <w:r w:rsidR="009337B6">
        <w:rPr>
          <w:rStyle w:val="apple-converted-space"/>
          <w:rFonts w:eastAsiaTheme="majorEastAsia"/>
          <w:color w:val="000000"/>
        </w:rPr>
        <w:t xml:space="preserve">para el paciente. </w:t>
      </w:r>
    </w:p>
    <w:p w14:paraId="53041586" w14:textId="06D054AC" w:rsidR="008A264B" w:rsidRDefault="007D3F80" w:rsidP="00510A51">
      <w:pPr>
        <w:spacing w:after="240" w:line="360" w:lineRule="auto"/>
        <w:ind w:firstLine="708"/>
        <w:jc w:val="both"/>
        <w:rPr>
          <w:color w:val="000000"/>
        </w:rPr>
      </w:pPr>
      <w:r w:rsidRPr="00A93E7C">
        <w:rPr>
          <w:color w:val="000000"/>
        </w:rPr>
        <w:t xml:space="preserve">La segunda </w:t>
      </w:r>
      <w:r w:rsidR="00E87011" w:rsidRPr="00A93E7C">
        <w:rPr>
          <w:color w:val="000000"/>
        </w:rPr>
        <w:t>fa</w:t>
      </w:r>
      <w:r w:rsidRPr="00A93E7C">
        <w:rPr>
          <w:color w:val="000000"/>
        </w:rPr>
        <w:t>se</w:t>
      </w:r>
      <w:r w:rsidR="00CF40D9" w:rsidRPr="00A93E7C">
        <w:rPr>
          <w:color w:val="000000"/>
        </w:rPr>
        <w:t xml:space="preserve">, conocida como </w:t>
      </w:r>
      <w:r w:rsidR="00CF40D9" w:rsidRPr="00A93E7C">
        <w:rPr>
          <w:b/>
          <w:bCs/>
          <w:color w:val="000000"/>
          <w:u w:val="single"/>
        </w:rPr>
        <w:t>perioperatorio,</w:t>
      </w:r>
      <w:r w:rsidR="00CF40D9" w:rsidRPr="00A93E7C">
        <w:rPr>
          <w:color w:val="000000"/>
        </w:rPr>
        <w:t xml:space="preserve"> </w:t>
      </w:r>
      <w:r w:rsidR="007870F8" w:rsidRPr="00A93E7C">
        <w:rPr>
          <w:color w:val="000000"/>
        </w:rPr>
        <w:t>corresponde</w:t>
      </w:r>
      <w:r w:rsidR="00CF40D9" w:rsidRPr="00A93E7C">
        <w:rPr>
          <w:color w:val="000000"/>
        </w:rPr>
        <w:t xml:space="preserve"> al periodo </w:t>
      </w:r>
      <w:r w:rsidR="000B7FC5">
        <w:rPr>
          <w:color w:val="000000"/>
        </w:rPr>
        <w:t xml:space="preserve">en </w:t>
      </w:r>
      <w:r w:rsidR="00DC321D">
        <w:rPr>
          <w:color w:val="000000"/>
        </w:rPr>
        <w:t xml:space="preserve">el que el/ la paciente cuenta con un donante V/C </w:t>
      </w:r>
      <w:r w:rsidR="00685174">
        <w:rPr>
          <w:color w:val="000000"/>
        </w:rPr>
        <w:t xml:space="preserve">(vivo o cadavérico) </w:t>
      </w:r>
      <w:r w:rsidR="006D1A63">
        <w:rPr>
          <w:color w:val="000000"/>
        </w:rPr>
        <w:t xml:space="preserve">compatible </w:t>
      </w:r>
      <w:r w:rsidR="00DC321D">
        <w:rPr>
          <w:color w:val="000000"/>
        </w:rPr>
        <w:t>y se procede</w:t>
      </w:r>
      <w:r w:rsidR="002939F5">
        <w:rPr>
          <w:color w:val="000000"/>
        </w:rPr>
        <w:t xml:space="preserve"> </w:t>
      </w:r>
      <w:r w:rsidR="00C52E3B">
        <w:rPr>
          <w:color w:val="000000"/>
        </w:rPr>
        <w:t xml:space="preserve">a </w:t>
      </w:r>
      <w:r w:rsidR="002B3ECE">
        <w:rPr>
          <w:color w:val="000000"/>
        </w:rPr>
        <w:t xml:space="preserve">la realización de </w:t>
      </w:r>
      <w:r w:rsidR="00CF40D9" w:rsidRPr="00A93E7C">
        <w:rPr>
          <w:color w:val="000000"/>
        </w:rPr>
        <w:t xml:space="preserve">la intervención </w:t>
      </w:r>
      <w:r w:rsidR="007870F8" w:rsidRPr="00A93E7C">
        <w:rPr>
          <w:color w:val="000000"/>
        </w:rPr>
        <w:t>quirúrgica</w:t>
      </w:r>
      <w:r w:rsidR="00CF40D9" w:rsidRPr="00A93E7C">
        <w:rPr>
          <w:color w:val="000000"/>
        </w:rPr>
        <w:t xml:space="preserve"> </w:t>
      </w:r>
      <w:r w:rsidR="00EC4102" w:rsidRPr="00A93E7C">
        <w:rPr>
          <w:color w:val="000000"/>
        </w:rPr>
        <w:t>y</w:t>
      </w:r>
      <w:r w:rsidR="00CC38BB">
        <w:rPr>
          <w:color w:val="000000"/>
        </w:rPr>
        <w:t xml:space="preserve">, </w:t>
      </w:r>
      <w:r w:rsidR="00BF45C1">
        <w:rPr>
          <w:color w:val="000000"/>
        </w:rPr>
        <w:t>con ello</w:t>
      </w:r>
      <w:r w:rsidR="00CC38BB">
        <w:rPr>
          <w:color w:val="000000"/>
        </w:rPr>
        <w:t xml:space="preserve">, </w:t>
      </w:r>
      <w:r w:rsidR="00EC4102" w:rsidRPr="00A93E7C">
        <w:rPr>
          <w:color w:val="000000"/>
        </w:rPr>
        <w:t xml:space="preserve">el injerto del </w:t>
      </w:r>
      <w:r w:rsidR="002939F5">
        <w:rPr>
          <w:color w:val="000000"/>
        </w:rPr>
        <w:t xml:space="preserve">nuevo </w:t>
      </w:r>
      <w:r w:rsidR="007870F8" w:rsidRPr="00A93E7C">
        <w:rPr>
          <w:color w:val="000000"/>
        </w:rPr>
        <w:t>órgano</w:t>
      </w:r>
      <w:r w:rsidR="003C5898">
        <w:rPr>
          <w:color w:val="000000"/>
        </w:rPr>
        <w:t xml:space="preserve">. </w:t>
      </w:r>
      <w:r w:rsidR="00C93570">
        <w:rPr>
          <w:color w:val="000000"/>
        </w:rPr>
        <w:t>El acceso a quirófano</w:t>
      </w:r>
      <w:r w:rsidR="001218CF">
        <w:rPr>
          <w:color w:val="000000"/>
        </w:rPr>
        <w:t xml:space="preserve"> </w:t>
      </w:r>
      <w:r w:rsidR="00C93570">
        <w:rPr>
          <w:color w:val="000000"/>
        </w:rPr>
        <w:t>constituye</w:t>
      </w:r>
      <w:r w:rsidR="001218CF">
        <w:rPr>
          <w:color w:val="000000"/>
        </w:rPr>
        <w:t xml:space="preserve">, para algunos, </w:t>
      </w:r>
      <w:r w:rsidR="00C93570">
        <w:rPr>
          <w:color w:val="000000"/>
        </w:rPr>
        <w:t>una situación altamente estresante y poco habitual</w:t>
      </w:r>
      <w:r w:rsidR="00647682">
        <w:rPr>
          <w:color w:val="000000"/>
        </w:rPr>
        <w:t xml:space="preserve">, </w:t>
      </w:r>
      <w:r w:rsidR="00C93570">
        <w:rPr>
          <w:color w:val="000000"/>
        </w:rPr>
        <w:t>por lo que</w:t>
      </w:r>
      <w:r w:rsidR="00647682">
        <w:rPr>
          <w:color w:val="000000"/>
        </w:rPr>
        <w:t xml:space="preserve">, </w:t>
      </w:r>
      <w:r w:rsidR="00C93570">
        <w:rPr>
          <w:color w:val="000000"/>
        </w:rPr>
        <w:t xml:space="preserve">es fundamental </w:t>
      </w:r>
      <w:r w:rsidR="00D2711B" w:rsidRPr="00A93E7C">
        <w:rPr>
          <w:color w:val="000000"/>
        </w:rPr>
        <w:t xml:space="preserve">evaluar </w:t>
      </w:r>
      <w:r w:rsidR="00647682">
        <w:rPr>
          <w:color w:val="000000"/>
        </w:rPr>
        <w:t xml:space="preserve">el </w:t>
      </w:r>
      <w:r w:rsidR="001D0C19" w:rsidRPr="00A93E7C">
        <w:rPr>
          <w:color w:val="000000"/>
        </w:rPr>
        <w:t>estado</w:t>
      </w:r>
      <w:r w:rsidR="004373DB" w:rsidRPr="00A93E7C">
        <w:rPr>
          <w:color w:val="000000"/>
        </w:rPr>
        <w:t xml:space="preserve"> psicológico</w:t>
      </w:r>
      <w:r w:rsidR="00647682">
        <w:rPr>
          <w:color w:val="000000"/>
        </w:rPr>
        <w:t xml:space="preserve"> </w:t>
      </w:r>
      <w:r w:rsidR="00A554D4">
        <w:rPr>
          <w:color w:val="000000"/>
        </w:rPr>
        <w:t xml:space="preserve">previo </w:t>
      </w:r>
      <w:r w:rsidR="002F52E9">
        <w:rPr>
          <w:color w:val="000000"/>
        </w:rPr>
        <w:t xml:space="preserve">en el que se encuentra el </w:t>
      </w:r>
      <w:r w:rsidR="00647682">
        <w:rPr>
          <w:color w:val="000000"/>
        </w:rPr>
        <w:t xml:space="preserve">paciente. </w:t>
      </w:r>
      <w:r w:rsidR="002F52E9">
        <w:rPr>
          <w:color w:val="000000"/>
        </w:rPr>
        <w:t>Las posibles reacciones emocionales</w:t>
      </w:r>
      <w:r w:rsidR="00221F1D">
        <w:rPr>
          <w:color w:val="000000"/>
        </w:rPr>
        <w:t xml:space="preserve">, </w:t>
      </w:r>
      <w:r w:rsidR="002F52E9">
        <w:rPr>
          <w:color w:val="000000"/>
        </w:rPr>
        <w:t xml:space="preserve">como fobias, </w:t>
      </w:r>
      <w:r w:rsidR="001D0C19" w:rsidRPr="00A93E7C">
        <w:rPr>
          <w:color w:val="000000"/>
        </w:rPr>
        <w:t>miedos intensos, ansiedad, impulsividad u otros trastornos</w:t>
      </w:r>
      <w:r w:rsidR="002F52E9">
        <w:rPr>
          <w:color w:val="000000"/>
        </w:rPr>
        <w:t xml:space="preserve"> que puedan </w:t>
      </w:r>
      <w:r w:rsidR="00510A51">
        <w:rPr>
          <w:color w:val="000000"/>
        </w:rPr>
        <w:t>aparecer</w:t>
      </w:r>
      <w:r w:rsidR="00234B39">
        <w:rPr>
          <w:color w:val="000000"/>
        </w:rPr>
        <w:t xml:space="preserve">, </w:t>
      </w:r>
      <w:r w:rsidR="00510A51">
        <w:rPr>
          <w:color w:val="000000"/>
        </w:rPr>
        <w:t xml:space="preserve">son </w:t>
      </w:r>
      <w:r w:rsidR="00234B39">
        <w:rPr>
          <w:color w:val="000000"/>
        </w:rPr>
        <w:t>relevantes y deben ser tenidas</w:t>
      </w:r>
      <w:r w:rsidR="008D4D3E">
        <w:rPr>
          <w:color w:val="000000"/>
        </w:rPr>
        <w:t xml:space="preserve"> </w:t>
      </w:r>
      <w:r w:rsidR="00F36EA9">
        <w:rPr>
          <w:color w:val="000000"/>
        </w:rPr>
        <w:t xml:space="preserve">en cuenta </w:t>
      </w:r>
      <w:r w:rsidR="008D4D3E">
        <w:rPr>
          <w:color w:val="000000"/>
        </w:rPr>
        <w:t xml:space="preserve">por el </w:t>
      </w:r>
      <w:r w:rsidR="00F36EA9">
        <w:rPr>
          <w:color w:val="000000"/>
        </w:rPr>
        <w:t>equipo</w:t>
      </w:r>
      <w:r w:rsidR="008D4D3E">
        <w:rPr>
          <w:color w:val="000000"/>
        </w:rPr>
        <w:t xml:space="preserve"> médico.</w:t>
      </w:r>
      <w:r w:rsidR="00510A51">
        <w:rPr>
          <w:color w:val="000000"/>
        </w:rPr>
        <w:t xml:space="preserve"> </w:t>
      </w:r>
      <w:r w:rsidR="008D4D3E">
        <w:rPr>
          <w:color w:val="000000"/>
        </w:rPr>
        <w:t xml:space="preserve">Esto se debe a que </w:t>
      </w:r>
      <w:r w:rsidR="008A264B">
        <w:rPr>
          <w:color w:val="000000"/>
        </w:rPr>
        <w:t xml:space="preserve">se trata de </w:t>
      </w:r>
      <w:r w:rsidR="00570536">
        <w:rPr>
          <w:color w:val="000000"/>
        </w:rPr>
        <w:t xml:space="preserve">punto </w:t>
      </w:r>
      <w:r w:rsidR="008A264B" w:rsidRPr="00A93E7C">
        <w:rPr>
          <w:color w:val="000000"/>
        </w:rPr>
        <w:t xml:space="preserve">de “no retorno”, en el que, una vez iniciado el procedimiento, no </w:t>
      </w:r>
      <w:r w:rsidR="008A264B">
        <w:rPr>
          <w:color w:val="000000"/>
        </w:rPr>
        <w:t>es posible detenerlo.</w:t>
      </w:r>
      <w:r w:rsidR="00BA3F44">
        <w:rPr>
          <w:color w:val="000000"/>
        </w:rPr>
        <w:t xml:space="preserve"> </w:t>
      </w:r>
    </w:p>
    <w:p w14:paraId="10E4A93C" w14:textId="353E98ED" w:rsidR="004F1766" w:rsidRDefault="00954D58" w:rsidP="0039120D">
      <w:pPr>
        <w:spacing w:after="240" w:line="360" w:lineRule="auto"/>
        <w:ind w:firstLine="708"/>
        <w:jc w:val="both"/>
        <w:rPr>
          <w:color w:val="000000"/>
        </w:rPr>
      </w:pPr>
      <w:r>
        <w:rPr>
          <w:color w:val="000000"/>
        </w:rPr>
        <w:t xml:space="preserve">En primer lugar, </w:t>
      </w:r>
      <w:r w:rsidR="00703B4C">
        <w:rPr>
          <w:color w:val="000000"/>
        </w:rPr>
        <w:t>se inicia con la extirpación del órgano enfermo, que no funciona</w:t>
      </w:r>
      <w:r w:rsidR="00EA0CBA">
        <w:rPr>
          <w:color w:val="000000"/>
        </w:rPr>
        <w:t xml:space="preserve"> </w:t>
      </w:r>
      <w:r w:rsidR="00EA0CBA" w:rsidRPr="005E3497">
        <w:rPr>
          <w:color w:val="000000"/>
        </w:rPr>
        <w:t xml:space="preserve">adecuadamente, </w:t>
      </w:r>
      <w:r w:rsidRPr="005E3497">
        <w:rPr>
          <w:color w:val="000000"/>
        </w:rPr>
        <w:t xml:space="preserve">y </w:t>
      </w:r>
      <w:r w:rsidR="00A13A97">
        <w:rPr>
          <w:color w:val="000000"/>
        </w:rPr>
        <w:t xml:space="preserve">posteriormente </w:t>
      </w:r>
      <w:r w:rsidR="007E0F9A" w:rsidRPr="005E3497">
        <w:rPr>
          <w:color w:val="000000"/>
        </w:rPr>
        <w:t>su</w:t>
      </w:r>
      <w:r>
        <w:rPr>
          <w:color w:val="000000"/>
        </w:rPr>
        <w:t xml:space="preserve"> </w:t>
      </w:r>
      <w:r w:rsidR="00EA0CBA">
        <w:rPr>
          <w:color w:val="000000"/>
        </w:rPr>
        <w:t>reemplaz</w:t>
      </w:r>
      <w:r w:rsidR="00A90726">
        <w:rPr>
          <w:color w:val="000000"/>
        </w:rPr>
        <w:t>o</w:t>
      </w:r>
      <w:r w:rsidR="00EA0CBA">
        <w:rPr>
          <w:color w:val="000000"/>
        </w:rPr>
        <w:t xml:space="preserve"> </w:t>
      </w:r>
      <w:r>
        <w:rPr>
          <w:color w:val="000000"/>
        </w:rPr>
        <w:t xml:space="preserve">por </w:t>
      </w:r>
      <w:r w:rsidR="00A13A97">
        <w:rPr>
          <w:color w:val="000000"/>
        </w:rPr>
        <w:t>uno</w:t>
      </w:r>
      <w:r w:rsidR="00EA0CBA">
        <w:rPr>
          <w:color w:val="000000"/>
        </w:rPr>
        <w:t xml:space="preserve"> </w:t>
      </w:r>
      <w:r>
        <w:rPr>
          <w:color w:val="000000"/>
        </w:rPr>
        <w:t>sano</w:t>
      </w:r>
      <w:r w:rsidR="00047395">
        <w:rPr>
          <w:color w:val="000000"/>
        </w:rPr>
        <w:t xml:space="preserve"> y </w:t>
      </w:r>
      <w:r>
        <w:rPr>
          <w:color w:val="000000"/>
        </w:rPr>
        <w:t xml:space="preserve">compatible. </w:t>
      </w:r>
      <w:r w:rsidR="00584DAD">
        <w:rPr>
          <w:color w:val="000000"/>
        </w:rPr>
        <w:t>Durante esta etapa</w:t>
      </w:r>
      <w:r w:rsidR="00EA0CBA">
        <w:rPr>
          <w:color w:val="000000"/>
        </w:rPr>
        <w:t xml:space="preserve">, los pacientes suelen </w:t>
      </w:r>
      <w:r w:rsidR="009A0CD2">
        <w:rPr>
          <w:color w:val="000000"/>
        </w:rPr>
        <w:t xml:space="preserve">tener </w:t>
      </w:r>
      <w:r w:rsidR="008F4318">
        <w:rPr>
          <w:color w:val="000000"/>
        </w:rPr>
        <w:t xml:space="preserve">una postura ambivalente: por un lado, se muestran más calmados y aliviados por haber recibido la llegada del órgano, pero, por otro, sienten miedo e incertidumbre </w:t>
      </w:r>
      <w:r w:rsidR="004F1766">
        <w:rPr>
          <w:color w:val="000000"/>
        </w:rPr>
        <w:t xml:space="preserve">respecto a la operación y su duración. </w:t>
      </w:r>
      <w:r w:rsidR="004E00F3">
        <w:rPr>
          <w:color w:val="000000"/>
        </w:rPr>
        <w:t xml:space="preserve">Cabe destacar </w:t>
      </w:r>
      <w:r w:rsidR="00BA764E">
        <w:rPr>
          <w:color w:val="000000"/>
        </w:rPr>
        <w:t xml:space="preserve">que el </w:t>
      </w:r>
      <w:r w:rsidR="0039120D">
        <w:rPr>
          <w:color w:val="000000"/>
        </w:rPr>
        <w:t xml:space="preserve">tiempo de </w:t>
      </w:r>
      <w:r w:rsidR="003945BE">
        <w:rPr>
          <w:color w:val="000000"/>
        </w:rPr>
        <w:t>cirugía</w:t>
      </w:r>
      <w:r w:rsidR="0039120D">
        <w:rPr>
          <w:color w:val="000000"/>
        </w:rPr>
        <w:t xml:space="preserve"> </w:t>
      </w:r>
      <w:r w:rsidR="003945BE">
        <w:rPr>
          <w:color w:val="000000"/>
        </w:rPr>
        <w:t>varía</w:t>
      </w:r>
      <w:r w:rsidR="0039120D">
        <w:rPr>
          <w:color w:val="000000"/>
        </w:rPr>
        <w:t xml:space="preserve"> </w:t>
      </w:r>
      <w:r w:rsidR="003945BE">
        <w:rPr>
          <w:color w:val="000000"/>
        </w:rPr>
        <w:t xml:space="preserve">en función del nuevo </w:t>
      </w:r>
      <w:r w:rsidR="0039120D">
        <w:rPr>
          <w:color w:val="000000"/>
        </w:rPr>
        <w:t xml:space="preserve">órgano a implantar. </w:t>
      </w:r>
      <w:r w:rsidR="00B81DBC">
        <w:rPr>
          <w:color w:val="000000"/>
        </w:rPr>
        <w:t xml:space="preserve">Por ejemplo, </w:t>
      </w:r>
      <w:r w:rsidR="004F1766">
        <w:rPr>
          <w:color w:val="000000"/>
        </w:rPr>
        <w:t>los trasplantes renales (riñón) suelen considerarse procedimientos con ciertas ventajas, ya que su duración y el número de complicaciones suelen ser menores, lo que favorece una buena recuperación. En cambio, los hepáticos, cardiacos y pulmonares suelen ser más complejos, debido a</w:t>
      </w:r>
      <w:r w:rsidR="002A5AB7">
        <w:rPr>
          <w:color w:val="000000"/>
        </w:rPr>
        <w:t>l</w:t>
      </w:r>
      <w:r w:rsidR="004F1766">
        <w:rPr>
          <w:color w:val="000000"/>
        </w:rPr>
        <w:t xml:space="preserve"> alto riesgo y a la mayor duración</w:t>
      </w:r>
      <w:r w:rsidR="002A5AB7">
        <w:rPr>
          <w:color w:val="000000"/>
        </w:rPr>
        <w:t xml:space="preserve"> que estos suponen. </w:t>
      </w:r>
      <w:r w:rsidR="004F1766">
        <w:rPr>
          <w:color w:val="000000"/>
        </w:rPr>
        <w:t xml:space="preserve">Además, específicamente los trasplantes hepáticos, hasta </w:t>
      </w:r>
      <w:r w:rsidR="004F1766">
        <w:rPr>
          <w:color w:val="000000"/>
        </w:rPr>
        <w:lastRenderedPageBreak/>
        <w:t>un 80% de los pacientes pueden cursar con delirium</w:t>
      </w:r>
      <w:r w:rsidR="00096033">
        <w:rPr>
          <w:color w:val="000000"/>
        </w:rPr>
        <w:t xml:space="preserve"> o </w:t>
      </w:r>
      <w:r w:rsidR="004F1766">
        <w:rPr>
          <w:color w:val="000000"/>
        </w:rPr>
        <w:t>síndrome confusional durante las primeras horas posteriores a la intervención y tienen una mayor prevalencia a desarrollar Trastorno de Estrés Postraumático (TEPT</w:t>
      </w:r>
      <w:r w:rsidR="00093035">
        <w:rPr>
          <w:color w:val="000000"/>
        </w:rPr>
        <w:t xml:space="preserve">) </w:t>
      </w:r>
      <w:r w:rsidR="00093035" w:rsidRPr="00093035">
        <w:rPr>
          <w:color w:val="000000"/>
        </w:rPr>
        <w:t>(</w:t>
      </w:r>
      <w:r w:rsidR="00093035" w:rsidRPr="00093035">
        <w:rPr>
          <w:color w:val="000000"/>
        </w:rPr>
        <w:t>González</w:t>
      </w:r>
      <w:r w:rsidR="00093035" w:rsidRPr="00093035">
        <w:rPr>
          <w:color w:val="000000"/>
        </w:rPr>
        <w:t>, 2003; Surman et al., 2009</w:t>
      </w:r>
      <w:r w:rsidR="00093035">
        <w:rPr>
          <w:color w:val="000000"/>
        </w:rPr>
        <w:t xml:space="preserve">). </w:t>
      </w:r>
    </w:p>
    <w:p w14:paraId="64116EEA" w14:textId="3449D44F" w:rsidR="00BE40F3" w:rsidRPr="00D62CED" w:rsidRDefault="005A4914" w:rsidP="00343CA4">
      <w:pPr>
        <w:spacing w:after="240" w:line="360" w:lineRule="auto"/>
        <w:ind w:firstLine="708"/>
        <w:jc w:val="both"/>
        <w:rPr>
          <w:color w:val="000000"/>
        </w:rPr>
      </w:pPr>
      <w:r>
        <w:rPr>
          <w:color w:val="000000"/>
        </w:rPr>
        <w:t>La última fase</w:t>
      </w:r>
      <w:r w:rsidR="0029653C">
        <w:rPr>
          <w:color w:val="000000"/>
        </w:rPr>
        <w:t xml:space="preserve">, </w:t>
      </w:r>
      <w:r w:rsidR="008B353D" w:rsidRPr="00075C9C">
        <w:rPr>
          <w:b/>
          <w:bCs/>
          <w:color w:val="000000"/>
          <w:u w:val="single"/>
        </w:rPr>
        <w:t>postoperatoria</w:t>
      </w:r>
      <w:r w:rsidR="0029653C">
        <w:rPr>
          <w:b/>
          <w:bCs/>
          <w:color w:val="000000"/>
          <w:u w:val="single"/>
        </w:rPr>
        <w:t xml:space="preserve">, </w:t>
      </w:r>
      <w:r w:rsidR="0029653C" w:rsidRPr="001E1773">
        <w:rPr>
          <w:color w:val="000000"/>
        </w:rPr>
        <w:t xml:space="preserve">es cuando el/ la paciente se encuentra </w:t>
      </w:r>
      <w:r w:rsidR="008700FE">
        <w:rPr>
          <w:color w:val="000000"/>
        </w:rPr>
        <w:t xml:space="preserve">en la recta final del proceso. </w:t>
      </w:r>
      <w:r w:rsidR="000657CF">
        <w:rPr>
          <w:color w:val="000000"/>
        </w:rPr>
        <w:t>Habitualmente,</w:t>
      </w:r>
      <w:r w:rsidR="008700FE">
        <w:rPr>
          <w:color w:val="000000"/>
        </w:rPr>
        <w:t xml:space="preserve"> se encuentran </w:t>
      </w:r>
      <w:r w:rsidR="00B71D69">
        <w:rPr>
          <w:color w:val="000000"/>
        </w:rPr>
        <w:t xml:space="preserve">físicamente </w:t>
      </w:r>
      <w:r w:rsidR="001E1773" w:rsidRPr="001E1773">
        <w:rPr>
          <w:color w:val="000000"/>
        </w:rPr>
        <w:t>cansado</w:t>
      </w:r>
      <w:r w:rsidR="00476E33">
        <w:rPr>
          <w:color w:val="000000"/>
        </w:rPr>
        <w:t>s</w:t>
      </w:r>
      <w:r w:rsidR="000657CF">
        <w:rPr>
          <w:color w:val="000000"/>
        </w:rPr>
        <w:t xml:space="preserve"> </w:t>
      </w:r>
      <w:r w:rsidR="001E1773">
        <w:rPr>
          <w:color w:val="000000"/>
        </w:rPr>
        <w:t xml:space="preserve">tras la intensa operación y con </w:t>
      </w:r>
      <w:r w:rsidR="002E46DB">
        <w:rPr>
          <w:color w:val="000000"/>
        </w:rPr>
        <w:t>pocas fuerzas</w:t>
      </w:r>
      <w:r w:rsidR="001E1773">
        <w:rPr>
          <w:color w:val="000000"/>
        </w:rPr>
        <w:t xml:space="preserve">. </w:t>
      </w:r>
      <w:r w:rsidR="00D5349E">
        <w:rPr>
          <w:color w:val="000000"/>
        </w:rPr>
        <w:t>El objetivo</w:t>
      </w:r>
      <w:r w:rsidR="001F35BD">
        <w:rPr>
          <w:color w:val="000000"/>
        </w:rPr>
        <w:t xml:space="preserve"> principal</w:t>
      </w:r>
      <w:r w:rsidR="001E55E7">
        <w:rPr>
          <w:color w:val="000000"/>
        </w:rPr>
        <w:t xml:space="preserve"> de esta fase</w:t>
      </w:r>
      <w:r w:rsidR="00D5349E">
        <w:rPr>
          <w:color w:val="000000"/>
        </w:rPr>
        <w:t xml:space="preserve"> es evaluar </w:t>
      </w:r>
      <w:r w:rsidR="002941FE">
        <w:rPr>
          <w:color w:val="000000"/>
        </w:rPr>
        <w:t>el funcionamiento del nuevo órgano</w:t>
      </w:r>
      <w:r w:rsidR="005E7498">
        <w:rPr>
          <w:color w:val="000000"/>
        </w:rPr>
        <w:t xml:space="preserve">, es decir, </w:t>
      </w:r>
      <w:r w:rsidR="001E55E7">
        <w:rPr>
          <w:color w:val="000000"/>
        </w:rPr>
        <w:t xml:space="preserve">comprobar </w:t>
      </w:r>
      <w:r w:rsidR="00EC79F7">
        <w:rPr>
          <w:color w:val="000000"/>
        </w:rPr>
        <w:t>si r</w:t>
      </w:r>
      <w:r w:rsidR="005E7498">
        <w:rPr>
          <w:color w:val="000000"/>
        </w:rPr>
        <w:t xml:space="preserve">esponde adecuadamente y </w:t>
      </w:r>
      <w:r w:rsidR="00EC79F7">
        <w:rPr>
          <w:color w:val="000000"/>
        </w:rPr>
        <w:t xml:space="preserve">si </w:t>
      </w:r>
      <w:r w:rsidR="005E7498">
        <w:rPr>
          <w:color w:val="000000"/>
        </w:rPr>
        <w:t xml:space="preserve">es completamente compatible con el receptor. </w:t>
      </w:r>
      <w:r w:rsidR="00BA19D6">
        <w:rPr>
          <w:color w:val="000000"/>
        </w:rPr>
        <w:t xml:space="preserve">Además, es </w:t>
      </w:r>
      <w:r w:rsidR="004C31B1">
        <w:rPr>
          <w:color w:val="000000"/>
        </w:rPr>
        <w:t>fundamental</w:t>
      </w:r>
      <w:r w:rsidR="00D75024">
        <w:rPr>
          <w:color w:val="000000"/>
        </w:rPr>
        <w:t xml:space="preserve"> que </w:t>
      </w:r>
      <w:r w:rsidR="008822CA">
        <w:rPr>
          <w:color w:val="000000"/>
        </w:rPr>
        <w:t xml:space="preserve">el receptor </w:t>
      </w:r>
      <w:r w:rsidR="00D75024">
        <w:rPr>
          <w:color w:val="000000"/>
        </w:rPr>
        <w:t>cu</w:t>
      </w:r>
      <w:r w:rsidR="00573FB4">
        <w:rPr>
          <w:color w:val="000000"/>
        </w:rPr>
        <w:t xml:space="preserve">mpla estrictamente con las condiciones </w:t>
      </w:r>
      <w:r w:rsidR="00DA57A9">
        <w:rPr>
          <w:color w:val="000000"/>
        </w:rPr>
        <w:t>médicas</w:t>
      </w:r>
      <w:r w:rsidR="007B0553">
        <w:rPr>
          <w:color w:val="000000"/>
        </w:rPr>
        <w:t>, así</w:t>
      </w:r>
      <w:r w:rsidR="00573FB4">
        <w:rPr>
          <w:color w:val="000000"/>
        </w:rPr>
        <w:t xml:space="preserve"> como </w:t>
      </w:r>
      <w:r w:rsidR="007B0553">
        <w:rPr>
          <w:color w:val="000000"/>
        </w:rPr>
        <w:t xml:space="preserve">con </w:t>
      </w:r>
      <w:r w:rsidR="00F45F20">
        <w:rPr>
          <w:color w:val="000000"/>
        </w:rPr>
        <w:t xml:space="preserve">los </w:t>
      </w:r>
      <w:r w:rsidR="00D75024">
        <w:rPr>
          <w:color w:val="000000"/>
        </w:rPr>
        <w:t xml:space="preserve">hábitos </w:t>
      </w:r>
      <w:r w:rsidR="00F45F20">
        <w:rPr>
          <w:color w:val="000000"/>
        </w:rPr>
        <w:t xml:space="preserve">de </w:t>
      </w:r>
      <w:r w:rsidR="00D75024">
        <w:rPr>
          <w:color w:val="000000"/>
        </w:rPr>
        <w:t>higiene</w:t>
      </w:r>
      <w:r w:rsidR="0088681B">
        <w:rPr>
          <w:color w:val="000000"/>
        </w:rPr>
        <w:t xml:space="preserve"> y alimentación, ya que, tras la enfermedad y el trasplante, su sistema</w:t>
      </w:r>
      <w:r w:rsidR="0088681B" w:rsidRPr="0088681B">
        <w:rPr>
          <w:color w:val="000000"/>
        </w:rPr>
        <w:t xml:space="preserve"> </w:t>
      </w:r>
      <w:r w:rsidR="0088681B">
        <w:rPr>
          <w:color w:val="000000"/>
        </w:rPr>
        <w:t>inmunológico</w:t>
      </w:r>
      <w:r w:rsidR="00D23FC8">
        <w:rPr>
          <w:color w:val="000000"/>
        </w:rPr>
        <w:t xml:space="preserve"> esta debilitado, su organismo es más frágil y</w:t>
      </w:r>
      <w:r w:rsidR="000148F1">
        <w:rPr>
          <w:color w:val="000000"/>
        </w:rPr>
        <w:t xml:space="preserve">, por tanto, </w:t>
      </w:r>
      <w:r w:rsidR="00D23FC8">
        <w:rPr>
          <w:color w:val="000000"/>
        </w:rPr>
        <w:t xml:space="preserve">más susceptibles a virus y </w:t>
      </w:r>
      <w:r w:rsidR="00B71D69">
        <w:rPr>
          <w:color w:val="000000"/>
        </w:rPr>
        <w:t>bacterias</w:t>
      </w:r>
      <w:r w:rsidR="00D23FC8">
        <w:rPr>
          <w:color w:val="000000"/>
        </w:rPr>
        <w:t xml:space="preserve">. </w:t>
      </w:r>
    </w:p>
    <w:p w14:paraId="76A39FBA" w14:textId="5B87ABC0" w:rsidR="000174A8" w:rsidRDefault="000174A8" w:rsidP="000174A8">
      <w:pPr>
        <w:pStyle w:val="Prrafodelista"/>
        <w:numPr>
          <w:ilvl w:val="0"/>
          <w:numId w:val="6"/>
        </w:numPr>
        <w:spacing w:line="360" w:lineRule="auto"/>
        <w:jc w:val="both"/>
        <w:rPr>
          <w:rFonts w:ascii="Times New Roman" w:hAnsi="Times New Roman" w:cs="Times New Roman"/>
          <w:color w:val="000000"/>
        </w:rPr>
      </w:pPr>
      <w:r>
        <w:rPr>
          <w:rFonts w:ascii="Times New Roman" w:hAnsi="Times New Roman" w:cs="Times New Roman"/>
          <w:color w:val="000000"/>
        </w:rPr>
        <w:t>Factores</w:t>
      </w:r>
      <w:r w:rsidR="00D62CED">
        <w:rPr>
          <w:rFonts w:ascii="Times New Roman" w:hAnsi="Times New Roman" w:cs="Times New Roman"/>
          <w:color w:val="000000"/>
        </w:rPr>
        <w:t xml:space="preserve"> relevantes a lo largo de la recuperación postoperatoria: </w:t>
      </w:r>
    </w:p>
    <w:p w14:paraId="0CAF63C7" w14:textId="0D16BC71" w:rsidR="00472058" w:rsidRPr="000911B2" w:rsidRDefault="00472058" w:rsidP="00472058">
      <w:pPr>
        <w:pStyle w:val="Prrafodelista"/>
        <w:numPr>
          <w:ilvl w:val="1"/>
          <w:numId w:val="28"/>
        </w:numPr>
        <w:spacing w:line="360" w:lineRule="auto"/>
        <w:jc w:val="both"/>
        <w:rPr>
          <w:rFonts w:ascii="Times New Roman" w:hAnsi="Times New Roman" w:cs="Times New Roman"/>
          <w:color w:val="000000"/>
          <w:u w:val="single"/>
        </w:rPr>
      </w:pPr>
      <w:r w:rsidRPr="000911B2">
        <w:rPr>
          <w:rFonts w:ascii="Times New Roman" w:hAnsi="Times New Roman" w:cs="Times New Roman"/>
          <w:color w:val="000000"/>
          <w:u w:val="single"/>
        </w:rPr>
        <w:t xml:space="preserve">Lugar de hospitalización: </w:t>
      </w:r>
      <w:r w:rsidR="00F407B8" w:rsidRPr="000911B2">
        <w:rPr>
          <w:rFonts w:ascii="Times New Roman" w:hAnsi="Times New Roman" w:cs="Times New Roman"/>
          <w:color w:val="000000"/>
          <w:u w:val="single"/>
        </w:rPr>
        <w:t>PRE-UCI</w:t>
      </w:r>
      <w:r w:rsidRPr="000911B2">
        <w:rPr>
          <w:rFonts w:ascii="Times New Roman" w:hAnsi="Times New Roman" w:cs="Times New Roman"/>
          <w:color w:val="000000"/>
          <w:u w:val="single"/>
        </w:rPr>
        <w:t xml:space="preserve"> – POST</w:t>
      </w:r>
      <w:r w:rsidR="00F407B8">
        <w:rPr>
          <w:rFonts w:ascii="Times New Roman" w:hAnsi="Times New Roman" w:cs="Times New Roman"/>
          <w:color w:val="000000"/>
          <w:u w:val="single"/>
        </w:rPr>
        <w:t>-</w:t>
      </w:r>
      <w:r w:rsidRPr="000911B2">
        <w:rPr>
          <w:rFonts w:ascii="Times New Roman" w:hAnsi="Times New Roman" w:cs="Times New Roman"/>
          <w:color w:val="000000"/>
          <w:u w:val="single"/>
        </w:rPr>
        <w:t xml:space="preserve">UCI. </w:t>
      </w:r>
    </w:p>
    <w:p w14:paraId="1FB3848B" w14:textId="7A221B89" w:rsidR="007263C2" w:rsidRDefault="000174A8" w:rsidP="00343CA4">
      <w:pPr>
        <w:spacing w:after="240" w:line="360" w:lineRule="auto"/>
        <w:ind w:firstLine="708"/>
        <w:jc w:val="both"/>
        <w:rPr>
          <w:color w:val="000000"/>
        </w:rPr>
      </w:pPr>
      <w:r w:rsidRPr="00B23D4C">
        <w:rPr>
          <w:color w:val="000000"/>
        </w:rPr>
        <w:t xml:space="preserve">En primer lugar, </w:t>
      </w:r>
      <w:r w:rsidR="006142D0">
        <w:rPr>
          <w:color w:val="000000"/>
        </w:rPr>
        <w:t xml:space="preserve">es importante </w:t>
      </w:r>
      <w:r w:rsidRPr="00B23D4C">
        <w:rPr>
          <w:color w:val="000000"/>
        </w:rPr>
        <w:t xml:space="preserve">diferenciar </w:t>
      </w:r>
      <w:r w:rsidR="00C2263D">
        <w:rPr>
          <w:color w:val="000000"/>
        </w:rPr>
        <w:t xml:space="preserve">los </w:t>
      </w:r>
      <w:r w:rsidR="000148F1">
        <w:rPr>
          <w:color w:val="000000"/>
        </w:rPr>
        <w:t xml:space="preserve">distintos </w:t>
      </w:r>
      <w:r w:rsidR="00D80E95">
        <w:rPr>
          <w:color w:val="000000"/>
        </w:rPr>
        <w:t xml:space="preserve">lugares </w:t>
      </w:r>
      <w:r w:rsidRPr="00B23D4C">
        <w:rPr>
          <w:color w:val="000000"/>
        </w:rPr>
        <w:t xml:space="preserve">de hospitalización </w:t>
      </w:r>
      <w:r w:rsidR="00C2263D">
        <w:rPr>
          <w:color w:val="000000"/>
        </w:rPr>
        <w:t>por los que pasan los receptores</w:t>
      </w:r>
      <w:r w:rsidR="002A15CC">
        <w:rPr>
          <w:color w:val="000000"/>
        </w:rPr>
        <w:t xml:space="preserve"> una vez trasplantados</w:t>
      </w:r>
      <w:r w:rsidR="009A5052">
        <w:rPr>
          <w:color w:val="000000"/>
        </w:rPr>
        <w:t>, ya que estos dependen de</w:t>
      </w:r>
      <w:r w:rsidR="00EB3BDF">
        <w:rPr>
          <w:color w:val="000000"/>
        </w:rPr>
        <w:t xml:space="preserve"> su</w:t>
      </w:r>
      <w:r w:rsidR="009A5052">
        <w:rPr>
          <w:color w:val="000000"/>
        </w:rPr>
        <w:t xml:space="preserve"> estado físico </w:t>
      </w:r>
      <w:r w:rsidR="00EB3BDF">
        <w:rPr>
          <w:color w:val="000000"/>
        </w:rPr>
        <w:t xml:space="preserve">y </w:t>
      </w:r>
      <w:r w:rsidR="009A5052">
        <w:rPr>
          <w:color w:val="000000"/>
        </w:rPr>
        <w:t xml:space="preserve">de cómo lleva su recuperación. </w:t>
      </w:r>
      <w:r w:rsidR="00DC1AB6">
        <w:rPr>
          <w:color w:val="000000"/>
        </w:rPr>
        <w:t>Por</w:t>
      </w:r>
      <w:r w:rsidR="00593D4A">
        <w:rPr>
          <w:color w:val="000000"/>
        </w:rPr>
        <w:t xml:space="preserve"> norma general, </w:t>
      </w:r>
      <w:r w:rsidR="00AD1BC1">
        <w:rPr>
          <w:color w:val="000000"/>
        </w:rPr>
        <w:t xml:space="preserve">primero </w:t>
      </w:r>
      <w:r w:rsidR="00BD6751">
        <w:rPr>
          <w:color w:val="000000"/>
        </w:rPr>
        <w:t xml:space="preserve">son ingresados </w:t>
      </w:r>
      <w:r w:rsidR="00B46D3D">
        <w:rPr>
          <w:color w:val="000000"/>
        </w:rPr>
        <w:t xml:space="preserve">en la </w:t>
      </w:r>
      <w:r w:rsidR="00AD1BC1">
        <w:rPr>
          <w:color w:val="000000"/>
        </w:rPr>
        <w:t>Unidad</w:t>
      </w:r>
      <w:r w:rsidR="00B46D3D">
        <w:rPr>
          <w:color w:val="000000"/>
        </w:rPr>
        <w:t xml:space="preserve"> </w:t>
      </w:r>
      <w:r w:rsidR="00AD1BC1">
        <w:rPr>
          <w:color w:val="000000"/>
        </w:rPr>
        <w:t>de Cuidados Intensivos (UCI)</w:t>
      </w:r>
      <w:r w:rsidR="00100123">
        <w:rPr>
          <w:color w:val="000000"/>
        </w:rPr>
        <w:t xml:space="preserve">, </w:t>
      </w:r>
      <w:r w:rsidR="00F956DB">
        <w:rPr>
          <w:color w:val="000000"/>
        </w:rPr>
        <w:t xml:space="preserve">donde </w:t>
      </w:r>
      <w:r w:rsidR="00A7306F">
        <w:rPr>
          <w:color w:val="000000"/>
        </w:rPr>
        <w:t xml:space="preserve">permanecen varios días </w:t>
      </w:r>
      <w:r w:rsidR="00F956DB">
        <w:rPr>
          <w:color w:val="000000"/>
        </w:rPr>
        <w:t>bajo</w:t>
      </w:r>
      <w:r w:rsidR="00AA39BB">
        <w:rPr>
          <w:color w:val="000000"/>
        </w:rPr>
        <w:t xml:space="preserve"> </w:t>
      </w:r>
      <w:r w:rsidR="00F956DB">
        <w:rPr>
          <w:color w:val="000000"/>
        </w:rPr>
        <w:t xml:space="preserve">control </w:t>
      </w:r>
      <w:r w:rsidR="0050173A">
        <w:rPr>
          <w:color w:val="000000"/>
        </w:rPr>
        <w:t>máximo</w:t>
      </w:r>
      <w:r w:rsidR="00183DD4">
        <w:rPr>
          <w:color w:val="000000"/>
        </w:rPr>
        <w:t xml:space="preserve"> </w:t>
      </w:r>
      <w:r w:rsidR="00F956DB">
        <w:rPr>
          <w:color w:val="000000"/>
        </w:rPr>
        <w:t>con vigilancia constante.</w:t>
      </w:r>
      <w:r w:rsidR="000F259C">
        <w:rPr>
          <w:color w:val="000000"/>
        </w:rPr>
        <w:t xml:space="preserve"> </w:t>
      </w:r>
      <w:r w:rsidR="00134231">
        <w:rPr>
          <w:color w:val="000000"/>
        </w:rPr>
        <w:t xml:space="preserve">Durante </w:t>
      </w:r>
      <w:r w:rsidR="00EE7532">
        <w:rPr>
          <w:color w:val="000000"/>
        </w:rPr>
        <w:t xml:space="preserve">este tiempo, es común </w:t>
      </w:r>
      <w:r w:rsidR="00A24816">
        <w:rPr>
          <w:color w:val="000000"/>
        </w:rPr>
        <w:t xml:space="preserve">que los pacientes </w:t>
      </w:r>
      <w:r w:rsidR="00BA65D0">
        <w:rPr>
          <w:color w:val="000000"/>
        </w:rPr>
        <w:t xml:space="preserve">se encuentran en </w:t>
      </w:r>
      <w:r w:rsidR="00EE7532">
        <w:rPr>
          <w:color w:val="000000"/>
        </w:rPr>
        <w:t xml:space="preserve">un estado de disociación, pasando </w:t>
      </w:r>
      <w:r w:rsidR="00D6687A">
        <w:rPr>
          <w:color w:val="000000"/>
        </w:rPr>
        <w:t xml:space="preserve">gran parte del tiempo </w:t>
      </w:r>
      <w:r w:rsidR="00605B73">
        <w:rPr>
          <w:color w:val="000000"/>
        </w:rPr>
        <w:t>a</w:t>
      </w:r>
      <w:r w:rsidR="00D6687A">
        <w:rPr>
          <w:color w:val="000000"/>
        </w:rPr>
        <w:t>dorm</w:t>
      </w:r>
      <w:r w:rsidR="00605B73">
        <w:rPr>
          <w:color w:val="000000"/>
        </w:rPr>
        <w:t xml:space="preserve">ilados </w:t>
      </w:r>
      <w:r w:rsidR="00817FCD">
        <w:rPr>
          <w:color w:val="000000"/>
        </w:rPr>
        <w:t>o con un nivel de consciencia reducido</w:t>
      </w:r>
      <w:r w:rsidR="00B471A4">
        <w:rPr>
          <w:color w:val="000000"/>
        </w:rPr>
        <w:t xml:space="preserve">, de manera que no son </w:t>
      </w:r>
      <w:r w:rsidR="00DD711C">
        <w:rPr>
          <w:color w:val="000000"/>
        </w:rPr>
        <w:t xml:space="preserve">plenamente conscientes </w:t>
      </w:r>
      <w:r w:rsidR="003A5DCF">
        <w:rPr>
          <w:color w:val="000000"/>
        </w:rPr>
        <w:t>de la intervención por</w:t>
      </w:r>
      <w:r w:rsidR="00DD711C">
        <w:rPr>
          <w:color w:val="000000"/>
        </w:rPr>
        <w:t xml:space="preserve"> la que acaban de pasar. </w:t>
      </w:r>
    </w:p>
    <w:p w14:paraId="7392E318" w14:textId="058D258A" w:rsidR="00A76620" w:rsidRDefault="00861C6C" w:rsidP="00F97FC9">
      <w:pPr>
        <w:spacing w:after="240" w:line="360" w:lineRule="auto"/>
        <w:ind w:firstLine="708"/>
        <w:jc w:val="both"/>
        <w:rPr>
          <w:color w:val="000000"/>
        </w:rPr>
      </w:pPr>
      <w:r>
        <w:rPr>
          <w:color w:val="000000"/>
        </w:rPr>
        <w:t>Además</w:t>
      </w:r>
      <w:r w:rsidR="003A5DCF">
        <w:rPr>
          <w:color w:val="000000"/>
        </w:rPr>
        <w:t xml:space="preserve">, </w:t>
      </w:r>
      <w:r w:rsidR="00DD711C">
        <w:rPr>
          <w:color w:val="000000"/>
        </w:rPr>
        <w:t xml:space="preserve">es en la UCI donde </w:t>
      </w:r>
      <w:r w:rsidR="003A5DCF">
        <w:rPr>
          <w:color w:val="000000"/>
        </w:rPr>
        <w:t xml:space="preserve">muchos </w:t>
      </w:r>
      <w:r w:rsidR="00D56E62">
        <w:rPr>
          <w:color w:val="000000"/>
        </w:rPr>
        <w:t xml:space="preserve">presentan mayor sintomatología depresiva </w:t>
      </w:r>
      <w:r w:rsidR="004B0400" w:rsidRPr="00D7684A">
        <w:rPr>
          <w:color w:val="000000"/>
        </w:rPr>
        <w:t>(Pérez et al., 2004)</w:t>
      </w:r>
      <w:r w:rsidR="001A6754">
        <w:rPr>
          <w:color w:val="000000"/>
        </w:rPr>
        <w:t xml:space="preserve">, </w:t>
      </w:r>
      <w:r w:rsidR="00866359">
        <w:rPr>
          <w:color w:val="000000"/>
        </w:rPr>
        <w:t>siendo l</w:t>
      </w:r>
      <w:r w:rsidR="00F30006">
        <w:rPr>
          <w:color w:val="000000"/>
        </w:rPr>
        <w:t xml:space="preserve">as principales causas </w:t>
      </w:r>
      <w:r w:rsidR="00D72B97">
        <w:rPr>
          <w:color w:val="000000"/>
        </w:rPr>
        <w:t>factores ambientales</w:t>
      </w:r>
      <w:r w:rsidR="00EC1F77">
        <w:rPr>
          <w:color w:val="000000"/>
        </w:rPr>
        <w:t>:</w:t>
      </w:r>
      <w:r w:rsidR="00D72B97">
        <w:rPr>
          <w:color w:val="000000"/>
        </w:rPr>
        <w:t xml:space="preserve"> </w:t>
      </w:r>
      <w:r w:rsidR="001A6754">
        <w:rPr>
          <w:color w:val="000000"/>
        </w:rPr>
        <w:t xml:space="preserve">la sensación de </w:t>
      </w:r>
      <w:r w:rsidR="00D72B97">
        <w:rPr>
          <w:color w:val="000000"/>
        </w:rPr>
        <w:t>esta</w:t>
      </w:r>
      <w:r w:rsidR="001A6754">
        <w:rPr>
          <w:color w:val="000000"/>
        </w:rPr>
        <w:t>r</w:t>
      </w:r>
      <w:r w:rsidR="00D72B97">
        <w:rPr>
          <w:color w:val="000000"/>
        </w:rPr>
        <w:t xml:space="preserve"> </w:t>
      </w:r>
      <w:r w:rsidR="00F30006">
        <w:rPr>
          <w:color w:val="000000"/>
        </w:rPr>
        <w:t xml:space="preserve">encerrados </w:t>
      </w:r>
      <w:r w:rsidR="00BE40F3">
        <w:rPr>
          <w:color w:val="000000"/>
        </w:rPr>
        <w:t xml:space="preserve">en </w:t>
      </w:r>
      <w:r w:rsidR="006C4F58">
        <w:rPr>
          <w:color w:val="000000"/>
        </w:rPr>
        <w:t xml:space="preserve">espacios </w:t>
      </w:r>
      <w:r w:rsidR="00191280">
        <w:rPr>
          <w:color w:val="000000"/>
        </w:rPr>
        <w:t xml:space="preserve">reducidos, el </w:t>
      </w:r>
      <w:r w:rsidR="008017AF">
        <w:rPr>
          <w:color w:val="000000"/>
        </w:rPr>
        <w:t>estar</w:t>
      </w:r>
      <w:r w:rsidR="00001AAB">
        <w:rPr>
          <w:color w:val="000000"/>
        </w:rPr>
        <w:t xml:space="preserve"> en </w:t>
      </w:r>
      <w:r w:rsidR="00191280">
        <w:rPr>
          <w:color w:val="000000"/>
        </w:rPr>
        <w:t>“</w:t>
      </w:r>
      <w:r w:rsidR="00BE40F3">
        <w:rPr>
          <w:color w:val="000000"/>
        </w:rPr>
        <w:t>cuatro paredes</w:t>
      </w:r>
      <w:r w:rsidR="00191280">
        <w:rPr>
          <w:color w:val="000000"/>
        </w:rPr>
        <w:t>”</w:t>
      </w:r>
      <w:r w:rsidR="00BE40F3">
        <w:rPr>
          <w:color w:val="000000"/>
        </w:rPr>
        <w:t xml:space="preserve"> trasparentes </w:t>
      </w:r>
      <w:r w:rsidR="009C691A">
        <w:rPr>
          <w:color w:val="000000"/>
        </w:rPr>
        <w:t>sin privacidad ni espacio personal, l</w:t>
      </w:r>
      <w:r w:rsidR="005D13B3">
        <w:rPr>
          <w:color w:val="000000"/>
        </w:rPr>
        <w:t xml:space="preserve">os ruidos </w:t>
      </w:r>
      <w:r w:rsidR="0095115C">
        <w:rPr>
          <w:color w:val="000000"/>
        </w:rPr>
        <w:t xml:space="preserve">constantes </w:t>
      </w:r>
      <w:r w:rsidR="005D13B3">
        <w:rPr>
          <w:color w:val="000000"/>
        </w:rPr>
        <w:t>de la</w:t>
      </w:r>
      <w:r w:rsidR="0095115C">
        <w:rPr>
          <w:color w:val="000000"/>
        </w:rPr>
        <w:t>s</w:t>
      </w:r>
      <w:r w:rsidR="005D13B3">
        <w:rPr>
          <w:color w:val="000000"/>
        </w:rPr>
        <w:t xml:space="preserve"> </w:t>
      </w:r>
      <w:r w:rsidR="009C691A">
        <w:rPr>
          <w:color w:val="000000"/>
        </w:rPr>
        <w:t>maquinaria</w:t>
      </w:r>
      <w:r w:rsidR="0095115C">
        <w:rPr>
          <w:color w:val="000000"/>
        </w:rPr>
        <w:t>s</w:t>
      </w:r>
      <w:r w:rsidR="009C691A">
        <w:rPr>
          <w:color w:val="000000"/>
        </w:rPr>
        <w:t xml:space="preserve">, </w:t>
      </w:r>
      <w:r w:rsidR="00415FDF">
        <w:rPr>
          <w:color w:val="000000"/>
        </w:rPr>
        <w:t xml:space="preserve">la </w:t>
      </w:r>
      <w:r w:rsidR="008017AF">
        <w:rPr>
          <w:color w:val="000000"/>
        </w:rPr>
        <w:t>iluminación</w:t>
      </w:r>
      <w:r w:rsidR="00415FDF">
        <w:rPr>
          <w:color w:val="000000"/>
        </w:rPr>
        <w:t xml:space="preserve"> artificial, la </w:t>
      </w:r>
      <w:r w:rsidR="00510195">
        <w:rPr>
          <w:color w:val="000000"/>
        </w:rPr>
        <w:t>pér</w:t>
      </w:r>
      <w:r w:rsidR="00415FDF">
        <w:rPr>
          <w:color w:val="000000"/>
        </w:rPr>
        <w:t xml:space="preserve">dida </w:t>
      </w:r>
      <w:r w:rsidR="00BE40F3">
        <w:rPr>
          <w:color w:val="000000"/>
        </w:rPr>
        <w:t xml:space="preserve">de los ritmos naturales del </w:t>
      </w:r>
      <w:r w:rsidR="00E41D61">
        <w:rPr>
          <w:color w:val="000000"/>
        </w:rPr>
        <w:t xml:space="preserve">día </w:t>
      </w:r>
      <w:r w:rsidR="00BE40F3">
        <w:rPr>
          <w:color w:val="000000"/>
        </w:rPr>
        <w:t xml:space="preserve">y la noche, </w:t>
      </w:r>
      <w:r w:rsidR="00415FDF">
        <w:rPr>
          <w:color w:val="000000"/>
        </w:rPr>
        <w:t xml:space="preserve">y el </w:t>
      </w:r>
      <w:r w:rsidR="00BE40F3">
        <w:rPr>
          <w:color w:val="000000"/>
        </w:rPr>
        <w:t xml:space="preserve">contacto </w:t>
      </w:r>
      <w:r w:rsidR="000E1E04">
        <w:rPr>
          <w:color w:val="000000"/>
        </w:rPr>
        <w:t xml:space="preserve">limitado </w:t>
      </w:r>
      <w:r w:rsidR="00415FDF">
        <w:rPr>
          <w:color w:val="000000"/>
        </w:rPr>
        <w:t>con el personal sanitario y familiar</w:t>
      </w:r>
      <w:r w:rsidR="00EC3CEA">
        <w:rPr>
          <w:color w:val="000000"/>
        </w:rPr>
        <w:t xml:space="preserve">, debido al aislamiento. </w:t>
      </w:r>
    </w:p>
    <w:p w14:paraId="6AA2F5F5" w14:textId="6B47EDB9" w:rsidR="00EF3CAB" w:rsidRDefault="00EF3CAB" w:rsidP="007A367A">
      <w:pPr>
        <w:spacing w:after="240" w:line="360" w:lineRule="auto"/>
        <w:ind w:firstLine="708"/>
        <w:jc w:val="both"/>
        <w:rPr>
          <w:color w:val="000000"/>
        </w:rPr>
      </w:pPr>
      <w:r>
        <w:rPr>
          <w:color w:val="000000"/>
        </w:rPr>
        <w:t>Incluso</w:t>
      </w:r>
      <w:r w:rsidR="00A76620">
        <w:rPr>
          <w:color w:val="000000"/>
        </w:rPr>
        <w:t xml:space="preserve">, </w:t>
      </w:r>
      <w:r w:rsidR="00774C38">
        <w:rPr>
          <w:color w:val="000000"/>
        </w:rPr>
        <w:t xml:space="preserve">la sintomatología del paciente </w:t>
      </w:r>
      <w:r w:rsidR="0098763A">
        <w:rPr>
          <w:color w:val="000000"/>
        </w:rPr>
        <w:t>puede</w:t>
      </w:r>
      <w:r>
        <w:rPr>
          <w:color w:val="000000"/>
        </w:rPr>
        <w:t xml:space="preserve"> </w:t>
      </w:r>
      <w:r w:rsidR="00774C38">
        <w:rPr>
          <w:color w:val="000000"/>
        </w:rPr>
        <w:t>ve</w:t>
      </w:r>
      <w:r w:rsidR="0098763A">
        <w:rPr>
          <w:color w:val="000000"/>
        </w:rPr>
        <w:t>rse</w:t>
      </w:r>
      <w:r w:rsidR="00774C38">
        <w:rPr>
          <w:color w:val="000000"/>
        </w:rPr>
        <w:t xml:space="preserve"> afectada por el estado de </w:t>
      </w:r>
      <w:r w:rsidR="0098763A">
        <w:rPr>
          <w:color w:val="000000"/>
        </w:rPr>
        <w:t>ánimo</w:t>
      </w:r>
      <w:r w:rsidR="00774C38">
        <w:rPr>
          <w:color w:val="000000"/>
        </w:rPr>
        <w:t xml:space="preserve"> de sus familiares o visitantes</w:t>
      </w:r>
      <w:r w:rsidR="0098763A">
        <w:rPr>
          <w:color w:val="000000"/>
        </w:rPr>
        <w:t xml:space="preserve">, ya que </w:t>
      </w:r>
      <w:r w:rsidR="00774C38">
        <w:rPr>
          <w:color w:val="000000"/>
        </w:rPr>
        <w:t>el impacto de la UCI también se extiende a ellos</w:t>
      </w:r>
      <w:r>
        <w:rPr>
          <w:color w:val="000000"/>
        </w:rPr>
        <w:t xml:space="preserve">. </w:t>
      </w:r>
      <w:r w:rsidR="0098763A">
        <w:rPr>
          <w:color w:val="000000"/>
        </w:rPr>
        <w:t xml:space="preserve">Para </w:t>
      </w:r>
      <w:r w:rsidR="0098763A">
        <w:rPr>
          <w:color w:val="000000"/>
        </w:rPr>
        <w:lastRenderedPageBreak/>
        <w:t xml:space="preserve">muchos, </w:t>
      </w:r>
      <w:r w:rsidR="0049694B">
        <w:rPr>
          <w:color w:val="000000"/>
        </w:rPr>
        <w:t xml:space="preserve">es un </w:t>
      </w:r>
      <w:r w:rsidR="003E76BD">
        <w:rPr>
          <w:color w:val="000000"/>
        </w:rPr>
        <w:t xml:space="preserve">lugar complejo </w:t>
      </w:r>
      <w:r w:rsidR="0049694B">
        <w:rPr>
          <w:color w:val="000000"/>
        </w:rPr>
        <w:t xml:space="preserve">donde la </w:t>
      </w:r>
      <w:r w:rsidR="0050100E">
        <w:rPr>
          <w:color w:val="000000"/>
        </w:rPr>
        <w:t xml:space="preserve">idea </w:t>
      </w:r>
      <w:r w:rsidR="0049694B">
        <w:rPr>
          <w:color w:val="000000"/>
        </w:rPr>
        <w:t>de muerte</w:t>
      </w:r>
      <w:r w:rsidR="0050100E">
        <w:rPr>
          <w:color w:val="000000"/>
        </w:rPr>
        <w:t xml:space="preserve"> </w:t>
      </w:r>
      <w:r w:rsidR="0049694B">
        <w:rPr>
          <w:color w:val="000000"/>
        </w:rPr>
        <w:t xml:space="preserve">está </w:t>
      </w:r>
      <w:r w:rsidR="0050100E">
        <w:rPr>
          <w:color w:val="000000"/>
        </w:rPr>
        <w:t>m</w:t>
      </w:r>
      <w:r w:rsidR="0049694B">
        <w:rPr>
          <w:color w:val="000000"/>
        </w:rPr>
        <w:t>uy</w:t>
      </w:r>
      <w:r w:rsidR="0050100E">
        <w:rPr>
          <w:color w:val="000000"/>
        </w:rPr>
        <w:t xml:space="preserve"> presente</w:t>
      </w:r>
      <w:r w:rsidR="0049694B">
        <w:rPr>
          <w:color w:val="000000"/>
        </w:rPr>
        <w:t xml:space="preserve">, pues el </w:t>
      </w:r>
      <w:r w:rsidR="0050100E">
        <w:rPr>
          <w:color w:val="000000"/>
        </w:rPr>
        <w:t xml:space="preserve">nuevo órgano lleva apenas </w:t>
      </w:r>
      <w:r w:rsidR="0049694B">
        <w:rPr>
          <w:color w:val="000000"/>
        </w:rPr>
        <w:t xml:space="preserve">unas </w:t>
      </w:r>
      <w:r w:rsidR="0050100E">
        <w:rPr>
          <w:color w:val="000000"/>
        </w:rPr>
        <w:t xml:space="preserve">horas funcionando en el cuerpo del </w:t>
      </w:r>
      <w:r w:rsidR="006A0027">
        <w:rPr>
          <w:color w:val="000000"/>
        </w:rPr>
        <w:t>receptor</w:t>
      </w:r>
      <w:r w:rsidR="0050100E">
        <w:rPr>
          <w:color w:val="000000"/>
        </w:rPr>
        <w:t xml:space="preserve"> y se desconoce si su funcionamiento será</w:t>
      </w:r>
      <w:r w:rsidR="000C6192">
        <w:rPr>
          <w:color w:val="000000"/>
        </w:rPr>
        <w:t xml:space="preserve"> del todo</w:t>
      </w:r>
      <w:r w:rsidR="0050100E">
        <w:rPr>
          <w:color w:val="000000"/>
        </w:rPr>
        <w:t xml:space="preserve"> adecuado. </w:t>
      </w:r>
      <w:r w:rsidR="006A0027">
        <w:rPr>
          <w:color w:val="000000"/>
        </w:rPr>
        <w:t>Además, u</w:t>
      </w:r>
      <w:r w:rsidR="0050100E">
        <w:rPr>
          <w:color w:val="000000"/>
        </w:rPr>
        <w:t xml:space="preserve">n 47% de los </w:t>
      </w:r>
      <w:r w:rsidR="006A0027">
        <w:rPr>
          <w:color w:val="000000"/>
        </w:rPr>
        <w:t>familiares afirma</w:t>
      </w:r>
      <w:r w:rsidR="0050100E">
        <w:rPr>
          <w:color w:val="000000"/>
        </w:rPr>
        <w:t xml:space="preserve"> que se trata de un periodo de mucha angustia y </w:t>
      </w:r>
      <w:r w:rsidR="006C424A">
        <w:rPr>
          <w:color w:val="000000"/>
        </w:rPr>
        <w:t>de carga familiar</w:t>
      </w:r>
      <w:r w:rsidR="00610EFF">
        <w:rPr>
          <w:color w:val="000000"/>
        </w:rPr>
        <w:t xml:space="preserve">, dado que deben cumplir con los horarios establecidos por la UCI para las visitas. </w:t>
      </w:r>
      <w:r w:rsidR="007D5C50">
        <w:rPr>
          <w:color w:val="000000"/>
        </w:rPr>
        <w:t xml:space="preserve">Otros señalan que, al ser un periodo extenso, muchos no pueden retomar su vida anterior y tienen que adaptarse </w:t>
      </w:r>
      <w:r w:rsidR="00CF438D">
        <w:rPr>
          <w:color w:val="000000"/>
        </w:rPr>
        <w:t xml:space="preserve">para cuidar a la persona </w:t>
      </w:r>
      <w:r w:rsidR="007A367A">
        <w:rPr>
          <w:color w:val="000000"/>
        </w:rPr>
        <w:t>trasplantada</w:t>
      </w:r>
      <w:r w:rsidR="00CF438D">
        <w:rPr>
          <w:color w:val="000000"/>
        </w:rPr>
        <w:t xml:space="preserve">. Por ello, se ha comprobado que cuando el estado de </w:t>
      </w:r>
      <w:r w:rsidR="007A367A">
        <w:rPr>
          <w:color w:val="000000"/>
        </w:rPr>
        <w:t>ánimo</w:t>
      </w:r>
      <w:r w:rsidR="00CF438D">
        <w:rPr>
          <w:color w:val="000000"/>
        </w:rPr>
        <w:t xml:space="preserve"> de los familiares es negativo, suele aumentar </w:t>
      </w:r>
      <w:r w:rsidR="000A5F6F">
        <w:rPr>
          <w:color w:val="000000"/>
        </w:rPr>
        <w:t xml:space="preserve">los </w:t>
      </w:r>
      <w:r w:rsidR="008E4553">
        <w:rPr>
          <w:color w:val="000000"/>
        </w:rPr>
        <w:t xml:space="preserve">trastornos </w:t>
      </w:r>
      <w:r w:rsidR="000A5F6F">
        <w:rPr>
          <w:color w:val="000000"/>
        </w:rPr>
        <w:t>psicológicos</w:t>
      </w:r>
      <w:r w:rsidR="008E4553">
        <w:rPr>
          <w:color w:val="000000"/>
        </w:rPr>
        <w:t xml:space="preserve"> </w:t>
      </w:r>
      <w:r w:rsidR="000A5F6F">
        <w:rPr>
          <w:color w:val="000000"/>
        </w:rPr>
        <w:t xml:space="preserve">en los trasplantados, e incluso muchas relaciones </w:t>
      </w:r>
      <w:r w:rsidR="007A367A">
        <w:rPr>
          <w:color w:val="000000"/>
        </w:rPr>
        <w:t xml:space="preserve">familiares se ven afectadas debido </w:t>
      </w:r>
      <w:r w:rsidR="00A630CC">
        <w:rPr>
          <w:color w:val="000000"/>
        </w:rPr>
        <w:t xml:space="preserve">a las tensiones y temores </w:t>
      </w:r>
      <w:r w:rsidR="007A367A">
        <w:rPr>
          <w:color w:val="000000"/>
        </w:rPr>
        <w:t xml:space="preserve">vividos </w:t>
      </w:r>
      <w:r w:rsidR="00A630CC">
        <w:rPr>
          <w:color w:val="000000"/>
        </w:rPr>
        <w:t xml:space="preserve">durante la enfermedad y el </w:t>
      </w:r>
      <w:r w:rsidR="00A630CC" w:rsidRPr="00A630CC">
        <w:rPr>
          <w:color w:val="000000"/>
        </w:rPr>
        <w:t>trasplante (Iruela et al., 1995)</w:t>
      </w:r>
      <w:r w:rsidR="00F97FC9">
        <w:rPr>
          <w:color w:val="000000"/>
        </w:rPr>
        <w:t>.</w:t>
      </w:r>
    </w:p>
    <w:p w14:paraId="57CE49E2" w14:textId="41AD9D77" w:rsidR="00CA11CF" w:rsidRPr="005D13B3" w:rsidRDefault="00CA11CF" w:rsidP="00CA11CF">
      <w:pPr>
        <w:pStyle w:val="Prrafodelista"/>
        <w:numPr>
          <w:ilvl w:val="1"/>
          <w:numId w:val="28"/>
        </w:numPr>
        <w:spacing w:line="360" w:lineRule="auto"/>
        <w:jc w:val="both"/>
        <w:rPr>
          <w:rFonts w:ascii="Times New Roman" w:hAnsi="Times New Roman" w:cs="Times New Roman"/>
          <w:color w:val="000000"/>
          <w:u w:val="single"/>
        </w:rPr>
      </w:pPr>
      <w:r w:rsidRPr="005D13B3">
        <w:rPr>
          <w:rFonts w:ascii="Times New Roman" w:hAnsi="Times New Roman" w:cs="Times New Roman"/>
          <w:color w:val="000000"/>
          <w:u w:val="single"/>
        </w:rPr>
        <w:t xml:space="preserve">Periodo de integración </w:t>
      </w:r>
      <w:r w:rsidR="00F218F2" w:rsidRPr="005D13B3">
        <w:rPr>
          <w:rFonts w:ascii="Times New Roman" w:hAnsi="Times New Roman" w:cs="Times New Roman"/>
          <w:color w:val="000000"/>
          <w:u w:val="single"/>
        </w:rPr>
        <w:t xml:space="preserve">y asimilación </w:t>
      </w:r>
      <w:r w:rsidRPr="005D13B3">
        <w:rPr>
          <w:rFonts w:ascii="Times New Roman" w:hAnsi="Times New Roman" w:cs="Times New Roman"/>
          <w:color w:val="000000"/>
          <w:u w:val="single"/>
        </w:rPr>
        <w:t xml:space="preserve">del nuevo órgano. </w:t>
      </w:r>
    </w:p>
    <w:p w14:paraId="070B3535" w14:textId="658A2BD7" w:rsidR="00FD1359" w:rsidRDefault="003D375F" w:rsidP="00343CA4">
      <w:pPr>
        <w:pStyle w:val="NormalWeb"/>
        <w:spacing w:before="0" w:beforeAutospacing="0" w:after="240" w:afterAutospacing="0" w:line="360" w:lineRule="auto"/>
        <w:ind w:firstLine="708"/>
        <w:jc w:val="both"/>
        <w:textAlignment w:val="baseline"/>
        <w:rPr>
          <w:color w:val="000000"/>
        </w:rPr>
      </w:pPr>
      <w:r w:rsidRPr="00653A49">
        <w:rPr>
          <w:color w:val="000000"/>
        </w:rPr>
        <w:t xml:space="preserve">Tras unos </w:t>
      </w:r>
      <w:r w:rsidR="005D13B3" w:rsidRPr="00653A49">
        <w:rPr>
          <w:color w:val="000000"/>
        </w:rPr>
        <w:t>días</w:t>
      </w:r>
      <w:r w:rsidR="00A07956">
        <w:rPr>
          <w:color w:val="000000"/>
        </w:rPr>
        <w:t xml:space="preserve">, </w:t>
      </w:r>
      <w:r w:rsidR="007C53D7" w:rsidRPr="00653A49">
        <w:rPr>
          <w:color w:val="000000"/>
        </w:rPr>
        <w:t>y</w:t>
      </w:r>
      <w:r w:rsidR="00653A49">
        <w:rPr>
          <w:color w:val="000000"/>
        </w:rPr>
        <w:t xml:space="preserve"> una vez que el paciente ha sido estabilizado</w:t>
      </w:r>
      <w:r w:rsidR="007C53D7" w:rsidRPr="00653A49">
        <w:rPr>
          <w:color w:val="000000"/>
        </w:rPr>
        <w:t xml:space="preserve">, </w:t>
      </w:r>
      <w:r w:rsidRPr="00CA11CF">
        <w:rPr>
          <w:color w:val="000000"/>
        </w:rPr>
        <w:t>es trasladado</w:t>
      </w:r>
      <w:r w:rsidRPr="00BD065F">
        <w:rPr>
          <w:color w:val="000000"/>
        </w:rPr>
        <w:t xml:space="preserve"> a una </w:t>
      </w:r>
      <w:r w:rsidR="005D13B3">
        <w:rPr>
          <w:color w:val="000000"/>
        </w:rPr>
        <w:t xml:space="preserve">planta de </w:t>
      </w:r>
      <w:r w:rsidR="005D13B3" w:rsidRPr="00BD065F">
        <w:rPr>
          <w:color w:val="000000"/>
        </w:rPr>
        <w:t>hospitalización</w:t>
      </w:r>
      <w:r w:rsidRPr="00BD065F">
        <w:rPr>
          <w:color w:val="000000"/>
        </w:rPr>
        <w:t xml:space="preserve"> normal</w:t>
      </w:r>
      <w:r w:rsidR="00B01D02">
        <w:rPr>
          <w:color w:val="000000"/>
        </w:rPr>
        <w:t xml:space="preserve">, </w:t>
      </w:r>
      <w:r w:rsidRPr="00BD065F">
        <w:rPr>
          <w:color w:val="000000"/>
        </w:rPr>
        <w:t xml:space="preserve">donde </w:t>
      </w:r>
      <w:r w:rsidR="00E7751B" w:rsidRPr="00BD065F">
        <w:rPr>
          <w:color w:val="000000"/>
        </w:rPr>
        <w:t>contin</w:t>
      </w:r>
      <w:r w:rsidR="00E42920">
        <w:rPr>
          <w:color w:val="000000"/>
        </w:rPr>
        <w:t>ú</w:t>
      </w:r>
      <w:r w:rsidR="00E7751B" w:rsidRPr="00BD065F">
        <w:rPr>
          <w:color w:val="000000"/>
        </w:rPr>
        <w:t xml:space="preserve">a su </w:t>
      </w:r>
      <w:r w:rsidR="002F2527">
        <w:rPr>
          <w:color w:val="000000"/>
        </w:rPr>
        <w:t xml:space="preserve">seguimiento y </w:t>
      </w:r>
      <w:r w:rsidR="00E7751B" w:rsidRPr="00BD065F">
        <w:rPr>
          <w:color w:val="000000"/>
        </w:rPr>
        <w:t>recuperación</w:t>
      </w:r>
      <w:r w:rsidR="000D19B8">
        <w:rPr>
          <w:color w:val="000000"/>
        </w:rPr>
        <w:t xml:space="preserve"> en la </w:t>
      </w:r>
      <w:r w:rsidR="005D13B3">
        <w:rPr>
          <w:color w:val="000000"/>
        </w:rPr>
        <w:t>U</w:t>
      </w:r>
      <w:r w:rsidR="000D19B8">
        <w:rPr>
          <w:color w:val="000000"/>
        </w:rPr>
        <w:t xml:space="preserve">nidad de </w:t>
      </w:r>
      <w:r w:rsidR="005D13B3">
        <w:rPr>
          <w:color w:val="000000"/>
        </w:rPr>
        <w:t>T</w:t>
      </w:r>
      <w:r w:rsidR="000D19B8">
        <w:rPr>
          <w:color w:val="000000"/>
        </w:rPr>
        <w:t xml:space="preserve">rasplantes. </w:t>
      </w:r>
      <w:r w:rsidR="00E7751B" w:rsidRPr="00BD065F">
        <w:rPr>
          <w:color w:val="000000"/>
        </w:rPr>
        <w:t>En este</w:t>
      </w:r>
      <w:r w:rsidR="00F43B91">
        <w:rPr>
          <w:color w:val="000000"/>
        </w:rPr>
        <w:t xml:space="preserve"> instante</w:t>
      </w:r>
      <w:r w:rsidR="006A4BF5">
        <w:rPr>
          <w:color w:val="000000"/>
        </w:rPr>
        <w:t xml:space="preserve">, </w:t>
      </w:r>
      <w:r w:rsidR="00E7751B" w:rsidRPr="00BD065F">
        <w:rPr>
          <w:color w:val="000000"/>
        </w:rPr>
        <w:t xml:space="preserve">el paciente se encuentra </w:t>
      </w:r>
      <w:r w:rsidR="006A4BF5" w:rsidRPr="00BD065F">
        <w:rPr>
          <w:color w:val="000000"/>
        </w:rPr>
        <w:t>más</w:t>
      </w:r>
      <w:r w:rsidR="00E7751B" w:rsidRPr="00BD065F">
        <w:rPr>
          <w:color w:val="000000"/>
        </w:rPr>
        <w:t xml:space="preserve"> “despierto”</w:t>
      </w:r>
      <w:r w:rsidR="006A4BF5">
        <w:rPr>
          <w:color w:val="000000"/>
        </w:rPr>
        <w:t>, tanto f</w:t>
      </w:r>
      <w:r w:rsidR="00C77B96">
        <w:rPr>
          <w:color w:val="000000"/>
        </w:rPr>
        <w:t>í</w:t>
      </w:r>
      <w:r w:rsidR="006A4BF5">
        <w:rPr>
          <w:color w:val="000000"/>
        </w:rPr>
        <w:t>sica como emocionalmente</w:t>
      </w:r>
      <w:r w:rsidR="000034A9">
        <w:rPr>
          <w:color w:val="000000"/>
        </w:rPr>
        <w:t>, y</w:t>
      </w:r>
      <w:r w:rsidR="005A3DDE">
        <w:rPr>
          <w:color w:val="000000"/>
        </w:rPr>
        <w:t xml:space="preserve"> </w:t>
      </w:r>
      <w:r w:rsidR="00185912">
        <w:rPr>
          <w:color w:val="000000"/>
        </w:rPr>
        <w:t xml:space="preserve">comienza </w:t>
      </w:r>
      <w:r w:rsidR="004D56C5">
        <w:rPr>
          <w:color w:val="000000"/>
        </w:rPr>
        <w:t xml:space="preserve">la </w:t>
      </w:r>
      <w:r w:rsidR="005A3DDE">
        <w:rPr>
          <w:color w:val="000000"/>
        </w:rPr>
        <w:t xml:space="preserve">fase de </w:t>
      </w:r>
      <w:r w:rsidR="00052BB0">
        <w:rPr>
          <w:color w:val="000000"/>
        </w:rPr>
        <w:t>más com</w:t>
      </w:r>
      <w:r w:rsidR="00060A3B">
        <w:rPr>
          <w:color w:val="000000"/>
        </w:rPr>
        <w:t>pleja</w:t>
      </w:r>
      <w:r w:rsidR="00052BB0">
        <w:rPr>
          <w:color w:val="000000"/>
        </w:rPr>
        <w:t xml:space="preserve"> de </w:t>
      </w:r>
      <w:r w:rsidR="005A3DDE">
        <w:rPr>
          <w:color w:val="000000"/>
        </w:rPr>
        <w:t xml:space="preserve">integración y asimilación del nuevo órgano, </w:t>
      </w:r>
      <w:r w:rsidR="00DA5C3E">
        <w:rPr>
          <w:color w:val="000000"/>
        </w:rPr>
        <w:t xml:space="preserve">donde empieza ser consciente </w:t>
      </w:r>
      <w:r w:rsidR="005469AD">
        <w:rPr>
          <w:color w:val="000000"/>
        </w:rPr>
        <w:t xml:space="preserve">de que </w:t>
      </w:r>
      <w:r w:rsidR="005A3DDE">
        <w:rPr>
          <w:color w:val="000000"/>
        </w:rPr>
        <w:t xml:space="preserve">dentro de </w:t>
      </w:r>
      <w:r w:rsidR="005469AD">
        <w:rPr>
          <w:color w:val="000000"/>
        </w:rPr>
        <w:t>sí</w:t>
      </w:r>
      <w:r w:rsidR="005A3DDE">
        <w:rPr>
          <w:color w:val="000000"/>
        </w:rPr>
        <w:t xml:space="preserve"> mismo existe un trozo</w:t>
      </w:r>
      <w:r w:rsidR="00185912">
        <w:rPr>
          <w:color w:val="000000"/>
        </w:rPr>
        <w:t xml:space="preserve"> de piel o </w:t>
      </w:r>
      <w:r w:rsidR="00D9162A">
        <w:rPr>
          <w:color w:val="000000"/>
        </w:rPr>
        <w:t>tejido</w:t>
      </w:r>
      <w:r w:rsidR="005A3DDE">
        <w:rPr>
          <w:color w:val="000000"/>
        </w:rPr>
        <w:t xml:space="preserve"> </w:t>
      </w:r>
      <w:r w:rsidR="005469AD">
        <w:rPr>
          <w:color w:val="000000"/>
        </w:rPr>
        <w:t>extraño</w:t>
      </w:r>
      <w:r w:rsidR="00D9162A">
        <w:rPr>
          <w:color w:val="000000"/>
        </w:rPr>
        <w:t xml:space="preserve"> que proviene de </w:t>
      </w:r>
      <w:r w:rsidR="00F43B91">
        <w:rPr>
          <w:color w:val="000000"/>
        </w:rPr>
        <w:t xml:space="preserve">una </w:t>
      </w:r>
      <w:r w:rsidR="00D9162A">
        <w:rPr>
          <w:color w:val="000000"/>
        </w:rPr>
        <w:t xml:space="preserve">persona ajena a él. </w:t>
      </w:r>
      <w:r w:rsidR="00202279" w:rsidRPr="00202279">
        <w:rPr>
          <w:color w:val="000000"/>
        </w:rPr>
        <w:t>Según Neukom</w:t>
      </w:r>
      <w:r w:rsidR="00B1547E">
        <w:rPr>
          <w:color w:val="000000"/>
          <w:sz w:val="20"/>
          <w:szCs w:val="20"/>
        </w:rPr>
        <w:t xml:space="preserve"> </w:t>
      </w:r>
      <w:r w:rsidR="00B1547E" w:rsidRPr="000D216F">
        <w:rPr>
          <w:color w:val="000000"/>
        </w:rPr>
        <w:t xml:space="preserve">et </w:t>
      </w:r>
      <w:r w:rsidR="000D216F" w:rsidRPr="000D216F">
        <w:rPr>
          <w:color w:val="000000"/>
        </w:rPr>
        <w:t>al</w:t>
      </w:r>
      <w:r w:rsidR="000D216F">
        <w:rPr>
          <w:color w:val="000000"/>
        </w:rPr>
        <w:t>. (2012)</w:t>
      </w:r>
      <w:r w:rsidR="00893EC2">
        <w:rPr>
          <w:color w:val="000000"/>
        </w:rPr>
        <w:t xml:space="preserve">, </w:t>
      </w:r>
      <w:r w:rsidR="00005B6B" w:rsidRPr="000D216F">
        <w:rPr>
          <w:color w:val="000000"/>
        </w:rPr>
        <w:t>e</w:t>
      </w:r>
      <w:r w:rsidR="00414F20" w:rsidRPr="000D216F">
        <w:rPr>
          <w:color w:val="000000"/>
        </w:rPr>
        <w:t>sta</w:t>
      </w:r>
      <w:r w:rsidR="00414F20">
        <w:rPr>
          <w:color w:val="000000"/>
        </w:rPr>
        <w:t xml:space="preserve"> fase se divide </w:t>
      </w:r>
      <w:r w:rsidR="00FD1359">
        <w:rPr>
          <w:color w:val="000000"/>
        </w:rPr>
        <w:t>a su vez en</w:t>
      </w:r>
      <w:r w:rsidR="00414F20">
        <w:rPr>
          <w:color w:val="000000"/>
        </w:rPr>
        <w:t xml:space="preserve"> </w:t>
      </w:r>
      <w:r w:rsidR="00AE3656">
        <w:rPr>
          <w:color w:val="000000"/>
        </w:rPr>
        <w:t>tres</w:t>
      </w:r>
      <w:r w:rsidR="00414F20">
        <w:rPr>
          <w:color w:val="000000"/>
        </w:rPr>
        <w:t xml:space="preserve"> </w:t>
      </w:r>
      <w:r w:rsidR="00F407B8">
        <w:rPr>
          <w:color w:val="000000"/>
        </w:rPr>
        <w:t>sub-fases</w:t>
      </w:r>
      <w:r w:rsidR="00022950" w:rsidRPr="00D9162A">
        <w:rPr>
          <w:b/>
          <w:bCs/>
          <w:color w:val="000000"/>
          <w:u w:val="single"/>
        </w:rPr>
        <w:t xml:space="preserve">: estadio </w:t>
      </w:r>
      <w:r w:rsidR="002C7FA7" w:rsidRPr="00D9162A">
        <w:rPr>
          <w:b/>
          <w:bCs/>
          <w:color w:val="000000"/>
          <w:u w:val="single"/>
        </w:rPr>
        <w:t>del cuerpo extraño,</w:t>
      </w:r>
      <w:r w:rsidR="002C7FA7">
        <w:rPr>
          <w:color w:val="000000"/>
        </w:rPr>
        <w:t xml:space="preserve"> </w:t>
      </w:r>
      <w:r w:rsidR="002C7FA7" w:rsidRPr="00D9162A">
        <w:rPr>
          <w:b/>
          <w:bCs/>
          <w:color w:val="000000"/>
          <w:u w:val="single"/>
        </w:rPr>
        <w:t>estadio transicional</w:t>
      </w:r>
      <w:r w:rsidR="002C7FA7">
        <w:rPr>
          <w:color w:val="000000"/>
        </w:rPr>
        <w:t xml:space="preserve"> y el </w:t>
      </w:r>
      <w:r w:rsidR="002C7FA7" w:rsidRPr="00FD1359">
        <w:rPr>
          <w:b/>
          <w:bCs/>
          <w:color w:val="000000"/>
          <w:u w:val="single"/>
        </w:rPr>
        <w:t>estadio de completa internalización.</w:t>
      </w:r>
      <w:r w:rsidR="002C7FA7">
        <w:rPr>
          <w:color w:val="000000"/>
        </w:rPr>
        <w:t xml:space="preserve"> </w:t>
      </w:r>
    </w:p>
    <w:p w14:paraId="0CB1355C" w14:textId="4481C9D5" w:rsidR="0088263A" w:rsidRDefault="00E41596" w:rsidP="002939C4">
      <w:pPr>
        <w:pStyle w:val="NormalWeb"/>
        <w:spacing w:before="0" w:beforeAutospacing="0" w:after="0" w:afterAutospacing="0" w:line="360" w:lineRule="auto"/>
        <w:ind w:firstLine="708"/>
        <w:jc w:val="both"/>
        <w:textAlignment w:val="baseline"/>
        <w:rPr>
          <w:color w:val="000000"/>
        </w:rPr>
      </w:pPr>
      <w:r>
        <w:rPr>
          <w:color w:val="000000"/>
        </w:rPr>
        <w:t>En la</w:t>
      </w:r>
      <w:r w:rsidR="009E013E">
        <w:rPr>
          <w:color w:val="000000"/>
        </w:rPr>
        <w:t xml:space="preserve"> primera sub</w:t>
      </w:r>
      <w:r w:rsidR="00772812">
        <w:rPr>
          <w:color w:val="000000"/>
        </w:rPr>
        <w:t>-</w:t>
      </w:r>
      <w:r w:rsidR="009E013E">
        <w:rPr>
          <w:color w:val="000000"/>
        </w:rPr>
        <w:t xml:space="preserve">fase, </w:t>
      </w:r>
      <w:r w:rsidR="009E013E" w:rsidRPr="00E41596">
        <w:rPr>
          <w:b/>
          <w:bCs/>
          <w:color w:val="000000"/>
          <w:u w:val="single"/>
        </w:rPr>
        <w:t xml:space="preserve">estadio del cuerpo </w:t>
      </w:r>
      <w:r w:rsidRPr="00E41596">
        <w:rPr>
          <w:b/>
          <w:bCs/>
          <w:color w:val="000000"/>
          <w:u w:val="single"/>
        </w:rPr>
        <w:t>extraño</w:t>
      </w:r>
      <w:r w:rsidR="009E013E" w:rsidRPr="00E41596">
        <w:rPr>
          <w:b/>
          <w:bCs/>
          <w:color w:val="000000"/>
          <w:u w:val="single"/>
        </w:rPr>
        <w:t>,</w:t>
      </w:r>
      <w:r w:rsidR="009E013E">
        <w:rPr>
          <w:color w:val="000000"/>
        </w:rPr>
        <w:t xml:space="preserve"> es el momento </w:t>
      </w:r>
      <w:r w:rsidR="006C1B45">
        <w:rPr>
          <w:color w:val="000000"/>
        </w:rPr>
        <w:t>inicial</w:t>
      </w:r>
      <w:r w:rsidR="009E013E">
        <w:rPr>
          <w:color w:val="000000"/>
        </w:rPr>
        <w:t xml:space="preserve"> en el que el receptor percibe el nuevo órgano como algo </w:t>
      </w:r>
      <w:r w:rsidR="0048378D">
        <w:rPr>
          <w:color w:val="000000"/>
        </w:rPr>
        <w:t xml:space="preserve">desconocido </w:t>
      </w:r>
      <w:r w:rsidR="003D0392">
        <w:rPr>
          <w:color w:val="000000"/>
        </w:rPr>
        <w:t xml:space="preserve">y </w:t>
      </w:r>
      <w:r w:rsidR="00C94599">
        <w:rPr>
          <w:color w:val="000000"/>
        </w:rPr>
        <w:t>comienza a</w:t>
      </w:r>
      <w:r w:rsidR="00E13EE1">
        <w:rPr>
          <w:color w:val="000000"/>
        </w:rPr>
        <w:t xml:space="preserve"> </w:t>
      </w:r>
      <w:r w:rsidR="00E1035D">
        <w:rPr>
          <w:color w:val="000000"/>
        </w:rPr>
        <w:t xml:space="preserve">pensar </w:t>
      </w:r>
      <w:r w:rsidR="00D708EA">
        <w:rPr>
          <w:color w:val="000000"/>
        </w:rPr>
        <w:t xml:space="preserve">que el donante forma parte de </w:t>
      </w:r>
      <w:r w:rsidR="00AA247D">
        <w:rPr>
          <w:color w:val="000000"/>
        </w:rPr>
        <w:t xml:space="preserve">él </w:t>
      </w:r>
      <w:r w:rsidR="00D708EA">
        <w:rPr>
          <w:color w:val="000000"/>
        </w:rPr>
        <w:t>mismo. Como consecuencia</w:t>
      </w:r>
      <w:r w:rsidR="00DA69B9">
        <w:rPr>
          <w:color w:val="000000"/>
        </w:rPr>
        <w:t xml:space="preserve">, </w:t>
      </w:r>
      <w:r w:rsidR="00D708EA">
        <w:rPr>
          <w:color w:val="000000"/>
        </w:rPr>
        <w:t>y debido al anonimato</w:t>
      </w:r>
      <w:r w:rsidR="00DA69B9">
        <w:rPr>
          <w:color w:val="000000"/>
        </w:rPr>
        <w:t xml:space="preserve">, </w:t>
      </w:r>
      <w:r w:rsidR="00704AE8">
        <w:rPr>
          <w:color w:val="000000"/>
        </w:rPr>
        <w:t>es</w:t>
      </w:r>
      <w:r w:rsidR="00AA247D">
        <w:rPr>
          <w:color w:val="000000"/>
        </w:rPr>
        <w:t xml:space="preserve"> frecuente</w:t>
      </w:r>
      <w:r w:rsidR="009E013E">
        <w:rPr>
          <w:color w:val="000000"/>
        </w:rPr>
        <w:t xml:space="preserve"> que</w:t>
      </w:r>
      <w:r w:rsidR="00AA247D">
        <w:rPr>
          <w:color w:val="000000"/>
        </w:rPr>
        <w:t xml:space="preserve"> los receptores</w:t>
      </w:r>
      <w:r w:rsidR="009E013E">
        <w:rPr>
          <w:color w:val="000000"/>
        </w:rPr>
        <w:t xml:space="preserve"> </w:t>
      </w:r>
      <w:r w:rsidR="00060198" w:rsidRPr="00BD065F">
        <w:rPr>
          <w:color w:val="000000"/>
        </w:rPr>
        <w:t>empiecen</w:t>
      </w:r>
      <w:r w:rsidR="005A66E7" w:rsidRPr="00BD065F">
        <w:rPr>
          <w:color w:val="000000"/>
        </w:rPr>
        <w:t xml:space="preserve"> a </w:t>
      </w:r>
      <w:r w:rsidR="005A66E7" w:rsidRPr="00BB5C94">
        <w:rPr>
          <w:color w:val="000000"/>
          <w:u w:val="single"/>
        </w:rPr>
        <w:t xml:space="preserve">fantasear </w:t>
      </w:r>
      <w:r w:rsidR="00DA69B9" w:rsidRPr="00BB5C94">
        <w:rPr>
          <w:color w:val="000000"/>
          <w:u w:val="single"/>
        </w:rPr>
        <w:t xml:space="preserve">sobre </w:t>
      </w:r>
      <w:r w:rsidR="00D8785D" w:rsidRPr="00BB5C94">
        <w:rPr>
          <w:color w:val="000000"/>
          <w:u w:val="single"/>
        </w:rPr>
        <w:t xml:space="preserve">algunas </w:t>
      </w:r>
      <w:r w:rsidR="00F62E59" w:rsidRPr="00BB5C94">
        <w:rPr>
          <w:color w:val="000000"/>
          <w:u w:val="single"/>
        </w:rPr>
        <w:t>características</w:t>
      </w:r>
      <w:r w:rsidR="00D8785D" w:rsidRPr="00BB5C94">
        <w:rPr>
          <w:color w:val="000000"/>
          <w:u w:val="single"/>
        </w:rPr>
        <w:t>,</w:t>
      </w:r>
      <w:r w:rsidR="00D8785D" w:rsidRPr="00BD065F">
        <w:rPr>
          <w:color w:val="000000"/>
        </w:rPr>
        <w:t xml:space="preserve"> las cuales son desconocidas. </w:t>
      </w:r>
      <w:r w:rsidR="00704AE8">
        <w:rPr>
          <w:color w:val="000000"/>
        </w:rPr>
        <w:t xml:space="preserve">Por ejemplo, </w:t>
      </w:r>
      <w:r w:rsidR="00F62E59">
        <w:rPr>
          <w:color w:val="000000"/>
        </w:rPr>
        <w:t xml:space="preserve">piensan </w:t>
      </w:r>
      <w:r w:rsidR="0042054B">
        <w:rPr>
          <w:color w:val="000000"/>
        </w:rPr>
        <w:t>sobre su</w:t>
      </w:r>
      <w:r w:rsidR="009447F7">
        <w:rPr>
          <w:color w:val="000000"/>
        </w:rPr>
        <w:t xml:space="preserve"> </w:t>
      </w:r>
      <w:r w:rsidR="00F62E59">
        <w:rPr>
          <w:color w:val="000000"/>
        </w:rPr>
        <w:t>sexo</w:t>
      </w:r>
      <w:r w:rsidR="00AD0C33">
        <w:rPr>
          <w:color w:val="000000"/>
        </w:rPr>
        <w:t xml:space="preserve">, raza, religión, nivel de estudios, peso, estatura </w:t>
      </w:r>
      <w:r w:rsidR="00816A94">
        <w:rPr>
          <w:color w:val="000000"/>
        </w:rPr>
        <w:t xml:space="preserve">u otros rasgos físicos, y generan imágenes mentales sobre </w:t>
      </w:r>
      <w:r w:rsidR="0080780D">
        <w:rPr>
          <w:color w:val="000000"/>
        </w:rPr>
        <w:t>cómo</w:t>
      </w:r>
      <w:r w:rsidR="00816A94">
        <w:rPr>
          <w:color w:val="000000"/>
        </w:rPr>
        <w:t xml:space="preserve"> podría ser la persona y si existirían similitudes con</w:t>
      </w:r>
      <w:r w:rsidR="00304F74">
        <w:rPr>
          <w:color w:val="000000"/>
        </w:rPr>
        <w:t xml:space="preserve"> él mismo</w:t>
      </w:r>
      <w:r w:rsidR="00816A94">
        <w:rPr>
          <w:color w:val="000000"/>
        </w:rPr>
        <w:t xml:space="preserve">. </w:t>
      </w:r>
      <w:r w:rsidR="00304F74">
        <w:rPr>
          <w:color w:val="000000"/>
        </w:rPr>
        <w:t xml:space="preserve">Sólo </w:t>
      </w:r>
      <w:r w:rsidR="0080780D">
        <w:rPr>
          <w:color w:val="000000"/>
        </w:rPr>
        <w:t xml:space="preserve">cuando estas pensamientos e ideas son </w:t>
      </w:r>
      <w:r w:rsidR="0031189A">
        <w:rPr>
          <w:color w:val="000000"/>
        </w:rPr>
        <w:t>positivos</w:t>
      </w:r>
      <w:r w:rsidR="0080780D">
        <w:rPr>
          <w:color w:val="000000"/>
        </w:rPr>
        <w:t xml:space="preserve"> para el trasplantado, </w:t>
      </w:r>
      <w:r w:rsidR="00FF6085">
        <w:rPr>
          <w:color w:val="000000"/>
        </w:rPr>
        <w:t xml:space="preserve">el paciente se </w:t>
      </w:r>
      <w:r w:rsidR="00DE3F8E">
        <w:rPr>
          <w:color w:val="000000"/>
        </w:rPr>
        <w:t xml:space="preserve">siente </w:t>
      </w:r>
      <w:r w:rsidR="0031189A">
        <w:rPr>
          <w:color w:val="000000"/>
        </w:rPr>
        <w:t>más</w:t>
      </w:r>
      <w:r w:rsidR="00FF6085">
        <w:rPr>
          <w:color w:val="000000"/>
        </w:rPr>
        <w:t xml:space="preserve"> calmad</w:t>
      </w:r>
      <w:r w:rsidR="0031189A">
        <w:rPr>
          <w:color w:val="000000"/>
        </w:rPr>
        <w:t xml:space="preserve">o, lo que ayuda a </w:t>
      </w:r>
      <w:r w:rsidR="0080780D">
        <w:rPr>
          <w:color w:val="000000"/>
        </w:rPr>
        <w:t xml:space="preserve">disminuir los trastornos </w:t>
      </w:r>
      <w:r w:rsidR="007E1F17">
        <w:rPr>
          <w:color w:val="000000"/>
        </w:rPr>
        <w:t>psicológicos</w:t>
      </w:r>
      <w:r w:rsidR="0080780D">
        <w:rPr>
          <w:color w:val="000000"/>
        </w:rPr>
        <w:t xml:space="preserve"> </w:t>
      </w:r>
      <w:r w:rsidR="007E1F17">
        <w:rPr>
          <w:color w:val="000000"/>
        </w:rPr>
        <w:t xml:space="preserve">previamente experimentados </w:t>
      </w:r>
      <w:r w:rsidR="00FF6085" w:rsidRPr="00BD065F">
        <w:rPr>
          <w:color w:val="000000"/>
        </w:rPr>
        <w:t xml:space="preserve">(Duitsman y </w:t>
      </w:r>
      <w:proofErr w:type="spellStart"/>
      <w:r w:rsidR="00FF6085" w:rsidRPr="00BD065F">
        <w:rPr>
          <w:color w:val="000000"/>
        </w:rPr>
        <w:t>Cychozs</w:t>
      </w:r>
      <w:proofErr w:type="spellEnd"/>
      <w:r w:rsidR="00FF6085" w:rsidRPr="00BD065F">
        <w:rPr>
          <w:color w:val="000000"/>
        </w:rPr>
        <w:t xml:space="preserve">, </w:t>
      </w:r>
      <w:r w:rsidR="001D14AD" w:rsidRPr="00BD065F">
        <w:rPr>
          <w:color w:val="000000"/>
        </w:rPr>
        <w:t xml:space="preserve">1993: </w:t>
      </w:r>
      <w:proofErr w:type="spellStart"/>
      <w:r w:rsidR="001D14AD" w:rsidRPr="00BD065F">
        <w:rPr>
          <w:color w:val="000000"/>
        </w:rPr>
        <w:t>Vaysse</w:t>
      </w:r>
      <w:proofErr w:type="spellEnd"/>
      <w:r w:rsidR="00FF6085" w:rsidRPr="00BD065F">
        <w:rPr>
          <w:color w:val="000000"/>
        </w:rPr>
        <w:t>, 1992)</w:t>
      </w:r>
      <w:r w:rsidR="00FF6085">
        <w:rPr>
          <w:color w:val="000000"/>
        </w:rPr>
        <w:t xml:space="preserve">. </w:t>
      </w:r>
    </w:p>
    <w:p w14:paraId="38A2306B" w14:textId="77777777" w:rsidR="0088263A" w:rsidRDefault="0088263A" w:rsidP="004D56C5">
      <w:pPr>
        <w:pStyle w:val="NormalWeb"/>
        <w:spacing w:before="0" w:beforeAutospacing="0" w:after="0" w:afterAutospacing="0" w:line="360" w:lineRule="auto"/>
        <w:jc w:val="both"/>
        <w:textAlignment w:val="baseline"/>
        <w:rPr>
          <w:color w:val="000000"/>
        </w:rPr>
      </w:pPr>
    </w:p>
    <w:p w14:paraId="22F8B532" w14:textId="0F9E32D4" w:rsidR="00884C00" w:rsidRPr="008D56DB" w:rsidRDefault="007E1F17" w:rsidP="00343CA4">
      <w:pPr>
        <w:pStyle w:val="NormalWeb"/>
        <w:spacing w:before="0" w:beforeAutospacing="0" w:after="240" w:afterAutospacing="0" w:line="360" w:lineRule="auto"/>
        <w:ind w:firstLine="708"/>
        <w:jc w:val="both"/>
        <w:textAlignment w:val="baseline"/>
        <w:rPr>
          <w:color w:val="000000"/>
        </w:rPr>
      </w:pPr>
      <w:r>
        <w:rPr>
          <w:color w:val="000000"/>
        </w:rPr>
        <w:lastRenderedPageBreak/>
        <w:t>Además</w:t>
      </w:r>
      <w:r w:rsidR="00FF6085">
        <w:rPr>
          <w:color w:val="000000"/>
        </w:rPr>
        <w:t xml:space="preserve"> de </w:t>
      </w:r>
      <w:r w:rsidR="00663832">
        <w:rPr>
          <w:color w:val="000000"/>
        </w:rPr>
        <w:t xml:space="preserve">usar </w:t>
      </w:r>
      <w:r w:rsidR="00FF6085">
        <w:rPr>
          <w:color w:val="000000"/>
        </w:rPr>
        <w:t xml:space="preserve">la imaginación y </w:t>
      </w:r>
      <w:r>
        <w:rPr>
          <w:color w:val="000000"/>
        </w:rPr>
        <w:t>la fantasía</w:t>
      </w:r>
      <w:r w:rsidR="00FF6085">
        <w:rPr>
          <w:color w:val="000000"/>
        </w:rPr>
        <w:t xml:space="preserve"> </w:t>
      </w:r>
      <w:r w:rsidR="00B57816">
        <w:rPr>
          <w:color w:val="000000"/>
        </w:rPr>
        <w:t xml:space="preserve">sobre cómo sería el donante físicamente, es muy característico que los receptores de DC </w:t>
      </w:r>
      <w:r w:rsidR="008D409C">
        <w:rPr>
          <w:color w:val="000000"/>
        </w:rPr>
        <w:t xml:space="preserve">(cadavérico) </w:t>
      </w:r>
      <w:r w:rsidR="00B57816">
        <w:rPr>
          <w:color w:val="000000"/>
        </w:rPr>
        <w:t xml:space="preserve">comiencen a experimentar lo que </w:t>
      </w:r>
      <w:r w:rsidR="000F2C4E">
        <w:rPr>
          <w:color w:val="000000"/>
        </w:rPr>
        <w:t xml:space="preserve">se denomina </w:t>
      </w:r>
      <w:r w:rsidR="000F2C4E" w:rsidRPr="00BB5C94">
        <w:rPr>
          <w:color w:val="000000"/>
          <w:u w:val="single"/>
        </w:rPr>
        <w:t>“culpa del superviviente”.</w:t>
      </w:r>
      <w:r w:rsidR="000F2C4E">
        <w:rPr>
          <w:color w:val="000000"/>
        </w:rPr>
        <w:t xml:space="preserve"> Esta</w:t>
      </w:r>
      <w:r w:rsidR="009570C9">
        <w:rPr>
          <w:color w:val="000000"/>
        </w:rPr>
        <w:t xml:space="preserve"> </w:t>
      </w:r>
      <w:r w:rsidR="000F2C4E">
        <w:rPr>
          <w:color w:val="000000"/>
        </w:rPr>
        <w:t xml:space="preserve">culpa </w:t>
      </w:r>
      <w:r w:rsidR="00F64BEA">
        <w:rPr>
          <w:color w:val="000000"/>
        </w:rPr>
        <w:t>surge</w:t>
      </w:r>
      <w:r w:rsidR="008D409C">
        <w:rPr>
          <w:color w:val="000000"/>
        </w:rPr>
        <w:t xml:space="preserve">, en los pacientes, al </w:t>
      </w:r>
      <w:r w:rsidR="00F64BEA">
        <w:rPr>
          <w:color w:val="000000"/>
        </w:rPr>
        <w:t xml:space="preserve">darse cuenta </w:t>
      </w:r>
      <w:r w:rsidR="00063A1B">
        <w:rPr>
          <w:color w:val="000000"/>
        </w:rPr>
        <w:t>de que su propia supervivencia ha sido posible</w:t>
      </w:r>
      <w:r w:rsidR="00B85015">
        <w:rPr>
          <w:color w:val="000000"/>
        </w:rPr>
        <w:t xml:space="preserve"> gracias</w:t>
      </w:r>
      <w:r w:rsidR="00063A1B">
        <w:rPr>
          <w:color w:val="000000"/>
        </w:rPr>
        <w:t xml:space="preserve"> al órgano de otra persona, mientras que, al mismo tiempo, </w:t>
      </w:r>
      <w:r w:rsidR="00B85015">
        <w:rPr>
          <w:color w:val="000000"/>
        </w:rPr>
        <w:t>esa</w:t>
      </w:r>
      <w:r w:rsidR="00063A1B">
        <w:rPr>
          <w:color w:val="000000"/>
        </w:rPr>
        <w:t xml:space="preserve"> </w:t>
      </w:r>
      <w:r w:rsidR="007A7096">
        <w:rPr>
          <w:color w:val="000000"/>
        </w:rPr>
        <w:t xml:space="preserve">persona </w:t>
      </w:r>
      <w:r w:rsidR="00BE2503">
        <w:rPr>
          <w:color w:val="000000"/>
        </w:rPr>
        <w:t xml:space="preserve">ya no </w:t>
      </w:r>
      <w:r w:rsidR="004E69A2">
        <w:rPr>
          <w:color w:val="000000"/>
        </w:rPr>
        <w:t xml:space="preserve">se encuentra </w:t>
      </w:r>
      <w:r w:rsidR="00BE2503">
        <w:rPr>
          <w:color w:val="000000"/>
        </w:rPr>
        <w:t xml:space="preserve">con </w:t>
      </w:r>
      <w:r w:rsidR="004E69A2">
        <w:rPr>
          <w:color w:val="000000"/>
        </w:rPr>
        <w:t xml:space="preserve">vida </w:t>
      </w:r>
      <w:r w:rsidR="000F2C4E" w:rsidRPr="0088263A">
        <w:rPr>
          <w:color w:val="000000"/>
        </w:rPr>
        <w:t>(Shaw et al., 2012)</w:t>
      </w:r>
      <w:r w:rsidR="00A1589B">
        <w:rPr>
          <w:color w:val="000000"/>
        </w:rPr>
        <w:t>. Otros</w:t>
      </w:r>
      <w:r w:rsidR="009302FD">
        <w:rPr>
          <w:color w:val="000000"/>
        </w:rPr>
        <w:t xml:space="preserve"> </w:t>
      </w:r>
      <w:r w:rsidR="0052530E">
        <w:rPr>
          <w:color w:val="000000"/>
        </w:rPr>
        <w:t>s</w:t>
      </w:r>
      <w:r w:rsidR="00B85015">
        <w:rPr>
          <w:color w:val="000000"/>
        </w:rPr>
        <w:t xml:space="preserve">ienten </w:t>
      </w:r>
      <w:r w:rsidR="00871750">
        <w:rPr>
          <w:color w:val="000000"/>
        </w:rPr>
        <w:t xml:space="preserve">que </w:t>
      </w:r>
      <w:r w:rsidR="00B85015">
        <w:rPr>
          <w:color w:val="000000"/>
        </w:rPr>
        <w:t xml:space="preserve">han </w:t>
      </w:r>
      <w:r w:rsidR="0052530E">
        <w:rPr>
          <w:color w:val="000000"/>
        </w:rPr>
        <w:t>“</w:t>
      </w:r>
      <w:r w:rsidR="00B85015">
        <w:rPr>
          <w:color w:val="000000"/>
        </w:rPr>
        <w:t>robado</w:t>
      </w:r>
      <w:r w:rsidR="0052530E">
        <w:rPr>
          <w:color w:val="000000"/>
        </w:rPr>
        <w:t>”</w:t>
      </w:r>
      <w:r w:rsidR="00B85015">
        <w:rPr>
          <w:color w:val="000000"/>
        </w:rPr>
        <w:t xml:space="preserve"> una parte vital del cuerpo de otra persona</w:t>
      </w:r>
      <w:r w:rsidR="00E94DB8">
        <w:rPr>
          <w:color w:val="000000"/>
        </w:rPr>
        <w:t xml:space="preserve">. </w:t>
      </w:r>
      <w:r w:rsidR="00B85015" w:rsidRPr="0088263A">
        <w:rPr>
          <w:color w:val="000000"/>
        </w:rPr>
        <w:t>(</w:t>
      </w:r>
      <w:proofErr w:type="spellStart"/>
      <w:r w:rsidR="00B85015" w:rsidRPr="0088263A">
        <w:rPr>
          <w:color w:val="000000"/>
        </w:rPr>
        <w:t>Tabbane</w:t>
      </w:r>
      <w:proofErr w:type="spellEnd"/>
      <w:r w:rsidR="00B85015" w:rsidRPr="0088263A">
        <w:rPr>
          <w:color w:val="000000"/>
        </w:rPr>
        <w:t>, Ben-</w:t>
      </w:r>
      <w:proofErr w:type="spellStart"/>
      <w:r w:rsidR="00B85015" w:rsidRPr="0088263A">
        <w:rPr>
          <w:color w:val="000000"/>
        </w:rPr>
        <w:t>Rejeb</w:t>
      </w:r>
      <w:proofErr w:type="spellEnd"/>
      <w:r w:rsidR="00B85015" w:rsidRPr="0088263A">
        <w:rPr>
          <w:color w:val="000000"/>
        </w:rPr>
        <w:t xml:space="preserve">, </w:t>
      </w:r>
      <w:proofErr w:type="spellStart"/>
      <w:r w:rsidR="00B85015" w:rsidRPr="0088263A">
        <w:rPr>
          <w:color w:val="000000"/>
        </w:rPr>
        <w:t>Ghodhbane</w:t>
      </w:r>
      <w:proofErr w:type="spellEnd"/>
      <w:r w:rsidR="00B85015" w:rsidRPr="0088263A">
        <w:rPr>
          <w:color w:val="000000"/>
        </w:rPr>
        <w:t xml:space="preserve"> y </w:t>
      </w:r>
      <w:proofErr w:type="spellStart"/>
      <w:r w:rsidR="00B85015" w:rsidRPr="0088263A">
        <w:rPr>
          <w:color w:val="000000"/>
        </w:rPr>
        <w:t>Douki</w:t>
      </w:r>
      <w:proofErr w:type="spellEnd"/>
      <w:r w:rsidR="00B85015" w:rsidRPr="0088263A">
        <w:rPr>
          <w:color w:val="000000"/>
        </w:rPr>
        <w:t>, 1989)</w:t>
      </w:r>
      <w:r w:rsidR="00D714DB">
        <w:rPr>
          <w:color w:val="000000"/>
        </w:rPr>
        <w:t xml:space="preserve"> y tratan de </w:t>
      </w:r>
      <w:r w:rsidR="003A2744">
        <w:rPr>
          <w:color w:val="000000"/>
        </w:rPr>
        <w:t xml:space="preserve">expresar su agradecimiento </w:t>
      </w:r>
      <w:r w:rsidR="005F4107">
        <w:rPr>
          <w:color w:val="000000"/>
        </w:rPr>
        <w:t>mediante acciones simbólicas, como encender velas por el donante, escribir cartas e incluso dialogar con el donante</w:t>
      </w:r>
      <w:r w:rsidR="00920E30">
        <w:rPr>
          <w:color w:val="000000"/>
        </w:rPr>
        <w:t xml:space="preserve"> a</w:t>
      </w:r>
      <w:r w:rsidR="00EB57FB">
        <w:rPr>
          <w:color w:val="000000"/>
        </w:rPr>
        <w:t xml:space="preserve"> través de rituales </w:t>
      </w:r>
      <w:r w:rsidR="008F1A07">
        <w:rPr>
          <w:color w:val="000000"/>
        </w:rPr>
        <w:t xml:space="preserve">o </w:t>
      </w:r>
      <w:r w:rsidR="00884C00">
        <w:rPr>
          <w:color w:val="000000"/>
        </w:rPr>
        <w:t>pensamiento mágico</w:t>
      </w:r>
      <w:r w:rsidR="00A819C4">
        <w:rPr>
          <w:color w:val="000000"/>
        </w:rPr>
        <w:t xml:space="preserve"> </w:t>
      </w:r>
      <w:r w:rsidR="00A819C4" w:rsidRPr="00027623">
        <w:rPr>
          <w:color w:val="000000"/>
        </w:rPr>
        <w:t>(Colarusso, 2006; Sharp, 2006; Shaw et al., 2012)</w:t>
      </w:r>
      <w:r w:rsidR="00EB57FB">
        <w:rPr>
          <w:color w:val="000000"/>
        </w:rPr>
        <w:t>.</w:t>
      </w:r>
    </w:p>
    <w:p w14:paraId="4B508133" w14:textId="2935EC43" w:rsidR="00FF4E4D" w:rsidRDefault="00050B7C" w:rsidP="00FF4E4D">
      <w:pPr>
        <w:pStyle w:val="NormalWeb"/>
        <w:spacing w:before="0" w:beforeAutospacing="0" w:after="0" w:afterAutospacing="0" w:line="360" w:lineRule="auto"/>
        <w:ind w:firstLine="708"/>
        <w:jc w:val="both"/>
        <w:textAlignment w:val="baseline"/>
        <w:rPr>
          <w:color w:val="000000"/>
        </w:rPr>
      </w:pPr>
      <w:r w:rsidRPr="008D56DB">
        <w:rPr>
          <w:color w:val="000000"/>
        </w:rPr>
        <w:t>Durante la segunda sub</w:t>
      </w:r>
      <w:r w:rsidR="00772812" w:rsidRPr="008D56DB">
        <w:rPr>
          <w:color w:val="000000"/>
        </w:rPr>
        <w:t>-f</w:t>
      </w:r>
      <w:r w:rsidRPr="008D56DB">
        <w:rPr>
          <w:color w:val="000000"/>
        </w:rPr>
        <w:t xml:space="preserve">ase, </w:t>
      </w:r>
      <w:r w:rsidRPr="008D56DB">
        <w:rPr>
          <w:b/>
          <w:bCs/>
          <w:color w:val="000000"/>
          <w:u w:val="single"/>
        </w:rPr>
        <w:t>estadio transicional,</w:t>
      </w:r>
      <w:r w:rsidRPr="008D56DB">
        <w:rPr>
          <w:color w:val="000000"/>
        </w:rPr>
        <w:t xml:space="preserve"> </w:t>
      </w:r>
      <w:r w:rsidR="006D58AF" w:rsidRPr="008D56DB">
        <w:rPr>
          <w:color w:val="000000"/>
        </w:rPr>
        <w:t xml:space="preserve">el </w:t>
      </w:r>
      <w:r w:rsidRPr="008D56DB">
        <w:rPr>
          <w:color w:val="000000"/>
        </w:rPr>
        <w:t>paciente</w:t>
      </w:r>
      <w:r w:rsidR="00735E54" w:rsidRPr="008D56DB">
        <w:rPr>
          <w:color w:val="000000"/>
        </w:rPr>
        <w:t xml:space="preserve"> </w:t>
      </w:r>
      <w:r w:rsidRPr="008D56DB">
        <w:rPr>
          <w:color w:val="000000"/>
        </w:rPr>
        <w:t xml:space="preserve">logra generar una </w:t>
      </w:r>
      <w:r w:rsidR="00735E54" w:rsidRPr="008D56DB">
        <w:rPr>
          <w:color w:val="000000"/>
        </w:rPr>
        <w:t>pequeña</w:t>
      </w:r>
      <w:r w:rsidRPr="008D56DB">
        <w:rPr>
          <w:color w:val="000000"/>
        </w:rPr>
        <w:t xml:space="preserve"> distinción</w:t>
      </w:r>
      <w:r w:rsidR="00735E54" w:rsidRPr="008D56DB">
        <w:rPr>
          <w:color w:val="000000"/>
        </w:rPr>
        <w:t xml:space="preserve"> personal</w:t>
      </w:r>
      <w:r w:rsidR="00307AD8" w:rsidRPr="008D56DB">
        <w:rPr>
          <w:color w:val="000000"/>
        </w:rPr>
        <w:t xml:space="preserve"> e</w:t>
      </w:r>
      <w:r w:rsidRPr="008D56DB">
        <w:rPr>
          <w:color w:val="000000"/>
        </w:rPr>
        <w:t xml:space="preserve">ntre </w:t>
      </w:r>
      <w:r w:rsidR="00735E54" w:rsidRPr="008D56DB">
        <w:rPr>
          <w:color w:val="000000"/>
        </w:rPr>
        <w:t>sí</w:t>
      </w:r>
      <w:r w:rsidRPr="008D56DB">
        <w:rPr>
          <w:color w:val="000000"/>
        </w:rPr>
        <w:t xml:space="preserve"> mismo y el donant</w:t>
      </w:r>
      <w:r w:rsidR="00224145" w:rsidRPr="008D56DB">
        <w:rPr>
          <w:color w:val="000000"/>
        </w:rPr>
        <w:t xml:space="preserve">e, aunque todavía </w:t>
      </w:r>
      <w:r w:rsidR="00443AB5">
        <w:rPr>
          <w:color w:val="000000"/>
        </w:rPr>
        <w:t xml:space="preserve">permanecen </w:t>
      </w:r>
      <w:r w:rsidR="00224145" w:rsidRPr="008D56DB">
        <w:rPr>
          <w:color w:val="000000"/>
        </w:rPr>
        <w:t>algunas ideas</w:t>
      </w:r>
      <w:r w:rsidR="00443AB5">
        <w:rPr>
          <w:color w:val="000000"/>
        </w:rPr>
        <w:t xml:space="preserve"> previas</w:t>
      </w:r>
      <w:r w:rsidR="00224145" w:rsidRPr="008D56DB">
        <w:rPr>
          <w:color w:val="000000"/>
        </w:rPr>
        <w:t xml:space="preserve">. </w:t>
      </w:r>
      <w:r w:rsidR="001A50F6" w:rsidRPr="008D56DB">
        <w:rPr>
          <w:color w:val="000000"/>
        </w:rPr>
        <w:t>En es</w:t>
      </w:r>
      <w:r w:rsidR="00C038E7" w:rsidRPr="008D56DB">
        <w:rPr>
          <w:color w:val="000000"/>
        </w:rPr>
        <w:t>ta</w:t>
      </w:r>
      <w:r w:rsidR="001A50F6" w:rsidRPr="008D56DB">
        <w:rPr>
          <w:color w:val="000000"/>
        </w:rPr>
        <w:t xml:space="preserve"> etapa, </w:t>
      </w:r>
      <w:r w:rsidR="008B41DF">
        <w:rPr>
          <w:color w:val="000000"/>
        </w:rPr>
        <w:t xml:space="preserve">los pacientes suelen </w:t>
      </w:r>
      <w:r w:rsidR="004F67B9">
        <w:rPr>
          <w:color w:val="000000"/>
        </w:rPr>
        <w:t xml:space="preserve">cuestionarse sobre su propio </w:t>
      </w:r>
      <w:r w:rsidR="00032680" w:rsidRPr="008D56DB">
        <w:rPr>
          <w:color w:val="000000"/>
        </w:rPr>
        <w:t xml:space="preserve">cuerpo e identidad, </w:t>
      </w:r>
      <w:r w:rsidR="00B2790A">
        <w:rPr>
          <w:color w:val="000000"/>
        </w:rPr>
        <w:t xml:space="preserve">planteándose preguntas </w:t>
      </w:r>
      <w:r w:rsidR="00032680" w:rsidRPr="008D56DB">
        <w:rPr>
          <w:color w:val="000000"/>
        </w:rPr>
        <w:t xml:space="preserve">como: ¿Qué ha cambiado en </w:t>
      </w:r>
      <w:r w:rsidR="00C038E7" w:rsidRPr="008D56DB">
        <w:rPr>
          <w:color w:val="000000"/>
        </w:rPr>
        <w:t>mí</w:t>
      </w:r>
      <w:r w:rsidR="00032680" w:rsidRPr="008D56DB">
        <w:rPr>
          <w:color w:val="000000"/>
        </w:rPr>
        <w:t xml:space="preserve">?, </w:t>
      </w:r>
      <w:r w:rsidR="00C038E7" w:rsidRPr="008D56DB">
        <w:rPr>
          <w:color w:val="000000"/>
        </w:rPr>
        <w:t xml:space="preserve">¿Cómo me percibo físicamente tras la cirugía?, ¿Cómo me siento con mi </w:t>
      </w:r>
      <w:r w:rsidR="005A30F4" w:rsidRPr="008D56DB">
        <w:rPr>
          <w:color w:val="000000"/>
        </w:rPr>
        <w:t>cuerpo?</w:t>
      </w:r>
      <w:r w:rsidR="005A30F4">
        <w:rPr>
          <w:color w:val="000000"/>
        </w:rPr>
        <w:t xml:space="preserve"> </w:t>
      </w:r>
      <w:r w:rsidR="0063002C" w:rsidRPr="008D56DB">
        <w:rPr>
          <w:color w:val="000000"/>
        </w:rPr>
        <w:t>Todos los trasplantados</w:t>
      </w:r>
      <w:r w:rsidR="000D3828">
        <w:rPr>
          <w:color w:val="000000"/>
        </w:rPr>
        <w:t xml:space="preserve"> presentan, </w:t>
      </w:r>
      <w:r w:rsidR="0063002C" w:rsidRPr="008D56DB">
        <w:rPr>
          <w:color w:val="000000"/>
        </w:rPr>
        <w:t xml:space="preserve">tras la intervención </w:t>
      </w:r>
      <w:r w:rsidR="000D3828" w:rsidRPr="008D56DB">
        <w:rPr>
          <w:color w:val="000000"/>
        </w:rPr>
        <w:t>quirúrgica</w:t>
      </w:r>
      <w:r w:rsidR="0063002C" w:rsidRPr="008D56DB">
        <w:rPr>
          <w:color w:val="000000"/>
        </w:rPr>
        <w:t xml:space="preserve"> </w:t>
      </w:r>
      <w:r w:rsidR="000D3828">
        <w:rPr>
          <w:color w:val="000000"/>
        </w:rPr>
        <w:t xml:space="preserve">y el </w:t>
      </w:r>
      <w:r w:rsidR="0063002C" w:rsidRPr="008D56DB">
        <w:rPr>
          <w:color w:val="000000"/>
        </w:rPr>
        <w:t>reemplazo</w:t>
      </w:r>
      <w:r w:rsidR="000D3828">
        <w:rPr>
          <w:color w:val="000000"/>
        </w:rPr>
        <w:t xml:space="preserve"> del órgano</w:t>
      </w:r>
      <w:r w:rsidR="00E47F9A">
        <w:rPr>
          <w:color w:val="000000"/>
        </w:rPr>
        <w:t>,</w:t>
      </w:r>
      <w:r w:rsidR="0063002C" w:rsidRPr="008D56DB">
        <w:rPr>
          <w:color w:val="000000"/>
        </w:rPr>
        <w:t xml:space="preserve"> una cicatriz </w:t>
      </w:r>
      <w:r w:rsidR="001761D6" w:rsidRPr="008D56DB">
        <w:rPr>
          <w:color w:val="000000"/>
        </w:rPr>
        <w:t xml:space="preserve">y un color amarillento en la piel llamado ictericia, que con la recuperación tiende a disminuir hasta </w:t>
      </w:r>
      <w:r w:rsidR="00E47F9A">
        <w:rPr>
          <w:color w:val="000000"/>
        </w:rPr>
        <w:t xml:space="preserve">recuperar un tono normal. </w:t>
      </w:r>
    </w:p>
    <w:p w14:paraId="4C7F3926" w14:textId="77777777" w:rsidR="00FF4E4D" w:rsidRDefault="00FF4E4D" w:rsidP="00FF4E4D">
      <w:pPr>
        <w:pStyle w:val="NormalWeb"/>
        <w:spacing w:before="0" w:beforeAutospacing="0" w:after="0" w:afterAutospacing="0" w:line="360" w:lineRule="auto"/>
        <w:ind w:firstLine="708"/>
        <w:jc w:val="both"/>
        <w:textAlignment w:val="baseline"/>
        <w:rPr>
          <w:color w:val="000000"/>
        </w:rPr>
      </w:pPr>
    </w:p>
    <w:p w14:paraId="5D097D2A" w14:textId="67DD0F6D" w:rsidR="005653CD" w:rsidRDefault="00712931" w:rsidP="00FF4E4D">
      <w:pPr>
        <w:pStyle w:val="NormalWeb"/>
        <w:spacing w:before="0" w:beforeAutospacing="0" w:after="0" w:afterAutospacing="0" w:line="360" w:lineRule="auto"/>
        <w:ind w:firstLine="708"/>
        <w:jc w:val="both"/>
        <w:textAlignment w:val="baseline"/>
        <w:rPr>
          <w:color w:val="000000"/>
        </w:rPr>
      </w:pPr>
      <w:r w:rsidRPr="0022713F">
        <w:rPr>
          <w:color w:val="000000"/>
        </w:rPr>
        <w:t xml:space="preserve">La </w:t>
      </w:r>
      <w:r w:rsidR="00654006">
        <w:rPr>
          <w:color w:val="000000"/>
        </w:rPr>
        <w:t xml:space="preserve">forma </w:t>
      </w:r>
      <w:r w:rsidRPr="0022713F">
        <w:rPr>
          <w:color w:val="000000"/>
        </w:rPr>
        <w:t xml:space="preserve">en la que los trasplantados afrontan estos cambios en </w:t>
      </w:r>
      <w:r w:rsidR="00E77EDB">
        <w:rPr>
          <w:color w:val="000000"/>
        </w:rPr>
        <w:t xml:space="preserve">su </w:t>
      </w:r>
      <w:r w:rsidRPr="0022713F">
        <w:rPr>
          <w:color w:val="000000"/>
        </w:rPr>
        <w:t>imagen corporal</w:t>
      </w:r>
      <w:r w:rsidR="000B24A4" w:rsidRPr="0022713F">
        <w:rPr>
          <w:color w:val="000000"/>
        </w:rPr>
        <w:t xml:space="preserve"> </w:t>
      </w:r>
      <w:r w:rsidR="00E620C7" w:rsidRPr="0022713F">
        <w:rPr>
          <w:color w:val="000000"/>
        </w:rPr>
        <w:t>varía</w:t>
      </w:r>
      <w:r w:rsidR="000B24A4" w:rsidRPr="0022713F">
        <w:rPr>
          <w:color w:val="000000"/>
        </w:rPr>
        <w:t xml:space="preserve"> según el sexo y la edad: generalmente</w:t>
      </w:r>
      <w:r w:rsidR="00E77EDB">
        <w:rPr>
          <w:color w:val="000000"/>
        </w:rPr>
        <w:t xml:space="preserve">, </w:t>
      </w:r>
      <w:r w:rsidR="000B24A4" w:rsidRPr="0022713F">
        <w:rPr>
          <w:color w:val="000000"/>
        </w:rPr>
        <w:t xml:space="preserve">las mujeres suelen centrarse </w:t>
      </w:r>
      <w:r w:rsidR="00E620C7" w:rsidRPr="0022713F">
        <w:rPr>
          <w:color w:val="000000"/>
        </w:rPr>
        <w:t xml:space="preserve">más </w:t>
      </w:r>
      <w:r w:rsidR="000B24A4" w:rsidRPr="0022713F">
        <w:rPr>
          <w:color w:val="000000"/>
        </w:rPr>
        <w:t xml:space="preserve">en los </w:t>
      </w:r>
      <w:r w:rsidR="00E620C7" w:rsidRPr="0022713F">
        <w:rPr>
          <w:color w:val="000000"/>
        </w:rPr>
        <w:t>aspectos</w:t>
      </w:r>
      <w:r w:rsidR="000B24A4" w:rsidRPr="0022713F">
        <w:rPr>
          <w:color w:val="000000"/>
        </w:rPr>
        <w:t xml:space="preserve"> físicos</w:t>
      </w:r>
      <w:r w:rsidR="00D15ED3" w:rsidRPr="0022713F">
        <w:rPr>
          <w:color w:val="000000"/>
        </w:rPr>
        <w:t xml:space="preserve">, </w:t>
      </w:r>
      <w:r w:rsidR="00CD2E8E" w:rsidRPr="0022713F">
        <w:rPr>
          <w:color w:val="000000"/>
        </w:rPr>
        <w:t xml:space="preserve">mientras que los hombres </w:t>
      </w:r>
      <w:r w:rsidR="00D15ED3" w:rsidRPr="0022713F">
        <w:rPr>
          <w:color w:val="000000"/>
        </w:rPr>
        <w:t>presentan</w:t>
      </w:r>
      <w:r w:rsidR="00CD2E8E" w:rsidRPr="0022713F">
        <w:rPr>
          <w:color w:val="000000"/>
        </w:rPr>
        <w:t xml:space="preserve"> menos atención a estos detalles. Del mismo modo, </w:t>
      </w:r>
      <w:r w:rsidR="005E3B34">
        <w:rPr>
          <w:color w:val="000000"/>
        </w:rPr>
        <w:t xml:space="preserve">los </w:t>
      </w:r>
      <w:r w:rsidR="004044A0">
        <w:rPr>
          <w:color w:val="000000"/>
        </w:rPr>
        <w:t xml:space="preserve">pacientes </w:t>
      </w:r>
      <w:r w:rsidR="00E77EDB" w:rsidRPr="0022713F">
        <w:rPr>
          <w:color w:val="000000"/>
        </w:rPr>
        <w:t>más</w:t>
      </w:r>
      <w:r w:rsidR="00CD2E8E" w:rsidRPr="0022713F">
        <w:rPr>
          <w:color w:val="000000"/>
        </w:rPr>
        <w:t xml:space="preserve"> jóvenes suelen </w:t>
      </w:r>
      <w:r w:rsidR="00D96EF4" w:rsidRPr="0022713F">
        <w:rPr>
          <w:color w:val="000000"/>
        </w:rPr>
        <w:t xml:space="preserve">ser </w:t>
      </w:r>
      <w:r w:rsidR="005E3B34" w:rsidRPr="0022713F">
        <w:rPr>
          <w:color w:val="000000"/>
        </w:rPr>
        <w:t>más</w:t>
      </w:r>
      <w:r w:rsidR="00D96EF4" w:rsidRPr="0022713F">
        <w:rPr>
          <w:color w:val="000000"/>
        </w:rPr>
        <w:t xml:space="preserve"> sensibles</w:t>
      </w:r>
      <w:r w:rsidR="005E3B34">
        <w:rPr>
          <w:color w:val="000000"/>
        </w:rPr>
        <w:t xml:space="preserve"> a los </w:t>
      </w:r>
      <w:r w:rsidR="00D96EF4" w:rsidRPr="0022713F">
        <w:rPr>
          <w:color w:val="000000"/>
        </w:rPr>
        <w:t>cambios</w:t>
      </w:r>
      <w:r w:rsidR="005E3B34">
        <w:rPr>
          <w:color w:val="000000"/>
        </w:rPr>
        <w:t xml:space="preserve">, </w:t>
      </w:r>
      <w:r w:rsidR="00D96EF4" w:rsidRPr="0022713F">
        <w:rPr>
          <w:color w:val="000000"/>
        </w:rPr>
        <w:t xml:space="preserve">mientras que </w:t>
      </w:r>
      <w:r w:rsidR="00646C22">
        <w:rPr>
          <w:color w:val="000000"/>
        </w:rPr>
        <w:t xml:space="preserve">las personas </w:t>
      </w:r>
      <w:r w:rsidR="004044A0">
        <w:rPr>
          <w:color w:val="000000"/>
        </w:rPr>
        <w:t xml:space="preserve">de mayor edad </w:t>
      </w:r>
      <w:r w:rsidR="00646C22">
        <w:rPr>
          <w:color w:val="000000"/>
        </w:rPr>
        <w:t>tienden a percibirlo</w:t>
      </w:r>
      <w:r w:rsidR="00B95992">
        <w:rPr>
          <w:color w:val="000000"/>
        </w:rPr>
        <w:t>s</w:t>
      </w:r>
      <w:r w:rsidR="00646C22">
        <w:rPr>
          <w:color w:val="000000"/>
        </w:rPr>
        <w:t xml:space="preserve"> de una </w:t>
      </w:r>
      <w:r w:rsidR="004044A0">
        <w:rPr>
          <w:color w:val="000000"/>
        </w:rPr>
        <w:t xml:space="preserve">manera </w:t>
      </w:r>
      <w:r w:rsidR="00D425A5">
        <w:rPr>
          <w:color w:val="000000"/>
        </w:rPr>
        <w:t xml:space="preserve">más </w:t>
      </w:r>
      <w:r w:rsidR="00646C22">
        <w:rPr>
          <w:color w:val="000000"/>
        </w:rPr>
        <w:t xml:space="preserve">positiva </w:t>
      </w:r>
      <w:r w:rsidR="008D56DB" w:rsidRPr="0022713F">
        <w:rPr>
          <w:color w:val="000000"/>
        </w:rPr>
        <w:t>(Grant, 1966).</w:t>
      </w:r>
      <w:r w:rsidR="00D15ED3" w:rsidRPr="0022713F">
        <w:rPr>
          <w:color w:val="000000"/>
        </w:rPr>
        <w:t xml:space="preserve"> </w:t>
      </w:r>
    </w:p>
    <w:p w14:paraId="456D9F23" w14:textId="77777777" w:rsidR="00FC1EC4" w:rsidRDefault="00FC1EC4" w:rsidP="0022713F">
      <w:pPr>
        <w:pStyle w:val="NormalWeb"/>
        <w:spacing w:before="0" w:beforeAutospacing="0" w:after="0" w:afterAutospacing="0" w:line="360" w:lineRule="auto"/>
        <w:jc w:val="both"/>
        <w:rPr>
          <w:color w:val="000000"/>
        </w:rPr>
      </w:pPr>
    </w:p>
    <w:p w14:paraId="2DFAB0B1" w14:textId="1A59D463" w:rsidR="001F5AE0" w:rsidRDefault="005653CD" w:rsidP="008202EF">
      <w:pPr>
        <w:pStyle w:val="NormalWeb"/>
        <w:spacing w:before="0" w:beforeAutospacing="0" w:after="0" w:afterAutospacing="0" w:line="360" w:lineRule="auto"/>
        <w:ind w:firstLine="708"/>
        <w:jc w:val="both"/>
        <w:rPr>
          <w:color w:val="000000"/>
        </w:rPr>
      </w:pPr>
      <w:r>
        <w:rPr>
          <w:color w:val="000000"/>
        </w:rPr>
        <w:t xml:space="preserve">Por otro lado, </w:t>
      </w:r>
      <w:r w:rsidR="00FC1EC4">
        <w:rPr>
          <w:color w:val="000000"/>
        </w:rPr>
        <w:t>se ha observado que</w:t>
      </w:r>
      <w:r w:rsidR="00F84F60">
        <w:rPr>
          <w:color w:val="000000"/>
        </w:rPr>
        <w:t xml:space="preserve"> los </w:t>
      </w:r>
      <w:r w:rsidR="00122838">
        <w:rPr>
          <w:color w:val="000000"/>
        </w:rPr>
        <w:t xml:space="preserve">receptores que tienen una </w:t>
      </w:r>
      <w:r w:rsidR="00F84F60">
        <w:rPr>
          <w:color w:val="000000"/>
        </w:rPr>
        <w:t xml:space="preserve">percepción negativa de su imagen corporal </w:t>
      </w:r>
      <w:r w:rsidR="00434B7E">
        <w:rPr>
          <w:color w:val="000000"/>
        </w:rPr>
        <w:t>después d</w:t>
      </w:r>
      <w:r w:rsidR="00122838">
        <w:rPr>
          <w:color w:val="000000"/>
        </w:rPr>
        <w:t xml:space="preserve">el </w:t>
      </w:r>
      <w:r w:rsidR="00261D9C">
        <w:rPr>
          <w:color w:val="000000"/>
        </w:rPr>
        <w:t>trasplante</w:t>
      </w:r>
      <w:r w:rsidR="00434B7E">
        <w:rPr>
          <w:color w:val="000000"/>
        </w:rPr>
        <w:t xml:space="preserve"> </w:t>
      </w:r>
      <w:r w:rsidR="00F84F60">
        <w:rPr>
          <w:color w:val="000000"/>
        </w:rPr>
        <w:t>continúan</w:t>
      </w:r>
      <w:r w:rsidR="00122838">
        <w:rPr>
          <w:color w:val="000000"/>
        </w:rPr>
        <w:t xml:space="preserve"> viéndose </w:t>
      </w:r>
      <w:r w:rsidR="00D424AB">
        <w:rPr>
          <w:color w:val="000000"/>
        </w:rPr>
        <w:t>a sí</w:t>
      </w:r>
      <w:r w:rsidR="00122838">
        <w:rPr>
          <w:color w:val="000000"/>
        </w:rPr>
        <w:t xml:space="preserve"> mismos como “</w:t>
      </w:r>
      <w:r w:rsidR="00D424AB">
        <w:rPr>
          <w:color w:val="000000"/>
        </w:rPr>
        <w:t xml:space="preserve">personas </w:t>
      </w:r>
      <w:r w:rsidR="00122838">
        <w:rPr>
          <w:color w:val="000000"/>
        </w:rPr>
        <w:t>enferm</w:t>
      </w:r>
      <w:r w:rsidR="00D424AB">
        <w:rPr>
          <w:color w:val="000000"/>
        </w:rPr>
        <w:t>as</w:t>
      </w:r>
      <w:r w:rsidR="00122838">
        <w:rPr>
          <w:color w:val="000000"/>
        </w:rPr>
        <w:t>”</w:t>
      </w:r>
      <w:r w:rsidR="00D424AB">
        <w:rPr>
          <w:color w:val="000000"/>
        </w:rPr>
        <w:t>. Estos pacientes suelen mostrar</w:t>
      </w:r>
      <w:r w:rsidR="00122838">
        <w:rPr>
          <w:color w:val="000000"/>
        </w:rPr>
        <w:t xml:space="preserve"> menos interés </w:t>
      </w:r>
      <w:r w:rsidR="00934B02">
        <w:rPr>
          <w:color w:val="000000"/>
        </w:rPr>
        <w:t xml:space="preserve">por asearse o arreglarse, sienten que no merecen ser queridos, se comparan </w:t>
      </w:r>
      <w:r w:rsidR="00743DF5">
        <w:rPr>
          <w:color w:val="000000"/>
        </w:rPr>
        <w:t xml:space="preserve">constantemente </w:t>
      </w:r>
      <w:r w:rsidR="00934B02">
        <w:rPr>
          <w:color w:val="000000"/>
        </w:rPr>
        <w:t xml:space="preserve">con los demás y desarrollan </w:t>
      </w:r>
      <w:r w:rsidR="00094694">
        <w:rPr>
          <w:color w:val="000000"/>
        </w:rPr>
        <w:t xml:space="preserve">pensamientos </w:t>
      </w:r>
      <w:r w:rsidR="00743DF5">
        <w:rPr>
          <w:color w:val="000000"/>
        </w:rPr>
        <w:t>negativos</w:t>
      </w:r>
      <w:r w:rsidR="00133D26">
        <w:rPr>
          <w:color w:val="000000"/>
        </w:rPr>
        <w:t>, c</w:t>
      </w:r>
      <w:r w:rsidR="00743DF5">
        <w:rPr>
          <w:color w:val="000000"/>
        </w:rPr>
        <w:t>omo</w:t>
      </w:r>
      <w:r w:rsidR="00133D26">
        <w:rPr>
          <w:color w:val="000000"/>
        </w:rPr>
        <w:t xml:space="preserve"> creer</w:t>
      </w:r>
      <w:r w:rsidR="00743DF5">
        <w:rPr>
          <w:color w:val="000000"/>
        </w:rPr>
        <w:t xml:space="preserve"> que </w:t>
      </w:r>
      <w:r w:rsidR="00094694">
        <w:rPr>
          <w:color w:val="000000"/>
        </w:rPr>
        <w:t xml:space="preserve">no son atractivos, que nada les sale bien o que </w:t>
      </w:r>
      <w:r w:rsidR="009472BF">
        <w:rPr>
          <w:color w:val="000000"/>
        </w:rPr>
        <w:t xml:space="preserve">la vida ya no </w:t>
      </w:r>
      <w:r w:rsidR="00094694">
        <w:rPr>
          <w:color w:val="000000"/>
        </w:rPr>
        <w:t>merece la pena</w:t>
      </w:r>
      <w:r w:rsidR="009472BF">
        <w:rPr>
          <w:color w:val="000000"/>
        </w:rPr>
        <w:t>,</w:t>
      </w:r>
      <w:r w:rsidR="001F5AE0">
        <w:rPr>
          <w:color w:val="000000"/>
        </w:rPr>
        <w:t xml:space="preserve"> dando lugar a una </w:t>
      </w:r>
      <w:r w:rsidR="009472BF">
        <w:rPr>
          <w:color w:val="000000"/>
        </w:rPr>
        <w:t>desvalorización</w:t>
      </w:r>
      <w:r w:rsidR="008B5AD9">
        <w:rPr>
          <w:color w:val="000000"/>
        </w:rPr>
        <w:t xml:space="preserve"> personal. </w:t>
      </w:r>
      <w:r w:rsidR="00094694">
        <w:rPr>
          <w:color w:val="000000"/>
        </w:rPr>
        <w:t xml:space="preserve">Según Rich (2000), </w:t>
      </w:r>
      <w:r w:rsidR="00094694">
        <w:rPr>
          <w:color w:val="000000"/>
        </w:rPr>
        <w:lastRenderedPageBreak/>
        <w:t>estos</w:t>
      </w:r>
      <w:r w:rsidR="006A7540">
        <w:rPr>
          <w:color w:val="000000"/>
        </w:rPr>
        <w:t xml:space="preserve"> </w:t>
      </w:r>
      <w:r w:rsidR="007758B0">
        <w:rPr>
          <w:color w:val="000000"/>
        </w:rPr>
        <w:t xml:space="preserve">receptores </w:t>
      </w:r>
      <w:r w:rsidR="006A7540">
        <w:rPr>
          <w:color w:val="000000"/>
        </w:rPr>
        <w:t xml:space="preserve">suelen desarrollar problemas de baja autoestima, </w:t>
      </w:r>
      <w:r w:rsidR="008B5AD9">
        <w:rPr>
          <w:color w:val="000000"/>
        </w:rPr>
        <w:t>ansiedad</w:t>
      </w:r>
      <w:r w:rsidR="006A7540">
        <w:rPr>
          <w:color w:val="000000"/>
        </w:rPr>
        <w:t xml:space="preserve"> interpersonal, dificultades en las relaciones sexuales, </w:t>
      </w:r>
      <w:r w:rsidR="00C3688F">
        <w:rPr>
          <w:color w:val="000000"/>
        </w:rPr>
        <w:t>y depresión</w:t>
      </w:r>
      <w:r w:rsidR="00F847C2">
        <w:rPr>
          <w:color w:val="000000"/>
        </w:rPr>
        <w:t>, a</w:t>
      </w:r>
      <w:r w:rsidR="008B5AD9">
        <w:rPr>
          <w:color w:val="000000"/>
        </w:rPr>
        <w:t>demás</w:t>
      </w:r>
      <w:r w:rsidR="00C3688F">
        <w:rPr>
          <w:color w:val="000000"/>
        </w:rPr>
        <w:t xml:space="preserve"> de</w:t>
      </w:r>
      <w:r w:rsidR="00F847C2">
        <w:rPr>
          <w:color w:val="000000"/>
        </w:rPr>
        <w:t xml:space="preserve"> experimentar dificultades para la aceptación del n</w:t>
      </w:r>
      <w:r w:rsidR="002B05B5">
        <w:rPr>
          <w:color w:val="000000"/>
        </w:rPr>
        <w:t>u</w:t>
      </w:r>
      <w:r w:rsidR="00F847C2">
        <w:rPr>
          <w:color w:val="000000"/>
        </w:rPr>
        <w:t xml:space="preserve">evo órgano. </w:t>
      </w:r>
      <w:r w:rsidR="000A56B1">
        <w:rPr>
          <w:color w:val="000000"/>
        </w:rPr>
        <w:t xml:space="preserve">Específicamente, </w:t>
      </w:r>
      <w:r w:rsidR="00D67BF0">
        <w:rPr>
          <w:color w:val="000000"/>
        </w:rPr>
        <w:t xml:space="preserve">en los hombres </w:t>
      </w:r>
      <w:r w:rsidR="00416878">
        <w:rPr>
          <w:color w:val="000000"/>
        </w:rPr>
        <w:t>trasplantados</w:t>
      </w:r>
      <w:r w:rsidR="00EF6F51">
        <w:rPr>
          <w:color w:val="000000"/>
        </w:rPr>
        <w:t xml:space="preserve">, entre </w:t>
      </w:r>
      <w:r w:rsidR="00D67BF0">
        <w:rPr>
          <w:color w:val="000000"/>
        </w:rPr>
        <w:t xml:space="preserve">un 22% </w:t>
      </w:r>
      <w:r w:rsidR="00EF6F51">
        <w:rPr>
          <w:color w:val="000000"/>
        </w:rPr>
        <w:t>y</w:t>
      </w:r>
      <w:r w:rsidR="00D67BF0">
        <w:rPr>
          <w:color w:val="000000"/>
        </w:rPr>
        <w:t xml:space="preserve"> un 43% </w:t>
      </w:r>
      <w:r w:rsidR="00416878">
        <w:rPr>
          <w:color w:val="000000"/>
        </w:rPr>
        <w:t xml:space="preserve">sufren problemas de </w:t>
      </w:r>
      <w:r w:rsidR="00EF6F51">
        <w:rPr>
          <w:color w:val="000000"/>
        </w:rPr>
        <w:t xml:space="preserve">erección tras los trasplantes. </w:t>
      </w:r>
      <w:r w:rsidR="00416878">
        <w:rPr>
          <w:color w:val="000000"/>
        </w:rPr>
        <w:t xml:space="preserve"> </w:t>
      </w:r>
    </w:p>
    <w:p w14:paraId="51CEF5C1" w14:textId="77777777" w:rsidR="00CE442B" w:rsidRDefault="00CE442B" w:rsidP="008202EF">
      <w:pPr>
        <w:pStyle w:val="NormalWeb"/>
        <w:spacing w:before="0" w:beforeAutospacing="0" w:after="0" w:afterAutospacing="0" w:line="360" w:lineRule="auto"/>
        <w:ind w:firstLine="708"/>
        <w:jc w:val="both"/>
        <w:rPr>
          <w:color w:val="000000"/>
        </w:rPr>
      </w:pPr>
    </w:p>
    <w:p w14:paraId="6592CC56" w14:textId="511A869D" w:rsidR="00A14895" w:rsidRDefault="00CE442B" w:rsidP="008202EF">
      <w:pPr>
        <w:pStyle w:val="NormalWeb"/>
        <w:spacing w:before="0" w:beforeAutospacing="0" w:after="0" w:afterAutospacing="0" w:line="360" w:lineRule="auto"/>
        <w:ind w:firstLine="708"/>
        <w:jc w:val="both"/>
        <w:rPr>
          <w:color w:val="000000"/>
        </w:rPr>
      </w:pPr>
      <w:r>
        <w:rPr>
          <w:color w:val="000000"/>
        </w:rPr>
        <w:t>A</w:t>
      </w:r>
      <w:r w:rsidR="00EF6F51">
        <w:rPr>
          <w:color w:val="000000"/>
        </w:rPr>
        <w:t>simismo,</w:t>
      </w:r>
      <w:r>
        <w:rPr>
          <w:color w:val="000000"/>
        </w:rPr>
        <w:t xml:space="preserve"> aquellos </w:t>
      </w:r>
      <w:r w:rsidR="00A50947">
        <w:rPr>
          <w:color w:val="000000"/>
        </w:rPr>
        <w:t xml:space="preserve">receptores </w:t>
      </w:r>
      <w:r>
        <w:rPr>
          <w:color w:val="000000"/>
        </w:rPr>
        <w:t xml:space="preserve">que no cuentan con apoyo familiar o </w:t>
      </w:r>
      <w:r w:rsidR="007B1994">
        <w:rPr>
          <w:color w:val="000000"/>
        </w:rPr>
        <w:t xml:space="preserve">social cercano </w:t>
      </w:r>
      <w:r>
        <w:rPr>
          <w:color w:val="000000"/>
        </w:rPr>
        <w:t xml:space="preserve">son </w:t>
      </w:r>
      <w:r w:rsidR="00A14895">
        <w:rPr>
          <w:color w:val="000000"/>
        </w:rPr>
        <w:t xml:space="preserve">quienes desarrollan mayores repercusiones psicológicas. Estos </w:t>
      </w:r>
      <w:r w:rsidR="00A50947">
        <w:rPr>
          <w:color w:val="000000"/>
        </w:rPr>
        <w:t>pacientes</w:t>
      </w:r>
      <w:r w:rsidR="0043121A">
        <w:rPr>
          <w:color w:val="000000"/>
        </w:rPr>
        <w:t xml:space="preserve">, </w:t>
      </w:r>
      <w:r w:rsidR="00B1597A">
        <w:rPr>
          <w:color w:val="000000"/>
        </w:rPr>
        <w:t>con mayor frecuencia</w:t>
      </w:r>
      <w:r w:rsidR="00A50947">
        <w:rPr>
          <w:color w:val="000000"/>
        </w:rPr>
        <w:t xml:space="preserve">, </w:t>
      </w:r>
      <w:r w:rsidR="00B1597A">
        <w:rPr>
          <w:color w:val="000000"/>
        </w:rPr>
        <w:t xml:space="preserve">tienden a ser </w:t>
      </w:r>
      <w:r w:rsidR="006C6320">
        <w:rPr>
          <w:color w:val="000000"/>
        </w:rPr>
        <w:t>má</w:t>
      </w:r>
      <w:r w:rsidR="00391111">
        <w:rPr>
          <w:color w:val="000000"/>
        </w:rPr>
        <w:t xml:space="preserve">s </w:t>
      </w:r>
      <w:r w:rsidR="00B1597A">
        <w:rPr>
          <w:color w:val="000000"/>
        </w:rPr>
        <w:t>descuidados</w:t>
      </w:r>
      <w:r w:rsidR="006C6320">
        <w:rPr>
          <w:color w:val="000000"/>
        </w:rPr>
        <w:t xml:space="preserve"> en su autocuidado y </w:t>
      </w:r>
      <w:r w:rsidR="00B1597A">
        <w:rPr>
          <w:color w:val="000000"/>
        </w:rPr>
        <w:t xml:space="preserve">no </w:t>
      </w:r>
      <w:r w:rsidR="00391111">
        <w:rPr>
          <w:color w:val="000000"/>
        </w:rPr>
        <w:t xml:space="preserve">cumplen </w:t>
      </w:r>
      <w:r w:rsidR="00B1597A">
        <w:rPr>
          <w:color w:val="000000"/>
        </w:rPr>
        <w:t>las pautas m</w:t>
      </w:r>
      <w:r w:rsidR="00684DDE">
        <w:rPr>
          <w:color w:val="000000"/>
        </w:rPr>
        <w:t>é</w:t>
      </w:r>
      <w:r w:rsidR="00B1597A">
        <w:rPr>
          <w:color w:val="000000"/>
        </w:rPr>
        <w:t>dicas</w:t>
      </w:r>
      <w:r w:rsidR="00684DDE">
        <w:rPr>
          <w:color w:val="000000"/>
        </w:rPr>
        <w:t xml:space="preserve">, </w:t>
      </w:r>
      <w:r w:rsidR="00B1597A">
        <w:rPr>
          <w:color w:val="000000"/>
        </w:rPr>
        <w:t xml:space="preserve">lo que dificulta </w:t>
      </w:r>
      <w:r w:rsidR="006D2067">
        <w:rPr>
          <w:color w:val="000000"/>
        </w:rPr>
        <w:t xml:space="preserve">la recuperación posterior. </w:t>
      </w:r>
    </w:p>
    <w:p w14:paraId="25330E9E" w14:textId="77777777" w:rsidR="008202EF" w:rsidRDefault="008202EF" w:rsidP="006D2067">
      <w:pPr>
        <w:pStyle w:val="NormalWeb"/>
        <w:spacing w:before="0" w:beforeAutospacing="0" w:after="0" w:afterAutospacing="0" w:line="360" w:lineRule="auto"/>
        <w:jc w:val="both"/>
        <w:rPr>
          <w:color w:val="000000"/>
        </w:rPr>
      </w:pPr>
    </w:p>
    <w:p w14:paraId="6184B91C" w14:textId="08BDAF09" w:rsidR="00AA701E" w:rsidRDefault="00470EEF" w:rsidP="001F5AE0">
      <w:pPr>
        <w:pStyle w:val="NormalWeb"/>
        <w:spacing w:before="0" w:beforeAutospacing="0" w:after="0" w:afterAutospacing="0" w:line="360" w:lineRule="auto"/>
        <w:ind w:firstLine="708"/>
        <w:jc w:val="both"/>
        <w:rPr>
          <w:color w:val="000000"/>
        </w:rPr>
      </w:pPr>
      <w:r>
        <w:rPr>
          <w:color w:val="000000"/>
        </w:rPr>
        <w:t xml:space="preserve">En la </w:t>
      </w:r>
      <w:r w:rsidR="008202EF">
        <w:rPr>
          <w:color w:val="000000"/>
        </w:rPr>
        <w:t>última</w:t>
      </w:r>
      <w:r>
        <w:rPr>
          <w:color w:val="000000"/>
        </w:rPr>
        <w:t xml:space="preserve"> subfase, </w:t>
      </w:r>
      <w:r w:rsidRPr="008202EF">
        <w:rPr>
          <w:b/>
          <w:bCs/>
          <w:color w:val="000000"/>
          <w:u w:val="single"/>
        </w:rPr>
        <w:t>estadio de completa internalización,</w:t>
      </w:r>
      <w:r>
        <w:rPr>
          <w:color w:val="000000"/>
        </w:rPr>
        <w:t xml:space="preserve"> el paciente consigue separarse totalmente del donador y</w:t>
      </w:r>
      <w:r w:rsidR="002C4EAA">
        <w:rPr>
          <w:color w:val="000000"/>
        </w:rPr>
        <w:t xml:space="preserve"> comprende</w:t>
      </w:r>
      <w:r>
        <w:rPr>
          <w:color w:val="000000"/>
        </w:rPr>
        <w:t xml:space="preserve"> que </w:t>
      </w:r>
      <w:r w:rsidR="009A2E70">
        <w:rPr>
          <w:color w:val="000000"/>
        </w:rPr>
        <w:t>s</w:t>
      </w:r>
      <w:r w:rsidR="002C4EAA">
        <w:rPr>
          <w:color w:val="000000"/>
        </w:rPr>
        <w:t>e trata</w:t>
      </w:r>
      <w:r w:rsidR="009A2E70">
        <w:rPr>
          <w:color w:val="000000"/>
        </w:rPr>
        <w:t xml:space="preserve"> dos personas distintas. </w:t>
      </w:r>
      <w:r w:rsidR="00A113B2">
        <w:rPr>
          <w:color w:val="000000"/>
        </w:rPr>
        <w:t xml:space="preserve">A </w:t>
      </w:r>
      <w:r w:rsidR="008202EF">
        <w:rPr>
          <w:color w:val="000000"/>
        </w:rPr>
        <w:t xml:space="preserve">lo largo de esta </w:t>
      </w:r>
      <w:r w:rsidR="009A2E70">
        <w:rPr>
          <w:color w:val="000000"/>
        </w:rPr>
        <w:t xml:space="preserve">etapa, es habitual que el receptor perciba que su vida ha cambiado por completo, como si existiera </w:t>
      </w:r>
      <w:r w:rsidR="00062934">
        <w:rPr>
          <w:color w:val="000000"/>
        </w:rPr>
        <w:t xml:space="preserve">un </w:t>
      </w:r>
      <w:r w:rsidR="009A2E70">
        <w:rPr>
          <w:color w:val="000000"/>
        </w:rPr>
        <w:t>“antes”</w:t>
      </w:r>
      <w:r w:rsidR="009A2E70" w:rsidRPr="007B61DF">
        <w:rPr>
          <w:color w:val="000000"/>
        </w:rPr>
        <w:t xml:space="preserve"> </w:t>
      </w:r>
      <w:r w:rsidR="009A2E70">
        <w:rPr>
          <w:color w:val="000000"/>
        </w:rPr>
        <w:t xml:space="preserve">y “después”. Además, muchos verbalizan que han </w:t>
      </w:r>
      <w:r w:rsidR="005123BA">
        <w:rPr>
          <w:color w:val="000000"/>
        </w:rPr>
        <w:t>“</w:t>
      </w:r>
      <w:r w:rsidR="009A2E70">
        <w:rPr>
          <w:color w:val="000000"/>
        </w:rPr>
        <w:t>vuelto a nacer</w:t>
      </w:r>
      <w:r w:rsidR="005123BA">
        <w:rPr>
          <w:color w:val="000000"/>
        </w:rPr>
        <w:t>”</w:t>
      </w:r>
      <w:r w:rsidR="009A2E70">
        <w:rPr>
          <w:color w:val="000000"/>
        </w:rPr>
        <w:t xml:space="preserve"> </w:t>
      </w:r>
      <w:r w:rsidR="00E54E21">
        <w:rPr>
          <w:color w:val="000000"/>
        </w:rPr>
        <w:t>e</w:t>
      </w:r>
      <w:r w:rsidR="009A2E70">
        <w:rPr>
          <w:color w:val="000000"/>
        </w:rPr>
        <w:t xml:space="preserve"> incluso </w:t>
      </w:r>
      <w:r w:rsidR="00E54E21">
        <w:rPr>
          <w:color w:val="000000"/>
        </w:rPr>
        <w:t xml:space="preserve">algunos </w:t>
      </w:r>
      <w:r w:rsidR="009A2E70">
        <w:rPr>
          <w:color w:val="000000"/>
        </w:rPr>
        <w:t>deciden cambiarse el nombre, como reflejo de que</w:t>
      </w:r>
      <w:r w:rsidR="00AA701E">
        <w:rPr>
          <w:color w:val="000000"/>
        </w:rPr>
        <w:t xml:space="preserve">, </w:t>
      </w:r>
      <w:r w:rsidR="009A2E70">
        <w:rPr>
          <w:color w:val="000000"/>
        </w:rPr>
        <w:t xml:space="preserve">antes del trasplante, </w:t>
      </w:r>
      <w:r w:rsidR="00DA38B1">
        <w:rPr>
          <w:color w:val="000000"/>
        </w:rPr>
        <w:t>se consideraban</w:t>
      </w:r>
      <w:r w:rsidR="009A2E70">
        <w:rPr>
          <w:color w:val="000000"/>
        </w:rPr>
        <w:t xml:space="preserve"> persona</w:t>
      </w:r>
      <w:r w:rsidR="00AA701E">
        <w:rPr>
          <w:color w:val="000000"/>
        </w:rPr>
        <w:t>s</w:t>
      </w:r>
      <w:r w:rsidR="009A2E70">
        <w:rPr>
          <w:color w:val="000000"/>
        </w:rPr>
        <w:t xml:space="preserve"> enferma</w:t>
      </w:r>
      <w:r w:rsidR="00AA701E">
        <w:rPr>
          <w:color w:val="000000"/>
        </w:rPr>
        <w:t xml:space="preserve">s </w:t>
      </w:r>
      <w:r w:rsidR="009A2E70">
        <w:rPr>
          <w:color w:val="000000"/>
        </w:rPr>
        <w:t xml:space="preserve">y ahora </w:t>
      </w:r>
      <w:r w:rsidR="00232804">
        <w:rPr>
          <w:color w:val="000000"/>
        </w:rPr>
        <w:t xml:space="preserve">se perciben como distintas, sanas y luchadoras. Es cierto que, tras el trasplante, tanto la cantidad como la calidad de vida </w:t>
      </w:r>
      <w:r w:rsidR="00ED3B30">
        <w:rPr>
          <w:color w:val="000000"/>
        </w:rPr>
        <w:t xml:space="preserve">son mayores que las que tenían antes recibir el órgano. </w:t>
      </w:r>
    </w:p>
    <w:p w14:paraId="3295B614" w14:textId="77777777" w:rsidR="00B0592A" w:rsidRDefault="00B0592A" w:rsidP="00B0592A">
      <w:pPr>
        <w:pStyle w:val="NormalWeb"/>
        <w:spacing w:before="0" w:beforeAutospacing="0" w:after="0" w:afterAutospacing="0" w:line="360" w:lineRule="auto"/>
        <w:ind w:firstLine="708"/>
        <w:jc w:val="both"/>
        <w:rPr>
          <w:color w:val="000000"/>
        </w:rPr>
      </w:pPr>
    </w:p>
    <w:p w14:paraId="21145136" w14:textId="266509F2" w:rsidR="00905FEB" w:rsidRPr="00905FEB" w:rsidRDefault="00451B15" w:rsidP="00905FEB">
      <w:pPr>
        <w:pStyle w:val="NormalWeb"/>
        <w:spacing w:before="0" w:beforeAutospacing="0" w:after="0" w:afterAutospacing="0" w:line="360" w:lineRule="auto"/>
        <w:ind w:firstLine="708"/>
        <w:jc w:val="both"/>
        <w:rPr>
          <w:color w:val="000000"/>
        </w:rPr>
      </w:pPr>
      <w:r>
        <w:rPr>
          <w:color w:val="000000"/>
        </w:rPr>
        <w:t>No obstante</w:t>
      </w:r>
      <w:r w:rsidR="00B0592A">
        <w:rPr>
          <w:color w:val="000000"/>
        </w:rPr>
        <w:t xml:space="preserve">, </w:t>
      </w:r>
      <w:r>
        <w:rPr>
          <w:color w:val="000000"/>
        </w:rPr>
        <w:t xml:space="preserve">en </w:t>
      </w:r>
      <w:r w:rsidR="00B0592A">
        <w:rPr>
          <w:color w:val="000000"/>
        </w:rPr>
        <w:t xml:space="preserve">el periodo </w:t>
      </w:r>
      <w:r>
        <w:rPr>
          <w:color w:val="000000"/>
        </w:rPr>
        <w:t xml:space="preserve">postoperatorio siempre </w:t>
      </w:r>
      <w:r w:rsidR="00B04D43">
        <w:rPr>
          <w:color w:val="000000"/>
        </w:rPr>
        <w:t>están</w:t>
      </w:r>
      <w:r>
        <w:rPr>
          <w:color w:val="000000"/>
        </w:rPr>
        <w:t xml:space="preserve"> presentes </w:t>
      </w:r>
      <w:r w:rsidR="00B0592A">
        <w:rPr>
          <w:color w:val="000000"/>
        </w:rPr>
        <w:t>posibles complicaciones, como el rechazo del órgano, las infecciones, y los reingresos hospitalarios</w:t>
      </w:r>
      <w:r w:rsidR="009535EA">
        <w:rPr>
          <w:color w:val="000000"/>
        </w:rPr>
        <w:t xml:space="preserve">, </w:t>
      </w:r>
      <w:r w:rsidR="00850F53">
        <w:rPr>
          <w:color w:val="000000"/>
        </w:rPr>
        <w:t>lo que incrementa los</w:t>
      </w:r>
      <w:r w:rsidR="00DD3DD9">
        <w:rPr>
          <w:color w:val="000000"/>
        </w:rPr>
        <w:t xml:space="preserve"> tiempos de </w:t>
      </w:r>
      <w:r w:rsidR="00850F53">
        <w:rPr>
          <w:color w:val="000000"/>
        </w:rPr>
        <w:t>hospitalización</w:t>
      </w:r>
      <w:r w:rsidR="00DD3DD9">
        <w:rPr>
          <w:color w:val="000000"/>
        </w:rPr>
        <w:t xml:space="preserve"> y la ansiedad de los pacientes. </w:t>
      </w:r>
      <w:r w:rsidR="00DB5B99">
        <w:rPr>
          <w:color w:val="000000"/>
        </w:rPr>
        <w:t xml:space="preserve">Los </w:t>
      </w:r>
      <w:r w:rsidR="00850F53">
        <w:rPr>
          <w:color w:val="000000"/>
        </w:rPr>
        <w:t xml:space="preserve">episodios de </w:t>
      </w:r>
      <w:r w:rsidR="00DB5B99">
        <w:rPr>
          <w:color w:val="000000"/>
        </w:rPr>
        <w:t xml:space="preserve">rechazos </w:t>
      </w:r>
      <w:r w:rsidR="00850F53">
        <w:rPr>
          <w:color w:val="000000"/>
        </w:rPr>
        <w:t xml:space="preserve">se producen </w:t>
      </w:r>
      <w:r w:rsidR="001D4CDC">
        <w:rPr>
          <w:color w:val="000000"/>
        </w:rPr>
        <w:t>porque el sistema inmunitario es capaz</w:t>
      </w:r>
      <w:r w:rsidR="00285FE7">
        <w:rPr>
          <w:color w:val="000000"/>
        </w:rPr>
        <w:t xml:space="preserve"> de distinguir entre lo que pertenece </w:t>
      </w:r>
      <w:r w:rsidR="00B93353">
        <w:rPr>
          <w:color w:val="000000"/>
        </w:rPr>
        <w:t xml:space="preserve">al propio organismo </w:t>
      </w:r>
      <w:r w:rsidR="00285FE7">
        <w:rPr>
          <w:color w:val="000000"/>
        </w:rPr>
        <w:t>y lo que</w:t>
      </w:r>
      <w:r w:rsidR="003A325A">
        <w:rPr>
          <w:color w:val="000000"/>
        </w:rPr>
        <w:t xml:space="preserve"> </w:t>
      </w:r>
      <w:r w:rsidR="00FB73A6">
        <w:rPr>
          <w:color w:val="000000"/>
        </w:rPr>
        <w:t>le es ajeno;</w:t>
      </w:r>
      <w:r w:rsidR="003A325A">
        <w:rPr>
          <w:color w:val="000000"/>
        </w:rPr>
        <w:t xml:space="preserve"> </w:t>
      </w:r>
      <w:r w:rsidR="00FB73A6">
        <w:rPr>
          <w:color w:val="000000"/>
        </w:rPr>
        <w:t>por</w:t>
      </w:r>
      <w:r w:rsidR="003A325A">
        <w:rPr>
          <w:color w:val="000000"/>
        </w:rPr>
        <w:t xml:space="preserve"> ello</w:t>
      </w:r>
      <w:r w:rsidR="00FB73A6">
        <w:rPr>
          <w:color w:val="000000"/>
        </w:rPr>
        <w:t xml:space="preserve">, </w:t>
      </w:r>
      <w:r w:rsidR="003A325A">
        <w:rPr>
          <w:color w:val="000000"/>
        </w:rPr>
        <w:t xml:space="preserve">es fundamental que exista esa compatibilidad </w:t>
      </w:r>
      <w:r w:rsidR="00B007A9">
        <w:rPr>
          <w:color w:val="000000"/>
        </w:rPr>
        <w:t xml:space="preserve">previa </w:t>
      </w:r>
      <w:r w:rsidR="003A325A">
        <w:rPr>
          <w:color w:val="000000"/>
        </w:rPr>
        <w:t xml:space="preserve">entre el receptor y el donante. </w:t>
      </w:r>
      <w:r w:rsidR="00E52200">
        <w:rPr>
          <w:color w:val="000000"/>
        </w:rPr>
        <w:t>Para</w:t>
      </w:r>
      <w:r w:rsidR="00FB73A6">
        <w:rPr>
          <w:color w:val="000000"/>
        </w:rPr>
        <w:t xml:space="preserve"> prevenir estos episodios, se u</w:t>
      </w:r>
      <w:r w:rsidR="00774194">
        <w:rPr>
          <w:color w:val="000000"/>
        </w:rPr>
        <w:t xml:space="preserve">tilizan </w:t>
      </w:r>
      <w:r w:rsidR="0093366A">
        <w:rPr>
          <w:color w:val="000000"/>
        </w:rPr>
        <w:t>fármacos inmunosupresores</w:t>
      </w:r>
      <w:r w:rsidR="00774194">
        <w:rPr>
          <w:color w:val="000000"/>
        </w:rPr>
        <w:t>, q</w:t>
      </w:r>
      <w:r w:rsidR="00E52200">
        <w:rPr>
          <w:color w:val="000000"/>
        </w:rPr>
        <w:t>ue favorece</w:t>
      </w:r>
      <w:r w:rsidR="00774194">
        <w:rPr>
          <w:color w:val="000000"/>
        </w:rPr>
        <w:t xml:space="preserve">n </w:t>
      </w:r>
      <w:r w:rsidR="00E52200">
        <w:rPr>
          <w:color w:val="000000"/>
        </w:rPr>
        <w:t xml:space="preserve">la correcta implantación del nuevo órgano. </w:t>
      </w:r>
      <w:r w:rsidR="00732414">
        <w:rPr>
          <w:color w:val="000000"/>
        </w:rPr>
        <w:t>Además</w:t>
      </w:r>
      <w:r w:rsidR="00CC33E0">
        <w:rPr>
          <w:color w:val="000000"/>
        </w:rPr>
        <w:t xml:space="preserve">, </w:t>
      </w:r>
      <w:r w:rsidR="0037367F">
        <w:rPr>
          <w:color w:val="000000"/>
        </w:rPr>
        <w:t xml:space="preserve">el trasplante </w:t>
      </w:r>
      <w:r w:rsidR="000573DD">
        <w:rPr>
          <w:color w:val="000000"/>
        </w:rPr>
        <w:t xml:space="preserve">constituye </w:t>
      </w:r>
      <w:r w:rsidR="00CC33E0">
        <w:rPr>
          <w:color w:val="000000"/>
        </w:rPr>
        <w:t xml:space="preserve">una enfermedad crónica </w:t>
      </w:r>
      <w:r w:rsidR="000573DD">
        <w:rPr>
          <w:color w:val="000000"/>
        </w:rPr>
        <w:t>con la que l</w:t>
      </w:r>
      <w:r w:rsidR="0037367F">
        <w:rPr>
          <w:color w:val="000000"/>
        </w:rPr>
        <w:t>os pacientes</w:t>
      </w:r>
      <w:r w:rsidR="00CC33E0">
        <w:rPr>
          <w:color w:val="000000"/>
        </w:rPr>
        <w:t xml:space="preserve"> conviven </w:t>
      </w:r>
      <w:r w:rsidR="00905FEB">
        <w:rPr>
          <w:color w:val="000000"/>
        </w:rPr>
        <w:t xml:space="preserve">durante </w:t>
      </w:r>
      <w:r w:rsidR="00CC33E0">
        <w:rPr>
          <w:color w:val="000000"/>
        </w:rPr>
        <w:t xml:space="preserve">el resto de su vida </w:t>
      </w:r>
      <w:r w:rsidR="000573DD">
        <w:rPr>
          <w:color w:val="000000"/>
        </w:rPr>
        <w:t xml:space="preserve">y </w:t>
      </w:r>
      <w:r w:rsidR="00905FEB">
        <w:rPr>
          <w:color w:val="000000"/>
        </w:rPr>
        <w:t xml:space="preserve">que </w:t>
      </w:r>
      <w:r w:rsidR="000573DD">
        <w:rPr>
          <w:color w:val="000000"/>
        </w:rPr>
        <w:t xml:space="preserve">requiere un seguimiento médico continuado. </w:t>
      </w:r>
    </w:p>
    <w:p w14:paraId="7FEBBFF4" w14:textId="77777777" w:rsidR="00BB3EE4" w:rsidRPr="000573DD" w:rsidRDefault="00BB3EE4" w:rsidP="000573DD">
      <w:pPr>
        <w:rPr>
          <w:b/>
          <w:bCs/>
          <w:color w:val="000000"/>
        </w:rPr>
      </w:pPr>
    </w:p>
    <w:p w14:paraId="768413F6" w14:textId="57BB9C5C" w:rsidR="008B4912" w:rsidRPr="008B4912" w:rsidRDefault="008B4912" w:rsidP="008B4912">
      <w:pPr>
        <w:pStyle w:val="Prrafodelista"/>
        <w:numPr>
          <w:ilvl w:val="0"/>
          <w:numId w:val="6"/>
        </w:numPr>
        <w:rPr>
          <w:rFonts w:ascii="Times New Roman" w:hAnsi="Times New Roman" w:cs="Times New Roman"/>
          <w:b/>
          <w:bCs/>
        </w:rPr>
      </w:pPr>
      <w:r w:rsidRPr="008B4912">
        <w:rPr>
          <w:rFonts w:ascii="Times New Roman" w:hAnsi="Times New Roman" w:cs="Times New Roman"/>
          <w:b/>
          <w:bCs/>
        </w:rPr>
        <w:t xml:space="preserve">Cambios físicos y médicos, psicológicos, sociales y familiares. </w:t>
      </w:r>
    </w:p>
    <w:p w14:paraId="34C51D18" w14:textId="496D75B9" w:rsidR="008B4912" w:rsidRPr="008B4912" w:rsidRDefault="008B4912" w:rsidP="008B4912">
      <w:pPr>
        <w:pStyle w:val="Prrafodelista"/>
        <w:numPr>
          <w:ilvl w:val="0"/>
          <w:numId w:val="6"/>
        </w:numPr>
        <w:rPr>
          <w:rFonts w:ascii="Times New Roman" w:hAnsi="Times New Roman" w:cs="Times New Roman"/>
          <w:b/>
          <w:bCs/>
        </w:rPr>
      </w:pPr>
      <w:r w:rsidRPr="008B4912">
        <w:rPr>
          <w:rFonts w:ascii="Times New Roman" w:hAnsi="Times New Roman" w:cs="Times New Roman"/>
          <w:b/>
          <w:bCs/>
        </w:rPr>
        <w:t xml:space="preserve">Repercusiones y consecuencias negativas. </w:t>
      </w:r>
    </w:p>
    <w:p w14:paraId="1EDB4F19" w14:textId="77777777" w:rsidR="008B4912" w:rsidRPr="008B4912" w:rsidRDefault="008B4912" w:rsidP="008B4912">
      <w:pPr>
        <w:ind w:left="708"/>
        <w:rPr>
          <w:b/>
          <w:bCs/>
        </w:rPr>
      </w:pPr>
    </w:p>
    <w:p w14:paraId="1AA7489F" w14:textId="77777777" w:rsidR="008B4912" w:rsidRDefault="008B4912" w:rsidP="00075B95">
      <w:pPr>
        <w:jc w:val="both"/>
        <w:rPr>
          <w:color w:val="000000"/>
        </w:rPr>
      </w:pPr>
    </w:p>
    <w:p w14:paraId="0A32E25A" w14:textId="77777777" w:rsidR="00905FEB" w:rsidRDefault="00905FEB" w:rsidP="00075B95">
      <w:pPr>
        <w:jc w:val="both"/>
        <w:rPr>
          <w:color w:val="000000"/>
        </w:rPr>
      </w:pPr>
    </w:p>
    <w:p w14:paraId="0EF819DC" w14:textId="77777777" w:rsidR="000F47E8" w:rsidRPr="000F47E8" w:rsidRDefault="000F47E8" w:rsidP="000F47E8">
      <w:pPr>
        <w:pStyle w:val="Prrafodelista"/>
        <w:numPr>
          <w:ilvl w:val="0"/>
          <w:numId w:val="19"/>
        </w:numPr>
        <w:rPr>
          <w:rFonts w:ascii="Times New Roman" w:hAnsi="Times New Roman" w:cs="Times New Roman"/>
          <w:b/>
        </w:rPr>
      </w:pPr>
      <w:r w:rsidRPr="000F47E8">
        <w:rPr>
          <w:rFonts w:ascii="Times New Roman" w:hAnsi="Times New Roman" w:cs="Times New Roman"/>
          <w:b/>
        </w:rPr>
        <w:t>Conclusión</w:t>
      </w:r>
      <w:r w:rsidRPr="000F47E8">
        <w:rPr>
          <w:rFonts w:ascii="Times New Roman" w:hAnsi="Times New Roman" w:cs="Times New Roman"/>
          <w:b/>
          <w:bCs/>
        </w:rPr>
        <w:t>.</w:t>
      </w:r>
    </w:p>
    <w:p w14:paraId="0E846AE9" w14:textId="77777777" w:rsidR="000F47E8" w:rsidRDefault="000F47E8" w:rsidP="000F47E8">
      <w:pPr>
        <w:rPr>
          <w:b/>
        </w:rPr>
      </w:pPr>
    </w:p>
    <w:p w14:paraId="05FAB863" w14:textId="77777777" w:rsidR="000F47E8" w:rsidRDefault="000F47E8" w:rsidP="000F47E8">
      <w:pPr>
        <w:rPr>
          <w:b/>
        </w:rPr>
      </w:pPr>
    </w:p>
    <w:p w14:paraId="1C219501" w14:textId="77777777" w:rsidR="000F47E8" w:rsidRDefault="000F47E8" w:rsidP="000F47E8">
      <w:pPr>
        <w:rPr>
          <w:b/>
        </w:rPr>
      </w:pPr>
    </w:p>
    <w:p w14:paraId="654A064F" w14:textId="77777777" w:rsidR="000F47E8" w:rsidRDefault="000F47E8" w:rsidP="000F47E8">
      <w:pPr>
        <w:rPr>
          <w:b/>
        </w:rPr>
      </w:pPr>
    </w:p>
    <w:p w14:paraId="45AC1B75" w14:textId="77777777" w:rsidR="000F47E8" w:rsidRDefault="000F47E8" w:rsidP="000F47E8">
      <w:pPr>
        <w:rPr>
          <w:b/>
        </w:rPr>
      </w:pPr>
    </w:p>
    <w:p w14:paraId="63047484" w14:textId="77777777" w:rsidR="000F47E8" w:rsidRDefault="000F47E8" w:rsidP="000F47E8">
      <w:pPr>
        <w:rPr>
          <w:b/>
        </w:rPr>
      </w:pPr>
    </w:p>
    <w:p w14:paraId="63B83B47" w14:textId="77777777" w:rsidR="000F47E8" w:rsidRDefault="000F47E8" w:rsidP="000F47E8">
      <w:pPr>
        <w:rPr>
          <w:b/>
        </w:rPr>
      </w:pPr>
    </w:p>
    <w:p w14:paraId="43F50E93" w14:textId="77777777" w:rsidR="000F47E8" w:rsidRDefault="000F47E8" w:rsidP="000F47E8">
      <w:pPr>
        <w:rPr>
          <w:b/>
        </w:rPr>
      </w:pPr>
    </w:p>
    <w:p w14:paraId="5D2AD417" w14:textId="77777777" w:rsidR="000F47E8" w:rsidRDefault="000F47E8" w:rsidP="000F47E8">
      <w:pPr>
        <w:rPr>
          <w:b/>
        </w:rPr>
      </w:pPr>
    </w:p>
    <w:p w14:paraId="4EC804AD" w14:textId="77777777" w:rsidR="000F47E8" w:rsidRDefault="000F47E8" w:rsidP="000F47E8">
      <w:pPr>
        <w:rPr>
          <w:b/>
        </w:rPr>
      </w:pPr>
    </w:p>
    <w:p w14:paraId="3E18A728" w14:textId="77777777" w:rsidR="000F47E8" w:rsidRDefault="000F47E8" w:rsidP="000F47E8">
      <w:pPr>
        <w:rPr>
          <w:b/>
        </w:rPr>
      </w:pPr>
    </w:p>
    <w:p w14:paraId="4CB4CDA5" w14:textId="77777777" w:rsidR="000F47E8" w:rsidRDefault="000F47E8" w:rsidP="000F47E8">
      <w:pPr>
        <w:rPr>
          <w:b/>
        </w:rPr>
      </w:pPr>
    </w:p>
    <w:p w14:paraId="3675095C" w14:textId="77777777" w:rsidR="000F47E8" w:rsidRDefault="000F47E8" w:rsidP="000F47E8">
      <w:pPr>
        <w:rPr>
          <w:b/>
        </w:rPr>
      </w:pPr>
    </w:p>
    <w:p w14:paraId="4811E8ED" w14:textId="77777777" w:rsidR="000F47E8" w:rsidRDefault="000F47E8" w:rsidP="000F47E8">
      <w:pPr>
        <w:rPr>
          <w:b/>
        </w:rPr>
      </w:pPr>
    </w:p>
    <w:p w14:paraId="104F3535" w14:textId="77777777" w:rsidR="000F47E8" w:rsidRDefault="000F47E8" w:rsidP="000F47E8">
      <w:pPr>
        <w:rPr>
          <w:b/>
        </w:rPr>
      </w:pPr>
    </w:p>
    <w:p w14:paraId="56044096" w14:textId="77777777" w:rsidR="000F47E8" w:rsidRDefault="000F47E8" w:rsidP="000F47E8">
      <w:pPr>
        <w:rPr>
          <w:b/>
        </w:rPr>
      </w:pPr>
    </w:p>
    <w:p w14:paraId="23E03CD3" w14:textId="77777777" w:rsidR="000F47E8" w:rsidRDefault="000F47E8" w:rsidP="000F47E8">
      <w:pPr>
        <w:rPr>
          <w:b/>
        </w:rPr>
      </w:pPr>
    </w:p>
    <w:p w14:paraId="0F1C2B54" w14:textId="77777777" w:rsidR="000F47E8" w:rsidRDefault="000F47E8" w:rsidP="000F47E8">
      <w:pPr>
        <w:rPr>
          <w:b/>
        </w:rPr>
      </w:pPr>
    </w:p>
    <w:p w14:paraId="734B9BFA" w14:textId="77777777" w:rsidR="000F47E8" w:rsidRDefault="000F47E8" w:rsidP="000F47E8">
      <w:pPr>
        <w:rPr>
          <w:b/>
        </w:rPr>
      </w:pPr>
    </w:p>
    <w:p w14:paraId="73520E88" w14:textId="77777777" w:rsidR="000F47E8" w:rsidRDefault="000F47E8" w:rsidP="000F47E8">
      <w:pPr>
        <w:rPr>
          <w:b/>
        </w:rPr>
      </w:pPr>
    </w:p>
    <w:p w14:paraId="7BDAD3F0" w14:textId="77777777" w:rsidR="000F47E8" w:rsidRDefault="000F47E8" w:rsidP="000F47E8">
      <w:pPr>
        <w:rPr>
          <w:b/>
        </w:rPr>
      </w:pPr>
    </w:p>
    <w:p w14:paraId="7715774E" w14:textId="77777777" w:rsidR="000F47E8" w:rsidRDefault="000F47E8" w:rsidP="000F47E8">
      <w:pPr>
        <w:rPr>
          <w:b/>
        </w:rPr>
      </w:pPr>
    </w:p>
    <w:p w14:paraId="3AFDEC33" w14:textId="77777777" w:rsidR="000F47E8" w:rsidRDefault="000F47E8" w:rsidP="000F47E8">
      <w:pPr>
        <w:rPr>
          <w:b/>
        </w:rPr>
      </w:pPr>
    </w:p>
    <w:p w14:paraId="2B16017D" w14:textId="77777777" w:rsidR="008F030E" w:rsidRDefault="008F030E" w:rsidP="000F47E8">
      <w:pPr>
        <w:rPr>
          <w:b/>
        </w:rPr>
      </w:pPr>
    </w:p>
    <w:p w14:paraId="74AEF594" w14:textId="77777777" w:rsidR="008F030E" w:rsidRDefault="008F030E" w:rsidP="000F47E8">
      <w:pPr>
        <w:rPr>
          <w:b/>
        </w:rPr>
      </w:pPr>
    </w:p>
    <w:p w14:paraId="419F0095" w14:textId="77777777" w:rsidR="008F030E" w:rsidRDefault="008F030E" w:rsidP="000F47E8">
      <w:pPr>
        <w:rPr>
          <w:b/>
        </w:rPr>
      </w:pPr>
    </w:p>
    <w:p w14:paraId="1AE57918" w14:textId="77777777" w:rsidR="008F030E" w:rsidRDefault="008F030E" w:rsidP="000F47E8">
      <w:pPr>
        <w:rPr>
          <w:b/>
        </w:rPr>
      </w:pPr>
    </w:p>
    <w:p w14:paraId="2AC8ECD6" w14:textId="77777777" w:rsidR="008F030E" w:rsidRDefault="008F030E" w:rsidP="000F47E8">
      <w:pPr>
        <w:rPr>
          <w:b/>
        </w:rPr>
      </w:pPr>
    </w:p>
    <w:p w14:paraId="27429194" w14:textId="77777777" w:rsidR="008F030E" w:rsidRDefault="008F030E" w:rsidP="000F47E8">
      <w:pPr>
        <w:rPr>
          <w:b/>
        </w:rPr>
      </w:pPr>
    </w:p>
    <w:p w14:paraId="4F1C084B" w14:textId="77777777" w:rsidR="008F030E" w:rsidRDefault="008F030E" w:rsidP="000F47E8">
      <w:pPr>
        <w:rPr>
          <w:b/>
        </w:rPr>
      </w:pPr>
    </w:p>
    <w:p w14:paraId="4E32F482" w14:textId="77777777" w:rsidR="008F030E" w:rsidRDefault="008F030E" w:rsidP="000F47E8">
      <w:pPr>
        <w:rPr>
          <w:b/>
        </w:rPr>
      </w:pPr>
    </w:p>
    <w:p w14:paraId="51F0E58E" w14:textId="77777777" w:rsidR="008F030E" w:rsidRDefault="008F030E" w:rsidP="000F47E8">
      <w:pPr>
        <w:rPr>
          <w:b/>
        </w:rPr>
      </w:pPr>
    </w:p>
    <w:p w14:paraId="10701EDA" w14:textId="77777777" w:rsidR="008F030E" w:rsidRDefault="008F030E" w:rsidP="000F47E8">
      <w:pPr>
        <w:rPr>
          <w:b/>
        </w:rPr>
      </w:pPr>
    </w:p>
    <w:p w14:paraId="484D1A70" w14:textId="77777777" w:rsidR="008F030E" w:rsidRDefault="008F030E" w:rsidP="000F47E8">
      <w:pPr>
        <w:rPr>
          <w:b/>
        </w:rPr>
      </w:pPr>
    </w:p>
    <w:p w14:paraId="733BDEBC" w14:textId="77777777" w:rsidR="008F030E" w:rsidRDefault="008F030E" w:rsidP="000F47E8">
      <w:pPr>
        <w:rPr>
          <w:b/>
        </w:rPr>
      </w:pPr>
    </w:p>
    <w:p w14:paraId="64D7A66B" w14:textId="77777777" w:rsidR="008F030E" w:rsidRDefault="008F030E" w:rsidP="000F47E8">
      <w:pPr>
        <w:rPr>
          <w:b/>
        </w:rPr>
      </w:pPr>
    </w:p>
    <w:p w14:paraId="00166DFC" w14:textId="77777777" w:rsidR="008F030E" w:rsidRDefault="008F030E" w:rsidP="000F47E8">
      <w:pPr>
        <w:rPr>
          <w:b/>
        </w:rPr>
      </w:pPr>
    </w:p>
    <w:p w14:paraId="6CF669CA" w14:textId="77777777" w:rsidR="008F030E" w:rsidRDefault="008F030E" w:rsidP="000F47E8">
      <w:pPr>
        <w:rPr>
          <w:b/>
        </w:rPr>
      </w:pPr>
    </w:p>
    <w:p w14:paraId="35D79116" w14:textId="77777777" w:rsidR="008F030E" w:rsidRDefault="008F030E" w:rsidP="000F47E8">
      <w:pPr>
        <w:rPr>
          <w:b/>
        </w:rPr>
      </w:pPr>
    </w:p>
    <w:p w14:paraId="6E2705F5" w14:textId="77777777" w:rsidR="008F030E" w:rsidRDefault="008F030E" w:rsidP="000F47E8">
      <w:pPr>
        <w:rPr>
          <w:b/>
        </w:rPr>
      </w:pPr>
    </w:p>
    <w:p w14:paraId="61B0E14C" w14:textId="77777777" w:rsidR="008F030E" w:rsidRDefault="008F030E" w:rsidP="000F47E8">
      <w:pPr>
        <w:rPr>
          <w:b/>
        </w:rPr>
      </w:pPr>
    </w:p>
    <w:p w14:paraId="3842198F" w14:textId="77777777" w:rsidR="008F030E" w:rsidRDefault="008F030E" w:rsidP="000F47E8">
      <w:pPr>
        <w:rPr>
          <w:b/>
        </w:rPr>
      </w:pPr>
    </w:p>
    <w:p w14:paraId="29B7C342" w14:textId="77777777" w:rsidR="008F030E" w:rsidRDefault="008F030E" w:rsidP="000F47E8">
      <w:pPr>
        <w:rPr>
          <w:b/>
        </w:rPr>
      </w:pPr>
    </w:p>
    <w:p w14:paraId="3A37D90F" w14:textId="77777777" w:rsidR="008F030E" w:rsidRDefault="008F030E" w:rsidP="000F47E8">
      <w:pPr>
        <w:rPr>
          <w:b/>
        </w:rPr>
      </w:pPr>
    </w:p>
    <w:p w14:paraId="7B29293A" w14:textId="77777777" w:rsidR="008F030E" w:rsidRDefault="008F030E" w:rsidP="000F47E8">
      <w:pPr>
        <w:rPr>
          <w:b/>
        </w:rPr>
      </w:pPr>
    </w:p>
    <w:p w14:paraId="63368134" w14:textId="77777777" w:rsidR="008F030E" w:rsidRPr="000F47E8" w:rsidRDefault="008F030E" w:rsidP="000F47E8">
      <w:pPr>
        <w:rPr>
          <w:b/>
        </w:rPr>
      </w:pPr>
    </w:p>
    <w:p w14:paraId="0AF5710A" w14:textId="60E327C5" w:rsidR="008B4912" w:rsidRPr="008F030E" w:rsidRDefault="000F47E8" w:rsidP="000F47E8">
      <w:pPr>
        <w:pStyle w:val="Prrafodelista"/>
        <w:numPr>
          <w:ilvl w:val="0"/>
          <w:numId w:val="19"/>
        </w:numPr>
        <w:jc w:val="both"/>
        <w:rPr>
          <w:rFonts w:ascii="Times New Roman" w:hAnsi="Times New Roman" w:cs="Times New Roman"/>
          <w:b/>
          <w:bCs/>
          <w:color w:val="000000"/>
        </w:rPr>
      </w:pPr>
      <w:r w:rsidRPr="008F030E">
        <w:rPr>
          <w:rFonts w:ascii="Times New Roman" w:hAnsi="Times New Roman" w:cs="Times New Roman"/>
          <w:b/>
          <w:bCs/>
          <w:color w:val="000000"/>
        </w:rPr>
        <w:t xml:space="preserve">Referencias bibliografías. </w:t>
      </w:r>
    </w:p>
    <w:p w14:paraId="2A35F51A" w14:textId="77777777" w:rsidR="008B4912" w:rsidRDefault="008B4912" w:rsidP="00075B95">
      <w:pPr>
        <w:jc w:val="both"/>
        <w:rPr>
          <w:color w:val="000000"/>
        </w:rPr>
      </w:pPr>
    </w:p>
    <w:p w14:paraId="75167CD2" w14:textId="1CF7CDCE" w:rsidR="00AE3215" w:rsidRPr="00867D56" w:rsidRDefault="00AE3215" w:rsidP="00867D56">
      <w:pPr>
        <w:spacing w:line="360" w:lineRule="auto"/>
        <w:jc w:val="both"/>
        <w:rPr>
          <w:i/>
          <w:iCs/>
          <w:color w:val="000000"/>
        </w:rPr>
      </w:pPr>
      <w:r w:rsidRPr="00A53C60">
        <w:rPr>
          <w:color w:val="000000"/>
        </w:rPr>
        <w:t xml:space="preserve">American Psychiatric Association. (2013). </w:t>
      </w:r>
      <w:proofErr w:type="spellStart"/>
      <w:r w:rsidRPr="00A53C60">
        <w:rPr>
          <w:i/>
          <w:iCs/>
          <w:color w:val="000000"/>
        </w:rPr>
        <w:t>Diagnostic</w:t>
      </w:r>
      <w:proofErr w:type="spellEnd"/>
      <w:r w:rsidRPr="00A53C60">
        <w:rPr>
          <w:i/>
          <w:iCs/>
          <w:color w:val="000000"/>
        </w:rPr>
        <w:t xml:space="preserve"> and </w:t>
      </w:r>
      <w:proofErr w:type="spellStart"/>
      <w:r w:rsidRPr="00A53C60">
        <w:rPr>
          <w:i/>
          <w:iCs/>
          <w:color w:val="000000"/>
        </w:rPr>
        <w:t>statistical</w:t>
      </w:r>
      <w:proofErr w:type="spellEnd"/>
      <w:r w:rsidRPr="00A53C60">
        <w:rPr>
          <w:i/>
          <w:iCs/>
          <w:color w:val="000000"/>
        </w:rPr>
        <w:t xml:space="preserve"> manual </w:t>
      </w:r>
      <w:proofErr w:type="spellStart"/>
      <w:r w:rsidRPr="00A53C60">
        <w:rPr>
          <w:i/>
          <w:iCs/>
          <w:color w:val="000000"/>
        </w:rPr>
        <w:t>of</w:t>
      </w:r>
      <w:proofErr w:type="spellEnd"/>
      <w:r w:rsidRPr="00A53C60">
        <w:rPr>
          <w:i/>
          <w:iCs/>
          <w:color w:val="000000"/>
        </w:rPr>
        <w:t xml:space="preserve"> mental </w:t>
      </w:r>
    </w:p>
    <w:p w14:paraId="7ABF6E4F" w14:textId="77777777" w:rsidR="00AE3215" w:rsidRPr="00867D56" w:rsidRDefault="00AE3215" w:rsidP="00867D56">
      <w:pPr>
        <w:spacing w:line="360" w:lineRule="auto"/>
        <w:ind w:firstLine="708"/>
        <w:jc w:val="both"/>
        <w:rPr>
          <w:color w:val="000000"/>
        </w:rPr>
      </w:pPr>
      <w:proofErr w:type="spellStart"/>
      <w:r w:rsidRPr="00A53C60">
        <w:rPr>
          <w:i/>
          <w:iCs/>
          <w:color w:val="000000"/>
        </w:rPr>
        <w:t>disorders</w:t>
      </w:r>
      <w:proofErr w:type="spellEnd"/>
      <w:r w:rsidRPr="00A53C60">
        <w:rPr>
          <w:color w:val="000000"/>
        </w:rPr>
        <w:t xml:space="preserve"> (5th ed.). American Psychiatric Publishing.</w:t>
      </w:r>
    </w:p>
    <w:p w14:paraId="3C50509A" w14:textId="77777777" w:rsidR="00421BBC" w:rsidRPr="00867D56" w:rsidRDefault="00421BBC" w:rsidP="00867D56">
      <w:pPr>
        <w:spacing w:line="360" w:lineRule="auto"/>
        <w:jc w:val="both"/>
        <w:rPr>
          <w:color w:val="222222"/>
        </w:rPr>
      </w:pPr>
    </w:p>
    <w:p w14:paraId="27065736" w14:textId="77777777" w:rsidR="00E3672C" w:rsidRPr="00867D56" w:rsidRDefault="00E3672C" w:rsidP="00867D56">
      <w:pPr>
        <w:spacing w:after="240" w:line="360" w:lineRule="auto"/>
        <w:jc w:val="both"/>
        <w:rPr>
          <w:color w:val="000000"/>
        </w:rPr>
      </w:pPr>
      <w:r w:rsidRPr="00867D56">
        <w:rPr>
          <w:color w:val="000000"/>
        </w:rPr>
        <w:t xml:space="preserve">Domínguez-Gil, B. (2023, 31 agosto). </w:t>
      </w:r>
      <w:r w:rsidRPr="00867D56">
        <w:rPr>
          <w:i/>
          <w:iCs/>
          <w:color w:val="000000"/>
        </w:rPr>
        <w:t>“Sin donantes no hay trasplantes”</w:t>
      </w:r>
      <w:r w:rsidRPr="00867D56">
        <w:rPr>
          <w:color w:val="000000"/>
        </w:rPr>
        <w:t xml:space="preserve"> [Entrevista de </w:t>
      </w:r>
    </w:p>
    <w:p w14:paraId="394C73CE" w14:textId="77777777" w:rsidR="00E3672C" w:rsidRPr="00867D56" w:rsidRDefault="00E3672C" w:rsidP="00867D56">
      <w:pPr>
        <w:spacing w:after="240" w:line="360" w:lineRule="auto"/>
        <w:ind w:left="708"/>
        <w:jc w:val="both"/>
      </w:pPr>
      <w:r w:rsidRPr="00867D56">
        <w:rPr>
          <w:color w:val="000000"/>
        </w:rPr>
        <w:t xml:space="preserve">radio]. En Radio Nacional de España / RTVE Play. </w:t>
      </w:r>
      <w:hyperlink r:id="rId9" w:history="1">
        <w:r w:rsidRPr="00867D56">
          <w:rPr>
            <w:rStyle w:val="Hipervnculo"/>
            <w:color w:val="1155CC"/>
          </w:rPr>
          <w:t>https://www.rtve.es/play/audios/programa/beatriz-dominguez-gil-organizacion-nacional-trasplantes-ont-organos-espana/6959320/</w:t>
        </w:r>
      </w:hyperlink>
    </w:p>
    <w:p w14:paraId="021E83B2" w14:textId="77777777" w:rsidR="00E3672C" w:rsidRPr="00867D56" w:rsidRDefault="00E3672C" w:rsidP="00867D56">
      <w:pPr>
        <w:pStyle w:val="NormalWeb"/>
        <w:spacing w:before="0" w:beforeAutospacing="0" w:after="0" w:afterAutospacing="0" w:line="360" w:lineRule="auto"/>
        <w:jc w:val="both"/>
        <w:rPr>
          <w:color w:val="000000"/>
        </w:rPr>
      </w:pPr>
      <w:r w:rsidRPr="00867D56">
        <w:rPr>
          <w:color w:val="000000"/>
        </w:rPr>
        <w:t xml:space="preserve">Especial Trasplantes – Testimonios. (s. f.). </w:t>
      </w:r>
      <w:r w:rsidRPr="00867D56">
        <w:rPr>
          <w:i/>
          <w:iCs/>
          <w:color w:val="000000"/>
        </w:rPr>
        <w:t>El Mundo</w:t>
      </w:r>
      <w:r w:rsidRPr="00867D56">
        <w:rPr>
          <w:color w:val="000000"/>
        </w:rPr>
        <w:t>. </w:t>
      </w:r>
    </w:p>
    <w:p w14:paraId="67AEFA0F" w14:textId="77777777" w:rsidR="00E3672C" w:rsidRPr="00867D56" w:rsidRDefault="00E3672C" w:rsidP="00867D56">
      <w:pPr>
        <w:pStyle w:val="NormalWeb"/>
        <w:spacing w:before="0" w:beforeAutospacing="0" w:after="0" w:afterAutospacing="0" w:line="360" w:lineRule="auto"/>
        <w:ind w:firstLine="720"/>
        <w:jc w:val="both"/>
        <w:rPr>
          <w:color w:val="000000"/>
        </w:rPr>
      </w:pPr>
      <w:hyperlink r:id="rId10" w:history="1">
        <w:r w:rsidRPr="00867D56">
          <w:rPr>
            <w:rStyle w:val="Hipervnculo"/>
            <w:rFonts w:eastAsiaTheme="majorEastAsia"/>
            <w:color w:val="1155CC"/>
          </w:rPr>
          <w:t>https://www.elmundo.es/especiales/trasplantes-testimonios/</w:t>
        </w:r>
      </w:hyperlink>
    </w:p>
    <w:p w14:paraId="40C5889B" w14:textId="77777777" w:rsidR="00AE3215" w:rsidRPr="00867D56" w:rsidRDefault="00AE3215" w:rsidP="00867D56">
      <w:pPr>
        <w:spacing w:line="360" w:lineRule="auto"/>
        <w:jc w:val="both"/>
        <w:rPr>
          <w:color w:val="222222"/>
        </w:rPr>
      </w:pPr>
    </w:p>
    <w:p w14:paraId="4A5C8BBE" w14:textId="77777777" w:rsidR="00E3672C" w:rsidRPr="00867D56" w:rsidRDefault="00E3672C" w:rsidP="00867D56">
      <w:pPr>
        <w:pStyle w:val="NormalWeb"/>
        <w:spacing w:before="0" w:beforeAutospacing="0" w:after="0" w:afterAutospacing="0" w:line="360" w:lineRule="auto"/>
        <w:jc w:val="both"/>
        <w:rPr>
          <w:color w:val="000000"/>
        </w:rPr>
      </w:pPr>
      <w:proofErr w:type="spellStart"/>
      <w:r w:rsidRPr="00867D56">
        <w:rPr>
          <w:color w:val="000000"/>
        </w:rPr>
        <w:t>Fuica</w:t>
      </w:r>
      <w:proofErr w:type="spellEnd"/>
      <w:r w:rsidRPr="00867D56">
        <w:rPr>
          <w:color w:val="000000"/>
        </w:rPr>
        <w:t xml:space="preserve">, S., &amp; Palacios-Espinosa, X. (2016). Significados atribuidos por el paciente </w:t>
      </w:r>
    </w:p>
    <w:p w14:paraId="5B69C37A" w14:textId="77777777" w:rsidR="00E3672C" w:rsidRPr="00867D56" w:rsidRDefault="00E3672C" w:rsidP="00867D56">
      <w:pPr>
        <w:pStyle w:val="NormalWeb"/>
        <w:spacing w:before="0" w:beforeAutospacing="0" w:after="0" w:afterAutospacing="0" w:line="360" w:lineRule="auto"/>
        <w:ind w:left="708"/>
        <w:jc w:val="both"/>
        <w:rPr>
          <w:color w:val="000000"/>
        </w:rPr>
      </w:pPr>
      <w:r w:rsidRPr="00867D56">
        <w:rPr>
          <w:color w:val="000000"/>
        </w:rPr>
        <w:t xml:space="preserve">trasplantado al órgano recibido, al donante, a la vida y a la muerte. </w:t>
      </w:r>
      <w:r w:rsidRPr="00867D56">
        <w:rPr>
          <w:i/>
          <w:iCs/>
          <w:color w:val="000000"/>
        </w:rPr>
        <w:t>Pensamiento Psicológico</w:t>
      </w:r>
      <w:r w:rsidRPr="00867D56">
        <w:rPr>
          <w:color w:val="000000"/>
        </w:rPr>
        <w:t xml:space="preserve">, 14(2), 19–32. </w:t>
      </w:r>
      <w:hyperlink r:id="rId11" w:history="1">
        <w:r w:rsidRPr="00867D56">
          <w:rPr>
            <w:rStyle w:val="Hipervnculo"/>
            <w:rFonts w:eastAsiaTheme="majorEastAsia"/>
            <w:color w:val="1155CC"/>
          </w:rPr>
          <w:t>https://doi.org/10.11144/Javerianacali.PPSI14-2.sapt</w:t>
        </w:r>
      </w:hyperlink>
    </w:p>
    <w:p w14:paraId="4F4064E1" w14:textId="77777777" w:rsidR="00E3672C" w:rsidRPr="00867D56" w:rsidRDefault="00E3672C" w:rsidP="00867D56">
      <w:pPr>
        <w:spacing w:line="360" w:lineRule="auto"/>
        <w:jc w:val="both"/>
        <w:rPr>
          <w:color w:val="222222"/>
        </w:rPr>
      </w:pPr>
    </w:p>
    <w:p w14:paraId="502E79F6" w14:textId="77777777" w:rsidR="008A7565" w:rsidRPr="00867D56" w:rsidRDefault="008A7565" w:rsidP="00867D56">
      <w:pPr>
        <w:spacing w:line="360" w:lineRule="auto"/>
        <w:jc w:val="both"/>
        <w:rPr>
          <w:i/>
          <w:iCs/>
          <w:color w:val="222222"/>
        </w:rPr>
      </w:pPr>
      <w:r w:rsidRPr="00A53C60">
        <w:rPr>
          <w:color w:val="222222"/>
          <w:shd w:val="clear" w:color="auto" w:fill="FFFFFF"/>
        </w:rPr>
        <w:t xml:space="preserve">González, B. D. G. (2023). Modelo español de trasplantes. </w:t>
      </w:r>
      <w:r w:rsidRPr="00A53C60">
        <w:rPr>
          <w:i/>
          <w:iCs/>
          <w:color w:val="222222"/>
        </w:rPr>
        <w:t xml:space="preserve">El proceso de donación y </w:t>
      </w:r>
      <w:r w:rsidRPr="00867D56">
        <w:rPr>
          <w:i/>
          <w:iCs/>
          <w:color w:val="222222"/>
        </w:rPr>
        <w:t xml:space="preserve">  </w:t>
      </w:r>
    </w:p>
    <w:p w14:paraId="2209A6AA" w14:textId="77777777" w:rsidR="008A7565" w:rsidRPr="00A53C60" w:rsidRDefault="008A7565" w:rsidP="00867D56">
      <w:pPr>
        <w:spacing w:line="360" w:lineRule="auto"/>
        <w:ind w:firstLine="708"/>
        <w:jc w:val="both"/>
        <w:rPr>
          <w:color w:val="000000"/>
        </w:rPr>
      </w:pPr>
      <w:r w:rsidRPr="00A53C60">
        <w:rPr>
          <w:i/>
          <w:iCs/>
          <w:color w:val="222222"/>
        </w:rPr>
        <w:t>trasplante de órganos: Desde la sociedad hasta la clínica</w:t>
      </w:r>
      <w:r w:rsidRPr="00A53C60">
        <w:rPr>
          <w:color w:val="222222"/>
          <w:shd w:val="clear" w:color="auto" w:fill="FFFFFF"/>
        </w:rPr>
        <w:t>, 13.</w:t>
      </w:r>
    </w:p>
    <w:p w14:paraId="4ABBF250" w14:textId="77777777" w:rsidR="008A7565" w:rsidRPr="00867D56" w:rsidRDefault="008A7565" w:rsidP="00867D56">
      <w:pPr>
        <w:pStyle w:val="NormalWeb"/>
        <w:spacing w:before="0" w:beforeAutospacing="0" w:after="0" w:afterAutospacing="0" w:line="360" w:lineRule="auto"/>
        <w:jc w:val="both"/>
        <w:rPr>
          <w:color w:val="000000"/>
        </w:rPr>
      </w:pPr>
    </w:p>
    <w:p w14:paraId="4409D634" w14:textId="26DEC1C2" w:rsidR="008A7565" w:rsidRPr="00867D56" w:rsidRDefault="008A7565" w:rsidP="00867D56">
      <w:pPr>
        <w:pStyle w:val="NormalWeb"/>
        <w:spacing w:before="0" w:beforeAutospacing="0" w:after="0" w:afterAutospacing="0" w:line="360" w:lineRule="auto"/>
        <w:jc w:val="both"/>
        <w:rPr>
          <w:color w:val="000000"/>
        </w:rPr>
      </w:pPr>
      <w:r w:rsidRPr="00867D56">
        <w:rPr>
          <w:color w:val="000000"/>
        </w:rPr>
        <w:t xml:space="preserve">González Sánchez, J. (2003, noviembre). </w:t>
      </w:r>
      <w:r w:rsidRPr="00867D56">
        <w:rPr>
          <w:i/>
          <w:iCs/>
          <w:color w:val="000000"/>
        </w:rPr>
        <w:t>Aspectos psiquiátricos del candidato a trasplante </w:t>
      </w:r>
    </w:p>
    <w:p w14:paraId="59337A11" w14:textId="47520D57" w:rsidR="008A7565" w:rsidRPr="00573358" w:rsidRDefault="008A7565" w:rsidP="00573358">
      <w:pPr>
        <w:pStyle w:val="NormalWeb"/>
        <w:spacing w:before="0" w:beforeAutospacing="0" w:after="240" w:afterAutospacing="0" w:line="360" w:lineRule="auto"/>
        <w:ind w:left="720"/>
        <w:jc w:val="both"/>
        <w:rPr>
          <w:color w:val="000000"/>
        </w:rPr>
      </w:pPr>
      <w:r w:rsidRPr="00867D56">
        <w:rPr>
          <w:i/>
          <w:iCs/>
          <w:color w:val="000000"/>
        </w:rPr>
        <w:t>hepático</w:t>
      </w:r>
      <w:r w:rsidRPr="00867D56">
        <w:rPr>
          <w:color w:val="000000"/>
        </w:rPr>
        <w:t>. Revista de Gastroenterología de México, 68(S2), 24</w:t>
      </w:r>
      <w:r w:rsidRPr="00867D56">
        <w:rPr>
          <w:color w:val="000000"/>
        </w:rPr>
        <w:noBreakHyphen/>
        <w:t xml:space="preserve">30. </w:t>
      </w:r>
      <w:hyperlink r:id="rId12" w:history="1">
        <w:r w:rsidRPr="00867D56">
          <w:rPr>
            <w:rStyle w:val="Hipervnculo"/>
            <w:rFonts w:eastAsiaTheme="majorEastAsia"/>
            <w:color w:val="1155CC"/>
          </w:rPr>
          <w:t>https://www.revistagastroenterologiamexico.org/es</w:t>
        </w:r>
        <w:r w:rsidRPr="00867D56">
          <w:rPr>
            <w:rStyle w:val="Hipervnculo"/>
            <w:rFonts w:eastAsiaTheme="majorEastAsia"/>
            <w:color w:val="1155CC"/>
          </w:rPr>
          <w:noBreakHyphen/>
          <w:t>aspectos</w:t>
        </w:r>
        <w:r w:rsidRPr="00867D56">
          <w:rPr>
            <w:rStyle w:val="Hipervnculo"/>
            <w:rFonts w:eastAsiaTheme="majorEastAsia"/>
            <w:color w:val="1155CC"/>
          </w:rPr>
          <w:noBreakHyphen/>
          <w:t>psiquiatricos</w:t>
        </w:r>
        <w:r w:rsidRPr="00867D56">
          <w:rPr>
            <w:rStyle w:val="Hipervnculo"/>
            <w:rFonts w:eastAsiaTheme="majorEastAsia"/>
            <w:color w:val="1155CC"/>
          </w:rPr>
          <w:noBreakHyphen/>
          <w:t>del</w:t>
        </w:r>
        <w:r w:rsidRPr="00867D56">
          <w:rPr>
            <w:rStyle w:val="Hipervnculo"/>
            <w:rFonts w:eastAsiaTheme="majorEastAsia"/>
            <w:color w:val="1155CC"/>
          </w:rPr>
          <w:noBreakHyphen/>
          <w:t>candidato</w:t>
        </w:r>
        <w:r w:rsidRPr="00867D56">
          <w:rPr>
            <w:rStyle w:val="Hipervnculo"/>
            <w:rFonts w:eastAsiaTheme="majorEastAsia"/>
            <w:color w:val="1155CC"/>
          </w:rPr>
          <w:noBreakHyphen/>
          <w:t>trasplante</w:t>
        </w:r>
        <w:r w:rsidRPr="00867D56">
          <w:rPr>
            <w:rStyle w:val="Hipervnculo"/>
            <w:rFonts w:eastAsiaTheme="majorEastAsia"/>
            <w:color w:val="1155CC"/>
          </w:rPr>
          <w:noBreakHyphen/>
          <w:t>articulo</w:t>
        </w:r>
        <w:r w:rsidRPr="00867D56">
          <w:rPr>
            <w:rStyle w:val="Hipervnculo"/>
            <w:rFonts w:eastAsiaTheme="majorEastAsia"/>
            <w:color w:val="1155CC"/>
          </w:rPr>
          <w:noBreakHyphen/>
          <w:t>X037509060324317X</w:t>
        </w:r>
      </w:hyperlink>
    </w:p>
    <w:p w14:paraId="6363BA86" w14:textId="77777777" w:rsidR="008A7565" w:rsidRPr="00867D56" w:rsidRDefault="008A7565" w:rsidP="00867D56">
      <w:pPr>
        <w:spacing w:line="360" w:lineRule="auto"/>
        <w:jc w:val="both"/>
        <w:rPr>
          <w:color w:val="000000"/>
        </w:rPr>
      </w:pPr>
      <w:r w:rsidRPr="00A85A25">
        <w:rPr>
          <w:color w:val="000000"/>
        </w:rPr>
        <w:t xml:space="preserve">Griva, K., &amp; Newman, S. (2007). </w:t>
      </w:r>
      <w:proofErr w:type="spellStart"/>
      <w:r w:rsidRPr="00A85A25">
        <w:rPr>
          <w:i/>
          <w:iCs/>
          <w:color w:val="000000"/>
        </w:rPr>
        <w:t>Psychological</w:t>
      </w:r>
      <w:proofErr w:type="spellEnd"/>
      <w:r w:rsidRPr="00A85A25">
        <w:rPr>
          <w:i/>
          <w:iCs/>
          <w:color w:val="000000"/>
        </w:rPr>
        <w:t xml:space="preserve"> </w:t>
      </w:r>
      <w:proofErr w:type="spellStart"/>
      <w:r w:rsidRPr="00A85A25">
        <w:rPr>
          <w:i/>
          <w:iCs/>
          <w:color w:val="000000"/>
        </w:rPr>
        <w:t>aspects</w:t>
      </w:r>
      <w:proofErr w:type="spellEnd"/>
      <w:r w:rsidRPr="00A85A25">
        <w:rPr>
          <w:i/>
          <w:iCs/>
          <w:color w:val="000000"/>
        </w:rPr>
        <w:t xml:space="preserve"> </w:t>
      </w:r>
      <w:proofErr w:type="spellStart"/>
      <w:r w:rsidRPr="00A85A25">
        <w:rPr>
          <w:i/>
          <w:iCs/>
          <w:color w:val="000000"/>
        </w:rPr>
        <w:t>of</w:t>
      </w:r>
      <w:proofErr w:type="spellEnd"/>
      <w:r w:rsidRPr="00A85A25">
        <w:rPr>
          <w:i/>
          <w:iCs/>
          <w:color w:val="000000"/>
        </w:rPr>
        <w:t xml:space="preserve"> </w:t>
      </w:r>
      <w:proofErr w:type="spellStart"/>
      <w:r w:rsidRPr="00A85A25">
        <w:rPr>
          <w:i/>
          <w:iCs/>
          <w:color w:val="000000"/>
        </w:rPr>
        <w:t>organ</w:t>
      </w:r>
      <w:proofErr w:type="spellEnd"/>
      <w:r w:rsidRPr="00A85A25">
        <w:rPr>
          <w:i/>
          <w:iCs/>
          <w:color w:val="000000"/>
        </w:rPr>
        <w:t xml:space="preserve"> </w:t>
      </w:r>
      <w:proofErr w:type="spellStart"/>
      <w:r w:rsidRPr="00A85A25">
        <w:rPr>
          <w:i/>
          <w:iCs/>
          <w:color w:val="000000"/>
        </w:rPr>
        <w:t>transplantation</w:t>
      </w:r>
      <w:proofErr w:type="spellEnd"/>
      <w:r w:rsidRPr="00A85A25">
        <w:rPr>
          <w:color w:val="000000"/>
        </w:rPr>
        <w:t xml:space="preserve">. In S. </w:t>
      </w:r>
    </w:p>
    <w:p w14:paraId="674B887E" w14:textId="6D3FCB2B" w:rsidR="008A7565" w:rsidRPr="00573358" w:rsidRDefault="008A7565" w:rsidP="00573358">
      <w:pPr>
        <w:spacing w:after="240" w:line="360" w:lineRule="auto"/>
        <w:ind w:left="708"/>
        <w:jc w:val="both"/>
        <w:rPr>
          <w:color w:val="000000"/>
        </w:rPr>
      </w:pPr>
      <w:proofErr w:type="spellStart"/>
      <w:r w:rsidRPr="00A85A25">
        <w:rPr>
          <w:color w:val="000000"/>
        </w:rPr>
        <w:t>Ayers</w:t>
      </w:r>
      <w:proofErr w:type="spellEnd"/>
      <w:r w:rsidRPr="00A85A25">
        <w:rPr>
          <w:color w:val="000000"/>
        </w:rPr>
        <w:t xml:space="preserve">, A. </w:t>
      </w:r>
      <w:proofErr w:type="spellStart"/>
      <w:r w:rsidRPr="00A85A25">
        <w:rPr>
          <w:color w:val="000000"/>
        </w:rPr>
        <w:t>Baum</w:t>
      </w:r>
      <w:proofErr w:type="spellEnd"/>
      <w:r w:rsidRPr="00A85A25">
        <w:rPr>
          <w:color w:val="000000"/>
        </w:rPr>
        <w:t>, C. </w:t>
      </w:r>
      <w:r w:rsidRPr="00867D56">
        <w:rPr>
          <w:color w:val="000000"/>
        </w:rPr>
        <w:t xml:space="preserve">McManus, S. Newman, K. </w:t>
      </w:r>
      <w:proofErr w:type="spellStart"/>
      <w:r w:rsidRPr="00867D56">
        <w:rPr>
          <w:color w:val="000000"/>
        </w:rPr>
        <w:t>Wallston</w:t>
      </w:r>
      <w:proofErr w:type="spellEnd"/>
      <w:r w:rsidRPr="00867D56">
        <w:rPr>
          <w:color w:val="000000"/>
        </w:rPr>
        <w:t xml:space="preserve">, J. </w:t>
      </w:r>
      <w:proofErr w:type="spellStart"/>
      <w:r w:rsidRPr="00867D56">
        <w:rPr>
          <w:color w:val="000000"/>
        </w:rPr>
        <w:t>Weinman</w:t>
      </w:r>
      <w:proofErr w:type="spellEnd"/>
      <w:r w:rsidRPr="00867D56">
        <w:rPr>
          <w:color w:val="000000"/>
        </w:rPr>
        <w:t xml:space="preserve">, &amp; R. West (Eds.), </w:t>
      </w:r>
      <w:r w:rsidRPr="00867D56">
        <w:rPr>
          <w:i/>
          <w:iCs/>
          <w:color w:val="000000"/>
        </w:rPr>
        <w:t xml:space="preserve">Cambridge </w:t>
      </w:r>
      <w:proofErr w:type="spellStart"/>
      <w:r w:rsidRPr="00867D56">
        <w:rPr>
          <w:i/>
          <w:iCs/>
          <w:color w:val="000000"/>
        </w:rPr>
        <w:t>handbook</w:t>
      </w:r>
      <w:proofErr w:type="spellEnd"/>
      <w:r w:rsidRPr="00867D56">
        <w:rPr>
          <w:i/>
          <w:iCs/>
          <w:color w:val="000000"/>
        </w:rPr>
        <w:t xml:space="preserve"> </w:t>
      </w:r>
      <w:proofErr w:type="spellStart"/>
      <w:r w:rsidRPr="00867D56">
        <w:rPr>
          <w:i/>
          <w:iCs/>
          <w:color w:val="000000"/>
        </w:rPr>
        <w:t>of</w:t>
      </w:r>
      <w:proofErr w:type="spellEnd"/>
      <w:r w:rsidRPr="00867D56">
        <w:rPr>
          <w:i/>
          <w:iCs/>
          <w:color w:val="000000"/>
        </w:rPr>
        <w:t xml:space="preserve"> </w:t>
      </w:r>
      <w:proofErr w:type="spellStart"/>
      <w:r w:rsidRPr="00867D56">
        <w:rPr>
          <w:i/>
          <w:iCs/>
          <w:color w:val="000000"/>
        </w:rPr>
        <w:t>psychology</w:t>
      </w:r>
      <w:proofErr w:type="spellEnd"/>
      <w:r w:rsidRPr="00867D56">
        <w:rPr>
          <w:i/>
          <w:iCs/>
          <w:color w:val="000000"/>
        </w:rPr>
        <w:t xml:space="preserve">, </w:t>
      </w:r>
      <w:proofErr w:type="spellStart"/>
      <w:r w:rsidRPr="00867D56">
        <w:rPr>
          <w:i/>
          <w:iCs/>
          <w:color w:val="000000"/>
        </w:rPr>
        <w:t>health</w:t>
      </w:r>
      <w:proofErr w:type="spellEnd"/>
      <w:r w:rsidRPr="00867D56">
        <w:rPr>
          <w:i/>
          <w:iCs/>
          <w:color w:val="000000"/>
        </w:rPr>
        <w:t xml:space="preserve"> and medicine</w:t>
      </w:r>
      <w:r w:rsidRPr="00867D56">
        <w:rPr>
          <w:color w:val="000000"/>
        </w:rPr>
        <w:t xml:space="preserve"> (pp. 915–918). Cambridge </w:t>
      </w:r>
      <w:proofErr w:type="spellStart"/>
      <w:r w:rsidRPr="00867D56">
        <w:rPr>
          <w:color w:val="000000"/>
        </w:rPr>
        <w:t>University</w:t>
      </w:r>
      <w:proofErr w:type="spellEnd"/>
      <w:r w:rsidRPr="00867D56">
        <w:rPr>
          <w:color w:val="000000"/>
        </w:rPr>
        <w:t xml:space="preserve"> </w:t>
      </w:r>
      <w:proofErr w:type="spellStart"/>
      <w:r w:rsidRPr="00867D56">
        <w:rPr>
          <w:color w:val="000000"/>
        </w:rPr>
        <w:t>Press</w:t>
      </w:r>
      <w:proofErr w:type="spellEnd"/>
      <w:r w:rsidRPr="00867D56">
        <w:rPr>
          <w:color w:val="000000"/>
        </w:rPr>
        <w:t>.</w:t>
      </w:r>
    </w:p>
    <w:p w14:paraId="7EEE83BD" w14:textId="77777777" w:rsidR="00A551CE" w:rsidRPr="00867D56" w:rsidRDefault="00A551CE" w:rsidP="00867D56">
      <w:pPr>
        <w:pStyle w:val="NormalWeb"/>
        <w:spacing w:before="0" w:beforeAutospacing="0" w:after="0" w:afterAutospacing="0" w:line="360" w:lineRule="auto"/>
        <w:jc w:val="both"/>
        <w:rPr>
          <w:color w:val="000000"/>
        </w:rPr>
      </w:pPr>
      <w:r w:rsidRPr="00867D56">
        <w:rPr>
          <w:color w:val="000000"/>
        </w:rPr>
        <w:t xml:space="preserve">La Mirada ASISA. (2023, 16 marzo). </w:t>
      </w:r>
      <w:r w:rsidRPr="00867D56">
        <w:rPr>
          <w:i/>
          <w:iCs/>
          <w:color w:val="000000"/>
        </w:rPr>
        <w:t>Entrevista de La Mirada ASISA a la directora de la </w:t>
      </w:r>
    </w:p>
    <w:p w14:paraId="499BF40D" w14:textId="3616CB98" w:rsidR="00A551CE" w:rsidRPr="00573358" w:rsidRDefault="00A551CE" w:rsidP="00573358">
      <w:pPr>
        <w:pStyle w:val="NormalWeb"/>
        <w:spacing w:before="0" w:beforeAutospacing="0" w:after="240" w:afterAutospacing="0" w:line="360" w:lineRule="auto"/>
        <w:ind w:left="720"/>
        <w:jc w:val="both"/>
        <w:rPr>
          <w:color w:val="000000"/>
        </w:rPr>
      </w:pPr>
      <w:r w:rsidRPr="00867D56">
        <w:rPr>
          <w:i/>
          <w:iCs/>
          <w:color w:val="000000"/>
        </w:rPr>
        <w:lastRenderedPageBreak/>
        <w:t>Organización Nacional de Trasplantes, Beatriz Domínguez-Gil</w:t>
      </w:r>
      <w:r w:rsidRPr="00867D56">
        <w:rPr>
          <w:color w:val="000000"/>
        </w:rPr>
        <w:t xml:space="preserve"> [Vídeo]. YouTube. </w:t>
      </w:r>
      <w:hyperlink r:id="rId13" w:history="1">
        <w:r w:rsidRPr="00867D56">
          <w:rPr>
            <w:rStyle w:val="Hipervnculo"/>
            <w:rFonts w:eastAsiaTheme="majorEastAsia"/>
            <w:color w:val="1155CC"/>
          </w:rPr>
          <w:t>https://www.youtube.com/watch?v=TVdOVe15K-w</w:t>
        </w:r>
      </w:hyperlink>
    </w:p>
    <w:p w14:paraId="3C6AA72E" w14:textId="77777777" w:rsidR="00A551CE" w:rsidRPr="00867D56" w:rsidRDefault="00A551CE" w:rsidP="00867D56">
      <w:pPr>
        <w:pStyle w:val="NormalWeb"/>
        <w:spacing w:before="0" w:beforeAutospacing="0" w:after="0" w:afterAutospacing="0" w:line="360" w:lineRule="auto"/>
        <w:jc w:val="both"/>
        <w:rPr>
          <w:color w:val="000000"/>
        </w:rPr>
      </w:pPr>
      <w:r w:rsidRPr="00867D56">
        <w:rPr>
          <w:color w:val="000000"/>
        </w:rPr>
        <w:t>Magán-Uceda, I., Cuellar-Roche, B., López-Sánchez, V., Segade-Álvarez, M. J., </w:t>
      </w:r>
    </w:p>
    <w:p w14:paraId="6BC62252" w14:textId="58F8993C" w:rsidR="00A551CE" w:rsidRPr="00573358" w:rsidRDefault="00A551CE" w:rsidP="00573358">
      <w:pPr>
        <w:pStyle w:val="NormalWeb"/>
        <w:spacing w:before="0" w:beforeAutospacing="0" w:after="240" w:afterAutospacing="0" w:line="360" w:lineRule="auto"/>
        <w:ind w:left="720"/>
        <w:jc w:val="both"/>
        <w:rPr>
          <w:color w:val="000000"/>
        </w:rPr>
      </w:pPr>
      <w:r w:rsidRPr="00867D56">
        <w:rPr>
          <w:color w:val="000000"/>
        </w:rPr>
        <w:t xml:space="preserve">Dávila-Madrigal, F., García-Acero, C., &amp; Rubio-Muñoz, J. J. (2015). Conviviendo con la incertidumbre: Intervención psicológica en una mujer con un problema de adaptación en lista de espera para trasplante de pulmón. </w:t>
      </w:r>
      <w:r w:rsidRPr="00867D56">
        <w:rPr>
          <w:i/>
          <w:iCs/>
          <w:color w:val="000000"/>
        </w:rPr>
        <w:t>Clínica y Salud</w:t>
      </w:r>
      <w:r w:rsidRPr="00867D56">
        <w:rPr>
          <w:color w:val="000000"/>
        </w:rPr>
        <w:t xml:space="preserve">, </w:t>
      </w:r>
      <w:r w:rsidRPr="00867D56">
        <w:rPr>
          <w:i/>
          <w:iCs/>
          <w:color w:val="000000"/>
        </w:rPr>
        <w:t>26</w:t>
      </w:r>
      <w:r w:rsidRPr="00867D56">
        <w:rPr>
          <w:color w:val="000000"/>
        </w:rPr>
        <w:t xml:space="preserve">(3), 151–158. </w:t>
      </w:r>
      <w:hyperlink r:id="rId14" w:history="1">
        <w:r w:rsidRPr="00867D56">
          <w:rPr>
            <w:rStyle w:val="Hipervnculo"/>
            <w:rFonts w:eastAsiaTheme="majorEastAsia"/>
            <w:color w:val="1155CC"/>
          </w:rPr>
          <w:t>https://doi.org/10.1016/j.clysa.2015.09.002</w:t>
        </w:r>
      </w:hyperlink>
    </w:p>
    <w:p w14:paraId="7BB1C816" w14:textId="77777777" w:rsidR="00A551CE" w:rsidRPr="00867D56" w:rsidRDefault="00A551CE" w:rsidP="00867D56">
      <w:pPr>
        <w:pStyle w:val="NormalWeb"/>
        <w:spacing w:before="0" w:beforeAutospacing="0" w:after="0" w:afterAutospacing="0" w:line="360" w:lineRule="auto"/>
        <w:jc w:val="both"/>
        <w:rPr>
          <w:color w:val="000000"/>
        </w:rPr>
      </w:pPr>
      <w:r w:rsidRPr="00867D56">
        <w:rPr>
          <w:color w:val="000000"/>
        </w:rPr>
        <w:t xml:space="preserve">Martín-Rodríguez, A., &amp; Pérez-San Gregorio, M. Á. (2007). Influencia de la Unidad de </w:t>
      </w:r>
    </w:p>
    <w:p w14:paraId="1B658C4D" w14:textId="3E47AF62" w:rsidR="008A7565" w:rsidRPr="00573358" w:rsidRDefault="00A551CE" w:rsidP="00573358">
      <w:pPr>
        <w:pStyle w:val="NormalWeb"/>
        <w:spacing w:before="0" w:beforeAutospacing="0" w:after="240" w:afterAutospacing="0" w:line="360" w:lineRule="auto"/>
        <w:ind w:left="708"/>
        <w:jc w:val="both"/>
        <w:rPr>
          <w:color w:val="000000"/>
        </w:rPr>
      </w:pPr>
      <w:r w:rsidRPr="00867D56">
        <w:rPr>
          <w:color w:val="000000"/>
        </w:rPr>
        <w:t xml:space="preserve">Cuidados Intensivos en los familiares de pacientes con mala calidad de vida. </w:t>
      </w:r>
      <w:r w:rsidRPr="00867D56">
        <w:rPr>
          <w:i/>
          <w:iCs/>
          <w:color w:val="000000"/>
        </w:rPr>
        <w:t xml:space="preserve">International </w:t>
      </w:r>
      <w:proofErr w:type="spellStart"/>
      <w:r w:rsidRPr="00867D56">
        <w:rPr>
          <w:i/>
          <w:iCs/>
          <w:color w:val="000000"/>
        </w:rPr>
        <w:t>Journal</w:t>
      </w:r>
      <w:proofErr w:type="spellEnd"/>
      <w:r w:rsidRPr="00867D56">
        <w:rPr>
          <w:i/>
          <w:iCs/>
          <w:color w:val="000000"/>
        </w:rPr>
        <w:t xml:space="preserve"> </w:t>
      </w:r>
      <w:proofErr w:type="spellStart"/>
      <w:r w:rsidRPr="00867D56">
        <w:rPr>
          <w:i/>
          <w:iCs/>
          <w:color w:val="000000"/>
        </w:rPr>
        <w:t>of</w:t>
      </w:r>
      <w:proofErr w:type="spellEnd"/>
      <w:r w:rsidRPr="00867D56">
        <w:rPr>
          <w:i/>
          <w:iCs/>
          <w:color w:val="000000"/>
        </w:rPr>
        <w:t xml:space="preserve"> </w:t>
      </w:r>
      <w:proofErr w:type="spellStart"/>
      <w:r w:rsidRPr="00867D56">
        <w:rPr>
          <w:i/>
          <w:iCs/>
          <w:color w:val="000000"/>
        </w:rPr>
        <w:t>Clinical</w:t>
      </w:r>
      <w:proofErr w:type="spellEnd"/>
      <w:r w:rsidRPr="00867D56">
        <w:rPr>
          <w:i/>
          <w:iCs/>
          <w:color w:val="000000"/>
        </w:rPr>
        <w:t xml:space="preserve"> and </w:t>
      </w:r>
      <w:proofErr w:type="spellStart"/>
      <w:r w:rsidRPr="00867D56">
        <w:rPr>
          <w:i/>
          <w:iCs/>
          <w:color w:val="000000"/>
        </w:rPr>
        <w:t>Health</w:t>
      </w:r>
      <w:proofErr w:type="spellEnd"/>
      <w:r w:rsidRPr="00867D56">
        <w:rPr>
          <w:i/>
          <w:iCs/>
          <w:color w:val="000000"/>
        </w:rPr>
        <w:t xml:space="preserve"> </w:t>
      </w:r>
      <w:proofErr w:type="spellStart"/>
      <w:r w:rsidRPr="00867D56">
        <w:rPr>
          <w:i/>
          <w:iCs/>
          <w:color w:val="000000"/>
        </w:rPr>
        <w:t>Psychology</w:t>
      </w:r>
      <w:proofErr w:type="spellEnd"/>
      <w:r w:rsidRPr="00867D56">
        <w:rPr>
          <w:color w:val="000000"/>
        </w:rPr>
        <w:t xml:space="preserve">, 7(1), 71-82. </w:t>
      </w:r>
      <w:hyperlink r:id="rId15" w:history="1">
        <w:r w:rsidRPr="00867D56">
          <w:rPr>
            <w:rStyle w:val="Hipervnculo"/>
            <w:rFonts w:eastAsiaTheme="majorEastAsia"/>
            <w:color w:val="1155CC"/>
          </w:rPr>
          <w:t>h</w:t>
        </w:r>
        <w:r w:rsidRPr="00867D56">
          <w:rPr>
            <w:rStyle w:val="Hipervnculo"/>
            <w:rFonts w:eastAsiaTheme="majorEastAsia"/>
            <w:color w:val="1155CC"/>
          </w:rPr>
          <w:t>t</w:t>
        </w:r>
        <w:r w:rsidRPr="00867D56">
          <w:rPr>
            <w:rStyle w:val="Hipervnculo"/>
            <w:rFonts w:eastAsiaTheme="majorEastAsia"/>
            <w:color w:val="1155CC"/>
          </w:rPr>
          <w:t>tp</w:t>
        </w:r>
        <w:r w:rsidRPr="00867D56">
          <w:rPr>
            <w:rStyle w:val="Hipervnculo"/>
            <w:rFonts w:eastAsiaTheme="majorEastAsia"/>
            <w:color w:val="1155CC"/>
          </w:rPr>
          <w:t>s</w:t>
        </w:r>
        <w:r w:rsidRPr="00867D56">
          <w:rPr>
            <w:rStyle w:val="Hipervnculo"/>
            <w:rFonts w:eastAsiaTheme="majorEastAsia"/>
            <w:color w:val="1155CC"/>
          </w:rPr>
          <w:t>:/</w:t>
        </w:r>
        <w:r w:rsidRPr="00867D56">
          <w:rPr>
            <w:rStyle w:val="Hipervnculo"/>
            <w:rFonts w:eastAsiaTheme="majorEastAsia"/>
            <w:color w:val="1155CC"/>
          </w:rPr>
          <w:t>/</w:t>
        </w:r>
        <w:r w:rsidRPr="00867D56">
          <w:rPr>
            <w:rStyle w:val="Hipervnculo"/>
            <w:rFonts w:eastAsiaTheme="majorEastAsia"/>
            <w:color w:val="1155CC"/>
          </w:rPr>
          <w:t>aepc.es/ijchp/articulos_pdf/ijchp-208.pdf</w:t>
        </w:r>
      </w:hyperlink>
    </w:p>
    <w:p w14:paraId="0686D1A2" w14:textId="09740B1C" w:rsidR="008A7565" w:rsidRPr="00867D56" w:rsidRDefault="008A7565" w:rsidP="00867D56">
      <w:pPr>
        <w:spacing w:line="360" w:lineRule="auto"/>
        <w:jc w:val="both"/>
        <w:rPr>
          <w:i/>
          <w:iCs/>
          <w:color w:val="000000"/>
        </w:rPr>
      </w:pPr>
      <w:proofErr w:type="spellStart"/>
      <w:r w:rsidRPr="00A85A25">
        <w:rPr>
          <w:color w:val="000000"/>
          <w:shd w:val="clear" w:color="auto" w:fill="FFFFFF"/>
        </w:rPr>
        <w:t>Natenson</w:t>
      </w:r>
      <w:proofErr w:type="spellEnd"/>
      <w:r w:rsidRPr="00A85A25">
        <w:rPr>
          <w:color w:val="000000"/>
          <w:shd w:val="clear" w:color="auto" w:fill="FFFFFF"/>
        </w:rPr>
        <w:t xml:space="preserve">, S. (2006). Donación de órganos: una mirada psicológica. </w:t>
      </w:r>
      <w:proofErr w:type="spellStart"/>
      <w:r w:rsidRPr="00A85A25">
        <w:rPr>
          <w:i/>
          <w:iCs/>
          <w:color w:val="000000"/>
        </w:rPr>
        <w:t>Psicodebate</w:t>
      </w:r>
      <w:proofErr w:type="spellEnd"/>
      <w:r w:rsidRPr="00A85A25">
        <w:rPr>
          <w:i/>
          <w:iCs/>
          <w:color w:val="000000"/>
        </w:rPr>
        <w:t xml:space="preserve">. Psicología, </w:t>
      </w:r>
    </w:p>
    <w:p w14:paraId="4B57E06F" w14:textId="40E93665" w:rsidR="00AE3215" w:rsidRPr="00573358" w:rsidRDefault="008A7565" w:rsidP="00573358">
      <w:pPr>
        <w:spacing w:after="240" w:line="360" w:lineRule="auto"/>
        <w:ind w:firstLine="708"/>
        <w:jc w:val="both"/>
        <w:rPr>
          <w:color w:val="000000"/>
        </w:rPr>
      </w:pPr>
      <w:r w:rsidRPr="00A85A25">
        <w:rPr>
          <w:i/>
          <w:iCs/>
          <w:color w:val="000000"/>
        </w:rPr>
        <w:t>cultura </w:t>
      </w:r>
      <w:r w:rsidRPr="00867D56">
        <w:rPr>
          <w:i/>
          <w:iCs/>
          <w:color w:val="000000"/>
        </w:rPr>
        <w:t>y sociedad</w:t>
      </w:r>
      <w:r w:rsidRPr="00867D56">
        <w:rPr>
          <w:color w:val="000000"/>
          <w:shd w:val="clear" w:color="auto" w:fill="FFFFFF"/>
        </w:rPr>
        <w:t>, (6), 139-148.</w:t>
      </w:r>
    </w:p>
    <w:p w14:paraId="30B6E6C1" w14:textId="77777777" w:rsidR="004000E1" w:rsidRPr="00867D56" w:rsidRDefault="004000E1" w:rsidP="00867D56">
      <w:pPr>
        <w:pStyle w:val="NormalWeb"/>
        <w:spacing w:before="0" w:beforeAutospacing="0" w:after="0" w:afterAutospacing="0" w:line="360" w:lineRule="auto"/>
        <w:jc w:val="both"/>
        <w:rPr>
          <w:color w:val="000000"/>
        </w:rPr>
      </w:pPr>
      <w:r w:rsidRPr="00867D56">
        <w:rPr>
          <w:color w:val="222222"/>
        </w:rPr>
        <w:t xml:space="preserve">Organización Médica Colegial. (2022). </w:t>
      </w:r>
      <w:r w:rsidRPr="00867D56">
        <w:rPr>
          <w:i/>
          <w:iCs/>
          <w:color w:val="222222"/>
        </w:rPr>
        <w:t>Código de Deontología Médica</w:t>
      </w:r>
      <w:r w:rsidRPr="00867D56">
        <w:rPr>
          <w:color w:val="222222"/>
        </w:rPr>
        <w:t>. </w:t>
      </w:r>
    </w:p>
    <w:p w14:paraId="4FF83F63" w14:textId="1FEE1A6C" w:rsidR="004000E1" w:rsidRDefault="004000E1" w:rsidP="00202EF8">
      <w:pPr>
        <w:pStyle w:val="NormalWeb"/>
        <w:spacing w:before="0" w:beforeAutospacing="0" w:after="0" w:afterAutospacing="0" w:line="360" w:lineRule="auto"/>
        <w:ind w:firstLine="720"/>
        <w:jc w:val="both"/>
        <w:rPr>
          <w:color w:val="000000"/>
        </w:rPr>
      </w:pPr>
      <w:hyperlink r:id="rId16" w:history="1">
        <w:r w:rsidRPr="00867D56">
          <w:rPr>
            <w:rStyle w:val="Hipervnculo"/>
            <w:rFonts w:eastAsiaTheme="majorEastAsia"/>
            <w:color w:val="1155CC"/>
          </w:rPr>
          <w:t>https://www.cgcom.es/codigo-de-deontologia-medica</w:t>
        </w:r>
      </w:hyperlink>
    </w:p>
    <w:p w14:paraId="03C608B6" w14:textId="77777777" w:rsidR="00202EF8" w:rsidRPr="00867D56" w:rsidRDefault="00202EF8" w:rsidP="00202EF8">
      <w:pPr>
        <w:pStyle w:val="NormalWeb"/>
        <w:spacing w:before="0" w:beforeAutospacing="0" w:after="0" w:afterAutospacing="0" w:line="360" w:lineRule="auto"/>
        <w:jc w:val="both"/>
        <w:rPr>
          <w:color w:val="000000"/>
        </w:rPr>
      </w:pPr>
    </w:p>
    <w:p w14:paraId="01A4A4B7" w14:textId="77777777" w:rsidR="004000E1" w:rsidRPr="00867D56" w:rsidRDefault="004000E1" w:rsidP="00867D56">
      <w:pPr>
        <w:pStyle w:val="NormalWeb"/>
        <w:spacing w:before="0" w:beforeAutospacing="0" w:after="0" w:afterAutospacing="0" w:line="360" w:lineRule="auto"/>
        <w:jc w:val="both"/>
        <w:rPr>
          <w:i/>
          <w:iCs/>
          <w:color w:val="222222"/>
          <w:shd w:val="clear" w:color="auto" w:fill="FFFFFF"/>
        </w:rPr>
      </w:pPr>
      <w:r w:rsidRPr="00867D56">
        <w:rPr>
          <w:color w:val="222222"/>
          <w:shd w:val="clear" w:color="auto" w:fill="FFFFFF"/>
        </w:rPr>
        <w:t xml:space="preserve">Organización Nacional de Trasplantes. (2023). </w:t>
      </w:r>
      <w:r w:rsidRPr="00867D56">
        <w:rPr>
          <w:i/>
          <w:iCs/>
          <w:color w:val="222222"/>
          <w:shd w:val="clear" w:color="auto" w:fill="FFFFFF"/>
        </w:rPr>
        <w:t xml:space="preserve">ABC de la Donación y Trasplante de </w:t>
      </w:r>
    </w:p>
    <w:p w14:paraId="244FBB9A" w14:textId="77777777" w:rsidR="004000E1" w:rsidRPr="00867D56" w:rsidRDefault="004000E1" w:rsidP="00867D56">
      <w:pPr>
        <w:pStyle w:val="NormalWeb"/>
        <w:spacing w:before="0" w:beforeAutospacing="0" w:after="0" w:afterAutospacing="0" w:line="360" w:lineRule="auto"/>
        <w:ind w:left="708"/>
        <w:jc w:val="both"/>
        <w:rPr>
          <w:color w:val="000000"/>
        </w:rPr>
      </w:pPr>
      <w:r w:rsidRPr="00867D56">
        <w:rPr>
          <w:i/>
          <w:iCs/>
          <w:color w:val="222222"/>
          <w:shd w:val="clear" w:color="auto" w:fill="FFFFFF"/>
        </w:rPr>
        <w:t>Órganos Humanos</w:t>
      </w:r>
      <w:r w:rsidRPr="00867D56">
        <w:rPr>
          <w:color w:val="222222"/>
          <w:shd w:val="clear" w:color="auto" w:fill="FFFFFF"/>
        </w:rPr>
        <w:t xml:space="preserve"> (ed. 2023). Recuperado de</w:t>
      </w:r>
      <w:hyperlink r:id="rId17" w:history="1">
        <w:r w:rsidRPr="00867D56">
          <w:rPr>
            <w:rStyle w:val="Hipervnculo"/>
            <w:rFonts w:eastAsiaTheme="majorEastAsia"/>
            <w:color w:val="222222"/>
            <w:shd w:val="clear" w:color="auto" w:fill="FFFFFF"/>
          </w:rPr>
          <w:t xml:space="preserve"> </w:t>
        </w:r>
        <w:r w:rsidRPr="00867D56">
          <w:rPr>
            <w:rStyle w:val="Hipervnculo"/>
            <w:rFonts w:eastAsiaTheme="majorEastAsia"/>
            <w:color w:val="1155CC"/>
            <w:shd w:val="clear" w:color="auto" w:fill="FFFFFF"/>
          </w:rPr>
          <w:t>https://www.ont.es/wp-content/uploads/2024/05/ABC-de-la-Donacion-y-Trasplante-de-Organos-Humanos-2023.pdf</w:t>
        </w:r>
      </w:hyperlink>
      <w:hyperlink r:id="rId18" w:history="1">
        <w:r w:rsidRPr="00867D56">
          <w:rPr>
            <w:rStyle w:val="Hipervnculo"/>
            <w:rFonts w:eastAsiaTheme="majorEastAsia"/>
            <w:color w:val="222222"/>
            <w:shd w:val="clear" w:color="auto" w:fill="FFFFFF"/>
          </w:rPr>
          <w:t xml:space="preserve"> </w:t>
        </w:r>
      </w:hyperlink>
      <w:hyperlink r:id="rId19" w:history="1">
        <w:r w:rsidRPr="00867D56">
          <w:rPr>
            <w:rStyle w:val="Hipervnculo"/>
            <w:rFonts w:eastAsiaTheme="majorEastAsia"/>
            <w:color w:val="1155CC"/>
            <w:shd w:val="clear" w:color="auto" w:fill="FFFFFF"/>
          </w:rPr>
          <w:t>ont.es</w:t>
        </w:r>
      </w:hyperlink>
    </w:p>
    <w:p w14:paraId="13FED5BB" w14:textId="77777777" w:rsidR="004000E1" w:rsidRPr="00867D56" w:rsidRDefault="004000E1" w:rsidP="00867D56">
      <w:pPr>
        <w:spacing w:line="360" w:lineRule="auto"/>
        <w:jc w:val="both"/>
        <w:rPr>
          <w:color w:val="222222"/>
        </w:rPr>
      </w:pPr>
    </w:p>
    <w:p w14:paraId="7FFA1E9C" w14:textId="77777777" w:rsidR="004000E1" w:rsidRPr="00867D56" w:rsidRDefault="004000E1" w:rsidP="00867D56">
      <w:pPr>
        <w:pStyle w:val="NormalWeb"/>
        <w:spacing w:before="0" w:beforeAutospacing="0" w:after="0" w:afterAutospacing="0" w:line="360" w:lineRule="auto"/>
        <w:jc w:val="both"/>
        <w:rPr>
          <w:color w:val="000000"/>
        </w:rPr>
      </w:pPr>
      <w:r w:rsidRPr="00867D56">
        <w:rPr>
          <w:color w:val="222222"/>
          <w:shd w:val="clear" w:color="auto" w:fill="FFFFFF"/>
        </w:rPr>
        <w:t xml:space="preserve">Organización Nacional de Trasplantes. (2025). </w:t>
      </w:r>
      <w:r w:rsidRPr="00867D56">
        <w:rPr>
          <w:i/>
          <w:iCs/>
          <w:color w:val="222222"/>
          <w:shd w:val="clear" w:color="auto" w:fill="FFFFFF"/>
        </w:rPr>
        <w:t>Balance-ONT 2024. Dossier de prensa</w:t>
      </w:r>
      <w:r w:rsidRPr="00867D56">
        <w:rPr>
          <w:color w:val="222222"/>
          <w:shd w:val="clear" w:color="auto" w:fill="FFFFFF"/>
        </w:rPr>
        <w:t>. Ministerio de </w:t>
      </w:r>
    </w:p>
    <w:p w14:paraId="397552CA" w14:textId="0AE2A743" w:rsidR="004000E1" w:rsidRPr="00867D56" w:rsidRDefault="004000E1" w:rsidP="00867D56">
      <w:pPr>
        <w:pStyle w:val="NormalWeb"/>
        <w:spacing w:before="0" w:beforeAutospacing="0" w:after="0" w:afterAutospacing="0" w:line="360" w:lineRule="auto"/>
        <w:ind w:left="720"/>
        <w:jc w:val="both"/>
        <w:rPr>
          <w:color w:val="000000"/>
        </w:rPr>
      </w:pPr>
      <w:r w:rsidRPr="00867D56">
        <w:rPr>
          <w:color w:val="222222"/>
          <w:shd w:val="clear" w:color="auto" w:fill="FFFFFF"/>
        </w:rPr>
        <w:t>Sanidad. Recuperado de</w:t>
      </w:r>
      <w:hyperlink r:id="rId20" w:history="1">
        <w:r w:rsidRPr="00867D56">
          <w:rPr>
            <w:rStyle w:val="Hipervnculo"/>
            <w:rFonts w:eastAsiaTheme="majorEastAsia"/>
            <w:shd w:val="clear" w:color="auto" w:fill="FFFFFF"/>
          </w:rPr>
          <w:t xml:space="preserve"> </w:t>
        </w:r>
      </w:hyperlink>
      <w:hyperlink r:id="rId21" w:history="1">
        <w:r w:rsidRPr="00867D56">
          <w:rPr>
            <w:rStyle w:val="Hipervnculo"/>
            <w:rFonts w:eastAsiaTheme="majorEastAsia"/>
            <w:color w:val="1155CC"/>
            <w:shd w:val="clear" w:color="auto" w:fill="FFFFFF"/>
          </w:rPr>
          <w:t>https://www.ont.es/wp-content/uploads/2025/01/BALANCE-ONT-2024-PRENSA-completo.pdf</w:t>
        </w:r>
      </w:hyperlink>
    </w:p>
    <w:p w14:paraId="64F5DC7B" w14:textId="77777777" w:rsidR="004000E1" w:rsidRPr="00867D56" w:rsidRDefault="004000E1" w:rsidP="00867D56">
      <w:pPr>
        <w:spacing w:line="360" w:lineRule="auto"/>
        <w:jc w:val="both"/>
        <w:rPr>
          <w:color w:val="000000"/>
        </w:rPr>
      </w:pPr>
    </w:p>
    <w:p w14:paraId="0BDC6E38" w14:textId="77777777" w:rsidR="004000E1" w:rsidRPr="00867D56" w:rsidRDefault="004000E1" w:rsidP="00867D56">
      <w:pPr>
        <w:pStyle w:val="NormalWeb"/>
        <w:spacing w:before="0" w:beforeAutospacing="0" w:after="0" w:afterAutospacing="0" w:line="360" w:lineRule="auto"/>
        <w:jc w:val="both"/>
        <w:rPr>
          <w:color w:val="000000"/>
        </w:rPr>
      </w:pPr>
      <w:r w:rsidRPr="00867D56">
        <w:rPr>
          <w:color w:val="222222"/>
          <w:shd w:val="clear" w:color="auto" w:fill="FFFFFF"/>
        </w:rPr>
        <w:t xml:space="preserve">Organización Nacional de Trasplantes. (2025, enero 16). </w:t>
      </w:r>
      <w:r w:rsidRPr="00867D56">
        <w:rPr>
          <w:i/>
          <w:iCs/>
          <w:color w:val="222222"/>
          <w:shd w:val="clear" w:color="auto" w:fill="FFFFFF"/>
        </w:rPr>
        <w:t>Balance de actividad de la ONT </w:t>
      </w:r>
    </w:p>
    <w:p w14:paraId="50D5CB34" w14:textId="227D0F3F" w:rsidR="004000E1" w:rsidRPr="00867D56" w:rsidRDefault="004000E1" w:rsidP="00867D56">
      <w:pPr>
        <w:spacing w:line="360" w:lineRule="auto"/>
        <w:jc w:val="both"/>
        <w:rPr>
          <w:color w:val="000000"/>
        </w:rPr>
      </w:pPr>
      <w:r w:rsidRPr="00867D56">
        <w:rPr>
          <w:i/>
          <w:iCs/>
          <w:color w:val="222222"/>
          <w:shd w:val="clear" w:color="auto" w:fill="FFFFFF"/>
        </w:rPr>
        <w:t>2024</w:t>
      </w:r>
      <w:r w:rsidRPr="00867D56">
        <w:rPr>
          <w:color w:val="222222"/>
          <w:shd w:val="clear" w:color="auto" w:fill="FFFFFF"/>
        </w:rPr>
        <w:t>.</w:t>
      </w:r>
      <w:hyperlink r:id="rId22" w:history="1">
        <w:r w:rsidRPr="00867D56">
          <w:rPr>
            <w:rStyle w:val="Hipervnculo"/>
            <w:color w:val="1155CC"/>
            <w:shd w:val="clear" w:color="auto" w:fill="FFFFFF"/>
          </w:rPr>
          <w:t>https://www.ont.es/wp-content/uploads/2025/01/BALANCE-ONT-2024-PRENSA-completo.pdf</w:t>
        </w:r>
      </w:hyperlink>
    </w:p>
    <w:p w14:paraId="220BB144" w14:textId="77777777" w:rsidR="004000E1" w:rsidRPr="00867D56" w:rsidRDefault="004000E1" w:rsidP="00867D56">
      <w:pPr>
        <w:spacing w:line="360" w:lineRule="auto"/>
        <w:jc w:val="both"/>
        <w:rPr>
          <w:color w:val="000000"/>
        </w:rPr>
      </w:pPr>
    </w:p>
    <w:p w14:paraId="1F0EB066" w14:textId="77777777" w:rsidR="00867D56" w:rsidRPr="00867D56" w:rsidRDefault="00867D56" w:rsidP="00867D56">
      <w:pPr>
        <w:pStyle w:val="NormalWeb"/>
        <w:spacing w:before="0" w:beforeAutospacing="0" w:after="0" w:afterAutospacing="0" w:line="360" w:lineRule="auto"/>
        <w:jc w:val="both"/>
        <w:rPr>
          <w:i/>
          <w:iCs/>
          <w:color w:val="000000"/>
        </w:rPr>
      </w:pPr>
      <w:r w:rsidRPr="00867D56">
        <w:rPr>
          <w:color w:val="000000"/>
        </w:rPr>
        <w:t xml:space="preserve">Pérez San Gregorio, M. Á., &amp; Martín Rodríguez, A. (2002). </w:t>
      </w:r>
      <w:r w:rsidRPr="00867D56">
        <w:rPr>
          <w:i/>
          <w:iCs/>
          <w:color w:val="000000"/>
        </w:rPr>
        <w:t xml:space="preserve">Variables psicológicas </w:t>
      </w:r>
    </w:p>
    <w:p w14:paraId="1191F5D3" w14:textId="77777777" w:rsidR="00867D56" w:rsidRPr="00867D56" w:rsidRDefault="00867D56" w:rsidP="00867D56">
      <w:pPr>
        <w:pStyle w:val="NormalWeb"/>
        <w:spacing w:before="0" w:beforeAutospacing="0" w:after="0" w:afterAutospacing="0" w:line="360" w:lineRule="auto"/>
        <w:ind w:left="708"/>
        <w:jc w:val="both"/>
        <w:rPr>
          <w:color w:val="000000"/>
        </w:rPr>
      </w:pPr>
      <w:r w:rsidRPr="00867D56">
        <w:rPr>
          <w:i/>
          <w:iCs/>
          <w:color w:val="000000"/>
        </w:rPr>
        <w:t>relacionadas con la percepción de la imagen corporal en los pacientes trasplantados</w:t>
      </w:r>
      <w:r w:rsidRPr="00867D56">
        <w:rPr>
          <w:color w:val="000000"/>
        </w:rPr>
        <w:t xml:space="preserve">. Revista de Psicología General y Aplicada, 55(3), 439-454. </w:t>
      </w:r>
      <w:hyperlink r:id="rId23" w:history="1">
        <w:r w:rsidRPr="00867D56">
          <w:rPr>
            <w:rStyle w:val="Hipervnculo"/>
            <w:rFonts w:eastAsiaTheme="majorEastAsia"/>
            <w:color w:val="1155CC"/>
          </w:rPr>
          <w:t>https://dialnet.unirioja.es/servlet/articulo?codigo=294333</w:t>
        </w:r>
      </w:hyperlink>
    </w:p>
    <w:p w14:paraId="2DC68261" w14:textId="77777777" w:rsidR="00AE3215" w:rsidRPr="00867D56" w:rsidRDefault="00AE3215" w:rsidP="00867D56">
      <w:pPr>
        <w:spacing w:line="360" w:lineRule="auto"/>
        <w:jc w:val="both"/>
        <w:rPr>
          <w:color w:val="222222"/>
        </w:rPr>
      </w:pPr>
    </w:p>
    <w:p w14:paraId="78B37945" w14:textId="2AC6F58A" w:rsidR="00A53C60" w:rsidRPr="00867D56" w:rsidRDefault="00421BBC" w:rsidP="00867D56">
      <w:pPr>
        <w:spacing w:line="360" w:lineRule="auto"/>
        <w:jc w:val="both"/>
        <w:rPr>
          <w:color w:val="222222"/>
        </w:rPr>
      </w:pPr>
      <w:r w:rsidRPr="00421BBC">
        <w:rPr>
          <w:color w:val="222222"/>
        </w:rPr>
        <w:t xml:space="preserve">San Gregorio, M. A. P., Rodríguez, A. M., Chaves, E. A., &amp; Bernal, J. P. (2004). </w:t>
      </w:r>
    </w:p>
    <w:p w14:paraId="603C562A" w14:textId="414FC382" w:rsidR="00BF08B5" w:rsidRPr="00867D56" w:rsidRDefault="00421BBC" w:rsidP="00573358">
      <w:pPr>
        <w:spacing w:after="240" w:line="360" w:lineRule="auto"/>
        <w:ind w:left="708"/>
        <w:jc w:val="both"/>
        <w:rPr>
          <w:color w:val="000000"/>
        </w:rPr>
      </w:pPr>
      <w:r w:rsidRPr="00421BBC">
        <w:rPr>
          <w:color w:val="222222"/>
        </w:rPr>
        <w:t xml:space="preserve">Sintomatología ansiosa y depresiva en los pacientes trasplantados hepáticos. </w:t>
      </w:r>
      <w:r w:rsidRPr="00421BBC">
        <w:rPr>
          <w:i/>
          <w:iCs/>
          <w:color w:val="222222"/>
        </w:rPr>
        <w:t>Actas Españolas de Psiquiatría</w:t>
      </w:r>
      <w:r w:rsidRPr="00421BBC">
        <w:rPr>
          <w:color w:val="222222"/>
        </w:rPr>
        <w:t xml:space="preserve">, </w:t>
      </w:r>
      <w:r w:rsidRPr="00421BBC">
        <w:rPr>
          <w:i/>
          <w:iCs/>
          <w:color w:val="222222"/>
        </w:rPr>
        <w:t>32</w:t>
      </w:r>
      <w:r w:rsidRPr="00421BBC">
        <w:rPr>
          <w:color w:val="222222"/>
        </w:rPr>
        <w:t>(4), 222–226.</w:t>
      </w:r>
    </w:p>
    <w:p w14:paraId="2752A62C" w14:textId="5FB791AD" w:rsidR="00A53C60" w:rsidRPr="00867D56" w:rsidRDefault="00A53C60" w:rsidP="00867D56">
      <w:pPr>
        <w:spacing w:line="360" w:lineRule="auto"/>
        <w:jc w:val="both"/>
        <w:rPr>
          <w:color w:val="000000"/>
        </w:rPr>
      </w:pPr>
      <w:r w:rsidRPr="00A53C60">
        <w:rPr>
          <w:color w:val="000000"/>
        </w:rPr>
        <w:t>Terán-Escandón, D., Ruiz-Ornelas, J., Estrada-Castillo, J. G., Barajas-Juárez, L., &amp; Díaz-</w:t>
      </w:r>
    </w:p>
    <w:p w14:paraId="43318909" w14:textId="36D856AE" w:rsidR="00411E31" w:rsidRPr="005E3497" w:rsidRDefault="00A53C60" w:rsidP="005E3497">
      <w:pPr>
        <w:spacing w:line="360" w:lineRule="auto"/>
        <w:ind w:left="708"/>
        <w:jc w:val="both"/>
        <w:rPr>
          <w:color w:val="000000"/>
        </w:rPr>
      </w:pPr>
      <w:r w:rsidRPr="00A53C60">
        <w:rPr>
          <w:color w:val="000000"/>
        </w:rPr>
        <w:t xml:space="preserve">Martínez, A. (2001). Ansiedad y depresión en candidatos a trasplante renal: Impacto de la disponibilidad de donador. </w:t>
      </w:r>
      <w:r w:rsidRPr="00A53C60">
        <w:rPr>
          <w:i/>
          <w:iCs/>
          <w:color w:val="000000"/>
        </w:rPr>
        <w:t>Actas Españolas de Psiquiatría</w:t>
      </w:r>
      <w:r w:rsidRPr="00A53C60">
        <w:rPr>
          <w:color w:val="000000"/>
        </w:rPr>
        <w:t xml:space="preserve">, </w:t>
      </w:r>
      <w:r w:rsidRPr="00A53C60">
        <w:rPr>
          <w:i/>
          <w:iCs/>
          <w:color w:val="000000"/>
        </w:rPr>
        <w:t>29</w:t>
      </w:r>
      <w:r w:rsidRPr="00A53C60">
        <w:rPr>
          <w:color w:val="000000"/>
        </w:rPr>
        <w:t>(2), 91–94</w:t>
      </w:r>
      <w:r w:rsidR="005E3497">
        <w:rPr>
          <w:color w:val="000000"/>
        </w:rPr>
        <w:t>.</w:t>
      </w:r>
    </w:p>
    <w:sectPr w:rsidR="00411E31" w:rsidRPr="005E3497" w:rsidSect="00740A6C">
      <w:footerReference w:type="even" r:id="rId24"/>
      <w:footerReference w:type="default" r:id="rId25"/>
      <w:pgSz w:w="12240" w:h="15840"/>
      <w:pgMar w:top="1417" w:right="1701" w:bottom="1417" w:left="1701" w:header="720" w:footer="720" w:gutter="0"/>
      <w:pgNumType w:start="1" w:chapSep="emDash"/>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6C743" w14:textId="77777777" w:rsidR="00A8791E" w:rsidRDefault="00A8791E" w:rsidP="00FC23BF">
      <w:r>
        <w:separator/>
      </w:r>
    </w:p>
  </w:endnote>
  <w:endnote w:type="continuationSeparator" w:id="0">
    <w:p w14:paraId="0685C0FF" w14:textId="77777777" w:rsidR="00A8791E" w:rsidRDefault="00A8791E" w:rsidP="00FC2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2029013613"/>
      <w:docPartObj>
        <w:docPartGallery w:val="Page Numbers (Bottom of Page)"/>
        <w:docPartUnique/>
      </w:docPartObj>
    </w:sdtPr>
    <w:sdtEndPr>
      <w:rPr>
        <w:rStyle w:val="Nmerodepgina"/>
      </w:rPr>
    </w:sdtEndPr>
    <w:sdtContent>
      <w:p w14:paraId="0A2CCFC0" w14:textId="23746660" w:rsidR="00740A6C" w:rsidRDefault="00740A6C" w:rsidP="00740A6C">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27F8ADB5" w14:textId="77777777" w:rsidR="00FC23BF" w:rsidRDefault="00FC23B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842008325"/>
      <w:docPartObj>
        <w:docPartGallery w:val="Page Numbers (Bottom of Page)"/>
        <w:docPartUnique/>
      </w:docPartObj>
    </w:sdtPr>
    <w:sdtEndPr>
      <w:rPr>
        <w:rStyle w:val="Nmerodepgina"/>
      </w:rPr>
    </w:sdtEndPr>
    <w:sdtContent>
      <w:p w14:paraId="7711A8EC" w14:textId="1B3C525E" w:rsidR="00740A6C" w:rsidRDefault="00740A6C">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3</w:t>
        </w:r>
        <w:r>
          <w:rPr>
            <w:rStyle w:val="Nmerodepgina"/>
          </w:rPr>
          <w:fldChar w:fldCharType="end"/>
        </w:r>
      </w:p>
    </w:sdtContent>
  </w:sdt>
  <w:p w14:paraId="5C7EE36C" w14:textId="77777777" w:rsidR="00FC23BF" w:rsidRDefault="00FC23B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28D36" w14:textId="77777777" w:rsidR="00A8791E" w:rsidRDefault="00A8791E" w:rsidP="00FC23BF">
      <w:r>
        <w:separator/>
      </w:r>
    </w:p>
  </w:footnote>
  <w:footnote w:type="continuationSeparator" w:id="0">
    <w:p w14:paraId="3D8DE6C8" w14:textId="77777777" w:rsidR="00A8791E" w:rsidRDefault="00A8791E" w:rsidP="00FC23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A4732"/>
    <w:multiLevelType w:val="multilevel"/>
    <w:tmpl w:val="8A1253D6"/>
    <w:lvl w:ilvl="0">
      <w:start w:val="1"/>
      <w:numFmt w:val="decimal"/>
      <w:lvlText w:val="%1."/>
      <w:lvlJc w:val="left"/>
      <w:pPr>
        <w:tabs>
          <w:tab w:val="num" w:pos="1728"/>
        </w:tabs>
        <w:ind w:left="1728" w:hanging="360"/>
      </w:pPr>
    </w:lvl>
    <w:lvl w:ilvl="1">
      <w:start w:val="1"/>
      <w:numFmt w:val="decimal"/>
      <w:lvlText w:val="%2."/>
      <w:lvlJc w:val="left"/>
      <w:pPr>
        <w:tabs>
          <w:tab w:val="num" w:pos="2448"/>
        </w:tabs>
        <w:ind w:left="2448" w:hanging="360"/>
      </w:pPr>
    </w:lvl>
    <w:lvl w:ilvl="2">
      <w:start w:val="1"/>
      <w:numFmt w:val="decimal"/>
      <w:lvlText w:val="%3."/>
      <w:lvlJc w:val="left"/>
      <w:pPr>
        <w:tabs>
          <w:tab w:val="num" w:pos="3168"/>
        </w:tabs>
        <w:ind w:left="3168" w:hanging="360"/>
      </w:pPr>
    </w:lvl>
    <w:lvl w:ilvl="3">
      <w:start w:val="1"/>
      <w:numFmt w:val="upperRoman"/>
      <w:lvlText w:val="%4."/>
      <w:lvlJc w:val="left"/>
      <w:pPr>
        <w:ind w:left="4248" w:hanging="720"/>
      </w:pPr>
      <w:rPr>
        <w:rFonts w:hint="default"/>
      </w:rPr>
    </w:lvl>
    <w:lvl w:ilvl="4" w:tentative="1">
      <w:start w:val="1"/>
      <w:numFmt w:val="decimal"/>
      <w:lvlText w:val="%5."/>
      <w:lvlJc w:val="left"/>
      <w:pPr>
        <w:tabs>
          <w:tab w:val="num" w:pos="4608"/>
        </w:tabs>
        <w:ind w:left="4608" w:hanging="360"/>
      </w:pPr>
    </w:lvl>
    <w:lvl w:ilvl="5" w:tentative="1">
      <w:start w:val="1"/>
      <w:numFmt w:val="decimal"/>
      <w:lvlText w:val="%6."/>
      <w:lvlJc w:val="left"/>
      <w:pPr>
        <w:tabs>
          <w:tab w:val="num" w:pos="5328"/>
        </w:tabs>
        <w:ind w:left="5328" w:hanging="360"/>
      </w:pPr>
    </w:lvl>
    <w:lvl w:ilvl="6" w:tentative="1">
      <w:start w:val="1"/>
      <w:numFmt w:val="decimal"/>
      <w:lvlText w:val="%7."/>
      <w:lvlJc w:val="left"/>
      <w:pPr>
        <w:tabs>
          <w:tab w:val="num" w:pos="6048"/>
        </w:tabs>
        <w:ind w:left="6048" w:hanging="360"/>
      </w:pPr>
    </w:lvl>
    <w:lvl w:ilvl="7" w:tentative="1">
      <w:start w:val="1"/>
      <w:numFmt w:val="decimal"/>
      <w:lvlText w:val="%8."/>
      <w:lvlJc w:val="left"/>
      <w:pPr>
        <w:tabs>
          <w:tab w:val="num" w:pos="6768"/>
        </w:tabs>
        <w:ind w:left="6768" w:hanging="360"/>
      </w:pPr>
    </w:lvl>
    <w:lvl w:ilvl="8" w:tentative="1">
      <w:start w:val="1"/>
      <w:numFmt w:val="decimal"/>
      <w:lvlText w:val="%9."/>
      <w:lvlJc w:val="left"/>
      <w:pPr>
        <w:tabs>
          <w:tab w:val="num" w:pos="7488"/>
        </w:tabs>
        <w:ind w:left="7488" w:hanging="360"/>
      </w:pPr>
    </w:lvl>
  </w:abstractNum>
  <w:abstractNum w:abstractNumId="1" w15:restartNumberingAfterBreak="0">
    <w:nsid w:val="0421126A"/>
    <w:multiLevelType w:val="multilevel"/>
    <w:tmpl w:val="52E48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CA05FA"/>
    <w:multiLevelType w:val="multilevel"/>
    <w:tmpl w:val="F656D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244A38"/>
    <w:multiLevelType w:val="multilevel"/>
    <w:tmpl w:val="35684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F7D77"/>
    <w:multiLevelType w:val="multilevel"/>
    <w:tmpl w:val="FE4EB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572064"/>
    <w:multiLevelType w:val="multilevel"/>
    <w:tmpl w:val="A3C41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C60543"/>
    <w:multiLevelType w:val="multilevel"/>
    <w:tmpl w:val="26BEA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303EA0"/>
    <w:multiLevelType w:val="multilevel"/>
    <w:tmpl w:val="7B6EA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882A6E"/>
    <w:multiLevelType w:val="multilevel"/>
    <w:tmpl w:val="E99A3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6B6DC6"/>
    <w:multiLevelType w:val="multilevel"/>
    <w:tmpl w:val="0C96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F055D0"/>
    <w:multiLevelType w:val="multilevel"/>
    <w:tmpl w:val="42447C90"/>
    <w:lvl w:ilvl="0">
      <w:start w:val="1"/>
      <w:numFmt w:val="upperRoman"/>
      <w:lvlText w:val="%1."/>
      <w:lvlJc w:val="left"/>
      <w:pPr>
        <w:ind w:left="360" w:hanging="360"/>
      </w:pPr>
      <w:rPr>
        <w:rFonts w:ascii="Times New Roman" w:eastAsia="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9537CC4"/>
    <w:multiLevelType w:val="multilevel"/>
    <w:tmpl w:val="9BC0A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4062C4"/>
    <w:multiLevelType w:val="multilevel"/>
    <w:tmpl w:val="7F729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D8920BD"/>
    <w:multiLevelType w:val="multilevel"/>
    <w:tmpl w:val="60948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8C4A7F"/>
    <w:multiLevelType w:val="multilevel"/>
    <w:tmpl w:val="377E6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8C17224"/>
    <w:multiLevelType w:val="hybridMultilevel"/>
    <w:tmpl w:val="1EAAD4A2"/>
    <w:lvl w:ilvl="0" w:tplc="543E3D9C">
      <w:start w:val="1"/>
      <w:numFmt w:val="bullet"/>
      <w:lvlText w:val="-"/>
      <w:lvlJc w:val="left"/>
      <w:pPr>
        <w:ind w:left="1080" w:hanging="360"/>
      </w:pPr>
      <w:rPr>
        <w:rFonts w:ascii="Times New Roman" w:eastAsia="Times New Roman" w:hAnsi="Times New Roman" w:cs="Times New Roman" w:hint="default"/>
      </w:rPr>
    </w:lvl>
    <w:lvl w:ilvl="1" w:tplc="040A0003" w:tentative="1">
      <w:start w:val="1"/>
      <w:numFmt w:val="bullet"/>
      <w:lvlText w:val="o"/>
      <w:lvlJc w:val="left"/>
      <w:pPr>
        <w:ind w:left="1800" w:hanging="360"/>
      </w:pPr>
      <w:rPr>
        <w:rFonts w:ascii="Courier New" w:hAnsi="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16" w15:restartNumberingAfterBreak="0">
    <w:nsid w:val="3A075E25"/>
    <w:multiLevelType w:val="multilevel"/>
    <w:tmpl w:val="D8442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2C4611"/>
    <w:multiLevelType w:val="multilevel"/>
    <w:tmpl w:val="6022937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0C471F1"/>
    <w:multiLevelType w:val="multilevel"/>
    <w:tmpl w:val="F4341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96F6FA5"/>
    <w:multiLevelType w:val="hybridMultilevel"/>
    <w:tmpl w:val="3AD8C034"/>
    <w:lvl w:ilvl="0" w:tplc="0FCA094E">
      <w:start w:val="1"/>
      <w:numFmt w:val="upperRoman"/>
      <w:lvlText w:val="%1."/>
      <w:lvlJc w:val="left"/>
      <w:pPr>
        <w:ind w:left="1080" w:hanging="720"/>
      </w:pPr>
      <w:rPr>
        <w:rFonts w:hint="default"/>
        <w:b/>
        <w:bCs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49FE5236"/>
    <w:multiLevelType w:val="multilevel"/>
    <w:tmpl w:val="33D28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3565EC"/>
    <w:multiLevelType w:val="hybridMultilevel"/>
    <w:tmpl w:val="1D2A4BCC"/>
    <w:lvl w:ilvl="0" w:tplc="A900D746">
      <w:start w:val="1"/>
      <w:numFmt w:val="bullet"/>
      <w:lvlText w:val="-"/>
      <w:lvlJc w:val="left"/>
      <w:pPr>
        <w:ind w:left="1080" w:hanging="360"/>
      </w:pPr>
      <w:rPr>
        <w:rFonts w:ascii="Times New Roman" w:eastAsia="Times New Roman" w:hAnsi="Times New Roman" w:cs="Times New Roman" w:hint="default"/>
      </w:rPr>
    </w:lvl>
    <w:lvl w:ilvl="1" w:tplc="040A0003" w:tentative="1">
      <w:start w:val="1"/>
      <w:numFmt w:val="bullet"/>
      <w:lvlText w:val="o"/>
      <w:lvlJc w:val="left"/>
      <w:pPr>
        <w:ind w:left="1800" w:hanging="360"/>
      </w:pPr>
      <w:rPr>
        <w:rFonts w:ascii="Courier New" w:hAnsi="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22" w15:restartNumberingAfterBreak="0">
    <w:nsid w:val="61571116"/>
    <w:multiLevelType w:val="multilevel"/>
    <w:tmpl w:val="610A1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673009"/>
    <w:multiLevelType w:val="hybridMultilevel"/>
    <w:tmpl w:val="F29AB848"/>
    <w:lvl w:ilvl="0" w:tplc="0E44B630">
      <w:start w:val="2025"/>
      <w:numFmt w:val="decimal"/>
      <w:lvlText w:val="%1"/>
      <w:lvlJc w:val="left"/>
      <w:pPr>
        <w:ind w:left="800" w:hanging="440"/>
      </w:pPr>
      <w:rPr>
        <w:rFonts w:hint="default"/>
        <w:sz w:val="22"/>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15:restartNumberingAfterBreak="0">
    <w:nsid w:val="651D5F9E"/>
    <w:multiLevelType w:val="hybridMultilevel"/>
    <w:tmpl w:val="995E2CE8"/>
    <w:lvl w:ilvl="0" w:tplc="C0728E90">
      <w:numFmt w:val="bullet"/>
      <w:lvlText w:val="-"/>
      <w:lvlJc w:val="left"/>
      <w:pPr>
        <w:ind w:left="1428" w:hanging="360"/>
      </w:pPr>
      <w:rPr>
        <w:rFonts w:ascii="Times New Roman" w:eastAsia="Times New Roman" w:hAnsi="Times New Roman" w:cs="Times New Roman"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25" w15:restartNumberingAfterBreak="0">
    <w:nsid w:val="6E660693"/>
    <w:multiLevelType w:val="multilevel"/>
    <w:tmpl w:val="E9BA4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2359C4"/>
    <w:multiLevelType w:val="multilevel"/>
    <w:tmpl w:val="0F243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8364C3"/>
    <w:multiLevelType w:val="multilevel"/>
    <w:tmpl w:val="8FEAB0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233276"/>
    <w:multiLevelType w:val="multilevel"/>
    <w:tmpl w:val="41DC0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4467C47"/>
    <w:multiLevelType w:val="multilevel"/>
    <w:tmpl w:val="03507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56E4E92"/>
    <w:multiLevelType w:val="hybridMultilevel"/>
    <w:tmpl w:val="9146D3BC"/>
    <w:lvl w:ilvl="0" w:tplc="A9E8DC06">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77281523"/>
    <w:multiLevelType w:val="hybridMultilevel"/>
    <w:tmpl w:val="C19CF47A"/>
    <w:lvl w:ilvl="0" w:tplc="AC8A9E92">
      <w:start w:val="1"/>
      <w:numFmt w:val="upperRoman"/>
      <w:lvlText w:val="%1."/>
      <w:lvlJc w:val="left"/>
      <w:pPr>
        <w:ind w:left="720" w:hanging="360"/>
      </w:pPr>
      <w:rPr>
        <w:rFonts w:ascii="Times New Roman" w:eastAsia="Times New Roman" w:hAnsi="Times New Roman" w:cs="Times New Roman"/>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7C564FE2"/>
    <w:multiLevelType w:val="hybridMultilevel"/>
    <w:tmpl w:val="8CE833D0"/>
    <w:lvl w:ilvl="0" w:tplc="3CF612E8">
      <w:start w:val="1"/>
      <w:numFmt w:val="bullet"/>
      <w:lvlText w:val="-"/>
      <w:lvlJc w:val="left"/>
      <w:pPr>
        <w:ind w:left="1068" w:hanging="360"/>
      </w:pPr>
      <w:rPr>
        <w:rFonts w:ascii="Times New Roman" w:eastAsia="Times New Roman" w:hAnsi="Times New Roman" w:cs="Times New Roman" w:hint="default"/>
      </w:rPr>
    </w:lvl>
    <w:lvl w:ilvl="1" w:tplc="040A0003">
      <w:start w:val="1"/>
      <w:numFmt w:val="bullet"/>
      <w:lvlText w:val="o"/>
      <w:lvlJc w:val="left"/>
      <w:pPr>
        <w:ind w:left="1788" w:hanging="360"/>
      </w:pPr>
      <w:rPr>
        <w:rFonts w:ascii="Courier New" w:hAnsi="Courier New" w:hint="default"/>
      </w:rPr>
    </w:lvl>
    <w:lvl w:ilvl="2" w:tplc="040A0005">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33" w15:restartNumberingAfterBreak="0">
    <w:nsid w:val="7D4765CA"/>
    <w:multiLevelType w:val="multilevel"/>
    <w:tmpl w:val="6D56F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E4F6F9B"/>
    <w:multiLevelType w:val="hybridMultilevel"/>
    <w:tmpl w:val="77E64FC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1155104350">
    <w:abstractNumId w:val="34"/>
  </w:num>
  <w:num w:numId="2" w16cid:durableId="2138600394">
    <w:abstractNumId w:val="30"/>
  </w:num>
  <w:num w:numId="3" w16cid:durableId="348678320">
    <w:abstractNumId w:val="31"/>
  </w:num>
  <w:num w:numId="4" w16cid:durableId="1474325441">
    <w:abstractNumId w:val="23"/>
  </w:num>
  <w:num w:numId="5" w16cid:durableId="1069772628">
    <w:abstractNumId w:val="15"/>
  </w:num>
  <w:num w:numId="6" w16cid:durableId="975793990">
    <w:abstractNumId w:val="32"/>
  </w:num>
  <w:num w:numId="7" w16cid:durableId="1751539857">
    <w:abstractNumId w:val="0"/>
  </w:num>
  <w:num w:numId="8" w16cid:durableId="1987322194">
    <w:abstractNumId w:val="6"/>
  </w:num>
  <w:num w:numId="9" w16cid:durableId="914432454">
    <w:abstractNumId w:val="21"/>
  </w:num>
  <w:num w:numId="10" w16cid:durableId="1610356461">
    <w:abstractNumId w:val="12"/>
  </w:num>
  <w:num w:numId="11" w16cid:durableId="1193690740">
    <w:abstractNumId w:val="13"/>
  </w:num>
  <w:num w:numId="12" w16cid:durableId="1495490176">
    <w:abstractNumId w:val="5"/>
  </w:num>
  <w:num w:numId="13" w16cid:durableId="1329094820">
    <w:abstractNumId w:val="9"/>
  </w:num>
  <w:num w:numId="14" w16cid:durableId="2031644225">
    <w:abstractNumId w:val="20"/>
  </w:num>
  <w:num w:numId="15" w16cid:durableId="372467022">
    <w:abstractNumId w:val="1"/>
  </w:num>
  <w:num w:numId="16" w16cid:durableId="594483241">
    <w:abstractNumId w:val="8"/>
  </w:num>
  <w:num w:numId="17" w16cid:durableId="200555642">
    <w:abstractNumId w:val="24"/>
  </w:num>
  <w:num w:numId="18" w16cid:durableId="168297619">
    <w:abstractNumId w:val="10"/>
  </w:num>
  <w:num w:numId="19" w16cid:durableId="1209606253">
    <w:abstractNumId w:val="19"/>
  </w:num>
  <w:num w:numId="20" w16cid:durableId="634525301">
    <w:abstractNumId w:val="29"/>
    <w:lvlOverride w:ilvl="0">
      <w:lvl w:ilvl="0">
        <w:numFmt w:val="upperLetter"/>
        <w:lvlText w:val="%1."/>
        <w:lvlJc w:val="left"/>
      </w:lvl>
    </w:lvlOverride>
  </w:num>
  <w:num w:numId="21" w16cid:durableId="99841113">
    <w:abstractNumId w:val="29"/>
    <w:lvlOverride w:ilvl="0">
      <w:lvl w:ilvl="0">
        <w:numFmt w:val="upperLetter"/>
        <w:lvlText w:val="%1."/>
        <w:lvlJc w:val="left"/>
      </w:lvl>
    </w:lvlOverride>
  </w:num>
  <w:num w:numId="22" w16cid:durableId="656880863">
    <w:abstractNumId w:val="29"/>
    <w:lvlOverride w:ilvl="0">
      <w:lvl w:ilvl="0">
        <w:numFmt w:val="upperLetter"/>
        <w:lvlText w:val="%1."/>
        <w:lvlJc w:val="left"/>
      </w:lvl>
    </w:lvlOverride>
  </w:num>
  <w:num w:numId="23" w16cid:durableId="1504082628">
    <w:abstractNumId w:val="2"/>
    <w:lvlOverride w:ilvl="0">
      <w:lvl w:ilvl="0">
        <w:numFmt w:val="upperLetter"/>
        <w:lvlText w:val="%1."/>
        <w:lvlJc w:val="left"/>
      </w:lvl>
    </w:lvlOverride>
  </w:num>
  <w:num w:numId="24" w16cid:durableId="1417021828">
    <w:abstractNumId w:val="2"/>
    <w:lvlOverride w:ilvl="0">
      <w:lvl w:ilvl="0">
        <w:numFmt w:val="upperLetter"/>
        <w:lvlText w:val="%1."/>
        <w:lvlJc w:val="left"/>
      </w:lvl>
    </w:lvlOverride>
  </w:num>
  <w:num w:numId="25" w16cid:durableId="2083982036">
    <w:abstractNumId w:val="2"/>
    <w:lvlOverride w:ilvl="0">
      <w:lvl w:ilvl="0">
        <w:numFmt w:val="upperLetter"/>
        <w:lvlText w:val="%1."/>
        <w:lvlJc w:val="left"/>
      </w:lvl>
    </w:lvlOverride>
  </w:num>
  <w:num w:numId="26" w16cid:durableId="240607272">
    <w:abstractNumId w:val="2"/>
    <w:lvlOverride w:ilvl="0">
      <w:lvl w:ilvl="0">
        <w:numFmt w:val="upperLetter"/>
        <w:lvlText w:val="%1."/>
        <w:lvlJc w:val="left"/>
      </w:lvl>
    </w:lvlOverride>
  </w:num>
  <w:num w:numId="27" w16cid:durableId="1039933773">
    <w:abstractNumId w:val="11"/>
  </w:num>
  <w:num w:numId="28" w16cid:durableId="1946646035">
    <w:abstractNumId w:val="17"/>
    <w:lvlOverride w:ilvl="0">
      <w:lvl w:ilvl="0">
        <w:numFmt w:val="decimal"/>
        <w:lvlText w:val="%1."/>
        <w:lvlJc w:val="left"/>
      </w:lvl>
    </w:lvlOverride>
  </w:num>
  <w:num w:numId="29" w16cid:durableId="1617253331">
    <w:abstractNumId w:val="4"/>
  </w:num>
  <w:num w:numId="30" w16cid:durableId="840587502">
    <w:abstractNumId w:val="7"/>
  </w:num>
  <w:num w:numId="31" w16cid:durableId="1989361843">
    <w:abstractNumId w:val="28"/>
  </w:num>
  <w:num w:numId="32" w16cid:durableId="2146925460">
    <w:abstractNumId w:val="22"/>
  </w:num>
  <w:num w:numId="33" w16cid:durableId="498890281">
    <w:abstractNumId w:val="14"/>
    <w:lvlOverride w:ilvl="0">
      <w:lvl w:ilvl="0">
        <w:numFmt w:val="upperLetter"/>
        <w:lvlText w:val="%1."/>
        <w:lvlJc w:val="left"/>
      </w:lvl>
    </w:lvlOverride>
  </w:num>
  <w:num w:numId="34" w16cid:durableId="33358429">
    <w:abstractNumId w:val="14"/>
    <w:lvlOverride w:ilvl="0">
      <w:lvl w:ilvl="0">
        <w:numFmt w:val="upperLetter"/>
        <w:lvlText w:val="%1."/>
        <w:lvlJc w:val="left"/>
      </w:lvl>
    </w:lvlOverride>
  </w:num>
  <w:num w:numId="35" w16cid:durableId="1298532894">
    <w:abstractNumId w:val="14"/>
    <w:lvlOverride w:ilvl="0">
      <w:lvl w:ilvl="0">
        <w:numFmt w:val="upperLetter"/>
        <w:lvlText w:val="%1."/>
        <w:lvlJc w:val="left"/>
      </w:lvl>
    </w:lvlOverride>
  </w:num>
  <w:num w:numId="36" w16cid:durableId="499541392">
    <w:abstractNumId w:val="25"/>
  </w:num>
  <w:num w:numId="37" w16cid:durableId="939222241">
    <w:abstractNumId w:val="18"/>
  </w:num>
  <w:num w:numId="38" w16cid:durableId="1598754842">
    <w:abstractNumId w:val="26"/>
  </w:num>
  <w:num w:numId="39" w16cid:durableId="251011399">
    <w:abstractNumId w:val="33"/>
  </w:num>
  <w:num w:numId="40" w16cid:durableId="981545491">
    <w:abstractNumId w:val="16"/>
  </w:num>
  <w:num w:numId="41" w16cid:durableId="1314329765">
    <w:abstractNumId w:val="27"/>
  </w:num>
  <w:num w:numId="42" w16cid:durableId="20817139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DCF"/>
    <w:rsid w:val="00001AAB"/>
    <w:rsid w:val="00002546"/>
    <w:rsid w:val="000034A9"/>
    <w:rsid w:val="000047BD"/>
    <w:rsid w:val="00005B6B"/>
    <w:rsid w:val="00007C3B"/>
    <w:rsid w:val="000148F1"/>
    <w:rsid w:val="00014ACE"/>
    <w:rsid w:val="00015F8C"/>
    <w:rsid w:val="000174A8"/>
    <w:rsid w:val="00021019"/>
    <w:rsid w:val="0002133C"/>
    <w:rsid w:val="00022950"/>
    <w:rsid w:val="00024236"/>
    <w:rsid w:val="000258F7"/>
    <w:rsid w:val="00027623"/>
    <w:rsid w:val="00030B6A"/>
    <w:rsid w:val="00030D41"/>
    <w:rsid w:val="00031DE8"/>
    <w:rsid w:val="00032095"/>
    <w:rsid w:val="00032680"/>
    <w:rsid w:val="00033423"/>
    <w:rsid w:val="00034607"/>
    <w:rsid w:val="000355FB"/>
    <w:rsid w:val="00037F9F"/>
    <w:rsid w:val="00041E1B"/>
    <w:rsid w:val="00042030"/>
    <w:rsid w:val="0004250E"/>
    <w:rsid w:val="00043193"/>
    <w:rsid w:val="000431D3"/>
    <w:rsid w:val="0004369C"/>
    <w:rsid w:val="00046455"/>
    <w:rsid w:val="00046BFC"/>
    <w:rsid w:val="00047395"/>
    <w:rsid w:val="00050B7C"/>
    <w:rsid w:val="00051C51"/>
    <w:rsid w:val="00052BB0"/>
    <w:rsid w:val="00052F84"/>
    <w:rsid w:val="000556DC"/>
    <w:rsid w:val="000573DD"/>
    <w:rsid w:val="00060198"/>
    <w:rsid w:val="00060A3B"/>
    <w:rsid w:val="00061808"/>
    <w:rsid w:val="00062934"/>
    <w:rsid w:val="00063A1B"/>
    <w:rsid w:val="00064139"/>
    <w:rsid w:val="00064BEA"/>
    <w:rsid w:val="00065655"/>
    <w:rsid w:val="000657CF"/>
    <w:rsid w:val="000672F9"/>
    <w:rsid w:val="00071DD4"/>
    <w:rsid w:val="00072D50"/>
    <w:rsid w:val="000742F0"/>
    <w:rsid w:val="00074D51"/>
    <w:rsid w:val="0007569F"/>
    <w:rsid w:val="00075839"/>
    <w:rsid w:val="00075B95"/>
    <w:rsid w:val="00075C9C"/>
    <w:rsid w:val="000760A5"/>
    <w:rsid w:val="00076187"/>
    <w:rsid w:val="0008061D"/>
    <w:rsid w:val="00081904"/>
    <w:rsid w:val="000911B2"/>
    <w:rsid w:val="00091277"/>
    <w:rsid w:val="0009160A"/>
    <w:rsid w:val="0009199B"/>
    <w:rsid w:val="0009246D"/>
    <w:rsid w:val="00093035"/>
    <w:rsid w:val="00094694"/>
    <w:rsid w:val="00095817"/>
    <w:rsid w:val="00095907"/>
    <w:rsid w:val="00096033"/>
    <w:rsid w:val="00096CAA"/>
    <w:rsid w:val="0009737E"/>
    <w:rsid w:val="00097D5D"/>
    <w:rsid w:val="000A529E"/>
    <w:rsid w:val="000A56B1"/>
    <w:rsid w:val="000A5923"/>
    <w:rsid w:val="000A5F6F"/>
    <w:rsid w:val="000B10D8"/>
    <w:rsid w:val="000B130A"/>
    <w:rsid w:val="000B24A4"/>
    <w:rsid w:val="000B2F35"/>
    <w:rsid w:val="000B31E0"/>
    <w:rsid w:val="000B49C8"/>
    <w:rsid w:val="000B523D"/>
    <w:rsid w:val="000B54A8"/>
    <w:rsid w:val="000B7F54"/>
    <w:rsid w:val="000B7FC5"/>
    <w:rsid w:val="000C0DB5"/>
    <w:rsid w:val="000C24C2"/>
    <w:rsid w:val="000C266C"/>
    <w:rsid w:val="000C4587"/>
    <w:rsid w:val="000C5B65"/>
    <w:rsid w:val="000C6192"/>
    <w:rsid w:val="000C6498"/>
    <w:rsid w:val="000C7781"/>
    <w:rsid w:val="000D0822"/>
    <w:rsid w:val="000D19B8"/>
    <w:rsid w:val="000D216F"/>
    <w:rsid w:val="000D2D2F"/>
    <w:rsid w:val="000D3828"/>
    <w:rsid w:val="000D5EC9"/>
    <w:rsid w:val="000D64D0"/>
    <w:rsid w:val="000D715B"/>
    <w:rsid w:val="000D7469"/>
    <w:rsid w:val="000D7681"/>
    <w:rsid w:val="000E0AC5"/>
    <w:rsid w:val="000E1717"/>
    <w:rsid w:val="000E1E04"/>
    <w:rsid w:val="000E246D"/>
    <w:rsid w:val="000E27A7"/>
    <w:rsid w:val="000E39F2"/>
    <w:rsid w:val="000E4BE8"/>
    <w:rsid w:val="000E5421"/>
    <w:rsid w:val="000E7BB6"/>
    <w:rsid w:val="000F1F75"/>
    <w:rsid w:val="000F259C"/>
    <w:rsid w:val="000F2C4E"/>
    <w:rsid w:val="000F32F5"/>
    <w:rsid w:val="000F4719"/>
    <w:rsid w:val="000F47E8"/>
    <w:rsid w:val="000F528C"/>
    <w:rsid w:val="000F5CBA"/>
    <w:rsid w:val="000F75EC"/>
    <w:rsid w:val="00100123"/>
    <w:rsid w:val="00102BD5"/>
    <w:rsid w:val="00103913"/>
    <w:rsid w:val="001041B3"/>
    <w:rsid w:val="00104AC7"/>
    <w:rsid w:val="001054B3"/>
    <w:rsid w:val="0010565F"/>
    <w:rsid w:val="0011013F"/>
    <w:rsid w:val="00115825"/>
    <w:rsid w:val="00117996"/>
    <w:rsid w:val="001218CF"/>
    <w:rsid w:val="00122838"/>
    <w:rsid w:val="00122890"/>
    <w:rsid w:val="00122B17"/>
    <w:rsid w:val="0012452B"/>
    <w:rsid w:val="0012770C"/>
    <w:rsid w:val="00127D15"/>
    <w:rsid w:val="001304AA"/>
    <w:rsid w:val="001335EE"/>
    <w:rsid w:val="00133AFC"/>
    <w:rsid w:val="00133D26"/>
    <w:rsid w:val="00134231"/>
    <w:rsid w:val="001356AD"/>
    <w:rsid w:val="00135ECD"/>
    <w:rsid w:val="001367AB"/>
    <w:rsid w:val="00140633"/>
    <w:rsid w:val="00140D5A"/>
    <w:rsid w:val="001415FB"/>
    <w:rsid w:val="001449C5"/>
    <w:rsid w:val="00145E74"/>
    <w:rsid w:val="0015023A"/>
    <w:rsid w:val="00151029"/>
    <w:rsid w:val="00152989"/>
    <w:rsid w:val="00153085"/>
    <w:rsid w:val="001533D6"/>
    <w:rsid w:val="001537AF"/>
    <w:rsid w:val="00154454"/>
    <w:rsid w:val="00155813"/>
    <w:rsid w:val="00155F46"/>
    <w:rsid w:val="00160AED"/>
    <w:rsid w:val="00161A29"/>
    <w:rsid w:val="001640C9"/>
    <w:rsid w:val="0016454D"/>
    <w:rsid w:val="0016753E"/>
    <w:rsid w:val="00167E2C"/>
    <w:rsid w:val="00170751"/>
    <w:rsid w:val="00171210"/>
    <w:rsid w:val="00172297"/>
    <w:rsid w:val="00172EE4"/>
    <w:rsid w:val="00174CE5"/>
    <w:rsid w:val="00174F35"/>
    <w:rsid w:val="001761D6"/>
    <w:rsid w:val="00176A58"/>
    <w:rsid w:val="00177B3C"/>
    <w:rsid w:val="00180792"/>
    <w:rsid w:val="0018140B"/>
    <w:rsid w:val="00183DD4"/>
    <w:rsid w:val="00184938"/>
    <w:rsid w:val="0018558B"/>
    <w:rsid w:val="00185912"/>
    <w:rsid w:val="001868B2"/>
    <w:rsid w:val="00187F37"/>
    <w:rsid w:val="00191280"/>
    <w:rsid w:val="001918BE"/>
    <w:rsid w:val="0019223A"/>
    <w:rsid w:val="001932A3"/>
    <w:rsid w:val="001939C2"/>
    <w:rsid w:val="00194CAF"/>
    <w:rsid w:val="001953BB"/>
    <w:rsid w:val="00196053"/>
    <w:rsid w:val="001961D3"/>
    <w:rsid w:val="00196B8C"/>
    <w:rsid w:val="001A3605"/>
    <w:rsid w:val="001A4ED8"/>
    <w:rsid w:val="001A50F6"/>
    <w:rsid w:val="001A535B"/>
    <w:rsid w:val="001A6754"/>
    <w:rsid w:val="001A7820"/>
    <w:rsid w:val="001B1A81"/>
    <w:rsid w:val="001B2CE1"/>
    <w:rsid w:val="001B3048"/>
    <w:rsid w:val="001B3925"/>
    <w:rsid w:val="001B3975"/>
    <w:rsid w:val="001B3D32"/>
    <w:rsid w:val="001C1826"/>
    <w:rsid w:val="001C2DE5"/>
    <w:rsid w:val="001C3B89"/>
    <w:rsid w:val="001C4D25"/>
    <w:rsid w:val="001C50BD"/>
    <w:rsid w:val="001C5C3E"/>
    <w:rsid w:val="001C5E53"/>
    <w:rsid w:val="001C6B03"/>
    <w:rsid w:val="001C6FD8"/>
    <w:rsid w:val="001C7489"/>
    <w:rsid w:val="001D0C19"/>
    <w:rsid w:val="001D14AD"/>
    <w:rsid w:val="001D32F1"/>
    <w:rsid w:val="001D350F"/>
    <w:rsid w:val="001D4CDC"/>
    <w:rsid w:val="001D6C93"/>
    <w:rsid w:val="001E0489"/>
    <w:rsid w:val="001E1773"/>
    <w:rsid w:val="001E30AD"/>
    <w:rsid w:val="001E3715"/>
    <w:rsid w:val="001E55E7"/>
    <w:rsid w:val="001E5F17"/>
    <w:rsid w:val="001E76BB"/>
    <w:rsid w:val="001F05B8"/>
    <w:rsid w:val="001F0794"/>
    <w:rsid w:val="001F09AC"/>
    <w:rsid w:val="001F0B45"/>
    <w:rsid w:val="001F13BF"/>
    <w:rsid w:val="001F35BD"/>
    <w:rsid w:val="001F408D"/>
    <w:rsid w:val="001F48BA"/>
    <w:rsid w:val="001F5AE0"/>
    <w:rsid w:val="001F7223"/>
    <w:rsid w:val="0020107B"/>
    <w:rsid w:val="002012FB"/>
    <w:rsid w:val="00201D5F"/>
    <w:rsid w:val="00202279"/>
    <w:rsid w:val="00202EF8"/>
    <w:rsid w:val="00203760"/>
    <w:rsid w:val="00203BC6"/>
    <w:rsid w:val="00204272"/>
    <w:rsid w:val="002049B2"/>
    <w:rsid w:val="00204E8B"/>
    <w:rsid w:val="00205165"/>
    <w:rsid w:val="00205625"/>
    <w:rsid w:val="00205818"/>
    <w:rsid w:val="00205824"/>
    <w:rsid w:val="00211956"/>
    <w:rsid w:val="00211C29"/>
    <w:rsid w:val="00213DF1"/>
    <w:rsid w:val="002151E2"/>
    <w:rsid w:val="0021623D"/>
    <w:rsid w:val="002165B9"/>
    <w:rsid w:val="00216AD2"/>
    <w:rsid w:val="00221CA1"/>
    <w:rsid w:val="00221F1D"/>
    <w:rsid w:val="00223213"/>
    <w:rsid w:val="00223709"/>
    <w:rsid w:val="002237C2"/>
    <w:rsid w:val="00224145"/>
    <w:rsid w:val="0022486A"/>
    <w:rsid w:val="00226681"/>
    <w:rsid w:val="00226D00"/>
    <w:rsid w:val="0022713F"/>
    <w:rsid w:val="00231796"/>
    <w:rsid w:val="00232804"/>
    <w:rsid w:val="00233173"/>
    <w:rsid w:val="002346F7"/>
    <w:rsid w:val="00234B39"/>
    <w:rsid w:val="00236E84"/>
    <w:rsid w:val="00237A83"/>
    <w:rsid w:val="00237C88"/>
    <w:rsid w:val="00237E6A"/>
    <w:rsid w:val="00240CA5"/>
    <w:rsid w:val="0024126F"/>
    <w:rsid w:val="002414CD"/>
    <w:rsid w:val="00242625"/>
    <w:rsid w:val="00243130"/>
    <w:rsid w:val="0024526C"/>
    <w:rsid w:val="00246B2D"/>
    <w:rsid w:val="00250317"/>
    <w:rsid w:val="00251040"/>
    <w:rsid w:val="002513F9"/>
    <w:rsid w:val="00254074"/>
    <w:rsid w:val="0025499B"/>
    <w:rsid w:val="002560BF"/>
    <w:rsid w:val="00256DB8"/>
    <w:rsid w:val="00257FBF"/>
    <w:rsid w:val="00260AD9"/>
    <w:rsid w:val="00260DB0"/>
    <w:rsid w:val="00261D9C"/>
    <w:rsid w:val="00270752"/>
    <w:rsid w:val="00271438"/>
    <w:rsid w:val="002724B1"/>
    <w:rsid w:val="002727F5"/>
    <w:rsid w:val="002736B6"/>
    <w:rsid w:val="00274BC2"/>
    <w:rsid w:val="00277E9F"/>
    <w:rsid w:val="00280F8A"/>
    <w:rsid w:val="00283ACD"/>
    <w:rsid w:val="00285B7E"/>
    <w:rsid w:val="00285FE7"/>
    <w:rsid w:val="002863A7"/>
    <w:rsid w:val="00287E6D"/>
    <w:rsid w:val="002907B3"/>
    <w:rsid w:val="00292AF1"/>
    <w:rsid w:val="00292B93"/>
    <w:rsid w:val="00292EB3"/>
    <w:rsid w:val="00293652"/>
    <w:rsid w:val="002939C4"/>
    <w:rsid w:val="002939F5"/>
    <w:rsid w:val="00293FF5"/>
    <w:rsid w:val="002941FE"/>
    <w:rsid w:val="00294814"/>
    <w:rsid w:val="002957E1"/>
    <w:rsid w:val="0029653C"/>
    <w:rsid w:val="00296A5C"/>
    <w:rsid w:val="002A0C91"/>
    <w:rsid w:val="002A15CC"/>
    <w:rsid w:val="002A1AC8"/>
    <w:rsid w:val="002A1F63"/>
    <w:rsid w:val="002A5758"/>
    <w:rsid w:val="002A5AB7"/>
    <w:rsid w:val="002A651F"/>
    <w:rsid w:val="002B05B5"/>
    <w:rsid w:val="002B0D07"/>
    <w:rsid w:val="002B3ECE"/>
    <w:rsid w:val="002B5144"/>
    <w:rsid w:val="002B6770"/>
    <w:rsid w:val="002B7E6F"/>
    <w:rsid w:val="002C143E"/>
    <w:rsid w:val="002C4EAA"/>
    <w:rsid w:val="002C5290"/>
    <w:rsid w:val="002C6311"/>
    <w:rsid w:val="002C6FEA"/>
    <w:rsid w:val="002C745C"/>
    <w:rsid w:val="002C7FA7"/>
    <w:rsid w:val="002D0059"/>
    <w:rsid w:val="002D0432"/>
    <w:rsid w:val="002D3CB0"/>
    <w:rsid w:val="002D4650"/>
    <w:rsid w:val="002D69F8"/>
    <w:rsid w:val="002E3E69"/>
    <w:rsid w:val="002E3EE5"/>
    <w:rsid w:val="002E46DB"/>
    <w:rsid w:val="002F033A"/>
    <w:rsid w:val="002F2527"/>
    <w:rsid w:val="002F33AF"/>
    <w:rsid w:val="002F52E9"/>
    <w:rsid w:val="002F553F"/>
    <w:rsid w:val="002F5BDB"/>
    <w:rsid w:val="002F6D35"/>
    <w:rsid w:val="002F7D58"/>
    <w:rsid w:val="00300B55"/>
    <w:rsid w:val="00300CA8"/>
    <w:rsid w:val="0030193F"/>
    <w:rsid w:val="003041A7"/>
    <w:rsid w:val="00304F74"/>
    <w:rsid w:val="00305DD0"/>
    <w:rsid w:val="003070D0"/>
    <w:rsid w:val="00307AD8"/>
    <w:rsid w:val="00307FDC"/>
    <w:rsid w:val="00310EB2"/>
    <w:rsid w:val="0031172A"/>
    <w:rsid w:val="0031189A"/>
    <w:rsid w:val="003146A8"/>
    <w:rsid w:val="003167AC"/>
    <w:rsid w:val="00317991"/>
    <w:rsid w:val="00321089"/>
    <w:rsid w:val="00322CD6"/>
    <w:rsid w:val="00330A6B"/>
    <w:rsid w:val="00334E92"/>
    <w:rsid w:val="003359AA"/>
    <w:rsid w:val="00335F62"/>
    <w:rsid w:val="00335FED"/>
    <w:rsid w:val="00336A33"/>
    <w:rsid w:val="003400E6"/>
    <w:rsid w:val="00340525"/>
    <w:rsid w:val="00340D43"/>
    <w:rsid w:val="003410BD"/>
    <w:rsid w:val="0034139A"/>
    <w:rsid w:val="00343CA4"/>
    <w:rsid w:val="00344FD0"/>
    <w:rsid w:val="00345F08"/>
    <w:rsid w:val="00347258"/>
    <w:rsid w:val="00350B73"/>
    <w:rsid w:val="00351307"/>
    <w:rsid w:val="00351663"/>
    <w:rsid w:val="00352C46"/>
    <w:rsid w:val="00352CA2"/>
    <w:rsid w:val="00353AC1"/>
    <w:rsid w:val="00355377"/>
    <w:rsid w:val="00355A50"/>
    <w:rsid w:val="003568A4"/>
    <w:rsid w:val="0036243E"/>
    <w:rsid w:val="003636F1"/>
    <w:rsid w:val="00365456"/>
    <w:rsid w:val="00366FDF"/>
    <w:rsid w:val="00370B83"/>
    <w:rsid w:val="00370F67"/>
    <w:rsid w:val="00371BAD"/>
    <w:rsid w:val="0037233E"/>
    <w:rsid w:val="0037367F"/>
    <w:rsid w:val="00375F67"/>
    <w:rsid w:val="0037756C"/>
    <w:rsid w:val="00380B46"/>
    <w:rsid w:val="00385EDF"/>
    <w:rsid w:val="00391111"/>
    <w:rsid w:val="0039120D"/>
    <w:rsid w:val="003945BE"/>
    <w:rsid w:val="0039562F"/>
    <w:rsid w:val="003956EC"/>
    <w:rsid w:val="00397401"/>
    <w:rsid w:val="003A017A"/>
    <w:rsid w:val="003A0718"/>
    <w:rsid w:val="003A11D3"/>
    <w:rsid w:val="003A2744"/>
    <w:rsid w:val="003A2820"/>
    <w:rsid w:val="003A325A"/>
    <w:rsid w:val="003A523F"/>
    <w:rsid w:val="003A5DCF"/>
    <w:rsid w:val="003A673F"/>
    <w:rsid w:val="003B401A"/>
    <w:rsid w:val="003B472C"/>
    <w:rsid w:val="003C43E7"/>
    <w:rsid w:val="003C47A0"/>
    <w:rsid w:val="003C5568"/>
    <w:rsid w:val="003C56C2"/>
    <w:rsid w:val="003C5898"/>
    <w:rsid w:val="003C6C79"/>
    <w:rsid w:val="003C706B"/>
    <w:rsid w:val="003D0392"/>
    <w:rsid w:val="003D0BAA"/>
    <w:rsid w:val="003D22CA"/>
    <w:rsid w:val="003D2C3A"/>
    <w:rsid w:val="003D375F"/>
    <w:rsid w:val="003D56AF"/>
    <w:rsid w:val="003D5C33"/>
    <w:rsid w:val="003D692C"/>
    <w:rsid w:val="003D7AF5"/>
    <w:rsid w:val="003E4EFA"/>
    <w:rsid w:val="003E6B53"/>
    <w:rsid w:val="003E76BD"/>
    <w:rsid w:val="003F0F22"/>
    <w:rsid w:val="003F22DF"/>
    <w:rsid w:val="003F2402"/>
    <w:rsid w:val="003F5BE9"/>
    <w:rsid w:val="003F67EB"/>
    <w:rsid w:val="003F79B3"/>
    <w:rsid w:val="004000E1"/>
    <w:rsid w:val="00401C0F"/>
    <w:rsid w:val="00402FE7"/>
    <w:rsid w:val="004037C3"/>
    <w:rsid w:val="004044A0"/>
    <w:rsid w:val="0040752A"/>
    <w:rsid w:val="0040790F"/>
    <w:rsid w:val="00410A98"/>
    <w:rsid w:val="00411E31"/>
    <w:rsid w:val="00414F20"/>
    <w:rsid w:val="00415FDF"/>
    <w:rsid w:val="00416878"/>
    <w:rsid w:val="0042054B"/>
    <w:rsid w:val="00420669"/>
    <w:rsid w:val="004208A0"/>
    <w:rsid w:val="0042151B"/>
    <w:rsid w:val="00421719"/>
    <w:rsid w:val="00421BBC"/>
    <w:rsid w:val="00421DE3"/>
    <w:rsid w:val="004222DD"/>
    <w:rsid w:val="004224E0"/>
    <w:rsid w:val="00423307"/>
    <w:rsid w:val="00423958"/>
    <w:rsid w:val="00430F7D"/>
    <w:rsid w:val="0043100B"/>
    <w:rsid w:val="0043121A"/>
    <w:rsid w:val="004319D7"/>
    <w:rsid w:val="004321D6"/>
    <w:rsid w:val="00432EC6"/>
    <w:rsid w:val="00434AB0"/>
    <w:rsid w:val="00434B7E"/>
    <w:rsid w:val="0043663D"/>
    <w:rsid w:val="004373DB"/>
    <w:rsid w:val="004373E3"/>
    <w:rsid w:val="004410E4"/>
    <w:rsid w:val="0044136D"/>
    <w:rsid w:val="00442135"/>
    <w:rsid w:val="00442D5B"/>
    <w:rsid w:val="00443AB5"/>
    <w:rsid w:val="00445C92"/>
    <w:rsid w:val="004506EF"/>
    <w:rsid w:val="0045129F"/>
    <w:rsid w:val="00451B15"/>
    <w:rsid w:val="0045471C"/>
    <w:rsid w:val="00454884"/>
    <w:rsid w:val="00457C42"/>
    <w:rsid w:val="004602ED"/>
    <w:rsid w:val="004610A5"/>
    <w:rsid w:val="0046157F"/>
    <w:rsid w:val="00461765"/>
    <w:rsid w:val="004633E2"/>
    <w:rsid w:val="004640BE"/>
    <w:rsid w:val="004652DC"/>
    <w:rsid w:val="00466992"/>
    <w:rsid w:val="00470EEF"/>
    <w:rsid w:val="00472058"/>
    <w:rsid w:val="004732DE"/>
    <w:rsid w:val="00473689"/>
    <w:rsid w:val="0047377F"/>
    <w:rsid w:val="004739E8"/>
    <w:rsid w:val="004748C7"/>
    <w:rsid w:val="00476E33"/>
    <w:rsid w:val="00477139"/>
    <w:rsid w:val="00477D37"/>
    <w:rsid w:val="00480624"/>
    <w:rsid w:val="004836F9"/>
    <w:rsid w:val="0048378D"/>
    <w:rsid w:val="00483D32"/>
    <w:rsid w:val="00483DCF"/>
    <w:rsid w:val="0048595C"/>
    <w:rsid w:val="00495195"/>
    <w:rsid w:val="00495501"/>
    <w:rsid w:val="0049694B"/>
    <w:rsid w:val="00497F38"/>
    <w:rsid w:val="004A25B3"/>
    <w:rsid w:val="004A4F1F"/>
    <w:rsid w:val="004B0400"/>
    <w:rsid w:val="004B3027"/>
    <w:rsid w:val="004B36C4"/>
    <w:rsid w:val="004B442A"/>
    <w:rsid w:val="004B49C1"/>
    <w:rsid w:val="004B6008"/>
    <w:rsid w:val="004C0A2F"/>
    <w:rsid w:val="004C0C11"/>
    <w:rsid w:val="004C0F11"/>
    <w:rsid w:val="004C2154"/>
    <w:rsid w:val="004C2ECD"/>
    <w:rsid w:val="004C31B1"/>
    <w:rsid w:val="004C48E0"/>
    <w:rsid w:val="004C6E16"/>
    <w:rsid w:val="004D2058"/>
    <w:rsid w:val="004D357A"/>
    <w:rsid w:val="004D5643"/>
    <w:rsid w:val="004D56C5"/>
    <w:rsid w:val="004D5BC4"/>
    <w:rsid w:val="004D691F"/>
    <w:rsid w:val="004D7E0D"/>
    <w:rsid w:val="004D7E95"/>
    <w:rsid w:val="004D7FAB"/>
    <w:rsid w:val="004E00F3"/>
    <w:rsid w:val="004E0CA7"/>
    <w:rsid w:val="004E20B9"/>
    <w:rsid w:val="004E24D6"/>
    <w:rsid w:val="004E4526"/>
    <w:rsid w:val="004E69A2"/>
    <w:rsid w:val="004E69AD"/>
    <w:rsid w:val="004E6E92"/>
    <w:rsid w:val="004F14E1"/>
    <w:rsid w:val="004F1766"/>
    <w:rsid w:val="004F17F8"/>
    <w:rsid w:val="004F67B9"/>
    <w:rsid w:val="0050100E"/>
    <w:rsid w:val="00501216"/>
    <w:rsid w:val="0050173A"/>
    <w:rsid w:val="005017EF"/>
    <w:rsid w:val="005043A6"/>
    <w:rsid w:val="00510195"/>
    <w:rsid w:val="00510A51"/>
    <w:rsid w:val="005123BA"/>
    <w:rsid w:val="00517174"/>
    <w:rsid w:val="005210DF"/>
    <w:rsid w:val="00522687"/>
    <w:rsid w:val="0052530E"/>
    <w:rsid w:val="00525CBA"/>
    <w:rsid w:val="0052601D"/>
    <w:rsid w:val="00526693"/>
    <w:rsid w:val="00526A5A"/>
    <w:rsid w:val="005310FA"/>
    <w:rsid w:val="00533D3E"/>
    <w:rsid w:val="00534514"/>
    <w:rsid w:val="00534C0F"/>
    <w:rsid w:val="0053529F"/>
    <w:rsid w:val="0053566F"/>
    <w:rsid w:val="00535927"/>
    <w:rsid w:val="00536039"/>
    <w:rsid w:val="005361AA"/>
    <w:rsid w:val="00536521"/>
    <w:rsid w:val="00537850"/>
    <w:rsid w:val="00543C2D"/>
    <w:rsid w:val="00544BD7"/>
    <w:rsid w:val="005467C4"/>
    <w:rsid w:val="005469AD"/>
    <w:rsid w:val="0054727D"/>
    <w:rsid w:val="00550048"/>
    <w:rsid w:val="00551684"/>
    <w:rsid w:val="005517C3"/>
    <w:rsid w:val="00551BCE"/>
    <w:rsid w:val="00552BFA"/>
    <w:rsid w:val="00553388"/>
    <w:rsid w:val="0055482C"/>
    <w:rsid w:val="00560F2E"/>
    <w:rsid w:val="0056260F"/>
    <w:rsid w:val="00562DEC"/>
    <w:rsid w:val="005632C3"/>
    <w:rsid w:val="00563C38"/>
    <w:rsid w:val="00563D04"/>
    <w:rsid w:val="005653CD"/>
    <w:rsid w:val="005663F3"/>
    <w:rsid w:val="005669F7"/>
    <w:rsid w:val="00570536"/>
    <w:rsid w:val="00571D08"/>
    <w:rsid w:val="00572714"/>
    <w:rsid w:val="00572EDB"/>
    <w:rsid w:val="00573358"/>
    <w:rsid w:val="00573FB4"/>
    <w:rsid w:val="00575E40"/>
    <w:rsid w:val="00576359"/>
    <w:rsid w:val="00582C6B"/>
    <w:rsid w:val="00584DAD"/>
    <w:rsid w:val="005854D4"/>
    <w:rsid w:val="00585609"/>
    <w:rsid w:val="00585993"/>
    <w:rsid w:val="005861D4"/>
    <w:rsid w:val="00587713"/>
    <w:rsid w:val="00587C07"/>
    <w:rsid w:val="00590093"/>
    <w:rsid w:val="00590BA4"/>
    <w:rsid w:val="00593D4A"/>
    <w:rsid w:val="0059598F"/>
    <w:rsid w:val="005A0FDB"/>
    <w:rsid w:val="005A30F4"/>
    <w:rsid w:val="005A3DDE"/>
    <w:rsid w:val="005A4914"/>
    <w:rsid w:val="005A66E7"/>
    <w:rsid w:val="005A72C8"/>
    <w:rsid w:val="005B110A"/>
    <w:rsid w:val="005B23D9"/>
    <w:rsid w:val="005B4CDF"/>
    <w:rsid w:val="005B7800"/>
    <w:rsid w:val="005C1856"/>
    <w:rsid w:val="005C2372"/>
    <w:rsid w:val="005C367D"/>
    <w:rsid w:val="005C3AAD"/>
    <w:rsid w:val="005C3E2F"/>
    <w:rsid w:val="005C45CF"/>
    <w:rsid w:val="005C53AE"/>
    <w:rsid w:val="005C605B"/>
    <w:rsid w:val="005C60F2"/>
    <w:rsid w:val="005C7596"/>
    <w:rsid w:val="005D0863"/>
    <w:rsid w:val="005D13B3"/>
    <w:rsid w:val="005D18BB"/>
    <w:rsid w:val="005D19E8"/>
    <w:rsid w:val="005D26EB"/>
    <w:rsid w:val="005D2857"/>
    <w:rsid w:val="005D336E"/>
    <w:rsid w:val="005D52A8"/>
    <w:rsid w:val="005D5393"/>
    <w:rsid w:val="005D56E3"/>
    <w:rsid w:val="005E00A7"/>
    <w:rsid w:val="005E0919"/>
    <w:rsid w:val="005E0CA6"/>
    <w:rsid w:val="005E2FAC"/>
    <w:rsid w:val="005E3497"/>
    <w:rsid w:val="005E3B34"/>
    <w:rsid w:val="005E440E"/>
    <w:rsid w:val="005E4DD6"/>
    <w:rsid w:val="005E6ECC"/>
    <w:rsid w:val="005E7498"/>
    <w:rsid w:val="005F0AA2"/>
    <w:rsid w:val="005F10D0"/>
    <w:rsid w:val="005F3276"/>
    <w:rsid w:val="005F36B3"/>
    <w:rsid w:val="005F4107"/>
    <w:rsid w:val="005F4DB0"/>
    <w:rsid w:val="005F59E0"/>
    <w:rsid w:val="005F78C7"/>
    <w:rsid w:val="005F7A18"/>
    <w:rsid w:val="005F7DBC"/>
    <w:rsid w:val="00600F7B"/>
    <w:rsid w:val="00600FC7"/>
    <w:rsid w:val="006023CA"/>
    <w:rsid w:val="006032F2"/>
    <w:rsid w:val="00603365"/>
    <w:rsid w:val="00604D12"/>
    <w:rsid w:val="00605B73"/>
    <w:rsid w:val="0060650F"/>
    <w:rsid w:val="00610EFF"/>
    <w:rsid w:val="00611A76"/>
    <w:rsid w:val="006121F9"/>
    <w:rsid w:val="00612A17"/>
    <w:rsid w:val="006134E7"/>
    <w:rsid w:val="006141C2"/>
    <w:rsid w:val="006142D0"/>
    <w:rsid w:val="006155FD"/>
    <w:rsid w:val="006159E8"/>
    <w:rsid w:val="0061648B"/>
    <w:rsid w:val="006168AD"/>
    <w:rsid w:val="0062074A"/>
    <w:rsid w:val="00621A66"/>
    <w:rsid w:val="00621EEF"/>
    <w:rsid w:val="006239A7"/>
    <w:rsid w:val="00623F99"/>
    <w:rsid w:val="00626F2C"/>
    <w:rsid w:val="00627C14"/>
    <w:rsid w:val="00627E4F"/>
    <w:rsid w:val="0063002C"/>
    <w:rsid w:val="00630E26"/>
    <w:rsid w:val="00634C15"/>
    <w:rsid w:val="00634FCF"/>
    <w:rsid w:val="006354E0"/>
    <w:rsid w:val="006431E4"/>
    <w:rsid w:val="00643AE3"/>
    <w:rsid w:val="00643E62"/>
    <w:rsid w:val="00644AD5"/>
    <w:rsid w:val="006465B1"/>
    <w:rsid w:val="00646C22"/>
    <w:rsid w:val="00647682"/>
    <w:rsid w:val="00647968"/>
    <w:rsid w:val="00647FBA"/>
    <w:rsid w:val="006525E2"/>
    <w:rsid w:val="00652D8C"/>
    <w:rsid w:val="0065310F"/>
    <w:rsid w:val="00653A49"/>
    <w:rsid w:val="00653DA0"/>
    <w:rsid w:val="00654006"/>
    <w:rsid w:val="00655100"/>
    <w:rsid w:val="00656EE8"/>
    <w:rsid w:val="006578DD"/>
    <w:rsid w:val="00663832"/>
    <w:rsid w:val="00663C1F"/>
    <w:rsid w:val="00663E9C"/>
    <w:rsid w:val="00664E7F"/>
    <w:rsid w:val="006664FB"/>
    <w:rsid w:val="00672AC7"/>
    <w:rsid w:val="0067445D"/>
    <w:rsid w:val="00674FB7"/>
    <w:rsid w:val="0068164C"/>
    <w:rsid w:val="0068335B"/>
    <w:rsid w:val="00684DDE"/>
    <w:rsid w:val="00685174"/>
    <w:rsid w:val="00690646"/>
    <w:rsid w:val="006915E4"/>
    <w:rsid w:val="0069292E"/>
    <w:rsid w:val="00692FD6"/>
    <w:rsid w:val="00693A60"/>
    <w:rsid w:val="00694CC1"/>
    <w:rsid w:val="006958A3"/>
    <w:rsid w:val="00695CE9"/>
    <w:rsid w:val="00696670"/>
    <w:rsid w:val="0069673A"/>
    <w:rsid w:val="006A0027"/>
    <w:rsid w:val="006A1C83"/>
    <w:rsid w:val="006A4719"/>
    <w:rsid w:val="006A49D2"/>
    <w:rsid w:val="006A4BF5"/>
    <w:rsid w:val="006A4D60"/>
    <w:rsid w:val="006A50F3"/>
    <w:rsid w:val="006A5AFA"/>
    <w:rsid w:val="006A6930"/>
    <w:rsid w:val="006A69C4"/>
    <w:rsid w:val="006A7540"/>
    <w:rsid w:val="006B07F1"/>
    <w:rsid w:val="006B0A5E"/>
    <w:rsid w:val="006B0D03"/>
    <w:rsid w:val="006B1320"/>
    <w:rsid w:val="006B41B1"/>
    <w:rsid w:val="006B4425"/>
    <w:rsid w:val="006B49EE"/>
    <w:rsid w:val="006B5051"/>
    <w:rsid w:val="006B513F"/>
    <w:rsid w:val="006B59DC"/>
    <w:rsid w:val="006B5DC7"/>
    <w:rsid w:val="006B674D"/>
    <w:rsid w:val="006B73C8"/>
    <w:rsid w:val="006C1B45"/>
    <w:rsid w:val="006C1E9D"/>
    <w:rsid w:val="006C30B6"/>
    <w:rsid w:val="006C424A"/>
    <w:rsid w:val="006C4790"/>
    <w:rsid w:val="006C4F58"/>
    <w:rsid w:val="006C6320"/>
    <w:rsid w:val="006D0EDE"/>
    <w:rsid w:val="006D1A63"/>
    <w:rsid w:val="006D2067"/>
    <w:rsid w:val="006D30D6"/>
    <w:rsid w:val="006D3947"/>
    <w:rsid w:val="006D39B7"/>
    <w:rsid w:val="006D3A6E"/>
    <w:rsid w:val="006D4B38"/>
    <w:rsid w:val="006D4EA9"/>
    <w:rsid w:val="006D58AF"/>
    <w:rsid w:val="006D58D1"/>
    <w:rsid w:val="006D5E42"/>
    <w:rsid w:val="006D6D75"/>
    <w:rsid w:val="006E00C9"/>
    <w:rsid w:val="006E1D92"/>
    <w:rsid w:val="006E37C8"/>
    <w:rsid w:val="006E5BF2"/>
    <w:rsid w:val="006E64C4"/>
    <w:rsid w:val="006E6C5A"/>
    <w:rsid w:val="006F2114"/>
    <w:rsid w:val="006F58BE"/>
    <w:rsid w:val="006F74E3"/>
    <w:rsid w:val="00700302"/>
    <w:rsid w:val="00703286"/>
    <w:rsid w:val="00703B4C"/>
    <w:rsid w:val="00703CB3"/>
    <w:rsid w:val="00704AE8"/>
    <w:rsid w:val="0070795A"/>
    <w:rsid w:val="00707C76"/>
    <w:rsid w:val="007100C7"/>
    <w:rsid w:val="00710F17"/>
    <w:rsid w:val="00711E2B"/>
    <w:rsid w:val="00712193"/>
    <w:rsid w:val="00712931"/>
    <w:rsid w:val="007138C2"/>
    <w:rsid w:val="0071419C"/>
    <w:rsid w:val="00716435"/>
    <w:rsid w:val="007174A1"/>
    <w:rsid w:val="00717D17"/>
    <w:rsid w:val="0072520B"/>
    <w:rsid w:val="00725660"/>
    <w:rsid w:val="0072612E"/>
    <w:rsid w:val="007263C2"/>
    <w:rsid w:val="007266BD"/>
    <w:rsid w:val="00726FA1"/>
    <w:rsid w:val="00731285"/>
    <w:rsid w:val="00732414"/>
    <w:rsid w:val="007340CB"/>
    <w:rsid w:val="00734FC9"/>
    <w:rsid w:val="00735E54"/>
    <w:rsid w:val="007361C7"/>
    <w:rsid w:val="0073747D"/>
    <w:rsid w:val="00740A6C"/>
    <w:rsid w:val="00743DF5"/>
    <w:rsid w:val="0074435F"/>
    <w:rsid w:val="00746474"/>
    <w:rsid w:val="00746B7A"/>
    <w:rsid w:val="00747077"/>
    <w:rsid w:val="00747136"/>
    <w:rsid w:val="00747BF8"/>
    <w:rsid w:val="00752D28"/>
    <w:rsid w:val="00752D86"/>
    <w:rsid w:val="007533E3"/>
    <w:rsid w:val="00754008"/>
    <w:rsid w:val="00754339"/>
    <w:rsid w:val="00754E70"/>
    <w:rsid w:val="007644E6"/>
    <w:rsid w:val="00772812"/>
    <w:rsid w:val="00774194"/>
    <w:rsid w:val="00774C38"/>
    <w:rsid w:val="00775496"/>
    <w:rsid w:val="007758B0"/>
    <w:rsid w:val="007762FC"/>
    <w:rsid w:val="0077648C"/>
    <w:rsid w:val="007767DA"/>
    <w:rsid w:val="007769B0"/>
    <w:rsid w:val="007862BC"/>
    <w:rsid w:val="007870F8"/>
    <w:rsid w:val="00792164"/>
    <w:rsid w:val="007930E0"/>
    <w:rsid w:val="00793863"/>
    <w:rsid w:val="00797814"/>
    <w:rsid w:val="007A0937"/>
    <w:rsid w:val="007A257E"/>
    <w:rsid w:val="007A367A"/>
    <w:rsid w:val="007A36FC"/>
    <w:rsid w:val="007A3E01"/>
    <w:rsid w:val="007A4CBF"/>
    <w:rsid w:val="007A4EDE"/>
    <w:rsid w:val="007A7096"/>
    <w:rsid w:val="007B0553"/>
    <w:rsid w:val="007B095E"/>
    <w:rsid w:val="007B0BA2"/>
    <w:rsid w:val="007B1615"/>
    <w:rsid w:val="007B1994"/>
    <w:rsid w:val="007B2ADD"/>
    <w:rsid w:val="007B2D73"/>
    <w:rsid w:val="007B40C8"/>
    <w:rsid w:val="007B5BF3"/>
    <w:rsid w:val="007B61DF"/>
    <w:rsid w:val="007B7006"/>
    <w:rsid w:val="007C4570"/>
    <w:rsid w:val="007C53D7"/>
    <w:rsid w:val="007C653D"/>
    <w:rsid w:val="007C74D2"/>
    <w:rsid w:val="007C7820"/>
    <w:rsid w:val="007D289B"/>
    <w:rsid w:val="007D3F80"/>
    <w:rsid w:val="007D5939"/>
    <w:rsid w:val="007D5C50"/>
    <w:rsid w:val="007D609E"/>
    <w:rsid w:val="007D6D71"/>
    <w:rsid w:val="007D7036"/>
    <w:rsid w:val="007E04D4"/>
    <w:rsid w:val="007E0F9A"/>
    <w:rsid w:val="007E1B47"/>
    <w:rsid w:val="007E1E17"/>
    <w:rsid w:val="007E1F17"/>
    <w:rsid w:val="007E3095"/>
    <w:rsid w:val="007E5466"/>
    <w:rsid w:val="007E5F4A"/>
    <w:rsid w:val="007F0765"/>
    <w:rsid w:val="007F0985"/>
    <w:rsid w:val="007F0A8E"/>
    <w:rsid w:val="007F220D"/>
    <w:rsid w:val="008014BE"/>
    <w:rsid w:val="008017AF"/>
    <w:rsid w:val="00801ECE"/>
    <w:rsid w:val="00802877"/>
    <w:rsid w:val="00804977"/>
    <w:rsid w:val="0080780D"/>
    <w:rsid w:val="00813377"/>
    <w:rsid w:val="00813F94"/>
    <w:rsid w:val="0081468E"/>
    <w:rsid w:val="00815095"/>
    <w:rsid w:val="00816A94"/>
    <w:rsid w:val="00817FCD"/>
    <w:rsid w:val="008202EF"/>
    <w:rsid w:val="00820FE9"/>
    <w:rsid w:val="008225DF"/>
    <w:rsid w:val="008235C0"/>
    <w:rsid w:val="00824212"/>
    <w:rsid w:val="0082428D"/>
    <w:rsid w:val="0082687E"/>
    <w:rsid w:val="00827255"/>
    <w:rsid w:val="00827F9C"/>
    <w:rsid w:val="00831C7B"/>
    <w:rsid w:val="00833397"/>
    <w:rsid w:val="00837F30"/>
    <w:rsid w:val="0084050A"/>
    <w:rsid w:val="008418AA"/>
    <w:rsid w:val="0084216B"/>
    <w:rsid w:val="00842874"/>
    <w:rsid w:val="00844532"/>
    <w:rsid w:val="00844C01"/>
    <w:rsid w:val="00846830"/>
    <w:rsid w:val="00850F53"/>
    <w:rsid w:val="00852D69"/>
    <w:rsid w:val="00853319"/>
    <w:rsid w:val="0085467B"/>
    <w:rsid w:val="008551C3"/>
    <w:rsid w:val="00860105"/>
    <w:rsid w:val="008612D2"/>
    <w:rsid w:val="00861C6C"/>
    <w:rsid w:val="00863D9A"/>
    <w:rsid w:val="0086453B"/>
    <w:rsid w:val="0086597C"/>
    <w:rsid w:val="00865BBF"/>
    <w:rsid w:val="00866359"/>
    <w:rsid w:val="00867585"/>
    <w:rsid w:val="008677B3"/>
    <w:rsid w:val="00867D56"/>
    <w:rsid w:val="008700FE"/>
    <w:rsid w:val="0087083E"/>
    <w:rsid w:val="0087093F"/>
    <w:rsid w:val="008710FA"/>
    <w:rsid w:val="00871750"/>
    <w:rsid w:val="00872741"/>
    <w:rsid w:val="00872B04"/>
    <w:rsid w:val="00873ADF"/>
    <w:rsid w:val="00874BD2"/>
    <w:rsid w:val="0087672B"/>
    <w:rsid w:val="008822CA"/>
    <w:rsid w:val="0088263A"/>
    <w:rsid w:val="0088274F"/>
    <w:rsid w:val="0088350A"/>
    <w:rsid w:val="00884C00"/>
    <w:rsid w:val="00885F96"/>
    <w:rsid w:val="0088681B"/>
    <w:rsid w:val="00886E31"/>
    <w:rsid w:val="008907A0"/>
    <w:rsid w:val="00892B00"/>
    <w:rsid w:val="00893425"/>
    <w:rsid w:val="00893EC2"/>
    <w:rsid w:val="008951FF"/>
    <w:rsid w:val="00895DB8"/>
    <w:rsid w:val="00897BC8"/>
    <w:rsid w:val="008A0915"/>
    <w:rsid w:val="008A264B"/>
    <w:rsid w:val="008A3967"/>
    <w:rsid w:val="008A4E17"/>
    <w:rsid w:val="008A7565"/>
    <w:rsid w:val="008B1909"/>
    <w:rsid w:val="008B353D"/>
    <w:rsid w:val="008B41DF"/>
    <w:rsid w:val="008B4912"/>
    <w:rsid w:val="008B5AD9"/>
    <w:rsid w:val="008B5CF8"/>
    <w:rsid w:val="008B65C3"/>
    <w:rsid w:val="008C1988"/>
    <w:rsid w:val="008C6D4E"/>
    <w:rsid w:val="008D0563"/>
    <w:rsid w:val="008D0C9B"/>
    <w:rsid w:val="008D1777"/>
    <w:rsid w:val="008D1B87"/>
    <w:rsid w:val="008D261E"/>
    <w:rsid w:val="008D2A00"/>
    <w:rsid w:val="008D2A34"/>
    <w:rsid w:val="008D3B59"/>
    <w:rsid w:val="008D3CA8"/>
    <w:rsid w:val="008D409C"/>
    <w:rsid w:val="008D423B"/>
    <w:rsid w:val="008D4D3E"/>
    <w:rsid w:val="008D5494"/>
    <w:rsid w:val="008D56DB"/>
    <w:rsid w:val="008D6215"/>
    <w:rsid w:val="008D6BC6"/>
    <w:rsid w:val="008E1004"/>
    <w:rsid w:val="008E1D28"/>
    <w:rsid w:val="008E4553"/>
    <w:rsid w:val="008E5E75"/>
    <w:rsid w:val="008E6761"/>
    <w:rsid w:val="008E7AE8"/>
    <w:rsid w:val="008F030E"/>
    <w:rsid w:val="008F1A07"/>
    <w:rsid w:val="008F315F"/>
    <w:rsid w:val="008F4318"/>
    <w:rsid w:val="008F4AB3"/>
    <w:rsid w:val="008F540A"/>
    <w:rsid w:val="008F7620"/>
    <w:rsid w:val="009022BB"/>
    <w:rsid w:val="0090230B"/>
    <w:rsid w:val="009025A3"/>
    <w:rsid w:val="00903A23"/>
    <w:rsid w:val="00905FEB"/>
    <w:rsid w:val="009107CA"/>
    <w:rsid w:val="00912B4A"/>
    <w:rsid w:val="00913186"/>
    <w:rsid w:val="0091381D"/>
    <w:rsid w:val="00915DE6"/>
    <w:rsid w:val="00917D58"/>
    <w:rsid w:val="00917FC5"/>
    <w:rsid w:val="00920E30"/>
    <w:rsid w:val="00922174"/>
    <w:rsid w:val="00923B82"/>
    <w:rsid w:val="009251EE"/>
    <w:rsid w:val="0092601F"/>
    <w:rsid w:val="009302FD"/>
    <w:rsid w:val="0093366A"/>
    <w:rsid w:val="009337B6"/>
    <w:rsid w:val="00933879"/>
    <w:rsid w:val="0093480D"/>
    <w:rsid w:val="00934B02"/>
    <w:rsid w:val="00936B5F"/>
    <w:rsid w:val="00937ECB"/>
    <w:rsid w:val="00940EBF"/>
    <w:rsid w:val="00941F77"/>
    <w:rsid w:val="00942FC9"/>
    <w:rsid w:val="009439CA"/>
    <w:rsid w:val="00943C15"/>
    <w:rsid w:val="009447F7"/>
    <w:rsid w:val="00946AD4"/>
    <w:rsid w:val="009472BF"/>
    <w:rsid w:val="0094794B"/>
    <w:rsid w:val="00947969"/>
    <w:rsid w:val="0095115C"/>
    <w:rsid w:val="00951E48"/>
    <w:rsid w:val="009535EA"/>
    <w:rsid w:val="0095443C"/>
    <w:rsid w:val="00954B37"/>
    <w:rsid w:val="00954D1A"/>
    <w:rsid w:val="00954D58"/>
    <w:rsid w:val="009570C9"/>
    <w:rsid w:val="009600E9"/>
    <w:rsid w:val="009610FD"/>
    <w:rsid w:val="009611E2"/>
    <w:rsid w:val="00961D5E"/>
    <w:rsid w:val="009647A1"/>
    <w:rsid w:val="00966AC0"/>
    <w:rsid w:val="009672E2"/>
    <w:rsid w:val="009673C1"/>
    <w:rsid w:val="009677DD"/>
    <w:rsid w:val="009703DE"/>
    <w:rsid w:val="00971668"/>
    <w:rsid w:val="00972B41"/>
    <w:rsid w:val="009734E4"/>
    <w:rsid w:val="00975F9B"/>
    <w:rsid w:val="009766A1"/>
    <w:rsid w:val="009771E5"/>
    <w:rsid w:val="00981D5B"/>
    <w:rsid w:val="009824F2"/>
    <w:rsid w:val="00983AA1"/>
    <w:rsid w:val="009845EF"/>
    <w:rsid w:val="00985E50"/>
    <w:rsid w:val="00985F2F"/>
    <w:rsid w:val="00986BB9"/>
    <w:rsid w:val="0098763A"/>
    <w:rsid w:val="00990883"/>
    <w:rsid w:val="00991998"/>
    <w:rsid w:val="009942B1"/>
    <w:rsid w:val="00997064"/>
    <w:rsid w:val="009A0CD2"/>
    <w:rsid w:val="009A1CCB"/>
    <w:rsid w:val="009A2528"/>
    <w:rsid w:val="009A2E70"/>
    <w:rsid w:val="009A2E79"/>
    <w:rsid w:val="009A420D"/>
    <w:rsid w:val="009A4FD7"/>
    <w:rsid w:val="009A5052"/>
    <w:rsid w:val="009A52E5"/>
    <w:rsid w:val="009A6175"/>
    <w:rsid w:val="009A7995"/>
    <w:rsid w:val="009B02FC"/>
    <w:rsid w:val="009B11CC"/>
    <w:rsid w:val="009B6EFB"/>
    <w:rsid w:val="009C2C77"/>
    <w:rsid w:val="009C332D"/>
    <w:rsid w:val="009C3CF3"/>
    <w:rsid w:val="009C425B"/>
    <w:rsid w:val="009C5344"/>
    <w:rsid w:val="009C5B8F"/>
    <w:rsid w:val="009C6107"/>
    <w:rsid w:val="009C6676"/>
    <w:rsid w:val="009C691A"/>
    <w:rsid w:val="009D2C9F"/>
    <w:rsid w:val="009E013E"/>
    <w:rsid w:val="009F2488"/>
    <w:rsid w:val="009F373E"/>
    <w:rsid w:val="009F4686"/>
    <w:rsid w:val="009F7A85"/>
    <w:rsid w:val="00A029DE"/>
    <w:rsid w:val="00A02F27"/>
    <w:rsid w:val="00A03037"/>
    <w:rsid w:val="00A05E4C"/>
    <w:rsid w:val="00A06859"/>
    <w:rsid w:val="00A07956"/>
    <w:rsid w:val="00A113B2"/>
    <w:rsid w:val="00A123CF"/>
    <w:rsid w:val="00A13A97"/>
    <w:rsid w:val="00A14895"/>
    <w:rsid w:val="00A1589B"/>
    <w:rsid w:val="00A1667C"/>
    <w:rsid w:val="00A200B7"/>
    <w:rsid w:val="00A2114F"/>
    <w:rsid w:val="00A227AF"/>
    <w:rsid w:val="00A23C33"/>
    <w:rsid w:val="00A244A0"/>
    <w:rsid w:val="00A24816"/>
    <w:rsid w:val="00A25ED0"/>
    <w:rsid w:val="00A25EF4"/>
    <w:rsid w:val="00A25F67"/>
    <w:rsid w:val="00A27D0C"/>
    <w:rsid w:val="00A27EF8"/>
    <w:rsid w:val="00A307C5"/>
    <w:rsid w:val="00A3184A"/>
    <w:rsid w:val="00A32618"/>
    <w:rsid w:val="00A3719B"/>
    <w:rsid w:val="00A42C19"/>
    <w:rsid w:val="00A43ECA"/>
    <w:rsid w:val="00A44C23"/>
    <w:rsid w:val="00A4515A"/>
    <w:rsid w:val="00A4614E"/>
    <w:rsid w:val="00A4693D"/>
    <w:rsid w:val="00A50947"/>
    <w:rsid w:val="00A51D23"/>
    <w:rsid w:val="00A533DA"/>
    <w:rsid w:val="00A53C60"/>
    <w:rsid w:val="00A551CE"/>
    <w:rsid w:val="00A551E4"/>
    <w:rsid w:val="00A554D4"/>
    <w:rsid w:val="00A60C26"/>
    <w:rsid w:val="00A611C8"/>
    <w:rsid w:val="00A62426"/>
    <w:rsid w:val="00A6301D"/>
    <w:rsid w:val="00A630CC"/>
    <w:rsid w:val="00A66776"/>
    <w:rsid w:val="00A6736F"/>
    <w:rsid w:val="00A67D3F"/>
    <w:rsid w:val="00A72A6A"/>
    <w:rsid w:val="00A7306F"/>
    <w:rsid w:val="00A7428B"/>
    <w:rsid w:val="00A75A2B"/>
    <w:rsid w:val="00A760D2"/>
    <w:rsid w:val="00A76620"/>
    <w:rsid w:val="00A77751"/>
    <w:rsid w:val="00A80BD8"/>
    <w:rsid w:val="00A8186C"/>
    <w:rsid w:val="00A819C4"/>
    <w:rsid w:val="00A83612"/>
    <w:rsid w:val="00A85379"/>
    <w:rsid w:val="00A857FF"/>
    <w:rsid w:val="00A85A25"/>
    <w:rsid w:val="00A873D5"/>
    <w:rsid w:val="00A8791E"/>
    <w:rsid w:val="00A87E9D"/>
    <w:rsid w:val="00A90726"/>
    <w:rsid w:val="00A90977"/>
    <w:rsid w:val="00A92C4B"/>
    <w:rsid w:val="00A931ED"/>
    <w:rsid w:val="00A93312"/>
    <w:rsid w:val="00A93E7C"/>
    <w:rsid w:val="00A94096"/>
    <w:rsid w:val="00A94BC7"/>
    <w:rsid w:val="00A95A9D"/>
    <w:rsid w:val="00AA09CA"/>
    <w:rsid w:val="00AA0D73"/>
    <w:rsid w:val="00AA0FAF"/>
    <w:rsid w:val="00AA247D"/>
    <w:rsid w:val="00AA2620"/>
    <w:rsid w:val="00AA39BB"/>
    <w:rsid w:val="00AA3D5A"/>
    <w:rsid w:val="00AA6A53"/>
    <w:rsid w:val="00AA6D76"/>
    <w:rsid w:val="00AA701E"/>
    <w:rsid w:val="00AA7C40"/>
    <w:rsid w:val="00AB0CE4"/>
    <w:rsid w:val="00AB1471"/>
    <w:rsid w:val="00AB4971"/>
    <w:rsid w:val="00AB5143"/>
    <w:rsid w:val="00AB61F7"/>
    <w:rsid w:val="00AB6C3A"/>
    <w:rsid w:val="00AB6FB8"/>
    <w:rsid w:val="00AC22F6"/>
    <w:rsid w:val="00AC2363"/>
    <w:rsid w:val="00AC3DEA"/>
    <w:rsid w:val="00AC4D43"/>
    <w:rsid w:val="00AC5C5C"/>
    <w:rsid w:val="00AC76B2"/>
    <w:rsid w:val="00AD017E"/>
    <w:rsid w:val="00AD0C33"/>
    <w:rsid w:val="00AD1066"/>
    <w:rsid w:val="00AD1BC1"/>
    <w:rsid w:val="00AD35F3"/>
    <w:rsid w:val="00AD77FC"/>
    <w:rsid w:val="00AD7E5E"/>
    <w:rsid w:val="00AE3215"/>
    <w:rsid w:val="00AE3656"/>
    <w:rsid w:val="00AE4CD1"/>
    <w:rsid w:val="00AE5D89"/>
    <w:rsid w:val="00AF0E9E"/>
    <w:rsid w:val="00AF1A2B"/>
    <w:rsid w:val="00AF1BFF"/>
    <w:rsid w:val="00AF290F"/>
    <w:rsid w:val="00AF46F3"/>
    <w:rsid w:val="00AF4B77"/>
    <w:rsid w:val="00AF60EA"/>
    <w:rsid w:val="00AF779B"/>
    <w:rsid w:val="00B007A9"/>
    <w:rsid w:val="00B01D02"/>
    <w:rsid w:val="00B02243"/>
    <w:rsid w:val="00B023E6"/>
    <w:rsid w:val="00B02F96"/>
    <w:rsid w:val="00B037B7"/>
    <w:rsid w:val="00B04D43"/>
    <w:rsid w:val="00B04DE9"/>
    <w:rsid w:val="00B0592A"/>
    <w:rsid w:val="00B06B05"/>
    <w:rsid w:val="00B07A28"/>
    <w:rsid w:val="00B10F48"/>
    <w:rsid w:val="00B13921"/>
    <w:rsid w:val="00B13B79"/>
    <w:rsid w:val="00B14293"/>
    <w:rsid w:val="00B1547E"/>
    <w:rsid w:val="00B1597A"/>
    <w:rsid w:val="00B17CDD"/>
    <w:rsid w:val="00B17D3A"/>
    <w:rsid w:val="00B20EC2"/>
    <w:rsid w:val="00B21AED"/>
    <w:rsid w:val="00B23D4C"/>
    <w:rsid w:val="00B245B6"/>
    <w:rsid w:val="00B2670D"/>
    <w:rsid w:val="00B26983"/>
    <w:rsid w:val="00B2790A"/>
    <w:rsid w:val="00B35270"/>
    <w:rsid w:val="00B35F20"/>
    <w:rsid w:val="00B37057"/>
    <w:rsid w:val="00B37AD1"/>
    <w:rsid w:val="00B4113B"/>
    <w:rsid w:val="00B4453D"/>
    <w:rsid w:val="00B45731"/>
    <w:rsid w:val="00B457EA"/>
    <w:rsid w:val="00B46D3D"/>
    <w:rsid w:val="00B471A4"/>
    <w:rsid w:val="00B4726C"/>
    <w:rsid w:val="00B4753D"/>
    <w:rsid w:val="00B5134B"/>
    <w:rsid w:val="00B53D9D"/>
    <w:rsid w:val="00B5407C"/>
    <w:rsid w:val="00B54DCE"/>
    <w:rsid w:val="00B57292"/>
    <w:rsid w:val="00B577E9"/>
    <w:rsid w:val="00B57816"/>
    <w:rsid w:val="00B61D95"/>
    <w:rsid w:val="00B6372C"/>
    <w:rsid w:val="00B63AD1"/>
    <w:rsid w:val="00B65946"/>
    <w:rsid w:val="00B674AF"/>
    <w:rsid w:val="00B71D69"/>
    <w:rsid w:val="00B73CDB"/>
    <w:rsid w:val="00B77B86"/>
    <w:rsid w:val="00B8090F"/>
    <w:rsid w:val="00B81DBC"/>
    <w:rsid w:val="00B82ABD"/>
    <w:rsid w:val="00B83A93"/>
    <w:rsid w:val="00B83B9F"/>
    <w:rsid w:val="00B83DEF"/>
    <w:rsid w:val="00B85015"/>
    <w:rsid w:val="00B85A5F"/>
    <w:rsid w:val="00B873B0"/>
    <w:rsid w:val="00B878DA"/>
    <w:rsid w:val="00B903FF"/>
    <w:rsid w:val="00B9162A"/>
    <w:rsid w:val="00B93353"/>
    <w:rsid w:val="00B939CB"/>
    <w:rsid w:val="00B94832"/>
    <w:rsid w:val="00B954C8"/>
    <w:rsid w:val="00B95773"/>
    <w:rsid w:val="00B95992"/>
    <w:rsid w:val="00B95C92"/>
    <w:rsid w:val="00B95E25"/>
    <w:rsid w:val="00B97A18"/>
    <w:rsid w:val="00B97FB0"/>
    <w:rsid w:val="00BA19D6"/>
    <w:rsid w:val="00BA19E4"/>
    <w:rsid w:val="00BA2A17"/>
    <w:rsid w:val="00BA3F44"/>
    <w:rsid w:val="00BA413B"/>
    <w:rsid w:val="00BA50D0"/>
    <w:rsid w:val="00BA5D21"/>
    <w:rsid w:val="00BA65D0"/>
    <w:rsid w:val="00BA764E"/>
    <w:rsid w:val="00BB3EE4"/>
    <w:rsid w:val="00BB4906"/>
    <w:rsid w:val="00BB5C94"/>
    <w:rsid w:val="00BB68A0"/>
    <w:rsid w:val="00BC0881"/>
    <w:rsid w:val="00BC08F6"/>
    <w:rsid w:val="00BC227D"/>
    <w:rsid w:val="00BC2B67"/>
    <w:rsid w:val="00BC7F54"/>
    <w:rsid w:val="00BD0238"/>
    <w:rsid w:val="00BD065F"/>
    <w:rsid w:val="00BD08F8"/>
    <w:rsid w:val="00BD0F74"/>
    <w:rsid w:val="00BD3F41"/>
    <w:rsid w:val="00BD6751"/>
    <w:rsid w:val="00BE04A0"/>
    <w:rsid w:val="00BE236D"/>
    <w:rsid w:val="00BE2503"/>
    <w:rsid w:val="00BE2F6E"/>
    <w:rsid w:val="00BE40F3"/>
    <w:rsid w:val="00BF0319"/>
    <w:rsid w:val="00BF08B5"/>
    <w:rsid w:val="00BF16B4"/>
    <w:rsid w:val="00BF20E2"/>
    <w:rsid w:val="00BF3434"/>
    <w:rsid w:val="00BF3615"/>
    <w:rsid w:val="00BF45C1"/>
    <w:rsid w:val="00BF5E2D"/>
    <w:rsid w:val="00BF7ACD"/>
    <w:rsid w:val="00C0116E"/>
    <w:rsid w:val="00C020A6"/>
    <w:rsid w:val="00C02D90"/>
    <w:rsid w:val="00C033D0"/>
    <w:rsid w:val="00C038E7"/>
    <w:rsid w:val="00C04D6C"/>
    <w:rsid w:val="00C10FB5"/>
    <w:rsid w:val="00C136D9"/>
    <w:rsid w:val="00C13760"/>
    <w:rsid w:val="00C16394"/>
    <w:rsid w:val="00C2263D"/>
    <w:rsid w:val="00C25E27"/>
    <w:rsid w:val="00C26A02"/>
    <w:rsid w:val="00C30EDF"/>
    <w:rsid w:val="00C3103E"/>
    <w:rsid w:val="00C3150E"/>
    <w:rsid w:val="00C32664"/>
    <w:rsid w:val="00C32777"/>
    <w:rsid w:val="00C32C0C"/>
    <w:rsid w:val="00C3345B"/>
    <w:rsid w:val="00C3486F"/>
    <w:rsid w:val="00C35E2B"/>
    <w:rsid w:val="00C3688F"/>
    <w:rsid w:val="00C4152B"/>
    <w:rsid w:val="00C4199D"/>
    <w:rsid w:val="00C429CF"/>
    <w:rsid w:val="00C44460"/>
    <w:rsid w:val="00C46B64"/>
    <w:rsid w:val="00C46D8C"/>
    <w:rsid w:val="00C470EE"/>
    <w:rsid w:val="00C506B7"/>
    <w:rsid w:val="00C515D7"/>
    <w:rsid w:val="00C517AD"/>
    <w:rsid w:val="00C527AF"/>
    <w:rsid w:val="00C52E3B"/>
    <w:rsid w:val="00C5595D"/>
    <w:rsid w:val="00C55C6F"/>
    <w:rsid w:val="00C57C0D"/>
    <w:rsid w:val="00C61BCD"/>
    <w:rsid w:val="00C6222A"/>
    <w:rsid w:val="00C63C98"/>
    <w:rsid w:val="00C651F5"/>
    <w:rsid w:val="00C67D87"/>
    <w:rsid w:val="00C713E1"/>
    <w:rsid w:val="00C716D5"/>
    <w:rsid w:val="00C74FCB"/>
    <w:rsid w:val="00C7525E"/>
    <w:rsid w:val="00C77B96"/>
    <w:rsid w:val="00C808AC"/>
    <w:rsid w:val="00C80CD0"/>
    <w:rsid w:val="00C81866"/>
    <w:rsid w:val="00C8216A"/>
    <w:rsid w:val="00C84F74"/>
    <w:rsid w:val="00C858C6"/>
    <w:rsid w:val="00C85C45"/>
    <w:rsid w:val="00C86D09"/>
    <w:rsid w:val="00C870B9"/>
    <w:rsid w:val="00C9074B"/>
    <w:rsid w:val="00C91CC8"/>
    <w:rsid w:val="00C928B0"/>
    <w:rsid w:val="00C93570"/>
    <w:rsid w:val="00C93738"/>
    <w:rsid w:val="00C93A76"/>
    <w:rsid w:val="00C94599"/>
    <w:rsid w:val="00C96115"/>
    <w:rsid w:val="00C96ED4"/>
    <w:rsid w:val="00CA11CF"/>
    <w:rsid w:val="00CA162D"/>
    <w:rsid w:val="00CA64F0"/>
    <w:rsid w:val="00CB6BB0"/>
    <w:rsid w:val="00CB778A"/>
    <w:rsid w:val="00CC0D7C"/>
    <w:rsid w:val="00CC33E0"/>
    <w:rsid w:val="00CC38BB"/>
    <w:rsid w:val="00CC39C3"/>
    <w:rsid w:val="00CC3D10"/>
    <w:rsid w:val="00CC46A1"/>
    <w:rsid w:val="00CC4F0A"/>
    <w:rsid w:val="00CC5B57"/>
    <w:rsid w:val="00CD077B"/>
    <w:rsid w:val="00CD12F3"/>
    <w:rsid w:val="00CD20A3"/>
    <w:rsid w:val="00CD2E8E"/>
    <w:rsid w:val="00CD3E6F"/>
    <w:rsid w:val="00CD4698"/>
    <w:rsid w:val="00CD664C"/>
    <w:rsid w:val="00CE0E01"/>
    <w:rsid w:val="00CE1628"/>
    <w:rsid w:val="00CE442B"/>
    <w:rsid w:val="00CE54B1"/>
    <w:rsid w:val="00CE5512"/>
    <w:rsid w:val="00CE58A3"/>
    <w:rsid w:val="00CE73B3"/>
    <w:rsid w:val="00CF359D"/>
    <w:rsid w:val="00CF38BB"/>
    <w:rsid w:val="00CF40D9"/>
    <w:rsid w:val="00CF438D"/>
    <w:rsid w:val="00D01A3B"/>
    <w:rsid w:val="00D01E10"/>
    <w:rsid w:val="00D02901"/>
    <w:rsid w:val="00D02F21"/>
    <w:rsid w:val="00D03D57"/>
    <w:rsid w:val="00D03FDC"/>
    <w:rsid w:val="00D05B6D"/>
    <w:rsid w:val="00D12CA1"/>
    <w:rsid w:val="00D13D99"/>
    <w:rsid w:val="00D13DB1"/>
    <w:rsid w:val="00D15ED3"/>
    <w:rsid w:val="00D16F7D"/>
    <w:rsid w:val="00D17C13"/>
    <w:rsid w:val="00D21AF6"/>
    <w:rsid w:val="00D21DCF"/>
    <w:rsid w:val="00D23ADE"/>
    <w:rsid w:val="00D23FC8"/>
    <w:rsid w:val="00D259F1"/>
    <w:rsid w:val="00D25ACC"/>
    <w:rsid w:val="00D25EB1"/>
    <w:rsid w:val="00D2711B"/>
    <w:rsid w:val="00D30345"/>
    <w:rsid w:val="00D3047F"/>
    <w:rsid w:val="00D30A1A"/>
    <w:rsid w:val="00D31EAD"/>
    <w:rsid w:val="00D3294F"/>
    <w:rsid w:val="00D33114"/>
    <w:rsid w:val="00D3329E"/>
    <w:rsid w:val="00D40073"/>
    <w:rsid w:val="00D40E31"/>
    <w:rsid w:val="00D424AB"/>
    <w:rsid w:val="00D425A5"/>
    <w:rsid w:val="00D426EB"/>
    <w:rsid w:val="00D4426B"/>
    <w:rsid w:val="00D44B20"/>
    <w:rsid w:val="00D50DEE"/>
    <w:rsid w:val="00D51A4E"/>
    <w:rsid w:val="00D52851"/>
    <w:rsid w:val="00D5349E"/>
    <w:rsid w:val="00D53A16"/>
    <w:rsid w:val="00D55E42"/>
    <w:rsid w:val="00D56E62"/>
    <w:rsid w:val="00D61501"/>
    <w:rsid w:val="00D61EC0"/>
    <w:rsid w:val="00D62173"/>
    <w:rsid w:val="00D62272"/>
    <w:rsid w:val="00D627AD"/>
    <w:rsid w:val="00D62CED"/>
    <w:rsid w:val="00D640C2"/>
    <w:rsid w:val="00D66538"/>
    <w:rsid w:val="00D6687A"/>
    <w:rsid w:val="00D67BF0"/>
    <w:rsid w:val="00D702AA"/>
    <w:rsid w:val="00D708EA"/>
    <w:rsid w:val="00D71486"/>
    <w:rsid w:val="00D714DB"/>
    <w:rsid w:val="00D72110"/>
    <w:rsid w:val="00D72B37"/>
    <w:rsid w:val="00D72B97"/>
    <w:rsid w:val="00D72F08"/>
    <w:rsid w:val="00D75024"/>
    <w:rsid w:val="00D7590F"/>
    <w:rsid w:val="00D7612A"/>
    <w:rsid w:val="00D7633E"/>
    <w:rsid w:val="00D7684A"/>
    <w:rsid w:val="00D80E95"/>
    <w:rsid w:val="00D81F73"/>
    <w:rsid w:val="00D82B10"/>
    <w:rsid w:val="00D83D83"/>
    <w:rsid w:val="00D8506B"/>
    <w:rsid w:val="00D85A1E"/>
    <w:rsid w:val="00D85A33"/>
    <w:rsid w:val="00D8785D"/>
    <w:rsid w:val="00D90F2B"/>
    <w:rsid w:val="00D9162A"/>
    <w:rsid w:val="00D9210A"/>
    <w:rsid w:val="00D92E4F"/>
    <w:rsid w:val="00D95DBA"/>
    <w:rsid w:val="00D96EF4"/>
    <w:rsid w:val="00D97213"/>
    <w:rsid w:val="00DA213B"/>
    <w:rsid w:val="00DA326C"/>
    <w:rsid w:val="00DA38B1"/>
    <w:rsid w:val="00DA57A9"/>
    <w:rsid w:val="00DA5C3E"/>
    <w:rsid w:val="00DA6369"/>
    <w:rsid w:val="00DA69B9"/>
    <w:rsid w:val="00DA6B9A"/>
    <w:rsid w:val="00DB0EF3"/>
    <w:rsid w:val="00DB1A65"/>
    <w:rsid w:val="00DB27DD"/>
    <w:rsid w:val="00DB297B"/>
    <w:rsid w:val="00DB3361"/>
    <w:rsid w:val="00DB3C8B"/>
    <w:rsid w:val="00DB4604"/>
    <w:rsid w:val="00DB5B99"/>
    <w:rsid w:val="00DC046E"/>
    <w:rsid w:val="00DC1131"/>
    <w:rsid w:val="00DC1AB6"/>
    <w:rsid w:val="00DC321D"/>
    <w:rsid w:val="00DC4509"/>
    <w:rsid w:val="00DC4D5F"/>
    <w:rsid w:val="00DC5545"/>
    <w:rsid w:val="00DC77F2"/>
    <w:rsid w:val="00DD011F"/>
    <w:rsid w:val="00DD049C"/>
    <w:rsid w:val="00DD3716"/>
    <w:rsid w:val="00DD3DD9"/>
    <w:rsid w:val="00DD58FD"/>
    <w:rsid w:val="00DD709A"/>
    <w:rsid w:val="00DD711C"/>
    <w:rsid w:val="00DD764B"/>
    <w:rsid w:val="00DE29CC"/>
    <w:rsid w:val="00DE37A8"/>
    <w:rsid w:val="00DE387D"/>
    <w:rsid w:val="00DE3A61"/>
    <w:rsid w:val="00DE3AD2"/>
    <w:rsid w:val="00DE3F8E"/>
    <w:rsid w:val="00DE5D41"/>
    <w:rsid w:val="00DE71DA"/>
    <w:rsid w:val="00DF0EF5"/>
    <w:rsid w:val="00DF2A43"/>
    <w:rsid w:val="00DF7CC5"/>
    <w:rsid w:val="00DF7D7D"/>
    <w:rsid w:val="00E02A22"/>
    <w:rsid w:val="00E045A3"/>
    <w:rsid w:val="00E04E41"/>
    <w:rsid w:val="00E05AEF"/>
    <w:rsid w:val="00E05E06"/>
    <w:rsid w:val="00E0716E"/>
    <w:rsid w:val="00E1035D"/>
    <w:rsid w:val="00E12864"/>
    <w:rsid w:val="00E13A5C"/>
    <w:rsid w:val="00E13EE1"/>
    <w:rsid w:val="00E1553E"/>
    <w:rsid w:val="00E16C21"/>
    <w:rsid w:val="00E24FB4"/>
    <w:rsid w:val="00E30560"/>
    <w:rsid w:val="00E3672C"/>
    <w:rsid w:val="00E37402"/>
    <w:rsid w:val="00E37C52"/>
    <w:rsid w:val="00E40D3D"/>
    <w:rsid w:val="00E41596"/>
    <w:rsid w:val="00E41D61"/>
    <w:rsid w:val="00E42920"/>
    <w:rsid w:val="00E4312B"/>
    <w:rsid w:val="00E4329A"/>
    <w:rsid w:val="00E439AB"/>
    <w:rsid w:val="00E43D31"/>
    <w:rsid w:val="00E4401A"/>
    <w:rsid w:val="00E47474"/>
    <w:rsid w:val="00E474D4"/>
    <w:rsid w:val="00E47F9A"/>
    <w:rsid w:val="00E52200"/>
    <w:rsid w:val="00E52302"/>
    <w:rsid w:val="00E53816"/>
    <w:rsid w:val="00E54E21"/>
    <w:rsid w:val="00E57DC5"/>
    <w:rsid w:val="00E620C7"/>
    <w:rsid w:val="00E63CCB"/>
    <w:rsid w:val="00E65837"/>
    <w:rsid w:val="00E73C79"/>
    <w:rsid w:val="00E7751B"/>
    <w:rsid w:val="00E77EDB"/>
    <w:rsid w:val="00E856A7"/>
    <w:rsid w:val="00E86109"/>
    <w:rsid w:val="00E86DEB"/>
    <w:rsid w:val="00E87011"/>
    <w:rsid w:val="00E91812"/>
    <w:rsid w:val="00E91848"/>
    <w:rsid w:val="00E93DCC"/>
    <w:rsid w:val="00E94552"/>
    <w:rsid w:val="00E94DB8"/>
    <w:rsid w:val="00E952EC"/>
    <w:rsid w:val="00EA0CBA"/>
    <w:rsid w:val="00EA5306"/>
    <w:rsid w:val="00EA71FB"/>
    <w:rsid w:val="00EA7FB5"/>
    <w:rsid w:val="00EB0177"/>
    <w:rsid w:val="00EB0849"/>
    <w:rsid w:val="00EB14E4"/>
    <w:rsid w:val="00EB1666"/>
    <w:rsid w:val="00EB216F"/>
    <w:rsid w:val="00EB28D4"/>
    <w:rsid w:val="00EB3BDF"/>
    <w:rsid w:val="00EB42EB"/>
    <w:rsid w:val="00EB57FB"/>
    <w:rsid w:val="00EB6FFB"/>
    <w:rsid w:val="00EB751A"/>
    <w:rsid w:val="00EC0938"/>
    <w:rsid w:val="00EC1F77"/>
    <w:rsid w:val="00EC33AE"/>
    <w:rsid w:val="00EC3726"/>
    <w:rsid w:val="00EC3CEA"/>
    <w:rsid w:val="00EC4102"/>
    <w:rsid w:val="00EC6023"/>
    <w:rsid w:val="00EC79F7"/>
    <w:rsid w:val="00EC7C90"/>
    <w:rsid w:val="00ED3B30"/>
    <w:rsid w:val="00ED4926"/>
    <w:rsid w:val="00ED539C"/>
    <w:rsid w:val="00ED707E"/>
    <w:rsid w:val="00ED764F"/>
    <w:rsid w:val="00EE113F"/>
    <w:rsid w:val="00EE2165"/>
    <w:rsid w:val="00EE4049"/>
    <w:rsid w:val="00EE452C"/>
    <w:rsid w:val="00EE490D"/>
    <w:rsid w:val="00EE7532"/>
    <w:rsid w:val="00EE7865"/>
    <w:rsid w:val="00EF1833"/>
    <w:rsid w:val="00EF183A"/>
    <w:rsid w:val="00EF2592"/>
    <w:rsid w:val="00EF3CAB"/>
    <w:rsid w:val="00EF6962"/>
    <w:rsid w:val="00EF6F51"/>
    <w:rsid w:val="00F005B9"/>
    <w:rsid w:val="00F100CC"/>
    <w:rsid w:val="00F168AE"/>
    <w:rsid w:val="00F16F24"/>
    <w:rsid w:val="00F20D17"/>
    <w:rsid w:val="00F218F2"/>
    <w:rsid w:val="00F22BEA"/>
    <w:rsid w:val="00F257C2"/>
    <w:rsid w:val="00F30006"/>
    <w:rsid w:val="00F30F82"/>
    <w:rsid w:val="00F32C8A"/>
    <w:rsid w:val="00F339A2"/>
    <w:rsid w:val="00F33A4B"/>
    <w:rsid w:val="00F33FE2"/>
    <w:rsid w:val="00F34873"/>
    <w:rsid w:val="00F359E8"/>
    <w:rsid w:val="00F35B08"/>
    <w:rsid w:val="00F35DD6"/>
    <w:rsid w:val="00F35E50"/>
    <w:rsid w:val="00F36EA9"/>
    <w:rsid w:val="00F37028"/>
    <w:rsid w:val="00F400D9"/>
    <w:rsid w:val="00F407B8"/>
    <w:rsid w:val="00F42A8D"/>
    <w:rsid w:val="00F43B91"/>
    <w:rsid w:val="00F443BB"/>
    <w:rsid w:val="00F446E2"/>
    <w:rsid w:val="00F45F20"/>
    <w:rsid w:val="00F477C3"/>
    <w:rsid w:val="00F47D3F"/>
    <w:rsid w:val="00F506B0"/>
    <w:rsid w:val="00F50C9C"/>
    <w:rsid w:val="00F51AF1"/>
    <w:rsid w:val="00F558A8"/>
    <w:rsid w:val="00F55D23"/>
    <w:rsid w:val="00F56D11"/>
    <w:rsid w:val="00F57671"/>
    <w:rsid w:val="00F606A8"/>
    <w:rsid w:val="00F612D8"/>
    <w:rsid w:val="00F62E43"/>
    <w:rsid w:val="00F62E59"/>
    <w:rsid w:val="00F64BEA"/>
    <w:rsid w:val="00F67DA8"/>
    <w:rsid w:val="00F71386"/>
    <w:rsid w:val="00F727C2"/>
    <w:rsid w:val="00F737B7"/>
    <w:rsid w:val="00F73B20"/>
    <w:rsid w:val="00F75873"/>
    <w:rsid w:val="00F76AA2"/>
    <w:rsid w:val="00F76B13"/>
    <w:rsid w:val="00F80320"/>
    <w:rsid w:val="00F80A8D"/>
    <w:rsid w:val="00F812D7"/>
    <w:rsid w:val="00F84058"/>
    <w:rsid w:val="00F847C2"/>
    <w:rsid w:val="00F847CE"/>
    <w:rsid w:val="00F84F60"/>
    <w:rsid w:val="00F900A7"/>
    <w:rsid w:val="00F90A11"/>
    <w:rsid w:val="00F91DC5"/>
    <w:rsid w:val="00F956DB"/>
    <w:rsid w:val="00F97164"/>
    <w:rsid w:val="00F97FC9"/>
    <w:rsid w:val="00FA21C2"/>
    <w:rsid w:val="00FA3665"/>
    <w:rsid w:val="00FA4AE8"/>
    <w:rsid w:val="00FA62D3"/>
    <w:rsid w:val="00FB3370"/>
    <w:rsid w:val="00FB64CE"/>
    <w:rsid w:val="00FB668C"/>
    <w:rsid w:val="00FB6BC0"/>
    <w:rsid w:val="00FB73A6"/>
    <w:rsid w:val="00FB7C50"/>
    <w:rsid w:val="00FC0A11"/>
    <w:rsid w:val="00FC1EC4"/>
    <w:rsid w:val="00FC223D"/>
    <w:rsid w:val="00FC23BF"/>
    <w:rsid w:val="00FC2866"/>
    <w:rsid w:val="00FC2E83"/>
    <w:rsid w:val="00FC440A"/>
    <w:rsid w:val="00FC647D"/>
    <w:rsid w:val="00FD0059"/>
    <w:rsid w:val="00FD0B1B"/>
    <w:rsid w:val="00FD1359"/>
    <w:rsid w:val="00FD1571"/>
    <w:rsid w:val="00FD7060"/>
    <w:rsid w:val="00FD779E"/>
    <w:rsid w:val="00FE0286"/>
    <w:rsid w:val="00FE667D"/>
    <w:rsid w:val="00FE6AA7"/>
    <w:rsid w:val="00FF055F"/>
    <w:rsid w:val="00FF1C71"/>
    <w:rsid w:val="00FF3AE1"/>
    <w:rsid w:val="00FF3DD4"/>
    <w:rsid w:val="00FF3F11"/>
    <w:rsid w:val="00FF466B"/>
    <w:rsid w:val="00FF4E4D"/>
    <w:rsid w:val="00FF6085"/>
    <w:rsid w:val="00FF7D3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488E902"/>
  <w15:chartTrackingRefBased/>
  <w15:docId w15:val="{D452A694-FBC5-4680-8541-FF717FB60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3D9"/>
    <w:rPr>
      <w:rFonts w:ascii="Times New Roman" w:eastAsia="Times New Roman" w:hAnsi="Times New Roman" w:cs="Times New Roman"/>
      <w:kern w:val="0"/>
      <w:lang w:eastAsia="es-ES_tradnl"/>
      <w14:ligatures w14:val="none"/>
    </w:rPr>
  </w:style>
  <w:style w:type="paragraph" w:styleId="Ttulo1">
    <w:name w:val="heading 1"/>
    <w:basedOn w:val="Normal"/>
    <w:next w:val="Normal"/>
    <w:link w:val="Ttulo1Car"/>
    <w:uiPriority w:val="9"/>
    <w:qFormat/>
    <w:rsid w:val="00483DCF"/>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tulo2">
    <w:name w:val="heading 2"/>
    <w:basedOn w:val="Normal"/>
    <w:next w:val="Normal"/>
    <w:link w:val="Ttulo2Car"/>
    <w:uiPriority w:val="9"/>
    <w:semiHidden/>
    <w:unhideWhenUsed/>
    <w:qFormat/>
    <w:rsid w:val="00483DCF"/>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tulo3">
    <w:name w:val="heading 3"/>
    <w:basedOn w:val="Normal"/>
    <w:next w:val="Normal"/>
    <w:link w:val="Ttulo3Car"/>
    <w:uiPriority w:val="9"/>
    <w:semiHidden/>
    <w:unhideWhenUsed/>
    <w:qFormat/>
    <w:rsid w:val="00483DCF"/>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tulo4">
    <w:name w:val="heading 4"/>
    <w:basedOn w:val="Normal"/>
    <w:next w:val="Normal"/>
    <w:link w:val="Ttulo4Car"/>
    <w:uiPriority w:val="9"/>
    <w:semiHidden/>
    <w:unhideWhenUsed/>
    <w:qFormat/>
    <w:rsid w:val="00483DCF"/>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tulo5">
    <w:name w:val="heading 5"/>
    <w:basedOn w:val="Normal"/>
    <w:next w:val="Normal"/>
    <w:link w:val="Ttulo5Car"/>
    <w:uiPriority w:val="9"/>
    <w:semiHidden/>
    <w:unhideWhenUsed/>
    <w:qFormat/>
    <w:rsid w:val="00483DCF"/>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tulo6">
    <w:name w:val="heading 6"/>
    <w:basedOn w:val="Normal"/>
    <w:next w:val="Normal"/>
    <w:link w:val="Ttulo6Car"/>
    <w:uiPriority w:val="9"/>
    <w:semiHidden/>
    <w:unhideWhenUsed/>
    <w:qFormat/>
    <w:rsid w:val="00483DCF"/>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tulo7">
    <w:name w:val="heading 7"/>
    <w:basedOn w:val="Normal"/>
    <w:next w:val="Normal"/>
    <w:link w:val="Ttulo7Car"/>
    <w:uiPriority w:val="9"/>
    <w:semiHidden/>
    <w:unhideWhenUsed/>
    <w:qFormat/>
    <w:rsid w:val="00483DCF"/>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tulo8">
    <w:name w:val="heading 8"/>
    <w:basedOn w:val="Normal"/>
    <w:next w:val="Normal"/>
    <w:link w:val="Ttulo8Car"/>
    <w:uiPriority w:val="9"/>
    <w:semiHidden/>
    <w:unhideWhenUsed/>
    <w:qFormat/>
    <w:rsid w:val="00483DCF"/>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tulo9">
    <w:name w:val="heading 9"/>
    <w:basedOn w:val="Normal"/>
    <w:next w:val="Normal"/>
    <w:link w:val="Ttulo9Car"/>
    <w:uiPriority w:val="9"/>
    <w:semiHidden/>
    <w:unhideWhenUsed/>
    <w:qFormat/>
    <w:rsid w:val="00483DCF"/>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83DC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83DC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83DC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83DC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83DC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83DC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83DC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83DC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83DCF"/>
    <w:rPr>
      <w:rFonts w:eastAsiaTheme="majorEastAsia" w:cstheme="majorBidi"/>
      <w:color w:val="272727" w:themeColor="text1" w:themeTint="D8"/>
    </w:rPr>
  </w:style>
  <w:style w:type="paragraph" w:styleId="Ttulo">
    <w:name w:val="Title"/>
    <w:basedOn w:val="Normal"/>
    <w:next w:val="Normal"/>
    <w:link w:val="TtuloCar"/>
    <w:uiPriority w:val="10"/>
    <w:qFormat/>
    <w:rsid w:val="00483DCF"/>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ar">
    <w:name w:val="Título Car"/>
    <w:basedOn w:val="Fuentedeprrafopredeter"/>
    <w:link w:val="Ttulo"/>
    <w:uiPriority w:val="10"/>
    <w:rsid w:val="00483DC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83DCF"/>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ar">
    <w:name w:val="Subtítulo Car"/>
    <w:basedOn w:val="Fuentedeprrafopredeter"/>
    <w:link w:val="Subttulo"/>
    <w:uiPriority w:val="11"/>
    <w:rsid w:val="00483DC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83DCF"/>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Car">
    <w:name w:val="Cita Car"/>
    <w:basedOn w:val="Fuentedeprrafopredeter"/>
    <w:link w:val="Cita"/>
    <w:uiPriority w:val="29"/>
    <w:rsid w:val="00483DCF"/>
    <w:rPr>
      <w:i/>
      <w:iCs/>
      <w:color w:val="404040" w:themeColor="text1" w:themeTint="BF"/>
    </w:rPr>
  </w:style>
  <w:style w:type="paragraph" w:styleId="Prrafodelista">
    <w:name w:val="List Paragraph"/>
    <w:basedOn w:val="Normal"/>
    <w:uiPriority w:val="34"/>
    <w:qFormat/>
    <w:rsid w:val="00483DCF"/>
    <w:pPr>
      <w:ind w:left="720"/>
      <w:contextualSpacing/>
    </w:pPr>
    <w:rPr>
      <w:rFonts w:asciiTheme="minorHAnsi" w:eastAsiaTheme="minorHAnsi" w:hAnsiTheme="minorHAnsi" w:cstheme="minorBidi"/>
      <w:kern w:val="2"/>
      <w:lang w:eastAsia="en-US"/>
      <w14:ligatures w14:val="standardContextual"/>
    </w:rPr>
  </w:style>
  <w:style w:type="character" w:styleId="nfasisintenso">
    <w:name w:val="Intense Emphasis"/>
    <w:basedOn w:val="Fuentedeprrafopredeter"/>
    <w:uiPriority w:val="21"/>
    <w:qFormat/>
    <w:rsid w:val="00483DCF"/>
    <w:rPr>
      <w:i/>
      <w:iCs/>
      <w:color w:val="0F4761" w:themeColor="accent1" w:themeShade="BF"/>
    </w:rPr>
  </w:style>
  <w:style w:type="paragraph" w:styleId="Citadestacada">
    <w:name w:val="Intense Quote"/>
    <w:basedOn w:val="Normal"/>
    <w:next w:val="Normal"/>
    <w:link w:val="CitadestacadaCar"/>
    <w:uiPriority w:val="30"/>
    <w:qFormat/>
    <w:rsid w:val="00483DC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destacadaCar">
    <w:name w:val="Cita destacada Car"/>
    <w:basedOn w:val="Fuentedeprrafopredeter"/>
    <w:link w:val="Citadestacada"/>
    <w:uiPriority w:val="30"/>
    <w:rsid w:val="00483DCF"/>
    <w:rPr>
      <w:i/>
      <w:iCs/>
      <w:color w:val="0F4761" w:themeColor="accent1" w:themeShade="BF"/>
    </w:rPr>
  </w:style>
  <w:style w:type="character" w:styleId="Referenciaintensa">
    <w:name w:val="Intense Reference"/>
    <w:basedOn w:val="Fuentedeprrafopredeter"/>
    <w:uiPriority w:val="32"/>
    <w:qFormat/>
    <w:rsid w:val="00483DCF"/>
    <w:rPr>
      <w:b/>
      <w:bCs/>
      <w:smallCaps/>
      <w:color w:val="0F4761" w:themeColor="accent1" w:themeShade="BF"/>
      <w:spacing w:val="5"/>
    </w:rPr>
  </w:style>
  <w:style w:type="paragraph" w:styleId="NormalWeb">
    <w:name w:val="Normal (Web)"/>
    <w:basedOn w:val="Normal"/>
    <w:uiPriority w:val="99"/>
    <w:unhideWhenUsed/>
    <w:rsid w:val="00483DCF"/>
    <w:pPr>
      <w:spacing w:before="100" w:beforeAutospacing="1" w:after="100" w:afterAutospacing="1"/>
    </w:pPr>
  </w:style>
  <w:style w:type="paragraph" w:styleId="TtuloTDC">
    <w:name w:val="TOC Heading"/>
    <w:basedOn w:val="Ttulo1"/>
    <w:next w:val="Normal"/>
    <w:uiPriority w:val="39"/>
    <w:unhideWhenUsed/>
    <w:qFormat/>
    <w:rsid w:val="00483DCF"/>
    <w:pPr>
      <w:spacing w:before="480" w:after="0" w:line="276" w:lineRule="auto"/>
      <w:outlineLvl w:val="9"/>
    </w:pPr>
    <w:rPr>
      <w:b/>
      <w:bCs/>
      <w:kern w:val="0"/>
      <w:sz w:val="28"/>
      <w:szCs w:val="28"/>
      <w:lang w:eastAsia="es-ES_tradnl"/>
      <w14:ligatures w14:val="none"/>
    </w:rPr>
  </w:style>
  <w:style w:type="paragraph" w:styleId="TDC1">
    <w:name w:val="toc 1"/>
    <w:basedOn w:val="Normal"/>
    <w:next w:val="Normal"/>
    <w:autoRedefine/>
    <w:uiPriority w:val="39"/>
    <w:unhideWhenUsed/>
    <w:rsid w:val="00483DCF"/>
    <w:pPr>
      <w:spacing w:before="120"/>
    </w:pPr>
    <w:rPr>
      <w:rFonts w:asciiTheme="minorHAnsi" w:hAnsiTheme="minorHAnsi"/>
      <w:b/>
      <w:bCs/>
      <w:i/>
      <w:iCs/>
    </w:rPr>
  </w:style>
  <w:style w:type="paragraph" w:styleId="TDC2">
    <w:name w:val="toc 2"/>
    <w:basedOn w:val="Normal"/>
    <w:next w:val="Normal"/>
    <w:autoRedefine/>
    <w:uiPriority w:val="39"/>
    <w:unhideWhenUsed/>
    <w:rsid w:val="00483DCF"/>
    <w:pPr>
      <w:spacing w:before="120"/>
      <w:ind w:left="240"/>
    </w:pPr>
    <w:rPr>
      <w:rFonts w:asciiTheme="minorHAnsi" w:hAnsiTheme="minorHAnsi"/>
      <w:b/>
      <w:bCs/>
      <w:sz w:val="22"/>
      <w:szCs w:val="22"/>
    </w:rPr>
  </w:style>
  <w:style w:type="paragraph" w:styleId="TDC3">
    <w:name w:val="toc 3"/>
    <w:basedOn w:val="Normal"/>
    <w:next w:val="Normal"/>
    <w:autoRedefine/>
    <w:uiPriority w:val="39"/>
    <w:unhideWhenUsed/>
    <w:rsid w:val="00483DCF"/>
    <w:pPr>
      <w:ind w:left="480"/>
    </w:pPr>
    <w:rPr>
      <w:rFonts w:asciiTheme="minorHAnsi" w:hAnsiTheme="minorHAnsi"/>
      <w:sz w:val="20"/>
      <w:szCs w:val="20"/>
    </w:rPr>
  </w:style>
  <w:style w:type="paragraph" w:styleId="TDC4">
    <w:name w:val="toc 4"/>
    <w:basedOn w:val="Normal"/>
    <w:next w:val="Normal"/>
    <w:autoRedefine/>
    <w:uiPriority w:val="39"/>
    <w:unhideWhenUsed/>
    <w:rsid w:val="00483DCF"/>
    <w:pPr>
      <w:ind w:left="720"/>
    </w:pPr>
    <w:rPr>
      <w:rFonts w:asciiTheme="minorHAnsi" w:hAnsiTheme="minorHAnsi"/>
      <w:sz w:val="20"/>
      <w:szCs w:val="20"/>
    </w:rPr>
  </w:style>
  <w:style w:type="paragraph" w:styleId="TDC5">
    <w:name w:val="toc 5"/>
    <w:basedOn w:val="Normal"/>
    <w:next w:val="Normal"/>
    <w:autoRedefine/>
    <w:uiPriority w:val="39"/>
    <w:unhideWhenUsed/>
    <w:rsid w:val="00483DCF"/>
    <w:pPr>
      <w:ind w:left="960"/>
    </w:pPr>
    <w:rPr>
      <w:rFonts w:asciiTheme="minorHAnsi" w:hAnsiTheme="minorHAnsi"/>
      <w:sz w:val="20"/>
      <w:szCs w:val="20"/>
    </w:rPr>
  </w:style>
  <w:style w:type="paragraph" w:styleId="TDC6">
    <w:name w:val="toc 6"/>
    <w:basedOn w:val="Normal"/>
    <w:next w:val="Normal"/>
    <w:autoRedefine/>
    <w:uiPriority w:val="39"/>
    <w:unhideWhenUsed/>
    <w:rsid w:val="00483DCF"/>
    <w:pPr>
      <w:ind w:left="1200"/>
    </w:pPr>
    <w:rPr>
      <w:rFonts w:asciiTheme="minorHAnsi" w:hAnsiTheme="minorHAnsi"/>
      <w:sz w:val="20"/>
      <w:szCs w:val="20"/>
    </w:rPr>
  </w:style>
  <w:style w:type="paragraph" w:styleId="TDC7">
    <w:name w:val="toc 7"/>
    <w:basedOn w:val="Normal"/>
    <w:next w:val="Normal"/>
    <w:autoRedefine/>
    <w:uiPriority w:val="39"/>
    <w:unhideWhenUsed/>
    <w:rsid w:val="00483DCF"/>
    <w:pPr>
      <w:ind w:left="1440"/>
    </w:pPr>
    <w:rPr>
      <w:rFonts w:asciiTheme="minorHAnsi" w:hAnsiTheme="minorHAnsi"/>
      <w:sz w:val="20"/>
      <w:szCs w:val="20"/>
    </w:rPr>
  </w:style>
  <w:style w:type="paragraph" w:styleId="TDC8">
    <w:name w:val="toc 8"/>
    <w:basedOn w:val="Normal"/>
    <w:next w:val="Normal"/>
    <w:autoRedefine/>
    <w:uiPriority w:val="39"/>
    <w:unhideWhenUsed/>
    <w:rsid w:val="00483DCF"/>
    <w:pPr>
      <w:ind w:left="1680"/>
    </w:pPr>
    <w:rPr>
      <w:rFonts w:asciiTheme="minorHAnsi" w:hAnsiTheme="minorHAnsi"/>
      <w:sz w:val="20"/>
      <w:szCs w:val="20"/>
    </w:rPr>
  </w:style>
  <w:style w:type="paragraph" w:styleId="TDC9">
    <w:name w:val="toc 9"/>
    <w:basedOn w:val="Normal"/>
    <w:next w:val="Normal"/>
    <w:autoRedefine/>
    <w:uiPriority w:val="39"/>
    <w:unhideWhenUsed/>
    <w:rsid w:val="00483DCF"/>
    <w:pPr>
      <w:ind w:left="1920"/>
    </w:pPr>
    <w:rPr>
      <w:rFonts w:asciiTheme="minorHAnsi" w:hAnsiTheme="minorHAnsi"/>
      <w:sz w:val="20"/>
      <w:szCs w:val="20"/>
    </w:rPr>
  </w:style>
  <w:style w:type="paragraph" w:customStyle="1" w:styleId="p1">
    <w:name w:val="p1"/>
    <w:basedOn w:val="Normal"/>
    <w:rsid w:val="00CC46A1"/>
    <w:rPr>
      <w:color w:val="000000"/>
      <w:sz w:val="17"/>
      <w:szCs w:val="17"/>
    </w:rPr>
  </w:style>
  <w:style w:type="character" w:customStyle="1" w:styleId="s1">
    <w:name w:val="s1"/>
    <w:basedOn w:val="Fuentedeprrafopredeter"/>
    <w:rsid w:val="00CC46A1"/>
    <w:rPr>
      <w:rFonts w:ascii="Helvetica" w:hAnsi="Helvetica" w:hint="default"/>
      <w:sz w:val="17"/>
      <w:szCs w:val="17"/>
    </w:rPr>
  </w:style>
  <w:style w:type="character" w:customStyle="1" w:styleId="s2">
    <w:name w:val="s2"/>
    <w:basedOn w:val="Fuentedeprrafopredeter"/>
    <w:rsid w:val="00CC46A1"/>
    <w:rPr>
      <w:rFonts w:ascii="Arial" w:hAnsi="Arial" w:cs="Arial" w:hint="default"/>
      <w:sz w:val="17"/>
      <w:szCs w:val="17"/>
    </w:rPr>
  </w:style>
  <w:style w:type="character" w:styleId="Hipervnculo">
    <w:name w:val="Hyperlink"/>
    <w:basedOn w:val="Fuentedeprrafopredeter"/>
    <w:uiPriority w:val="99"/>
    <w:unhideWhenUsed/>
    <w:rsid w:val="0084216B"/>
    <w:rPr>
      <w:color w:val="467886" w:themeColor="hyperlink"/>
      <w:u w:val="single"/>
    </w:rPr>
  </w:style>
  <w:style w:type="character" w:styleId="Mencinsinresolver">
    <w:name w:val="Unresolved Mention"/>
    <w:basedOn w:val="Fuentedeprrafopredeter"/>
    <w:uiPriority w:val="99"/>
    <w:semiHidden/>
    <w:unhideWhenUsed/>
    <w:rsid w:val="0084216B"/>
    <w:rPr>
      <w:color w:val="605E5C"/>
      <w:shd w:val="clear" w:color="auto" w:fill="E1DFDD"/>
    </w:rPr>
  </w:style>
  <w:style w:type="character" w:styleId="Hipervnculovisitado">
    <w:name w:val="FollowedHyperlink"/>
    <w:basedOn w:val="Fuentedeprrafopredeter"/>
    <w:uiPriority w:val="99"/>
    <w:semiHidden/>
    <w:unhideWhenUsed/>
    <w:rsid w:val="00B9162A"/>
    <w:rPr>
      <w:color w:val="96607D" w:themeColor="followedHyperlink"/>
      <w:u w:val="single"/>
    </w:rPr>
  </w:style>
  <w:style w:type="paragraph" w:styleId="Encabezado">
    <w:name w:val="header"/>
    <w:basedOn w:val="Normal"/>
    <w:link w:val="EncabezadoCar"/>
    <w:uiPriority w:val="99"/>
    <w:semiHidden/>
    <w:unhideWhenUsed/>
    <w:rsid w:val="00FC23BF"/>
    <w:pPr>
      <w:tabs>
        <w:tab w:val="center" w:pos="4252"/>
        <w:tab w:val="right" w:pos="8504"/>
      </w:tabs>
    </w:pPr>
  </w:style>
  <w:style w:type="character" w:customStyle="1" w:styleId="EncabezadoCar">
    <w:name w:val="Encabezado Car"/>
    <w:basedOn w:val="Fuentedeprrafopredeter"/>
    <w:link w:val="Encabezado"/>
    <w:uiPriority w:val="99"/>
    <w:semiHidden/>
    <w:rsid w:val="00FC23BF"/>
  </w:style>
  <w:style w:type="paragraph" w:styleId="Piedepgina">
    <w:name w:val="footer"/>
    <w:basedOn w:val="Normal"/>
    <w:link w:val="PiedepginaCar"/>
    <w:uiPriority w:val="99"/>
    <w:unhideWhenUsed/>
    <w:rsid w:val="00FC23BF"/>
    <w:pPr>
      <w:tabs>
        <w:tab w:val="center" w:pos="4252"/>
        <w:tab w:val="right" w:pos="8504"/>
      </w:tabs>
    </w:pPr>
  </w:style>
  <w:style w:type="character" w:customStyle="1" w:styleId="PiedepginaCar">
    <w:name w:val="Pie de página Car"/>
    <w:basedOn w:val="Fuentedeprrafopredeter"/>
    <w:link w:val="Piedepgina"/>
    <w:uiPriority w:val="99"/>
    <w:rsid w:val="00FC23BF"/>
  </w:style>
  <w:style w:type="character" w:styleId="Nmerodepgina">
    <w:name w:val="page number"/>
    <w:basedOn w:val="Fuentedeprrafopredeter"/>
    <w:uiPriority w:val="99"/>
    <w:semiHidden/>
    <w:unhideWhenUsed/>
    <w:rsid w:val="00FC23BF"/>
  </w:style>
  <w:style w:type="character" w:customStyle="1" w:styleId="apple-converted-space">
    <w:name w:val="apple-converted-space"/>
    <w:basedOn w:val="Fuentedeprrafopredeter"/>
    <w:rsid w:val="00FC23BF"/>
  </w:style>
  <w:style w:type="character" w:styleId="nfasis">
    <w:name w:val="Emphasis"/>
    <w:basedOn w:val="Fuentedeprrafopredeter"/>
    <w:uiPriority w:val="20"/>
    <w:qFormat/>
    <w:rsid w:val="00FC23BF"/>
    <w:rPr>
      <w:i/>
      <w:iCs/>
    </w:rPr>
  </w:style>
  <w:style w:type="character" w:customStyle="1" w:styleId="apple-tab-span">
    <w:name w:val="apple-tab-span"/>
    <w:basedOn w:val="Fuentedeprrafopredeter"/>
    <w:rsid w:val="004F1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TVdOVe15K-w&amp;utm_source=chatgpt.com" TargetMode="External"/><Relationship Id="rId18" Type="http://schemas.openxmlformats.org/officeDocument/2006/relationships/hyperlink" Target="https://www.ont.es/wp-content/uploads/2024/05/ABC-de-la-Donacion-y-Trasplante-de-Organos-Humanos-2023.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ont.es/wp-content/uploads/2025/01/BALANCE-ONT-2024-PRENSA-completo.pdf" TargetMode="External"/><Relationship Id="rId7" Type="http://schemas.openxmlformats.org/officeDocument/2006/relationships/endnotes" Target="endnotes.xml"/><Relationship Id="rId12" Type="http://schemas.openxmlformats.org/officeDocument/2006/relationships/hyperlink" Target="https://www.revistagastroenterologiamexico.org/es%E2%80%91aspectos%E2%80%91psiquiatricos%E2%80%91del%E2%80%91candidato%E2%80%91trasplante%E2%80%91articulo%E2%80%91X037509060324317X" TargetMode="External"/><Relationship Id="rId17" Type="http://schemas.openxmlformats.org/officeDocument/2006/relationships/hyperlink" Target="https://www.ont.es/wp-content/uploads/2024/05/ABC-de-la-Donacion-y-Trasplante-de-Organos-Humanos-2023.pdf?utm_source=chatgpt.com"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cgcom.es/codigo-de-deontologia-medica" TargetMode="External"/><Relationship Id="rId20" Type="http://schemas.openxmlformats.org/officeDocument/2006/relationships/hyperlink" Target="https://upcomillas-my.sharepoint.com/personal/202100724_alu_comillas_edu/Document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44/Javerianacali.PPSI14-2.sapt"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aepc.es/ijchp/articulos_pdf/ijchp-208.pdf?utm_source=chatgpt.com" TargetMode="External"/><Relationship Id="rId23" Type="http://schemas.openxmlformats.org/officeDocument/2006/relationships/hyperlink" Target="https://dialnet.unirioja.es/servlet/articulo?codigo=294333&amp;utm_source=chatgpt.com" TargetMode="External"/><Relationship Id="rId10" Type="http://schemas.openxmlformats.org/officeDocument/2006/relationships/hyperlink" Target="https://www.elmundo.es/especiales/trasplantes-testimonios/" TargetMode="External"/><Relationship Id="rId19" Type="http://schemas.openxmlformats.org/officeDocument/2006/relationships/hyperlink" Target="http://ont.es/" TargetMode="External"/><Relationship Id="rId4" Type="http://schemas.openxmlformats.org/officeDocument/2006/relationships/settings" Target="settings.xml"/><Relationship Id="rId9" Type="http://schemas.openxmlformats.org/officeDocument/2006/relationships/hyperlink" Target="https://www.rtve.es/play/audios/programa/beatriz-dominguez-gil-organizacion-nacional-trasplantes-ont-organos-espana/6959320/?utm_source=chatgpt.com" TargetMode="External"/><Relationship Id="rId14" Type="http://schemas.openxmlformats.org/officeDocument/2006/relationships/hyperlink" Target="https://doi.org/10.1016/j.clysa.2015.09.002" TargetMode="External"/><Relationship Id="rId22" Type="http://schemas.openxmlformats.org/officeDocument/2006/relationships/hyperlink" Target="https://www.ont.es/wp-content/uploads/2025/01/BALANCE-ONT-2024-PRENSA-completo.pdf" TargetMode="External"/><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D572A6-FA95-3C49-8784-2446176CC211}">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20</Pages>
  <Words>5054</Words>
  <Characters>27798</Characters>
  <Application>Microsoft Office Word</Application>
  <DocSecurity>0</DocSecurity>
  <Lines>231</Lines>
  <Paragraphs>65</Paragraphs>
  <ScaleCrop>false</ScaleCrop>
  <Company/>
  <LinksUpToDate>false</LinksUpToDate>
  <CharactersWithSpaces>32787</CharactersWithSpaces>
  <SharedDoc>false</SharedDoc>
  <HLinks>
    <vt:vector size="96" baseType="variant">
      <vt:variant>
        <vt:i4>5636218</vt:i4>
      </vt:variant>
      <vt:variant>
        <vt:i4>45</vt:i4>
      </vt:variant>
      <vt:variant>
        <vt:i4>0</vt:i4>
      </vt:variant>
      <vt:variant>
        <vt:i4>5</vt:i4>
      </vt:variant>
      <vt:variant>
        <vt:lpwstr>https://dialnet.unirioja.es/servlet/articulo?codigo=294333&amp;utm_source=chatgpt.com</vt:lpwstr>
      </vt:variant>
      <vt:variant>
        <vt:lpwstr/>
      </vt:variant>
      <vt:variant>
        <vt:i4>7602298</vt:i4>
      </vt:variant>
      <vt:variant>
        <vt:i4>42</vt:i4>
      </vt:variant>
      <vt:variant>
        <vt:i4>0</vt:i4>
      </vt:variant>
      <vt:variant>
        <vt:i4>5</vt:i4>
      </vt:variant>
      <vt:variant>
        <vt:lpwstr>https://www.ont.es/wp-content/uploads/2025/01/BALANCE-ONT-2024-PRENSA-completo.pdf</vt:lpwstr>
      </vt:variant>
      <vt:variant>
        <vt:lpwstr/>
      </vt:variant>
      <vt:variant>
        <vt:i4>7602298</vt:i4>
      </vt:variant>
      <vt:variant>
        <vt:i4>39</vt:i4>
      </vt:variant>
      <vt:variant>
        <vt:i4>0</vt:i4>
      </vt:variant>
      <vt:variant>
        <vt:i4>5</vt:i4>
      </vt:variant>
      <vt:variant>
        <vt:lpwstr>https://www.ont.es/wp-content/uploads/2025/01/BALANCE-ONT-2024-PRENSA-completo.pdf</vt:lpwstr>
      </vt:variant>
      <vt:variant>
        <vt:lpwstr/>
      </vt:variant>
      <vt:variant>
        <vt:i4>7340117</vt:i4>
      </vt:variant>
      <vt:variant>
        <vt:i4>36</vt:i4>
      </vt:variant>
      <vt:variant>
        <vt:i4>0</vt:i4>
      </vt:variant>
      <vt:variant>
        <vt:i4>5</vt:i4>
      </vt:variant>
      <vt:variant>
        <vt:lpwstr>https://upcomillas-my.sharepoint.com/personal/202100724_alu_comillas_edu/Documents/</vt:lpwstr>
      </vt:variant>
      <vt:variant>
        <vt:lpwstr/>
      </vt:variant>
      <vt:variant>
        <vt:i4>7995450</vt:i4>
      </vt:variant>
      <vt:variant>
        <vt:i4>33</vt:i4>
      </vt:variant>
      <vt:variant>
        <vt:i4>0</vt:i4>
      </vt:variant>
      <vt:variant>
        <vt:i4>5</vt:i4>
      </vt:variant>
      <vt:variant>
        <vt:lpwstr>http://ont.es/</vt:lpwstr>
      </vt:variant>
      <vt:variant>
        <vt:lpwstr/>
      </vt:variant>
      <vt:variant>
        <vt:i4>5242907</vt:i4>
      </vt:variant>
      <vt:variant>
        <vt:i4>30</vt:i4>
      </vt:variant>
      <vt:variant>
        <vt:i4>0</vt:i4>
      </vt:variant>
      <vt:variant>
        <vt:i4>5</vt:i4>
      </vt:variant>
      <vt:variant>
        <vt:lpwstr>https://www.ont.es/wp-content/uploads/2024/05/ABC-de-la-Donacion-y-Trasplante-de-Organos-Humanos-2023.pdf</vt:lpwstr>
      </vt:variant>
      <vt:variant>
        <vt:lpwstr/>
      </vt:variant>
      <vt:variant>
        <vt:i4>2293776</vt:i4>
      </vt:variant>
      <vt:variant>
        <vt:i4>27</vt:i4>
      </vt:variant>
      <vt:variant>
        <vt:i4>0</vt:i4>
      </vt:variant>
      <vt:variant>
        <vt:i4>5</vt:i4>
      </vt:variant>
      <vt:variant>
        <vt:lpwstr>https://www.ont.es/wp-content/uploads/2024/05/ABC-de-la-Donacion-y-Trasplante-de-Organos-Humanos-2023.pdf?utm_source=chatgpt.com</vt:lpwstr>
      </vt:variant>
      <vt:variant>
        <vt:lpwstr/>
      </vt:variant>
      <vt:variant>
        <vt:i4>4849668</vt:i4>
      </vt:variant>
      <vt:variant>
        <vt:i4>24</vt:i4>
      </vt:variant>
      <vt:variant>
        <vt:i4>0</vt:i4>
      </vt:variant>
      <vt:variant>
        <vt:i4>5</vt:i4>
      </vt:variant>
      <vt:variant>
        <vt:lpwstr>https://www.cgcom.es/codigo-de-deontologia-medica</vt:lpwstr>
      </vt:variant>
      <vt:variant>
        <vt:lpwstr/>
      </vt:variant>
      <vt:variant>
        <vt:i4>4390914</vt:i4>
      </vt:variant>
      <vt:variant>
        <vt:i4>21</vt:i4>
      </vt:variant>
      <vt:variant>
        <vt:i4>0</vt:i4>
      </vt:variant>
      <vt:variant>
        <vt:i4>5</vt:i4>
      </vt:variant>
      <vt:variant>
        <vt:lpwstr>https://aepc.es/ijchp/articulos_pdf/ijchp-208.pdf?utm_source=chatgpt.com</vt:lpwstr>
      </vt:variant>
      <vt:variant>
        <vt:lpwstr/>
      </vt:variant>
      <vt:variant>
        <vt:i4>2490473</vt:i4>
      </vt:variant>
      <vt:variant>
        <vt:i4>18</vt:i4>
      </vt:variant>
      <vt:variant>
        <vt:i4>0</vt:i4>
      </vt:variant>
      <vt:variant>
        <vt:i4>5</vt:i4>
      </vt:variant>
      <vt:variant>
        <vt:lpwstr>https://doi.org/10.1016/j.clysa.2015.09.002</vt:lpwstr>
      </vt:variant>
      <vt:variant>
        <vt:lpwstr/>
      </vt:variant>
      <vt:variant>
        <vt:i4>5308521</vt:i4>
      </vt:variant>
      <vt:variant>
        <vt:i4>15</vt:i4>
      </vt:variant>
      <vt:variant>
        <vt:i4>0</vt:i4>
      </vt:variant>
      <vt:variant>
        <vt:i4>5</vt:i4>
      </vt:variant>
      <vt:variant>
        <vt:lpwstr>https://www.youtube.com/watch?v=TVdOVe15K-w&amp;utm_source=chatgpt.com</vt:lpwstr>
      </vt:variant>
      <vt:variant>
        <vt:lpwstr/>
      </vt:variant>
      <vt:variant>
        <vt:i4>4849674</vt:i4>
      </vt:variant>
      <vt:variant>
        <vt:i4>12</vt:i4>
      </vt:variant>
      <vt:variant>
        <vt:i4>0</vt:i4>
      </vt:variant>
      <vt:variant>
        <vt:i4>5</vt:i4>
      </vt:variant>
      <vt:variant>
        <vt:lpwstr>https://www.revistagastroenterologiamexico.org/es%E2%80%91aspectos%E2%80%91psiquiatricos%E2%80%91del%E2%80%91candidato%E2%80%91trasplante%E2%80%91articulo%E2%80%91X037509060324317X</vt:lpwstr>
      </vt:variant>
      <vt:variant>
        <vt:lpwstr/>
      </vt:variant>
      <vt:variant>
        <vt:i4>4915278</vt:i4>
      </vt:variant>
      <vt:variant>
        <vt:i4>9</vt:i4>
      </vt:variant>
      <vt:variant>
        <vt:i4>0</vt:i4>
      </vt:variant>
      <vt:variant>
        <vt:i4>5</vt:i4>
      </vt:variant>
      <vt:variant>
        <vt:lpwstr>https://doi.org/10.11144/Javerianacali.PPSI14-2.sapt</vt:lpwstr>
      </vt:variant>
      <vt:variant>
        <vt:lpwstr/>
      </vt:variant>
      <vt:variant>
        <vt:i4>2883707</vt:i4>
      </vt:variant>
      <vt:variant>
        <vt:i4>6</vt:i4>
      </vt:variant>
      <vt:variant>
        <vt:i4>0</vt:i4>
      </vt:variant>
      <vt:variant>
        <vt:i4>5</vt:i4>
      </vt:variant>
      <vt:variant>
        <vt:lpwstr>https://www.elmundo.es/especiales/trasplantes-testimonios/</vt:lpwstr>
      </vt:variant>
      <vt:variant>
        <vt:lpwstr/>
      </vt:variant>
      <vt:variant>
        <vt:i4>2097241</vt:i4>
      </vt:variant>
      <vt:variant>
        <vt:i4>3</vt:i4>
      </vt:variant>
      <vt:variant>
        <vt:i4>0</vt:i4>
      </vt:variant>
      <vt:variant>
        <vt:i4>5</vt:i4>
      </vt:variant>
      <vt:variant>
        <vt:lpwstr>https://www.rtve.es/play/audios/programa/beatriz-dominguez-gil-organizacion-nacional-trasplantes-ont-organos-espana/6959320/?utm_source=chatgpt.com</vt:lpwstr>
      </vt:variant>
      <vt:variant>
        <vt:lpwstr/>
      </vt:variant>
      <vt:variant>
        <vt:i4>4063279</vt:i4>
      </vt:variant>
      <vt:variant>
        <vt:i4>0</vt:i4>
      </vt:variant>
      <vt:variant>
        <vt:i4>0</vt:i4>
      </vt:variant>
      <vt:variant>
        <vt:i4>5</vt:i4>
      </vt:variant>
      <vt:variant>
        <vt:lpwstr>https://www.youtube.com/watch?v=MFN70Ae46Eo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María de la Hoz Pérez-Traverso</dc:creator>
  <cp:keywords/>
  <dc:description/>
  <cp:lastModifiedBy>Natalia María de la Hoz Pérez-Traverso</cp:lastModifiedBy>
  <cp:revision>2</cp:revision>
  <dcterms:created xsi:type="dcterms:W3CDTF">2026-01-09T20:24:00Z</dcterms:created>
  <dcterms:modified xsi:type="dcterms:W3CDTF">2026-01-09T20:24:00Z</dcterms:modified>
</cp:coreProperties>
</file>